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327" w:rsidRPr="00524DFA" w:rsidRDefault="00252327" w:rsidP="00524DFA">
      <w:pPr>
        <w:pStyle w:val="af2"/>
        <w:keepNext w:val="0"/>
        <w:keepLines w:val="0"/>
        <w:spacing w:before="0" w:line="360" w:lineRule="auto"/>
        <w:ind w:firstLine="709"/>
        <w:jc w:val="center"/>
        <w:rPr>
          <w:rFonts w:ascii="Times New Roman" w:hAnsi="Times New Roman"/>
          <w:color w:val="auto"/>
        </w:rPr>
      </w:pPr>
      <w:r w:rsidRPr="00524DFA">
        <w:rPr>
          <w:rFonts w:ascii="Times New Roman" w:hAnsi="Times New Roman"/>
          <w:color w:val="auto"/>
        </w:rPr>
        <w:t>Оглавление</w:t>
      </w:r>
    </w:p>
    <w:p w:rsidR="00524DFA" w:rsidRDefault="00524DFA" w:rsidP="00524DFA">
      <w:pPr>
        <w:pStyle w:val="11"/>
        <w:tabs>
          <w:tab w:val="right" w:leader="dot" w:pos="9345"/>
        </w:tabs>
        <w:spacing w:after="0" w:line="360" w:lineRule="auto"/>
        <w:ind w:firstLine="709"/>
        <w:jc w:val="both"/>
        <w:rPr>
          <w:rFonts w:ascii="Times New Roman" w:hAnsi="Times New Roman"/>
          <w:sz w:val="28"/>
          <w:szCs w:val="28"/>
        </w:rPr>
      </w:pPr>
    </w:p>
    <w:p w:rsidR="00D22F0F" w:rsidRPr="00524DFA" w:rsidRDefault="00D22F0F" w:rsidP="00524DFA">
      <w:pPr>
        <w:pStyle w:val="11"/>
        <w:tabs>
          <w:tab w:val="right" w:leader="dot" w:pos="9345"/>
        </w:tabs>
        <w:spacing w:after="0" w:line="360" w:lineRule="auto"/>
        <w:jc w:val="both"/>
        <w:rPr>
          <w:rFonts w:ascii="Times New Roman" w:hAnsi="Times New Roman"/>
          <w:noProof/>
          <w:sz w:val="28"/>
          <w:szCs w:val="28"/>
        </w:rPr>
      </w:pPr>
      <w:r w:rsidRPr="00F940CF">
        <w:rPr>
          <w:rFonts w:ascii="Times New Roman" w:hAnsi="Times New Roman"/>
          <w:noProof/>
          <w:sz w:val="28"/>
          <w:szCs w:val="28"/>
        </w:rPr>
        <w:t>Введение</w:t>
      </w:r>
    </w:p>
    <w:p w:rsidR="00D22F0F" w:rsidRPr="00524DFA" w:rsidRDefault="00D22F0F" w:rsidP="00524DFA">
      <w:pPr>
        <w:pStyle w:val="21"/>
        <w:tabs>
          <w:tab w:val="right" w:leader="dot" w:pos="9345"/>
        </w:tabs>
        <w:spacing w:after="0" w:line="360" w:lineRule="auto"/>
        <w:ind w:left="0"/>
        <w:jc w:val="both"/>
        <w:rPr>
          <w:rFonts w:ascii="Times New Roman" w:hAnsi="Times New Roman"/>
          <w:noProof/>
          <w:sz w:val="28"/>
          <w:szCs w:val="28"/>
        </w:rPr>
      </w:pPr>
      <w:r w:rsidRPr="00F940CF">
        <w:rPr>
          <w:rFonts w:ascii="Times New Roman" w:hAnsi="Times New Roman"/>
          <w:noProof/>
          <w:sz w:val="28"/>
          <w:szCs w:val="28"/>
        </w:rPr>
        <w:t>ЕДИНЫЙ СЕЛЬСКОХОЗЯЙСТВЕННЫЙ НАЛОГ (ЕСХН)</w:t>
      </w:r>
      <w:r w:rsidR="003D6666" w:rsidRPr="00524DFA">
        <w:rPr>
          <w:rFonts w:ascii="Times New Roman" w:hAnsi="Times New Roman"/>
          <w:noProof/>
          <w:sz w:val="28"/>
          <w:szCs w:val="28"/>
        </w:rPr>
        <w:t xml:space="preserve"> </w:t>
      </w:r>
    </w:p>
    <w:p w:rsidR="00D22F0F" w:rsidRPr="00524DFA" w:rsidRDefault="00D22F0F" w:rsidP="00524DFA">
      <w:pPr>
        <w:pStyle w:val="11"/>
        <w:tabs>
          <w:tab w:val="left" w:pos="440"/>
          <w:tab w:val="right" w:leader="dot" w:pos="9345"/>
        </w:tabs>
        <w:spacing w:after="0" w:line="360" w:lineRule="auto"/>
        <w:jc w:val="both"/>
        <w:rPr>
          <w:rFonts w:ascii="Times New Roman" w:hAnsi="Times New Roman"/>
          <w:noProof/>
          <w:sz w:val="28"/>
          <w:szCs w:val="28"/>
        </w:rPr>
      </w:pPr>
      <w:r w:rsidRPr="00F940CF">
        <w:rPr>
          <w:rFonts w:ascii="Times New Roman" w:hAnsi="Times New Roman"/>
          <w:noProof/>
          <w:sz w:val="28"/>
          <w:szCs w:val="28"/>
        </w:rPr>
        <w:t>1.</w:t>
      </w:r>
      <w:r w:rsidRPr="00524DFA">
        <w:rPr>
          <w:rFonts w:ascii="Times New Roman" w:hAnsi="Times New Roman"/>
          <w:noProof/>
          <w:sz w:val="28"/>
          <w:szCs w:val="28"/>
        </w:rPr>
        <w:tab/>
      </w:r>
      <w:r w:rsidRPr="00F940CF">
        <w:rPr>
          <w:rFonts w:ascii="Times New Roman" w:hAnsi="Times New Roman"/>
          <w:noProof/>
          <w:sz w:val="28"/>
          <w:szCs w:val="28"/>
        </w:rPr>
        <w:t>Налогоплательщики ЕСХН</w:t>
      </w:r>
    </w:p>
    <w:p w:rsidR="00D22F0F" w:rsidRPr="00524DFA" w:rsidRDefault="00D22F0F" w:rsidP="00524DFA">
      <w:pPr>
        <w:pStyle w:val="11"/>
        <w:tabs>
          <w:tab w:val="left" w:pos="440"/>
          <w:tab w:val="right" w:leader="dot" w:pos="9345"/>
        </w:tabs>
        <w:spacing w:after="0" w:line="360" w:lineRule="auto"/>
        <w:jc w:val="both"/>
        <w:rPr>
          <w:rFonts w:ascii="Times New Roman" w:hAnsi="Times New Roman"/>
          <w:noProof/>
          <w:sz w:val="28"/>
          <w:szCs w:val="28"/>
        </w:rPr>
      </w:pPr>
      <w:r w:rsidRPr="00F940CF">
        <w:rPr>
          <w:rFonts w:ascii="Times New Roman" w:hAnsi="Times New Roman"/>
          <w:noProof/>
          <w:sz w:val="28"/>
          <w:szCs w:val="28"/>
        </w:rPr>
        <w:t>2.</w:t>
      </w:r>
      <w:r w:rsidRPr="00524DFA">
        <w:rPr>
          <w:rFonts w:ascii="Times New Roman" w:hAnsi="Times New Roman"/>
          <w:noProof/>
          <w:sz w:val="28"/>
          <w:szCs w:val="28"/>
        </w:rPr>
        <w:tab/>
      </w:r>
      <w:r w:rsidRPr="00F940CF">
        <w:rPr>
          <w:rFonts w:ascii="Times New Roman" w:hAnsi="Times New Roman"/>
          <w:noProof/>
          <w:sz w:val="28"/>
          <w:szCs w:val="28"/>
        </w:rPr>
        <w:t>Порядок и условия перехода на уплату единого сельскохозяйственного налога и возврата к общему режиму налогообложения</w:t>
      </w:r>
    </w:p>
    <w:p w:rsidR="00D22F0F" w:rsidRPr="00524DFA" w:rsidRDefault="00D22F0F" w:rsidP="00524DFA">
      <w:pPr>
        <w:pStyle w:val="11"/>
        <w:tabs>
          <w:tab w:val="left" w:pos="440"/>
          <w:tab w:val="right" w:leader="dot" w:pos="9345"/>
        </w:tabs>
        <w:spacing w:after="0" w:line="360" w:lineRule="auto"/>
        <w:jc w:val="both"/>
        <w:rPr>
          <w:rFonts w:ascii="Times New Roman" w:hAnsi="Times New Roman"/>
          <w:noProof/>
          <w:sz w:val="28"/>
          <w:szCs w:val="28"/>
        </w:rPr>
      </w:pPr>
      <w:r w:rsidRPr="00F940CF">
        <w:rPr>
          <w:rFonts w:ascii="Times New Roman" w:hAnsi="Times New Roman"/>
          <w:noProof/>
          <w:sz w:val="28"/>
          <w:szCs w:val="28"/>
        </w:rPr>
        <w:t>3.</w:t>
      </w:r>
      <w:r w:rsidRPr="00524DFA">
        <w:rPr>
          <w:rFonts w:ascii="Times New Roman" w:hAnsi="Times New Roman"/>
          <w:noProof/>
          <w:sz w:val="28"/>
          <w:szCs w:val="28"/>
        </w:rPr>
        <w:tab/>
      </w:r>
      <w:r w:rsidRPr="00F940CF">
        <w:rPr>
          <w:rFonts w:ascii="Times New Roman" w:hAnsi="Times New Roman"/>
          <w:noProof/>
          <w:sz w:val="28"/>
          <w:szCs w:val="28"/>
        </w:rPr>
        <w:t>Объект налогообложения ЕСХН</w:t>
      </w:r>
    </w:p>
    <w:p w:rsidR="00D22F0F" w:rsidRPr="00524DFA" w:rsidRDefault="00D22F0F" w:rsidP="00524DFA">
      <w:pPr>
        <w:pStyle w:val="11"/>
        <w:tabs>
          <w:tab w:val="left" w:pos="440"/>
          <w:tab w:val="right" w:leader="dot" w:pos="9345"/>
        </w:tabs>
        <w:spacing w:after="0" w:line="360" w:lineRule="auto"/>
        <w:jc w:val="both"/>
        <w:rPr>
          <w:rFonts w:ascii="Times New Roman" w:hAnsi="Times New Roman"/>
          <w:noProof/>
          <w:sz w:val="28"/>
          <w:szCs w:val="28"/>
        </w:rPr>
      </w:pPr>
      <w:r w:rsidRPr="00F940CF">
        <w:rPr>
          <w:rFonts w:ascii="Times New Roman" w:hAnsi="Times New Roman"/>
          <w:noProof/>
          <w:sz w:val="28"/>
          <w:szCs w:val="28"/>
        </w:rPr>
        <w:t>4.</w:t>
      </w:r>
      <w:r w:rsidRPr="00524DFA">
        <w:rPr>
          <w:rFonts w:ascii="Times New Roman" w:hAnsi="Times New Roman"/>
          <w:noProof/>
          <w:sz w:val="28"/>
          <w:szCs w:val="28"/>
        </w:rPr>
        <w:tab/>
      </w:r>
      <w:r w:rsidRPr="00F940CF">
        <w:rPr>
          <w:rFonts w:ascii="Times New Roman" w:hAnsi="Times New Roman"/>
          <w:noProof/>
          <w:sz w:val="28"/>
          <w:szCs w:val="28"/>
        </w:rPr>
        <w:t>Налоговая база ЕСХН</w:t>
      </w:r>
    </w:p>
    <w:p w:rsidR="00D22F0F" w:rsidRPr="00524DFA" w:rsidRDefault="00D22F0F" w:rsidP="00524DFA">
      <w:pPr>
        <w:pStyle w:val="11"/>
        <w:tabs>
          <w:tab w:val="left" w:pos="440"/>
          <w:tab w:val="right" w:leader="dot" w:pos="9345"/>
        </w:tabs>
        <w:spacing w:after="0" w:line="360" w:lineRule="auto"/>
        <w:jc w:val="both"/>
        <w:rPr>
          <w:rFonts w:ascii="Times New Roman" w:hAnsi="Times New Roman"/>
          <w:noProof/>
          <w:sz w:val="28"/>
          <w:szCs w:val="28"/>
        </w:rPr>
      </w:pPr>
      <w:r w:rsidRPr="00F940CF">
        <w:rPr>
          <w:rFonts w:ascii="Times New Roman" w:hAnsi="Times New Roman"/>
          <w:noProof/>
          <w:sz w:val="28"/>
          <w:szCs w:val="28"/>
        </w:rPr>
        <w:t>5.</w:t>
      </w:r>
      <w:r w:rsidRPr="00524DFA">
        <w:rPr>
          <w:rFonts w:ascii="Times New Roman" w:hAnsi="Times New Roman"/>
          <w:noProof/>
          <w:sz w:val="28"/>
          <w:szCs w:val="28"/>
        </w:rPr>
        <w:tab/>
      </w:r>
      <w:r w:rsidRPr="00F940CF">
        <w:rPr>
          <w:rFonts w:ascii="Times New Roman" w:hAnsi="Times New Roman"/>
          <w:noProof/>
          <w:sz w:val="28"/>
          <w:szCs w:val="28"/>
        </w:rPr>
        <w:t>Налоговый и отчетный период ЕСХН</w:t>
      </w:r>
    </w:p>
    <w:p w:rsidR="00D22F0F" w:rsidRPr="00524DFA" w:rsidRDefault="00D22F0F" w:rsidP="00524DFA">
      <w:pPr>
        <w:pStyle w:val="11"/>
        <w:tabs>
          <w:tab w:val="left" w:pos="440"/>
          <w:tab w:val="right" w:leader="dot" w:pos="9345"/>
        </w:tabs>
        <w:spacing w:after="0" w:line="360" w:lineRule="auto"/>
        <w:jc w:val="both"/>
        <w:rPr>
          <w:rFonts w:ascii="Times New Roman" w:hAnsi="Times New Roman"/>
          <w:noProof/>
          <w:sz w:val="28"/>
          <w:szCs w:val="28"/>
        </w:rPr>
      </w:pPr>
      <w:r w:rsidRPr="00F940CF">
        <w:rPr>
          <w:rFonts w:ascii="Times New Roman" w:hAnsi="Times New Roman"/>
          <w:noProof/>
          <w:sz w:val="28"/>
          <w:szCs w:val="28"/>
        </w:rPr>
        <w:t>6.</w:t>
      </w:r>
      <w:r w:rsidRPr="00524DFA">
        <w:rPr>
          <w:rFonts w:ascii="Times New Roman" w:hAnsi="Times New Roman"/>
          <w:noProof/>
          <w:sz w:val="28"/>
          <w:szCs w:val="28"/>
        </w:rPr>
        <w:tab/>
      </w:r>
      <w:r w:rsidRPr="00F940CF">
        <w:rPr>
          <w:rFonts w:ascii="Times New Roman" w:hAnsi="Times New Roman"/>
          <w:noProof/>
          <w:sz w:val="28"/>
          <w:szCs w:val="28"/>
        </w:rPr>
        <w:t>Налоговая ставка ЕСХН</w:t>
      </w:r>
    </w:p>
    <w:p w:rsidR="00D22F0F" w:rsidRPr="00524DFA" w:rsidRDefault="00D22F0F" w:rsidP="00524DFA">
      <w:pPr>
        <w:pStyle w:val="11"/>
        <w:tabs>
          <w:tab w:val="left" w:pos="440"/>
          <w:tab w:val="right" w:leader="dot" w:pos="9345"/>
        </w:tabs>
        <w:spacing w:after="0" w:line="360" w:lineRule="auto"/>
        <w:jc w:val="both"/>
        <w:rPr>
          <w:rFonts w:ascii="Times New Roman" w:hAnsi="Times New Roman"/>
          <w:noProof/>
          <w:sz w:val="28"/>
          <w:szCs w:val="28"/>
        </w:rPr>
      </w:pPr>
      <w:r w:rsidRPr="00F940CF">
        <w:rPr>
          <w:rFonts w:ascii="Times New Roman" w:hAnsi="Times New Roman"/>
          <w:noProof/>
          <w:sz w:val="28"/>
          <w:szCs w:val="28"/>
        </w:rPr>
        <w:t>7.</w:t>
      </w:r>
      <w:r w:rsidRPr="00524DFA">
        <w:rPr>
          <w:rFonts w:ascii="Times New Roman" w:hAnsi="Times New Roman"/>
          <w:noProof/>
          <w:sz w:val="28"/>
          <w:szCs w:val="28"/>
        </w:rPr>
        <w:tab/>
      </w:r>
      <w:r w:rsidRPr="00F940CF">
        <w:rPr>
          <w:rFonts w:ascii="Times New Roman" w:hAnsi="Times New Roman"/>
          <w:noProof/>
          <w:sz w:val="28"/>
          <w:szCs w:val="28"/>
        </w:rPr>
        <w:t>Порядок исчисления и сроки уплаты ЕСХН</w:t>
      </w:r>
    </w:p>
    <w:p w:rsidR="00D22F0F" w:rsidRPr="00524DFA" w:rsidRDefault="00D22F0F" w:rsidP="00524DFA">
      <w:pPr>
        <w:pStyle w:val="11"/>
        <w:tabs>
          <w:tab w:val="right" w:leader="dot" w:pos="9345"/>
        </w:tabs>
        <w:spacing w:after="0" w:line="360" w:lineRule="auto"/>
        <w:jc w:val="both"/>
        <w:rPr>
          <w:rFonts w:ascii="Times New Roman" w:hAnsi="Times New Roman"/>
          <w:noProof/>
          <w:sz w:val="28"/>
          <w:szCs w:val="28"/>
        </w:rPr>
      </w:pPr>
      <w:r w:rsidRPr="00F940CF">
        <w:rPr>
          <w:rFonts w:ascii="Times New Roman" w:hAnsi="Times New Roman"/>
          <w:noProof/>
          <w:sz w:val="28"/>
          <w:szCs w:val="28"/>
        </w:rPr>
        <w:t>Примеры</w:t>
      </w:r>
    </w:p>
    <w:p w:rsidR="00D22F0F" w:rsidRPr="00524DFA" w:rsidRDefault="00D22F0F" w:rsidP="00524DFA">
      <w:pPr>
        <w:pStyle w:val="31"/>
        <w:tabs>
          <w:tab w:val="right" w:leader="dot" w:pos="9345"/>
        </w:tabs>
        <w:spacing w:after="0" w:line="360" w:lineRule="auto"/>
        <w:ind w:left="0"/>
        <w:jc w:val="both"/>
        <w:rPr>
          <w:rFonts w:ascii="Times New Roman" w:hAnsi="Times New Roman"/>
          <w:noProof/>
          <w:sz w:val="28"/>
          <w:szCs w:val="28"/>
        </w:rPr>
      </w:pPr>
      <w:r w:rsidRPr="00F940CF">
        <w:rPr>
          <w:rFonts w:ascii="Times New Roman" w:hAnsi="Times New Roman"/>
          <w:noProof/>
          <w:sz w:val="28"/>
          <w:szCs w:val="28"/>
        </w:rPr>
        <w:t>Заключение</w:t>
      </w:r>
    </w:p>
    <w:p w:rsidR="00D22F0F" w:rsidRPr="00524DFA" w:rsidRDefault="00D22F0F" w:rsidP="00524DFA">
      <w:pPr>
        <w:pStyle w:val="11"/>
        <w:tabs>
          <w:tab w:val="right" w:leader="dot" w:pos="9345"/>
        </w:tabs>
        <w:spacing w:after="0" w:line="360" w:lineRule="auto"/>
        <w:jc w:val="both"/>
        <w:rPr>
          <w:rFonts w:ascii="Times New Roman" w:hAnsi="Times New Roman"/>
          <w:noProof/>
          <w:sz w:val="28"/>
        </w:rPr>
      </w:pPr>
      <w:r w:rsidRPr="00F940CF">
        <w:rPr>
          <w:rFonts w:ascii="Times New Roman" w:hAnsi="Times New Roman"/>
          <w:iCs/>
          <w:noProof/>
          <w:sz w:val="28"/>
          <w:szCs w:val="28"/>
        </w:rPr>
        <w:t>Список литературы</w:t>
      </w:r>
    </w:p>
    <w:p w:rsidR="00252327" w:rsidRPr="00524DFA" w:rsidRDefault="009319E0" w:rsidP="00524DFA">
      <w:pPr>
        <w:spacing w:after="0" w:line="360" w:lineRule="auto"/>
        <w:jc w:val="both"/>
        <w:rPr>
          <w:rFonts w:ascii="Times New Roman" w:hAnsi="Times New Roman"/>
          <w:sz w:val="28"/>
          <w:szCs w:val="28"/>
        </w:rPr>
      </w:pPr>
      <w:r w:rsidRPr="00524DFA">
        <w:rPr>
          <w:rFonts w:ascii="Times New Roman" w:hAnsi="Times New Roman"/>
          <w:sz w:val="28"/>
          <w:szCs w:val="28"/>
        </w:rPr>
        <w:t>Приложение №1 «Налоговая декларация по ЕСХН»</w:t>
      </w:r>
    </w:p>
    <w:p w:rsidR="00216BF9" w:rsidRPr="00524DFA" w:rsidRDefault="003D6666" w:rsidP="00524DFA">
      <w:pPr>
        <w:pStyle w:val="1"/>
        <w:keepNext w:val="0"/>
        <w:keepLines w:val="0"/>
        <w:spacing w:before="0" w:line="360" w:lineRule="auto"/>
        <w:ind w:firstLine="709"/>
        <w:jc w:val="center"/>
        <w:rPr>
          <w:rFonts w:ascii="Times New Roman" w:hAnsi="Times New Roman"/>
          <w:color w:val="auto"/>
          <w:szCs w:val="32"/>
        </w:rPr>
      </w:pPr>
      <w:bookmarkStart w:id="0" w:name="_Toc245460885"/>
      <w:r>
        <w:rPr>
          <w:rFonts w:ascii="Times New Roman" w:hAnsi="Times New Roman"/>
          <w:color w:val="auto"/>
          <w:szCs w:val="32"/>
        </w:rPr>
        <w:br w:type="page"/>
      </w:r>
      <w:r w:rsidR="006C6952" w:rsidRPr="00524DFA">
        <w:rPr>
          <w:rFonts w:ascii="Times New Roman" w:hAnsi="Times New Roman"/>
          <w:color w:val="auto"/>
          <w:szCs w:val="32"/>
        </w:rPr>
        <w:t>Введение</w:t>
      </w:r>
      <w:bookmarkEnd w:id="0"/>
    </w:p>
    <w:p w:rsidR="00833A4F" w:rsidRDefault="00833A4F" w:rsidP="00524DFA">
      <w:pPr>
        <w:spacing w:after="0" w:line="360" w:lineRule="auto"/>
        <w:ind w:firstLine="709"/>
        <w:jc w:val="both"/>
        <w:rPr>
          <w:rFonts w:ascii="Times New Roman" w:hAnsi="Times New Roman"/>
          <w:sz w:val="28"/>
          <w:szCs w:val="28"/>
        </w:rPr>
      </w:pPr>
    </w:p>
    <w:p w:rsidR="00C648D3" w:rsidRPr="00524DFA" w:rsidRDefault="00321938"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 xml:space="preserve">В современном </w:t>
      </w:r>
      <w:r w:rsidR="00E7714A" w:rsidRPr="00524DFA">
        <w:rPr>
          <w:rFonts w:ascii="Times New Roman" w:hAnsi="Times New Roman"/>
          <w:sz w:val="28"/>
          <w:szCs w:val="28"/>
        </w:rPr>
        <w:t>м</w:t>
      </w:r>
      <w:r w:rsidRPr="00524DFA">
        <w:rPr>
          <w:rFonts w:ascii="Times New Roman" w:hAnsi="Times New Roman"/>
          <w:sz w:val="28"/>
          <w:szCs w:val="28"/>
        </w:rPr>
        <w:t xml:space="preserve">ире, современному человеку необходимо знать законодательство, даже когда мы не хотим </w:t>
      </w:r>
      <w:r w:rsidR="001E2A9E" w:rsidRPr="00524DFA">
        <w:rPr>
          <w:rFonts w:ascii="Times New Roman" w:hAnsi="Times New Roman"/>
          <w:sz w:val="28"/>
          <w:szCs w:val="28"/>
        </w:rPr>
        <w:t>вникать в</w:t>
      </w:r>
      <w:r w:rsidRPr="00524DFA">
        <w:rPr>
          <w:rFonts w:ascii="Times New Roman" w:hAnsi="Times New Roman"/>
          <w:sz w:val="28"/>
          <w:szCs w:val="28"/>
        </w:rPr>
        <w:t xml:space="preserve"> закон</w:t>
      </w:r>
      <w:r w:rsidR="001E2A9E" w:rsidRPr="00524DFA">
        <w:rPr>
          <w:rFonts w:ascii="Times New Roman" w:hAnsi="Times New Roman"/>
          <w:sz w:val="28"/>
          <w:szCs w:val="28"/>
        </w:rPr>
        <w:t>ы,</w:t>
      </w:r>
      <w:r w:rsidRPr="00524DFA">
        <w:rPr>
          <w:rFonts w:ascii="Times New Roman" w:hAnsi="Times New Roman"/>
          <w:sz w:val="28"/>
          <w:szCs w:val="28"/>
        </w:rPr>
        <w:t xml:space="preserve"> мы невольно имеем дело с законодательством</w:t>
      </w:r>
      <w:r w:rsidR="001E2A9E" w:rsidRPr="00524DFA">
        <w:rPr>
          <w:rFonts w:ascii="Times New Roman" w:hAnsi="Times New Roman"/>
          <w:sz w:val="28"/>
          <w:szCs w:val="28"/>
        </w:rPr>
        <w:t>.</w:t>
      </w:r>
      <w:r w:rsidRPr="00524DFA">
        <w:rPr>
          <w:rFonts w:ascii="Times New Roman" w:hAnsi="Times New Roman"/>
          <w:sz w:val="28"/>
          <w:szCs w:val="28"/>
        </w:rPr>
        <w:t xml:space="preserve"> </w:t>
      </w:r>
      <w:r w:rsidR="001E2A9E" w:rsidRPr="00524DFA">
        <w:rPr>
          <w:rFonts w:ascii="Times New Roman" w:hAnsi="Times New Roman"/>
          <w:sz w:val="28"/>
          <w:szCs w:val="28"/>
        </w:rPr>
        <w:t>Н</w:t>
      </w:r>
      <w:r w:rsidRPr="00524DFA">
        <w:rPr>
          <w:rFonts w:ascii="Times New Roman" w:hAnsi="Times New Roman"/>
          <w:sz w:val="28"/>
          <w:szCs w:val="28"/>
        </w:rPr>
        <w:t>апример, оформление простой квитанции подразумевает вмешательство законодательства</w:t>
      </w:r>
      <w:r w:rsidR="00E7714A" w:rsidRPr="00524DFA">
        <w:rPr>
          <w:rFonts w:ascii="Times New Roman" w:hAnsi="Times New Roman"/>
          <w:sz w:val="28"/>
          <w:szCs w:val="28"/>
        </w:rPr>
        <w:t>, т.к. неверное о</w:t>
      </w:r>
      <w:r w:rsidR="001E2A9E" w:rsidRPr="00524DFA">
        <w:rPr>
          <w:rFonts w:ascii="Times New Roman" w:hAnsi="Times New Roman"/>
          <w:sz w:val="28"/>
          <w:szCs w:val="28"/>
        </w:rPr>
        <w:t>ф</w:t>
      </w:r>
      <w:r w:rsidR="00E7714A" w:rsidRPr="00524DFA">
        <w:rPr>
          <w:rFonts w:ascii="Times New Roman" w:hAnsi="Times New Roman"/>
          <w:sz w:val="28"/>
          <w:szCs w:val="28"/>
        </w:rPr>
        <w:t>ормление документа</w:t>
      </w:r>
      <w:r w:rsidR="001E2A9E" w:rsidRPr="00524DFA">
        <w:rPr>
          <w:rFonts w:ascii="Times New Roman" w:hAnsi="Times New Roman"/>
          <w:sz w:val="28"/>
          <w:szCs w:val="28"/>
        </w:rPr>
        <w:t>,</w:t>
      </w:r>
      <w:r w:rsidR="00E7714A" w:rsidRPr="00524DFA">
        <w:rPr>
          <w:rFonts w:ascii="Times New Roman" w:hAnsi="Times New Roman"/>
          <w:sz w:val="28"/>
          <w:szCs w:val="28"/>
        </w:rPr>
        <w:t xml:space="preserve"> влечет за собой последствия</w:t>
      </w:r>
      <w:r w:rsidR="001E2A9E" w:rsidRPr="00524DFA">
        <w:rPr>
          <w:rFonts w:ascii="Times New Roman" w:hAnsi="Times New Roman"/>
          <w:sz w:val="28"/>
          <w:szCs w:val="28"/>
        </w:rPr>
        <w:t>:</w:t>
      </w:r>
      <w:r w:rsidR="00E7714A" w:rsidRPr="00524DFA">
        <w:rPr>
          <w:rFonts w:ascii="Times New Roman" w:hAnsi="Times New Roman"/>
          <w:sz w:val="28"/>
          <w:szCs w:val="28"/>
        </w:rPr>
        <w:t xml:space="preserve"> либо какое-нибудь правонарушение, </w:t>
      </w:r>
      <w:r w:rsidR="00F72444" w:rsidRPr="00524DFA">
        <w:rPr>
          <w:rFonts w:ascii="Times New Roman" w:hAnsi="Times New Roman"/>
          <w:sz w:val="28"/>
          <w:szCs w:val="28"/>
        </w:rPr>
        <w:t>или</w:t>
      </w:r>
      <w:r w:rsidR="00E7714A" w:rsidRPr="00524DFA">
        <w:rPr>
          <w:rFonts w:ascii="Times New Roman" w:hAnsi="Times New Roman"/>
          <w:sz w:val="28"/>
          <w:szCs w:val="28"/>
        </w:rPr>
        <w:t xml:space="preserve"> человеку попросту придется потерять кучу времени, чтобы исправить свою же ошибку</w:t>
      </w:r>
      <w:r w:rsidR="001E2A9E" w:rsidRPr="00524DFA">
        <w:rPr>
          <w:rFonts w:ascii="Times New Roman" w:hAnsi="Times New Roman"/>
          <w:sz w:val="28"/>
          <w:szCs w:val="28"/>
        </w:rPr>
        <w:t>, никто не хочет переплачивать дважды.</w:t>
      </w:r>
    </w:p>
    <w:p w:rsidR="00694DCB" w:rsidRPr="00524DFA" w:rsidRDefault="00076EC8"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 xml:space="preserve">В наше время </w:t>
      </w:r>
      <w:r w:rsidR="00694DCB" w:rsidRPr="00524DFA">
        <w:rPr>
          <w:rFonts w:ascii="Times New Roman" w:hAnsi="Times New Roman"/>
          <w:sz w:val="28"/>
          <w:szCs w:val="28"/>
        </w:rPr>
        <w:t>каждый человек является плательщиком налога</w:t>
      </w:r>
      <w:r w:rsidRPr="00524DFA">
        <w:rPr>
          <w:rFonts w:ascii="Times New Roman" w:hAnsi="Times New Roman"/>
          <w:sz w:val="28"/>
          <w:szCs w:val="28"/>
        </w:rPr>
        <w:t>, если он имеет движимое или недвижимое имущество, а так же денежный доход,</w:t>
      </w:r>
      <w:r w:rsidR="00833A4F">
        <w:rPr>
          <w:rFonts w:ascii="Times New Roman" w:hAnsi="Times New Roman"/>
          <w:sz w:val="28"/>
          <w:szCs w:val="28"/>
        </w:rPr>
        <w:t xml:space="preserve"> </w:t>
      </w:r>
      <w:r w:rsidRPr="00524DFA">
        <w:rPr>
          <w:rFonts w:ascii="Times New Roman" w:hAnsi="Times New Roman"/>
          <w:sz w:val="28"/>
          <w:szCs w:val="28"/>
        </w:rPr>
        <w:t>с которого налогоплательщи</w:t>
      </w:r>
      <w:r w:rsidR="00D24C20" w:rsidRPr="00524DFA">
        <w:rPr>
          <w:rFonts w:ascii="Times New Roman" w:hAnsi="Times New Roman"/>
          <w:sz w:val="28"/>
          <w:szCs w:val="28"/>
        </w:rPr>
        <w:t>к</w:t>
      </w:r>
      <w:r w:rsidRPr="00524DFA">
        <w:rPr>
          <w:rFonts w:ascii="Times New Roman" w:hAnsi="Times New Roman"/>
          <w:sz w:val="28"/>
          <w:szCs w:val="28"/>
        </w:rPr>
        <w:t xml:space="preserve"> должен уплатить опред</w:t>
      </w:r>
      <w:r w:rsidR="00D24C20" w:rsidRPr="00524DFA">
        <w:rPr>
          <w:rFonts w:ascii="Times New Roman" w:hAnsi="Times New Roman"/>
          <w:sz w:val="28"/>
          <w:szCs w:val="28"/>
        </w:rPr>
        <w:t>е</w:t>
      </w:r>
      <w:r w:rsidRPr="00524DFA">
        <w:rPr>
          <w:rFonts w:ascii="Times New Roman" w:hAnsi="Times New Roman"/>
          <w:sz w:val="28"/>
          <w:szCs w:val="28"/>
        </w:rPr>
        <w:t>ленный %</w:t>
      </w:r>
      <w:r w:rsidR="00D24C20" w:rsidRPr="00524DFA">
        <w:rPr>
          <w:rFonts w:ascii="Times New Roman" w:hAnsi="Times New Roman"/>
          <w:sz w:val="28"/>
          <w:szCs w:val="28"/>
        </w:rPr>
        <w:t>.</w:t>
      </w:r>
    </w:p>
    <w:p w:rsidR="00B224D6" w:rsidRPr="00524DFA" w:rsidRDefault="00873E98"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В моей контрольной работе, непосредственно участвует Налоговый кодекс Российской Федерации и другая вспомогательная литература</w:t>
      </w:r>
      <w:r w:rsidR="000452A8" w:rsidRPr="00524DFA">
        <w:rPr>
          <w:rFonts w:ascii="Times New Roman" w:hAnsi="Times New Roman"/>
          <w:sz w:val="28"/>
          <w:szCs w:val="28"/>
        </w:rPr>
        <w:t>, в процессе ее написания я</w:t>
      </w:r>
      <w:r w:rsidR="008D6BB1" w:rsidRPr="00524DFA">
        <w:rPr>
          <w:rFonts w:ascii="Times New Roman" w:hAnsi="Times New Roman"/>
          <w:sz w:val="28"/>
          <w:szCs w:val="28"/>
        </w:rPr>
        <w:t xml:space="preserve"> </w:t>
      </w:r>
      <w:r w:rsidR="000452A8" w:rsidRPr="00524DFA">
        <w:rPr>
          <w:rFonts w:ascii="Times New Roman" w:hAnsi="Times New Roman"/>
          <w:sz w:val="28"/>
          <w:szCs w:val="28"/>
        </w:rPr>
        <w:t>узнаю,</w:t>
      </w:r>
      <w:r w:rsidR="008D6BB1" w:rsidRPr="00524DFA">
        <w:rPr>
          <w:rFonts w:ascii="Times New Roman" w:hAnsi="Times New Roman"/>
          <w:sz w:val="28"/>
          <w:szCs w:val="28"/>
        </w:rPr>
        <w:t xml:space="preserve"> кто </w:t>
      </w:r>
      <w:r w:rsidR="000E7318" w:rsidRPr="00524DFA">
        <w:rPr>
          <w:rFonts w:ascii="Times New Roman" w:hAnsi="Times New Roman"/>
          <w:sz w:val="28"/>
          <w:szCs w:val="28"/>
        </w:rPr>
        <w:t xml:space="preserve">может выступать </w:t>
      </w:r>
      <w:r w:rsidR="008D6BB1" w:rsidRPr="00524DFA">
        <w:rPr>
          <w:rFonts w:ascii="Times New Roman" w:hAnsi="Times New Roman"/>
          <w:sz w:val="28"/>
          <w:szCs w:val="28"/>
        </w:rPr>
        <w:t xml:space="preserve">налогоплательщиком ЕСХН, какова налоговая база, объект </w:t>
      </w:r>
      <w:r w:rsidR="000E7318" w:rsidRPr="00524DFA">
        <w:rPr>
          <w:rFonts w:ascii="Times New Roman" w:hAnsi="Times New Roman"/>
          <w:sz w:val="28"/>
          <w:szCs w:val="28"/>
        </w:rPr>
        <w:t>налогообложения</w:t>
      </w:r>
      <w:r w:rsidR="008D6BB1" w:rsidRPr="00524DFA">
        <w:rPr>
          <w:rFonts w:ascii="Times New Roman" w:hAnsi="Times New Roman"/>
          <w:sz w:val="28"/>
          <w:szCs w:val="28"/>
        </w:rPr>
        <w:t>, налоговый и отчетный период, налоговые ставки, порядок исчисления и сроки уплаты налога</w:t>
      </w:r>
      <w:r w:rsidR="000E7318" w:rsidRPr="00524DFA">
        <w:rPr>
          <w:rFonts w:ascii="Times New Roman" w:hAnsi="Times New Roman"/>
          <w:sz w:val="28"/>
          <w:szCs w:val="28"/>
        </w:rPr>
        <w:t>.</w:t>
      </w:r>
      <w:r w:rsidR="000452A8" w:rsidRPr="00524DFA">
        <w:rPr>
          <w:rFonts w:ascii="Times New Roman" w:hAnsi="Times New Roman"/>
          <w:sz w:val="28"/>
          <w:szCs w:val="28"/>
        </w:rPr>
        <w:t xml:space="preserve"> </w:t>
      </w:r>
    </w:p>
    <w:p w:rsidR="00AE41E8" w:rsidRPr="00524DFA" w:rsidRDefault="00AE41E8"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Целью моей контрольной является изучение и применение единого сельскохозяйственного налога</w:t>
      </w:r>
      <w:r w:rsidR="00197897" w:rsidRPr="00524DFA">
        <w:rPr>
          <w:rFonts w:ascii="Times New Roman" w:hAnsi="Times New Roman"/>
          <w:sz w:val="28"/>
          <w:szCs w:val="28"/>
        </w:rPr>
        <w:t xml:space="preserve"> на примерах</w:t>
      </w:r>
      <w:r w:rsidRPr="00524DFA">
        <w:rPr>
          <w:rFonts w:ascii="Times New Roman" w:hAnsi="Times New Roman"/>
          <w:sz w:val="28"/>
          <w:szCs w:val="28"/>
        </w:rPr>
        <w:t>.</w:t>
      </w:r>
    </w:p>
    <w:p w:rsidR="00675683" w:rsidRPr="00524DFA" w:rsidRDefault="00833A4F" w:rsidP="00833A4F">
      <w:pPr>
        <w:pStyle w:val="2"/>
        <w:keepNext w:val="0"/>
        <w:keepLines w:val="0"/>
        <w:numPr>
          <w:ilvl w:val="0"/>
          <w:numId w:val="4"/>
        </w:numPr>
        <w:spacing w:before="0" w:line="360" w:lineRule="auto"/>
        <w:ind w:left="0" w:firstLine="709"/>
        <w:jc w:val="center"/>
        <w:rPr>
          <w:rFonts w:ascii="Times New Roman" w:hAnsi="Times New Roman"/>
          <w:color w:val="auto"/>
          <w:sz w:val="28"/>
          <w:szCs w:val="32"/>
        </w:rPr>
      </w:pPr>
      <w:bookmarkStart w:id="1" w:name="_Toc245460886"/>
      <w:r>
        <w:rPr>
          <w:rFonts w:ascii="Times New Roman" w:hAnsi="Times New Roman"/>
          <w:color w:val="auto"/>
          <w:sz w:val="28"/>
          <w:szCs w:val="28"/>
        </w:rPr>
        <w:br w:type="page"/>
      </w:r>
      <w:bookmarkStart w:id="2" w:name="_Toc245460887"/>
      <w:bookmarkEnd w:id="1"/>
      <w:r w:rsidR="00675683" w:rsidRPr="00524DFA">
        <w:rPr>
          <w:rFonts w:ascii="Times New Roman" w:hAnsi="Times New Roman"/>
          <w:color w:val="auto"/>
          <w:sz w:val="28"/>
          <w:szCs w:val="32"/>
        </w:rPr>
        <w:t>Налогоплательщики ЕСХН</w:t>
      </w:r>
      <w:bookmarkEnd w:id="2"/>
    </w:p>
    <w:p w:rsidR="00833A4F" w:rsidRDefault="00833A4F" w:rsidP="00524DFA">
      <w:pPr>
        <w:spacing w:after="0" w:line="360" w:lineRule="auto"/>
        <w:ind w:firstLine="709"/>
        <w:jc w:val="both"/>
        <w:rPr>
          <w:rFonts w:ascii="Times New Roman" w:hAnsi="Times New Roman"/>
          <w:b/>
          <w:i/>
          <w:sz w:val="28"/>
          <w:szCs w:val="28"/>
        </w:rPr>
      </w:pPr>
    </w:p>
    <w:p w:rsidR="00AE41E8" w:rsidRPr="00524DFA" w:rsidRDefault="009E42AD" w:rsidP="00524DFA">
      <w:pPr>
        <w:spacing w:after="0" w:line="360" w:lineRule="auto"/>
        <w:ind w:firstLine="709"/>
        <w:jc w:val="both"/>
        <w:rPr>
          <w:rFonts w:ascii="Times New Roman" w:hAnsi="Times New Roman"/>
          <w:sz w:val="28"/>
          <w:szCs w:val="28"/>
        </w:rPr>
      </w:pPr>
      <w:r w:rsidRPr="00524DFA">
        <w:rPr>
          <w:rFonts w:ascii="Times New Roman" w:hAnsi="Times New Roman"/>
          <w:b/>
          <w:i/>
          <w:sz w:val="28"/>
          <w:szCs w:val="28"/>
        </w:rPr>
        <w:t>Н</w:t>
      </w:r>
      <w:r w:rsidR="00AE41E8" w:rsidRPr="00524DFA">
        <w:rPr>
          <w:rFonts w:ascii="Times New Roman" w:hAnsi="Times New Roman"/>
          <w:b/>
          <w:i/>
          <w:sz w:val="28"/>
          <w:szCs w:val="28"/>
        </w:rPr>
        <w:t>алогоплательщиками единого сельскохозяйственного налога</w:t>
      </w:r>
      <w:r w:rsidR="00AE41E8" w:rsidRPr="00524DFA">
        <w:rPr>
          <w:rFonts w:ascii="Times New Roman" w:hAnsi="Times New Roman"/>
          <w:sz w:val="28"/>
          <w:szCs w:val="28"/>
        </w:rPr>
        <w:t xml:space="preserve"> </w:t>
      </w:r>
      <w:r w:rsidR="00A3313E" w:rsidRPr="00524DFA">
        <w:rPr>
          <w:rFonts w:ascii="Times New Roman" w:hAnsi="Times New Roman"/>
          <w:sz w:val="28"/>
          <w:szCs w:val="28"/>
        </w:rPr>
        <w:t>являются</w:t>
      </w:r>
      <w:r w:rsidR="00AE41E8" w:rsidRPr="00524DFA">
        <w:rPr>
          <w:rFonts w:ascii="Times New Roman" w:hAnsi="Times New Roman"/>
          <w:sz w:val="28"/>
          <w:szCs w:val="28"/>
        </w:rPr>
        <w:t xml:space="preserve"> организации и индивидуальные предприниматели, </w:t>
      </w:r>
      <w:r w:rsidR="00A3313E" w:rsidRPr="00524DFA">
        <w:rPr>
          <w:rFonts w:ascii="Times New Roman" w:hAnsi="Times New Roman"/>
          <w:sz w:val="28"/>
          <w:szCs w:val="28"/>
        </w:rPr>
        <w:t>признанные</w:t>
      </w:r>
      <w:r w:rsidR="00AE41E8" w:rsidRPr="00524DFA">
        <w:rPr>
          <w:rFonts w:ascii="Times New Roman" w:hAnsi="Times New Roman"/>
          <w:sz w:val="28"/>
          <w:szCs w:val="28"/>
        </w:rPr>
        <w:t xml:space="preserve"> сельскохозяйственными товаропроизводителями и перешедшие на уплату едино</w:t>
      </w:r>
      <w:r w:rsidR="00A3313E" w:rsidRPr="00524DFA">
        <w:rPr>
          <w:rFonts w:ascii="Times New Roman" w:hAnsi="Times New Roman"/>
          <w:sz w:val="28"/>
          <w:szCs w:val="28"/>
        </w:rPr>
        <w:t>го сельскохозяйственного налога</w:t>
      </w:r>
      <w:r w:rsidR="00AE41E8" w:rsidRPr="00524DFA">
        <w:rPr>
          <w:rFonts w:ascii="Times New Roman" w:hAnsi="Times New Roman"/>
          <w:sz w:val="28"/>
          <w:szCs w:val="28"/>
        </w:rPr>
        <w:t>.</w:t>
      </w:r>
      <w:r w:rsidR="00A3313E" w:rsidRPr="00524DFA">
        <w:rPr>
          <w:rStyle w:val="a8"/>
          <w:rFonts w:ascii="Times New Roman" w:hAnsi="Times New Roman"/>
          <w:sz w:val="28"/>
          <w:szCs w:val="28"/>
        </w:rPr>
        <w:footnoteReference w:id="1"/>
      </w:r>
    </w:p>
    <w:p w:rsidR="00AE41E8" w:rsidRPr="00524DFA" w:rsidRDefault="00A3313E" w:rsidP="00524DFA">
      <w:pPr>
        <w:spacing w:after="0" w:line="360" w:lineRule="auto"/>
        <w:ind w:firstLine="709"/>
        <w:jc w:val="both"/>
        <w:rPr>
          <w:rFonts w:ascii="Times New Roman" w:hAnsi="Times New Roman"/>
          <w:sz w:val="28"/>
          <w:szCs w:val="28"/>
        </w:rPr>
      </w:pPr>
      <w:r w:rsidRPr="00524DFA">
        <w:rPr>
          <w:rFonts w:ascii="Times New Roman" w:hAnsi="Times New Roman"/>
          <w:b/>
          <w:i/>
          <w:sz w:val="28"/>
          <w:szCs w:val="28"/>
        </w:rPr>
        <w:t>Сельскохозяйственные</w:t>
      </w:r>
      <w:r w:rsidR="00AE41E8" w:rsidRPr="00524DFA">
        <w:rPr>
          <w:rFonts w:ascii="Times New Roman" w:hAnsi="Times New Roman"/>
          <w:b/>
          <w:i/>
          <w:sz w:val="28"/>
          <w:szCs w:val="28"/>
        </w:rPr>
        <w:t xml:space="preserve"> товаропроизводит</w:t>
      </w:r>
      <w:r w:rsidRPr="00524DFA">
        <w:rPr>
          <w:rFonts w:ascii="Times New Roman" w:hAnsi="Times New Roman"/>
          <w:b/>
          <w:i/>
          <w:sz w:val="28"/>
          <w:szCs w:val="28"/>
        </w:rPr>
        <w:t>ел</w:t>
      </w:r>
      <w:r w:rsidR="00AE41E8" w:rsidRPr="00524DFA">
        <w:rPr>
          <w:rFonts w:ascii="Times New Roman" w:hAnsi="Times New Roman"/>
          <w:b/>
          <w:i/>
          <w:sz w:val="28"/>
          <w:szCs w:val="28"/>
        </w:rPr>
        <w:t>и</w:t>
      </w:r>
      <w:r w:rsidRPr="00524DFA">
        <w:rPr>
          <w:rFonts w:ascii="Times New Roman" w:hAnsi="Times New Roman"/>
          <w:b/>
          <w:i/>
          <w:sz w:val="28"/>
          <w:szCs w:val="28"/>
        </w:rPr>
        <w:t xml:space="preserve"> - </w:t>
      </w:r>
      <w:r w:rsidRPr="00524DFA">
        <w:rPr>
          <w:rFonts w:ascii="Times New Roman" w:hAnsi="Times New Roman"/>
          <w:sz w:val="28"/>
          <w:szCs w:val="28"/>
        </w:rPr>
        <w:t>это</w:t>
      </w:r>
      <w:r w:rsidR="00AE41E8" w:rsidRPr="00524DFA">
        <w:rPr>
          <w:rFonts w:ascii="Times New Roman" w:hAnsi="Times New Roman"/>
          <w:i/>
          <w:sz w:val="28"/>
          <w:szCs w:val="28"/>
        </w:rPr>
        <w:t xml:space="preserve"> </w:t>
      </w:r>
      <w:r w:rsidR="00AE41E8" w:rsidRPr="00524DFA">
        <w:rPr>
          <w:rFonts w:ascii="Times New Roman" w:hAnsi="Times New Roman"/>
          <w:sz w:val="28"/>
          <w:szCs w:val="28"/>
        </w:rPr>
        <w:t xml:space="preserve">организации и индивидуальные предприниматели, производящие сельскохозяйственную продукцию, </w:t>
      </w:r>
      <w:r w:rsidRPr="00524DFA">
        <w:rPr>
          <w:rFonts w:ascii="Times New Roman" w:hAnsi="Times New Roman"/>
          <w:sz w:val="28"/>
          <w:szCs w:val="28"/>
        </w:rPr>
        <w:t xml:space="preserve">которые </w:t>
      </w:r>
      <w:r w:rsidR="00AE41E8" w:rsidRPr="00524DFA">
        <w:rPr>
          <w:rFonts w:ascii="Times New Roman" w:hAnsi="Times New Roman"/>
          <w:sz w:val="28"/>
          <w:szCs w:val="28"/>
        </w:rPr>
        <w:t>осуществляю</w:t>
      </w:r>
      <w:r w:rsidRPr="00524DFA">
        <w:rPr>
          <w:rFonts w:ascii="Times New Roman" w:hAnsi="Times New Roman"/>
          <w:sz w:val="28"/>
          <w:szCs w:val="28"/>
        </w:rPr>
        <w:t>т</w:t>
      </w:r>
      <w:r w:rsidR="00AE41E8" w:rsidRPr="00524DFA">
        <w:rPr>
          <w:rFonts w:ascii="Times New Roman" w:hAnsi="Times New Roman"/>
          <w:sz w:val="28"/>
          <w:szCs w:val="28"/>
        </w:rPr>
        <w:t xml:space="preserve"> ее первичную и последующую (промышленную) переработку (в том числе на арендованных о</w:t>
      </w:r>
      <w:r w:rsidRPr="00524DFA">
        <w:rPr>
          <w:rFonts w:ascii="Times New Roman" w:hAnsi="Times New Roman"/>
          <w:sz w:val="28"/>
          <w:szCs w:val="28"/>
        </w:rPr>
        <w:t>сновных средствах) и реализуют</w:t>
      </w:r>
      <w:r w:rsidR="00AE41E8" w:rsidRPr="00524DFA">
        <w:rPr>
          <w:rFonts w:ascii="Times New Roman" w:hAnsi="Times New Roman"/>
          <w:sz w:val="28"/>
          <w:szCs w:val="28"/>
        </w:rPr>
        <w:t xml:space="preserve"> эту продукцию, при условии, если в общем доходе от реализации товаров (работ, услуг) доля дохода от реализации произведенной ими</w:t>
      </w:r>
      <w:r w:rsidRPr="00524DFA">
        <w:rPr>
          <w:rFonts w:ascii="Times New Roman" w:hAnsi="Times New Roman"/>
          <w:sz w:val="28"/>
          <w:szCs w:val="28"/>
        </w:rPr>
        <w:t xml:space="preserve"> сельскохозяйственной продукции</w:t>
      </w:r>
      <w:r w:rsidR="00AE41E8" w:rsidRPr="00524DFA">
        <w:rPr>
          <w:rFonts w:ascii="Times New Roman" w:hAnsi="Times New Roman"/>
          <w:sz w:val="28"/>
          <w:szCs w:val="28"/>
        </w:rPr>
        <w:t xml:space="preserve"> </w:t>
      </w:r>
      <w:r w:rsidRPr="00524DFA">
        <w:rPr>
          <w:rFonts w:ascii="Times New Roman" w:hAnsi="Times New Roman"/>
          <w:sz w:val="28"/>
          <w:szCs w:val="28"/>
        </w:rPr>
        <w:t>(</w:t>
      </w:r>
      <w:r w:rsidR="00AE41E8" w:rsidRPr="00524DFA">
        <w:rPr>
          <w:rFonts w:ascii="Times New Roman" w:hAnsi="Times New Roman"/>
          <w:sz w:val="28"/>
          <w:szCs w:val="28"/>
        </w:rPr>
        <w:t>включая продукцию ее первичной переработки</w:t>
      </w:r>
      <w:r w:rsidRPr="00524DFA">
        <w:rPr>
          <w:rFonts w:ascii="Times New Roman" w:hAnsi="Times New Roman"/>
          <w:sz w:val="28"/>
          <w:szCs w:val="28"/>
        </w:rPr>
        <w:t>)</w:t>
      </w:r>
      <w:r w:rsidR="00AE41E8" w:rsidRPr="00524DFA">
        <w:rPr>
          <w:rFonts w:ascii="Times New Roman" w:hAnsi="Times New Roman"/>
          <w:sz w:val="28"/>
          <w:szCs w:val="28"/>
        </w:rPr>
        <w:t>, произведенную ими из сельскохозяйственного сырья собственного производства, составляет не менее 70</w:t>
      </w:r>
      <w:r w:rsidRPr="00524DFA">
        <w:rPr>
          <w:rFonts w:ascii="Times New Roman" w:hAnsi="Times New Roman"/>
          <w:sz w:val="28"/>
          <w:szCs w:val="28"/>
        </w:rPr>
        <w:t>%</w:t>
      </w:r>
      <w:r w:rsidR="00AE41E8" w:rsidRPr="00524DFA">
        <w:rPr>
          <w:rFonts w:ascii="Times New Roman" w:hAnsi="Times New Roman"/>
          <w:sz w:val="28"/>
          <w:szCs w:val="28"/>
        </w:rPr>
        <w:t xml:space="preserve">, а также сельскохозяйственные потребительские кооперативы (перерабатывающие, сбытовые (торговые), снабженческие, садоводческие, огороднические, животноводческие), признаваемые таковыми в соответствии с Федеральным законом от 8 декабря 1995 года N 193-ФЗ "О сельскохозяйственной кооперации", у которых доля доходов от реализации сельскохозяйственной продукции собственного производства </w:t>
      </w:r>
      <w:r w:rsidRPr="00524DFA">
        <w:rPr>
          <w:rFonts w:ascii="Times New Roman" w:hAnsi="Times New Roman"/>
          <w:sz w:val="28"/>
          <w:szCs w:val="28"/>
        </w:rPr>
        <w:t>(</w:t>
      </w:r>
      <w:r w:rsidR="00AE41E8" w:rsidRPr="00524DFA">
        <w:rPr>
          <w:rFonts w:ascii="Times New Roman" w:hAnsi="Times New Roman"/>
          <w:sz w:val="28"/>
          <w:szCs w:val="28"/>
        </w:rPr>
        <w:t>включая продукцию первичной переработки</w:t>
      </w:r>
      <w:r w:rsidRPr="00524DFA">
        <w:rPr>
          <w:rFonts w:ascii="Times New Roman" w:hAnsi="Times New Roman"/>
          <w:sz w:val="28"/>
          <w:szCs w:val="28"/>
        </w:rPr>
        <w:t>)</w:t>
      </w:r>
      <w:r w:rsidR="00AE41E8" w:rsidRPr="00524DFA">
        <w:rPr>
          <w:rFonts w:ascii="Times New Roman" w:hAnsi="Times New Roman"/>
          <w:sz w:val="28"/>
          <w:szCs w:val="28"/>
        </w:rPr>
        <w:t>, произведенную данными кооперативами из сельскохозяйственного сырья собственного производства членов этих кооперативов, а также от выполненных работ (услуг) для членов данных кооперативов составляет в общем доходе от реализации товаров (работ, услуг) не менее 70</w:t>
      </w:r>
      <w:r w:rsidRPr="00524DFA">
        <w:rPr>
          <w:rFonts w:ascii="Times New Roman" w:hAnsi="Times New Roman"/>
          <w:sz w:val="28"/>
          <w:szCs w:val="28"/>
        </w:rPr>
        <w:t>%</w:t>
      </w:r>
      <w:r w:rsidR="00AE41E8" w:rsidRPr="00524DFA">
        <w:rPr>
          <w:rFonts w:ascii="Times New Roman" w:hAnsi="Times New Roman"/>
          <w:sz w:val="28"/>
          <w:szCs w:val="28"/>
        </w:rPr>
        <w:t>.</w:t>
      </w:r>
      <w:r w:rsidR="001D0D16" w:rsidRPr="00524DFA">
        <w:rPr>
          <w:rStyle w:val="a8"/>
          <w:rFonts w:ascii="Times New Roman" w:hAnsi="Times New Roman"/>
          <w:sz w:val="28"/>
          <w:szCs w:val="28"/>
        </w:rPr>
        <w:footnoteReference w:id="2"/>
      </w:r>
    </w:p>
    <w:p w:rsidR="00AE41E8" w:rsidRPr="00524DFA" w:rsidRDefault="00E44C42"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i/>
          <w:sz w:val="28"/>
          <w:szCs w:val="28"/>
        </w:rPr>
        <w:t>К с</w:t>
      </w:r>
      <w:r w:rsidR="00AE41E8" w:rsidRPr="00524DFA">
        <w:rPr>
          <w:rFonts w:ascii="Times New Roman" w:hAnsi="Times New Roman"/>
          <w:i/>
          <w:sz w:val="28"/>
          <w:szCs w:val="28"/>
        </w:rPr>
        <w:t xml:space="preserve">ельскохозяйственными товаропроизводителями также </w:t>
      </w:r>
      <w:r w:rsidRPr="00524DFA">
        <w:rPr>
          <w:rFonts w:ascii="Times New Roman" w:hAnsi="Times New Roman"/>
          <w:i/>
          <w:sz w:val="28"/>
          <w:szCs w:val="28"/>
        </w:rPr>
        <w:t>относятся</w:t>
      </w:r>
      <w:r w:rsidR="00AE41E8" w:rsidRPr="00524DFA">
        <w:rPr>
          <w:rFonts w:ascii="Times New Roman" w:hAnsi="Times New Roman"/>
          <w:sz w:val="28"/>
          <w:szCs w:val="28"/>
        </w:rPr>
        <w:t>:</w:t>
      </w:r>
    </w:p>
    <w:p w:rsidR="00AE41E8" w:rsidRPr="00524DFA" w:rsidRDefault="00AE41E8"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1) градо- и поселкообразующие российские рыбохозяйственные организации,</w:t>
      </w:r>
      <w:r w:rsidR="00E44C42" w:rsidRPr="00524DFA">
        <w:rPr>
          <w:rFonts w:ascii="Times New Roman" w:hAnsi="Times New Roman"/>
          <w:sz w:val="28"/>
          <w:szCs w:val="28"/>
        </w:rPr>
        <w:t xml:space="preserve"> если</w:t>
      </w:r>
      <w:r w:rsidRPr="00524DFA">
        <w:rPr>
          <w:rFonts w:ascii="Times New Roman" w:hAnsi="Times New Roman"/>
          <w:sz w:val="28"/>
          <w:szCs w:val="28"/>
        </w:rPr>
        <w:t xml:space="preserve"> численность работающих </w:t>
      </w:r>
      <w:r w:rsidR="00E44C42" w:rsidRPr="00524DFA">
        <w:rPr>
          <w:rFonts w:ascii="Times New Roman" w:hAnsi="Times New Roman"/>
          <w:sz w:val="28"/>
          <w:szCs w:val="28"/>
        </w:rPr>
        <w:t>и</w:t>
      </w:r>
      <w:r w:rsidRPr="00524DFA">
        <w:rPr>
          <w:rFonts w:ascii="Times New Roman" w:hAnsi="Times New Roman"/>
          <w:sz w:val="28"/>
          <w:szCs w:val="28"/>
        </w:rPr>
        <w:t xml:space="preserve"> членов семей составляет не менее половины численности населения;</w:t>
      </w:r>
    </w:p>
    <w:p w:rsidR="00AE41E8" w:rsidRPr="00524DFA" w:rsidRDefault="00AE41E8"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2) рыбохозяйственные организации и индивидуальные предприниматели при соблюдении ими следующих условий:</w:t>
      </w:r>
    </w:p>
    <w:p w:rsidR="00AE41E8" w:rsidRPr="00524DFA" w:rsidRDefault="00E6726C"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xml:space="preserve">- </w:t>
      </w:r>
      <w:r w:rsidR="00AE41E8" w:rsidRPr="00524DFA">
        <w:rPr>
          <w:rFonts w:ascii="Times New Roman" w:hAnsi="Times New Roman"/>
          <w:sz w:val="28"/>
          <w:szCs w:val="28"/>
        </w:rPr>
        <w:t>если</w:t>
      </w:r>
      <w:r w:rsidR="00E44C42" w:rsidRPr="00524DFA">
        <w:rPr>
          <w:rFonts w:ascii="Times New Roman" w:hAnsi="Times New Roman"/>
          <w:sz w:val="28"/>
          <w:szCs w:val="28"/>
        </w:rPr>
        <w:t xml:space="preserve"> средняя численность работников</w:t>
      </w:r>
      <w:r w:rsidR="00AE41E8" w:rsidRPr="00524DFA">
        <w:rPr>
          <w:rFonts w:ascii="Times New Roman" w:hAnsi="Times New Roman"/>
          <w:sz w:val="28"/>
          <w:szCs w:val="28"/>
        </w:rPr>
        <w:t xml:space="preserve"> не превышает за налоговый период 300 человек;</w:t>
      </w:r>
    </w:p>
    <w:p w:rsidR="00AE41E8" w:rsidRPr="00524DFA" w:rsidRDefault="00E6726C"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xml:space="preserve">- </w:t>
      </w:r>
      <w:r w:rsidR="00AE41E8" w:rsidRPr="00524DFA">
        <w:rPr>
          <w:rFonts w:ascii="Times New Roman" w:hAnsi="Times New Roman"/>
          <w:sz w:val="28"/>
          <w:szCs w:val="28"/>
        </w:rPr>
        <w:t>если в общем доходе от реализации товаров (работ, услуг) доля дохода составляет за налоговый период не менее 70</w:t>
      </w:r>
      <w:r w:rsidRPr="00524DFA">
        <w:rPr>
          <w:rFonts w:ascii="Times New Roman" w:hAnsi="Times New Roman"/>
          <w:sz w:val="28"/>
          <w:szCs w:val="28"/>
        </w:rPr>
        <w:t>%</w:t>
      </w:r>
      <w:r w:rsidR="00AE41E8" w:rsidRPr="00524DFA">
        <w:rPr>
          <w:rFonts w:ascii="Times New Roman" w:hAnsi="Times New Roman"/>
          <w:sz w:val="28"/>
          <w:szCs w:val="28"/>
        </w:rPr>
        <w:t>;</w:t>
      </w:r>
    </w:p>
    <w:p w:rsidR="00AE41E8" w:rsidRPr="00524DFA" w:rsidRDefault="00E6726C"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xml:space="preserve">- </w:t>
      </w:r>
      <w:r w:rsidR="00AE41E8" w:rsidRPr="00524DFA">
        <w:rPr>
          <w:rFonts w:ascii="Times New Roman" w:hAnsi="Times New Roman"/>
          <w:sz w:val="28"/>
          <w:szCs w:val="28"/>
        </w:rPr>
        <w:t>если они осуществляют рыболовство на судах рыбопромыслового флота, принадлежащих им на праве собственности, или используют их на основании договоров фрахтования (бербоут-чартера и тайм-чартера).</w:t>
      </w:r>
    </w:p>
    <w:p w:rsidR="00AE41E8" w:rsidRPr="00524DFA" w:rsidRDefault="00AE41E8"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Для организаций и индивидуальных предпринимателей, осуществляющих последующую (промышленную) переработку продукции первичной переработки сырья собственного производства доля дохода от реализации продукции первичной переработки, в общем доходе от реализации произведенной ими продукции</w:t>
      </w:r>
      <w:r w:rsidR="00E44C42" w:rsidRPr="00524DFA">
        <w:rPr>
          <w:rFonts w:ascii="Times New Roman" w:hAnsi="Times New Roman"/>
          <w:sz w:val="28"/>
          <w:szCs w:val="28"/>
        </w:rPr>
        <w:t>,</w:t>
      </w:r>
      <w:r w:rsidRPr="00524DFA">
        <w:rPr>
          <w:rFonts w:ascii="Times New Roman" w:hAnsi="Times New Roman"/>
          <w:sz w:val="28"/>
          <w:szCs w:val="28"/>
        </w:rPr>
        <w:t xml:space="preserve"> определяются исходя из соотношения расходов на производство сельскохозяйственной продукции и первичную переработку сельскохозяйственной продукции и общей суммы расходов на производство продукции.</w:t>
      </w:r>
    </w:p>
    <w:p w:rsidR="00AE41E8" w:rsidRPr="00524DFA" w:rsidRDefault="001D0D16"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b/>
          <w:i/>
          <w:sz w:val="28"/>
          <w:szCs w:val="28"/>
          <w:lang w:val="en-US"/>
        </w:rPr>
        <w:t>C</w:t>
      </w:r>
      <w:r w:rsidRPr="00524DFA">
        <w:rPr>
          <w:rFonts w:ascii="Times New Roman" w:hAnsi="Times New Roman"/>
          <w:b/>
          <w:i/>
          <w:sz w:val="28"/>
          <w:szCs w:val="28"/>
        </w:rPr>
        <w:t>ельскохозяйственная</w:t>
      </w:r>
      <w:r w:rsidR="00AE41E8" w:rsidRPr="00524DFA">
        <w:rPr>
          <w:rFonts w:ascii="Times New Roman" w:hAnsi="Times New Roman"/>
          <w:b/>
          <w:i/>
          <w:sz w:val="28"/>
          <w:szCs w:val="28"/>
        </w:rPr>
        <w:t xml:space="preserve"> продукци</w:t>
      </w:r>
      <w:r w:rsidRPr="00524DFA">
        <w:rPr>
          <w:rFonts w:ascii="Times New Roman" w:hAnsi="Times New Roman"/>
          <w:b/>
          <w:i/>
          <w:sz w:val="28"/>
          <w:szCs w:val="28"/>
        </w:rPr>
        <w:t xml:space="preserve">я - </w:t>
      </w:r>
      <w:r w:rsidRPr="00524DFA">
        <w:rPr>
          <w:rFonts w:ascii="Times New Roman" w:hAnsi="Times New Roman"/>
          <w:sz w:val="28"/>
          <w:szCs w:val="28"/>
        </w:rPr>
        <w:t>это</w:t>
      </w:r>
      <w:r w:rsidR="00AE41E8" w:rsidRPr="00524DFA">
        <w:rPr>
          <w:rFonts w:ascii="Times New Roman" w:hAnsi="Times New Roman"/>
          <w:sz w:val="28"/>
          <w:szCs w:val="28"/>
        </w:rPr>
        <w:t xml:space="preserve"> продукция растениеводства сельского и лесного хозяйства и продукция животноводства (в том числе полученная в результате выращивания и доращивания рыб и других водных биологических ресурсов), конкретные виды которых определяются Правительством Российской Федерации в соответствии с Общероссийским классификатором продукции. </w:t>
      </w:r>
      <w:r w:rsidRPr="00524DFA">
        <w:rPr>
          <w:rFonts w:ascii="Times New Roman" w:hAnsi="Times New Roman"/>
          <w:sz w:val="28"/>
          <w:szCs w:val="28"/>
        </w:rPr>
        <w:t>Так же</w:t>
      </w:r>
      <w:r w:rsidR="00AE41E8" w:rsidRPr="00524DFA">
        <w:rPr>
          <w:rFonts w:ascii="Times New Roman" w:hAnsi="Times New Roman"/>
          <w:sz w:val="28"/>
          <w:szCs w:val="28"/>
        </w:rPr>
        <w:t xml:space="preserve"> к сельскохозяйственной продукции относятся уловы водных биологических ресурсов, рыбная и иная продукция и</w:t>
      </w:r>
      <w:r w:rsidRPr="00524DFA">
        <w:rPr>
          <w:rFonts w:ascii="Times New Roman" w:hAnsi="Times New Roman"/>
          <w:sz w:val="28"/>
          <w:szCs w:val="28"/>
        </w:rPr>
        <w:t>з водных биологических ресурсов</w:t>
      </w:r>
      <w:r w:rsidR="00E44C42" w:rsidRPr="00524DFA">
        <w:rPr>
          <w:rStyle w:val="a8"/>
          <w:rFonts w:ascii="Times New Roman" w:hAnsi="Times New Roman"/>
          <w:sz w:val="28"/>
          <w:szCs w:val="28"/>
        </w:rPr>
        <w:footnoteReference w:id="3"/>
      </w:r>
      <w:r w:rsidR="00AE41E8" w:rsidRPr="00524DFA">
        <w:rPr>
          <w:rFonts w:ascii="Times New Roman" w:hAnsi="Times New Roman"/>
          <w:sz w:val="28"/>
          <w:szCs w:val="28"/>
        </w:rPr>
        <w:t>, а также уловы водных биологических ресурсов, добытых (выловленных) за пределами экономической зоны Российской Федерации в соответствии с международными договорами Российской Федерации в области рыболовства и сохранени</w:t>
      </w:r>
      <w:r w:rsidR="006278A2" w:rsidRPr="00524DFA">
        <w:rPr>
          <w:rFonts w:ascii="Times New Roman" w:hAnsi="Times New Roman"/>
          <w:sz w:val="28"/>
          <w:szCs w:val="28"/>
        </w:rPr>
        <w:t>я водных биологических ресурсов</w:t>
      </w:r>
      <w:r w:rsidR="00AE41E8" w:rsidRPr="00524DFA">
        <w:rPr>
          <w:rFonts w:ascii="Times New Roman" w:hAnsi="Times New Roman"/>
          <w:sz w:val="28"/>
          <w:szCs w:val="28"/>
        </w:rPr>
        <w:t xml:space="preserve"> </w:t>
      </w:r>
      <w:r w:rsidR="006278A2" w:rsidRPr="00524DFA">
        <w:rPr>
          <w:rFonts w:ascii="Times New Roman" w:hAnsi="Times New Roman"/>
          <w:sz w:val="28"/>
          <w:szCs w:val="28"/>
        </w:rPr>
        <w:t>(</w:t>
      </w:r>
      <w:r w:rsidR="00AE41E8" w:rsidRPr="00524DFA">
        <w:rPr>
          <w:rFonts w:ascii="Times New Roman" w:hAnsi="Times New Roman"/>
          <w:sz w:val="28"/>
          <w:szCs w:val="28"/>
        </w:rPr>
        <w:t>рыбная и иная произведенная на судах рыбопромыслового флота продукция из водных биологических ресурсов</w:t>
      </w:r>
      <w:r w:rsidR="006278A2" w:rsidRPr="00524DFA">
        <w:rPr>
          <w:rFonts w:ascii="Times New Roman" w:hAnsi="Times New Roman"/>
          <w:sz w:val="28"/>
          <w:szCs w:val="28"/>
        </w:rPr>
        <w:t>),</w:t>
      </w:r>
      <w:r w:rsidR="00AE41E8" w:rsidRPr="00524DFA">
        <w:rPr>
          <w:rFonts w:ascii="Times New Roman" w:hAnsi="Times New Roman"/>
          <w:sz w:val="28"/>
          <w:szCs w:val="28"/>
        </w:rPr>
        <w:t xml:space="preserve"> добытых (выловленных) за пределами экономической зоны Российской Федерации в соответствии с международными договорами Российской Федерации в области рыболовства и сохранения водных биологических ресурсов.</w:t>
      </w:r>
    </w:p>
    <w:p w:rsidR="00AE41E8" w:rsidRPr="00524DFA" w:rsidRDefault="00AE41E8" w:rsidP="00524DFA">
      <w:pPr>
        <w:spacing w:after="0" w:line="360" w:lineRule="auto"/>
        <w:ind w:firstLine="709"/>
        <w:jc w:val="both"/>
        <w:rPr>
          <w:rFonts w:ascii="Times New Roman" w:hAnsi="Times New Roman"/>
          <w:sz w:val="28"/>
          <w:szCs w:val="28"/>
        </w:rPr>
      </w:pPr>
      <w:r w:rsidRPr="00524DFA">
        <w:rPr>
          <w:rFonts w:ascii="Times New Roman" w:hAnsi="Times New Roman"/>
          <w:b/>
          <w:i/>
          <w:sz w:val="28"/>
          <w:szCs w:val="28"/>
        </w:rPr>
        <w:t>Порядок</w:t>
      </w:r>
      <w:r w:rsidRPr="00524DFA">
        <w:rPr>
          <w:rFonts w:ascii="Times New Roman" w:hAnsi="Times New Roman"/>
          <w:b/>
          <w:sz w:val="28"/>
          <w:szCs w:val="28"/>
        </w:rPr>
        <w:t xml:space="preserve"> </w:t>
      </w:r>
      <w:r w:rsidRPr="00524DFA">
        <w:rPr>
          <w:rFonts w:ascii="Times New Roman" w:hAnsi="Times New Roman"/>
          <w:sz w:val="28"/>
          <w:szCs w:val="28"/>
        </w:rPr>
        <w:t xml:space="preserve">отнесения продукции к продукции первичной переработки, произведенной из сельскохозяйственного сырья собственного производства, </w:t>
      </w:r>
      <w:r w:rsidRPr="00524DFA">
        <w:rPr>
          <w:rFonts w:ascii="Times New Roman" w:hAnsi="Times New Roman"/>
          <w:b/>
          <w:i/>
          <w:sz w:val="28"/>
          <w:szCs w:val="28"/>
        </w:rPr>
        <w:t>устанавливается</w:t>
      </w:r>
      <w:r w:rsidRPr="00524DFA">
        <w:rPr>
          <w:rFonts w:ascii="Times New Roman" w:hAnsi="Times New Roman"/>
          <w:sz w:val="28"/>
          <w:szCs w:val="28"/>
        </w:rPr>
        <w:t xml:space="preserve"> Правительством Российской Федерации.</w:t>
      </w:r>
    </w:p>
    <w:p w:rsidR="00AE41E8" w:rsidRPr="00524DFA" w:rsidRDefault="00AE41E8"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b/>
          <w:i/>
          <w:sz w:val="28"/>
          <w:szCs w:val="28"/>
        </w:rPr>
        <w:t>На уплату единого сельскохозяйственного налога вправе перейти</w:t>
      </w:r>
      <w:r w:rsidRPr="00524DFA">
        <w:rPr>
          <w:rFonts w:ascii="Times New Roman" w:hAnsi="Times New Roman"/>
          <w:sz w:val="28"/>
          <w:szCs w:val="28"/>
        </w:rPr>
        <w:t xml:space="preserve"> следующие сельскохозяйственные товаропроизводители при соблюдении ими следующих условий:</w:t>
      </w:r>
    </w:p>
    <w:p w:rsidR="00AE41E8" w:rsidRPr="00524DFA" w:rsidRDefault="00AE41E8"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1) сельскохозяйственные товаропроизводители, если по итогам работы за календарный год, предшествующий календарному году, в котором организация или индивидуальный предприниматель подает заявление о переходе на уплату единого сельскохозяйственного налога, в общем доходе от реализации товаров (работ, услуг) доля дохода от реализации произведенной ими сельскохозяйственной продукции, включая продукцию первичной переработки, произведенную ими из сельскохозяйственного сырья собственного производства, составляет не менее 70</w:t>
      </w:r>
      <w:r w:rsidR="00E6726C" w:rsidRPr="00524DFA">
        <w:rPr>
          <w:rFonts w:ascii="Times New Roman" w:hAnsi="Times New Roman"/>
          <w:sz w:val="28"/>
          <w:szCs w:val="28"/>
        </w:rPr>
        <w:t>%</w:t>
      </w:r>
      <w:r w:rsidRPr="00524DFA">
        <w:rPr>
          <w:rFonts w:ascii="Times New Roman" w:hAnsi="Times New Roman"/>
          <w:sz w:val="28"/>
          <w:szCs w:val="28"/>
        </w:rPr>
        <w:t>;</w:t>
      </w:r>
    </w:p>
    <w:p w:rsidR="00AE41E8" w:rsidRPr="00524DFA" w:rsidRDefault="00AE41E8"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2) сельскохозяйственные товаропроизводители - сельскохозяйственные потребительские кооперативы, если по итогам работы за календарный год, предшествующий календарному году, в котором они подают заявление о переходе на уплату единого сельскохозяйственного налога, в общем доходе от реализации товаров (работ, услуг) доля доходов от реализации сельскохозяйственной продукции собственного производства членов сельскохозяйственных потребительских кооперативов, включая продукцию первичной переработки, произведенную данными кооперативами из сельскохозяйственного сырья собственного производства членов данных кооперативов, а также от выполненных работ (услуг) для членов данных кооперативов составляет не менее 70</w:t>
      </w:r>
      <w:r w:rsidR="00E6726C" w:rsidRPr="00524DFA">
        <w:rPr>
          <w:rFonts w:ascii="Times New Roman" w:hAnsi="Times New Roman"/>
          <w:sz w:val="28"/>
          <w:szCs w:val="28"/>
        </w:rPr>
        <w:t>%</w:t>
      </w:r>
      <w:r w:rsidRPr="00524DFA">
        <w:rPr>
          <w:rFonts w:ascii="Times New Roman" w:hAnsi="Times New Roman"/>
          <w:sz w:val="28"/>
          <w:szCs w:val="28"/>
        </w:rPr>
        <w:t>;</w:t>
      </w:r>
    </w:p>
    <w:p w:rsidR="00AE41E8" w:rsidRPr="00524DFA" w:rsidRDefault="00AE41E8"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3) сельскохозяйственные товаропроизводители - рыбохозяйственные организации, являющиеся градо- и поселкообразующими российскими рыбохозяйственными организациями, если они удовлетворяют следующим условиям:</w:t>
      </w:r>
    </w:p>
    <w:p w:rsidR="00AE41E8" w:rsidRPr="00524DFA" w:rsidRDefault="00E6726C"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xml:space="preserve">- </w:t>
      </w:r>
      <w:r w:rsidR="00AE41E8" w:rsidRPr="00524DFA">
        <w:rPr>
          <w:rFonts w:ascii="Times New Roman" w:hAnsi="Times New Roman"/>
          <w:sz w:val="28"/>
          <w:szCs w:val="28"/>
        </w:rPr>
        <w:t>если в общем доходе от реализации товаров (работ, услуг) за календарный год, предшествующий календарному году, в котором эти организации подают заявление о переходе на уплату единого сельскохозяйственного налога, доля дохода от реализации их уловов водных биологических ресурсов и (или) произведенной из них собственными силами рыбной и иной продукции из водных биологических ресурсов составляет не менее 70</w:t>
      </w:r>
      <w:r w:rsidRPr="00524DFA">
        <w:rPr>
          <w:rFonts w:ascii="Times New Roman" w:hAnsi="Times New Roman"/>
          <w:sz w:val="28"/>
          <w:szCs w:val="28"/>
        </w:rPr>
        <w:t>%</w:t>
      </w:r>
      <w:r w:rsidR="00AE41E8" w:rsidRPr="00524DFA">
        <w:rPr>
          <w:rFonts w:ascii="Times New Roman" w:hAnsi="Times New Roman"/>
          <w:sz w:val="28"/>
          <w:szCs w:val="28"/>
        </w:rPr>
        <w:t>;</w:t>
      </w:r>
    </w:p>
    <w:p w:rsidR="00AE41E8" w:rsidRPr="00524DFA" w:rsidRDefault="00E6726C"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xml:space="preserve">- </w:t>
      </w:r>
      <w:r w:rsidR="00AE41E8" w:rsidRPr="00524DFA">
        <w:rPr>
          <w:rFonts w:ascii="Times New Roman" w:hAnsi="Times New Roman"/>
          <w:sz w:val="28"/>
          <w:szCs w:val="28"/>
        </w:rPr>
        <w:t>если они осуществляют рыболовство на судах рыбопромыслового флота, принадлежащих им на праве собственности, или используют их на основании договоров фрахтования (бербоут-чартера и тайм-чартера);</w:t>
      </w:r>
    </w:p>
    <w:p w:rsidR="00AE41E8" w:rsidRPr="00524DFA" w:rsidRDefault="00AE41E8"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4) сельскохозяйственные товаропроизводители - рыбохозяйственные организации (за исключением организаций, указанных в подпункте 3 настоящего пункта) и индивидуальные предприниматели с начала следующего календарного года, если они удовлетворяют следующим условиям:</w:t>
      </w:r>
    </w:p>
    <w:p w:rsidR="00AE41E8" w:rsidRPr="00524DFA" w:rsidRDefault="00E6726C"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xml:space="preserve">- </w:t>
      </w:r>
      <w:r w:rsidR="00AE41E8" w:rsidRPr="00524DFA">
        <w:rPr>
          <w:rFonts w:ascii="Times New Roman" w:hAnsi="Times New Roman"/>
          <w:sz w:val="28"/>
          <w:szCs w:val="28"/>
        </w:rPr>
        <w:t>если средняя численность работников, определяемая в порядке, устанавливаемом федеральным органом исполнительной власти, уполномоченным в области статистики, за каждый из двух календарных лет, предшествующих календарному году, в котором организация или индивидуальный предприниматель подают заявление о переходе на уплату единого сельскохозяйственного налога, не превышает 300 человек;</w:t>
      </w:r>
    </w:p>
    <w:p w:rsidR="00AE41E8" w:rsidRPr="00524DFA" w:rsidRDefault="00E6726C"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xml:space="preserve">- </w:t>
      </w:r>
      <w:r w:rsidR="00AE41E8" w:rsidRPr="00524DFA">
        <w:rPr>
          <w:rFonts w:ascii="Times New Roman" w:hAnsi="Times New Roman"/>
          <w:sz w:val="28"/>
          <w:szCs w:val="28"/>
        </w:rPr>
        <w:t>если в общем доходе от реализации товаров (работ, услуг) за календарный год, предшествующий календарному году, в котором подается заявление о переходе на уплату единого сельскохозяйственного налога, доля дохода от реализации их уловов водных биологических ресурсов и (или) произведенной из них собственными силами рыбной и иной продукции из водных биологических ресурсов составляет не менее 70</w:t>
      </w:r>
      <w:r w:rsidRPr="00524DFA">
        <w:rPr>
          <w:rFonts w:ascii="Times New Roman" w:hAnsi="Times New Roman"/>
          <w:sz w:val="28"/>
          <w:szCs w:val="28"/>
        </w:rPr>
        <w:t>%</w:t>
      </w:r>
      <w:r w:rsidR="00AE41E8" w:rsidRPr="00524DFA">
        <w:rPr>
          <w:rFonts w:ascii="Times New Roman" w:hAnsi="Times New Roman"/>
          <w:sz w:val="28"/>
          <w:szCs w:val="28"/>
        </w:rPr>
        <w:t>;</w:t>
      </w:r>
    </w:p>
    <w:p w:rsidR="00AE41E8" w:rsidRPr="00524DFA" w:rsidRDefault="00AE41E8" w:rsidP="00524DFA">
      <w:pPr>
        <w:autoSpaceDE w:val="0"/>
        <w:autoSpaceDN w:val="0"/>
        <w:adjustRightInd w:val="0"/>
        <w:spacing w:after="0" w:line="360" w:lineRule="auto"/>
        <w:ind w:firstLine="709"/>
        <w:jc w:val="both"/>
        <w:rPr>
          <w:rFonts w:ascii="Times New Roman" w:hAnsi="Times New Roman"/>
          <w:b/>
          <w:bCs/>
          <w:sz w:val="28"/>
          <w:szCs w:val="28"/>
        </w:rPr>
      </w:pPr>
      <w:r w:rsidRPr="00524DFA">
        <w:rPr>
          <w:rFonts w:ascii="Times New Roman" w:hAnsi="Times New Roman"/>
          <w:sz w:val="28"/>
          <w:szCs w:val="28"/>
        </w:rPr>
        <w:t>5) вновь созда</w:t>
      </w:r>
      <w:r w:rsidR="00E6726C" w:rsidRPr="00524DFA">
        <w:rPr>
          <w:rFonts w:ascii="Times New Roman" w:hAnsi="Times New Roman"/>
          <w:sz w:val="28"/>
          <w:szCs w:val="28"/>
        </w:rPr>
        <w:t>нные в текущем году организации</w:t>
      </w:r>
      <w:r w:rsidRPr="00524DFA">
        <w:rPr>
          <w:rFonts w:ascii="Times New Roman" w:hAnsi="Times New Roman"/>
          <w:sz w:val="28"/>
          <w:szCs w:val="28"/>
        </w:rPr>
        <w:t xml:space="preserve"> с начала следующего календарного года, если в общем объеме доходов от реализации товаров (работ, услуг) по итогам последнего отчетного периода в текущем календарном году, определяемого в связи с применением иного налогового режима, доля дохода от реализации произведенной этими организациями сельскохозяйственной продукции, включая продукцию первичной переработки, произведенную ими из сельскохозяйственного сырья собственного производства, составляет не менее 70</w:t>
      </w:r>
      <w:r w:rsidR="00E6726C" w:rsidRPr="00524DFA">
        <w:rPr>
          <w:rFonts w:ascii="Times New Roman" w:hAnsi="Times New Roman"/>
          <w:sz w:val="28"/>
          <w:szCs w:val="28"/>
        </w:rPr>
        <w:t>%</w:t>
      </w:r>
      <w:r w:rsidRPr="00524DFA">
        <w:rPr>
          <w:rFonts w:ascii="Times New Roman" w:hAnsi="Times New Roman"/>
          <w:bCs/>
          <w:sz w:val="28"/>
          <w:szCs w:val="28"/>
        </w:rPr>
        <w:t>;</w:t>
      </w:r>
    </w:p>
    <w:p w:rsidR="00AE41E8" w:rsidRPr="00524DFA" w:rsidRDefault="00AE41E8"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6) вновь созданные в текущем календарном году сельскохозяйственные потребительские кооперативы с начала следующего календарного года, если в общем объеме доходов от реализации товаров (работ, услуг) за последний отчетный период в текущем календарном году, определяемый в связи с применением иного налогового режима, доля доходов от реализации сельскохозяйственной продукции собственного производства членов сельскохозяйственных потребительских кооперативов, включая продукцию первичной переработки, произведенную данными кооперативами из сельскохозяйственного сырья собственного производства членов данных кооперативов, а также от выполненных работ (услуг) для членов данных кооперативов составляет не менее 70</w:t>
      </w:r>
      <w:r w:rsidR="00E6726C" w:rsidRPr="00524DFA">
        <w:rPr>
          <w:rFonts w:ascii="Times New Roman" w:hAnsi="Times New Roman"/>
          <w:sz w:val="28"/>
          <w:szCs w:val="28"/>
        </w:rPr>
        <w:t>%</w:t>
      </w:r>
      <w:r w:rsidRPr="00524DFA">
        <w:rPr>
          <w:rFonts w:ascii="Times New Roman" w:hAnsi="Times New Roman"/>
          <w:sz w:val="28"/>
          <w:szCs w:val="28"/>
        </w:rPr>
        <w:t>;</w:t>
      </w:r>
    </w:p>
    <w:p w:rsidR="00AE41E8" w:rsidRPr="00524DFA" w:rsidRDefault="00AE41E8"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7) вновь созданные в текущем календарном году рыбохозяйственные организации или вновь зарегистрированные индивидуальные предприниматели вправе подать заявление о переходе на уплату единого сельскохозяйственного налога с начала следующего календарного года при соблюдении ими следующих условий:</w:t>
      </w:r>
    </w:p>
    <w:p w:rsidR="00AE41E8" w:rsidRPr="00524DFA" w:rsidRDefault="00E6726C"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xml:space="preserve">- </w:t>
      </w:r>
      <w:r w:rsidR="00AE41E8" w:rsidRPr="00524DFA">
        <w:rPr>
          <w:rFonts w:ascii="Times New Roman" w:hAnsi="Times New Roman"/>
          <w:sz w:val="28"/>
          <w:szCs w:val="28"/>
        </w:rPr>
        <w:t>если по итогам последнего отчетного периода в текущем календарном году средняя численность работников, определяемая в порядке, устанавливаемом федеральным органом исполнительной власти, уполномоченным в области статистики, не превышает 300 человек (данная норма не распространяется на градо- и поселкообразующие российские рыбохозяйственные организации);</w:t>
      </w:r>
    </w:p>
    <w:p w:rsidR="00AE41E8" w:rsidRPr="00524DFA" w:rsidRDefault="00E6726C"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xml:space="preserve">- </w:t>
      </w:r>
      <w:r w:rsidR="00AE41E8" w:rsidRPr="00524DFA">
        <w:rPr>
          <w:rFonts w:ascii="Times New Roman" w:hAnsi="Times New Roman"/>
          <w:sz w:val="28"/>
          <w:szCs w:val="28"/>
        </w:rPr>
        <w:t>если в общем объеме доходов от реализации товаров (работ, услуг) за последний отчетный период в текущем календарном году, определяемый в связи с применением иного налогового режима, доля дохода от реализации выловленных ими рыбы и (или) объектов водных биологических ресурсов, включая продукцию их первичной переработки, произведенную собственными силами из выловленных ими рыбы и (или) объектов водных биологических ресурсов, составляет не менее 70</w:t>
      </w:r>
      <w:r w:rsidRPr="00524DFA">
        <w:rPr>
          <w:rFonts w:ascii="Times New Roman" w:hAnsi="Times New Roman"/>
          <w:sz w:val="28"/>
          <w:szCs w:val="28"/>
        </w:rPr>
        <w:t>%</w:t>
      </w:r>
      <w:r w:rsidR="00AE41E8" w:rsidRPr="00524DFA">
        <w:rPr>
          <w:rFonts w:ascii="Times New Roman" w:hAnsi="Times New Roman"/>
          <w:sz w:val="28"/>
          <w:szCs w:val="28"/>
        </w:rPr>
        <w:t>;</w:t>
      </w:r>
    </w:p>
    <w:p w:rsidR="00AE41E8" w:rsidRPr="00524DFA" w:rsidRDefault="00E6726C"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xml:space="preserve">- </w:t>
      </w:r>
      <w:r w:rsidR="00AE41E8" w:rsidRPr="00524DFA">
        <w:rPr>
          <w:rFonts w:ascii="Times New Roman" w:hAnsi="Times New Roman"/>
          <w:sz w:val="28"/>
          <w:szCs w:val="28"/>
        </w:rPr>
        <w:t>если они осуществляют рыболовство на судах рыбопромыслового флота, принадлежащих им на праве собственности, или используют их на основании договоров фрахтования (бербоут-чартера и тайм-чартера);</w:t>
      </w:r>
    </w:p>
    <w:p w:rsidR="00AE41E8" w:rsidRPr="00524DFA" w:rsidRDefault="00AE41E8"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8) вновь зарегистрированные в текущем календарном году индивидуальные предприниматели с начала следующего календарного года, если за период до 1 октября текущего года в общем доходе от реализации товаров (работ, услуг) в связи с осуществлением предпринимательской деятельности таких индивидуальных предпринимателей доля дохода от реализации произведенной ими сельскохозяйственной продукции, включая продукцию первичной переработки, произведенную ими из сельскохозяйственного сырья собственного производства, составляет не менее 70</w:t>
      </w:r>
      <w:r w:rsidR="00E6726C" w:rsidRPr="00524DFA">
        <w:rPr>
          <w:rFonts w:ascii="Times New Roman" w:hAnsi="Times New Roman"/>
          <w:sz w:val="28"/>
          <w:szCs w:val="28"/>
        </w:rPr>
        <w:t>%</w:t>
      </w:r>
      <w:r w:rsidRPr="00524DFA">
        <w:rPr>
          <w:rFonts w:ascii="Times New Roman" w:hAnsi="Times New Roman"/>
          <w:sz w:val="28"/>
          <w:szCs w:val="28"/>
        </w:rPr>
        <w:t>.</w:t>
      </w:r>
    </w:p>
    <w:p w:rsidR="00AE41E8" w:rsidRPr="00524DFA" w:rsidRDefault="00E6726C"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b/>
          <w:i/>
          <w:sz w:val="28"/>
          <w:szCs w:val="28"/>
        </w:rPr>
        <w:t>Д</w:t>
      </w:r>
      <w:r w:rsidR="006278A2" w:rsidRPr="00524DFA">
        <w:rPr>
          <w:rFonts w:ascii="Times New Roman" w:hAnsi="Times New Roman"/>
          <w:b/>
          <w:i/>
          <w:sz w:val="28"/>
          <w:szCs w:val="28"/>
        </w:rPr>
        <w:t>оходом</w:t>
      </w:r>
      <w:r w:rsidR="00AE41E8" w:rsidRPr="00524DFA">
        <w:rPr>
          <w:rFonts w:ascii="Times New Roman" w:hAnsi="Times New Roman"/>
          <w:b/>
          <w:i/>
          <w:sz w:val="28"/>
          <w:szCs w:val="28"/>
        </w:rPr>
        <w:t xml:space="preserve"> от реализации</w:t>
      </w:r>
      <w:r w:rsidR="00AE41E8" w:rsidRPr="00524DFA">
        <w:rPr>
          <w:rFonts w:ascii="Times New Roman" w:hAnsi="Times New Roman"/>
          <w:sz w:val="28"/>
          <w:szCs w:val="28"/>
        </w:rPr>
        <w:t xml:space="preserve"> </w:t>
      </w:r>
      <w:r w:rsidR="006278A2" w:rsidRPr="00524DFA">
        <w:rPr>
          <w:rFonts w:ascii="Times New Roman" w:hAnsi="Times New Roman"/>
          <w:sz w:val="28"/>
          <w:szCs w:val="28"/>
        </w:rPr>
        <w:t>является выручка от продажи</w:t>
      </w:r>
      <w:r w:rsidR="00EE4114" w:rsidRPr="00524DFA">
        <w:rPr>
          <w:rFonts w:ascii="Times New Roman" w:hAnsi="Times New Roman"/>
          <w:sz w:val="28"/>
          <w:szCs w:val="28"/>
        </w:rPr>
        <w:t>, а</w:t>
      </w:r>
      <w:r w:rsidR="00833A4F">
        <w:rPr>
          <w:rFonts w:ascii="Times New Roman" w:hAnsi="Times New Roman"/>
          <w:sz w:val="28"/>
          <w:szCs w:val="28"/>
        </w:rPr>
        <w:t xml:space="preserve"> </w:t>
      </w:r>
      <w:r w:rsidR="00EE4114" w:rsidRPr="00524DFA">
        <w:rPr>
          <w:rFonts w:ascii="Times New Roman" w:hAnsi="Times New Roman"/>
          <w:sz w:val="28"/>
          <w:szCs w:val="28"/>
        </w:rPr>
        <w:t>внереализационные доходы, это доходы: от долевого участия в других организациях, за курсовую разницу, от сдачи имущества</w:t>
      </w:r>
      <w:r w:rsidR="00833A4F">
        <w:rPr>
          <w:rFonts w:ascii="Times New Roman" w:hAnsi="Times New Roman"/>
          <w:sz w:val="28"/>
          <w:szCs w:val="28"/>
        </w:rPr>
        <w:t xml:space="preserve"> </w:t>
      </w:r>
      <w:r w:rsidR="00EE4114" w:rsidRPr="00524DFA">
        <w:rPr>
          <w:rFonts w:ascii="Times New Roman" w:hAnsi="Times New Roman"/>
          <w:sz w:val="28"/>
          <w:szCs w:val="28"/>
        </w:rPr>
        <w:t>в аренду, в виде 5-ов по договорам займа, в виде безвозмездно полученного имущества, от участия в простом товариществе и др.</w:t>
      </w:r>
      <w:r w:rsidR="00EE4114" w:rsidRPr="00524DFA">
        <w:rPr>
          <w:rStyle w:val="a8"/>
          <w:rFonts w:ascii="Times New Roman" w:hAnsi="Times New Roman"/>
          <w:sz w:val="28"/>
          <w:szCs w:val="28"/>
        </w:rPr>
        <w:footnoteReference w:id="4"/>
      </w:r>
    </w:p>
    <w:p w:rsidR="00EE4114" w:rsidRPr="00524DFA" w:rsidRDefault="00EE4114"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xml:space="preserve">При определении налогообложения налогоплательщики уменьшают полученные доходы на расходы: на приобретение (сооружение и изготовление) основных средств, на ремонт основных средств, по платежам за аренду, </w:t>
      </w:r>
      <w:r w:rsidR="00B63C10" w:rsidRPr="00524DFA">
        <w:rPr>
          <w:rFonts w:ascii="Times New Roman" w:hAnsi="Times New Roman"/>
          <w:sz w:val="28"/>
          <w:szCs w:val="28"/>
        </w:rPr>
        <w:t>на оплату труда, на обеспечение мер по технике безопасности, на обязательное и добровольное страхование</w:t>
      </w:r>
      <w:r w:rsidR="00286824" w:rsidRPr="00524DFA">
        <w:rPr>
          <w:rFonts w:ascii="Times New Roman" w:hAnsi="Times New Roman"/>
          <w:sz w:val="28"/>
          <w:szCs w:val="28"/>
        </w:rPr>
        <w:t>, на таможенные платежи, на содержание служебного транспорта, на командировки, нотариусу за нотариальное оформление документов, на бухгалтерские</w:t>
      </w:r>
      <w:r w:rsidR="005C42CE" w:rsidRPr="00524DFA">
        <w:rPr>
          <w:rFonts w:ascii="Times New Roman" w:hAnsi="Times New Roman"/>
          <w:sz w:val="28"/>
          <w:szCs w:val="28"/>
        </w:rPr>
        <w:t>, аудиторские</w:t>
      </w:r>
      <w:r w:rsidR="00833A4F">
        <w:rPr>
          <w:rFonts w:ascii="Times New Roman" w:hAnsi="Times New Roman"/>
          <w:sz w:val="28"/>
          <w:szCs w:val="28"/>
        </w:rPr>
        <w:t xml:space="preserve"> </w:t>
      </w:r>
      <w:r w:rsidR="005C42CE" w:rsidRPr="00524DFA">
        <w:rPr>
          <w:rFonts w:ascii="Times New Roman" w:hAnsi="Times New Roman"/>
          <w:sz w:val="28"/>
          <w:szCs w:val="28"/>
        </w:rPr>
        <w:t>и юридические услуги, на опубликование бухгалтерской отчетности и д</w:t>
      </w:r>
      <w:r w:rsidR="00863BFB" w:rsidRPr="00524DFA">
        <w:rPr>
          <w:rFonts w:ascii="Times New Roman" w:hAnsi="Times New Roman"/>
          <w:sz w:val="28"/>
          <w:szCs w:val="28"/>
        </w:rPr>
        <w:t>р</w:t>
      </w:r>
      <w:r w:rsidR="005C42CE" w:rsidRPr="00524DFA">
        <w:rPr>
          <w:rFonts w:ascii="Times New Roman" w:hAnsi="Times New Roman"/>
          <w:sz w:val="28"/>
          <w:szCs w:val="28"/>
        </w:rPr>
        <w:t>. расходы.</w:t>
      </w:r>
      <w:r w:rsidR="004C3601" w:rsidRPr="00524DFA">
        <w:rPr>
          <w:rStyle w:val="a8"/>
          <w:rFonts w:ascii="Times New Roman" w:hAnsi="Times New Roman"/>
          <w:sz w:val="28"/>
          <w:szCs w:val="28"/>
        </w:rPr>
        <w:footnoteReference w:id="5"/>
      </w:r>
    </w:p>
    <w:p w:rsidR="00AE41E8" w:rsidRDefault="00AE41E8" w:rsidP="00524DFA">
      <w:pPr>
        <w:spacing w:after="0" w:line="360" w:lineRule="auto"/>
        <w:ind w:firstLine="709"/>
        <w:jc w:val="both"/>
        <w:rPr>
          <w:rFonts w:ascii="Times New Roman" w:hAnsi="Times New Roman"/>
          <w:sz w:val="28"/>
          <w:szCs w:val="28"/>
        </w:rPr>
      </w:pPr>
      <w:r w:rsidRPr="00524DFA">
        <w:rPr>
          <w:rFonts w:ascii="Times New Roman" w:hAnsi="Times New Roman"/>
          <w:b/>
          <w:i/>
          <w:sz w:val="28"/>
          <w:szCs w:val="28"/>
        </w:rPr>
        <w:t>Не вправе переходить на уплату единого сельскохозяйственного налога</w:t>
      </w:r>
      <w:r w:rsidR="00555370" w:rsidRPr="00524DFA">
        <w:rPr>
          <w:rFonts w:ascii="Times New Roman" w:hAnsi="Times New Roman"/>
          <w:b/>
          <w:i/>
          <w:sz w:val="28"/>
          <w:szCs w:val="28"/>
        </w:rPr>
        <w:t xml:space="preserve"> </w:t>
      </w:r>
      <w:r w:rsidRPr="00524DFA">
        <w:rPr>
          <w:rFonts w:ascii="Times New Roman" w:hAnsi="Times New Roman"/>
          <w:sz w:val="28"/>
          <w:szCs w:val="28"/>
        </w:rPr>
        <w:t>организации и индивидуальные предприниматели, занимающиеся производством подакцизных товаров</w:t>
      </w:r>
      <w:r w:rsidR="00555370" w:rsidRPr="00524DFA">
        <w:rPr>
          <w:rFonts w:ascii="Times New Roman" w:hAnsi="Times New Roman"/>
          <w:sz w:val="28"/>
          <w:szCs w:val="28"/>
        </w:rPr>
        <w:t xml:space="preserve"> и </w:t>
      </w:r>
      <w:r w:rsidRPr="00524DFA">
        <w:rPr>
          <w:rFonts w:ascii="Times New Roman" w:hAnsi="Times New Roman"/>
          <w:sz w:val="28"/>
          <w:szCs w:val="28"/>
        </w:rPr>
        <w:t>осуществляющие предпринимательскую деятельность в сфере игорного бизнеса</w:t>
      </w:r>
      <w:r w:rsidR="00555370" w:rsidRPr="00524DFA">
        <w:rPr>
          <w:rFonts w:ascii="Times New Roman" w:hAnsi="Times New Roman"/>
          <w:sz w:val="28"/>
          <w:szCs w:val="28"/>
        </w:rPr>
        <w:t>, а так же</w:t>
      </w:r>
      <w:r w:rsidR="00833A4F">
        <w:rPr>
          <w:rFonts w:ascii="Times New Roman" w:hAnsi="Times New Roman"/>
          <w:sz w:val="28"/>
          <w:szCs w:val="28"/>
        </w:rPr>
        <w:t xml:space="preserve"> </w:t>
      </w:r>
      <w:r w:rsidRPr="00524DFA">
        <w:rPr>
          <w:rFonts w:ascii="Times New Roman" w:hAnsi="Times New Roman"/>
          <w:sz w:val="28"/>
          <w:szCs w:val="28"/>
        </w:rPr>
        <w:t>бюджетные учреждения.</w:t>
      </w:r>
    </w:p>
    <w:p w:rsidR="00833A4F" w:rsidRPr="00524DFA" w:rsidRDefault="00833A4F" w:rsidP="00524DFA">
      <w:pPr>
        <w:spacing w:after="0" w:line="360" w:lineRule="auto"/>
        <w:ind w:firstLine="709"/>
        <w:jc w:val="both"/>
        <w:rPr>
          <w:rFonts w:ascii="Times New Roman" w:hAnsi="Times New Roman"/>
          <w:sz w:val="28"/>
          <w:szCs w:val="28"/>
        </w:rPr>
      </w:pPr>
    </w:p>
    <w:p w:rsidR="00DE0A0B" w:rsidRPr="00524DFA" w:rsidRDefault="00DE0A0B" w:rsidP="00524DFA">
      <w:pPr>
        <w:spacing w:after="0" w:line="360" w:lineRule="auto"/>
        <w:ind w:firstLine="709"/>
        <w:jc w:val="center"/>
        <w:rPr>
          <w:rFonts w:ascii="Times New Roman" w:hAnsi="Times New Roman"/>
          <w:sz w:val="28"/>
          <w:szCs w:val="24"/>
        </w:rPr>
      </w:pPr>
      <w:r w:rsidRPr="00524DFA">
        <w:rPr>
          <w:rFonts w:ascii="Times New Roman" w:hAnsi="Times New Roman"/>
          <w:b/>
          <w:bCs/>
          <w:sz w:val="28"/>
          <w:szCs w:val="24"/>
        </w:rPr>
        <w:t>Налоги, заменяемые ЕСХН</w:t>
      </w:r>
      <w:r w:rsidRPr="00524DFA">
        <w:rPr>
          <w:rFonts w:ascii="Times New Roman" w:hAnsi="Times New Roman"/>
          <w:sz w:val="28"/>
          <w:szCs w:val="24"/>
        </w:rPr>
        <w:t xml:space="preserve"> (п. 3 ст. 346.1 НК РФ)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8"/>
        <w:gridCol w:w="5505"/>
      </w:tblGrid>
      <w:tr w:rsidR="00524DFA" w:rsidRPr="00B33B18" w:rsidTr="00B33B18">
        <w:trPr>
          <w:jc w:val="center"/>
        </w:trPr>
        <w:tc>
          <w:tcPr>
            <w:tcW w:w="3248" w:type="dxa"/>
            <w:shd w:val="clear" w:color="auto" w:fill="auto"/>
            <w:hideMark/>
          </w:tcPr>
          <w:p w:rsidR="00DE0A0B" w:rsidRPr="00B33B18" w:rsidRDefault="00DE0A0B" w:rsidP="00B33B18">
            <w:pPr>
              <w:spacing w:after="0" w:line="360" w:lineRule="auto"/>
              <w:jc w:val="center"/>
              <w:rPr>
                <w:rFonts w:ascii="Times New Roman" w:hAnsi="Times New Roman"/>
                <w:sz w:val="20"/>
                <w:szCs w:val="18"/>
              </w:rPr>
            </w:pPr>
            <w:r w:rsidRPr="00B33B18">
              <w:rPr>
                <w:rFonts w:ascii="Times New Roman" w:hAnsi="Times New Roman"/>
                <w:b/>
                <w:bCs/>
                <w:sz w:val="20"/>
                <w:szCs w:val="18"/>
              </w:rPr>
              <w:t>Для организаций</w:t>
            </w:r>
            <w:r w:rsidR="00833A4F" w:rsidRPr="00B33B18">
              <w:rPr>
                <w:rFonts w:ascii="Times New Roman" w:hAnsi="Times New Roman"/>
                <w:b/>
                <w:bCs/>
                <w:sz w:val="20"/>
                <w:szCs w:val="18"/>
              </w:rPr>
              <w:t xml:space="preserve"> </w:t>
            </w:r>
          </w:p>
        </w:tc>
        <w:tc>
          <w:tcPr>
            <w:tcW w:w="5505" w:type="dxa"/>
            <w:shd w:val="clear" w:color="auto" w:fill="auto"/>
            <w:hideMark/>
          </w:tcPr>
          <w:p w:rsidR="00DE0A0B" w:rsidRPr="00B33B18" w:rsidRDefault="00DE0A0B" w:rsidP="00B33B18">
            <w:pPr>
              <w:spacing w:after="0" w:line="360" w:lineRule="auto"/>
              <w:jc w:val="center"/>
              <w:rPr>
                <w:rFonts w:ascii="Times New Roman" w:hAnsi="Times New Roman"/>
                <w:sz w:val="20"/>
                <w:szCs w:val="18"/>
              </w:rPr>
            </w:pPr>
            <w:r w:rsidRPr="00B33B18">
              <w:rPr>
                <w:rFonts w:ascii="Times New Roman" w:hAnsi="Times New Roman"/>
                <w:b/>
                <w:bCs/>
                <w:sz w:val="20"/>
                <w:szCs w:val="18"/>
              </w:rPr>
              <w:t>Для индивидуальных</w:t>
            </w:r>
            <w:r w:rsidR="00833A4F" w:rsidRPr="00B33B18">
              <w:rPr>
                <w:rFonts w:ascii="Times New Roman" w:hAnsi="Times New Roman"/>
                <w:b/>
                <w:bCs/>
                <w:sz w:val="20"/>
                <w:szCs w:val="18"/>
              </w:rPr>
              <w:t xml:space="preserve"> </w:t>
            </w:r>
            <w:r w:rsidRPr="00B33B18">
              <w:rPr>
                <w:rFonts w:ascii="Times New Roman" w:hAnsi="Times New Roman"/>
                <w:b/>
                <w:bCs/>
                <w:sz w:val="20"/>
                <w:szCs w:val="18"/>
              </w:rPr>
              <w:br/>
              <w:t>предпринимателей</w:t>
            </w:r>
            <w:r w:rsidR="00833A4F" w:rsidRPr="00B33B18">
              <w:rPr>
                <w:rFonts w:ascii="Times New Roman" w:hAnsi="Times New Roman"/>
                <w:b/>
                <w:bCs/>
                <w:sz w:val="20"/>
                <w:szCs w:val="18"/>
              </w:rPr>
              <w:t xml:space="preserve"> </w:t>
            </w:r>
          </w:p>
        </w:tc>
      </w:tr>
      <w:tr w:rsidR="00524DFA" w:rsidRPr="00B33B18" w:rsidTr="00B33B18">
        <w:trPr>
          <w:jc w:val="center"/>
        </w:trPr>
        <w:tc>
          <w:tcPr>
            <w:tcW w:w="3248" w:type="dxa"/>
            <w:shd w:val="clear" w:color="auto" w:fill="auto"/>
            <w:hideMark/>
          </w:tcPr>
          <w:p w:rsidR="00DE0A0B" w:rsidRPr="00B33B18" w:rsidRDefault="00DE0A0B" w:rsidP="00B33B18">
            <w:pPr>
              <w:spacing w:after="0" w:line="360" w:lineRule="auto"/>
              <w:jc w:val="center"/>
              <w:rPr>
                <w:rFonts w:ascii="Times New Roman" w:hAnsi="Times New Roman"/>
                <w:sz w:val="20"/>
                <w:szCs w:val="18"/>
              </w:rPr>
            </w:pPr>
            <w:r w:rsidRPr="00B33B18">
              <w:rPr>
                <w:rFonts w:ascii="Times New Roman" w:hAnsi="Times New Roman"/>
                <w:sz w:val="20"/>
                <w:szCs w:val="18"/>
              </w:rPr>
              <w:t>Налог на прибыль -</w:t>
            </w:r>
            <w:r w:rsidR="00833A4F" w:rsidRPr="00B33B18">
              <w:rPr>
                <w:rFonts w:ascii="Times New Roman" w:hAnsi="Times New Roman"/>
                <w:sz w:val="20"/>
                <w:szCs w:val="18"/>
              </w:rPr>
              <w:t xml:space="preserve"> </w:t>
            </w:r>
            <w:r w:rsidRPr="00B33B18">
              <w:rPr>
                <w:rFonts w:ascii="Times New Roman" w:hAnsi="Times New Roman"/>
                <w:sz w:val="20"/>
                <w:szCs w:val="18"/>
              </w:rPr>
              <w:t>в отношении прибыли от деятельности,</w:t>
            </w:r>
            <w:r w:rsidR="00833A4F" w:rsidRPr="00B33B18">
              <w:rPr>
                <w:rFonts w:ascii="Times New Roman" w:hAnsi="Times New Roman"/>
                <w:sz w:val="20"/>
                <w:szCs w:val="18"/>
              </w:rPr>
              <w:t xml:space="preserve"> </w:t>
            </w:r>
            <w:r w:rsidRPr="00B33B18">
              <w:rPr>
                <w:rFonts w:ascii="Times New Roman" w:hAnsi="Times New Roman"/>
                <w:sz w:val="20"/>
                <w:szCs w:val="18"/>
              </w:rPr>
              <w:t>облагаемой ЕСХН</w:t>
            </w:r>
            <w:r w:rsidR="00833A4F" w:rsidRPr="00B33B18">
              <w:rPr>
                <w:rFonts w:ascii="Times New Roman" w:hAnsi="Times New Roman"/>
                <w:sz w:val="20"/>
                <w:szCs w:val="18"/>
              </w:rPr>
              <w:t xml:space="preserve"> </w:t>
            </w:r>
          </w:p>
        </w:tc>
        <w:tc>
          <w:tcPr>
            <w:tcW w:w="5505" w:type="dxa"/>
            <w:shd w:val="clear" w:color="auto" w:fill="auto"/>
            <w:hideMark/>
          </w:tcPr>
          <w:p w:rsidR="00DE0A0B" w:rsidRPr="00B33B18" w:rsidRDefault="00DE0A0B" w:rsidP="00B33B18">
            <w:pPr>
              <w:spacing w:after="0" w:line="360" w:lineRule="auto"/>
              <w:jc w:val="center"/>
              <w:rPr>
                <w:rFonts w:ascii="Times New Roman" w:hAnsi="Times New Roman"/>
                <w:sz w:val="20"/>
                <w:szCs w:val="18"/>
              </w:rPr>
            </w:pPr>
            <w:r w:rsidRPr="00B33B18">
              <w:rPr>
                <w:rFonts w:ascii="Times New Roman" w:hAnsi="Times New Roman"/>
                <w:sz w:val="20"/>
                <w:szCs w:val="18"/>
              </w:rPr>
              <w:t>Налог на доходы физических лиц (НДФЛ) -</w:t>
            </w:r>
            <w:r w:rsidR="00833A4F" w:rsidRPr="00B33B18">
              <w:rPr>
                <w:rFonts w:ascii="Times New Roman" w:hAnsi="Times New Roman"/>
                <w:sz w:val="20"/>
                <w:szCs w:val="18"/>
              </w:rPr>
              <w:t xml:space="preserve"> </w:t>
            </w:r>
            <w:r w:rsidRPr="00B33B18">
              <w:rPr>
                <w:rFonts w:ascii="Times New Roman" w:hAnsi="Times New Roman"/>
                <w:sz w:val="20"/>
                <w:szCs w:val="18"/>
              </w:rPr>
              <w:t>в отношении доходов, полученных индивидуальными предпринимателями от осуществления предпринимательской деятельности</w:t>
            </w:r>
            <w:r w:rsidR="00833A4F" w:rsidRPr="00B33B18">
              <w:rPr>
                <w:rFonts w:ascii="Times New Roman" w:hAnsi="Times New Roman"/>
                <w:sz w:val="20"/>
                <w:szCs w:val="18"/>
              </w:rPr>
              <w:t xml:space="preserve"> </w:t>
            </w:r>
          </w:p>
        </w:tc>
      </w:tr>
      <w:tr w:rsidR="00524DFA" w:rsidRPr="00B33B18" w:rsidTr="00B33B18">
        <w:trPr>
          <w:jc w:val="center"/>
        </w:trPr>
        <w:tc>
          <w:tcPr>
            <w:tcW w:w="8753" w:type="dxa"/>
            <w:gridSpan w:val="2"/>
            <w:shd w:val="clear" w:color="auto" w:fill="auto"/>
            <w:hideMark/>
          </w:tcPr>
          <w:p w:rsidR="00DE0A0B" w:rsidRPr="00B33B18" w:rsidRDefault="00DE0A0B" w:rsidP="00B33B18">
            <w:pPr>
              <w:spacing w:after="0" w:line="360" w:lineRule="auto"/>
              <w:jc w:val="center"/>
              <w:rPr>
                <w:rFonts w:ascii="Times New Roman" w:hAnsi="Times New Roman"/>
                <w:sz w:val="20"/>
                <w:szCs w:val="18"/>
              </w:rPr>
            </w:pPr>
            <w:r w:rsidRPr="00B33B18">
              <w:rPr>
                <w:rFonts w:ascii="Times New Roman" w:hAnsi="Times New Roman"/>
                <w:sz w:val="20"/>
                <w:szCs w:val="18"/>
              </w:rPr>
              <w:t>Налог на добавленную стоимость (НДС)</w:t>
            </w:r>
            <w:r w:rsidR="00833A4F" w:rsidRPr="00B33B18">
              <w:rPr>
                <w:rFonts w:ascii="Times New Roman" w:hAnsi="Times New Roman"/>
                <w:sz w:val="20"/>
                <w:szCs w:val="18"/>
              </w:rPr>
              <w:t xml:space="preserve"> </w:t>
            </w:r>
            <w:r w:rsidRPr="00B33B18">
              <w:rPr>
                <w:rFonts w:ascii="Times New Roman" w:hAnsi="Times New Roman"/>
                <w:sz w:val="20"/>
                <w:szCs w:val="18"/>
              </w:rPr>
              <w:t>в отношении операций, осуществляемых в рамках деятельности, облагаемой ЕСХН (за исключением "ввозного" НДС, уплаченного на таможне); с 01.01.2008 -по операциям, осуществляемым в рамках договора простого товарищества (договора о совместной деятельности) или договора доверительного управления имуществом на территории Российской Федерации.</w:t>
            </w:r>
            <w:r w:rsidR="00833A4F" w:rsidRPr="00B33B18">
              <w:rPr>
                <w:rFonts w:ascii="Times New Roman" w:hAnsi="Times New Roman"/>
                <w:sz w:val="20"/>
                <w:szCs w:val="18"/>
              </w:rPr>
              <w:t xml:space="preserve"> </w:t>
            </w:r>
          </w:p>
        </w:tc>
      </w:tr>
      <w:tr w:rsidR="00524DFA" w:rsidRPr="00B33B18" w:rsidTr="00B33B18">
        <w:trPr>
          <w:jc w:val="center"/>
        </w:trPr>
        <w:tc>
          <w:tcPr>
            <w:tcW w:w="3248" w:type="dxa"/>
            <w:shd w:val="clear" w:color="auto" w:fill="auto"/>
            <w:hideMark/>
          </w:tcPr>
          <w:p w:rsidR="00DE0A0B" w:rsidRPr="00B33B18" w:rsidRDefault="00DE0A0B" w:rsidP="00B33B18">
            <w:pPr>
              <w:spacing w:after="0" w:line="360" w:lineRule="auto"/>
              <w:jc w:val="center"/>
              <w:rPr>
                <w:rFonts w:ascii="Times New Roman" w:hAnsi="Times New Roman"/>
                <w:sz w:val="20"/>
                <w:szCs w:val="18"/>
              </w:rPr>
            </w:pPr>
            <w:r w:rsidRPr="00B33B18">
              <w:rPr>
                <w:rFonts w:ascii="Times New Roman" w:hAnsi="Times New Roman"/>
                <w:sz w:val="20"/>
                <w:szCs w:val="18"/>
              </w:rPr>
              <w:t>Налог на имущество организаций -</w:t>
            </w:r>
            <w:r w:rsidR="00833A4F" w:rsidRPr="00B33B18">
              <w:rPr>
                <w:rFonts w:ascii="Times New Roman" w:hAnsi="Times New Roman"/>
                <w:sz w:val="20"/>
                <w:szCs w:val="18"/>
              </w:rPr>
              <w:t xml:space="preserve"> </w:t>
            </w:r>
            <w:r w:rsidRPr="00B33B18">
              <w:rPr>
                <w:rFonts w:ascii="Times New Roman" w:hAnsi="Times New Roman"/>
                <w:sz w:val="20"/>
                <w:szCs w:val="18"/>
              </w:rPr>
              <w:t>в отношении имущества, используемого в деятельности, облагаемой ЕСХН</w:t>
            </w:r>
            <w:r w:rsidR="00833A4F" w:rsidRPr="00B33B18">
              <w:rPr>
                <w:rFonts w:ascii="Times New Roman" w:hAnsi="Times New Roman"/>
                <w:sz w:val="20"/>
                <w:szCs w:val="18"/>
              </w:rPr>
              <w:t xml:space="preserve"> </w:t>
            </w:r>
          </w:p>
        </w:tc>
        <w:tc>
          <w:tcPr>
            <w:tcW w:w="5505" w:type="dxa"/>
            <w:shd w:val="clear" w:color="auto" w:fill="auto"/>
            <w:hideMark/>
          </w:tcPr>
          <w:p w:rsidR="00DE0A0B" w:rsidRPr="00B33B18" w:rsidRDefault="00DE0A0B" w:rsidP="00B33B18">
            <w:pPr>
              <w:spacing w:after="0" w:line="360" w:lineRule="auto"/>
              <w:jc w:val="center"/>
              <w:rPr>
                <w:rFonts w:ascii="Times New Roman" w:hAnsi="Times New Roman"/>
                <w:sz w:val="20"/>
                <w:szCs w:val="18"/>
              </w:rPr>
            </w:pPr>
            <w:r w:rsidRPr="00B33B18">
              <w:rPr>
                <w:rFonts w:ascii="Times New Roman" w:hAnsi="Times New Roman"/>
                <w:sz w:val="20"/>
                <w:szCs w:val="18"/>
              </w:rPr>
              <w:t>Налог на имущество физических лиц - в отношении имущества, используемого для осуществления предпринимательской деятельности</w:t>
            </w:r>
            <w:r w:rsidR="00833A4F" w:rsidRPr="00B33B18">
              <w:rPr>
                <w:rFonts w:ascii="Times New Roman" w:hAnsi="Times New Roman"/>
                <w:sz w:val="20"/>
                <w:szCs w:val="18"/>
              </w:rPr>
              <w:t xml:space="preserve"> </w:t>
            </w:r>
          </w:p>
        </w:tc>
      </w:tr>
      <w:tr w:rsidR="00524DFA" w:rsidRPr="00B33B18" w:rsidTr="00B33B18">
        <w:trPr>
          <w:jc w:val="center"/>
        </w:trPr>
        <w:tc>
          <w:tcPr>
            <w:tcW w:w="3248" w:type="dxa"/>
            <w:shd w:val="clear" w:color="auto" w:fill="auto"/>
            <w:hideMark/>
          </w:tcPr>
          <w:p w:rsidR="00DE0A0B" w:rsidRPr="00B33B18" w:rsidRDefault="00DE0A0B" w:rsidP="00B33B18">
            <w:pPr>
              <w:spacing w:after="0" w:line="360" w:lineRule="auto"/>
              <w:jc w:val="center"/>
              <w:rPr>
                <w:rFonts w:ascii="Times New Roman" w:hAnsi="Times New Roman"/>
                <w:sz w:val="20"/>
                <w:szCs w:val="18"/>
              </w:rPr>
            </w:pPr>
            <w:r w:rsidRPr="00B33B18">
              <w:rPr>
                <w:rFonts w:ascii="Times New Roman" w:hAnsi="Times New Roman"/>
                <w:sz w:val="20"/>
                <w:szCs w:val="18"/>
              </w:rPr>
              <w:t>Единый социальный налог (ЕСН) -</w:t>
            </w:r>
            <w:r w:rsidR="00833A4F" w:rsidRPr="00B33B18">
              <w:rPr>
                <w:rFonts w:ascii="Times New Roman" w:hAnsi="Times New Roman"/>
                <w:sz w:val="20"/>
                <w:szCs w:val="18"/>
              </w:rPr>
              <w:t xml:space="preserve"> </w:t>
            </w:r>
            <w:r w:rsidRPr="00B33B18">
              <w:rPr>
                <w:rFonts w:ascii="Times New Roman" w:hAnsi="Times New Roman"/>
                <w:sz w:val="20"/>
                <w:szCs w:val="18"/>
              </w:rPr>
              <w:t>в отношении выплат, производимых</w:t>
            </w:r>
            <w:r w:rsidR="00833A4F" w:rsidRPr="00B33B18">
              <w:rPr>
                <w:rFonts w:ascii="Times New Roman" w:hAnsi="Times New Roman"/>
                <w:sz w:val="20"/>
                <w:szCs w:val="18"/>
              </w:rPr>
              <w:t xml:space="preserve"> </w:t>
            </w:r>
            <w:r w:rsidRPr="00B33B18">
              <w:rPr>
                <w:rFonts w:ascii="Times New Roman" w:hAnsi="Times New Roman"/>
                <w:sz w:val="20"/>
                <w:szCs w:val="18"/>
              </w:rPr>
              <w:t>физическим лицам в связи с ведением</w:t>
            </w:r>
            <w:r w:rsidR="00833A4F" w:rsidRPr="00B33B18">
              <w:rPr>
                <w:rFonts w:ascii="Times New Roman" w:hAnsi="Times New Roman"/>
                <w:sz w:val="20"/>
                <w:szCs w:val="18"/>
              </w:rPr>
              <w:t xml:space="preserve"> </w:t>
            </w:r>
            <w:r w:rsidRPr="00B33B18">
              <w:rPr>
                <w:rFonts w:ascii="Times New Roman" w:hAnsi="Times New Roman"/>
                <w:sz w:val="20"/>
                <w:szCs w:val="18"/>
              </w:rPr>
              <w:br/>
              <w:t>деятельности, облагаемой ЕСХН</w:t>
            </w:r>
            <w:r w:rsidR="00833A4F" w:rsidRPr="00B33B18">
              <w:rPr>
                <w:rFonts w:ascii="Times New Roman" w:hAnsi="Times New Roman"/>
                <w:sz w:val="20"/>
                <w:szCs w:val="18"/>
              </w:rPr>
              <w:t xml:space="preserve"> </w:t>
            </w:r>
          </w:p>
        </w:tc>
        <w:tc>
          <w:tcPr>
            <w:tcW w:w="5505" w:type="dxa"/>
            <w:shd w:val="clear" w:color="auto" w:fill="auto"/>
            <w:hideMark/>
          </w:tcPr>
          <w:p w:rsidR="00DE0A0B" w:rsidRPr="00B33B18" w:rsidRDefault="00DE0A0B" w:rsidP="00B33B18">
            <w:pPr>
              <w:spacing w:after="0" w:line="360" w:lineRule="auto"/>
              <w:jc w:val="center"/>
              <w:rPr>
                <w:rFonts w:ascii="Times New Roman" w:hAnsi="Times New Roman"/>
                <w:sz w:val="20"/>
                <w:szCs w:val="18"/>
              </w:rPr>
            </w:pPr>
            <w:r w:rsidRPr="00B33B18">
              <w:rPr>
                <w:rFonts w:ascii="Times New Roman" w:hAnsi="Times New Roman"/>
                <w:sz w:val="20"/>
                <w:szCs w:val="18"/>
              </w:rPr>
              <w:t>Единый социальный налог (ЕСН) - в отношении доходов, полученных от предпринимательской деятельности, а также выплат и иных вознаграждений, начисляемых индивидуальными предпринимателями в пользу физических лиц</w:t>
            </w:r>
          </w:p>
        </w:tc>
      </w:tr>
    </w:tbl>
    <w:p w:rsidR="00DE0A0B" w:rsidRPr="00524DFA" w:rsidRDefault="00DE0A0B" w:rsidP="00524DFA">
      <w:pPr>
        <w:spacing w:after="0" w:line="360" w:lineRule="auto"/>
        <w:ind w:firstLine="709"/>
        <w:jc w:val="both"/>
        <w:rPr>
          <w:rFonts w:ascii="Times New Roman" w:hAnsi="Times New Roman"/>
          <w:sz w:val="28"/>
          <w:szCs w:val="28"/>
        </w:rPr>
      </w:pPr>
    </w:p>
    <w:p w:rsidR="000C3D43" w:rsidRPr="00524DFA" w:rsidRDefault="000C3D43" w:rsidP="00833A4F">
      <w:pPr>
        <w:pStyle w:val="af0"/>
        <w:numPr>
          <w:ilvl w:val="0"/>
          <w:numId w:val="4"/>
        </w:numPr>
        <w:spacing w:after="0" w:line="360" w:lineRule="auto"/>
        <w:ind w:left="0" w:firstLine="709"/>
        <w:jc w:val="center"/>
        <w:rPr>
          <w:color w:val="auto"/>
          <w:spacing w:val="0"/>
        </w:rPr>
      </w:pPr>
      <w:bookmarkStart w:id="3" w:name="_Toc245460888"/>
      <w:r w:rsidRPr="00524DFA">
        <w:rPr>
          <w:color w:val="auto"/>
          <w:spacing w:val="0"/>
        </w:rPr>
        <w:t>Порядок и условия перехода на уплату единого сельскохозяйственного налога и возврата к общему режиму налогообложения</w:t>
      </w:r>
      <w:bookmarkEnd w:id="3"/>
    </w:p>
    <w:p w:rsidR="00833A4F" w:rsidRDefault="00833A4F" w:rsidP="00524DFA">
      <w:pPr>
        <w:spacing w:after="0" w:line="360" w:lineRule="auto"/>
        <w:ind w:firstLine="709"/>
        <w:jc w:val="both"/>
        <w:rPr>
          <w:rFonts w:ascii="Times New Roman" w:hAnsi="Times New Roman"/>
          <w:sz w:val="28"/>
          <w:szCs w:val="28"/>
        </w:rPr>
      </w:pPr>
    </w:p>
    <w:p w:rsidR="000C3D43" w:rsidRPr="00524DFA" w:rsidRDefault="000C3D43"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Переход на уплату ЕСХН осуществляется налогоплательщиками в заявительном порядке.</w:t>
      </w:r>
    </w:p>
    <w:p w:rsidR="000C3D43" w:rsidRPr="00524DFA" w:rsidRDefault="000C3D43"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В период с 20 октября по 20 декабря года, предшествующего году, с которого налогоплательщики изъявили желание перейти на уплату ЕСХН, ими подается в налоговый орган по месту учета.</w:t>
      </w:r>
    </w:p>
    <w:p w:rsidR="000C3D43" w:rsidRPr="00524DFA" w:rsidRDefault="000C3D43"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Вновь созданные организации и вновь зарегистрированные индивидуальные предприниматели вправе подать заявления в пятидневный срок с даты их постановки на учет в налоговом органе, указанной в выданных им свидетельствах о постановке на учет, и применять с этой же даты ЕСХН.</w:t>
      </w:r>
    </w:p>
    <w:p w:rsidR="000C3D43" w:rsidRPr="00524DFA" w:rsidRDefault="000C3D43" w:rsidP="00524DFA">
      <w:pPr>
        <w:spacing w:after="0" w:line="360" w:lineRule="auto"/>
        <w:ind w:firstLine="709"/>
        <w:jc w:val="both"/>
        <w:rPr>
          <w:rFonts w:ascii="Times New Roman" w:hAnsi="Times New Roman"/>
          <w:sz w:val="28"/>
          <w:szCs w:val="28"/>
        </w:rPr>
      </w:pPr>
      <w:r w:rsidRPr="00524DFA">
        <w:rPr>
          <w:rFonts w:ascii="Times New Roman" w:hAnsi="Times New Roman"/>
          <w:b/>
          <w:bCs/>
          <w:sz w:val="28"/>
          <w:szCs w:val="28"/>
        </w:rPr>
        <w:t>Налогоплательщики, перешедшие на уплату единого сельскохозяйственного налога, не вправе до окончания налогового периода перейти на общий режим налогообложения</w:t>
      </w:r>
      <w:r w:rsidRPr="00524DFA">
        <w:rPr>
          <w:rFonts w:ascii="Times New Roman" w:hAnsi="Times New Roman"/>
          <w:sz w:val="28"/>
          <w:szCs w:val="28"/>
        </w:rPr>
        <w:t>. Данные налогоплательщики могут перейти добровольно на общий режим налогообложения с начала следующего календарного года, уведомив об этом налоговый орган по месту учета не позднее 15 января года, в котором они предполагают перейти на общий режим налогообложения (п. 6 ст. 346.3 НК РФ).</w:t>
      </w:r>
    </w:p>
    <w:p w:rsidR="000C3D43" w:rsidRPr="00524DFA" w:rsidRDefault="000C3D43"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 xml:space="preserve">Обязательный переход на общий режим налогообложения предусмотрен, если по итогам года доля дохода от реализации произведенной сельхозпродукции и (или) выращенной рыбы в общем доходе от реализации товаров (работ, услуг) составила менее 70% (п. 4 ст. 346.3 НК РФ). В данном случае следует произвести перерасчет налоговых обязательств, исходя из общего режима налогообложения за весь прошедший налоговый период (год). Заявление о перерасчете налоговых обязательств и переходе на общий режим налогообложения необходимо представить в налоговый орган до 21 января года, следующего за налоговым периодом. Уплату начисленных в результате перерасчета сумм налогов необходимо произвести до 1 февраля следующего года. </w:t>
      </w:r>
    </w:p>
    <w:p w:rsidR="000C3D43" w:rsidRPr="00524DFA" w:rsidRDefault="000C3D43"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На основании п. 4 ст. 346.3 НК РФ пени и штрафы за несвоевременную уплату налогов, начисленных в связи с перерасчетом налоговых обязательств, не уплачиваются.</w:t>
      </w:r>
    </w:p>
    <w:p w:rsidR="000C3D43" w:rsidRPr="00524DFA" w:rsidRDefault="000C3D43"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Налогоплательщики, перешедшие с уплаты ЕСХН на общий режим налогообложения, вправе вновь перейти на уплату ЕСХН не ранее чем через один год после того, как они утратили право на уплату единого сельскохозяйственного налога.</w:t>
      </w:r>
    </w:p>
    <w:p w:rsidR="000C3D43" w:rsidRPr="00524DFA" w:rsidRDefault="000C3D43" w:rsidP="00524DFA">
      <w:pPr>
        <w:spacing w:after="0" w:line="360" w:lineRule="auto"/>
        <w:ind w:firstLine="709"/>
        <w:jc w:val="both"/>
        <w:rPr>
          <w:rFonts w:ascii="Times New Roman" w:hAnsi="Times New Roman"/>
          <w:sz w:val="28"/>
          <w:szCs w:val="28"/>
        </w:rPr>
      </w:pPr>
    </w:p>
    <w:p w:rsidR="0018458C" w:rsidRPr="00524DFA" w:rsidRDefault="0018458C" w:rsidP="00833A4F">
      <w:pPr>
        <w:pStyle w:val="af0"/>
        <w:numPr>
          <w:ilvl w:val="0"/>
          <w:numId w:val="4"/>
        </w:numPr>
        <w:spacing w:after="0" w:line="360" w:lineRule="auto"/>
        <w:ind w:left="0" w:firstLine="709"/>
        <w:jc w:val="center"/>
        <w:rPr>
          <w:color w:val="auto"/>
          <w:spacing w:val="0"/>
          <w:szCs w:val="32"/>
        </w:rPr>
      </w:pPr>
      <w:bookmarkStart w:id="4" w:name="_Toc245460889"/>
      <w:r w:rsidRPr="00524DFA">
        <w:rPr>
          <w:color w:val="auto"/>
          <w:spacing w:val="0"/>
          <w:szCs w:val="32"/>
        </w:rPr>
        <w:t>Объект налогообложения ЕСХН</w:t>
      </w:r>
      <w:bookmarkEnd w:id="4"/>
    </w:p>
    <w:p w:rsidR="00833A4F" w:rsidRDefault="00833A4F" w:rsidP="00524DFA">
      <w:pPr>
        <w:spacing w:after="0" w:line="360" w:lineRule="auto"/>
        <w:ind w:firstLine="709"/>
        <w:jc w:val="both"/>
        <w:rPr>
          <w:rFonts w:ascii="Times New Roman" w:hAnsi="Times New Roman"/>
          <w:b/>
          <w:i/>
          <w:sz w:val="28"/>
          <w:szCs w:val="28"/>
        </w:rPr>
      </w:pPr>
    </w:p>
    <w:p w:rsidR="00AE41E8" w:rsidRDefault="00AE41E8" w:rsidP="00524DFA">
      <w:pPr>
        <w:spacing w:after="0" w:line="360" w:lineRule="auto"/>
        <w:ind w:firstLine="709"/>
        <w:jc w:val="both"/>
        <w:rPr>
          <w:rFonts w:ascii="Times New Roman" w:hAnsi="Times New Roman"/>
          <w:sz w:val="28"/>
          <w:szCs w:val="28"/>
        </w:rPr>
      </w:pPr>
      <w:r w:rsidRPr="00524DFA">
        <w:rPr>
          <w:rFonts w:ascii="Times New Roman" w:hAnsi="Times New Roman"/>
          <w:b/>
          <w:i/>
          <w:sz w:val="28"/>
          <w:szCs w:val="28"/>
        </w:rPr>
        <w:t>Объект</w:t>
      </w:r>
      <w:r w:rsidR="00555370" w:rsidRPr="00524DFA">
        <w:rPr>
          <w:rFonts w:ascii="Times New Roman" w:hAnsi="Times New Roman"/>
          <w:b/>
          <w:i/>
          <w:sz w:val="28"/>
          <w:szCs w:val="28"/>
        </w:rPr>
        <w:t>ом</w:t>
      </w:r>
      <w:r w:rsidR="00833A4F">
        <w:rPr>
          <w:rFonts w:ascii="Times New Roman" w:hAnsi="Times New Roman"/>
          <w:b/>
          <w:i/>
          <w:sz w:val="28"/>
          <w:szCs w:val="28"/>
        </w:rPr>
        <w:t xml:space="preserve"> </w:t>
      </w:r>
      <w:r w:rsidRPr="00524DFA">
        <w:rPr>
          <w:rFonts w:ascii="Times New Roman" w:hAnsi="Times New Roman"/>
          <w:b/>
          <w:i/>
          <w:sz w:val="28"/>
          <w:szCs w:val="28"/>
        </w:rPr>
        <w:t>налогообложения</w:t>
      </w:r>
      <w:r w:rsidRPr="00524DFA">
        <w:rPr>
          <w:rFonts w:ascii="Times New Roman" w:hAnsi="Times New Roman"/>
          <w:b/>
          <w:sz w:val="28"/>
          <w:szCs w:val="28"/>
        </w:rPr>
        <w:t xml:space="preserve"> </w:t>
      </w:r>
      <w:r w:rsidR="003467B5" w:rsidRPr="00524DFA">
        <w:rPr>
          <w:rFonts w:ascii="Times New Roman" w:hAnsi="Times New Roman"/>
          <w:sz w:val="28"/>
          <w:szCs w:val="28"/>
        </w:rPr>
        <w:t>является</w:t>
      </w:r>
      <w:r w:rsidR="003467B5" w:rsidRPr="00524DFA">
        <w:rPr>
          <w:rFonts w:ascii="Times New Roman" w:hAnsi="Times New Roman"/>
          <w:b/>
          <w:sz w:val="28"/>
          <w:szCs w:val="28"/>
        </w:rPr>
        <w:t xml:space="preserve"> </w:t>
      </w:r>
      <w:r w:rsidRPr="00524DFA">
        <w:rPr>
          <w:rFonts w:ascii="Times New Roman" w:hAnsi="Times New Roman"/>
          <w:sz w:val="28"/>
          <w:szCs w:val="28"/>
        </w:rPr>
        <w:t>доходы, уменьшенные на величину расходов.</w:t>
      </w:r>
      <w:r w:rsidR="003467B5" w:rsidRPr="00524DFA">
        <w:rPr>
          <w:rStyle w:val="a8"/>
          <w:rFonts w:ascii="Times New Roman" w:hAnsi="Times New Roman"/>
          <w:sz w:val="28"/>
          <w:szCs w:val="28"/>
        </w:rPr>
        <w:footnoteReference w:id="6"/>
      </w:r>
    </w:p>
    <w:p w:rsidR="00833A4F" w:rsidRPr="00524DFA" w:rsidRDefault="00833A4F" w:rsidP="00524DFA">
      <w:pPr>
        <w:spacing w:after="0" w:line="360" w:lineRule="auto"/>
        <w:ind w:firstLine="709"/>
        <w:jc w:val="both"/>
        <w:rPr>
          <w:rFonts w:ascii="Times New Roman" w:hAnsi="Times New Roman"/>
          <w:sz w:val="28"/>
          <w:szCs w:val="28"/>
        </w:rPr>
      </w:pPr>
    </w:p>
    <w:p w:rsidR="0018458C" w:rsidRPr="00524DFA" w:rsidRDefault="0018458C" w:rsidP="00833A4F">
      <w:pPr>
        <w:pStyle w:val="af0"/>
        <w:numPr>
          <w:ilvl w:val="0"/>
          <w:numId w:val="4"/>
        </w:numPr>
        <w:spacing w:after="0" w:line="360" w:lineRule="auto"/>
        <w:ind w:left="0" w:firstLine="709"/>
        <w:jc w:val="center"/>
        <w:rPr>
          <w:color w:val="auto"/>
          <w:spacing w:val="0"/>
          <w:szCs w:val="32"/>
        </w:rPr>
      </w:pPr>
      <w:bookmarkStart w:id="5" w:name="_Toc245460890"/>
      <w:r w:rsidRPr="00524DFA">
        <w:rPr>
          <w:color w:val="auto"/>
          <w:spacing w:val="0"/>
          <w:szCs w:val="32"/>
        </w:rPr>
        <w:t xml:space="preserve">Налоговая </w:t>
      </w:r>
      <w:r w:rsidR="00B602CB" w:rsidRPr="00524DFA">
        <w:rPr>
          <w:color w:val="auto"/>
          <w:spacing w:val="0"/>
          <w:szCs w:val="32"/>
        </w:rPr>
        <w:t>база</w:t>
      </w:r>
      <w:r w:rsidRPr="00524DFA">
        <w:rPr>
          <w:color w:val="auto"/>
          <w:spacing w:val="0"/>
          <w:szCs w:val="32"/>
        </w:rPr>
        <w:t xml:space="preserve"> ЕСХН</w:t>
      </w:r>
      <w:bookmarkEnd w:id="5"/>
    </w:p>
    <w:p w:rsidR="00833A4F" w:rsidRDefault="00833A4F" w:rsidP="00524DFA">
      <w:pPr>
        <w:spacing w:after="0" w:line="360" w:lineRule="auto"/>
        <w:ind w:firstLine="709"/>
        <w:jc w:val="both"/>
        <w:rPr>
          <w:rFonts w:ascii="Times New Roman" w:hAnsi="Times New Roman"/>
          <w:b/>
          <w:i/>
          <w:sz w:val="28"/>
          <w:szCs w:val="28"/>
        </w:rPr>
      </w:pPr>
    </w:p>
    <w:p w:rsidR="00AE41E8" w:rsidRPr="00524DFA" w:rsidRDefault="00AE41E8" w:rsidP="00524DFA">
      <w:pPr>
        <w:spacing w:after="0" w:line="360" w:lineRule="auto"/>
        <w:ind w:firstLine="709"/>
        <w:jc w:val="both"/>
        <w:rPr>
          <w:rFonts w:ascii="Times New Roman" w:hAnsi="Times New Roman"/>
          <w:sz w:val="28"/>
          <w:szCs w:val="28"/>
        </w:rPr>
      </w:pPr>
      <w:r w:rsidRPr="00524DFA">
        <w:rPr>
          <w:rFonts w:ascii="Times New Roman" w:hAnsi="Times New Roman"/>
          <w:b/>
          <w:i/>
          <w:sz w:val="28"/>
          <w:szCs w:val="28"/>
        </w:rPr>
        <w:t>Налоговая база</w:t>
      </w:r>
      <w:r w:rsidRPr="00524DFA">
        <w:rPr>
          <w:rFonts w:ascii="Times New Roman" w:hAnsi="Times New Roman"/>
          <w:b/>
          <w:sz w:val="28"/>
          <w:szCs w:val="28"/>
        </w:rPr>
        <w:t xml:space="preserve"> (</w:t>
      </w:r>
      <w:r w:rsidRPr="00524DFA">
        <w:rPr>
          <w:rFonts w:ascii="Times New Roman" w:hAnsi="Times New Roman"/>
          <w:sz w:val="28"/>
          <w:szCs w:val="28"/>
        </w:rPr>
        <w:t>статья 346.6 НК РФ)</w:t>
      </w:r>
      <w:r w:rsidR="00833A4F">
        <w:rPr>
          <w:rFonts w:ascii="Times New Roman" w:hAnsi="Times New Roman"/>
          <w:sz w:val="28"/>
          <w:szCs w:val="28"/>
        </w:rPr>
        <w:t xml:space="preserve"> </w:t>
      </w:r>
      <w:r w:rsidR="00A3313E" w:rsidRPr="00524DFA">
        <w:rPr>
          <w:rFonts w:ascii="Times New Roman" w:hAnsi="Times New Roman"/>
          <w:sz w:val="28"/>
          <w:szCs w:val="28"/>
        </w:rPr>
        <w:t xml:space="preserve">- </w:t>
      </w:r>
      <w:r w:rsidRPr="00524DFA">
        <w:rPr>
          <w:rFonts w:ascii="Times New Roman" w:hAnsi="Times New Roman"/>
          <w:sz w:val="28"/>
          <w:szCs w:val="28"/>
        </w:rPr>
        <w:t>денежное выражение доходов, у</w:t>
      </w:r>
      <w:r w:rsidR="00D8775F" w:rsidRPr="00524DFA">
        <w:rPr>
          <w:rFonts w:ascii="Times New Roman" w:hAnsi="Times New Roman"/>
          <w:sz w:val="28"/>
          <w:szCs w:val="28"/>
        </w:rPr>
        <w:t>меньшенных на величину расходов; д</w:t>
      </w:r>
      <w:r w:rsidRPr="00524DFA">
        <w:rPr>
          <w:rFonts w:ascii="Times New Roman" w:hAnsi="Times New Roman"/>
          <w:sz w:val="28"/>
          <w:szCs w:val="28"/>
        </w:rPr>
        <w:t>оходы и расходы</w:t>
      </w:r>
      <w:r w:rsidR="00D8775F" w:rsidRPr="00524DFA">
        <w:rPr>
          <w:rFonts w:ascii="Times New Roman" w:hAnsi="Times New Roman"/>
          <w:sz w:val="28"/>
          <w:szCs w:val="28"/>
        </w:rPr>
        <w:t xml:space="preserve"> в иностранной валюте </w:t>
      </w:r>
      <w:r w:rsidRPr="00524DFA">
        <w:rPr>
          <w:rFonts w:ascii="Times New Roman" w:hAnsi="Times New Roman"/>
          <w:sz w:val="28"/>
          <w:szCs w:val="28"/>
        </w:rPr>
        <w:t>в совокупности с доходами и расходами</w:t>
      </w:r>
      <w:r w:rsidR="00D8775F" w:rsidRPr="00524DFA">
        <w:rPr>
          <w:rFonts w:ascii="Times New Roman" w:hAnsi="Times New Roman"/>
          <w:sz w:val="28"/>
          <w:szCs w:val="28"/>
        </w:rPr>
        <w:t xml:space="preserve"> в</w:t>
      </w:r>
      <w:r w:rsidRPr="00524DFA">
        <w:rPr>
          <w:rFonts w:ascii="Times New Roman" w:hAnsi="Times New Roman"/>
          <w:sz w:val="28"/>
          <w:szCs w:val="28"/>
        </w:rPr>
        <w:t xml:space="preserve"> рублях. При этом доходы и расходы в иностранной валюте, пересчитываются в рубли по официальному курсу Центрального банка Российской Федерации, установленному на дату получения доходов и </w:t>
      </w:r>
      <w:r w:rsidR="00E36D10" w:rsidRPr="00524DFA">
        <w:rPr>
          <w:rFonts w:ascii="Times New Roman" w:hAnsi="Times New Roman"/>
          <w:sz w:val="28"/>
          <w:szCs w:val="28"/>
        </w:rPr>
        <w:t>расходов; д</w:t>
      </w:r>
      <w:r w:rsidRPr="00524DFA">
        <w:rPr>
          <w:rFonts w:ascii="Times New Roman" w:hAnsi="Times New Roman"/>
          <w:sz w:val="28"/>
          <w:szCs w:val="28"/>
        </w:rPr>
        <w:t>оходы в натуральной форме, учитываются из цены, договора с учетом рыночных цен</w:t>
      </w:r>
      <w:r w:rsidR="00E36D10" w:rsidRPr="00524DFA">
        <w:rPr>
          <w:rFonts w:ascii="Times New Roman" w:hAnsi="Times New Roman"/>
          <w:sz w:val="28"/>
          <w:szCs w:val="28"/>
        </w:rPr>
        <w:t>; п</w:t>
      </w:r>
      <w:r w:rsidRPr="00524DFA">
        <w:rPr>
          <w:rFonts w:ascii="Times New Roman" w:hAnsi="Times New Roman"/>
          <w:sz w:val="28"/>
          <w:szCs w:val="28"/>
        </w:rPr>
        <w:t>ри определении налоговой базы доходы и расходы определяются нарастающим ито</w:t>
      </w:r>
      <w:r w:rsidR="00E36D10" w:rsidRPr="00524DFA">
        <w:rPr>
          <w:rFonts w:ascii="Times New Roman" w:hAnsi="Times New Roman"/>
          <w:sz w:val="28"/>
          <w:szCs w:val="28"/>
        </w:rPr>
        <w:t>гом с начала налогового периода; н</w:t>
      </w:r>
      <w:r w:rsidRPr="00524DFA">
        <w:rPr>
          <w:rFonts w:ascii="Times New Roman" w:hAnsi="Times New Roman"/>
          <w:sz w:val="28"/>
          <w:szCs w:val="28"/>
        </w:rPr>
        <w:t>алогоплательщики вправе уменьшить налоговую базу на сумму убытка</w:t>
      </w:r>
      <w:r w:rsidR="0014562A" w:rsidRPr="00524DFA">
        <w:rPr>
          <w:rFonts w:ascii="Times New Roman" w:hAnsi="Times New Roman"/>
          <w:sz w:val="28"/>
          <w:szCs w:val="28"/>
        </w:rPr>
        <w:t>, п</w:t>
      </w:r>
      <w:r w:rsidRPr="00524DFA">
        <w:rPr>
          <w:rFonts w:ascii="Times New Roman" w:hAnsi="Times New Roman"/>
          <w:sz w:val="28"/>
          <w:szCs w:val="28"/>
        </w:rPr>
        <w:t xml:space="preserve">ри этом под убытком </w:t>
      </w:r>
      <w:r w:rsidR="0014562A" w:rsidRPr="00524DFA">
        <w:rPr>
          <w:rFonts w:ascii="Times New Roman" w:hAnsi="Times New Roman"/>
          <w:sz w:val="28"/>
          <w:szCs w:val="28"/>
        </w:rPr>
        <w:t>признается</w:t>
      </w:r>
      <w:r w:rsidRPr="00524DFA">
        <w:rPr>
          <w:rFonts w:ascii="Times New Roman" w:hAnsi="Times New Roman"/>
          <w:sz w:val="28"/>
          <w:szCs w:val="28"/>
        </w:rPr>
        <w:t xml:space="preserve"> превышение расходов над доходами.</w:t>
      </w:r>
    </w:p>
    <w:p w:rsidR="00AE41E8" w:rsidRDefault="00AE41E8"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Налогоплательщики вправе осуществлять перенос убытка на будущие налоговые периоды в течение 10 лет, следующих за тем налоговым периодом, в котором получен этот убыток.</w:t>
      </w:r>
      <w:r w:rsidR="00D8775F" w:rsidRPr="00524DFA">
        <w:rPr>
          <w:rStyle w:val="a8"/>
          <w:rFonts w:ascii="Times New Roman" w:hAnsi="Times New Roman"/>
          <w:sz w:val="28"/>
          <w:szCs w:val="28"/>
        </w:rPr>
        <w:footnoteReference w:id="7"/>
      </w:r>
    </w:p>
    <w:p w:rsidR="00833A4F" w:rsidRPr="00524DFA" w:rsidRDefault="00833A4F" w:rsidP="00524DFA">
      <w:pPr>
        <w:spacing w:after="0" w:line="360" w:lineRule="auto"/>
        <w:ind w:firstLine="709"/>
        <w:jc w:val="both"/>
        <w:rPr>
          <w:rFonts w:ascii="Times New Roman" w:hAnsi="Times New Roman"/>
          <w:sz w:val="28"/>
          <w:szCs w:val="28"/>
        </w:rPr>
      </w:pPr>
    </w:p>
    <w:p w:rsidR="0018458C" w:rsidRPr="00524DFA" w:rsidRDefault="0018458C" w:rsidP="00833A4F">
      <w:pPr>
        <w:pStyle w:val="af0"/>
        <w:numPr>
          <w:ilvl w:val="0"/>
          <w:numId w:val="4"/>
        </w:numPr>
        <w:spacing w:after="0" w:line="360" w:lineRule="auto"/>
        <w:ind w:left="0" w:firstLine="709"/>
        <w:jc w:val="center"/>
        <w:rPr>
          <w:color w:val="auto"/>
          <w:spacing w:val="0"/>
          <w:szCs w:val="32"/>
        </w:rPr>
      </w:pPr>
      <w:bookmarkStart w:id="6" w:name="_Toc245460891"/>
      <w:r w:rsidRPr="00524DFA">
        <w:rPr>
          <w:color w:val="auto"/>
          <w:spacing w:val="0"/>
          <w:szCs w:val="32"/>
        </w:rPr>
        <w:t>Налоговый и отчетный период ЕСХН</w:t>
      </w:r>
      <w:bookmarkEnd w:id="6"/>
    </w:p>
    <w:p w:rsidR="00833A4F" w:rsidRDefault="00833A4F" w:rsidP="00524DFA">
      <w:pPr>
        <w:spacing w:after="0" w:line="360" w:lineRule="auto"/>
        <w:ind w:firstLine="709"/>
        <w:jc w:val="both"/>
        <w:rPr>
          <w:rFonts w:ascii="Times New Roman" w:hAnsi="Times New Roman"/>
          <w:b/>
          <w:i/>
          <w:sz w:val="28"/>
          <w:szCs w:val="28"/>
        </w:rPr>
      </w:pPr>
    </w:p>
    <w:p w:rsidR="00AE41E8" w:rsidRDefault="00AE41E8" w:rsidP="00524DFA">
      <w:pPr>
        <w:spacing w:after="0" w:line="360" w:lineRule="auto"/>
        <w:ind w:firstLine="709"/>
        <w:jc w:val="both"/>
        <w:rPr>
          <w:rFonts w:ascii="Times New Roman" w:hAnsi="Times New Roman"/>
          <w:sz w:val="28"/>
          <w:szCs w:val="28"/>
        </w:rPr>
      </w:pPr>
      <w:r w:rsidRPr="00524DFA">
        <w:rPr>
          <w:rFonts w:ascii="Times New Roman" w:hAnsi="Times New Roman"/>
          <w:b/>
          <w:i/>
          <w:sz w:val="28"/>
          <w:szCs w:val="28"/>
        </w:rPr>
        <w:t>Налоговый период</w:t>
      </w:r>
      <w:r w:rsidRPr="00524DFA">
        <w:rPr>
          <w:rFonts w:ascii="Times New Roman" w:hAnsi="Times New Roman"/>
          <w:sz w:val="28"/>
          <w:szCs w:val="28"/>
        </w:rPr>
        <w:t xml:space="preserve"> – календарный год. </w:t>
      </w:r>
      <w:r w:rsidRPr="00524DFA">
        <w:rPr>
          <w:rFonts w:ascii="Times New Roman" w:hAnsi="Times New Roman"/>
          <w:b/>
          <w:i/>
          <w:sz w:val="28"/>
          <w:szCs w:val="28"/>
        </w:rPr>
        <w:t>Отчетный период</w:t>
      </w:r>
      <w:r w:rsidRPr="00524DFA">
        <w:rPr>
          <w:rFonts w:ascii="Times New Roman" w:hAnsi="Times New Roman"/>
          <w:sz w:val="28"/>
          <w:szCs w:val="28"/>
        </w:rPr>
        <w:t xml:space="preserve"> – полугодие.</w:t>
      </w:r>
      <w:r w:rsidR="0014562A" w:rsidRPr="00524DFA">
        <w:rPr>
          <w:rStyle w:val="a8"/>
          <w:rFonts w:ascii="Times New Roman" w:hAnsi="Times New Roman"/>
          <w:sz w:val="28"/>
          <w:szCs w:val="28"/>
        </w:rPr>
        <w:footnoteReference w:id="8"/>
      </w:r>
    </w:p>
    <w:p w:rsidR="00833A4F" w:rsidRPr="00524DFA" w:rsidRDefault="00833A4F" w:rsidP="00524DFA">
      <w:pPr>
        <w:spacing w:after="0" w:line="360" w:lineRule="auto"/>
        <w:ind w:firstLine="709"/>
        <w:jc w:val="both"/>
        <w:rPr>
          <w:rFonts w:ascii="Times New Roman" w:hAnsi="Times New Roman"/>
          <w:sz w:val="28"/>
          <w:szCs w:val="28"/>
        </w:rPr>
      </w:pPr>
    </w:p>
    <w:p w:rsidR="0018458C" w:rsidRPr="00524DFA" w:rsidRDefault="0018458C" w:rsidP="00833A4F">
      <w:pPr>
        <w:pStyle w:val="af0"/>
        <w:numPr>
          <w:ilvl w:val="0"/>
          <w:numId w:val="4"/>
        </w:numPr>
        <w:spacing w:after="0" w:line="360" w:lineRule="auto"/>
        <w:ind w:left="0" w:firstLine="709"/>
        <w:jc w:val="center"/>
        <w:rPr>
          <w:color w:val="auto"/>
          <w:spacing w:val="0"/>
          <w:szCs w:val="32"/>
        </w:rPr>
      </w:pPr>
      <w:bookmarkStart w:id="7" w:name="_Toc245460892"/>
      <w:r w:rsidRPr="00524DFA">
        <w:rPr>
          <w:color w:val="auto"/>
          <w:spacing w:val="0"/>
          <w:szCs w:val="32"/>
        </w:rPr>
        <w:t>Налоговая ставка ЕСХН</w:t>
      </w:r>
      <w:bookmarkEnd w:id="7"/>
    </w:p>
    <w:p w:rsidR="00833A4F" w:rsidRDefault="00833A4F" w:rsidP="00524DFA">
      <w:pPr>
        <w:spacing w:after="0" w:line="360" w:lineRule="auto"/>
        <w:ind w:firstLine="709"/>
        <w:jc w:val="both"/>
        <w:rPr>
          <w:rFonts w:ascii="Times New Roman" w:hAnsi="Times New Roman"/>
          <w:b/>
          <w:i/>
          <w:sz w:val="28"/>
          <w:szCs w:val="28"/>
        </w:rPr>
      </w:pPr>
    </w:p>
    <w:p w:rsidR="00AE41E8" w:rsidRDefault="00AE41E8" w:rsidP="00524DFA">
      <w:pPr>
        <w:spacing w:after="0" w:line="360" w:lineRule="auto"/>
        <w:ind w:firstLine="709"/>
        <w:jc w:val="both"/>
        <w:rPr>
          <w:rFonts w:ascii="Times New Roman" w:hAnsi="Times New Roman"/>
          <w:b/>
          <w:sz w:val="28"/>
          <w:szCs w:val="28"/>
        </w:rPr>
      </w:pPr>
      <w:r w:rsidRPr="00524DFA">
        <w:rPr>
          <w:rFonts w:ascii="Times New Roman" w:hAnsi="Times New Roman"/>
          <w:b/>
          <w:i/>
          <w:sz w:val="28"/>
          <w:szCs w:val="28"/>
        </w:rPr>
        <w:t>Налоговая ставка</w:t>
      </w:r>
      <w:r w:rsidRPr="00524DFA">
        <w:rPr>
          <w:rFonts w:ascii="Times New Roman" w:hAnsi="Times New Roman"/>
          <w:b/>
          <w:sz w:val="28"/>
          <w:szCs w:val="28"/>
        </w:rPr>
        <w:t xml:space="preserve"> </w:t>
      </w:r>
      <w:r w:rsidRPr="00524DFA">
        <w:rPr>
          <w:rFonts w:ascii="Times New Roman" w:hAnsi="Times New Roman"/>
          <w:sz w:val="28"/>
          <w:szCs w:val="28"/>
        </w:rPr>
        <w:t xml:space="preserve">устанавливается в размере </w:t>
      </w:r>
      <w:r w:rsidRPr="00524DFA">
        <w:rPr>
          <w:rFonts w:ascii="Times New Roman" w:hAnsi="Times New Roman"/>
          <w:b/>
          <w:sz w:val="28"/>
          <w:szCs w:val="28"/>
        </w:rPr>
        <w:t>6 процентов.</w:t>
      </w:r>
      <w:r w:rsidR="0014562A" w:rsidRPr="00524DFA">
        <w:rPr>
          <w:rStyle w:val="a8"/>
          <w:rFonts w:ascii="Times New Roman" w:hAnsi="Times New Roman"/>
          <w:b/>
          <w:sz w:val="28"/>
          <w:szCs w:val="28"/>
        </w:rPr>
        <w:footnoteReference w:id="9"/>
      </w:r>
    </w:p>
    <w:p w:rsidR="00833A4F" w:rsidRPr="00524DFA" w:rsidRDefault="00833A4F" w:rsidP="00524DFA">
      <w:pPr>
        <w:spacing w:after="0" w:line="360" w:lineRule="auto"/>
        <w:ind w:firstLine="709"/>
        <w:jc w:val="both"/>
        <w:rPr>
          <w:rFonts w:ascii="Times New Roman" w:hAnsi="Times New Roman"/>
          <w:b/>
          <w:sz w:val="28"/>
          <w:szCs w:val="28"/>
        </w:rPr>
      </w:pPr>
    </w:p>
    <w:p w:rsidR="0018458C" w:rsidRPr="00524DFA" w:rsidRDefault="0018458C" w:rsidP="00833A4F">
      <w:pPr>
        <w:pStyle w:val="af0"/>
        <w:numPr>
          <w:ilvl w:val="0"/>
          <w:numId w:val="4"/>
        </w:numPr>
        <w:spacing w:after="0" w:line="360" w:lineRule="auto"/>
        <w:ind w:left="0" w:firstLine="709"/>
        <w:jc w:val="center"/>
        <w:rPr>
          <w:color w:val="auto"/>
          <w:spacing w:val="0"/>
          <w:szCs w:val="32"/>
        </w:rPr>
      </w:pPr>
      <w:bookmarkStart w:id="8" w:name="_Toc245460893"/>
      <w:r w:rsidRPr="00524DFA">
        <w:rPr>
          <w:color w:val="auto"/>
          <w:spacing w:val="0"/>
          <w:szCs w:val="32"/>
        </w:rPr>
        <w:t xml:space="preserve">Порядок исчисления и сроки уплаты </w:t>
      </w:r>
      <w:r w:rsidR="001A67CC" w:rsidRPr="00524DFA">
        <w:rPr>
          <w:color w:val="auto"/>
          <w:spacing w:val="0"/>
          <w:szCs w:val="32"/>
        </w:rPr>
        <w:t>ЕСХН</w:t>
      </w:r>
      <w:bookmarkEnd w:id="8"/>
    </w:p>
    <w:p w:rsidR="00833A4F" w:rsidRDefault="00833A4F" w:rsidP="00524DFA">
      <w:pPr>
        <w:spacing w:after="0" w:line="360" w:lineRule="auto"/>
        <w:ind w:firstLine="709"/>
        <w:jc w:val="both"/>
        <w:rPr>
          <w:rFonts w:ascii="Times New Roman" w:hAnsi="Times New Roman"/>
          <w:b/>
          <w:i/>
          <w:sz w:val="28"/>
          <w:szCs w:val="28"/>
        </w:rPr>
      </w:pPr>
    </w:p>
    <w:p w:rsidR="00AE41E8" w:rsidRPr="00524DFA" w:rsidRDefault="00AE41E8" w:rsidP="00524DFA">
      <w:pPr>
        <w:spacing w:after="0" w:line="360" w:lineRule="auto"/>
        <w:ind w:firstLine="709"/>
        <w:jc w:val="both"/>
        <w:rPr>
          <w:rFonts w:ascii="Times New Roman" w:hAnsi="Times New Roman"/>
          <w:sz w:val="28"/>
          <w:szCs w:val="28"/>
        </w:rPr>
      </w:pPr>
      <w:r w:rsidRPr="00524DFA">
        <w:rPr>
          <w:rFonts w:ascii="Times New Roman" w:hAnsi="Times New Roman"/>
          <w:b/>
          <w:i/>
          <w:sz w:val="28"/>
          <w:szCs w:val="28"/>
        </w:rPr>
        <w:t>Налог исчисляется</w:t>
      </w:r>
      <w:r w:rsidRPr="00524DFA">
        <w:rPr>
          <w:rFonts w:ascii="Times New Roman" w:hAnsi="Times New Roman"/>
          <w:sz w:val="28"/>
          <w:szCs w:val="28"/>
        </w:rPr>
        <w:t xml:space="preserve"> </w:t>
      </w:r>
      <w:r w:rsidR="005F5006" w:rsidRPr="00524DFA">
        <w:rPr>
          <w:rFonts w:ascii="Times New Roman" w:hAnsi="Times New Roman"/>
          <w:sz w:val="28"/>
          <w:szCs w:val="28"/>
        </w:rPr>
        <w:t>по</w:t>
      </w:r>
      <w:r w:rsidRPr="00524DFA">
        <w:rPr>
          <w:rFonts w:ascii="Times New Roman" w:hAnsi="Times New Roman"/>
          <w:sz w:val="28"/>
          <w:szCs w:val="28"/>
        </w:rPr>
        <w:t xml:space="preserve"> ставке процентн</w:t>
      </w:r>
      <w:r w:rsidR="005F5006" w:rsidRPr="00524DFA">
        <w:rPr>
          <w:rFonts w:ascii="Times New Roman" w:hAnsi="Times New Roman"/>
          <w:sz w:val="28"/>
          <w:szCs w:val="28"/>
        </w:rPr>
        <w:t>ой</w:t>
      </w:r>
      <w:r w:rsidRPr="00524DFA">
        <w:rPr>
          <w:rFonts w:ascii="Times New Roman" w:hAnsi="Times New Roman"/>
          <w:sz w:val="28"/>
          <w:szCs w:val="28"/>
        </w:rPr>
        <w:t xml:space="preserve"> дол</w:t>
      </w:r>
      <w:r w:rsidR="005F5006" w:rsidRPr="00524DFA">
        <w:rPr>
          <w:rFonts w:ascii="Times New Roman" w:hAnsi="Times New Roman"/>
          <w:sz w:val="28"/>
          <w:szCs w:val="28"/>
        </w:rPr>
        <w:t>и</w:t>
      </w:r>
      <w:r w:rsidRPr="00524DFA">
        <w:rPr>
          <w:rFonts w:ascii="Times New Roman" w:hAnsi="Times New Roman"/>
          <w:sz w:val="28"/>
          <w:szCs w:val="28"/>
        </w:rPr>
        <w:t xml:space="preserve"> налоговой базы.</w:t>
      </w:r>
    </w:p>
    <w:p w:rsidR="00AE41E8" w:rsidRPr="00524DFA" w:rsidRDefault="00AE41E8"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Налогоплательщики по итогам отчетного периода исчисляют сумму авансового платежа по налогу, исходя из налоговой ставки и фактически полученных доходов, уменьшенных на величину расходов, рассчитанных нарастающим итогом с начала налогового периода до окончания полугодия.</w:t>
      </w:r>
      <w:r w:rsidR="005F5006" w:rsidRPr="00524DFA">
        <w:rPr>
          <w:rStyle w:val="a8"/>
          <w:rFonts w:ascii="Times New Roman" w:hAnsi="Times New Roman"/>
          <w:sz w:val="28"/>
          <w:szCs w:val="28"/>
        </w:rPr>
        <w:footnoteReference w:id="10"/>
      </w:r>
    </w:p>
    <w:p w:rsidR="00AE41E8" w:rsidRPr="00524DFA" w:rsidRDefault="00AE41E8"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Авансовые платежи по налогу уплачиваются не позднее 25 календарных дней со дня окончания отчетного периода.</w:t>
      </w:r>
    </w:p>
    <w:p w:rsidR="00AE41E8" w:rsidRPr="00524DFA" w:rsidRDefault="00AE41E8" w:rsidP="00524DFA">
      <w:pPr>
        <w:spacing w:after="0" w:line="360" w:lineRule="auto"/>
        <w:ind w:firstLine="709"/>
        <w:jc w:val="both"/>
        <w:rPr>
          <w:rFonts w:ascii="Times New Roman" w:hAnsi="Times New Roman"/>
          <w:sz w:val="28"/>
          <w:szCs w:val="28"/>
        </w:rPr>
      </w:pPr>
      <w:r w:rsidRPr="00524DFA">
        <w:rPr>
          <w:rFonts w:ascii="Times New Roman" w:hAnsi="Times New Roman"/>
          <w:i/>
          <w:sz w:val="28"/>
          <w:szCs w:val="28"/>
        </w:rPr>
        <w:t>Единый сельскохозяйственный налог</w:t>
      </w:r>
      <w:r w:rsidRPr="00524DFA">
        <w:rPr>
          <w:rFonts w:ascii="Times New Roman" w:hAnsi="Times New Roman"/>
          <w:sz w:val="28"/>
          <w:szCs w:val="28"/>
        </w:rPr>
        <w:t xml:space="preserve"> подлежащей уплате по истечении налогового периода, </w:t>
      </w:r>
      <w:r w:rsidRPr="00524DFA">
        <w:rPr>
          <w:rFonts w:ascii="Times New Roman" w:hAnsi="Times New Roman"/>
          <w:i/>
          <w:sz w:val="28"/>
          <w:szCs w:val="28"/>
        </w:rPr>
        <w:t xml:space="preserve">уплачивается </w:t>
      </w:r>
      <w:r w:rsidRPr="00524DFA">
        <w:rPr>
          <w:rFonts w:ascii="Times New Roman" w:hAnsi="Times New Roman"/>
          <w:sz w:val="28"/>
          <w:szCs w:val="28"/>
        </w:rPr>
        <w:t xml:space="preserve">организациями и индивидуальными предпринимателями </w:t>
      </w:r>
      <w:r w:rsidRPr="00524DFA">
        <w:rPr>
          <w:rFonts w:ascii="Times New Roman" w:hAnsi="Times New Roman"/>
          <w:sz w:val="28"/>
          <w:szCs w:val="28"/>
          <w:u w:val="single"/>
        </w:rPr>
        <w:t>не позднее 31 марта года</w:t>
      </w:r>
      <w:r w:rsidRPr="00524DFA">
        <w:rPr>
          <w:rFonts w:ascii="Times New Roman" w:hAnsi="Times New Roman"/>
          <w:b/>
          <w:sz w:val="28"/>
          <w:szCs w:val="28"/>
        </w:rPr>
        <w:t xml:space="preserve">, </w:t>
      </w:r>
      <w:r w:rsidRPr="00524DFA">
        <w:rPr>
          <w:rFonts w:ascii="Times New Roman" w:hAnsi="Times New Roman"/>
          <w:sz w:val="28"/>
          <w:szCs w:val="28"/>
        </w:rPr>
        <w:t>следующего за истекшим налоговым периодом.</w:t>
      </w:r>
    </w:p>
    <w:p w:rsidR="00AE41E8" w:rsidRPr="00524DFA" w:rsidRDefault="00AE41E8"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xml:space="preserve">Налогоплательщики </w:t>
      </w:r>
      <w:r w:rsidR="005F5006" w:rsidRPr="00524DFA">
        <w:rPr>
          <w:rFonts w:ascii="Times New Roman" w:hAnsi="Times New Roman"/>
          <w:sz w:val="28"/>
          <w:szCs w:val="28"/>
        </w:rPr>
        <w:t xml:space="preserve">(индивидуальные предприниматели) </w:t>
      </w:r>
      <w:r w:rsidRPr="00524DFA">
        <w:rPr>
          <w:rFonts w:ascii="Times New Roman" w:hAnsi="Times New Roman"/>
          <w:sz w:val="28"/>
          <w:szCs w:val="28"/>
        </w:rPr>
        <w:t xml:space="preserve">по истечении налогового периода представляют в налоговые органы </w:t>
      </w:r>
      <w:r w:rsidRPr="00524DFA">
        <w:rPr>
          <w:rFonts w:ascii="Times New Roman" w:hAnsi="Times New Roman"/>
          <w:b/>
          <w:i/>
          <w:sz w:val="28"/>
          <w:szCs w:val="28"/>
        </w:rPr>
        <w:t>налоговые декларации</w:t>
      </w:r>
      <w:r w:rsidR="005F5006" w:rsidRPr="00524DFA">
        <w:rPr>
          <w:rFonts w:ascii="Times New Roman" w:hAnsi="Times New Roman"/>
          <w:b/>
          <w:i/>
          <w:sz w:val="28"/>
          <w:szCs w:val="28"/>
        </w:rPr>
        <w:t xml:space="preserve"> </w:t>
      </w:r>
      <w:r w:rsidR="005F5006" w:rsidRPr="00524DFA">
        <w:rPr>
          <w:rFonts w:ascii="Times New Roman" w:hAnsi="Times New Roman"/>
          <w:sz w:val="28"/>
          <w:szCs w:val="28"/>
        </w:rPr>
        <w:t>по месту своего жительства в</w:t>
      </w:r>
      <w:r w:rsidRPr="00524DFA">
        <w:rPr>
          <w:rFonts w:ascii="Times New Roman" w:hAnsi="Times New Roman"/>
          <w:sz w:val="28"/>
          <w:szCs w:val="28"/>
        </w:rPr>
        <w:t xml:space="preserve"> организации</w:t>
      </w:r>
      <w:r w:rsidR="00833A4F">
        <w:rPr>
          <w:rFonts w:ascii="Times New Roman" w:hAnsi="Times New Roman"/>
          <w:sz w:val="28"/>
          <w:szCs w:val="28"/>
        </w:rPr>
        <w:t xml:space="preserve"> </w:t>
      </w:r>
      <w:r w:rsidRPr="00524DFA">
        <w:rPr>
          <w:rFonts w:ascii="Times New Roman" w:hAnsi="Times New Roman"/>
          <w:sz w:val="28"/>
          <w:szCs w:val="28"/>
        </w:rPr>
        <w:t>по месту своего нахождения</w:t>
      </w:r>
      <w:r w:rsidR="00B363DC" w:rsidRPr="00524DFA">
        <w:rPr>
          <w:rFonts w:ascii="Times New Roman" w:hAnsi="Times New Roman"/>
          <w:sz w:val="28"/>
          <w:szCs w:val="28"/>
        </w:rPr>
        <w:t xml:space="preserve"> и представляют налоговую декларацию по итогам налогового периода не </w:t>
      </w:r>
      <w:r w:rsidR="00B363DC" w:rsidRPr="00524DFA">
        <w:rPr>
          <w:rFonts w:ascii="Times New Roman" w:hAnsi="Times New Roman"/>
          <w:b/>
          <w:sz w:val="28"/>
          <w:szCs w:val="28"/>
        </w:rPr>
        <w:t>позднее 31 марта года, следующего за истекшим налоговым периодом</w:t>
      </w:r>
      <w:r w:rsidR="005F5006" w:rsidRPr="00524DFA">
        <w:rPr>
          <w:rFonts w:ascii="Times New Roman" w:hAnsi="Times New Roman"/>
          <w:sz w:val="28"/>
          <w:szCs w:val="28"/>
        </w:rPr>
        <w:t>.</w:t>
      </w:r>
      <w:r w:rsidR="005F5006" w:rsidRPr="00524DFA">
        <w:rPr>
          <w:rStyle w:val="a8"/>
          <w:rFonts w:ascii="Times New Roman" w:hAnsi="Times New Roman"/>
          <w:sz w:val="28"/>
          <w:szCs w:val="28"/>
        </w:rPr>
        <w:footnoteReference w:id="11"/>
      </w:r>
    </w:p>
    <w:p w:rsidR="00500396" w:rsidRPr="00524DFA" w:rsidRDefault="00500396"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ЕСХН не освобождает от уплаты:</w:t>
      </w:r>
    </w:p>
    <w:p w:rsidR="00500396" w:rsidRPr="00524DFA" w:rsidRDefault="00500396"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земельного налога;</w:t>
      </w:r>
    </w:p>
    <w:p w:rsidR="00500396" w:rsidRPr="00524DFA" w:rsidRDefault="00500396"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транспортного налога;</w:t>
      </w:r>
    </w:p>
    <w:p w:rsidR="00500396" w:rsidRPr="00524DFA" w:rsidRDefault="00500396"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акцизов;</w:t>
      </w:r>
    </w:p>
    <w:p w:rsidR="00500396" w:rsidRPr="00524DFA" w:rsidRDefault="00500396"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государственной пошлины;</w:t>
      </w:r>
    </w:p>
    <w:p w:rsidR="00500396" w:rsidRPr="00524DFA" w:rsidRDefault="00500396"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НДС при ввозе товаров на таможенную территорию РФ;</w:t>
      </w:r>
    </w:p>
    <w:p w:rsidR="00500396" w:rsidRPr="00524DFA" w:rsidRDefault="00500396"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водного налога;</w:t>
      </w:r>
    </w:p>
    <w:p w:rsidR="00500396" w:rsidRPr="00524DFA" w:rsidRDefault="00500396"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платежей за пользование недрами;</w:t>
      </w:r>
    </w:p>
    <w:p w:rsidR="00500396" w:rsidRPr="00524DFA" w:rsidRDefault="00500396"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 страховых взносов на обязательное пенсионное страхование.</w:t>
      </w:r>
    </w:p>
    <w:p w:rsidR="00AE41E8" w:rsidRPr="00524DFA" w:rsidRDefault="006A7BDF" w:rsidP="00524DFA">
      <w:pPr>
        <w:autoSpaceDE w:val="0"/>
        <w:autoSpaceDN w:val="0"/>
        <w:adjustRightInd w:val="0"/>
        <w:spacing w:after="0" w:line="360" w:lineRule="auto"/>
        <w:ind w:firstLine="709"/>
        <w:jc w:val="both"/>
        <w:rPr>
          <w:rFonts w:ascii="Times New Roman" w:hAnsi="Times New Roman"/>
          <w:sz w:val="28"/>
          <w:szCs w:val="28"/>
        </w:rPr>
      </w:pPr>
      <w:r w:rsidRPr="00524DFA">
        <w:rPr>
          <w:rFonts w:ascii="Times New Roman" w:hAnsi="Times New Roman"/>
          <w:sz w:val="28"/>
          <w:szCs w:val="28"/>
        </w:rPr>
        <w:t>Налогоплательщики, перешедшие на уплату ЕСХН, не вправе до окончания налогового периода перейти на общий режим налогообложения. Они могут перейти добровольно на общий режим налогообложения с начала следующего календарного года, при этом необходимо уведомить</w:t>
      </w:r>
      <w:r w:rsidR="00B14CFB" w:rsidRPr="00524DFA">
        <w:rPr>
          <w:rFonts w:ascii="Times New Roman" w:hAnsi="Times New Roman"/>
          <w:sz w:val="28"/>
          <w:szCs w:val="28"/>
        </w:rPr>
        <w:t xml:space="preserve"> налоговый орган не позднее 15 января года.</w:t>
      </w:r>
      <w:r w:rsidR="00B14CFB" w:rsidRPr="00524DFA">
        <w:rPr>
          <w:rStyle w:val="a8"/>
          <w:rFonts w:ascii="Times New Roman" w:hAnsi="Times New Roman"/>
          <w:sz w:val="28"/>
          <w:szCs w:val="28"/>
        </w:rPr>
        <w:footnoteReference w:id="12"/>
      </w:r>
    </w:p>
    <w:p w:rsidR="00AE41E8" w:rsidRPr="00524DFA" w:rsidRDefault="00B14CFB"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Налогоплательщики, перешедшие с уплаты ЕСХН на общий режим налогообложения, вправе вновь перейти на уплату ЕСХН</w:t>
      </w:r>
      <w:r w:rsidR="00F07075" w:rsidRPr="00524DFA">
        <w:rPr>
          <w:rFonts w:ascii="Times New Roman" w:hAnsi="Times New Roman"/>
          <w:sz w:val="28"/>
          <w:szCs w:val="28"/>
        </w:rPr>
        <w:t xml:space="preserve"> не ранее чем через один год после того, как они утратили право на уплату ЕСХН.</w:t>
      </w:r>
    </w:p>
    <w:p w:rsidR="00B363DC" w:rsidRPr="00524DFA" w:rsidRDefault="00A65747" w:rsidP="00524DFA">
      <w:pPr>
        <w:pStyle w:val="af0"/>
        <w:spacing w:after="0" w:line="360" w:lineRule="auto"/>
        <w:ind w:firstLine="709"/>
        <w:rPr>
          <w:color w:val="auto"/>
          <w:spacing w:val="0"/>
          <w:u w:val="single"/>
        </w:rPr>
      </w:pPr>
      <w:bookmarkStart w:id="9" w:name="_Toc245460894"/>
      <w:r w:rsidRPr="00524DFA">
        <w:rPr>
          <w:color w:val="auto"/>
          <w:spacing w:val="0"/>
          <w:u w:val="single"/>
        </w:rPr>
        <w:t>Примеры</w:t>
      </w:r>
      <w:bookmarkEnd w:id="9"/>
    </w:p>
    <w:p w:rsidR="007B049E" w:rsidRPr="00524DFA" w:rsidRDefault="00970A8E" w:rsidP="00524DFA">
      <w:pPr>
        <w:spacing w:after="0" w:line="360" w:lineRule="auto"/>
        <w:ind w:firstLine="709"/>
        <w:jc w:val="center"/>
        <w:rPr>
          <w:rFonts w:ascii="Times New Roman" w:hAnsi="Times New Roman"/>
          <w:b/>
          <w:bCs/>
          <w:i/>
          <w:sz w:val="28"/>
          <w:szCs w:val="28"/>
          <w:u w:val="single"/>
        </w:rPr>
      </w:pPr>
      <w:r w:rsidRPr="00524DFA">
        <w:rPr>
          <w:rFonts w:ascii="Times New Roman" w:hAnsi="Times New Roman"/>
          <w:b/>
          <w:bCs/>
          <w:i/>
          <w:sz w:val="28"/>
          <w:szCs w:val="28"/>
          <w:u w:val="single"/>
        </w:rPr>
        <w:t>Пример 1</w:t>
      </w:r>
      <w:r w:rsidR="007B049E" w:rsidRPr="00524DFA">
        <w:rPr>
          <w:rFonts w:ascii="Times New Roman" w:hAnsi="Times New Roman"/>
          <w:b/>
          <w:bCs/>
          <w:i/>
          <w:sz w:val="28"/>
          <w:szCs w:val="28"/>
          <w:u w:val="single"/>
        </w:rPr>
        <w:t>.</w:t>
      </w:r>
    </w:p>
    <w:p w:rsidR="002917B1" w:rsidRPr="00524DFA" w:rsidRDefault="002917B1" w:rsidP="00524DFA">
      <w:pPr>
        <w:pStyle w:val="ConsPlusNormal"/>
        <w:widowControl/>
        <w:spacing w:line="360" w:lineRule="auto"/>
        <w:ind w:firstLine="709"/>
        <w:jc w:val="both"/>
        <w:outlineLvl w:val="0"/>
        <w:rPr>
          <w:rFonts w:ascii="Times New Roman" w:hAnsi="Times New Roman" w:cs="Times New Roman"/>
          <w:i/>
          <w:sz w:val="28"/>
          <w:szCs w:val="24"/>
        </w:rPr>
      </w:pPr>
      <w:r w:rsidRPr="00524DFA">
        <w:rPr>
          <w:rFonts w:ascii="Times New Roman" w:hAnsi="Times New Roman" w:cs="Times New Roman"/>
          <w:i/>
          <w:sz w:val="28"/>
          <w:szCs w:val="24"/>
        </w:rPr>
        <w:t>По налогу на добавленную стоимость</w:t>
      </w:r>
    </w:p>
    <w:p w:rsidR="002917B1" w:rsidRPr="00524DFA" w:rsidRDefault="002917B1"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Организации, утратившие право на применение системы налогообложения для сельскохозяйственных товаропроизводителей с начала календарного года, в котором применялся данный режим налогообложения, производят перерасчет налоговых обязательств по налогу на добавленную стоимость, исходя из норм главы 21 Кодекса.</w:t>
      </w:r>
    </w:p>
    <w:p w:rsidR="002917B1" w:rsidRPr="00524DFA" w:rsidRDefault="002917B1"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В этой связи стоимость реализованных товаров (работ, услуг), переданных имущественных прав в период применения системы налогообложения для сельскохозяйственных товаропроизводителей (с 1 января по 31 декабря 2008 года) организацией, утратившей право на применение этого режима, должна быть увеличена на соответствующую налоговую ставку, например, 10 или 18 процентов.</w:t>
      </w:r>
    </w:p>
    <w:p w:rsidR="002917B1" w:rsidRPr="00524DFA" w:rsidRDefault="002917B1"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u w:val="single"/>
        </w:rPr>
        <w:t>Например</w:t>
      </w:r>
      <w:r w:rsidRPr="00524DFA">
        <w:rPr>
          <w:rFonts w:ascii="Times New Roman" w:hAnsi="Times New Roman" w:cs="Times New Roman"/>
          <w:sz w:val="28"/>
          <w:szCs w:val="24"/>
        </w:rPr>
        <w:t>:</w:t>
      </w:r>
    </w:p>
    <w:p w:rsidR="00C74B87" w:rsidRPr="00524DFA" w:rsidRDefault="009C6C53"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В</w:t>
      </w:r>
      <w:r w:rsidR="00C74B87" w:rsidRPr="00524DFA">
        <w:rPr>
          <w:rFonts w:ascii="Times New Roman" w:hAnsi="Times New Roman" w:cs="Times New Roman"/>
          <w:sz w:val="28"/>
          <w:szCs w:val="24"/>
        </w:rPr>
        <w:t xml:space="preserve"> I квартале 2008 года объем выручки от реализации в целом составил 3600 тыс. руб. (в том числе 3000 тыс. руб., подлежит обложению по налоговой ставке 10%), во II квартале 2008 года - 4500 тыс. руб. (в том числе 3000 тыс. руб., подлежит обложению по налоговой ставке 10%), в III квартале 2008 года - 3700 тыс. руб. (в том числе 1000 тыс. руб., подлежит обложению по налоговой ставке 10%), в IV квартале 2008 года - 3000 тыс. руб. (отсутствуют операции, подлежащие налогообложению по налоговой ставке 10%).</w:t>
      </w:r>
    </w:p>
    <w:p w:rsidR="00C74B87" w:rsidRPr="00524DFA" w:rsidRDefault="00833A4F" w:rsidP="00524DFA">
      <w:pPr>
        <w:pStyle w:val="ConsPlusNormal"/>
        <w:widowControl/>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br w:type="page"/>
      </w:r>
      <w:r w:rsidR="00C74B87" w:rsidRPr="00524DFA">
        <w:rPr>
          <w:rFonts w:ascii="Times New Roman" w:hAnsi="Times New Roman" w:cs="Times New Roman"/>
          <w:sz w:val="28"/>
          <w:szCs w:val="24"/>
        </w:rPr>
        <w:t>С учетом этого необходимо иметь в виду следующее.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2"/>
        <w:gridCol w:w="3190"/>
        <w:gridCol w:w="2927"/>
      </w:tblGrid>
      <w:tr w:rsidR="00524DFA" w:rsidRPr="00833A4F" w:rsidTr="00833A4F">
        <w:trPr>
          <w:jc w:val="center"/>
        </w:trPr>
        <w:tc>
          <w:tcPr>
            <w:tcW w:w="2372" w:type="dxa"/>
          </w:tcPr>
          <w:p w:rsidR="002E4775" w:rsidRPr="00833A4F" w:rsidRDefault="002E4775" w:rsidP="00833A4F">
            <w:pPr>
              <w:pStyle w:val="ConsPlusNormal"/>
              <w:widowControl/>
              <w:spacing w:line="360" w:lineRule="auto"/>
              <w:ind w:firstLine="0"/>
              <w:jc w:val="center"/>
              <w:rPr>
                <w:rFonts w:ascii="Times New Roman" w:hAnsi="Times New Roman" w:cs="Times New Roman"/>
                <w:szCs w:val="24"/>
              </w:rPr>
            </w:pPr>
            <w:r w:rsidRPr="00833A4F">
              <w:rPr>
                <w:rFonts w:ascii="Times New Roman" w:hAnsi="Times New Roman" w:cs="Times New Roman"/>
                <w:szCs w:val="24"/>
              </w:rPr>
              <w:t>Налоговый период по НДС</w:t>
            </w:r>
          </w:p>
        </w:tc>
        <w:tc>
          <w:tcPr>
            <w:tcW w:w="3190" w:type="dxa"/>
          </w:tcPr>
          <w:p w:rsidR="002E4775" w:rsidRPr="00833A4F" w:rsidRDefault="002E4775" w:rsidP="00833A4F">
            <w:pPr>
              <w:pStyle w:val="ConsPlusNormal"/>
              <w:widowControl/>
              <w:spacing w:line="360" w:lineRule="auto"/>
              <w:ind w:firstLine="0"/>
              <w:jc w:val="center"/>
              <w:rPr>
                <w:rFonts w:ascii="Times New Roman" w:hAnsi="Times New Roman" w:cs="Times New Roman"/>
                <w:szCs w:val="24"/>
              </w:rPr>
            </w:pPr>
            <w:r w:rsidRPr="00833A4F">
              <w:rPr>
                <w:rFonts w:ascii="Times New Roman" w:hAnsi="Times New Roman" w:cs="Times New Roman"/>
                <w:szCs w:val="24"/>
              </w:rPr>
              <w:t xml:space="preserve">Сумма выручки от реализации с/х продукции (*) (облагаемой по ставке НДС 10%)/ сумма выручки от иной деятельности (*)(облагаемой </w:t>
            </w:r>
            <w:r w:rsidR="00112043" w:rsidRPr="00833A4F">
              <w:rPr>
                <w:rFonts w:ascii="Times New Roman" w:hAnsi="Times New Roman" w:cs="Times New Roman"/>
                <w:szCs w:val="24"/>
              </w:rPr>
              <w:t xml:space="preserve">по ставке НДС 18% </w:t>
            </w:r>
            <w:r w:rsidRPr="00833A4F">
              <w:rPr>
                <w:rFonts w:ascii="Times New Roman" w:hAnsi="Times New Roman" w:cs="Times New Roman"/>
                <w:szCs w:val="24"/>
              </w:rPr>
              <w:t>)</w:t>
            </w:r>
            <w:r w:rsidR="00112043" w:rsidRPr="00833A4F">
              <w:rPr>
                <w:rFonts w:ascii="Times New Roman" w:hAnsi="Times New Roman" w:cs="Times New Roman"/>
                <w:szCs w:val="24"/>
              </w:rPr>
              <w:t>, налоговая база, тыс. руб.</w:t>
            </w:r>
          </w:p>
        </w:tc>
        <w:tc>
          <w:tcPr>
            <w:tcW w:w="2927" w:type="dxa"/>
          </w:tcPr>
          <w:p w:rsidR="002E4775" w:rsidRPr="00833A4F" w:rsidRDefault="005F3A16" w:rsidP="00833A4F">
            <w:pPr>
              <w:pStyle w:val="ConsPlusNormal"/>
              <w:widowControl/>
              <w:spacing w:line="360" w:lineRule="auto"/>
              <w:ind w:firstLine="0"/>
              <w:jc w:val="center"/>
              <w:rPr>
                <w:rFonts w:ascii="Times New Roman" w:hAnsi="Times New Roman" w:cs="Times New Roman"/>
                <w:szCs w:val="24"/>
              </w:rPr>
            </w:pPr>
            <w:r w:rsidRPr="00833A4F">
              <w:rPr>
                <w:rFonts w:ascii="Times New Roman" w:hAnsi="Times New Roman" w:cs="Times New Roman"/>
                <w:szCs w:val="24"/>
              </w:rPr>
              <w:t>Расчет суммы НДС, начисленной с налоговой базы за соответствующие налоговые периоды 2008 года, тыс. руб.</w:t>
            </w:r>
          </w:p>
        </w:tc>
      </w:tr>
      <w:tr w:rsidR="00524DFA" w:rsidRPr="00833A4F" w:rsidTr="00833A4F">
        <w:trPr>
          <w:jc w:val="center"/>
        </w:trPr>
        <w:tc>
          <w:tcPr>
            <w:tcW w:w="2372" w:type="dxa"/>
          </w:tcPr>
          <w:p w:rsidR="002E4775" w:rsidRPr="00833A4F" w:rsidRDefault="005F3A16" w:rsidP="00833A4F">
            <w:pPr>
              <w:pStyle w:val="ConsPlusNormal"/>
              <w:widowControl/>
              <w:spacing w:line="360" w:lineRule="auto"/>
              <w:ind w:firstLine="0"/>
              <w:jc w:val="center"/>
              <w:rPr>
                <w:rFonts w:ascii="Times New Roman" w:hAnsi="Times New Roman" w:cs="Times New Roman"/>
                <w:szCs w:val="24"/>
              </w:rPr>
            </w:pPr>
            <w:r w:rsidRPr="00833A4F">
              <w:rPr>
                <w:rFonts w:ascii="Times New Roman" w:hAnsi="Times New Roman" w:cs="Times New Roman"/>
                <w:szCs w:val="24"/>
                <w:lang w:val="en-US"/>
              </w:rPr>
              <w:t>I</w:t>
            </w:r>
            <w:r w:rsidRPr="00833A4F">
              <w:rPr>
                <w:rFonts w:ascii="Times New Roman" w:hAnsi="Times New Roman" w:cs="Times New Roman"/>
                <w:szCs w:val="24"/>
              </w:rPr>
              <w:t xml:space="preserve"> квартал 2008 года</w:t>
            </w:r>
          </w:p>
        </w:tc>
        <w:tc>
          <w:tcPr>
            <w:tcW w:w="3190" w:type="dxa"/>
          </w:tcPr>
          <w:p w:rsidR="002E4775" w:rsidRPr="00833A4F" w:rsidRDefault="005F3A16" w:rsidP="00833A4F">
            <w:pPr>
              <w:pStyle w:val="ConsPlusNormal"/>
              <w:widowControl/>
              <w:spacing w:line="360" w:lineRule="auto"/>
              <w:ind w:firstLine="0"/>
              <w:jc w:val="center"/>
              <w:rPr>
                <w:rFonts w:ascii="Times New Roman" w:hAnsi="Times New Roman" w:cs="Times New Roman"/>
                <w:szCs w:val="24"/>
              </w:rPr>
            </w:pPr>
            <w:r w:rsidRPr="00833A4F">
              <w:rPr>
                <w:rFonts w:ascii="Times New Roman" w:hAnsi="Times New Roman" w:cs="Times New Roman"/>
                <w:szCs w:val="24"/>
              </w:rPr>
              <w:t>3 000/600</w:t>
            </w:r>
          </w:p>
        </w:tc>
        <w:tc>
          <w:tcPr>
            <w:tcW w:w="2927" w:type="dxa"/>
          </w:tcPr>
          <w:p w:rsidR="005F3A16" w:rsidRPr="00833A4F" w:rsidRDefault="005F3A16" w:rsidP="00833A4F">
            <w:pPr>
              <w:pStyle w:val="ConsPlusNormal"/>
              <w:widowControl/>
              <w:spacing w:line="360" w:lineRule="auto"/>
              <w:ind w:firstLine="0"/>
              <w:jc w:val="center"/>
              <w:rPr>
                <w:rFonts w:ascii="Times New Roman" w:hAnsi="Times New Roman" w:cs="Times New Roman"/>
                <w:szCs w:val="24"/>
              </w:rPr>
            </w:pPr>
            <w:r w:rsidRPr="00833A4F">
              <w:rPr>
                <w:rFonts w:ascii="Times New Roman" w:hAnsi="Times New Roman" w:cs="Times New Roman"/>
                <w:szCs w:val="24"/>
              </w:rPr>
              <w:t>408</w:t>
            </w:r>
          </w:p>
        </w:tc>
      </w:tr>
      <w:tr w:rsidR="00524DFA" w:rsidRPr="00833A4F" w:rsidTr="00833A4F">
        <w:trPr>
          <w:jc w:val="center"/>
        </w:trPr>
        <w:tc>
          <w:tcPr>
            <w:tcW w:w="2372" w:type="dxa"/>
          </w:tcPr>
          <w:p w:rsidR="002E4775" w:rsidRPr="00833A4F" w:rsidRDefault="005F3A16" w:rsidP="00833A4F">
            <w:pPr>
              <w:pStyle w:val="ConsPlusNormal"/>
              <w:widowControl/>
              <w:spacing w:line="360" w:lineRule="auto"/>
              <w:ind w:firstLine="0"/>
              <w:jc w:val="center"/>
              <w:rPr>
                <w:rFonts w:ascii="Times New Roman" w:hAnsi="Times New Roman" w:cs="Times New Roman"/>
                <w:szCs w:val="24"/>
              </w:rPr>
            </w:pPr>
            <w:r w:rsidRPr="00833A4F">
              <w:rPr>
                <w:rFonts w:ascii="Times New Roman" w:hAnsi="Times New Roman" w:cs="Times New Roman"/>
                <w:szCs w:val="24"/>
                <w:lang w:val="en-US"/>
              </w:rPr>
              <w:t>II</w:t>
            </w:r>
            <w:r w:rsidRPr="00833A4F">
              <w:rPr>
                <w:rFonts w:ascii="Times New Roman" w:hAnsi="Times New Roman" w:cs="Times New Roman"/>
                <w:szCs w:val="24"/>
              </w:rPr>
              <w:t xml:space="preserve"> квартал 2008 года</w:t>
            </w:r>
          </w:p>
        </w:tc>
        <w:tc>
          <w:tcPr>
            <w:tcW w:w="3190" w:type="dxa"/>
          </w:tcPr>
          <w:p w:rsidR="002E4775" w:rsidRPr="00833A4F" w:rsidRDefault="00D85740" w:rsidP="00833A4F">
            <w:pPr>
              <w:pStyle w:val="ConsPlusNormal"/>
              <w:widowControl/>
              <w:spacing w:line="360" w:lineRule="auto"/>
              <w:ind w:firstLine="0"/>
              <w:jc w:val="center"/>
              <w:rPr>
                <w:rFonts w:ascii="Times New Roman" w:hAnsi="Times New Roman" w:cs="Times New Roman"/>
                <w:szCs w:val="24"/>
              </w:rPr>
            </w:pPr>
            <w:r w:rsidRPr="00833A4F">
              <w:rPr>
                <w:rFonts w:ascii="Times New Roman" w:hAnsi="Times New Roman" w:cs="Times New Roman"/>
                <w:szCs w:val="24"/>
              </w:rPr>
              <w:t>3 000/1 500</w:t>
            </w:r>
          </w:p>
        </w:tc>
        <w:tc>
          <w:tcPr>
            <w:tcW w:w="2927" w:type="dxa"/>
          </w:tcPr>
          <w:p w:rsidR="002E4775" w:rsidRPr="00833A4F" w:rsidRDefault="00D85740" w:rsidP="00833A4F">
            <w:pPr>
              <w:pStyle w:val="ConsPlusNormal"/>
              <w:widowControl/>
              <w:spacing w:line="360" w:lineRule="auto"/>
              <w:ind w:firstLine="0"/>
              <w:jc w:val="center"/>
              <w:rPr>
                <w:rFonts w:ascii="Times New Roman" w:hAnsi="Times New Roman" w:cs="Times New Roman"/>
                <w:szCs w:val="24"/>
              </w:rPr>
            </w:pPr>
            <w:r w:rsidRPr="00833A4F">
              <w:rPr>
                <w:rFonts w:ascii="Times New Roman" w:hAnsi="Times New Roman" w:cs="Times New Roman"/>
                <w:szCs w:val="24"/>
              </w:rPr>
              <w:t>570</w:t>
            </w:r>
          </w:p>
        </w:tc>
      </w:tr>
      <w:tr w:rsidR="00524DFA" w:rsidRPr="00833A4F" w:rsidTr="00833A4F">
        <w:trPr>
          <w:jc w:val="center"/>
        </w:trPr>
        <w:tc>
          <w:tcPr>
            <w:tcW w:w="2372" w:type="dxa"/>
          </w:tcPr>
          <w:p w:rsidR="002E4775" w:rsidRPr="00833A4F" w:rsidRDefault="005F3A16" w:rsidP="00833A4F">
            <w:pPr>
              <w:pStyle w:val="ConsPlusNormal"/>
              <w:widowControl/>
              <w:spacing w:line="360" w:lineRule="auto"/>
              <w:ind w:firstLine="0"/>
              <w:jc w:val="center"/>
              <w:rPr>
                <w:rFonts w:ascii="Times New Roman" w:hAnsi="Times New Roman" w:cs="Times New Roman"/>
                <w:szCs w:val="24"/>
              </w:rPr>
            </w:pPr>
            <w:r w:rsidRPr="00833A4F">
              <w:rPr>
                <w:rFonts w:ascii="Times New Roman" w:hAnsi="Times New Roman" w:cs="Times New Roman"/>
                <w:szCs w:val="24"/>
                <w:lang w:val="en-US"/>
              </w:rPr>
              <w:t>III</w:t>
            </w:r>
            <w:r w:rsidRPr="00833A4F">
              <w:rPr>
                <w:rFonts w:ascii="Times New Roman" w:hAnsi="Times New Roman" w:cs="Times New Roman"/>
                <w:szCs w:val="24"/>
              </w:rPr>
              <w:t xml:space="preserve"> квартал 2008 года</w:t>
            </w:r>
          </w:p>
        </w:tc>
        <w:tc>
          <w:tcPr>
            <w:tcW w:w="3190" w:type="dxa"/>
          </w:tcPr>
          <w:p w:rsidR="002E4775" w:rsidRPr="00833A4F" w:rsidRDefault="00D85740" w:rsidP="00833A4F">
            <w:pPr>
              <w:pStyle w:val="ConsPlusNormal"/>
              <w:widowControl/>
              <w:spacing w:line="360" w:lineRule="auto"/>
              <w:ind w:firstLine="0"/>
              <w:jc w:val="center"/>
              <w:rPr>
                <w:rFonts w:ascii="Times New Roman" w:hAnsi="Times New Roman" w:cs="Times New Roman"/>
                <w:szCs w:val="24"/>
              </w:rPr>
            </w:pPr>
            <w:r w:rsidRPr="00833A4F">
              <w:rPr>
                <w:rFonts w:ascii="Times New Roman" w:hAnsi="Times New Roman" w:cs="Times New Roman"/>
                <w:szCs w:val="24"/>
              </w:rPr>
              <w:t>1 000/2 700</w:t>
            </w:r>
          </w:p>
        </w:tc>
        <w:tc>
          <w:tcPr>
            <w:tcW w:w="2927" w:type="dxa"/>
          </w:tcPr>
          <w:p w:rsidR="002E4775" w:rsidRPr="00833A4F" w:rsidRDefault="00D85740" w:rsidP="00833A4F">
            <w:pPr>
              <w:pStyle w:val="ConsPlusNormal"/>
              <w:widowControl/>
              <w:spacing w:line="360" w:lineRule="auto"/>
              <w:ind w:firstLine="0"/>
              <w:jc w:val="center"/>
              <w:rPr>
                <w:rFonts w:ascii="Times New Roman" w:hAnsi="Times New Roman" w:cs="Times New Roman"/>
                <w:szCs w:val="24"/>
              </w:rPr>
            </w:pPr>
            <w:r w:rsidRPr="00833A4F">
              <w:rPr>
                <w:rFonts w:ascii="Times New Roman" w:hAnsi="Times New Roman" w:cs="Times New Roman"/>
                <w:szCs w:val="24"/>
              </w:rPr>
              <w:t>586</w:t>
            </w:r>
          </w:p>
        </w:tc>
      </w:tr>
      <w:tr w:rsidR="00524DFA" w:rsidRPr="00833A4F" w:rsidTr="00833A4F">
        <w:trPr>
          <w:jc w:val="center"/>
        </w:trPr>
        <w:tc>
          <w:tcPr>
            <w:tcW w:w="2372" w:type="dxa"/>
          </w:tcPr>
          <w:p w:rsidR="002E4775" w:rsidRPr="00833A4F" w:rsidRDefault="005F3A16" w:rsidP="00833A4F">
            <w:pPr>
              <w:pStyle w:val="ConsPlusNormal"/>
              <w:widowControl/>
              <w:spacing w:line="360" w:lineRule="auto"/>
              <w:ind w:firstLine="0"/>
              <w:jc w:val="center"/>
              <w:rPr>
                <w:rFonts w:ascii="Times New Roman" w:hAnsi="Times New Roman" w:cs="Times New Roman"/>
                <w:szCs w:val="24"/>
              </w:rPr>
            </w:pPr>
            <w:r w:rsidRPr="00833A4F">
              <w:rPr>
                <w:rFonts w:ascii="Times New Roman" w:hAnsi="Times New Roman" w:cs="Times New Roman"/>
                <w:szCs w:val="24"/>
                <w:lang w:val="en-US"/>
              </w:rPr>
              <w:t>IV</w:t>
            </w:r>
            <w:r w:rsidRPr="00833A4F">
              <w:rPr>
                <w:rFonts w:ascii="Times New Roman" w:hAnsi="Times New Roman" w:cs="Times New Roman"/>
                <w:szCs w:val="24"/>
              </w:rPr>
              <w:t xml:space="preserve"> квартал 2008 года</w:t>
            </w:r>
          </w:p>
        </w:tc>
        <w:tc>
          <w:tcPr>
            <w:tcW w:w="3190" w:type="dxa"/>
          </w:tcPr>
          <w:p w:rsidR="002E4775" w:rsidRPr="00833A4F" w:rsidRDefault="00D85740" w:rsidP="00833A4F">
            <w:pPr>
              <w:pStyle w:val="ConsPlusNormal"/>
              <w:widowControl/>
              <w:spacing w:line="360" w:lineRule="auto"/>
              <w:ind w:firstLine="0"/>
              <w:jc w:val="center"/>
              <w:rPr>
                <w:rFonts w:ascii="Times New Roman" w:hAnsi="Times New Roman" w:cs="Times New Roman"/>
                <w:szCs w:val="24"/>
              </w:rPr>
            </w:pPr>
            <w:r w:rsidRPr="00833A4F">
              <w:rPr>
                <w:rFonts w:ascii="Times New Roman" w:hAnsi="Times New Roman" w:cs="Times New Roman"/>
                <w:szCs w:val="24"/>
              </w:rPr>
              <w:t>0/3 000</w:t>
            </w:r>
          </w:p>
        </w:tc>
        <w:tc>
          <w:tcPr>
            <w:tcW w:w="2927" w:type="dxa"/>
          </w:tcPr>
          <w:p w:rsidR="002E4775" w:rsidRPr="00833A4F" w:rsidRDefault="00D85740" w:rsidP="00833A4F">
            <w:pPr>
              <w:pStyle w:val="ConsPlusNormal"/>
              <w:widowControl/>
              <w:spacing w:line="360" w:lineRule="auto"/>
              <w:ind w:firstLine="0"/>
              <w:jc w:val="center"/>
              <w:rPr>
                <w:rFonts w:ascii="Times New Roman" w:hAnsi="Times New Roman" w:cs="Times New Roman"/>
                <w:szCs w:val="24"/>
              </w:rPr>
            </w:pPr>
            <w:r w:rsidRPr="00833A4F">
              <w:rPr>
                <w:rFonts w:ascii="Times New Roman" w:hAnsi="Times New Roman" w:cs="Times New Roman"/>
                <w:szCs w:val="24"/>
              </w:rPr>
              <w:t>540</w:t>
            </w:r>
          </w:p>
        </w:tc>
      </w:tr>
    </w:tbl>
    <w:p w:rsidR="00833A4F" w:rsidRDefault="00833A4F" w:rsidP="00524DFA">
      <w:pPr>
        <w:pStyle w:val="ConsPlusNormal"/>
        <w:widowControl/>
        <w:spacing w:line="360" w:lineRule="auto"/>
        <w:ind w:firstLine="709"/>
        <w:jc w:val="both"/>
        <w:rPr>
          <w:rFonts w:ascii="Times New Roman" w:hAnsi="Times New Roman" w:cs="Times New Roman"/>
          <w:sz w:val="28"/>
          <w:szCs w:val="24"/>
        </w:rPr>
      </w:pPr>
    </w:p>
    <w:p w:rsidR="002E4775" w:rsidRPr="00524DFA" w:rsidRDefault="00D85740"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(3 000×10%+600×18%)=408 тыс. руб.;</w:t>
      </w:r>
    </w:p>
    <w:p w:rsidR="00D85740" w:rsidRPr="00524DFA" w:rsidRDefault="00D85740"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(3 000×10%+1 500×18%)=570 тыс. руб.;</w:t>
      </w:r>
    </w:p>
    <w:p w:rsidR="00D85740" w:rsidRPr="00524DFA" w:rsidRDefault="00D85740"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(1 000×10%+2 700×18%)=586 тыс. руб.;</w:t>
      </w:r>
    </w:p>
    <w:p w:rsidR="00D85740" w:rsidRPr="00524DFA" w:rsidRDefault="002E3641"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(3 000×18%)=540 тыс. руб.</w:t>
      </w:r>
    </w:p>
    <w:p w:rsidR="00833A4F" w:rsidRPr="00B33B18" w:rsidRDefault="001A041E" w:rsidP="00524DFA">
      <w:pPr>
        <w:pStyle w:val="ConsPlusNormal"/>
        <w:widowControl/>
        <w:spacing w:line="360" w:lineRule="auto"/>
        <w:ind w:firstLine="709"/>
        <w:jc w:val="both"/>
        <w:rPr>
          <w:rFonts w:ascii="Times New Roman" w:hAnsi="Times New Roman" w:cs="Times New Roman"/>
          <w:color w:val="FFFFFF"/>
          <w:sz w:val="28"/>
          <w:szCs w:val="24"/>
        </w:rPr>
      </w:pPr>
      <w:r w:rsidRPr="00B33B18">
        <w:rPr>
          <w:rFonts w:ascii="Times New Roman" w:hAnsi="Times New Roman" w:cs="Times New Roman"/>
          <w:color w:val="FFFFFF"/>
          <w:sz w:val="28"/>
          <w:szCs w:val="24"/>
        </w:rPr>
        <w:t>налог сельскохозяйственный исчисление уплата</w:t>
      </w:r>
    </w:p>
    <w:p w:rsidR="002E3641" w:rsidRPr="00524DFA" w:rsidRDefault="002E3641"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 При этом под суммой выручки от реализации как сельскохозяйственной продукции, так и от иной деятельности следует понимать в целях исчисления НДС (на основании статей 154 и 167 Кодекса) сумму отгруженных (выполненных, оказанных), переданных с 01.01.2008 по 31.12.2008 товаров (работ, услуг), имущественных прав вне зависимости от оплаты, а также предоплату, полученную с 01.01.2008 по 31.12.2008 за предстоящую отгрузку товаров (выполнение работ, оказание услуг), передачу имущественных прав.</w:t>
      </w:r>
    </w:p>
    <w:p w:rsidR="002E3641" w:rsidRPr="00524DFA" w:rsidRDefault="002E3641"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Что касается принятия к вычету сумм налога на добавленную стоимость по товарам (работам, услугам), имущественным правам, включая основные средства и нематериальные активы, приобретенным указанным налогоплательщиком до утраты права на применение специального режима налогообложения, то необходимо учитывать положения пункта 8 статьи 346.3 Кодекса.</w:t>
      </w:r>
    </w:p>
    <w:p w:rsidR="002E3641" w:rsidRPr="00524DFA" w:rsidRDefault="002E3641"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Согласно указанному пункту, если организация или индивидуальный предприниматель, перешедшие с уплаты единого сельскохозяйственного налога на иной режим налогообложения, признаются налогоплательщиками налога на добавленную стоимость в соответствии с главой 21 Кодекса, то суммы налога на добавленную стоимость, предъявленные им по товарам (работам, услугам), имущественным правам, включая основные средства и нематериальные активы, приобретенным до перехода на иной режим налогообложения, при исчислении налога на добавленную стоимость вычету не подлежат.</w:t>
      </w:r>
    </w:p>
    <w:p w:rsidR="002E3641" w:rsidRPr="00524DFA" w:rsidRDefault="002E3641"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Так как в указанном примере налогоплательщик является налогоплательщиком, перешедшим после истечения налогового периода - календарного года (2008 года) на общую систему налогообложения с 1 января 2008 года, то применение налогового вычета в порядке, предусмотренном главой 21 Кодекса, производится по товарам (работам, услугам), имущественным правам, включая основные средства и нематериальные активы, принятым на учет с 1 января 2008 года.</w:t>
      </w:r>
    </w:p>
    <w:p w:rsidR="00833A4F" w:rsidRDefault="00833A4F" w:rsidP="00524DFA">
      <w:pPr>
        <w:pStyle w:val="ConsPlusNormal"/>
        <w:widowControl/>
        <w:spacing w:line="360" w:lineRule="auto"/>
        <w:ind w:firstLine="709"/>
        <w:jc w:val="both"/>
        <w:rPr>
          <w:rFonts w:ascii="Times New Roman" w:hAnsi="Times New Roman" w:cs="Times New Roman"/>
          <w:sz w:val="28"/>
          <w:szCs w:val="24"/>
          <w:u w:val="single"/>
        </w:rPr>
      </w:pPr>
    </w:p>
    <w:p w:rsidR="002E3641" w:rsidRPr="00524DFA" w:rsidRDefault="002E3641" w:rsidP="00524DFA">
      <w:pPr>
        <w:pStyle w:val="ConsPlusNormal"/>
        <w:widowControl/>
        <w:spacing w:line="360" w:lineRule="auto"/>
        <w:ind w:firstLine="709"/>
        <w:jc w:val="both"/>
        <w:rPr>
          <w:rFonts w:ascii="Times New Roman" w:hAnsi="Times New Roman" w:cs="Times New Roman"/>
          <w:sz w:val="28"/>
          <w:szCs w:val="24"/>
          <w:u w:val="single"/>
        </w:rPr>
      </w:pPr>
      <w:r w:rsidRPr="00524DFA">
        <w:rPr>
          <w:rFonts w:ascii="Times New Roman" w:hAnsi="Times New Roman" w:cs="Times New Roman"/>
          <w:sz w:val="28"/>
          <w:szCs w:val="24"/>
          <w:u w:val="single"/>
        </w:rPr>
        <w:t>Например</w:t>
      </w:r>
      <w:r w:rsidR="002917B1" w:rsidRPr="00524DFA">
        <w:rPr>
          <w:rFonts w:ascii="Times New Roman" w:hAnsi="Times New Roman" w:cs="Times New Roman"/>
          <w:sz w:val="28"/>
          <w:szCs w:val="24"/>
          <w:u w:val="single"/>
        </w:rPr>
        <w:t>:</w:t>
      </w:r>
    </w:p>
    <w:tbl>
      <w:tblPr>
        <w:tblW w:w="8669" w:type="dxa"/>
        <w:jc w:val="center"/>
        <w:tblLayout w:type="fixed"/>
        <w:tblCellMar>
          <w:left w:w="70" w:type="dxa"/>
          <w:right w:w="70" w:type="dxa"/>
        </w:tblCellMar>
        <w:tblLook w:val="0000" w:firstRow="0" w:lastRow="0" w:firstColumn="0" w:lastColumn="0" w:noHBand="0" w:noVBand="0"/>
      </w:tblPr>
      <w:tblGrid>
        <w:gridCol w:w="1701"/>
        <w:gridCol w:w="3060"/>
        <w:gridCol w:w="2112"/>
        <w:gridCol w:w="1701"/>
        <w:gridCol w:w="95"/>
      </w:tblGrid>
      <w:tr w:rsidR="00833A4F" w:rsidRPr="00833A4F" w:rsidTr="00833A4F">
        <w:trPr>
          <w:cantSplit/>
          <w:trHeight w:val="2520"/>
          <w:jc w:val="center"/>
        </w:trPr>
        <w:tc>
          <w:tcPr>
            <w:tcW w:w="1701"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Налоговый период</w:t>
            </w:r>
          </w:p>
        </w:tc>
        <w:tc>
          <w:tcPr>
            <w:tcW w:w="3060"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Сумма НДС по</w:t>
            </w:r>
            <w:r w:rsidR="004C50CD" w:rsidRPr="00833A4F">
              <w:rPr>
                <w:rFonts w:ascii="Times New Roman" w:hAnsi="Times New Roman"/>
              </w:rPr>
              <w:t xml:space="preserve"> </w:t>
            </w:r>
            <w:r w:rsidRPr="00833A4F">
              <w:rPr>
                <w:rFonts w:ascii="Times New Roman" w:hAnsi="Times New Roman"/>
              </w:rPr>
              <w:t>принятым н</w:t>
            </w:r>
            <w:r w:rsidR="004C50CD" w:rsidRPr="00833A4F">
              <w:rPr>
                <w:rFonts w:ascii="Times New Roman" w:hAnsi="Times New Roman"/>
              </w:rPr>
              <w:t>а учет с</w:t>
            </w:r>
            <w:r w:rsidR="00833A4F">
              <w:rPr>
                <w:rFonts w:ascii="Times New Roman" w:hAnsi="Times New Roman"/>
              </w:rPr>
              <w:t xml:space="preserve"> </w:t>
            </w:r>
            <w:r w:rsidR="004C50CD" w:rsidRPr="00833A4F">
              <w:rPr>
                <w:rFonts w:ascii="Times New Roman" w:hAnsi="Times New Roman"/>
              </w:rPr>
              <w:t>01.01.2008</w:t>
            </w:r>
            <w:r w:rsidR="00833A4F" w:rsidRPr="00833A4F">
              <w:rPr>
                <w:rFonts w:ascii="Times New Roman" w:hAnsi="Times New Roman"/>
              </w:rPr>
              <w:t xml:space="preserve"> </w:t>
            </w:r>
            <w:r w:rsidRPr="00833A4F">
              <w:rPr>
                <w:rFonts w:ascii="Times New Roman" w:hAnsi="Times New Roman"/>
              </w:rPr>
              <w:t>то</w:t>
            </w:r>
            <w:r w:rsidR="004C50CD" w:rsidRPr="00833A4F">
              <w:rPr>
                <w:rFonts w:ascii="Times New Roman" w:hAnsi="Times New Roman"/>
              </w:rPr>
              <w:t>варам (работам, услугам),</w:t>
            </w:r>
            <w:r w:rsidR="00833A4F" w:rsidRPr="00833A4F">
              <w:rPr>
                <w:rFonts w:ascii="Times New Roman" w:hAnsi="Times New Roman"/>
              </w:rPr>
              <w:t xml:space="preserve"> </w:t>
            </w:r>
            <w:r w:rsidRPr="00833A4F">
              <w:rPr>
                <w:rFonts w:ascii="Times New Roman" w:hAnsi="Times New Roman"/>
              </w:rPr>
              <w:t>иму</w:t>
            </w:r>
            <w:r w:rsidR="004C50CD" w:rsidRPr="00833A4F">
              <w:rPr>
                <w:rFonts w:ascii="Times New Roman" w:hAnsi="Times New Roman"/>
              </w:rPr>
              <w:t>щественным</w:t>
            </w:r>
            <w:r w:rsidR="00833A4F" w:rsidRPr="00833A4F">
              <w:rPr>
                <w:rFonts w:ascii="Times New Roman" w:hAnsi="Times New Roman"/>
              </w:rPr>
              <w:t xml:space="preserve"> </w:t>
            </w:r>
            <w:r w:rsidR="004C50CD" w:rsidRPr="00833A4F">
              <w:rPr>
                <w:rFonts w:ascii="Times New Roman" w:hAnsi="Times New Roman"/>
              </w:rPr>
              <w:t>правам, включая</w:t>
            </w:r>
            <w:r w:rsidR="00833A4F" w:rsidRPr="00833A4F">
              <w:rPr>
                <w:rFonts w:ascii="Times New Roman" w:hAnsi="Times New Roman"/>
              </w:rPr>
              <w:t xml:space="preserve"> </w:t>
            </w:r>
            <w:r w:rsidRPr="00833A4F">
              <w:rPr>
                <w:rFonts w:ascii="Times New Roman" w:hAnsi="Times New Roman"/>
              </w:rPr>
              <w:t>основ</w:t>
            </w:r>
            <w:r w:rsidR="004C50CD" w:rsidRPr="00833A4F">
              <w:rPr>
                <w:rFonts w:ascii="Times New Roman" w:hAnsi="Times New Roman"/>
              </w:rPr>
              <w:t xml:space="preserve">ные средства и нематериальные </w:t>
            </w:r>
            <w:r w:rsidRPr="00833A4F">
              <w:rPr>
                <w:rFonts w:ascii="Times New Roman" w:hAnsi="Times New Roman"/>
              </w:rPr>
              <w:t>а</w:t>
            </w:r>
            <w:r w:rsidR="004C50CD" w:rsidRPr="00833A4F">
              <w:rPr>
                <w:rFonts w:ascii="Times New Roman" w:hAnsi="Times New Roman"/>
              </w:rPr>
              <w:t>ктивы,</w:t>
            </w:r>
            <w:r w:rsidR="00833A4F" w:rsidRPr="00833A4F">
              <w:rPr>
                <w:rFonts w:ascii="Times New Roman" w:hAnsi="Times New Roman"/>
              </w:rPr>
              <w:t xml:space="preserve"> </w:t>
            </w:r>
            <w:r w:rsidR="004C50CD" w:rsidRPr="00833A4F">
              <w:rPr>
                <w:rFonts w:ascii="Times New Roman" w:hAnsi="Times New Roman"/>
              </w:rPr>
              <w:t xml:space="preserve">приобретенным для </w:t>
            </w:r>
            <w:r w:rsidRPr="00833A4F">
              <w:rPr>
                <w:rFonts w:ascii="Times New Roman" w:hAnsi="Times New Roman"/>
              </w:rPr>
              <w:t>ос</w:t>
            </w:r>
            <w:r w:rsidR="004C50CD" w:rsidRPr="00833A4F">
              <w:rPr>
                <w:rFonts w:ascii="Times New Roman" w:hAnsi="Times New Roman"/>
              </w:rPr>
              <w:t>уществления</w:t>
            </w:r>
            <w:r w:rsidR="00833A4F" w:rsidRPr="00833A4F">
              <w:rPr>
                <w:rFonts w:ascii="Times New Roman" w:hAnsi="Times New Roman"/>
              </w:rPr>
              <w:t xml:space="preserve"> </w:t>
            </w:r>
            <w:r w:rsidR="004C50CD" w:rsidRPr="00833A4F">
              <w:rPr>
                <w:rFonts w:ascii="Times New Roman" w:hAnsi="Times New Roman"/>
              </w:rPr>
              <w:t>облагаемых НДС</w:t>
            </w:r>
            <w:r w:rsidR="00833A4F" w:rsidRPr="00833A4F">
              <w:rPr>
                <w:rFonts w:ascii="Times New Roman" w:hAnsi="Times New Roman"/>
              </w:rPr>
              <w:t xml:space="preserve"> </w:t>
            </w:r>
            <w:r w:rsidRPr="00833A4F">
              <w:rPr>
                <w:rFonts w:ascii="Times New Roman" w:hAnsi="Times New Roman"/>
              </w:rPr>
              <w:t>опе</w:t>
            </w:r>
            <w:r w:rsidR="004C50CD" w:rsidRPr="00833A4F">
              <w:rPr>
                <w:rFonts w:ascii="Times New Roman" w:hAnsi="Times New Roman"/>
              </w:rPr>
              <w:t>раций,</w:t>
            </w:r>
            <w:r w:rsidR="00833A4F" w:rsidRPr="00833A4F">
              <w:rPr>
                <w:rFonts w:ascii="Times New Roman" w:hAnsi="Times New Roman"/>
              </w:rPr>
              <w:t xml:space="preserve"> </w:t>
            </w:r>
            <w:r w:rsidR="004C50CD" w:rsidRPr="00833A4F">
              <w:rPr>
                <w:rFonts w:ascii="Times New Roman" w:hAnsi="Times New Roman"/>
              </w:rPr>
              <w:t xml:space="preserve">подлежащая вычету в </w:t>
            </w:r>
            <w:r w:rsidRPr="00833A4F">
              <w:rPr>
                <w:rFonts w:ascii="Times New Roman" w:hAnsi="Times New Roman"/>
              </w:rPr>
              <w:t>соответствии с</w:t>
            </w:r>
            <w:r w:rsidR="00833A4F" w:rsidRPr="00833A4F">
              <w:rPr>
                <w:rFonts w:ascii="Times New Roman" w:hAnsi="Times New Roman"/>
              </w:rPr>
              <w:t xml:space="preserve"> </w:t>
            </w:r>
            <w:r w:rsidRPr="00833A4F">
              <w:rPr>
                <w:rFonts w:ascii="Times New Roman" w:hAnsi="Times New Roman"/>
              </w:rPr>
              <w:t xml:space="preserve">главой </w:t>
            </w:r>
            <w:r w:rsidR="004C50CD" w:rsidRPr="00833A4F">
              <w:rPr>
                <w:rFonts w:ascii="Times New Roman" w:hAnsi="Times New Roman"/>
              </w:rPr>
              <w:t>21</w:t>
            </w:r>
            <w:r w:rsidR="00833A4F" w:rsidRPr="00833A4F">
              <w:rPr>
                <w:rFonts w:ascii="Times New Roman" w:hAnsi="Times New Roman"/>
              </w:rPr>
              <w:t xml:space="preserve"> </w:t>
            </w:r>
            <w:r w:rsidRPr="00833A4F">
              <w:rPr>
                <w:rFonts w:ascii="Times New Roman" w:hAnsi="Times New Roman"/>
              </w:rPr>
              <w:t>На</w:t>
            </w:r>
            <w:r w:rsidR="004C50CD" w:rsidRPr="00833A4F">
              <w:rPr>
                <w:rFonts w:ascii="Times New Roman" w:hAnsi="Times New Roman"/>
              </w:rPr>
              <w:t>логового кодекса</w:t>
            </w:r>
            <w:r w:rsidR="00833A4F">
              <w:rPr>
                <w:rFonts w:ascii="Times New Roman" w:hAnsi="Times New Roman"/>
              </w:rPr>
              <w:t xml:space="preserve"> </w:t>
            </w:r>
            <w:r w:rsidR="004C50CD" w:rsidRPr="00833A4F">
              <w:rPr>
                <w:rFonts w:ascii="Times New Roman" w:hAnsi="Times New Roman"/>
              </w:rPr>
              <w:t>Российской</w:t>
            </w:r>
            <w:r w:rsidR="00833A4F" w:rsidRPr="00833A4F">
              <w:rPr>
                <w:rFonts w:ascii="Times New Roman" w:hAnsi="Times New Roman"/>
              </w:rPr>
              <w:t xml:space="preserve"> </w:t>
            </w:r>
            <w:r w:rsidRPr="00833A4F">
              <w:rPr>
                <w:rFonts w:ascii="Times New Roman" w:hAnsi="Times New Roman"/>
              </w:rPr>
              <w:t>Федерации</w:t>
            </w:r>
          </w:p>
        </w:tc>
        <w:tc>
          <w:tcPr>
            <w:tcW w:w="2112"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Расчет суммы НДС,</w:t>
            </w:r>
            <w:r w:rsidR="00833A4F">
              <w:rPr>
                <w:rFonts w:ascii="Times New Roman" w:hAnsi="Times New Roman"/>
              </w:rPr>
              <w:t xml:space="preserve"> </w:t>
            </w:r>
            <w:r w:rsidRPr="00833A4F">
              <w:rPr>
                <w:rFonts w:ascii="Times New Roman" w:hAnsi="Times New Roman"/>
              </w:rPr>
              <w:t>подлежащей уплате</w:t>
            </w:r>
            <w:r w:rsidR="004C50CD" w:rsidRPr="00833A4F">
              <w:rPr>
                <w:rFonts w:ascii="Times New Roman" w:hAnsi="Times New Roman"/>
              </w:rPr>
              <w:t xml:space="preserve"> </w:t>
            </w:r>
            <w:r w:rsidRPr="00833A4F">
              <w:rPr>
                <w:rFonts w:ascii="Times New Roman" w:hAnsi="Times New Roman"/>
              </w:rPr>
              <w:t>в бюджет (разница</w:t>
            </w:r>
            <w:r w:rsidR="004C50CD" w:rsidRPr="00833A4F">
              <w:rPr>
                <w:rFonts w:ascii="Times New Roman" w:hAnsi="Times New Roman"/>
              </w:rPr>
              <w:t xml:space="preserve"> </w:t>
            </w:r>
            <w:r w:rsidRPr="00833A4F">
              <w:rPr>
                <w:rFonts w:ascii="Times New Roman" w:hAnsi="Times New Roman"/>
              </w:rPr>
              <w:t>между суммой, указанной в графе</w:t>
            </w:r>
            <w:r w:rsidR="00833A4F">
              <w:rPr>
                <w:rFonts w:ascii="Times New Roman" w:hAnsi="Times New Roman"/>
              </w:rPr>
              <w:t xml:space="preserve"> </w:t>
            </w:r>
            <w:r w:rsidRPr="00833A4F">
              <w:rPr>
                <w:rFonts w:ascii="Times New Roman" w:hAnsi="Times New Roman"/>
              </w:rPr>
              <w:t>3 предыдущей таблицы, и</w:t>
            </w:r>
            <w:r w:rsidR="00833A4F" w:rsidRPr="00833A4F">
              <w:rPr>
                <w:rFonts w:ascii="Times New Roman" w:hAnsi="Times New Roman"/>
              </w:rPr>
              <w:t xml:space="preserve"> </w:t>
            </w:r>
            <w:r w:rsidRPr="00833A4F">
              <w:rPr>
                <w:rFonts w:ascii="Times New Roman" w:hAnsi="Times New Roman"/>
              </w:rPr>
              <w:t>суммой, указанной</w:t>
            </w:r>
            <w:r w:rsidR="004C50CD" w:rsidRPr="00833A4F">
              <w:rPr>
                <w:rFonts w:ascii="Times New Roman" w:hAnsi="Times New Roman"/>
              </w:rPr>
              <w:t xml:space="preserve"> </w:t>
            </w:r>
            <w:r w:rsidRPr="00833A4F">
              <w:rPr>
                <w:rFonts w:ascii="Times New Roman" w:hAnsi="Times New Roman"/>
              </w:rPr>
              <w:t>в графе 2</w:t>
            </w:r>
            <w:r w:rsidR="00833A4F" w:rsidRPr="00833A4F">
              <w:rPr>
                <w:rFonts w:ascii="Times New Roman" w:hAnsi="Times New Roman"/>
              </w:rPr>
              <w:t xml:space="preserve"> </w:t>
            </w:r>
            <w:r w:rsidRPr="00833A4F">
              <w:rPr>
                <w:rFonts w:ascii="Times New Roman" w:hAnsi="Times New Roman"/>
              </w:rPr>
              <w:t>настоящей таблицы, по</w:t>
            </w:r>
            <w:r w:rsidR="00833A4F" w:rsidRPr="00833A4F">
              <w:rPr>
                <w:rFonts w:ascii="Times New Roman" w:hAnsi="Times New Roman"/>
              </w:rPr>
              <w:t xml:space="preserve"> </w:t>
            </w:r>
            <w:r w:rsidRPr="00833A4F">
              <w:rPr>
                <w:rFonts w:ascii="Times New Roman" w:hAnsi="Times New Roman"/>
              </w:rPr>
              <w:t xml:space="preserve">соответствующим </w:t>
            </w:r>
            <w:r w:rsidR="004C50CD" w:rsidRPr="00833A4F">
              <w:rPr>
                <w:rFonts w:ascii="Times New Roman" w:hAnsi="Times New Roman"/>
              </w:rPr>
              <w:t>с</w:t>
            </w:r>
            <w:r w:rsidRPr="00833A4F">
              <w:rPr>
                <w:rFonts w:ascii="Times New Roman" w:hAnsi="Times New Roman"/>
              </w:rPr>
              <w:t>трокам)</w:t>
            </w:r>
          </w:p>
        </w:tc>
        <w:tc>
          <w:tcPr>
            <w:tcW w:w="1796" w:type="dxa"/>
            <w:gridSpan w:val="2"/>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Сумма НДС,</w:t>
            </w:r>
            <w:r w:rsidR="00833A4F" w:rsidRPr="00833A4F">
              <w:rPr>
                <w:rFonts w:ascii="Times New Roman" w:hAnsi="Times New Roman"/>
              </w:rPr>
              <w:t xml:space="preserve"> </w:t>
            </w:r>
            <w:r w:rsidRPr="00833A4F">
              <w:rPr>
                <w:rFonts w:ascii="Times New Roman" w:hAnsi="Times New Roman"/>
              </w:rPr>
              <w:t>подлежащая</w:t>
            </w:r>
            <w:r w:rsidR="00833A4F" w:rsidRPr="00833A4F">
              <w:rPr>
                <w:rFonts w:ascii="Times New Roman" w:hAnsi="Times New Roman"/>
              </w:rPr>
              <w:t xml:space="preserve"> </w:t>
            </w:r>
            <w:r w:rsidRPr="00833A4F">
              <w:rPr>
                <w:rFonts w:ascii="Times New Roman" w:hAnsi="Times New Roman"/>
              </w:rPr>
              <w:t>уплате в бюджет</w:t>
            </w:r>
            <w:r w:rsidR="00833A4F">
              <w:rPr>
                <w:rFonts w:ascii="Times New Roman" w:hAnsi="Times New Roman"/>
              </w:rPr>
              <w:t xml:space="preserve"> </w:t>
            </w:r>
            <w:r w:rsidRPr="00833A4F">
              <w:rPr>
                <w:rFonts w:ascii="Times New Roman" w:hAnsi="Times New Roman"/>
              </w:rPr>
              <w:t>в январе 2009 года за</w:t>
            </w:r>
            <w:r w:rsidR="00833A4F" w:rsidRPr="00833A4F">
              <w:rPr>
                <w:rFonts w:ascii="Times New Roman" w:hAnsi="Times New Roman"/>
              </w:rPr>
              <w:t xml:space="preserve"> </w:t>
            </w:r>
            <w:r w:rsidRPr="00833A4F">
              <w:rPr>
                <w:rFonts w:ascii="Times New Roman" w:hAnsi="Times New Roman"/>
              </w:rPr>
              <w:t>соответствующий</w:t>
            </w:r>
            <w:r w:rsidR="00833A4F">
              <w:rPr>
                <w:rFonts w:ascii="Times New Roman" w:hAnsi="Times New Roman"/>
              </w:rPr>
              <w:t xml:space="preserve"> </w:t>
            </w:r>
            <w:r w:rsidRPr="00833A4F">
              <w:rPr>
                <w:rFonts w:ascii="Times New Roman" w:hAnsi="Times New Roman"/>
              </w:rPr>
              <w:t>налоговый</w:t>
            </w:r>
            <w:r w:rsidR="00833A4F" w:rsidRPr="00833A4F">
              <w:rPr>
                <w:rFonts w:ascii="Times New Roman" w:hAnsi="Times New Roman"/>
              </w:rPr>
              <w:t xml:space="preserve"> </w:t>
            </w:r>
            <w:r w:rsidRPr="00833A4F">
              <w:rPr>
                <w:rFonts w:ascii="Times New Roman" w:hAnsi="Times New Roman"/>
              </w:rPr>
              <w:t>период</w:t>
            </w:r>
            <w:r w:rsidR="00833A4F" w:rsidRPr="00833A4F">
              <w:rPr>
                <w:rFonts w:ascii="Times New Roman" w:hAnsi="Times New Roman"/>
              </w:rPr>
              <w:t xml:space="preserve"> </w:t>
            </w:r>
            <w:r w:rsidRPr="00833A4F">
              <w:rPr>
                <w:rFonts w:ascii="Times New Roman" w:hAnsi="Times New Roman"/>
              </w:rPr>
              <w:t>2008 года</w:t>
            </w:r>
          </w:p>
        </w:tc>
      </w:tr>
      <w:tr w:rsidR="00833A4F" w:rsidRPr="00833A4F" w:rsidTr="00833A4F">
        <w:trPr>
          <w:gridAfter w:val="1"/>
          <w:wAfter w:w="95" w:type="dxa"/>
          <w:cantSplit/>
          <w:trHeight w:val="240"/>
          <w:jc w:val="center"/>
        </w:trPr>
        <w:tc>
          <w:tcPr>
            <w:tcW w:w="1701"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I квартал 2008 г.</w:t>
            </w:r>
            <w:r w:rsidR="00833A4F" w:rsidRPr="00833A4F">
              <w:rPr>
                <w:rFonts w:ascii="Times New Roman" w:hAnsi="Times New Roman"/>
              </w:rPr>
              <w:t xml:space="preserve"> </w:t>
            </w:r>
          </w:p>
        </w:tc>
        <w:tc>
          <w:tcPr>
            <w:tcW w:w="3060"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164</w:t>
            </w:r>
            <w:r w:rsidR="00833A4F" w:rsidRPr="00833A4F">
              <w:rPr>
                <w:rFonts w:ascii="Times New Roman" w:hAnsi="Times New Roman"/>
              </w:rPr>
              <w:t xml:space="preserve"> </w:t>
            </w:r>
          </w:p>
        </w:tc>
        <w:tc>
          <w:tcPr>
            <w:tcW w:w="2112"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408 - 164</w:t>
            </w:r>
            <w:r w:rsidR="00833A4F" w:rsidRPr="00833A4F">
              <w:rPr>
                <w:rFonts w:ascii="Times New Roman" w:hAnsi="Times New Roman"/>
              </w:rPr>
              <w:t xml:space="preserve"> </w:t>
            </w:r>
          </w:p>
        </w:tc>
        <w:tc>
          <w:tcPr>
            <w:tcW w:w="1701"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244</w:t>
            </w:r>
            <w:r w:rsidR="00833A4F" w:rsidRPr="00833A4F">
              <w:rPr>
                <w:rFonts w:ascii="Times New Roman" w:hAnsi="Times New Roman"/>
              </w:rPr>
              <w:t xml:space="preserve"> </w:t>
            </w:r>
          </w:p>
        </w:tc>
      </w:tr>
      <w:tr w:rsidR="00833A4F" w:rsidRPr="00833A4F" w:rsidTr="00833A4F">
        <w:trPr>
          <w:gridAfter w:val="1"/>
          <w:wAfter w:w="95" w:type="dxa"/>
          <w:cantSplit/>
          <w:trHeight w:val="240"/>
          <w:jc w:val="center"/>
        </w:trPr>
        <w:tc>
          <w:tcPr>
            <w:tcW w:w="1701"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 xml:space="preserve">II квартал 2008 г. </w:t>
            </w:r>
          </w:p>
        </w:tc>
        <w:tc>
          <w:tcPr>
            <w:tcW w:w="3060"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218</w:t>
            </w:r>
            <w:r w:rsidR="00833A4F" w:rsidRPr="00833A4F">
              <w:rPr>
                <w:rFonts w:ascii="Times New Roman" w:hAnsi="Times New Roman"/>
              </w:rPr>
              <w:t xml:space="preserve"> </w:t>
            </w:r>
          </w:p>
        </w:tc>
        <w:tc>
          <w:tcPr>
            <w:tcW w:w="2112"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570 - 218</w:t>
            </w:r>
            <w:r w:rsidR="00833A4F" w:rsidRPr="00833A4F">
              <w:rPr>
                <w:rFonts w:ascii="Times New Roman" w:hAnsi="Times New Roman"/>
              </w:rPr>
              <w:t xml:space="preserve"> </w:t>
            </w:r>
          </w:p>
        </w:tc>
        <w:tc>
          <w:tcPr>
            <w:tcW w:w="1701"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352</w:t>
            </w:r>
            <w:r w:rsidR="00833A4F" w:rsidRPr="00833A4F">
              <w:rPr>
                <w:rFonts w:ascii="Times New Roman" w:hAnsi="Times New Roman"/>
              </w:rPr>
              <w:t xml:space="preserve"> </w:t>
            </w:r>
          </w:p>
        </w:tc>
      </w:tr>
      <w:tr w:rsidR="00833A4F" w:rsidRPr="00833A4F" w:rsidTr="00833A4F">
        <w:trPr>
          <w:gridAfter w:val="1"/>
          <w:wAfter w:w="95" w:type="dxa"/>
          <w:cantSplit/>
          <w:trHeight w:val="240"/>
          <w:jc w:val="center"/>
        </w:trPr>
        <w:tc>
          <w:tcPr>
            <w:tcW w:w="1701"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III квартал 2008 г.</w:t>
            </w:r>
          </w:p>
        </w:tc>
        <w:tc>
          <w:tcPr>
            <w:tcW w:w="3060"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219</w:t>
            </w:r>
            <w:r w:rsidR="00833A4F" w:rsidRPr="00833A4F">
              <w:rPr>
                <w:rFonts w:ascii="Times New Roman" w:hAnsi="Times New Roman"/>
              </w:rPr>
              <w:t xml:space="preserve"> </w:t>
            </w:r>
          </w:p>
        </w:tc>
        <w:tc>
          <w:tcPr>
            <w:tcW w:w="2112"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586 - 219</w:t>
            </w:r>
            <w:r w:rsidR="00833A4F" w:rsidRPr="00833A4F">
              <w:rPr>
                <w:rFonts w:ascii="Times New Roman" w:hAnsi="Times New Roman"/>
              </w:rPr>
              <w:t xml:space="preserve"> </w:t>
            </w:r>
          </w:p>
        </w:tc>
        <w:tc>
          <w:tcPr>
            <w:tcW w:w="1701"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367</w:t>
            </w:r>
            <w:r w:rsidR="00833A4F" w:rsidRPr="00833A4F">
              <w:rPr>
                <w:rFonts w:ascii="Times New Roman" w:hAnsi="Times New Roman"/>
              </w:rPr>
              <w:t xml:space="preserve"> </w:t>
            </w:r>
          </w:p>
        </w:tc>
      </w:tr>
      <w:tr w:rsidR="00833A4F" w:rsidRPr="00833A4F" w:rsidTr="00833A4F">
        <w:trPr>
          <w:gridAfter w:val="1"/>
          <w:wAfter w:w="95" w:type="dxa"/>
          <w:cantSplit/>
          <w:trHeight w:val="240"/>
          <w:jc w:val="center"/>
        </w:trPr>
        <w:tc>
          <w:tcPr>
            <w:tcW w:w="1701"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 xml:space="preserve">IV квартал 2008 г. </w:t>
            </w:r>
          </w:p>
        </w:tc>
        <w:tc>
          <w:tcPr>
            <w:tcW w:w="3060"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218</w:t>
            </w:r>
            <w:r w:rsidR="00833A4F" w:rsidRPr="00833A4F">
              <w:rPr>
                <w:rFonts w:ascii="Times New Roman" w:hAnsi="Times New Roman"/>
              </w:rPr>
              <w:t xml:space="preserve"> </w:t>
            </w:r>
          </w:p>
        </w:tc>
        <w:tc>
          <w:tcPr>
            <w:tcW w:w="2112"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540 - 218</w:t>
            </w:r>
            <w:r w:rsidR="00833A4F" w:rsidRPr="00833A4F">
              <w:rPr>
                <w:rFonts w:ascii="Times New Roman" w:hAnsi="Times New Roman"/>
              </w:rPr>
              <w:t xml:space="preserve"> </w:t>
            </w:r>
          </w:p>
        </w:tc>
        <w:tc>
          <w:tcPr>
            <w:tcW w:w="1701" w:type="dxa"/>
            <w:tcBorders>
              <w:top w:val="single" w:sz="6" w:space="0" w:color="auto"/>
              <w:left w:val="single" w:sz="6" w:space="0" w:color="auto"/>
              <w:bottom w:val="single" w:sz="6" w:space="0" w:color="auto"/>
              <w:right w:val="single" w:sz="6" w:space="0" w:color="auto"/>
            </w:tcBorders>
          </w:tcPr>
          <w:p w:rsidR="002E3641" w:rsidRPr="00833A4F" w:rsidRDefault="002E3641" w:rsidP="00833A4F">
            <w:pPr>
              <w:pStyle w:val="ConsPlusNormal"/>
              <w:widowControl/>
              <w:spacing w:line="360" w:lineRule="auto"/>
              <w:ind w:firstLine="0"/>
              <w:jc w:val="center"/>
              <w:rPr>
                <w:rFonts w:ascii="Times New Roman" w:hAnsi="Times New Roman"/>
              </w:rPr>
            </w:pPr>
            <w:r w:rsidRPr="00833A4F">
              <w:rPr>
                <w:rFonts w:ascii="Times New Roman" w:hAnsi="Times New Roman"/>
              </w:rPr>
              <w:t>322</w:t>
            </w:r>
            <w:r w:rsidR="00833A4F" w:rsidRPr="00833A4F">
              <w:rPr>
                <w:rFonts w:ascii="Times New Roman" w:hAnsi="Times New Roman"/>
              </w:rPr>
              <w:t xml:space="preserve"> </w:t>
            </w:r>
          </w:p>
        </w:tc>
      </w:tr>
    </w:tbl>
    <w:p w:rsidR="00833A4F" w:rsidRDefault="00833A4F" w:rsidP="00524DFA">
      <w:pPr>
        <w:pStyle w:val="ConsPlusNormal"/>
        <w:widowControl/>
        <w:spacing w:line="360" w:lineRule="auto"/>
        <w:ind w:firstLine="709"/>
        <w:jc w:val="both"/>
        <w:rPr>
          <w:rFonts w:ascii="Times New Roman" w:hAnsi="Times New Roman" w:cs="Times New Roman"/>
          <w:sz w:val="28"/>
          <w:szCs w:val="24"/>
        </w:rPr>
      </w:pPr>
    </w:p>
    <w:p w:rsidR="002E3641" w:rsidRPr="00524DFA" w:rsidRDefault="002E3641"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При этом исчисленный в январе 2009 года налог на добавленную стоимость за три налоговых периода 2008 года (I - III кварталы), соответственно - 244, 352, 367 тыс. руб. уплачивается в бюджет в январе 2009 года (до 31 января 2009 года включительно), а исчисленный в январе 2009 года налог на добавленную стоимость за налоговый период - IV квартал 2008 года, соответственно - 322 тыс. руб. уплачивается в бюджет в соответствии с пунктом 1 статьи 174 Кодекса (в редакции Федерального закона от 13.10.2008 N 172-ФЗ) равными долями не позднее 20-го числа каждого из трех месяцев, следующих за истекшим налоговым периодом, и с учетом пункта 4 статьи 346.3 Кодекса, т.е.</w:t>
      </w:r>
    </w:p>
    <w:p w:rsidR="002E3641" w:rsidRPr="00524DFA" w:rsidRDefault="002E3641"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- 107,3 тыс. руб. (1/3 от 322 тыс. руб.) - по сроку до 31 января 2009 года;</w:t>
      </w:r>
    </w:p>
    <w:p w:rsidR="002E3641" w:rsidRPr="00524DFA" w:rsidRDefault="002E3641"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- 107,3 тыс. руб. (1/3 от 322 тыс. руб.) - по сроку до 20 февраля 2009 года;</w:t>
      </w:r>
    </w:p>
    <w:p w:rsidR="002E3641" w:rsidRPr="00524DFA" w:rsidRDefault="002E3641"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- 107,4 тыс. руб. (1/3 от 322 тыс. руб., с учетом округления) - по сроку до 20 марта 2009 года.</w:t>
      </w:r>
    </w:p>
    <w:p w:rsidR="002E3641" w:rsidRPr="00524DFA" w:rsidRDefault="002E3641"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Пунктом 3 статьи 169 Кодекса предусмотрено, что обязанность по составлению счета-фактуры, ведению журналов учета полученных и выставленных счетов-фактур, книг покупок и книг продаж при совершении операций, признаваемых объектом налогообложения в соответствии с главой 21 Кодекса, в том числе не подлежащих налогообложению (освобождаемых от налогообложения) в соответствии со статьей 149 Кодекса, закреплена именно за налогоплательщиками НДС.</w:t>
      </w:r>
    </w:p>
    <w:p w:rsidR="002E3641" w:rsidRPr="00524DFA" w:rsidRDefault="002E3641"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Таким образом, организации и индивидуальные предприниматели, применяющие единый сельскохозяйственный налог, при реализации товаров (работ, услуг) и имущественных прав не выставляют соответствующие счета-фактуры.</w:t>
      </w:r>
    </w:p>
    <w:p w:rsidR="002E3641" w:rsidRPr="00524DFA" w:rsidRDefault="002E3641"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В том случае, если налогоплательщик с 1 января 2008 года применял единый сельскохозяйственный налог и по окончании отчетного (налогового) периода (т.е. 2008 года) указанный налогоплательщик в связи с невыполнением условий, предусмотренных пунктом 4 статьи 346.3 Кодекса, перешел на общий режим налогообложения с начала налогового периода, в котором допущены нарушения (т.е. с 1 января 2008 года), то при реализации товаров (работ, услуг), передачи имущественных прав в 2008 году данный налогоплательщик не выставлял покупателям счета-фактуры и, соответственно, не предъявлял НДС покупателям.</w:t>
      </w:r>
    </w:p>
    <w:p w:rsidR="002E3641" w:rsidRPr="00524DFA" w:rsidRDefault="002E3641"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В соответствии с пунктом 3 статьи 168 Кодекса соответствующие счета-фактуры при реализации товаров (работ, услуг) выставляются не позднее пяти дней считая со дня отгрузки товара (выполнения работ, оказания услуг), передачи имущественных прав.</w:t>
      </w:r>
    </w:p>
    <w:p w:rsidR="002E3641" w:rsidRPr="00524DFA" w:rsidRDefault="002E3641"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В отношении выставления счетов-фактур покупателю в период утраты права на применение единого сельскохозяйственного налога необходимо учитывать, что, как было указано выше, счета-фактуры в соответствии с требованиями пункта 3 статьи 168 Кодекса при реализации товаров (работ, услуг), передаче имущественных прав выставляются не позднее пяти дней считая со дня отгрузки товаров (выполнения работ, оказания услуг) или со дня передачи имущественных прав. Главой 21 Кодекса не предусмотрен порядок выставления налогоплательщиками НДС счетов-фактур позднее указанного данным пунктом срока.</w:t>
      </w:r>
    </w:p>
    <w:p w:rsidR="002E3641" w:rsidRPr="00524DFA" w:rsidRDefault="002E3641" w:rsidP="00524DFA">
      <w:pPr>
        <w:pStyle w:val="ConsPlusNormal"/>
        <w:widowControl/>
        <w:spacing w:line="360" w:lineRule="auto"/>
        <w:ind w:firstLine="709"/>
        <w:jc w:val="both"/>
        <w:rPr>
          <w:rFonts w:ascii="Times New Roman" w:hAnsi="Times New Roman" w:cs="Times New Roman"/>
          <w:sz w:val="28"/>
          <w:szCs w:val="24"/>
        </w:rPr>
      </w:pPr>
      <w:r w:rsidRPr="00524DFA">
        <w:rPr>
          <w:rFonts w:ascii="Times New Roman" w:hAnsi="Times New Roman" w:cs="Times New Roman"/>
          <w:sz w:val="28"/>
          <w:szCs w:val="24"/>
        </w:rPr>
        <w:t>Таким образом, налогоплательщик, перешедший на общий режим налогообложения НДС в связи с невыполнением условий для применения единого сельскохозяйственного налога, не вправе выставить покупателям счета-фактуры по товарам, отгруженным (выполненным работам, оказанным услугам, переданным имущественным правам) в 2008 году (за исключением случаев, когда пятидневный срок выставления счетов-фактур за товары отгруженные, работы выполненные, услуги оказанные, имущественные права, переданные в декабре 2008 года, истекает в январе 2009 года).</w:t>
      </w:r>
    </w:p>
    <w:p w:rsidR="00C74B87" w:rsidRPr="00524DFA" w:rsidRDefault="00C74B87" w:rsidP="00524DFA">
      <w:pPr>
        <w:spacing w:after="0" w:line="360" w:lineRule="auto"/>
        <w:ind w:firstLine="709"/>
        <w:jc w:val="center"/>
        <w:rPr>
          <w:rFonts w:ascii="Times New Roman" w:hAnsi="Times New Roman"/>
          <w:i/>
          <w:sz w:val="28"/>
          <w:szCs w:val="28"/>
          <w:u w:val="single"/>
        </w:rPr>
      </w:pPr>
      <w:r w:rsidRPr="00524DFA">
        <w:rPr>
          <w:rFonts w:ascii="Times New Roman" w:hAnsi="Times New Roman"/>
          <w:b/>
          <w:bCs/>
          <w:i/>
          <w:sz w:val="28"/>
          <w:szCs w:val="28"/>
          <w:u w:val="single"/>
        </w:rPr>
        <w:t>Пример</w:t>
      </w:r>
      <w:r w:rsidR="004B74E7" w:rsidRPr="00524DFA">
        <w:rPr>
          <w:rFonts w:ascii="Times New Roman" w:hAnsi="Times New Roman"/>
          <w:b/>
          <w:bCs/>
          <w:i/>
          <w:sz w:val="28"/>
          <w:szCs w:val="28"/>
          <w:u w:val="single"/>
        </w:rPr>
        <w:t>2.</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Решением о привлечении к налоговой ответственности, принятым на основании акта выездной налоговой проверки, налоговый орган привлек налогоплательщика к налоговой ответственности за совершение правонарушений, предусмотренных пунктом 2 статьи 119 и пунктом 1 статьи 122 НК РФ. Этим же решением налогоплательщику предложено уплатить неуплаченные суммы налогов и соответствующие суммы пеней.</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В соответствии с уведомлением от 13.02.2004 налогоплательщик получил право на применение системы налогообложения в виде уплаты единого сельскохозяйственного налога.</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При принятии решения налоговый орган исходил из того, что в соответствии с пунктом 3 статьи 346_2 НК РФ не вправе перейти на уплату единого сельскохозяйственного налога организации, переведенные на систему налогообложения в виде ЕНВД. Поскольку налогоплательщик осуществляет виды деятельности, подпадающие под обложение ЕНВД, предусмотренные пунктом 2 статьи 346_26 НК РФ, то он не может являться плательщиком единого сельскохозяйственного налога.</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Налогоплательщик с решением налогового органа не согласился и обжаловал его в арбитражный суд.</w:t>
      </w:r>
    </w:p>
    <w:p w:rsidR="007B049E" w:rsidRPr="00524DFA" w:rsidRDefault="007B049E" w:rsidP="00524DFA">
      <w:pPr>
        <w:spacing w:after="0" w:line="360" w:lineRule="auto"/>
        <w:ind w:firstLine="709"/>
        <w:jc w:val="both"/>
        <w:rPr>
          <w:rFonts w:ascii="Times New Roman" w:hAnsi="Times New Roman"/>
          <w:b/>
          <w:bCs/>
          <w:i/>
          <w:sz w:val="28"/>
          <w:szCs w:val="28"/>
          <w:u w:val="single"/>
        </w:rPr>
      </w:pPr>
      <w:r w:rsidRPr="00524DFA">
        <w:rPr>
          <w:rFonts w:ascii="Times New Roman" w:hAnsi="Times New Roman"/>
          <w:b/>
          <w:bCs/>
          <w:i/>
          <w:sz w:val="28"/>
          <w:szCs w:val="28"/>
          <w:u w:val="single"/>
        </w:rPr>
        <w:t>Позиция суда.</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Согласно статье 346_26 НК РФ единый налог на вмененный доход применяется в отношении деятельности, связанной с оказанием автотранспортных услуг по перевозке пассажиров и грузов, осуществляемых организациями, эксплуатирующими не более 20 транспортных средств.</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Пунктом 1 статьи 2 ГК РФ установлено,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Судом установлено и налоговым органом не оспаривается, что налогоплательщик оказал транспортные услуги по перевозке грузов только в апреле и октябре 2004 года исключительно в счет взаимозачета со сторонней организацией и оказание этих услуг не направлено на систематическое извлечение доходов.</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 xml:space="preserve">В связи с чем суд сделал вывод о том, что оказание разовых автотранспортных услуг в апреле и октябре </w:t>
      </w:r>
      <w:smartTag w:uri="urn:schemas-microsoft-com:office:smarttags" w:element="metricconverter">
        <w:smartTagPr>
          <w:attr w:name="ProductID" w:val="2004 г"/>
        </w:smartTagPr>
        <w:r w:rsidRPr="00524DFA">
          <w:rPr>
            <w:rFonts w:ascii="Times New Roman" w:hAnsi="Times New Roman"/>
            <w:sz w:val="28"/>
            <w:szCs w:val="24"/>
          </w:rPr>
          <w:t>2004 г</w:t>
        </w:r>
      </w:smartTag>
      <w:r w:rsidRPr="00524DFA">
        <w:rPr>
          <w:rFonts w:ascii="Times New Roman" w:hAnsi="Times New Roman"/>
          <w:sz w:val="28"/>
          <w:szCs w:val="24"/>
        </w:rPr>
        <w:t>. не может являться основанием для начисления ЕНВД.</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Довод налогового органа о том, что налогоплательщик является плательщиком ЕНВД, так как занимается розничной торговлей алкогольной продукцией, арбитражным судом также рассмотрен и признан необоснованным.</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Суд пришел к выводу, что хозяйственные операции налогоплательщика по приобретению у сторонней организации винно-водочных изделий не подпадают под обложение ЕНВД в силу следующего.</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Согласно статье 346_27 НК РФ розничная торговля - это торговля товарами и оказание услуг покупателям за наличный расчет, а также с использованием платежных карт.</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Реализация товаров и оказание услуг покупателям, расчеты за которые осуществлены по перечислению со счетов в банках, не относятся к розничной торговле в целях применения ЕНВД.</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Налогоплательщик осуществлял отпуск покупной алкогольной продукции в счет заработной платы своим работникам, а также контрагенту, который оплачивал винно-водочные изделия путем перечисления денежных средств со счетов в банках.</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Доказательств осуществления налогоплательщиком розничной торговли алкогольной продукцией налоговым органом не представлено.</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Следовательно налоговый орган не доказал наличие объекта обложения ЕНВД.</w:t>
      </w:r>
    </w:p>
    <w:p w:rsidR="00482624" w:rsidRPr="00524DFA" w:rsidRDefault="007B049E" w:rsidP="00524DFA">
      <w:pPr>
        <w:spacing w:after="0" w:line="360" w:lineRule="auto"/>
        <w:ind w:firstLine="709"/>
        <w:jc w:val="both"/>
        <w:rPr>
          <w:rFonts w:ascii="Times New Roman" w:hAnsi="Times New Roman"/>
          <w:b/>
          <w:bCs/>
          <w:sz w:val="28"/>
          <w:szCs w:val="24"/>
        </w:rPr>
      </w:pPr>
      <w:r w:rsidRPr="00524DFA">
        <w:rPr>
          <w:rFonts w:ascii="Times New Roman" w:hAnsi="Times New Roman"/>
          <w:sz w:val="28"/>
          <w:szCs w:val="24"/>
        </w:rPr>
        <w:t>Таким образом, у налогоплательщика не имелось ограничений для применения специального налогового режима для сельскохозяйственных товаропроизводителей в виде единого сельскохозяйственного налога.</w:t>
      </w:r>
    </w:p>
    <w:p w:rsidR="007B049E" w:rsidRPr="00524DFA" w:rsidRDefault="00970A8E" w:rsidP="00524DFA">
      <w:pPr>
        <w:spacing w:after="0" w:line="360" w:lineRule="auto"/>
        <w:ind w:firstLine="709"/>
        <w:jc w:val="center"/>
        <w:rPr>
          <w:rFonts w:ascii="Times New Roman" w:hAnsi="Times New Roman"/>
          <w:i/>
          <w:sz w:val="28"/>
          <w:szCs w:val="28"/>
          <w:u w:val="single"/>
        </w:rPr>
      </w:pPr>
      <w:r w:rsidRPr="00524DFA">
        <w:rPr>
          <w:rFonts w:ascii="Times New Roman" w:hAnsi="Times New Roman"/>
          <w:b/>
          <w:bCs/>
          <w:i/>
          <w:sz w:val="28"/>
          <w:szCs w:val="28"/>
          <w:u w:val="single"/>
        </w:rPr>
        <w:t xml:space="preserve">Пример </w:t>
      </w:r>
      <w:r w:rsidR="004B74E7" w:rsidRPr="00524DFA">
        <w:rPr>
          <w:rFonts w:ascii="Times New Roman" w:hAnsi="Times New Roman"/>
          <w:b/>
          <w:bCs/>
          <w:i/>
          <w:sz w:val="28"/>
          <w:szCs w:val="28"/>
          <w:u w:val="single"/>
        </w:rPr>
        <w:t>3</w:t>
      </w:r>
      <w:r w:rsidR="007B049E" w:rsidRPr="00524DFA">
        <w:rPr>
          <w:rFonts w:ascii="Times New Roman" w:hAnsi="Times New Roman"/>
          <w:b/>
          <w:bCs/>
          <w:i/>
          <w:sz w:val="28"/>
          <w:szCs w:val="28"/>
          <w:u w:val="single"/>
        </w:rPr>
        <w:t>.</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Налоговым органом проведена выездная налоговая проверка налогоплательщика по вопросам соблюдения законодательства о налогах и сборах за период. В ходе проверки установлено, что налогоплательщик в проверяемый период в связи с переходом на уплату единого сельскохозяйственного налога не признавался плательщиком налога на добавленную стоимость. Однако в проверяемый период налогоплательщиком покупателю выставлены счета-фактуры с выделенной суммой налога на добавленную стоимость.</w:t>
      </w:r>
      <w:r w:rsidR="00482624" w:rsidRPr="00524DFA">
        <w:rPr>
          <w:rFonts w:ascii="Times New Roman" w:hAnsi="Times New Roman"/>
          <w:sz w:val="28"/>
          <w:szCs w:val="24"/>
        </w:rPr>
        <w:t xml:space="preserve"> </w:t>
      </w:r>
      <w:r w:rsidRPr="00524DFA">
        <w:rPr>
          <w:rFonts w:ascii="Times New Roman" w:hAnsi="Times New Roman"/>
          <w:sz w:val="28"/>
          <w:szCs w:val="24"/>
        </w:rPr>
        <w:t>Указанные счета-фактуры покупателем были оплачены. По результатам проведенной проверки налоговым органом вынесено решение о привлечении налогоплательщика к налоговой ответственности по пункту 2 статьи 119 НК РФ за непредставление налоговой декларации по налогу на добавленную стоимость, по пункту 1 статьи 122 НК РФ за неуплату данного налога. Кроме того, налогоплательщику предложено перечислить суммы неуплаченного налога на добавленную стоимость и соответствующие пени.</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Налогоплательщик с таким решением налогового органа не согласился, указав, что после выставления указанных счетов-фактур им направлено письмо в адрес покупателя о том, что налогоплательщик не является плательщиком налога на добавленную стоимость. Покупатель уведомил налогоплательщика, что счета-фактуры, отраженные в бухгалтерском учете, переоформлены и сторнированы, внесены изменения в книгу покупок за соответствующие периоды, выписаны новые счета-фактуры. Взаиморасчеты произведены в соответствии с исправлениями по налогу на добавленную стоимость.</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Основываясь на указанных обстоятельствах, налогоплательщик обратился в суд с заявлением о признании решения налогового органа неправомерным.</w:t>
      </w:r>
    </w:p>
    <w:p w:rsidR="007B049E" w:rsidRPr="00524DFA" w:rsidRDefault="007B049E" w:rsidP="00524DFA">
      <w:pPr>
        <w:spacing w:after="0" w:line="360" w:lineRule="auto"/>
        <w:ind w:firstLine="709"/>
        <w:jc w:val="both"/>
        <w:rPr>
          <w:rFonts w:ascii="Times New Roman" w:hAnsi="Times New Roman"/>
          <w:b/>
          <w:bCs/>
          <w:i/>
          <w:sz w:val="28"/>
          <w:szCs w:val="28"/>
          <w:u w:val="single"/>
        </w:rPr>
      </w:pPr>
      <w:r w:rsidRPr="00524DFA">
        <w:rPr>
          <w:rFonts w:ascii="Times New Roman" w:hAnsi="Times New Roman"/>
          <w:b/>
          <w:bCs/>
          <w:i/>
          <w:sz w:val="28"/>
          <w:szCs w:val="28"/>
          <w:u w:val="single"/>
        </w:rPr>
        <w:t>Позиция суда.</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 xml:space="preserve">С учетом положений пункта 1 статьи 44 НК РФ и установленных обстоятельств дела, суд указал, что, несмотря на наличие обязанности у налогоплательщика уплатить налога на добавленную стоимость за соответствующие периоды, в которых были выставлены счета-фактуры, на дату вынесения налоговым органом решения такая обязанность у налогоплательщика отсутствовала в связи с произведенными взаиморасчетами с покупателем и наличием исправленных счетов-фактур без сумм налога на добавленную стоимость. </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На основании изложенного суд пришел к выводу, что налоговый орган неправомерно предложил налогоплательщику перечислить в бюджет суммы налога на добавленную стоимость.</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Кроме того, суд также отметил, что к налоговой ответственности на основании статьи 119 НК РФ могут быть привлечены налогоплательщики, обязанные представлять налоговые декларации, но не исполнившие эту обязанность.</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Однако с учетом положений статьи 346_1 НК РФ налогоплательщик плательщиком налога на добавленную стоимость не является, а значит, и не подлежит в указанной ситуации привлечению к ответственности по статье 119 НК РФ.</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Ответственность, предусмотренная пунктом 1 статьи 122 НК РФ, наступает в случае неуплаты или неполной уплаты налога в установленный срок.</w:t>
      </w:r>
      <w:r w:rsidR="00833A4F">
        <w:rPr>
          <w:rFonts w:ascii="Times New Roman" w:hAnsi="Times New Roman"/>
          <w:sz w:val="28"/>
          <w:szCs w:val="24"/>
        </w:rPr>
        <w:t xml:space="preserve"> </w:t>
      </w:r>
      <w:r w:rsidRPr="00524DFA">
        <w:rPr>
          <w:rFonts w:ascii="Times New Roman" w:hAnsi="Times New Roman"/>
          <w:sz w:val="28"/>
          <w:szCs w:val="24"/>
        </w:rPr>
        <w:t>По мнению суда, положения Главы 21 НК РФ, устанавливающие сроки уплаты налога на добавленную стоимость, распространяются только на плательщиков этого налога и в строго определенных случаях на налоговых агентов.</w:t>
      </w:r>
      <w:r w:rsidR="00833A4F">
        <w:rPr>
          <w:rFonts w:ascii="Times New Roman" w:hAnsi="Times New Roman"/>
          <w:sz w:val="28"/>
          <w:szCs w:val="24"/>
        </w:rPr>
        <w:t xml:space="preserve"> </w:t>
      </w:r>
      <w:r w:rsidRPr="00524DFA">
        <w:rPr>
          <w:rFonts w:ascii="Times New Roman" w:hAnsi="Times New Roman"/>
          <w:sz w:val="28"/>
          <w:szCs w:val="24"/>
        </w:rPr>
        <w:t>Следовательно, в указанной ситуации налогоплательщик не может быть привлечен к налоговой ответственности за неуплату налога на добавленную стоимость по пункту 1 статьи 122 НК РФ, поскольку не является плательщиком налога на добавленную стоимость.</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Таким образом, суд признал решение налогового органа неправомерным.</w:t>
      </w:r>
      <w:r w:rsidR="00833A4F">
        <w:rPr>
          <w:rFonts w:ascii="Times New Roman" w:hAnsi="Times New Roman"/>
          <w:sz w:val="28"/>
          <w:szCs w:val="24"/>
        </w:rPr>
        <w:t xml:space="preserve"> </w:t>
      </w:r>
    </w:p>
    <w:p w:rsidR="007B049E" w:rsidRPr="00524DFA" w:rsidRDefault="007B049E" w:rsidP="00524DFA">
      <w:pPr>
        <w:spacing w:after="0" w:line="360" w:lineRule="auto"/>
        <w:ind w:firstLine="709"/>
        <w:jc w:val="center"/>
        <w:rPr>
          <w:rFonts w:ascii="Times New Roman" w:hAnsi="Times New Roman"/>
          <w:b/>
          <w:bCs/>
          <w:i/>
          <w:sz w:val="28"/>
          <w:szCs w:val="28"/>
          <w:u w:val="single"/>
        </w:rPr>
      </w:pPr>
      <w:r w:rsidRPr="00524DFA">
        <w:rPr>
          <w:rFonts w:ascii="Times New Roman" w:hAnsi="Times New Roman"/>
          <w:b/>
          <w:bCs/>
          <w:i/>
          <w:sz w:val="28"/>
          <w:szCs w:val="28"/>
          <w:u w:val="single"/>
        </w:rPr>
        <w:t>Пример</w:t>
      </w:r>
      <w:r w:rsidR="00970A8E" w:rsidRPr="00524DFA">
        <w:rPr>
          <w:rFonts w:ascii="Times New Roman" w:hAnsi="Times New Roman"/>
          <w:b/>
          <w:bCs/>
          <w:i/>
          <w:sz w:val="28"/>
          <w:szCs w:val="28"/>
          <w:u w:val="single"/>
        </w:rPr>
        <w:t xml:space="preserve"> </w:t>
      </w:r>
      <w:r w:rsidR="00867FC1" w:rsidRPr="00524DFA">
        <w:rPr>
          <w:rFonts w:ascii="Times New Roman" w:hAnsi="Times New Roman"/>
          <w:b/>
          <w:bCs/>
          <w:i/>
          <w:sz w:val="28"/>
          <w:szCs w:val="28"/>
          <w:u w:val="single"/>
        </w:rPr>
        <w:t>4</w:t>
      </w:r>
      <w:r w:rsidRPr="00524DFA">
        <w:rPr>
          <w:rFonts w:ascii="Times New Roman" w:hAnsi="Times New Roman"/>
          <w:b/>
          <w:bCs/>
          <w:i/>
          <w:sz w:val="28"/>
          <w:szCs w:val="28"/>
          <w:u w:val="single"/>
        </w:rPr>
        <w:t>.</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Налогоплательщик (ООО) с 01.01.2006 переведено на применение системы налогообложения для сельскохозяйственных товаропроизводителей (уведомление налогового органа от 27.12.2005).</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Налогоплательщик представил 20.04.2006 в налоговый орган налоговую декларацию по налогу на добавленную стоимость за первый квартал 2006 года, в которой заявило сумму данного налога к возмещению.</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В ходе камеральной налоговой проверки данной декларации налоговый орган установил необоснованное применение налогоплательщиком налоговых вычетов в указанной сумме вследствие отсутствия у организации статуса налогоплательщика налога на добавленную стоимость.</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Рассмотрев материалы проверки, налоговый орган принял решение об отказе налогоплательщику в возмещении налога на добавленную стоимость.</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Налогоплательщик обжаловал решение налогового органа в арбитражный суд, указав, что он выполнил все условия, необходимые для предъявления к вычету в первом квартале 2006 года налога на добавленную стоимость, поскольку уплатил данный налог в этом налоговом периоде.</w:t>
      </w:r>
    </w:p>
    <w:p w:rsidR="007B049E" w:rsidRPr="00524DFA" w:rsidRDefault="007B049E" w:rsidP="00524DFA">
      <w:pPr>
        <w:spacing w:after="0" w:line="360" w:lineRule="auto"/>
        <w:ind w:firstLine="709"/>
        <w:jc w:val="both"/>
        <w:rPr>
          <w:rFonts w:ascii="Times New Roman" w:hAnsi="Times New Roman"/>
          <w:i/>
          <w:sz w:val="28"/>
          <w:szCs w:val="28"/>
          <w:u w:val="single"/>
        </w:rPr>
      </w:pPr>
      <w:r w:rsidRPr="00524DFA">
        <w:rPr>
          <w:rFonts w:ascii="Times New Roman" w:hAnsi="Times New Roman"/>
          <w:b/>
          <w:bCs/>
          <w:i/>
          <w:sz w:val="28"/>
          <w:szCs w:val="28"/>
          <w:u w:val="single"/>
        </w:rPr>
        <w:t>Позиция суда.</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Согласно пункту 2 статьи 173 НК РФ, если сумма налоговых вычетов в каком-либо налоговом периоде превышает общую сумму налога, исчисленную в соответствии со статьей 166 НК РФ и увеличенную на суммы налога, восстановленного в соответствии с пунктом 3 статьи 170 НК РФ, положительная разница между суммой налоговых вычетов и суммой налога, исчисленной по операциям, признаваемым объектом налогообложения, подлежит возмещению налогоплательщику.</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В пункте 1 статьи 171 НК РФ предусмотрено, что налогоплательщик налога на добавленную стоимость имеет право уменьшить общую сумму налога, исчисленную в соответствии со статьей 166 НК РФ, на установленные статьей 171 НК РФ налоговые вычеты.</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Таким образом, право на применение налогового вычета, предусмотренного в статье 171 НК РФ, предоставлено плательщику налога на добавленную стоимость.</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Данное условие распространяется и на переходные положения, установленные в статье 2 Федерального закона от 22.07.2005 N 119-ФЗ.</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На основании пункта 3 статьи 346_1 НК РФ переход на уплату единого сельскохозяйственного налога организациями предусматривает замену уплаты налога на прибыль организаций, налога на добавленную стоимость (за исключением налога на добавленную стоимость, подлежащего уплате в соответствии с НК РФ и Таможенным кодексом Российской Федерации при ввозе товаров на таможенную территорию Российской Федерации), налога на имущество организаций и единого социального налога уплатой единого сельскохозяйственного налога, исчисляемого по результатам хозяйственной деятельности организаций за налоговый период.</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Суд установил и налогоплательщик не отрицает, что он с 01.01.2006 перешел на уплату единого сельскохозяйственного налога и поэтому перестал являться плательщиком налога на добавленную стоимость.</w:t>
      </w:r>
    </w:p>
    <w:p w:rsidR="007B049E" w:rsidRPr="00524DFA" w:rsidRDefault="007B049E"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При таких обстоятельствах суд сделал вывод об отсутствии у налогоплательщика с 01.01.2006 права на применение налоговых вычетов по налогу на добавленную стоимость, поэтому правомерно отказал налогоплательщику в удовлетворении заявленного требования о признании недействительным указанного решения налогового органа.</w:t>
      </w:r>
    </w:p>
    <w:p w:rsidR="00ED000F" w:rsidRPr="00524DFA" w:rsidRDefault="00ED000F" w:rsidP="00524DFA">
      <w:pPr>
        <w:spacing w:after="0" w:line="360" w:lineRule="auto"/>
        <w:ind w:firstLine="709"/>
        <w:jc w:val="center"/>
        <w:rPr>
          <w:rFonts w:ascii="Times New Roman" w:hAnsi="Times New Roman"/>
          <w:i/>
          <w:sz w:val="28"/>
          <w:szCs w:val="28"/>
          <w:u w:val="single"/>
        </w:rPr>
      </w:pPr>
      <w:r w:rsidRPr="00524DFA">
        <w:rPr>
          <w:rFonts w:ascii="Times New Roman" w:hAnsi="Times New Roman"/>
          <w:b/>
          <w:bCs/>
          <w:i/>
          <w:sz w:val="28"/>
          <w:szCs w:val="28"/>
          <w:u w:val="single"/>
        </w:rPr>
        <w:t>Пример</w:t>
      </w:r>
      <w:r w:rsidR="00C53025" w:rsidRPr="00524DFA">
        <w:rPr>
          <w:rFonts w:ascii="Times New Roman" w:hAnsi="Times New Roman"/>
          <w:b/>
          <w:bCs/>
          <w:i/>
          <w:sz w:val="28"/>
          <w:szCs w:val="28"/>
          <w:u w:val="single"/>
        </w:rPr>
        <w:t xml:space="preserve"> </w:t>
      </w:r>
      <w:r w:rsidR="00867FC1" w:rsidRPr="00524DFA">
        <w:rPr>
          <w:rFonts w:ascii="Times New Roman" w:hAnsi="Times New Roman"/>
          <w:b/>
          <w:bCs/>
          <w:i/>
          <w:sz w:val="28"/>
          <w:szCs w:val="28"/>
          <w:u w:val="single"/>
        </w:rPr>
        <w:t>5</w:t>
      </w:r>
      <w:r w:rsidRPr="00524DFA">
        <w:rPr>
          <w:rFonts w:ascii="Times New Roman" w:hAnsi="Times New Roman"/>
          <w:b/>
          <w:bCs/>
          <w:i/>
          <w:sz w:val="28"/>
          <w:szCs w:val="28"/>
          <w:u w:val="single"/>
        </w:rPr>
        <w:t>.</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Налогоплательщик, применяющий систему налогообложения для сельскохозяйственных товаропроизводителей, заключил договор аренды земельного участка. Согласно условиям договора налог на землю по арендуемому участку земли осуществляет арендатор.</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В соответствии с пунктом 1 статьи 388 НК РФ налогоплательщиками налога на землю признаются организации и физические лица, обладающие земельными участками на праве собственности, праве постоянного (бессрочного) пользования или праве пожизненного наследуемого владения.</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Одновременно в пункте 2 статьи 388 НК РФ установлено, что не признаются налогоплательщиками организации и физические лица в отношении земельных участков, находящихся у них на праве безвозмездного срочного пользования или переданных им по договору аренды.</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Кроме этого, законодательство о налогах и сборах не предусматривает права налогоплательщика по передаче своей обязанности по уплате налогов другому лицу. Таким образом, указанное положение договора аренды противоречит налоговому законодательству.</w:t>
      </w:r>
    </w:p>
    <w:p w:rsidR="00ED000F" w:rsidRPr="00524DFA" w:rsidRDefault="00C53025" w:rsidP="00524DFA">
      <w:pPr>
        <w:spacing w:after="0" w:line="360" w:lineRule="auto"/>
        <w:ind w:firstLine="709"/>
        <w:jc w:val="both"/>
        <w:rPr>
          <w:rFonts w:ascii="Times New Roman" w:hAnsi="Times New Roman"/>
          <w:i/>
          <w:sz w:val="28"/>
          <w:szCs w:val="28"/>
        </w:rPr>
      </w:pPr>
      <w:r w:rsidRPr="00524DFA">
        <w:rPr>
          <w:rFonts w:ascii="Times New Roman" w:hAnsi="Times New Roman"/>
          <w:b/>
          <w:bCs/>
          <w:i/>
          <w:sz w:val="28"/>
          <w:szCs w:val="28"/>
        </w:rPr>
        <w:t>Решение.</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 xml:space="preserve">Правомерность указанной позиции подтверждается и судебной практикой. Так, ФАС Северо-Кавказского округа в Постановлении от 15.02.2006 N Ф08-44/2006-204А отметил, что согласно статьям 44, 45 НК РФ обязанность по уплате конкретного налога возлагается на налогоплательщика, который обязан самостоятельно за счет собственных денежных средств исполнить обязанность по уплате налога, если иное не предусмотрено законодательством о налогах и сборах. Суд указал, что НК РФ Федерации не содержит правовых оснований для возложения на арендатора обязанностей по уплате земельного налога за арендодателей. </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 xml:space="preserve">На основании изложенного суд в ситуации, когда с соответствии с заключенными налогоплательщиком договорам аренды земель сельскохозяйственного назначения, заключенных с пайщиками, на арендатора возложена обязанность выплаты налоговых и иных платежей за земельные участки и неуплата арендатором земельного налога за пайщиков послужила основанием для доначисления ему земельного налога и штрафных санкций за его неуплату, установил, что плательщиками земельного налога являлись собственники земельных долей (паев). </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По мнению суда, невыполнение арендатором обязанностей по уплате земельного налога за арендодателей за счет причитающейся к уплате арендной платы свидетельствует о нарушении им договорных (гражданских), а не налоговых обязательств, поэтому обществу, не являющемуся по налоговому законодательству плательщиком земельного налога, неправомерно доначислен к уплате земельный налог по арендуемым землям, и оно необоснованно привлечено к налоговой ответственности за неуплату налога по пункту 1 статьи 122 НК РФ.</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ФАС Северо-Кавказского округа в Постановлении от 21.03.2006 N Ф08-868/2006-401А рассмотрел жалобу налогоплательщика - хозяйства, созданного</w:t>
      </w:r>
      <w:r w:rsidR="00833A4F">
        <w:rPr>
          <w:rFonts w:ascii="Times New Roman" w:hAnsi="Times New Roman"/>
          <w:sz w:val="28"/>
          <w:szCs w:val="24"/>
        </w:rPr>
        <w:t xml:space="preserve"> </w:t>
      </w:r>
      <w:r w:rsidRPr="00524DFA">
        <w:rPr>
          <w:rFonts w:ascii="Times New Roman" w:hAnsi="Times New Roman"/>
          <w:sz w:val="28"/>
          <w:szCs w:val="24"/>
        </w:rPr>
        <w:t>в соответствии с Законом N 348-1 и переведенного на уплату единого сельскохозяйственного налога, в которой он указал, что данный налог заменяет уплату налогов и сборов, предусмотренных статьями 13, 14, 15 НК РФ, за исключением тех, которые предусмотрены в пункте 4 статьи 346_1 НК РФ и поскольку в данный перечень исключений не входит налог на доходы физических лиц, предусмотренный статьей 13 НК РФ, он не обязан уплачивать налог на доходы физических лиц. Суд отметил, что из пункта 4 статьи 346_1 НК РФ следует, что крестьянские (фермерские) хозяйства, переведенные на уплату налога, не освобождаются от обязанностей налоговых агентов, предусмотренных НК РФ.</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С учетом изложенного суд пришел к выводу, что хозяйство, являясь плательщиком единого сельскохозяйственного налога, в силу прямого указания пункта 5 статьи 346_1 НК РФ не освобождено от обязанностей налогового агента по налогу на доходы физических лиц, поэтому обязано исчислить, удержать у налогоплательщиков и уплатить в бюджет суммы налога на доходы физических лиц в отношении наемных работников.</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При этом суд обратил внимание, что в силу пункта 14 статьи 217 НК РФ (действующего с 2001 года) доходы членов крестьянского (фермерского) хозяйства, получаемые в этом хозяйстве от производства и реализации сельскохозяйственной продукции, ее переработки и реализации, в совокупный доход не включаются в течение пяти лет, считая с года регистрации указанного хозяйства.</w:t>
      </w:r>
    </w:p>
    <w:p w:rsidR="00ED000F" w:rsidRPr="00524DFA" w:rsidRDefault="00ED000F" w:rsidP="00524DFA">
      <w:pPr>
        <w:spacing w:after="0" w:line="360" w:lineRule="auto"/>
        <w:ind w:firstLine="709"/>
        <w:jc w:val="center"/>
        <w:rPr>
          <w:rFonts w:ascii="Times New Roman" w:hAnsi="Times New Roman"/>
          <w:b/>
          <w:bCs/>
          <w:i/>
          <w:sz w:val="28"/>
          <w:szCs w:val="28"/>
          <w:u w:val="single"/>
        </w:rPr>
      </w:pPr>
      <w:r w:rsidRPr="00524DFA">
        <w:rPr>
          <w:rFonts w:ascii="Times New Roman" w:hAnsi="Times New Roman"/>
          <w:b/>
          <w:bCs/>
          <w:i/>
          <w:sz w:val="28"/>
          <w:szCs w:val="28"/>
          <w:u w:val="single"/>
        </w:rPr>
        <w:t>Пример</w:t>
      </w:r>
      <w:r w:rsidR="00867FC1" w:rsidRPr="00524DFA">
        <w:rPr>
          <w:rFonts w:ascii="Times New Roman" w:hAnsi="Times New Roman"/>
          <w:b/>
          <w:bCs/>
          <w:i/>
          <w:sz w:val="28"/>
          <w:szCs w:val="28"/>
          <w:u w:val="single"/>
        </w:rPr>
        <w:t xml:space="preserve"> 6</w:t>
      </w:r>
      <w:r w:rsidRPr="00524DFA">
        <w:rPr>
          <w:rFonts w:ascii="Times New Roman" w:hAnsi="Times New Roman"/>
          <w:b/>
          <w:bCs/>
          <w:i/>
          <w:sz w:val="28"/>
          <w:szCs w:val="28"/>
          <w:u w:val="single"/>
        </w:rPr>
        <w:t>.</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Налогоплательщик в 2005 году обратился с заявлением в налоговый орган о переходе на систему налогообложения для сельскохозяйственных товаропроизводителей, указав, что доля дохода от реализации произведенной сельскохозяйственной продукции и (или) выращенной рыбы, включая продукцию первичной переработки, произведенную из сельскохозяйственного сырья собственного производства и (или) выращенной рыбы, в общем объеме полученных доходов от реализации товаров (работ, услуг) составляет 87,61 процента.</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По результатам рассмотрения заявления налогоплательщика налоговый орган вынес уведомление, которым сообщил ему о невозможности перехода на уплату единого сельскохозяйственного налога в связи с несоответствием налогоплательщика требованиям пункта 1 статьи 346_2 НК РФ. По мнению налогового органа, под действие статьи 346_2 НК РФ налогоплательщик, занимающийся рыболовством, не подпадает, так как его деятельность связана лишь с выловом рыбы без ее выращивания. Кроме того, налоговый орган указал, что и организационно-правовая форма налогоплательщика является определяющим критерием для перехода на систему налогообложения для сельскохозяйственных товаропроизводителей.</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Налогоплательщик, не согласившись с вынесенным уведомлением об отказе в переходе на уплату единого сельскохозяйственного налога, обжаловал его в судебном порядке.</w:t>
      </w:r>
    </w:p>
    <w:p w:rsidR="00ED000F" w:rsidRPr="00524DFA" w:rsidRDefault="00ED000F" w:rsidP="00524DFA">
      <w:pPr>
        <w:spacing w:after="0" w:line="360" w:lineRule="auto"/>
        <w:ind w:firstLine="709"/>
        <w:jc w:val="both"/>
        <w:rPr>
          <w:rFonts w:ascii="Times New Roman" w:hAnsi="Times New Roman"/>
          <w:i/>
          <w:sz w:val="28"/>
          <w:szCs w:val="28"/>
        </w:rPr>
      </w:pPr>
      <w:r w:rsidRPr="00524DFA">
        <w:rPr>
          <w:rFonts w:ascii="Times New Roman" w:hAnsi="Times New Roman"/>
          <w:b/>
          <w:bCs/>
          <w:i/>
          <w:sz w:val="28"/>
          <w:szCs w:val="28"/>
        </w:rPr>
        <w:t>Позиц</w:t>
      </w:r>
      <w:r w:rsidR="007655F5" w:rsidRPr="00524DFA">
        <w:rPr>
          <w:rFonts w:ascii="Times New Roman" w:hAnsi="Times New Roman"/>
          <w:b/>
          <w:bCs/>
          <w:i/>
          <w:sz w:val="28"/>
          <w:szCs w:val="28"/>
        </w:rPr>
        <w:t>и</w:t>
      </w:r>
      <w:r w:rsidRPr="00524DFA">
        <w:rPr>
          <w:rFonts w:ascii="Times New Roman" w:hAnsi="Times New Roman"/>
          <w:b/>
          <w:bCs/>
          <w:i/>
          <w:sz w:val="28"/>
          <w:szCs w:val="28"/>
        </w:rPr>
        <w:t>я суда.</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Судом установлено и материалами дела подтверждается, что налогоплательщик осуществляет деятельность, связанную с выловом, переработкой и реализацией рыбы. Согласно Общероссийскому классификатору продукции ОК 005-93 (утвержден Постановлением Госстандарта России от 30.12.1993 N 301) (Далее - Общероссийский классификатор продукции) раздел 98, код 98 9934 "продукция рыбная, вылов рыбы, и других водных ресурсов" отнесены к продукции животноводства, то есть к сельскохозяйственной продукции.</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Согласно статье 1 Закона N 193-ФЗ сельскохозяйственным товаропроизводителем является физическое или юридическое лицо, осуществляющее производство сельскохозяйственной продукции, которая составляет в стоимостном выражении более 50% общего объема производимой продукции, в том числе рыболовецкая артель (колхоз), производство сельскохозяйственной (рыбной) продукции и объем вылова водных биоресурсов в которой составляет в стоимостном выражении более 70% общего объема производимой продукции.</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Следовательно, если предприятие (юридическое лицо) осуществляет производство сельскохозяйственной продукции, доля доходов от реализации которой в стоимостном выражении составляет более 70% общего объема производимой продукции, оно является сельскохозяйственным товаропроизводителем.</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На основании положений вышеизложенных норм, и учитывая, что доля доходов от реализации произведенной налогоплательщиком сельскохозяйственной продукции, включая продукцию первичной переработки, произведенную из сельскохозяйственного сырья собственного производства, в общем объеме полученных доходов от реализации товаров составила 87,61 процента,</w:t>
      </w:r>
      <w:r w:rsidR="00833A4F">
        <w:rPr>
          <w:rFonts w:ascii="Times New Roman" w:hAnsi="Times New Roman"/>
          <w:sz w:val="28"/>
          <w:szCs w:val="24"/>
        </w:rPr>
        <w:t xml:space="preserve"> </w:t>
      </w:r>
      <w:r w:rsidRPr="00524DFA">
        <w:rPr>
          <w:rFonts w:ascii="Times New Roman" w:hAnsi="Times New Roman"/>
          <w:sz w:val="28"/>
          <w:szCs w:val="24"/>
        </w:rPr>
        <w:t xml:space="preserve">суд пришел к выводу, что налогоплательщик на дату обращения с заявлением о переходе на уплату единого сельскохозяйственного налога является сельскохозяйственным товаропроизводителем. </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Таким образом, отказ в праве на переход на уплату единого сельскохозяйственного налога по основанию, что налогоплательщик не является сельскохозяйственным товаропроизводителем, в указанной ситуации является необоснованным.</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Необходимо заметить, что в приведенном Постановлении суд указал на право перейти на систему налогообложения для сельскохозяйственных товаропроизводителей налогоплательщику, который по организационно-правовой форме являлся открытым акционерным обществом, а не рыболовецкой артелью (колхозом).</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 xml:space="preserve">Аналогичные выводы выражены также в Постановлении ФАС Дальневосточного округа от 02.11.2005 N Ф03-А51/05-2/3622. </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ФАС Северо-Западного округа в Постановлениях от 02.10.2006 N А05-3105/2006-13, N А05-3103/2006-33 также указывает, что нормами статьи 346.2 НК РФ не определено, понятие "лица, производящие сельскохозяйственную продукцию" и в данном случае следует использовать понятие сельскохозяйственного товаропроизводителя, которое дано в Законе N 193-ФЗ.</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По мнению ФАС Северо-Западного округа, изложенному в Постановлениях от 12.10.2006 N А05-3104/2006-9 и от 28.09.2006 N А05-3110/2006-33,</w:t>
      </w:r>
      <w:r w:rsidR="00833A4F">
        <w:rPr>
          <w:rFonts w:ascii="Times New Roman" w:hAnsi="Times New Roman"/>
          <w:sz w:val="28"/>
          <w:szCs w:val="24"/>
        </w:rPr>
        <w:t xml:space="preserve"> </w:t>
      </w:r>
      <w:r w:rsidRPr="00524DFA">
        <w:rPr>
          <w:rFonts w:ascii="Times New Roman" w:hAnsi="Times New Roman"/>
          <w:sz w:val="28"/>
          <w:szCs w:val="24"/>
        </w:rPr>
        <w:t>N А05-3108/2006-31,</w:t>
      </w:r>
      <w:r w:rsidR="00833A4F">
        <w:rPr>
          <w:rFonts w:ascii="Times New Roman" w:hAnsi="Times New Roman"/>
          <w:sz w:val="28"/>
          <w:szCs w:val="24"/>
        </w:rPr>
        <w:t xml:space="preserve"> </w:t>
      </w:r>
      <w:r w:rsidRPr="00524DFA">
        <w:rPr>
          <w:rFonts w:ascii="Times New Roman" w:hAnsi="Times New Roman"/>
          <w:sz w:val="28"/>
          <w:szCs w:val="24"/>
        </w:rPr>
        <w:t>N А05-3106/2006-22, налогоплательщик, не выращивающий рыбу, а лишь вылавливающий ее, является сельскохозяйственным товаропроизводителем, то есть организацией, производящей сельскохозяйственную продукцию путем вылова рыбы, на которую также распространяются положения Главы 26_1 НК РФ.</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ФАС Поволжского округа в Постановлениях от 25 - 30.11.2004 N А06-1700У/4-13/04, N А06-1690У/4-13/04, кроме того, отклонил доводы налогового органа о том, что выловленная рыба не относится к сельскохозяйственной продукции, и указал, что т.к. налогоплательщиком соблюдены все предусмотренные статьей 346_2 НК РФ требования,</w:t>
      </w:r>
      <w:r w:rsidR="00833A4F">
        <w:rPr>
          <w:rFonts w:ascii="Times New Roman" w:hAnsi="Times New Roman"/>
          <w:sz w:val="28"/>
          <w:szCs w:val="24"/>
        </w:rPr>
        <w:t xml:space="preserve"> </w:t>
      </w:r>
      <w:r w:rsidRPr="00524DFA">
        <w:rPr>
          <w:rFonts w:ascii="Times New Roman" w:hAnsi="Times New Roman"/>
          <w:sz w:val="28"/>
          <w:szCs w:val="24"/>
        </w:rPr>
        <w:t xml:space="preserve">он имеет право на переход на систему налогообложения для сельскохозяйственных производителей. </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b/>
          <w:bCs/>
          <w:sz w:val="28"/>
          <w:szCs w:val="24"/>
        </w:rPr>
        <w:t>"Судебная практика".</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В</w:t>
      </w:r>
      <w:r w:rsidR="00833A4F">
        <w:rPr>
          <w:rFonts w:ascii="Times New Roman" w:hAnsi="Times New Roman"/>
          <w:sz w:val="28"/>
          <w:szCs w:val="24"/>
        </w:rPr>
        <w:t xml:space="preserve"> </w:t>
      </w:r>
      <w:r w:rsidRPr="00524DFA">
        <w:rPr>
          <w:rFonts w:ascii="Times New Roman" w:hAnsi="Times New Roman"/>
          <w:sz w:val="28"/>
          <w:szCs w:val="24"/>
        </w:rPr>
        <w:t>Постановлении ФАС Северо-Западного округа от 14.12.2006 N А42-1500/2006 суд указал, что право перехода на уплату единого сельскохозяйственного налога предоставляется только тем налогоплательщикам, которые отвечают всем указанным в пункте 2 статьи 346_2 НК РФ условиям и ограничениям.</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По мнению суда, налогоплательщики, самостоятельно не производящие сельскохозяйственную продукцию, а лишь осуществляющие ее первичную и последующую (промышленную) переработку (вне зависимости от доли дохода от реализации такой продукции в общем объеме полученных ими доходов от реализации товаров (работ, услуг)), не вправе применять систему налогообложения для сельскохозяйственных товаропроизводителей, поскольку таковыми в смысле Главы 26_1 НК РФ они не являются.</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 xml:space="preserve">Суд указал, что налогоплательщиком не соблюдено одно из предусмотренных главой 26_1 НК РФ условий отнесения товаропроизводителя к сельскохозяйственным - наличие сельскохозяйственного сырья собственного производства. </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При этом суд отметил, что в данном случае руководствоваться понятием "сельскохозяйственный товаропроизводитель", используемым в положениях законодательства, относящихся к сельскохозяйственной кооперации, неправомерно, т.к. в целях применения положений главы 26_1 НК РФ дано понятие "сельскохозяйственный товаропроизводитель" и определены специальные условия отнесения товаропроизводителей к таковым. На основании изложенного, суд пришел к выводу, что налогоплательщик не является сельскохозяйственным товаропроизводителем и не вправе перейти на систему налогообложения для таких товаропроизводителей.</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Аналогичную позицию относительно невозможности использования норм Закона N 193-ФЗ для целей главы 26_1 НК РФ занимает ФАС Северо-Западного округа и в Постановлениях</w:t>
      </w:r>
      <w:r w:rsidR="00833A4F">
        <w:rPr>
          <w:rFonts w:ascii="Times New Roman" w:hAnsi="Times New Roman"/>
          <w:sz w:val="28"/>
          <w:szCs w:val="24"/>
        </w:rPr>
        <w:t xml:space="preserve"> </w:t>
      </w:r>
      <w:r w:rsidRPr="00524DFA">
        <w:rPr>
          <w:rFonts w:ascii="Times New Roman" w:hAnsi="Times New Roman"/>
          <w:sz w:val="28"/>
          <w:szCs w:val="24"/>
        </w:rPr>
        <w:t>от 02.04.2007 N А42-2130/2006 и от 25.09.2006 N А42-11331/2005.</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Таким образом, часть судов, поддерживает вышеприведенную позицию Минфина России и налоговых органов. При этом суды отмечают, что, исходя из того, что положениями главы 26_1 НК РФ дано понятие "сельскохозяйственного товаропроизводителя" использование понятия "сельскохозяйственного товаропроизводителя" в ином значении, вытекающем из другого законодательного акта (в частности, из Закона N 193-ФЗ) неправомерно.</w:t>
      </w:r>
    </w:p>
    <w:p w:rsidR="00ED000F" w:rsidRPr="00524DFA" w:rsidRDefault="00ED000F" w:rsidP="00524DFA">
      <w:pPr>
        <w:spacing w:after="0" w:line="360" w:lineRule="auto"/>
        <w:ind w:firstLine="709"/>
        <w:jc w:val="center"/>
        <w:rPr>
          <w:rFonts w:ascii="Times New Roman" w:hAnsi="Times New Roman"/>
          <w:b/>
          <w:bCs/>
          <w:i/>
          <w:sz w:val="28"/>
          <w:szCs w:val="28"/>
          <w:u w:val="single"/>
        </w:rPr>
      </w:pPr>
      <w:r w:rsidRPr="00524DFA">
        <w:rPr>
          <w:rFonts w:ascii="Times New Roman" w:hAnsi="Times New Roman"/>
          <w:b/>
          <w:bCs/>
          <w:i/>
          <w:sz w:val="28"/>
          <w:szCs w:val="28"/>
          <w:u w:val="single"/>
        </w:rPr>
        <w:t>Пример</w:t>
      </w:r>
      <w:r w:rsidR="00B40E95" w:rsidRPr="00524DFA">
        <w:rPr>
          <w:rFonts w:ascii="Times New Roman" w:hAnsi="Times New Roman"/>
          <w:b/>
          <w:bCs/>
          <w:i/>
          <w:sz w:val="28"/>
          <w:szCs w:val="28"/>
          <w:u w:val="single"/>
        </w:rPr>
        <w:t xml:space="preserve"> 7</w:t>
      </w:r>
      <w:r w:rsidRPr="00524DFA">
        <w:rPr>
          <w:rFonts w:ascii="Times New Roman" w:hAnsi="Times New Roman"/>
          <w:b/>
          <w:bCs/>
          <w:i/>
          <w:sz w:val="28"/>
          <w:szCs w:val="28"/>
          <w:u w:val="single"/>
        </w:rPr>
        <w:t>.</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Налогоплательщик зарегистрирован в качестве юридического лица 20.07</w:t>
      </w:r>
      <w:r w:rsidR="00867FC1" w:rsidRPr="00524DFA">
        <w:rPr>
          <w:rFonts w:ascii="Times New Roman" w:hAnsi="Times New Roman"/>
          <w:sz w:val="28"/>
          <w:szCs w:val="24"/>
        </w:rPr>
        <w:t>.</w:t>
      </w:r>
      <w:r w:rsidRPr="00524DFA">
        <w:rPr>
          <w:rFonts w:ascii="Times New Roman" w:hAnsi="Times New Roman"/>
          <w:sz w:val="28"/>
          <w:szCs w:val="24"/>
        </w:rPr>
        <w:t>2004.</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26.10.2004 налогоплательщик обратился в налоговый орган по месту постановки на налоговый учет с заявлением о переходе на уплату ЕСХН с 01.01.2005 как сельскохозяйственный товаропроизводитель.</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 xml:space="preserve">Уведомлением от 26.11.2004 налоговый орган известил налогоплательщика о возможности перехода с 01.01.2005 на указанную систему налогообложения, после чего налогоплательщик в течение </w:t>
      </w:r>
      <w:smartTag w:uri="urn:schemas-microsoft-com:office:smarttags" w:element="metricconverter">
        <w:smartTagPr>
          <w:attr w:name="ProductID" w:val="2005 г"/>
        </w:smartTagPr>
        <w:r w:rsidRPr="00524DFA">
          <w:rPr>
            <w:rFonts w:ascii="Times New Roman" w:hAnsi="Times New Roman"/>
            <w:sz w:val="28"/>
            <w:szCs w:val="24"/>
          </w:rPr>
          <w:t>2005 г</w:t>
        </w:r>
      </w:smartTag>
      <w:r w:rsidRPr="00524DFA">
        <w:rPr>
          <w:rFonts w:ascii="Times New Roman" w:hAnsi="Times New Roman"/>
          <w:sz w:val="28"/>
          <w:szCs w:val="24"/>
        </w:rPr>
        <w:t>. имел, долю дохода от реализации сельскохозяйственной продукции 90,4 процентов и уплачивал ЕСХН.</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 xml:space="preserve">Налоговым органом в адрес налогоплательщика направлено письмо от 16.03.2006, в котором сообщалось о признании ранее выданного уведомления о возможности применения системы налогообложения для сельскохозяйственных товаропроизводителей от 26.11.2004 недействительным и предлагалось представить отчетность за </w:t>
      </w:r>
      <w:smartTag w:uri="urn:schemas-microsoft-com:office:smarttags" w:element="metricconverter">
        <w:smartTagPr>
          <w:attr w:name="ProductID" w:val="2005 г"/>
        </w:smartTagPr>
        <w:r w:rsidRPr="00524DFA">
          <w:rPr>
            <w:rFonts w:ascii="Times New Roman" w:hAnsi="Times New Roman"/>
            <w:sz w:val="28"/>
            <w:szCs w:val="24"/>
          </w:rPr>
          <w:t>2005 г</w:t>
        </w:r>
      </w:smartTag>
      <w:r w:rsidRPr="00524DFA">
        <w:rPr>
          <w:rFonts w:ascii="Times New Roman" w:hAnsi="Times New Roman"/>
          <w:sz w:val="28"/>
          <w:szCs w:val="24"/>
        </w:rPr>
        <w:t>., установленную для организаций, применяющих общий режим налогообложения.</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 xml:space="preserve">Вышестоящим налоговым органом в ответ на жалобу налогоплательщика направлено письмо от 24.04.2006, которым также сообщено о неправильном, в нарушение пункта 2 статьи 346_2 НК РФ, переходе налогоплательщика с 01.01.2005 на уплату ЕСХН, учитывая, что в </w:t>
      </w:r>
      <w:smartTag w:uri="urn:schemas-microsoft-com:office:smarttags" w:element="metricconverter">
        <w:smartTagPr>
          <w:attr w:name="ProductID" w:val="2004 г"/>
        </w:smartTagPr>
        <w:r w:rsidRPr="00524DFA">
          <w:rPr>
            <w:rFonts w:ascii="Times New Roman" w:hAnsi="Times New Roman"/>
            <w:sz w:val="28"/>
            <w:szCs w:val="24"/>
          </w:rPr>
          <w:t>2004 г</w:t>
        </w:r>
      </w:smartTag>
      <w:r w:rsidRPr="00524DFA">
        <w:rPr>
          <w:rFonts w:ascii="Times New Roman" w:hAnsi="Times New Roman"/>
          <w:sz w:val="28"/>
          <w:szCs w:val="24"/>
        </w:rPr>
        <w:t xml:space="preserve">. налогоплательщик не занимался производством сельскохозяйственной продукции и за 9 месяцев </w:t>
      </w:r>
      <w:smartTag w:uri="urn:schemas-microsoft-com:office:smarttags" w:element="metricconverter">
        <w:smartTagPr>
          <w:attr w:name="ProductID" w:val="2004 г"/>
        </w:smartTagPr>
        <w:r w:rsidRPr="00524DFA">
          <w:rPr>
            <w:rFonts w:ascii="Times New Roman" w:hAnsi="Times New Roman"/>
            <w:sz w:val="28"/>
            <w:szCs w:val="24"/>
          </w:rPr>
          <w:t>2004 г</w:t>
        </w:r>
      </w:smartTag>
      <w:r w:rsidRPr="00524DFA">
        <w:rPr>
          <w:rFonts w:ascii="Times New Roman" w:hAnsi="Times New Roman"/>
          <w:sz w:val="28"/>
          <w:szCs w:val="24"/>
        </w:rPr>
        <w:t>. не имел дохода от данной реализации.</w:t>
      </w:r>
    </w:p>
    <w:p w:rsidR="00ED000F" w:rsidRPr="00524DFA" w:rsidRDefault="00ED000F"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4"/>
        </w:rPr>
        <w:t>Налогоплательщик обжаловал действия должностных лиц налогового</w:t>
      </w:r>
      <w:r w:rsidRPr="00524DFA">
        <w:rPr>
          <w:rFonts w:ascii="Times New Roman" w:hAnsi="Times New Roman"/>
          <w:sz w:val="28"/>
          <w:szCs w:val="28"/>
        </w:rPr>
        <w:t xml:space="preserve"> органа и вышестоящего налогового органа в арбитражный суд.</w:t>
      </w:r>
    </w:p>
    <w:p w:rsidR="00ED000F" w:rsidRPr="00524DFA" w:rsidRDefault="00ED000F" w:rsidP="00524DFA">
      <w:pPr>
        <w:spacing w:after="0" w:line="360" w:lineRule="auto"/>
        <w:ind w:firstLine="709"/>
        <w:jc w:val="both"/>
        <w:rPr>
          <w:rFonts w:ascii="Times New Roman" w:hAnsi="Times New Roman"/>
          <w:sz w:val="28"/>
          <w:szCs w:val="28"/>
        </w:rPr>
      </w:pPr>
      <w:r w:rsidRPr="00524DFA">
        <w:rPr>
          <w:rFonts w:ascii="Times New Roman" w:hAnsi="Times New Roman"/>
          <w:b/>
          <w:bCs/>
          <w:sz w:val="28"/>
          <w:szCs w:val="28"/>
          <w:u w:val="single"/>
        </w:rPr>
        <w:t>Позиция суда</w:t>
      </w:r>
      <w:r w:rsidRPr="00524DFA">
        <w:rPr>
          <w:rFonts w:ascii="Times New Roman" w:hAnsi="Times New Roman"/>
          <w:b/>
          <w:bCs/>
          <w:sz w:val="28"/>
          <w:szCs w:val="28"/>
        </w:rPr>
        <w:t>.</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Судом сделан вывод о том, что фактическая подача заявления о переходе на систему налогообложения для сельскохозяйственных товаропроизводителей в разумный срок после подачи заявления о постановке на налоговый учет не может повлечь для налогоплательщика последствия в виде отказа в изменении режима налогообложения, поскольку положения главы 26_1 НК РФ не предусматривают право налогового органа на запрет или разрешение применения налогоплательщиком указанного налогового режима.</w:t>
      </w:r>
    </w:p>
    <w:p w:rsidR="00ED000F" w:rsidRPr="00524DFA" w:rsidRDefault="00ED000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При таких обстоятельствах действия налоговых органов, выразившиеся в направлении писем от 16.03.2006 и от 24.04.2006 и направленные на принудительный перевод налогоплательщика на общий режим налогообложения через год после применения последним системы налогообложения для сельскохозяйственных товаропроизводителей, противоречат названным выше нормам налогового законодательства о праве выбора налогоплательщиком режима налогообложения и не согласуются с основными началами указанного законодательства - всеобщности и равенства налогообложения, закрепленными в статье 3 НК РФ, следовательно, заявленные требования налогоплательщика подлежат удовлетворению.</w:t>
      </w:r>
      <w:r w:rsidR="003F68A1">
        <w:rPr>
          <w:rFonts w:ascii="Times New Roman" w:hAnsi="Times New Roman"/>
          <w:sz w:val="28"/>
          <w:szCs w:val="24"/>
        </w:rPr>
        <w:t xml:space="preserve"> </w:t>
      </w:r>
      <w:r w:rsidRPr="00524DFA">
        <w:rPr>
          <w:rFonts w:ascii="Times New Roman" w:hAnsi="Times New Roman"/>
          <w:sz w:val="28"/>
          <w:szCs w:val="24"/>
        </w:rPr>
        <w:t>Как видно, одним из оснований отказа налоговым органом в переходе на уплату единого сельскохозяйственного налога было то, что налогоплательщик ранее не получал доход от производства и реализации сельскохозяйственной продукции.</w:t>
      </w:r>
      <w:r w:rsidR="003F68A1">
        <w:rPr>
          <w:rFonts w:ascii="Times New Roman" w:hAnsi="Times New Roman"/>
          <w:sz w:val="28"/>
          <w:szCs w:val="24"/>
        </w:rPr>
        <w:t xml:space="preserve"> </w:t>
      </w:r>
      <w:r w:rsidRPr="00524DFA">
        <w:rPr>
          <w:rFonts w:ascii="Times New Roman" w:hAnsi="Times New Roman"/>
          <w:sz w:val="28"/>
          <w:szCs w:val="24"/>
        </w:rPr>
        <w:t>Минфин России по этому поводу в Письме от 13.04.2007 N 03-11-02/106 указал, что переход на уплату единого сельскохозяйственного налога вновь созданных организаций, не осуществляющих предпринимательскую деятельность и не получающих доходы, с 1 января года, следующего за годом их создания, главой 26_1 НК РФ не предусмотрен.</w:t>
      </w:r>
      <w:r w:rsidR="003F68A1">
        <w:rPr>
          <w:rFonts w:ascii="Times New Roman" w:hAnsi="Times New Roman"/>
          <w:sz w:val="28"/>
          <w:szCs w:val="24"/>
        </w:rPr>
        <w:t xml:space="preserve"> </w:t>
      </w:r>
      <w:r w:rsidRPr="00524DFA">
        <w:rPr>
          <w:rFonts w:ascii="Times New Roman" w:hAnsi="Times New Roman"/>
          <w:sz w:val="28"/>
          <w:szCs w:val="24"/>
        </w:rPr>
        <w:t>К такому выводу приходили и налоговые органы. Так, в Письме Управления МНС России по Московской области от 02.09.2004 N 04-27/138 указано, что</w:t>
      </w:r>
      <w:r w:rsidR="00833A4F">
        <w:rPr>
          <w:rFonts w:ascii="Times New Roman" w:hAnsi="Times New Roman"/>
          <w:sz w:val="28"/>
          <w:szCs w:val="24"/>
        </w:rPr>
        <w:t xml:space="preserve"> </w:t>
      </w:r>
      <w:r w:rsidRPr="00524DFA">
        <w:rPr>
          <w:rFonts w:ascii="Times New Roman" w:hAnsi="Times New Roman"/>
          <w:sz w:val="28"/>
          <w:szCs w:val="24"/>
        </w:rPr>
        <w:t>сельскохозяйственное предприятие, не имеющее дохода от реализации сельскохозяйственной продукции, не вправе перейти на систему налогообложения для сельскохозяйственных товаропроизводителей (единый сельскохозяйственный налог).</w:t>
      </w:r>
    </w:p>
    <w:p w:rsidR="00526FEC" w:rsidRPr="00524DFA" w:rsidRDefault="00526FEC" w:rsidP="00524DFA">
      <w:pPr>
        <w:spacing w:after="0" w:line="360" w:lineRule="auto"/>
        <w:ind w:firstLine="709"/>
        <w:jc w:val="center"/>
        <w:rPr>
          <w:rFonts w:ascii="Times New Roman" w:hAnsi="Times New Roman"/>
          <w:b/>
          <w:bCs/>
          <w:i/>
          <w:sz w:val="28"/>
          <w:szCs w:val="28"/>
          <w:u w:val="single"/>
        </w:rPr>
      </w:pPr>
      <w:r w:rsidRPr="00524DFA">
        <w:rPr>
          <w:rFonts w:ascii="Times New Roman" w:hAnsi="Times New Roman"/>
          <w:b/>
          <w:bCs/>
          <w:i/>
          <w:sz w:val="28"/>
          <w:szCs w:val="28"/>
          <w:u w:val="single"/>
        </w:rPr>
        <w:t>Пример</w:t>
      </w:r>
      <w:r w:rsidR="00507F05" w:rsidRPr="00524DFA">
        <w:rPr>
          <w:rFonts w:ascii="Times New Roman" w:hAnsi="Times New Roman"/>
          <w:b/>
          <w:bCs/>
          <w:i/>
          <w:sz w:val="28"/>
          <w:szCs w:val="28"/>
          <w:u w:val="single"/>
        </w:rPr>
        <w:t xml:space="preserve"> 8</w:t>
      </w:r>
      <w:r w:rsidRPr="00524DFA">
        <w:rPr>
          <w:rFonts w:ascii="Times New Roman" w:hAnsi="Times New Roman"/>
          <w:b/>
          <w:bCs/>
          <w:i/>
          <w:sz w:val="28"/>
          <w:szCs w:val="28"/>
          <w:u w:val="single"/>
        </w:rPr>
        <w:t>.</w:t>
      </w:r>
    </w:p>
    <w:p w:rsidR="00526FEC" w:rsidRPr="00524DFA" w:rsidRDefault="00526FEC"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По результатам выездной налоговой проверки налогоплательщика, налоговым органом вынесено решение о привлечении налогоплательщика к налоговой ответственности за совершение налогового правонарушения, предусмотренного</w:t>
      </w:r>
      <w:r w:rsidR="00833A4F">
        <w:rPr>
          <w:rFonts w:ascii="Times New Roman" w:hAnsi="Times New Roman"/>
          <w:sz w:val="28"/>
          <w:szCs w:val="24"/>
        </w:rPr>
        <w:t xml:space="preserve"> </w:t>
      </w:r>
      <w:r w:rsidRPr="00524DFA">
        <w:rPr>
          <w:rFonts w:ascii="Times New Roman" w:hAnsi="Times New Roman"/>
          <w:sz w:val="28"/>
          <w:szCs w:val="24"/>
        </w:rPr>
        <w:t>пунктом 1 статьи 122 НК РФ.</w:t>
      </w:r>
    </w:p>
    <w:p w:rsidR="00526FEC" w:rsidRPr="00524DFA" w:rsidRDefault="00526FEC"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Указанным решением налогоплательщику также предложено уплатить доначисленный НДС, соответствующие суммы пеней за несвоевременную уплату налога.</w:t>
      </w:r>
    </w:p>
    <w:p w:rsidR="00526FEC" w:rsidRPr="00524DFA" w:rsidRDefault="00526FEC"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Во исполнение данного решения, налоговым органом, налогоплательщику направлены требования об уплате санкции, налога и пени.</w:t>
      </w:r>
      <w:r w:rsidR="003F68A1">
        <w:rPr>
          <w:rFonts w:ascii="Times New Roman" w:hAnsi="Times New Roman"/>
          <w:sz w:val="28"/>
          <w:szCs w:val="24"/>
        </w:rPr>
        <w:t xml:space="preserve"> </w:t>
      </w:r>
      <w:r w:rsidRPr="00524DFA">
        <w:rPr>
          <w:rFonts w:ascii="Times New Roman" w:hAnsi="Times New Roman"/>
          <w:sz w:val="28"/>
          <w:szCs w:val="24"/>
        </w:rPr>
        <w:t>Основанием для доначисления НДС, как следует из решения налогового органа, послужило, в том числе:</w:t>
      </w:r>
    </w:p>
    <w:p w:rsidR="00526FEC" w:rsidRPr="00524DFA" w:rsidRDefault="00526FEC"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 необоснованное предъявление налогоплательщиком в нарушение подпункта 1 пункта 2 статьи 171 НК РФ налогового вычета по товарам, приобретенным для осуществления операций, не признаваемых объектами налогообложения, поскольку на основании пункта 3 статьи 346_1 НК РФ организации, находясь на уплате единого сельскохозяйственного налога, не являются плательщиками НДС;</w:t>
      </w:r>
    </w:p>
    <w:p w:rsidR="00526FEC" w:rsidRPr="00524DFA" w:rsidRDefault="00526FEC"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 доначисляя НДС, налоговый орган исходил из того, что при применении специального налогового режима в виде единого сельскохозяйственного налога с 01.01.2004 г. заявитель выставлял покупателям счета-фактуры с выделением сумм НДС, и в соответствии с подпунктом 1 пункта 5 статьи 173 НК РФ суммы НДС, указанные в соответствующем счете-фактуре, подлежат уплате в бюджет.</w:t>
      </w:r>
    </w:p>
    <w:p w:rsidR="00526FEC" w:rsidRPr="00524DFA" w:rsidRDefault="00526FEC"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Налогоплательщик не согласился с решением налогового органа и обжаловал его в суд.</w:t>
      </w:r>
    </w:p>
    <w:p w:rsidR="00526FEC" w:rsidRPr="00524DFA" w:rsidRDefault="00526FEC" w:rsidP="00524DFA">
      <w:pPr>
        <w:spacing w:after="0" w:line="360" w:lineRule="auto"/>
        <w:ind w:firstLine="709"/>
        <w:jc w:val="both"/>
        <w:rPr>
          <w:rFonts w:ascii="Times New Roman" w:hAnsi="Times New Roman"/>
          <w:sz w:val="28"/>
          <w:szCs w:val="28"/>
          <w:u w:val="single"/>
        </w:rPr>
      </w:pPr>
      <w:r w:rsidRPr="00524DFA">
        <w:rPr>
          <w:rFonts w:ascii="Times New Roman" w:hAnsi="Times New Roman"/>
          <w:b/>
          <w:bCs/>
          <w:sz w:val="28"/>
          <w:szCs w:val="28"/>
          <w:u w:val="single"/>
        </w:rPr>
        <w:t>Позиция суда.</w:t>
      </w:r>
    </w:p>
    <w:p w:rsidR="00526FEC" w:rsidRPr="00524DFA" w:rsidRDefault="00526FEC"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Согласно пункту 1 статьи 346_3 НК РФ сельскохозяйственные товаропроизводители, изъявившие желание перейти на уплату единого сельскохозяйственного налога, подают в период с 20 октября по 20 декабря года, предшествующего году, начиная с которого сельскохозяйственные товаропроизводители переходят на уплату единого сельскохозяйственного налога, в налоговый орган по своему местонахождению (месту жительства) заявление.</w:t>
      </w:r>
    </w:p>
    <w:p w:rsidR="00526FEC" w:rsidRPr="00524DFA" w:rsidRDefault="00526FEC"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 xml:space="preserve">Статьей 2 Федерального закона от 11.11.2003 N 147-ФЗ "О внесении изменений в главу 26.1 части второй Налогового кодекса Российской Федерации и некоторые другие акты законодательства Российской Федерации" (далее - Закон N 147-ФЗ) предусмотрено, что организации, крестьянские (фермерские) хозяйства и индивидуальные предприниматели, изъявившие желание перейти на систему налогообложения для сельскохозяйственных товаропроизводителей (единый сельскохозяйственный налог) в </w:t>
      </w:r>
      <w:smartTag w:uri="urn:schemas-microsoft-com:office:smarttags" w:element="metricconverter">
        <w:smartTagPr>
          <w:attr w:name="ProductID" w:val="2004 г"/>
        </w:smartTagPr>
        <w:r w:rsidRPr="00524DFA">
          <w:rPr>
            <w:rFonts w:ascii="Times New Roman" w:hAnsi="Times New Roman"/>
            <w:sz w:val="28"/>
            <w:szCs w:val="24"/>
          </w:rPr>
          <w:t>2004 г</w:t>
        </w:r>
      </w:smartTag>
      <w:r w:rsidRPr="00524DFA">
        <w:rPr>
          <w:rFonts w:ascii="Times New Roman" w:hAnsi="Times New Roman"/>
          <w:sz w:val="28"/>
          <w:szCs w:val="24"/>
        </w:rPr>
        <w:t xml:space="preserve">., вправе до 1 февраля </w:t>
      </w:r>
      <w:smartTag w:uri="urn:schemas-microsoft-com:office:smarttags" w:element="metricconverter">
        <w:smartTagPr>
          <w:attr w:name="ProductID" w:val="2004 г"/>
        </w:smartTagPr>
        <w:r w:rsidRPr="00524DFA">
          <w:rPr>
            <w:rFonts w:ascii="Times New Roman" w:hAnsi="Times New Roman"/>
            <w:sz w:val="28"/>
            <w:szCs w:val="24"/>
          </w:rPr>
          <w:t>2004 г</w:t>
        </w:r>
      </w:smartTag>
      <w:r w:rsidRPr="00524DFA">
        <w:rPr>
          <w:rFonts w:ascii="Times New Roman" w:hAnsi="Times New Roman"/>
          <w:sz w:val="28"/>
          <w:szCs w:val="24"/>
        </w:rPr>
        <w:t>. подать в налоговый орган по своему местонахождению (месту жительства) заявление о переходе на уплату единого сельскохозяйственного налога в порядке, установленном статьей 1 Закона N 147-ФЗ в части внесения изменения в статью 346_3 части второй НК РФ.</w:t>
      </w:r>
    </w:p>
    <w:p w:rsidR="00526FEC" w:rsidRPr="00524DFA" w:rsidRDefault="00526FEC"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 xml:space="preserve">В указанную норму Федеральным законом от 05.04.2004 N 16-ФЗ (далее - Закон N 16-ФЗ) были внесены изменения, согласно которым срок подачи заявлений в налоговый орган продлен до 1 июня </w:t>
      </w:r>
      <w:smartTag w:uri="urn:schemas-microsoft-com:office:smarttags" w:element="metricconverter">
        <w:smartTagPr>
          <w:attr w:name="ProductID" w:val="2004 г"/>
        </w:smartTagPr>
        <w:r w:rsidRPr="00524DFA">
          <w:rPr>
            <w:rFonts w:ascii="Times New Roman" w:hAnsi="Times New Roman"/>
            <w:sz w:val="28"/>
            <w:szCs w:val="24"/>
          </w:rPr>
          <w:t>2004 г</w:t>
        </w:r>
      </w:smartTag>
      <w:r w:rsidRPr="00524DFA">
        <w:rPr>
          <w:rFonts w:ascii="Times New Roman" w:hAnsi="Times New Roman"/>
          <w:sz w:val="28"/>
          <w:szCs w:val="24"/>
        </w:rPr>
        <w:t xml:space="preserve">. В силу статьи 3 данный Федеральный закон вступает в силу по истечении одного месяца со дня его официального опубликования и его действие распространяется на правоотношения, возникшие с 1 января </w:t>
      </w:r>
      <w:smartTag w:uri="urn:schemas-microsoft-com:office:smarttags" w:element="metricconverter">
        <w:smartTagPr>
          <w:attr w:name="ProductID" w:val="2004 г"/>
        </w:smartTagPr>
        <w:r w:rsidRPr="00524DFA">
          <w:rPr>
            <w:rFonts w:ascii="Times New Roman" w:hAnsi="Times New Roman"/>
            <w:sz w:val="28"/>
            <w:szCs w:val="24"/>
          </w:rPr>
          <w:t>2004 г</w:t>
        </w:r>
      </w:smartTag>
      <w:r w:rsidRPr="00524DFA">
        <w:rPr>
          <w:rFonts w:ascii="Times New Roman" w:hAnsi="Times New Roman"/>
          <w:sz w:val="28"/>
          <w:szCs w:val="24"/>
        </w:rPr>
        <w:t>.</w:t>
      </w:r>
    </w:p>
    <w:p w:rsidR="00526FEC" w:rsidRPr="00524DFA" w:rsidRDefault="00526FEC"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При этом статья 346_3 части второй НК РФ дополнена пунктом 8 следующего содержания: суммы налога на добавленную стоимость, принятые к вычету сельскохозяйственными товаропроизводителями в порядке, предусмотренном главой 21 НК РФ, до перехода на уплату единого сельскохозяйственного налога, по товарам (работам, услугам), включая основные средства и нематериальные активы, приобретенным для осуществления операций, признаваемых объектами налогообложения по налогу на добавленную стоимость, при переходе на уплату единого сельскохозяйственного налога, восстановлению (уплате в бюджет) не подлежат.</w:t>
      </w:r>
    </w:p>
    <w:p w:rsidR="00526FEC" w:rsidRPr="00524DFA" w:rsidRDefault="00526FEC"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При переходе с уплаты единого сельскохозяйственного налога на общий режим налогообложения суммы налога, предъявленные налогоплательщикам единого сельскохозяйственного налога по товарам (работам, услугам), включая основные средства и нематериальные активы, приобретенным до перехода на общий режим налогообложения, при исчислении налога на добавленную стоимость вычету не подлежат.</w:t>
      </w:r>
    </w:p>
    <w:p w:rsidR="00526FEC" w:rsidRPr="00524DFA" w:rsidRDefault="00526FEC"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Анализируя указанные нормы, а также учитывая сложившуюся правоприменительную практику по НДС при переходе на иной специальный режим, суд сделал вывод об установлении Законом N 16-ФЗ исключительной легальной возможности перехода с общего режима на специальный режим (сельскохозяйственный налог) внутри налогового периода и что данному Закону придана обратная сила и его нормы распространены с 01.01.2004 г.</w:t>
      </w:r>
    </w:p>
    <w:p w:rsidR="00526FEC" w:rsidRPr="00524DFA" w:rsidRDefault="00526FEC"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Таким образом, заявление налогоплательщика подлежит удовлетворению.</w:t>
      </w:r>
    </w:p>
    <w:p w:rsidR="00526FEC" w:rsidRPr="00524DFA" w:rsidRDefault="00526FEC"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В приведенном Постановлении суд отметил, что на момент принятия спорных сумм НДС к вычету, данный пункт принят не был. Однако суд, анализируя положения Закона N 16-ФЗ, которым был введен в действие пункт 8 статьи 346_3 НК РФ,</w:t>
      </w:r>
      <w:r w:rsidR="00833A4F">
        <w:rPr>
          <w:rFonts w:ascii="Times New Roman" w:hAnsi="Times New Roman"/>
          <w:sz w:val="28"/>
          <w:szCs w:val="24"/>
        </w:rPr>
        <w:t xml:space="preserve"> </w:t>
      </w:r>
      <w:r w:rsidRPr="00524DFA">
        <w:rPr>
          <w:rFonts w:ascii="Times New Roman" w:hAnsi="Times New Roman"/>
          <w:sz w:val="28"/>
          <w:szCs w:val="24"/>
        </w:rPr>
        <w:t>пришел к выводу, что данный закон имеет обратную силу и его действия распространяются на правоотношения, возникшие до 01.01.2004 г. Таким образом, налогоплательщик не обязан восстанавливать суммы НДС, принятые к вычету.</w:t>
      </w:r>
    </w:p>
    <w:p w:rsidR="00526FEC" w:rsidRPr="00524DFA" w:rsidRDefault="00526FEC" w:rsidP="00524DFA">
      <w:pPr>
        <w:spacing w:after="0" w:line="360" w:lineRule="auto"/>
        <w:ind w:firstLine="709"/>
        <w:jc w:val="center"/>
        <w:rPr>
          <w:rFonts w:ascii="Times New Roman" w:hAnsi="Times New Roman"/>
          <w:sz w:val="28"/>
          <w:szCs w:val="28"/>
        </w:rPr>
      </w:pPr>
      <w:r w:rsidRPr="00524DFA">
        <w:rPr>
          <w:rFonts w:ascii="Times New Roman" w:hAnsi="Times New Roman"/>
          <w:b/>
          <w:bCs/>
          <w:i/>
          <w:sz w:val="28"/>
          <w:szCs w:val="28"/>
          <w:u w:val="single"/>
        </w:rPr>
        <w:t>Пример</w:t>
      </w:r>
      <w:r w:rsidR="007262BC" w:rsidRPr="00524DFA">
        <w:rPr>
          <w:rFonts w:ascii="Times New Roman" w:hAnsi="Times New Roman"/>
          <w:b/>
          <w:bCs/>
          <w:i/>
          <w:sz w:val="28"/>
          <w:szCs w:val="28"/>
          <w:u w:val="single"/>
        </w:rPr>
        <w:t xml:space="preserve"> 9</w:t>
      </w:r>
      <w:r w:rsidRPr="00524DFA">
        <w:rPr>
          <w:rFonts w:ascii="Times New Roman" w:hAnsi="Times New Roman"/>
          <w:b/>
          <w:bCs/>
          <w:sz w:val="28"/>
          <w:szCs w:val="28"/>
        </w:rPr>
        <w:t>.</w:t>
      </w:r>
    </w:p>
    <w:p w:rsidR="005B593F" w:rsidRPr="00524DFA" w:rsidRDefault="005B593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 xml:space="preserve">Налоговый орган провел камеральную налоговую проверку представленной налогоплательщиком декларации по единому сельскохозяйственному налогу за </w:t>
      </w:r>
      <w:smartTag w:uri="urn:schemas-microsoft-com:office:smarttags" w:element="metricconverter">
        <w:smartTagPr>
          <w:attr w:name="ProductID" w:val="2005 г"/>
        </w:smartTagPr>
        <w:r w:rsidRPr="00524DFA">
          <w:rPr>
            <w:rFonts w:ascii="Times New Roman" w:hAnsi="Times New Roman"/>
            <w:sz w:val="28"/>
            <w:szCs w:val="24"/>
          </w:rPr>
          <w:t>2005 г</w:t>
        </w:r>
      </w:smartTag>
      <w:r w:rsidRPr="00524DFA">
        <w:rPr>
          <w:rFonts w:ascii="Times New Roman" w:hAnsi="Times New Roman"/>
          <w:sz w:val="28"/>
          <w:szCs w:val="24"/>
        </w:rPr>
        <w:t>.</w:t>
      </w:r>
    </w:p>
    <w:p w:rsidR="005B593F" w:rsidRPr="00524DFA" w:rsidRDefault="005B593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По результатам проверки принято решение, которым налогоплательщику начислен единый сельскохозяйственный налог, пени и штраф.</w:t>
      </w:r>
    </w:p>
    <w:p w:rsidR="005B593F" w:rsidRPr="00524DFA" w:rsidRDefault="005B593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Решение налогового органа мотивировано тем, что в нарушение статьи 346_5 НК РФ к расходам неправомерно отнесены затраты на приобретение строительных материалов у поставщика и затраты по приобретению удобрений у продавца. Данные контрагенты налогоплательщика являются несуществующими юридическими лицами, а выставленные ими счета-фактуры не содержат расшифровок подписей руководителя и главного бухгалтера.</w:t>
      </w:r>
    </w:p>
    <w:p w:rsidR="005B593F" w:rsidRPr="00524DFA" w:rsidRDefault="005B593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В соответствии со статьями 137, 138 НК РФ налогоплательщик обжаловал решение налогового органа в арбитражный суд.</w:t>
      </w:r>
    </w:p>
    <w:p w:rsidR="005B593F" w:rsidRPr="00524DFA" w:rsidRDefault="005B593F" w:rsidP="00524DFA">
      <w:pPr>
        <w:spacing w:after="0" w:line="360" w:lineRule="auto"/>
        <w:ind w:firstLine="709"/>
        <w:jc w:val="both"/>
        <w:rPr>
          <w:rFonts w:ascii="Times New Roman" w:hAnsi="Times New Roman"/>
          <w:sz w:val="28"/>
          <w:szCs w:val="28"/>
          <w:u w:val="single"/>
        </w:rPr>
      </w:pPr>
      <w:r w:rsidRPr="00524DFA">
        <w:rPr>
          <w:rFonts w:ascii="Times New Roman" w:hAnsi="Times New Roman"/>
          <w:b/>
          <w:bCs/>
          <w:sz w:val="28"/>
          <w:szCs w:val="28"/>
          <w:u w:val="single"/>
        </w:rPr>
        <w:t>Позиция суда.</w:t>
      </w:r>
    </w:p>
    <w:p w:rsidR="005B593F" w:rsidRPr="00524DFA" w:rsidRDefault="005B593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Согласно статье 346_4 НК РФ объектом налогообложения единым сельскохозяйственным налогом признаются доходы, уменьшенные на величину расходов.</w:t>
      </w:r>
    </w:p>
    <w:p w:rsidR="005B593F" w:rsidRPr="00524DFA" w:rsidRDefault="005B593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Пунктом 3 статьи 346_5 НК РФ определено, что расходы, указанные в пункте 2 статьи 346_5 НК РФ, принимаются при условии их соответствия критериям, указанным в пункте 1 статьи 252 НК РФ.</w:t>
      </w:r>
    </w:p>
    <w:p w:rsidR="005B593F" w:rsidRPr="00524DFA" w:rsidRDefault="005B593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Согласно пункту 1 статьи 252 НК РФ налогоплательщик уменьшает полученные доходы на сумму произведенных расходов (за исключением расходов, указанных в статье 270 НК РФ).</w:t>
      </w:r>
    </w:p>
    <w:p w:rsidR="005B593F" w:rsidRPr="00524DFA" w:rsidRDefault="005B593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Расходами признаются обоснованные и документально подтвержденные затраты (а в случаях, предусмотренных статьей 265 НК РФ, убытки), осуществленные (понесенные) налогоплательщиком.</w:t>
      </w:r>
    </w:p>
    <w:p w:rsidR="005B593F" w:rsidRPr="00524DFA" w:rsidRDefault="005B593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Под обоснованными расходами понимаются экономически оправданные затраты, оценка которых выражена в денежной форме.</w:t>
      </w:r>
    </w:p>
    <w:p w:rsidR="005B593F" w:rsidRPr="00524DFA" w:rsidRDefault="005B593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Под документально подтвержденными расходами понимаются затраты, подтвержденные документами, оформленными в соответствии с законодательством Российской Федерации.</w:t>
      </w:r>
    </w:p>
    <w:p w:rsidR="005B593F" w:rsidRPr="00524DFA" w:rsidRDefault="005B593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Расходами признаются любые затраты при условии, что они произведены для осуществления деятельности, направленной на получение дохода.</w:t>
      </w:r>
    </w:p>
    <w:p w:rsidR="005B593F" w:rsidRPr="00524DFA" w:rsidRDefault="005B593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В соответствии со статьей 9 Федерального закона от 21.11.1996 N 129-ФЗ "О бухгалтерском учете" (далее - Закон N 129-ФЗ) все хозяйственные операции, проводимые организацией, должны оформляться оправдательными документами. Эти документы служат первичными учетными документами, на основании которых ведется бухгалтерский учет. Первичные учетные документы принимаются к учету, если они составлены по форме, содержащейся в альбомах унифицированных форм первичной учетной документации, а документы, форма которых не предусмотрена в этих альбомах, должны содержать следующие обязательные реквизиты: наименование документа; дату составления документа; наименование организации, от имени которой составлен документ; содержание хозяйственной операции; измерители хозяйственной операции в натуральном и денежном выражении; наименование должностей лиц, ответственных за совершение хозяйственной операции и правильность ее оформления; личные подписи указанных лиц.</w:t>
      </w:r>
    </w:p>
    <w:p w:rsidR="005B593F" w:rsidRPr="00524DFA" w:rsidRDefault="005B593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Законодательством о бухгалтерском учете установлены основные требования к оформлению документов. Статья 252 НК РФ предусматривает, что затраты налогоплательщика должны быть подтверждены документами, оформленными в соответствии с законодательством. В то же время главы 25 и 26_1 НК РФ не содержат императивной нормы, которая бы указывала на невозможность принятия к учету первичных документов, имеющих пороки в оформлении.</w:t>
      </w:r>
    </w:p>
    <w:p w:rsidR="005B593F" w:rsidRPr="00524DFA" w:rsidRDefault="005B593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Недостоверность первичных документов является основанием для отказа налогоплательщику к принятию к учету таких документов, но не влечет признания отсутствия затрат как таковых. Документы, подтверждающие затраты на приобретение товара, не оформленные в соответствии с законодательством Российской Федерации, не свидетельствуют о факте безвозмездного приобретения товара, если этот товар принят к учету в установленном порядке и использован в производстве товаров (работ, услуг).</w:t>
      </w:r>
    </w:p>
    <w:p w:rsidR="005B593F" w:rsidRPr="00524DFA" w:rsidRDefault="005B593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В соответствии с требованиями статьи 252 НК РФ пороки оформления первичных документов, вызванные различными обстоятельствами, не свидетельствуют о том, что расходы налогоплательщика документально не подтверждены.</w:t>
      </w:r>
    </w:p>
    <w:p w:rsidR="005B593F" w:rsidRPr="00524DFA" w:rsidRDefault="005B593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Налоговым органом не доказан факт того, что налогоплательщиком не приобретались строительные материалы и удобрения и не использовались для производства сельхозпродукции.</w:t>
      </w:r>
    </w:p>
    <w:p w:rsidR="005B593F" w:rsidRPr="00524DFA" w:rsidRDefault="005B593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Довод налогового органа о том, что представленные первичные документы (накладные и счета-фактуры) оформлены несуществующими организациями</w:t>
      </w:r>
      <w:r w:rsidR="00833A4F">
        <w:rPr>
          <w:rFonts w:ascii="Times New Roman" w:hAnsi="Times New Roman"/>
          <w:sz w:val="28"/>
          <w:szCs w:val="24"/>
        </w:rPr>
        <w:t xml:space="preserve"> </w:t>
      </w:r>
      <w:r w:rsidRPr="00524DFA">
        <w:rPr>
          <w:rFonts w:ascii="Times New Roman" w:hAnsi="Times New Roman"/>
          <w:sz w:val="28"/>
          <w:szCs w:val="24"/>
        </w:rPr>
        <w:t>и, следовательно, не могут быть приняты в качестве документально подтвержденных затрат, обоснованно не принят судом, поскольку налогоплательщиком представлены доказательства, подтверждающие факт приобретения, оплаты, оприходования и использования строительных материалов и удобрений для производства сельхозпродукции, от которых получен налогооблагаемый доход.</w:t>
      </w:r>
    </w:p>
    <w:p w:rsidR="005B593F" w:rsidRPr="00524DFA" w:rsidRDefault="005B593F"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При таких обстоятельствах суд признал недействительным решение налогового органа о начислении налогоплательщику единого сельскохозяйственного налога, пени и штрафа по результатам камеральной проверки.</w:t>
      </w:r>
    </w:p>
    <w:p w:rsidR="005B593F" w:rsidRPr="00524DFA" w:rsidRDefault="005B593F"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4"/>
        </w:rPr>
        <w:t xml:space="preserve">В приведенном постановлении суд указал, что налоговый орган не доказал фиктивность операций, подтверждаемых спорными документами, а наличие в них пороков не могут лишать налогоплательщика возможности отнести спорные затраты к расходам. </w:t>
      </w:r>
    </w:p>
    <w:p w:rsidR="00E60991" w:rsidRPr="00524DFA" w:rsidRDefault="00970AC8" w:rsidP="00524DFA">
      <w:pPr>
        <w:pStyle w:val="Preformat"/>
        <w:spacing w:line="360" w:lineRule="auto"/>
        <w:ind w:firstLine="709"/>
        <w:jc w:val="center"/>
        <w:rPr>
          <w:rFonts w:ascii="Times New Roman" w:hAnsi="Times New Roman" w:cs="Times New Roman"/>
          <w:b/>
          <w:i/>
          <w:sz w:val="28"/>
          <w:szCs w:val="28"/>
          <w:u w:val="single"/>
        </w:rPr>
      </w:pPr>
      <w:r w:rsidRPr="00524DFA">
        <w:rPr>
          <w:rFonts w:ascii="Times New Roman" w:hAnsi="Times New Roman" w:cs="Times New Roman"/>
          <w:b/>
          <w:i/>
          <w:sz w:val="28"/>
          <w:szCs w:val="28"/>
          <w:u w:val="single"/>
        </w:rPr>
        <w:t>Пример 10.</w:t>
      </w:r>
    </w:p>
    <w:p w:rsidR="00E60991" w:rsidRPr="00524DFA" w:rsidRDefault="00970AC8"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Р</w:t>
      </w:r>
      <w:r w:rsidR="00E60991" w:rsidRPr="00524DFA">
        <w:rPr>
          <w:rFonts w:ascii="Times New Roman" w:hAnsi="Times New Roman"/>
          <w:sz w:val="28"/>
          <w:szCs w:val="24"/>
        </w:rPr>
        <w:t>ассчита</w:t>
      </w:r>
      <w:r w:rsidRPr="00524DFA">
        <w:rPr>
          <w:rFonts w:ascii="Times New Roman" w:hAnsi="Times New Roman"/>
          <w:sz w:val="28"/>
          <w:szCs w:val="24"/>
        </w:rPr>
        <w:t>ем</w:t>
      </w:r>
      <w:r w:rsidR="00E60991" w:rsidRPr="00524DFA">
        <w:rPr>
          <w:rFonts w:ascii="Times New Roman" w:hAnsi="Times New Roman"/>
          <w:sz w:val="28"/>
          <w:szCs w:val="24"/>
        </w:rPr>
        <w:t xml:space="preserve"> сумму единого сельскохозяйственного налога, подлежащую уплате за налоговый период</w:t>
      </w:r>
      <w:r w:rsidRPr="00524DFA">
        <w:rPr>
          <w:rFonts w:ascii="Times New Roman" w:hAnsi="Times New Roman"/>
          <w:sz w:val="28"/>
          <w:szCs w:val="24"/>
        </w:rPr>
        <w:t xml:space="preserve">. </w:t>
      </w:r>
    </w:p>
    <w:p w:rsidR="00E60991" w:rsidRPr="00524DFA" w:rsidRDefault="00E60991"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Единый сельскохозяйственный налог исчисляется в отношении сельскохозяйственных угодий, признаваемых объектом налогообложения, находящихся в собственности, владении и (или) пользовании налогоплательщика. Сумма налога определяется налогоплательщиком самостоятельно и по итогам каждого налогового периода, которым в соответствии со ст.346_5 главы 26_1 НК РФ признается квартал. Сумма налога представляет собой произведение налоговой ставки, установленной в соответствии со ст.346_6, и налоговой базы, определяемой на основании ст.346_4 главы 26_1 НК РФ. Налогоплательщик уплачивает налог в срок не позднее 20-го числа месяца, следующего за истекшим налоговым периодом.</w:t>
      </w:r>
    </w:p>
    <w:p w:rsidR="00970AC8" w:rsidRPr="00524DFA" w:rsidRDefault="00C648D3" w:rsidP="00524DFA">
      <w:pPr>
        <w:spacing w:after="0" w:line="360" w:lineRule="auto"/>
        <w:ind w:firstLine="709"/>
        <w:jc w:val="both"/>
        <w:rPr>
          <w:rFonts w:ascii="Times New Roman" w:hAnsi="Times New Roman"/>
          <w:sz w:val="28"/>
          <w:szCs w:val="28"/>
        </w:rPr>
      </w:pPr>
      <w:r w:rsidRPr="00524DFA">
        <w:rPr>
          <w:rFonts w:ascii="Times New Roman" w:hAnsi="Times New Roman"/>
          <w:b/>
          <w:i/>
          <w:sz w:val="28"/>
          <w:szCs w:val="28"/>
        </w:rPr>
        <w:t>Решение</w:t>
      </w:r>
      <w:r w:rsidR="00E60991" w:rsidRPr="00524DFA">
        <w:rPr>
          <w:rFonts w:ascii="Times New Roman" w:hAnsi="Times New Roman"/>
          <w:sz w:val="28"/>
          <w:szCs w:val="28"/>
        </w:rPr>
        <w:t>.</w:t>
      </w:r>
    </w:p>
    <w:p w:rsidR="00E60991" w:rsidRPr="00524DFA" w:rsidRDefault="00E60991"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 xml:space="preserve">Сельскохозяйственные угодья организации расположены в одном субъекте Российской Федерации, который на своей территории ввел единый сельскохозяйственный налог. Налоговая ставка установлена законодательным органом субъекта Российской Федерации в размере 40 руб. с одного сопоставимого по кадастровой стоимости гектара сельскохозяйственных угодий, расположенных на территории данного субъекта Российской Федерации. Сопоставимая по кадастровой стоимости площадь сельскохозяйственных угодий организации составляет </w:t>
      </w:r>
      <w:smartTag w:uri="urn:schemas-microsoft-com:office:smarttags" w:element="metricconverter">
        <w:smartTagPr>
          <w:attr w:name="ProductID" w:val="900 га"/>
        </w:smartTagPr>
        <w:r w:rsidRPr="00524DFA">
          <w:rPr>
            <w:rFonts w:ascii="Times New Roman" w:hAnsi="Times New Roman"/>
            <w:sz w:val="28"/>
            <w:szCs w:val="24"/>
          </w:rPr>
          <w:t>900 га</w:t>
        </w:r>
      </w:smartTag>
      <w:r w:rsidRPr="00524DFA">
        <w:rPr>
          <w:rFonts w:ascii="Times New Roman" w:hAnsi="Times New Roman"/>
          <w:sz w:val="28"/>
          <w:szCs w:val="24"/>
        </w:rPr>
        <w:t>.</w:t>
      </w:r>
    </w:p>
    <w:p w:rsidR="00E60991" w:rsidRPr="00524DFA" w:rsidRDefault="00E60991" w:rsidP="00524DFA">
      <w:pPr>
        <w:spacing w:after="0" w:line="360" w:lineRule="auto"/>
        <w:ind w:firstLine="709"/>
        <w:jc w:val="both"/>
        <w:rPr>
          <w:rFonts w:ascii="Times New Roman" w:hAnsi="Times New Roman"/>
          <w:sz w:val="28"/>
          <w:szCs w:val="24"/>
        </w:rPr>
      </w:pPr>
      <w:r w:rsidRPr="00524DFA">
        <w:rPr>
          <w:rFonts w:ascii="Times New Roman" w:hAnsi="Times New Roman"/>
          <w:sz w:val="28"/>
          <w:szCs w:val="24"/>
        </w:rPr>
        <w:t>Сумма единого сельскохозяйственного налога, подлежащая уплате за налоговый период, составляет 36</w:t>
      </w:r>
      <w:r w:rsidR="00C648D3" w:rsidRPr="00524DFA">
        <w:rPr>
          <w:rFonts w:ascii="Times New Roman" w:hAnsi="Times New Roman"/>
          <w:sz w:val="28"/>
          <w:szCs w:val="24"/>
        </w:rPr>
        <w:t xml:space="preserve"> </w:t>
      </w:r>
      <w:r w:rsidRPr="00524DFA">
        <w:rPr>
          <w:rFonts w:ascii="Times New Roman" w:hAnsi="Times New Roman"/>
          <w:sz w:val="28"/>
          <w:szCs w:val="24"/>
        </w:rPr>
        <w:t xml:space="preserve">000 руб. (40 руб./га х </w:t>
      </w:r>
      <w:smartTag w:uri="urn:schemas-microsoft-com:office:smarttags" w:element="metricconverter">
        <w:smartTagPr>
          <w:attr w:name="ProductID" w:val="900 га"/>
        </w:smartTagPr>
        <w:r w:rsidRPr="00524DFA">
          <w:rPr>
            <w:rFonts w:ascii="Times New Roman" w:hAnsi="Times New Roman"/>
            <w:sz w:val="28"/>
            <w:szCs w:val="24"/>
          </w:rPr>
          <w:t>900 га</w:t>
        </w:r>
      </w:smartTag>
      <w:r w:rsidRPr="00524DFA">
        <w:rPr>
          <w:rFonts w:ascii="Times New Roman" w:hAnsi="Times New Roman"/>
          <w:sz w:val="28"/>
          <w:szCs w:val="24"/>
        </w:rPr>
        <w:t>).</w:t>
      </w:r>
    </w:p>
    <w:p w:rsidR="00AE41E8" w:rsidRPr="00524DFA" w:rsidRDefault="003F68A1" w:rsidP="00524DFA">
      <w:pPr>
        <w:pStyle w:val="3"/>
        <w:keepNext w:val="0"/>
        <w:keepLines w:val="0"/>
        <w:spacing w:before="0" w:line="360" w:lineRule="auto"/>
        <w:ind w:firstLine="709"/>
        <w:jc w:val="center"/>
        <w:rPr>
          <w:rFonts w:ascii="Times New Roman" w:hAnsi="Times New Roman"/>
          <w:color w:val="auto"/>
          <w:sz w:val="28"/>
          <w:szCs w:val="32"/>
        </w:rPr>
      </w:pPr>
      <w:bookmarkStart w:id="10" w:name="_Toc245460895"/>
      <w:r>
        <w:rPr>
          <w:rFonts w:ascii="Times New Roman" w:hAnsi="Times New Roman"/>
          <w:color w:val="auto"/>
          <w:sz w:val="28"/>
          <w:szCs w:val="32"/>
        </w:rPr>
        <w:br w:type="page"/>
      </w:r>
      <w:r w:rsidR="009E42AD" w:rsidRPr="00524DFA">
        <w:rPr>
          <w:rFonts w:ascii="Times New Roman" w:hAnsi="Times New Roman"/>
          <w:color w:val="auto"/>
          <w:sz w:val="28"/>
          <w:szCs w:val="32"/>
        </w:rPr>
        <w:t>Заключение</w:t>
      </w:r>
      <w:bookmarkEnd w:id="10"/>
    </w:p>
    <w:p w:rsidR="003F68A1" w:rsidRDefault="003F68A1" w:rsidP="00524DFA">
      <w:pPr>
        <w:spacing w:after="0" w:line="360" w:lineRule="auto"/>
        <w:ind w:firstLine="709"/>
        <w:jc w:val="both"/>
        <w:rPr>
          <w:rFonts w:ascii="Times New Roman" w:hAnsi="Times New Roman"/>
          <w:sz w:val="28"/>
          <w:szCs w:val="28"/>
        </w:rPr>
      </w:pPr>
    </w:p>
    <w:p w:rsidR="007828F8" w:rsidRPr="00524DFA" w:rsidRDefault="004C24D4"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 xml:space="preserve">Изучив </w:t>
      </w:r>
      <w:r w:rsidR="00C24E82" w:rsidRPr="00524DFA">
        <w:rPr>
          <w:rFonts w:ascii="Times New Roman" w:hAnsi="Times New Roman"/>
          <w:sz w:val="28"/>
          <w:szCs w:val="28"/>
        </w:rPr>
        <w:t xml:space="preserve">суть </w:t>
      </w:r>
      <w:r w:rsidRPr="00524DFA">
        <w:rPr>
          <w:rFonts w:ascii="Times New Roman" w:hAnsi="Times New Roman"/>
          <w:sz w:val="28"/>
          <w:szCs w:val="28"/>
        </w:rPr>
        <w:t>при</w:t>
      </w:r>
      <w:r w:rsidR="00C24E82" w:rsidRPr="00524DFA">
        <w:rPr>
          <w:rFonts w:ascii="Times New Roman" w:hAnsi="Times New Roman"/>
          <w:sz w:val="28"/>
          <w:szCs w:val="28"/>
        </w:rPr>
        <w:t>менения</w:t>
      </w:r>
      <w:r w:rsidRPr="00524DFA">
        <w:rPr>
          <w:rFonts w:ascii="Times New Roman" w:hAnsi="Times New Roman"/>
          <w:sz w:val="28"/>
          <w:szCs w:val="28"/>
        </w:rPr>
        <w:t xml:space="preserve"> единого сельскохозяйственного налога</w:t>
      </w:r>
      <w:r w:rsidR="00C24E82" w:rsidRPr="00524DFA">
        <w:rPr>
          <w:rFonts w:ascii="Times New Roman" w:hAnsi="Times New Roman"/>
          <w:sz w:val="28"/>
          <w:szCs w:val="28"/>
        </w:rPr>
        <w:t>,</w:t>
      </w:r>
      <w:r w:rsidRPr="00524DFA">
        <w:rPr>
          <w:rFonts w:ascii="Times New Roman" w:hAnsi="Times New Roman"/>
          <w:sz w:val="28"/>
          <w:szCs w:val="28"/>
        </w:rPr>
        <w:t xml:space="preserve"> </w:t>
      </w:r>
      <w:r w:rsidR="00C24E82" w:rsidRPr="00524DFA">
        <w:rPr>
          <w:rFonts w:ascii="Times New Roman" w:hAnsi="Times New Roman"/>
          <w:sz w:val="28"/>
          <w:szCs w:val="28"/>
        </w:rPr>
        <w:t>я</w:t>
      </w:r>
      <w:r w:rsidR="002771E7" w:rsidRPr="00524DFA">
        <w:rPr>
          <w:rFonts w:ascii="Times New Roman" w:hAnsi="Times New Roman"/>
          <w:sz w:val="28"/>
          <w:szCs w:val="28"/>
        </w:rPr>
        <w:t xml:space="preserve"> считаю, что каждый налогоплательщик </w:t>
      </w:r>
      <w:r w:rsidR="00C24E82" w:rsidRPr="00524DFA">
        <w:rPr>
          <w:rFonts w:ascii="Times New Roman" w:hAnsi="Times New Roman"/>
          <w:sz w:val="28"/>
          <w:szCs w:val="28"/>
        </w:rPr>
        <w:t>ЕСХН</w:t>
      </w:r>
      <w:r w:rsidR="002771E7" w:rsidRPr="00524DFA">
        <w:rPr>
          <w:rFonts w:ascii="Times New Roman" w:hAnsi="Times New Roman"/>
          <w:sz w:val="28"/>
          <w:szCs w:val="28"/>
        </w:rPr>
        <w:t xml:space="preserve"> должен знать свои права и обязанности (не знание закона не освобождает от ответственности)</w:t>
      </w:r>
      <w:r w:rsidR="007828F8" w:rsidRPr="00524DFA">
        <w:rPr>
          <w:rFonts w:ascii="Times New Roman" w:hAnsi="Times New Roman"/>
          <w:sz w:val="28"/>
          <w:szCs w:val="28"/>
        </w:rPr>
        <w:t>.</w:t>
      </w:r>
      <w:r w:rsidR="00683E54" w:rsidRPr="00524DFA">
        <w:rPr>
          <w:rFonts w:ascii="Times New Roman" w:hAnsi="Times New Roman"/>
          <w:sz w:val="28"/>
          <w:szCs w:val="28"/>
        </w:rPr>
        <w:t xml:space="preserve"> </w:t>
      </w:r>
      <w:r w:rsidR="007828F8" w:rsidRPr="00524DFA">
        <w:rPr>
          <w:rFonts w:ascii="Times New Roman" w:hAnsi="Times New Roman"/>
          <w:sz w:val="28"/>
          <w:szCs w:val="28"/>
        </w:rPr>
        <w:t>Пере</w:t>
      </w:r>
      <w:r w:rsidR="00683E54" w:rsidRPr="00524DFA">
        <w:rPr>
          <w:rFonts w:ascii="Times New Roman" w:hAnsi="Times New Roman"/>
          <w:sz w:val="28"/>
          <w:szCs w:val="28"/>
        </w:rPr>
        <w:t>ход</w:t>
      </w:r>
      <w:r w:rsidR="007828F8" w:rsidRPr="00524DFA">
        <w:rPr>
          <w:rFonts w:ascii="Times New Roman" w:hAnsi="Times New Roman"/>
          <w:sz w:val="28"/>
          <w:szCs w:val="28"/>
        </w:rPr>
        <w:t xml:space="preserve"> на уплату ЕСХН и возврат на общий режим налогообложения осуществляется добровольно.</w:t>
      </w:r>
      <w:r w:rsidR="00F122FF" w:rsidRPr="00524DFA">
        <w:rPr>
          <w:rFonts w:ascii="Times New Roman" w:hAnsi="Times New Roman"/>
          <w:sz w:val="28"/>
          <w:szCs w:val="28"/>
        </w:rPr>
        <w:t xml:space="preserve"> </w:t>
      </w:r>
    </w:p>
    <w:p w:rsidR="006100BE" w:rsidRPr="00524DFA" w:rsidRDefault="006100BE"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 xml:space="preserve">Если сельскохозяйственные товаропроизводители </w:t>
      </w:r>
      <w:r w:rsidR="004750B6" w:rsidRPr="00524DFA">
        <w:rPr>
          <w:rFonts w:ascii="Times New Roman" w:hAnsi="Times New Roman"/>
          <w:sz w:val="28"/>
          <w:szCs w:val="28"/>
        </w:rPr>
        <w:t>(</w:t>
      </w:r>
      <w:r w:rsidR="00F50ED2" w:rsidRPr="00524DFA">
        <w:rPr>
          <w:rFonts w:ascii="Times New Roman" w:hAnsi="Times New Roman"/>
          <w:sz w:val="28"/>
          <w:szCs w:val="28"/>
        </w:rPr>
        <w:t>не перешли на ЕСХН</w:t>
      </w:r>
      <w:r w:rsidR="004750B6" w:rsidRPr="00524DFA">
        <w:rPr>
          <w:rFonts w:ascii="Times New Roman" w:hAnsi="Times New Roman"/>
          <w:sz w:val="28"/>
          <w:szCs w:val="28"/>
        </w:rPr>
        <w:t>)</w:t>
      </w:r>
      <w:r w:rsidR="00F50ED2" w:rsidRPr="00524DFA">
        <w:rPr>
          <w:rFonts w:ascii="Times New Roman" w:hAnsi="Times New Roman"/>
          <w:sz w:val="28"/>
          <w:szCs w:val="28"/>
        </w:rPr>
        <w:t>,</w:t>
      </w:r>
      <w:r w:rsidR="00833A4F">
        <w:rPr>
          <w:rFonts w:ascii="Times New Roman" w:hAnsi="Times New Roman"/>
          <w:sz w:val="28"/>
          <w:szCs w:val="28"/>
        </w:rPr>
        <w:t xml:space="preserve"> </w:t>
      </w:r>
      <w:r w:rsidR="004750B6" w:rsidRPr="00524DFA">
        <w:rPr>
          <w:rFonts w:ascii="Times New Roman" w:hAnsi="Times New Roman"/>
          <w:sz w:val="28"/>
          <w:szCs w:val="28"/>
        </w:rPr>
        <w:t>передающие</w:t>
      </w:r>
      <w:r w:rsidRPr="00524DFA">
        <w:rPr>
          <w:rFonts w:ascii="Times New Roman" w:hAnsi="Times New Roman"/>
          <w:sz w:val="28"/>
          <w:szCs w:val="28"/>
        </w:rPr>
        <w:t xml:space="preserve"> сельскохозяйственную продукцию в переработку на давальческих началах и в дальнейшем реализующи</w:t>
      </w:r>
      <w:r w:rsidR="004750B6" w:rsidRPr="00524DFA">
        <w:rPr>
          <w:rFonts w:ascii="Times New Roman" w:hAnsi="Times New Roman"/>
          <w:sz w:val="28"/>
          <w:szCs w:val="28"/>
        </w:rPr>
        <w:t>е</w:t>
      </w:r>
      <w:r w:rsidRPr="00524DFA">
        <w:rPr>
          <w:rFonts w:ascii="Times New Roman" w:hAnsi="Times New Roman"/>
          <w:sz w:val="28"/>
          <w:szCs w:val="28"/>
        </w:rPr>
        <w:t xml:space="preserve"> ее</w:t>
      </w:r>
      <w:r w:rsidR="004750B6" w:rsidRPr="00524DFA">
        <w:rPr>
          <w:rFonts w:ascii="Times New Roman" w:hAnsi="Times New Roman"/>
          <w:sz w:val="28"/>
          <w:szCs w:val="28"/>
        </w:rPr>
        <w:t>,</w:t>
      </w:r>
      <w:r w:rsidRPr="00524DFA">
        <w:rPr>
          <w:rFonts w:ascii="Times New Roman" w:hAnsi="Times New Roman"/>
          <w:sz w:val="28"/>
          <w:szCs w:val="28"/>
        </w:rPr>
        <w:t xml:space="preserve"> </w:t>
      </w:r>
      <w:r w:rsidR="0039281C" w:rsidRPr="00524DFA">
        <w:rPr>
          <w:rFonts w:ascii="Times New Roman" w:hAnsi="Times New Roman"/>
          <w:sz w:val="28"/>
          <w:szCs w:val="28"/>
        </w:rPr>
        <w:t>то</w:t>
      </w:r>
      <w:r w:rsidRPr="00524DFA">
        <w:rPr>
          <w:rFonts w:ascii="Times New Roman" w:hAnsi="Times New Roman"/>
          <w:sz w:val="28"/>
          <w:szCs w:val="28"/>
        </w:rPr>
        <w:t xml:space="preserve"> </w:t>
      </w:r>
      <w:r w:rsidR="0039281C" w:rsidRPr="00524DFA">
        <w:rPr>
          <w:rFonts w:ascii="Times New Roman" w:hAnsi="Times New Roman"/>
          <w:sz w:val="28"/>
          <w:szCs w:val="28"/>
        </w:rPr>
        <w:t>порядок налогообложения налогом на прибыль доходов</w:t>
      </w:r>
      <w:r w:rsidRPr="00524DFA">
        <w:rPr>
          <w:rFonts w:ascii="Times New Roman" w:hAnsi="Times New Roman"/>
          <w:sz w:val="28"/>
          <w:szCs w:val="28"/>
        </w:rPr>
        <w:t xml:space="preserve"> </w:t>
      </w:r>
      <w:r w:rsidR="0039281C" w:rsidRPr="00524DFA">
        <w:rPr>
          <w:rFonts w:ascii="Times New Roman" w:hAnsi="Times New Roman"/>
          <w:sz w:val="28"/>
          <w:szCs w:val="28"/>
        </w:rPr>
        <w:t>озвучен с</w:t>
      </w:r>
      <w:r w:rsidRPr="00524DFA">
        <w:rPr>
          <w:rFonts w:ascii="Times New Roman" w:hAnsi="Times New Roman"/>
          <w:sz w:val="28"/>
          <w:szCs w:val="28"/>
        </w:rPr>
        <w:t xml:space="preserve">татьей 2_1 Федерального закона от 06.08.2001 N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 учетом последующих изменений и дополнений) налоговая ставка по налогу на прибыль организаций для сельскохозяйственных товаропроизводителей, не перешедших на систему налогообложения </w:t>
      </w:r>
      <w:r w:rsidR="00913450" w:rsidRPr="00524DFA">
        <w:rPr>
          <w:rFonts w:ascii="Times New Roman" w:hAnsi="Times New Roman"/>
          <w:sz w:val="28"/>
          <w:szCs w:val="28"/>
        </w:rPr>
        <w:t>ЕСХН</w:t>
      </w:r>
      <w:r w:rsidRPr="00524DFA">
        <w:rPr>
          <w:rFonts w:ascii="Times New Roman" w:hAnsi="Times New Roman"/>
          <w:sz w:val="28"/>
          <w:szCs w:val="28"/>
        </w:rPr>
        <w:t>, установлена в следующих порядке и размере:</w:t>
      </w:r>
    </w:p>
    <w:p w:rsidR="006100BE" w:rsidRPr="00524DFA" w:rsidRDefault="006100BE"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в 2004-2007 годах - 0 процентов;</w:t>
      </w:r>
    </w:p>
    <w:p w:rsidR="006100BE" w:rsidRPr="00524DFA" w:rsidRDefault="006100BE"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в 2008-2009 годах - 6 процентов;</w:t>
      </w:r>
    </w:p>
    <w:p w:rsidR="006100BE" w:rsidRPr="00524DFA" w:rsidRDefault="006100BE"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в 2010-2011 годах - 12 процентов;</w:t>
      </w:r>
    </w:p>
    <w:p w:rsidR="006100BE" w:rsidRPr="00524DFA" w:rsidRDefault="006100BE"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в 2012-2014 годах - 18 процентов;</w:t>
      </w:r>
    </w:p>
    <w:p w:rsidR="006100BE" w:rsidRPr="00524DFA" w:rsidRDefault="006100BE"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начиная с 2015 года - в соответствии с пунктом 1 статьи 284 Налогового кодекса Российской Федерации (далее - Кодекс).</w:t>
      </w:r>
      <w:r w:rsidR="004750B6" w:rsidRPr="00524DFA">
        <w:rPr>
          <w:rFonts w:ascii="Times New Roman" w:hAnsi="Times New Roman"/>
          <w:sz w:val="28"/>
          <w:szCs w:val="28"/>
        </w:rPr>
        <w:t xml:space="preserve"> </w:t>
      </w:r>
      <w:r w:rsidR="00913450" w:rsidRPr="00524DFA">
        <w:rPr>
          <w:rFonts w:ascii="Times New Roman" w:hAnsi="Times New Roman"/>
          <w:sz w:val="28"/>
          <w:szCs w:val="28"/>
        </w:rPr>
        <w:t>Л</w:t>
      </w:r>
      <w:r w:rsidRPr="00524DFA">
        <w:rPr>
          <w:rFonts w:ascii="Times New Roman" w:hAnsi="Times New Roman"/>
          <w:sz w:val="28"/>
          <w:szCs w:val="28"/>
        </w:rPr>
        <w:t>ьготная ставка 0 процентов применяется сельскохозяйственными товаропроизводителями только в том случае, если производитель самостоятельно нес бремя расходов, связанных с переработкой продукции, и осуществлял ее собственными силами, без привлечения к процессу переработки третьих лиц.</w:t>
      </w:r>
      <w:r w:rsidR="004750B6" w:rsidRPr="00524DFA">
        <w:rPr>
          <w:rFonts w:ascii="Times New Roman" w:hAnsi="Times New Roman"/>
          <w:sz w:val="28"/>
          <w:szCs w:val="28"/>
        </w:rPr>
        <w:t xml:space="preserve"> </w:t>
      </w:r>
      <w:r w:rsidRPr="00524DFA">
        <w:rPr>
          <w:rFonts w:ascii="Times New Roman" w:hAnsi="Times New Roman"/>
          <w:sz w:val="28"/>
          <w:szCs w:val="28"/>
        </w:rPr>
        <w:t xml:space="preserve">Таким образом, в случае, если </w:t>
      </w:r>
      <w:r w:rsidR="00913450" w:rsidRPr="00524DFA">
        <w:rPr>
          <w:rFonts w:ascii="Times New Roman" w:hAnsi="Times New Roman"/>
          <w:sz w:val="28"/>
          <w:szCs w:val="28"/>
        </w:rPr>
        <w:t>с</w:t>
      </w:r>
      <w:r w:rsidRPr="00524DFA">
        <w:rPr>
          <w:rFonts w:ascii="Times New Roman" w:hAnsi="Times New Roman"/>
          <w:sz w:val="28"/>
          <w:szCs w:val="28"/>
        </w:rPr>
        <w:t>ельскохозяйственный товаропроизводитель передает сельскохозяйственную продукцию в переработку другому предприятию на давальческих началах и в дальнейшем ее реализует, то прибыль, полученная от реализации этой продукции облагается налогом на прибыль в порядке, предусмотренном статьей 284 Кодекса.</w:t>
      </w:r>
    </w:p>
    <w:p w:rsidR="006100BE" w:rsidRPr="00524DFA" w:rsidRDefault="006100BE"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 xml:space="preserve">В 2007 году в целях налогообложения прибыли организаций для определения категории налогоплательщиков, именуемой "сельскохозяйственный товаропроизводитель", следует использовать положения Федерального закона от 29.12.2006 N 264-ФЗ "О развитии сельского хозяйства". Так, в соответствии со статьей 3 указанного Федерального закона сельскохозяйственными товаропроизводителями признаются организация, индивидуальный предприниматель, осуществляющие производство сельскохозяйственной продукции,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общем доходе сельскохозяйственных товаропроизводителей доля от реализации этой продукции составляет не менее чем </w:t>
      </w:r>
      <w:r w:rsidR="003B5E1F" w:rsidRPr="00524DFA">
        <w:rPr>
          <w:rFonts w:ascii="Times New Roman" w:hAnsi="Times New Roman"/>
          <w:sz w:val="28"/>
          <w:szCs w:val="28"/>
        </w:rPr>
        <w:t>70%</w:t>
      </w:r>
      <w:r w:rsidRPr="00524DFA">
        <w:rPr>
          <w:rFonts w:ascii="Times New Roman" w:hAnsi="Times New Roman"/>
          <w:sz w:val="28"/>
          <w:szCs w:val="28"/>
        </w:rPr>
        <w:t xml:space="preserve"> в течение календарного года.</w:t>
      </w:r>
    </w:p>
    <w:p w:rsidR="006100BE" w:rsidRPr="00524DFA" w:rsidRDefault="00683E54" w:rsidP="00524DFA">
      <w:pPr>
        <w:spacing w:after="0" w:line="360" w:lineRule="auto"/>
        <w:ind w:firstLine="709"/>
        <w:jc w:val="both"/>
        <w:rPr>
          <w:rFonts w:ascii="Times New Roman" w:hAnsi="Times New Roman"/>
          <w:sz w:val="28"/>
          <w:szCs w:val="28"/>
        </w:rPr>
      </w:pPr>
      <w:r w:rsidRPr="00524DFA">
        <w:rPr>
          <w:rFonts w:ascii="Times New Roman" w:hAnsi="Times New Roman"/>
          <w:sz w:val="28"/>
          <w:szCs w:val="28"/>
        </w:rPr>
        <w:t>С</w:t>
      </w:r>
      <w:r w:rsidR="006100BE" w:rsidRPr="00524DFA">
        <w:rPr>
          <w:rFonts w:ascii="Times New Roman" w:hAnsi="Times New Roman"/>
          <w:sz w:val="28"/>
          <w:szCs w:val="28"/>
        </w:rPr>
        <w:t xml:space="preserve"> 1 января 2008 года вступили в силу изменения в статью 2_1 Закона N 110-ФЗ, внесенные Федеральным законом от 24.07.2007 N 216-ФЗ "О внесении изменений в часть вторую Налогового кодекса Российской Федерации и некоторые другие законодательные акты Российской Федерации". Согласно новой редакции статьи 2_1 Закона N 110-ФЗ с 1 января 2008 года по 31 декабря 2014 года под сельскохозяйственными товаропроизводителями, не перешедшими на систему налогообложения </w:t>
      </w:r>
      <w:r w:rsidR="003B5E1F" w:rsidRPr="00524DFA">
        <w:rPr>
          <w:rFonts w:ascii="Times New Roman" w:hAnsi="Times New Roman"/>
          <w:sz w:val="28"/>
          <w:szCs w:val="28"/>
        </w:rPr>
        <w:t>ЕСХН</w:t>
      </w:r>
      <w:r w:rsidR="006100BE" w:rsidRPr="00524DFA">
        <w:rPr>
          <w:rFonts w:ascii="Times New Roman" w:hAnsi="Times New Roman"/>
          <w:sz w:val="28"/>
          <w:szCs w:val="28"/>
        </w:rPr>
        <w:t>, по деятельности, связанной с реализацией произведенной ими сельскохозяйственной продукции, а также с реализацией произведенной и переработанной данными организациями собственной сельскохозяйственной продукции, понимаются сельскохоз</w:t>
      </w:r>
      <w:r w:rsidR="003B5E1F" w:rsidRPr="00524DFA">
        <w:rPr>
          <w:rFonts w:ascii="Times New Roman" w:hAnsi="Times New Roman"/>
          <w:sz w:val="28"/>
          <w:szCs w:val="28"/>
        </w:rPr>
        <w:t xml:space="preserve">яйственные товаропроизводители </w:t>
      </w:r>
      <w:r w:rsidR="00D22F0F" w:rsidRPr="00524DFA">
        <w:rPr>
          <w:rFonts w:ascii="Times New Roman" w:hAnsi="Times New Roman"/>
          <w:sz w:val="28"/>
          <w:szCs w:val="28"/>
        </w:rPr>
        <w:t xml:space="preserve">- </w:t>
      </w:r>
      <w:r w:rsidR="006100BE" w:rsidRPr="00524DFA">
        <w:rPr>
          <w:rFonts w:ascii="Times New Roman" w:hAnsi="Times New Roman"/>
          <w:sz w:val="28"/>
          <w:szCs w:val="28"/>
        </w:rPr>
        <w:t>организации и индивидуальные предприниматели, производящие сельскохозяйственную продукцию, осуществляющие ее первичную и последующую (промышленную) переработку (в том числе на арендованных основных средствах) и реализующие эту продукцию, при условии, что в общем доходе от реализации товаров (работ, услуг) таких организаций и индивидуальных предпринимателей доля дохода от реализации произведенной ими сельскохозяйственной продукции, включая продукцию ее первичной переработки, произведенную ими из сельскохозяйственного сырья собственного производства, составляет не менее 70 процентов, а также сельскохозяйственные потребительские кооперативы (перерабатывающие, сбытовые (торговые), снабженческие, садоводческие, огороднические, животноводческие), признаваемые таковыми в соответствии с Федеральным законом "О сельскохозяйственной кооперации", у которых доля доходов от реализации сельскохозяйственной продукции собственного производства членов данных кооперативов, включая продукцию первичной переработки, произведенную данными кооперативами из сельскохозяйственного сырья собственного производства членов этих кооперативов, а также от выполненных работ (услуг) для членов данных кооперативов составляет в общем доходе от реализации товаров (работ, услуг) не менее 70 процентов.</w:t>
      </w:r>
    </w:p>
    <w:p w:rsidR="003F68A1" w:rsidRDefault="003F68A1" w:rsidP="00524DFA">
      <w:pPr>
        <w:pStyle w:val="1"/>
        <w:keepNext w:val="0"/>
        <w:keepLines w:val="0"/>
        <w:spacing w:before="0" w:line="360" w:lineRule="auto"/>
        <w:ind w:firstLine="709"/>
        <w:jc w:val="center"/>
        <w:rPr>
          <w:rStyle w:val="40"/>
          <w:rFonts w:ascii="Times New Roman" w:hAnsi="Times New Roman"/>
          <w:b/>
          <w:i w:val="0"/>
          <w:color w:val="auto"/>
          <w:szCs w:val="32"/>
        </w:rPr>
      </w:pPr>
      <w:bookmarkStart w:id="11" w:name="_Toc245460896"/>
      <w:r>
        <w:rPr>
          <w:rStyle w:val="40"/>
          <w:rFonts w:ascii="Times New Roman" w:hAnsi="Times New Roman"/>
          <w:b/>
          <w:i w:val="0"/>
          <w:color w:val="auto"/>
          <w:szCs w:val="32"/>
        </w:rPr>
        <w:br w:type="page"/>
      </w:r>
      <w:r w:rsidR="009E42AD" w:rsidRPr="00524DFA">
        <w:rPr>
          <w:rStyle w:val="40"/>
          <w:rFonts w:ascii="Times New Roman" w:hAnsi="Times New Roman"/>
          <w:b/>
          <w:i w:val="0"/>
          <w:color w:val="auto"/>
          <w:szCs w:val="32"/>
        </w:rPr>
        <w:t>Список литературы</w:t>
      </w:r>
      <w:bookmarkEnd w:id="11"/>
    </w:p>
    <w:p w:rsidR="009E42AD" w:rsidRDefault="009E42AD" w:rsidP="00524DFA">
      <w:pPr>
        <w:pStyle w:val="1"/>
        <w:keepNext w:val="0"/>
        <w:keepLines w:val="0"/>
        <w:spacing w:before="0" w:line="360" w:lineRule="auto"/>
        <w:ind w:firstLine="709"/>
        <w:jc w:val="center"/>
        <w:rPr>
          <w:rStyle w:val="40"/>
          <w:rFonts w:ascii="Times New Roman" w:hAnsi="Times New Roman"/>
          <w:b/>
          <w:i w:val="0"/>
          <w:color w:val="auto"/>
          <w:szCs w:val="32"/>
        </w:rPr>
      </w:pPr>
    </w:p>
    <w:p w:rsidR="009E42AD" w:rsidRPr="00524DFA" w:rsidRDefault="009E42AD" w:rsidP="003F68A1">
      <w:pPr>
        <w:pStyle w:val="a5"/>
        <w:numPr>
          <w:ilvl w:val="0"/>
          <w:numId w:val="1"/>
        </w:numPr>
        <w:spacing w:after="0" w:line="360" w:lineRule="auto"/>
        <w:ind w:left="0" w:firstLine="0"/>
        <w:jc w:val="both"/>
        <w:rPr>
          <w:rFonts w:ascii="Times New Roman" w:hAnsi="Times New Roman"/>
          <w:sz w:val="28"/>
          <w:szCs w:val="28"/>
        </w:rPr>
      </w:pPr>
      <w:r w:rsidRPr="00524DFA">
        <w:rPr>
          <w:rFonts w:ascii="Times New Roman" w:hAnsi="Times New Roman"/>
          <w:sz w:val="28"/>
          <w:szCs w:val="28"/>
        </w:rPr>
        <w:t>Беликова Т.Н. Минаева Л.Н. Все ПБУ (положения о бухгалтерском учете) с комментариями. – СПб. – Питер, 2008.</w:t>
      </w:r>
    </w:p>
    <w:p w:rsidR="0034691B" w:rsidRPr="00524DFA" w:rsidRDefault="009E42AD" w:rsidP="003F68A1">
      <w:pPr>
        <w:pStyle w:val="a5"/>
        <w:numPr>
          <w:ilvl w:val="0"/>
          <w:numId w:val="1"/>
        </w:numPr>
        <w:spacing w:after="0" w:line="360" w:lineRule="auto"/>
        <w:ind w:left="0" w:firstLine="0"/>
        <w:jc w:val="both"/>
        <w:rPr>
          <w:rFonts w:ascii="Times New Roman" w:hAnsi="Times New Roman"/>
          <w:sz w:val="28"/>
          <w:szCs w:val="28"/>
        </w:rPr>
      </w:pPr>
      <w:r w:rsidRPr="00524DFA">
        <w:rPr>
          <w:rFonts w:ascii="Times New Roman" w:hAnsi="Times New Roman"/>
          <w:sz w:val="28"/>
          <w:szCs w:val="28"/>
        </w:rPr>
        <w:t>Налоговый кодекс Российской Федерации: Части первая и вторая. – М.: Издательство «Омега – Л», 2008. – 714 с.</w:t>
      </w:r>
    </w:p>
    <w:p w:rsidR="00B30A62" w:rsidRPr="00524DFA" w:rsidRDefault="0034691B" w:rsidP="003F68A1">
      <w:pPr>
        <w:pStyle w:val="a5"/>
        <w:numPr>
          <w:ilvl w:val="0"/>
          <w:numId w:val="1"/>
        </w:numPr>
        <w:spacing w:after="0" w:line="360" w:lineRule="auto"/>
        <w:ind w:left="0" w:firstLine="0"/>
        <w:jc w:val="both"/>
        <w:rPr>
          <w:rFonts w:ascii="Times New Roman" w:hAnsi="Times New Roman"/>
          <w:sz w:val="28"/>
          <w:szCs w:val="28"/>
        </w:rPr>
      </w:pPr>
      <w:r w:rsidRPr="00524DFA">
        <w:rPr>
          <w:rFonts w:ascii="Times New Roman" w:hAnsi="Times New Roman"/>
          <w:sz w:val="28"/>
          <w:szCs w:val="28"/>
        </w:rPr>
        <w:t>Бухгалтерский учет: Учебник / П.С. Безруких, Н.П. Кондраков, В.Ф. Палий и др.: Под ред. П.С. Безруких. - М.: Бухгалтерский учет, 2002. – 576с.</w:t>
      </w:r>
    </w:p>
    <w:p w:rsidR="00B30A62" w:rsidRPr="00524DFA" w:rsidRDefault="00B30A62" w:rsidP="003F68A1">
      <w:pPr>
        <w:pStyle w:val="a5"/>
        <w:numPr>
          <w:ilvl w:val="0"/>
          <w:numId w:val="1"/>
        </w:numPr>
        <w:spacing w:after="0" w:line="360" w:lineRule="auto"/>
        <w:ind w:left="0" w:firstLine="0"/>
        <w:jc w:val="both"/>
        <w:rPr>
          <w:rFonts w:ascii="Times New Roman" w:hAnsi="Times New Roman"/>
          <w:sz w:val="28"/>
          <w:szCs w:val="28"/>
        </w:rPr>
      </w:pPr>
      <w:r w:rsidRPr="00524DFA">
        <w:rPr>
          <w:rFonts w:ascii="Times New Roman" w:hAnsi="Times New Roman"/>
          <w:sz w:val="28"/>
          <w:szCs w:val="28"/>
        </w:rPr>
        <w:t>Алиев Б.Х., ред. "НАЛОГИ И НАЛОГООБЛОЖЕНИЕ Учебное пособие" Издательство: Финансы и статистика, 2007</w:t>
      </w:r>
      <w:r w:rsidR="003E1D55" w:rsidRPr="00524DFA">
        <w:rPr>
          <w:rFonts w:ascii="Times New Roman" w:hAnsi="Times New Roman"/>
          <w:sz w:val="28"/>
          <w:szCs w:val="28"/>
        </w:rPr>
        <w:t>.</w:t>
      </w:r>
    </w:p>
    <w:p w:rsidR="009E42AD" w:rsidRPr="00524DFA" w:rsidRDefault="003E1D55" w:rsidP="003F68A1">
      <w:pPr>
        <w:pStyle w:val="a5"/>
        <w:numPr>
          <w:ilvl w:val="0"/>
          <w:numId w:val="1"/>
        </w:numPr>
        <w:spacing w:after="0" w:line="360" w:lineRule="auto"/>
        <w:ind w:left="0" w:firstLine="0"/>
        <w:jc w:val="both"/>
        <w:rPr>
          <w:rFonts w:ascii="Times New Roman" w:hAnsi="Times New Roman"/>
          <w:b/>
          <w:bCs/>
          <w:i/>
          <w:iCs/>
          <w:sz w:val="28"/>
          <w:szCs w:val="28"/>
        </w:rPr>
      </w:pPr>
      <w:r w:rsidRPr="00524DFA">
        <w:rPr>
          <w:rFonts w:ascii="Times New Roman" w:hAnsi="Times New Roman"/>
          <w:sz w:val="28"/>
          <w:szCs w:val="28"/>
        </w:rPr>
        <w:t>Лукаш Ю.А. «</w:t>
      </w:r>
      <w:r w:rsidRPr="00524DFA">
        <w:rPr>
          <w:rFonts w:ascii="Times New Roman" w:hAnsi="Times New Roman"/>
          <w:bCs/>
          <w:sz w:val="28"/>
          <w:szCs w:val="28"/>
        </w:rPr>
        <w:t>Налоги</w:t>
      </w:r>
      <w:r w:rsidRPr="00524DFA">
        <w:rPr>
          <w:rFonts w:ascii="Times New Roman" w:hAnsi="Times New Roman"/>
          <w:sz w:val="28"/>
          <w:szCs w:val="28"/>
        </w:rPr>
        <w:t xml:space="preserve"> и </w:t>
      </w:r>
      <w:r w:rsidRPr="00524DFA">
        <w:rPr>
          <w:rFonts w:ascii="Times New Roman" w:hAnsi="Times New Roman"/>
          <w:bCs/>
          <w:sz w:val="28"/>
          <w:szCs w:val="28"/>
        </w:rPr>
        <w:t>налогообложение</w:t>
      </w:r>
      <w:r w:rsidRPr="00524DFA">
        <w:rPr>
          <w:rFonts w:ascii="Times New Roman" w:hAnsi="Times New Roman"/>
          <w:sz w:val="28"/>
          <w:szCs w:val="28"/>
        </w:rPr>
        <w:t xml:space="preserve"> в РФ. Учебник для ВУЗов» Издательство: Книжный мир, 2008.</w:t>
      </w:r>
    </w:p>
    <w:p w:rsidR="009E42AD" w:rsidRDefault="009E42AD" w:rsidP="00524DFA">
      <w:pPr>
        <w:spacing w:after="0" w:line="360" w:lineRule="auto"/>
        <w:ind w:firstLine="709"/>
        <w:jc w:val="both"/>
        <w:rPr>
          <w:rFonts w:ascii="Times New Roman" w:hAnsi="Times New Roman"/>
          <w:sz w:val="28"/>
          <w:szCs w:val="28"/>
        </w:rPr>
      </w:pPr>
    </w:p>
    <w:p w:rsidR="003F68A1" w:rsidRPr="00B33B18" w:rsidRDefault="003F68A1" w:rsidP="003F68A1">
      <w:pPr>
        <w:spacing w:after="0" w:line="360" w:lineRule="auto"/>
        <w:ind w:firstLine="709"/>
        <w:jc w:val="center"/>
        <w:rPr>
          <w:rFonts w:ascii="Times New Roman" w:hAnsi="Times New Roman"/>
          <w:color w:val="FFFFFF"/>
          <w:sz w:val="28"/>
          <w:szCs w:val="28"/>
        </w:rPr>
      </w:pPr>
      <w:bookmarkStart w:id="12" w:name="_GoBack"/>
      <w:bookmarkEnd w:id="12"/>
    </w:p>
    <w:sectPr w:rsidR="003F68A1" w:rsidRPr="00B33B18" w:rsidSect="00524DFA">
      <w:headerReference w:type="default" r:id="rId8"/>
      <w:pgSz w:w="11906" w:h="16838" w:code="9"/>
      <w:pgMar w:top="1134" w:right="851"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B18" w:rsidRDefault="00B33B18" w:rsidP="001D0D16">
      <w:pPr>
        <w:spacing w:after="0" w:line="240" w:lineRule="auto"/>
      </w:pPr>
      <w:r>
        <w:separator/>
      </w:r>
    </w:p>
  </w:endnote>
  <w:endnote w:type="continuationSeparator" w:id="0">
    <w:p w:rsidR="00B33B18" w:rsidRDefault="00B33B18" w:rsidP="001D0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B18" w:rsidRDefault="00B33B18" w:rsidP="001D0D16">
      <w:pPr>
        <w:spacing w:after="0" w:line="240" w:lineRule="auto"/>
      </w:pPr>
      <w:r>
        <w:separator/>
      </w:r>
    </w:p>
  </w:footnote>
  <w:footnote w:type="continuationSeparator" w:id="0">
    <w:p w:rsidR="00B33B18" w:rsidRDefault="00B33B18" w:rsidP="001D0D16">
      <w:pPr>
        <w:spacing w:after="0" w:line="240" w:lineRule="auto"/>
      </w:pPr>
      <w:r>
        <w:continuationSeparator/>
      </w:r>
    </w:p>
  </w:footnote>
  <w:footnote w:id="1">
    <w:p w:rsidR="00B33B18" w:rsidRDefault="004750B6" w:rsidP="00833A4F">
      <w:pPr>
        <w:pStyle w:val="a5"/>
        <w:spacing w:after="0" w:line="240" w:lineRule="auto"/>
        <w:ind w:left="0"/>
        <w:jc w:val="both"/>
      </w:pPr>
      <w:r>
        <w:rPr>
          <w:rStyle w:val="a8"/>
        </w:rPr>
        <w:footnoteRef/>
      </w:r>
      <w:r>
        <w:t xml:space="preserve"> </w:t>
      </w:r>
      <w:r w:rsidRPr="00A3313E">
        <w:rPr>
          <w:rFonts w:ascii="Times New Roman" w:hAnsi="Times New Roman"/>
          <w:sz w:val="20"/>
          <w:szCs w:val="20"/>
        </w:rPr>
        <w:t>Налоговый кодекс Российской Федерации: Части первая и вторая. – М.: Издательство «Омега – Л», 2008. – 714 с.</w:t>
      </w:r>
      <w:r>
        <w:rPr>
          <w:rFonts w:ascii="Times New Roman" w:hAnsi="Times New Roman"/>
          <w:sz w:val="20"/>
          <w:szCs w:val="20"/>
        </w:rPr>
        <w:t xml:space="preserve"> (глава 26.1 НК РФ)</w:t>
      </w:r>
    </w:p>
  </w:footnote>
  <w:footnote w:id="2">
    <w:p w:rsidR="00B33B18" w:rsidRDefault="004750B6" w:rsidP="00833A4F">
      <w:pPr>
        <w:spacing w:after="0" w:line="240" w:lineRule="auto"/>
        <w:jc w:val="both"/>
      </w:pPr>
      <w:r>
        <w:rPr>
          <w:rStyle w:val="a8"/>
        </w:rPr>
        <w:footnoteRef/>
      </w:r>
      <w:r>
        <w:t xml:space="preserve"> </w:t>
      </w:r>
      <w:r w:rsidRPr="001D0D16">
        <w:rPr>
          <w:rFonts w:ascii="Times New Roman" w:hAnsi="Times New Roman"/>
          <w:sz w:val="20"/>
          <w:szCs w:val="20"/>
        </w:rPr>
        <w:t>Налоговый кодекс Российской Федерации: Части первая и вторая. – М.: Издательство «Омега – Л», 2008. – 714 с.</w:t>
      </w:r>
    </w:p>
  </w:footnote>
  <w:footnote w:id="3">
    <w:p w:rsidR="00B33B18" w:rsidRDefault="004750B6" w:rsidP="00833A4F">
      <w:pPr>
        <w:pStyle w:val="a5"/>
        <w:spacing w:after="0" w:line="240" w:lineRule="auto"/>
        <w:ind w:left="0"/>
        <w:jc w:val="both"/>
      </w:pPr>
      <w:r>
        <w:rPr>
          <w:rStyle w:val="a8"/>
        </w:rPr>
        <w:footnoteRef/>
      </w:r>
      <w:r>
        <w:t xml:space="preserve"> </w:t>
      </w:r>
      <w:r w:rsidRPr="00E44C42">
        <w:rPr>
          <w:rFonts w:ascii="Times New Roman" w:hAnsi="Times New Roman"/>
          <w:sz w:val="20"/>
          <w:szCs w:val="20"/>
        </w:rPr>
        <w:t>Налоговый кодекс Российской Федерации: Части первая и вторая. – М.: Издательство «Омега – Л», 2008. – 714 с.</w:t>
      </w:r>
      <w:r>
        <w:rPr>
          <w:rFonts w:ascii="Times New Roman" w:hAnsi="Times New Roman"/>
          <w:sz w:val="20"/>
          <w:szCs w:val="20"/>
        </w:rPr>
        <w:t xml:space="preserve"> (пункты 4 и 5 статьи 333.3 НК РФ)</w:t>
      </w:r>
    </w:p>
  </w:footnote>
  <w:footnote w:id="4">
    <w:p w:rsidR="00B33B18" w:rsidRDefault="004750B6" w:rsidP="00833A4F">
      <w:pPr>
        <w:pStyle w:val="a5"/>
        <w:spacing w:after="0" w:line="240" w:lineRule="auto"/>
        <w:ind w:left="0"/>
        <w:jc w:val="both"/>
      </w:pPr>
      <w:r>
        <w:rPr>
          <w:rStyle w:val="a8"/>
        </w:rPr>
        <w:footnoteRef/>
      </w:r>
      <w:r>
        <w:t xml:space="preserve"> </w:t>
      </w:r>
      <w:r w:rsidRPr="00EE4114">
        <w:rPr>
          <w:rFonts w:ascii="Times New Roman" w:hAnsi="Times New Roman"/>
          <w:sz w:val="20"/>
          <w:szCs w:val="20"/>
        </w:rPr>
        <w:t>Налоговый кодекс Российской Федерации: Части первая и вторая. – М.: Издательство «Омега – Л», 2008. – 714 с.</w:t>
      </w:r>
      <w:r>
        <w:rPr>
          <w:rFonts w:ascii="Times New Roman" w:hAnsi="Times New Roman"/>
          <w:sz w:val="20"/>
          <w:szCs w:val="20"/>
        </w:rPr>
        <w:t xml:space="preserve"> (статьи 248 и 249 НК РФ)</w:t>
      </w:r>
    </w:p>
  </w:footnote>
  <w:footnote w:id="5">
    <w:p w:rsidR="00B33B18" w:rsidRDefault="004750B6" w:rsidP="00833A4F">
      <w:pPr>
        <w:pStyle w:val="a5"/>
        <w:spacing w:after="0" w:line="240" w:lineRule="auto"/>
        <w:ind w:left="0"/>
        <w:jc w:val="both"/>
      </w:pPr>
      <w:r>
        <w:rPr>
          <w:rStyle w:val="a8"/>
        </w:rPr>
        <w:footnoteRef/>
      </w:r>
      <w:r>
        <w:t xml:space="preserve"> </w:t>
      </w:r>
      <w:r w:rsidRPr="00EE4114">
        <w:rPr>
          <w:rFonts w:ascii="Times New Roman" w:hAnsi="Times New Roman"/>
          <w:sz w:val="20"/>
          <w:szCs w:val="20"/>
        </w:rPr>
        <w:t>Налоговый кодекс Российской Федерации: Части первая и вторая. – М.: Издательство «Омега – Л», 2008. – 714 с.</w:t>
      </w:r>
      <w:r>
        <w:rPr>
          <w:rFonts w:ascii="Times New Roman" w:hAnsi="Times New Roman"/>
          <w:sz w:val="20"/>
          <w:szCs w:val="20"/>
        </w:rPr>
        <w:t xml:space="preserve"> (статья 346.5 НК РФ)</w:t>
      </w:r>
    </w:p>
  </w:footnote>
  <w:footnote w:id="6">
    <w:p w:rsidR="00B33B18" w:rsidRDefault="004750B6" w:rsidP="00833A4F">
      <w:pPr>
        <w:pStyle w:val="a5"/>
        <w:spacing w:after="0" w:line="240" w:lineRule="auto"/>
        <w:ind w:left="0"/>
        <w:jc w:val="both"/>
      </w:pPr>
      <w:r>
        <w:rPr>
          <w:rStyle w:val="a8"/>
        </w:rPr>
        <w:footnoteRef/>
      </w:r>
      <w:r>
        <w:t xml:space="preserve"> </w:t>
      </w:r>
      <w:r w:rsidRPr="00EE4114">
        <w:rPr>
          <w:rFonts w:ascii="Times New Roman" w:hAnsi="Times New Roman"/>
          <w:sz w:val="20"/>
          <w:szCs w:val="20"/>
        </w:rPr>
        <w:t>Налоговый кодекс Российской Федерации: Части первая и вторая. – М.: Издательство «Омега – Л», 2008. – 714 с.</w:t>
      </w:r>
      <w:r>
        <w:rPr>
          <w:rFonts w:ascii="Times New Roman" w:hAnsi="Times New Roman"/>
          <w:sz w:val="20"/>
          <w:szCs w:val="20"/>
        </w:rPr>
        <w:t xml:space="preserve"> (статья 346.4 НК РФ)</w:t>
      </w:r>
    </w:p>
  </w:footnote>
  <w:footnote w:id="7">
    <w:p w:rsidR="00B33B18" w:rsidRDefault="004750B6" w:rsidP="00833A4F">
      <w:pPr>
        <w:pStyle w:val="a5"/>
        <w:spacing w:after="0" w:line="240" w:lineRule="auto"/>
        <w:ind w:left="0"/>
        <w:jc w:val="both"/>
      </w:pPr>
      <w:r>
        <w:rPr>
          <w:rStyle w:val="a8"/>
        </w:rPr>
        <w:footnoteRef/>
      </w:r>
      <w:r>
        <w:t xml:space="preserve"> </w:t>
      </w:r>
      <w:r w:rsidRPr="00EE4114">
        <w:rPr>
          <w:rFonts w:ascii="Times New Roman" w:hAnsi="Times New Roman"/>
          <w:sz w:val="20"/>
          <w:szCs w:val="20"/>
        </w:rPr>
        <w:t>Налоговый кодекс Российской Федерации: Части первая и вторая. – М.: Издательство «Омега – Л», 2008. – 714 с.</w:t>
      </w:r>
      <w:r>
        <w:rPr>
          <w:rFonts w:ascii="Times New Roman" w:hAnsi="Times New Roman"/>
          <w:sz w:val="20"/>
          <w:szCs w:val="20"/>
        </w:rPr>
        <w:t xml:space="preserve"> (статья 346.6 НК РФ)</w:t>
      </w:r>
    </w:p>
  </w:footnote>
  <w:footnote w:id="8">
    <w:p w:rsidR="00B33B18" w:rsidRDefault="004750B6" w:rsidP="00833A4F">
      <w:pPr>
        <w:pStyle w:val="a5"/>
        <w:spacing w:after="0" w:line="240" w:lineRule="auto"/>
        <w:ind w:left="0"/>
        <w:jc w:val="both"/>
      </w:pPr>
      <w:r>
        <w:rPr>
          <w:rStyle w:val="a8"/>
        </w:rPr>
        <w:footnoteRef/>
      </w:r>
      <w:r>
        <w:t xml:space="preserve"> </w:t>
      </w:r>
      <w:r w:rsidRPr="00EE4114">
        <w:rPr>
          <w:rFonts w:ascii="Times New Roman" w:hAnsi="Times New Roman"/>
          <w:sz w:val="20"/>
          <w:szCs w:val="20"/>
        </w:rPr>
        <w:t>Налоговый кодекс Российской Федерации: Части первая и вторая. – М.: Издательство «Омега – Л», 2008. – 714 с.</w:t>
      </w:r>
      <w:r>
        <w:rPr>
          <w:rFonts w:ascii="Times New Roman" w:hAnsi="Times New Roman"/>
          <w:sz w:val="20"/>
          <w:szCs w:val="20"/>
        </w:rPr>
        <w:t xml:space="preserve"> (статья 346.7</w:t>
      </w:r>
      <w:r w:rsidR="00833A4F">
        <w:rPr>
          <w:rFonts w:ascii="Times New Roman" w:hAnsi="Times New Roman"/>
          <w:sz w:val="20"/>
          <w:szCs w:val="20"/>
        </w:rPr>
        <w:t xml:space="preserve"> </w:t>
      </w:r>
      <w:r>
        <w:rPr>
          <w:rFonts w:ascii="Times New Roman" w:hAnsi="Times New Roman"/>
          <w:sz w:val="20"/>
          <w:szCs w:val="20"/>
        </w:rPr>
        <w:t>НК РФ)</w:t>
      </w:r>
    </w:p>
  </w:footnote>
  <w:footnote w:id="9">
    <w:p w:rsidR="00B33B18" w:rsidRDefault="004750B6" w:rsidP="00833A4F">
      <w:pPr>
        <w:pStyle w:val="a5"/>
        <w:spacing w:after="0" w:line="240" w:lineRule="auto"/>
        <w:ind w:left="0"/>
        <w:jc w:val="both"/>
      </w:pPr>
      <w:r>
        <w:rPr>
          <w:rStyle w:val="a8"/>
        </w:rPr>
        <w:footnoteRef/>
      </w:r>
      <w:r>
        <w:t xml:space="preserve"> </w:t>
      </w:r>
      <w:r w:rsidRPr="00EE4114">
        <w:rPr>
          <w:rFonts w:ascii="Times New Roman" w:hAnsi="Times New Roman"/>
          <w:sz w:val="20"/>
          <w:szCs w:val="20"/>
        </w:rPr>
        <w:t>Налоговый кодекс Российской Федерации: Части первая и вторая. – М.: Издательство «Омега – Л», 2008. – 714 с.</w:t>
      </w:r>
      <w:r>
        <w:rPr>
          <w:rFonts w:ascii="Times New Roman" w:hAnsi="Times New Roman"/>
          <w:sz w:val="20"/>
          <w:szCs w:val="20"/>
        </w:rPr>
        <w:t xml:space="preserve"> (статья 346.8 НК РФ)</w:t>
      </w:r>
    </w:p>
  </w:footnote>
  <w:footnote w:id="10">
    <w:p w:rsidR="00B33B18" w:rsidRDefault="004750B6" w:rsidP="00833A4F">
      <w:pPr>
        <w:pStyle w:val="a5"/>
        <w:spacing w:after="0" w:line="240" w:lineRule="auto"/>
        <w:ind w:left="0"/>
        <w:jc w:val="both"/>
      </w:pPr>
      <w:r>
        <w:rPr>
          <w:rStyle w:val="a8"/>
        </w:rPr>
        <w:footnoteRef/>
      </w:r>
      <w:r>
        <w:t xml:space="preserve"> </w:t>
      </w:r>
      <w:r w:rsidRPr="00EE4114">
        <w:rPr>
          <w:rFonts w:ascii="Times New Roman" w:hAnsi="Times New Roman"/>
          <w:sz w:val="20"/>
          <w:szCs w:val="20"/>
        </w:rPr>
        <w:t>Налоговый кодекс Российской Федерации: Части первая и вторая. – М.: Издательство «Омега – Л», 2008. – 714 с.</w:t>
      </w:r>
      <w:r>
        <w:rPr>
          <w:rFonts w:ascii="Times New Roman" w:hAnsi="Times New Roman"/>
          <w:sz w:val="20"/>
          <w:szCs w:val="20"/>
        </w:rPr>
        <w:t xml:space="preserve"> (статья 346.9 НК РФ)</w:t>
      </w:r>
    </w:p>
  </w:footnote>
  <w:footnote w:id="11">
    <w:p w:rsidR="00B33B18" w:rsidRDefault="004750B6" w:rsidP="00833A4F">
      <w:pPr>
        <w:pStyle w:val="a5"/>
        <w:spacing w:after="0" w:line="240" w:lineRule="auto"/>
        <w:ind w:left="0"/>
        <w:jc w:val="both"/>
      </w:pPr>
      <w:r>
        <w:rPr>
          <w:rStyle w:val="a8"/>
        </w:rPr>
        <w:footnoteRef/>
      </w:r>
      <w:r>
        <w:t xml:space="preserve"> </w:t>
      </w:r>
      <w:r w:rsidRPr="00EE4114">
        <w:rPr>
          <w:rFonts w:ascii="Times New Roman" w:hAnsi="Times New Roman"/>
          <w:sz w:val="20"/>
          <w:szCs w:val="20"/>
        </w:rPr>
        <w:t>Налоговый кодекс Российской Федерации: Части первая и вторая. – М.: Издательство «Омега – Л», 2008. – 714 с.</w:t>
      </w:r>
      <w:r>
        <w:rPr>
          <w:rFonts w:ascii="Times New Roman" w:hAnsi="Times New Roman"/>
          <w:sz w:val="20"/>
          <w:szCs w:val="20"/>
        </w:rPr>
        <w:t xml:space="preserve"> (статья 346.10 НК РФ)</w:t>
      </w:r>
    </w:p>
  </w:footnote>
  <w:footnote w:id="12">
    <w:p w:rsidR="00B33B18" w:rsidRDefault="004750B6" w:rsidP="00833A4F">
      <w:pPr>
        <w:pStyle w:val="a5"/>
        <w:spacing w:after="0" w:line="240" w:lineRule="auto"/>
        <w:ind w:left="0"/>
        <w:jc w:val="both"/>
      </w:pPr>
      <w:r>
        <w:rPr>
          <w:rStyle w:val="a8"/>
        </w:rPr>
        <w:footnoteRef/>
      </w:r>
      <w:r>
        <w:t xml:space="preserve"> </w:t>
      </w:r>
      <w:r w:rsidRPr="00EE4114">
        <w:rPr>
          <w:rFonts w:ascii="Times New Roman" w:hAnsi="Times New Roman"/>
          <w:sz w:val="20"/>
          <w:szCs w:val="20"/>
        </w:rPr>
        <w:t>Налоговый кодекс Российской Федерации: Части первая и вторая. – М.: Издательство «Омега – Л», 2008. – 714 с.</w:t>
      </w:r>
      <w:r>
        <w:rPr>
          <w:rFonts w:ascii="Times New Roman" w:hAnsi="Times New Roman"/>
          <w:sz w:val="20"/>
          <w:szCs w:val="20"/>
        </w:rPr>
        <w:t xml:space="preserve"> (пункт 6 статьи 346.3 НК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B6" w:rsidRPr="00B33B18" w:rsidRDefault="004750B6" w:rsidP="00524DFA">
    <w:pPr>
      <w:pStyle w:val="ac"/>
      <w:jc w:val="center"/>
      <w:rPr>
        <w:rFonts w:ascii="Times New Roman" w:hAnsi="Times New Roman"/>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20A3"/>
    <w:multiLevelType w:val="hybridMultilevel"/>
    <w:tmpl w:val="5DE80250"/>
    <w:lvl w:ilvl="0" w:tplc="1D9EA676">
      <w:start w:val="1"/>
      <w:numFmt w:val="decimal"/>
      <w:lvlText w:val="%1."/>
      <w:lvlJc w:val="left"/>
      <w:pPr>
        <w:ind w:left="360" w:hanging="360"/>
      </w:pPr>
      <w:rPr>
        <w:rFonts w:cs="Times New Roman"/>
        <w:color w:val="17365D"/>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5764FA0"/>
    <w:multiLevelType w:val="hybridMultilevel"/>
    <w:tmpl w:val="7CEE1A4A"/>
    <w:lvl w:ilvl="0" w:tplc="2B5834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46CD56C9"/>
    <w:multiLevelType w:val="hybridMultilevel"/>
    <w:tmpl w:val="4AFE7C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915427B"/>
    <w:multiLevelType w:val="hybridMultilevel"/>
    <w:tmpl w:val="90DCD2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6952"/>
    <w:rsid w:val="000309BC"/>
    <w:rsid w:val="000452A8"/>
    <w:rsid w:val="00064F03"/>
    <w:rsid w:val="00076EC8"/>
    <w:rsid w:val="000B6FE4"/>
    <w:rsid w:val="000B71DC"/>
    <w:rsid w:val="000C3D43"/>
    <w:rsid w:val="000E7318"/>
    <w:rsid w:val="000F06B3"/>
    <w:rsid w:val="00112043"/>
    <w:rsid w:val="001315EA"/>
    <w:rsid w:val="00141679"/>
    <w:rsid w:val="0014562A"/>
    <w:rsid w:val="00162FAB"/>
    <w:rsid w:val="0018458C"/>
    <w:rsid w:val="00197706"/>
    <w:rsid w:val="00197897"/>
    <w:rsid w:val="001A041E"/>
    <w:rsid w:val="001A67CC"/>
    <w:rsid w:val="001B098F"/>
    <w:rsid w:val="001B1BF1"/>
    <w:rsid w:val="001C2939"/>
    <w:rsid w:val="001D0D16"/>
    <w:rsid w:val="001E2A9E"/>
    <w:rsid w:val="00216BF9"/>
    <w:rsid w:val="00252327"/>
    <w:rsid w:val="002722C4"/>
    <w:rsid w:val="002771E7"/>
    <w:rsid w:val="00286824"/>
    <w:rsid w:val="002917B1"/>
    <w:rsid w:val="002B2C9E"/>
    <w:rsid w:val="002C34E6"/>
    <w:rsid w:val="002E3641"/>
    <w:rsid w:val="002E4775"/>
    <w:rsid w:val="00312BE6"/>
    <w:rsid w:val="00321938"/>
    <w:rsid w:val="00331C71"/>
    <w:rsid w:val="00341841"/>
    <w:rsid w:val="003467B5"/>
    <w:rsid w:val="0034691B"/>
    <w:rsid w:val="00352E28"/>
    <w:rsid w:val="00371B88"/>
    <w:rsid w:val="003760A2"/>
    <w:rsid w:val="0039281C"/>
    <w:rsid w:val="003B5E1F"/>
    <w:rsid w:val="003C1284"/>
    <w:rsid w:val="003D6666"/>
    <w:rsid w:val="003E1D55"/>
    <w:rsid w:val="003F68A1"/>
    <w:rsid w:val="004013EA"/>
    <w:rsid w:val="00437A41"/>
    <w:rsid w:val="004750B6"/>
    <w:rsid w:val="00482624"/>
    <w:rsid w:val="00493FE5"/>
    <w:rsid w:val="004B30DA"/>
    <w:rsid w:val="004B74E7"/>
    <w:rsid w:val="004C24D4"/>
    <w:rsid w:val="004C3601"/>
    <w:rsid w:val="004C50CD"/>
    <w:rsid w:val="00500396"/>
    <w:rsid w:val="00507F05"/>
    <w:rsid w:val="00524DFA"/>
    <w:rsid w:val="00526DC8"/>
    <w:rsid w:val="00526FEC"/>
    <w:rsid w:val="00527220"/>
    <w:rsid w:val="00555370"/>
    <w:rsid w:val="00573245"/>
    <w:rsid w:val="00590BEB"/>
    <w:rsid w:val="005B179E"/>
    <w:rsid w:val="005B593F"/>
    <w:rsid w:val="005C11F9"/>
    <w:rsid w:val="005C42CE"/>
    <w:rsid w:val="005E2192"/>
    <w:rsid w:val="005F18DB"/>
    <w:rsid w:val="005F3A16"/>
    <w:rsid w:val="005F3B00"/>
    <w:rsid w:val="005F5006"/>
    <w:rsid w:val="006100BE"/>
    <w:rsid w:val="006278A2"/>
    <w:rsid w:val="00634100"/>
    <w:rsid w:val="00675683"/>
    <w:rsid w:val="00676F67"/>
    <w:rsid w:val="00683E54"/>
    <w:rsid w:val="00694DCB"/>
    <w:rsid w:val="006A7BDF"/>
    <w:rsid w:val="006C6952"/>
    <w:rsid w:val="006E3F63"/>
    <w:rsid w:val="006F0F3F"/>
    <w:rsid w:val="006F6BCD"/>
    <w:rsid w:val="00721ED6"/>
    <w:rsid w:val="007262BC"/>
    <w:rsid w:val="007655F5"/>
    <w:rsid w:val="007828F8"/>
    <w:rsid w:val="007B049E"/>
    <w:rsid w:val="008047FC"/>
    <w:rsid w:val="00820BFE"/>
    <w:rsid w:val="00833A4F"/>
    <w:rsid w:val="00863BFB"/>
    <w:rsid w:val="00867FC1"/>
    <w:rsid w:val="00873E98"/>
    <w:rsid w:val="00885DD6"/>
    <w:rsid w:val="00894F12"/>
    <w:rsid w:val="008D6BB1"/>
    <w:rsid w:val="00913450"/>
    <w:rsid w:val="009319E0"/>
    <w:rsid w:val="00970A8E"/>
    <w:rsid w:val="00970AC8"/>
    <w:rsid w:val="009C6C53"/>
    <w:rsid w:val="009E42AD"/>
    <w:rsid w:val="00A147C8"/>
    <w:rsid w:val="00A3313E"/>
    <w:rsid w:val="00A65747"/>
    <w:rsid w:val="00A819A6"/>
    <w:rsid w:val="00AE41E8"/>
    <w:rsid w:val="00AF3A2F"/>
    <w:rsid w:val="00B12590"/>
    <w:rsid w:val="00B14CFB"/>
    <w:rsid w:val="00B224D6"/>
    <w:rsid w:val="00B30A62"/>
    <w:rsid w:val="00B33B18"/>
    <w:rsid w:val="00B363DC"/>
    <w:rsid w:val="00B40E95"/>
    <w:rsid w:val="00B602CB"/>
    <w:rsid w:val="00B63C10"/>
    <w:rsid w:val="00B67EB1"/>
    <w:rsid w:val="00B81798"/>
    <w:rsid w:val="00BA4FC8"/>
    <w:rsid w:val="00BB5D77"/>
    <w:rsid w:val="00C06DFD"/>
    <w:rsid w:val="00C24E82"/>
    <w:rsid w:val="00C53025"/>
    <w:rsid w:val="00C648D3"/>
    <w:rsid w:val="00C74B87"/>
    <w:rsid w:val="00C75DCB"/>
    <w:rsid w:val="00CF5FFE"/>
    <w:rsid w:val="00D17B8C"/>
    <w:rsid w:val="00D22F0F"/>
    <w:rsid w:val="00D24C20"/>
    <w:rsid w:val="00D359ED"/>
    <w:rsid w:val="00D65201"/>
    <w:rsid w:val="00D81A54"/>
    <w:rsid w:val="00D85740"/>
    <w:rsid w:val="00D8775F"/>
    <w:rsid w:val="00DA478A"/>
    <w:rsid w:val="00DE0A0B"/>
    <w:rsid w:val="00E36D10"/>
    <w:rsid w:val="00E44C42"/>
    <w:rsid w:val="00E50446"/>
    <w:rsid w:val="00E60991"/>
    <w:rsid w:val="00E6726C"/>
    <w:rsid w:val="00E7714A"/>
    <w:rsid w:val="00E8428A"/>
    <w:rsid w:val="00E86A6D"/>
    <w:rsid w:val="00ED000F"/>
    <w:rsid w:val="00EE4114"/>
    <w:rsid w:val="00F07075"/>
    <w:rsid w:val="00F122FF"/>
    <w:rsid w:val="00F50ED2"/>
    <w:rsid w:val="00F72444"/>
    <w:rsid w:val="00F94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67BB4D9-71CE-4177-8AD3-C8BEA4A9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BF9"/>
    <w:pPr>
      <w:spacing w:after="200" w:line="276" w:lineRule="auto"/>
    </w:pPr>
    <w:rPr>
      <w:rFonts w:cs="Times New Roman"/>
      <w:sz w:val="22"/>
      <w:szCs w:val="22"/>
    </w:rPr>
  </w:style>
  <w:style w:type="paragraph" w:styleId="1">
    <w:name w:val="heading 1"/>
    <w:basedOn w:val="a"/>
    <w:next w:val="a"/>
    <w:link w:val="10"/>
    <w:uiPriority w:val="9"/>
    <w:qFormat/>
    <w:rsid w:val="00AE41E8"/>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E41E8"/>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9E42AD"/>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34691B"/>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E41E8"/>
    <w:rPr>
      <w:rFonts w:ascii="Cambria" w:hAnsi="Cambria" w:cs="Times New Roman"/>
      <w:b/>
      <w:bCs/>
      <w:color w:val="365F91"/>
      <w:sz w:val="28"/>
      <w:szCs w:val="28"/>
    </w:rPr>
  </w:style>
  <w:style w:type="character" w:customStyle="1" w:styleId="20">
    <w:name w:val="Заголовок 2 Знак"/>
    <w:link w:val="2"/>
    <w:uiPriority w:val="9"/>
    <w:locked/>
    <w:rsid w:val="00AE41E8"/>
    <w:rPr>
      <w:rFonts w:ascii="Cambria" w:hAnsi="Cambria" w:cs="Times New Roman"/>
      <w:b/>
      <w:bCs/>
      <w:color w:val="4F81BD"/>
      <w:sz w:val="26"/>
      <w:szCs w:val="26"/>
    </w:rPr>
  </w:style>
  <w:style w:type="character" w:customStyle="1" w:styleId="30">
    <w:name w:val="Заголовок 3 Знак"/>
    <w:link w:val="3"/>
    <w:uiPriority w:val="9"/>
    <w:locked/>
    <w:rsid w:val="009E42AD"/>
    <w:rPr>
      <w:rFonts w:ascii="Cambria" w:hAnsi="Cambria" w:cs="Times New Roman"/>
      <w:b/>
      <w:bCs/>
      <w:color w:val="4F81BD"/>
    </w:rPr>
  </w:style>
  <w:style w:type="character" w:customStyle="1" w:styleId="40">
    <w:name w:val="Заголовок 4 Знак"/>
    <w:link w:val="4"/>
    <w:uiPriority w:val="9"/>
    <w:locked/>
    <w:rsid w:val="0034691B"/>
    <w:rPr>
      <w:rFonts w:ascii="Cambria" w:hAnsi="Cambria" w:cs="Times New Roman"/>
      <w:b/>
      <w:bCs/>
      <w:i/>
      <w:iCs/>
      <w:color w:val="4F81BD"/>
    </w:rPr>
  </w:style>
  <w:style w:type="paragraph" w:styleId="a3">
    <w:name w:val="Balloon Text"/>
    <w:basedOn w:val="a"/>
    <w:link w:val="a4"/>
    <w:uiPriority w:val="99"/>
    <w:semiHidden/>
    <w:unhideWhenUsed/>
    <w:rsid w:val="009E42AD"/>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9E42AD"/>
    <w:rPr>
      <w:rFonts w:ascii="Tahoma" w:hAnsi="Tahoma" w:cs="Tahoma"/>
      <w:sz w:val="16"/>
      <w:szCs w:val="16"/>
    </w:rPr>
  </w:style>
  <w:style w:type="paragraph" w:styleId="a5">
    <w:name w:val="List Paragraph"/>
    <w:basedOn w:val="a"/>
    <w:uiPriority w:val="34"/>
    <w:qFormat/>
    <w:rsid w:val="009E42AD"/>
    <w:pPr>
      <w:ind w:left="720"/>
      <w:contextualSpacing/>
    </w:pPr>
  </w:style>
  <w:style w:type="paragraph" w:styleId="a6">
    <w:name w:val="footnote text"/>
    <w:basedOn w:val="a"/>
    <w:link w:val="a7"/>
    <w:uiPriority w:val="99"/>
    <w:semiHidden/>
    <w:unhideWhenUsed/>
    <w:rsid w:val="001D0D16"/>
    <w:pPr>
      <w:spacing w:after="0" w:line="240" w:lineRule="auto"/>
    </w:pPr>
    <w:rPr>
      <w:sz w:val="20"/>
      <w:szCs w:val="20"/>
    </w:rPr>
  </w:style>
  <w:style w:type="character" w:customStyle="1" w:styleId="a7">
    <w:name w:val="Текст сноски Знак"/>
    <w:link w:val="a6"/>
    <w:uiPriority w:val="99"/>
    <w:semiHidden/>
    <w:locked/>
    <w:rsid w:val="001D0D16"/>
    <w:rPr>
      <w:rFonts w:cs="Times New Roman"/>
      <w:sz w:val="20"/>
      <w:szCs w:val="20"/>
    </w:rPr>
  </w:style>
  <w:style w:type="character" w:styleId="a8">
    <w:name w:val="footnote reference"/>
    <w:uiPriority w:val="99"/>
    <w:semiHidden/>
    <w:unhideWhenUsed/>
    <w:rsid w:val="001D0D16"/>
    <w:rPr>
      <w:rFonts w:cs="Times New Roman"/>
      <w:vertAlign w:val="superscript"/>
    </w:rPr>
  </w:style>
  <w:style w:type="paragraph" w:styleId="a9">
    <w:name w:val="endnote text"/>
    <w:basedOn w:val="a"/>
    <w:link w:val="aa"/>
    <w:uiPriority w:val="99"/>
    <w:semiHidden/>
    <w:unhideWhenUsed/>
    <w:rsid w:val="001D0D16"/>
    <w:pPr>
      <w:spacing w:after="0" w:line="240" w:lineRule="auto"/>
    </w:pPr>
    <w:rPr>
      <w:sz w:val="20"/>
      <w:szCs w:val="20"/>
    </w:rPr>
  </w:style>
  <w:style w:type="character" w:customStyle="1" w:styleId="aa">
    <w:name w:val="Текст концевой сноски Знак"/>
    <w:link w:val="a9"/>
    <w:uiPriority w:val="99"/>
    <w:semiHidden/>
    <w:locked/>
    <w:rsid w:val="001D0D16"/>
    <w:rPr>
      <w:rFonts w:cs="Times New Roman"/>
      <w:sz w:val="20"/>
      <w:szCs w:val="20"/>
    </w:rPr>
  </w:style>
  <w:style w:type="character" w:styleId="ab">
    <w:name w:val="endnote reference"/>
    <w:uiPriority w:val="99"/>
    <w:semiHidden/>
    <w:unhideWhenUsed/>
    <w:rsid w:val="001D0D16"/>
    <w:rPr>
      <w:rFonts w:cs="Times New Roman"/>
      <w:vertAlign w:val="superscript"/>
    </w:rPr>
  </w:style>
  <w:style w:type="paragraph" w:styleId="ac">
    <w:name w:val="header"/>
    <w:basedOn w:val="a"/>
    <w:link w:val="ad"/>
    <w:uiPriority w:val="99"/>
    <w:unhideWhenUsed/>
    <w:rsid w:val="00E6726C"/>
    <w:pPr>
      <w:tabs>
        <w:tab w:val="center" w:pos="4677"/>
        <w:tab w:val="right" w:pos="9355"/>
      </w:tabs>
      <w:spacing w:after="0" w:line="240" w:lineRule="auto"/>
    </w:pPr>
  </w:style>
  <w:style w:type="character" w:customStyle="1" w:styleId="ad">
    <w:name w:val="Верхний колонтитул Знак"/>
    <w:link w:val="ac"/>
    <w:uiPriority w:val="99"/>
    <w:locked/>
    <w:rsid w:val="00E6726C"/>
    <w:rPr>
      <w:rFonts w:cs="Times New Roman"/>
    </w:rPr>
  </w:style>
  <w:style w:type="paragraph" w:styleId="ae">
    <w:name w:val="footer"/>
    <w:basedOn w:val="a"/>
    <w:link w:val="af"/>
    <w:uiPriority w:val="99"/>
    <w:unhideWhenUsed/>
    <w:rsid w:val="00E6726C"/>
    <w:pPr>
      <w:tabs>
        <w:tab w:val="center" w:pos="4677"/>
        <w:tab w:val="right" w:pos="9355"/>
      </w:tabs>
      <w:spacing w:after="0" w:line="240" w:lineRule="auto"/>
    </w:pPr>
  </w:style>
  <w:style w:type="character" w:customStyle="1" w:styleId="af">
    <w:name w:val="Нижний колонтитул Знак"/>
    <w:link w:val="ae"/>
    <w:uiPriority w:val="99"/>
    <w:locked/>
    <w:rsid w:val="00E6726C"/>
    <w:rPr>
      <w:rFonts w:cs="Times New Roman"/>
    </w:rPr>
  </w:style>
  <w:style w:type="paragraph" w:styleId="af0">
    <w:name w:val="Subtitle"/>
    <w:basedOn w:val="a"/>
    <w:next w:val="a"/>
    <w:link w:val="af1"/>
    <w:uiPriority w:val="11"/>
    <w:qFormat/>
    <w:rsid w:val="00675683"/>
    <w:pPr>
      <w:numPr>
        <w:ilvl w:val="1"/>
      </w:numPr>
    </w:pPr>
    <w:rPr>
      <w:rFonts w:ascii="Times New Roman" w:hAnsi="Times New Roman"/>
      <w:b/>
      <w:iCs/>
      <w:color w:val="4F81BD"/>
      <w:spacing w:val="15"/>
      <w:sz w:val="28"/>
      <w:szCs w:val="24"/>
    </w:rPr>
  </w:style>
  <w:style w:type="character" w:customStyle="1" w:styleId="af1">
    <w:name w:val="Подзаголовок Знак"/>
    <w:link w:val="af0"/>
    <w:uiPriority w:val="11"/>
    <w:locked/>
    <w:rsid w:val="00675683"/>
    <w:rPr>
      <w:rFonts w:ascii="Times New Roman" w:hAnsi="Times New Roman" w:cs="Times New Roman"/>
      <w:b/>
      <w:iCs/>
      <w:color w:val="4F81BD"/>
      <w:spacing w:val="15"/>
      <w:sz w:val="24"/>
      <w:szCs w:val="24"/>
    </w:rPr>
  </w:style>
  <w:style w:type="paragraph" w:customStyle="1" w:styleId="Preformat">
    <w:name w:val="Preformat"/>
    <w:rsid w:val="00E60991"/>
    <w:pPr>
      <w:autoSpaceDE w:val="0"/>
      <w:autoSpaceDN w:val="0"/>
      <w:adjustRightInd w:val="0"/>
    </w:pPr>
    <w:rPr>
      <w:rFonts w:ascii="Courier New" w:hAnsi="Courier New" w:cs="Courier New"/>
    </w:rPr>
  </w:style>
  <w:style w:type="paragraph" w:styleId="af2">
    <w:name w:val="TOC Heading"/>
    <w:basedOn w:val="1"/>
    <w:next w:val="a"/>
    <w:uiPriority w:val="39"/>
    <w:semiHidden/>
    <w:unhideWhenUsed/>
    <w:qFormat/>
    <w:rsid w:val="00252327"/>
    <w:pPr>
      <w:outlineLvl w:val="9"/>
    </w:pPr>
    <w:rPr>
      <w:lang w:eastAsia="en-US"/>
    </w:rPr>
  </w:style>
  <w:style w:type="paragraph" w:styleId="11">
    <w:name w:val="toc 1"/>
    <w:basedOn w:val="a"/>
    <w:next w:val="a"/>
    <w:autoRedefine/>
    <w:uiPriority w:val="39"/>
    <w:unhideWhenUsed/>
    <w:qFormat/>
    <w:rsid w:val="00252327"/>
    <w:pPr>
      <w:spacing w:after="100"/>
    </w:pPr>
  </w:style>
  <w:style w:type="paragraph" w:styleId="21">
    <w:name w:val="toc 2"/>
    <w:basedOn w:val="a"/>
    <w:next w:val="a"/>
    <w:autoRedefine/>
    <w:uiPriority w:val="39"/>
    <w:unhideWhenUsed/>
    <w:qFormat/>
    <w:rsid w:val="00252327"/>
    <w:pPr>
      <w:spacing w:after="100"/>
      <w:ind w:left="220"/>
    </w:pPr>
  </w:style>
  <w:style w:type="paragraph" w:styleId="31">
    <w:name w:val="toc 3"/>
    <w:basedOn w:val="a"/>
    <w:next w:val="a"/>
    <w:autoRedefine/>
    <w:uiPriority w:val="39"/>
    <w:unhideWhenUsed/>
    <w:qFormat/>
    <w:rsid w:val="00252327"/>
    <w:pPr>
      <w:spacing w:after="100"/>
      <w:ind w:left="440"/>
    </w:pPr>
  </w:style>
  <w:style w:type="character" w:styleId="af3">
    <w:name w:val="Hyperlink"/>
    <w:uiPriority w:val="99"/>
    <w:unhideWhenUsed/>
    <w:rsid w:val="00252327"/>
    <w:rPr>
      <w:rFonts w:cs="Times New Roman"/>
      <w:color w:val="0000FF"/>
      <w:u w:val="single"/>
    </w:rPr>
  </w:style>
  <w:style w:type="paragraph" w:customStyle="1" w:styleId="ConsPlusNormal">
    <w:name w:val="ConsPlusNormal"/>
    <w:rsid w:val="00C74B87"/>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74B87"/>
    <w:pPr>
      <w:widowControl w:val="0"/>
      <w:autoSpaceDE w:val="0"/>
      <w:autoSpaceDN w:val="0"/>
      <w:adjustRightInd w:val="0"/>
    </w:pPr>
    <w:rPr>
      <w:rFonts w:ascii="Courier New" w:hAnsi="Courier New" w:cs="Courier New"/>
    </w:rPr>
  </w:style>
  <w:style w:type="table" w:styleId="af4">
    <w:name w:val="Table Grid"/>
    <w:basedOn w:val="a1"/>
    <w:uiPriority w:val="59"/>
    <w:rsid w:val="002E4775"/>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Заполнитель1</b:Tag>
    <b:RefOrder>1</b:RefOrder>
  </b:Source>
</b:Sources>
</file>

<file path=customXml/itemProps1.xml><?xml version="1.0" encoding="utf-8"?>
<ds:datastoreItem xmlns:ds="http://schemas.openxmlformats.org/officeDocument/2006/customXml" ds:itemID="{23403282-3AE7-45EB-9932-50FCE34C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10354</Words>
  <Characters>59023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2009-11-08T16:42:00Z</cp:lastPrinted>
  <dcterms:created xsi:type="dcterms:W3CDTF">2014-03-23T22:59:00Z</dcterms:created>
  <dcterms:modified xsi:type="dcterms:W3CDTF">2014-03-23T22:59:00Z</dcterms:modified>
</cp:coreProperties>
</file>