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7B" w:rsidRDefault="0096477B">
      <w:pPr>
        <w:pStyle w:val="1"/>
        <w:spacing w:before="0" w:after="0" w:line="360" w:lineRule="auto"/>
        <w:jc w:val="center"/>
        <w:rPr>
          <w:rFonts w:ascii="Times New Roman" w:hAnsi="Times New Roman" w:cs="Times New Roman"/>
          <w:sz w:val="28"/>
          <w:szCs w:val="28"/>
        </w:rPr>
      </w:pPr>
      <w:bookmarkStart w:id="0" w:name="_Toc166083937"/>
      <w:bookmarkStart w:id="1" w:name="_Toc5645380"/>
      <w:bookmarkStart w:id="2" w:name="_Toc5645489"/>
      <w:bookmarkStart w:id="3" w:name="_Toc7776290"/>
      <w:r>
        <w:rPr>
          <w:rFonts w:ascii="Times New Roman" w:hAnsi="Times New Roman" w:cs="Times New Roman"/>
          <w:sz w:val="28"/>
          <w:szCs w:val="28"/>
        </w:rPr>
        <w:t>Содержание</w:t>
      </w:r>
      <w:bookmarkEnd w:id="0"/>
    </w:p>
    <w:p w:rsidR="0096477B" w:rsidRDefault="0096477B">
      <w:pPr>
        <w:pStyle w:val="11"/>
        <w:tabs>
          <w:tab w:val="right" w:leader="dot" w:pos="9345"/>
        </w:tabs>
        <w:spacing w:line="360" w:lineRule="auto"/>
        <w:rPr>
          <w:noProof/>
          <w:sz w:val="28"/>
          <w:szCs w:val="28"/>
        </w:rPr>
      </w:pPr>
      <w:r w:rsidRPr="00277979">
        <w:rPr>
          <w:rStyle w:val="ac"/>
          <w:noProof/>
          <w:sz w:val="28"/>
          <w:szCs w:val="28"/>
        </w:rPr>
        <w:t>Введение</w:t>
      </w:r>
      <w:r>
        <w:rPr>
          <w:noProof/>
          <w:webHidden/>
          <w:sz w:val="28"/>
          <w:szCs w:val="28"/>
        </w:rPr>
        <w:tab/>
        <w:t>2</w:t>
      </w:r>
    </w:p>
    <w:p w:rsidR="0096477B" w:rsidRDefault="0096477B">
      <w:pPr>
        <w:pStyle w:val="11"/>
        <w:tabs>
          <w:tab w:val="right" w:leader="dot" w:pos="9345"/>
        </w:tabs>
        <w:spacing w:line="360" w:lineRule="auto"/>
        <w:rPr>
          <w:noProof/>
          <w:sz w:val="28"/>
          <w:szCs w:val="28"/>
        </w:rPr>
      </w:pPr>
      <w:r w:rsidRPr="00277979">
        <w:rPr>
          <w:rStyle w:val="ac"/>
          <w:noProof/>
          <w:sz w:val="28"/>
          <w:szCs w:val="28"/>
        </w:rPr>
        <w:t>Жизненный и творческий путь А. И. Куприна</w:t>
      </w:r>
      <w:r>
        <w:rPr>
          <w:noProof/>
          <w:webHidden/>
          <w:sz w:val="28"/>
          <w:szCs w:val="28"/>
        </w:rPr>
        <w:tab/>
        <w:t>4</w:t>
      </w:r>
    </w:p>
    <w:p w:rsidR="0096477B" w:rsidRDefault="0096477B">
      <w:pPr>
        <w:pStyle w:val="11"/>
        <w:tabs>
          <w:tab w:val="right" w:leader="dot" w:pos="9345"/>
        </w:tabs>
        <w:spacing w:line="360" w:lineRule="auto"/>
        <w:rPr>
          <w:noProof/>
          <w:sz w:val="28"/>
          <w:szCs w:val="28"/>
        </w:rPr>
      </w:pPr>
      <w:r w:rsidRPr="00277979">
        <w:rPr>
          <w:rStyle w:val="ac"/>
          <w:noProof/>
          <w:sz w:val="28"/>
          <w:szCs w:val="28"/>
        </w:rPr>
        <w:t>Тема любви в повести «Гранатовый браслет»</w:t>
      </w:r>
      <w:r>
        <w:rPr>
          <w:noProof/>
          <w:webHidden/>
          <w:sz w:val="28"/>
          <w:szCs w:val="28"/>
        </w:rPr>
        <w:tab/>
        <w:t>9</w:t>
      </w:r>
    </w:p>
    <w:p w:rsidR="0096477B" w:rsidRDefault="0096477B">
      <w:pPr>
        <w:pStyle w:val="11"/>
        <w:tabs>
          <w:tab w:val="right" w:leader="dot" w:pos="9345"/>
        </w:tabs>
        <w:spacing w:line="360" w:lineRule="auto"/>
        <w:rPr>
          <w:noProof/>
          <w:sz w:val="28"/>
          <w:szCs w:val="28"/>
        </w:rPr>
      </w:pPr>
      <w:r w:rsidRPr="00277979">
        <w:rPr>
          <w:rStyle w:val="ac"/>
          <w:noProof/>
          <w:sz w:val="28"/>
          <w:szCs w:val="28"/>
        </w:rPr>
        <w:t>Заключение</w:t>
      </w:r>
      <w:r>
        <w:rPr>
          <w:noProof/>
          <w:webHidden/>
          <w:sz w:val="28"/>
          <w:szCs w:val="28"/>
        </w:rPr>
        <w:tab/>
        <w:t>22</w:t>
      </w:r>
    </w:p>
    <w:p w:rsidR="0096477B" w:rsidRDefault="0096477B">
      <w:pPr>
        <w:pStyle w:val="11"/>
        <w:tabs>
          <w:tab w:val="right" w:leader="dot" w:pos="9345"/>
        </w:tabs>
        <w:spacing w:line="360" w:lineRule="auto"/>
        <w:rPr>
          <w:noProof/>
        </w:rPr>
      </w:pPr>
      <w:r w:rsidRPr="00277979">
        <w:rPr>
          <w:rStyle w:val="ac"/>
          <w:noProof/>
          <w:sz w:val="28"/>
          <w:szCs w:val="28"/>
        </w:rPr>
        <w:t>Список литературы</w:t>
      </w:r>
      <w:r>
        <w:rPr>
          <w:noProof/>
          <w:webHidden/>
          <w:sz w:val="28"/>
          <w:szCs w:val="28"/>
        </w:rPr>
        <w:tab/>
        <w:t>23</w:t>
      </w:r>
    </w:p>
    <w:p w:rsidR="0096477B" w:rsidRDefault="0096477B">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4" w:name="_Toc166083938"/>
      <w:r>
        <w:rPr>
          <w:rFonts w:ascii="Times New Roman" w:hAnsi="Times New Roman" w:cs="Times New Roman"/>
          <w:sz w:val="28"/>
          <w:szCs w:val="28"/>
        </w:rPr>
        <w:t>Введение</w:t>
      </w:r>
      <w:bookmarkEnd w:id="1"/>
      <w:bookmarkEnd w:id="2"/>
      <w:bookmarkEnd w:id="3"/>
      <w:bookmarkEnd w:id="4"/>
    </w:p>
    <w:p w:rsidR="0096477B" w:rsidRDefault="0096477B">
      <w:pPr>
        <w:spacing w:line="360" w:lineRule="auto"/>
        <w:ind w:firstLine="709"/>
        <w:jc w:val="both"/>
        <w:rPr>
          <w:rFonts w:ascii="BancoLightTT" w:hAnsi="BancoLightTT" w:cs="BancoLightTT"/>
          <w:sz w:val="28"/>
          <w:szCs w:val="28"/>
        </w:rPr>
      </w:pPr>
      <w:r>
        <w:rPr>
          <w:sz w:val="28"/>
          <w:szCs w:val="28"/>
        </w:rPr>
        <w:t>Любовь – высокое, чистое, прекрасное чувство, которое люди воспевали ещё с античных времён, на всех языках мира. В любви писали раньше, пишут сейчас и будут писать в будущем. Любовь, как говорится, не стареет.</w:t>
      </w:r>
      <w:r>
        <w:rPr>
          <w:rFonts w:ascii="BancoLightTT" w:hAnsi="BancoLightTT" w:cs="BancoLightTT"/>
          <w:sz w:val="28"/>
          <w:szCs w:val="28"/>
        </w:rPr>
        <w:t xml:space="preserve"> </w:t>
      </w:r>
    </w:p>
    <w:p w:rsidR="0096477B" w:rsidRDefault="0096477B">
      <w:pPr>
        <w:spacing w:line="360" w:lineRule="auto"/>
        <w:ind w:firstLine="709"/>
        <w:jc w:val="both"/>
        <w:rPr>
          <w:sz w:val="28"/>
          <w:szCs w:val="28"/>
        </w:rPr>
      </w:pPr>
      <w:r>
        <w:rPr>
          <w:sz w:val="28"/>
          <w:szCs w:val="28"/>
        </w:rPr>
        <w:t xml:space="preserve">Любовь бывает разной – страстной, нежной, расчётливой, жестокой, неразделённой… Любовь – это великое чувство, его нельзя потрогать или одолжить, его можно только прочувствовать каждой клеточкой своего тела. Как говорил Блок, «только влюблённый имеет право на звание человека». Я думаю, что любовь должна быть, непременно, бескорыстной, нельзя любить человека за что-то – это не любовь… </w:t>
      </w:r>
    </w:p>
    <w:p w:rsidR="0096477B" w:rsidRDefault="0096477B">
      <w:pPr>
        <w:spacing w:line="360" w:lineRule="auto"/>
        <w:ind w:firstLine="709"/>
        <w:jc w:val="both"/>
        <w:rPr>
          <w:sz w:val="28"/>
          <w:szCs w:val="28"/>
        </w:rPr>
      </w:pPr>
      <w:r>
        <w:rPr>
          <w:sz w:val="28"/>
          <w:szCs w:val="28"/>
        </w:rPr>
        <w:t xml:space="preserve">Иногда кажется, что о любви в мировой литературе сказано все. Что можно поведать о любви после шекспировской истории Ромео и Джульетты, после пушкинского «Евгения Онегина», после «Анны Карениной» Льва Толстого? Можно продолжать этот список творений, воспевших трагизм любви. Но у любви тысячи оттенков, и в каждом ее проявлении своя святость, своя печаль, свой излом и свое благоухание. </w:t>
      </w:r>
    </w:p>
    <w:p w:rsidR="0096477B" w:rsidRDefault="0096477B">
      <w:pPr>
        <w:spacing w:line="360" w:lineRule="auto"/>
        <w:ind w:firstLine="709"/>
        <w:jc w:val="both"/>
        <w:rPr>
          <w:sz w:val="28"/>
          <w:szCs w:val="28"/>
        </w:rPr>
      </w:pPr>
      <w:r>
        <w:rPr>
          <w:sz w:val="28"/>
          <w:szCs w:val="28"/>
        </w:rPr>
        <w:t>Я хочу поговорить о любви, которую раскрывает нам в своем творчестве А. И. Куприн. Куприна можно назвать певцом возвышенной любви. Перелистывая страницы его произведений, читатель окунается в удивительный мир его героев. Все они очень разные, но в них есть что-то, что заставляет сопереживать им, радоваться и огорчаться вместе с ними. Протестуя против пошлости и цинизма буржуазного общества, продажных чувств, проявлений животных инстинктов, писатель ищет удивительные по красоте и силе примеры идеальной любви. Его герои — люди с открытой душой и чистым сердцем, восстающие против унижения человека, пытающиеся отстоять человеческое достоинство.</w:t>
      </w:r>
    </w:p>
    <w:p w:rsidR="0096477B" w:rsidRDefault="0096477B">
      <w:pPr>
        <w:spacing w:line="360" w:lineRule="auto"/>
        <w:ind w:firstLine="709"/>
        <w:jc w:val="both"/>
        <w:rPr>
          <w:sz w:val="28"/>
          <w:szCs w:val="28"/>
        </w:rPr>
      </w:pPr>
      <w:r>
        <w:rPr>
          <w:sz w:val="28"/>
          <w:szCs w:val="28"/>
        </w:rPr>
        <w:t xml:space="preserve">Одно из самых благоуханных и томительных произведений о любви – и, пожалуй, самых печальных – это повесть А. И. Куприна «Гранатовый браслет». В этой повести истинный романтик Куприн обожествляет любовь. Каждое слово здесь светится, переливается, сверкая драгоценной огранкой. Любовь до самоуничтожения, готовность погибнуть во имя любимой женщине – вот тема, которая полностью раскрывается в этой повести. </w:t>
      </w:r>
    </w:p>
    <w:p w:rsidR="0096477B" w:rsidRDefault="0096477B">
      <w:pPr>
        <w:spacing w:line="360" w:lineRule="auto"/>
        <w:ind w:firstLine="709"/>
        <w:jc w:val="both"/>
        <w:rPr>
          <w:sz w:val="28"/>
          <w:szCs w:val="28"/>
        </w:rPr>
      </w:pPr>
      <w:r>
        <w:rPr>
          <w:sz w:val="28"/>
          <w:szCs w:val="28"/>
        </w:rPr>
        <w:t xml:space="preserve">Как объяснить, почему я выбрала именно эту тему реферата? Когда я летом читала повесть «Гранатовый браслет», я и не догадывалась, что в этой повести кроется глубокий смысл и тонкая философия. Честно говоря, я сразу не стала думать, почему именно трагическую любовь Куприн преследует в этой повести. Меня просто заворожили сюжеты, описания, герои. Когда на уроках литературы мы начали проходить Куприна, я увидела эту повесть с другой стороны, поняла, что хотел донести до читателей автор. Поэтому мне хочется глубже изучить это произведение, увидеть его особенности. </w:t>
      </w:r>
    </w:p>
    <w:p w:rsidR="0096477B" w:rsidRDefault="0096477B">
      <w:pPr>
        <w:spacing w:line="360" w:lineRule="auto"/>
        <w:ind w:firstLine="709"/>
        <w:jc w:val="both"/>
        <w:rPr>
          <w:sz w:val="28"/>
          <w:szCs w:val="28"/>
        </w:rPr>
      </w:pPr>
      <w:r>
        <w:rPr>
          <w:sz w:val="28"/>
          <w:szCs w:val="28"/>
        </w:rPr>
        <w:t>Цель данной работы – изучить концепцию любви в повести А. И. Куприна «Гранатовый браслет».</w:t>
      </w:r>
    </w:p>
    <w:p w:rsidR="0096477B" w:rsidRDefault="0096477B">
      <w:pPr>
        <w:spacing w:line="360" w:lineRule="auto"/>
        <w:ind w:firstLine="709"/>
        <w:jc w:val="both"/>
        <w:rPr>
          <w:sz w:val="28"/>
          <w:szCs w:val="28"/>
        </w:rPr>
      </w:pPr>
      <w:r>
        <w:rPr>
          <w:sz w:val="28"/>
          <w:szCs w:val="28"/>
        </w:rPr>
        <w:t>Задача данного реферата – исследование особенности любви в повести А. И. Куприна «Гранатовый браслет».</w:t>
      </w:r>
    </w:p>
    <w:p w:rsidR="0096477B" w:rsidRDefault="0096477B">
      <w:pPr>
        <w:pStyle w:val="1"/>
        <w:spacing w:before="0" w:after="0" w:line="360" w:lineRule="auto"/>
        <w:jc w:val="center"/>
        <w:rPr>
          <w:rFonts w:ascii="Times New Roman" w:hAnsi="Times New Roman" w:cs="Times New Roman"/>
          <w:sz w:val="28"/>
          <w:szCs w:val="28"/>
        </w:rPr>
        <w:sectPr w:rsidR="0096477B">
          <w:footerReference w:type="default" r:id="rId7"/>
          <w:pgSz w:w="11906" w:h="16838"/>
          <w:pgMar w:top="1134" w:right="850" w:bottom="1134" w:left="1701" w:header="708" w:footer="708" w:gutter="0"/>
          <w:cols w:space="708"/>
          <w:titlePg/>
          <w:docGrid w:linePitch="360"/>
        </w:sectPr>
      </w:pPr>
      <w:bookmarkStart w:id="5" w:name="_Toc166083939"/>
    </w:p>
    <w:p w:rsidR="0096477B" w:rsidRDefault="0096477B">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Жизненный и творческий путь А. И. Куприна</w:t>
      </w:r>
      <w:bookmarkEnd w:id="5"/>
    </w:p>
    <w:p w:rsidR="0096477B" w:rsidRDefault="0096477B">
      <w:pPr>
        <w:spacing w:line="360" w:lineRule="auto"/>
        <w:ind w:firstLine="709"/>
        <w:jc w:val="both"/>
        <w:rPr>
          <w:sz w:val="28"/>
          <w:szCs w:val="28"/>
        </w:rPr>
      </w:pPr>
      <w:r>
        <w:rPr>
          <w:sz w:val="28"/>
          <w:szCs w:val="28"/>
        </w:rPr>
        <w:t>Александр Иванович Куприн (26 августа (7 сентября) 1870 – 25 августа 1938 г.г.) родился в уездном городе Наровчат Пензенской губернии. Отца, Ивана Ивановича, мелкого чиновника-письмоводителя, умершего в 1871 г., Куприн не помнил. Первые его детские воспоминания связаны с Вдовьим домом в Москве, в Кудрине. Его мать Куприна Любовь Алексеевна, происходившая из обедневшего рода татарских князей Кулунчаковых, поселилась там с трехлетним сыном в 1873 г. В 1876 г. мать отдает Куприна в Московский Разумовский пансион. К семилетнему возрасту относится первое сочиненное Куприным стихотворение. Любимым чтением в ранние годы были романы Ф. Купера, Г. Эмара, Ж. Верна.</w:t>
      </w:r>
    </w:p>
    <w:p w:rsidR="0096477B" w:rsidRDefault="0096477B">
      <w:pPr>
        <w:spacing w:line="360" w:lineRule="auto"/>
        <w:ind w:firstLine="709"/>
        <w:jc w:val="both"/>
        <w:rPr>
          <w:sz w:val="28"/>
          <w:szCs w:val="28"/>
        </w:rPr>
      </w:pPr>
      <w:r>
        <w:rPr>
          <w:sz w:val="28"/>
          <w:szCs w:val="28"/>
        </w:rPr>
        <w:t>Победа русской армии в русско-турецкой войне возбудила в мальчике желание стать военным. В 1880 г. он выдерживает экзамен во 2-ю Московскую военную академию, преобразованную вскоре в кадетский корпус. Впоследствии в повести  «На переломе (Кадеты)» Куприн описал уродства системы, готовящей будущих офицеров.  После окончания кадетского корпуса Александр Иванович поступает в военное училище. О своем пребывании в Московском Александровском Училище (1888 – 1890 г.г.) он не раз будет писать впоследствии. В кадетские и юнкерские годы у Куприна постепенно созрела мечта стать поэтом и романистом. Он знакомится с литератором «искровской» школы Л. И. Пальминым, который советует ему обратиться к прозе и содействует первому выступлению Куприна в печати. Местом своей армейской службы подпоручик Куприн выбрал наугад 46-й Днепровский пехотный полк, стоявший в Подольской губернии.</w:t>
      </w:r>
    </w:p>
    <w:p w:rsidR="0096477B" w:rsidRDefault="0096477B">
      <w:pPr>
        <w:spacing w:line="360" w:lineRule="auto"/>
        <w:ind w:firstLine="709"/>
        <w:jc w:val="both"/>
        <w:rPr>
          <w:sz w:val="28"/>
          <w:szCs w:val="28"/>
        </w:rPr>
      </w:pPr>
      <w:r>
        <w:rPr>
          <w:sz w:val="28"/>
          <w:szCs w:val="28"/>
        </w:rPr>
        <w:t>Служба в 1891 – 1894 г.г. в заштатных городах Проскурове и Волочиске дала Куприну возможность досконально узнать будничную жизнь царской армии, описанную им впоследствии во многих произведения. В 1893 г. он сделал попытку изменить ход своей жизни, сдать экзамены в Академию Генерального штаба, однако из-за стычки с полицейским чином, происшедшей в Киеве, по пути в Петербург, он был отстранен от сдачи экзаменов. Занятия литературной работой Куприн уже не оставлял. В повести «Впотьмах», рассказах «Психея», «Лунной ночи», написанных в эти годы преобладают еще искусственные сюжеты, условные приемы. Одним из первых произведений, основанных на лично пережитом и увиденном, стал рассказ из армейской жизни «Из отдаленного прошлого» («Дознание»), опубликованный в петербургском журнале «Русское богатство» (1894 г.). С «Дознания» начинается цепочка произведений Куприна, связанных с жизнью русской армии.</w:t>
      </w:r>
    </w:p>
    <w:p w:rsidR="0096477B" w:rsidRDefault="0096477B">
      <w:pPr>
        <w:spacing w:line="360" w:lineRule="auto"/>
        <w:ind w:firstLine="709"/>
        <w:jc w:val="both"/>
        <w:rPr>
          <w:sz w:val="28"/>
          <w:szCs w:val="28"/>
        </w:rPr>
      </w:pPr>
      <w:r>
        <w:rPr>
          <w:sz w:val="28"/>
          <w:szCs w:val="28"/>
        </w:rPr>
        <w:t>В августе 1894 г. Куприн в чине поручика выходит в отставку. В следующие годы (1894 – 1899 г.г.) он перепробовал множество занятий, странствуя по югу России. На киевских пристанях с артелью грузчиков разгружает баржи с арбузами, организует в Киеве атлетическое общество, совершает в 1899 г. поездку по шахтам и заводам Донбасса и работает несколько месяцев на одном из заводов, в 1897 г. на Волыни служит лесным объездчиком, управляющим имением, псаломщиком, занимается зубоврачебным делом, в 1899 г. на несколько месяцев вступает в провинциальную труппу, работает землемером, сближается с артистами цирка. Огромный запас наблюдений Куприн дополнял упорным самообразованием, чтением.</w:t>
      </w:r>
    </w:p>
    <w:p w:rsidR="0096477B" w:rsidRDefault="0096477B">
      <w:pPr>
        <w:spacing w:line="360" w:lineRule="auto"/>
        <w:ind w:firstLine="709"/>
        <w:jc w:val="both"/>
        <w:rPr>
          <w:sz w:val="28"/>
          <w:szCs w:val="28"/>
        </w:rPr>
      </w:pPr>
      <w:r>
        <w:rPr>
          <w:sz w:val="28"/>
          <w:szCs w:val="28"/>
        </w:rPr>
        <w:t>Именно в эти годы Куприн становится профессиональным литератором, сотрудничает с 1894 г. в газетах «Киевское слово», «Жизнь и искусство», «Киевлянин». В полной мере он познает «черное газетное дело», ему приходилось писать «заметки об уличных происшествиях или смешные сценки из камер мировых судей», рецензии, фельетоны, очерки. В декабре 1896 г. «русское богатство» печатает повесть Куприна «Молох», основанную на донецких впечатлениях. Это произведение стало этапным не только для Куприна, но и для всей русской литературы. В 1897 г. в Киеве выходит книга рассказов Куприна «Миниатюры» Во многих из них, вначале печатавшихся в газетах, наметились темы, которые станут постоянными для писателя. В армейской среде происходит действие «Ночлега» и «Брегета», жизни цирка посвящен рассказ «</w:t>
      </w:r>
      <w:r>
        <w:rPr>
          <w:sz w:val="28"/>
          <w:szCs w:val="28"/>
          <w:lang w:val="en-US"/>
        </w:rPr>
        <w:t>Allez</w:t>
      </w:r>
      <w:r>
        <w:rPr>
          <w:sz w:val="28"/>
          <w:szCs w:val="28"/>
        </w:rPr>
        <w:t>!», рассказ «Собачье счастье» - одно из первых обращений Куприна к жизни животных. В 1898 г. в газете «Киевлянин» печатается повесть «Олеся». К воспоминаниям о годах, проведенных в военной гимназии, Куприн обратился в повести «На первых порах» (1990 г.; позднее название «На переломе (Кадеты)»).</w:t>
      </w:r>
    </w:p>
    <w:p w:rsidR="0096477B" w:rsidRDefault="0096477B">
      <w:pPr>
        <w:spacing w:line="360" w:lineRule="auto"/>
        <w:ind w:firstLine="709"/>
        <w:jc w:val="both"/>
        <w:rPr>
          <w:sz w:val="28"/>
          <w:szCs w:val="28"/>
        </w:rPr>
      </w:pPr>
      <w:r>
        <w:rPr>
          <w:sz w:val="28"/>
          <w:szCs w:val="28"/>
        </w:rPr>
        <w:t>Скитания Куприна по югу продолжались. В Одессе в 1897 г. состоялось знакомство Куприна с И. А. Бунином; двух писателей на долгие годы связала своеобразная дружба-соперничество в литературе. В 1901 г. Куприн знакомится с Чеховым.</w:t>
      </w:r>
    </w:p>
    <w:p w:rsidR="0096477B" w:rsidRDefault="0096477B">
      <w:pPr>
        <w:spacing w:line="360" w:lineRule="auto"/>
        <w:ind w:firstLine="709"/>
        <w:jc w:val="both"/>
        <w:rPr>
          <w:sz w:val="28"/>
          <w:szCs w:val="28"/>
        </w:rPr>
      </w:pPr>
      <w:r>
        <w:rPr>
          <w:sz w:val="28"/>
          <w:szCs w:val="28"/>
        </w:rPr>
        <w:t>В 1901 г. Куприн переезжает в Петербург, работает секретарем «Журнала для всех». В 1902 г. женится на Марии Карловне Давыдовой, издательнице журнала «Мир божий», в 1903 г. у них рождается дочь Лидия.</w:t>
      </w:r>
    </w:p>
    <w:p w:rsidR="0096477B" w:rsidRDefault="0096477B">
      <w:pPr>
        <w:spacing w:line="360" w:lineRule="auto"/>
        <w:ind w:firstLine="709"/>
        <w:jc w:val="both"/>
        <w:rPr>
          <w:sz w:val="28"/>
          <w:szCs w:val="28"/>
        </w:rPr>
      </w:pPr>
      <w:r>
        <w:rPr>
          <w:sz w:val="28"/>
          <w:szCs w:val="28"/>
        </w:rPr>
        <w:t>Важной вехой в жизни Куприна стало знакомство в 1902 г. с М. Горьким, сближение с горьковским издательством «Знание», которое в 1903 г. выпустило сборник Куприна «Рассказы». По предложению Куприна третий сборник «Знание» (1905 г.) был выпущен памяти Чехова, в нем появились воспоминания Куприна о Чехове. Посвящение Горькому стояло на первой странице повести Куприна «Поединок», вышедший в мае 1905 г. в четвертом сборнике «Знание».</w:t>
      </w:r>
    </w:p>
    <w:p w:rsidR="0096477B" w:rsidRDefault="0096477B">
      <w:pPr>
        <w:spacing w:line="360" w:lineRule="auto"/>
        <w:ind w:firstLine="709"/>
        <w:jc w:val="both"/>
        <w:rPr>
          <w:sz w:val="28"/>
          <w:szCs w:val="28"/>
        </w:rPr>
      </w:pPr>
      <w:r>
        <w:rPr>
          <w:sz w:val="28"/>
          <w:szCs w:val="28"/>
        </w:rPr>
        <w:t>Летом и осенью 1905 г. повесть Куприна «Поединок» всколыхнула читателей в русской армии и во всей стране.  Живя в Балаклаве под Севастополем, Куприн становится свидетелем восстания матросов на крейсере «Очаков», помогает многим из них скрыться от карателей. Откликом на события революции 1905 – 1907 г.г. стали очерк Куприна «События в Севастополе» (1905 г.), стихотворение в прозе «Искусство», рассказы «Река жизни» (1906 г.), «Гамбринус», «Механическое правосудие», «Исполины» (1907 г.), «Свадьба» (1908 г.) и другие. Не обладая определенным политическим мировоззрением, Куприн твердо стоит на общедемократических позициях.</w:t>
      </w:r>
    </w:p>
    <w:p w:rsidR="0096477B" w:rsidRDefault="0096477B">
      <w:pPr>
        <w:spacing w:line="360" w:lineRule="auto"/>
        <w:ind w:firstLine="709"/>
        <w:jc w:val="both"/>
        <w:rPr>
          <w:sz w:val="28"/>
          <w:szCs w:val="28"/>
        </w:rPr>
      </w:pPr>
      <w:r>
        <w:rPr>
          <w:sz w:val="28"/>
          <w:szCs w:val="28"/>
        </w:rPr>
        <w:t>В 1907 г. Куприн женится (второй брак) на сестре милосердия Елизавете Марицевне Гейнрих. В 1908 г. у них рождается дочь Ксения. Годы реакции, господства декадентства в русской литературе внесли в некоторые рассказы Куприна («Морская болезнь» (1908 г.), «Искушение» (1910 г.)) ноты пессимизма и грубого натурализма. Противоречия творчества Куприна в годы между революциями особенно наглядно проявилось в повести «Яма».</w:t>
      </w:r>
    </w:p>
    <w:p w:rsidR="0096477B" w:rsidRDefault="0096477B">
      <w:pPr>
        <w:spacing w:line="360" w:lineRule="auto"/>
        <w:ind w:firstLine="709"/>
        <w:jc w:val="both"/>
        <w:rPr>
          <w:sz w:val="28"/>
          <w:szCs w:val="28"/>
        </w:rPr>
      </w:pPr>
      <w:r>
        <w:rPr>
          <w:sz w:val="28"/>
          <w:szCs w:val="28"/>
        </w:rPr>
        <w:t>Но в целом творчество Куприна противостояло упадочной литературе, оно проникнуто неизменно демократическими симпатиями. Жизнеутверждающее, здоровое начало присутствует в цикле очерков «Листригоны» (1907 – 1911 г.г.) Внимание ко всем проявлениям живого, зоркость наблюдений отличают рассказы Куприна о животных: «Изумруд» (1907 г.), «Скворцы» (1906 г.), «Завирайка» (1906 г.). О любви Куприн пишет в рассказах «Суламифь» (1908 г.), «Гранатовый браслет» (1911 г.).</w:t>
      </w:r>
    </w:p>
    <w:p w:rsidR="0096477B" w:rsidRDefault="0096477B">
      <w:pPr>
        <w:spacing w:line="360" w:lineRule="auto"/>
        <w:ind w:firstLine="709"/>
        <w:jc w:val="both"/>
        <w:rPr>
          <w:sz w:val="28"/>
          <w:szCs w:val="28"/>
        </w:rPr>
      </w:pPr>
      <w:r>
        <w:rPr>
          <w:sz w:val="28"/>
          <w:szCs w:val="28"/>
        </w:rPr>
        <w:t xml:space="preserve">Проза Куприна стала одним из заметных явлений русской литературы начала века, ее литературные традиции новаторски, оригинально обогащаются писателем, По сравнению с предшественниками Куприн заметно усилил с своих произведениях событийное, сюжетное начало. Обилие и разнообразие сюжетов подсказал писателю его жизненный опыт. Свидетель начала эпохи воздухоплавания, он поднимается на воздушном шаре, в 1910 г. совершает полет на одном из первых в России аэропланов, изучает водолазное дело и опускается на морское дно, гордится дружбой с балаклавскими рыбаками, неизменно его влечет магия цирка. Все это вносит на страницы его произведений множество ярких красок, дух здоровой романтики. Куприн – мастер увлекательного сюжета, изобразитель порой странных и маловероятных событий («Штабс-капитан Рыбников», «Капитан», «Звезда Соломона»). </w:t>
      </w:r>
    </w:p>
    <w:p w:rsidR="0096477B" w:rsidRDefault="0096477B">
      <w:pPr>
        <w:spacing w:line="360" w:lineRule="auto"/>
        <w:ind w:firstLine="709"/>
        <w:jc w:val="both"/>
        <w:rPr>
          <w:sz w:val="28"/>
          <w:szCs w:val="28"/>
        </w:rPr>
      </w:pPr>
      <w:r>
        <w:rPr>
          <w:sz w:val="28"/>
          <w:szCs w:val="28"/>
        </w:rPr>
        <w:t>С середины 10 г.г. в творчестве Куприна постепенно наступает спад. Оттачивалось стилистическое мастерство, разнообразие его сюжетов, но в них, как правило, отсутствует глубокое проникновение в суть быстро меняющейся исторической действительности. С 1911 г. Куприн с семьей поселился в Гатчине под Петербургом. В 1912 г. и 1914 г. совершает поездки во Францию и Италию. В годы Первой Мировой войны, особенно на начальном ее этапе, Куприным владеют ура-патриотические настроения, отразившиеся в его публицистике; писателю кажется, что война помогает единению всех классов русского общества. В своем гатчинском имении он устроил солдатский госпиталь. Куприн приветствует Февральскую революцию, редактирует эсеровскую газету «Свободная Россия». В статьях Куприна, написанных в первые месяцы Октября, отразилось двойственность и противоречивость его отношения к революции. Он пишет о «кристальной чистоте» вождей большевиков, но выступает против конкретных шагов Советской власти. У Куприна рождается план издания газеты для крестьянства «Земля», в связи с этим в декабре 1918 г. он был принят В. И. Лениным. Плану не суждено было осуществиться. В октябре 1919 г. войска Юденича заняли Гатчину. Куприн был мобилизован в белую армию и вместе с отступающими белогвардейцами покинул Родину. Вначале он попадает в Эстонию, затем – в Финляндию, а с 1920 г. с женой и дочерью поселяется в Париже. В эмигрантские годы Куприн выпустил несколько сборников прозы: «Купол св. Исаакия Долматского», «Елань», «Колесо времени», повесть «Жанета», роман «Юнкера» (1928 – 1933 г.г.). Основное содержание рассказов и романа – воспоминания о Родине.</w:t>
      </w:r>
    </w:p>
    <w:p w:rsidR="0096477B" w:rsidRDefault="0096477B">
      <w:pPr>
        <w:spacing w:line="360" w:lineRule="auto"/>
        <w:ind w:firstLine="709"/>
        <w:jc w:val="both"/>
        <w:rPr>
          <w:sz w:val="28"/>
          <w:szCs w:val="28"/>
        </w:rPr>
      </w:pPr>
      <w:r>
        <w:rPr>
          <w:sz w:val="28"/>
          <w:szCs w:val="28"/>
        </w:rPr>
        <w:t>Куприн тяжело переносил жизнь на чужбине, ему претили нравы эмигрантской среды. В мае 1937 г. Куприн с женой прибывает в Москву. Он публикует очерк «Москва родная», у него созревают новые творческие планы. Однако здоровье было подорвано, в августе 1938 г. он скончался от рака пищевода. Похоронен Куприн в Ленинграде на Литераторских мостках Волкова кладбища.</w:t>
      </w:r>
    </w:p>
    <w:p w:rsidR="0096477B" w:rsidRDefault="0096477B">
      <w:pPr>
        <w:spacing w:line="360" w:lineRule="auto"/>
        <w:ind w:firstLine="709"/>
        <w:jc w:val="both"/>
        <w:rPr>
          <w:sz w:val="28"/>
          <w:szCs w:val="28"/>
        </w:rPr>
      </w:pPr>
      <w:r>
        <w:rPr>
          <w:sz w:val="28"/>
          <w:szCs w:val="28"/>
        </w:rPr>
        <w:t>Жизнелюбие, гуманизм, пластическая сила описаний, богатство языка делают Куприна одним из самых читаемых писателей и в наши дни. Многие его произведения инсценированы и экранизированы; они переведены на ряд иностранных языков.</w:t>
      </w:r>
    </w:p>
    <w:p w:rsidR="0096477B" w:rsidRDefault="0096477B">
      <w:pPr>
        <w:pStyle w:val="1"/>
        <w:spacing w:before="0" w:after="0" w:line="360" w:lineRule="auto"/>
        <w:jc w:val="center"/>
        <w:rPr>
          <w:rFonts w:ascii="Times New Roman" w:hAnsi="Times New Roman" w:cs="Times New Roman"/>
          <w:sz w:val="28"/>
          <w:szCs w:val="28"/>
        </w:rPr>
      </w:pPr>
      <w:bookmarkStart w:id="6" w:name="_Toc166083940"/>
      <w:r>
        <w:rPr>
          <w:rFonts w:ascii="Times New Roman" w:hAnsi="Times New Roman" w:cs="Times New Roman"/>
          <w:sz w:val="28"/>
          <w:szCs w:val="28"/>
        </w:rPr>
        <w:t>Тема любви в повести «Гранатовый браслет»</w:t>
      </w:r>
      <w:bookmarkEnd w:id="6"/>
    </w:p>
    <w:p w:rsidR="0096477B" w:rsidRDefault="0096477B">
      <w:pPr>
        <w:spacing w:line="360" w:lineRule="auto"/>
        <w:ind w:firstLine="709"/>
        <w:jc w:val="right"/>
        <w:rPr>
          <w:i/>
          <w:iCs/>
          <w:sz w:val="28"/>
          <w:szCs w:val="28"/>
        </w:rPr>
      </w:pPr>
      <w:r>
        <w:rPr>
          <w:i/>
          <w:iCs/>
          <w:sz w:val="28"/>
          <w:szCs w:val="28"/>
        </w:rPr>
        <w:t>Безответная любовь не унижает человека, а возвышает его.</w:t>
      </w:r>
    </w:p>
    <w:p w:rsidR="0096477B" w:rsidRDefault="0096477B">
      <w:pPr>
        <w:spacing w:line="360" w:lineRule="auto"/>
        <w:ind w:firstLine="709"/>
        <w:jc w:val="right"/>
        <w:rPr>
          <w:i/>
          <w:iCs/>
          <w:sz w:val="28"/>
          <w:szCs w:val="28"/>
        </w:rPr>
      </w:pPr>
      <w:r>
        <w:rPr>
          <w:i/>
          <w:iCs/>
          <w:sz w:val="28"/>
          <w:szCs w:val="28"/>
        </w:rPr>
        <w:t>Пушкин Александр Сергеевич</w:t>
      </w:r>
    </w:p>
    <w:p w:rsidR="0096477B" w:rsidRDefault="0096477B">
      <w:pPr>
        <w:spacing w:line="360" w:lineRule="auto"/>
        <w:ind w:firstLine="709"/>
        <w:jc w:val="both"/>
        <w:rPr>
          <w:sz w:val="28"/>
          <w:szCs w:val="28"/>
        </w:rPr>
      </w:pPr>
      <w:r>
        <w:rPr>
          <w:sz w:val="28"/>
          <w:szCs w:val="28"/>
        </w:rPr>
        <w:t>По мнению многих исследователей, «мастерски выписано в этой повести все, начиная с ее названия. Само заглавие удивительно поэтично и звучно. Оно звучит как строка стихотворения, написанного трехстопным ямбом».</w:t>
      </w:r>
      <w:r>
        <w:rPr>
          <w:rStyle w:val="a6"/>
          <w:sz w:val="28"/>
          <w:szCs w:val="28"/>
        </w:rPr>
        <w:footnoteReference w:id="1"/>
      </w:r>
    </w:p>
    <w:p w:rsidR="0096477B" w:rsidRDefault="0096477B">
      <w:pPr>
        <w:spacing w:line="360" w:lineRule="auto"/>
        <w:ind w:firstLine="709"/>
        <w:jc w:val="both"/>
        <w:rPr>
          <w:sz w:val="28"/>
          <w:szCs w:val="28"/>
        </w:rPr>
      </w:pPr>
      <w:r>
        <w:rPr>
          <w:sz w:val="28"/>
          <w:szCs w:val="28"/>
        </w:rPr>
        <w:t>В основу повести положен реальный случай. В письме к редактору журнала «Мир божий» Ф. Д. Батюшкову Куприн в октябре 1910 г. писал: «Это – помнишь? – печальная история маленького телеграфного чиновника П. П. Жолтикова, который был безнадежно, трогательно и самоотверженно влюблен в жену Любимова (Д. Н. – теперь губернатор в Вильно). Пока только придумал эпиграф…»</w:t>
      </w:r>
      <w:r>
        <w:rPr>
          <w:rStyle w:val="a6"/>
          <w:sz w:val="28"/>
          <w:szCs w:val="28"/>
        </w:rPr>
        <w:footnoteReference w:id="2"/>
      </w:r>
      <w:r>
        <w:rPr>
          <w:sz w:val="28"/>
          <w:szCs w:val="28"/>
        </w:rPr>
        <w:t xml:space="preserve"> (</w:t>
      </w:r>
      <w:r>
        <w:rPr>
          <w:sz w:val="28"/>
          <w:szCs w:val="28"/>
          <w:lang w:val="en-US"/>
        </w:rPr>
        <w:t>L</w:t>
      </w:r>
      <w:r>
        <w:rPr>
          <w:sz w:val="28"/>
          <w:szCs w:val="28"/>
        </w:rPr>
        <w:t xml:space="preserve">. </w:t>
      </w:r>
      <w:r>
        <w:rPr>
          <w:sz w:val="28"/>
          <w:szCs w:val="28"/>
          <w:lang w:val="en-US"/>
        </w:rPr>
        <w:t>van</w:t>
      </w:r>
      <w:r>
        <w:rPr>
          <w:sz w:val="28"/>
          <w:szCs w:val="28"/>
        </w:rPr>
        <w:t xml:space="preserve"> </w:t>
      </w:r>
      <w:r>
        <w:rPr>
          <w:sz w:val="28"/>
          <w:szCs w:val="28"/>
          <w:lang w:val="en-US"/>
        </w:rPr>
        <w:t>Beethoven</w:t>
      </w:r>
      <w:r>
        <w:rPr>
          <w:sz w:val="28"/>
          <w:szCs w:val="28"/>
        </w:rPr>
        <w:t xml:space="preserve">. </w:t>
      </w:r>
      <w:r>
        <w:rPr>
          <w:sz w:val="28"/>
          <w:szCs w:val="28"/>
          <w:lang w:val="en-US"/>
        </w:rPr>
        <w:t>Son</w:t>
      </w:r>
      <w:r>
        <w:rPr>
          <w:sz w:val="28"/>
          <w:szCs w:val="28"/>
        </w:rPr>
        <w:t xml:space="preserve"> № 2, </w:t>
      </w:r>
      <w:r>
        <w:rPr>
          <w:sz w:val="28"/>
          <w:szCs w:val="28"/>
          <w:lang w:val="en-US"/>
        </w:rPr>
        <w:t>op</w:t>
      </w:r>
      <w:r>
        <w:rPr>
          <w:sz w:val="28"/>
          <w:szCs w:val="28"/>
        </w:rPr>
        <w:t xml:space="preserve">. 2. </w:t>
      </w:r>
      <w:r>
        <w:rPr>
          <w:sz w:val="28"/>
          <w:szCs w:val="28"/>
          <w:lang w:val="en-US"/>
        </w:rPr>
        <w:t>Largo</w:t>
      </w:r>
      <w:r>
        <w:rPr>
          <w:sz w:val="28"/>
          <w:szCs w:val="28"/>
        </w:rPr>
        <w:t xml:space="preserve"> </w:t>
      </w:r>
      <w:r>
        <w:rPr>
          <w:sz w:val="28"/>
          <w:szCs w:val="28"/>
          <w:lang w:val="en-US"/>
        </w:rPr>
        <w:t>Appassionato</w:t>
      </w:r>
      <w:r>
        <w:rPr>
          <w:sz w:val="28"/>
          <w:szCs w:val="28"/>
        </w:rPr>
        <w:t>). Хоть произведение и основано на реальных событиях, финал повести – самоубийство Желткова – творческий домысел писателя. Куприн не случайно завершил свою повесть трагическим финалом, такой финал понадобился ему, чтобы сильнее оттенить силу любви Желткова к почти незнакомой ему женщине, - любовь, которая бывает «один раз в тысячу лет».</w:t>
      </w:r>
    </w:p>
    <w:p w:rsidR="0096477B" w:rsidRDefault="0096477B">
      <w:pPr>
        <w:spacing w:line="360" w:lineRule="auto"/>
        <w:ind w:firstLine="709"/>
        <w:jc w:val="both"/>
        <w:rPr>
          <w:sz w:val="28"/>
          <w:szCs w:val="28"/>
          <w:vertAlign w:val="superscript"/>
        </w:rPr>
      </w:pPr>
      <w:r>
        <w:rPr>
          <w:sz w:val="28"/>
          <w:szCs w:val="28"/>
        </w:rPr>
        <w:t>Работа над повестью сильно повлияла на душевное состояние Александра Ивановича. «Недавно рассказал одной хорошей актрисе, - писал он в письме к Ф. Д. Батюшкову в декабре 1910 г, - о сюжете своего произведения – плачу, скажу одно, что ничего более целомудренного я еще не писал».</w:t>
      </w:r>
      <w:r>
        <w:rPr>
          <w:rStyle w:val="a6"/>
          <w:sz w:val="28"/>
          <w:szCs w:val="28"/>
        </w:rPr>
        <w:footnoteReference w:id="3"/>
      </w:r>
    </w:p>
    <w:p w:rsidR="0096477B" w:rsidRDefault="0096477B">
      <w:pPr>
        <w:spacing w:line="360" w:lineRule="auto"/>
        <w:ind w:firstLine="709"/>
        <w:jc w:val="both"/>
        <w:rPr>
          <w:sz w:val="28"/>
          <w:szCs w:val="28"/>
        </w:rPr>
      </w:pPr>
      <w:r>
        <w:rPr>
          <w:sz w:val="28"/>
          <w:szCs w:val="28"/>
        </w:rPr>
        <w:t xml:space="preserve">Главной героиней повести является княгиня Вера Николаевна Шеина. Действие повести разворачивается на Черноморском курорте осенью, а именно 17 сентября – в день именин Веры Николаевны. </w:t>
      </w:r>
    </w:p>
    <w:p w:rsidR="0096477B" w:rsidRDefault="0096477B">
      <w:pPr>
        <w:spacing w:line="360" w:lineRule="auto"/>
        <w:ind w:firstLine="709"/>
        <w:jc w:val="both"/>
        <w:rPr>
          <w:sz w:val="28"/>
          <w:szCs w:val="28"/>
        </w:rPr>
      </w:pPr>
      <w:r>
        <w:rPr>
          <w:sz w:val="28"/>
          <w:szCs w:val="28"/>
        </w:rPr>
        <w:t>Первая глава представляет собой вступление, на долю которого выпала задача подготовить читателя к нужному восприятию последующих событий. Куприн описывает природу. В описании природы у Куприна много звуков, красок и в особенности – запахов. Пейзаж в высшей степени эмоционален и не похож ни на чей другой. Благодаря описанию осеннего пейзажа с его опустевшими дачами и клумбами, ощущаешь неизбежность увядания окружающей природы, увядания мира. Куприн проводит параллель между описанием осеннего сада и внутренним состоянием главной героини: холодноватый осенний пейзаж увядающей природы схож по своей сути с настроением Веры Николаевны Шеиной. По нему мы предугадываем ее спокойный, неприступный характер. Ничто ее не привлекает в этой жизни, возможно, поэтому яркость ее бытия порабощена обыденностью и серостью.</w:t>
      </w:r>
    </w:p>
    <w:p w:rsidR="0096477B" w:rsidRDefault="0096477B">
      <w:pPr>
        <w:spacing w:line="360" w:lineRule="auto"/>
        <w:ind w:firstLine="709"/>
        <w:jc w:val="both"/>
        <w:rPr>
          <w:sz w:val="28"/>
          <w:szCs w:val="28"/>
        </w:rPr>
      </w:pPr>
      <w:r>
        <w:rPr>
          <w:sz w:val="28"/>
          <w:szCs w:val="28"/>
        </w:rPr>
        <w:t>Автор описывает главную героиню так: «…</w:t>
      </w:r>
      <w:r>
        <w:rPr>
          <w:color w:val="000000"/>
          <w:sz w:val="28"/>
          <w:szCs w:val="28"/>
        </w:rPr>
        <w:t xml:space="preserve">пошла в мать, красавицу 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 миниатюрах…». </w:t>
      </w:r>
      <w:r>
        <w:rPr>
          <w:sz w:val="28"/>
          <w:szCs w:val="28"/>
        </w:rPr>
        <w:t xml:space="preserve">Вера не могла проникнуться чувством прекрасного к окружающему миру. Она не была от природы романтиком. И, увидев что-то из ряда вон выходящее, какую-то особенность, старалась (пусть непроизвольно) приземлить ее, сопоставить с окружающим миром. Ее жизнь текла медленно, размеренно, тихо, и, казалось бы, удовлетворяла жизненным принципам, не выходя за их рамки. </w:t>
      </w:r>
    </w:p>
    <w:p w:rsidR="0096477B" w:rsidRDefault="0096477B">
      <w:pPr>
        <w:spacing w:line="360" w:lineRule="auto"/>
        <w:ind w:firstLine="709"/>
        <w:jc w:val="both"/>
        <w:rPr>
          <w:sz w:val="28"/>
          <w:szCs w:val="28"/>
        </w:rPr>
      </w:pPr>
      <w:r>
        <w:rPr>
          <w:sz w:val="28"/>
          <w:szCs w:val="28"/>
        </w:rPr>
        <w:t xml:space="preserve">Мужем Веры Николаевны был князь Василий Львович Шеин. Он был предводителем дворянства. Вера Николаевна вышла за князя, такого же примерного, тихого человека, как и она сама. Прежняя страстная любовь к мужу у Веры Николаевны перешла в чувство прочной, верной, истинной дружбы. Супруги, несмотря на свое высокое положение в обществе, едва сводили концы с концами. Так как жить приходилось выше средств, Вера незаметно для мужа экономила, оставаясь достойной своего титула.  </w:t>
      </w:r>
    </w:p>
    <w:p w:rsidR="0096477B" w:rsidRDefault="0096477B">
      <w:pPr>
        <w:shd w:val="clear" w:color="auto" w:fill="FFFFFF"/>
        <w:autoSpaceDE w:val="0"/>
        <w:autoSpaceDN w:val="0"/>
        <w:adjustRightInd w:val="0"/>
        <w:spacing w:line="360" w:lineRule="auto"/>
        <w:ind w:firstLine="709"/>
        <w:jc w:val="both"/>
        <w:rPr>
          <w:sz w:val="28"/>
          <w:szCs w:val="28"/>
        </w:rPr>
      </w:pPr>
      <w:r>
        <w:rPr>
          <w:sz w:val="28"/>
          <w:szCs w:val="28"/>
        </w:rPr>
        <w:t>В день именин к Вере приезжают самые близкие ее знакомые.</w:t>
      </w:r>
      <w:r>
        <w:rPr>
          <w:color w:val="000000"/>
          <w:sz w:val="28"/>
          <w:szCs w:val="28"/>
        </w:rPr>
        <w:t xml:space="preserve"> По словам Куприна, «Вера Николаевна Шеина всегда ожидала от дня</w:t>
      </w:r>
      <w:r>
        <w:rPr>
          <w:sz w:val="28"/>
          <w:szCs w:val="28"/>
        </w:rPr>
        <w:t xml:space="preserve"> </w:t>
      </w:r>
      <w:r>
        <w:rPr>
          <w:color w:val="000000"/>
          <w:sz w:val="28"/>
          <w:szCs w:val="28"/>
        </w:rPr>
        <w:t>именин чего-то счастливо, чудесного».</w:t>
      </w:r>
      <w:r>
        <w:rPr>
          <w:sz w:val="28"/>
          <w:szCs w:val="28"/>
        </w:rPr>
        <w:t xml:space="preserve"> Раньше всех приехала ее младшая сестра – Анна Николаевна Фриессе. «</w:t>
      </w:r>
      <w:r>
        <w:rPr>
          <w:color w:val="000000"/>
          <w:sz w:val="28"/>
          <w:szCs w:val="28"/>
        </w:rPr>
        <w:t xml:space="preserve">Она была на полголовы ниже, несколько широкая в плечах, живая и легкомысленная, насмешница. Лицо ее сильно монгольского типа с довольно заметными скулами, с узенькими глазами… пленяло какой-то неуловимой и непонятной прелестью…». </w:t>
      </w:r>
      <w:r>
        <w:rPr>
          <w:sz w:val="28"/>
          <w:szCs w:val="28"/>
        </w:rPr>
        <w:t xml:space="preserve">Она была полной противоположностью Веры Николаевны. Сестры очень любили друг друга. </w:t>
      </w:r>
      <w:r>
        <w:rPr>
          <w:color w:val="000000"/>
          <w:sz w:val="28"/>
          <w:szCs w:val="28"/>
        </w:rPr>
        <w:t>Анна была замужем за очень богатым и очень глупым человеком, который ровно ничего не делал, но числился при каком-то благотворительном учреждении. Мужа – Густава Ивановича она терпеть не могла, но родила от него двух детей — мальчика и девочку. Вера Николаевна очень хотела иметь детей, но их у нее не было. Анна постоянно флиртовала во всех столицах и на всех курортах Европы, но никогда не изменяла му</w:t>
      </w:r>
      <w:r>
        <w:rPr>
          <w:color w:val="000000"/>
          <w:sz w:val="28"/>
          <w:szCs w:val="28"/>
        </w:rPr>
        <w:softHyphen/>
        <w:t xml:space="preserve">жу. </w:t>
      </w:r>
    </w:p>
    <w:p w:rsidR="0096477B" w:rsidRDefault="0096477B">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На именины младшая сестра преподнесла Вере в подарок маленькую записную книжку в удивительном переплете. Вере Николаевне очень сильно понравился подарок. Что же касается мужа Веры, то он ей подарил серьги из грушевидных жемчужин. </w:t>
      </w:r>
    </w:p>
    <w:p w:rsidR="0096477B" w:rsidRDefault="0096477B">
      <w:pPr>
        <w:spacing w:line="360" w:lineRule="auto"/>
        <w:ind w:firstLine="709"/>
        <w:jc w:val="both"/>
        <w:rPr>
          <w:sz w:val="28"/>
          <w:szCs w:val="28"/>
        </w:rPr>
      </w:pPr>
      <w:r>
        <w:rPr>
          <w:sz w:val="28"/>
          <w:szCs w:val="28"/>
        </w:rPr>
        <w:t>Гости съезжаются к вечеру. Всех действующих лиц, за исключением Желткова – главного героя влюбленного в княгиню Шеину, Куприн собирает на даче семейства Шеиных. Княгиня получает от гостей дорогие подарки. Празднование именин проходило весело, пока Вера не замечает, что гостей тринадцать человек. Так как она была суеверна, это настораживает ее. Но пока ничто не предвещает беды.</w:t>
      </w:r>
    </w:p>
    <w:p w:rsidR="0096477B" w:rsidRDefault="0096477B">
      <w:pPr>
        <w:spacing w:line="360" w:lineRule="auto"/>
        <w:ind w:firstLine="709"/>
        <w:jc w:val="both"/>
        <w:rPr>
          <w:color w:val="000000"/>
          <w:sz w:val="28"/>
          <w:szCs w:val="28"/>
        </w:rPr>
      </w:pPr>
      <w:r>
        <w:rPr>
          <w:sz w:val="28"/>
          <w:szCs w:val="28"/>
        </w:rPr>
        <w:t xml:space="preserve">Среди гостей Куприн выделяет старого генерала Аносова, боевого товарища отца Веры и Анны. Автор описывает его так: </w:t>
      </w:r>
      <w:r>
        <w:rPr>
          <w:color w:val="000000"/>
          <w:sz w:val="28"/>
          <w:szCs w:val="28"/>
        </w:rPr>
        <w:t xml:space="preserve">«Тучный, высокий, серебряный старец, тяжело слезал с подножки… У него было большое, грубое, красное лицо с мясистым носом и с тем добродушно-величавым, чуть-чуть презрительным  выражением  в прищуренных глазах… какое свойственно мужественным и простым людям…». </w:t>
      </w:r>
    </w:p>
    <w:p w:rsidR="0096477B" w:rsidRDefault="0096477B">
      <w:pPr>
        <w:spacing w:line="360" w:lineRule="auto"/>
        <w:ind w:firstLine="709"/>
        <w:jc w:val="both"/>
        <w:rPr>
          <w:color w:val="000000"/>
          <w:sz w:val="28"/>
          <w:szCs w:val="28"/>
        </w:rPr>
      </w:pPr>
      <w:r>
        <w:rPr>
          <w:color w:val="000000"/>
          <w:sz w:val="28"/>
          <w:szCs w:val="28"/>
        </w:rPr>
        <w:t>Также на именинах присутствовал брат Веры – Николай Николаевич Мирза-Булат-Тугановский. Он всегда отстаивал свое мнение и готов был заступиться за свою семью.</w:t>
      </w:r>
    </w:p>
    <w:p w:rsidR="0096477B" w:rsidRDefault="0096477B">
      <w:pPr>
        <w:spacing w:line="360" w:lineRule="auto"/>
        <w:ind w:firstLine="709"/>
        <w:jc w:val="both"/>
        <w:rPr>
          <w:color w:val="000000"/>
          <w:sz w:val="28"/>
          <w:szCs w:val="28"/>
        </w:rPr>
      </w:pPr>
      <w:r>
        <w:rPr>
          <w:sz w:val="28"/>
          <w:szCs w:val="28"/>
        </w:rPr>
        <w:t>По традиции гости играли в покер. Вера не присоединилась к игре: ее позвала горничная, которая вручила ей сверток.. Развернув сверток, Вера обнаруживает футляр, в котором лежал золотой браслет с камнями и записка.</w:t>
      </w:r>
      <w:r>
        <w:rPr>
          <w:color w:val="000000"/>
          <w:sz w:val="28"/>
          <w:szCs w:val="28"/>
        </w:rPr>
        <w:t xml:space="preserve"> «…золотой, низкоп</w:t>
      </w:r>
      <w:r>
        <w:rPr>
          <w:color w:val="000000"/>
          <w:sz w:val="28"/>
          <w:szCs w:val="28"/>
        </w:rPr>
        <w:softHyphen/>
        <w:t>робный, очень толстый... с наружной стороны весь сплошь покрытый... гранатами» браслет. Он выглядит безвкусной безделушкой рядом с доро</w:t>
      </w:r>
      <w:r>
        <w:rPr>
          <w:color w:val="000000"/>
          <w:sz w:val="28"/>
          <w:szCs w:val="28"/>
        </w:rPr>
        <w:softHyphen/>
        <w:t>гими изящными подарками, которые ей дарили гости. В записке рассказывается о браслете, о том, что это фамильная драгоценность, обладающая магической силой, и что это самая дорогая вещь, которая есть у дарителя. В конце письма стояли инициалы Г. С. Ж., и Вера поняла, что это тот тайный воздыхатель, который пишет ей уже в течение семи лет. Этот браслет становится символом его безнадежной, восторженной, бескорыстной, благоговейной любви. Таким образом этот человек хоть как-то пытается соединить себя с Верой Николаевной. Ему было достаточно только того, что к его подарку коснулись ее руки.</w:t>
      </w:r>
    </w:p>
    <w:p w:rsidR="0096477B" w:rsidRDefault="0096477B">
      <w:pPr>
        <w:pStyle w:val="a3"/>
        <w:spacing w:before="0" w:beforeAutospacing="0" w:after="0" w:afterAutospacing="0" w:line="360" w:lineRule="auto"/>
        <w:ind w:firstLine="709"/>
        <w:jc w:val="both"/>
        <w:rPr>
          <w:color w:val="000000"/>
          <w:sz w:val="28"/>
          <w:szCs w:val="28"/>
        </w:rPr>
      </w:pPr>
      <w:r>
        <w:rPr>
          <w:color w:val="000000"/>
          <w:sz w:val="28"/>
          <w:szCs w:val="28"/>
        </w:rPr>
        <w:t xml:space="preserve">Глядя на густо-красные гранаты, Вера почувствовала тревогу, она ощущает приближение чего-то неприятного, видит в этом браслете некое предзнаменование. Не случайно она сразу сравнивает эти красные камни с кровью: «Точно кровь!» — восклицает она. Спокойствие Веры Николаевны было нарушено. </w:t>
      </w:r>
      <w:r>
        <w:rPr>
          <w:sz w:val="28"/>
          <w:szCs w:val="28"/>
        </w:rPr>
        <w:t>Вера посчитала Желткова «несчастным», она не смогла понять всего трагизма этой любви. Несколько противоречивым оказалось выражение «счастливый несчастный человек». Ведь в своем чувстве к Вере Желтков испытал счастье.</w:t>
      </w:r>
      <w:r>
        <w:rPr>
          <w:color w:val="000000"/>
          <w:sz w:val="28"/>
          <w:szCs w:val="28"/>
        </w:rPr>
        <w:t xml:space="preserve"> </w:t>
      </w:r>
    </w:p>
    <w:p w:rsidR="0096477B" w:rsidRDefault="0096477B">
      <w:pPr>
        <w:pStyle w:val="a3"/>
        <w:spacing w:before="0" w:beforeAutospacing="0" w:after="0" w:afterAutospacing="0" w:line="360" w:lineRule="auto"/>
        <w:ind w:firstLine="709"/>
        <w:jc w:val="both"/>
        <w:rPr>
          <w:sz w:val="28"/>
          <w:szCs w:val="28"/>
        </w:rPr>
      </w:pPr>
      <w:r>
        <w:rPr>
          <w:sz w:val="28"/>
          <w:szCs w:val="28"/>
        </w:rPr>
        <w:t>До ухода гостей Вера решает не говорить о подарке мужу.  А в это время ее муж занимает гостей рассказами, в которых очень мало правды. Среди этих рассказов и рассказ о несчастном влюбленном в Веру Николаевну, который якобы посылал ей каждый день страстные письма, а потом постригся в монахи, умерев, завещал Вере две пуговицы и флакон духов с его слезами.</w:t>
      </w:r>
    </w:p>
    <w:p w:rsidR="0096477B" w:rsidRDefault="0096477B">
      <w:pPr>
        <w:spacing w:line="360" w:lineRule="auto"/>
        <w:ind w:firstLine="709"/>
        <w:jc w:val="both"/>
        <w:rPr>
          <w:sz w:val="28"/>
          <w:szCs w:val="28"/>
        </w:rPr>
      </w:pPr>
      <w:r>
        <w:rPr>
          <w:sz w:val="28"/>
          <w:szCs w:val="28"/>
        </w:rPr>
        <w:t>И только сейчас мы узнаем о Желткове, несмотря на то, что он главный герой. Никто из гостей его никогда не видел, не знает его имени, только известно (судя по письмам), что он служит мелким чиновником и каким-то загадочным образом всегда знает, где находится и что делает Вера Николаевна. В повести практически ничего не сказано о самом Желткове. Мы узнает о нем благодаря мелким деталям. Но даже эти незначительные подробности, используемые автором в своем повествовании, свидетельствуют о многом. Мы понимаем, что внутренний мир этого неординарного человека был очень и очень богат. Этот человек не был похож на других, он не погряз в убогой и унылой повседневности, его душа стремилась к прекрасному и возвышенному.</w:t>
      </w:r>
    </w:p>
    <w:p w:rsidR="0096477B" w:rsidRDefault="0096477B">
      <w:pPr>
        <w:spacing w:line="360" w:lineRule="auto"/>
        <w:ind w:firstLine="709"/>
        <w:jc w:val="both"/>
        <w:rPr>
          <w:color w:val="000000"/>
          <w:sz w:val="28"/>
          <w:szCs w:val="28"/>
        </w:rPr>
      </w:pPr>
      <w:r>
        <w:rPr>
          <w:sz w:val="28"/>
          <w:szCs w:val="28"/>
        </w:rPr>
        <w:t xml:space="preserve">Наступает вечер. Многие гости разъезжаются, остается генерал Аносов, который рассказывает о своей жизни. </w:t>
      </w:r>
      <w:r>
        <w:rPr>
          <w:color w:val="000000"/>
          <w:sz w:val="28"/>
          <w:szCs w:val="28"/>
        </w:rPr>
        <w:t>Он рассказывает свою историю любви, запомнившейся ему навсегда — короткой и простой, которая в пересказе кажется просто</w:t>
      </w:r>
      <w:r>
        <w:rPr>
          <w:sz w:val="28"/>
          <w:szCs w:val="28"/>
        </w:rPr>
        <w:t xml:space="preserve"> </w:t>
      </w:r>
      <w:r>
        <w:rPr>
          <w:color w:val="000000"/>
          <w:sz w:val="28"/>
          <w:szCs w:val="28"/>
        </w:rPr>
        <w:t>пошлым приключением армейского офицера. «Не вижу настоящей любви.</w:t>
      </w:r>
      <w:r>
        <w:rPr>
          <w:sz w:val="28"/>
          <w:szCs w:val="28"/>
        </w:rPr>
        <w:t xml:space="preserve"> </w:t>
      </w:r>
      <w:r>
        <w:rPr>
          <w:color w:val="000000"/>
          <w:sz w:val="28"/>
          <w:szCs w:val="28"/>
        </w:rPr>
        <w:t>Да и в мое время не видел!» — говорит генерал и приводит примеры обыкновенных, непристойных союзов людей, заключенных по тому или иному расчету. «</w:t>
      </w:r>
      <w:r>
        <w:rPr>
          <w:sz w:val="28"/>
          <w:szCs w:val="28"/>
        </w:rPr>
        <w:t xml:space="preserve">А </w:t>
      </w:r>
      <w:r>
        <w:rPr>
          <w:color w:val="000000"/>
          <w:sz w:val="28"/>
          <w:szCs w:val="28"/>
        </w:rPr>
        <w:t>где же любовь-то? Любовь бескорыстная, самоотверженная, не ждущая</w:t>
      </w:r>
      <w:r>
        <w:rPr>
          <w:sz w:val="28"/>
          <w:szCs w:val="28"/>
        </w:rPr>
        <w:t xml:space="preserve"> </w:t>
      </w:r>
      <w:r>
        <w:rPr>
          <w:color w:val="000000"/>
          <w:sz w:val="28"/>
          <w:szCs w:val="28"/>
        </w:rPr>
        <w:t>награды? Та, про которую сказано — «сильна, как смерть»?.. Любовь должна</w:t>
      </w:r>
      <w:r>
        <w:rPr>
          <w:sz w:val="28"/>
          <w:szCs w:val="28"/>
        </w:rPr>
        <w:t xml:space="preserve"> </w:t>
      </w:r>
      <w:r>
        <w:rPr>
          <w:color w:val="000000"/>
          <w:sz w:val="28"/>
          <w:szCs w:val="28"/>
        </w:rPr>
        <w:t xml:space="preserve">быть трагедией. Величайшей тайной в мире! Никакие жизненные удобства, расчеты и компромиссы не должны ее касаться». Именно Аносов сформулировал основную мысль повести: «Любовь должна быть…» и в какой-то степени выразил мнение Куприна. </w:t>
      </w:r>
    </w:p>
    <w:p w:rsidR="0096477B" w:rsidRDefault="0096477B">
      <w:pPr>
        <w:spacing w:line="360" w:lineRule="auto"/>
        <w:ind w:firstLine="709"/>
        <w:jc w:val="both"/>
        <w:rPr>
          <w:color w:val="000000"/>
          <w:sz w:val="28"/>
          <w:szCs w:val="28"/>
        </w:rPr>
      </w:pPr>
      <w:r>
        <w:rPr>
          <w:color w:val="000000"/>
          <w:sz w:val="28"/>
          <w:szCs w:val="28"/>
        </w:rPr>
        <w:t>Аносов рассказывает</w:t>
      </w:r>
      <w:r>
        <w:rPr>
          <w:sz w:val="28"/>
          <w:szCs w:val="28"/>
        </w:rPr>
        <w:t xml:space="preserve"> о </w:t>
      </w:r>
      <w:r>
        <w:rPr>
          <w:color w:val="000000"/>
          <w:sz w:val="28"/>
          <w:szCs w:val="28"/>
        </w:rPr>
        <w:t>похожих на такую любовь трагических случаях. Разговор о любви привел Аносова к истории телеграфиста. Сначала он предположил, что Желтков маньяк, и только потом решил, что любовь у Желткова настоящая: «…может быть, твой жизненный путь, Верочка, пересекла именно такая любовь, о которой грезят женщины и на которую больше не способны мужчины».</w:t>
      </w:r>
    </w:p>
    <w:p w:rsidR="0096477B" w:rsidRDefault="0096477B">
      <w:pPr>
        <w:spacing w:line="360" w:lineRule="auto"/>
        <w:ind w:firstLine="709"/>
        <w:jc w:val="both"/>
        <w:rPr>
          <w:color w:val="000000"/>
          <w:sz w:val="28"/>
          <w:szCs w:val="28"/>
          <w:lang w:val="en-US"/>
        </w:rPr>
      </w:pPr>
      <w:r>
        <w:rPr>
          <w:color w:val="000000"/>
          <w:sz w:val="28"/>
          <w:szCs w:val="28"/>
        </w:rPr>
        <w:t xml:space="preserve">Когда в доме остались только муж и брат Веры, она рассказала о подарке Желткова. Василий Львович и Николай Николаевич отнеслись к подарку Желткова крайне пренебрежительно, смеялись над его письмами, издевались над его чувствами. Гранатовый браслет вызывает бурное негодование у Николая Николаевича, стоит отметить, что он был крайне раздражен поступком молодого чиновника, а Василий Львович в силу своего характера воспринял это более спокойно. </w:t>
      </w:r>
    </w:p>
    <w:p w:rsidR="0096477B" w:rsidRDefault="0096477B">
      <w:pPr>
        <w:spacing w:line="360" w:lineRule="auto"/>
        <w:ind w:firstLine="709"/>
        <w:jc w:val="both"/>
        <w:rPr>
          <w:color w:val="000000"/>
          <w:sz w:val="28"/>
          <w:szCs w:val="28"/>
        </w:rPr>
      </w:pPr>
      <w:r>
        <w:rPr>
          <w:color w:val="000000"/>
          <w:sz w:val="28"/>
          <w:szCs w:val="28"/>
        </w:rPr>
        <w:t>Николай Николаевич волнуется за Веру. Он не верит в чистую, платоническую любовь Желткова, подозревая его в пошлейшем адюльтере. Если бы она приняла подарок, Желтков бы стал хвастаться перед своими друзьями, он мог надеяться на что-то большее, стал бы дарить ей дорогие подарки: «…кольцо с бриллиантами, жемчужное колье…», растрачивая казенные деньги, и впоследствии все могло закончилось судом, куда Шеины были бы вызваны свидетелями. Семейство Шеиных попало бы в смешное положение, их имя было бы опозорено.</w:t>
      </w:r>
    </w:p>
    <w:p w:rsidR="0096477B" w:rsidRDefault="0096477B">
      <w:pPr>
        <w:spacing w:line="360" w:lineRule="auto"/>
        <w:ind w:firstLine="709"/>
        <w:jc w:val="both"/>
        <w:rPr>
          <w:color w:val="000000"/>
          <w:sz w:val="28"/>
          <w:szCs w:val="28"/>
        </w:rPr>
      </w:pPr>
      <w:r>
        <w:rPr>
          <w:color w:val="000000"/>
          <w:sz w:val="28"/>
          <w:szCs w:val="28"/>
        </w:rPr>
        <w:t xml:space="preserve">Сама же Вера не придавала письмам особое значение, не питала чувств к своему загадочному поклоннику. Ей в какой-то степени льстило его внимание. Вера думала, что письма Желткова – это всего лишь невинная шутка. Она не придает им такого значения, которое придает ее брат Николай Николаевич.  </w:t>
      </w:r>
    </w:p>
    <w:p w:rsidR="0096477B" w:rsidRDefault="0096477B">
      <w:pPr>
        <w:spacing w:line="360" w:lineRule="auto"/>
        <w:ind w:firstLine="709"/>
        <w:jc w:val="both"/>
        <w:rPr>
          <w:color w:val="000000"/>
          <w:sz w:val="28"/>
          <w:szCs w:val="28"/>
        </w:rPr>
      </w:pPr>
      <w:r>
        <w:rPr>
          <w:color w:val="000000"/>
          <w:sz w:val="28"/>
          <w:szCs w:val="28"/>
        </w:rPr>
        <w:t>Муж и брат Веры Николаевны решают отдать подарок тайному поклоннику и попросить его больше никогда не писать Вере, забыть о ней навсегда. Но как это сделать, если они не знали ни имени, ни фамилии, ни адреса почитателя Веры? Николай Николаевич и Василий Львович по инициалам в списках городских служащих находят поклонника. Теперь им становится известно, что загадочный Г. С. Ж. является мелким чиновником Георгием Желтковым. Брат и муж Веры отправляются к нему домой на важный разговор с Желтковым, который впоследствии решает всю дальнейшую судьбу Георгия.</w:t>
      </w:r>
    </w:p>
    <w:p w:rsidR="0096477B" w:rsidRDefault="0096477B">
      <w:pPr>
        <w:spacing w:line="360" w:lineRule="auto"/>
        <w:ind w:firstLine="709"/>
        <w:jc w:val="both"/>
        <w:rPr>
          <w:color w:val="000000"/>
          <w:sz w:val="28"/>
          <w:szCs w:val="28"/>
        </w:rPr>
      </w:pPr>
      <w:r>
        <w:rPr>
          <w:color w:val="000000"/>
          <w:sz w:val="28"/>
          <w:szCs w:val="28"/>
        </w:rPr>
        <w:t>Желтков жил под крышей в одном бедном доме: «заплеванная лестница пахла мышами, кошками, керосином и стиркой…Комната была очень низка, но очень широка и длинна, почти квадратной формы. Два круглых окна, совсем похожих на пароходные иллюминаторы, еле-еле ее освещали. Да и вся она была похожа на кают-ком</w:t>
      </w:r>
      <w:r>
        <w:rPr>
          <w:color w:val="000000"/>
          <w:sz w:val="28"/>
          <w:szCs w:val="28"/>
        </w:rPr>
        <w:softHyphen/>
        <w:t>панию грузового парохода. Вдоль одной стены стояла узенькая кровать, вдоль другой очень большой и широ</w:t>
      </w:r>
      <w:r>
        <w:rPr>
          <w:color w:val="000000"/>
          <w:sz w:val="28"/>
          <w:szCs w:val="28"/>
        </w:rPr>
        <w:softHyphen/>
        <w:t>кий диван, покрытый истрепанным прекрасным текин</w:t>
      </w:r>
      <w:r>
        <w:rPr>
          <w:color w:val="000000"/>
          <w:sz w:val="28"/>
          <w:szCs w:val="28"/>
        </w:rPr>
        <w:softHyphen/>
        <w:t>ским ковром, посередине — стол, накрытый цветной малороссийской скатертью». Такое точное детальное описание атмосферы, в которой живет Желтков, Куприн отмечает не просто так, автор показывает неравенство между княгиней Верой и мелким чиновником Желтковым. Между ними существуют непреодолимые социальные преграды и перегородки сословного неравенства. Именно разный социальный статус и замужество Веры делают безответной любовь Желткова.</w:t>
      </w:r>
    </w:p>
    <w:p w:rsidR="0096477B" w:rsidRDefault="0096477B">
      <w:pPr>
        <w:spacing w:line="360" w:lineRule="auto"/>
        <w:ind w:firstLine="709"/>
        <w:jc w:val="both"/>
        <w:rPr>
          <w:sz w:val="28"/>
          <w:szCs w:val="28"/>
        </w:rPr>
      </w:pPr>
      <w:r>
        <w:rPr>
          <w:color w:val="000000"/>
          <w:sz w:val="28"/>
          <w:szCs w:val="28"/>
        </w:rPr>
        <w:t>Куприн развивает традиционную для русской литературы тему «маленького человека». Чиновник со смешной фамилией Желтков, тихий и незаметный, не только вырастает в трагического героя, он силой своей любви встает над мелочной суетой, жизненными удобствами, приличиями. Он оказывается человеком, ничуть не уступающим в благородстве аристократам. Любовь возвысила его. Любовь дарит Желткову «громадное счастье». Любовь стала страданием, единственным смыслом жизни.</w:t>
      </w:r>
      <w:r>
        <w:rPr>
          <w:rFonts w:ascii="Verdana" w:hAnsi="Verdana" w:cs="Verdana"/>
          <w:color w:val="333333"/>
        </w:rPr>
        <w:t xml:space="preserve"> </w:t>
      </w:r>
      <w:r>
        <w:rPr>
          <w:sz w:val="28"/>
          <w:szCs w:val="28"/>
        </w:rPr>
        <w:t xml:space="preserve">Желтков ничего не требовал за свою любовь, его письма к княгине были всего лишь стремлением высказаться, донести свои чувства до любимого существа. </w:t>
      </w:r>
    </w:p>
    <w:p w:rsidR="0096477B" w:rsidRDefault="0096477B">
      <w:pPr>
        <w:spacing w:line="360" w:lineRule="auto"/>
        <w:ind w:firstLine="709"/>
        <w:jc w:val="both"/>
        <w:rPr>
          <w:color w:val="000000"/>
          <w:sz w:val="28"/>
          <w:szCs w:val="28"/>
        </w:rPr>
      </w:pPr>
      <w:r>
        <w:rPr>
          <w:color w:val="000000"/>
          <w:sz w:val="28"/>
          <w:szCs w:val="28"/>
        </w:rPr>
        <w:t xml:space="preserve">Оказавшись в комнате Желткова, наконец-то, Николай Николаевич и Василий Львович видят поклонника Веры. Автор описывает его так: «...он был высок ростом, худощав, с длинными пушистыми, мягкими волосами… очень бледный, с нежным девичьим </w:t>
      </w:r>
      <w:r>
        <w:rPr>
          <w:color w:val="000000"/>
          <w:sz w:val="28"/>
          <w:szCs w:val="28"/>
          <w:vertAlign w:val="superscript"/>
        </w:rPr>
        <w:t xml:space="preserve"> </w:t>
      </w:r>
      <w:r>
        <w:rPr>
          <w:color w:val="000000"/>
          <w:sz w:val="28"/>
          <w:szCs w:val="28"/>
        </w:rPr>
        <w:t xml:space="preserve">лицом, с голубыми глазами и упрямым детским подбородком с ямочкой посередине; лет ему, должно быть, было около тридцати, тридцати пяти…». Желтков, как только Николай Николаевич и Василий Львович представились,  очень сильно занервничал, испугался, но через некоторое время успокоился. Мужчины возвращают Желткову его браслет с просьбой больше не повторять подобных вещей. Желтков сам понимает и признается, что совершил глупость, отправив Вере гранатовый браслет. </w:t>
      </w:r>
    </w:p>
    <w:p w:rsidR="0096477B" w:rsidRDefault="0096477B">
      <w:pPr>
        <w:spacing w:line="360" w:lineRule="auto"/>
        <w:ind w:firstLine="709"/>
        <w:jc w:val="both"/>
        <w:rPr>
          <w:sz w:val="28"/>
          <w:szCs w:val="28"/>
        </w:rPr>
      </w:pPr>
      <w:r>
        <w:rPr>
          <w:color w:val="000000"/>
          <w:sz w:val="28"/>
          <w:szCs w:val="28"/>
        </w:rPr>
        <w:t xml:space="preserve">Желтков признается Василию Львовичу, что любит его жену уже в течение семи лет. </w:t>
      </w:r>
      <w:r>
        <w:rPr>
          <w:sz w:val="28"/>
          <w:szCs w:val="28"/>
        </w:rPr>
        <w:t xml:space="preserve">Вера Николаевна по какой-то прихоти судьбы однажды показалась Желткову удивительным, совершенно неземным созданием. И в сердце его вспыхнуло сильное, яркое чувство. Он всегда находился на некотором расстоянии от своей любимой, и, очевидно, это расстояние способствовало силе его страсти. Он не мог забыть прекрасного образа княгини, и его совершенно не останавливало равнодушие со стороны возлюбленной. </w:t>
      </w:r>
    </w:p>
    <w:p w:rsidR="0096477B" w:rsidRDefault="0096477B">
      <w:pPr>
        <w:spacing w:line="360" w:lineRule="auto"/>
        <w:ind w:firstLine="709"/>
        <w:jc w:val="both"/>
        <w:rPr>
          <w:sz w:val="28"/>
          <w:szCs w:val="28"/>
        </w:rPr>
      </w:pPr>
      <w:r>
        <w:rPr>
          <w:sz w:val="28"/>
          <w:szCs w:val="28"/>
        </w:rPr>
        <w:t>Николай Николаевич предоставляет Желткову два варианта дальнейших действий: либо он навсегда забывает Веру и больше никогда не пишет ей, либо, если он не откажется от преследования, против него примут меры. Желтков просит позвонить Вере, чтобы попрощаться с ней. Хотя Николай Николаевич был против звонка, князь Шеин разрешил сделать это. Но разговор не удался: Вера Николаевна не захотела говорить с Желтковым. Вернувшись в комнату, Желтков выглядел расстроенным, глаза его были наполнены слезами. Он попросил разрешения написать Вере прощальное письмо, после которого он исчезнет из их жизни навсегда, и опять князь Шеин разрешает это сделать.</w:t>
      </w:r>
    </w:p>
    <w:p w:rsidR="0096477B" w:rsidRDefault="0096477B">
      <w:pPr>
        <w:spacing w:line="360" w:lineRule="auto"/>
        <w:ind w:firstLine="709"/>
        <w:jc w:val="both"/>
        <w:rPr>
          <w:sz w:val="28"/>
          <w:szCs w:val="28"/>
        </w:rPr>
      </w:pPr>
      <w:r>
        <w:rPr>
          <w:sz w:val="28"/>
          <w:szCs w:val="28"/>
        </w:rPr>
        <w:t>Близкие княгини Веры признали в Желткове благородного человека: брат Николай Николаевич: «Я сразу угадал в вас благородного человека»; муж князь Василий Львович: «этот человек неспособен обманывать и лгать заведомо».</w:t>
      </w:r>
    </w:p>
    <w:p w:rsidR="0096477B" w:rsidRDefault="0096477B">
      <w:pPr>
        <w:spacing w:line="360" w:lineRule="auto"/>
        <w:ind w:firstLine="709"/>
        <w:jc w:val="both"/>
        <w:rPr>
          <w:sz w:val="28"/>
          <w:szCs w:val="28"/>
        </w:rPr>
      </w:pPr>
      <w:r>
        <w:rPr>
          <w:sz w:val="28"/>
          <w:szCs w:val="28"/>
        </w:rPr>
        <w:t>Вернувшись домой, Василий Львович рассказывает в подробностях Вере о встрече с Желтковым. Она была встревожена и проронила такую фразу: «Я знаю, что этот человек убьет себя». Вера уже сейчас предчувствовала трагичный исход этой ситуации.</w:t>
      </w:r>
      <w:r>
        <w:rPr>
          <w:vanish/>
          <w:sz w:val="28"/>
          <w:szCs w:val="28"/>
        </w:rPr>
        <w:t xml:space="preserve"> </w:t>
      </w:r>
    </w:p>
    <w:p w:rsidR="0096477B" w:rsidRDefault="0096477B">
      <w:pPr>
        <w:spacing w:line="360" w:lineRule="auto"/>
        <w:ind w:firstLine="709"/>
        <w:jc w:val="both"/>
        <w:rPr>
          <w:sz w:val="28"/>
          <w:szCs w:val="28"/>
        </w:rPr>
      </w:pPr>
      <w:r>
        <w:rPr>
          <w:sz w:val="28"/>
          <w:szCs w:val="28"/>
        </w:rPr>
        <w:t>Наутро Вера Николаевна читает в газете о том, что Желтков покончил жизнь самоубийством. В газете писали то, что смерть произошла по причине растраты казенных денег. Так самоубийца написал в посмертном письме.</w:t>
      </w:r>
    </w:p>
    <w:p w:rsidR="0096477B" w:rsidRDefault="0096477B">
      <w:pPr>
        <w:spacing w:line="360" w:lineRule="auto"/>
        <w:ind w:firstLine="709"/>
        <w:jc w:val="both"/>
        <w:rPr>
          <w:sz w:val="28"/>
          <w:szCs w:val="28"/>
        </w:rPr>
      </w:pPr>
      <w:r>
        <w:rPr>
          <w:sz w:val="28"/>
          <w:szCs w:val="28"/>
        </w:rPr>
        <w:t>Куприн на протяжении всего рассказа пытается внушить читателям «понятие любви на грани жизни», и делает он это через Желткова, для него любовь – это жизнь, следовательно, нет любви – нет жизни. И, когда муж Веры настойчиво просит прекратить любовь, прекращается и его жизнь. А достойна ли любовь потери жизни, потери всего, что только может быть на свете?</w:t>
      </w:r>
      <w:r>
        <w:rPr>
          <w:rFonts w:ascii="Verdana" w:hAnsi="Verdana" w:cs="Verdana"/>
          <w:color w:val="808080"/>
          <w:sz w:val="16"/>
          <w:szCs w:val="16"/>
        </w:rPr>
        <w:t xml:space="preserve"> </w:t>
      </w:r>
      <w:r>
        <w:rPr>
          <w:sz w:val="28"/>
          <w:szCs w:val="28"/>
        </w:rPr>
        <w:t xml:space="preserve">На этот вопрос должен отвечать каждый сам для себя – а хочет ли он этого, что для него дороже – жизнь или любовь? Желтков ответил: любовь. Ну а как же цена жизни, ведь жизнь – это самое дорогое, что у нас есть, именно её мы так боимся потерять, а с другой стороны любовь – это смысл нашей жизни, без чего она не будет жизнью, а будет пустым звуком. Невольно вспоминаются слова И. С. Тургенева: «Любовь… сильнее смерти и страха смерти». </w:t>
      </w:r>
    </w:p>
    <w:p w:rsidR="0096477B" w:rsidRDefault="0096477B">
      <w:pPr>
        <w:spacing w:line="360" w:lineRule="auto"/>
        <w:ind w:firstLine="709"/>
        <w:jc w:val="both"/>
        <w:rPr>
          <w:sz w:val="28"/>
          <w:szCs w:val="28"/>
        </w:rPr>
      </w:pPr>
      <w:r>
        <w:rPr>
          <w:sz w:val="28"/>
          <w:szCs w:val="28"/>
        </w:rPr>
        <w:t xml:space="preserve">Желтков выполнил просьбу Веры «прекратить всю эту историю» единственным возможным для него способом. Тем же вечером Вере приходит письмо от Желткова. </w:t>
      </w:r>
    </w:p>
    <w:p w:rsidR="0096477B" w:rsidRDefault="0096477B">
      <w:pPr>
        <w:spacing w:line="360" w:lineRule="auto"/>
        <w:ind w:firstLine="709"/>
        <w:jc w:val="both"/>
        <w:rPr>
          <w:color w:val="000000"/>
          <w:sz w:val="28"/>
          <w:szCs w:val="28"/>
        </w:rPr>
      </w:pPr>
      <w:r>
        <w:rPr>
          <w:sz w:val="28"/>
          <w:szCs w:val="28"/>
        </w:rPr>
        <w:t>Вот что говорилось в письме: «…</w:t>
      </w:r>
      <w:r>
        <w:rPr>
          <w:color w:val="000000"/>
          <w:sz w:val="28"/>
          <w:szCs w:val="28"/>
        </w:rPr>
        <w:t>Случилось так, что меня не интересует в жизни ничто: ни политика, ни наука, ни философия, ни забота о будущем счастье людей — для меня вся жизнь заключается только в Вас…Моя любовь – это не болезнь, не маниакальная идея, это награда от Бога… Если когда-нибудь вспомните обо мне, то сыграйте сонату</w:t>
      </w:r>
      <w:r>
        <w:rPr>
          <w:sz w:val="28"/>
          <w:szCs w:val="28"/>
        </w:rPr>
        <w:t xml:space="preserve"> </w:t>
      </w:r>
      <w:r>
        <w:rPr>
          <w:sz w:val="28"/>
          <w:szCs w:val="28"/>
          <w:lang w:val="en-US"/>
        </w:rPr>
        <w:t>L</w:t>
      </w:r>
      <w:r>
        <w:rPr>
          <w:sz w:val="28"/>
          <w:szCs w:val="28"/>
        </w:rPr>
        <w:t xml:space="preserve">. </w:t>
      </w:r>
      <w:r>
        <w:rPr>
          <w:sz w:val="28"/>
          <w:szCs w:val="28"/>
          <w:lang w:val="en-US"/>
        </w:rPr>
        <w:t>van</w:t>
      </w:r>
      <w:r>
        <w:rPr>
          <w:sz w:val="28"/>
          <w:szCs w:val="28"/>
        </w:rPr>
        <w:t xml:space="preserve"> </w:t>
      </w:r>
      <w:r>
        <w:rPr>
          <w:sz w:val="28"/>
          <w:szCs w:val="28"/>
          <w:lang w:val="en-US"/>
        </w:rPr>
        <w:t>Beethoven</w:t>
      </w:r>
      <w:r>
        <w:rPr>
          <w:sz w:val="28"/>
          <w:szCs w:val="28"/>
        </w:rPr>
        <w:t xml:space="preserve">. </w:t>
      </w:r>
      <w:r>
        <w:rPr>
          <w:sz w:val="28"/>
          <w:szCs w:val="28"/>
          <w:lang w:val="en-US"/>
        </w:rPr>
        <w:t>Son</w:t>
      </w:r>
      <w:r>
        <w:rPr>
          <w:sz w:val="28"/>
          <w:szCs w:val="28"/>
        </w:rPr>
        <w:t xml:space="preserve"> № 2, </w:t>
      </w:r>
      <w:r>
        <w:rPr>
          <w:sz w:val="28"/>
          <w:szCs w:val="28"/>
          <w:lang w:val="en-US"/>
        </w:rPr>
        <w:t>op</w:t>
      </w:r>
      <w:r>
        <w:rPr>
          <w:sz w:val="28"/>
          <w:szCs w:val="28"/>
        </w:rPr>
        <w:t xml:space="preserve">. 2. </w:t>
      </w:r>
      <w:r>
        <w:rPr>
          <w:sz w:val="28"/>
          <w:szCs w:val="28"/>
          <w:lang w:val="en-US"/>
        </w:rPr>
        <w:t>Largo</w:t>
      </w:r>
      <w:r>
        <w:rPr>
          <w:sz w:val="28"/>
          <w:szCs w:val="28"/>
        </w:rPr>
        <w:t xml:space="preserve"> </w:t>
      </w:r>
      <w:r>
        <w:rPr>
          <w:sz w:val="28"/>
          <w:szCs w:val="28"/>
          <w:lang w:val="en-US"/>
        </w:rPr>
        <w:t>Appassionato</w:t>
      </w:r>
      <w:r>
        <w:rPr>
          <w:sz w:val="28"/>
          <w:szCs w:val="28"/>
        </w:rPr>
        <w:t>…»</w:t>
      </w:r>
      <w:r>
        <w:rPr>
          <w:color w:val="000000"/>
          <w:sz w:val="28"/>
          <w:szCs w:val="28"/>
        </w:rPr>
        <w:t xml:space="preserve"> Желтков также в письме обожествлял свою возлюбленную, к ней была обращена его молитва: «Да святится имя Твое». Однако при всем этом княгиня Вера была обыкновенной земной женщиной. Так что ее обожествление – это плод фантазии бедного Желткова.</w:t>
      </w:r>
    </w:p>
    <w:p w:rsidR="0096477B" w:rsidRDefault="0096477B">
      <w:pPr>
        <w:spacing w:line="360" w:lineRule="auto"/>
        <w:ind w:firstLine="709"/>
        <w:jc w:val="both"/>
        <w:rPr>
          <w:color w:val="000000"/>
          <w:sz w:val="28"/>
          <w:szCs w:val="28"/>
        </w:rPr>
      </w:pPr>
      <w:r>
        <w:rPr>
          <w:color w:val="000000"/>
          <w:sz w:val="28"/>
          <w:szCs w:val="28"/>
        </w:rPr>
        <w:t>Жаль, что в жизни его ничто не интересовало, кроме нее. Я думаю, нельзя жить так, нельзя только страдать и мечтать о любимой, но недоступной. Жизнь — игра, и каждый из нас обязан отыграть свою роль, успеть это сделать за такой короткий промежуток времени, ус</w:t>
      </w:r>
      <w:r>
        <w:rPr>
          <w:color w:val="000000"/>
          <w:sz w:val="28"/>
          <w:szCs w:val="28"/>
        </w:rPr>
        <w:softHyphen/>
        <w:t>петь стать положительным или отрицательным героем, но ни в коем случае не остаться безразличным ко всему, кроме нее, единственной, прекрасной.</w:t>
      </w:r>
    </w:p>
    <w:p w:rsidR="0096477B" w:rsidRDefault="0096477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Желтков думает, что это его судьба — любить безум</w:t>
      </w:r>
      <w:r>
        <w:rPr>
          <w:color w:val="000000"/>
          <w:sz w:val="28"/>
          <w:szCs w:val="28"/>
        </w:rPr>
        <w:softHyphen/>
        <w:t>но, но безответно, что от судьбы невозможно убежать. Если бы не это последнее, то он, несомненно, пытался бы что-то делать, бежать от обреченного на смерть чувства.</w:t>
      </w:r>
    </w:p>
    <w:p w:rsidR="0096477B" w:rsidRDefault="0096477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Да, я считаю, что нужно было бежать. Бежать без ог</w:t>
      </w:r>
      <w:r>
        <w:rPr>
          <w:color w:val="000000"/>
          <w:sz w:val="28"/>
          <w:szCs w:val="28"/>
        </w:rPr>
        <w:softHyphen/>
        <w:t>лядки. Поставить перед собой далекую цель и окунуться с головой в работу. Нужно было заставить себя забыть свою безум</w:t>
      </w:r>
      <w:r>
        <w:rPr>
          <w:color w:val="000000"/>
          <w:sz w:val="28"/>
          <w:szCs w:val="28"/>
        </w:rPr>
        <w:softHyphen/>
        <w:t>ную любовь. Необходимо было хотя бы попытаться избе</w:t>
      </w:r>
      <w:r>
        <w:rPr>
          <w:color w:val="000000"/>
          <w:sz w:val="28"/>
          <w:szCs w:val="28"/>
        </w:rPr>
        <w:softHyphen/>
        <w:t>жать ее трагического исхода.</w:t>
      </w:r>
    </w:p>
    <w:p w:rsidR="0096477B" w:rsidRDefault="0096477B">
      <w:pPr>
        <w:shd w:val="clear" w:color="auto" w:fill="FFFFFF"/>
        <w:autoSpaceDE w:val="0"/>
        <w:autoSpaceDN w:val="0"/>
        <w:adjustRightInd w:val="0"/>
        <w:spacing w:line="360" w:lineRule="auto"/>
        <w:ind w:firstLine="709"/>
        <w:jc w:val="both"/>
        <w:rPr>
          <w:sz w:val="28"/>
          <w:szCs w:val="28"/>
        </w:rPr>
      </w:pPr>
      <w:r>
        <w:rPr>
          <w:sz w:val="28"/>
          <w:szCs w:val="28"/>
        </w:rPr>
        <w:t xml:space="preserve">При всем желании он не мог быть властен над своей душой, в которой слишком большое место занимал образ княгини. Желтков идеализировал свою возлюбленную, он ничего не знал о ней, поэтому рисовал в своем воображении совершенно неземной образ. И в этом также проявляется неординарность его натуры. Его любовь невозможно было опорочить, запятнать именно потому, что она была слишком далека от реальной жизни. Желтков так никогда и не встретился со своей возлюбленной, его чувства остались миражом, они не были связаны с реальностью. И в связи с этим влюбленный Желтков предстает перед читателем оторванным от жизни мечтателем, романтиком и идеалистом. </w:t>
      </w:r>
    </w:p>
    <w:p w:rsidR="0096477B" w:rsidRDefault="0096477B">
      <w:pPr>
        <w:shd w:val="clear" w:color="auto" w:fill="FFFFFF"/>
        <w:autoSpaceDE w:val="0"/>
        <w:autoSpaceDN w:val="0"/>
        <w:adjustRightInd w:val="0"/>
        <w:spacing w:line="360" w:lineRule="auto"/>
        <w:ind w:firstLine="709"/>
        <w:jc w:val="both"/>
        <w:rPr>
          <w:sz w:val="28"/>
          <w:szCs w:val="28"/>
          <w:lang w:val="en-US"/>
        </w:rPr>
      </w:pPr>
      <w:r>
        <w:rPr>
          <w:sz w:val="28"/>
          <w:szCs w:val="28"/>
        </w:rPr>
        <w:t>Он наделил лучшими качествами женщину, о которой не знал ровным счетом ничего. Быть может, если бы судьба подарила Желткову хотя бы одну встречу с княгиней, то он изменил бы свое мнение о ней. По крайней мере, она бы не казалась ему идеальным существом, абсолютно лишенным недостатков. Но, увы, встреча оказалась невозможной.</w:t>
      </w:r>
    </w:p>
    <w:p w:rsidR="0096477B" w:rsidRDefault="0096477B">
      <w:pPr>
        <w:pStyle w:val="a3"/>
        <w:spacing w:before="0" w:beforeAutospacing="0" w:after="0" w:afterAutospacing="0" w:line="360" w:lineRule="auto"/>
        <w:ind w:firstLine="709"/>
        <w:jc w:val="both"/>
        <w:rPr>
          <w:sz w:val="28"/>
          <w:szCs w:val="28"/>
        </w:rPr>
      </w:pPr>
      <w:r>
        <w:rPr>
          <w:sz w:val="28"/>
          <w:szCs w:val="28"/>
        </w:rPr>
        <w:t>Аносов говорил: «Любовь должна быть трагедией…», если подходить к любви именно с такой меркой, тогда становится ясно — любовь Желткова именно такая. Он с легкостью ставит свои чувства к прекрасной княгине превыше всего на свете. В сущности, сама жизнь не имеет для Желткова особой ценности. И, вероятно, причина этого — невостребованность его любви, ведь жизнь господина Желткова не украшена ничем, кроме чувств к княгине. При этом сама княгиня живет совершенно иной жизнью, в которой нет места влюбленному Желткову. И она не желает, чтобы поток этих писем продолжался. Княгиня не заинтересована в своем неизвестном поклоннике, ей хорошо и без него. Тем более удивительным и даже странным предстает Желтков, сознательно культивирующий свою страсть к Вере Николаевне.</w:t>
      </w:r>
    </w:p>
    <w:p w:rsidR="0096477B" w:rsidRDefault="0096477B">
      <w:pPr>
        <w:pStyle w:val="a3"/>
        <w:spacing w:before="0" w:beforeAutospacing="0" w:after="0" w:afterAutospacing="0" w:line="360" w:lineRule="auto"/>
        <w:ind w:firstLine="709"/>
        <w:jc w:val="both"/>
        <w:rPr>
          <w:sz w:val="28"/>
          <w:szCs w:val="28"/>
        </w:rPr>
      </w:pPr>
      <w:r>
        <w:rPr>
          <w:sz w:val="28"/>
          <w:szCs w:val="28"/>
        </w:rPr>
        <w:t>Можно ли назвать Желткова страдальцем, бесполезно прожившим свою жизнь, отдающим себя в жертву какой-то удивительной бездушной любви? С одной стороны, он предстает именно таким. Он готов был отдать жизнь своей любимой, но такая жертва никому не была нужна. Сам гранатовый браслет является деталью, еще более ярко подчеркивающей всю трагедию этого человека. Он готов расстаться с семейной реликвией, украшением, передающемся по наследству женщинами его рода. Желтков готов отдать единственную драгоценность совершенно посторонней женщине, причем этот подарок был ей совершенно не нужен.</w:t>
      </w:r>
    </w:p>
    <w:p w:rsidR="0096477B" w:rsidRDefault="0096477B">
      <w:pPr>
        <w:spacing w:line="360" w:lineRule="auto"/>
        <w:ind w:firstLine="709"/>
        <w:jc w:val="both"/>
        <w:rPr>
          <w:color w:val="000000"/>
          <w:sz w:val="28"/>
          <w:szCs w:val="28"/>
        </w:rPr>
      </w:pPr>
      <w:r>
        <w:rPr>
          <w:color w:val="000000"/>
          <w:sz w:val="28"/>
          <w:szCs w:val="28"/>
        </w:rPr>
        <w:t>Можно ли назвать чувство Желткова к Вере Николаевне сумасшествием? На этот вопрос в книге отвечает князь Шеин: «…я чувствую, что присут</w:t>
      </w:r>
      <w:r>
        <w:rPr>
          <w:color w:val="000000"/>
          <w:sz w:val="28"/>
          <w:szCs w:val="28"/>
        </w:rPr>
        <w:softHyphen/>
        <w:t xml:space="preserve">ствую при какой-то громадной трагедии души, и я не могу здесь паясничать… Я скажу, что он любил тебя, а вовсе не был сумасшедшим…». И я согласна с его мнением. </w:t>
      </w:r>
    </w:p>
    <w:p w:rsidR="0096477B" w:rsidRDefault="0096477B">
      <w:pPr>
        <w:pStyle w:val="23"/>
        <w:spacing w:after="0" w:line="360" w:lineRule="auto"/>
        <w:ind w:left="0" w:firstLine="709"/>
        <w:jc w:val="both"/>
        <w:rPr>
          <w:sz w:val="28"/>
          <w:szCs w:val="28"/>
        </w:rPr>
      </w:pPr>
      <w:r>
        <w:rPr>
          <w:sz w:val="28"/>
          <w:szCs w:val="28"/>
        </w:rPr>
        <w:t xml:space="preserve">Психологическая кульминация повести - прощание Веры с умершим Желтковым, их единственное «свидание» - поворотный момент в ее внутреннем состоянии. На лице усопшего она прочла </w:t>
      </w:r>
      <w:r>
        <w:rPr>
          <w:color w:val="000000"/>
          <w:sz w:val="28"/>
          <w:szCs w:val="28"/>
        </w:rPr>
        <w:t>«глубокую важность, … как будто бы он перед расставаньем с жизнью узнал какую-то глубокую и сладкую тайну, разрешившую всю человеческую его жизнь»,</w:t>
      </w:r>
      <w:r>
        <w:rPr>
          <w:sz w:val="28"/>
          <w:szCs w:val="28"/>
        </w:rPr>
        <w:t xml:space="preserve"> «блаженную и безмятежную» улыбку, «умиротворение».</w:t>
      </w:r>
      <w:r>
        <w:rPr>
          <w:color w:val="000000"/>
          <w:sz w:val="28"/>
          <w:szCs w:val="28"/>
        </w:rPr>
        <w:t xml:space="preserve"> </w:t>
      </w:r>
      <w:r>
        <w:rPr>
          <w:sz w:val="28"/>
          <w:szCs w:val="28"/>
        </w:rPr>
        <w:t xml:space="preserve"> «В эту секунду она поняла, что та любовь, о которой мечтает каждая женщина, прошла мимо нее».</w:t>
      </w:r>
    </w:p>
    <w:p w:rsidR="0096477B" w:rsidRDefault="0096477B">
      <w:pPr>
        <w:spacing w:line="360" w:lineRule="auto"/>
        <w:ind w:firstLine="709"/>
        <w:jc w:val="both"/>
        <w:rPr>
          <w:sz w:val="28"/>
          <w:szCs w:val="28"/>
        </w:rPr>
      </w:pPr>
      <w:r>
        <w:rPr>
          <w:sz w:val="28"/>
          <w:szCs w:val="28"/>
        </w:rPr>
        <w:t xml:space="preserve">Сразу же можно задать вопрос: – а любила ли вообще кого-нибудь  Вера. Или слово любовь в её осмыслении не что иное, как понятие супружеского долга, супружеской верности, а не чувства к другому человеку. Наверное, только одного человека Вера любила: свою сестру, которая была для неё всем. Своего мужа она не любила, не говоря уже про Желткова, которого она ни разу живым и не видела.  </w:t>
      </w:r>
    </w:p>
    <w:p w:rsidR="0096477B" w:rsidRDefault="0096477B">
      <w:pPr>
        <w:spacing w:line="360" w:lineRule="auto"/>
        <w:ind w:firstLine="709"/>
        <w:jc w:val="both"/>
        <w:rPr>
          <w:sz w:val="28"/>
          <w:szCs w:val="28"/>
        </w:rPr>
      </w:pPr>
      <w:r>
        <w:rPr>
          <w:sz w:val="28"/>
          <w:szCs w:val="28"/>
        </w:rPr>
        <w:t>А была ли необходимость Вере идти смотреть на мёртвого Желткова? Возможно, это была попытка как-то самоутвердиться, не мучить себя всю оставшуюся жизнь угрызениями совести, посмотреть на того, от кого она отказалась. Понять, что в её жизни не будет ничего подобного этому. От чего мы оттолкнулись, к тому мы и пришли – раньше он искал с ней встреч, а теперь она пришла к нему. А кто виноват в случившемся – он сам или его любовь.</w:t>
      </w:r>
    </w:p>
    <w:p w:rsidR="0096477B" w:rsidRDefault="0096477B">
      <w:pPr>
        <w:spacing w:line="360" w:lineRule="auto"/>
        <w:ind w:firstLine="709"/>
        <w:jc w:val="both"/>
        <w:rPr>
          <w:sz w:val="28"/>
          <w:szCs w:val="28"/>
        </w:rPr>
      </w:pPr>
      <w:r>
        <w:rPr>
          <w:sz w:val="28"/>
          <w:szCs w:val="28"/>
        </w:rPr>
        <w:t>Любовь высушила его, забрала все лучшее, что было в его натуре. Но ничего не дала взамен. Поэтому несчастному человеку ничего другого не остается. Очевидно, смертью героя Куприн хотел выразить свое отношение к его любви. Желтков, безусловно, человек уникальный, совершенно особенный. Поэтому ему очень трудно жить среди обычных людей. Получается, что нет ему места на этой земле. И в этом его трагедия, а совсем не вина.</w:t>
      </w:r>
    </w:p>
    <w:p w:rsidR="0096477B" w:rsidRDefault="0096477B">
      <w:pPr>
        <w:spacing w:line="360" w:lineRule="auto"/>
        <w:ind w:firstLine="709"/>
        <w:jc w:val="both"/>
        <w:rPr>
          <w:sz w:val="28"/>
          <w:szCs w:val="28"/>
        </w:rPr>
      </w:pPr>
      <w:r>
        <w:rPr>
          <w:sz w:val="28"/>
          <w:szCs w:val="28"/>
        </w:rPr>
        <w:t>Конечно, его любовь можно назвать явлением уникальным, чудесным, удивительно красивым. Да, подобная бескорыстная и удивительно чистая любовь встречается очень редко. Но все-таки хорошо, что это происходит именно так. Ведь такая любовь идет рука об руку с трагедией, она ломает жизнь человеку. И красота души остается невостребованной, о ней никто не знает и не замечает ее.</w:t>
      </w:r>
    </w:p>
    <w:p w:rsidR="0096477B" w:rsidRDefault="0096477B">
      <w:pPr>
        <w:spacing w:line="360" w:lineRule="auto"/>
        <w:ind w:firstLine="709"/>
        <w:jc w:val="both"/>
        <w:rPr>
          <w:color w:val="000000"/>
          <w:sz w:val="28"/>
          <w:szCs w:val="28"/>
        </w:rPr>
      </w:pPr>
      <w:r>
        <w:rPr>
          <w:sz w:val="28"/>
          <w:szCs w:val="28"/>
        </w:rPr>
        <w:t xml:space="preserve">Когда княгиня Шеина пришла домой, она исполняет последнее желание Желткова. Она просит подругу-пианистку Женни Рейтер исполнить ей что-нибудь. Вера не сомневается, что пианистка исполнит именно то место в сонате, о котором просил Желтков. Ее мысли и музыка слились воедино, и ей слышалось, как будто бы куплеты заканчивались словами: </w:t>
      </w:r>
      <w:r>
        <w:rPr>
          <w:color w:val="000000"/>
          <w:sz w:val="28"/>
          <w:szCs w:val="28"/>
        </w:rPr>
        <w:t>«Да святится имя Твое».</w:t>
      </w:r>
    </w:p>
    <w:p w:rsidR="0096477B" w:rsidRDefault="0096477B">
      <w:pPr>
        <w:pStyle w:val="23"/>
        <w:spacing w:after="0" w:line="360" w:lineRule="auto"/>
        <w:ind w:left="0" w:firstLine="709"/>
        <w:jc w:val="both"/>
        <w:rPr>
          <w:color w:val="000000"/>
          <w:sz w:val="28"/>
          <w:szCs w:val="28"/>
        </w:rPr>
      </w:pPr>
      <w:r>
        <w:rPr>
          <w:color w:val="000000"/>
          <w:sz w:val="28"/>
          <w:szCs w:val="28"/>
        </w:rPr>
        <w:t>«Да святится имя Твое» — рефреном звучит в пос</w:t>
      </w:r>
      <w:r>
        <w:rPr>
          <w:color w:val="000000"/>
          <w:sz w:val="28"/>
          <w:szCs w:val="28"/>
        </w:rPr>
        <w:softHyphen/>
        <w:t xml:space="preserve">ледней части «Гранатового браслета». Ушел из жизни человек, но не ушла любовь. Она словно рассеялась в окружающем мире слилась с бетховенской сонатой №2 </w:t>
      </w:r>
      <w:r>
        <w:rPr>
          <w:color w:val="000000"/>
          <w:sz w:val="28"/>
          <w:szCs w:val="28"/>
          <w:lang w:val="en-US"/>
        </w:rPr>
        <w:t>Largo</w:t>
      </w:r>
      <w:r>
        <w:rPr>
          <w:color w:val="000000"/>
          <w:sz w:val="28"/>
          <w:szCs w:val="28"/>
        </w:rPr>
        <w:t xml:space="preserve"> </w:t>
      </w:r>
      <w:r>
        <w:rPr>
          <w:color w:val="000000"/>
          <w:sz w:val="28"/>
          <w:szCs w:val="28"/>
          <w:lang w:val="en-US"/>
        </w:rPr>
        <w:t>Appassionato</w:t>
      </w:r>
      <w:r>
        <w:rPr>
          <w:color w:val="000000"/>
          <w:sz w:val="28"/>
          <w:szCs w:val="28"/>
        </w:rPr>
        <w:t>. Под страстные звуки музыки герои</w:t>
      </w:r>
      <w:r>
        <w:rPr>
          <w:color w:val="000000"/>
          <w:sz w:val="28"/>
          <w:szCs w:val="28"/>
        </w:rPr>
        <w:softHyphen/>
        <w:t>ня ощущает мучительное и прекрасное рождение в своей душе нового мира, испытывает чувство глубокой благо</w:t>
      </w:r>
      <w:r>
        <w:rPr>
          <w:color w:val="000000"/>
          <w:sz w:val="28"/>
          <w:szCs w:val="28"/>
        </w:rPr>
        <w:softHyphen/>
        <w:t>дарности к человеку, который выше всего в своей жизни поставил любовь к ней, даже выше самой жизни. Она понимает, что он ее простил. На этой трагической ноте заканчивается повесть.</w:t>
      </w:r>
    </w:p>
    <w:p w:rsidR="0096477B" w:rsidRDefault="0096477B">
      <w:pPr>
        <w:pStyle w:val="1"/>
        <w:spacing w:before="0" w:after="0" w:line="360" w:lineRule="auto"/>
        <w:jc w:val="center"/>
        <w:rPr>
          <w:rFonts w:ascii="Times New Roman" w:hAnsi="Times New Roman" w:cs="Times New Roman"/>
          <w:sz w:val="28"/>
          <w:szCs w:val="28"/>
        </w:rPr>
        <w:sectPr w:rsidR="0096477B">
          <w:pgSz w:w="11906" w:h="16838"/>
          <w:pgMar w:top="1134" w:right="850" w:bottom="1134" w:left="1701" w:header="708" w:footer="708" w:gutter="0"/>
          <w:cols w:space="708"/>
          <w:titlePg/>
          <w:docGrid w:linePitch="360"/>
        </w:sectPr>
      </w:pPr>
      <w:bookmarkStart w:id="7" w:name="_Toc166083941"/>
    </w:p>
    <w:p w:rsidR="0096477B" w:rsidRDefault="0096477B">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Заключение</w:t>
      </w:r>
      <w:bookmarkEnd w:id="7"/>
    </w:p>
    <w:p w:rsidR="0096477B" w:rsidRDefault="0096477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Однако, несмотря на печальную развязку, герой Куприна счастлив. Он считает, что осветившая его жизнь любовь — это подлинно прекрасное чувство. И я уже не знаю, так ли наивна и безрассудна эта любовь. И, может быть, действительно она стоит того, чтобы отдать за нее свою жизнь и желание жизни. Ведь она красива, как луна, чиста, как небо, ярка, как солнце, постоянна, как природа. Такова рыцарская, романтическая любовь Желткова к княгине Вере Николаевне, поглотившая все его существо. Желтков уходит из жизни без жалоб, без упреков, произнося, как молитву: «Да святится имя Твое». Нельзя без слез читать эти строки. И непонятно, почему слезы катятся из глаз. То ли это просто жалость к несчастному Желткову (ведь жизнь могла бы быть прекрасной и для него), то ли восхищение великолепием огромного чувства маленького человека.</w:t>
      </w:r>
    </w:p>
    <w:p w:rsidR="0096477B" w:rsidRDefault="0096477B">
      <w:pPr>
        <w:pStyle w:val="a3"/>
        <w:spacing w:before="0" w:beforeAutospacing="0" w:after="0" w:afterAutospacing="0" w:line="360" w:lineRule="auto"/>
        <w:ind w:firstLine="709"/>
        <w:jc w:val="both"/>
        <w:rPr>
          <w:sz w:val="28"/>
          <w:szCs w:val="28"/>
        </w:rPr>
      </w:pPr>
      <w:r>
        <w:rPr>
          <w:sz w:val="28"/>
          <w:szCs w:val="28"/>
        </w:rPr>
        <w:t>Так хотелось бы, чтобы в нашу однообразную жизнь проникла эта сказка о всепрощающей и сильной любви, созданная И. А. Куприным. Так хотелось бы, чтобы никогда жестокая реальность не смогла победить наши искренние чувства, нашу любовь. Мы должны преумножать ее, гордиться ей. Любви, истинной любви, необходимо учиться усердно, как самой кропотливой науке. Однако любовь не приходит, если ждешь ее появления каждую минуту, и в то же время, не разгорается из ничего.</w:t>
      </w:r>
      <w:bookmarkStart w:id="8" w:name="_Toc166083942"/>
    </w:p>
    <w:p w:rsidR="0096477B" w:rsidRDefault="0096477B">
      <w:pPr>
        <w:pStyle w:val="1"/>
        <w:spacing w:before="0" w:after="0" w:line="360" w:lineRule="auto"/>
        <w:jc w:val="center"/>
        <w:rPr>
          <w:rFonts w:ascii="Times New Roman" w:hAnsi="Times New Roman" w:cs="Times New Roman"/>
          <w:sz w:val="28"/>
          <w:szCs w:val="28"/>
        </w:rPr>
        <w:sectPr w:rsidR="0096477B">
          <w:pgSz w:w="11906" w:h="16838"/>
          <w:pgMar w:top="1134" w:right="850" w:bottom="1134" w:left="1701" w:header="708" w:footer="708" w:gutter="0"/>
          <w:cols w:space="708"/>
          <w:titlePg/>
          <w:docGrid w:linePitch="360"/>
        </w:sectPr>
      </w:pPr>
    </w:p>
    <w:p w:rsidR="0096477B" w:rsidRDefault="0096477B">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литературы</w:t>
      </w:r>
      <w:bookmarkEnd w:id="8"/>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 xml:space="preserve">Афанасьев В. Н. «Куприн А. И. Критико-биографический очерк», Москва «Художественная литература», 1960 г. </w:t>
      </w:r>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Биобиблиографический словарь «Русские писатели XX века», под редакцией Николаева П. А., Москва «Просвещение», 1990 г.</w:t>
      </w:r>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Егорова Н. В., Золотарева И. В. «Поурочные разработки по русской литературе XX век», 11 класс, Москва «Вако», 2004 г.</w:t>
      </w:r>
    </w:p>
    <w:p w:rsidR="0096477B" w:rsidRDefault="0096477B">
      <w:pPr>
        <w:pStyle w:val="a3"/>
        <w:numPr>
          <w:ilvl w:val="0"/>
          <w:numId w:val="1"/>
        </w:numPr>
        <w:spacing w:before="0" w:beforeAutospacing="0" w:after="0" w:afterAutospacing="0" w:line="360" w:lineRule="auto"/>
        <w:jc w:val="both"/>
        <w:rPr>
          <w:b/>
          <w:bCs/>
          <w:sz w:val="28"/>
          <w:szCs w:val="28"/>
        </w:rPr>
      </w:pPr>
      <w:r>
        <w:rPr>
          <w:sz w:val="28"/>
          <w:szCs w:val="28"/>
        </w:rPr>
        <w:t>Куприн А. И. «Повести», Москва «Художественная литература», 1976 г.</w:t>
      </w:r>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Лучшие экзаменационные сочинения: 400 золотых страниц, Москва «Аст - Пресс», 2002 г.</w:t>
      </w:r>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Музычук С. В. «Избранные сочинения по русской и зарубежной литературе», Москва, 2004 г.</w:t>
      </w:r>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Соколов Б. «Лучшие сочинения», Москва «Эксмо – Пресс», 2002 г.</w:t>
      </w:r>
    </w:p>
    <w:p w:rsidR="0096477B" w:rsidRDefault="0096477B">
      <w:pPr>
        <w:pStyle w:val="a3"/>
        <w:numPr>
          <w:ilvl w:val="0"/>
          <w:numId w:val="1"/>
        </w:numPr>
        <w:spacing w:before="0" w:beforeAutospacing="0" w:after="0" w:afterAutospacing="0" w:line="360" w:lineRule="auto"/>
        <w:jc w:val="both"/>
        <w:rPr>
          <w:sz w:val="28"/>
          <w:szCs w:val="28"/>
        </w:rPr>
      </w:pPr>
      <w:r>
        <w:rPr>
          <w:sz w:val="28"/>
          <w:szCs w:val="28"/>
        </w:rPr>
        <w:t>Штильман С. «О мастерстве писателя» Повесть А. Куприна «Гранатовый браслет», Литература № 8, 2002 г.</w:t>
      </w:r>
      <w:bookmarkStart w:id="9" w:name="_GoBack"/>
      <w:bookmarkEnd w:id="9"/>
    </w:p>
    <w:sectPr w:rsidR="009647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7B" w:rsidRDefault="0096477B">
      <w:r>
        <w:separator/>
      </w:r>
    </w:p>
  </w:endnote>
  <w:endnote w:type="continuationSeparator" w:id="0">
    <w:p w:rsidR="0096477B" w:rsidRDefault="0096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ncoLightTT">
    <w:altName w:val="Courier New"/>
    <w:panose1 w:val="00000000000000000000"/>
    <w:charset w:val="CC"/>
    <w:family w:val="script"/>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7B" w:rsidRDefault="00277979">
    <w:pPr>
      <w:pStyle w:val="a7"/>
      <w:framePr w:wrap="auto" w:vAnchor="text" w:hAnchor="margin" w:xAlign="center" w:y="1"/>
      <w:rPr>
        <w:rStyle w:val="a9"/>
      </w:rPr>
    </w:pPr>
    <w:r>
      <w:rPr>
        <w:rStyle w:val="a9"/>
        <w:noProof/>
      </w:rPr>
      <w:t>2</w:t>
    </w:r>
  </w:p>
  <w:p w:rsidR="0096477B" w:rsidRDefault="0096477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7B" w:rsidRDefault="0096477B">
      <w:r>
        <w:separator/>
      </w:r>
    </w:p>
  </w:footnote>
  <w:footnote w:type="continuationSeparator" w:id="0">
    <w:p w:rsidR="0096477B" w:rsidRDefault="0096477B">
      <w:r>
        <w:continuationSeparator/>
      </w:r>
    </w:p>
  </w:footnote>
  <w:footnote w:id="1">
    <w:p w:rsidR="0096477B" w:rsidRDefault="0096477B">
      <w:pPr>
        <w:pStyle w:val="a4"/>
        <w:jc w:val="both"/>
      </w:pPr>
      <w:r>
        <w:rPr>
          <w:rStyle w:val="a6"/>
          <w:sz w:val="24"/>
          <w:szCs w:val="24"/>
        </w:rPr>
        <w:footnoteRef/>
      </w:r>
      <w:r>
        <w:rPr>
          <w:sz w:val="24"/>
          <w:szCs w:val="24"/>
        </w:rPr>
        <w:t xml:space="preserve">  С. Штильман «О мастерстве писателя» повесть А. Куприна «Гранатовый браслет», Литература № 8, 2002 г., стр. 13</w:t>
      </w:r>
    </w:p>
  </w:footnote>
  <w:footnote w:id="2">
    <w:p w:rsidR="0096477B" w:rsidRDefault="0096477B">
      <w:pPr>
        <w:pStyle w:val="a4"/>
        <w:jc w:val="both"/>
      </w:pPr>
      <w:r>
        <w:rPr>
          <w:rStyle w:val="a6"/>
          <w:sz w:val="24"/>
          <w:szCs w:val="24"/>
        </w:rPr>
        <w:footnoteRef/>
      </w:r>
      <w:r>
        <w:rPr>
          <w:sz w:val="24"/>
          <w:szCs w:val="24"/>
        </w:rPr>
        <w:t xml:space="preserve"> В. Н. Афанасьев «А. И. Куприн Критико-биографический очерк», Москва «Художественная литература», 1960 г., стр. 118 </w:t>
      </w:r>
    </w:p>
  </w:footnote>
  <w:footnote w:id="3">
    <w:p w:rsidR="0096477B" w:rsidRDefault="0096477B">
      <w:pPr>
        <w:pStyle w:val="a4"/>
        <w:jc w:val="both"/>
      </w:pPr>
      <w:r>
        <w:rPr>
          <w:rStyle w:val="a6"/>
          <w:sz w:val="24"/>
          <w:szCs w:val="24"/>
        </w:rPr>
        <w:footnoteRef/>
      </w:r>
      <w:r>
        <w:rPr>
          <w:sz w:val="24"/>
          <w:szCs w:val="24"/>
        </w:rPr>
        <w:t xml:space="preserve">    То же, что и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D28EE"/>
    <w:multiLevelType w:val="multilevel"/>
    <w:tmpl w:val="8780DCD0"/>
    <w:lvl w:ilvl="0">
      <w:start w:val="1"/>
      <w:numFmt w:val="decimal"/>
      <w:lvlText w:val="%1."/>
      <w:lvlJc w:val="left"/>
      <w:pPr>
        <w:tabs>
          <w:tab w:val="num" w:pos="1134"/>
        </w:tabs>
        <w:ind w:left="1134" w:hanging="454"/>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72DC4566"/>
    <w:multiLevelType w:val="multilevel"/>
    <w:tmpl w:val="1E248B6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7A2D5E44"/>
    <w:multiLevelType w:val="hybridMultilevel"/>
    <w:tmpl w:val="ACFCE206"/>
    <w:lvl w:ilvl="0" w:tplc="9BF44AF4">
      <w:start w:val="1"/>
      <w:numFmt w:val="decimal"/>
      <w:lvlText w:val="%1."/>
      <w:lvlJc w:val="left"/>
      <w:pPr>
        <w:tabs>
          <w:tab w:val="num" w:pos="1134"/>
        </w:tabs>
        <w:ind w:left="1134" w:hanging="454"/>
      </w:pPr>
      <w:rPr>
        <w:rFonts w:hint="default"/>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979"/>
    <w:rsid w:val="00277979"/>
    <w:rsid w:val="0082288F"/>
    <w:rsid w:val="0096477B"/>
    <w:rsid w:val="00DF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CA39EE-A1D5-401F-B2C8-79E32A8F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paragraph" w:styleId="a4">
    <w:name w:val="footnote text"/>
    <w:basedOn w:val="a"/>
    <w:link w:val="a5"/>
    <w:uiPriority w:val="99"/>
    <w:rPr>
      <w:sz w:val="20"/>
      <w:szCs w:val="20"/>
    </w:rPr>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a">
    <w:name w:val="Body Text Indent"/>
    <w:basedOn w:val="a"/>
    <w:link w:val="ab"/>
    <w:uiPriority w:val="99"/>
    <w:semiHidden/>
    <w:unhideWhenUsed/>
    <w:pPr>
      <w:spacing w:after="120"/>
      <w:ind w:left="283"/>
    </w:pPr>
  </w:style>
  <w:style w:type="character" w:customStyle="1" w:styleId="ab">
    <w:name w:val="Основной текст с отступом Знак"/>
    <w:link w:val="aa"/>
    <w:uiPriority w:val="99"/>
    <w:semiHidden/>
    <w:rPr>
      <w:rFonts w:ascii="Times New Roman" w:hAnsi="Times New Roman" w:cs="Times New Roman"/>
      <w:sz w:val="24"/>
      <w:szCs w:val="24"/>
    </w:rPr>
  </w:style>
  <w:style w:type="paragraph" w:styleId="23">
    <w:name w:val="Body Text First Indent 2"/>
    <w:basedOn w:val="21"/>
    <w:link w:val="24"/>
    <w:uiPriority w:val="99"/>
    <w:pPr>
      <w:ind w:firstLine="210"/>
    </w:pPr>
  </w:style>
  <w:style w:type="character" w:customStyle="1" w:styleId="24">
    <w:name w:val="Красная строка 2 Знак"/>
    <w:link w:val="23"/>
    <w:uiPriority w:val="99"/>
    <w:semiHidden/>
  </w:style>
  <w:style w:type="paragraph" w:styleId="11">
    <w:name w:val="toc 1"/>
    <w:basedOn w:val="a"/>
    <w:next w:val="a"/>
    <w:autoRedefine/>
    <w:uiPriority w:val="99"/>
  </w:style>
  <w:style w:type="character" w:styleId="ac">
    <w:name w:val="Hyperlink"/>
    <w:uiPriority w:val="99"/>
    <w:rPr>
      <w:color w:val="0000FF"/>
      <w:u w:val="single"/>
    </w:rPr>
  </w:style>
  <w:style w:type="paragraph" w:styleId="ad">
    <w:name w:val="Document Map"/>
    <w:basedOn w:val="a"/>
    <w:link w:val="ae"/>
    <w:uiPriority w:val="99"/>
    <w:pPr>
      <w:shd w:val="clear" w:color="auto" w:fill="000080"/>
    </w:pPr>
    <w:rPr>
      <w:rFonts w:ascii="Tahoma" w:hAnsi="Tahoma" w:cs="Tahoma"/>
      <w:sz w:val="20"/>
      <w:szCs w:val="20"/>
    </w:rPr>
  </w:style>
  <w:style w:type="character" w:customStyle="1" w:styleId="ae">
    <w:name w:val="Схема документа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5648</Words>
  <Characters>32196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Жизненный и творческий путь А</vt:lpstr>
    </vt:vector>
  </TitlesOfParts>
  <Company>COMPANY</Company>
  <LinksUpToDate>false</LinksUpToDate>
  <CharactersWithSpaces>37769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Жизненный и творческий путь А</dc:title>
  <dc:subject/>
  <dc:creator>User</dc:creator>
  <cp:keywords/>
  <dc:description/>
  <cp:lastModifiedBy>admin</cp:lastModifiedBy>
  <cp:revision>2</cp:revision>
  <cp:lastPrinted>2007-05-31T17:40:00Z</cp:lastPrinted>
  <dcterms:created xsi:type="dcterms:W3CDTF">2014-03-20T05:18:00Z</dcterms:created>
  <dcterms:modified xsi:type="dcterms:W3CDTF">2014-03-20T05:18:00Z</dcterms:modified>
</cp:coreProperties>
</file>