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F57" w:rsidRDefault="00C32F57" w:rsidP="002D12A8">
      <w:pPr>
        <w:widowControl/>
        <w:suppressAutoHyphens w:val="0"/>
        <w:spacing w:line="360" w:lineRule="auto"/>
        <w:jc w:val="center"/>
        <w:rPr>
          <w:rFonts w:ascii="Times New Roman" w:hAnsi="Times New Roman"/>
          <w:color w:val="000000"/>
          <w:sz w:val="28"/>
          <w:szCs w:val="34"/>
        </w:rPr>
      </w:pPr>
    </w:p>
    <w:p w:rsidR="002D12A8" w:rsidRPr="002D12A8" w:rsidRDefault="002D12A8" w:rsidP="002D12A8">
      <w:pPr>
        <w:widowControl/>
        <w:suppressAutoHyphens w:val="0"/>
        <w:spacing w:line="360" w:lineRule="auto"/>
        <w:jc w:val="center"/>
        <w:rPr>
          <w:rFonts w:ascii="Times New Roman" w:hAnsi="Times New Roman"/>
          <w:color w:val="000000"/>
          <w:sz w:val="28"/>
          <w:szCs w:val="34"/>
        </w:rPr>
      </w:pPr>
    </w:p>
    <w:p w:rsidR="00C32F57" w:rsidRPr="002D12A8" w:rsidRDefault="00C32F57" w:rsidP="002D12A8">
      <w:pPr>
        <w:widowControl/>
        <w:suppressAutoHyphens w:val="0"/>
        <w:spacing w:line="360" w:lineRule="auto"/>
        <w:jc w:val="center"/>
        <w:rPr>
          <w:rFonts w:ascii="Times New Roman" w:hAnsi="Times New Roman"/>
          <w:color w:val="000000"/>
          <w:sz w:val="28"/>
          <w:szCs w:val="34"/>
        </w:rPr>
      </w:pPr>
    </w:p>
    <w:p w:rsidR="00C32F57" w:rsidRDefault="00C32F57" w:rsidP="002D12A8">
      <w:pPr>
        <w:widowControl/>
        <w:suppressAutoHyphens w:val="0"/>
        <w:spacing w:line="360" w:lineRule="auto"/>
        <w:jc w:val="center"/>
        <w:rPr>
          <w:rFonts w:ascii="Times New Roman" w:hAnsi="Times New Roman"/>
          <w:color w:val="000000"/>
          <w:sz w:val="28"/>
          <w:szCs w:val="34"/>
        </w:rPr>
      </w:pPr>
    </w:p>
    <w:p w:rsidR="002D12A8" w:rsidRPr="002D12A8" w:rsidRDefault="002D12A8" w:rsidP="002D12A8">
      <w:pPr>
        <w:widowControl/>
        <w:suppressAutoHyphens w:val="0"/>
        <w:spacing w:line="360" w:lineRule="auto"/>
        <w:jc w:val="center"/>
        <w:rPr>
          <w:rFonts w:ascii="Times New Roman" w:hAnsi="Times New Roman"/>
          <w:color w:val="000000"/>
          <w:sz w:val="28"/>
          <w:szCs w:val="34"/>
        </w:rPr>
      </w:pPr>
    </w:p>
    <w:p w:rsidR="00C32F57" w:rsidRDefault="00C32F57"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r>
        <w:rPr>
          <w:rFonts w:ascii="Times New Roman" w:hAnsi="Times New Roman"/>
          <w:color w:val="000000"/>
          <w:sz w:val="28"/>
          <w:szCs w:val="34"/>
        </w:rPr>
        <w:t>РЕФЕРАТ</w:t>
      </w: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Pr="002D12A8" w:rsidRDefault="002D12A8" w:rsidP="002D12A8">
      <w:pPr>
        <w:widowControl/>
        <w:suppressAutoHyphens w:val="0"/>
        <w:spacing w:line="360" w:lineRule="auto"/>
        <w:jc w:val="center"/>
        <w:rPr>
          <w:rFonts w:ascii="Times New Roman" w:hAnsi="Times New Roman"/>
          <w:color w:val="000000"/>
          <w:sz w:val="28"/>
          <w:szCs w:val="34"/>
        </w:rPr>
      </w:pPr>
    </w:p>
    <w:p w:rsidR="00C32F57" w:rsidRPr="002D12A8" w:rsidRDefault="00C32F57" w:rsidP="002D12A8">
      <w:pPr>
        <w:widowControl/>
        <w:suppressAutoHyphens w:val="0"/>
        <w:spacing w:line="360" w:lineRule="auto"/>
        <w:jc w:val="center"/>
        <w:rPr>
          <w:rFonts w:ascii="Times New Roman" w:hAnsi="Times New Roman"/>
          <w:color w:val="000000"/>
          <w:sz w:val="28"/>
          <w:szCs w:val="34"/>
        </w:rPr>
      </w:pPr>
    </w:p>
    <w:p w:rsidR="002D12A8" w:rsidRDefault="00C32F57" w:rsidP="002D12A8">
      <w:pPr>
        <w:widowControl/>
        <w:suppressAutoHyphens w:val="0"/>
        <w:spacing w:line="360" w:lineRule="auto"/>
        <w:jc w:val="center"/>
        <w:rPr>
          <w:rFonts w:ascii="Times New Roman" w:hAnsi="Times New Roman"/>
          <w:color w:val="000000"/>
          <w:sz w:val="28"/>
          <w:szCs w:val="34"/>
        </w:rPr>
      </w:pPr>
      <w:r w:rsidRPr="002D12A8">
        <w:rPr>
          <w:rFonts w:ascii="Times New Roman" w:hAnsi="Times New Roman"/>
          <w:color w:val="000000"/>
          <w:sz w:val="28"/>
          <w:szCs w:val="34"/>
        </w:rPr>
        <w:t>ТЕМА ЛЮБВИ В СИМФОНИЧЕСКИХ ПРОИЗВЕДЕНИЯХ</w:t>
      </w:r>
    </w:p>
    <w:p w:rsidR="00C32F57" w:rsidRPr="002D12A8" w:rsidRDefault="00C32F57" w:rsidP="002D12A8">
      <w:pPr>
        <w:widowControl/>
        <w:suppressAutoHyphens w:val="0"/>
        <w:spacing w:line="360" w:lineRule="auto"/>
        <w:jc w:val="center"/>
        <w:rPr>
          <w:rFonts w:ascii="Times New Roman" w:hAnsi="Times New Roman"/>
          <w:color w:val="000000"/>
          <w:sz w:val="28"/>
          <w:szCs w:val="34"/>
        </w:rPr>
      </w:pPr>
      <w:r w:rsidRPr="002D12A8">
        <w:rPr>
          <w:rFonts w:ascii="Times New Roman" w:hAnsi="Times New Roman"/>
          <w:color w:val="000000"/>
          <w:sz w:val="28"/>
          <w:szCs w:val="34"/>
        </w:rPr>
        <w:t>П.И. ЧАЙКОВСКОГО</w:t>
      </w:r>
    </w:p>
    <w:p w:rsidR="00C32F57" w:rsidRPr="002D12A8" w:rsidRDefault="00C32F57" w:rsidP="002D12A8">
      <w:pPr>
        <w:widowControl/>
        <w:suppressAutoHyphens w:val="0"/>
        <w:spacing w:line="360" w:lineRule="auto"/>
        <w:jc w:val="center"/>
        <w:rPr>
          <w:rFonts w:ascii="Times New Roman" w:hAnsi="Times New Roman"/>
          <w:color w:val="000000"/>
          <w:sz w:val="28"/>
          <w:szCs w:val="34"/>
        </w:rPr>
      </w:pPr>
    </w:p>
    <w:p w:rsidR="00C32F57" w:rsidRPr="002D12A8" w:rsidRDefault="00C32F57" w:rsidP="002D12A8">
      <w:pPr>
        <w:widowControl/>
        <w:suppressAutoHyphens w:val="0"/>
        <w:spacing w:line="360" w:lineRule="auto"/>
        <w:jc w:val="center"/>
        <w:rPr>
          <w:rFonts w:ascii="Times New Roman" w:hAnsi="Times New Roman"/>
          <w:color w:val="000000"/>
          <w:sz w:val="28"/>
          <w:szCs w:val="34"/>
        </w:rPr>
      </w:pPr>
    </w:p>
    <w:p w:rsidR="00C32F57" w:rsidRPr="002D12A8" w:rsidRDefault="00C32F57" w:rsidP="002D12A8">
      <w:pPr>
        <w:widowControl/>
        <w:suppressAutoHyphens w:val="0"/>
        <w:spacing w:line="360" w:lineRule="auto"/>
        <w:jc w:val="center"/>
        <w:rPr>
          <w:rFonts w:ascii="Times New Roman" w:hAnsi="Times New Roman"/>
          <w:color w:val="000000"/>
          <w:sz w:val="28"/>
          <w:szCs w:val="34"/>
        </w:rPr>
      </w:pPr>
    </w:p>
    <w:p w:rsidR="00C32F57" w:rsidRPr="002D12A8" w:rsidRDefault="00C32F57" w:rsidP="002D12A8">
      <w:pPr>
        <w:widowControl/>
        <w:suppressAutoHyphens w:val="0"/>
        <w:spacing w:line="360" w:lineRule="auto"/>
        <w:jc w:val="center"/>
        <w:rPr>
          <w:rFonts w:ascii="Times New Roman" w:hAnsi="Times New Roman"/>
          <w:color w:val="000000"/>
          <w:sz w:val="28"/>
          <w:szCs w:val="34"/>
        </w:rPr>
      </w:pPr>
    </w:p>
    <w:p w:rsidR="00C32F57" w:rsidRDefault="00C32F57"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Default="002D12A8" w:rsidP="002D12A8">
      <w:pPr>
        <w:widowControl/>
        <w:suppressAutoHyphens w:val="0"/>
        <w:spacing w:line="360" w:lineRule="auto"/>
        <w:jc w:val="center"/>
        <w:rPr>
          <w:rFonts w:ascii="Times New Roman" w:hAnsi="Times New Roman"/>
          <w:color w:val="000000"/>
          <w:sz w:val="28"/>
          <w:szCs w:val="34"/>
        </w:rPr>
      </w:pPr>
    </w:p>
    <w:p w:rsidR="002D12A8" w:rsidRPr="002D12A8" w:rsidRDefault="002D12A8" w:rsidP="002D12A8">
      <w:pPr>
        <w:widowControl/>
        <w:suppressAutoHyphens w:val="0"/>
        <w:spacing w:line="360" w:lineRule="auto"/>
        <w:jc w:val="center"/>
        <w:rPr>
          <w:rFonts w:ascii="Times New Roman" w:hAnsi="Times New Roman"/>
          <w:color w:val="000000"/>
          <w:sz w:val="28"/>
          <w:szCs w:val="34"/>
        </w:rPr>
      </w:pPr>
    </w:p>
    <w:p w:rsidR="00C32F57" w:rsidRPr="002D12A8" w:rsidRDefault="00C32F57" w:rsidP="002D12A8">
      <w:pPr>
        <w:widowControl/>
        <w:suppressAutoHyphens w:val="0"/>
        <w:spacing w:line="360" w:lineRule="auto"/>
        <w:jc w:val="center"/>
        <w:rPr>
          <w:rFonts w:ascii="Times New Roman" w:hAnsi="Times New Roman"/>
          <w:color w:val="000000"/>
          <w:sz w:val="28"/>
          <w:szCs w:val="34"/>
        </w:rPr>
      </w:pPr>
    </w:p>
    <w:p w:rsidR="002D12A8" w:rsidRPr="002D12A8" w:rsidRDefault="002D12A8" w:rsidP="002D12A8">
      <w:pPr>
        <w:widowControl/>
        <w:suppressAutoHyphens w:val="0"/>
        <w:spacing w:line="360" w:lineRule="auto"/>
        <w:jc w:val="center"/>
        <w:rPr>
          <w:rFonts w:ascii="Times New Roman" w:hAnsi="Times New Roman"/>
          <w:color w:val="000000"/>
          <w:sz w:val="28"/>
          <w:szCs w:val="34"/>
        </w:rPr>
      </w:pPr>
      <w:r w:rsidRPr="002D12A8">
        <w:rPr>
          <w:rFonts w:ascii="Times New Roman" w:hAnsi="Times New Roman"/>
          <w:color w:val="000000"/>
          <w:sz w:val="28"/>
          <w:szCs w:val="34"/>
        </w:rPr>
        <w:t>г.</w:t>
      </w:r>
      <w:r>
        <w:rPr>
          <w:rFonts w:ascii="Times New Roman" w:hAnsi="Times New Roman"/>
          <w:color w:val="000000"/>
          <w:sz w:val="28"/>
          <w:szCs w:val="34"/>
        </w:rPr>
        <w:t> </w:t>
      </w:r>
      <w:r w:rsidRPr="002D12A8">
        <w:rPr>
          <w:rFonts w:ascii="Times New Roman" w:hAnsi="Times New Roman"/>
          <w:color w:val="000000"/>
          <w:sz w:val="28"/>
          <w:szCs w:val="34"/>
        </w:rPr>
        <w:t>Майкоп</w:t>
      </w:r>
      <w:r>
        <w:rPr>
          <w:rFonts w:ascii="Times New Roman" w:hAnsi="Times New Roman"/>
          <w:color w:val="000000"/>
          <w:sz w:val="28"/>
          <w:szCs w:val="34"/>
        </w:rPr>
        <w:t xml:space="preserve"> </w:t>
      </w:r>
      <w:r w:rsidRPr="002D12A8">
        <w:rPr>
          <w:rFonts w:ascii="Times New Roman" w:hAnsi="Times New Roman"/>
          <w:color w:val="000000"/>
          <w:sz w:val="28"/>
          <w:szCs w:val="34"/>
        </w:rPr>
        <w:t>2010</w:t>
      </w:r>
    </w:p>
    <w:p w:rsidR="00C32F57" w:rsidRPr="002D12A8" w:rsidRDefault="002D12A8" w:rsidP="002D12A8">
      <w:pPr>
        <w:widowControl/>
        <w:suppressAutoHyphens w:val="0"/>
        <w:spacing w:line="360" w:lineRule="auto"/>
        <w:ind w:firstLine="709"/>
        <w:jc w:val="both"/>
        <w:rPr>
          <w:rFonts w:ascii="Times New Roman" w:hAnsi="Times New Roman"/>
          <w:b/>
          <w:color w:val="000000"/>
          <w:sz w:val="28"/>
          <w:szCs w:val="32"/>
        </w:rPr>
      </w:pPr>
      <w:r>
        <w:rPr>
          <w:rFonts w:ascii="Times New Roman" w:hAnsi="Times New Roman"/>
          <w:color w:val="000000"/>
          <w:sz w:val="28"/>
          <w:szCs w:val="28"/>
        </w:rPr>
        <w:br w:type="page"/>
      </w:r>
      <w:r w:rsidR="00C32F57" w:rsidRPr="002D12A8">
        <w:rPr>
          <w:rFonts w:ascii="Times New Roman" w:hAnsi="Times New Roman"/>
          <w:b/>
          <w:color w:val="000000"/>
          <w:sz w:val="28"/>
          <w:szCs w:val="32"/>
        </w:rPr>
        <w:t>Введение</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2"/>
        </w:rPr>
      </w:pP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4"/>
        </w:rPr>
      </w:pPr>
      <w:r w:rsidRPr="002D12A8">
        <w:rPr>
          <w:rFonts w:ascii="Times New Roman" w:hAnsi="Times New Roman"/>
          <w:color w:val="000000"/>
          <w:sz w:val="28"/>
          <w:szCs w:val="34"/>
        </w:rPr>
        <w:t xml:space="preserve">Актуальность исследования связана с тем, что тема любви в творчестве </w:t>
      </w:r>
      <w:r w:rsidR="002D12A8" w:rsidRPr="002D12A8">
        <w:rPr>
          <w:rFonts w:ascii="Times New Roman" w:hAnsi="Times New Roman"/>
          <w:color w:val="000000"/>
          <w:sz w:val="28"/>
          <w:szCs w:val="34"/>
        </w:rPr>
        <w:t>П.И.</w:t>
      </w:r>
      <w:r w:rsidR="002D12A8">
        <w:rPr>
          <w:rFonts w:ascii="Times New Roman" w:hAnsi="Times New Roman"/>
          <w:color w:val="000000"/>
          <w:sz w:val="28"/>
          <w:szCs w:val="34"/>
        </w:rPr>
        <w:t> </w:t>
      </w:r>
      <w:r w:rsidR="002D12A8" w:rsidRPr="002D12A8">
        <w:rPr>
          <w:rFonts w:ascii="Times New Roman" w:hAnsi="Times New Roman"/>
          <w:color w:val="000000"/>
          <w:sz w:val="28"/>
          <w:szCs w:val="34"/>
        </w:rPr>
        <w:t>Чайковского</w:t>
      </w:r>
      <w:r w:rsidRPr="002D12A8">
        <w:rPr>
          <w:rFonts w:ascii="Times New Roman" w:hAnsi="Times New Roman"/>
          <w:color w:val="000000"/>
          <w:sz w:val="28"/>
          <w:szCs w:val="34"/>
        </w:rPr>
        <w:t xml:space="preserve"> имеет доминирующее значение. Множество его произведений посвящено раскрытию этой темы.</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4"/>
        </w:rPr>
      </w:pPr>
      <w:r w:rsidRPr="002D12A8">
        <w:rPr>
          <w:rFonts w:ascii="Times New Roman" w:hAnsi="Times New Roman"/>
          <w:color w:val="000000"/>
          <w:sz w:val="28"/>
          <w:szCs w:val="34"/>
        </w:rPr>
        <w:t>Неразделенная любовь раскрывается в опере «Евгений Онегин», трагическая любовь ложится в основу концепций его симфонических произведений: «Ромео и Джульетта», «Пиковая дама» и др.</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4"/>
        </w:rPr>
      </w:pPr>
      <w:r w:rsidRPr="002D12A8">
        <w:rPr>
          <w:rFonts w:ascii="Times New Roman" w:hAnsi="Times New Roman"/>
          <w:color w:val="000000"/>
          <w:sz w:val="28"/>
          <w:szCs w:val="34"/>
        </w:rPr>
        <w:t xml:space="preserve">Интересным направлением в этом исследовании видится выявление разнообразия воплощения тем любви в симфоническом творчестве </w:t>
      </w:r>
      <w:r w:rsidR="002D12A8" w:rsidRPr="002D12A8">
        <w:rPr>
          <w:rFonts w:ascii="Times New Roman" w:hAnsi="Times New Roman"/>
          <w:color w:val="000000"/>
          <w:sz w:val="28"/>
          <w:szCs w:val="34"/>
        </w:rPr>
        <w:t>П.И.</w:t>
      </w:r>
      <w:r w:rsidR="002D12A8">
        <w:rPr>
          <w:rFonts w:ascii="Times New Roman" w:hAnsi="Times New Roman"/>
          <w:color w:val="000000"/>
          <w:sz w:val="28"/>
          <w:szCs w:val="34"/>
        </w:rPr>
        <w:t> </w:t>
      </w:r>
      <w:r w:rsidR="002D12A8" w:rsidRPr="002D12A8">
        <w:rPr>
          <w:rFonts w:ascii="Times New Roman" w:hAnsi="Times New Roman"/>
          <w:color w:val="000000"/>
          <w:sz w:val="28"/>
          <w:szCs w:val="34"/>
        </w:rPr>
        <w:t>Чайковского</w:t>
      </w:r>
      <w:r w:rsidRPr="002D12A8">
        <w:rPr>
          <w:rFonts w:ascii="Times New Roman" w:hAnsi="Times New Roman"/>
          <w:color w:val="000000"/>
          <w:sz w:val="28"/>
          <w:szCs w:val="34"/>
        </w:rPr>
        <w:t>.</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4"/>
        </w:rPr>
      </w:pPr>
      <w:r w:rsidRPr="002D12A8">
        <w:rPr>
          <w:rFonts w:ascii="Times New Roman" w:hAnsi="Times New Roman"/>
          <w:color w:val="000000"/>
          <w:sz w:val="28"/>
          <w:szCs w:val="34"/>
        </w:rPr>
        <w:t xml:space="preserve">Объект исследования </w:t>
      </w:r>
      <w:r w:rsidR="002D12A8">
        <w:rPr>
          <w:rFonts w:ascii="Times New Roman" w:hAnsi="Times New Roman"/>
          <w:color w:val="000000"/>
          <w:sz w:val="28"/>
          <w:szCs w:val="34"/>
        </w:rPr>
        <w:t>–</w:t>
      </w:r>
      <w:r w:rsidR="002D12A8" w:rsidRPr="002D12A8">
        <w:rPr>
          <w:rFonts w:ascii="Times New Roman" w:hAnsi="Times New Roman"/>
          <w:color w:val="000000"/>
          <w:sz w:val="28"/>
          <w:szCs w:val="34"/>
        </w:rPr>
        <w:t xml:space="preserve"> </w:t>
      </w:r>
      <w:r w:rsidRPr="002D12A8">
        <w:rPr>
          <w:rFonts w:ascii="Times New Roman" w:hAnsi="Times New Roman"/>
          <w:color w:val="000000"/>
          <w:sz w:val="28"/>
          <w:szCs w:val="34"/>
        </w:rPr>
        <w:t xml:space="preserve">раскрытие темы любви в творчестве </w:t>
      </w:r>
      <w:r w:rsidR="002D12A8" w:rsidRPr="002D12A8">
        <w:rPr>
          <w:rFonts w:ascii="Times New Roman" w:hAnsi="Times New Roman"/>
          <w:color w:val="000000"/>
          <w:sz w:val="28"/>
          <w:szCs w:val="34"/>
        </w:rPr>
        <w:t>П.И.</w:t>
      </w:r>
      <w:r w:rsidR="002D12A8">
        <w:rPr>
          <w:rFonts w:ascii="Times New Roman" w:hAnsi="Times New Roman"/>
          <w:color w:val="000000"/>
          <w:sz w:val="28"/>
          <w:szCs w:val="34"/>
        </w:rPr>
        <w:t> </w:t>
      </w:r>
      <w:r w:rsidR="002D12A8" w:rsidRPr="002D12A8">
        <w:rPr>
          <w:rFonts w:ascii="Times New Roman" w:hAnsi="Times New Roman"/>
          <w:color w:val="000000"/>
          <w:sz w:val="28"/>
          <w:szCs w:val="34"/>
        </w:rPr>
        <w:t>Чайковского</w:t>
      </w:r>
      <w:r w:rsidRPr="002D12A8">
        <w:rPr>
          <w:rFonts w:ascii="Times New Roman" w:hAnsi="Times New Roman"/>
          <w:color w:val="000000"/>
          <w:sz w:val="28"/>
          <w:szCs w:val="34"/>
        </w:rPr>
        <w:t>.</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4"/>
        </w:rPr>
      </w:pPr>
      <w:r w:rsidRPr="002D12A8">
        <w:rPr>
          <w:rFonts w:ascii="Times New Roman" w:hAnsi="Times New Roman"/>
          <w:color w:val="000000"/>
          <w:sz w:val="28"/>
          <w:szCs w:val="34"/>
        </w:rPr>
        <w:t xml:space="preserve">Предмет исследования </w:t>
      </w:r>
      <w:r w:rsidR="002D12A8">
        <w:rPr>
          <w:rFonts w:ascii="Times New Roman" w:hAnsi="Times New Roman"/>
          <w:color w:val="000000"/>
          <w:sz w:val="28"/>
          <w:szCs w:val="34"/>
        </w:rPr>
        <w:t>–</w:t>
      </w:r>
      <w:r w:rsidR="002D12A8" w:rsidRPr="002D12A8">
        <w:rPr>
          <w:rFonts w:ascii="Times New Roman" w:hAnsi="Times New Roman"/>
          <w:color w:val="000000"/>
          <w:sz w:val="28"/>
          <w:szCs w:val="34"/>
        </w:rPr>
        <w:t xml:space="preserve"> </w:t>
      </w:r>
      <w:r w:rsidRPr="002D12A8">
        <w:rPr>
          <w:rFonts w:ascii="Times New Roman" w:hAnsi="Times New Roman"/>
          <w:color w:val="000000"/>
          <w:sz w:val="28"/>
          <w:szCs w:val="34"/>
        </w:rPr>
        <w:t xml:space="preserve">композиционные особенности воплощения темы любви в симфоническом творчестве </w:t>
      </w:r>
      <w:r w:rsidR="002D12A8" w:rsidRPr="002D12A8">
        <w:rPr>
          <w:rFonts w:ascii="Times New Roman" w:hAnsi="Times New Roman"/>
          <w:color w:val="000000"/>
          <w:sz w:val="28"/>
          <w:szCs w:val="34"/>
        </w:rPr>
        <w:t>П.И.</w:t>
      </w:r>
      <w:r w:rsidR="002D12A8">
        <w:rPr>
          <w:rFonts w:ascii="Times New Roman" w:hAnsi="Times New Roman"/>
          <w:color w:val="000000"/>
          <w:sz w:val="28"/>
          <w:szCs w:val="34"/>
        </w:rPr>
        <w:t> </w:t>
      </w:r>
      <w:r w:rsidR="002D12A8" w:rsidRPr="002D12A8">
        <w:rPr>
          <w:rFonts w:ascii="Times New Roman" w:hAnsi="Times New Roman"/>
          <w:color w:val="000000"/>
          <w:sz w:val="28"/>
          <w:szCs w:val="34"/>
        </w:rPr>
        <w:t>Чайковского</w:t>
      </w:r>
      <w:r w:rsidRPr="002D12A8">
        <w:rPr>
          <w:rFonts w:ascii="Times New Roman" w:hAnsi="Times New Roman"/>
          <w:color w:val="000000"/>
          <w:sz w:val="28"/>
          <w:szCs w:val="34"/>
        </w:rPr>
        <w:t>.</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4"/>
        </w:rPr>
      </w:pPr>
      <w:r w:rsidRPr="002D12A8">
        <w:rPr>
          <w:rFonts w:ascii="Times New Roman" w:hAnsi="Times New Roman"/>
          <w:color w:val="000000"/>
          <w:sz w:val="28"/>
          <w:szCs w:val="34"/>
        </w:rPr>
        <w:t xml:space="preserve">Цель работы </w:t>
      </w:r>
      <w:r w:rsidR="002D12A8">
        <w:rPr>
          <w:rFonts w:ascii="Times New Roman" w:hAnsi="Times New Roman"/>
          <w:color w:val="000000"/>
          <w:sz w:val="28"/>
          <w:szCs w:val="34"/>
        </w:rPr>
        <w:t xml:space="preserve">– </w:t>
      </w:r>
      <w:r w:rsidR="002D12A8" w:rsidRPr="002D12A8">
        <w:rPr>
          <w:rFonts w:ascii="Times New Roman" w:hAnsi="Times New Roman"/>
          <w:color w:val="000000"/>
          <w:sz w:val="28"/>
          <w:szCs w:val="34"/>
        </w:rPr>
        <w:t>р</w:t>
      </w:r>
      <w:r w:rsidRPr="002D12A8">
        <w:rPr>
          <w:rFonts w:ascii="Times New Roman" w:hAnsi="Times New Roman"/>
          <w:color w:val="000000"/>
          <w:sz w:val="28"/>
          <w:szCs w:val="34"/>
        </w:rPr>
        <w:t xml:space="preserve">аскрыть специфику взаимодействия содержания и формы при раскрытии темы любви в романсах </w:t>
      </w:r>
      <w:r w:rsidR="002D12A8" w:rsidRPr="002D12A8">
        <w:rPr>
          <w:rFonts w:ascii="Times New Roman" w:hAnsi="Times New Roman"/>
          <w:color w:val="000000"/>
          <w:sz w:val="28"/>
          <w:szCs w:val="34"/>
        </w:rPr>
        <w:t>П.И.</w:t>
      </w:r>
      <w:r w:rsidR="002D12A8">
        <w:rPr>
          <w:rFonts w:ascii="Times New Roman" w:hAnsi="Times New Roman"/>
          <w:color w:val="000000"/>
          <w:sz w:val="28"/>
          <w:szCs w:val="34"/>
        </w:rPr>
        <w:t> </w:t>
      </w:r>
      <w:r w:rsidR="002D12A8" w:rsidRPr="002D12A8">
        <w:rPr>
          <w:rFonts w:ascii="Times New Roman" w:hAnsi="Times New Roman"/>
          <w:color w:val="000000"/>
          <w:sz w:val="28"/>
          <w:szCs w:val="34"/>
        </w:rPr>
        <w:t>Чайковского</w:t>
      </w:r>
      <w:r w:rsidRPr="002D12A8">
        <w:rPr>
          <w:rFonts w:ascii="Times New Roman" w:hAnsi="Times New Roman"/>
          <w:color w:val="000000"/>
          <w:sz w:val="28"/>
          <w:szCs w:val="34"/>
        </w:rPr>
        <w:t>.</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4"/>
        </w:rPr>
      </w:pPr>
      <w:r w:rsidRPr="002D12A8">
        <w:rPr>
          <w:rFonts w:ascii="Times New Roman" w:hAnsi="Times New Roman"/>
          <w:color w:val="000000"/>
          <w:sz w:val="28"/>
          <w:szCs w:val="34"/>
        </w:rPr>
        <w:t>Задачи:</w:t>
      </w:r>
    </w:p>
    <w:p w:rsidR="00C32F57" w:rsidRPr="002D12A8" w:rsidRDefault="00C32F57" w:rsidP="002D12A8">
      <w:pPr>
        <w:widowControl/>
        <w:numPr>
          <w:ilvl w:val="0"/>
          <w:numId w:val="1"/>
        </w:numPr>
        <w:tabs>
          <w:tab w:val="left" w:pos="360"/>
        </w:tabs>
        <w:suppressAutoHyphens w:val="0"/>
        <w:spacing w:line="360" w:lineRule="auto"/>
        <w:ind w:left="0" w:firstLine="709"/>
        <w:jc w:val="both"/>
        <w:rPr>
          <w:rFonts w:ascii="Times New Roman" w:hAnsi="Times New Roman"/>
          <w:color w:val="000000"/>
          <w:sz w:val="28"/>
          <w:szCs w:val="34"/>
        </w:rPr>
      </w:pPr>
      <w:r w:rsidRPr="002D12A8">
        <w:rPr>
          <w:rFonts w:ascii="Times New Roman" w:hAnsi="Times New Roman"/>
          <w:color w:val="000000"/>
          <w:sz w:val="28"/>
          <w:szCs w:val="34"/>
        </w:rPr>
        <w:t xml:space="preserve">Проанализировать литературу с позиции воплощения темы любви в творчестве </w:t>
      </w:r>
      <w:r w:rsidR="002D12A8" w:rsidRPr="002D12A8">
        <w:rPr>
          <w:rFonts w:ascii="Times New Roman" w:hAnsi="Times New Roman"/>
          <w:color w:val="000000"/>
          <w:sz w:val="28"/>
          <w:szCs w:val="34"/>
        </w:rPr>
        <w:t>П.И.</w:t>
      </w:r>
      <w:r w:rsidR="002D12A8">
        <w:rPr>
          <w:rFonts w:ascii="Times New Roman" w:hAnsi="Times New Roman"/>
          <w:color w:val="000000"/>
          <w:sz w:val="28"/>
          <w:szCs w:val="34"/>
        </w:rPr>
        <w:t> </w:t>
      </w:r>
      <w:r w:rsidR="002D12A8" w:rsidRPr="002D12A8">
        <w:rPr>
          <w:rFonts w:ascii="Times New Roman" w:hAnsi="Times New Roman"/>
          <w:color w:val="000000"/>
          <w:sz w:val="28"/>
          <w:szCs w:val="34"/>
        </w:rPr>
        <w:t>Чайковского</w:t>
      </w:r>
      <w:r w:rsidRPr="002D12A8">
        <w:rPr>
          <w:rFonts w:ascii="Times New Roman" w:hAnsi="Times New Roman"/>
          <w:color w:val="000000"/>
          <w:sz w:val="28"/>
          <w:szCs w:val="34"/>
        </w:rPr>
        <w:t>.</w:t>
      </w:r>
    </w:p>
    <w:p w:rsidR="00C32F57" w:rsidRPr="002D12A8" w:rsidRDefault="00C32F57" w:rsidP="002D12A8">
      <w:pPr>
        <w:widowControl/>
        <w:numPr>
          <w:ilvl w:val="0"/>
          <w:numId w:val="1"/>
        </w:numPr>
        <w:tabs>
          <w:tab w:val="left" w:pos="360"/>
        </w:tabs>
        <w:suppressAutoHyphens w:val="0"/>
        <w:spacing w:line="360" w:lineRule="auto"/>
        <w:ind w:left="0" w:firstLine="709"/>
        <w:jc w:val="both"/>
        <w:rPr>
          <w:rFonts w:ascii="Times New Roman" w:hAnsi="Times New Roman"/>
          <w:color w:val="000000"/>
          <w:sz w:val="28"/>
          <w:szCs w:val="34"/>
        </w:rPr>
      </w:pPr>
      <w:r w:rsidRPr="002D12A8">
        <w:rPr>
          <w:rFonts w:ascii="Times New Roman" w:hAnsi="Times New Roman"/>
          <w:color w:val="000000"/>
          <w:sz w:val="28"/>
          <w:szCs w:val="34"/>
        </w:rPr>
        <w:t xml:space="preserve">Классифицировать симфоническую музыку </w:t>
      </w:r>
      <w:r w:rsidR="002D12A8" w:rsidRPr="002D12A8">
        <w:rPr>
          <w:rFonts w:ascii="Times New Roman" w:hAnsi="Times New Roman"/>
          <w:color w:val="000000"/>
          <w:sz w:val="28"/>
          <w:szCs w:val="34"/>
        </w:rPr>
        <w:t>П.И.</w:t>
      </w:r>
      <w:r w:rsidR="002D12A8">
        <w:rPr>
          <w:rFonts w:ascii="Times New Roman" w:hAnsi="Times New Roman"/>
          <w:color w:val="000000"/>
          <w:sz w:val="28"/>
          <w:szCs w:val="34"/>
        </w:rPr>
        <w:t> </w:t>
      </w:r>
      <w:r w:rsidR="002D12A8" w:rsidRPr="002D12A8">
        <w:rPr>
          <w:rFonts w:ascii="Times New Roman" w:hAnsi="Times New Roman"/>
          <w:color w:val="000000"/>
          <w:sz w:val="28"/>
          <w:szCs w:val="34"/>
        </w:rPr>
        <w:t>Чайковского</w:t>
      </w:r>
      <w:r w:rsidRPr="002D12A8">
        <w:rPr>
          <w:rFonts w:ascii="Times New Roman" w:hAnsi="Times New Roman"/>
          <w:color w:val="000000"/>
          <w:sz w:val="28"/>
          <w:szCs w:val="34"/>
        </w:rPr>
        <w:t xml:space="preserve"> по разнообразию образно-художественных и композиционных форм воплощения темы любви.</w:t>
      </w:r>
    </w:p>
    <w:p w:rsidR="00C32F57" w:rsidRPr="002D12A8" w:rsidRDefault="00C32F57" w:rsidP="002D12A8">
      <w:pPr>
        <w:widowControl/>
        <w:numPr>
          <w:ilvl w:val="0"/>
          <w:numId w:val="1"/>
        </w:numPr>
        <w:tabs>
          <w:tab w:val="left" w:pos="360"/>
        </w:tabs>
        <w:suppressAutoHyphens w:val="0"/>
        <w:spacing w:line="360" w:lineRule="auto"/>
        <w:ind w:left="0" w:firstLine="709"/>
        <w:jc w:val="both"/>
        <w:rPr>
          <w:rFonts w:ascii="Times New Roman" w:hAnsi="Times New Roman"/>
          <w:color w:val="000000"/>
          <w:sz w:val="28"/>
          <w:szCs w:val="34"/>
        </w:rPr>
      </w:pPr>
      <w:r w:rsidRPr="002D12A8">
        <w:rPr>
          <w:rFonts w:ascii="Times New Roman" w:hAnsi="Times New Roman"/>
          <w:color w:val="000000"/>
          <w:sz w:val="28"/>
          <w:szCs w:val="34"/>
        </w:rPr>
        <w:t>Выявить доминирующие образы, связанные с воплощением темы любви.</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4"/>
        </w:rPr>
      </w:pPr>
      <w:r w:rsidRPr="002D12A8">
        <w:rPr>
          <w:rFonts w:ascii="Times New Roman" w:hAnsi="Times New Roman"/>
          <w:color w:val="000000"/>
          <w:sz w:val="28"/>
          <w:szCs w:val="34"/>
        </w:rPr>
        <w:t xml:space="preserve">Методологическая база: Работа основывается на научных положениях </w:t>
      </w:r>
      <w:r w:rsidR="002D12A8" w:rsidRPr="002D12A8">
        <w:rPr>
          <w:rFonts w:ascii="Times New Roman" w:hAnsi="Times New Roman"/>
          <w:color w:val="000000"/>
          <w:sz w:val="28"/>
          <w:szCs w:val="34"/>
        </w:rPr>
        <w:t>Л.</w:t>
      </w:r>
      <w:r w:rsidR="002D12A8">
        <w:rPr>
          <w:rFonts w:ascii="Times New Roman" w:hAnsi="Times New Roman"/>
          <w:color w:val="000000"/>
          <w:sz w:val="28"/>
          <w:szCs w:val="34"/>
        </w:rPr>
        <w:t> </w:t>
      </w:r>
      <w:r w:rsidR="002D12A8" w:rsidRPr="002D12A8">
        <w:rPr>
          <w:rFonts w:ascii="Times New Roman" w:hAnsi="Times New Roman"/>
          <w:color w:val="000000"/>
          <w:sz w:val="28"/>
          <w:szCs w:val="34"/>
        </w:rPr>
        <w:t>Мазеля</w:t>
      </w:r>
      <w:r w:rsidRPr="002D12A8">
        <w:rPr>
          <w:rFonts w:ascii="Times New Roman" w:hAnsi="Times New Roman"/>
          <w:color w:val="000000"/>
          <w:sz w:val="28"/>
          <w:szCs w:val="34"/>
        </w:rPr>
        <w:t xml:space="preserve">, </w:t>
      </w:r>
      <w:r w:rsidR="002D12A8" w:rsidRPr="002D12A8">
        <w:rPr>
          <w:rFonts w:ascii="Times New Roman" w:hAnsi="Times New Roman"/>
          <w:color w:val="000000"/>
          <w:sz w:val="28"/>
          <w:szCs w:val="34"/>
        </w:rPr>
        <w:t>А.И.</w:t>
      </w:r>
      <w:r w:rsidR="002D12A8">
        <w:rPr>
          <w:rFonts w:ascii="Times New Roman" w:hAnsi="Times New Roman"/>
          <w:color w:val="000000"/>
          <w:sz w:val="28"/>
          <w:szCs w:val="34"/>
        </w:rPr>
        <w:t> </w:t>
      </w:r>
      <w:r w:rsidR="002D12A8" w:rsidRPr="002D12A8">
        <w:rPr>
          <w:rFonts w:ascii="Times New Roman" w:hAnsi="Times New Roman"/>
          <w:color w:val="000000"/>
          <w:sz w:val="28"/>
          <w:szCs w:val="34"/>
        </w:rPr>
        <w:t>Кандинского</w:t>
      </w:r>
      <w:r w:rsidRPr="002D12A8">
        <w:rPr>
          <w:rFonts w:ascii="Times New Roman" w:hAnsi="Times New Roman"/>
          <w:color w:val="000000"/>
          <w:sz w:val="28"/>
          <w:szCs w:val="34"/>
        </w:rPr>
        <w:t xml:space="preserve">, </w:t>
      </w:r>
      <w:r w:rsidR="002D12A8" w:rsidRPr="002D12A8">
        <w:rPr>
          <w:rFonts w:ascii="Times New Roman" w:hAnsi="Times New Roman"/>
          <w:color w:val="000000"/>
          <w:sz w:val="28"/>
          <w:szCs w:val="34"/>
        </w:rPr>
        <w:t>Е.М.</w:t>
      </w:r>
      <w:r w:rsidR="002D12A8">
        <w:rPr>
          <w:rFonts w:ascii="Times New Roman" w:hAnsi="Times New Roman"/>
          <w:color w:val="000000"/>
          <w:sz w:val="28"/>
          <w:szCs w:val="34"/>
        </w:rPr>
        <w:t> </w:t>
      </w:r>
      <w:r w:rsidR="002D12A8" w:rsidRPr="002D12A8">
        <w:rPr>
          <w:rFonts w:ascii="Times New Roman" w:hAnsi="Times New Roman"/>
          <w:color w:val="000000"/>
          <w:sz w:val="28"/>
          <w:szCs w:val="34"/>
        </w:rPr>
        <w:t>Орловой</w:t>
      </w:r>
      <w:r w:rsidRPr="002D12A8">
        <w:rPr>
          <w:rFonts w:ascii="Times New Roman" w:hAnsi="Times New Roman"/>
          <w:color w:val="000000"/>
          <w:sz w:val="28"/>
          <w:szCs w:val="34"/>
        </w:rPr>
        <w:t>.</w:t>
      </w:r>
    </w:p>
    <w:p w:rsidR="00C32F57" w:rsidRDefault="00C32F57" w:rsidP="002D12A8">
      <w:pPr>
        <w:widowControl/>
        <w:suppressAutoHyphens w:val="0"/>
        <w:spacing w:line="360" w:lineRule="auto"/>
        <w:ind w:firstLine="709"/>
        <w:jc w:val="both"/>
        <w:rPr>
          <w:rFonts w:ascii="Times New Roman" w:hAnsi="Times New Roman"/>
          <w:color w:val="000000"/>
          <w:sz w:val="28"/>
          <w:szCs w:val="34"/>
        </w:rPr>
      </w:pPr>
    </w:p>
    <w:p w:rsidR="00B82AC5" w:rsidRPr="002D12A8" w:rsidRDefault="00B82AC5" w:rsidP="002D12A8">
      <w:pPr>
        <w:widowControl/>
        <w:suppressAutoHyphens w:val="0"/>
        <w:spacing w:line="360" w:lineRule="auto"/>
        <w:ind w:firstLine="709"/>
        <w:jc w:val="both"/>
        <w:rPr>
          <w:rFonts w:ascii="Times New Roman" w:hAnsi="Times New Roman"/>
          <w:color w:val="000000"/>
          <w:sz w:val="28"/>
          <w:szCs w:val="34"/>
        </w:rPr>
      </w:pPr>
    </w:p>
    <w:p w:rsidR="00C32F57" w:rsidRPr="00B82AC5" w:rsidRDefault="00B82AC5" w:rsidP="002D12A8">
      <w:pPr>
        <w:widowControl/>
        <w:suppressAutoHyphens w:val="0"/>
        <w:spacing w:line="360" w:lineRule="auto"/>
        <w:ind w:firstLine="709"/>
        <w:jc w:val="both"/>
        <w:rPr>
          <w:rFonts w:ascii="Times New Roman" w:hAnsi="Times New Roman"/>
          <w:b/>
          <w:color w:val="000000"/>
          <w:sz w:val="28"/>
          <w:szCs w:val="32"/>
        </w:rPr>
      </w:pPr>
      <w:r>
        <w:rPr>
          <w:rFonts w:ascii="Times New Roman" w:hAnsi="Times New Roman"/>
          <w:color w:val="000000"/>
          <w:sz w:val="28"/>
          <w:szCs w:val="32"/>
        </w:rPr>
        <w:br w:type="page"/>
      </w:r>
      <w:r w:rsidR="002D12A8" w:rsidRPr="00B82AC5">
        <w:rPr>
          <w:rFonts w:ascii="Times New Roman" w:hAnsi="Times New Roman"/>
          <w:b/>
          <w:color w:val="000000"/>
          <w:sz w:val="28"/>
          <w:szCs w:val="32"/>
        </w:rPr>
        <w:t>1</w:t>
      </w:r>
      <w:r w:rsidR="00C32F57" w:rsidRPr="00B82AC5">
        <w:rPr>
          <w:rFonts w:ascii="Times New Roman" w:hAnsi="Times New Roman"/>
          <w:b/>
          <w:color w:val="000000"/>
          <w:sz w:val="28"/>
          <w:szCs w:val="32"/>
        </w:rPr>
        <w:t xml:space="preserve">. Воплощение темы любви в творчестве </w:t>
      </w:r>
      <w:r w:rsidR="002D12A8" w:rsidRPr="00B82AC5">
        <w:rPr>
          <w:rFonts w:ascii="Times New Roman" w:hAnsi="Times New Roman"/>
          <w:b/>
          <w:color w:val="000000"/>
          <w:sz w:val="28"/>
          <w:szCs w:val="32"/>
        </w:rPr>
        <w:t>П.И. Чайковского</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2"/>
        </w:rPr>
      </w:pPr>
    </w:p>
    <w:p w:rsidR="00C32F57" w:rsidRPr="002D12A8" w:rsidRDefault="00C32F57" w:rsidP="002D12A8">
      <w:pPr>
        <w:pStyle w:val="aa"/>
        <w:widowControl/>
        <w:suppressLineNumbers w:val="0"/>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«Я желал бы всеми силами души, чтобы музыка моя распространилась, чтобы увеличивалось число людей, любящих ее, находящих в ней утешение и подпору</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r w:rsid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В этих словах Петра Ильича Чайковского точно определена задача его искусства, которую он видел в служении музыке и людям, в том, чтобы </w:t>
      </w:r>
      <w:r w:rsidR="002D12A8">
        <w:rPr>
          <w:rFonts w:ascii="Times New Roman" w:hAnsi="Times New Roman"/>
          <w:color w:val="000000"/>
          <w:sz w:val="28"/>
          <w:szCs w:val="28"/>
        </w:rPr>
        <w:t>«</w:t>
      </w:r>
      <w:r w:rsidR="002D12A8" w:rsidRPr="002D12A8">
        <w:rPr>
          <w:rFonts w:ascii="Times New Roman" w:hAnsi="Times New Roman"/>
          <w:color w:val="000000"/>
          <w:sz w:val="28"/>
          <w:szCs w:val="28"/>
        </w:rPr>
        <w:t>п</w:t>
      </w:r>
      <w:r w:rsidRPr="002D12A8">
        <w:rPr>
          <w:rFonts w:ascii="Times New Roman" w:hAnsi="Times New Roman"/>
          <w:color w:val="000000"/>
          <w:sz w:val="28"/>
          <w:szCs w:val="28"/>
        </w:rPr>
        <w:t>равдиво, искренне и просто</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говорить с ними о самом главном, серьезном и волнующем их. Разрешение такой задачи было возможно при освоении богатейшего опыта русской и мировой музыкальной культуры, при овладении высшим профессиональным композиторским мастерством. Постоянное напряжение творческих сил, повседневный и вдохновенный труд над созданием многочисленных музыкальных произведений составили содержание и смысл всей жизни великого художника.</w:t>
      </w:r>
    </w:p>
    <w:p w:rsidR="00C32F57" w:rsidRPr="002D12A8" w:rsidRDefault="00C32F57" w:rsidP="002D12A8">
      <w:pPr>
        <w:pStyle w:val="ab"/>
        <w:widowControl/>
        <w:suppressAutoHyphens w:val="0"/>
        <w:spacing w:line="360" w:lineRule="auto"/>
        <w:ind w:left="0" w:firstLine="709"/>
        <w:jc w:val="both"/>
        <w:rPr>
          <w:rFonts w:ascii="Times New Roman" w:hAnsi="Times New Roman"/>
          <w:color w:val="000000"/>
          <w:sz w:val="28"/>
          <w:szCs w:val="28"/>
        </w:rPr>
      </w:pPr>
      <w:r w:rsidRPr="002D12A8">
        <w:rPr>
          <w:rFonts w:ascii="Times New Roman" w:hAnsi="Times New Roman"/>
          <w:color w:val="000000"/>
          <w:sz w:val="28"/>
          <w:szCs w:val="28"/>
        </w:rPr>
        <w:t>В творчестве Чайковского, в котором ведущими были опера и симфония, представлены почти все музыкальные жанры. В музыке отразились глубокие социально-этические конфликты, рождённые русской действительностью 2</w:t>
      </w:r>
      <w:r w:rsidR="002D12A8">
        <w:rPr>
          <w:rFonts w:ascii="Times New Roman" w:hAnsi="Times New Roman"/>
          <w:color w:val="000000"/>
          <w:sz w:val="28"/>
          <w:szCs w:val="28"/>
        </w:rPr>
        <w:t>-</w:t>
      </w:r>
      <w:r w:rsidR="002D12A8" w:rsidRPr="002D12A8">
        <w:rPr>
          <w:rFonts w:ascii="Times New Roman" w:hAnsi="Times New Roman"/>
          <w:color w:val="000000"/>
          <w:sz w:val="28"/>
          <w:szCs w:val="28"/>
        </w:rPr>
        <w:t>й</w:t>
      </w:r>
      <w:r w:rsidRPr="002D12A8">
        <w:rPr>
          <w:rFonts w:ascii="Times New Roman" w:hAnsi="Times New Roman"/>
          <w:color w:val="000000"/>
          <w:sz w:val="28"/>
          <w:szCs w:val="28"/>
        </w:rPr>
        <w:t xml:space="preserve"> половины XIX</w:t>
      </w:r>
      <w:r w:rsidR="002D12A8">
        <w:rPr>
          <w:rFonts w:ascii="Times New Roman" w:hAnsi="Times New Roman"/>
          <w:color w:val="000000"/>
          <w:sz w:val="28"/>
          <w:szCs w:val="28"/>
        </w:rPr>
        <w:t> </w:t>
      </w:r>
      <w:r w:rsidR="002D12A8" w:rsidRPr="002D12A8">
        <w:rPr>
          <w:rFonts w:ascii="Times New Roman" w:hAnsi="Times New Roman"/>
          <w:color w:val="000000"/>
          <w:sz w:val="28"/>
          <w:szCs w:val="28"/>
        </w:rPr>
        <w:t>в</w:t>
      </w:r>
      <w:r w:rsidRPr="002D12A8">
        <w:rPr>
          <w:rFonts w:ascii="Times New Roman" w:hAnsi="Times New Roman"/>
          <w:color w:val="000000"/>
          <w:sz w:val="28"/>
          <w:szCs w:val="28"/>
        </w:rPr>
        <w:t>. Заметно усиление трагического начала в произведениях последних лет (особенно в опере «Пиковая дама» и 6</w:t>
      </w:r>
      <w:r w:rsidR="002D12A8">
        <w:rPr>
          <w:rFonts w:ascii="Times New Roman" w:hAnsi="Times New Roman"/>
          <w:color w:val="000000"/>
          <w:sz w:val="28"/>
          <w:szCs w:val="28"/>
        </w:rPr>
        <w:t>-</w:t>
      </w:r>
      <w:r w:rsidR="002D12A8" w:rsidRPr="002D12A8">
        <w:rPr>
          <w:rFonts w:ascii="Times New Roman" w:hAnsi="Times New Roman"/>
          <w:color w:val="000000"/>
          <w:sz w:val="28"/>
          <w:szCs w:val="28"/>
        </w:rPr>
        <w:t>й</w:t>
      </w:r>
      <w:r w:rsidRPr="002D12A8">
        <w:rPr>
          <w:rFonts w:ascii="Times New Roman" w:hAnsi="Times New Roman"/>
          <w:color w:val="000000"/>
          <w:sz w:val="28"/>
          <w:szCs w:val="28"/>
        </w:rPr>
        <w:t xml:space="preserve"> симфонии). Содержание музыки Чайковского универсально: охватывает образы жизни и смерти, любви, природы, детства, окружающего быта, в ней по-новому раскрываются произведения русской и мировой литературы </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А.С.</w:t>
      </w:r>
      <w:r w:rsidR="002D12A8">
        <w:rPr>
          <w:rFonts w:ascii="Times New Roman" w:hAnsi="Times New Roman"/>
          <w:color w:val="000000"/>
          <w:sz w:val="28"/>
          <w:szCs w:val="28"/>
        </w:rPr>
        <w:t> </w:t>
      </w:r>
      <w:r w:rsidR="002D12A8" w:rsidRPr="002D12A8">
        <w:rPr>
          <w:rFonts w:ascii="Times New Roman" w:hAnsi="Times New Roman"/>
          <w:color w:val="000000"/>
          <w:sz w:val="28"/>
          <w:szCs w:val="28"/>
        </w:rPr>
        <w:t>Пушкина</w:t>
      </w:r>
      <w:r w:rsidRPr="002D12A8">
        <w:rPr>
          <w:rFonts w:ascii="Times New Roman" w:hAnsi="Times New Roman"/>
          <w:color w:val="000000"/>
          <w:sz w:val="28"/>
          <w:szCs w:val="28"/>
        </w:rPr>
        <w:t xml:space="preserve"> и </w:t>
      </w:r>
      <w:r w:rsidR="002D12A8" w:rsidRPr="002D12A8">
        <w:rPr>
          <w:rFonts w:ascii="Times New Roman" w:hAnsi="Times New Roman"/>
          <w:color w:val="000000"/>
          <w:sz w:val="28"/>
          <w:szCs w:val="28"/>
        </w:rPr>
        <w:t>Н.В.</w:t>
      </w:r>
      <w:r w:rsidR="002D12A8">
        <w:rPr>
          <w:rFonts w:ascii="Times New Roman" w:hAnsi="Times New Roman"/>
          <w:color w:val="000000"/>
          <w:sz w:val="28"/>
          <w:szCs w:val="28"/>
        </w:rPr>
        <w:t> </w:t>
      </w:r>
      <w:r w:rsidR="002D12A8" w:rsidRPr="002D12A8">
        <w:rPr>
          <w:rFonts w:ascii="Times New Roman" w:hAnsi="Times New Roman"/>
          <w:color w:val="000000"/>
          <w:sz w:val="28"/>
          <w:szCs w:val="28"/>
        </w:rPr>
        <w:t>Гоголя</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В.</w:t>
      </w:r>
      <w:r w:rsidR="002D12A8">
        <w:rPr>
          <w:rFonts w:ascii="Times New Roman" w:hAnsi="Times New Roman"/>
          <w:color w:val="000000"/>
          <w:sz w:val="28"/>
          <w:szCs w:val="28"/>
        </w:rPr>
        <w:t> </w:t>
      </w:r>
      <w:r w:rsidR="002D12A8" w:rsidRPr="002D12A8">
        <w:rPr>
          <w:rFonts w:ascii="Times New Roman" w:hAnsi="Times New Roman"/>
          <w:color w:val="000000"/>
          <w:sz w:val="28"/>
          <w:szCs w:val="28"/>
        </w:rPr>
        <w:t>Шекспира</w:t>
      </w:r>
      <w:r w:rsidRPr="002D12A8">
        <w:rPr>
          <w:rFonts w:ascii="Times New Roman" w:hAnsi="Times New Roman"/>
          <w:color w:val="000000"/>
          <w:sz w:val="28"/>
          <w:szCs w:val="28"/>
        </w:rPr>
        <w:t xml:space="preserve"> и Данте. Музыка Чайковского обнаруживает глубокие связи с творчеством </w:t>
      </w:r>
      <w:r w:rsidR="002D12A8" w:rsidRPr="002D12A8">
        <w:rPr>
          <w:rFonts w:ascii="Times New Roman" w:hAnsi="Times New Roman"/>
          <w:color w:val="000000"/>
          <w:sz w:val="28"/>
          <w:szCs w:val="28"/>
        </w:rPr>
        <w:t>Л.Н.</w:t>
      </w:r>
      <w:r w:rsidR="002D12A8">
        <w:rPr>
          <w:rFonts w:ascii="Times New Roman" w:hAnsi="Times New Roman"/>
          <w:color w:val="000000"/>
          <w:sz w:val="28"/>
          <w:szCs w:val="28"/>
        </w:rPr>
        <w:t> </w:t>
      </w:r>
      <w:r w:rsidR="002D12A8" w:rsidRPr="002D12A8">
        <w:rPr>
          <w:rFonts w:ascii="Times New Roman" w:hAnsi="Times New Roman"/>
          <w:color w:val="000000"/>
          <w:sz w:val="28"/>
          <w:szCs w:val="28"/>
        </w:rPr>
        <w:t>Толстого</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Ф.М.</w:t>
      </w:r>
      <w:r w:rsidR="002D12A8">
        <w:rPr>
          <w:rFonts w:ascii="Times New Roman" w:hAnsi="Times New Roman"/>
          <w:color w:val="000000"/>
          <w:sz w:val="28"/>
          <w:szCs w:val="28"/>
        </w:rPr>
        <w:t> </w:t>
      </w:r>
      <w:r w:rsidR="002D12A8" w:rsidRPr="002D12A8">
        <w:rPr>
          <w:rFonts w:ascii="Times New Roman" w:hAnsi="Times New Roman"/>
          <w:color w:val="000000"/>
          <w:sz w:val="28"/>
          <w:szCs w:val="28"/>
        </w:rPr>
        <w:t>Достоевского</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И.С.</w:t>
      </w:r>
      <w:r w:rsidR="002D12A8">
        <w:rPr>
          <w:rFonts w:ascii="Times New Roman" w:hAnsi="Times New Roman"/>
          <w:color w:val="000000"/>
          <w:sz w:val="28"/>
          <w:szCs w:val="28"/>
        </w:rPr>
        <w:t> </w:t>
      </w:r>
      <w:r w:rsidR="002D12A8" w:rsidRPr="002D12A8">
        <w:rPr>
          <w:rFonts w:ascii="Times New Roman" w:hAnsi="Times New Roman"/>
          <w:color w:val="000000"/>
          <w:sz w:val="28"/>
          <w:szCs w:val="28"/>
        </w:rPr>
        <w:t>Тургенева</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А.П.</w:t>
      </w:r>
      <w:r w:rsidR="002D12A8">
        <w:rPr>
          <w:rFonts w:ascii="Times New Roman" w:hAnsi="Times New Roman"/>
          <w:color w:val="000000"/>
          <w:sz w:val="28"/>
          <w:szCs w:val="28"/>
        </w:rPr>
        <w:t> </w:t>
      </w:r>
      <w:r w:rsidR="002D12A8" w:rsidRPr="002D12A8">
        <w:rPr>
          <w:rFonts w:ascii="Times New Roman" w:hAnsi="Times New Roman"/>
          <w:color w:val="000000"/>
          <w:sz w:val="28"/>
          <w:szCs w:val="28"/>
        </w:rPr>
        <w:t>Чехова</w:t>
      </w:r>
      <w:r w:rsidRPr="002D12A8">
        <w:rPr>
          <w:rFonts w:ascii="Times New Roman" w:hAnsi="Times New Roman"/>
          <w:color w:val="000000"/>
          <w:sz w:val="28"/>
          <w:szCs w:val="28"/>
        </w:rPr>
        <w:t>. В музыке Чайковского нашли претворение глубокие процессы духовной жизни, сомнение, отчаяние и порыв к идеалу.</w:t>
      </w:r>
    </w:p>
    <w:p w:rsidR="00C32F57" w:rsidRPr="002D12A8" w:rsidRDefault="00C32F57" w:rsidP="002D12A8">
      <w:pPr>
        <w:pStyle w:val="ab"/>
        <w:widowControl/>
        <w:suppressAutoHyphens w:val="0"/>
        <w:spacing w:line="360" w:lineRule="auto"/>
        <w:ind w:left="0"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Опираясь на сложившийся в творчестве </w:t>
      </w:r>
      <w:r w:rsidR="002D12A8" w:rsidRPr="002D12A8">
        <w:rPr>
          <w:rFonts w:ascii="Times New Roman" w:hAnsi="Times New Roman"/>
          <w:color w:val="000000"/>
          <w:sz w:val="28"/>
          <w:szCs w:val="28"/>
        </w:rPr>
        <w:t>М.И.</w:t>
      </w:r>
      <w:r w:rsidR="002D12A8">
        <w:rPr>
          <w:rFonts w:ascii="Times New Roman" w:hAnsi="Times New Roman"/>
          <w:color w:val="000000"/>
          <w:sz w:val="28"/>
          <w:szCs w:val="28"/>
        </w:rPr>
        <w:t> </w:t>
      </w:r>
      <w:r w:rsidR="002D12A8" w:rsidRPr="002D12A8">
        <w:rPr>
          <w:rFonts w:ascii="Times New Roman" w:hAnsi="Times New Roman"/>
          <w:color w:val="000000"/>
          <w:sz w:val="28"/>
          <w:szCs w:val="28"/>
        </w:rPr>
        <w:t>Глинки</w:t>
      </w:r>
      <w:r w:rsidRPr="002D12A8">
        <w:rPr>
          <w:rFonts w:ascii="Times New Roman" w:hAnsi="Times New Roman"/>
          <w:color w:val="000000"/>
          <w:sz w:val="28"/>
          <w:szCs w:val="28"/>
        </w:rPr>
        <w:t xml:space="preserve"> синтез интонаций городской и крестьянской песни, бытового романса, на интонационный словарь романтической эпохи, Чайковский создал свой мелодический язык, способный и к воплощению тончайших душевных движений, и к обобщению масштабных идей. </w:t>
      </w:r>
      <w:r w:rsidR="002D12A8" w:rsidRPr="002D12A8">
        <w:rPr>
          <w:rFonts w:ascii="Times New Roman" w:hAnsi="Times New Roman"/>
          <w:color w:val="000000"/>
          <w:sz w:val="28"/>
          <w:szCs w:val="28"/>
        </w:rPr>
        <w:t>П.И.</w:t>
      </w:r>
      <w:r w:rsidR="002D12A8">
        <w:rPr>
          <w:rFonts w:ascii="Times New Roman" w:hAnsi="Times New Roman"/>
          <w:color w:val="000000"/>
          <w:sz w:val="28"/>
          <w:szCs w:val="28"/>
        </w:rPr>
        <w:t> </w:t>
      </w:r>
      <w:r w:rsidR="002D12A8" w:rsidRPr="002D12A8">
        <w:rPr>
          <w:rFonts w:ascii="Times New Roman" w:hAnsi="Times New Roman"/>
          <w:color w:val="000000"/>
          <w:sz w:val="28"/>
          <w:szCs w:val="28"/>
        </w:rPr>
        <w:t>Чайковский</w:t>
      </w:r>
      <w:r w:rsidRPr="002D12A8">
        <w:rPr>
          <w:rFonts w:ascii="Times New Roman" w:hAnsi="Times New Roman"/>
          <w:color w:val="000000"/>
          <w:sz w:val="28"/>
          <w:szCs w:val="28"/>
        </w:rPr>
        <w:t xml:space="preserve"> всегда придавал своим сочинениям ярко выраженный русский характер. И все его творчество подтверждает правдивость и искренность этих слов. Все выразительные средства его музыки (мелодия, гармония, оркестровка, форма произведений) обладают огромной силой экспрессивного воздействия. Великий симфонист, Чайковский явился творцом произведений, отмеченных исключительной интенсивностью развития тематического материала, глубиной его преобразований.</w:t>
      </w:r>
    </w:p>
    <w:p w:rsidR="00C32F57" w:rsidRPr="002D12A8" w:rsidRDefault="00C32F57" w:rsidP="002D12A8">
      <w:pPr>
        <w:pStyle w:val="ab"/>
        <w:widowControl/>
        <w:suppressAutoHyphens w:val="0"/>
        <w:spacing w:line="360" w:lineRule="auto"/>
        <w:ind w:left="0" w:firstLine="709"/>
        <w:jc w:val="both"/>
        <w:rPr>
          <w:rFonts w:ascii="Times New Roman" w:hAnsi="Times New Roman"/>
          <w:color w:val="000000"/>
          <w:sz w:val="28"/>
          <w:szCs w:val="28"/>
        </w:rPr>
      </w:pPr>
      <w:r w:rsidRPr="002D12A8">
        <w:rPr>
          <w:rFonts w:ascii="Times New Roman" w:hAnsi="Times New Roman"/>
          <w:color w:val="000000"/>
          <w:sz w:val="28"/>
          <w:szCs w:val="28"/>
        </w:rPr>
        <w:t>В каждом из видов музыкального творчества Чайковский был подлинным новатором. Продолжив традиции Даргомыжского в области лирико-психологической музыкальной драмы, он впервые в русской музыке широко и многогранно раскрыл возможности этого жанра</w:t>
      </w:r>
      <w:r w:rsidR="002D12A8" w:rsidRPr="002D12A8">
        <w:rPr>
          <w:rFonts w:ascii="Times New Roman" w:hAnsi="Times New Roman"/>
          <w:color w:val="000000"/>
          <w:sz w:val="28"/>
          <w:szCs w:val="28"/>
        </w:rPr>
        <w:t>,</w:t>
      </w:r>
      <w:r w:rsid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а</w:t>
      </w:r>
      <w:r w:rsidRPr="002D12A8">
        <w:rPr>
          <w:rFonts w:ascii="Times New Roman" w:hAnsi="Times New Roman"/>
          <w:color w:val="000000"/>
          <w:sz w:val="28"/>
          <w:szCs w:val="28"/>
        </w:rPr>
        <w:t xml:space="preserve"> также затронул сферу лирико-комической оперы.</w:t>
      </w:r>
    </w:p>
    <w:p w:rsidR="00C32F57" w:rsidRPr="002D12A8" w:rsidRDefault="002D12A8" w:rsidP="002D12A8">
      <w:pPr>
        <w:pStyle w:val="ab"/>
        <w:widowControl/>
        <w:suppressAutoHyphens w:val="0"/>
        <w:spacing w:line="360" w:lineRule="auto"/>
        <w:ind w:left="0" w:firstLine="709"/>
        <w:jc w:val="both"/>
        <w:rPr>
          <w:rFonts w:ascii="Times New Roman" w:hAnsi="Times New Roman"/>
          <w:color w:val="000000"/>
          <w:sz w:val="28"/>
          <w:szCs w:val="28"/>
        </w:rPr>
      </w:pPr>
      <w:r w:rsidRPr="002D12A8">
        <w:rPr>
          <w:rFonts w:ascii="Times New Roman" w:hAnsi="Times New Roman"/>
          <w:color w:val="000000"/>
          <w:sz w:val="28"/>
          <w:szCs w:val="28"/>
        </w:rPr>
        <w:t>П.И.</w:t>
      </w:r>
      <w:r>
        <w:rPr>
          <w:rFonts w:ascii="Times New Roman" w:hAnsi="Times New Roman"/>
          <w:color w:val="000000"/>
          <w:sz w:val="28"/>
          <w:szCs w:val="28"/>
        </w:rPr>
        <w:t> </w:t>
      </w:r>
      <w:r w:rsidRPr="002D12A8">
        <w:rPr>
          <w:rFonts w:ascii="Times New Roman" w:hAnsi="Times New Roman"/>
          <w:color w:val="000000"/>
          <w:sz w:val="28"/>
          <w:szCs w:val="28"/>
        </w:rPr>
        <w:t>Чайковский</w:t>
      </w:r>
      <w:r w:rsidR="00C32F57" w:rsidRPr="002D12A8">
        <w:rPr>
          <w:rFonts w:ascii="Times New Roman" w:hAnsi="Times New Roman"/>
          <w:color w:val="000000"/>
          <w:sz w:val="28"/>
          <w:szCs w:val="28"/>
        </w:rPr>
        <w:t xml:space="preserve"> создал новый тип симфонии, которую можно назвать симфонией-драмой и симфонией-трагедией, развил жанр одночастной программной увертюры и симфонической поэмы.</w:t>
      </w:r>
    </w:p>
    <w:p w:rsidR="00C32F57" w:rsidRPr="002D12A8" w:rsidRDefault="00C32F57" w:rsidP="002D12A8">
      <w:pPr>
        <w:pStyle w:val="aa"/>
        <w:widowControl/>
        <w:suppressLineNumbers w:val="0"/>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По характеру своего дарования </w:t>
      </w:r>
      <w:r w:rsidR="002D12A8" w:rsidRPr="002D12A8">
        <w:rPr>
          <w:rFonts w:ascii="Times New Roman" w:hAnsi="Times New Roman"/>
          <w:color w:val="000000"/>
          <w:sz w:val="28"/>
          <w:szCs w:val="28"/>
        </w:rPr>
        <w:t>П.И.</w:t>
      </w:r>
      <w:r w:rsidR="002D12A8">
        <w:rPr>
          <w:rFonts w:ascii="Times New Roman" w:hAnsi="Times New Roman"/>
          <w:color w:val="000000"/>
          <w:sz w:val="28"/>
          <w:szCs w:val="28"/>
        </w:rPr>
        <w:t> </w:t>
      </w:r>
      <w:r w:rsidR="002D12A8" w:rsidRPr="002D12A8">
        <w:rPr>
          <w:rFonts w:ascii="Times New Roman" w:hAnsi="Times New Roman"/>
          <w:color w:val="000000"/>
          <w:sz w:val="28"/>
          <w:szCs w:val="28"/>
        </w:rPr>
        <w:t>Чайковский</w:t>
      </w:r>
      <w:r w:rsidRPr="002D12A8">
        <w:rPr>
          <w:rFonts w:ascii="Times New Roman" w:hAnsi="Times New Roman"/>
          <w:color w:val="000000"/>
          <w:sz w:val="28"/>
          <w:szCs w:val="28"/>
        </w:rPr>
        <w:t xml:space="preserve"> прежде всего </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лирик и драматург-психолог. Как создатель высочайших образцов лирико-психологической музыкальной драмы, крупнейший реформатор балетной и камерной музыки Чайковский оказал большое влияние на мировое музыкальное искусство.</w:t>
      </w:r>
      <w:r w:rsidR="00B82AC5">
        <w:rPr>
          <w:rFonts w:ascii="Times New Roman" w:hAnsi="Times New Roman"/>
          <w:color w:val="000000"/>
          <w:sz w:val="28"/>
          <w:szCs w:val="28"/>
        </w:rPr>
        <w:t xml:space="preserve"> </w:t>
      </w:r>
      <w:r w:rsidRPr="002D12A8">
        <w:rPr>
          <w:rFonts w:ascii="Times New Roman" w:hAnsi="Times New Roman"/>
          <w:color w:val="000000"/>
          <w:sz w:val="28"/>
          <w:szCs w:val="28"/>
        </w:rPr>
        <w:t xml:space="preserve">Основная тема творчества Чайковского </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конфликтное столкновение сильного и страстного порыва человека к счастью с жестокой действительностью. Чайковский раскрывал глубокий внутренний мир человека, его музыка проникнута глубоким лиризмом и тонким психологизмом.</w:t>
      </w:r>
    </w:p>
    <w:p w:rsidR="00C32F57" w:rsidRPr="002D12A8" w:rsidRDefault="00C32F57" w:rsidP="002D12A8">
      <w:pPr>
        <w:pStyle w:val="aa"/>
        <w:widowControl/>
        <w:suppressLineNumbers w:val="0"/>
        <w:suppressAutoHyphens w:val="0"/>
        <w:spacing w:line="360" w:lineRule="auto"/>
        <w:ind w:firstLine="709"/>
        <w:jc w:val="both"/>
        <w:rPr>
          <w:rFonts w:ascii="Times New Roman" w:hAnsi="Times New Roman"/>
          <w:color w:val="000000"/>
          <w:sz w:val="28"/>
        </w:rPr>
      </w:pPr>
    </w:p>
    <w:p w:rsidR="00C32F57" w:rsidRPr="00B82AC5" w:rsidRDefault="002D12A8" w:rsidP="002D12A8">
      <w:pPr>
        <w:widowControl/>
        <w:suppressAutoHyphens w:val="0"/>
        <w:spacing w:line="360" w:lineRule="auto"/>
        <w:ind w:firstLine="709"/>
        <w:jc w:val="both"/>
        <w:rPr>
          <w:rFonts w:ascii="Times New Roman" w:hAnsi="Times New Roman"/>
          <w:b/>
          <w:color w:val="000000"/>
          <w:sz w:val="28"/>
          <w:szCs w:val="32"/>
        </w:rPr>
      </w:pPr>
      <w:r w:rsidRPr="00B82AC5">
        <w:rPr>
          <w:rFonts w:ascii="Times New Roman" w:hAnsi="Times New Roman"/>
          <w:b/>
          <w:color w:val="000000"/>
          <w:sz w:val="28"/>
          <w:szCs w:val="32"/>
        </w:rPr>
        <w:t>2</w:t>
      </w:r>
      <w:r w:rsidR="00C32F57" w:rsidRPr="00B82AC5">
        <w:rPr>
          <w:rFonts w:ascii="Times New Roman" w:hAnsi="Times New Roman"/>
          <w:b/>
          <w:color w:val="000000"/>
          <w:sz w:val="28"/>
          <w:szCs w:val="32"/>
        </w:rPr>
        <w:t>. Симфоническая музыка. Увертюра «Ромео и Джульетта»</w:t>
      </w:r>
    </w:p>
    <w:p w:rsidR="00C32F57" w:rsidRPr="002D12A8" w:rsidRDefault="00C32F57" w:rsidP="002D12A8">
      <w:pPr>
        <w:widowControl/>
        <w:suppressAutoHyphens w:val="0"/>
        <w:spacing w:line="360" w:lineRule="auto"/>
        <w:ind w:firstLine="709"/>
        <w:jc w:val="both"/>
        <w:rPr>
          <w:rFonts w:ascii="Times New Roman" w:hAnsi="Times New Roman"/>
          <w:color w:val="000000"/>
          <w:sz w:val="28"/>
        </w:rPr>
      </w:pP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Симфонизм Чайковского тесно связан с предшествующей ему русской музыкой, в первую очередь с творчеством Глинки. Он продолжил глинкинские опыты симфонизации бытовых жанров. Также эта связь полнее всего ощущается в вокальном творчестве. По своей философской насыщенности и динамике развития симфоническое творчество Чайковского связано с творчеством Бетховена. Только бетховенский тип симфонизма мог воплотить мощный драматизм его художественных идей. От Бетховена Чайковский унаследовал арсенал средств тематического развития, динамическую трактовку всей формы. Это сказывается, например, в разработках, построенных по принципу последовательно нарастающих волн, в трактовке коды, которая представляет собой как бы 2</w:t>
      </w:r>
      <w:r w:rsidR="002D12A8">
        <w:rPr>
          <w:rFonts w:ascii="Times New Roman" w:hAnsi="Times New Roman"/>
          <w:color w:val="000000"/>
          <w:sz w:val="28"/>
          <w:szCs w:val="28"/>
        </w:rPr>
        <w:t>-</w:t>
      </w:r>
      <w:r w:rsidR="002D12A8" w:rsidRPr="002D12A8">
        <w:rPr>
          <w:rFonts w:ascii="Times New Roman" w:hAnsi="Times New Roman"/>
          <w:color w:val="000000"/>
          <w:sz w:val="28"/>
          <w:szCs w:val="28"/>
        </w:rPr>
        <w:t>ю</w:t>
      </w:r>
      <w:r w:rsidRPr="002D12A8">
        <w:rPr>
          <w:rFonts w:ascii="Times New Roman" w:hAnsi="Times New Roman"/>
          <w:color w:val="000000"/>
          <w:sz w:val="28"/>
          <w:szCs w:val="28"/>
        </w:rPr>
        <w:t xml:space="preserve"> разработку и содержит более высокую кульминацию развития </w:t>
      </w:r>
      <w:r w:rsidR="002D12A8" w:rsidRPr="002D12A8">
        <w:rPr>
          <w:rFonts w:ascii="Times New Roman" w:hAnsi="Times New Roman"/>
          <w:color w:val="000000"/>
          <w:sz w:val="28"/>
          <w:szCs w:val="28"/>
        </w:rPr>
        <w:t>(«Ромео и Джульетта»</w:t>
      </w:r>
      <w:r w:rsidRPr="002D12A8">
        <w:rPr>
          <w:rFonts w:ascii="Times New Roman" w:hAnsi="Times New Roman"/>
          <w:color w:val="000000"/>
          <w:sz w:val="28"/>
          <w:szCs w:val="28"/>
        </w:rPr>
        <w:t>, 1</w:t>
      </w:r>
      <w:r w:rsidR="002D12A8">
        <w:rPr>
          <w:rFonts w:ascii="Times New Roman" w:hAnsi="Times New Roman"/>
          <w:color w:val="000000"/>
          <w:sz w:val="28"/>
          <w:szCs w:val="28"/>
        </w:rPr>
        <w:t> </w:t>
      </w:r>
      <w:r w:rsidR="002D12A8" w:rsidRPr="002D12A8">
        <w:rPr>
          <w:rFonts w:ascii="Times New Roman" w:hAnsi="Times New Roman"/>
          <w:color w:val="000000"/>
          <w:sz w:val="28"/>
          <w:szCs w:val="28"/>
        </w:rPr>
        <w:t>ч</w:t>
      </w:r>
      <w:r w:rsidRPr="002D12A8">
        <w:rPr>
          <w:rFonts w:ascii="Times New Roman" w:hAnsi="Times New Roman"/>
          <w:color w:val="000000"/>
          <w:sz w:val="28"/>
          <w:szCs w:val="28"/>
        </w:rPr>
        <w:t>.</w:t>
      </w:r>
      <w:r w:rsidR="002D12A8">
        <w:rPr>
          <w:rFonts w:ascii="Times New Roman" w:hAnsi="Times New Roman"/>
          <w:color w:val="000000"/>
          <w:sz w:val="28"/>
          <w:szCs w:val="28"/>
        </w:rPr>
        <w:t> </w:t>
      </w:r>
      <w:r w:rsidR="002D12A8" w:rsidRPr="002D12A8">
        <w:rPr>
          <w:rFonts w:ascii="Times New Roman" w:hAnsi="Times New Roman"/>
          <w:color w:val="000000"/>
          <w:sz w:val="28"/>
          <w:szCs w:val="28"/>
        </w:rPr>
        <w:t>4</w:t>
      </w:r>
      <w:r w:rsidRPr="002D12A8">
        <w:rPr>
          <w:rFonts w:ascii="Times New Roman" w:hAnsi="Times New Roman"/>
          <w:color w:val="000000"/>
          <w:sz w:val="28"/>
          <w:szCs w:val="28"/>
        </w:rPr>
        <w:t xml:space="preserve"> и 5 симфонии). Подобно Листу и Вагнеру, он склонен к широте и непрерывности развития. Он охотно пользуется романтическим приемом лейтмотивизма, часто обращается к жанру симфонической поэмы. С западными романтиками Чайковского также роднит частое обращение к жанру программной симфонической музыки. Ему чужд сюжетно-программный принцип Берлиоза. Гораздо ближе – традиции обобщенно-философской программной музыки Бетховена, развитые Листом.</w:t>
      </w: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Именно Чайковскому впервые после Бетховена удалось создать симфонические произведения, монументальные по своему идейному содержанию и обладающие способностью широчайшего общественного воздействия. Чайковскому, правда, были чужды социально-героические идеи.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Джульетта</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Чайковского </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это первое обращение композитора к творческому наследию великого английского драматурга. Примечательно, что увертюра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Джульетта</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не только открывает шекспировскую линию в творчестве Чайковского, но и является началом целой серии творческих замыслов композитора на этот сюжет. Причем, если увертюра была создана в самом начале его творческого пути, то последним обращением к этой трагедии Шекспира была попытка Чайковского написать оперу в последний год его жизни. Результатом чего остался эскиз дуэта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Джульетты</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r w:rsidRPr="002D12A8">
        <w:rPr>
          <w:rFonts w:ascii="Times New Roman" w:hAnsi="Times New Roman"/>
          <w:color w:val="000000"/>
          <w:sz w:val="28"/>
          <w:szCs w:val="28"/>
        </w:rPr>
        <w:t xml:space="preserve"> завершенный </w:t>
      </w:r>
      <w:r w:rsidR="002D12A8" w:rsidRPr="002D12A8">
        <w:rPr>
          <w:rFonts w:ascii="Times New Roman" w:hAnsi="Times New Roman"/>
          <w:color w:val="000000"/>
          <w:sz w:val="28"/>
          <w:szCs w:val="28"/>
        </w:rPr>
        <w:t>С.И.</w:t>
      </w:r>
      <w:r w:rsidR="002D12A8">
        <w:rPr>
          <w:rFonts w:ascii="Times New Roman" w:hAnsi="Times New Roman"/>
          <w:color w:val="000000"/>
          <w:sz w:val="28"/>
          <w:szCs w:val="28"/>
        </w:rPr>
        <w:t> </w:t>
      </w:r>
      <w:r w:rsidR="002D12A8" w:rsidRPr="002D12A8">
        <w:rPr>
          <w:rFonts w:ascii="Times New Roman" w:hAnsi="Times New Roman"/>
          <w:color w:val="000000"/>
          <w:sz w:val="28"/>
          <w:szCs w:val="28"/>
        </w:rPr>
        <w:t>Танеевым</w:t>
      </w:r>
      <w:r w:rsidRPr="002D12A8">
        <w:rPr>
          <w:rFonts w:ascii="Times New Roman" w:hAnsi="Times New Roman"/>
          <w:color w:val="000000"/>
          <w:sz w:val="28"/>
          <w:szCs w:val="28"/>
        </w:rPr>
        <w:t>.</w:t>
      </w: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Особенностью появления этого сюжета в композиторской судьбе Чайковского является тот факт, что он появился в поле зрения Петра Ильича по предложению композитора </w:t>
      </w:r>
      <w:r w:rsidR="002D12A8" w:rsidRPr="002D12A8">
        <w:rPr>
          <w:rFonts w:ascii="Times New Roman" w:hAnsi="Times New Roman"/>
          <w:color w:val="000000"/>
          <w:sz w:val="28"/>
          <w:szCs w:val="28"/>
        </w:rPr>
        <w:t>М.А.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Балакирева</w:t>
      </w:r>
      <w:r w:rsidRPr="002D12A8">
        <w:rPr>
          <w:rFonts w:ascii="Times New Roman" w:hAnsi="Times New Roman"/>
          <w:color w:val="000000"/>
          <w:sz w:val="28"/>
          <w:szCs w:val="28"/>
        </w:rPr>
        <w:t>, который достаточно настойчиво уговаривал Чайковского написать на него симфоническое произведение. Он разработал программу и даже предложил план изложения музыкального материала. Парадокс заключался в том, что предложенный или, точнее сказать, навязанный извне сюжет стал для Чайковского сюжетом на всю жизнь.</w:t>
      </w: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Осенью 1869 года Чайковский сочинил 1 редакцию увертюры. В письмах к Балакиреву он знакомил его не только с ходом сочинения, но и с музыкальными темами, которые лежали в основе всей композиции. В марте 1870 года увертюра была исполнена в Москве под управлением </w:t>
      </w:r>
      <w:r w:rsidR="002D12A8" w:rsidRPr="002D12A8">
        <w:rPr>
          <w:rFonts w:ascii="Times New Roman" w:hAnsi="Times New Roman"/>
          <w:color w:val="000000"/>
          <w:sz w:val="28"/>
          <w:szCs w:val="28"/>
        </w:rPr>
        <w:t>Н.Г.</w:t>
      </w:r>
      <w:r w:rsidR="002D12A8">
        <w:rPr>
          <w:rFonts w:ascii="Times New Roman" w:hAnsi="Times New Roman"/>
          <w:color w:val="000000"/>
          <w:sz w:val="28"/>
          <w:szCs w:val="28"/>
        </w:rPr>
        <w:t> </w:t>
      </w:r>
      <w:r w:rsidR="002D12A8" w:rsidRPr="002D12A8">
        <w:rPr>
          <w:rFonts w:ascii="Times New Roman" w:hAnsi="Times New Roman"/>
          <w:color w:val="000000"/>
          <w:sz w:val="28"/>
          <w:szCs w:val="28"/>
        </w:rPr>
        <w:t>Рубинштейна</w:t>
      </w:r>
      <w:r w:rsidRPr="002D12A8">
        <w:rPr>
          <w:rFonts w:ascii="Times New Roman" w:hAnsi="Times New Roman"/>
          <w:color w:val="000000"/>
          <w:sz w:val="28"/>
          <w:szCs w:val="28"/>
        </w:rPr>
        <w:t xml:space="preserve">. Однако Балакирев не был доволен музыкой, сочиненной Чайковским, и уговорил его переделать увертюру. Чайковский послушал Балакирева и основательно переработал увертюру. Но и новой редакцией Балакирев не был вполне доволен. И уже через десять лет Чайковский вновь обратился к музыке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Джульетты</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r w:rsidRPr="002D12A8">
        <w:rPr>
          <w:rFonts w:ascii="Times New Roman" w:hAnsi="Times New Roman"/>
          <w:color w:val="000000"/>
          <w:sz w:val="28"/>
          <w:szCs w:val="28"/>
        </w:rPr>
        <w:t xml:space="preserve"> сделал 3 редакцию увертюры, которая широко известна и сегодня в исполнительской практике. В этом виде впервые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Джульетта</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была исполнена в Тифлисе, в 1886 году под управлением </w:t>
      </w:r>
      <w:r w:rsidR="002D12A8" w:rsidRPr="002D12A8">
        <w:rPr>
          <w:rFonts w:ascii="Times New Roman" w:hAnsi="Times New Roman"/>
          <w:color w:val="000000"/>
          <w:sz w:val="28"/>
          <w:szCs w:val="28"/>
        </w:rPr>
        <w:t>М.М.</w:t>
      </w:r>
      <w:r w:rsidR="002D12A8">
        <w:rPr>
          <w:rFonts w:ascii="Times New Roman" w:hAnsi="Times New Roman"/>
          <w:color w:val="000000"/>
          <w:sz w:val="28"/>
          <w:szCs w:val="28"/>
        </w:rPr>
        <w:t> </w:t>
      </w:r>
      <w:r w:rsidR="002D12A8" w:rsidRPr="002D12A8">
        <w:rPr>
          <w:rFonts w:ascii="Times New Roman" w:hAnsi="Times New Roman"/>
          <w:color w:val="000000"/>
          <w:sz w:val="28"/>
          <w:szCs w:val="28"/>
        </w:rPr>
        <w:t>Ипполитова</w:t>
      </w:r>
      <w:r w:rsidRPr="002D12A8">
        <w:rPr>
          <w:rFonts w:ascii="Times New Roman" w:hAnsi="Times New Roman"/>
          <w:color w:val="000000"/>
          <w:sz w:val="28"/>
          <w:szCs w:val="28"/>
        </w:rPr>
        <w:t>-Иванова.</w:t>
      </w: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Время создания 1 редакции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это время знакомства и увлечения Чайковского французской певицей </w:t>
      </w:r>
      <w:r w:rsidR="002D12A8" w:rsidRPr="002D12A8">
        <w:rPr>
          <w:rFonts w:ascii="Times New Roman" w:hAnsi="Times New Roman"/>
          <w:color w:val="000000"/>
          <w:sz w:val="28"/>
          <w:szCs w:val="28"/>
        </w:rPr>
        <w:t>Д.</w:t>
      </w:r>
      <w:r w:rsidR="002D12A8">
        <w:rPr>
          <w:rFonts w:ascii="Times New Roman" w:hAnsi="Times New Roman"/>
          <w:color w:val="000000"/>
          <w:sz w:val="28"/>
          <w:szCs w:val="28"/>
        </w:rPr>
        <w:t> </w:t>
      </w:r>
      <w:r w:rsidR="002D12A8" w:rsidRPr="002D12A8">
        <w:rPr>
          <w:rFonts w:ascii="Times New Roman" w:hAnsi="Times New Roman"/>
          <w:color w:val="000000"/>
          <w:sz w:val="28"/>
          <w:szCs w:val="28"/>
        </w:rPr>
        <w:t>Арто</w:t>
      </w:r>
      <w:r w:rsidRPr="002D12A8">
        <w:rPr>
          <w:rFonts w:ascii="Times New Roman" w:hAnsi="Times New Roman"/>
          <w:color w:val="000000"/>
          <w:sz w:val="28"/>
          <w:szCs w:val="28"/>
        </w:rPr>
        <w:t xml:space="preserve">. Многие исследователи вообще связывают программу этого сочинения с личными обстоятельствами жизни композитора. Но эта связь не совсем прямая. Ведь, как уже отмечалось, сюжет был предложен Чайковскому. Но это предложение легло на благодатную почву и нашло отклик в душе композитора. Его друг Кашкин так вспоминал об этом времени: </w:t>
      </w:r>
      <w:r w:rsidR="002D12A8">
        <w:rPr>
          <w:rFonts w:ascii="Times New Roman" w:hAnsi="Times New Roman"/>
          <w:color w:val="000000"/>
          <w:sz w:val="28"/>
          <w:szCs w:val="28"/>
        </w:rPr>
        <w:t>«</w:t>
      </w:r>
      <w:r w:rsidR="002D12A8" w:rsidRPr="002D12A8">
        <w:rPr>
          <w:rFonts w:ascii="Times New Roman" w:hAnsi="Times New Roman"/>
          <w:color w:val="000000"/>
          <w:sz w:val="28"/>
          <w:szCs w:val="28"/>
        </w:rPr>
        <w:t>М.А.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Балакирев</w:t>
      </w:r>
      <w:r w:rsidRPr="002D12A8">
        <w:rPr>
          <w:rFonts w:ascii="Times New Roman" w:hAnsi="Times New Roman"/>
          <w:color w:val="000000"/>
          <w:sz w:val="28"/>
          <w:szCs w:val="28"/>
        </w:rPr>
        <w:t xml:space="preserve">, Чайковский и я были большими любителями длинных прогулок пешком и совершали их иногда вместе. Помнится, на одной из подобных прогулок Милий Алексеевич предложил Чайковскому план увертюры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Джульетты</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r w:rsidRPr="002D12A8">
        <w:rPr>
          <w:rFonts w:ascii="Times New Roman" w:hAnsi="Times New Roman"/>
          <w:color w:val="000000"/>
          <w:sz w:val="28"/>
          <w:szCs w:val="28"/>
        </w:rPr>
        <w:t xml:space="preserve"> по крайней мере, у меня воспоминание об этом связывается с прелестном майским днем, лесной зеленью и больших соснах, среди которых мы шли</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Позже, уже написав </w:t>
      </w:r>
      <w:r w:rsidR="002D12A8">
        <w:rPr>
          <w:rFonts w:ascii="Times New Roman" w:hAnsi="Times New Roman"/>
          <w:color w:val="000000"/>
          <w:sz w:val="28"/>
          <w:szCs w:val="28"/>
        </w:rPr>
        <w:t>«</w:t>
      </w:r>
      <w:r w:rsidR="002D12A8" w:rsidRPr="002D12A8">
        <w:rPr>
          <w:rFonts w:ascii="Times New Roman" w:hAnsi="Times New Roman"/>
          <w:color w:val="000000"/>
          <w:sz w:val="28"/>
          <w:szCs w:val="28"/>
        </w:rPr>
        <w:t>Е</w:t>
      </w:r>
      <w:r w:rsidRPr="002D12A8">
        <w:rPr>
          <w:rFonts w:ascii="Times New Roman" w:hAnsi="Times New Roman"/>
          <w:color w:val="000000"/>
          <w:sz w:val="28"/>
          <w:szCs w:val="28"/>
        </w:rPr>
        <w:t>вгений Онегин</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r w:rsidRPr="002D12A8">
        <w:rPr>
          <w:rFonts w:ascii="Times New Roman" w:hAnsi="Times New Roman"/>
          <w:color w:val="000000"/>
          <w:sz w:val="28"/>
          <w:szCs w:val="28"/>
        </w:rPr>
        <w:t xml:space="preserve"> Чайковский в письме к фон Мекк признается, что увлечен вновь сюжетом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Джульетты</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и мечтает об опере: </w:t>
      </w:r>
      <w:r w:rsidR="002D12A8">
        <w:rPr>
          <w:rFonts w:ascii="Times New Roman" w:hAnsi="Times New Roman"/>
          <w:color w:val="000000"/>
          <w:sz w:val="28"/>
          <w:szCs w:val="28"/>
        </w:rPr>
        <w:t>«</w:t>
      </w:r>
      <w:r w:rsidR="002D12A8" w:rsidRPr="002D12A8">
        <w:rPr>
          <w:rFonts w:ascii="Times New Roman" w:hAnsi="Times New Roman"/>
          <w:color w:val="000000"/>
          <w:sz w:val="28"/>
          <w:szCs w:val="28"/>
        </w:rPr>
        <w:t>Н</w:t>
      </w:r>
      <w:r w:rsidRPr="002D12A8">
        <w:rPr>
          <w:rFonts w:ascii="Times New Roman" w:hAnsi="Times New Roman"/>
          <w:color w:val="000000"/>
          <w:sz w:val="28"/>
          <w:szCs w:val="28"/>
        </w:rPr>
        <w:t>е находите ли Вы, что это великая архигениальная драма способна привлечь музыканта?</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Чайковский хотел привлечь брата Модеста для составления либретто: </w:t>
      </w:r>
      <w:r w:rsidR="002D12A8">
        <w:rPr>
          <w:rFonts w:ascii="Times New Roman" w:hAnsi="Times New Roman"/>
          <w:color w:val="000000"/>
          <w:sz w:val="28"/>
          <w:szCs w:val="28"/>
        </w:rPr>
        <w:t>«</w:t>
      </w:r>
      <w:r w:rsidR="002D12A8" w:rsidRPr="002D12A8">
        <w:rPr>
          <w:rFonts w:ascii="Times New Roman" w:hAnsi="Times New Roman"/>
          <w:color w:val="000000"/>
          <w:sz w:val="28"/>
          <w:szCs w:val="28"/>
        </w:rPr>
        <w:t>Я</w:t>
      </w:r>
      <w:r w:rsidRPr="002D12A8">
        <w:rPr>
          <w:rFonts w:ascii="Times New Roman" w:hAnsi="Times New Roman"/>
          <w:color w:val="000000"/>
          <w:sz w:val="28"/>
          <w:szCs w:val="28"/>
        </w:rPr>
        <w:t xml:space="preserve"> буду писать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Джульетту</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r w:rsidRPr="002D12A8">
        <w:rPr>
          <w:rFonts w:ascii="Times New Roman" w:hAnsi="Times New Roman"/>
          <w:color w:val="000000"/>
          <w:sz w:val="28"/>
          <w:szCs w:val="28"/>
        </w:rPr>
        <w:t xml:space="preserve"> Все твои возражения уничтожаются перед тем восторгом, которым я возгорелся к этому сюжету. Это будет мой самый капитальный труд. Мне теперь даже смешно, как я мог до сих пор не видеть, что я как будто предназначен для положения на музыку этой драмы. Ничего нет более подходящего для моего музыкального характера</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r w:rsid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Трудно не согласиться с этими словами Чайковского, но оперы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Джульетта</w:t>
      </w:r>
      <w:r w:rsidR="002D12A8">
        <w:rPr>
          <w:rFonts w:ascii="Times New Roman" w:hAnsi="Times New Roman"/>
          <w:color w:val="000000"/>
          <w:sz w:val="28"/>
          <w:szCs w:val="28"/>
        </w:rPr>
        <w:t xml:space="preserve">» </w:t>
      </w:r>
      <w:r w:rsidRPr="002D12A8">
        <w:rPr>
          <w:rFonts w:ascii="Times New Roman" w:hAnsi="Times New Roman"/>
          <w:color w:val="000000"/>
          <w:sz w:val="28"/>
          <w:szCs w:val="28"/>
        </w:rPr>
        <w:t>он так никогда и не написал.</w:t>
      </w: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Музыка увертюры строится на темах, которые олицетворяют основные образы и коллизии шекспировской трагедии. Особенное восхищение вызвала тема любви, о которой </w:t>
      </w:r>
      <w:r w:rsidR="002D12A8" w:rsidRPr="002D12A8">
        <w:rPr>
          <w:rFonts w:ascii="Times New Roman" w:hAnsi="Times New Roman"/>
          <w:color w:val="000000"/>
          <w:sz w:val="28"/>
          <w:szCs w:val="28"/>
        </w:rPr>
        <w:t>Н.А.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Римский</w:t>
      </w:r>
      <w:r w:rsidRPr="002D12A8">
        <w:rPr>
          <w:rFonts w:ascii="Times New Roman" w:hAnsi="Times New Roman"/>
          <w:color w:val="000000"/>
          <w:sz w:val="28"/>
          <w:szCs w:val="28"/>
        </w:rPr>
        <w:t xml:space="preserve">-Корсаков писал: </w:t>
      </w:r>
      <w:r w:rsidR="002D12A8">
        <w:rPr>
          <w:rFonts w:ascii="Times New Roman" w:hAnsi="Times New Roman"/>
          <w:color w:val="000000"/>
          <w:sz w:val="28"/>
          <w:szCs w:val="28"/>
        </w:rPr>
        <w:t>«</w:t>
      </w:r>
      <w:r w:rsidR="002D12A8" w:rsidRPr="002D12A8">
        <w:rPr>
          <w:rFonts w:ascii="Times New Roman" w:hAnsi="Times New Roman"/>
          <w:color w:val="000000"/>
          <w:sz w:val="28"/>
          <w:szCs w:val="28"/>
        </w:rPr>
        <w:t>Д</w:t>
      </w:r>
      <w:r w:rsidRPr="002D12A8">
        <w:rPr>
          <w:rFonts w:ascii="Times New Roman" w:hAnsi="Times New Roman"/>
          <w:color w:val="000000"/>
          <w:sz w:val="28"/>
          <w:szCs w:val="28"/>
        </w:rPr>
        <w:t>о чего вдохновенна! Какая неизъяснимая красота, какая жгучая страсть! Это одна из лучших тем всей русской музыки!</w:t>
      </w:r>
      <w:r w:rsidR="002D12A8">
        <w:rPr>
          <w:rFonts w:ascii="Times New Roman" w:hAnsi="Times New Roman"/>
          <w:color w:val="000000"/>
          <w:sz w:val="28"/>
          <w:szCs w:val="28"/>
        </w:rPr>
        <w:t xml:space="preserve">» </w:t>
      </w:r>
      <w:r w:rsidRPr="002D12A8">
        <w:rPr>
          <w:rFonts w:ascii="Times New Roman" w:hAnsi="Times New Roman"/>
          <w:color w:val="000000"/>
          <w:sz w:val="28"/>
          <w:szCs w:val="28"/>
        </w:rPr>
        <w:t>Эта тема, очевидно, была также любима композитором, так как в сохранившемся эскизе дуэт Ромео и Джульетты из несущественной оперы построен именно на этой теме.</w:t>
      </w: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При жизни композитора увертюра </w:t>
      </w:r>
      <w:r w:rsidR="002D12A8">
        <w:rPr>
          <w:rFonts w:ascii="Times New Roman" w:hAnsi="Times New Roman"/>
          <w:color w:val="000000"/>
          <w:sz w:val="28"/>
          <w:szCs w:val="28"/>
        </w:rPr>
        <w:t>«</w:t>
      </w:r>
      <w:r w:rsidR="002D12A8" w:rsidRPr="002D12A8">
        <w:rPr>
          <w:rFonts w:ascii="Times New Roman" w:hAnsi="Times New Roman"/>
          <w:color w:val="000000"/>
          <w:sz w:val="28"/>
          <w:szCs w:val="28"/>
        </w:rPr>
        <w:t>Р</w:t>
      </w:r>
      <w:r w:rsidRPr="002D12A8">
        <w:rPr>
          <w:rFonts w:ascii="Times New Roman" w:hAnsi="Times New Roman"/>
          <w:color w:val="000000"/>
          <w:sz w:val="28"/>
          <w:szCs w:val="28"/>
        </w:rPr>
        <w:t>омео и Джульетта</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пользовалась большим успехом и у публики, и у критиков. Как одно из самых известных и любимых сочинений Чайковского, эта увертюра исполнялась в концертах памяти Чайковского после его безвременной кончины.</w:t>
      </w:r>
    </w:p>
    <w:p w:rsidR="00C32F57" w:rsidRPr="002D12A8" w:rsidRDefault="00C32F57" w:rsidP="002D12A8">
      <w:pPr>
        <w:widowControl/>
        <w:tabs>
          <w:tab w:val="left" w:pos="0"/>
          <w:tab w:val="left" w:pos="105"/>
        </w:tabs>
        <w:suppressAutoHyphens w:val="0"/>
        <w:spacing w:line="360" w:lineRule="auto"/>
        <w:ind w:firstLine="709"/>
        <w:jc w:val="both"/>
        <w:rPr>
          <w:rFonts w:ascii="Times New Roman" w:hAnsi="Times New Roman"/>
          <w:color w:val="000000"/>
          <w:sz w:val="28"/>
          <w:szCs w:val="28"/>
        </w:rPr>
      </w:pPr>
    </w:p>
    <w:p w:rsidR="00C32F57" w:rsidRPr="00B82AC5" w:rsidRDefault="002D12A8" w:rsidP="002D12A8">
      <w:pPr>
        <w:pStyle w:val="a7"/>
        <w:widowControl/>
        <w:suppressAutoHyphens w:val="0"/>
        <w:spacing w:after="0" w:line="360" w:lineRule="auto"/>
        <w:ind w:firstLine="709"/>
        <w:jc w:val="both"/>
        <w:rPr>
          <w:rFonts w:ascii="Times New Roman" w:hAnsi="Times New Roman"/>
          <w:b/>
          <w:color w:val="000000"/>
          <w:sz w:val="28"/>
          <w:szCs w:val="32"/>
        </w:rPr>
      </w:pPr>
      <w:r w:rsidRPr="00B82AC5">
        <w:rPr>
          <w:rFonts w:ascii="Times New Roman" w:hAnsi="Times New Roman"/>
          <w:b/>
          <w:color w:val="000000"/>
          <w:sz w:val="28"/>
          <w:szCs w:val="32"/>
        </w:rPr>
        <w:t>3</w:t>
      </w:r>
      <w:r w:rsidR="00C32F57" w:rsidRPr="00B82AC5">
        <w:rPr>
          <w:rFonts w:ascii="Times New Roman" w:hAnsi="Times New Roman"/>
          <w:b/>
          <w:color w:val="000000"/>
          <w:sz w:val="28"/>
          <w:szCs w:val="32"/>
        </w:rPr>
        <w:t>. Гармоническое содержание увертюры-фантазии «Ромео и Джульетта»</w:t>
      </w:r>
    </w:p>
    <w:p w:rsidR="00C32F57" w:rsidRPr="002D12A8" w:rsidRDefault="00C32F57" w:rsidP="002D12A8">
      <w:pPr>
        <w:pStyle w:val="a7"/>
        <w:widowControl/>
        <w:suppressAutoHyphens w:val="0"/>
        <w:spacing w:after="0" w:line="360" w:lineRule="auto"/>
        <w:ind w:firstLine="709"/>
        <w:jc w:val="both"/>
        <w:rPr>
          <w:rFonts w:ascii="Times New Roman" w:hAnsi="Times New Roman"/>
          <w:color w:val="000000"/>
          <w:sz w:val="28"/>
        </w:rPr>
      </w:pPr>
    </w:p>
    <w:p w:rsidR="00C32F57" w:rsidRPr="002D12A8" w:rsidRDefault="00C32F57" w:rsidP="002D12A8">
      <w:pPr>
        <w:pStyle w:val="a7"/>
        <w:widowControl/>
        <w:suppressAutoHyphens w:val="0"/>
        <w:spacing w:after="0"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Увертюра-фантазия «Ромео и Джульетта» – выдающееся произведение мировой музыкальной классики. Для Чайковского это – первое крупнейшее завоевание в области программного симфонизма. В «Ромео и Джульетте» уже нашли свое воплощение многие принципы, характерные в дальнейшем для зрелого творчества композитора.</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Первая редакция увертюры относится к 1869 году; затем это произведение дважды (в 1870 и 1880</w:t>
      </w:r>
      <w:r w:rsidR="002D12A8">
        <w:rPr>
          <w:rFonts w:ascii="Times New Roman" w:hAnsi="Times New Roman"/>
          <w:color w:val="000000"/>
          <w:sz w:val="28"/>
          <w:szCs w:val="28"/>
        </w:rPr>
        <w:t> </w:t>
      </w:r>
      <w:r w:rsidR="002D12A8" w:rsidRPr="002D12A8">
        <w:rPr>
          <w:rFonts w:ascii="Times New Roman" w:hAnsi="Times New Roman"/>
          <w:color w:val="000000"/>
          <w:sz w:val="28"/>
          <w:szCs w:val="28"/>
        </w:rPr>
        <w:t>гг</w:t>
      </w:r>
      <w:r w:rsidRPr="002D12A8">
        <w:rPr>
          <w:rFonts w:ascii="Times New Roman" w:hAnsi="Times New Roman"/>
          <w:color w:val="000000"/>
          <w:sz w:val="28"/>
          <w:szCs w:val="28"/>
        </w:rPr>
        <w:t>.) перерабатывалось композитором. В 80</w:t>
      </w:r>
      <w:r w:rsidR="002D12A8">
        <w:rPr>
          <w:rFonts w:ascii="Times New Roman" w:hAnsi="Times New Roman"/>
          <w:color w:val="000000"/>
          <w:sz w:val="28"/>
          <w:szCs w:val="28"/>
        </w:rPr>
        <w:t>-</w:t>
      </w:r>
      <w:r w:rsidR="002D12A8" w:rsidRPr="002D12A8">
        <w:rPr>
          <w:rFonts w:ascii="Times New Roman" w:hAnsi="Times New Roman"/>
          <w:color w:val="000000"/>
          <w:sz w:val="28"/>
          <w:szCs w:val="28"/>
        </w:rPr>
        <w:t>х</w:t>
      </w:r>
      <w:r w:rsidRPr="002D12A8">
        <w:rPr>
          <w:rFonts w:ascii="Times New Roman" w:hAnsi="Times New Roman"/>
          <w:color w:val="000000"/>
          <w:sz w:val="28"/>
          <w:szCs w:val="28"/>
        </w:rPr>
        <w:t xml:space="preserve"> годах Чайковский начал сочинение оперы на тот же сюжет, но написал лишь сцену прощального свидания Ромео и Джульетты, основой которой послужила музыка увертюры-фантазии.</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На мысль выбрать в качестве сюжета программно-симфонического произведения трагедию Шекспира «Ромео и Джульетта» Чайковского натолкнул Балакирев, который уже создал к этому времени музыку к «Королю Лиру» и положил тем самым начало воплощению шекспировского творчества в русской симфонической музыке. Балакиреву и посвятил Чайковский свое сочинение.</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Творчество гениального английского драматурга – представителя эпохи Возрождения – вызвало в середине </w:t>
      </w:r>
      <w:r w:rsidRPr="002D12A8">
        <w:rPr>
          <w:rFonts w:ascii="Times New Roman" w:hAnsi="Times New Roman"/>
          <w:color w:val="000000"/>
          <w:sz w:val="28"/>
          <w:szCs w:val="28"/>
          <w:lang w:val="en-US"/>
        </w:rPr>
        <w:t>XIX</w:t>
      </w:r>
      <w:r w:rsidRPr="002D12A8">
        <w:rPr>
          <w:rFonts w:ascii="Times New Roman" w:hAnsi="Times New Roman"/>
          <w:color w:val="000000"/>
          <w:sz w:val="28"/>
          <w:szCs w:val="28"/>
        </w:rPr>
        <w:t xml:space="preserve"> столетия исключительно большой интерес со стороны передовых деятелей русской культуры. Гуманизм произведений Шекспира, их обличительная сила, направленная на борьбу с косностью и предрассудками средневекового общества во имя высоких этических идеалов, во имя процветания сильной, гармоничной человеческой личности, были близки передовым русским художникам.</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К темам из Шекспира Чайковский обращался неоднократно. Увертюра-фантазия «Ромео и Джульетта» наиболее художественно совершенна и близка к характеру шекспировского творчества. Она написана на сюжет одной из ранних трагедий Шекспира (</w:t>
      </w:r>
      <w:r w:rsidR="002D12A8" w:rsidRPr="002D12A8">
        <w:rPr>
          <w:rFonts w:ascii="Times New Roman" w:hAnsi="Times New Roman"/>
          <w:color w:val="000000"/>
          <w:sz w:val="28"/>
          <w:szCs w:val="28"/>
        </w:rPr>
        <w:t>1595</w:t>
      </w:r>
      <w:r w:rsidR="002D12A8">
        <w:rPr>
          <w:rFonts w:ascii="Times New Roman" w:hAnsi="Times New Roman"/>
          <w:color w:val="000000"/>
          <w:sz w:val="28"/>
          <w:szCs w:val="28"/>
        </w:rPr>
        <w:t> </w:t>
      </w:r>
      <w:r w:rsidR="002D12A8" w:rsidRPr="002D12A8">
        <w:rPr>
          <w:rFonts w:ascii="Times New Roman" w:hAnsi="Times New Roman"/>
          <w:color w:val="000000"/>
          <w:sz w:val="28"/>
          <w:szCs w:val="28"/>
        </w:rPr>
        <w:t>г</w:t>
      </w:r>
      <w:r w:rsidR="002D12A8">
        <w:rPr>
          <w:rFonts w:ascii="Times New Roman" w:hAnsi="Times New Roman"/>
          <w:color w:val="000000"/>
          <w:sz w:val="28"/>
          <w:szCs w:val="28"/>
        </w:rPr>
        <w:t>.</w:t>
      </w:r>
      <w:r w:rsidR="002D12A8" w:rsidRPr="002D12A8">
        <w:rPr>
          <w:rFonts w:ascii="Times New Roman" w:hAnsi="Times New Roman"/>
          <w:color w:val="000000"/>
          <w:sz w:val="28"/>
          <w:szCs w:val="28"/>
        </w:rPr>
        <w:t>)</w:t>
      </w:r>
      <w:r w:rsidRPr="002D12A8">
        <w:rPr>
          <w:rFonts w:ascii="Times New Roman" w:hAnsi="Times New Roman"/>
          <w:color w:val="000000"/>
          <w:sz w:val="28"/>
          <w:szCs w:val="28"/>
        </w:rPr>
        <w:t>, в основу которой легла старинная итальянская легенда о любви и верности двух юных героев и их трагической смерти из-за родовой вражды и ненависти их семей.</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Увертюра-фантазия – яркий пример того обобщенного подхода к воплощению идеи произведения, который характерен для Чайковского. С шекспировской глубиной композитор раскрыл в музыке красоту и верность человеческого чувства, вместе с поэтом он вынес суровый приговор жестокости, предрассудкам и косности общественной среды, окружающей героев.</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Основной идейный замысел трагедии передан композитором через контрастное сопоставление и столкновение различных по своему характеру музыкальных тем. Как наиболее отвечающая драматическому замыслу, композитором избрана сонатная форма с широким вступлением и развернутой кодой-эпилогом. Толчком для возникновения музыкальных тем послужили, несомненно, отдельные конкретные образы и сцены трагедии. Однако каждая из тем многообразно изменяется в процессе развития (особенно тема вступления). И только во взаимодействии всех тем и выявляется общий идейный смысл произведения.</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Первая сумрачно-сосредоточенная тема (фа-диез минор, кларнеты и фаготы), получающая благодаря четырехголосному изложению н спокойному, мерному движению хоральный характер, вводит в мир средневековья:</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Уже при втором ее проведении (у флейт и гобоев) общий колорит музыки несколько светлеет, но вместе с тем благодаря новому ритму сопровождения тема звучит более взволнованно. Она становится драматически-напряженной в конце вступления, появляясь в измененном темпе и в новой звучности. Здесь имитационно проводится различными группами оркестра ли ль один из наиболее активных мотивов темы:</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Дальнейшее видоизменение произойдет в разработке. Там тема вступления будет появляться преимущественно в тембре медных духовых инструментов и олицетворять образ злой, жестокой силы, вставшей на пути Ромео и Джульетты.</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Во вступлении, сразу же после первого проведения хоральной темы, ей противопоставляются скорбные интонации струнных, которые вносят ощущение напряженного ожидания. Они подготавливают новую тему, которая прозвучит </w:t>
      </w:r>
      <w:r w:rsidR="00B82AC5">
        <w:rPr>
          <w:rFonts w:ascii="Times New Roman" w:hAnsi="Times New Roman"/>
          <w:color w:val="000000"/>
          <w:sz w:val="28"/>
          <w:szCs w:val="28"/>
        </w:rPr>
        <w:t>в тональности Соль-бемоль мажор.</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Это – первоначальная, пока еще эскизная характеристика лирических образов, которые в дальнейшем найдут широкое развитие п побочной партии аллегро. Таким образом</w:t>
      </w:r>
      <w:r w:rsidR="00B82AC5">
        <w:rPr>
          <w:rFonts w:ascii="Times New Roman" w:hAnsi="Times New Roman"/>
          <w:color w:val="000000"/>
          <w:sz w:val="28"/>
          <w:szCs w:val="28"/>
        </w:rPr>
        <w:t>,</w:t>
      </w:r>
      <w:r w:rsidRPr="002D12A8">
        <w:rPr>
          <w:rFonts w:ascii="Times New Roman" w:hAnsi="Times New Roman"/>
          <w:color w:val="000000"/>
          <w:sz w:val="28"/>
          <w:szCs w:val="28"/>
        </w:rPr>
        <w:t xml:space="preserve"> уже в музыке вступления намечаются основные эмоциональные сферы увертюры, дается завязка последующей драмы.</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Вступление переходит в основной раздел увертюры, который начинается энергичной, порывистой, устремленной вперед темой с синкопированным, судорожным ритмом, диссонирующими гармониями и частыми сменами тональностей (о</w:t>
      </w:r>
      <w:r w:rsidR="00B82AC5">
        <w:rPr>
          <w:rFonts w:ascii="Times New Roman" w:hAnsi="Times New Roman"/>
          <w:color w:val="000000"/>
          <w:sz w:val="28"/>
          <w:szCs w:val="28"/>
        </w:rPr>
        <w:t>сновная тональность – си минор).</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Эта тема контрастна как всей музыке вступления, так и появляющимся </w:t>
      </w:r>
      <w:r w:rsidR="00B82AC5">
        <w:rPr>
          <w:rFonts w:ascii="Times New Roman" w:hAnsi="Times New Roman"/>
          <w:color w:val="000000"/>
          <w:sz w:val="28"/>
          <w:szCs w:val="28"/>
        </w:rPr>
        <w:t>в</w:t>
      </w:r>
      <w:r w:rsidRPr="002D12A8">
        <w:rPr>
          <w:rFonts w:ascii="Times New Roman" w:hAnsi="Times New Roman"/>
          <w:color w:val="000000"/>
          <w:sz w:val="28"/>
          <w:szCs w:val="28"/>
        </w:rPr>
        <w:t xml:space="preserve"> разделе побочной партии лирическим темам. В 4</w:t>
      </w:r>
      <w:r w:rsidR="002D12A8">
        <w:rPr>
          <w:rFonts w:ascii="Times New Roman" w:hAnsi="Times New Roman"/>
          <w:color w:val="000000"/>
          <w:sz w:val="28"/>
          <w:szCs w:val="28"/>
        </w:rPr>
        <w:t>-</w:t>
      </w:r>
      <w:r w:rsidR="002D12A8" w:rsidRPr="002D12A8">
        <w:rPr>
          <w:rFonts w:ascii="Times New Roman" w:hAnsi="Times New Roman"/>
          <w:color w:val="000000"/>
          <w:sz w:val="28"/>
          <w:szCs w:val="28"/>
        </w:rPr>
        <w:t>м</w:t>
      </w:r>
      <w:r w:rsidRPr="002D12A8">
        <w:rPr>
          <w:rFonts w:ascii="Times New Roman" w:hAnsi="Times New Roman"/>
          <w:color w:val="000000"/>
          <w:sz w:val="28"/>
          <w:szCs w:val="28"/>
        </w:rPr>
        <w:t xml:space="preserve"> такте главной партии возникает новый тематический элемент (гаммообразные пассажи шестнадцатыми), играющий важную роль в последующем развитии и способствующий созданию, большого драматического напряжения, так же как и характерные «броски-удары» аккордов и упругий ритм</w:t>
      </w:r>
      <w:r w:rsidR="002D12A8">
        <w:rPr>
          <w:rFonts w:ascii="Times New Roman" w:hAnsi="Times New Roman"/>
          <w:color w:val="000000"/>
          <w:sz w:val="28"/>
          <w:szCs w:val="28"/>
        </w:rPr>
        <w:t xml:space="preserve"> </w:t>
      </w:r>
      <w:r w:rsidRPr="002D12A8">
        <w:rPr>
          <w:rFonts w:ascii="Times New Roman" w:hAnsi="Times New Roman"/>
          <w:color w:val="000000"/>
          <w:sz w:val="28"/>
          <w:szCs w:val="28"/>
        </w:rPr>
        <w:t>(Этот ритм выступает на первый план в среднем разделе главной партии при звучании постепенно восходящего мотива из трех звуков).</w:t>
      </w:r>
    </w:p>
    <w:p w:rsidR="00C32F57" w:rsidRPr="002D12A8" w:rsidRDefault="00C32F57" w:rsidP="002D12A8">
      <w:pPr>
        <w:widowControl/>
        <w:tabs>
          <w:tab w:val="left" w:pos="709"/>
        </w:tabs>
        <w:suppressAutoHyphens w:val="0"/>
        <w:spacing w:line="360" w:lineRule="auto"/>
        <w:ind w:firstLine="709"/>
        <w:jc w:val="both"/>
        <w:rPr>
          <w:rFonts w:ascii="Times New Roman" w:hAnsi="Times New Roman"/>
          <w:bCs/>
          <w:color w:val="000000"/>
          <w:sz w:val="28"/>
          <w:szCs w:val="28"/>
        </w:rPr>
      </w:pPr>
      <w:r w:rsidRPr="002D12A8">
        <w:rPr>
          <w:rFonts w:ascii="Times New Roman" w:hAnsi="Times New Roman"/>
          <w:color w:val="000000"/>
          <w:sz w:val="28"/>
          <w:szCs w:val="28"/>
        </w:rPr>
        <w:t xml:space="preserve">С появлением аккордов арфы, на фоне которых у фаготов проходят отдельные мотивы основной лирической темы, начинается заключительный раздел экспозиции. Музыка затихает; </w:t>
      </w:r>
      <w:r w:rsidRPr="002D12A8">
        <w:rPr>
          <w:rFonts w:ascii="Times New Roman" w:hAnsi="Times New Roman"/>
          <w:color w:val="000000"/>
          <w:sz w:val="28"/>
          <w:szCs w:val="28"/>
          <w:lang w:val="en-US"/>
        </w:rPr>
        <w:t>pizzicato</w:t>
      </w:r>
      <w:r w:rsidRPr="002D12A8">
        <w:rPr>
          <w:rFonts w:ascii="Times New Roman" w:hAnsi="Times New Roman"/>
          <w:color w:val="000000"/>
          <w:sz w:val="28"/>
          <w:szCs w:val="28"/>
        </w:rPr>
        <w:t xml:space="preserve"> виолончелей и контрабасов подчеркивают окончание экспозиции. Если во вступлении был лишь намечен основной драматический конфликт, то в экспозиции он уже получил свое полное раскрытие в резком противопоставлении двух различных э</w:t>
      </w:r>
      <w:r w:rsidRPr="002D12A8">
        <w:rPr>
          <w:rFonts w:ascii="Times New Roman" w:hAnsi="Times New Roman"/>
          <w:bCs/>
          <w:color w:val="000000"/>
          <w:sz w:val="28"/>
          <w:szCs w:val="28"/>
        </w:rPr>
        <w:t>моциональ</w:t>
      </w:r>
      <w:r w:rsidRPr="002D12A8">
        <w:rPr>
          <w:rFonts w:ascii="Times New Roman" w:hAnsi="Times New Roman"/>
          <w:color w:val="000000"/>
          <w:sz w:val="28"/>
          <w:szCs w:val="28"/>
        </w:rPr>
        <w:t xml:space="preserve">ных сфер, </w:t>
      </w:r>
      <w:r w:rsidRPr="002D12A8">
        <w:rPr>
          <w:rFonts w:ascii="Times New Roman" w:hAnsi="Times New Roman"/>
          <w:bCs/>
          <w:color w:val="000000"/>
          <w:sz w:val="28"/>
          <w:szCs w:val="28"/>
        </w:rPr>
        <w:t xml:space="preserve">представленных </w:t>
      </w:r>
      <w:r w:rsidRPr="002D12A8">
        <w:rPr>
          <w:rFonts w:ascii="Times New Roman" w:hAnsi="Times New Roman"/>
          <w:color w:val="000000"/>
          <w:sz w:val="28"/>
          <w:szCs w:val="28"/>
        </w:rPr>
        <w:t xml:space="preserve">главной </w:t>
      </w:r>
      <w:r w:rsidRPr="002D12A8">
        <w:rPr>
          <w:rFonts w:ascii="Times New Roman" w:hAnsi="Times New Roman"/>
          <w:bCs/>
          <w:color w:val="000000"/>
          <w:sz w:val="28"/>
          <w:szCs w:val="28"/>
        </w:rPr>
        <w:t xml:space="preserve">и </w:t>
      </w:r>
      <w:r w:rsidRPr="002D12A8">
        <w:rPr>
          <w:rFonts w:ascii="Times New Roman" w:hAnsi="Times New Roman"/>
          <w:color w:val="000000"/>
          <w:sz w:val="28"/>
          <w:szCs w:val="28"/>
        </w:rPr>
        <w:t xml:space="preserve">побочной </w:t>
      </w:r>
      <w:r w:rsidRPr="002D12A8">
        <w:rPr>
          <w:rFonts w:ascii="Times New Roman" w:hAnsi="Times New Roman"/>
          <w:bCs/>
          <w:color w:val="000000"/>
          <w:sz w:val="28"/>
          <w:szCs w:val="28"/>
        </w:rPr>
        <w:t>партиями.</w:t>
      </w:r>
    </w:p>
    <w:p w:rsidR="00C32F57" w:rsidRPr="002D12A8" w:rsidRDefault="00C32F57" w:rsidP="002D12A8">
      <w:pPr>
        <w:widowControl/>
        <w:tabs>
          <w:tab w:val="left" w:pos="709"/>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Начинается разработка. В новом значении и новых взаимосвязях выступают уже знакомые по экспозиции и вступлению темы хорала и главной партии аллегро.</w:t>
      </w:r>
    </w:p>
    <w:p w:rsidR="00C32F57" w:rsidRPr="002D12A8" w:rsidRDefault="00C32F57" w:rsidP="002D12A8">
      <w:pPr>
        <w:widowControl/>
        <w:tabs>
          <w:tab w:val="left" w:pos="709"/>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Затаенно, тревожно звучат начальные интонации темы главной партии у струнных. Аккордовый синкопированной мотив у деревянных духовых устремляет вперед все развитие. Вслед за вторым интонационным элементом главной партии – быстрым гаммообразным движением шестнадцатыми – появляется и тема вступления. Она проходит в своем первоначальном ритме, но в новом тембровом звучании – у валторн (</w:t>
      </w:r>
      <w:r w:rsidRPr="002D12A8">
        <w:rPr>
          <w:rFonts w:ascii="Times New Roman" w:hAnsi="Times New Roman"/>
          <w:color w:val="000000"/>
          <w:sz w:val="28"/>
          <w:szCs w:val="28"/>
          <w:lang w:val="en-US"/>
        </w:rPr>
        <w:t>piano</w:t>
      </w:r>
      <w:r w:rsidRPr="002D12A8">
        <w:rPr>
          <w:rFonts w:ascii="Times New Roman" w:hAnsi="Times New Roman"/>
          <w:color w:val="000000"/>
          <w:sz w:val="28"/>
          <w:szCs w:val="28"/>
        </w:rPr>
        <w:t xml:space="preserve">, </w:t>
      </w:r>
      <w:r w:rsidRPr="002D12A8">
        <w:rPr>
          <w:rFonts w:ascii="Times New Roman" w:hAnsi="Times New Roman"/>
          <w:color w:val="000000"/>
          <w:sz w:val="28"/>
          <w:szCs w:val="28"/>
          <w:lang w:val="en-US"/>
        </w:rPr>
        <w:t>marcato</w:t>
      </w:r>
      <w:r w:rsidRPr="002D12A8">
        <w:rPr>
          <w:rFonts w:ascii="Times New Roman" w:hAnsi="Times New Roman"/>
          <w:color w:val="000000"/>
          <w:sz w:val="28"/>
          <w:szCs w:val="28"/>
        </w:rPr>
        <w:t>), что придает ей грозный, зловещий характер.</w:t>
      </w:r>
    </w:p>
    <w:p w:rsidR="00C32F57" w:rsidRPr="002D12A8" w:rsidRDefault="00C32F57" w:rsidP="002D12A8">
      <w:pPr>
        <w:widowControl/>
        <w:tabs>
          <w:tab w:val="left" w:pos="709"/>
        </w:tabs>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Начинается полифоническая разработка различных мотивов главной партии и темы хорала. С каждым новым проведением все больше и больше возрастает драматическое напряжение. В своем первоначальном, полном, завершенном виде хоральная (тема больше не появляется. Мелодическая «разомкнутость» придаст ей новое, драматически-активное качество. После ее второго проведения в развитие включается ритмический мотив из среднего раздела экспозиции главной партии, который, диалогически перекликаясь с ее первым, основным мотивом, вносит в музыку еще большую взволнованность и драматизм.</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Нарастание достигает предельной силы: упорны, настойчивы удары аккордов </w:t>
      </w:r>
      <w:r w:rsidRPr="002D12A8">
        <w:rPr>
          <w:rFonts w:ascii="Times New Roman" w:hAnsi="Times New Roman"/>
          <w:color w:val="000000"/>
          <w:sz w:val="28"/>
          <w:szCs w:val="28"/>
          <w:lang w:val="en-US"/>
        </w:rPr>
        <w:t>tutti</w:t>
      </w:r>
      <w:r w:rsidRPr="002D12A8">
        <w:rPr>
          <w:rFonts w:ascii="Times New Roman" w:hAnsi="Times New Roman"/>
          <w:color w:val="000000"/>
          <w:sz w:val="28"/>
          <w:szCs w:val="28"/>
        </w:rPr>
        <w:t>; основа движения всей музыки – судорожный ритм</w:t>
      </w:r>
      <w:r w:rsidR="00B82AC5">
        <w:rPr>
          <w:rFonts w:ascii="Times New Roman" w:hAnsi="Times New Roman"/>
          <w:color w:val="000000"/>
          <w:sz w:val="28"/>
          <w:szCs w:val="28"/>
        </w:rPr>
        <w:t xml:space="preserve"> </w:t>
      </w:r>
      <w:r w:rsidRPr="002D12A8">
        <w:rPr>
          <w:rFonts w:ascii="Times New Roman" w:hAnsi="Times New Roman"/>
          <w:color w:val="000000"/>
          <w:sz w:val="28"/>
          <w:szCs w:val="28"/>
        </w:rPr>
        <w:t>и</w:t>
      </w:r>
      <w:r w:rsidR="002D12A8">
        <w:rPr>
          <w:rFonts w:ascii="Times New Roman" w:hAnsi="Times New Roman"/>
          <w:color w:val="000000"/>
          <w:sz w:val="28"/>
          <w:szCs w:val="28"/>
        </w:rPr>
        <w:t xml:space="preserve"> </w:t>
      </w:r>
      <w:r w:rsidR="00B82AC5">
        <w:rPr>
          <w:rFonts w:ascii="Times New Roman" w:hAnsi="Times New Roman"/>
          <w:color w:val="000000"/>
          <w:sz w:val="28"/>
          <w:szCs w:val="28"/>
        </w:rPr>
        <w:t>н</w:t>
      </w:r>
      <w:r w:rsidRPr="002D12A8">
        <w:rPr>
          <w:rFonts w:ascii="Times New Roman" w:hAnsi="Times New Roman"/>
          <w:color w:val="000000"/>
          <w:sz w:val="28"/>
          <w:szCs w:val="28"/>
        </w:rPr>
        <w:t>а фоне его (у труб), трижды повторяясь, звучат грозные интонации темы вступления. Трагическую напряженность усиливают удары литавр и барабана.</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Стремительное движение струнных шестнадцатыми, сопровождаемое ударами аккордов, переводит драматическое действие в новую фазу. Начинается реприза.</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Тема главной партии звучит уверенно и настойчиво! (</w:t>
      </w:r>
      <w:r w:rsidRPr="002D12A8">
        <w:rPr>
          <w:rFonts w:ascii="Times New Roman" w:hAnsi="Times New Roman"/>
          <w:color w:val="000000"/>
          <w:sz w:val="28"/>
          <w:szCs w:val="28"/>
          <w:lang w:val="en-US"/>
        </w:rPr>
        <w:t>fortissimo</w:t>
      </w:r>
      <w:r w:rsidRPr="002D12A8">
        <w:rPr>
          <w:rFonts w:ascii="Times New Roman" w:hAnsi="Times New Roman"/>
          <w:color w:val="000000"/>
          <w:sz w:val="28"/>
          <w:szCs w:val="28"/>
        </w:rPr>
        <w:t xml:space="preserve"> всего оркестра). Проведение ее на этот раз лаконично, собранно, кратко. Ее сменяет мягко колышущаяся мелодия второй темы побочной партии (гобои и кларнеты на фоне трепетного шелеста скрипок). И лишь после проведения этой темы, как </w:t>
      </w:r>
      <w:r w:rsidRPr="002D12A8">
        <w:rPr>
          <w:rFonts w:ascii="Times New Roman" w:hAnsi="Times New Roman"/>
          <w:iCs/>
          <w:color w:val="000000"/>
          <w:sz w:val="28"/>
          <w:szCs w:val="28"/>
        </w:rPr>
        <w:t xml:space="preserve">бы </w:t>
      </w:r>
      <w:r w:rsidRPr="002D12A8">
        <w:rPr>
          <w:rFonts w:ascii="Times New Roman" w:hAnsi="Times New Roman"/>
          <w:color w:val="000000"/>
          <w:sz w:val="28"/>
          <w:szCs w:val="28"/>
        </w:rPr>
        <w:t>подготовленная ее развитием, вступает основная лирическая тема (струнные и флейты пикколо в сопровождении духовых) в светлой тональности Ре мажор.</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В репризе этот основной лирический образ увертюры показан еще более широко, развернуто, чем в экспозиции. Можно проследить три этапа в развитии темы. В среднем из них на время вновь возникает ощущение тревоги, волнения (здесь имеет место полифоническое проведение отдельных мотивов темя у фагота с </w:t>
      </w:r>
      <w:r w:rsidR="00B82AC5" w:rsidRPr="002D12A8">
        <w:rPr>
          <w:rFonts w:ascii="Times New Roman" w:hAnsi="Times New Roman"/>
          <w:color w:val="000000"/>
          <w:sz w:val="28"/>
          <w:szCs w:val="28"/>
        </w:rPr>
        <w:t>виолой</w:t>
      </w:r>
      <w:r w:rsidRPr="002D12A8">
        <w:rPr>
          <w:rFonts w:ascii="Times New Roman" w:hAnsi="Times New Roman"/>
          <w:color w:val="000000"/>
          <w:sz w:val="28"/>
          <w:szCs w:val="28"/>
        </w:rPr>
        <w:t xml:space="preserve"> и флейт с гобоями при тревожно-пульсирующем ритме</w:t>
      </w:r>
      <w:r w:rsidR="002D12A8">
        <w:rPr>
          <w:rFonts w:ascii="Times New Roman" w:hAnsi="Times New Roman"/>
          <w:color w:val="000000"/>
          <w:sz w:val="28"/>
          <w:szCs w:val="28"/>
        </w:rPr>
        <w:t xml:space="preserve"> </w:t>
      </w:r>
      <w:r w:rsidR="00B82AC5">
        <w:rPr>
          <w:rFonts w:ascii="Times New Roman" w:hAnsi="Times New Roman"/>
          <w:color w:val="000000"/>
          <w:sz w:val="28"/>
          <w:szCs w:val="28"/>
        </w:rPr>
        <w:t>у</w:t>
      </w:r>
      <w:r w:rsidRPr="002D12A8">
        <w:rPr>
          <w:rFonts w:ascii="Times New Roman" w:hAnsi="Times New Roman"/>
          <w:color w:val="000000"/>
          <w:sz w:val="28"/>
          <w:szCs w:val="28"/>
        </w:rPr>
        <w:t xml:space="preserve"> струнных). Третье вступление той же темы </w:t>
      </w:r>
      <w:r w:rsidRPr="002D12A8">
        <w:rPr>
          <w:rFonts w:ascii="Times New Roman" w:hAnsi="Times New Roman"/>
          <w:color w:val="000000"/>
          <w:sz w:val="28"/>
          <w:szCs w:val="28"/>
          <w:lang w:val="en-US"/>
        </w:rPr>
        <w:t>fortissimo</w:t>
      </w:r>
      <w:r w:rsidRPr="002D12A8">
        <w:rPr>
          <w:rFonts w:ascii="Times New Roman" w:hAnsi="Times New Roman"/>
          <w:color w:val="000000"/>
          <w:sz w:val="28"/>
          <w:szCs w:val="28"/>
        </w:rPr>
        <w:t xml:space="preserve"> у струнных и имитационное ее проведение у духовых (с флейтой пикколо) звучит как светлый гимн любви, как страстное утверждение красоты человеческого чувства. По существу, именно здесь – наиболее значительный, кульминационный момент увертюры. Но это одновременно – и переломный момент действия. Казалось бы, светлое начало победило. Однако радостное настроение внезапно нарушается появлением интонаций главной партии (аккорды-удары), и снова начинается ее драматически-напряженное развитие, а одновременно </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и развитие хоральной темы. Последняя проходит на этот раз у валторн, труб, тромбонов. Двукратно повторяясь, она воспринимается как новый натиск зловещей силы, разбивающий жизнь и счастье героев.</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Включение материала первой темы аллегро и темы вступления знаменует начало нового раздела – коды, вернее, первой части ее, являющейся своеобразной кодой-разработкой, все еще насыщенной бурным драматическим развитием.</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Но вот сумрачно, как-то </w:t>
      </w:r>
      <w:r w:rsidR="00B82AC5" w:rsidRPr="002D12A8">
        <w:rPr>
          <w:rFonts w:ascii="Times New Roman" w:hAnsi="Times New Roman"/>
          <w:color w:val="000000"/>
          <w:sz w:val="28"/>
          <w:szCs w:val="28"/>
        </w:rPr>
        <w:t>надломлено</w:t>
      </w:r>
      <w:r w:rsidRPr="002D12A8">
        <w:rPr>
          <w:rFonts w:ascii="Times New Roman" w:hAnsi="Times New Roman"/>
          <w:color w:val="000000"/>
          <w:sz w:val="28"/>
          <w:szCs w:val="28"/>
        </w:rPr>
        <w:t xml:space="preserve"> звучит тема любви. Ее облик изменился, особенно благодаря появлению в мелодии интервала тритона </w:t>
      </w:r>
      <w:r w:rsidRPr="002D12A8">
        <w:rPr>
          <w:rFonts w:ascii="Times New Roman" w:hAnsi="Times New Roman"/>
          <w:iCs/>
          <w:color w:val="000000"/>
          <w:sz w:val="28"/>
          <w:szCs w:val="28"/>
        </w:rPr>
        <w:t xml:space="preserve">(ми </w:t>
      </w:r>
      <w:r w:rsidRPr="002D12A8">
        <w:rPr>
          <w:rFonts w:ascii="Times New Roman" w:hAnsi="Times New Roman"/>
          <w:color w:val="000000"/>
          <w:sz w:val="28"/>
          <w:szCs w:val="28"/>
        </w:rPr>
        <w:t xml:space="preserve">– </w:t>
      </w:r>
      <w:r w:rsidRPr="002D12A8">
        <w:rPr>
          <w:rFonts w:ascii="Times New Roman" w:hAnsi="Times New Roman"/>
          <w:iCs/>
          <w:color w:val="000000"/>
          <w:sz w:val="28"/>
          <w:szCs w:val="28"/>
        </w:rPr>
        <w:t xml:space="preserve">ля-диез, </w:t>
      </w:r>
      <w:r w:rsidRPr="002D12A8">
        <w:rPr>
          <w:rFonts w:ascii="Times New Roman" w:hAnsi="Times New Roman"/>
          <w:color w:val="000000"/>
          <w:sz w:val="28"/>
          <w:szCs w:val="28"/>
        </w:rPr>
        <w:t xml:space="preserve">см. партитуру такт 479) и гармонии уменьшенного септаккорда. Наступает второй, заключительный раздел коды – траурный эпилог-послесловие. Мерные удары литавр на фоне </w:t>
      </w:r>
      <w:r w:rsidRPr="002D12A8">
        <w:rPr>
          <w:rFonts w:ascii="Times New Roman" w:hAnsi="Times New Roman"/>
          <w:color w:val="000000"/>
          <w:sz w:val="28"/>
          <w:szCs w:val="28"/>
          <w:lang w:val="en-US"/>
        </w:rPr>
        <w:t>pizzicato</w:t>
      </w:r>
      <w:r w:rsidRPr="002D12A8">
        <w:rPr>
          <w:rFonts w:ascii="Times New Roman" w:hAnsi="Times New Roman"/>
          <w:color w:val="000000"/>
          <w:sz w:val="28"/>
          <w:szCs w:val="28"/>
        </w:rPr>
        <w:t xml:space="preserve"> контрабасов и тянущегося звука си у тубы вносят мрачный, погребальный оттенок. Появляются видоизмененные, скорбные интонации темы любви; они сменяются просветленными, хоральными звучаниями духовых инструментов, возникшими из колыбельных интонаций второго мотива побочной партии. Как и во вступлении, звучат мягкие арпеджированные аккорды арфы. В последний раз проходит просветленно-торжественная тема любви, напоминая о прекрасном чувстве Ромео и Джульетты. Внезапные резкие удары всего оркестра, связанные с развязкой трагедии, завершают увертюру.</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Вся кода-эпилог – выражение глубокой скорби о юных Джульетте и Ромео. Но одновременно это и утверждение нерушимости светлых возвышенных идеалов человека, его душевной красоты, гуманности.</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Важнейшие музыкальные особенности увертюры: напряженный драматизм, рельефность и яркая контрастность музыкальных тем, характеризующих полярные по содержанию образы, – нашли в дальнейшем свое ярчайшее развитие в таких произведениях Чайковского, как Четвертая, Пятая, Шестая симфонии, опера «Пиковая дама».</w:t>
      </w:r>
    </w:p>
    <w:p w:rsidR="00C32F57" w:rsidRDefault="00C32F57" w:rsidP="002D12A8">
      <w:pPr>
        <w:pStyle w:val="a7"/>
        <w:widowControl/>
        <w:suppressAutoHyphens w:val="0"/>
        <w:spacing w:after="0"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Увертюра-фантазия «Ромео и Джульетта» была впервые исполнена в первоначальной редакции в марте 1870 года. В окончательной, третьей редакции она прочно вошла в репертуар концертных программ с середины 80</w:t>
      </w:r>
      <w:r w:rsidR="002D12A8">
        <w:rPr>
          <w:rFonts w:ascii="Times New Roman" w:hAnsi="Times New Roman"/>
          <w:color w:val="000000"/>
          <w:sz w:val="28"/>
          <w:szCs w:val="28"/>
        </w:rPr>
        <w:t>-</w:t>
      </w:r>
      <w:r w:rsidR="002D12A8" w:rsidRPr="002D12A8">
        <w:rPr>
          <w:rFonts w:ascii="Times New Roman" w:hAnsi="Times New Roman"/>
          <w:color w:val="000000"/>
          <w:sz w:val="28"/>
          <w:szCs w:val="28"/>
        </w:rPr>
        <w:t>х</w:t>
      </w:r>
      <w:r w:rsidRPr="002D12A8">
        <w:rPr>
          <w:rFonts w:ascii="Times New Roman" w:hAnsi="Times New Roman"/>
          <w:color w:val="000000"/>
          <w:sz w:val="28"/>
          <w:szCs w:val="28"/>
        </w:rPr>
        <w:t xml:space="preserve"> годов.</w:t>
      </w:r>
    </w:p>
    <w:p w:rsidR="00B82AC5" w:rsidRDefault="00B82AC5" w:rsidP="002D12A8">
      <w:pPr>
        <w:pStyle w:val="a7"/>
        <w:widowControl/>
        <w:suppressAutoHyphens w:val="0"/>
        <w:spacing w:after="0" w:line="360" w:lineRule="auto"/>
        <w:ind w:firstLine="709"/>
        <w:jc w:val="both"/>
        <w:rPr>
          <w:rFonts w:ascii="Times New Roman" w:hAnsi="Times New Roman"/>
          <w:color w:val="000000"/>
          <w:sz w:val="28"/>
          <w:szCs w:val="28"/>
        </w:rPr>
      </w:pPr>
    </w:p>
    <w:p w:rsidR="00B82AC5" w:rsidRPr="002D12A8" w:rsidRDefault="00B82AC5" w:rsidP="002D12A8">
      <w:pPr>
        <w:pStyle w:val="a7"/>
        <w:widowControl/>
        <w:suppressAutoHyphens w:val="0"/>
        <w:spacing w:after="0" w:line="360" w:lineRule="auto"/>
        <w:ind w:firstLine="709"/>
        <w:jc w:val="both"/>
        <w:rPr>
          <w:rFonts w:ascii="Times New Roman" w:hAnsi="Times New Roman"/>
          <w:color w:val="000000"/>
          <w:sz w:val="28"/>
          <w:szCs w:val="28"/>
        </w:rPr>
      </w:pPr>
    </w:p>
    <w:p w:rsidR="00C32F57" w:rsidRPr="002D12A8" w:rsidRDefault="00B82AC5" w:rsidP="002D12A8">
      <w:pPr>
        <w:pStyle w:val="a7"/>
        <w:widowControl/>
        <w:suppressAutoHyphens w:val="0"/>
        <w:spacing w:after="0"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br w:type="page"/>
      </w:r>
      <w:r w:rsidR="00C32F57" w:rsidRPr="002D12A8">
        <w:rPr>
          <w:rFonts w:ascii="Times New Roman" w:hAnsi="Times New Roman"/>
          <w:b/>
          <w:bCs/>
          <w:color w:val="000000"/>
          <w:sz w:val="28"/>
          <w:szCs w:val="28"/>
        </w:rPr>
        <w:t>Заключение</w:t>
      </w:r>
    </w:p>
    <w:p w:rsidR="00C32F57" w:rsidRPr="00B82AC5" w:rsidRDefault="00C32F57" w:rsidP="002D12A8">
      <w:pPr>
        <w:pStyle w:val="a7"/>
        <w:widowControl/>
        <w:suppressAutoHyphens w:val="0"/>
        <w:spacing w:after="0" w:line="360" w:lineRule="auto"/>
        <w:ind w:firstLine="709"/>
        <w:jc w:val="both"/>
        <w:rPr>
          <w:rFonts w:ascii="Times New Roman" w:hAnsi="Times New Roman"/>
          <w:bCs/>
          <w:color w:val="000000"/>
          <w:sz w:val="28"/>
          <w:szCs w:val="28"/>
        </w:rPr>
      </w:pP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r w:rsidRPr="002D12A8">
        <w:rPr>
          <w:rFonts w:ascii="Times New Roman" w:hAnsi="Times New Roman"/>
          <w:color w:val="000000"/>
          <w:sz w:val="28"/>
          <w:szCs w:val="28"/>
        </w:rPr>
        <w:t>О</w:t>
      </w:r>
      <w:r w:rsid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П.И.</w:t>
      </w:r>
      <w:r w:rsidR="002D12A8">
        <w:rPr>
          <w:rFonts w:ascii="Times New Roman" w:hAnsi="Times New Roman"/>
          <w:color w:val="000000"/>
          <w:sz w:val="28"/>
          <w:szCs w:val="28"/>
        </w:rPr>
        <w:t> </w:t>
      </w:r>
      <w:r w:rsidR="002D12A8" w:rsidRPr="002D12A8">
        <w:rPr>
          <w:rFonts w:ascii="Times New Roman" w:hAnsi="Times New Roman"/>
          <w:color w:val="000000"/>
          <w:sz w:val="28"/>
          <w:szCs w:val="28"/>
        </w:rPr>
        <w:t>Чайковском</w:t>
      </w:r>
      <w:r w:rsidRPr="002D12A8">
        <w:rPr>
          <w:rFonts w:ascii="Times New Roman" w:hAnsi="Times New Roman"/>
          <w:color w:val="000000"/>
          <w:sz w:val="28"/>
          <w:szCs w:val="28"/>
        </w:rPr>
        <w:t xml:space="preserve"> написаны сотни книг на разных языках – на его родине и за ее пределами. В них повествуется о жизни и творчестве композитора, исследуются закономерности его музыкального стиля и языка. Отмечая новаторство гениального мастера, музыкальные ученые и композиторы утверждают, что величайший симфонист стал истинным наследником Бетховена, отразив в своих произведениях современную эпоху и современного человека. Раскрывая многосторонние связи музыки Чайковского с фольклором, они указывают на исключительное разнообразие претворенных композитором интонационных истоков: русского, украинского, польского, чешского, итальянского, французского народного творчества. При этом, с какой бы фольклорной сферой ни соприкасался в своих произведениях композитор, он оставался подлинно национальным.</w:t>
      </w:r>
    </w:p>
    <w:p w:rsidR="00C32F57" w:rsidRPr="002D12A8" w:rsidRDefault="00C32F57" w:rsidP="002D12A8">
      <w:pPr>
        <w:pStyle w:val="ab"/>
        <w:widowControl/>
        <w:suppressAutoHyphens w:val="0"/>
        <w:spacing w:line="360" w:lineRule="auto"/>
        <w:ind w:left="0" w:firstLine="709"/>
        <w:jc w:val="both"/>
        <w:rPr>
          <w:rFonts w:ascii="Times New Roman" w:hAnsi="Times New Roman"/>
          <w:color w:val="000000"/>
          <w:sz w:val="28"/>
          <w:szCs w:val="28"/>
        </w:rPr>
      </w:pPr>
      <w:r w:rsidRPr="002D12A8">
        <w:rPr>
          <w:rFonts w:ascii="Times New Roman" w:hAnsi="Times New Roman"/>
          <w:color w:val="000000"/>
          <w:sz w:val="28"/>
          <w:szCs w:val="28"/>
        </w:rPr>
        <w:t xml:space="preserve">По характеру своего дарования </w:t>
      </w:r>
      <w:r w:rsidR="002D12A8" w:rsidRPr="002D12A8">
        <w:rPr>
          <w:rFonts w:ascii="Times New Roman" w:hAnsi="Times New Roman"/>
          <w:color w:val="000000"/>
          <w:sz w:val="28"/>
          <w:szCs w:val="28"/>
        </w:rPr>
        <w:t>П.И.</w:t>
      </w:r>
      <w:r w:rsidR="002D12A8">
        <w:rPr>
          <w:rFonts w:ascii="Times New Roman" w:hAnsi="Times New Roman"/>
          <w:color w:val="000000"/>
          <w:sz w:val="28"/>
          <w:szCs w:val="28"/>
        </w:rPr>
        <w:t> </w:t>
      </w:r>
      <w:r w:rsidR="002D12A8" w:rsidRPr="002D12A8">
        <w:rPr>
          <w:rFonts w:ascii="Times New Roman" w:hAnsi="Times New Roman"/>
          <w:color w:val="000000"/>
          <w:sz w:val="28"/>
          <w:szCs w:val="28"/>
        </w:rPr>
        <w:t>Чайковский</w:t>
      </w:r>
      <w:r w:rsidR="00B82AC5">
        <w:rPr>
          <w:rFonts w:ascii="Times New Roman" w:hAnsi="Times New Roman"/>
          <w:color w:val="000000"/>
          <w:sz w:val="28"/>
          <w:szCs w:val="28"/>
        </w:rPr>
        <w:t>,</w:t>
      </w:r>
      <w:r w:rsidRPr="002D12A8">
        <w:rPr>
          <w:rFonts w:ascii="Times New Roman" w:hAnsi="Times New Roman"/>
          <w:color w:val="000000"/>
          <w:sz w:val="28"/>
          <w:szCs w:val="28"/>
        </w:rPr>
        <w:t xml:space="preserve"> прежде всего</w:t>
      </w:r>
      <w:r w:rsidR="00B82AC5">
        <w:rPr>
          <w:rFonts w:ascii="Times New Roman" w:hAnsi="Times New Roman"/>
          <w:color w:val="000000"/>
          <w:sz w:val="28"/>
          <w:szCs w:val="28"/>
        </w:rPr>
        <w:t>,</w:t>
      </w:r>
      <w:r w:rsidRPr="002D12A8">
        <w:rPr>
          <w:rFonts w:ascii="Times New Roman" w:hAnsi="Times New Roman"/>
          <w:color w:val="000000"/>
          <w:sz w:val="28"/>
          <w:szCs w:val="28"/>
        </w:rPr>
        <w:t xml:space="preserve"> </w:t>
      </w:r>
      <w:r w:rsidR="002D12A8">
        <w:rPr>
          <w:rFonts w:ascii="Times New Roman" w:hAnsi="Times New Roman"/>
          <w:color w:val="000000"/>
          <w:sz w:val="28"/>
          <w:szCs w:val="28"/>
        </w:rPr>
        <w:t>–</w:t>
      </w:r>
      <w:r w:rsidR="002D12A8" w:rsidRPr="002D12A8">
        <w:rPr>
          <w:rFonts w:ascii="Times New Roman" w:hAnsi="Times New Roman"/>
          <w:color w:val="000000"/>
          <w:sz w:val="28"/>
          <w:szCs w:val="28"/>
        </w:rPr>
        <w:t xml:space="preserve"> </w:t>
      </w:r>
      <w:r w:rsidRPr="002D12A8">
        <w:rPr>
          <w:rFonts w:ascii="Times New Roman" w:hAnsi="Times New Roman"/>
          <w:color w:val="000000"/>
          <w:sz w:val="28"/>
          <w:szCs w:val="28"/>
        </w:rPr>
        <w:t xml:space="preserve">лирик и драматург-психолог. Музыка Чайковского обнаруживает глубокие связи с творчеством </w:t>
      </w:r>
      <w:r w:rsidR="002D12A8" w:rsidRPr="002D12A8">
        <w:rPr>
          <w:rFonts w:ascii="Times New Roman" w:hAnsi="Times New Roman"/>
          <w:color w:val="000000"/>
          <w:sz w:val="28"/>
          <w:szCs w:val="28"/>
        </w:rPr>
        <w:t>Л.Н.</w:t>
      </w:r>
      <w:r w:rsidR="002D12A8">
        <w:rPr>
          <w:rFonts w:ascii="Times New Roman" w:hAnsi="Times New Roman"/>
          <w:color w:val="000000"/>
          <w:sz w:val="28"/>
          <w:szCs w:val="28"/>
        </w:rPr>
        <w:t> </w:t>
      </w:r>
      <w:r w:rsidR="002D12A8" w:rsidRPr="002D12A8">
        <w:rPr>
          <w:rFonts w:ascii="Times New Roman" w:hAnsi="Times New Roman"/>
          <w:color w:val="000000"/>
          <w:sz w:val="28"/>
          <w:szCs w:val="28"/>
        </w:rPr>
        <w:t>Толстого</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Ф.М.</w:t>
      </w:r>
      <w:r w:rsidR="002D12A8">
        <w:rPr>
          <w:rFonts w:ascii="Times New Roman" w:hAnsi="Times New Roman"/>
          <w:color w:val="000000"/>
          <w:sz w:val="28"/>
          <w:szCs w:val="28"/>
        </w:rPr>
        <w:t> </w:t>
      </w:r>
      <w:r w:rsidR="002D12A8" w:rsidRPr="002D12A8">
        <w:rPr>
          <w:rFonts w:ascii="Times New Roman" w:hAnsi="Times New Roman"/>
          <w:color w:val="000000"/>
          <w:sz w:val="28"/>
          <w:szCs w:val="28"/>
        </w:rPr>
        <w:t>Достоевского</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И.С.</w:t>
      </w:r>
      <w:r w:rsidR="002D12A8">
        <w:rPr>
          <w:rFonts w:ascii="Times New Roman" w:hAnsi="Times New Roman"/>
          <w:color w:val="000000"/>
          <w:sz w:val="28"/>
          <w:szCs w:val="28"/>
        </w:rPr>
        <w:t> </w:t>
      </w:r>
      <w:r w:rsidR="002D12A8" w:rsidRPr="002D12A8">
        <w:rPr>
          <w:rFonts w:ascii="Times New Roman" w:hAnsi="Times New Roman"/>
          <w:color w:val="000000"/>
          <w:sz w:val="28"/>
          <w:szCs w:val="28"/>
        </w:rPr>
        <w:t>Тургенева</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А.П.</w:t>
      </w:r>
      <w:r w:rsidR="002D12A8">
        <w:rPr>
          <w:rFonts w:ascii="Times New Roman" w:hAnsi="Times New Roman"/>
          <w:color w:val="000000"/>
          <w:sz w:val="28"/>
          <w:szCs w:val="28"/>
        </w:rPr>
        <w:t> </w:t>
      </w:r>
      <w:r w:rsidR="002D12A8" w:rsidRPr="002D12A8">
        <w:rPr>
          <w:rFonts w:ascii="Times New Roman" w:hAnsi="Times New Roman"/>
          <w:color w:val="000000"/>
          <w:sz w:val="28"/>
          <w:szCs w:val="28"/>
        </w:rPr>
        <w:t>Чехова</w:t>
      </w:r>
      <w:r w:rsidRPr="002D12A8">
        <w:rPr>
          <w:rFonts w:ascii="Times New Roman" w:hAnsi="Times New Roman"/>
          <w:color w:val="000000"/>
          <w:sz w:val="28"/>
          <w:szCs w:val="28"/>
        </w:rPr>
        <w:t>. В музыке Чайковского нашли претворение глубокие процессы духовной жизни, сомнение, отчаяние и порыв к идеалу.</w:t>
      </w:r>
      <w:r w:rsidR="002D12A8">
        <w:rPr>
          <w:rFonts w:ascii="Times New Roman" w:hAnsi="Times New Roman"/>
          <w:color w:val="000000"/>
          <w:sz w:val="28"/>
          <w:szCs w:val="28"/>
        </w:rPr>
        <w:t xml:space="preserve"> </w:t>
      </w:r>
      <w:r w:rsidRPr="002D12A8">
        <w:rPr>
          <w:rFonts w:ascii="Times New Roman" w:hAnsi="Times New Roman"/>
          <w:color w:val="000000"/>
          <w:sz w:val="28"/>
          <w:szCs w:val="28"/>
        </w:rPr>
        <w:t>Как создатель высочайших образцов лирико-психологической музыкальной драмы, крупнейший реформатор балетной и камерной музыки Чайковский оказал большое влияние на мировое музыкальное искусство.</w:t>
      </w:r>
    </w:p>
    <w:p w:rsidR="00C32F57" w:rsidRPr="002D12A8" w:rsidRDefault="00C32F57" w:rsidP="002D12A8">
      <w:pPr>
        <w:pStyle w:val="ab"/>
        <w:widowControl/>
        <w:suppressAutoHyphens w:val="0"/>
        <w:spacing w:line="360" w:lineRule="auto"/>
        <w:ind w:left="0" w:firstLine="709"/>
        <w:jc w:val="both"/>
        <w:rPr>
          <w:rFonts w:ascii="Times New Roman" w:hAnsi="Times New Roman"/>
          <w:color w:val="000000"/>
          <w:sz w:val="28"/>
          <w:szCs w:val="28"/>
        </w:rPr>
      </w:pPr>
      <w:r w:rsidRPr="002D12A8">
        <w:rPr>
          <w:rFonts w:ascii="Times New Roman" w:hAnsi="Times New Roman"/>
          <w:color w:val="000000"/>
          <w:sz w:val="28"/>
          <w:szCs w:val="28"/>
        </w:rPr>
        <w:t>Чайковский воплотил в музыке стремление людей к счастью, к свободе, борьбу человека против зла и коварства. И поэтому он вошел в историю русской музыки</w:t>
      </w:r>
      <w:r w:rsidR="00B82AC5">
        <w:rPr>
          <w:rFonts w:ascii="Times New Roman" w:hAnsi="Times New Roman"/>
          <w:color w:val="000000"/>
          <w:sz w:val="28"/>
          <w:szCs w:val="28"/>
        </w:rPr>
        <w:t>,</w:t>
      </w:r>
      <w:r w:rsidRPr="002D12A8">
        <w:rPr>
          <w:rFonts w:ascii="Times New Roman" w:hAnsi="Times New Roman"/>
          <w:color w:val="000000"/>
          <w:sz w:val="28"/>
          <w:szCs w:val="28"/>
        </w:rPr>
        <w:t xml:space="preserve"> прежде всего</w:t>
      </w:r>
      <w:r w:rsidR="00B82AC5">
        <w:rPr>
          <w:rFonts w:ascii="Times New Roman" w:hAnsi="Times New Roman"/>
          <w:color w:val="000000"/>
          <w:sz w:val="28"/>
          <w:szCs w:val="28"/>
        </w:rPr>
        <w:t>,</w:t>
      </w:r>
      <w:r w:rsidRPr="002D12A8">
        <w:rPr>
          <w:rFonts w:ascii="Times New Roman" w:hAnsi="Times New Roman"/>
          <w:color w:val="000000"/>
          <w:sz w:val="28"/>
          <w:szCs w:val="28"/>
        </w:rPr>
        <w:t xml:space="preserve"> как художник-гуманист. Но в эпоху гонения на передовые освободительные идеи попытки протеста и борьбы против насилия и угнетения нередко приводили к трагической гибели тех, кто восставал против реакционных сил. И в произведениях Чайковского, правдивейшего художника, отражавшего жизнь во всей ее сложности, часто проявляется трагедийное начало.</w:t>
      </w:r>
    </w:p>
    <w:p w:rsidR="00C32F57" w:rsidRPr="002D12A8" w:rsidRDefault="002D12A8" w:rsidP="002D12A8">
      <w:pPr>
        <w:pStyle w:val="ab"/>
        <w:widowControl/>
        <w:suppressAutoHyphens w:val="0"/>
        <w:spacing w:line="360" w:lineRule="auto"/>
        <w:ind w:left="0" w:firstLine="709"/>
        <w:jc w:val="both"/>
        <w:rPr>
          <w:rFonts w:ascii="Times New Roman" w:hAnsi="Times New Roman"/>
          <w:color w:val="000000"/>
          <w:sz w:val="28"/>
          <w:szCs w:val="28"/>
        </w:rPr>
      </w:pPr>
      <w:r w:rsidRPr="002D12A8">
        <w:rPr>
          <w:rFonts w:ascii="Times New Roman" w:hAnsi="Times New Roman"/>
          <w:color w:val="000000"/>
          <w:sz w:val="28"/>
          <w:szCs w:val="28"/>
        </w:rPr>
        <w:t>П.И.</w:t>
      </w:r>
      <w:r>
        <w:rPr>
          <w:rFonts w:ascii="Times New Roman" w:hAnsi="Times New Roman"/>
          <w:color w:val="000000"/>
          <w:sz w:val="28"/>
          <w:szCs w:val="28"/>
        </w:rPr>
        <w:t> </w:t>
      </w:r>
      <w:r w:rsidRPr="002D12A8">
        <w:rPr>
          <w:rFonts w:ascii="Times New Roman" w:hAnsi="Times New Roman"/>
          <w:color w:val="000000"/>
          <w:sz w:val="28"/>
          <w:szCs w:val="28"/>
        </w:rPr>
        <w:t>Чайковский</w:t>
      </w:r>
      <w:r w:rsidR="00C32F57" w:rsidRPr="002D12A8">
        <w:rPr>
          <w:rFonts w:ascii="Times New Roman" w:hAnsi="Times New Roman"/>
          <w:color w:val="000000"/>
          <w:sz w:val="28"/>
          <w:szCs w:val="28"/>
        </w:rPr>
        <w:t xml:space="preserve"> создал новый тип симфонии, которую можно назвать симфонией-драмой и симфонией-трагедией, развил жанр одночастной программной увертюры и симфонической поэмы.</w:t>
      </w:r>
    </w:p>
    <w:p w:rsidR="00C32F57" w:rsidRPr="002D12A8" w:rsidRDefault="00C32F57" w:rsidP="002D12A8">
      <w:pPr>
        <w:pStyle w:val="ab"/>
        <w:widowControl/>
        <w:suppressAutoHyphens w:val="0"/>
        <w:spacing w:line="360" w:lineRule="auto"/>
        <w:ind w:left="0" w:firstLine="709"/>
        <w:jc w:val="both"/>
        <w:rPr>
          <w:rFonts w:ascii="Times New Roman" w:hAnsi="Times New Roman"/>
          <w:color w:val="000000"/>
          <w:sz w:val="28"/>
          <w:szCs w:val="28"/>
        </w:rPr>
      </w:pP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28"/>
        </w:rPr>
      </w:pPr>
    </w:p>
    <w:p w:rsidR="00C32F57" w:rsidRPr="00B82AC5" w:rsidRDefault="00B82AC5" w:rsidP="002D12A8">
      <w:pPr>
        <w:widowControl/>
        <w:suppressAutoHyphens w:val="0"/>
        <w:spacing w:line="360" w:lineRule="auto"/>
        <w:ind w:firstLine="709"/>
        <w:jc w:val="both"/>
        <w:rPr>
          <w:rFonts w:ascii="Times New Roman" w:hAnsi="Times New Roman"/>
          <w:b/>
          <w:color w:val="000000"/>
          <w:sz w:val="28"/>
          <w:szCs w:val="32"/>
        </w:rPr>
      </w:pPr>
      <w:r>
        <w:rPr>
          <w:rFonts w:ascii="Times New Roman" w:hAnsi="Times New Roman"/>
          <w:color w:val="000000"/>
          <w:sz w:val="28"/>
          <w:szCs w:val="32"/>
        </w:rPr>
        <w:br w:type="page"/>
      </w:r>
      <w:r w:rsidR="00C32F57" w:rsidRPr="00B82AC5">
        <w:rPr>
          <w:rFonts w:ascii="Times New Roman" w:hAnsi="Times New Roman"/>
          <w:b/>
          <w:color w:val="000000"/>
          <w:sz w:val="28"/>
          <w:szCs w:val="32"/>
        </w:rPr>
        <w:t>Список использованной литературы</w:t>
      </w:r>
    </w:p>
    <w:p w:rsidR="00C32F57" w:rsidRPr="002D12A8" w:rsidRDefault="00C32F57" w:rsidP="002D12A8">
      <w:pPr>
        <w:widowControl/>
        <w:suppressAutoHyphens w:val="0"/>
        <w:spacing w:line="360" w:lineRule="auto"/>
        <w:ind w:firstLine="709"/>
        <w:jc w:val="both"/>
        <w:rPr>
          <w:rFonts w:ascii="Times New Roman" w:hAnsi="Times New Roman"/>
          <w:color w:val="000000"/>
          <w:sz w:val="28"/>
          <w:szCs w:val="32"/>
        </w:rPr>
      </w:pPr>
    </w:p>
    <w:p w:rsidR="00C32F57" w:rsidRPr="002D12A8" w:rsidRDefault="00C32F57" w:rsidP="00B82AC5">
      <w:pPr>
        <w:widowControl/>
        <w:tabs>
          <w:tab w:val="left" w:pos="1440"/>
        </w:tabs>
        <w:suppressAutoHyphens w:val="0"/>
        <w:spacing w:line="360" w:lineRule="auto"/>
        <w:jc w:val="both"/>
        <w:rPr>
          <w:rFonts w:ascii="Times New Roman" w:hAnsi="Times New Roman"/>
          <w:color w:val="000000"/>
          <w:sz w:val="28"/>
          <w:szCs w:val="28"/>
        </w:rPr>
      </w:pPr>
      <w:r w:rsidRPr="002D12A8">
        <w:rPr>
          <w:rFonts w:ascii="Times New Roman" w:hAnsi="Times New Roman"/>
          <w:color w:val="000000"/>
          <w:sz w:val="28"/>
          <w:szCs w:val="28"/>
        </w:rPr>
        <w:t xml:space="preserve">1. </w:t>
      </w:r>
      <w:r w:rsidR="002D12A8" w:rsidRPr="002D12A8">
        <w:rPr>
          <w:rFonts w:ascii="Times New Roman" w:hAnsi="Times New Roman"/>
          <w:color w:val="000000"/>
          <w:sz w:val="28"/>
          <w:szCs w:val="28"/>
        </w:rPr>
        <w:t>Кандинский</w:t>
      </w:r>
      <w:r w:rsidR="002D12A8">
        <w:rPr>
          <w:rFonts w:ascii="Times New Roman" w:hAnsi="Times New Roman"/>
          <w:color w:val="000000"/>
          <w:sz w:val="28"/>
          <w:szCs w:val="28"/>
        </w:rPr>
        <w:t> </w:t>
      </w:r>
      <w:r w:rsidR="002D12A8" w:rsidRPr="002D12A8">
        <w:rPr>
          <w:rFonts w:ascii="Times New Roman" w:hAnsi="Times New Roman"/>
          <w:color w:val="000000"/>
          <w:sz w:val="28"/>
          <w:szCs w:val="28"/>
        </w:rPr>
        <w:t>А.И.</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Орлова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Е.М.</w:t>
      </w:r>
      <w:r w:rsidR="002D12A8">
        <w:rPr>
          <w:rFonts w:ascii="Times New Roman" w:hAnsi="Times New Roman"/>
          <w:color w:val="000000"/>
          <w:sz w:val="28"/>
          <w:szCs w:val="28"/>
        </w:rPr>
        <w:t> </w:t>
      </w:r>
      <w:r w:rsidR="002D12A8" w:rsidRPr="002D12A8">
        <w:rPr>
          <w:rFonts w:ascii="Times New Roman" w:hAnsi="Times New Roman"/>
          <w:color w:val="000000"/>
          <w:sz w:val="28"/>
          <w:szCs w:val="28"/>
        </w:rPr>
        <w:t>Русская</w:t>
      </w:r>
      <w:r w:rsidRPr="002D12A8">
        <w:rPr>
          <w:rFonts w:ascii="Times New Roman" w:hAnsi="Times New Roman"/>
          <w:color w:val="000000"/>
          <w:sz w:val="28"/>
          <w:szCs w:val="28"/>
        </w:rPr>
        <w:t xml:space="preserve"> музыкальная литература. / </w:t>
      </w:r>
      <w:r w:rsidR="002D12A8" w:rsidRPr="002D12A8">
        <w:rPr>
          <w:rFonts w:ascii="Times New Roman" w:hAnsi="Times New Roman"/>
          <w:color w:val="000000"/>
          <w:sz w:val="28"/>
          <w:szCs w:val="28"/>
        </w:rPr>
        <w:t>А.И.</w:t>
      </w:r>
      <w:r w:rsidR="002D12A8">
        <w:rPr>
          <w:rFonts w:ascii="Times New Roman" w:hAnsi="Times New Roman"/>
          <w:color w:val="000000"/>
          <w:sz w:val="28"/>
          <w:szCs w:val="28"/>
        </w:rPr>
        <w:t> </w:t>
      </w:r>
      <w:r w:rsidR="002D12A8" w:rsidRPr="002D12A8">
        <w:rPr>
          <w:rFonts w:ascii="Times New Roman" w:hAnsi="Times New Roman"/>
          <w:color w:val="000000"/>
          <w:sz w:val="28"/>
          <w:szCs w:val="28"/>
        </w:rPr>
        <w:t>Кандинский</w:t>
      </w:r>
      <w:r w:rsidR="002D12A8">
        <w:rPr>
          <w:rFonts w:ascii="Times New Roman" w:hAnsi="Times New Roman"/>
          <w:color w:val="000000"/>
          <w:sz w:val="28"/>
          <w:szCs w:val="28"/>
        </w:rPr>
        <w:t>,</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Е.М.</w:t>
      </w:r>
      <w:r w:rsidR="002D12A8">
        <w:rPr>
          <w:rFonts w:ascii="Times New Roman" w:hAnsi="Times New Roman"/>
          <w:color w:val="000000"/>
          <w:sz w:val="28"/>
          <w:szCs w:val="28"/>
        </w:rPr>
        <w:t> </w:t>
      </w:r>
      <w:r w:rsidR="002D12A8" w:rsidRPr="002D12A8">
        <w:rPr>
          <w:rFonts w:ascii="Times New Roman" w:hAnsi="Times New Roman"/>
          <w:color w:val="000000"/>
          <w:sz w:val="28"/>
          <w:szCs w:val="28"/>
        </w:rPr>
        <w:t>Орлова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М.</w:t>
      </w:r>
      <w:r w:rsidRPr="002D12A8">
        <w:rPr>
          <w:rFonts w:ascii="Times New Roman" w:hAnsi="Times New Roman"/>
          <w:color w:val="000000"/>
          <w:sz w:val="28"/>
          <w:szCs w:val="28"/>
        </w:rPr>
        <w:t>, 1981.</w:t>
      </w:r>
    </w:p>
    <w:p w:rsidR="00C32F57" w:rsidRPr="002D12A8" w:rsidRDefault="00C32F57" w:rsidP="00B82AC5">
      <w:pPr>
        <w:widowControl/>
        <w:tabs>
          <w:tab w:val="left" w:pos="1440"/>
        </w:tabs>
        <w:suppressAutoHyphens w:val="0"/>
        <w:spacing w:line="360" w:lineRule="auto"/>
        <w:jc w:val="both"/>
        <w:rPr>
          <w:rFonts w:ascii="Times New Roman" w:hAnsi="Times New Roman"/>
          <w:color w:val="000000"/>
          <w:sz w:val="28"/>
          <w:szCs w:val="28"/>
        </w:rPr>
      </w:pPr>
      <w:r w:rsidRPr="002D12A8">
        <w:rPr>
          <w:rFonts w:ascii="Times New Roman" w:hAnsi="Times New Roman"/>
          <w:color w:val="000000"/>
          <w:sz w:val="28"/>
          <w:szCs w:val="28"/>
        </w:rPr>
        <w:t xml:space="preserve">2. </w:t>
      </w:r>
      <w:r w:rsidR="002D12A8" w:rsidRPr="002D12A8">
        <w:rPr>
          <w:rFonts w:ascii="Times New Roman" w:hAnsi="Times New Roman"/>
          <w:color w:val="000000"/>
          <w:sz w:val="28"/>
          <w:szCs w:val="28"/>
        </w:rPr>
        <w:t>Лаврентьева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И.В.</w:t>
      </w:r>
      <w:r w:rsidR="002D12A8">
        <w:rPr>
          <w:rFonts w:ascii="Times New Roman" w:hAnsi="Times New Roman"/>
          <w:color w:val="000000"/>
          <w:sz w:val="28"/>
          <w:szCs w:val="28"/>
        </w:rPr>
        <w:t> </w:t>
      </w:r>
      <w:r w:rsidR="002D12A8" w:rsidRPr="002D12A8">
        <w:rPr>
          <w:rFonts w:ascii="Times New Roman" w:hAnsi="Times New Roman"/>
          <w:color w:val="000000"/>
          <w:sz w:val="28"/>
          <w:szCs w:val="28"/>
        </w:rPr>
        <w:t>Вокальные</w:t>
      </w:r>
      <w:r w:rsidRPr="002D12A8">
        <w:rPr>
          <w:rFonts w:ascii="Times New Roman" w:hAnsi="Times New Roman"/>
          <w:color w:val="000000"/>
          <w:sz w:val="28"/>
          <w:szCs w:val="28"/>
        </w:rPr>
        <w:t xml:space="preserve"> формы в курсе анализа музыкальных произведений / </w:t>
      </w:r>
      <w:r w:rsidR="002D12A8" w:rsidRPr="002D12A8">
        <w:rPr>
          <w:rFonts w:ascii="Times New Roman" w:hAnsi="Times New Roman"/>
          <w:color w:val="000000"/>
          <w:sz w:val="28"/>
          <w:szCs w:val="28"/>
        </w:rPr>
        <w:t>И.В.</w:t>
      </w:r>
      <w:r w:rsidR="002D12A8">
        <w:rPr>
          <w:rFonts w:ascii="Times New Roman" w:hAnsi="Times New Roman"/>
          <w:color w:val="000000"/>
          <w:sz w:val="28"/>
          <w:szCs w:val="28"/>
        </w:rPr>
        <w:t> </w:t>
      </w:r>
      <w:r w:rsidR="002D12A8" w:rsidRPr="002D12A8">
        <w:rPr>
          <w:rFonts w:ascii="Times New Roman" w:hAnsi="Times New Roman"/>
          <w:color w:val="000000"/>
          <w:sz w:val="28"/>
          <w:szCs w:val="28"/>
        </w:rPr>
        <w:t>Лаврентьева</w:t>
      </w:r>
      <w:r w:rsidRPr="002D12A8">
        <w:rPr>
          <w:rFonts w:ascii="Times New Roman" w:hAnsi="Times New Roman"/>
          <w:color w:val="000000"/>
          <w:sz w:val="28"/>
          <w:szCs w:val="28"/>
        </w:rPr>
        <w:t>. М., 1978.</w:t>
      </w:r>
    </w:p>
    <w:p w:rsidR="00C32F57" w:rsidRPr="002D12A8" w:rsidRDefault="00C32F57" w:rsidP="00B82AC5">
      <w:pPr>
        <w:widowControl/>
        <w:tabs>
          <w:tab w:val="left" w:pos="1440"/>
        </w:tabs>
        <w:suppressAutoHyphens w:val="0"/>
        <w:spacing w:line="360" w:lineRule="auto"/>
        <w:jc w:val="both"/>
        <w:rPr>
          <w:rFonts w:ascii="Times New Roman" w:hAnsi="Times New Roman"/>
          <w:color w:val="000000"/>
          <w:sz w:val="28"/>
          <w:szCs w:val="28"/>
        </w:rPr>
      </w:pPr>
      <w:r w:rsidRPr="002D12A8">
        <w:rPr>
          <w:rFonts w:ascii="Times New Roman" w:hAnsi="Times New Roman"/>
          <w:color w:val="000000"/>
          <w:sz w:val="28"/>
          <w:szCs w:val="28"/>
        </w:rPr>
        <w:t xml:space="preserve">3. </w:t>
      </w:r>
      <w:r w:rsidR="002D12A8" w:rsidRPr="002D12A8">
        <w:rPr>
          <w:rFonts w:ascii="Times New Roman" w:hAnsi="Times New Roman"/>
          <w:color w:val="000000"/>
          <w:sz w:val="28"/>
          <w:szCs w:val="28"/>
        </w:rPr>
        <w:t>Мазель</w:t>
      </w:r>
      <w:r w:rsidR="002D12A8">
        <w:rPr>
          <w:rFonts w:ascii="Times New Roman" w:hAnsi="Times New Roman"/>
          <w:color w:val="000000"/>
          <w:sz w:val="28"/>
          <w:szCs w:val="28"/>
        </w:rPr>
        <w:t> </w:t>
      </w:r>
      <w:r w:rsidR="002D12A8" w:rsidRPr="002D12A8">
        <w:rPr>
          <w:rFonts w:ascii="Times New Roman" w:hAnsi="Times New Roman"/>
          <w:color w:val="000000"/>
          <w:sz w:val="28"/>
          <w:szCs w:val="28"/>
        </w:rPr>
        <w:t>Л.</w:t>
      </w:r>
      <w:r w:rsidRPr="002D12A8">
        <w:rPr>
          <w:rFonts w:ascii="Times New Roman" w:hAnsi="Times New Roman"/>
          <w:color w:val="000000"/>
          <w:sz w:val="28"/>
          <w:szCs w:val="28"/>
        </w:rPr>
        <w:t xml:space="preserve">, Цукерман В. Анализ музыкальных произведений. / </w:t>
      </w:r>
      <w:r w:rsidR="002D12A8" w:rsidRPr="002D12A8">
        <w:rPr>
          <w:rFonts w:ascii="Times New Roman" w:hAnsi="Times New Roman"/>
          <w:color w:val="000000"/>
          <w:sz w:val="28"/>
          <w:szCs w:val="28"/>
        </w:rPr>
        <w:t>Л.</w:t>
      </w:r>
      <w:r w:rsidR="002D12A8">
        <w:rPr>
          <w:rFonts w:ascii="Times New Roman" w:hAnsi="Times New Roman"/>
          <w:color w:val="000000"/>
          <w:sz w:val="28"/>
          <w:szCs w:val="28"/>
        </w:rPr>
        <w:t> </w:t>
      </w:r>
      <w:r w:rsidR="002D12A8" w:rsidRPr="002D12A8">
        <w:rPr>
          <w:rFonts w:ascii="Times New Roman" w:hAnsi="Times New Roman"/>
          <w:color w:val="000000"/>
          <w:sz w:val="28"/>
          <w:szCs w:val="28"/>
        </w:rPr>
        <w:t>Мазель</w:t>
      </w:r>
      <w:r w:rsidR="002D12A8">
        <w:rPr>
          <w:rFonts w:ascii="Times New Roman" w:hAnsi="Times New Roman"/>
          <w:color w:val="000000"/>
          <w:sz w:val="28"/>
          <w:szCs w:val="28"/>
        </w:rPr>
        <w:t>,</w:t>
      </w:r>
      <w:r w:rsidRP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В.М.</w:t>
      </w:r>
      <w:r w:rsidR="002D12A8">
        <w:rPr>
          <w:rFonts w:ascii="Times New Roman" w:hAnsi="Times New Roman"/>
          <w:color w:val="000000"/>
          <w:sz w:val="28"/>
          <w:szCs w:val="28"/>
        </w:rPr>
        <w:t> </w:t>
      </w:r>
      <w:r w:rsidR="002D12A8" w:rsidRPr="002D12A8">
        <w:rPr>
          <w:rFonts w:ascii="Times New Roman" w:hAnsi="Times New Roman"/>
          <w:color w:val="000000"/>
          <w:sz w:val="28"/>
          <w:szCs w:val="28"/>
        </w:rPr>
        <w:t>Цукерман</w:t>
      </w:r>
      <w:r w:rsidR="002D12A8">
        <w:rPr>
          <w:rFonts w:ascii="Times New Roman" w:hAnsi="Times New Roman"/>
          <w:color w:val="000000"/>
          <w:sz w:val="28"/>
          <w:szCs w:val="28"/>
        </w:rPr>
        <w:t>,</w:t>
      </w:r>
      <w:r w:rsidRPr="002D12A8">
        <w:rPr>
          <w:rFonts w:ascii="Times New Roman" w:hAnsi="Times New Roman"/>
          <w:color w:val="000000"/>
          <w:sz w:val="28"/>
          <w:szCs w:val="28"/>
        </w:rPr>
        <w:t xml:space="preserve"> 1967.</w:t>
      </w:r>
    </w:p>
    <w:p w:rsidR="00C32F57" w:rsidRPr="002D12A8" w:rsidRDefault="00C32F57" w:rsidP="00B82AC5">
      <w:pPr>
        <w:widowControl/>
        <w:suppressAutoHyphens w:val="0"/>
        <w:spacing w:line="360" w:lineRule="auto"/>
        <w:jc w:val="both"/>
        <w:rPr>
          <w:rFonts w:ascii="Times New Roman" w:hAnsi="Times New Roman"/>
          <w:color w:val="000000"/>
          <w:sz w:val="28"/>
          <w:szCs w:val="28"/>
        </w:rPr>
      </w:pPr>
      <w:r w:rsidRPr="002D12A8">
        <w:rPr>
          <w:rFonts w:ascii="Times New Roman" w:hAnsi="Times New Roman"/>
          <w:color w:val="000000"/>
          <w:sz w:val="28"/>
          <w:szCs w:val="28"/>
        </w:rPr>
        <w:t xml:space="preserve">4. Мазель Л. Строение музыкальных произведений / </w:t>
      </w:r>
      <w:r w:rsidR="002D12A8" w:rsidRPr="002D12A8">
        <w:rPr>
          <w:rFonts w:ascii="Times New Roman" w:hAnsi="Times New Roman"/>
          <w:color w:val="000000"/>
          <w:sz w:val="28"/>
          <w:szCs w:val="28"/>
        </w:rPr>
        <w:t>Л.А.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Мазель</w:t>
      </w:r>
      <w:r w:rsidRPr="002D12A8">
        <w:rPr>
          <w:rFonts w:ascii="Times New Roman" w:hAnsi="Times New Roman"/>
          <w:color w:val="000000"/>
          <w:sz w:val="28"/>
          <w:szCs w:val="28"/>
        </w:rPr>
        <w:t>. М., 1979.</w:t>
      </w:r>
    </w:p>
    <w:p w:rsidR="00C32F57" w:rsidRPr="002D12A8" w:rsidRDefault="00C32F57" w:rsidP="00B82AC5">
      <w:pPr>
        <w:widowControl/>
        <w:suppressAutoHyphens w:val="0"/>
        <w:spacing w:line="360" w:lineRule="auto"/>
        <w:jc w:val="both"/>
        <w:rPr>
          <w:rFonts w:ascii="Times New Roman" w:hAnsi="Times New Roman"/>
          <w:color w:val="000000"/>
          <w:sz w:val="28"/>
          <w:szCs w:val="28"/>
        </w:rPr>
      </w:pPr>
      <w:r w:rsidRPr="002D12A8">
        <w:rPr>
          <w:rFonts w:ascii="Times New Roman" w:hAnsi="Times New Roman"/>
          <w:color w:val="000000"/>
          <w:sz w:val="28"/>
          <w:szCs w:val="28"/>
        </w:rPr>
        <w:t xml:space="preserve">5. </w:t>
      </w:r>
      <w:r w:rsidR="002D12A8" w:rsidRPr="002D12A8">
        <w:rPr>
          <w:rFonts w:ascii="Times New Roman" w:hAnsi="Times New Roman"/>
          <w:color w:val="000000"/>
          <w:sz w:val="28"/>
          <w:szCs w:val="28"/>
        </w:rPr>
        <w:t>Способин</w:t>
      </w:r>
      <w:r w:rsidR="002D12A8">
        <w:rPr>
          <w:rFonts w:ascii="Times New Roman" w:hAnsi="Times New Roman"/>
          <w:color w:val="000000"/>
          <w:sz w:val="28"/>
          <w:szCs w:val="28"/>
        </w:rPr>
        <w:t> </w:t>
      </w:r>
      <w:r w:rsidR="002D12A8" w:rsidRPr="002D12A8">
        <w:rPr>
          <w:rFonts w:ascii="Times New Roman" w:hAnsi="Times New Roman"/>
          <w:color w:val="000000"/>
          <w:sz w:val="28"/>
          <w:szCs w:val="28"/>
        </w:rPr>
        <w:t>И.В.</w:t>
      </w:r>
      <w:r w:rsidR="002D12A8">
        <w:rPr>
          <w:rFonts w:ascii="Times New Roman" w:hAnsi="Times New Roman"/>
          <w:color w:val="000000"/>
          <w:sz w:val="28"/>
          <w:szCs w:val="28"/>
        </w:rPr>
        <w:t> </w:t>
      </w:r>
      <w:r w:rsidR="002D12A8" w:rsidRPr="002D12A8">
        <w:rPr>
          <w:rFonts w:ascii="Times New Roman" w:hAnsi="Times New Roman"/>
          <w:color w:val="000000"/>
          <w:sz w:val="28"/>
          <w:szCs w:val="28"/>
        </w:rPr>
        <w:t>Музыкальная</w:t>
      </w:r>
      <w:r w:rsidRPr="002D12A8">
        <w:rPr>
          <w:rFonts w:ascii="Times New Roman" w:hAnsi="Times New Roman"/>
          <w:color w:val="000000"/>
          <w:sz w:val="28"/>
          <w:szCs w:val="28"/>
        </w:rPr>
        <w:t xml:space="preserve"> форма / </w:t>
      </w:r>
      <w:r w:rsidR="002D12A8" w:rsidRPr="002D12A8">
        <w:rPr>
          <w:rFonts w:ascii="Times New Roman" w:hAnsi="Times New Roman"/>
          <w:color w:val="000000"/>
          <w:sz w:val="28"/>
          <w:szCs w:val="28"/>
        </w:rPr>
        <w:t>И.В.</w:t>
      </w:r>
      <w:r w:rsidR="002D12A8">
        <w:rPr>
          <w:rFonts w:ascii="Times New Roman" w:hAnsi="Times New Roman"/>
          <w:color w:val="000000"/>
          <w:sz w:val="28"/>
          <w:szCs w:val="28"/>
        </w:rPr>
        <w:t> </w:t>
      </w:r>
      <w:r w:rsidR="002D12A8" w:rsidRPr="002D12A8">
        <w:rPr>
          <w:rFonts w:ascii="Times New Roman" w:hAnsi="Times New Roman"/>
          <w:color w:val="000000"/>
          <w:sz w:val="28"/>
          <w:szCs w:val="28"/>
        </w:rPr>
        <w:t>Способин</w:t>
      </w:r>
      <w:r w:rsidRPr="002D12A8">
        <w:rPr>
          <w:rFonts w:ascii="Times New Roman" w:hAnsi="Times New Roman"/>
          <w:color w:val="000000"/>
          <w:sz w:val="28"/>
          <w:szCs w:val="28"/>
        </w:rPr>
        <w:t>. М., 1967.</w:t>
      </w:r>
    </w:p>
    <w:p w:rsidR="00C32F57" w:rsidRPr="002D12A8" w:rsidRDefault="00C32F57" w:rsidP="00B82AC5">
      <w:pPr>
        <w:widowControl/>
        <w:suppressAutoHyphens w:val="0"/>
        <w:spacing w:line="360" w:lineRule="auto"/>
        <w:jc w:val="both"/>
        <w:rPr>
          <w:rFonts w:ascii="Times New Roman" w:hAnsi="Times New Roman"/>
          <w:color w:val="000000"/>
          <w:sz w:val="28"/>
          <w:szCs w:val="28"/>
        </w:rPr>
      </w:pPr>
      <w:r w:rsidRPr="002D12A8">
        <w:rPr>
          <w:rFonts w:ascii="Times New Roman" w:hAnsi="Times New Roman"/>
          <w:color w:val="000000"/>
          <w:sz w:val="28"/>
          <w:szCs w:val="28"/>
        </w:rPr>
        <w:t xml:space="preserve">6. </w:t>
      </w:r>
      <w:r w:rsidR="002D12A8" w:rsidRPr="002D12A8">
        <w:rPr>
          <w:rFonts w:ascii="Times New Roman" w:hAnsi="Times New Roman"/>
          <w:color w:val="000000"/>
          <w:sz w:val="28"/>
          <w:szCs w:val="28"/>
        </w:rPr>
        <w:t>Келдыш</w:t>
      </w:r>
      <w:r w:rsidR="002D12A8">
        <w:rPr>
          <w:rFonts w:ascii="Times New Roman" w:hAnsi="Times New Roman"/>
          <w:color w:val="000000"/>
          <w:sz w:val="28"/>
          <w:szCs w:val="28"/>
        </w:rPr>
        <w:t> </w:t>
      </w:r>
      <w:r w:rsidR="002D12A8" w:rsidRPr="002D12A8">
        <w:rPr>
          <w:rFonts w:ascii="Times New Roman" w:hAnsi="Times New Roman"/>
          <w:color w:val="000000"/>
          <w:sz w:val="28"/>
          <w:szCs w:val="28"/>
        </w:rPr>
        <w:t>Ю.В.</w:t>
      </w:r>
      <w:r w:rsidR="002D12A8">
        <w:rPr>
          <w:rFonts w:ascii="Times New Roman" w:hAnsi="Times New Roman"/>
          <w:color w:val="000000"/>
          <w:sz w:val="28"/>
          <w:szCs w:val="28"/>
        </w:rPr>
        <w:t> </w:t>
      </w:r>
      <w:r w:rsidR="002D12A8" w:rsidRPr="002D12A8">
        <w:rPr>
          <w:rFonts w:ascii="Times New Roman" w:hAnsi="Times New Roman"/>
          <w:color w:val="000000"/>
          <w:sz w:val="28"/>
          <w:szCs w:val="28"/>
        </w:rPr>
        <w:t>Музыкальная</w:t>
      </w:r>
      <w:r w:rsidRPr="002D12A8">
        <w:rPr>
          <w:rFonts w:ascii="Times New Roman" w:hAnsi="Times New Roman"/>
          <w:color w:val="000000"/>
          <w:sz w:val="28"/>
          <w:szCs w:val="28"/>
        </w:rPr>
        <w:t xml:space="preserve"> энциклопедия 6</w:t>
      </w:r>
      <w:r>
        <w:rPr>
          <w:rFonts w:ascii="Times New Roman" w:hAnsi="Times New Roman"/>
          <w:color w:val="000000"/>
          <w:sz w:val="28"/>
          <w:szCs w:val="28"/>
        </w:rPr>
        <w:t xml:space="preserve"> </w:t>
      </w:r>
      <w:r w:rsidRPr="002D12A8">
        <w:rPr>
          <w:rFonts w:ascii="Times New Roman" w:hAnsi="Times New Roman"/>
          <w:color w:val="000000"/>
          <w:sz w:val="28"/>
          <w:szCs w:val="28"/>
        </w:rPr>
        <w:t xml:space="preserve">т / </w:t>
      </w:r>
      <w:r w:rsidR="002D12A8" w:rsidRPr="002D12A8">
        <w:rPr>
          <w:rFonts w:ascii="Times New Roman" w:hAnsi="Times New Roman"/>
          <w:color w:val="000000"/>
          <w:sz w:val="28"/>
          <w:szCs w:val="28"/>
        </w:rPr>
        <w:t>Ю.В.</w:t>
      </w:r>
      <w:r w:rsidR="002D12A8">
        <w:rPr>
          <w:rFonts w:ascii="Times New Roman" w:hAnsi="Times New Roman"/>
          <w:color w:val="000000"/>
          <w:sz w:val="28"/>
          <w:szCs w:val="28"/>
        </w:rPr>
        <w:t> </w:t>
      </w:r>
      <w:r w:rsidR="002D12A8" w:rsidRPr="002D12A8">
        <w:rPr>
          <w:rFonts w:ascii="Times New Roman" w:hAnsi="Times New Roman"/>
          <w:color w:val="000000"/>
          <w:sz w:val="28"/>
          <w:szCs w:val="28"/>
        </w:rPr>
        <w:t>Келдыш</w:t>
      </w:r>
      <w:r w:rsidRPr="002D12A8">
        <w:rPr>
          <w:rFonts w:ascii="Times New Roman" w:hAnsi="Times New Roman"/>
          <w:color w:val="000000"/>
          <w:sz w:val="28"/>
          <w:szCs w:val="28"/>
        </w:rPr>
        <w:t>. М</w:t>
      </w:r>
      <w:r w:rsidR="002D12A8" w:rsidRPr="002D12A8">
        <w:rPr>
          <w:rFonts w:ascii="Times New Roman" w:hAnsi="Times New Roman"/>
          <w:color w:val="000000"/>
          <w:sz w:val="28"/>
          <w:szCs w:val="28"/>
        </w:rPr>
        <w:t>.,</w:t>
      </w:r>
      <w:r w:rsidR="002D12A8">
        <w:rPr>
          <w:rFonts w:ascii="Times New Roman" w:hAnsi="Times New Roman"/>
          <w:color w:val="000000"/>
          <w:sz w:val="28"/>
          <w:szCs w:val="28"/>
        </w:rPr>
        <w:t xml:space="preserve"> </w:t>
      </w:r>
      <w:r w:rsidR="002D12A8" w:rsidRPr="002D12A8">
        <w:rPr>
          <w:rFonts w:ascii="Times New Roman" w:hAnsi="Times New Roman"/>
          <w:color w:val="000000"/>
          <w:sz w:val="28"/>
          <w:szCs w:val="28"/>
        </w:rPr>
        <w:t>1</w:t>
      </w:r>
      <w:r w:rsidRPr="002D12A8">
        <w:rPr>
          <w:rFonts w:ascii="Times New Roman" w:hAnsi="Times New Roman"/>
          <w:color w:val="000000"/>
          <w:sz w:val="28"/>
          <w:szCs w:val="28"/>
        </w:rPr>
        <w:t>982.</w:t>
      </w:r>
    </w:p>
    <w:p w:rsidR="00C32F57" w:rsidRPr="002D12A8" w:rsidRDefault="00C32F57" w:rsidP="00B82AC5">
      <w:pPr>
        <w:widowControl/>
        <w:suppressAutoHyphens w:val="0"/>
        <w:spacing w:line="360" w:lineRule="auto"/>
        <w:jc w:val="both"/>
        <w:rPr>
          <w:rFonts w:ascii="Times New Roman" w:hAnsi="Times New Roman"/>
          <w:color w:val="000000"/>
          <w:sz w:val="28"/>
          <w:szCs w:val="28"/>
        </w:rPr>
      </w:pPr>
      <w:r w:rsidRPr="002D12A8">
        <w:rPr>
          <w:rFonts w:ascii="Times New Roman" w:hAnsi="Times New Roman"/>
          <w:color w:val="000000"/>
          <w:sz w:val="28"/>
          <w:szCs w:val="28"/>
        </w:rPr>
        <w:t xml:space="preserve">7. </w:t>
      </w:r>
      <w:r w:rsidR="002D12A8" w:rsidRPr="002D12A8">
        <w:rPr>
          <w:rFonts w:ascii="Times New Roman" w:hAnsi="Times New Roman"/>
          <w:color w:val="000000"/>
          <w:sz w:val="28"/>
          <w:szCs w:val="28"/>
        </w:rPr>
        <w:t>Холопова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В.Н.</w:t>
      </w:r>
      <w:r w:rsidR="002D12A8">
        <w:rPr>
          <w:rFonts w:ascii="Times New Roman" w:hAnsi="Times New Roman"/>
          <w:color w:val="000000"/>
          <w:sz w:val="28"/>
          <w:szCs w:val="28"/>
        </w:rPr>
        <w:t> </w:t>
      </w:r>
      <w:r w:rsidR="002D12A8" w:rsidRPr="002D12A8">
        <w:rPr>
          <w:rFonts w:ascii="Times New Roman" w:hAnsi="Times New Roman"/>
          <w:color w:val="000000"/>
          <w:sz w:val="28"/>
          <w:szCs w:val="28"/>
        </w:rPr>
        <w:t>Формы</w:t>
      </w:r>
      <w:r w:rsidRPr="002D12A8">
        <w:rPr>
          <w:rFonts w:ascii="Times New Roman" w:hAnsi="Times New Roman"/>
          <w:color w:val="000000"/>
          <w:sz w:val="28"/>
          <w:szCs w:val="28"/>
        </w:rPr>
        <w:t xml:space="preserve"> музыкальных произведений / </w:t>
      </w:r>
      <w:r w:rsidR="002D12A8" w:rsidRPr="002D12A8">
        <w:rPr>
          <w:rFonts w:ascii="Times New Roman" w:hAnsi="Times New Roman"/>
          <w:color w:val="000000"/>
          <w:sz w:val="28"/>
          <w:szCs w:val="28"/>
        </w:rPr>
        <w:t>В.Н.</w:t>
      </w:r>
      <w:r w:rsidR="002D12A8">
        <w:rPr>
          <w:rFonts w:ascii="Times New Roman" w:hAnsi="Times New Roman"/>
          <w:color w:val="000000"/>
          <w:sz w:val="28"/>
          <w:szCs w:val="28"/>
        </w:rPr>
        <w:t> </w:t>
      </w:r>
      <w:r w:rsidR="002D12A8" w:rsidRPr="002D12A8">
        <w:rPr>
          <w:rFonts w:ascii="Times New Roman" w:hAnsi="Times New Roman"/>
          <w:color w:val="000000"/>
          <w:sz w:val="28"/>
          <w:szCs w:val="28"/>
        </w:rPr>
        <w:t>Холопова</w:t>
      </w:r>
      <w:r w:rsidRPr="002D12A8">
        <w:rPr>
          <w:rFonts w:ascii="Times New Roman" w:hAnsi="Times New Roman"/>
          <w:color w:val="000000"/>
          <w:sz w:val="28"/>
          <w:szCs w:val="28"/>
        </w:rPr>
        <w:t>. Спб, 2001.</w:t>
      </w:r>
    </w:p>
    <w:p w:rsidR="00C32F57" w:rsidRPr="002D12A8" w:rsidRDefault="00C32F57" w:rsidP="00B82AC5">
      <w:pPr>
        <w:widowControl/>
        <w:suppressAutoHyphens w:val="0"/>
        <w:spacing w:line="360" w:lineRule="auto"/>
        <w:jc w:val="both"/>
        <w:rPr>
          <w:rFonts w:ascii="Times New Roman" w:hAnsi="Times New Roman"/>
          <w:color w:val="000000"/>
          <w:sz w:val="28"/>
          <w:szCs w:val="28"/>
        </w:rPr>
      </w:pPr>
      <w:r w:rsidRPr="002D12A8">
        <w:rPr>
          <w:rFonts w:ascii="Times New Roman" w:hAnsi="Times New Roman"/>
          <w:color w:val="000000"/>
          <w:sz w:val="28"/>
          <w:szCs w:val="28"/>
        </w:rPr>
        <w:t xml:space="preserve">8. </w:t>
      </w:r>
      <w:r w:rsidR="002D12A8" w:rsidRPr="002D12A8">
        <w:rPr>
          <w:rFonts w:ascii="Times New Roman" w:hAnsi="Times New Roman"/>
          <w:color w:val="000000"/>
          <w:sz w:val="28"/>
          <w:szCs w:val="28"/>
        </w:rPr>
        <w:t>Царева</w:t>
      </w:r>
      <w:r w:rsidR="002D12A8">
        <w:rPr>
          <w:rFonts w:ascii="Times New Roman" w:hAnsi="Times New Roman"/>
          <w:color w:val="000000"/>
          <w:sz w:val="28"/>
          <w:szCs w:val="28"/>
        </w:rPr>
        <w:t> </w:t>
      </w:r>
      <w:r w:rsidR="002D12A8" w:rsidRPr="002D12A8">
        <w:rPr>
          <w:rFonts w:ascii="Times New Roman" w:hAnsi="Times New Roman"/>
          <w:color w:val="000000"/>
          <w:sz w:val="28"/>
          <w:szCs w:val="28"/>
        </w:rPr>
        <w:t>Е.П.И.</w:t>
      </w:r>
      <w:r w:rsidR="002D12A8">
        <w:rPr>
          <w:rFonts w:ascii="Times New Roman" w:hAnsi="Times New Roman"/>
          <w:color w:val="000000"/>
          <w:sz w:val="28"/>
          <w:szCs w:val="28"/>
        </w:rPr>
        <w:t> </w:t>
      </w:r>
      <w:r w:rsidR="002D12A8" w:rsidRPr="002D12A8">
        <w:rPr>
          <w:rFonts w:ascii="Times New Roman" w:hAnsi="Times New Roman"/>
          <w:color w:val="000000"/>
          <w:sz w:val="28"/>
          <w:szCs w:val="28"/>
        </w:rPr>
        <w:t>Чайковский</w:t>
      </w:r>
      <w:r w:rsidRPr="002D12A8">
        <w:rPr>
          <w:rFonts w:ascii="Times New Roman" w:hAnsi="Times New Roman"/>
          <w:color w:val="000000"/>
          <w:sz w:val="28"/>
          <w:szCs w:val="28"/>
        </w:rPr>
        <w:t xml:space="preserve"> / </w:t>
      </w:r>
      <w:r w:rsidR="002D12A8" w:rsidRPr="002D12A8">
        <w:rPr>
          <w:rFonts w:ascii="Times New Roman" w:hAnsi="Times New Roman"/>
          <w:color w:val="000000"/>
          <w:sz w:val="28"/>
          <w:szCs w:val="28"/>
        </w:rPr>
        <w:t>Е.</w:t>
      </w:r>
      <w:r w:rsidR="002D12A8">
        <w:rPr>
          <w:rFonts w:ascii="Times New Roman" w:hAnsi="Times New Roman"/>
          <w:color w:val="000000"/>
          <w:sz w:val="28"/>
          <w:szCs w:val="28"/>
        </w:rPr>
        <w:t> </w:t>
      </w:r>
      <w:r w:rsidR="002D12A8" w:rsidRPr="002D12A8">
        <w:rPr>
          <w:rFonts w:ascii="Times New Roman" w:hAnsi="Times New Roman"/>
          <w:color w:val="000000"/>
          <w:sz w:val="28"/>
          <w:szCs w:val="28"/>
        </w:rPr>
        <w:t>Царева</w:t>
      </w:r>
      <w:r w:rsidRPr="002D12A8">
        <w:rPr>
          <w:rFonts w:ascii="Times New Roman" w:hAnsi="Times New Roman"/>
          <w:color w:val="000000"/>
          <w:sz w:val="28"/>
          <w:szCs w:val="28"/>
        </w:rPr>
        <w:t>.</w:t>
      </w:r>
      <w:bookmarkStart w:id="0" w:name="_GoBack"/>
      <w:bookmarkEnd w:id="0"/>
    </w:p>
    <w:sectPr w:rsidR="00C32F57" w:rsidRPr="002D12A8" w:rsidSect="002D12A8">
      <w:footnotePr>
        <w:pos w:val="beneathText"/>
      </w:footnotePr>
      <w:pgSz w:w="11905" w:h="16837"/>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C60" w:rsidRDefault="008E2C60">
      <w:r>
        <w:separator/>
      </w:r>
    </w:p>
  </w:endnote>
  <w:endnote w:type="continuationSeparator" w:id="0">
    <w:p w:rsidR="008E2C60" w:rsidRDefault="008E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C60" w:rsidRDefault="008E2C60">
      <w:r>
        <w:separator/>
      </w:r>
    </w:p>
  </w:footnote>
  <w:footnote w:type="continuationSeparator" w:id="0">
    <w:p w:rsidR="008E2C60" w:rsidRDefault="008E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2A8"/>
    <w:rsid w:val="000A6BAA"/>
    <w:rsid w:val="002D12A8"/>
    <w:rsid w:val="0043341D"/>
    <w:rsid w:val="008E2C60"/>
    <w:rsid w:val="00B82AC5"/>
    <w:rsid w:val="00C32F57"/>
    <w:rsid w:val="00F3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2E3C76-2773-4248-9423-7C4D2344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Pr>
      <w:rFonts w:ascii="Symbol" w:hAnsi="Symbol"/>
      <w:sz w:val="18"/>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a3">
    <w:name w:val="Маркеры списка"/>
    <w:uiPriority w:val="99"/>
    <w:rPr>
      <w:rFonts w:ascii="StarSymbol" w:eastAsia="StarSymbol" w:hAnsi="StarSymbol"/>
      <w:sz w:val="18"/>
    </w:rPr>
  </w:style>
  <w:style w:type="character" w:styleId="a4">
    <w:name w:val="Hyperlink"/>
    <w:uiPriority w:val="99"/>
    <w:rPr>
      <w:color w:val="000080"/>
      <w:u w:val="single"/>
    </w:rPr>
  </w:style>
  <w:style w:type="character" w:customStyle="1" w:styleId="a5">
    <w:name w:val="Символ нумерации"/>
    <w:uiPriority w:val="99"/>
  </w:style>
  <w:style w:type="character" w:customStyle="1" w:styleId="RTFNum61">
    <w:name w:val="RTF_Num 6 1"/>
    <w:uiPriority w:val="99"/>
  </w:style>
  <w:style w:type="character" w:customStyle="1" w:styleId="RTFNum62">
    <w:name w:val="RTF_Num 6 2"/>
    <w:uiPriority w:val="99"/>
  </w:style>
  <w:style w:type="character" w:customStyle="1" w:styleId="RTFNum63">
    <w:name w:val="RTF_Num 6 3"/>
    <w:uiPriority w:val="99"/>
  </w:style>
  <w:style w:type="character" w:customStyle="1" w:styleId="RTFNum64">
    <w:name w:val="RTF_Num 6 4"/>
    <w:uiPriority w:val="99"/>
  </w:style>
  <w:style w:type="character" w:customStyle="1" w:styleId="RTFNum65">
    <w:name w:val="RTF_Num 6 5"/>
    <w:uiPriority w:val="99"/>
  </w:style>
  <w:style w:type="character" w:customStyle="1" w:styleId="RTFNum66">
    <w:name w:val="RTF_Num 6 6"/>
    <w:uiPriority w:val="99"/>
  </w:style>
  <w:style w:type="character" w:customStyle="1" w:styleId="RTFNum67">
    <w:name w:val="RTF_Num 6 7"/>
    <w:uiPriority w:val="99"/>
  </w:style>
  <w:style w:type="character" w:customStyle="1" w:styleId="RTFNum68">
    <w:name w:val="RTF_Num 6 8"/>
    <w:uiPriority w:val="99"/>
  </w:style>
  <w:style w:type="character" w:customStyle="1" w:styleId="RTFNum69">
    <w:name w:val="RTF_Num 6 9"/>
    <w:uiPriority w:val="99"/>
  </w:style>
  <w:style w:type="paragraph" w:customStyle="1" w:styleId="a6">
    <w:name w:val="Заголовок"/>
    <w:basedOn w:val="a"/>
    <w:next w:val="a7"/>
    <w:uiPriority w:val="99"/>
    <w:pPr>
      <w:keepNext/>
      <w:spacing w:before="240" w:after="120"/>
    </w:pPr>
    <w:rPr>
      <w:rFonts w:eastAsia="MS Mincho" w:cs="Tahoma"/>
      <w:sz w:val="28"/>
      <w:szCs w:val="28"/>
    </w:rPr>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rPr>
      <w:rFonts w:ascii="Arial" w:eastAsia="Arial Unicode MS" w:hAnsi="Arial"/>
      <w:kern w:val="1"/>
      <w:sz w:val="20"/>
      <w:szCs w:val="24"/>
    </w:rPr>
  </w:style>
  <w:style w:type="paragraph" w:styleId="a9">
    <w:name w:val="List"/>
    <w:basedOn w:val="a7"/>
    <w:uiPriority w:val="99"/>
    <w:rPr>
      <w:rFonts w:cs="Tahoma"/>
    </w:rPr>
  </w:style>
  <w:style w:type="paragraph" w:customStyle="1" w:styleId="1">
    <w:name w:val="Название1"/>
    <w:basedOn w:val="a"/>
    <w:uiPriority w:val="99"/>
    <w:pPr>
      <w:suppressLineNumbers/>
      <w:spacing w:before="120" w:after="120"/>
    </w:pPr>
    <w:rPr>
      <w:rFonts w:cs="Tahoma"/>
      <w:i/>
      <w:iCs/>
    </w:rPr>
  </w:style>
  <w:style w:type="paragraph" w:customStyle="1" w:styleId="10">
    <w:name w:val="Указатель1"/>
    <w:basedOn w:val="a"/>
    <w:uiPriority w:val="99"/>
    <w:pPr>
      <w:suppressLineNumbers/>
    </w:pPr>
    <w:rPr>
      <w:rFonts w:cs="Tahoma"/>
    </w:rPr>
  </w:style>
  <w:style w:type="paragraph" w:customStyle="1" w:styleId="aa">
    <w:name w:val="Содержимое таблицы"/>
    <w:basedOn w:val="a"/>
    <w:uiPriority w:val="99"/>
    <w:pPr>
      <w:suppressLineNumbers/>
    </w:pPr>
  </w:style>
  <w:style w:type="paragraph" w:customStyle="1" w:styleId="ab">
    <w:name w:val="Содержимое списка"/>
    <w:basedOn w:val="a"/>
    <w:uiPriority w:val="99"/>
    <w:pPr>
      <w:ind w:left="567"/>
    </w:pPr>
  </w:style>
  <w:style w:type="paragraph" w:styleId="ac">
    <w:name w:val="footer"/>
    <w:basedOn w:val="a"/>
    <w:link w:val="ad"/>
    <w:uiPriority w:val="99"/>
    <w:pPr>
      <w:suppressLineNumbers/>
      <w:tabs>
        <w:tab w:val="center" w:pos="4818"/>
        <w:tab w:val="right" w:pos="9637"/>
      </w:tabs>
    </w:pPr>
  </w:style>
  <w:style w:type="character" w:customStyle="1" w:styleId="ad">
    <w:name w:val="Нижний колонтитул Знак"/>
    <w:link w:val="ac"/>
    <w:uiPriority w:val="99"/>
    <w:semiHidden/>
    <w:rPr>
      <w:rFonts w:ascii="Arial" w:eastAsia="Arial Unicode MS" w:hAnsi="Arial"/>
      <w:kern w:val="1"/>
      <w:sz w:val="20"/>
      <w:szCs w:val="24"/>
    </w:rPr>
  </w:style>
  <w:style w:type="paragraph" w:customStyle="1" w:styleId="ae">
    <w:name w:val="лит"/>
    <w:uiPriority w:val="99"/>
    <w:pPr>
      <w:widowControl w:val="0"/>
      <w:tabs>
        <w:tab w:val="left" w:pos="360"/>
      </w:tabs>
      <w:suppressAutoHyphens/>
      <w:spacing w:line="360" w:lineRule="auto"/>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3487</Words>
  <Characters>19882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NhT</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Евгений</dc:creator>
  <cp:keywords/>
  <dc:description/>
  <cp:lastModifiedBy>admin</cp:lastModifiedBy>
  <cp:revision>2</cp:revision>
  <dcterms:created xsi:type="dcterms:W3CDTF">2014-03-19T21:15:00Z</dcterms:created>
  <dcterms:modified xsi:type="dcterms:W3CDTF">2014-03-19T21:15:00Z</dcterms:modified>
</cp:coreProperties>
</file>