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34E" w:rsidRPr="0027778C" w:rsidRDefault="00FB7457" w:rsidP="00FB7457">
      <w:pPr>
        <w:pStyle w:val="afa"/>
      </w:pPr>
      <w:r w:rsidRPr="0027778C">
        <w:t>Введение</w:t>
      </w:r>
    </w:p>
    <w:p w:rsidR="00FB7457" w:rsidRPr="0027778C" w:rsidRDefault="00FB7457" w:rsidP="00FB7457">
      <w:pPr>
        <w:pStyle w:val="afa"/>
      </w:pPr>
    </w:p>
    <w:p w:rsidR="002C534E" w:rsidRPr="0027778C" w:rsidRDefault="002C534E" w:rsidP="00FB7457">
      <w:pPr>
        <w:pStyle w:val="afa"/>
      </w:pPr>
      <w:r w:rsidRPr="0027778C">
        <w:t>Современный</w:t>
      </w:r>
      <w:r w:rsidR="00FB7457" w:rsidRPr="0027778C">
        <w:t xml:space="preserve"> </w:t>
      </w:r>
      <w:r w:rsidRPr="0027778C">
        <w:t>этап</w:t>
      </w:r>
      <w:r w:rsidR="00FB7457" w:rsidRPr="0027778C">
        <w:t xml:space="preserve"> </w:t>
      </w:r>
      <w:r w:rsidRPr="0027778C">
        <w:t>развития</w:t>
      </w:r>
      <w:r w:rsidR="00FB7457" w:rsidRPr="0027778C">
        <w:t xml:space="preserve"> </w:t>
      </w:r>
      <w:r w:rsidRPr="0027778C">
        <w:t>нашей</w:t>
      </w:r>
      <w:r w:rsidR="00FB7457" w:rsidRPr="0027778C">
        <w:t xml:space="preserve"> </w:t>
      </w:r>
      <w:r w:rsidRPr="0027778C">
        <w:t>страны</w:t>
      </w:r>
      <w:r w:rsidR="00FB7457" w:rsidRPr="0027778C">
        <w:t xml:space="preserve"> </w:t>
      </w:r>
      <w:r w:rsidRPr="0027778C">
        <w:t>отличается</w:t>
      </w:r>
      <w:r w:rsidR="00FB7457" w:rsidRPr="0027778C">
        <w:t xml:space="preserve"> </w:t>
      </w:r>
      <w:r w:rsidRPr="0027778C">
        <w:t>динамизмом</w:t>
      </w:r>
      <w:r w:rsidR="00FB7457" w:rsidRPr="0027778C">
        <w:t xml:space="preserve"> </w:t>
      </w:r>
      <w:r w:rsidRPr="0027778C">
        <w:t>и качественными</w:t>
      </w:r>
      <w:r w:rsidR="00FB7457" w:rsidRPr="0027778C">
        <w:t xml:space="preserve"> </w:t>
      </w:r>
      <w:r w:rsidRPr="0027778C">
        <w:t>изменениями</w:t>
      </w:r>
      <w:r w:rsidR="00FB7457" w:rsidRPr="0027778C">
        <w:t xml:space="preserve"> </w:t>
      </w:r>
      <w:r w:rsidRPr="0027778C">
        <w:t>во</w:t>
      </w:r>
      <w:r w:rsidR="00FB7457" w:rsidRPr="0027778C">
        <w:t xml:space="preserve"> </w:t>
      </w:r>
      <w:r w:rsidRPr="0027778C">
        <w:t>всех</w:t>
      </w:r>
      <w:r w:rsidR="00FB7457" w:rsidRPr="0027778C">
        <w:t xml:space="preserve"> </w:t>
      </w:r>
      <w:r w:rsidRPr="0027778C">
        <w:t>сферах</w:t>
      </w:r>
      <w:r w:rsidR="00FB7457" w:rsidRPr="0027778C">
        <w:t xml:space="preserve"> </w:t>
      </w:r>
      <w:r w:rsidRPr="0027778C">
        <w:t>общественной</w:t>
      </w:r>
      <w:r w:rsidR="00FB7457" w:rsidRPr="0027778C">
        <w:t xml:space="preserve"> </w:t>
      </w:r>
      <w:r w:rsidRPr="0027778C">
        <w:t>жизни. Процесс</w:t>
      </w:r>
      <w:r w:rsidR="00FB7457" w:rsidRPr="0027778C">
        <w:t xml:space="preserve"> </w:t>
      </w:r>
      <w:r w:rsidRPr="0027778C">
        <w:t>радикализации, обновления</w:t>
      </w:r>
      <w:r w:rsidR="00FB7457" w:rsidRPr="0027778C">
        <w:t xml:space="preserve"> </w:t>
      </w:r>
      <w:r w:rsidRPr="0027778C">
        <w:t>и</w:t>
      </w:r>
      <w:r w:rsidR="00FB7457" w:rsidRPr="0027778C">
        <w:t xml:space="preserve"> </w:t>
      </w:r>
      <w:r w:rsidRPr="0027778C">
        <w:t>демократизации</w:t>
      </w:r>
      <w:r w:rsidR="00FB7457" w:rsidRPr="0027778C">
        <w:t xml:space="preserve"> </w:t>
      </w:r>
      <w:r w:rsidRPr="0027778C">
        <w:t>затронул</w:t>
      </w:r>
      <w:r w:rsidR="00FB7457" w:rsidRPr="0027778C">
        <w:t xml:space="preserve"> </w:t>
      </w:r>
      <w:r w:rsidRPr="0027778C">
        <w:t>все</w:t>
      </w:r>
      <w:r w:rsidR="00FB7457" w:rsidRPr="0027778C">
        <w:t xml:space="preserve"> </w:t>
      </w:r>
      <w:r w:rsidRPr="0027778C">
        <w:t>без</w:t>
      </w:r>
      <w:r w:rsidR="00FB7457" w:rsidRPr="0027778C">
        <w:t xml:space="preserve"> </w:t>
      </w:r>
      <w:r w:rsidRPr="0027778C">
        <w:t>исключения</w:t>
      </w:r>
      <w:r w:rsidR="00FB7457" w:rsidRPr="0027778C">
        <w:t xml:space="preserve"> </w:t>
      </w:r>
      <w:r w:rsidRPr="0027778C">
        <w:t>политические, экономические</w:t>
      </w:r>
      <w:r w:rsidR="00FB7457" w:rsidRPr="0027778C">
        <w:t xml:space="preserve"> </w:t>
      </w:r>
      <w:r w:rsidRPr="0027778C">
        <w:t>и</w:t>
      </w:r>
      <w:r w:rsidR="00FB7457" w:rsidRPr="0027778C">
        <w:t xml:space="preserve"> </w:t>
      </w:r>
      <w:r w:rsidRPr="0027778C">
        <w:t>социальные</w:t>
      </w:r>
      <w:r w:rsidR="00FB7457" w:rsidRPr="0027778C">
        <w:t xml:space="preserve"> </w:t>
      </w:r>
      <w:r w:rsidRPr="0027778C">
        <w:t>институты.</w:t>
      </w:r>
    </w:p>
    <w:p w:rsidR="002C534E" w:rsidRPr="0027778C" w:rsidRDefault="002C534E" w:rsidP="00FB7457">
      <w:pPr>
        <w:pStyle w:val="afa"/>
      </w:pPr>
      <w:r w:rsidRPr="0027778C">
        <w:t>Происходит</w:t>
      </w:r>
      <w:r w:rsidR="00FB7457" w:rsidRPr="0027778C">
        <w:t xml:space="preserve"> </w:t>
      </w:r>
      <w:r w:rsidRPr="0027778C">
        <w:t>отказ</w:t>
      </w:r>
      <w:r w:rsidR="00FB7457" w:rsidRPr="0027778C">
        <w:t xml:space="preserve"> </w:t>
      </w:r>
      <w:r w:rsidRPr="0027778C">
        <w:t>от административно - командной</w:t>
      </w:r>
      <w:r w:rsidR="00FB7457" w:rsidRPr="0027778C">
        <w:t xml:space="preserve"> </w:t>
      </w:r>
      <w:r w:rsidRPr="0027778C">
        <w:t>системы управления</w:t>
      </w:r>
      <w:r w:rsidR="00FB7457" w:rsidRPr="0027778C">
        <w:t xml:space="preserve"> </w:t>
      </w:r>
      <w:r w:rsidRPr="0027778C">
        <w:t>хозяйством, поэтапно</w:t>
      </w:r>
      <w:r w:rsidR="00FB7457" w:rsidRPr="0027778C">
        <w:t xml:space="preserve"> </w:t>
      </w:r>
      <w:r w:rsidRPr="0027778C">
        <w:t>устраняются</w:t>
      </w:r>
      <w:r w:rsidR="00FB7457" w:rsidRPr="0027778C">
        <w:t xml:space="preserve"> </w:t>
      </w:r>
      <w:r w:rsidRPr="0027778C">
        <w:t>жесткое</w:t>
      </w:r>
      <w:r w:rsidR="00FB7457" w:rsidRPr="0027778C">
        <w:t xml:space="preserve"> </w:t>
      </w:r>
      <w:r w:rsidRPr="0027778C">
        <w:t>централизованное</w:t>
      </w:r>
      <w:r w:rsidR="00FB7457" w:rsidRPr="0027778C">
        <w:t xml:space="preserve"> </w:t>
      </w:r>
      <w:r w:rsidRPr="0027778C">
        <w:t>планирование</w:t>
      </w:r>
      <w:r w:rsidR="00FB7457" w:rsidRPr="0027778C">
        <w:t xml:space="preserve"> </w:t>
      </w:r>
      <w:r w:rsidRPr="0027778C">
        <w:t>и</w:t>
      </w:r>
      <w:r w:rsidR="00FB7457" w:rsidRPr="0027778C">
        <w:t xml:space="preserve"> </w:t>
      </w:r>
      <w:r w:rsidRPr="0027778C">
        <w:t>монополия</w:t>
      </w:r>
      <w:r w:rsidR="00FB7457" w:rsidRPr="0027778C">
        <w:t xml:space="preserve"> </w:t>
      </w:r>
      <w:r w:rsidRPr="0027778C">
        <w:t>на</w:t>
      </w:r>
      <w:r w:rsidR="00FB7457" w:rsidRPr="0027778C">
        <w:t xml:space="preserve"> </w:t>
      </w:r>
      <w:r w:rsidRPr="0027778C">
        <w:t>большинство</w:t>
      </w:r>
      <w:r w:rsidR="00FB7457" w:rsidRPr="0027778C">
        <w:t xml:space="preserve"> </w:t>
      </w:r>
      <w:r w:rsidRPr="0027778C">
        <w:t>видов</w:t>
      </w:r>
      <w:r w:rsidR="00FB7457" w:rsidRPr="0027778C">
        <w:t xml:space="preserve"> </w:t>
      </w:r>
      <w:r w:rsidRPr="0027778C">
        <w:t>хозяйственной</w:t>
      </w:r>
      <w:r w:rsidR="00FB7457" w:rsidRPr="0027778C">
        <w:t xml:space="preserve"> </w:t>
      </w:r>
      <w:r w:rsidRPr="0027778C">
        <w:t>деятельности, приобретается</w:t>
      </w:r>
      <w:r w:rsidR="00FB7457" w:rsidRPr="0027778C">
        <w:t xml:space="preserve"> </w:t>
      </w:r>
      <w:r w:rsidRPr="0027778C">
        <w:t>гибкость</w:t>
      </w:r>
      <w:r w:rsidR="00FB7457" w:rsidRPr="0027778C">
        <w:t xml:space="preserve"> </w:t>
      </w:r>
      <w:r w:rsidRPr="0027778C">
        <w:t>в</w:t>
      </w:r>
      <w:r w:rsidR="00FB7457" w:rsidRPr="0027778C">
        <w:t xml:space="preserve"> </w:t>
      </w:r>
      <w:r w:rsidRPr="0027778C">
        <w:t>экономических отношениях</w:t>
      </w:r>
      <w:r w:rsidR="00FB7457" w:rsidRPr="0027778C">
        <w:t xml:space="preserve"> </w:t>
      </w:r>
      <w:r w:rsidRPr="0027778C">
        <w:t>и</w:t>
      </w:r>
      <w:r w:rsidR="00FB7457" w:rsidRPr="0027778C">
        <w:t xml:space="preserve"> </w:t>
      </w:r>
      <w:r w:rsidRPr="0027778C">
        <w:t>маневрировании</w:t>
      </w:r>
      <w:r w:rsidR="00FB7457" w:rsidRPr="0027778C">
        <w:t xml:space="preserve"> </w:t>
      </w:r>
      <w:r w:rsidRPr="0027778C">
        <w:t>имеющимися</w:t>
      </w:r>
      <w:r w:rsidR="00FB7457" w:rsidRPr="0027778C">
        <w:t xml:space="preserve"> </w:t>
      </w:r>
      <w:r w:rsidRPr="0027778C">
        <w:t>ресурсами.</w:t>
      </w:r>
    </w:p>
    <w:p w:rsidR="002C534E" w:rsidRPr="0027778C" w:rsidRDefault="002C534E" w:rsidP="00FB7457">
      <w:pPr>
        <w:pStyle w:val="afa"/>
      </w:pPr>
      <w:r w:rsidRPr="0027778C">
        <w:t>Продолжается</w:t>
      </w:r>
      <w:r w:rsidR="00FB7457" w:rsidRPr="0027778C">
        <w:t xml:space="preserve"> </w:t>
      </w:r>
      <w:r w:rsidRPr="0027778C">
        <w:t>переход</w:t>
      </w:r>
      <w:r w:rsidR="00FB7457" w:rsidRPr="0027778C">
        <w:t xml:space="preserve"> </w:t>
      </w:r>
      <w:r w:rsidRPr="0027778C">
        <w:t>к</w:t>
      </w:r>
      <w:r w:rsidR="00FB7457" w:rsidRPr="0027778C">
        <w:t xml:space="preserve"> </w:t>
      </w:r>
      <w:r w:rsidRPr="0027778C">
        <w:t>рыночной</w:t>
      </w:r>
      <w:r w:rsidR="00FB7457" w:rsidRPr="0027778C">
        <w:t xml:space="preserve"> </w:t>
      </w:r>
      <w:r w:rsidRPr="0027778C">
        <w:t>экономике. Приняты</w:t>
      </w:r>
      <w:r w:rsidR="00FB7457" w:rsidRPr="0027778C">
        <w:t xml:space="preserve"> </w:t>
      </w:r>
      <w:r w:rsidRPr="0027778C">
        <w:t>пакеты</w:t>
      </w:r>
      <w:r w:rsidR="00FB7457" w:rsidRPr="0027778C">
        <w:t xml:space="preserve"> </w:t>
      </w:r>
      <w:r w:rsidRPr="0027778C">
        <w:t>законов</w:t>
      </w:r>
      <w:r w:rsidR="00FB7457" w:rsidRPr="0027778C">
        <w:t xml:space="preserve"> </w:t>
      </w:r>
      <w:r w:rsidRPr="0027778C">
        <w:t>и</w:t>
      </w:r>
      <w:r w:rsidR="00FB7457" w:rsidRPr="0027778C">
        <w:t xml:space="preserve"> </w:t>
      </w:r>
      <w:r w:rsidRPr="0027778C">
        <w:t>постановлений, направленных</w:t>
      </w:r>
      <w:r w:rsidR="00FB7457" w:rsidRPr="0027778C">
        <w:t xml:space="preserve"> </w:t>
      </w:r>
      <w:r w:rsidRPr="0027778C">
        <w:t>на</w:t>
      </w:r>
      <w:r w:rsidR="00FB7457" w:rsidRPr="0027778C">
        <w:t xml:space="preserve"> </w:t>
      </w:r>
      <w:r w:rsidRPr="0027778C">
        <w:t>развитие</w:t>
      </w:r>
      <w:r w:rsidR="00FB7457" w:rsidRPr="0027778C">
        <w:t xml:space="preserve"> </w:t>
      </w:r>
      <w:r w:rsidRPr="0027778C">
        <w:t>рыночных</w:t>
      </w:r>
      <w:r w:rsidR="00FB7457" w:rsidRPr="0027778C">
        <w:t xml:space="preserve"> </w:t>
      </w:r>
      <w:r w:rsidRPr="0027778C">
        <w:t>отношений, а</w:t>
      </w:r>
      <w:r w:rsidR="00FB7457" w:rsidRPr="0027778C">
        <w:t xml:space="preserve"> </w:t>
      </w:r>
      <w:r w:rsidRPr="0027778C">
        <w:t>также</w:t>
      </w:r>
      <w:r w:rsidR="00FB7457" w:rsidRPr="0027778C">
        <w:t xml:space="preserve"> </w:t>
      </w:r>
      <w:r w:rsidRPr="0027778C">
        <w:t>стимулирующих</w:t>
      </w:r>
      <w:r w:rsidR="00FB7457" w:rsidRPr="0027778C">
        <w:t xml:space="preserve"> </w:t>
      </w:r>
      <w:r w:rsidRPr="0027778C">
        <w:t>и</w:t>
      </w:r>
      <w:r w:rsidR="00FB7457" w:rsidRPr="0027778C">
        <w:t xml:space="preserve"> </w:t>
      </w:r>
      <w:r w:rsidRPr="0027778C">
        <w:t>регулирующих деятельность</w:t>
      </w:r>
      <w:r w:rsidR="00FB7457" w:rsidRPr="0027778C">
        <w:t xml:space="preserve"> </w:t>
      </w:r>
      <w:r w:rsidRPr="0027778C">
        <w:t>организаций</w:t>
      </w:r>
      <w:r w:rsidR="00FB7457" w:rsidRPr="0027778C">
        <w:t xml:space="preserve"> </w:t>
      </w:r>
      <w:r w:rsidRPr="0027778C">
        <w:t>и</w:t>
      </w:r>
      <w:r w:rsidR="00FB7457" w:rsidRPr="0027778C">
        <w:t xml:space="preserve"> </w:t>
      </w:r>
      <w:r w:rsidRPr="0027778C">
        <w:t>предприятий, в</w:t>
      </w:r>
      <w:r w:rsidR="00FB7457" w:rsidRPr="0027778C">
        <w:t xml:space="preserve"> </w:t>
      </w:r>
      <w:r w:rsidRPr="0027778C">
        <w:t>том</w:t>
      </w:r>
      <w:r w:rsidR="00FB7457" w:rsidRPr="0027778C">
        <w:t xml:space="preserve"> </w:t>
      </w:r>
      <w:r w:rsidRPr="0027778C">
        <w:t>числе</w:t>
      </w:r>
      <w:r w:rsidR="00FB7457" w:rsidRPr="0027778C">
        <w:t xml:space="preserve"> </w:t>
      </w:r>
      <w:r w:rsidRPr="0027778C">
        <w:t>во</w:t>
      </w:r>
      <w:r w:rsidR="00FB7457" w:rsidRPr="0027778C">
        <w:t xml:space="preserve"> </w:t>
      </w:r>
      <w:r w:rsidRPr="0027778C">
        <w:t>внешнеэкономической</w:t>
      </w:r>
      <w:r w:rsidR="00FB7457" w:rsidRPr="0027778C">
        <w:t xml:space="preserve"> </w:t>
      </w:r>
      <w:r w:rsidRPr="0027778C">
        <w:t>сфере.</w:t>
      </w:r>
    </w:p>
    <w:p w:rsidR="00FB7457" w:rsidRPr="0027778C" w:rsidRDefault="002C534E" w:rsidP="00FB7457">
      <w:pPr>
        <w:pStyle w:val="afa"/>
      </w:pPr>
      <w:r w:rsidRPr="0027778C">
        <w:t>В</w:t>
      </w:r>
      <w:r w:rsidR="00FB7457" w:rsidRPr="0027778C">
        <w:t xml:space="preserve"> </w:t>
      </w:r>
      <w:r w:rsidRPr="0027778C">
        <w:t>этих</w:t>
      </w:r>
      <w:r w:rsidR="00FB7457" w:rsidRPr="0027778C">
        <w:t xml:space="preserve"> </w:t>
      </w:r>
      <w:r w:rsidRPr="0027778C">
        <w:t>условиях</w:t>
      </w:r>
      <w:r w:rsidR="00FB7457" w:rsidRPr="0027778C">
        <w:t xml:space="preserve"> </w:t>
      </w:r>
      <w:r w:rsidRPr="0027778C">
        <w:t>возрастает</w:t>
      </w:r>
      <w:r w:rsidR="00FB7457" w:rsidRPr="0027778C">
        <w:t xml:space="preserve"> </w:t>
      </w:r>
      <w:r w:rsidRPr="0027778C">
        <w:t>роль</w:t>
      </w:r>
      <w:r w:rsidR="00FB7457" w:rsidRPr="0027778C">
        <w:t xml:space="preserve"> </w:t>
      </w:r>
      <w:r w:rsidRPr="0027778C">
        <w:t>международных</w:t>
      </w:r>
      <w:r w:rsidR="00FB7457" w:rsidRPr="0027778C">
        <w:t xml:space="preserve"> </w:t>
      </w:r>
      <w:r w:rsidRPr="0027778C">
        <w:t>экономических</w:t>
      </w:r>
      <w:r w:rsidR="00FB7457" w:rsidRPr="0027778C">
        <w:t xml:space="preserve"> </w:t>
      </w:r>
      <w:r w:rsidRPr="0027778C">
        <w:t>отношений</w:t>
      </w:r>
      <w:r w:rsidR="00FB7457" w:rsidRPr="0027778C">
        <w:t xml:space="preserve"> </w:t>
      </w:r>
      <w:r w:rsidRPr="0027778C">
        <w:t>между</w:t>
      </w:r>
      <w:r w:rsidR="00FB7457" w:rsidRPr="0027778C">
        <w:t xml:space="preserve"> </w:t>
      </w:r>
      <w:r w:rsidRPr="0027778C">
        <w:t>странами</w:t>
      </w:r>
      <w:r w:rsidR="00FB7457" w:rsidRPr="0027778C">
        <w:t xml:space="preserve"> </w:t>
      </w:r>
      <w:r w:rsidRPr="0027778C">
        <w:t>и</w:t>
      </w:r>
      <w:r w:rsidR="00FB7457" w:rsidRPr="0027778C">
        <w:t xml:space="preserve"> </w:t>
      </w:r>
      <w:r w:rsidRPr="0027778C">
        <w:t>вовлечение</w:t>
      </w:r>
      <w:r w:rsidR="00FB7457" w:rsidRPr="0027778C">
        <w:t xml:space="preserve"> </w:t>
      </w:r>
      <w:r w:rsidRPr="0027778C">
        <w:t>Российской Федерации и Республики Башкортостан в</w:t>
      </w:r>
      <w:r w:rsidR="00FB7457" w:rsidRPr="0027778C">
        <w:t xml:space="preserve"> </w:t>
      </w:r>
      <w:r w:rsidRPr="0027778C">
        <w:t>эти</w:t>
      </w:r>
      <w:r w:rsidR="00FB7457" w:rsidRPr="0027778C">
        <w:t xml:space="preserve"> </w:t>
      </w:r>
      <w:r w:rsidRPr="0027778C">
        <w:t>процессы. Так</w:t>
      </w:r>
      <w:r w:rsidR="00FB7457" w:rsidRPr="0027778C">
        <w:t xml:space="preserve"> </w:t>
      </w:r>
      <w:r w:rsidRPr="0027778C">
        <w:t>как</w:t>
      </w:r>
      <w:r w:rsidR="00FB7457" w:rsidRPr="0027778C">
        <w:t xml:space="preserve"> </w:t>
      </w:r>
      <w:r w:rsidRPr="0027778C">
        <w:t>в</w:t>
      </w:r>
      <w:r w:rsidR="00FB7457" w:rsidRPr="0027778C">
        <w:t xml:space="preserve"> </w:t>
      </w:r>
      <w:r w:rsidRPr="0027778C">
        <w:t>нынешнее</w:t>
      </w:r>
      <w:r w:rsidR="00FB7457" w:rsidRPr="0027778C">
        <w:t xml:space="preserve"> </w:t>
      </w:r>
      <w:r w:rsidRPr="0027778C">
        <w:t>время</w:t>
      </w:r>
      <w:r w:rsidR="00FB7457" w:rsidRPr="0027778C">
        <w:t xml:space="preserve"> </w:t>
      </w:r>
      <w:r w:rsidRPr="0027778C">
        <w:t>для</w:t>
      </w:r>
      <w:r w:rsidR="00FB7457" w:rsidRPr="0027778C">
        <w:t xml:space="preserve"> </w:t>
      </w:r>
      <w:r w:rsidRPr="0027778C">
        <w:t>того, чтобы</w:t>
      </w:r>
      <w:r w:rsidR="00FB7457" w:rsidRPr="0027778C">
        <w:t xml:space="preserve"> </w:t>
      </w:r>
      <w:r w:rsidRPr="0027778C">
        <w:t>успешно</w:t>
      </w:r>
      <w:r w:rsidR="00FB7457" w:rsidRPr="0027778C">
        <w:t xml:space="preserve"> </w:t>
      </w:r>
      <w:r w:rsidRPr="0027778C">
        <w:t>развивать</w:t>
      </w:r>
      <w:r w:rsidR="00FB7457" w:rsidRPr="0027778C">
        <w:t xml:space="preserve"> </w:t>
      </w:r>
      <w:r w:rsidRPr="0027778C">
        <w:t>свою</w:t>
      </w:r>
      <w:r w:rsidR="00FB7457" w:rsidRPr="0027778C">
        <w:t xml:space="preserve"> </w:t>
      </w:r>
      <w:r w:rsidRPr="0027778C">
        <w:t>национальную</w:t>
      </w:r>
      <w:r w:rsidR="00FB7457" w:rsidRPr="0027778C">
        <w:t xml:space="preserve"> </w:t>
      </w:r>
      <w:r w:rsidRPr="0027778C">
        <w:t>экономику, необходимо</w:t>
      </w:r>
      <w:r w:rsidR="00FB7457" w:rsidRPr="0027778C">
        <w:t xml:space="preserve"> </w:t>
      </w:r>
      <w:r w:rsidRPr="0027778C">
        <w:t>иметь</w:t>
      </w:r>
      <w:r w:rsidR="00FB7457" w:rsidRPr="0027778C">
        <w:t xml:space="preserve"> </w:t>
      </w:r>
      <w:r w:rsidRPr="0027778C">
        <w:t>связи</w:t>
      </w:r>
      <w:r w:rsidR="00FB7457" w:rsidRPr="0027778C">
        <w:t xml:space="preserve"> </w:t>
      </w:r>
      <w:r w:rsidRPr="0027778C">
        <w:t>в</w:t>
      </w:r>
      <w:r w:rsidR="00FB7457" w:rsidRPr="0027778C">
        <w:t xml:space="preserve"> </w:t>
      </w:r>
      <w:r w:rsidRPr="0027778C">
        <w:t>сфере</w:t>
      </w:r>
      <w:r w:rsidR="00FB7457" w:rsidRPr="0027778C">
        <w:t xml:space="preserve"> </w:t>
      </w:r>
      <w:r w:rsidRPr="0027778C">
        <w:t>экономики</w:t>
      </w:r>
      <w:r w:rsidR="00FB7457" w:rsidRPr="0027778C">
        <w:t xml:space="preserve"> </w:t>
      </w:r>
      <w:r w:rsidRPr="0027778C">
        <w:t>и</w:t>
      </w:r>
      <w:r w:rsidR="00FB7457" w:rsidRPr="0027778C">
        <w:t xml:space="preserve"> </w:t>
      </w:r>
      <w:r w:rsidRPr="0027778C">
        <w:t>политики</w:t>
      </w:r>
      <w:r w:rsidR="00FB7457" w:rsidRPr="0027778C">
        <w:t xml:space="preserve"> </w:t>
      </w:r>
      <w:r w:rsidRPr="0027778C">
        <w:t>с</w:t>
      </w:r>
      <w:r w:rsidR="00FB7457" w:rsidRPr="0027778C">
        <w:t xml:space="preserve"> </w:t>
      </w:r>
      <w:r w:rsidRPr="0027778C">
        <w:t>другими</w:t>
      </w:r>
      <w:r w:rsidR="00FB7457" w:rsidRPr="0027778C">
        <w:t xml:space="preserve"> </w:t>
      </w:r>
      <w:r w:rsidRPr="0027778C">
        <w:t>государствами. Активно</w:t>
      </w:r>
      <w:r w:rsidR="00FB7457" w:rsidRPr="0027778C">
        <w:t xml:space="preserve"> </w:t>
      </w:r>
      <w:r w:rsidRPr="0027778C">
        <w:t>участвуя</w:t>
      </w:r>
      <w:r w:rsidR="00FB7457" w:rsidRPr="0027778C">
        <w:t xml:space="preserve"> </w:t>
      </w:r>
      <w:r w:rsidRPr="0027778C">
        <w:t>в</w:t>
      </w:r>
      <w:r w:rsidR="00FB7457" w:rsidRPr="0027778C">
        <w:t xml:space="preserve"> </w:t>
      </w:r>
      <w:r w:rsidRPr="0027778C">
        <w:t>международной</w:t>
      </w:r>
      <w:r w:rsidR="00FB7457" w:rsidRPr="0027778C">
        <w:t xml:space="preserve"> </w:t>
      </w:r>
      <w:r w:rsidRPr="0027778C">
        <w:t>торговле, движении</w:t>
      </w:r>
      <w:r w:rsidR="00FB7457" w:rsidRPr="0027778C">
        <w:t xml:space="preserve"> </w:t>
      </w:r>
      <w:r w:rsidRPr="0027778C">
        <w:t>капитала</w:t>
      </w:r>
      <w:r w:rsidR="00FB7457" w:rsidRPr="0027778C">
        <w:t xml:space="preserve"> </w:t>
      </w:r>
      <w:r w:rsidRPr="0027778C">
        <w:t>и</w:t>
      </w:r>
      <w:r w:rsidR="00FB7457" w:rsidRPr="0027778C">
        <w:t xml:space="preserve"> </w:t>
      </w:r>
      <w:r w:rsidRPr="0027778C">
        <w:t>трудовых</w:t>
      </w:r>
      <w:r w:rsidR="00FB7457" w:rsidRPr="0027778C">
        <w:t xml:space="preserve"> </w:t>
      </w:r>
      <w:r w:rsidRPr="0027778C">
        <w:t>ресурсов, а</w:t>
      </w:r>
      <w:r w:rsidR="00FB7457" w:rsidRPr="0027778C">
        <w:t xml:space="preserve"> </w:t>
      </w:r>
      <w:r w:rsidRPr="0027778C">
        <w:t>также</w:t>
      </w:r>
      <w:r w:rsidR="00FB7457" w:rsidRPr="0027778C">
        <w:t xml:space="preserve"> </w:t>
      </w:r>
      <w:r w:rsidRPr="0027778C">
        <w:t>в</w:t>
      </w:r>
      <w:r w:rsidR="00FB7457" w:rsidRPr="0027778C">
        <w:t xml:space="preserve"> </w:t>
      </w:r>
      <w:r w:rsidRPr="0027778C">
        <w:t>международных</w:t>
      </w:r>
      <w:r w:rsidR="00FB7457" w:rsidRPr="0027778C">
        <w:t xml:space="preserve"> </w:t>
      </w:r>
      <w:r w:rsidRPr="0027778C">
        <w:t>валютно-финансовых и</w:t>
      </w:r>
      <w:r w:rsidR="00FB7457" w:rsidRPr="0027778C">
        <w:t xml:space="preserve"> </w:t>
      </w:r>
      <w:r w:rsidRPr="0027778C">
        <w:t>кредитных</w:t>
      </w:r>
      <w:r w:rsidR="00FB7457" w:rsidRPr="0027778C">
        <w:t xml:space="preserve"> </w:t>
      </w:r>
      <w:r w:rsidRPr="0027778C">
        <w:t>отношений, РФ и РБ</w:t>
      </w:r>
      <w:r w:rsidR="00FB7457" w:rsidRPr="0027778C">
        <w:t xml:space="preserve"> </w:t>
      </w:r>
      <w:r w:rsidRPr="0027778C">
        <w:t>смогут</w:t>
      </w:r>
      <w:r w:rsidR="00FB7457" w:rsidRPr="0027778C">
        <w:t xml:space="preserve"> </w:t>
      </w:r>
      <w:r w:rsidRPr="0027778C">
        <w:t>полностью</w:t>
      </w:r>
      <w:r w:rsidR="00FB7457" w:rsidRPr="0027778C">
        <w:t xml:space="preserve"> </w:t>
      </w:r>
      <w:r w:rsidRPr="0027778C">
        <w:t>реализовать</w:t>
      </w:r>
      <w:r w:rsidR="00FB7457" w:rsidRPr="0027778C">
        <w:t xml:space="preserve"> </w:t>
      </w:r>
      <w:r w:rsidRPr="0027778C">
        <w:t>свой</w:t>
      </w:r>
      <w:r w:rsidR="00FB7457" w:rsidRPr="0027778C">
        <w:t xml:space="preserve"> </w:t>
      </w:r>
      <w:r w:rsidRPr="0027778C">
        <w:t>потенциал</w:t>
      </w:r>
      <w:r w:rsidR="00FB7457" w:rsidRPr="0027778C">
        <w:t xml:space="preserve"> </w:t>
      </w:r>
      <w:r w:rsidRPr="0027778C">
        <w:t>и</w:t>
      </w:r>
      <w:r w:rsidR="00FB7457" w:rsidRPr="0027778C">
        <w:t xml:space="preserve"> </w:t>
      </w:r>
      <w:r w:rsidRPr="0027778C">
        <w:t>поднять</w:t>
      </w:r>
      <w:r w:rsidR="00FB7457" w:rsidRPr="0027778C">
        <w:t xml:space="preserve"> </w:t>
      </w:r>
      <w:r w:rsidRPr="0027778C">
        <w:t>экономику</w:t>
      </w:r>
      <w:r w:rsidR="00FB7457" w:rsidRPr="0027778C">
        <w:t xml:space="preserve"> </w:t>
      </w:r>
      <w:r w:rsidRPr="0027778C">
        <w:t>на</w:t>
      </w:r>
      <w:r w:rsidR="00FB7457" w:rsidRPr="0027778C">
        <w:t xml:space="preserve"> </w:t>
      </w:r>
      <w:r w:rsidRPr="0027778C">
        <w:t>более</w:t>
      </w:r>
      <w:r w:rsidR="00FB7457" w:rsidRPr="0027778C">
        <w:t xml:space="preserve"> </w:t>
      </w:r>
      <w:r w:rsidRPr="0027778C">
        <w:t>высокий</w:t>
      </w:r>
      <w:r w:rsidR="00FB7457" w:rsidRPr="0027778C">
        <w:t xml:space="preserve"> </w:t>
      </w:r>
      <w:r w:rsidRPr="0027778C">
        <w:t>уровень, чем</w:t>
      </w:r>
      <w:r w:rsidR="00FB7457" w:rsidRPr="0027778C">
        <w:t xml:space="preserve"> </w:t>
      </w:r>
      <w:r w:rsidRPr="0027778C">
        <w:t>сейчас.</w:t>
      </w:r>
    </w:p>
    <w:p w:rsidR="00FB7457" w:rsidRPr="0027778C" w:rsidRDefault="00D14050" w:rsidP="00FB7457">
      <w:pPr>
        <w:pStyle w:val="afa"/>
      </w:pPr>
      <w:r w:rsidRPr="0027778C">
        <w:t>В</w:t>
      </w:r>
      <w:r w:rsidR="002C534E" w:rsidRPr="0027778C">
        <w:t xml:space="preserve"> данный</w:t>
      </w:r>
      <w:r w:rsidR="00FB7457" w:rsidRPr="0027778C">
        <w:t xml:space="preserve"> </w:t>
      </w:r>
      <w:r w:rsidR="002C534E" w:rsidRPr="0027778C">
        <w:t>момент</w:t>
      </w:r>
      <w:r w:rsidR="00FB7457" w:rsidRPr="0027778C">
        <w:t xml:space="preserve"> </w:t>
      </w:r>
      <w:r w:rsidR="002C534E" w:rsidRPr="0027778C">
        <w:t>мы</w:t>
      </w:r>
      <w:r w:rsidR="00FB7457" w:rsidRPr="0027778C">
        <w:t xml:space="preserve"> </w:t>
      </w:r>
      <w:r w:rsidRPr="0027778C">
        <w:t>развиваем экономические связи</w:t>
      </w:r>
      <w:r w:rsidR="00FB7457" w:rsidRPr="0027778C">
        <w:t xml:space="preserve"> </w:t>
      </w:r>
      <w:r w:rsidR="002C534E" w:rsidRPr="0027778C">
        <w:t>со</w:t>
      </w:r>
      <w:r w:rsidR="00FB7457" w:rsidRPr="0027778C">
        <w:t xml:space="preserve"> </w:t>
      </w:r>
      <w:r w:rsidR="002C534E" w:rsidRPr="0027778C">
        <w:t>многими</w:t>
      </w:r>
      <w:r w:rsidR="00FB7457" w:rsidRPr="0027778C">
        <w:t xml:space="preserve"> </w:t>
      </w:r>
      <w:r w:rsidR="002C534E" w:rsidRPr="0027778C">
        <w:t>государствами</w:t>
      </w:r>
      <w:r w:rsidR="00FB7457" w:rsidRPr="0027778C">
        <w:t xml:space="preserve"> </w:t>
      </w:r>
      <w:r w:rsidR="002C534E" w:rsidRPr="0027778C">
        <w:t>мира. Продукция, выпускаемая</w:t>
      </w:r>
      <w:r w:rsidR="00FB7457" w:rsidRPr="0027778C">
        <w:t xml:space="preserve"> </w:t>
      </w:r>
      <w:r w:rsidR="002C534E" w:rsidRPr="0027778C">
        <w:t>нашей</w:t>
      </w:r>
      <w:r w:rsidR="00FB7457" w:rsidRPr="0027778C">
        <w:t xml:space="preserve"> </w:t>
      </w:r>
      <w:r w:rsidR="002C534E" w:rsidRPr="0027778C">
        <w:t>страной, экспортируется</w:t>
      </w:r>
      <w:r w:rsidR="00FB7457" w:rsidRPr="0027778C">
        <w:t xml:space="preserve"> </w:t>
      </w:r>
      <w:r w:rsidR="002C534E" w:rsidRPr="0027778C">
        <w:t>во</w:t>
      </w:r>
      <w:r w:rsidR="00FB7457" w:rsidRPr="0027778C">
        <w:t xml:space="preserve"> </w:t>
      </w:r>
      <w:r w:rsidR="002C534E" w:rsidRPr="0027778C">
        <w:t>все</w:t>
      </w:r>
      <w:r w:rsidR="00FB7457" w:rsidRPr="0027778C">
        <w:t xml:space="preserve"> </w:t>
      </w:r>
      <w:r w:rsidR="002C534E" w:rsidRPr="0027778C">
        <w:t>части</w:t>
      </w:r>
      <w:r w:rsidR="00FB7457" w:rsidRPr="0027778C">
        <w:t xml:space="preserve"> </w:t>
      </w:r>
      <w:r w:rsidR="002C534E" w:rsidRPr="0027778C">
        <w:t>света. Это</w:t>
      </w:r>
      <w:r w:rsidR="00FB7457" w:rsidRPr="0027778C">
        <w:t xml:space="preserve"> </w:t>
      </w:r>
      <w:r w:rsidR="002C534E" w:rsidRPr="0027778C">
        <w:t>дает</w:t>
      </w:r>
      <w:r w:rsidR="00FB7457" w:rsidRPr="0027778C">
        <w:t xml:space="preserve"> </w:t>
      </w:r>
      <w:r w:rsidR="002C534E" w:rsidRPr="0027778C">
        <w:t>государству</w:t>
      </w:r>
      <w:r w:rsidR="00FB7457" w:rsidRPr="0027778C">
        <w:t xml:space="preserve"> </w:t>
      </w:r>
      <w:r w:rsidR="002C534E" w:rsidRPr="0027778C">
        <w:t>валютные</w:t>
      </w:r>
      <w:r w:rsidR="00FB7457" w:rsidRPr="0027778C">
        <w:t xml:space="preserve"> </w:t>
      </w:r>
      <w:r w:rsidR="002C534E" w:rsidRPr="0027778C">
        <w:t>вливание</w:t>
      </w:r>
      <w:r w:rsidR="00FB7457" w:rsidRPr="0027778C">
        <w:t xml:space="preserve"> </w:t>
      </w:r>
      <w:r w:rsidR="002C534E" w:rsidRPr="0027778C">
        <w:t>в</w:t>
      </w:r>
      <w:r w:rsidR="00FB7457" w:rsidRPr="0027778C">
        <w:t xml:space="preserve"> </w:t>
      </w:r>
      <w:r w:rsidR="002C534E" w:rsidRPr="0027778C">
        <w:t>экономику. Кроме</w:t>
      </w:r>
      <w:r w:rsidR="00FB7457" w:rsidRPr="0027778C">
        <w:t xml:space="preserve"> </w:t>
      </w:r>
      <w:r w:rsidR="00FB29A9" w:rsidRPr="0027778C">
        <w:t>того,</w:t>
      </w:r>
      <w:r w:rsidR="00FB7457" w:rsidRPr="0027778C">
        <w:t xml:space="preserve"> </w:t>
      </w:r>
      <w:r w:rsidR="002C534E" w:rsidRPr="0027778C">
        <w:t>наша</w:t>
      </w:r>
      <w:r w:rsidR="00FB7457" w:rsidRPr="0027778C">
        <w:t xml:space="preserve"> </w:t>
      </w:r>
      <w:r w:rsidR="002C534E" w:rsidRPr="0027778C">
        <w:t>страна</w:t>
      </w:r>
      <w:r w:rsidR="00FB7457" w:rsidRPr="0027778C">
        <w:t xml:space="preserve"> </w:t>
      </w:r>
      <w:r w:rsidR="002C534E" w:rsidRPr="0027778C">
        <w:t>активно</w:t>
      </w:r>
      <w:r w:rsidR="00FB7457" w:rsidRPr="0027778C">
        <w:t xml:space="preserve"> </w:t>
      </w:r>
      <w:r w:rsidR="002C534E" w:rsidRPr="0027778C">
        <w:t>привлекает</w:t>
      </w:r>
      <w:r w:rsidR="00FB7457" w:rsidRPr="0027778C">
        <w:t xml:space="preserve"> </w:t>
      </w:r>
      <w:r w:rsidR="002C534E" w:rsidRPr="0027778C">
        <w:t>иностранные</w:t>
      </w:r>
      <w:r w:rsidR="00FB7457" w:rsidRPr="0027778C">
        <w:t xml:space="preserve"> </w:t>
      </w:r>
      <w:r w:rsidR="002C534E" w:rsidRPr="0027778C">
        <w:t>инвестиции</w:t>
      </w:r>
      <w:r w:rsidR="00FB7457" w:rsidRPr="0027778C">
        <w:t xml:space="preserve"> </w:t>
      </w:r>
      <w:r w:rsidR="002C534E" w:rsidRPr="0027778C">
        <w:t>для</w:t>
      </w:r>
      <w:r w:rsidR="00FB7457" w:rsidRPr="0027778C">
        <w:t xml:space="preserve"> </w:t>
      </w:r>
      <w:r w:rsidR="002C534E" w:rsidRPr="0027778C">
        <w:t>поднятия</w:t>
      </w:r>
      <w:r w:rsidR="00FB7457" w:rsidRPr="0027778C">
        <w:t xml:space="preserve"> </w:t>
      </w:r>
      <w:r w:rsidR="002C534E" w:rsidRPr="0027778C">
        <w:t>экономики</w:t>
      </w:r>
      <w:r w:rsidR="00FB7457" w:rsidRPr="0027778C">
        <w:t xml:space="preserve"> </w:t>
      </w:r>
      <w:r w:rsidR="002C534E" w:rsidRPr="0027778C">
        <w:t>и</w:t>
      </w:r>
      <w:r w:rsidR="00FB7457" w:rsidRPr="0027778C">
        <w:t xml:space="preserve"> </w:t>
      </w:r>
      <w:r w:rsidR="002C534E" w:rsidRPr="0027778C">
        <w:t>работает</w:t>
      </w:r>
      <w:r w:rsidR="00FB7457" w:rsidRPr="0027778C">
        <w:t xml:space="preserve"> </w:t>
      </w:r>
      <w:r w:rsidR="002C534E" w:rsidRPr="0027778C">
        <w:t>со</w:t>
      </w:r>
      <w:r w:rsidR="00FB7457" w:rsidRPr="0027778C">
        <w:t xml:space="preserve"> </w:t>
      </w:r>
      <w:r w:rsidR="002C534E" w:rsidRPr="0027778C">
        <w:t>многими</w:t>
      </w:r>
      <w:r w:rsidR="00FB7457" w:rsidRPr="0027778C">
        <w:t xml:space="preserve"> </w:t>
      </w:r>
      <w:r w:rsidR="002C534E" w:rsidRPr="0027778C">
        <w:t>международными</w:t>
      </w:r>
      <w:r w:rsidR="00FB7457" w:rsidRPr="0027778C">
        <w:t xml:space="preserve"> </w:t>
      </w:r>
      <w:r w:rsidR="002C534E" w:rsidRPr="0027778C">
        <w:t>валютно-финансовыми</w:t>
      </w:r>
      <w:r w:rsidR="00FB7457" w:rsidRPr="0027778C">
        <w:t xml:space="preserve"> </w:t>
      </w:r>
      <w:r w:rsidR="002C534E" w:rsidRPr="0027778C">
        <w:t>институтами, тем</w:t>
      </w:r>
      <w:r w:rsidR="00FB7457" w:rsidRPr="0027778C">
        <w:t xml:space="preserve"> </w:t>
      </w:r>
      <w:r w:rsidR="00E47F78" w:rsidRPr="0027778C">
        <w:t>самым,</w:t>
      </w:r>
      <w:r w:rsidR="00FB7457" w:rsidRPr="0027778C">
        <w:t xml:space="preserve"> </w:t>
      </w:r>
      <w:r w:rsidR="002C534E" w:rsidRPr="0027778C">
        <w:t>вовлекаясь</w:t>
      </w:r>
      <w:r w:rsidR="00FB7457" w:rsidRPr="0027778C">
        <w:t xml:space="preserve"> </w:t>
      </w:r>
      <w:r w:rsidR="002C534E" w:rsidRPr="0027778C">
        <w:t>в</w:t>
      </w:r>
      <w:r w:rsidR="00FB7457" w:rsidRPr="0027778C">
        <w:t xml:space="preserve"> </w:t>
      </w:r>
      <w:r w:rsidR="002C534E" w:rsidRPr="0027778C">
        <w:t>международное</w:t>
      </w:r>
      <w:r w:rsidR="00FB7457" w:rsidRPr="0027778C">
        <w:t xml:space="preserve"> </w:t>
      </w:r>
      <w:r w:rsidR="002C534E" w:rsidRPr="0027778C">
        <w:t>движение</w:t>
      </w:r>
      <w:r w:rsidR="00FB7457" w:rsidRPr="0027778C">
        <w:t xml:space="preserve"> </w:t>
      </w:r>
      <w:r w:rsidR="002C534E" w:rsidRPr="0027778C">
        <w:t>капитала. Конечно, как</w:t>
      </w:r>
      <w:r w:rsidR="00FB7457" w:rsidRPr="0027778C">
        <w:t xml:space="preserve"> </w:t>
      </w:r>
      <w:r w:rsidR="002C534E" w:rsidRPr="0027778C">
        <w:t>и</w:t>
      </w:r>
      <w:r w:rsidR="00FB7457" w:rsidRPr="0027778C">
        <w:t xml:space="preserve"> </w:t>
      </w:r>
      <w:r w:rsidR="002C534E" w:rsidRPr="0027778C">
        <w:t>любой</w:t>
      </w:r>
      <w:r w:rsidR="00FB7457" w:rsidRPr="0027778C">
        <w:t xml:space="preserve"> </w:t>
      </w:r>
      <w:r w:rsidR="002C534E" w:rsidRPr="0027778C">
        <w:t>процесс, внешнеэкономическая</w:t>
      </w:r>
      <w:r w:rsidR="00FB7457" w:rsidRPr="0027778C">
        <w:t xml:space="preserve"> </w:t>
      </w:r>
      <w:r w:rsidR="002C534E" w:rsidRPr="0027778C">
        <w:t>деятельность</w:t>
      </w:r>
      <w:r w:rsidR="00FB7457" w:rsidRPr="0027778C">
        <w:t xml:space="preserve"> </w:t>
      </w:r>
      <w:r w:rsidR="002C534E" w:rsidRPr="0027778C">
        <w:t>приносит</w:t>
      </w:r>
      <w:r w:rsidR="00FB7457" w:rsidRPr="0027778C">
        <w:t xml:space="preserve"> </w:t>
      </w:r>
      <w:r w:rsidR="002C534E" w:rsidRPr="0027778C">
        <w:t>стране</w:t>
      </w:r>
      <w:r w:rsidR="00FB7457" w:rsidRPr="0027778C">
        <w:t xml:space="preserve"> </w:t>
      </w:r>
      <w:r w:rsidR="002C534E" w:rsidRPr="0027778C">
        <w:t>не</w:t>
      </w:r>
      <w:r w:rsidR="00FB7457" w:rsidRPr="0027778C">
        <w:t xml:space="preserve"> </w:t>
      </w:r>
      <w:r w:rsidR="002C534E" w:rsidRPr="0027778C">
        <w:t>только</w:t>
      </w:r>
      <w:r w:rsidR="00FB7457" w:rsidRPr="0027778C">
        <w:t xml:space="preserve"> </w:t>
      </w:r>
      <w:r w:rsidR="002C534E" w:rsidRPr="0027778C">
        <w:t>выгод</w:t>
      </w:r>
      <w:r w:rsidR="00181A6E" w:rsidRPr="0027778C">
        <w:t>ы, но</w:t>
      </w:r>
      <w:r w:rsidR="00FB7457" w:rsidRPr="0027778C">
        <w:t xml:space="preserve"> </w:t>
      </w:r>
      <w:r w:rsidR="00181A6E" w:rsidRPr="0027778C">
        <w:t>и</w:t>
      </w:r>
      <w:r w:rsidR="00FB7457" w:rsidRPr="0027778C">
        <w:t xml:space="preserve"> </w:t>
      </w:r>
      <w:r w:rsidR="00181A6E" w:rsidRPr="0027778C">
        <w:t>определенные</w:t>
      </w:r>
      <w:r w:rsidR="00FB7457" w:rsidRPr="0027778C">
        <w:t xml:space="preserve"> </w:t>
      </w:r>
      <w:r w:rsidR="00181A6E" w:rsidRPr="0027778C">
        <w:t>негативные последствия</w:t>
      </w:r>
      <w:r w:rsidR="002C534E" w:rsidRPr="0027778C">
        <w:t>. Одной</w:t>
      </w:r>
      <w:r w:rsidR="00FB7457" w:rsidRPr="0027778C">
        <w:t xml:space="preserve"> </w:t>
      </w:r>
      <w:r w:rsidR="002C534E" w:rsidRPr="0027778C">
        <w:t>из</w:t>
      </w:r>
      <w:r w:rsidR="00FB7457" w:rsidRPr="0027778C">
        <w:t xml:space="preserve"> </w:t>
      </w:r>
      <w:r w:rsidR="00181A6E" w:rsidRPr="0027778C">
        <w:t>основных</w:t>
      </w:r>
      <w:r w:rsidR="00FB7457" w:rsidRPr="0027778C">
        <w:t xml:space="preserve"> </w:t>
      </w:r>
      <w:r w:rsidR="00181A6E" w:rsidRPr="0027778C">
        <w:t>отрицательных</w:t>
      </w:r>
      <w:r w:rsidR="00FB7457" w:rsidRPr="0027778C">
        <w:t xml:space="preserve"> </w:t>
      </w:r>
      <w:r w:rsidR="00181A6E" w:rsidRPr="0027778C">
        <w:t>сторон международных</w:t>
      </w:r>
      <w:r w:rsidR="00FB7457" w:rsidRPr="0027778C">
        <w:t xml:space="preserve"> </w:t>
      </w:r>
      <w:r w:rsidR="002C534E" w:rsidRPr="0027778C">
        <w:t>экономи</w:t>
      </w:r>
      <w:r w:rsidR="00181A6E" w:rsidRPr="0027778C">
        <w:t>ческих</w:t>
      </w:r>
      <w:r w:rsidR="00FB7457" w:rsidRPr="0027778C">
        <w:t xml:space="preserve"> </w:t>
      </w:r>
      <w:r w:rsidR="00181A6E" w:rsidRPr="0027778C">
        <w:t>отношений</w:t>
      </w:r>
      <w:r w:rsidR="00FB7457" w:rsidRPr="0027778C">
        <w:t xml:space="preserve"> </w:t>
      </w:r>
      <w:r w:rsidR="002C534E" w:rsidRPr="0027778C">
        <w:t>является</w:t>
      </w:r>
      <w:r w:rsidR="00FB7457" w:rsidRPr="0027778C">
        <w:t xml:space="preserve"> </w:t>
      </w:r>
      <w:r w:rsidR="002C534E" w:rsidRPr="0027778C">
        <w:t>для</w:t>
      </w:r>
      <w:r w:rsidR="00FB7457" w:rsidRPr="0027778C">
        <w:t xml:space="preserve"> </w:t>
      </w:r>
      <w:r w:rsidR="002C534E" w:rsidRPr="0027778C">
        <w:t>развивающихся</w:t>
      </w:r>
      <w:r w:rsidR="00FB7457" w:rsidRPr="0027778C">
        <w:t xml:space="preserve"> </w:t>
      </w:r>
      <w:r w:rsidR="002C534E" w:rsidRPr="0027778C">
        <w:t>стран</w:t>
      </w:r>
      <w:r w:rsidR="00FB7457" w:rsidRPr="0027778C">
        <w:t xml:space="preserve"> </w:t>
      </w:r>
      <w:r w:rsidR="002C534E" w:rsidRPr="0027778C">
        <w:t>усиление</w:t>
      </w:r>
      <w:r w:rsidR="00FB7457" w:rsidRPr="0027778C">
        <w:t xml:space="preserve"> </w:t>
      </w:r>
      <w:r w:rsidR="00181A6E" w:rsidRPr="0027778C">
        <w:t>реструктуризации</w:t>
      </w:r>
      <w:r w:rsidR="00FB7457" w:rsidRPr="0027778C">
        <w:t xml:space="preserve"> </w:t>
      </w:r>
      <w:r w:rsidR="002C534E" w:rsidRPr="0027778C">
        <w:t>экономики. Но,</w:t>
      </w:r>
      <w:r w:rsidR="00FB7457" w:rsidRPr="0027778C">
        <w:t xml:space="preserve"> </w:t>
      </w:r>
      <w:r w:rsidR="002C534E" w:rsidRPr="0027778C">
        <w:t>не</w:t>
      </w:r>
      <w:r w:rsidR="00FB7457" w:rsidRPr="0027778C">
        <w:t xml:space="preserve"> </w:t>
      </w:r>
      <w:r w:rsidR="002C534E" w:rsidRPr="0027778C">
        <w:t>смотря</w:t>
      </w:r>
      <w:r w:rsidR="00FB7457" w:rsidRPr="0027778C">
        <w:t xml:space="preserve"> </w:t>
      </w:r>
      <w:r w:rsidR="002C534E" w:rsidRPr="0027778C">
        <w:t>на</w:t>
      </w:r>
      <w:r w:rsidR="00FB7457" w:rsidRPr="0027778C">
        <w:t xml:space="preserve"> </w:t>
      </w:r>
      <w:r w:rsidR="002C534E" w:rsidRPr="0027778C">
        <w:t>это</w:t>
      </w:r>
      <w:r w:rsidR="00E47F78" w:rsidRPr="0027778C">
        <w:t>,</w:t>
      </w:r>
      <w:r w:rsidR="00FB7457" w:rsidRPr="0027778C">
        <w:t xml:space="preserve"> </w:t>
      </w:r>
      <w:r w:rsidR="002C534E" w:rsidRPr="0027778C">
        <w:t>для</w:t>
      </w:r>
      <w:r w:rsidR="00FB7457" w:rsidRPr="0027778C">
        <w:t xml:space="preserve"> </w:t>
      </w:r>
      <w:r w:rsidR="002C534E" w:rsidRPr="0027778C">
        <w:t>любой</w:t>
      </w:r>
      <w:r w:rsidR="00FB7457" w:rsidRPr="0027778C">
        <w:t xml:space="preserve"> </w:t>
      </w:r>
      <w:r w:rsidR="002C534E" w:rsidRPr="0027778C">
        <w:t>страны</w:t>
      </w:r>
      <w:r w:rsidR="00FB7457" w:rsidRPr="0027778C">
        <w:t xml:space="preserve"> </w:t>
      </w:r>
      <w:r w:rsidR="002C534E" w:rsidRPr="0027778C">
        <w:t>внешнеэкономическая</w:t>
      </w:r>
      <w:r w:rsidR="00FB7457" w:rsidRPr="0027778C">
        <w:t xml:space="preserve"> </w:t>
      </w:r>
      <w:r w:rsidR="002C534E" w:rsidRPr="0027778C">
        <w:t>деятельность</w:t>
      </w:r>
      <w:r w:rsidR="00FB7457" w:rsidRPr="0027778C">
        <w:t xml:space="preserve"> </w:t>
      </w:r>
      <w:r w:rsidR="002C534E" w:rsidRPr="0027778C">
        <w:t>является</w:t>
      </w:r>
      <w:r w:rsidR="00FB7457" w:rsidRPr="0027778C">
        <w:t xml:space="preserve"> </w:t>
      </w:r>
      <w:r w:rsidR="002C534E" w:rsidRPr="0027778C">
        <w:t>беспроигрышной</w:t>
      </w:r>
      <w:r w:rsidR="00FB7457" w:rsidRPr="0027778C">
        <w:t xml:space="preserve"> </w:t>
      </w:r>
      <w:r w:rsidR="002C534E" w:rsidRPr="0027778C">
        <w:t>“ игрой ”, приносящий</w:t>
      </w:r>
      <w:r w:rsidR="00FB7457" w:rsidRPr="0027778C">
        <w:t xml:space="preserve"> </w:t>
      </w:r>
      <w:r w:rsidR="002C534E" w:rsidRPr="0027778C">
        <w:t>больше</w:t>
      </w:r>
      <w:r w:rsidR="00FB7457" w:rsidRPr="0027778C">
        <w:t xml:space="preserve"> </w:t>
      </w:r>
      <w:r w:rsidR="002C534E" w:rsidRPr="0027778C">
        <w:t>плюсов, чем</w:t>
      </w:r>
      <w:r w:rsidR="00FB7457" w:rsidRPr="0027778C">
        <w:t xml:space="preserve"> </w:t>
      </w:r>
      <w:r w:rsidR="002C534E" w:rsidRPr="0027778C">
        <w:t>минусов.</w:t>
      </w:r>
    </w:p>
    <w:p w:rsidR="002C534E" w:rsidRPr="0027778C" w:rsidRDefault="002C534E" w:rsidP="00FB7457">
      <w:pPr>
        <w:pStyle w:val="afa"/>
      </w:pPr>
      <w:r w:rsidRPr="0027778C">
        <w:t>При</w:t>
      </w:r>
      <w:r w:rsidR="00FB7457" w:rsidRPr="0027778C">
        <w:t xml:space="preserve"> </w:t>
      </w:r>
      <w:r w:rsidRPr="0027778C">
        <w:t xml:space="preserve">изучении </w:t>
      </w:r>
      <w:r w:rsidR="00181A6E" w:rsidRPr="0027778C">
        <w:t>международных экономических отношений (</w:t>
      </w:r>
      <w:r w:rsidRPr="0027778C">
        <w:t>МЭО</w:t>
      </w:r>
      <w:r w:rsidR="00181A6E" w:rsidRPr="0027778C">
        <w:t>)</w:t>
      </w:r>
      <w:r w:rsidR="00FB7457" w:rsidRPr="0027778C">
        <w:t xml:space="preserve"> </w:t>
      </w:r>
      <w:r w:rsidRPr="0027778C">
        <w:t>необходимо</w:t>
      </w:r>
      <w:r w:rsidR="00FB7457" w:rsidRPr="0027778C">
        <w:t xml:space="preserve"> </w:t>
      </w:r>
      <w:r w:rsidRPr="0027778C">
        <w:t>учитывать, что</w:t>
      </w:r>
      <w:r w:rsidR="00FB7457" w:rsidRPr="0027778C">
        <w:t xml:space="preserve"> </w:t>
      </w:r>
      <w:r w:rsidRPr="0027778C">
        <w:t>его</w:t>
      </w:r>
      <w:r w:rsidR="00FB7457" w:rsidRPr="0027778C">
        <w:t xml:space="preserve"> </w:t>
      </w:r>
      <w:r w:rsidRPr="0027778C">
        <w:t>объективной</w:t>
      </w:r>
      <w:r w:rsidR="00FB7457" w:rsidRPr="0027778C">
        <w:t xml:space="preserve"> </w:t>
      </w:r>
      <w:r w:rsidRPr="0027778C">
        <w:t>основой</w:t>
      </w:r>
      <w:r w:rsidR="00FB7457" w:rsidRPr="0027778C">
        <w:t xml:space="preserve"> </w:t>
      </w:r>
      <w:r w:rsidRPr="0027778C">
        <w:t>является,</w:t>
      </w:r>
      <w:r w:rsidR="00FB7457" w:rsidRPr="0027778C">
        <w:t xml:space="preserve"> </w:t>
      </w:r>
      <w:r w:rsidRPr="0027778C">
        <w:t>как</w:t>
      </w:r>
      <w:r w:rsidR="00FB7457" w:rsidRPr="0027778C">
        <w:t xml:space="preserve"> </w:t>
      </w:r>
      <w:r w:rsidRPr="0027778C">
        <w:t>и</w:t>
      </w:r>
      <w:r w:rsidR="00FB7457" w:rsidRPr="0027778C">
        <w:t xml:space="preserve"> </w:t>
      </w:r>
      <w:r w:rsidRPr="0027778C">
        <w:t>для</w:t>
      </w:r>
      <w:r w:rsidR="00FB7457" w:rsidRPr="0027778C">
        <w:t xml:space="preserve"> </w:t>
      </w:r>
      <w:r w:rsidRPr="0027778C">
        <w:t>национальных</w:t>
      </w:r>
      <w:r w:rsidR="00FB7457" w:rsidRPr="0027778C">
        <w:t xml:space="preserve"> </w:t>
      </w:r>
      <w:r w:rsidRPr="0027778C">
        <w:t>экономик -</w:t>
      </w:r>
      <w:r w:rsidR="00181A6E" w:rsidRPr="0027778C">
        <w:t xml:space="preserve"> разделение</w:t>
      </w:r>
      <w:r w:rsidR="00FB7457" w:rsidRPr="0027778C">
        <w:t xml:space="preserve"> </w:t>
      </w:r>
      <w:r w:rsidR="00181A6E" w:rsidRPr="0027778C">
        <w:t>труда</w:t>
      </w:r>
      <w:r w:rsidR="00FB7457" w:rsidRPr="0027778C">
        <w:t xml:space="preserve"> </w:t>
      </w:r>
      <w:r w:rsidR="00181A6E" w:rsidRPr="0027778C">
        <w:t>и</w:t>
      </w:r>
      <w:r w:rsidR="00FB7457" w:rsidRPr="0027778C">
        <w:t xml:space="preserve"> </w:t>
      </w:r>
      <w:r w:rsidR="00181A6E" w:rsidRPr="0027778C">
        <w:t>обмен</w:t>
      </w:r>
      <w:r w:rsidR="00FB7457" w:rsidRPr="0027778C">
        <w:t xml:space="preserve"> </w:t>
      </w:r>
      <w:r w:rsidRPr="0027778C">
        <w:t>на</w:t>
      </w:r>
      <w:r w:rsidR="00FB7457" w:rsidRPr="0027778C">
        <w:t xml:space="preserve"> </w:t>
      </w:r>
      <w:r w:rsidRPr="0027778C">
        <w:t>международном</w:t>
      </w:r>
      <w:r w:rsidR="00FB7457" w:rsidRPr="0027778C">
        <w:t xml:space="preserve"> </w:t>
      </w:r>
      <w:r w:rsidRPr="0027778C">
        <w:t>уровне. Международное</w:t>
      </w:r>
      <w:r w:rsidR="00FB7457" w:rsidRPr="0027778C">
        <w:t xml:space="preserve"> </w:t>
      </w:r>
      <w:r w:rsidRPr="0027778C">
        <w:t>разделение</w:t>
      </w:r>
      <w:r w:rsidR="00FB7457" w:rsidRPr="0027778C">
        <w:t xml:space="preserve"> </w:t>
      </w:r>
      <w:r w:rsidRPr="0027778C">
        <w:t>труда</w:t>
      </w:r>
      <w:r w:rsidR="00FB7457" w:rsidRPr="0027778C">
        <w:t xml:space="preserve"> </w:t>
      </w:r>
      <w:r w:rsidRPr="0027778C">
        <w:t>возникло</w:t>
      </w:r>
      <w:r w:rsidR="00FB7457" w:rsidRPr="0027778C">
        <w:t xml:space="preserve"> </w:t>
      </w:r>
      <w:r w:rsidRPr="0027778C">
        <w:t>в</w:t>
      </w:r>
      <w:r w:rsidR="00FB7457" w:rsidRPr="0027778C">
        <w:t xml:space="preserve"> </w:t>
      </w:r>
      <w:r w:rsidRPr="0027778C">
        <w:t>результате</w:t>
      </w:r>
      <w:r w:rsidR="00FB7457" w:rsidRPr="0027778C">
        <w:t xml:space="preserve"> </w:t>
      </w:r>
      <w:r w:rsidRPr="0027778C">
        <w:t>того, что</w:t>
      </w:r>
      <w:r w:rsidR="00FB7457" w:rsidRPr="0027778C">
        <w:t xml:space="preserve"> </w:t>
      </w:r>
      <w:r w:rsidRPr="0027778C">
        <w:t>в</w:t>
      </w:r>
      <w:r w:rsidR="00FB7457" w:rsidRPr="0027778C">
        <w:t xml:space="preserve"> </w:t>
      </w:r>
      <w:r w:rsidRPr="0027778C">
        <w:t>рамках отдельной</w:t>
      </w:r>
      <w:r w:rsidR="00FB7457" w:rsidRPr="0027778C">
        <w:t xml:space="preserve"> </w:t>
      </w:r>
      <w:r w:rsidRPr="0027778C">
        <w:t>страны</w:t>
      </w:r>
      <w:r w:rsidR="00FB7457" w:rsidRPr="0027778C">
        <w:t xml:space="preserve"> </w:t>
      </w:r>
      <w:r w:rsidRPr="0027778C">
        <w:t>практически</w:t>
      </w:r>
      <w:r w:rsidR="00FB7457" w:rsidRPr="0027778C">
        <w:t xml:space="preserve"> </w:t>
      </w:r>
      <w:r w:rsidRPr="0027778C">
        <w:t>становится</w:t>
      </w:r>
      <w:r w:rsidR="00FB7457" w:rsidRPr="0027778C">
        <w:t xml:space="preserve"> </w:t>
      </w:r>
      <w:r w:rsidRPr="0027778C">
        <w:t>невозможным</w:t>
      </w:r>
      <w:r w:rsidR="00FB7457" w:rsidRPr="0027778C">
        <w:t xml:space="preserve"> </w:t>
      </w:r>
      <w:r w:rsidRPr="0027778C">
        <w:t>на</w:t>
      </w:r>
      <w:r w:rsidR="00FB7457" w:rsidRPr="0027778C">
        <w:t xml:space="preserve"> </w:t>
      </w:r>
      <w:r w:rsidRPr="0027778C">
        <w:t>высоким</w:t>
      </w:r>
      <w:r w:rsidR="00FB7457" w:rsidRPr="0027778C">
        <w:t xml:space="preserve"> </w:t>
      </w:r>
      <w:r w:rsidRPr="0027778C">
        <w:t>техническом</w:t>
      </w:r>
      <w:r w:rsidR="00FB7457" w:rsidRPr="0027778C">
        <w:t xml:space="preserve"> </w:t>
      </w:r>
      <w:r w:rsidRPr="0027778C">
        <w:t>уровне</w:t>
      </w:r>
      <w:r w:rsidR="00FB7457" w:rsidRPr="0027778C">
        <w:t xml:space="preserve"> </w:t>
      </w:r>
      <w:r w:rsidRPr="0027778C">
        <w:t>обеспечить</w:t>
      </w:r>
      <w:r w:rsidR="00FB7457" w:rsidRPr="0027778C">
        <w:t xml:space="preserve"> </w:t>
      </w:r>
      <w:r w:rsidRPr="0027778C">
        <w:t>производство</w:t>
      </w:r>
      <w:r w:rsidR="00FB7457" w:rsidRPr="0027778C">
        <w:t xml:space="preserve"> </w:t>
      </w:r>
      <w:r w:rsidRPr="0027778C">
        <w:t>всей</w:t>
      </w:r>
      <w:r w:rsidR="00FB7457" w:rsidRPr="0027778C">
        <w:t xml:space="preserve"> </w:t>
      </w:r>
      <w:r w:rsidRPr="0027778C">
        <w:t>номенклатуры</w:t>
      </w:r>
      <w:r w:rsidR="00FB7457" w:rsidRPr="0027778C">
        <w:t xml:space="preserve"> </w:t>
      </w:r>
      <w:r w:rsidRPr="0027778C">
        <w:t>современной</w:t>
      </w:r>
      <w:r w:rsidR="00FB7457" w:rsidRPr="0027778C">
        <w:t xml:space="preserve"> </w:t>
      </w:r>
      <w:r w:rsidRPr="0027778C">
        <w:t>продукции.</w:t>
      </w:r>
      <w:r w:rsidR="00181A6E" w:rsidRPr="0027778C">
        <w:t xml:space="preserve"> Это в свою очередь</w:t>
      </w:r>
      <w:r w:rsidR="00FB7457" w:rsidRPr="0027778C">
        <w:t xml:space="preserve"> </w:t>
      </w:r>
      <w:r w:rsidRPr="0027778C">
        <w:t>привело</w:t>
      </w:r>
      <w:r w:rsidR="00FB7457" w:rsidRPr="0027778C">
        <w:t xml:space="preserve"> </w:t>
      </w:r>
      <w:r w:rsidRPr="0027778C">
        <w:t>к</w:t>
      </w:r>
      <w:r w:rsidR="00FB7457" w:rsidRPr="0027778C">
        <w:t xml:space="preserve"> </w:t>
      </w:r>
      <w:r w:rsidRPr="0027778C">
        <w:t>тому, что</w:t>
      </w:r>
      <w:r w:rsidR="00FB7457" w:rsidRPr="0027778C">
        <w:t xml:space="preserve"> </w:t>
      </w:r>
      <w:r w:rsidRPr="0027778C">
        <w:t>многие</w:t>
      </w:r>
      <w:r w:rsidR="00FB7457" w:rsidRPr="0027778C">
        <w:t xml:space="preserve"> </w:t>
      </w:r>
      <w:r w:rsidRPr="0027778C">
        <w:t>государства</w:t>
      </w:r>
      <w:r w:rsidR="00FB7457" w:rsidRPr="0027778C">
        <w:t xml:space="preserve"> </w:t>
      </w:r>
      <w:r w:rsidRPr="0027778C">
        <w:t>специализируются</w:t>
      </w:r>
      <w:r w:rsidR="00FB7457" w:rsidRPr="0027778C">
        <w:t xml:space="preserve"> </w:t>
      </w:r>
      <w:r w:rsidRPr="0027778C">
        <w:t>в</w:t>
      </w:r>
      <w:r w:rsidR="00FB7457" w:rsidRPr="0027778C">
        <w:t xml:space="preserve"> </w:t>
      </w:r>
      <w:r w:rsidRPr="0027778C">
        <w:t>тех</w:t>
      </w:r>
      <w:r w:rsidR="00FB7457" w:rsidRPr="0027778C">
        <w:t xml:space="preserve"> </w:t>
      </w:r>
      <w:r w:rsidRPr="0027778C">
        <w:t>отраслях, в</w:t>
      </w:r>
      <w:r w:rsidR="00FB7457" w:rsidRPr="0027778C">
        <w:t xml:space="preserve"> </w:t>
      </w:r>
      <w:r w:rsidRPr="0027778C">
        <w:t>которых</w:t>
      </w:r>
      <w:r w:rsidR="00FB7457" w:rsidRPr="0027778C">
        <w:t xml:space="preserve"> </w:t>
      </w:r>
      <w:r w:rsidRPr="0027778C">
        <w:t>они</w:t>
      </w:r>
      <w:r w:rsidR="00FB7457" w:rsidRPr="0027778C">
        <w:t xml:space="preserve"> </w:t>
      </w:r>
      <w:r w:rsidRPr="0027778C">
        <w:t>имеют преимущества. Продукцию</w:t>
      </w:r>
      <w:r w:rsidR="00FB7457" w:rsidRPr="0027778C">
        <w:t xml:space="preserve"> </w:t>
      </w:r>
      <w:r w:rsidRPr="0027778C">
        <w:t>же</w:t>
      </w:r>
      <w:r w:rsidR="00FB7457" w:rsidRPr="0027778C">
        <w:t xml:space="preserve"> </w:t>
      </w:r>
      <w:r w:rsidRPr="0027778C">
        <w:t>других</w:t>
      </w:r>
      <w:r w:rsidR="00FB7457" w:rsidRPr="0027778C">
        <w:t xml:space="preserve"> </w:t>
      </w:r>
      <w:r w:rsidRPr="0027778C">
        <w:t>отраслей, в</w:t>
      </w:r>
      <w:r w:rsidR="00FB7457" w:rsidRPr="0027778C">
        <w:t xml:space="preserve"> </w:t>
      </w:r>
      <w:r w:rsidRPr="0027778C">
        <w:t>которых</w:t>
      </w:r>
      <w:r w:rsidR="00FB7457" w:rsidRPr="0027778C">
        <w:t xml:space="preserve"> </w:t>
      </w:r>
      <w:r w:rsidRPr="0027778C">
        <w:t>они</w:t>
      </w:r>
      <w:r w:rsidR="00FB7457" w:rsidRPr="0027778C">
        <w:t xml:space="preserve"> </w:t>
      </w:r>
      <w:r w:rsidRPr="0027778C">
        <w:t>не</w:t>
      </w:r>
      <w:r w:rsidR="00FB7457" w:rsidRPr="0027778C">
        <w:t xml:space="preserve"> </w:t>
      </w:r>
      <w:r w:rsidRPr="0027778C">
        <w:t>имеют</w:t>
      </w:r>
      <w:r w:rsidR="00FB7457" w:rsidRPr="0027778C">
        <w:t xml:space="preserve"> </w:t>
      </w:r>
      <w:r w:rsidRPr="0027778C">
        <w:t>преимущества, они</w:t>
      </w:r>
      <w:r w:rsidR="00FB7457" w:rsidRPr="0027778C">
        <w:t xml:space="preserve"> </w:t>
      </w:r>
      <w:r w:rsidRPr="0027778C">
        <w:t>предпочитают</w:t>
      </w:r>
      <w:r w:rsidR="00FB7457" w:rsidRPr="0027778C">
        <w:t xml:space="preserve"> </w:t>
      </w:r>
      <w:r w:rsidRPr="0027778C">
        <w:t>импортировать. Все</w:t>
      </w:r>
      <w:r w:rsidR="00FB7457" w:rsidRPr="0027778C">
        <w:t xml:space="preserve"> </w:t>
      </w:r>
      <w:r w:rsidRPr="0027778C">
        <w:t>это</w:t>
      </w:r>
      <w:r w:rsidR="00FB7457" w:rsidRPr="0027778C">
        <w:t xml:space="preserve"> </w:t>
      </w:r>
      <w:r w:rsidRPr="0027778C">
        <w:t>приводит</w:t>
      </w:r>
      <w:r w:rsidR="00FB7457" w:rsidRPr="0027778C">
        <w:t xml:space="preserve"> </w:t>
      </w:r>
      <w:r w:rsidRPr="0027778C">
        <w:t>и</w:t>
      </w:r>
      <w:r w:rsidR="00FB7457" w:rsidRPr="0027778C">
        <w:t xml:space="preserve"> </w:t>
      </w:r>
      <w:r w:rsidRPr="0027778C">
        <w:t>международному</w:t>
      </w:r>
      <w:r w:rsidR="00FB7457" w:rsidRPr="0027778C">
        <w:t xml:space="preserve"> </w:t>
      </w:r>
      <w:r w:rsidRPr="0027778C">
        <w:t>обмену, то</w:t>
      </w:r>
      <w:r w:rsidR="00FB7457" w:rsidRPr="0027778C">
        <w:t xml:space="preserve"> </w:t>
      </w:r>
      <w:r w:rsidRPr="0027778C">
        <w:t>есть</w:t>
      </w:r>
      <w:r w:rsidR="00FB7457" w:rsidRPr="0027778C">
        <w:t xml:space="preserve"> </w:t>
      </w:r>
      <w:r w:rsidRPr="0027778C">
        <w:t>к</w:t>
      </w:r>
      <w:r w:rsidR="00FB7457" w:rsidRPr="0027778C">
        <w:t xml:space="preserve"> </w:t>
      </w:r>
      <w:r w:rsidRPr="0027778C">
        <w:t>международным</w:t>
      </w:r>
      <w:r w:rsidR="00FB7457" w:rsidRPr="0027778C">
        <w:t xml:space="preserve"> </w:t>
      </w:r>
      <w:r w:rsidRPr="0027778C">
        <w:t>экономическим</w:t>
      </w:r>
      <w:r w:rsidR="00FB7457" w:rsidRPr="0027778C">
        <w:t xml:space="preserve"> </w:t>
      </w:r>
      <w:r w:rsidRPr="0027778C">
        <w:t>отношениям. Таким</w:t>
      </w:r>
      <w:r w:rsidR="00FB7457" w:rsidRPr="0027778C">
        <w:t xml:space="preserve"> </w:t>
      </w:r>
      <w:r w:rsidR="00E47F78" w:rsidRPr="0027778C">
        <w:t>образом,</w:t>
      </w:r>
      <w:r w:rsidR="00FB7457" w:rsidRPr="0027778C">
        <w:t xml:space="preserve"> </w:t>
      </w:r>
      <w:r w:rsidRPr="0027778C">
        <w:t>можно</w:t>
      </w:r>
      <w:r w:rsidR="00FB7457" w:rsidRPr="0027778C">
        <w:t xml:space="preserve"> </w:t>
      </w:r>
      <w:r w:rsidRPr="0027778C">
        <w:t>утверждать, что</w:t>
      </w:r>
      <w:r w:rsidR="00FB7457" w:rsidRPr="0027778C">
        <w:t xml:space="preserve"> </w:t>
      </w:r>
      <w:r w:rsidRPr="0027778C">
        <w:t>углубление</w:t>
      </w:r>
      <w:r w:rsidR="00FB7457" w:rsidRPr="0027778C">
        <w:t xml:space="preserve"> </w:t>
      </w:r>
      <w:r w:rsidRPr="0027778C">
        <w:t>международного</w:t>
      </w:r>
      <w:r w:rsidR="00FB7457" w:rsidRPr="0027778C">
        <w:t xml:space="preserve"> </w:t>
      </w:r>
      <w:r w:rsidRPr="0027778C">
        <w:t>разделения</w:t>
      </w:r>
      <w:r w:rsidR="00FB7457" w:rsidRPr="0027778C">
        <w:t xml:space="preserve"> </w:t>
      </w:r>
      <w:r w:rsidRPr="0027778C">
        <w:t>труда</w:t>
      </w:r>
      <w:r w:rsidR="00FB7457" w:rsidRPr="0027778C">
        <w:t xml:space="preserve"> </w:t>
      </w:r>
      <w:r w:rsidRPr="0027778C">
        <w:t>приводит</w:t>
      </w:r>
      <w:r w:rsidR="00FB7457" w:rsidRPr="0027778C">
        <w:t xml:space="preserve"> </w:t>
      </w:r>
      <w:r w:rsidRPr="0027778C">
        <w:t xml:space="preserve">и </w:t>
      </w:r>
      <w:r w:rsidR="00790181" w:rsidRPr="0027778C">
        <w:t>к</w:t>
      </w:r>
      <w:r w:rsidRPr="0027778C">
        <w:t xml:space="preserve"> развитию МЭО. Эту</w:t>
      </w:r>
      <w:r w:rsidR="00FB7457" w:rsidRPr="0027778C">
        <w:t xml:space="preserve"> </w:t>
      </w:r>
      <w:r w:rsidRPr="0027778C">
        <w:t>взаимосвязь</w:t>
      </w:r>
      <w:r w:rsidR="00FB7457" w:rsidRPr="0027778C">
        <w:t xml:space="preserve"> </w:t>
      </w:r>
      <w:r w:rsidRPr="0027778C">
        <w:t>можно</w:t>
      </w:r>
      <w:r w:rsidR="00FB7457" w:rsidRPr="0027778C">
        <w:t xml:space="preserve"> </w:t>
      </w:r>
      <w:r w:rsidRPr="0027778C">
        <w:t>проследить</w:t>
      </w:r>
      <w:r w:rsidR="00FB7457" w:rsidRPr="0027778C">
        <w:t xml:space="preserve"> </w:t>
      </w:r>
      <w:r w:rsidRPr="0027778C">
        <w:t>в</w:t>
      </w:r>
      <w:r w:rsidR="00FB7457" w:rsidRPr="0027778C">
        <w:t xml:space="preserve"> </w:t>
      </w:r>
      <w:r w:rsidRPr="0027778C">
        <w:t>работах</w:t>
      </w:r>
      <w:r w:rsidR="00FB7457" w:rsidRPr="0027778C">
        <w:t xml:space="preserve"> </w:t>
      </w:r>
      <w:r w:rsidRPr="0027778C">
        <w:t>А.Смита, Д.Рикардо</w:t>
      </w:r>
      <w:r w:rsidR="00FB7457" w:rsidRPr="0027778C">
        <w:t xml:space="preserve"> </w:t>
      </w:r>
      <w:r w:rsidRPr="0027778C">
        <w:t>и</w:t>
      </w:r>
      <w:r w:rsidR="00FB7457" w:rsidRPr="0027778C">
        <w:t xml:space="preserve"> </w:t>
      </w:r>
      <w:r w:rsidRPr="0027778C">
        <w:t>других</w:t>
      </w:r>
      <w:r w:rsidR="00FB7457" w:rsidRPr="0027778C">
        <w:t xml:space="preserve"> </w:t>
      </w:r>
      <w:r w:rsidRPr="0027778C">
        <w:t>ученых, разрабатывавших</w:t>
      </w:r>
      <w:r w:rsidR="00FB7457" w:rsidRPr="0027778C">
        <w:t xml:space="preserve"> </w:t>
      </w:r>
      <w:r w:rsidRPr="0027778C">
        <w:t>теорию</w:t>
      </w:r>
      <w:r w:rsidR="00FB7457" w:rsidRPr="0027778C">
        <w:t xml:space="preserve"> </w:t>
      </w:r>
      <w:r w:rsidRPr="0027778C">
        <w:t>внешней</w:t>
      </w:r>
      <w:r w:rsidR="00FB7457" w:rsidRPr="0027778C">
        <w:t xml:space="preserve"> </w:t>
      </w:r>
      <w:r w:rsidRPr="0027778C">
        <w:t>торговли.</w:t>
      </w:r>
    </w:p>
    <w:p w:rsidR="00FB7457" w:rsidRPr="0027778C" w:rsidRDefault="002C534E" w:rsidP="00FB7457">
      <w:pPr>
        <w:pStyle w:val="afa"/>
      </w:pPr>
      <w:r w:rsidRPr="0027778C">
        <w:t>Российская Федерация также</w:t>
      </w:r>
      <w:r w:rsidR="00FB7457" w:rsidRPr="0027778C">
        <w:t xml:space="preserve"> </w:t>
      </w:r>
      <w:r w:rsidRPr="0027778C">
        <w:t>включена в процесс международного</w:t>
      </w:r>
      <w:r w:rsidR="00FB7457" w:rsidRPr="0027778C">
        <w:t xml:space="preserve"> </w:t>
      </w:r>
      <w:r w:rsidRPr="0027778C">
        <w:t>разделения</w:t>
      </w:r>
      <w:r w:rsidR="00FB7457" w:rsidRPr="0027778C">
        <w:t xml:space="preserve"> </w:t>
      </w:r>
      <w:r w:rsidRPr="0027778C">
        <w:t>труд</w:t>
      </w:r>
      <w:r w:rsidR="00181A6E" w:rsidRPr="0027778C">
        <w:t>а. Ее</w:t>
      </w:r>
      <w:r w:rsidR="00FB7457" w:rsidRPr="0027778C">
        <w:t xml:space="preserve"> </w:t>
      </w:r>
      <w:r w:rsidR="00181A6E" w:rsidRPr="0027778C">
        <w:t>место</w:t>
      </w:r>
      <w:r w:rsidR="00FB7457" w:rsidRPr="0027778C">
        <w:t xml:space="preserve"> </w:t>
      </w:r>
      <w:r w:rsidR="00181A6E" w:rsidRPr="0027778C">
        <w:t>и</w:t>
      </w:r>
      <w:r w:rsidR="00FB7457" w:rsidRPr="0027778C">
        <w:t xml:space="preserve"> </w:t>
      </w:r>
      <w:r w:rsidR="00181A6E" w:rsidRPr="0027778C">
        <w:t>роль</w:t>
      </w:r>
      <w:r w:rsidR="00FB7457" w:rsidRPr="0027778C">
        <w:t xml:space="preserve"> </w:t>
      </w:r>
      <w:r w:rsidR="00181A6E" w:rsidRPr="0027778C">
        <w:t>определяю</w:t>
      </w:r>
      <w:r w:rsidRPr="0027778C">
        <w:t>тся</w:t>
      </w:r>
      <w:r w:rsidR="00FB7457" w:rsidRPr="0027778C">
        <w:t xml:space="preserve"> </w:t>
      </w:r>
      <w:r w:rsidRPr="0027778C">
        <w:t>развитием промышленности, а</w:t>
      </w:r>
      <w:r w:rsidR="00FB7457" w:rsidRPr="0027778C">
        <w:t xml:space="preserve"> </w:t>
      </w:r>
      <w:r w:rsidRPr="0027778C">
        <w:t>также</w:t>
      </w:r>
      <w:r w:rsidR="00FB7457" w:rsidRPr="0027778C">
        <w:t xml:space="preserve"> </w:t>
      </w:r>
      <w:r w:rsidRPr="0027778C">
        <w:t>естественными</w:t>
      </w:r>
      <w:r w:rsidR="00FB7457" w:rsidRPr="0027778C">
        <w:t xml:space="preserve"> </w:t>
      </w:r>
      <w:r w:rsidRPr="0027778C">
        <w:t>и</w:t>
      </w:r>
      <w:r w:rsidR="00FB7457" w:rsidRPr="0027778C">
        <w:t xml:space="preserve"> </w:t>
      </w:r>
      <w:r w:rsidRPr="0027778C">
        <w:t>приобретенными</w:t>
      </w:r>
      <w:r w:rsidR="00FB7457" w:rsidRPr="0027778C">
        <w:t xml:space="preserve"> </w:t>
      </w:r>
      <w:r w:rsidRPr="0027778C">
        <w:t>преимуществами</w:t>
      </w:r>
      <w:r w:rsidR="00181A6E" w:rsidRPr="0027778C">
        <w:t>.</w:t>
      </w:r>
      <w:r w:rsidR="00FB7457" w:rsidRPr="0027778C">
        <w:t xml:space="preserve"> </w:t>
      </w:r>
      <w:r w:rsidR="00181A6E" w:rsidRPr="0027778C">
        <w:t>Н</w:t>
      </w:r>
      <w:r w:rsidRPr="0027778C">
        <w:t>а</w:t>
      </w:r>
      <w:r w:rsidR="00FB7457" w:rsidRPr="0027778C">
        <w:t xml:space="preserve"> </w:t>
      </w:r>
      <w:r w:rsidRPr="0027778C">
        <w:t>данный</w:t>
      </w:r>
      <w:r w:rsidR="00FB7457" w:rsidRPr="0027778C">
        <w:t xml:space="preserve"> </w:t>
      </w:r>
      <w:r w:rsidRPr="0027778C">
        <w:t>момент</w:t>
      </w:r>
      <w:r w:rsidR="00FB7457" w:rsidRPr="0027778C">
        <w:t xml:space="preserve"> </w:t>
      </w:r>
      <w:r w:rsidRPr="0027778C">
        <w:t>наша страна</w:t>
      </w:r>
      <w:r w:rsidR="00FB7457" w:rsidRPr="0027778C">
        <w:t xml:space="preserve"> </w:t>
      </w:r>
      <w:r w:rsidRPr="0027778C">
        <w:t>специализирована</w:t>
      </w:r>
      <w:r w:rsidR="00FB7457" w:rsidRPr="0027778C">
        <w:t xml:space="preserve"> </w:t>
      </w:r>
      <w:r w:rsidRPr="0027778C">
        <w:t>на</w:t>
      </w:r>
      <w:r w:rsidR="00FB7457" w:rsidRPr="0027778C">
        <w:t xml:space="preserve"> </w:t>
      </w:r>
      <w:r w:rsidRPr="0027778C">
        <w:t>добыче</w:t>
      </w:r>
      <w:r w:rsidR="00FB7457" w:rsidRPr="0027778C">
        <w:t xml:space="preserve"> </w:t>
      </w:r>
      <w:r w:rsidRPr="0027778C">
        <w:t>энергетических ресурсов, в</w:t>
      </w:r>
      <w:r w:rsidR="00FB7457" w:rsidRPr="0027778C">
        <w:t xml:space="preserve"> </w:t>
      </w:r>
      <w:r w:rsidRPr="0027778C">
        <w:t>которой</w:t>
      </w:r>
      <w:r w:rsidR="00FB7457" w:rsidRPr="0027778C">
        <w:t xml:space="preserve"> </w:t>
      </w:r>
      <w:r w:rsidRPr="0027778C">
        <w:t>мы</w:t>
      </w:r>
      <w:r w:rsidR="00FB7457" w:rsidRPr="0027778C">
        <w:t xml:space="preserve"> </w:t>
      </w:r>
      <w:r w:rsidRPr="0027778C">
        <w:t>имеем</w:t>
      </w:r>
      <w:r w:rsidR="00FB7457" w:rsidRPr="0027778C">
        <w:t xml:space="preserve"> </w:t>
      </w:r>
      <w:r w:rsidRPr="0027778C">
        <w:t>определенные</w:t>
      </w:r>
      <w:r w:rsidR="00FB7457" w:rsidRPr="0027778C">
        <w:t xml:space="preserve"> </w:t>
      </w:r>
      <w:r w:rsidRPr="0027778C">
        <w:t>преимущества, связанные</w:t>
      </w:r>
      <w:r w:rsidR="00FB7457" w:rsidRPr="0027778C">
        <w:t xml:space="preserve"> </w:t>
      </w:r>
      <w:r w:rsidRPr="0027778C">
        <w:t>с</w:t>
      </w:r>
      <w:r w:rsidR="00FB7457" w:rsidRPr="0027778C">
        <w:t xml:space="preserve"> </w:t>
      </w:r>
      <w:r w:rsidRPr="0027778C">
        <w:t>ее</w:t>
      </w:r>
      <w:r w:rsidR="00FB7457" w:rsidRPr="0027778C">
        <w:t xml:space="preserve"> </w:t>
      </w:r>
      <w:r w:rsidRPr="0027778C">
        <w:t>технико-экономическими</w:t>
      </w:r>
      <w:r w:rsidR="00FB7457" w:rsidRPr="0027778C">
        <w:t xml:space="preserve"> </w:t>
      </w:r>
      <w:r w:rsidRPr="0027778C">
        <w:t>показателями. На</w:t>
      </w:r>
      <w:r w:rsidR="00FB7457" w:rsidRPr="0027778C">
        <w:t xml:space="preserve"> </w:t>
      </w:r>
      <w:r w:rsidRPr="0027778C">
        <w:t>основе</w:t>
      </w:r>
      <w:r w:rsidR="00FB7457" w:rsidRPr="0027778C">
        <w:t xml:space="preserve"> </w:t>
      </w:r>
      <w:r w:rsidRPr="0027778C">
        <w:t>этого</w:t>
      </w:r>
      <w:r w:rsidR="00FB7457" w:rsidRPr="0027778C">
        <w:t xml:space="preserve"> </w:t>
      </w:r>
      <w:r w:rsidRPr="0027778C">
        <w:t>ст</w:t>
      </w:r>
      <w:r w:rsidR="00581447" w:rsidRPr="0027778C">
        <w:t>роится</w:t>
      </w:r>
      <w:r w:rsidR="00FB7457" w:rsidRPr="0027778C">
        <w:t xml:space="preserve"> </w:t>
      </w:r>
      <w:r w:rsidR="00581447" w:rsidRPr="0027778C">
        <w:t>наша</w:t>
      </w:r>
      <w:r w:rsidR="00FB7457" w:rsidRPr="0027778C">
        <w:t xml:space="preserve"> </w:t>
      </w:r>
      <w:r w:rsidR="00581447" w:rsidRPr="0027778C">
        <w:t>внешняя</w:t>
      </w:r>
      <w:r w:rsidR="00FB7457" w:rsidRPr="0027778C">
        <w:t xml:space="preserve"> </w:t>
      </w:r>
      <w:r w:rsidR="00581447" w:rsidRPr="0027778C">
        <w:t>торговля</w:t>
      </w:r>
      <w:r w:rsidRPr="0027778C">
        <w:t>: экспорт</w:t>
      </w:r>
      <w:r w:rsidR="00FB7457" w:rsidRPr="0027778C">
        <w:t xml:space="preserve"> </w:t>
      </w:r>
      <w:r w:rsidRPr="0027778C">
        <w:t>сырья, импорт</w:t>
      </w:r>
      <w:r w:rsidR="00FB7457" w:rsidRPr="0027778C">
        <w:t xml:space="preserve"> </w:t>
      </w:r>
      <w:r w:rsidRPr="0027778C">
        <w:t>готовой</w:t>
      </w:r>
      <w:r w:rsidR="00FB7457" w:rsidRPr="0027778C">
        <w:t xml:space="preserve"> </w:t>
      </w:r>
      <w:r w:rsidRPr="0027778C">
        <w:t>продукции. Но</w:t>
      </w:r>
      <w:r w:rsidR="00FB7457" w:rsidRPr="0027778C">
        <w:t xml:space="preserve"> </w:t>
      </w:r>
      <w:r w:rsidRPr="0027778C">
        <w:t>если</w:t>
      </w:r>
      <w:r w:rsidR="00FB7457" w:rsidRPr="0027778C">
        <w:t xml:space="preserve"> </w:t>
      </w:r>
      <w:r w:rsidR="00581447" w:rsidRPr="0027778C">
        <w:t>Россия</w:t>
      </w:r>
      <w:r w:rsidR="00FB7457" w:rsidRPr="0027778C">
        <w:t xml:space="preserve"> </w:t>
      </w:r>
      <w:r w:rsidRPr="0027778C">
        <w:t>хочет</w:t>
      </w:r>
      <w:r w:rsidR="00FB7457" w:rsidRPr="0027778C">
        <w:t xml:space="preserve"> </w:t>
      </w:r>
      <w:r w:rsidRPr="0027778C">
        <w:t>дальнейшего</w:t>
      </w:r>
      <w:r w:rsidR="00FB7457" w:rsidRPr="0027778C">
        <w:t xml:space="preserve"> </w:t>
      </w:r>
      <w:r w:rsidRPr="0027778C">
        <w:t>развития</w:t>
      </w:r>
      <w:r w:rsidR="00FB7457" w:rsidRPr="0027778C">
        <w:t xml:space="preserve"> </w:t>
      </w:r>
      <w:r w:rsidRPr="0027778C">
        <w:t>экономики, то</w:t>
      </w:r>
      <w:r w:rsidR="00FB7457" w:rsidRPr="0027778C">
        <w:t xml:space="preserve"> </w:t>
      </w:r>
      <w:r w:rsidRPr="0027778C">
        <w:t>ей</w:t>
      </w:r>
      <w:r w:rsidR="00FB7457" w:rsidRPr="0027778C">
        <w:t xml:space="preserve"> </w:t>
      </w:r>
      <w:r w:rsidRPr="0027778C">
        <w:t>необходимо</w:t>
      </w:r>
      <w:r w:rsidR="00FB7457" w:rsidRPr="0027778C">
        <w:t xml:space="preserve"> </w:t>
      </w:r>
      <w:r w:rsidRPr="0027778C">
        <w:t>повысит</w:t>
      </w:r>
      <w:r w:rsidR="00181A6E" w:rsidRPr="0027778C">
        <w:t>ь</w:t>
      </w:r>
      <w:r w:rsidR="00FB7457" w:rsidRPr="0027778C">
        <w:t xml:space="preserve"> </w:t>
      </w:r>
      <w:r w:rsidR="00181A6E" w:rsidRPr="0027778C">
        <w:t>уровень</w:t>
      </w:r>
      <w:r w:rsidR="00FB7457" w:rsidRPr="0027778C">
        <w:t xml:space="preserve"> </w:t>
      </w:r>
      <w:r w:rsidR="00181A6E" w:rsidRPr="0027778C">
        <w:t>производства</w:t>
      </w:r>
      <w:r w:rsidR="00FB7457" w:rsidRPr="0027778C">
        <w:t xml:space="preserve"> </w:t>
      </w:r>
      <w:r w:rsidR="00181A6E" w:rsidRPr="0027778C">
        <w:t>готовой</w:t>
      </w:r>
      <w:r w:rsidR="00FB7457" w:rsidRPr="0027778C">
        <w:t xml:space="preserve"> </w:t>
      </w:r>
      <w:r w:rsidR="00181A6E" w:rsidRPr="0027778C">
        <w:t>продукции, что позволило</w:t>
      </w:r>
      <w:r w:rsidR="00FB7457" w:rsidRPr="0027778C">
        <w:t xml:space="preserve"> </w:t>
      </w:r>
      <w:r w:rsidRPr="0027778C">
        <w:t>бы</w:t>
      </w:r>
      <w:r w:rsidR="00FB7457" w:rsidRPr="0027778C">
        <w:t xml:space="preserve"> </w:t>
      </w:r>
      <w:r w:rsidRPr="0027778C">
        <w:t xml:space="preserve">стране </w:t>
      </w:r>
      <w:r w:rsidR="00181A6E" w:rsidRPr="0027778C">
        <w:t>определить</w:t>
      </w:r>
      <w:r w:rsidRPr="0027778C">
        <w:t xml:space="preserve"> достойное</w:t>
      </w:r>
      <w:r w:rsidR="00FB7457" w:rsidRPr="0027778C">
        <w:t xml:space="preserve"> </w:t>
      </w:r>
      <w:r w:rsidRPr="0027778C">
        <w:t>место</w:t>
      </w:r>
      <w:r w:rsidR="00FB7457" w:rsidRPr="0027778C">
        <w:t xml:space="preserve"> </w:t>
      </w:r>
      <w:r w:rsidRPr="0027778C">
        <w:t>в</w:t>
      </w:r>
      <w:r w:rsidR="00FB7457" w:rsidRPr="0027778C">
        <w:t xml:space="preserve"> </w:t>
      </w:r>
      <w:r w:rsidRPr="0027778C">
        <w:t>МЭО,</w:t>
      </w:r>
      <w:r w:rsidR="00181A6E" w:rsidRPr="0027778C">
        <w:t xml:space="preserve"> вместо роли</w:t>
      </w:r>
      <w:r w:rsidRPr="0027778C">
        <w:t xml:space="preserve"> сырьевого “ придатка ” промышленно</w:t>
      </w:r>
      <w:r w:rsidR="00581447" w:rsidRPr="0027778C">
        <w:t xml:space="preserve"> </w:t>
      </w:r>
      <w:r w:rsidRPr="0027778C">
        <w:t>развитых</w:t>
      </w:r>
      <w:r w:rsidR="00FB7457" w:rsidRPr="0027778C">
        <w:t xml:space="preserve"> </w:t>
      </w:r>
      <w:r w:rsidRPr="0027778C">
        <w:t>стран.</w:t>
      </w:r>
      <w:r w:rsidR="00FB7457" w:rsidRPr="0027778C">
        <w:t xml:space="preserve"> </w:t>
      </w:r>
      <w:r w:rsidRPr="0027778C">
        <w:t>Для</w:t>
      </w:r>
      <w:r w:rsidR="00FB7457" w:rsidRPr="0027778C">
        <w:t xml:space="preserve"> </w:t>
      </w:r>
      <w:r w:rsidRPr="0027778C">
        <w:t>этого</w:t>
      </w:r>
      <w:r w:rsidR="00FB7457" w:rsidRPr="0027778C">
        <w:t xml:space="preserve"> </w:t>
      </w:r>
      <w:r w:rsidRPr="0027778C">
        <w:t>необходим</w:t>
      </w:r>
      <w:r w:rsidR="00581447" w:rsidRPr="0027778C">
        <w:t>о</w:t>
      </w:r>
      <w:r w:rsidR="00FB7457" w:rsidRPr="0027778C">
        <w:t xml:space="preserve"> </w:t>
      </w:r>
      <w:r w:rsidR="00581447" w:rsidRPr="0027778C">
        <w:t>провести</w:t>
      </w:r>
      <w:r w:rsidR="00FB7457" w:rsidRPr="0027778C">
        <w:t xml:space="preserve"> </w:t>
      </w:r>
      <w:r w:rsidR="00581447" w:rsidRPr="0027778C">
        <w:t>реформу</w:t>
      </w:r>
      <w:r w:rsidR="00FB7457" w:rsidRPr="0027778C">
        <w:t xml:space="preserve"> </w:t>
      </w:r>
      <w:r w:rsidR="00581447" w:rsidRPr="0027778C">
        <w:t>экспортно-</w:t>
      </w:r>
      <w:r w:rsidRPr="0027778C">
        <w:t>импортной</w:t>
      </w:r>
      <w:r w:rsidR="00FB7457" w:rsidRPr="0027778C">
        <w:t xml:space="preserve"> </w:t>
      </w:r>
      <w:r w:rsidRPr="0027778C">
        <w:t>политики, а</w:t>
      </w:r>
      <w:r w:rsidR="00FB7457" w:rsidRPr="0027778C">
        <w:t xml:space="preserve"> </w:t>
      </w:r>
      <w:r w:rsidRPr="0027778C">
        <w:t>также</w:t>
      </w:r>
      <w:r w:rsidR="00FB7457" w:rsidRPr="0027778C">
        <w:t xml:space="preserve"> </w:t>
      </w:r>
      <w:r w:rsidRPr="0027778C">
        <w:t>повышать</w:t>
      </w:r>
      <w:r w:rsidR="00FB7457" w:rsidRPr="0027778C">
        <w:t xml:space="preserve"> </w:t>
      </w:r>
      <w:r w:rsidRPr="0027778C">
        <w:t>уровень</w:t>
      </w:r>
      <w:r w:rsidR="00FB7457" w:rsidRPr="0027778C">
        <w:t xml:space="preserve"> </w:t>
      </w:r>
      <w:r w:rsidRPr="0027778C">
        <w:t>национального</w:t>
      </w:r>
      <w:r w:rsidR="00FB7457" w:rsidRPr="0027778C">
        <w:t xml:space="preserve"> </w:t>
      </w:r>
      <w:r w:rsidRPr="0027778C">
        <w:t>производства.</w:t>
      </w:r>
    </w:p>
    <w:p w:rsidR="00755D54" w:rsidRPr="0027778C" w:rsidRDefault="00593FC7" w:rsidP="00FB7457">
      <w:pPr>
        <w:pStyle w:val="afa"/>
      </w:pPr>
      <w:r w:rsidRPr="0027778C">
        <w:t>В</w:t>
      </w:r>
      <w:r w:rsidR="00755D54" w:rsidRPr="0027778C">
        <w:t xml:space="preserve"> связи с этим в данной курсовой работе будут рассмотрены следующие пункты:</w:t>
      </w:r>
    </w:p>
    <w:p w:rsidR="00D64994" w:rsidRPr="0027778C" w:rsidRDefault="00755D54" w:rsidP="00FB7457">
      <w:pPr>
        <w:pStyle w:val="afa"/>
      </w:pPr>
      <w:r w:rsidRPr="0027778C">
        <w:t>-</w:t>
      </w:r>
      <w:r w:rsidR="00FB7457" w:rsidRPr="0027778C">
        <w:t xml:space="preserve"> </w:t>
      </w:r>
      <w:r w:rsidR="002D418C" w:rsidRPr="0027778C">
        <w:t>анализ влияния международного разделения труда на экономическую систему РФ и РБ</w:t>
      </w:r>
      <w:r w:rsidR="00D64994" w:rsidRPr="0027778C">
        <w:t>;</w:t>
      </w:r>
    </w:p>
    <w:p w:rsidR="00FB7457" w:rsidRPr="0027778C" w:rsidRDefault="002D418C" w:rsidP="00FB7457">
      <w:pPr>
        <w:pStyle w:val="afa"/>
      </w:pPr>
      <w:r w:rsidRPr="0027778C">
        <w:t>-</w:t>
      </w:r>
      <w:r w:rsidR="00FB7457" w:rsidRPr="0027778C">
        <w:t xml:space="preserve"> </w:t>
      </w:r>
      <w:r w:rsidRPr="0027778C">
        <w:t>модели специализации национальных хозяйств;</w:t>
      </w:r>
    </w:p>
    <w:p w:rsidR="00FB7457" w:rsidRPr="0027778C" w:rsidRDefault="002D418C" w:rsidP="00FB7457">
      <w:pPr>
        <w:pStyle w:val="afa"/>
      </w:pPr>
      <w:r w:rsidRPr="0027778C">
        <w:t>-</w:t>
      </w:r>
      <w:r w:rsidR="00FB7457" w:rsidRPr="0027778C">
        <w:t xml:space="preserve"> </w:t>
      </w:r>
      <w:r w:rsidRPr="0027778C">
        <w:t>развивающиеся страны в МРТ;</w:t>
      </w:r>
    </w:p>
    <w:p w:rsidR="002D418C" w:rsidRPr="0027778C" w:rsidRDefault="002D418C" w:rsidP="00FB7457">
      <w:pPr>
        <w:pStyle w:val="afa"/>
      </w:pPr>
      <w:r w:rsidRPr="0027778C">
        <w:t>-</w:t>
      </w:r>
      <w:r w:rsidR="00FB7457" w:rsidRPr="0027778C">
        <w:t xml:space="preserve"> </w:t>
      </w:r>
      <w:r w:rsidRPr="0027778C">
        <w:t>региональный аспект развития МРТ;</w:t>
      </w:r>
    </w:p>
    <w:p w:rsidR="002D418C" w:rsidRPr="0027778C" w:rsidRDefault="002D418C" w:rsidP="00FB7457">
      <w:pPr>
        <w:pStyle w:val="afa"/>
      </w:pPr>
      <w:r w:rsidRPr="0027778C">
        <w:t>-</w:t>
      </w:r>
      <w:r w:rsidR="00FB7457" w:rsidRPr="0027778C">
        <w:t xml:space="preserve"> </w:t>
      </w:r>
      <w:r w:rsidRPr="0027778C">
        <w:t>разработка программ демографического развития;</w:t>
      </w:r>
    </w:p>
    <w:p w:rsidR="002D418C" w:rsidRPr="0027778C" w:rsidRDefault="002D418C" w:rsidP="00FB7457">
      <w:pPr>
        <w:pStyle w:val="afa"/>
      </w:pPr>
      <w:r w:rsidRPr="0027778C">
        <w:t>-</w:t>
      </w:r>
      <w:r w:rsidR="00FB7457" w:rsidRPr="0027778C">
        <w:t xml:space="preserve"> </w:t>
      </w:r>
      <w:r w:rsidRPr="0027778C">
        <w:t>определение приоритетов в экономическом развитии;</w:t>
      </w:r>
    </w:p>
    <w:p w:rsidR="002D418C" w:rsidRPr="0027778C" w:rsidRDefault="002D418C" w:rsidP="00FB7457">
      <w:pPr>
        <w:pStyle w:val="afa"/>
      </w:pPr>
      <w:r w:rsidRPr="0027778C">
        <w:t>-</w:t>
      </w:r>
      <w:r w:rsidR="00FB7457" w:rsidRPr="0027778C">
        <w:t xml:space="preserve"> </w:t>
      </w:r>
      <w:r w:rsidRPr="0027778C">
        <w:t>пути ускорения интеграционных процессов;</w:t>
      </w:r>
    </w:p>
    <w:p w:rsidR="00FB7457" w:rsidRPr="0027778C" w:rsidRDefault="002D418C" w:rsidP="00FB7457">
      <w:pPr>
        <w:pStyle w:val="afa"/>
      </w:pPr>
      <w:r w:rsidRPr="0027778C">
        <w:t>-</w:t>
      </w:r>
      <w:r w:rsidR="00FB7457" w:rsidRPr="0027778C">
        <w:t xml:space="preserve"> </w:t>
      </w:r>
      <w:r w:rsidRPr="0027778C">
        <w:t>уточнение концепции устойчивого развития общества;</w:t>
      </w:r>
    </w:p>
    <w:p w:rsidR="002D418C" w:rsidRPr="0027778C" w:rsidRDefault="002D418C" w:rsidP="00FB7457">
      <w:pPr>
        <w:pStyle w:val="afa"/>
      </w:pPr>
      <w:r w:rsidRPr="0027778C">
        <w:t>- пути развития МРТ в условиях дальнейшего расширения Европейского Союза (ЕС);</w:t>
      </w:r>
    </w:p>
    <w:p w:rsidR="002D418C" w:rsidRPr="0027778C" w:rsidRDefault="002D418C" w:rsidP="00FB7457">
      <w:pPr>
        <w:pStyle w:val="afa"/>
      </w:pPr>
    </w:p>
    <w:p w:rsidR="00FB7457" w:rsidRPr="0027778C" w:rsidRDefault="0072120E" w:rsidP="00FB7457">
      <w:pPr>
        <w:pStyle w:val="afa"/>
      </w:pPr>
      <w:r w:rsidRPr="0027778C">
        <w:br w:type="page"/>
      </w:r>
      <w:r w:rsidR="00DE0D49" w:rsidRPr="0027778C">
        <w:t>1</w:t>
      </w:r>
      <w:r w:rsidRPr="0027778C">
        <w:t>.</w:t>
      </w:r>
      <w:r w:rsidR="00FB7457" w:rsidRPr="0027778C">
        <w:t xml:space="preserve"> </w:t>
      </w:r>
      <w:r w:rsidRPr="0027778C">
        <w:t>Теоретические основы</w:t>
      </w:r>
      <w:r w:rsidR="00FB7457" w:rsidRPr="0027778C">
        <w:t xml:space="preserve"> </w:t>
      </w:r>
      <w:r w:rsidRPr="0027778C">
        <w:t>международного разделения труда</w:t>
      </w:r>
    </w:p>
    <w:p w:rsidR="0072120E" w:rsidRPr="0027778C" w:rsidRDefault="0072120E" w:rsidP="00FB7457">
      <w:pPr>
        <w:pStyle w:val="afa"/>
      </w:pPr>
    </w:p>
    <w:p w:rsidR="000C440A" w:rsidRPr="0027778C" w:rsidRDefault="00534989" w:rsidP="00FB7457">
      <w:pPr>
        <w:pStyle w:val="afa"/>
      </w:pPr>
      <w:r w:rsidRPr="0027778C">
        <w:t>1.1</w:t>
      </w:r>
      <w:r w:rsidR="00FB7457" w:rsidRPr="0027778C">
        <w:t xml:space="preserve"> </w:t>
      </w:r>
      <w:r w:rsidR="00581E6D" w:rsidRPr="0027778C">
        <w:t>Сущность международного разделения труда</w:t>
      </w:r>
    </w:p>
    <w:p w:rsidR="00FB7457" w:rsidRPr="0027778C" w:rsidRDefault="00FB7457" w:rsidP="00FB7457">
      <w:pPr>
        <w:pStyle w:val="afa"/>
      </w:pPr>
    </w:p>
    <w:p w:rsidR="00FB7457" w:rsidRPr="0027778C" w:rsidRDefault="0051676C" w:rsidP="00FB7457">
      <w:pPr>
        <w:pStyle w:val="afa"/>
      </w:pPr>
      <w:r w:rsidRPr="0027778C">
        <w:t xml:space="preserve">В основе объединения национальных хозяйств в единое всемирное хозяйство лежит </w:t>
      </w:r>
      <w:r w:rsidR="00A374D9" w:rsidRPr="0027778C">
        <w:t xml:space="preserve">- </w:t>
      </w:r>
      <w:r w:rsidRPr="0027778C">
        <w:t>международное разделение труда</w:t>
      </w:r>
      <w:r w:rsidR="007032EA" w:rsidRPr="0027778C">
        <w:t xml:space="preserve"> </w:t>
      </w:r>
      <w:r w:rsidRPr="0027778C">
        <w:t>(МРТ), представляющее собой специализацию отдельных стран на производстве определенных видов продукции, которой страны обмениваются между собой. МРТ зародилось в мануфактурный период развития капитализма. При этом основной формой реализации МРТ были двухсторонние и трехсторонние внешнеторговые связи. Естественно, что система М</w:t>
      </w:r>
      <w:r w:rsidR="00356E43" w:rsidRPr="0027778C">
        <w:t>РТ носила ограниченный характер</w:t>
      </w:r>
      <w:r w:rsidR="00E10D71" w:rsidRPr="0027778C">
        <w:t xml:space="preserve"> [6</w:t>
      </w:r>
      <w:r w:rsidR="00593FC7" w:rsidRPr="0027778C">
        <w:t>, с</w:t>
      </w:r>
      <w:r w:rsidR="00E10D71" w:rsidRPr="0027778C">
        <w:t>. 468]</w:t>
      </w:r>
      <w:r w:rsidR="00356E43" w:rsidRPr="0027778C">
        <w:t>.</w:t>
      </w:r>
    </w:p>
    <w:p w:rsidR="00FB7457" w:rsidRPr="0027778C" w:rsidRDefault="00E10D71" w:rsidP="00FB7457">
      <w:pPr>
        <w:pStyle w:val="afa"/>
      </w:pPr>
      <w:r w:rsidRPr="0027778C">
        <w:t>В эпоху промышленного переворота возросла взаимосвязанность национальных хозяйств. Особенностью МРТ в этот период стало закрепление целой группы стран</w:t>
      </w:r>
      <w:r w:rsidR="007032EA" w:rsidRPr="0027778C">
        <w:t xml:space="preserve"> </w:t>
      </w:r>
      <w:r w:rsidRPr="0027778C">
        <w:t>(колониальных и зависимых) в качестве поставщиков одного или нескольких, главным образом сырьевых и энергетических товаров</w:t>
      </w:r>
      <w:r w:rsidR="007032EA" w:rsidRPr="0027778C">
        <w:t xml:space="preserve"> </w:t>
      </w:r>
      <w:r w:rsidR="00356E43" w:rsidRPr="0027778C">
        <w:t xml:space="preserve">(монокультурная специализация) </w:t>
      </w:r>
      <w:r w:rsidR="007032EA" w:rsidRPr="0027778C">
        <w:t xml:space="preserve">[6, </w:t>
      </w:r>
      <w:r w:rsidR="00593FC7" w:rsidRPr="0027778C">
        <w:t>с</w:t>
      </w:r>
      <w:r w:rsidR="007032EA" w:rsidRPr="0027778C">
        <w:t>. 468]</w:t>
      </w:r>
      <w:r w:rsidR="00356E43" w:rsidRPr="0027778C">
        <w:t>.</w:t>
      </w:r>
    </w:p>
    <w:p w:rsidR="00FB7457" w:rsidRPr="0027778C" w:rsidRDefault="007032EA" w:rsidP="00FB7457">
      <w:pPr>
        <w:pStyle w:val="afa"/>
      </w:pPr>
      <w:r w:rsidRPr="0027778C">
        <w:t>Но одной из самых главных причин зарождения МРТ стали</w:t>
      </w:r>
      <w:r w:rsidR="00FB7457" w:rsidRPr="0027778C">
        <w:t xml:space="preserve"> </w:t>
      </w:r>
      <w:r w:rsidRPr="0027778C">
        <w:t>различия в наделенности стран факторами производства (экономическими ресурсами). С одной стороны, это привело к международному разделению труда. С другой стороны, разная наделенность стран факторами производства привела к перемещению сам</w:t>
      </w:r>
      <w:r w:rsidR="00356E43" w:rsidRPr="0027778C">
        <w:t>их этих факторов между странами</w:t>
      </w:r>
      <w:r w:rsidRPr="0027778C">
        <w:t xml:space="preserve"> [4,</w:t>
      </w:r>
      <w:r w:rsidR="00593FC7" w:rsidRPr="0027778C">
        <w:t>с</w:t>
      </w:r>
      <w:r w:rsidRPr="0027778C">
        <w:t>. 696]</w:t>
      </w:r>
      <w:r w:rsidR="00356E43" w:rsidRPr="0027778C">
        <w:t>.</w:t>
      </w:r>
    </w:p>
    <w:p w:rsidR="00FB7457" w:rsidRPr="0027778C" w:rsidRDefault="00405113" w:rsidP="00FB7457">
      <w:pPr>
        <w:pStyle w:val="afa"/>
      </w:pPr>
      <w:r w:rsidRPr="0027778C">
        <w:t>Основным побудительным мотивом МРТ для всех стран мира, независимо от их социальных и экономических различий, является их стремление к получению экономических выгод от участия в МРТ. Поскольку в любых социально-экономических условиях стоимость образуется из затрат средств производства, оплаты необходимого труда и прибавочной стоимости, то все товары, поступающие на рынок, независимо от их происхождения участвуют в формировании интернациональной стоимости, мировых цен. Товары обмениваются в пропорциях, подчиняющихся законам мирового рынка, в том числе и закону стоимости. Реализация преимуществ МРТ в ходе международного обмена товарами и услугами обеспечивает любой стране при благоприятных условиях получение разности между интернациональной и национальной стоимостью экспортируемых товаров и услуг, а также экономию внутренних затрат путем отказа от национального производства товаров и услуг за счет более дешевого импорта. К числу общечеловеческих побудительных мотивов к участию в МРТ, использованию его возможностей относится необходимость решения глобальных проблем человечества совместными усилиями всех стран мира. Диапазон таких проблем очень велик: от охраны окружающей среды и решения продовольственной проблемы в планетарном масштабе до освоения космоса.</w:t>
      </w:r>
    </w:p>
    <w:p w:rsidR="00FB7457" w:rsidRPr="0027778C" w:rsidRDefault="00320616" w:rsidP="00FB7457">
      <w:pPr>
        <w:pStyle w:val="afa"/>
      </w:pPr>
      <w:r w:rsidRPr="0027778C">
        <w:t>МРТ</w:t>
      </w:r>
      <w:r w:rsidR="00FB7457" w:rsidRPr="0027778C">
        <w:t xml:space="preserve"> </w:t>
      </w:r>
      <w:r w:rsidRPr="0027778C">
        <w:t>играет</w:t>
      </w:r>
      <w:r w:rsidR="00FB7457" w:rsidRPr="0027778C">
        <w:t xml:space="preserve"> </w:t>
      </w:r>
      <w:r w:rsidRPr="0027778C">
        <w:t>важную</w:t>
      </w:r>
      <w:r w:rsidR="00FB7457" w:rsidRPr="0027778C">
        <w:t xml:space="preserve"> </w:t>
      </w:r>
      <w:r w:rsidRPr="0027778C">
        <w:t>роль</w:t>
      </w:r>
      <w:r w:rsidR="00FB7457" w:rsidRPr="0027778C">
        <w:t xml:space="preserve"> </w:t>
      </w:r>
      <w:r w:rsidRPr="0027778C">
        <w:t>в</w:t>
      </w:r>
      <w:r w:rsidR="00FB7457" w:rsidRPr="0027778C">
        <w:t xml:space="preserve"> </w:t>
      </w:r>
      <w:r w:rsidRPr="0027778C">
        <w:t>расширенном</w:t>
      </w:r>
      <w:r w:rsidR="00FB7457" w:rsidRPr="0027778C">
        <w:t xml:space="preserve"> </w:t>
      </w:r>
      <w:r w:rsidRPr="0027778C">
        <w:t>воспроизводстве,</w:t>
      </w:r>
      <w:r w:rsidR="00FB7457" w:rsidRPr="0027778C">
        <w:t xml:space="preserve"> </w:t>
      </w:r>
      <w:r w:rsidRPr="0027778C">
        <w:t>обеспечивает</w:t>
      </w:r>
      <w:r w:rsidR="00FB7457" w:rsidRPr="0027778C">
        <w:t xml:space="preserve"> </w:t>
      </w:r>
      <w:r w:rsidRPr="0027778C">
        <w:t>взаимосвязь</w:t>
      </w:r>
      <w:r w:rsidR="00FB7457" w:rsidRPr="0027778C">
        <w:t xml:space="preserve"> </w:t>
      </w:r>
      <w:r w:rsidRPr="0027778C">
        <w:t>производства, формирует</w:t>
      </w:r>
      <w:r w:rsidR="00FB7457" w:rsidRPr="0027778C">
        <w:t xml:space="preserve"> </w:t>
      </w:r>
      <w:r w:rsidRPr="0027778C">
        <w:t>международные</w:t>
      </w:r>
      <w:r w:rsidR="00FB7457" w:rsidRPr="0027778C">
        <w:t xml:space="preserve"> </w:t>
      </w:r>
      <w:r w:rsidRPr="0027778C">
        <w:t>пропорции</w:t>
      </w:r>
      <w:r w:rsidR="00FB7457" w:rsidRPr="0027778C">
        <w:t xml:space="preserve"> </w:t>
      </w:r>
      <w:r w:rsidRPr="0027778C">
        <w:t>в</w:t>
      </w:r>
      <w:r w:rsidR="00FB7457" w:rsidRPr="0027778C">
        <w:t xml:space="preserve"> </w:t>
      </w:r>
      <w:r w:rsidRPr="0027778C">
        <w:t>отраслевом</w:t>
      </w:r>
      <w:r w:rsidR="00FB7457" w:rsidRPr="0027778C">
        <w:t xml:space="preserve"> </w:t>
      </w:r>
      <w:r w:rsidRPr="0027778C">
        <w:t>и</w:t>
      </w:r>
      <w:r w:rsidR="00FB7457" w:rsidRPr="0027778C">
        <w:t xml:space="preserve"> </w:t>
      </w:r>
      <w:r w:rsidRPr="0027778C">
        <w:t>региональном аспектах.</w:t>
      </w:r>
      <w:r w:rsidR="001724B9" w:rsidRPr="0027778C">
        <w:t xml:space="preserve"> </w:t>
      </w:r>
      <w:r w:rsidRPr="0027778C">
        <w:t>МРТ</w:t>
      </w:r>
      <w:r w:rsidR="00FB7457" w:rsidRPr="0027778C">
        <w:t xml:space="preserve"> </w:t>
      </w:r>
      <w:r w:rsidRPr="0027778C">
        <w:t>занимает</w:t>
      </w:r>
      <w:r w:rsidR="00FB7457" w:rsidRPr="0027778C">
        <w:t xml:space="preserve"> </w:t>
      </w:r>
      <w:r w:rsidRPr="0027778C">
        <w:t>особое</w:t>
      </w:r>
      <w:r w:rsidR="00FB7457" w:rsidRPr="0027778C">
        <w:t xml:space="preserve"> </w:t>
      </w:r>
      <w:r w:rsidRPr="0027778C">
        <w:t>место</w:t>
      </w:r>
      <w:r w:rsidR="00FB7457" w:rsidRPr="0027778C">
        <w:t xml:space="preserve"> </w:t>
      </w:r>
      <w:r w:rsidRPr="0027778C">
        <w:t>в</w:t>
      </w:r>
      <w:r w:rsidR="00FB7457" w:rsidRPr="0027778C">
        <w:t xml:space="preserve"> </w:t>
      </w:r>
      <w:r w:rsidRPr="0027778C">
        <w:t>интернационализации</w:t>
      </w:r>
      <w:r w:rsidR="00FB7457" w:rsidRPr="0027778C">
        <w:t xml:space="preserve"> </w:t>
      </w:r>
      <w:r w:rsidRPr="0027778C">
        <w:t>производства</w:t>
      </w:r>
      <w:r w:rsidR="00FB7457" w:rsidRPr="0027778C">
        <w:t xml:space="preserve"> </w:t>
      </w:r>
      <w:r w:rsidRPr="0027778C">
        <w:t>и</w:t>
      </w:r>
      <w:r w:rsidR="00FB7457" w:rsidRPr="0027778C">
        <w:t xml:space="preserve"> </w:t>
      </w:r>
      <w:r w:rsidRPr="0027778C">
        <w:t>расширении</w:t>
      </w:r>
      <w:r w:rsidR="00FB7457" w:rsidRPr="0027778C">
        <w:t xml:space="preserve"> </w:t>
      </w:r>
      <w:r w:rsidRPr="0027778C">
        <w:t>обмена.</w:t>
      </w:r>
    </w:p>
    <w:p w:rsidR="00FB7457" w:rsidRPr="0027778C" w:rsidRDefault="00320616" w:rsidP="00FB7457">
      <w:pPr>
        <w:pStyle w:val="afa"/>
      </w:pPr>
      <w:r w:rsidRPr="0027778C">
        <w:t>Существу</w:t>
      </w:r>
      <w:r w:rsidR="003B1AEF" w:rsidRPr="0027778C">
        <w:t>е</w:t>
      </w:r>
      <w:r w:rsidRPr="0027778C">
        <w:t>т</w:t>
      </w:r>
      <w:r w:rsidR="00CA4241" w:rsidRPr="0027778C">
        <w:t xml:space="preserve"> следующая</w:t>
      </w:r>
      <w:r w:rsidR="00FB7457" w:rsidRPr="0027778C">
        <w:t xml:space="preserve"> </w:t>
      </w:r>
      <w:r w:rsidR="00CA4241" w:rsidRPr="0027778C">
        <w:t>совокупность</w:t>
      </w:r>
      <w:r w:rsidR="00FB7457" w:rsidRPr="0027778C">
        <w:t xml:space="preserve"> </w:t>
      </w:r>
      <w:r w:rsidR="00CA4241" w:rsidRPr="0027778C">
        <w:t>факторов, которая способствуе</w:t>
      </w:r>
      <w:r w:rsidRPr="0027778C">
        <w:t>т</w:t>
      </w:r>
      <w:r w:rsidR="00FB7457" w:rsidRPr="0027778C">
        <w:t xml:space="preserve"> </w:t>
      </w:r>
      <w:r w:rsidRPr="0027778C">
        <w:t>международному</w:t>
      </w:r>
      <w:r w:rsidR="00FB7457" w:rsidRPr="0027778C">
        <w:t xml:space="preserve"> </w:t>
      </w:r>
      <w:r w:rsidRPr="0027778C">
        <w:t>разделению</w:t>
      </w:r>
      <w:r w:rsidR="00FB7457" w:rsidRPr="0027778C">
        <w:t xml:space="preserve"> </w:t>
      </w:r>
      <w:r w:rsidRPr="0027778C">
        <w:t>труда</w:t>
      </w:r>
      <w:r w:rsidR="001724B9" w:rsidRPr="0027778C">
        <w:t>:</w:t>
      </w:r>
    </w:p>
    <w:p w:rsidR="00FB7457" w:rsidRPr="0027778C" w:rsidRDefault="003B1AEF" w:rsidP="00FB7457">
      <w:pPr>
        <w:pStyle w:val="afa"/>
      </w:pPr>
      <w:r w:rsidRPr="0027778C">
        <w:t>-</w:t>
      </w:r>
      <w:r w:rsidR="00320616" w:rsidRPr="0027778C">
        <w:t xml:space="preserve"> различия</w:t>
      </w:r>
      <w:r w:rsidR="00FB7457" w:rsidRPr="0027778C">
        <w:t xml:space="preserve"> </w:t>
      </w:r>
      <w:r w:rsidR="00320616" w:rsidRPr="0027778C">
        <w:t>в</w:t>
      </w:r>
      <w:r w:rsidR="00FB7457" w:rsidRPr="0027778C">
        <w:t xml:space="preserve"> </w:t>
      </w:r>
      <w:r w:rsidR="00320616" w:rsidRPr="0027778C">
        <w:t>распределении</w:t>
      </w:r>
      <w:r w:rsidR="00FB7457" w:rsidRPr="0027778C">
        <w:t xml:space="preserve"> </w:t>
      </w:r>
      <w:r w:rsidR="00320616" w:rsidRPr="0027778C">
        <w:t>природных</w:t>
      </w:r>
      <w:r w:rsidR="00FB7457" w:rsidRPr="0027778C">
        <w:t xml:space="preserve"> </w:t>
      </w:r>
      <w:r w:rsidR="00320616" w:rsidRPr="0027778C">
        <w:t>богатств - осно</w:t>
      </w:r>
      <w:r w:rsidR="00CA4241" w:rsidRPr="0027778C">
        <w:t>вная</w:t>
      </w:r>
      <w:r w:rsidR="00FB7457" w:rsidRPr="0027778C">
        <w:t xml:space="preserve"> </w:t>
      </w:r>
      <w:r w:rsidR="00320616" w:rsidRPr="0027778C">
        <w:t>причина</w:t>
      </w:r>
      <w:r w:rsidR="00FB7457" w:rsidRPr="0027778C">
        <w:t xml:space="preserve"> </w:t>
      </w:r>
      <w:r w:rsidR="00320616" w:rsidRPr="0027778C">
        <w:t>МТР</w:t>
      </w:r>
      <w:r w:rsidR="001724B9" w:rsidRPr="0027778C">
        <w:t>;</w:t>
      </w:r>
    </w:p>
    <w:p w:rsidR="00FB7457" w:rsidRPr="0027778C" w:rsidRDefault="003B1AEF" w:rsidP="00FB7457">
      <w:pPr>
        <w:pStyle w:val="afa"/>
      </w:pPr>
      <w:r w:rsidRPr="0027778C">
        <w:t>-</w:t>
      </w:r>
      <w:r w:rsidR="00320616" w:rsidRPr="0027778C">
        <w:t xml:space="preserve"> различия</w:t>
      </w:r>
      <w:r w:rsidR="00FB7457" w:rsidRPr="0027778C">
        <w:t xml:space="preserve"> </w:t>
      </w:r>
      <w:r w:rsidR="00320616" w:rsidRPr="0027778C">
        <w:t>в</w:t>
      </w:r>
      <w:r w:rsidR="00FB7457" w:rsidRPr="0027778C">
        <w:t xml:space="preserve"> </w:t>
      </w:r>
      <w:r w:rsidR="001724B9" w:rsidRPr="0027778C">
        <w:t>почвенно-климатических</w:t>
      </w:r>
      <w:r w:rsidR="00FB7457" w:rsidRPr="0027778C">
        <w:t xml:space="preserve"> </w:t>
      </w:r>
      <w:r w:rsidR="00320616" w:rsidRPr="0027778C">
        <w:t>условиях</w:t>
      </w:r>
      <w:r w:rsidR="001724B9" w:rsidRPr="0027778C">
        <w:t>;</w:t>
      </w:r>
    </w:p>
    <w:p w:rsidR="00FB7457" w:rsidRPr="0027778C" w:rsidRDefault="003B1AEF" w:rsidP="00FB7457">
      <w:pPr>
        <w:pStyle w:val="afa"/>
      </w:pPr>
      <w:r w:rsidRPr="0027778C">
        <w:t>-</w:t>
      </w:r>
      <w:r w:rsidR="00320616" w:rsidRPr="0027778C">
        <w:t xml:space="preserve"> географическое</w:t>
      </w:r>
      <w:r w:rsidR="00FB7457" w:rsidRPr="0027778C">
        <w:t xml:space="preserve"> </w:t>
      </w:r>
      <w:r w:rsidR="00320616" w:rsidRPr="0027778C">
        <w:t>положение</w:t>
      </w:r>
      <w:r w:rsidR="00FB7457" w:rsidRPr="0027778C">
        <w:t xml:space="preserve"> </w:t>
      </w:r>
      <w:r w:rsidR="00320616" w:rsidRPr="0027778C">
        <w:t>страны</w:t>
      </w:r>
      <w:r w:rsidR="001724B9" w:rsidRPr="0027778C">
        <w:t>;</w:t>
      </w:r>
    </w:p>
    <w:p w:rsidR="00FB7457" w:rsidRPr="0027778C" w:rsidRDefault="003B1AEF" w:rsidP="00FB7457">
      <w:pPr>
        <w:pStyle w:val="afa"/>
      </w:pPr>
      <w:r w:rsidRPr="0027778C">
        <w:t>-</w:t>
      </w:r>
      <w:r w:rsidR="00320616" w:rsidRPr="0027778C">
        <w:t xml:space="preserve"> различия</w:t>
      </w:r>
      <w:r w:rsidR="00FB7457" w:rsidRPr="0027778C">
        <w:t xml:space="preserve"> </w:t>
      </w:r>
      <w:r w:rsidR="00320616" w:rsidRPr="0027778C">
        <w:t>в</w:t>
      </w:r>
      <w:r w:rsidR="00FB7457" w:rsidRPr="0027778C">
        <w:t xml:space="preserve"> </w:t>
      </w:r>
      <w:r w:rsidR="00320616" w:rsidRPr="0027778C">
        <w:t>размерах</w:t>
      </w:r>
      <w:r w:rsidR="00FB7457" w:rsidRPr="0027778C">
        <w:t xml:space="preserve"> </w:t>
      </w:r>
      <w:r w:rsidR="00320616" w:rsidRPr="0027778C">
        <w:t>трудовых</w:t>
      </w:r>
      <w:r w:rsidR="00FB7457" w:rsidRPr="0027778C">
        <w:t xml:space="preserve"> </w:t>
      </w:r>
      <w:r w:rsidR="00320616" w:rsidRPr="0027778C">
        <w:t>ресурсов</w:t>
      </w:r>
      <w:r w:rsidR="001724B9" w:rsidRPr="0027778C">
        <w:t>;</w:t>
      </w:r>
    </w:p>
    <w:p w:rsidR="00FB7457" w:rsidRPr="0027778C" w:rsidRDefault="003B1AEF" w:rsidP="00FB7457">
      <w:pPr>
        <w:pStyle w:val="afa"/>
      </w:pPr>
      <w:r w:rsidRPr="0027778C">
        <w:t>-</w:t>
      </w:r>
      <w:r w:rsidR="00320616" w:rsidRPr="0027778C">
        <w:t xml:space="preserve"> исторические</w:t>
      </w:r>
      <w:r w:rsidR="00FB7457" w:rsidRPr="0027778C">
        <w:t xml:space="preserve"> </w:t>
      </w:r>
      <w:r w:rsidR="00320616" w:rsidRPr="0027778C">
        <w:t>традиции</w:t>
      </w:r>
      <w:r w:rsidR="00FB7457" w:rsidRPr="0027778C">
        <w:t xml:space="preserve"> </w:t>
      </w:r>
      <w:r w:rsidR="00320616" w:rsidRPr="0027778C">
        <w:t>производства.</w:t>
      </w:r>
    </w:p>
    <w:p w:rsidR="00FB7457" w:rsidRPr="0027778C" w:rsidRDefault="00320616" w:rsidP="00FB7457">
      <w:pPr>
        <w:pStyle w:val="afa"/>
      </w:pPr>
      <w:r w:rsidRPr="0027778C">
        <w:t>НТР</w:t>
      </w:r>
      <w:r w:rsidR="00FB7457" w:rsidRPr="0027778C">
        <w:t xml:space="preserve"> </w:t>
      </w:r>
      <w:r w:rsidRPr="0027778C">
        <w:t>и</w:t>
      </w:r>
      <w:r w:rsidR="00FB7457" w:rsidRPr="0027778C">
        <w:t xml:space="preserve"> </w:t>
      </w:r>
      <w:r w:rsidRPr="0027778C">
        <w:t>экономические</w:t>
      </w:r>
      <w:r w:rsidR="00FB7457" w:rsidRPr="0027778C">
        <w:t xml:space="preserve"> </w:t>
      </w:r>
      <w:r w:rsidRPr="0027778C">
        <w:t>факторы</w:t>
      </w:r>
      <w:r w:rsidR="00FB7457" w:rsidRPr="0027778C">
        <w:t xml:space="preserve"> </w:t>
      </w:r>
      <w:r w:rsidRPr="0027778C">
        <w:t>МТР</w:t>
      </w:r>
      <w:r w:rsidR="00FB7457" w:rsidRPr="0027778C">
        <w:t xml:space="preserve"> </w:t>
      </w:r>
      <w:r w:rsidRPr="0027778C">
        <w:t>освобождают</w:t>
      </w:r>
      <w:r w:rsidR="00FB7457" w:rsidRPr="0027778C">
        <w:t xml:space="preserve"> </w:t>
      </w:r>
      <w:r w:rsidRPr="0027778C">
        <w:t>от</w:t>
      </w:r>
      <w:r w:rsidR="00FB7457" w:rsidRPr="0027778C">
        <w:t xml:space="preserve"> </w:t>
      </w:r>
      <w:r w:rsidRPr="0027778C">
        <w:t>природных</w:t>
      </w:r>
      <w:r w:rsidR="00FB7457" w:rsidRPr="0027778C">
        <w:t xml:space="preserve"> </w:t>
      </w:r>
      <w:r w:rsidRPr="0027778C">
        <w:t>условий. Теперь</w:t>
      </w:r>
      <w:r w:rsidR="00FB7457" w:rsidRPr="0027778C">
        <w:t xml:space="preserve"> </w:t>
      </w:r>
      <w:r w:rsidRPr="0027778C">
        <w:t>главных</w:t>
      </w:r>
      <w:r w:rsidR="00FB7457" w:rsidRPr="0027778C">
        <w:t xml:space="preserve"> </w:t>
      </w:r>
      <w:r w:rsidRPr="0027778C">
        <w:t>фактором</w:t>
      </w:r>
      <w:r w:rsidR="00FB7457" w:rsidRPr="0027778C">
        <w:t xml:space="preserve"> </w:t>
      </w:r>
      <w:r w:rsidRPr="0027778C">
        <w:t>МТР</w:t>
      </w:r>
      <w:r w:rsidR="00FB7457" w:rsidRPr="0027778C">
        <w:t xml:space="preserve"> </w:t>
      </w:r>
      <w:r w:rsidRPr="0027778C">
        <w:t>становится</w:t>
      </w:r>
      <w:r w:rsidR="00FB7457" w:rsidRPr="0027778C">
        <w:t xml:space="preserve"> </w:t>
      </w:r>
      <w:r w:rsidRPr="0027778C">
        <w:t>НТП: совершенные</w:t>
      </w:r>
      <w:r w:rsidR="00FB7457" w:rsidRPr="0027778C">
        <w:t xml:space="preserve"> </w:t>
      </w:r>
      <w:r w:rsidRPr="0027778C">
        <w:t>машины, оборудование, приборы, развитие</w:t>
      </w:r>
      <w:r w:rsidR="00FB7457" w:rsidRPr="0027778C">
        <w:t xml:space="preserve"> </w:t>
      </w:r>
      <w:r w:rsidRPr="0027778C">
        <w:t>науки.</w:t>
      </w:r>
    </w:p>
    <w:p w:rsidR="00FB7457" w:rsidRPr="0027778C" w:rsidRDefault="00317409" w:rsidP="00FB7457">
      <w:pPr>
        <w:pStyle w:val="afa"/>
      </w:pPr>
      <w:r w:rsidRPr="0027778C">
        <w:t xml:space="preserve">Реализация преимуществ МРТ в ходе международного обмена товарами и услугами обеспечивает любой стране при благоприятных условиях получение разности между интернациональной и национальной стоимостью экспортируемых товаров и услуг, а также экономию внутренних затрат путем </w:t>
      </w:r>
      <w:r w:rsidR="00CA500B" w:rsidRPr="0027778C">
        <w:t>отказа от национального производства товаров и услуг</w:t>
      </w:r>
      <w:r w:rsidR="00356E43" w:rsidRPr="0027778C">
        <w:t xml:space="preserve"> за счет более дешевого импорта</w:t>
      </w:r>
      <w:r w:rsidR="00044679" w:rsidRPr="0027778C">
        <w:t xml:space="preserve"> </w:t>
      </w:r>
      <w:r w:rsidR="00CA500B" w:rsidRPr="0027778C">
        <w:t xml:space="preserve">[9, </w:t>
      </w:r>
      <w:r w:rsidR="00593FC7" w:rsidRPr="0027778C">
        <w:t>с</w:t>
      </w:r>
      <w:r w:rsidR="00CA500B" w:rsidRPr="0027778C">
        <w:t>.13]</w:t>
      </w:r>
      <w:r w:rsidR="00356E43" w:rsidRPr="0027778C">
        <w:t>.</w:t>
      </w:r>
    </w:p>
    <w:p w:rsidR="00FB7457" w:rsidRPr="0027778C" w:rsidRDefault="00CA500B" w:rsidP="00FB7457">
      <w:pPr>
        <w:pStyle w:val="afa"/>
      </w:pPr>
      <w:r w:rsidRPr="0027778C">
        <w:t>К числу общечеловеческих побудительных мотивов к участию в МРТ, использованию его возможностей относится необходимость решения глобальных проблем, стоящих перед человечеством, совместными усилиями всех стран мира. Диапазон этих проблем очень велик: от охраны окружающей среды и решения продовольственных проблем в планетарном масштабе до освоения космоса.</w:t>
      </w:r>
    </w:p>
    <w:p w:rsidR="00FB7457" w:rsidRPr="0027778C" w:rsidRDefault="008C06A7" w:rsidP="00FB7457">
      <w:pPr>
        <w:pStyle w:val="afa"/>
      </w:pPr>
      <w:r w:rsidRPr="0027778C">
        <w:t xml:space="preserve">Под влиянием МРТ торговые связи между странами усложняются, </w:t>
      </w:r>
      <w:r w:rsidR="00B7330D" w:rsidRPr="0027778C">
        <w:t>все,</w:t>
      </w:r>
      <w:r w:rsidRPr="0027778C">
        <w:t xml:space="preserve"> б</w:t>
      </w:r>
      <w:r w:rsidR="001360D5" w:rsidRPr="0027778C">
        <w:t xml:space="preserve">олее перерастая в комплексную </w:t>
      </w:r>
      <w:r w:rsidRPr="0027778C">
        <w:t xml:space="preserve">мирохозяйственных связей, в которой торговля в традиционном ее понимании хотя и продолжает занимать ведущее место, но постепенно теряет свое значение. Внешнеэкономическая сфера мирового хозяйства обладает сложной структурой. </w:t>
      </w:r>
      <w:r w:rsidR="005574B9" w:rsidRPr="0027778C">
        <w:t>Она включает международную торговлю, международную специализацию и кооперацию производства, научно-техническое сотрудничество, совместное строительство предприятий и их последующую эксплуатацию на международных условиях, международные хозяйственные организации, различног</w:t>
      </w:r>
      <w:r w:rsidR="00356E43" w:rsidRPr="0027778C">
        <w:t>о рода услуги и многое другое</w:t>
      </w:r>
      <w:r w:rsidR="00044679" w:rsidRPr="0027778C">
        <w:t xml:space="preserve"> </w:t>
      </w:r>
      <w:r w:rsidR="005574B9" w:rsidRPr="0027778C">
        <w:t xml:space="preserve">[9, </w:t>
      </w:r>
      <w:r w:rsidR="00593FC7" w:rsidRPr="0027778C">
        <w:t>с</w:t>
      </w:r>
      <w:r w:rsidR="005574B9" w:rsidRPr="0027778C">
        <w:t>.13]</w:t>
      </w:r>
      <w:r w:rsidR="00356E43" w:rsidRPr="0027778C">
        <w:t>.</w:t>
      </w:r>
    </w:p>
    <w:p w:rsidR="00FB7457" w:rsidRPr="0027778C" w:rsidRDefault="002C1D1A" w:rsidP="00FB7457">
      <w:pPr>
        <w:pStyle w:val="afa"/>
      </w:pPr>
      <w:r w:rsidRPr="0027778C">
        <w:t>Имеющиеся показатели свидетельствуют о том, что темпы МРТ увеличиваются из года в год. Исходные данные темпов МРТ приведены в таблице 1.1</w:t>
      </w:r>
    </w:p>
    <w:p w:rsidR="0072120E" w:rsidRPr="0027778C" w:rsidRDefault="0072120E" w:rsidP="00FB7457">
      <w:pPr>
        <w:pStyle w:val="afa"/>
      </w:pPr>
    </w:p>
    <w:p w:rsidR="00E94748" w:rsidRPr="0027778C" w:rsidRDefault="00CA1CB7" w:rsidP="00FB7457">
      <w:pPr>
        <w:pStyle w:val="afa"/>
      </w:pPr>
      <w:r w:rsidRPr="0027778C">
        <w:t xml:space="preserve">Таблица 1.1 </w:t>
      </w:r>
      <w:r w:rsidR="00E94748" w:rsidRPr="0027778C">
        <w:t>Коэффициенты темпов международного</w:t>
      </w:r>
      <w:r w:rsidR="002C1D1A" w:rsidRPr="0027778C">
        <w:t xml:space="preserve"> </w:t>
      </w:r>
      <w:r w:rsidR="00A772F3" w:rsidRPr="0027778C">
        <w:t>разделения труда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1133"/>
        <w:gridCol w:w="1183"/>
        <w:gridCol w:w="1728"/>
      </w:tblGrid>
      <w:tr w:rsidR="00C10AD8" w:rsidRPr="0027778C" w:rsidTr="0072120E">
        <w:tc>
          <w:tcPr>
            <w:tcW w:w="4700" w:type="dxa"/>
          </w:tcPr>
          <w:p w:rsidR="00C10AD8" w:rsidRPr="0027778C" w:rsidRDefault="00C10AD8" w:rsidP="0072120E">
            <w:pPr>
              <w:pStyle w:val="afb"/>
            </w:pPr>
            <w:r w:rsidRPr="0027778C">
              <w:t>Группы стран</w:t>
            </w:r>
          </w:p>
        </w:tc>
        <w:tc>
          <w:tcPr>
            <w:tcW w:w="0" w:type="auto"/>
          </w:tcPr>
          <w:p w:rsidR="00C10AD8" w:rsidRPr="0027778C" w:rsidRDefault="00C10AD8" w:rsidP="0072120E">
            <w:pPr>
              <w:pStyle w:val="afb"/>
            </w:pPr>
            <w:r w:rsidRPr="0027778C">
              <w:t>1971 -1980</w:t>
            </w:r>
          </w:p>
        </w:tc>
        <w:tc>
          <w:tcPr>
            <w:tcW w:w="0" w:type="auto"/>
          </w:tcPr>
          <w:p w:rsidR="00C10AD8" w:rsidRPr="0027778C" w:rsidRDefault="00C10AD8" w:rsidP="0072120E">
            <w:pPr>
              <w:pStyle w:val="afb"/>
            </w:pPr>
            <w:r w:rsidRPr="0027778C">
              <w:t>1981 - 1990</w:t>
            </w:r>
          </w:p>
        </w:tc>
        <w:tc>
          <w:tcPr>
            <w:tcW w:w="1728" w:type="dxa"/>
          </w:tcPr>
          <w:p w:rsidR="00C10AD8" w:rsidRPr="0027778C" w:rsidRDefault="00C10AD8" w:rsidP="0072120E">
            <w:pPr>
              <w:pStyle w:val="afb"/>
            </w:pPr>
            <w:r w:rsidRPr="0027778C">
              <w:t>1991 - 2000</w:t>
            </w:r>
          </w:p>
        </w:tc>
      </w:tr>
      <w:tr w:rsidR="00C10AD8" w:rsidRPr="0027778C" w:rsidTr="007E0388">
        <w:trPr>
          <w:trHeight w:val="295"/>
        </w:trPr>
        <w:tc>
          <w:tcPr>
            <w:tcW w:w="4700" w:type="dxa"/>
          </w:tcPr>
          <w:p w:rsidR="00C10AD8" w:rsidRPr="0027778C" w:rsidRDefault="00C10AD8" w:rsidP="0072120E">
            <w:pPr>
              <w:pStyle w:val="afb"/>
            </w:pPr>
            <w:r w:rsidRPr="0027778C">
              <w:t>Мир в целом</w:t>
            </w:r>
          </w:p>
        </w:tc>
        <w:tc>
          <w:tcPr>
            <w:tcW w:w="0" w:type="auto"/>
          </w:tcPr>
          <w:p w:rsidR="00C10AD8" w:rsidRPr="0027778C" w:rsidRDefault="00C10AD8" w:rsidP="0072120E">
            <w:pPr>
              <w:pStyle w:val="afb"/>
            </w:pPr>
            <w:r w:rsidRPr="0027778C">
              <w:t>1.08</w:t>
            </w:r>
          </w:p>
        </w:tc>
        <w:tc>
          <w:tcPr>
            <w:tcW w:w="0" w:type="auto"/>
          </w:tcPr>
          <w:p w:rsidR="00C10AD8" w:rsidRPr="0027778C" w:rsidRDefault="00C10AD8" w:rsidP="0072120E">
            <w:pPr>
              <w:pStyle w:val="afb"/>
            </w:pPr>
            <w:r w:rsidRPr="0027778C">
              <w:t>1.21</w:t>
            </w:r>
          </w:p>
        </w:tc>
        <w:tc>
          <w:tcPr>
            <w:tcW w:w="1728" w:type="dxa"/>
          </w:tcPr>
          <w:p w:rsidR="00C10AD8" w:rsidRPr="0027778C" w:rsidRDefault="00C10AD8" w:rsidP="0072120E">
            <w:pPr>
              <w:pStyle w:val="afb"/>
            </w:pPr>
            <w:r w:rsidRPr="0027778C">
              <w:t>1.08</w:t>
            </w:r>
          </w:p>
        </w:tc>
      </w:tr>
      <w:tr w:rsidR="00CA1CB7" w:rsidRPr="0027778C" w:rsidTr="0072120E">
        <w:trPr>
          <w:trHeight w:val="376"/>
        </w:trPr>
        <w:tc>
          <w:tcPr>
            <w:tcW w:w="4700" w:type="dxa"/>
          </w:tcPr>
          <w:p w:rsidR="00CA1CB7" w:rsidRPr="0027778C" w:rsidRDefault="00CA1CB7" w:rsidP="0072120E">
            <w:pPr>
              <w:pStyle w:val="afb"/>
            </w:pPr>
            <w:r w:rsidRPr="0027778C">
              <w:t>Промышленно развитые страны</w:t>
            </w:r>
          </w:p>
        </w:tc>
        <w:tc>
          <w:tcPr>
            <w:tcW w:w="0" w:type="auto"/>
          </w:tcPr>
          <w:p w:rsidR="00CA1CB7" w:rsidRPr="0027778C" w:rsidRDefault="00CA1CB7" w:rsidP="0072120E">
            <w:pPr>
              <w:pStyle w:val="afb"/>
            </w:pPr>
            <w:r w:rsidRPr="0027778C">
              <w:t>1.11</w:t>
            </w:r>
          </w:p>
        </w:tc>
        <w:tc>
          <w:tcPr>
            <w:tcW w:w="0" w:type="auto"/>
          </w:tcPr>
          <w:p w:rsidR="00CA1CB7" w:rsidRPr="0027778C" w:rsidRDefault="00CA1CB7" w:rsidP="0072120E">
            <w:pPr>
              <w:pStyle w:val="afb"/>
            </w:pPr>
            <w:r w:rsidRPr="0027778C">
              <w:t>1.31</w:t>
            </w:r>
          </w:p>
        </w:tc>
        <w:tc>
          <w:tcPr>
            <w:tcW w:w="1728" w:type="dxa"/>
          </w:tcPr>
          <w:p w:rsidR="00CA1CB7" w:rsidRPr="0027778C" w:rsidRDefault="00CA1CB7" w:rsidP="0072120E">
            <w:pPr>
              <w:pStyle w:val="afb"/>
            </w:pPr>
            <w:r w:rsidRPr="0027778C">
              <w:t>1.15</w:t>
            </w:r>
          </w:p>
        </w:tc>
      </w:tr>
      <w:tr w:rsidR="00CA1CB7" w:rsidRPr="0027778C" w:rsidTr="007E0388">
        <w:trPr>
          <w:trHeight w:val="263"/>
        </w:trPr>
        <w:tc>
          <w:tcPr>
            <w:tcW w:w="4700" w:type="dxa"/>
          </w:tcPr>
          <w:p w:rsidR="00CA1CB7" w:rsidRPr="0027778C" w:rsidRDefault="00CA1CB7" w:rsidP="0072120E">
            <w:pPr>
              <w:pStyle w:val="afb"/>
            </w:pPr>
            <w:r w:rsidRPr="0027778C">
              <w:t>Развивающиеся страны</w:t>
            </w:r>
          </w:p>
        </w:tc>
        <w:tc>
          <w:tcPr>
            <w:tcW w:w="0" w:type="auto"/>
          </w:tcPr>
          <w:p w:rsidR="00CA1CB7" w:rsidRPr="0027778C" w:rsidRDefault="00CA1CB7" w:rsidP="0072120E">
            <w:pPr>
              <w:pStyle w:val="afb"/>
            </w:pPr>
            <w:r w:rsidRPr="0027778C">
              <w:t>0.99</w:t>
            </w:r>
          </w:p>
        </w:tc>
        <w:tc>
          <w:tcPr>
            <w:tcW w:w="0" w:type="auto"/>
          </w:tcPr>
          <w:p w:rsidR="00CA1CB7" w:rsidRPr="0027778C" w:rsidRDefault="00CA1CB7" w:rsidP="0072120E">
            <w:pPr>
              <w:pStyle w:val="afb"/>
            </w:pPr>
            <w:r w:rsidRPr="0027778C">
              <w:t>1.03</w:t>
            </w:r>
          </w:p>
        </w:tc>
        <w:tc>
          <w:tcPr>
            <w:tcW w:w="1728" w:type="dxa"/>
          </w:tcPr>
          <w:p w:rsidR="00CA1CB7" w:rsidRPr="0027778C" w:rsidRDefault="00CA1CB7" w:rsidP="0072120E">
            <w:pPr>
              <w:pStyle w:val="afb"/>
            </w:pPr>
            <w:r w:rsidRPr="0027778C">
              <w:t>0.8</w:t>
            </w:r>
          </w:p>
        </w:tc>
      </w:tr>
    </w:tbl>
    <w:p w:rsidR="00FB7457" w:rsidRPr="0027778C" w:rsidRDefault="00FB7457" w:rsidP="00FB7457">
      <w:pPr>
        <w:pStyle w:val="afa"/>
      </w:pPr>
    </w:p>
    <w:p w:rsidR="00FB7457" w:rsidRPr="0027778C" w:rsidRDefault="00B7330D" w:rsidP="00FB7457">
      <w:pPr>
        <w:pStyle w:val="afa"/>
      </w:pPr>
      <w:r w:rsidRPr="0027778C">
        <w:t>Итак,</w:t>
      </w:r>
      <w:r w:rsidR="00FB7457" w:rsidRPr="0027778C">
        <w:t xml:space="preserve"> </w:t>
      </w:r>
      <w:r w:rsidR="00242F33" w:rsidRPr="0027778C">
        <w:t xml:space="preserve">из приведенной таблицы мы можем сделать вывод, что МРТ – это непрерывно развивающийся процесс. Он неизбежен, как и все в мире. Темпы МРТ из года в год меняются на смену кризисам неминуемо приходят подъемы. </w:t>
      </w:r>
      <w:r w:rsidR="00AA171F" w:rsidRPr="0027778C">
        <w:t>Весь мир все более ориентируется на взаимовыгодное разделение труда.</w:t>
      </w:r>
    </w:p>
    <w:p w:rsidR="007E0388" w:rsidRPr="0027778C" w:rsidRDefault="007E0388" w:rsidP="00FB7457">
      <w:pPr>
        <w:pStyle w:val="afa"/>
      </w:pPr>
    </w:p>
    <w:p w:rsidR="000C440A" w:rsidRPr="0027778C" w:rsidRDefault="00C84944" w:rsidP="00FB7457">
      <w:pPr>
        <w:pStyle w:val="afa"/>
      </w:pPr>
      <w:r w:rsidRPr="0027778C">
        <w:t>1.2 Виды и формы международного разделения труда</w:t>
      </w:r>
    </w:p>
    <w:p w:rsidR="00FB7457" w:rsidRPr="0027778C" w:rsidRDefault="00FB7457" w:rsidP="00FB7457">
      <w:pPr>
        <w:pStyle w:val="afa"/>
      </w:pPr>
    </w:p>
    <w:p w:rsidR="00FB7457" w:rsidRPr="0027778C" w:rsidRDefault="00C84944" w:rsidP="00FB7457">
      <w:pPr>
        <w:pStyle w:val="afa"/>
      </w:pPr>
      <w:r w:rsidRPr="0027778C">
        <w:t>Исторически и логически выделяют</w:t>
      </w:r>
      <w:r w:rsidR="00CA4241" w:rsidRPr="0027778C">
        <w:t xml:space="preserve"> следующие</w:t>
      </w:r>
      <w:r w:rsidRPr="0027778C">
        <w:t xml:space="preserve"> три вида МРТ:</w:t>
      </w:r>
    </w:p>
    <w:p w:rsidR="00B7147D" w:rsidRPr="0027778C" w:rsidRDefault="00B7147D" w:rsidP="00FB7457">
      <w:pPr>
        <w:pStyle w:val="afa"/>
      </w:pPr>
      <w:r w:rsidRPr="0027778C">
        <w:t>- о</w:t>
      </w:r>
      <w:r w:rsidR="00C84944" w:rsidRPr="0027778C">
        <w:t>бщее МРТ - разделение труда между крупными сферами материального и нематериального производства (промышленность, транспорт, связь и т.п.). (Т.е. отраслевая специализация). С общим МРТ связано деление стран на индустриальные, сырьевые, аграрные</w:t>
      </w:r>
      <w:r w:rsidRPr="0027778C">
        <w:t>;</w:t>
      </w:r>
    </w:p>
    <w:p w:rsidR="00B7147D" w:rsidRPr="0027778C" w:rsidRDefault="00B7147D" w:rsidP="00FB7457">
      <w:pPr>
        <w:pStyle w:val="afa"/>
      </w:pPr>
      <w:r w:rsidRPr="0027778C">
        <w:t>- ч</w:t>
      </w:r>
      <w:r w:rsidR="00C84944" w:rsidRPr="0027778C">
        <w:t>астное МРТ - разделение труда внутри крупных сфер по отраслям и подотраслям, например тяжелая и легкая промышленность, скотоводство и земледелие, и т.п. (т.е. производство на экспорт определенных видов готовой продукции и услуг). Оно связано с предметной специализацией</w:t>
      </w:r>
      <w:r w:rsidRPr="0027778C">
        <w:t>;</w:t>
      </w:r>
    </w:p>
    <w:p w:rsidR="00C84944" w:rsidRPr="0027778C" w:rsidRDefault="00B7147D" w:rsidP="00FB7457">
      <w:pPr>
        <w:pStyle w:val="afa"/>
      </w:pPr>
      <w:r w:rsidRPr="0027778C">
        <w:t>- е</w:t>
      </w:r>
      <w:r w:rsidR="00C84944" w:rsidRPr="0027778C">
        <w:t>диничное МРТ - разделение труда внутри одного предприятия, при этом предприятие трактуется широко, как цикл создания законченного товара. (Специализация на изготовление отдельных узлов, деталей, компонентов).</w:t>
      </w:r>
    </w:p>
    <w:p w:rsidR="00B7147D" w:rsidRPr="0027778C" w:rsidRDefault="00320616" w:rsidP="00FB7457">
      <w:pPr>
        <w:pStyle w:val="afa"/>
      </w:pPr>
      <w:r w:rsidRPr="0027778C">
        <w:t>Международное разделение труда проявляется в двух формах</w:t>
      </w:r>
      <w:r w:rsidR="00B7147D" w:rsidRPr="0027778C">
        <w:t>:</w:t>
      </w:r>
    </w:p>
    <w:p w:rsidR="00B7147D" w:rsidRPr="0027778C" w:rsidRDefault="00320616" w:rsidP="00FB7457">
      <w:pPr>
        <w:pStyle w:val="afa"/>
      </w:pPr>
      <w:r w:rsidRPr="0027778C">
        <w:t>- международной специализации производства</w:t>
      </w:r>
      <w:r w:rsidR="00CA4241" w:rsidRPr="0027778C">
        <w:t xml:space="preserve"> (МСП)</w:t>
      </w:r>
      <w:r w:rsidRPr="0027778C">
        <w:t xml:space="preserve"> </w:t>
      </w:r>
      <w:r w:rsidR="00B7147D" w:rsidRPr="0027778C">
        <w:t>- это основанный на международной специализации производства устойчивый обмен между странами продуктами, производимыми ими с наибольш</w:t>
      </w:r>
      <w:r w:rsidR="00635E47" w:rsidRPr="0027778C">
        <w:t>ей экономической эффективностью;</w:t>
      </w:r>
    </w:p>
    <w:p w:rsidR="00FB7457" w:rsidRPr="0027778C" w:rsidRDefault="00B7147D" w:rsidP="00FB7457">
      <w:pPr>
        <w:pStyle w:val="afa"/>
      </w:pPr>
      <w:r w:rsidRPr="0027778C">
        <w:t xml:space="preserve">- </w:t>
      </w:r>
      <w:r w:rsidR="00320616" w:rsidRPr="0027778C">
        <w:t>международном кооперировании</w:t>
      </w:r>
      <w:r w:rsidR="00356E43" w:rsidRPr="0027778C">
        <w:t xml:space="preserve"> (МК</w:t>
      </w:r>
      <w:r w:rsidR="00CA4241" w:rsidRPr="0027778C">
        <w:t>П)</w:t>
      </w:r>
      <w:r w:rsidR="00320616" w:rsidRPr="0027778C">
        <w:t>.</w:t>
      </w:r>
    </w:p>
    <w:p w:rsidR="00FB7457" w:rsidRPr="0027778C" w:rsidRDefault="00320616" w:rsidP="00FB7457">
      <w:pPr>
        <w:pStyle w:val="afa"/>
      </w:pPr>
      <w:r w:rsidRPr="0027778C">
        <w:t>МСП и МКП тесно между собой связаны. Они взаимно обуславливают существование друг друга. Без специализации не может быть кооперирования. В то же время, если нет потребности в получении каких-либо товаров из-за границы в рамках кооперации, то специализации производства не будет иметь международного характера.</w:t>
      </w:r>
    </w:p>
    <w:p w:rsidR="00832868" w:rsidRPr="0027778C" w:rsidRDefault="00832868" w:rsidP="00FB7457">
      <w:pPr>
        <w:pStyle w:val="afa"/>
      </w:pPr>
      <w:r w:rsidRPr="0027778C">
        <w:t>МРТ</w:t>
      </w:r>
      <w:r w:rsidR="00FB7457" w:rsidRPr="0027778C">
        <w:t xml:space="preserve"> </w:t>
      </w:r>
      <w:r w:rsidRPr="0027778C">
        <w:t>является</w:t>
      </w:r>
      <w:r w:rsidR="00FB7457" w:rsidRPr="0027778C">
        <w:t xml:space="preserve"> </w:t>
      </w:r>
      <w:r w:rsidRPr="0027778C">
        <w:t>более</w:t>
      </w:r>
      <w:r w:rsidR="00FB7457" w:rsidRPr="0027778C">
        <w:t xml:space="preserve"> </w:t>
      </w:r>
      <w:r w:rsidRPr="0027778C">
        <w:t>широкой</w:t>
      </w:r>
      <w:r w:rsidR="00FB7457" w:rsidRPr="0027778C">
        <w:t xml:space="preserve"> </w:t>
      </w:r>
      <w:r w:rsidRPr="0027778C">
        <w:t>экономической</w:t>
      </w:r>
      <w:r w:rsidR="00FB7457" w:rsidRPr="0027778C">
        <w:t xml:space="preserve"> </w:t>
      </w:r>
      <w:r w:rsidRPr="0027778C">
        <w:t>категорией</w:t>
      </w:r>
      <w:r w:rsidR="00FB7457" w:rsidRPr="0027778C">
        <w:t xml:space="preserve"> </w:t>
      </w:r>
      <w:r w:rsidRPr="0027778C">
        <w:t>по</w:t>
      </w:r>
      <w:r w:rsidR="00FB7457" w:rsidRPr="0027778C">
        <w:t xml:space="preserve"> </w:t>
      </w:r>
      <w:r w:rsidRPr="0027778C">
        <w:t>сравнению</w:t>
      </w:r>
      <w:r w:rsidR="00FB7457" w:rsidRPr="0027778C">
        <w:t xml:space="preserve"> </w:t>
      </w:r>
      <w:r w:rsidRPr="0027778C">
        <w:t>с</w:t>
      </w:r>
      <w:r w:rsidR="00FB7457" w:rsidRPr="0027778C">
        <w:t xml:space="preserve"> </w:t>
      </w:r>
      <w:r w:rsidRPr="0027778C">
        <w:t>международным</w:t>
      </w:r>
      <w:r w:rsidR="00FB7457" w:rsidRPr="0027778C">
        <w:t xml:space="preserve"> </w:t>
      </w:r>
      <w:r w:rsidRPr="0027778C">
        <w:t>кооперированием, являющимся</w:t>
      </w:r>
      <w:r w:rsidR="00FB7457" w:rsidRPr="0027778C">
        <w:t xml:space="preserve"> </w:t>
      </w:r>
      <w:r w:rsidRPr="0027778C">
        <w:t>одной</w:t>
      </w:r>
      <w:r w:rsidR="00FB7457" w:rsidRPr="0027778C">
        <w:t xml:space="preserve"> </w:t>
      </w:r>
      <w:r w:rsidRPr="0027778C">
        <w:t>из</w:t>
      </w:r>
      <w:r w:rsidR="00FB7457" w:rsidRPr="0027778C">
        <w:t xml:space="preserve"> </w:t>
      </w:r>
      <w:r w:rsidRPr="0027778C">
        <w:t>сторон</w:t>
      </w:r>
      <w:r w:rsidR="00FB7457" w:rsidRPr="0027778C">
        <w:t xml:space="preserve"> </w:t>
      </w:r>
      <w:r w:rsidRPr="0027778C">
        <w:t>и</w:t>
      </w:r>
      <w:r w:rsidR="00FB7457" w:rsidRPr="0027778C">
        <w:t xml:space="preserve"> </w:t>
      </w:r>
      <w:r w:rsidRPr="0027778C">
        <w:t>главных</w:t>
      </w:r>
      <w:r w:rsidR="00FB7457" w:rsidRPr="0027778C">
        <w:t xml:space="preserve"> </w:t>
      </w:r>
      <w:r w:rsidRPr="0027778C">
        <w:t>форм</w:t>
      </w:r>
      <w:r w:rsidR="00FB7457" w:rsidRPr="0027778C">
        <w:t xml:space="preserve"> </w:t>
      </w:r>
      <w:r w:rsidRPr="0027778C">
        <w:t>проявления</w:t>
      </w:r>
      <w:r w:rsidR="00FB7457" w:rsidRPr="0027778C">
        <w:t xml:space="preserve"> </w:t>
      </w:r>
      <w:r w:rsidRPr="0027778C">
        <w:t>МТР. В</w:t>
      </w:r>
      <w:r w:rsidR="00FB7457" w:rsidRPr="0027778C">
        <w:t xml:space="preserve"> </w:t>
      </w:r>
      <w:r w:rsidRPr="0027778C">
        <w:t>свою</w:t>
      </w:r>
      <w:r w:rsidR="00FB7457" w:rsidRPr="0027778C">
        <w:t xml:space="preserve"> </w:t>
      </w:r>
      <w:r w:rsidRPr="0027778C">
        <w:t>очередь, международное</w:t>
      </w:r>
      <w:r w:rsidR="00FB7457" w:rsidRPr="0027778C">
        <w:t xml:space="preserve"> </w:t>
      </w:r>
      <w:r w:rsidRPr="0027778C">
        <w:t>кооперирование</w:t>
      </w:r>
      <w:r w:rsidR="00FB7457" w:rsidRPr="0027778C">
        <w:t xml:space="preserve"> </w:t>
      </w:r>
      <w:r w:rsidRPr="0027778C">
        <w:t>основывается</w:t>
      </w:r>
      <w:r w:rsidR="00FB7457" w:rsidRPr="0027778C">
        <w:t xml:space="preserve"> </w:t>
      </w:r>
      <w:r w:rsidRPr="0027778C">
        <w:t>на</w:t>
      </w:r>
      <w:r w:rsidR="00FB7457" w:rsidRPr="0027778C">
        <w:t xml:space="preserve"> </w:t>
      </w:r>
      <w:r w:rsidRPr="0027778C">
        <w:t>специализации</w:t>
      </w:r>
      <w:r w:rsidR="00FB7457" w:rsidRPr="0027778C">
        <w:t xml:space="preserve"> </w:t>
      </w:r>
      <w:r w:rsidRPr="0027778C">
        <w:t>производства, отражающей</w:t>
      </w:r>
      <w:r w:rsidR="00FB7457" w:rsidRPr="0027778C">
        <w:t xml:space="preserve"> </w:t>
      </w:r>
      <w:r w:rsidRPr="0027778C">
        <w:t>другую</w:t>
      </w:r>
      <w:r w:rsidR="00FB7457" w:rsidRPr="0027778C">
        <w:t xml:space="preserve"> </w:t>
      </w:r>
      <w:r w:rsidRPr="0027778C">
        <w:t>сторону</w:t>
      </w:r>
      <w:r w:rsidR="00FB7457" w:rsidRPr="0027778C">
        <w:t xml:space="preserve"> </w:t>
      </w:r>
      <w:r w:rsidRPr="0027778C">
        <w:t>и</w:t>
      </w:r>
      <w:r w:rsidR="00FB7457" w:rsidRPr="0027778C">
        <w:t xml:space="preserve"> </w:t>
      </w:r>
      <w:r w:rsidRPr="0027778C">
        <w:t>иную</w:t>
      </w:r>
      <w:r w:rsidR="00FB7457" w:rsidRPr="0027778C">
        <w:t xml:space="preserve"> </w:t>
      </w:r>
      <w:r w:rsidRPr="0027778C">
        <w:t>основную</w:t>
      </w:r>
      <w:r w:rsidR="00FB7457" w:rsidRPr="0027778C">
        <w:t xml:space="preserve"> </w:t>
      </w:r>
      <w:r w:rsidRPr="0027778C">
        <w:t>форм</w:t>
      </w:r>
      <w:r w:rsidR="00ED11D1" w:rsidRPr="0027778C">
        <w:t>у</w:t>
      </w:r>
      <w:r w:rsidR="00FB7457" w:rsidRPr="0027778C">
        <w:t xml:space="preserve"> </w:t>
      </w:r>
      <w:r w:rsidRPr="0027778C">
        <w:t>МРТ.</w:t>
      </w:r>
    </w:p>
    <w:p w:rsidR="00FB7457" w:rsidRPr="0027778C" w:rsidRDefault="00832868" w:rsidP="00FB7457">
      <w:pPr>
        <w:pStyle w:val="afa"/>
      </w:pPr>
      <w:r w:rsidRPr="0027778C">
        <w:t>Международная</w:t>
      </w:r>
      <w:r w:rsidR="00FB7457" w:rsidRPr="0027778C">
        <w:t xml:space="preserve"> </w:t>
      </w:r>
      <w:r w:rsidRPr="0027778C">
        <w:t>специализация</w:t>
      </w:r>
      <w:r w:rsidR="00FB7457" w:rsidRPr="0027778C">
        <w:t xml:space="preserve"> </w:t>
      </w:r>
      <w:r w:rsidRPr="0027778C">
        <w:t>производства</w:t>
      </w:r>
      <w:r w:rsidR="00FB7457" w:rsidRPr="0027778C">
        <w:t xml:space="preserve"> </w:t>
      </w:r>
      <w:r w:rsidRPr="0027778C">
        <w:t>развивается</w:t>
      </w:r>
      <w:r w:rsidR="00FB7457" w:rsidRPr="0027778C">
        <w:t xml:space="preserve"> </w:t>
      </w:r>
      <w:r w:rsidRPr="0027778C">
        <w:t>по</w:t>
      </w:r>
      <w:r w:rsidR="00FB7457" w:rsidRPr="0027778C">
        <w:t xml:space="preserve"> </w:t>
      </w:r>
      <w:r w:rsidRPr="0027778C">
        <w:t>двум</w:t>
      </w:r>
      <w:r w:rsidR="00FB7457" w:rsidRPr="0027778C">
        <w:t xml:space="preserve"> </w:t>
      </w:r>
      <w:r w:rsidRPr="0027778C">
        <w:t>направлениям :</w:t>
      </w:r>
    </w:p>
    <w:p w:rsidR="00CA1CB7" w:rsidRPr="0027778C" w:rsidRDefault="00CA1CB7" w:rsidP="00FB7457">
      <w:pPr>
        <w:pStyle w:val="afa"/>
      </w:pPr>
      <w:r w:rsidRPr="0027778C">
        <w:t>- п</w:t>
      </w:r>
      <w:r w:rsidR="00832868" w:rsidRPr="0027778C">
        <w:t>роизводственному;</w:t>
      </w:r>
    </w:p>
    <w:p w:rsidR="00FB7457" w:rsidRPr="0027778C" w:rsidRDefault="00CA1CB7" w:rsidP="00FB7457">
      <w:pPr>
        <w:pStyle w:val="afa"/>
      </w:pPr>
      <w:r w:rsidRPr="0027778C">
        <w:t>- т</w:t>
      </w:r>
      <w:r w:rsidR="00832868" w:rsidRPr="0027778C">
        <w:t>ерриториальному.</w:t>
      </w:r>
    </w:p>
    <w:p w:rsidR="00FB7457" w:rsidRPr="0027778C" w:rsidRDefault="00832868" w:rsidP="00FB7457">
      <w:pPr>
        <w:pStyle w:val="afa"/>
      </w:pPr>
      <w:r w:rsidRPr="0027778C">
        <w:t>В</w:t>
      </w:r>
      <w:r w:rsidR="00FB7457" w:rsidRPr="0027778C">
        <w:t xml:space="preserve"> </w:t>
      </w:r>
      <w:r w:rsidRPr="0027778C">
        <w:t>свою</w:t>
      </w:r>
      <w:r w:rsidR="00FB7457" w:rsidRPr="0027778C">
        <w:t xml:space="preserve"> </w:t>
      </w:r>
      <w:r w:rsidRPr="0027778C">
        <w:t>очередь, производственное</w:t>
      </w:r>
      <w:r w:rsidR="00FB7457" w:rsidRPr="0027778C">
        <w:t xml:space="preserve"> </w:t>
      </w:r>
      <w:r w:rsidRPr="0027778C">
        <w:t>направление</w:t>
      </w:r>
      <w:r w:rsidR="00FB7457" w:rsidRPr="0027778C">
        <w:t xml:space="preserve"> </w:t>
      </w:r>
      <w:r w:rsidRPr="0027778C">
        <w:t>подразделяется</w:t>
      </w:r>
      <w:r w:rsidR="00FB7457" w:rsidRPr="0027778C">
        <w:t xml:space="preserve"> </w:t>
      </w:r>
      <w:r w:rsidRPr="0027778C">
        <w:t>на</w:t>
      </w:r>
      <w:r w:rsidR="00FB7457" w:rsidRPr="0027778C">
        <w:t xml:space="preserve"> </w:t>
      </w:r>
      <w:r w:rsidRPr="0027778C">
        <w:t>межотраслевую, внутриотраслевую</w:t>
      </w:r>
      <w:r w:rsidR="00FB7457" w:rsidRPr="0027778C">
        <w:t xml:space="preserve"> </w:t>
      </w:r>
      <w:r w:rsidRPr="0027778C">
        <w:t>специализацию</w:t>
      </w:r>
      <w:r w:rsidR="00FB7457" w:rsidRPr="0027778C">
        <w:t xml:space="preserve"> </w:t>
      </w:r>
      <w:r w:rsidRPr="0027778C">
        <w:t>и</w:t>
      </w:r>
      <w:r w:rsidR="00FB7457" w:rsidRPr="0027778C">
        <w:t xml:space="preserve"> </w:t>
      </w:r>
      <w:r w:rsidRPr="0027778C">
        <w:t>на</w:t>
      </w:r>
      <w:r w:rsidR="00FB7457" w:rsidRPr="0027778C">
        <w:t xml:space="preserve"> </w:t>
      </w:r>
      <w:r w:rsidRPr="0027778C">
        <w:t>специализацию отдельных</w:t>
      </w:r>
      <w:r w:rsidR="00FB7457" w:rsidRPr="0027778C">
        <w:t xml:space="preserve"> </w:t>
      </w:r>
      <w:r w:rsidRPr="0027778C">
        <w:t>предприятий (компаний, объединений). В</w:t>
      </w:r>
      <w:r w:rsidR="00FB7457" w:rsidRPr="0027778C">
        <w:t xml:space="preserve"> </w:t>
      </w:r>
      <w:r w:rsidRPr="0027778C">
        <w:t>территориальном</w:t>
      </w:r>
      <w:r w:rsidR="00FB7457" w:rsidRPr="0027778C">
        <w:t xml:space="preserve"> </w:t>
      </w:r>
      <w:r w:rsidRPr="0027778C">
        <w:t>аспекте</w:t>
      </w:r>
      <w:r w:rsidR="00FB7457" w:rsidRPr="0027778C">
        <w:t xml:space="preserve"> </w:t>
      </w:r>
      <w:r w:rsidRPr="0027778C">
        <w:t>МСП</w:t>
      </w:r>
      <w:r w:rsidR="00FB7457" w:rsidRPr="0027778C">
        <w:t xml:space="preserve"> </w:t>
      </w:r>
      <w:r w:rsidRPr="0027778C">
        <w:t>предпол</w:t>
      </w:r>
      <w:r w:rsidR="007E0388" w:rsidRPr="0027778C">
        <w:t>а</w:t>
      </w:r>
      <w:r w:rsidRPr="0027778C">
        <w:t>гает</w:t>
      </w:r>
      <w:r w:rsidR="00FB7457" w:rsidRPr="0027778C">
        <w:t xml:space="preserve"> </w:t>
      </w:r>
      <w:r w:rsidRPr="0027778C">
        <w:t>специализацию</w:t>
      </w:r>
      <w:r w:rsidR="00FB7457" w:rsidRPr="0027778C">
        <w:t xml:space="preserve"> </w:t>
      </w:r>
      <w:r w:rsidRPr="0027778C">
        <w:t>отдельных</w:t>
      </w:r>
      <w:r w:rsidR="00FB7457" w:rsidRPr="0027778C">
        <w:t xml:space="preserve"> </w:t>
      </w:r>
      <w:r w:rsidRPr="0027778C">
        <w:t>стран, групп</w:t>
      </w:r>
      <w:r w:rsidR="00FB7457" w:rsidRPr="0027778C">
        <w:t xml:space="preserve"> </w:t>
      </w:r>
      <w:r w:rsidRPr="0027778C">
        <w:t>стран</w:t>
      </w:r>
      <w:r w:rsidR="00FB7457" w:rsidRPr="0027778C">
        <w:t xml:space="preserve"> </w:t>
      </w:r>
      <w:r w:rsidRPr="0027778C">
        <w:t>и</w:t>
      </w:r>
      <w:r w:rsidR="00FB7457" w:rsidRPr="0027778C">
        <w:t xml:space="preserve"> </w:t>
      </w:r>
      <w:r w:rsidRPr="0027778C">
        <w:t>регионов</w:t>
      </w:r>
      <w:r w:rsidR="00FB7457" w:rsidRPr="0027778C">
        <w:t xml:space="preserve"> </w:t>
      </w:r>
      <w:r w:rsidRPr="0027778C">
        <w:t>на</w:t>
      </w:r>
      <w:r w:rsidR="00FB7457" w:rsidRPr="0027778C">
        <w:t xml:space="preserve"> </w:t>
      </w:r>
      <w:r w:rsidRPr="0027778C">
        <w:t>производство</w:t>
      </w:r>
      <w:r w:rsidR="00FB7457" w:rsidRPr="0027778C">
        <w:t xml:space="preserve"> </w:t>
      </w:r>
      <w:r w:rsidRPr="0027778C">
        <w:t>определенных</w:t>
      </w:r>
      <w:r w:rsidR="00FB7457" w:rsidRPr="0027778C">
        <w:t xml:space="preserve"> </w:t>
      </w:r>
      <w:r w:rsidRPr="0027778C">
        <w:t>продуктов</w:t>
      </w:r>
      <w:r w:rsidR="00FB7457" w:rsidRPr="0027778C">
        <w:t xml:space="preserve"> </w:t>
      </w:r>
      <w:r w:rsidRPr="0027778C">
        <w:t>проявления и</w:t>
      </w:r>
      <w:r w:rsidR="00FB7457" w:rsidRPr="0027778C">
        <w:t xml:space="preserve"> </w:t>
      </w:r>
      <w:r w:rsidRPr="0027778C">
        <w:t>их</w:t>
      </w:r>
      <w:r w:rsidR="00FB7457" w:rsidRPr="0027778C">
        <w:t xml:space="preserve"> </w:t>
      </w:r>
      <w:r w:rsidRPr="0027778C">
        <w:t>частей</w:t>
      </w:r>
      <w:r w:rsidR="00FB7457" w:rsidRPr="0027778C">
        <w:t xml:space="preserve"> </w:t>
      </w:r>
      <w:r w:rsidRPr="0027778C">
        <w:t>для</w:t>
      </w:r>
      <w:r w:rsidR="00FB7457" w:rsidRPr="0027778C">
        <w:t xml:space="preserve"> </w:t>
      </w:r>
      <w:r w:rsidRPr="0027778C">
        <w:t>мирового</w:t>
      </w:r>
      <w:r w:rsidR="00FB7457" w:rsidRPr="0027778C">
        <w:t xml:space="preserve"> </w:t>
      </w:r>
      <w:r w:rsidRPr="0027778C">
        <w:t>рынка.</w:t>
      </w:r>
    </w:p>
    <w:p w:rsidR="00832868" w:rsidRPr="0027778C" w:rsidRDefault="00832868" w:rsidP="00FB7457">
      <w:pPr>
        <w:pStyle w:val="afa"/>
      </w:pPr>
      <w:r w:rsidRPr="0027778C">
        <w:t>Основные</w:t>
      </w:r>
      <w:r w:rsidR="00FB7457" w:rsidRPr="0027778C">
        <w:t xml:space="preserve"> </w:t>
      </w:r>
      <w:r w:rsidRPr="0027778C">
        <w:t>формы</w:t>
      </w:r>
      <w:r w:rsidR="00FB7457" w:rsidRPr="0027778C">
        <w:t xml:space="preserve"> </w:t>
      </w:r>
      <w:r w:rsidRPr="0027778C">
        <w:t>проявления</w:t>
      </w:r>
      <w:r w:rsidR="00FB7457" w:rsidRPr="0027778C">
        <w:t xml:space="preserve"> </w:t>
      </w:r>
      <w:r w:rsidRPr="0027778C">
        <w:t>МСП:</w:t>
      </w:r>
    </w:p>
    <w:p w:rsidR="00CA1CB7" w:rsidRPr="0027778C" w:rsidRDefault="00CA1CB7" w:rsidP="00FB7457">
      <w:pPr>
        <w:pStyle w:val="afa"/>
      </w:pPr>
      <w:r w:rsidRPr="0027778C">
        <w:t>-</w:t>
      </w:r>
      <w:r w:rsidR="00FB7457" w:rsidRPr="0027778C">
        <w:t xml:space="preserve"> </w:t>
      </w:r>
      <w:r w:rsidR="00832868" w:rsidRPr="0027778C">
        <w:t>предметная (производство</w:t>
      </w:r>
      <w:r w:rsidR="00FB7457" w:rsidRPr="0027778C">
        <w:t xml:space="preserve"> </w:t>
      </w:r>
      <w:r w:rsidR="00832868" w:rsidRPr="0027778C">
        <w:t>готовых</w:t>
      </w:r>
      <w:r w:rsidR="00FB7457" w:rsidRPr="0027778C">
        <w:t xml:space="preserve"> </w:t>
      </w:r>
      <w:r w:rsidR="00832868" w:rsidRPr="0027778C">
        <w:t>продуктов);</w:t>
      </w:r>
    </w:p>
    <w:p w:rsidR="00832868" w:rsidRPr="0027778C" w:rsidRDefault="00CA1CB7" w:rsidP="00FB7457">
      <w:pPr>
        <w:pStyle w:val="afa"/>
      </w:pPr>
      <w:r w:rsidRPr="0027778C">
        <w:t>-</w:t>
      </w:r>
      <w:r w:rsidR="00FB7457" w:rsidRPr="0027778C">
        <w:t xml:space="preserve"> </w:t>
      </w:r>
      <w:r w:rsidR="00ED11D1" w:rsidRPr="0027778C">
        <w:t>подеталь</w:t>
      </w:r>
      <w:r w:rsidR="00832868" w:rsidRPr="0027778C">
        <w:t>льная (производств</w:t>
      </w:r>
      <w:r w:rsidR="00ED11D1" w:rsidRPr="0027778C">
        <w:t>о</w:t>
      </w:r>
      <w:r w:rsidR="00FB7457" w:rsidRPr="0027778C">
        <w:t xml:space="preserve"> </w:t>
      </w:r>
      <w:r w:rsidR="00832868" w:rsidRPr="0027778C">
        <w:t>частей, компонентов);</w:t>
      </w:r>
    </w:p>
    <w:p w:rsidR="00832868" w:rsidRPr="0027778C" w:rsidRDefault="00CA1CB7" w:rsidP="00FB7457">
      <w:pPr>
        <w:pStyle w:val="afa"/>
      </w:pPr>
      <w:r w:rsidRPr="0027778C">
        <w:t xml:space="preserve">- </w:t>
      </w:r>
      <w:r w:rsidR="00832868" w:rsidRPr="0027778C">
        <w:t>технологическая (отд</w:t>
      </w:r>
      <w:r w:rsidR="00ED11D1" w:rsidRPr="0027778C">
        <w:t xml:space="preserve">ельные операции: </w:t>
      </w:r>
      <w:r w:rsidR="00832868" w:rsidRPr="0027778C">
        <w:t>сборка, окраска, сварка, производство</w:t>
      </w:r>
      <w:r w:rsidR="00FB7457" w:rsidRPr="0027778C">
        <w:t xml:space="preserve"> </w:t>
      </w:r>
      <w:r w:rsidR="00832868" w:rsidRPr="0027778C">
        <w:t>отливок, заготовок</w:t>
      </w:r>
      <w:r w:rsidR="00FB7457" w:rsidRPr="0027778C">
        <w:t xml:space="preserve"> </w:t>
      </w:r>
      <w:r w:rsidR="00832868" w:rsidRPr="0027778C">
        <w:t>и т.д.).</w:t>
      </w:r>
    </w:p>
    <w:p w:rsidR="00FB7457" w:rsidRPr="0027778C" w:rsidRDefault="00832868" w:rsidP="00FB7457">
      <w:pPr>
        <w:pStyle w:val="afa"/>
      </w:pPr>
      <w:r w:rsidRPr="0027778C">
        <w:t>Ст</w:t>
      </w:r>
      <w:r w:rsidR="007E0388" w:rsidRPr="0027778C">
        <w:t>р</w:t>
      </w:r>
      <w:r w:rsidRPr="0027778C">
        <w:t>уктура</w:t>
      </w:r>
      <w:r w:rsidR="00FB7457" w:rsidRPr="0027778C">
        <w:t xml:space="preserve"> </w:t>
      </w:r>
      <w:r w:rsidRPr="0027778C">
        <w:t>МСП</w:t>
      </w:r>
      <w:r w:rsidR="00FB7457" w:rsidRPr="0027778C">
        <w:t xml:space="preserve"> </w:t>
      </w:r>
      <w:r w:rsidRPr="0027778C">
        <w:t>меняется</w:t>
      </w:r>
      <w:r w:rsidR="00FB7457" w:rsidRPr="0027778C">
        <w:t xml:space="preserve"> </w:t>
      </w:r>
      <w:r w:rsidRPr="0027778C">
        <w:t>в</w:t>
      </w:r>
      <w:r w:rsidR="00FB7457" w:rsidRPr="0027778C">
        <w:t xml:space="preserve"> </w:t>
      </w:r>
      <w:r w:rsidRPr="0027778C">
        <w:t>зависимости</w:t>
      </w:r>
      <w:r w:rsidR="00FB7457" w:rsidRPr="0027778C">
        <w:t xml:space="preserve"> </w:t>
      </w:r>
      <w:r w:rsidRPr="0027778C">
        <w:t>от</w:t>
      </w:r>
      <w:r w:rsidR="00FB7457" w:rsidRPr="0027778C">
        <w:t xml:space="preserve"> </w:t>
      </w:r>
      <w:r w:rsidRPr="0027778C">
        <w:t>НТП, переходя</w:t>
      </w:r>
      <w:r w:rsidR="00FB7457" w:rsidRPr="0027778C">
        <w:t xml:space="preserve"> </w:t>
      </w:r>
      <w:r w:rsidRPr="0027778C">
        <w:t>к</w:t>
      </w:r>
      <w:r w:rsidR="00FB7457" w:rsidRPr="0027778C">
        <w:t xml:space="preserve"> </w:t>
      </w:r>
      <w:r w:rsidRPr="0027778C">
        <w:t>более</w:t>
      </w:r>
      <w:r w:rsidR="00FB7457" w:rsidRPr="0027778C">
        <w:t xml:space="preserve"> </w:t>
      </w:r>
      <w:r w:rsidRPr="0027778C">
        <w:t>сложным</w:t>
      </w:r>
      <w:r w:rsidR="00FB7457" w:rsidRPr="0027778C">
        <w:t xml:space="preserve"> </w:t>
      </w:r>
      <w:r w:rsidRPr="0027778C">
        <w:t>формам</w:t>
      </w:r>
      <w:r w:rsidR="00FB7457" w:rsidRPr="0027778C">
        <w:t xml:space="preserve"> </w:t>
      </w:r>
      <w:r w:rsidRPr="0027778C">
        <w:t>в</w:t>
      </w:r>
      <w:r w:rsidR="00FB7457" w:rsidRPr="0027778C">
        <w:t xml:space="preserve"> </w:t>
      </w:r>
      <w:r w:rsidRPr="0027778C">
        <w:t>с</w:t>
      </w:r>
      <w:r w:rsidR="00ED11D1" w:rsidRPr="0027778C">
        <w:t>труктуре</w:t>
      </w:r>
      <w:r w:rsidR="00FB7457" w:rsidRPr="0027778C">
        <w:t xml:space="preserve"> </w:t>
      </w:r>
      <w:r w:rsidR="00ED11D1" w:rsidRPr="0027778C">
        <w:t>мировых</w:t>
      </w:r>
      <w:r w:rsidR="00FB7457" w:rsidRPr="0027778C">
        <w:t xml:space="preserve"> </w:t>
      </w:r>
      <w:r w:rsidR="00ED11D1" w:rsidRPr="0027778C">
        <w:t>потребностей (н</w:t>
      </w:r>
      <w:r w:rsidRPr="0027778C">
        <w:t>аиболее</w:t>
      </w:r>
      <w:r w:rsidR="00FB7457" w:rsidRPr="0027778C">
        <w:t xml:space="preserve"> </w:t>
      </w:r>
      <w:r w:rsidRPr="0027778C">
        <w:t>полную</w:t>
      </w:r>
      <w:r w:rsidR="00FB7457" w:rsidRPr="0027778C">
        <w:t xml:space="preserve"> </w:t>
      </w:r>
      <w:r w:rsidRPr="0027778C">
        <w:t>форму</w:t>
      </w:r>
      <w:r w:rsidR="00FB7457" w:rsidRPr="0027778C">
        <w:t xml:space="preserve"> </w:t>
      </w:r>
      <w:r w:rsidRPr="0027778C">
        <w:t>специализации</w:t>
      </w:r>
      <w:r w:rsidR="00FB7457" w:rsidRPr="0027778C">
        <w:t xml:space="preserve"> </w:t>
      </w:r>
      <w:r w:rsidRPr="0027778C">
        <w:t xml:space="preserve">получило </w:t>
      </w:r>
      <w:r w:rsidR="00ED11D1" w:rsidRPr="0027778C">
        <w:t>машиностроение).</w:t>
      </w:r>
    </w:p>
    <w:p w:rsidR="00ED11D1" w:rsidRPr="0027778C" w:rsidRDefault="00ED11D1" w:rsidP="00FB7457">
      <w:pPr>
        <w:pStyle w:val="afa"/>
      </w:pPr>
      <w:r w:rsidRPr="0027778C">
        <w:t>Совместные предприятия</w:t>
      </w:r>
      <w:r w:rsidR="00FB7457" w:rsidRPr="0027778C">
        <w:t xml:space="preserve"> </w:t>
      </w:r>
      <w:r w:rsidRPr="0027778C">
        <w:t>имеют</w:t>
      </w:r>
      <w:r w:rsidR="00FB7457" w:rsidRPr="0027778C">
        <w:t xml:space="preserve"> </w:t>
      </w:r>
      <w:r w:rsidRPr="0027778C">
        <w:t>значительное</w:t>
      </w:r>
      <w:r w:rsidR="00FB7457" w:rsidRPr="0027778C">
        <w:t xml:space="preserve"> </w:t>
      </w:r>
      <w:r w:rsidRPr="0027778C">
        <w:t>развитие</w:t>
      </w:r>
      <w:r w:rsidR="00FB7457" w:rsidRPr="0027778C">
        <w:t xml:space="preserve"> </w:t>
      </w:r>
      <w:r w:rsidRPr="0027778C">
        <w:t>в</w:t>
      </w:r>
      <w:r w:rsidR="00FB7457" w:rsidRPr="0027778C">
        <w:t xml:space="preserve"> </w:t>
      </w:r>
      <w:r w:rsidRPr="0027778C">
        <w:t>развитых</w:t>
      </w:r>
      <w:r w:rsidR="00FB7457" w:rsidRPr="0027778C">
        <w:t xml:space="preserve"> </w:t>
      </w:r>
      <w:r w:rsidRPr="0027778C">
        <w:t>капиталистических</w:t>
      </w:r>
      <w:r w:rsidR="00FB7457" w:rsidRPr="0027778C">
        <w:t xml:space="preserve"> </w:t>
      </w:r>
      <w:r w:rsidRPr="0027778C">
        <w:t>странах. Так, 77% - американских, 82% -английских, 86% - германских</w:t>
      </w:r>
      <w:r w:rsidR="00FB7457" w:rsidRPr="0027778C">
        <w:t xml:space="preserve"> </w:t>
      </w:r>
      <w:r w:rsidRPr="0027778C">
        <w:t>и</w:t>
      </w:r>
      <w:r w:rsidR="00FB7457" w:rsidRPr="0027778C">
        <w:t xml:space="preserve"> </w:t>
      </w:r>
      <w:r w:rsidRPr="0027778C">
        <w:t>более</w:t>
      </w:r>
      <w:r w:rsidR="00FB7457" w:rsidRPr="0027778C">
        <w:t xml:space="preserve"> </w:t>
      </w:r>
      <w:r w:rsidRPr="0027778C">
        <w:t>чем</w:t>
      </w:r>
      <w:r w:rsidR="00FB7457" w:rsidRPr="0027778C">
        <w:t xml:space="preserve"> </w:t>
      </w:r>
      <w:r w:rsidRPr="0027778C">
        <w:t>50% - японских</w:t>
      </w:r>
      <w:r w:rsidR="00FB7457" w:rsidRPr="0027778C">
        <w:t xml:space="preserve"> </w:t>
      </w:r>
      <w:r w:rsidRPr="0027778C">
        <w:t>прямых</w:t>
      </w:r>
      <w:r w:rsidR="00FB7457" w:rsidRPr="0027778C">
        <w:t xml:space="preserve"> </w:t>
      </w:r>
      <w:r w:rsidRPr="0027778C">
        <w:t>инвестиций</w:t>
      </w:r>
      <w:r w:rsidR="00FB7457" w:rsidRPr="0027778C">
        <w:t xml:space="preserve"> </w:t>
      </w:r>
      <w:r w:rsidRPr="0027778C">
        <w:t>имеется</w:t>
      </w:r>
      <w:r w:rsidR="00FB7457" w:rsidRPr="0027778C">
        <w:t xml:space="preserve"> </w:t>
      </w:r>
      <w:r w:rsidRPr="0027778C">
        <w:t>в</w:t>
      </w:r>
      <w:r w:rsidR="00FB7457" w:rsidRPr="0027778C">
        <w:t xml:space="preserve"> </w:t>
      </w:r>
      <w:r w:rsidRPr="0027778C">
        <w:t>разви</w:t>
      </w:r>
      <w:r w:rsidR="00044679" w:rsidRPr="0027778C">
        <w:t>тых</w:t>
      </w:r>
      <w:r w:rsidR="00FB7457" w:rsidRPr="0027778C">
        <w:t xml:space="preserve"> </w:t>
      </w:r>
      <w:r w:rsidR="00044679" w:rsidRPr="0027778C">
        <w:t>капиталистических</w:t>
      </w:r>
      <w:r w:rsidR="00FB7457" w:rsidRPr="0027778C">
        <w:t xml:space="preserve"> </w:t>
      </w:r>
      <w:r w:rsidR="00044679" w:rsidRPr="0027778C">
        <w:t xml:space="preserve">странах </w:t>
      </w:r>
      <w:r w:rsidRPr="0027778C">
        <w:t>[</w:t>
      </w:r>
      <w:r w:rsidR="00593FC7" w:rsidRPr="0027778C">
        <w:t>20</w:t>
      </w:r>
      <w:r w:rsidRPr="0027778C">
        <w:t>]</w:t>
      </w:r>
      <w:r w:rsidR="00044679" w:rsidRPr="0027778C">
        <w:t>.</w:t>
      </w:r>
    </w:p>
    <w:p w:rsidR="00FB7457" w:rsidRPr="0027778C" w:rsidRDefault="00ED11D1" w:rsidP="00FB7457">
      <w:pPr>
        <w:pStyle w:val="afa"/>
      </w:pPr>
      <w:r w:rsidRPr="0027778C">
        <w:t>Следовательно, чем более развита страна, тем видное место она занимает в системе международного разделения трудаи играет ведущую роль в МЭО. Развивающимся же странам приходится занимать периферийное положение, что обуславливает их отсталость от промышленноразвитых стран.</w:t>
      </w:r>
    </w:p>
    <w:p w:rsidR="007E0388" w:rsidRPr="0027778C" w:rsidRDefault="007E0388" w:rsidP="00FB7457">
      <w:pPr>
        <w:pStyle w:val="afa"/>
      </w:pPr>
    </w:p>
    <w:p w:rsidR="001724B9" w:rsidRPr="0027778C" w:rsidRDefault="007E0388" w:rsidP="00FB7457">
      <w:pPr>
        <w:pStyle w:val="afa"/>
      </w:pPr>
      <w:r w:rsidRPr="0027778C">
        <w:t xml:space="preserve">1.3 </w:t>
      </w:r>
      <w:r w:rsidR="001724B9" w:rsidRPr="0027778C">
        <w:t>Модели специализации национальных хозяйств</w:t>
      </w:r>
    </w:p>
    <w:p w:rsidR="00B33167" w:rsidRPr="0027778C" w:rsidRDefault="00B33167" w:rsidP="00FB7457">
      <w:pPr>
        <w:pStyle w:val="afa"/>
      </w:pPr>
    </w:p>
    <w:p w:rsidR="00EB74D7" w:rsidRPr="0027778C" w:rsidRDefault="001724B9" w:rsidP="00FB7457">
      <w:pPr>
        <w:pStyle w:val="afa"/>
      </w:pPr>
      <w:r w:rsidRPr="0027778C">
        <w:t>Для</w:t>
      </w:r>
      <w:r w:rsidR="00FB7457" w:rsidRPr="0027778C">
        <w:t xml:space="preserve"> </w:t>
      </w:r>
      <w:r w:rsidRPr="0027778C">
        <w:t>характеристики</w:t>
      </w:r>
      <w:r w:rsidR="00FB7457" w:rsidRPr="0027778C">
        <w:t xml:space="preserve"> </w:t>
      </w:r>
      <w:r w:rsidRPr="0027778C">
        <w:t>участия</w:t>
      </w:r>
      <w:r w:rsidR="00FB7457" w:rsidRPr="0027778C">
        <w:t xml:space="preserve"> </w:t>
      </w:r>
      <w:r w:rsidRPr="0027778C">
        <w:t>стран</w:t>
      </w:r>
      <w:r w:rsidR="00FB7457" w:rsidRPr="0027778C">
        <w:t xml:space="preserve"> </w:t>
      </w:r>
      <w:r w:rsidRPr="0027778C">
        <w:t>в</w:t>
      </w:r>
      <w:r w:rsidR="00FB7457" w:rsidRPr="0027778C">
        <w:t xml:space="preserve"> </w:t>
      </w:r>
      <w:r w:rsidRPr="0027778C">
        <w:t>международном</w:t>
      </w:r>
      <w:r w:rsidR="00FB7457" w:rsidRPr="0027778C">
        <w:t xml:space="preserve"> </w:t>
      </w:r>
      <w:r w:rsidRPr="0027778C">
        <w:t>разделение</w:t>
      </w:r>
      <w:r w:rsidR="00FB7457" w:rsidRPr="0027778C">
        <w:t xml:space="preserve"> </w:t>
      </w:r>
      <w:r w:rsidRPr="0027778C">
        <w:t>труда</w:t>
      </w:r>
      <w:r w:rsidR="00FB7457" w:rsidRPr="0027778C">
        <w:t xml:space="preserve"> </w:t>
      </w:r>
      <w:r w:rsidRPr="0027778C">
        <w:t>принята</w:t>
      </w:r>
      <w:r w:rsidR="00FB7457" w:rsidRPr="0027778C">
        <w:t xml:space="preserve"> </w:t>
      </w:r>
      <w:r w:rsidRPr="0027778C">
        <w:t>классификации</w:t>
      </w:r>
      <w:r w:rsidR="00FB7457" w:rsidRPr="0027778C">
        <w:t xml:space="preserve"> </w:t>
      </w:r>
      <w:r w:rsidRPr="0027778C">
        <w:t>отраслей</w:t>
      </w:r>
      <w:r w:rsidR="00FB7457" w:rsidRPr="0027778C">
        <w:t xml:space="preserve"> </w:t>
      </w:r>
      <w:r w:rsidRPr="0027778C">
        <w:t>общественного</w:t>
      </w:r>
      <w:r w:rsidR="00FB7457" w:rsidRPr="0027778C">
        <w:t xml:space="preserve"> </w:t>
      </w:r>
      <w:r w:rsidRPr="0027778C">
        <w:t>производства</w:t>
      </w:r>
      <w:r w:rsidR="00FB7457" w:rsidRPr="0027778C">
        <w:t xml:space="preserve"> </w:t>
      </w:r>
      <w:r w:rsidRPr="0027778C">
        <w:t>в</w:t>
      </w:r>
      <w:r w:rsidR="00FB7457" w:rsidRPr="0027778C">
        <w:t xml:space="preserve"> </w:t>
      </w:r>
      <w:r w:rsidRPr="0027778C">
        <w:t>зависимости</w:t>
      </w:r>
      <w:r w:rsidR="00FB7457" w:rsidRPr="0027778C">
        <w:t xml:space="preserve"> </w:t>
      </w:r>
      <w:r w:rsidRPr="0027778C">
        <w:t>от</w:t>
      </w:r>
      <w:r w:rsidR="00FB7457" w:rsidRPr="0027778C">
        <w:t xml:space="preserve"> </w:t>
      </w:r>
      <w:r w:rsidRPr="0027778C">
        <w:t>соотношения</w:t>
      </w:r>
      <w:r w:rsidR="00FB7457" w:rsidRPr="0027778C">
        <w:t xml:space="preserve"> </w:t>
      </w:r>
      <w:r w:rsidRPr="0027778C">
        <w:t>применяемых</w:t>
      </w:r>
      <w:r w:rsidR="00FB7457" w:rsidRPr="0027778C">
        <w:t xml:space="preserve"> </w:t>
      </w:r>
      <w:r w:rsidRPr="0027778C">
        <w:t>ресурсов. Сочетание</w:t>
      </w:r>
      <w:r w:rsidR="00FB7457" w:rsidRPr="0027778C">
        <w:t xml:space="preserve"> </w:t>
      </w:r>
      <w:r w:rsidRPr="0027778C">
        <w:t>этих</w:t>
      </w:r>
      <w:r w:rsidR="00FB7457" w:rsidRPr="0027778C">
        <w:t xml:space="preserve"> </w:t>
      </w:r>
      <w:r w:rsidRPr="0027778C">
        <w:t>отр</w:t>
      </w:r>
      <w:r w:rsidR="00E26B64" w:rsidRPr="0027778C">
        <w:t>а</w:t>
      </w:r>
      <w:r w:rsidRPr="0027778C">
        <w:t>слей</w:t>
      </w:r>
      <w:r w:rsidR="00FB7457" w:rsidRPr="0027778C">
        <w:t xml:space="preserve"> </w:t>
      </w:r>
      <w:r w:rsidRPr="0027778C">
        <w:t>в</w:t>
      </w:r>
      <w:r w:rsidR="00FB7457" w:rsidRPr="0027778C">
        <w:t xml:space="preserve"> </w:t>
      </w:r>
      <w:r w:rsidRPr="0027778C">
        <w:t>той</w:t>
      </w:r>
      <w:r w:rsidR="00FB7457" w:rsidRPr="0027778C">
        <w:t xml:space="preserve"> </w:t>
      </w:r>
      <w:r w:rsidRPr="0027778C">
        <w:t>или</w:t>
      </w:r>
      <w:r w:rsidR="00FB7457" w:rsidRPr="0027778C">
        <w:t xml:space="preserve"> </w:t>
      </w:r>
      <w:r w:rsidRPr="0027778C">
        <w:t>иной</w:t>
      </w:r>
      <w:r w:rsidR="00FB7457" w:rsidRPr="0027778C">
        <w:t xml:space="preserve"> </w:t>
      </w:r>
      <w:r w:rsidRPr="0027778C">
        <w:t>стране</w:t>
      </w:r>
      <w:r w:rsidR="00FB7457" w:rsidRPr="0027778C">
        <w:t xml:space="preserve"> </w:t>
      </w:r>
      <w:r w:rsidRPr="0027778C">
        <w:t>характеризует</w:t>
      </w:r>
      <w:r w:rsidR="00FB7457" w:rsidRPr="0027778C">
        <w:t xml:space="preserve"> </w:t>
      </w:r>
      <w:r w:rsidRPr="0027778C">
        <w:t>специализацию</w:t>
      </w:r>
      <w:r w:rsidR="00FB7457" w:rsidRPr="0027778C">
        <w:t xml:space="preserve"> </w:t>
      </w:r>
      <w:r w:rsidRPr="0027778C">
        <w:t>национальног</w:t>
      </w:r>
      <w:r w:rsidR="00E26B64" w:rsidRPr="0027778C">
        <w:t>о</w:t>
      </w:r>
      <w:r w:rsidR="00FB7457" w:rsidRPr="0027778C">
        <w:t xml:space="preserve"> </w:t>
      </w:r>
      <w:r w:rsidRPr="0027778C">
        <w:t>хозяйств. В</w:t>
      </w:r>
      <w:r w:rsidR="00FB7457" w:rsidRPr="0027778C">
        <w:t xml:space="preserve"> </w:t>
      </w:r>
      <w:r w:rsidRPr="0027778C">
        <w:t>качестве</w:t>
      </w:r>
      <w:r w:rsidR="00FB7457" w:rsidRPr="0027778C">
        <w:t xml:space="preserve"> </w:t>
      </w:r>
      <w:r w:rsidRPr="0027778C">
        <w:t>примера</w:t>
      </w:r>
      <w:r w:rsidR="00FB7457" w:rsidRPr="0027778C">
        <w:t xml:space="preserve"> </w:t>
      </w:r>
      <w:r w:rsidRPr="0027778C">
        <w:t>модели</w:t>
      </w:r>
      <w:r w:rsidR="00FB7457" w:rsidRPr="0027778C">
        <w:t xml:space="preserve"> </w:t>
      </w:r>
      <w:r w:rsidR="005E5060" w:rsidRPr="0027778C">
        <w:t>из</w:t>
      </w:r>
      <w:r w:rsidR="00FB7457" w:rsidRPr="0027778C">
        <w:t xml:space="preserve"> </w:t>
      </w:r>
      <w:r w:rsidR="005E5060" w:rsidRPr="0027778C">
        <w:t>международного</w:t>
      </w:r>
      <w:r w:rsidR="00FB7457" w:rsidRPr="0027778C">
        <w:t xml:space="preserve"> </w:t>
      </w:r>
      <w:r w:rsidR="005E5060" w:rsidRPr="0027778C">
        <w:t>симпозиума</w:t>
      </w:r>
      <w:r w:rsidRPr="0027778C">
        <w:t xml:space="preserve"> </w:t>
      </w:r>
      <w:r w:rsidR="001C75D0" w:rsidRPr="0027778C">
        <w:t>(</w:t>
      </w:r>
      <w:r w:rsidRPr="0027778C">
        <w:t>г. Киль, ФРГ</w:t>
      </w:r>
      <w:r w:rsidR="001C75D0" w:rsidRPr="0027778C">
        <w:t>)</w:t>
      </w:r>
    </w:p>
    <w:p w:rsidR="001724B9" w:rsidRPr="0027778C" w:rsidRDefault="00CA4241" w:rsidP="00FB7457">
      <w:pPr>
        <w:pStyle w:val="afa"/>
      </w:pPr>
      <w:r w:rsidRPr="0027778C">
        <w:t xml:space="preserve">Схематически </w:t>
      </w:r>
      <w:r w:rsidR="001724B9" w:rsidRPr="0027778C">
        <w:t>тип</w:t>
      </w:r>
      <w:r w:rsidR="00FB7457" w:rsidRPr="0027778C">
        <w:t xml:space="preserve"> </w:t>
      </w:r>
      <w:r w:rsidR="001724B9" w:rsidRPr="0027778C">
        <w:t>специализации</w:t>
      </w:r>
      <w:r w:rsidR="00FB7457" w:rsidRPr="0027778C">
        <w:t xml:space="preserve"> </w:t>
      </w:r>
      <w:r w:rsidR="001724B9" w:rsidRPr="0027778C">
        <w:t>стран</w:t>
      </w:r>
      <w:r w:rsidR="00FB7457" w:rsidRPr="0027778C">
        <w:t xml:space="preserve"> </w:t>
      </w:r>
      <w:r w:rsidR="001724B9" w:rsidRPr="0027778C">
        <w:t>можно</w:t>
      </w:r>
      <w:r w:rsidR="00FB7457" w:rsidRPr="0027778C">
        <w:t xml:space="preserve"> </w:t>
      </w:r>
      <w:r w:rsidR="00044679" w:rsidRPr="0027778C">
        <w:t>показать в таблице 1.2.</w:t>
      </w:r>
    </w:p>
    <w:p w:rsidR="007E0388" w:rsidRPr="0027778C" w:rsidRDefault="007E0388" w:rsidP="00FB7457">
      <w:pPr>
        <w:pStyle w:val="afa"/>
      </w:pPr>
    </w:p>
    <w:p w:rsidR="005E5060" w:rsidRPr="0027778C" w:rsidRDefault="00EB74D7" w:rsidP="00FB7457">
      <w:pPr>
        <w:pStyle w:val="afa"/>
      </w:pPr>
      <w:r w:rsidRPr="0027778C">
        <w:t>Таблица 1.2</w:t>
      </w:r>
      <w:r w:rsidR="00FB7457" w:rsidRPr="0027778C">
        <w:t xml:space="preserve"> </w:t>
      </w:r>
      <w:r w:rsidR="00CA4241" w:rsidRPr="0027778C">
        <w:t>Типы специализации стран</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399"/>
      </w:tblGrid>
      <w:tr w:rsidR="00832868" w:rsidRPr="0027778C" w:rsidTr="007E0388">
        <w:tc>
          <w:tcPr>
            <w:tcW w:w="4673" w:type="dxa"/>
          </w:tcPr>
          <w:p w:rsidR="00832868" w:rsidRPr="0027778C" w:rsidRDefault="00832868" w:rsidP="007E0388">
            <w:pPr>
              <w:pStyle w:val="afb"/>
            </w:pPr>
            <w:r w:rsidRPr="0027778C">
              <w:t>Развитые страны</w:t>
            </w:r>
          </w:p>
        </w:tc>
        <w:tc>
          <w:tcPr>
            <w:tcW w:w="4399" w:type="dxa"/>
          </w:tcPr>
          <w:p w:rsidR="00832868" w:rsidRPr="0027778C" w:rsidRDefault="00832868" w:rsidP="007E0388">
            <w:pPr>
              <w:pStyle w:val="afb"/>
            </w:pPr>
            <w:r w:rsidRPr="0027778C">
              <w:t>Развивающиеся страны</w:t>
            </w:r>
          </w:p>
        </w:tc>
      </w:tr>
      <w:tr w:rsidR="00832868" w:rsidRPr="0027778C" w:rsidTr="007E0388">
        <w:tc>
          <w:tcPr>
            <w:tcW w:w="4673" w:type="dxa"/>
          </w:tcPr>
          <w:p w:rsidR="00832868" w:rsidRPr="0027778C" w:rsidRDefault="00832868" w:rsidP="007E0388">
            <w:pPr>
              <w:pStyle w:val="afb"/>
            </w:pPr>
            <w:r w:rsidRPr="0027778C">
              <w:t>Наукоемкие отрасли</w:t>
            </w:r>
          </w:p>
        </w:tc>
        <w:tc>
          <w:tcPr>
            <w:tcW w:w="4399" w:type="dxa"/>
          </w:tcPr>
          <w:p w:rsidR="00832868" w:rsidRPr="0027778C" w:rsidRDefault="00832868" w:rsidP="007E0388">
            <w:pPr>
              <w:pStyle w:val="afb"/>
            </w:pPr>
            <w:r w:rsidRPr="0027778C">
              <w:t>Ресурсоемкие отрасли</w:t>
            </w:r>
          </w:p>
        </w:tc>
      </w:tr>
      <w:tr w:rsidR="00832868" w:rsidRPr="0027778C" w:rsidTr="007E0388">
        <w:tc>
          <w:tcPr>
            <w:tcW w:w="4673" w:type="dxa"/>
          </w:tcPr>
          <w:p w:rsidR="00832868" w:rsidRPr="0027778C" w:rsidRDefault="00832868" w:rsidP="007E0388">
            <w:pPr>
              <w:pStyle w:val="afb"/>
            </w:pPr>
            <w:r w:rsidRPr="0027778C">
              <w:t>Капиталоемкие отрасли</w:t>
            </w:r>
          </w:p>
        </w:tc>
        <w:tc>
          <w:tcPr>
            <w:tcW w:w="4399" w:type="dxa"/>
          </w:tcPr>
          <w:p w:rsidR="00832868" w:rsidRPr="0027778C" w:rsidRDefault="00832868" w:rsidP="007E0388">
            <w:pPr>
              <w:pStyle w:val="afb"/>
            </w:pPr>
            <w:r w:rsidRPr="0027778C">
              <w:t>Трудоемкие отрасли</w:t>
            </w:r>
          </w:p>
        </w:tc>
      </w:tr>
      <w:tr w:rsidR="00832868" w:rsidRPr="0027778C" w:rsidTr="007E0388">
        <w:tc>
          <w:tcPr>
            <w:tcW w:w="4673" w:type="dxa"/>
          </w:tcPr>
          <w:p w:rsidR="00832868" w:rsidRPr="0027778C" w:rsidRDefault="00832868" w:rsidP="007E0388">
            <w:pPr>
              <w:pStyle w:val="afb"/>
            </w:pPr>
            <w:r w:rsidRPr="0027778C">
              <w:t>Трудоемкие отрасли</w:t>
            </w:r>
          </w:p>
        </w:tc>
        <w:tc>
          <w:tcPr>
            <w:tcW w:w="4399" w:type="dxa"/>
          </w:tcPr>
          <w:p w:rsidR="00832868" w:rsidRPr="0027778C" w:rsidRDefault="00832868" w:rsidP="007E0388">
            <w:pPr>
              <w:pStyle w:val="afb"/>
            </w:pPr>
            <w:r w:rsidRPr="0027778C">
              <w:t>Капиталоемкие отрасли</w:t>
            </w:r>
          </w:p>
        </w:tc>
      </w:tr>
      <w:tr w:rsidR="00832868" w:rsidRPr="0027778C" w:rsidTr="007E0388">
        <w:tc>
          <w:tcPr>
            <w:tcW w:w="4673" w:type="dxa"/>
          </w:tcPr>
          <w:p w:rsidR="00832868" w:rsidRPr="0027778C" w:rsidRDefault="00832868" w:rsidP="007E0388">
            <w:pPr>
              <w:pStyle w:val="afb"/>
            </w:pPr>
            <w:r w:rsidRPr="0027778C">
              <w:t>Ресурсоемкие отрасли</w:t>
            </w:r>
          </w:p>
        </w:tc>
        <w:tc>
          <w:tcPr>
            <w:tcW w:w="4399" w:type="dxa"/>
          </w:tcPr>
          <w:p w:rsidR="00832868" w:rsidRPr="0027778C" w:rsidRDefault="00832868" w:rsidP="007E0388">
            <w:pPr>
              <w:pStyle w:val="afb"/>
            </w:pPr>
            <w:r w:rsidRPr="0027778C">
              <w:t>Наукоемкие отрасли</w:t>
            </w:r>
          </w:p>
        </w:tc>
      </w:tr>
    </w:tbl>
    <w:p w:rsidR="00832868" w:rsidRPr="0027778C" w:rsidRDefault="00832868" w:rsidP="00FB7457">
      <w:pPr>
        <w:pStyle w:val="afa"/>
      </w:pPr>
    </w:p>
    <w:p w:rsidR="001724B9" w:rsidRPr="0027778C" w:rsidRDefault="00EB74D7" w:rsidP="00FB7457">
      <w:pPr>
        <w:pStyle w:val="afa"/>
      </w:pPr>
      <w:r w:rsidRPr="0027778C">
        <w:t xml:space="preserve">Наукоемкая </w:t>
      </w:r>
      <w:r w:rsidR="001724B9" w:rsidRPr="0027778C">
        <w:t xml:space="preserve">специализация. </w:t>
      </w:r>
      <w:r w:rsidR="005E5060" w:rsidRPr="0027778C">
        <w:t xml:space="preserve">Наукоемкие отрасли </w:t>
      </w:r>
      <w:r w:rsidR="001724B9" w:rsidRPr="0027778C">
        <w:t>наиболее</w:t>
      </w:r>
      <w:r w:rsidR="00FB7457" w:rsidRPr="0027778C">
        <w:t xml:space="preserve"> </w:t>
      </w:r>
      <w:r w:rsidR="001724B9" w:rsidRPr="0027778C">
        <w:t>современные отрасли</w:t>
      </w:r>
      <w:r w:rsidR="00FB7457" w:rsidRPr="0027778C">
        <w:t xml:space="preserve"> </w:t>
      </w:r>
      <w:r w:rsidR="001724B9" w:rsidRPr="0027778C">
        <w:t>промышленности, выпукающие</w:t>
      </w:r>
      <w:r w:rsidR="00FB7457" w:rsidRPr="0027778C">
        <w:t xml:space="preserve"> </w:t>
      </w:r>
      <w:r w:rsidR="001724B9" w:rsidRPr="0027778C">
        <w:t>продукцию</w:t>
      </w:r>
      <w:r w:rsidR="00FB7457" w:rsidRPr="0027778C">
        <w:t xml:space="preserve"> </w:t>
      </w:r>
      <w:r w:rsidR="001724B9" w:rsidRPr="0027778C">
        <w:t>на</w:t>
      </w:r>
      <w:r w:rsidR="00FB7457" w:rsidRPr="0027778C">
        <w:t xml:space="preserve"> </w:t>
      </w:r>
      <w:r w:rsidR="001724B9" w:rsidRPr="0027778C">
        <w:t>основе</w:t>
      </w:r>
      <w:r w:rsidR="00FB7457" w:rsidRPr="0027778C">
        <w:t xml:space="preserve"> </w:t>
      </w:r>
      <w:r w:rsidR="001724B9" w:rsidRPr="0027778C">
        <w:t>последних</w:t>
      </w:r>
      <w:r w:rsidR="00FB7457" w:rsidRPr="0027778C">
        <w:t xml:space="preserve"> </w:t>
      </w:r>
      <w:r w:rsidR="001724B9" w:rsidRPr="0027778C">
        <w:t>достижений</w:t>
      </w:r>
      <w:r w:rsidR="00FB7457" w:rsidRPr="0027778C">
        <w:t xml:space="preserve"> </w:t>
      </w:r>
      <w:r w:rsidR="001724B9" w:rsidRPr="0027778C">
        <w:t>науки</w:t>
      </w:r>
      <w:r w:rsidR="00FB7457" w:rsidRPr="0027778C">
        <w:t xml:space="preserve"> </w:t>
      </w:r>
      <w:r w:rsidR="001724B9" w:rsidRPr="0027778C">
        <w:t>и</w:t>
      </w:r>
      <w:r w:rsidR="00FB7457" w:rsidRPr="0027778C">
        <w:t xml:space="preserve"> </w:t>
      </w:r>
      <w:r w:rsidR="001724B9" w:rsidRPr="0027778C">
        <w:t>техники /термин</w:t>
      </w:r>
      <w:r w:rsidR="00FB7457" w:rsidRPr="0027778C">
        <w:t xml:space="preserve"> </w:t>
      </w:r>
      <w:r w:rsidR="001724B9" w:rsidRPr="0027778C">
        <w:t>принят</w:t>
      </w:r>
      <w:r w:rsidR="00FB7457" w:rsidRPr="0027778C">
        <w:t xml:space="preserve"> </w:t>
      </w:r>
      <w:r w:rsidR="001724B9" w:rsidRPr="0027778C">
        <w:t>в</w:t>
      </w:r>
      <w:r w:rsidR="00FB7457" w:rsidRPr="0027778C">
        <w:t xml:space="preserve"> </w:t>
      </w:r>
      <w:r w:rsidR="001724B9" w:rsidRPr="0027778C">
        <w:t>междунаодной</w:t>
      </w:r>
      <w:r w:rsidR="00FB7457" w:rsidRPr="0027778C">
        <w:t xml:space="preserve"> </w:t>
      </w:r>
      <w:r w:rsidR="001724B9" w:rsidRPr="0027778C">
        <w:t>практике/. Эти</w:t>
      </w:r>
      <w:r w:rsidR="00FB7457" w:rsidRPr="0027778C">
        <w:t xml:space="preserve"> </w:t>
      </w:r>
      <w:r w:rsidR="001724B9" w:rsidRPr="0027778C">
        <w:t>отрасли</w:t>
      </w:r>
      <w:r w:rsidR="00FB7457" w:rsidRPr="0027778C">
        <w:t xml:space="preserve"> </w:t>
      </w:r>
      <w:r w:rsidR="001724B9" w:rsidRPr="0027778C">
        <w:t>отличаются</w:t>
      </w:r>
      <w:r w:rsidR="00FB7457" w:rsidRPr="0027778C">
        <w:t xml:space="preserve"> </w:t>
      </w:r>
      <w:r w:rsidR="001724B9" w:rsidRPr="0027778C">
        <w:t>крупными</w:t>
      </w:r>
      <w:r w:rsidR="00FB7457" w:rsidRPr="0027778C">
        <w:t xml:space="preserve"> </w:t>
      </w:r>
      <w:r w:rsidR="001724B9" w:rsidRPr="0027778C">
        <w:t>затратами</w:t>
      </w:r>
      <w:r w:rsidR="00FB7457" w:rsidRPr="0027778C">
        <w:t xml:space="preserve"> </w:t>
      </w:r>
      <w:r w:rsidR="001724B9" w:rsidRPr="0027778C">
        <w:t>на</w:t>
      </w:r>
      <w:r w:rsidR="00FB7457" w:rsidRPr="0027778C">
        <w:t xml:space="preserve"> </w:t>
      </w:r>
      <w:r w:rsidR="001724B9" w:rsidRPr="0027778C">
        <w:t>научных</w:t>
      </w:r>
      <w:r w:rsidR="00FB7457" w:rsidRPr="0027778C">
        <w:t xml:space="preserve"> </w:t>
      </w:r>
      <w:r w:rsidR="001724B9" w:rsidRPr="0027778C">
        <w:t>исследования, передовым</w:t>
      </w:r>
      <w:r w:rsidR="00FB7457" w:rsidRPr="0027778C">
        <w:t xml:space="preserve"> </w:t>
      </w:r>
      <w:r w:rsidR="001724B9" w:rsidRPr="0027778C">
        <w:t>в</w:t>
      </w:r>
      <w:r w:rsidR="00FB7457" w:rsidRPr="0027778C">
        <w:t xml:space="preserve"> </w:t>
      </w:r>
      <w:r w:rsidR="001724B9" w:rsidRPr="0027778C">
        <w:t>научном</w:t>
      </w:r>
      <w:r w:rsidR="00FB7457" w:rsidRPr="0027778C">
        <w:t xml:space="preserve"> </w:t>
      </w:r>
      <w:r w:rsidR="001724B9" w:rsidRPr="0027778C">
        <w:t>плане</w:t>
      </w:r>
      <w:r w:rsidR="00FB7457" w:rsidRPr="0027778C">
        <w:t xml:space="preserve"> </w:t>
      </w:r>
      <w:r w:rsidR="001724B9" w:rsidRPr="0027778C">
        <w:t>производственным</w:t>
      </w:r>
      <w:r w:rsidR="00FB7457" w:rsidRPr="0027778C">
        <w:t xml:space="preserve"> </w:t>
      </w:r>
      <w:r w:rsidR="001724B9" w:rsidRPr="0027778C">
        <w:t>аппаратом, значиельным</w:t>
      </w:r>
      <w:r w:rsidR="00FB7457" w:rsidRPr="0027778C">
        <w:t xml:space="preserve"> </w:t>
      </w:r>
      <w:r w:rsidR="001724B9" w:rsidRPr="0027778C">
        <w:t>кадровым</w:t>
      </w:r>
      <w:r w:rsidR="00FB7457" w:rsidRPr="0027778C">
        <w:t xml:space="preserve"> </w:t>
      </w:r>
      <w:r w:rsidR="001724B9" w:rsidRPr="0027778C">
        <w:t>потенциалом.</w:t>
      </w:r>
    </w:p>
    <w:p w:rsidR="001724B9" w:rsidRPr="0027778C" w:rsidRDefault="001724B9" w:rsidP="00FB7457">
      <w:pPr>
        <w:pStyle w:val="afa"/>
      </w:pPr>
      <w:r w:rsidRPr="0027778C">
        <w:t>Для</w:t>
      </w:r>
      <w:r w:rsidR="00FB7457" w:rsidRPr="0027778C">
        <w:t xml:space="preserve"> </w:t>
      </w:r>
      <w:r w:rsidRPr="0027778C">
        <w:t>классификации отраслей</w:t>
      </w:r>
      <w:r w:rsidR="00FB7457" w:rsidRPr="0027778C">
        <w:t xml:space="preserve"> </w:t>
      </w:r>
      <w:r w:rsidRPr="0027778C">
        <w:t>промышленности</w:t>
      </w:r>
      <w:r w:rsidR="00FB7457" w:rsidRPr="0027778C">
        <w:t xml:space="preserve"> </w:t>
      </w:r>
      <w:r w:rsidRPr="0027778C">
        <w:t>по</w:t>
      </w:r>
      <w:r w:rsidR="00FB7457" w:rsidRPr="0027778C">
        <w:t xml:space="preserve"> </w:t>
      </w:r>
      <w:r w:rsidRPr="0027778C">
        <w:t>степени</w:t>
      </w:r>
      <w:r w:rsidR="00FB7457" w:rsidRPr="0027778C">
        <w:t xml:space="preserve"> </w:t>
      </w:r>
      <w:r w:rsidRPr="0027778C">
        <w:t>наукоемкости</w:t>
      </w:r>
      <w:r w:rsidR="00FB7457" w:rsidRPr="0027778C">
        <w:t xml:space="preserve"> </w:t>
      </w:r>
      <w:r w:rsidRPr="0027778C">
        <w:t>используются</w:t>
      </w:r>
      <w:r w:rsidR="00FB7457" w:rsidRPr="0027778C">
        <w:t xml:space="preserve"> </w:t>
      </w:r>
      <w:r w:rsidRPr="0027778C">
        <w:t>количественные</w:t>
      </w:r>
      <w:r w:rsidR="00FB7457" w:rsidRPr="0027778C">
        <w:t xml:space="preserve"> </w:t>
      </w:r>
      <w:r w:rsidRPr="0027778C">
        <w:t>критерии, совокупность</w:t>
      </w:r>
      <w:r w:rsidR="00FB7457" w:rsidRPr="0027778C">
        <w:t xml:space="preserve"> </w:t>
      </w:r>
      <w:r w:rsidRPr="0027778C">
        <w:t>которых</w:t>
      </w:r>
      <w:r w:rsidR="00FB7457" w:rsidRPr="0027778C">
        <w:t xml:space="preserve"> </w:t>
      </w:r>
      <w:r w:rsidRPr="0027778C">
        <w:t>и</w:t>
      </w:r>
      <w:r w:rsidR="00FB7457" w:rsidRPr="0027778C">
        <w:t xml:space="preserve"> </w:t>
      </w:r>
      <w:r w:rsidRPr="0027778C">
        <w:t>численные</w:t>
      </w:r>
      <w:r w:rsidR="00FB7457" w:rsidRPr="0027778C">
        <w:t xml:space="preserve"> </w:t>
      </w:r>
      <w:r w:rsidRPr="0027778C">
        <w:t>значения</w:t>
      </w:r>
      <w:r w:rsidR="00FB7457" w:rsidRPr="0027778C">
        <w:t xml:space="preserve"> </w:t>
      </w:r>
      <w:r w:rsidRPr="0027778C">
        <w:t>в</w:t>
      </w:r>
      <w:r w:rsidR="00FB7457" w:rsidRPr="0027778C">
        <w:t xml:space="preserve"> </w:t>
      </w:r>
      <w:r w:rsidRPr="0027778C">
        <w:t>различных</w:t>
      </w:r>
      <w:r w:rsidR="00FB7457" w:rsidRPr="0027778C">
        <w:t xml:space="preserve"> </w:t>
      </w:r>
      <w:r w:rsidRPr="0027778C">
        <w:t>странах</w:t>
      </w:r>
      <w:r w:rsidR="00FB7457" w:rsidRPr="0027778C">
        <w:t xml:space="preserve"> </w:t>
      </w:r>
      <w:r w:rsidRPr="0027778C">
        <w:t>неодинаковы.</w:t>
      </w:r>
    </w:p>
    <w:p w:rsidR="00FB7457" w:rsidRPr="0027778C" w:rsidRDefault="005E5060" w:rsidP="00FB7457">
      <w:pPr>
        <w:pStyle w:val="afa"/>
      </w:pPr>
      <w:r w:rsidRPr="0027778C">
        <w:t>По</w:t>
      </w:r>
      <w:r w:rsidR="00FB7457" w:rsidRPr="0027778C">
        <w:t xml:space="preserve"> </w:t>
      </w:r>
      <w:r w:rsidRPr="0027778C">
        <w:t>м</w:t>
      </w:r>
      <w:r w:rsidR="007E0388" w:rsidRPr="0027778C">
        <w:t>е</w:t>
      </w:r>
      <w:r w:rsidRPr="0027778C">
        <w:t>тодологии</w:t>
      </w:r>
      <w:r w:rsidR="00FB7457" w:rsidRPr="0027778C">
        <w:t xml:space="preserve"> </w:t>
      </w:r>
      <w:r w:rsidRPr="0027778C">
        <w:t>ОЭСД</w:t>
      </w:r>
      <w:r w:rsidR="00FB7457" w:rsidRPr="0027778C">
        <w:t xml:space="preserve"> </w:t>
      </w:r>
      <w:r w:rsidRPr="0027778C">
        <w:t>(</w:t>
      </w:r>
      <w:r w:rsidR="001724B9" w:rsidRPr="0027778C">
        <w:t>Организация</w:t>
      </w:r>
      <w:r w:rsidR="00FB7457" w:rsidRPr="0027778C">
        <w:t xml:space="preserve"> </w:t>
      </w:r>
      <w:r w:rsidR="001724B9" w:rsidRPr="0027778C">
        <w:t>Экономического</w:t>
      </w:r>
      <w:r w:rsidR="00FB7457" w:rsidRPr="0027778C">
        <w:t xml:space="preserve"> </w:t>
      </w:r>
      <w:r w:rsidR="001724B9" w:rsidRPr="0027778C">
        <w:t>сотрудничества</w:t>
      </w:r>
      <w:r w:rsidR="00FB7457" w:rsidRPr="0027778C">
        <w:t xml:space="preserve"> </w:t>
      </w:r>
      <w:r w:rsidRPr="0027778C">
        <w:t>и</w:t>
      </w:r>
      <w:r w:rsidR="00FB7457" w:rsidRPr="0027778C">
        <w:t xml:space="preserve"> </w:t>
      </w:r>
      <w:r w:rsidRPr="0027778C">
        <w:t>развития)</w:t>
      </w:r>
      <w:r w:rsidR="001724B9" w:rsidRPr="0027778C">
        <w:t xml:space="preserve"> к</w:t>
      </w:r>
      <w:r w:rsidR="00FB7457" w:rsidRPr="0027778C">
        <w:t xml:space="preserve"> </w:t>
      </w:r>
      <w:r w:rsidR="001724B9" w:rsidRPr="0027778C">
        <w:t>наукоемким</w:t>
      </w:r>
      <w:r w:rsidR="00FB7457" w:rsidRPr="0027778C">
        <w:t xml:space="preserve"> </w:t>
      </w:r>
      <w:r w:rsidR="001724B9" w:rsidRPr="0027778C">
        <w:t>относятся, отрасли,</w:t>
      </w:r>
      <w:r w:rsidR="00FB7457" w:rsidRPr="0027778C">
        <w:t xml:space="preserve"> </w:t>
      </w:r>
      <w:r w:rsidR="001724B9" w:rsidRPr="0027778C">
        <w:t>где</w:t>
      </w:r>
      <w:r w:rsidR="00FB7457" w:rsidRPr="0027778C">
        <w:t xml:space="preserve"> </w:t>
      </w:r>
      <w:r w:rsidR="001724B9" w:rsidRPr="0027778C">
        <w:t>уровень</w:t>
      </w:r>
      <w:r w:rsidR="00FB7457" w:rsidRPr="0027778C">
        <w:t xml:space="preserve"> </w:t>
      </w:r>
      <w:r w:rsidR="001724B9" w:rsidRPr="0027778C">
        <w:t>расходов</w:t>
      </w:r>
      <w:r w:rsidR="00FB7457" w:rsidRPr="0027778C">
        <w:t xml:space="preserve"> </w:t>
      </w:r>
      <w:r w:rsidR="001724B9" w:rsidRPr="0027778C">
        <w:t>на</w:t>
      </w:r>
      <w:r w:rsidR="00FB7457" w:rsidRPr="0027778C">
        <w:t xml:space="preserve"> </w:t>
      </w:r>
      <w:r w:rsidR="001724B9" w:rsidRPr="0027778C">
        <w:t>НИОКР</w:t>
      </w:r>
      <w:r w:rsidR="00FB7457" w:rsidRPr="0027778C">
        <w:t xml:space="preserve"> </w:t>
      </w:r>
      <w:r w:rsidR="00044679" w:rsidRPr="0027778C">
        <w:t>составляет</w:t>
      </w:r>
      <w:r w:rsidR="00FB7457" w:rsidRPr="0027778C">
        <w:t xml:space="preserve"> </w:t>
      </w:r>
      <w:r w:rsidR="00044679" w:rsidRPr="0027778C">
        <w:t>более</w:t>
      </w:r>
      <w:r w:rsidR="00FB7457" w:rsidRPr="0027778C">
        <w:t xml:space="preserve"> </w:t>
      </w:r>
      <w:r w:rsidR="00044679" w:rsidRPr="0027778C">
        <w:t>4% оборота</w:t>
      </w:r>
      <w:r w:rsidR="00832868" w:rsidRPr="0027778C">
        <w:t xml:space="preserve"> [21]</w:t>
      </w:r>
      <w:r w:rsidR="00044679" w:rsidRPr="0027778C">
        <w:t>.</w:t>
      </w:r>
    </w:p>
    <w:p w:rsidR="001724B9" w:rsidRPr="0027778C" w:rsidRDefault="001724B9" w:rsidP="00FB7457">
      <w:pPr>
        <w:pStyle w:val="afa"/>
      </w:pPr>
      <w:r w:rsidRPr="0027778C">
        <w:t>Позиции</w:t>
      </w:r>
      <w:r w:rsidR="00FB7457" w:rsidRPr="0027778C">
        <w:t xml:space="preserve"> </w:t>
      </w:r>
      <w:r w:rsidRPr="0027778C">
        <w:t>развитых</w:t>
      </w:r>
      <w:r w:rsidR="00FB7457" w:rsidRPr="0027778C">
        <w:t xml:space="preserve"> </w:t>
      </w:r>
      <w:r w:rsidRPr="0027778C">
        <w:t>стран</w:t>
      </w:r>
      <w:r w:rsidR="00FB7457" w:rsidRPr="0027778C">
        <w:t xml:space="preserve"> </w:t>
      </w:r>
      <w:r w:rsidRPr="0027778C">
        <w:t>в</w:t>
      </w:r>
      <w:r w:rsidR="00FB7457" w:rsidRPr="0027778C">
        <w:t xml:space="preserve"> </w:t>
      </w:r>
      <w:r w:rsidRPr="0027778C">
        <w:t>глобальном</w:t>
      </w:r>
      <w:r w:rsidR="00FB7457" w:rsidRPr="0027778C">
        <w:t xml:space="preserve"> </w:t>
      </w:r>
      <w:r w:rsidRPr="0027778C">
        <w:t>разделении</w:t>
      </w:r>
      <w:r w:rsidR="00FB7457" w:rsidRPr="0027778C">
        <w:t xml:space="preserve"> </w:t>
      </w:r>
      <w:r w:rsidRPr="0027778C">
        <w:t>труда</w:t>
      </w:r>
      <w:r w:rsidR="00FB7457" w:rsidRPr="0027778C">
        <w:t xml:space="preserve"> </w:t>
      </w:r>
      <w:r w:rsidRPr="0027778C">
        <w:t>определяются</w:t>
      </w:r>
      <w:r w:rsidR="00FB7457" w:rsidRPr="0027778C">
        <w:t xml:space="preserve"> </w:t>
      </w:r>
      <w:r w:rsidRPr="0027778C">
        <w:t>наличием</w:t>
      </w:r>
      <w:r w:rsidR="00FB7457" w:rsidRPr="0027778C">
        <w:t xml:space="preserve"> </w:t>
      </w:r>
      <w:r w:rsidRPr="0027778C">
        <w:t>у</w:t>
      </w:r>
      <w:r w:rsidR="00FB7457" w:rsidRPr="0027778C">
        <w:t xml:space="preserve"> </w:t>
      </w:r>
      <w:r w:rsidRPr="0027778C">
        <w:t>них</w:t>
      </w:r>
      <w:r w:rsidR="00FB7457" w:rsidRPr="0027778C">
        <w:t xml:space="preserve"> </w:t>
      </w:r>
      <w:r w:rsidRPr="0027778C">
        <w:t>высокоразвитого</w:t>
      </w:r>
      <w:r w:rsidR="00FB7457" w:rsidRPr="0027778C">
        <w:t xml:space="preserve"> </w:t>
      </w:r>
      <w:r w:rsidRPr="0027778C">
        <w:t>научно</w:t>
      </w:r>
      <w:r w:rsidR="005E5060" w:rsidRPr="0027778C">
        <w:t>-инвестиционных</w:t>
      </w:r>
      <w:r w:rsidR="00FB7457" w:rsidRPr="0027778C">
        <w:t xml:space="preserve"> </w:t>
      </w:r>
      <w:r w:rsidRPr="0027778C">
        <w:t>и</w:t>
      </w:r>
      <w:r w:rsidR="00FB7457" w:rsidRPr="0027778C">
        <w:t xml:space="preserve"> </w:t>
      </w:r>
      <w:r w:rsidRPr="0027778C">
        <w:t>информационно - индустриальных</w:t>
      </w:r>
      <w:r w:rsidR="00FB7457" w:rsidRPr="0027778C">
        <w:t xml:space="preserve"> </w:t>
      </w:r>
      <w:r w:rsidRPr="0027778C">
        <w:t>комплексов, их</w:t>
      </w:r>
      <w:r w:rsidR="00FB7457" w:rsidRPr="0027778C">
        <w:t xml:space="preserve"> </w:t>
      </w:r>
      <w:r w:rsidRPr="0027778C">
        <w:t>контролем</w:t>
      </w:r>
      <w:r w:rsidR="00FB7457" w:rsidRPr="0027778C">
        <w:t xml:space="preserve"> </w:t>
      </w:r>
      <w:r w:rsidRPr="0027778C">
        <w:t>над</w:t>
      </w:r>
      <w:r w:rsidR="00FB7457" w:rsidRPr="0027778C">
        <w:t xml:space="preserve"> </w:t>
      </w:r>
      <w:r w:rsidRPr="0027778C">
        <w:t>большей</w:t>
      </w:r>
      <w:r w:rsidR="00FB7457" w:rsidRPr="0027778C">
        <w:t xml:space="preserve"> </w:t>
      </w:r>
      <w:r w:rsidRPr="0027778C">
        <w:t>частью</w:t>
      </w:r>
      <w:r w:rsidR="00FB7457" w:rsidRPr="0027778C">
        <w:t xml:space="preserve"> </w:t>
      </w:r>
      <w:r w:rsidRPr="0027778C">
        <w:t>глобальной</w:t>
      </w:r>
      <w:r w:rsidR="00FB7457" w:rsidRPr="0027778C">
        <w:t xml:space="preserve"> </w:t>
      </w:r>
      <w:r w:rsidRPr="0027778C">
        <w:t>инфраструктуры</w:t>
      </w:r>
      <w:r w:rsidR="00FB7457" w:rsidRPr="0027778C">
        <w:t xml:space="preserve"> </w:t>
      </w:r>
      <w:r w:rsidRPr="0027778C">
        <w:t>международных</w:t>
      </w:r>
      <w:r w:rsidR="00FB7457" w:rsidRPr="0027778C">
        <w:t xml:space="preserve"> </w:t>
      </w:r>
      <w:r w:rsidRPr="0027778C">
        <w:t>экономических</w:t>
      </w:r>
      <w:r w:rsidR="00FB7457" w:rsidRPr="0027778C">
        <w:t xml:space="preserve"> </w:t>
      </w:r>
      <w:r w:rsidRPr="0027778C">
        <w:t>отношений.</w:t>
      </w:r>
    </w:p>
    <w:p w:rsidR="001724B9" w:rsidRPr="0027778C" w:rsidRDefault="001724B9" w:rsidP="00FB7457">
      <w:pPr>
        <w:pStyle w:val="afa"/>
      </w:pPr>
      <w:r w:rsidRPr="0027778C">
        <w:t>В</w:t>
      </w:r>
      <w:r w:rsidR="00FB7457" w:rsidRPr="0027778C">
        <w:t xml:space="preserve"> </w:t>
      </w:r>
      <w:r w:rsidRPr="0027778C">
        <w:t>последние</w:t>
      </w:r>
      <w:r w:rsidR="00FB7457" w:rsidRPr="0027778C">
        <w:t xml:space="preserve"> </w:t>
      </w:r>
      <w:r w:rsidRPr="0027778C">
        <w:t>годы</w:t>
      </w:r>
      <w:r w:rsidR="00FB7457" w:rsidRPr="0027778C">
        <w:t xml:space="preserve"> </w:t>
      </w:r>
      <w:r w:rsidRPr="0027778C">
        <w:t>в</w:t>
      </w:r>
      <w:r w:rsidR="00FB7457" w:rsidRPr="0027778C">
        <w:t xml:space="preserve"> </w:t>
      </w:r>
      <w:r w:rsidRPr="0027778C">
        <w:t>развитых</w:t>
      </w:r>
      <w:r w:rsidR="00FB7457" w:rsidRPr="0027778C">
        <w:t xml:space="preserve"> </w:t>
      </w:r>
      <w:r w:rsidRPr="0027778C">
        <w:t>капиталистических</w:t>
      </w:r>
      <w:r w:rsidR="00FB7457" w:rsidRPr="0027778C">
        <w:t xml:space="preserve"> </w:t>
      </w:r>
      <w:r w:rsidRPr="0027778C">
        <w:t>странах</w:t>
      </w:r>
      <w:r w:rsidR="00FB7457" w:rsidRPr="0027778C">
        <w:t xml:space="preserve"> </w:t>
      </w:r>
      <w:r w:rsidRPr="0027778C">
        <w:t>резко</w:t>
      </w:r>
      <w:r w:rsidR="00FB7457" w:rsidRPr="0027778C">
        <w:t xml:space="preserve"> </w:t>
      </w:r>
      <w:r w:rsidRPr="0027778C">
        <w:t>сократился</w:t>
      </w:r>
      <w:r w:rsidR="00FB7457" w:rsidRPr="0027778C">
        <w:t xml:space="preserve"> </w:t>
      </w:r>
      <w:r w:rsidRPr="0027778C">
        <w:t>в</w:t>
      </w:r>
      <w:r w:rsidR="00FB7457" w:rsidRPr="0027778C">
        <w:t xml:space="preserve"> </w:t>
      </w:r>
      <w:r w:rsidRPr="0027778C">
        <w:t>некоторых</w:t>
      </w:r>
      <w:r w:rsidR="00FB7457" w:rsidRPr="0027778C">
        <w:t xml:space="preserve"> </w:t>
      </w:r>
      <w:r w:rsidRPr="0027778C">
        <w:t>случаях</w:t>
      </w:r>
      <w:r w:rsidR="00FB7457" w:rsidRPr="0027778C">
        <w:t xml:space="preserve"> </w:t>
      </w:r>
      <w:r w:rsidRPr="0027778C">
        <w:t>и</w:t>
      </w:r>
      <w:r w:rsidR="00FB7457" w:rsidRPr="0027778C">
        <w:t xml:space="preserve"> </w:t>
      </w:r>
      <w:r w:rsidRPr="0027778C">
        <w:t>вообще</w:t>
      </w:r>
      <w:r w:rsidR="00FB7457" w:rsidRPr="0027778C">
        <w:t xml:space="preserve"> </w:t>
      </w:r>
      <w:r w:rsidRPr="0027778C">
        <w:t>прекратилось</w:t>
      </w:r>
      <w:r w:rsidR="00FB7457" w:rsidRPr="0027778C">
        <w:t xml:space="preserve"> </w:t>
      </w:r>
      <w:r w:rsidRPr="0027778C">
        <w:t>производство</w:t>
      </w:r>
      <w:r w:rsidR="00FB7457" w:rsidRPr="0027778C">
        <w:t xml:space="preserve"> </w:t>
      </w:r>
      <w:r w:rsidRPr="0027778C">
        <w:t>многих</w:t>
      </w:r>
      <w:r w:rsidR="00FB7457" w:rsidRPr="0027778C">
        <w:t xml:space="preserve"> </w:t>
      </w:r>
      <w:r w:rsidRPr="0027778C">
        <w:t>товаров. Это</w:t>
      </w:r>
      <w:r w:rsidR="00FB7457" w:rsidRPr="0027778C">
        <w:t xml:space="preserve"> </w:t>
      </w:r>
      <w:r w:rsidRPr="0027778C">
        <w:t>относится</w:t>
      </w:r>
      <w:r w:rsidR="00FB7457" w:rsidRPr="0027778C">
        <w:t xml:space="preserve"> </w:t>
      </w:r>
      <w:r w:rsidRPr="0027778C">
        <w:t>в</w:t>
      </w:r>
      <w:r w:rsidR="00FB7457" w:rsidRPr="0027778C">
        <w:t xml:space="preserve"> </w:t>
      </w:r>
      <w:r w:rsidRPr="0027778C">
        <w:t>первую</w:t>
      </w:r>
      <w:r w:rsidR="00FB7457" w:rsidRPr="0027778C">
        <w:t xml:space="preserve"> </w:t>
      </w:r>
      <w:r w:rsidRPr="0027778C">
        <w:t>очередь</w:t>
      </w:r>
      <w:r w:rsidR="00FB7457" w:rsidRPr="0027778C">
        <w:t xml:space="preserve"> </w:t>
      </w:r>
      <w:r w:rsidRPr="0027778C">
        <w:t>к</w:t>
      </w:r>
      <w:r w:rsidR="00FB7457" w:rsidRPr="0027778C">
        <w:t xml:space="preserve"> </w:t>
      </w:r>
      <w:r w:rsidRPr="0027778C">
        <w:t>традиционным</w:t>
      </w:r>
      <w:r w:rsidR="00FB7457" w:rsidRPr="0027778C">
        <w:t xml:space="preserve"> </w:t>
      </w:r>
      <w:r w:rsidRPr="0027778C">
        <w:t>товарам, т.е.</w:t>
      </w:r>
      <w:r w:rsidR="00FB7457" w:rsidRPr="0027778C">
        <w:t xml:space="preserve"> </w:t>
      </w:r>
      <w:r w:rsidRPr="0027778C">
        <w:t>таким</w:t>
      </w:r>
      <w:r w:rsidR="00FB7457" w:rsidRPr="0027778C">
        <w:t xml:space="preserve"> </w:t>
      </w:r>
      <w:r w:rsidRPr="0027778C">
        <w:t>которые</w:t>
      </w:r>
      <w:r w:rsidR="00FB7457" w:rsidRPr="0027778C">
        <w:t xml:space="preserve"> </w:t>
      </w:r>
      <w:r w:rsidRPr="0027778C">
        <w:t>прои</w:t>
      </w:r>
      <w:r w:rsidR="005E5060" w:rsidRPr="0027778C">
        <w:t>зводится</w:t>
      </w:r>
      <w:r w:rsidR="00FB7457" w:rsidRPr="0027778C">
        <w:t xml:space="preserve"> </w:t>
      </w:r>
      <w:r w:rsidR="005E5060" w:rsidRPr="0027778C">
        <w:t>сравнительно</w:t>
      </w:r>
      <w:r w:rsidR="00FB7457" w:rsidRPr="0027778C">
        <w:t xml:space="preserve"> </w:t>
      </w:r>
      <w:r w:rsidR="005E5060" w:rsidRPr="0027778C">
        <w:t>давно</w:t>
      </w:r>
      <w:r w:rsidR="00FB7457" w:rsidRPr="0027778C">
        <w:t xml:space="preserve"> </w:t>
      </w:r>
      <w:r w:rsidR="005E5060" w:rsidRPr="0027778C">
        <w:t>(</w:t>
      </w:r>
      <w:r w:rsidRPr="0027778C">
        <w:t>речь</w:t>
      </w:r>
      <w:r w:rsidR="00FB7457" w:rsidRPr="0027778C">
        <w:t xml:space="preserve"> </w:t>
      </w:r>
      <w:r w:rsidRPr="0027778C">
        <w:t>идет</w:t>
      </w:r>
      <w:r w:rsidR="00FB7457" w:rsidRPr="0027778C">
        <w:t xml:space="preserve"> </w:t>
      </w:r>
      <w:r w:rsidRPr="0027778C">
        <w:t>о товарных</w:t>
      </w:r>
      <w:r w:rsidR="00FB7457" w:rsidRPr="0027778C">
        <w:t xml:space="preserve"> </w:t>
      </w:r>
      <w:r w:rsidRPr="0027778C">
        <w:t>группах, а</w:t>
      </w:r>
      <w:r w:rsidR="00FB7457" w:rsidRPr="0027778C">
        <w:t xml:space="preserve"> </w:t>
      </w:r>
      <w:r w:rsidRPr="0027778C">
        <w:t>не</w:t>
      </w:r>
      <w:r w:rsidR="00FB7457" w:rsidRPr="0027778C">
        <w:t xml:space="preserve"> </w:t>
      </w:r>
      <w:r w:rsidRPr="0027778C">
        <w:t>о</w:t>
      </w:r>
      <w:r w:rsidR="00FB7457" w:rsidRPr="0027778C">
        <w:t xml:space="preserve"> </w:t>
      </w:r>
      <w:r w:rsidRPr="0027778C">
        <w:t>ко</w:t>
      </w:r>
      <w:r w:rsidR="005E5060" w:rsidRPr="0027778C">
        <w:t>нкретных</w:t>
      </w:r>
      <w:r w:rsidR="00FB7457" w:rsidRPr="0027778C">
        <w:t xml:space="preserve"> </w:t>
      </w:r>
      <w:r w:rsidR="005E5060" w:rsidRPr="0027778C">
        <w:t>модификациях</w:t>
      </w:r>
      <w:r w:rsidR="00FB7457" w:rsidRPr="0027778C">
        <w:t xml:space="preserve"> </w:t>
      </w:r>
      <w:r w:rsidR="005E5060" w:rsidRPr="0027778C">
        <w:t>товаров)</w:t>
      </w:r>
      <w:r w:rsidRPr="0027778C">
        <w:t>.</w:t>
      </w:r>
    </w:p>
    <w:p w:rsidR="001724B9" w:rsidRPr="0027778C" w:rsidRDefault="001724B9" w:rsidP="00FB7457">
      <w:pPr>
        <w:pStyle w:val="afa"/>
      </w:pPr>
      <w:r w:rsidRPr="0027778C">
        <w:t>В</w:t>
      </w:r>
      <w:r w:rsidR="00FB7457" w:rsidRPr="0027778C">
        <w:t xml:space="preserve"> </w:t>
      </w:r>
      <w:r w:rsidRPr="0027778C">
        <w:t>большинство</w:t>
      </w:r>
      <w:r w:rsidR="00FB7457" w:rsidRPr="0027778C">
        <w:t xml:space="preserve"> </w:t>
      </w:r>
      <w:r w:rsidRPr="0027778C">
        <w:t>развивающихся</w:t>
      </w:r>
      <w:r w:rsidR="00FB7457" w:rsidRPr="0027778C">
        <w:t xml:space="preserve"> </w:t>
      </w:r>
      <w:r w:rsidRPr="0027778C">
        <w:t>государств</w:t>
      </w:r>
      <w:r w:rsidR="00FB7457" w:rsidRPr="0027778C">
        <w:t xml:space="preserve"> </w:t>
      </w:r>
      <w:r w:rsidRPr="0027778C">
        <w:t>в</w:t>
      </w:r>
      <w:r w:rsidR="00FB7457" w:rsidRPr="0027778C">
        <w:t xml:space="preserve"> </w:t>
      </w:r>
      <w:r w:rsidRPr="0027778C">
        <w:t>колониальную</w:t>
      </w:r>
      <w:r w:rsidR="00FB7457" w:rsidRPr="0027778C">
        <w:t xml:space="preserve"> </w:t>
      </w:r>
      <w:r w:rsidRPr="0027778C">
        <w:t>эпоху</w:t>
      </w:r>
      <w:r w:rsidR="00FB7457" w:rsidRPr="0027778C">
        <w:t xml:space="preserve"> </w:t>
      </w:r>
      <w:r w:rsidRPr="0027778C">
        <w:t>сформ</w:t>
      </w:r>
      <w:r w:rsidR="005E5060" w:rsidRPr="0027778C">
        <w:t>и</w:t>
      </w:r>
      <w:r w:rsidRPr="0027778C">
        <w:t>ровалось</w:t>
      </w:r>
      <w:r w:rsidR="00FB7457" w:rsidRPr="0027778C">
        <w:t xml:space="preserve"> </w:t>
      </w:r>
      <w:r w:rsidRPr="0027778C">
        <w:t>монокультурное</w:t>
      </w:r>
      <w:r w:rsidR="00FB7457" w:rsidRPr="0027778C">
        <w:t xml:space="preserve"> </w:t>
      </w:r>
      <w:r w:rsidRPr="0027778C">
        <w:t>хозяйство, т.е.</w:t>
      </w:r>
      <w:r w:rsidR="00FB7457" w:rsidRPr="0027778C">
        <w:t xml:space="preserve"> </w:t>
      </w:r>
      <w:r w:rsidRPr="0027778C">
        <w:t>вся</w:t>
      </w:r>
      <w:r w:rsidR="00FB7457" w:rsidRPr="0027778C">
        <w:t xml:space="preserve"> </w:t>
      </w:r>
      <w:r w:rsidRPr="0027778C">
        <w:t>экономика</w:t>
      </w:r>
      <w:r w:rsidR="00FB7457" w:rsidRPr="0027778C">
        <w:t xml:space="preserve"> </w:t>
      </w:r>
      <w:r w:rsidRPr="0027778C">
        <w:t>страны</w:t>
      </w:r>
      <w:r w:rsidR="00FB7457" w:rsidRPr="0027778C">
        <w:t xml:space="preserve"> </w:t>
      </w:r>
      <w:r w:rsidRPr="0027778C">
        <w:t>была</w:t>
      </w:r>
      <w:r w:rsidR="00FB7457" w:rsidRPr="0027778C">
        <w:t xml:space="preserve"> </w:t>
      </w:r>
      <w:r w:rsidRPr="0027778C">
        <w:t>ориентирована</w:t>
      </w:r>
      <w:r w:rsidR="00FB7457" w:rsidRPr="0027778C">
        <w:t xml:space="preserve"> </w:t>
      </w:r>
      <w:r w:rsidRPr="0027778C">
        <w:t>на</w:t>
      </w:r>
      <w:r w:rsidR="00FB7457" w:rsidRPr="0027778C">
        <w:t xml:space="preserve"> </w:t>
      </w:r>
      <w:r w:rsidRPr="0027778C">
        <w:t>выпуск</w:t>
      </w:r>
      <w:r w:rsidR="00FB7457" w:rsidRPr="0027778C">
        <w:t xml:space="preserve"> </w:t>
      </w:r>
      <w:r w:rsidRPr="0027778C">
        <w:t>и</w:t>
      </w:r>
      <w:r w:rsidR="00FB7457" w:rsidRPr="0027778C">
        <w:t xml:space="preserve"> </w:t>
      </w:r>
      <w:r w:rsidRPr="0027778C">
        <w:t>вывоз</w:t>
      </w:r>
      <w:r w:rsidR="00FB7457" w:rsidRPr="0027778C">
        <w:t xml:space="preserve"> </w:t>
      </w:r>
      <w:r w:rsidRPr="0027778C">
        <w:t>одного - двух</w:t>
      </w:r>
      <w:r w:rsidR="00FB7457" w:rsidRPr="0027778C">
        <w:t xml:space="preserve"> </w:t>
      </w:r>
      <w:r w:rsidRPr="0027778C">
        <w:t>товаров.</w:t>
      </w:r>
    </w:p>
    <w:p w:rsidR="00FB7457" w:rsidRPr="0027778C" w:rsidRDefault="001724B9" w:rsidP="00FB7457">
      <w:pPr>
        <w:pStyle w:val="afa"/>
      </w:pPr>
      <w:r w:rsidRPr="0027778C">
        <w:t>Развивающиеся</w:t>
      </w:r>
      <w:r w:rsidR="00FB7457" w:rsidRPr="0027778C">
        <w:t xml:space="preserve"> </w:t>
      </w:r>
      <w:r w:rsidRPr="0027778C">
        <w:t>страны</w:t>
      </w:r>
      <w:r w:rsidR="00FB7457" w:rsidRPr="0027778C">
        <w:t xml:space="preserve"> </w:t>
      </w:r>
      <w:r w:rsidRPr="0027778C">
        <w:t>играют</w:t>
      </w:r>
      <w:r w:rsidR="00FB7457" w:rsidRPr="0027778C">
        <w:t xml:space="preserve"> </w:t>
      </w:r>
      <w:r w:rsidRPr="0027778C">
        <w:t>роль</w:t>
      </w:r>
      <w:r w:rsidR="00FB7457" w:rsidRPr="0027778C">
        <w:t xml:space="preserve"> </w:t>
      </w:r>
      <w:r w:rsidRPr="0027778C">
        <w:t>поставщика</w:t>
      </w:r>
      <w:r w:rsidR="00FB7457" w:rsidRPr="0027778C">
        <w:t xml:space="preserve"> </w:t>
      </w:r>
      <w:r w:rsidRPr="0027778C">
        <w:t>сырья, в</w:t>
      </w:r>
      <w:r w:rsidR="00FB7457" w:rsidRPr="0027778C">
        <w:t xml:space="preserve"> </w:t>
      </w:r>
      <w:r w:rsidRPr="0027778C">
        <w:t>том</w:t>
      </w:r>
      <w:r w:rsidR="00FB7457" w:rsidRPr="0027778C">
        <w:t xml:space="preserve"> </w:t>
      </w:r>
      <w:r w:rsidRPr="0027778C">
        <w:t>числе</w:t>
      </w:r>
      <w:r w:rsidR="00FB7457" w:rsidRPr="0027778C">
        <w:t xml:space="preserve"> </w:t>
      </w:r>
      <w:r w:rsidRPr="0027778C">
        <w:t>обработанного (каучук, фанера, цемент, деревообрабатыв.</w:t>
      </w:r>
      <w:r w:rsidR="001C75D0" w:rsidRPr="0027778C">
        <w:t>)</w:t>
      </w:r>
      <w:r w:rsidRPr="0027778C">
        <w:t>, продукции</w:t>
      </w:r>
      <w:r w:rsidR="00FB7457" w:rsidRPr="0027778C">
        <w:t xml:space="preserve"> </w:t>
      </w:r>
      <w:r w:rsidRPr="0027778C">
        <w:t>трудоемких</w:t>
      </w:r>
      <w:r w:rsidR="00FB7457" w:rsidRPr="0027778C">
        <w:t xml:space="preserve"> </w:t>
      </w:r>
      <w:r w:rsidRPr="0027778C">
        <w:t>и</w:t>
      </w:r>
      <w:r w:rsidR="00FB7457" w:rsidRPr="0027778C">
        <w:t xml:space="preserve"> </w:t>
      </w:r>
      <w:r w:rsidRPr="0027778C">
        <w:t>материалоемких отраслей : легкой</w:t>
      </w:r>
      <w:r w:rsidR="00FB7457" w:rsidRPr="0027778C">
        <w:t xml:space="preserve"> </w:t>
      </w:r>
      <w:r w:rsidRPr="0027778C">
        <w:t>и</w:t>
      </w:r>
      <w:r w:rsidR="00FB7457" w:rsidRPr="0027778C">
        <w:t xml:space="preserve"> </w:t>
      </w:r>
      <w:r w:rsidRPr="0027778C">
        <w:t>текстильной</w:t>
      </w:r>
      <w:r w:rsidR="00FB7457" w:rsidRPr="0027778C">
        <w:t xml:space="preserve"> </w:t>
      </w:r>
      <w:r w:rsidRPr="0027778C">
        <w:t xml:space="preserve">промышленности </w:t>
      </w:r>
      <w:r w:rsidR="001C75D0" w:rsidRPr="0027778C">
        <w:t>(</w:t>
      </w:r>
      <w:r w:rsidRPr="0027778C">
        <w:t>одежда, обувь, часы и</w:t>
      </w:r>
      <w:r w:rsidR="00FB7457" w:rsidRPr="0027778C">
        <w:t xml:space="preserve"> </w:t>
      </w:r>
      <w:r w:rsidRPr="0027778C">
        <w:t>т.п.</w:t>
      </w:r>
      <w:r w:rsidR="001C75D0" w:rsidRPr="0027778C">
        <w:t>)</w:t>
      </w:r>
      <w:r w:rsidRPr="0027778C">
        <w:t>;</w:t>
      </w:r>
      <w:r w:rsidR="00FB7457" w:rsidRPr="0027778C">
        <w:t xml:space="preserve"> </w:t>
      </w:r>
      <w:r w:rsidRPr="0027778C">
        <w:t>комплектующих</w:t>
      </w:r>
      <w:r w:rsidR="00FB7457" w:rsidRPr="0027778C">
        <w:t xml:space="preserve"> </w:t>
      </w:r>
      <w:r w:rsidRPr="0027778C">
        <w:t>изделий;</w:t>
      </w:r>
      <w:r w:rsidR="00FB7457" w:rsidRPr="0027778C">
        <w:t xml:space="preserve"> </w:t>
      </w:r>
      <w:r w:rsidRPr="0027778C">
        <w:t>поставщика</w:t>
      </w:r>
      <w:r w:rsidR="00FB7457" w:rsidRPr="0027778C">
        <w:t xml:space="preserve"> </w:t>
      </w:r>
      <w:r w:rsidRPr="0027778C">
        <w:t>дешевой</w:t>
      </w:r>
      <w:r w:rsidR="00FB7457" w:rsidRPr="0027778C">
        <w:t xml:space="preserve"> </w:t>
      </w:r>
      <w:r w:rsidRPr="0027778C">
        <w:t>рабочей</w:t>
      </w:r>
      <w:r w:rsidR="00FB7457" w:rsidRPr="0027778C">
        <w:t xml:space="preserve"> </w:t>
      </w:r>
      <w:r w:rsidRPr="0027778C">
        <w:t>силы, сферы</w:t>
      </w:r>
      <w:r w:rsidR="00FB7457" w:rsidRPr="0027778C">
        <w:t xml:space="preserve"> </w:t>
      </w:r>
      <w:r w:rsidRPr="0027778C">
        <w:t>приложения</w:t>
      </w:r>
      <w:r w:rsidR="00FB7457" w:rsidRPr="0027778C">
        <w:t xml:space="preserve"> </w:t>
      </w:r>
      <w:r w:rsidRPr="0027778C">
        <w:t>капитала. В</w:t>
      </w:r>
      <w:r w:rsidR="00FB7457" w:rsidRPr="0027778C">
        <w:t xml:space="preserve"> </w:t>
      </w:r>
      <w:r w:rsidRPr="0027778C">
        <w:t>этих</w:t>
      </w:r>
      <w:r w:rsidR="00FB7457" w:rsidRPr="0027778C">
        <w:t xml:space="preserve"> </w:t>
      </w:r>
      <w:r w:rsidRPr="0027778C">
        <w:t>странах</w:t>
      </w:r>
      <w:r w:rsidR="00FB7457" w:rsidRPr="0027778C">
        <w:t xml:space="preserve"> </w:t>
      </w:r>
      <w:r w:rsidRPr="0027778C">
        <w:t>размещаются</w:t>
      </w:r>
      <w:r w:rsidR="00FB7457" w:rsidRPr="0027778C">
        <w:t xml:space="preserve"> </w:t>
      </w:r>
      <w:r w:rsidRPr="0027778C">
        <w:t>производства, использующие</w:t>
      </w:r>
      <w:r w:rsidR="00FB7457" w:rsidRPr="0027778C">
        <w:t xml:space="preserve"> </w:t>
      </w:r>
      <w:r w:rsidRPr="0027778C">
        <w:t>природные</w:t>
      </w:r>
      <w:r w:rsidR="00FB7457" w:rsidRPr="0027778C">
        <w:t xml:space="preserve"> </w:t>
      </w:r>
      <w:r w:rsidRPr="0027778C">
        <w:t>и</w:t>
      </w:r>
      <w:r w:rsidR="00FB7457" w:rsidRPr="0027778C">
        <w:t xml:space="preserve"> </w:t>
      </w:r>
      <w:r w:rsidRPr="0027778C">
        <w:t>трудовые</w:t>
      </w:r>
      <w:r w:rsidR="00FB7457" w:rsidRPr="0027778C">
        <w:t xml:space="preserve"> </w:t>
      </w:r>
      <w:r w:rsidRPr="0027778C">
        <w:t>ресурсы.</w:t>
      </w:r>
    </w:p>
    <w:p w:rsidR="00FB7457" w:rsidRPr="0027778C" w:rsidRDefault="001724B9" w:rsidP="00FB7457">
      <w:pPr>
        <w:pStyle w:val="afa"/>
      </w:pPr>
      <w:r w:rsidRPr="0027778C">
        <w:t>Одной</w:t>
      </w:r>
      <w:r w:rsidR="00FB7457" w:rsidRPr="0027778C">
        <w:t xml:space="preserve"> </w:t>
      </w:r>
      <w:r w:rsidRPr="0027778C">
        <w:t>из</w:t>
      </w:r>
      <w:r w:rsidR="00FB7457" w:rsidRPr="0027778C">
        <w:t xml:space="preserve"> </w:t>
      </w:r>
      <w:r w:rsidRPr="0027778C">
        <w:t>важнейших</w:t>
      </w:r>
      <w:r w:rsidR="00FB7457" w:rsidRPr="0027778C">
        <w:t xml:space="preserve"> </w:t>
      </w:r>
      <w:r w:rsidRPr="0027778C">
        <w:t>черт</w:t>
      </w:r>
      <w:r w:rsidR="00FB7457" w:rsidRPr="0027778C">
        <w:t xml:space="preserve"> </w:t>
      </w:r>
      <w:r w:rsidRPr="0027778C">
        <w:t>современного</w:t>
      </w:r>
      <w:r w:rsidR="00FB7457" w:rsidRPr="0027778C">
        <w:t xml:space="preserve"> </w:t>
      </w:r>
      <w:r w:rsidRPr="0027778C">
        <w:t>этапа</w:t>
      </w:r>
      <w:r w:rsidR="00FB7457" w:rsidRPr="0027778C">
        <w:t xml:space="preserve"> </w:t>
      </w:r>
      <w:r w:rsidRPr="0027778C">
        <w:t>развития</w:t>
      </w:r>
      <w:r w:rsidR="00FB7457" w:rsidRPr="0027778C">
        <w:t xml:space="preserve"> </w:t>
      </w:r>
      <w:r w:rsidRPr="0027778C">
        <w:t>системы</w:t>
      </w:r>
      <w:r w:rsidR="00FB7457" w:rsidRPr="0027778C">
        <w:t xml:space="preserve"> </w:t>
      </w:r>
      <w:r w:rsidRPr="0027778C">
        <w:t>МРТ</w:t>
      </w:r>
      <w:r w:rsidR="00FB7457" w:rsidRPr="0027778C">
        <w:t xml:space="preserve"> </w:t>
      </w:r>
      <w:r w:rsidRPr="0027778C">
        <w:t>является</w:t>
      </w:r>
      <w:r w:rsidR="00FB7457" w:rsidRPr="0027778C">
        <w:t xml:space="preserve"> </w:t>
      </w:r>
      <w:r w:rsidR="00D8383A" w:rsidRPr="0027778C">
        <w:t>появление, так</w:t>
      </w:r>
      <w:r w:rsidR="00FB7457" w:rsidRPr="0027778C">
        <w:t xml:space="preserve"> </w:t>
      </w:r>
      <w:r w:rsidR="00D8383A" w:rsidRPr="0027778C">
        <w:t>называемых, «новых</w:t>
      </w:r>
      <w:r w:rsidR="00FB7457" w:rsidRPr="0027778C">
        <w:t xml:space="preserve"> </w:t>
      </w:r>
      <w:r w:rsidR="00D8383A" w:rsidRPr="0027778C">
        <w:t>индустриальных</w:t>
      </w:r>
      <w:r w:rsidR="00FB7457" w:rsidRPr="0027778C">
        <w:t xml:space="preserve"> </w:t>
      </w:r>
      <w:r w:rsidR="00D8383A" w:rsidRPr="0027778C">
        <w:t>стран</w:t>
      </w:r>
      <w:r w:rsidRPr="0027778C">
        <w:t>».</w:t>
      </w:r>
    </w:p>
    <w:p w:rsidR="00FB7457" w:rsidRPr="0027778C" w:rsidRDefault="001724B9" w:rsidP="00FB7457">
      <w:pPr>
        <w:pStyle w:val="afa"/>
      </w:pPr>
      <w:r w:rsidRPr="0027778C">
        <w:t>Для</w:t>
      </w:r>
      <w:r w:rsidR="00FB7457" w:rsidRPr="0027778C">
        <w:t xml:space="preserve"> </w:t>
      </w:r>
      <w:r w:rsidRPr="0027778C">
        <w:t>новых</w:t>
      </w:r>
      <w:r w:rsidR="00FB7457" w:rsidRPr="0027778C">
        <w:t xml:space="preserve"> </w:t>
      </w:r>
      <w:r w:rsidRPr="0027778C">
        <w:t>индустриальных</w:t>
      </w:r>
      <w:r w:rsidR="00FB7457" w:rsidRPr="0027778C">
        <w:t xml:space="preserve"> </w:t>
      </w:r>
      <w:r w:rsidRPr="0027778C">
        <w:t>стран</w:t>
      </w:r>
      <w:r w:rsidR="00FB7457" w:rsidRPr="0027778C">
        <w:t xml:space="preserve"> </w:t>
      </w:r>
      <w:r w:rsidRPr="0027778C">
        <w:t>характерна</w:t>
      </w:r>
      <w:r w:rsidR="00FB7457" w:rsidRPr="0027778C">
        <w:t xml:space="preserve"> </w:t>
      </w:r>
      <w:r w:rsidRPr="0027778C">
        <w:t>не</w:t>
      </w:r>
      <w:r w:rsidR="00FB7457" w:rsidRPr="0027778C">
        <w:t xml:space="preserve"> </w:t>
      </w:r>
      <w:r w:rsidRPr="0027778C">
        <w:t>только</w:t>
      </w:r>
      <w:r w:rsidR="00FB7457" w:rsidRPr="0027778C">
        <w:t xml:space="preserve"> </w:t>
      </w:r>
      <w:r w:rsidRPr="0027778C">
        <w:t>трудоемкая, но</w:t>
      </w:r>
      <w:r w:rsidR="00FB7457" w:rsidRPr="0027778C">
        <w:t xml:space="preserve"> </w:t>
      </w:r>
      <w:r w:rsidRPr="0027778C">
        <w:t>и</w:t>
      </w:r>
      <w:r w:rsidR="00FB7457" w:rsidRPr="0027778C">
        <w:t xml:space="preserve"> </w:t>
      </w:r>
      <w:r w:rsidRPr="0027778C">
        <w:t>капиталоемкая</w:t>
      </w:r>
      <w:r w:rsidR="00FB7457" w:rsidRPr="0027778C">
        <w:t xml:space="preserve"> </w:t>
      </w:r>
      <w:r w:rsidRPr="0027778C">
        <w:t>и</w:t>
      </w:r>
      <w:r w:rsidR="00FB7457" w:rsidRPr="0027778C">
        <w:t xml:space="preserve"> </w:t>
      </w:r>
      <w:r w:rsidRPr="0027778C">
        <w:t>даже</w:t>
      </w:r>
      <w:r w:rsidR="00FB7457" w:rsidRPr="0027778C">
        <w:t xml:space="preserve"> </w:t>
      </w:r>
      <w:r w:rsidRPr="0027778C">
        <w:t>техноемкая</w:t>
      </w:r>
      <w:r w:rsidR="00FB7457" w:rsidRPr="0027778C">
        <w:t xml:space="preserve"> </w:t>
      </w:r>
      <w:r w:rsidRPr="0027778C">
        <w:t xml:space="preserve">специализация </w:t>
      </w:r>
      <w:r w:rsidR="001C75D0" w:rsidRPr="0027778C">
        <w:t>(</w:t>
      </w:r>
      <w:r w:rsidRPr="0027778C">
        <w:t>например, в</w:t>
      </w:r>
      <w:r w:rsidR="00FB7457" w:rsidRPr="0027778C">
        <w:t xml:space="preserve"> </w:t>
      </w:r>
      <w:r w:rsidRPr="0027778C">
        <w:t>металлургии</w:t>
      </w:r>
      <w:r w:rsidR="00FB7457" w:rsidRPr="0027778C">
        <w:t xml:space="preserve"> </w:t>
      </w:r>
      <w:r w:rsidRPr="0027778C">
        <w:t>и</w:t>
      </w:r>
      <w:r w:rsidR="00FB7457" w:rsidRPr="0027778C">
        <w:t xml:space="preserve"> </w:t>
      </w:r>
      <w:r w:rsidRPr="0027778C">
        <w:t>электронике</w:t>
      </w:r>
      <w:r w:rsidR="001C75D0" w:rsidRPr="0027778C">
        <w:t>)</w:t>
      </w:r>
      <w:r w:rsidRPr="0027778C">
        <w:t>. Южная</w:t>
      </w:r>
      <w:r w:rsidR="00FB7457" w:rsidRPr="0027778C">
        <w:t xml:space="preserve"> </w:t>
      </w:r>
      <w:r w:rsidRPr="0027778C">
        <w:t>Корея, Тайвань</w:t>
      </w:r>
      <w:r w:rsidR="00FB7457" w:rsidRPr="0027778C">
        <w:t xml:space="preserve"> </w:t>
      </w:r>
      <w:r w:rsidRPr="0027778C">
        <w:t>и</w:t>
      </w:r>
      <w:r w:rsidR="00FB7457" w:rsidRPr="0027778C">
        <w:t xml:space="preserve"> </w:t>
      </w:r>
      <w:r w:rsidRPr="0027778C">
        <w:t>другие</w:t>
      </w:r>
      <w:r w:rsidR="00FB7457" w:rsidRPr="0027778C">
        <w:t xml:space="preserve"> </w:t>
      </w:r>
      <w:r w:rsidRPr="0027778C">
        <w:t>страны</w:t>
      </w:r>
      <w:r w:rsidR="00FB7457" w:rsidRPr="0027778C">
        <w:t xml:space="preserve"> </w:t>
      </w:r>
      <w:r w:rsidRPr="0027778C">
        <w:t>уже</w:t>
      </w:r>
      <w:r w:rsidR="00FB7457" w:rsidRPr="0027778C">
        <w:t xml:space="preserve"> </w:t>
      </w:r>
      <w:r w:rsidRPr="0027778C">
        <w:t>оказывают</w:t>
      </w:r>
      <w:r w:rsidR="00FB7457" w:rsidRPr="0027778C">
        <w:t xml:space="preserve"> </w:t>
      </w:r>
      <w:r w:rsidRPr="0027778C">
        <w:t>экспортное</w:t>
      </w:r>
      <w:r w:rsidR="00FB7457" w:rsidRPr="0027778C">
        <w:t xml:space="preserve"> </w:t>
      </w:r>
      <w:r w:rsidRPr="0027778C">
        <w:t>давление</w:t>
      </w:r>
      <w:r w:rsidR="00FB7457" w:rsidRPr="0027778C">
        <w:t xml:space="preserve"> </w:t>
      </w:r>
      <w:r w:rsidRPr="0027778C">
        <w:t>на</w:t>
      </w:r>
      <w:r w:rsidR="00FB7457" w:rsidRPr="0027778C">
        <w:t xml:space="preserve"> </w:t>
      </w:r>
      <w:r w:rsidRPr="0027778C">
        <w:t>Японию. В</w:t>
      </w:r>
      <w:r w:rsidR="00FB7457" w:rsidRPr="0027778C">
        <w:t xml:space="preserve"> </w:t>
      </w:r>
      <w:r w:rsidRPr="0027778C">
        <w:t>металлургической</w:t>
      </w:r>
      <w:r w:rsidR="00FB7457" w:rsidRPr="0027778C">
        <w:t xml:space="preserve"> </w:t>
      </w:r>
      <w:r w:rsidRPr="0027778C">
        <w:t>промышленности</w:t>
      </w:r>
      <w:r w:rsidR="00FB7457" w:rsidRPr="0027778C">
        <w:t xml:space="preserve"> </w:t>
      </w:r>
      <w:r w:rsidRPr="0027778C">
        <w:t>южно - корейские</w:t>
      </w:r>
      <w:r w:rsidR="00FB7457" w:rsidRPr="0027778C">
        <w:t xml:space="preserve"> </w:t>
      </w:r>
      <w:r w:rsidRPr="0027778C">
        <w:t>предприятия</w:t>
      </w:r>
      <w:r w:rsidR="00FB7457" w:rsidRPr="0027778C">
        <w:t xml:space="preserve"> </w:t>
      </w:r>
      <w:r w:rsidRPr="0027778C">
        <w:t>более</w:t>
      </w:r>
      <w:r w:rsidR="00FB7457" w:rsidRPr="0027778C">
        <w:t xml:space="preserve"> </w:t>
      </w:r>
      <w:r w:rsidRPr="0027778C">
        <w:t>эффективны, чем</w:t>
      </w:r>
      <w:r w:rsidR="00FB7457" w:rsidRPr="0027778C">
        <w:t xml:space="preserve"> </w:t>
      </w:r>
      <w:r w:rsidRPr="0027778C">
        <w:t>устаревшие</w:t>
      </w:r>
      <w:r w:rsidR="00FB7457" w:rsidRPr="0027778C">
        <w:t xml:space="preserve"> </w:t>
      </w:r>
      <w:r w:rsidRPr="0027778C">
        <w:t>сталелитейные</w:t>
      </w:r>
      <w:r w:rsidR="00FB7457" w:rsidRPr="0027778C">
        <w:t xml:space="preserve"> </w:t>
      </w:r>
      <w:r w:rsidRPr="0027778C">
        <w:t>заводы</w:t>
      </w:r>
      <w:r w:rsidR="00FB7457" w:rsidRPr="0027778C">
        <w:t xml:space="preserve"> </w:t>
      </w:r>
      <w:r w:rsidRPr="0027778C">
        <w:t>в</w:t>
      </w:r>
      <w:r w:rsidR="00FB7457" w:rsidRPr="0027778C">
        <w:t xml:space="preserve"> </w:t>
      </w:r>
      <w:r w:rsidRPr="0027778C">
        <w:t>Японии.</w:t>
      </w:r>
    </w:p>
    <w:p w:rsidR="00FB7457" w:rsidRPr="0027778C" w:rsidRDefault="00044679" w:rsidP="00FB7457">
      <w:pPr>
        <w:pStyle w:val="afa"/>
      </w:pPr>
      <w:r w:rsidRPr="0027778C">
        <w:t xml:space="preserve">Таким образом из первой главы можно сделать вывод о том, что </w:t>
      </w:r>
      <w:r w:rsidR="00536DD4" w:rsidRPr="0027778C">
        <w:t>международное разделение труда на данный момент времени - многогранный и многоликий процесс, который постоянно претерпевает разнообразные кризисы и взлеты. В литературе довольно широко раскрыт данный вопрос, однако в нашем веке постоянных</w:t>
      </w:r>
      <w:r w:rsidR="00FB7457" w:rsidRPr="0027778C">
        <w:t xml:space="preserve"> </w:t>
      </w:r>
      <w:r w:rsidR="00536DD4" w:rsidRPr="0027778C">
        <w:t>открытий</w:t>
      </w:r>
      <w:r w:rsidR="00FB7457" w:rsidRPr="0027778C">
        <w:t xml:space="preserve"> </w:t>
      </w:r>
      <w:r w:rsidR="00536DD4" w:rsidRPr="0027778C">
        <w:t>он не может остаться без изменений : появляются разнообразные формы международного разделения труда, меняется специализация и кооперация стран в различных сферах</w:t>
      </w:r>
      <w:r w:rsidR="00FB7457" w:rsidRPr="0027778C">
        <w:t xml:space="preserve"> </w:t>
      </w:r>
      <w:r w:rsidR="00536DD4" w:rsidRPr="0027778C">
        <w:t xml:space="preserve">трудовой </w:t>
      </w:r>
      <w:r w:rsidR="001C75D0" w:rsidRPr="0027778C">
        <w:t>дифференциации</w:t>
      </w:r>
      <w:r w:rsidR="00536DD4" w:rsidRPr="0027778C">
        <w:t xml:space="preserve">. </w:t>
      </w:r>
      <w:r w:rsidR="001A2B70" w:rsidRPr="0027778C">
        <w:t>Международное разделения труда стало неотъемлемой частью современной экономики. Это объясняется разнообразной наделенностью стран ресурсами, которые играют огромную роль в современном производственном процессе.</w:t>
      </w:r>
    </w:p>
    <w:p w:rsidR="001360D5" w:rsidRPr="0027778C" w:rsidRDefault="001360D5" w:rsidP="00FB7457">
      <w:pPr>
        <w:pStyle w:val="afa"/>
      </w:pPr>
    </w:p>
    <w:p w:rsidR="00DE0D49" w:rsidRPr="0027778C" w:rsidRDefault="001C75D0" w:rsidP="00FB7457">
      <w:pPr>
        <w:pStyle w:val="afa"/>
      </w:pPr>
      <w:r w:rsidRPr="0027778C">
        <w:br w:type="page"/>
      </w:r>
      <w:r w:rsidR="00DE0D49" w:rsidRPr="0027778C">
        <w:t>2</w:t>
      </w:r>
      <w:r w:rsidRPr="0027778C">
        <w:t xml:space="preserve">. Анализ влияния международного разделения труда на экономическую систему </w:t>
      </w:r>
      <w:r w:rsidR="00DE0D49" w:rsidRPr="0027778C">
        <w:t xml:space="preserve">РФ </w:t>
      </w:r>
      <w:r w:rsidRPr="0027778C">
        <w:t>и</w:t>
      </w:r>
      <w:r w:rsidR="00DE0D49" w:rsidRPr="0027778C">
        <w:t xml:space="preserve"> РБ</w:t>
      </w:r>
    </w:p>
    <w:p w:rsidR="001C75D0" w:rsidRPr="0027778C" w:rsidRDefault="001C75D0" w:rsidP="00FB7457">
      <w:pPr>
        <w:pStyle w:val="afa"/>
      </w:pPr>
    </w:p>
    <w:p w:rsidR="008A1819" w:rsidRPr="0027778C" w:rsidRDefault="00E26B64" w:rsidP="00FB7457">
      <w:pPr>
        <w:pStyle w:val="afa"/>
      </w:pPr>
      <w:r w:rsidRPr="0027778C">
        <w:t>2.1</w:t>
      </w:r>
      <w:r w:rsidR="00FB7457" w:rsidRPr="0027778C">
        <w:t xml:space="preserve"> </w:t>
      </w:r>
      <w:r w:rsidRPr="0027778C">
        <w:t>Россия</w:t>
      </w:r>
      <w:r w:rsidR="00FB7457" w:rsidRPr="0027778C">
        <w:t xml:space="preserve"> </w:t>
      </w:r>
      <w:r w:rsidRPr="0027778C">
        <w:t xml:space="preserve">как постоянный поставщик </w:t>
      </w:r>
      <w:r w:rsidR="008F7E4C" w:rsidRPr="0027778C">
        <w:t>ресурс</w:t>
      </w:r>
      <w:r w:rsidRPr="0027778C">
        <w:t>ов</w:t>
      </w:r>
    </w:p>
    <w:p w:rsidR="00FB7457" w:rsidRPr="0027778C" w:rsidRDefault="00FB7457" w:rsidP="00FB7457">
      <w:pPr>
        <w:pStyle w:val="afa"/>
      </w:pPr>
    </w:p>
    <w:p w:rsidR="00FB7457" w:rsidRPr="0027778C" w:rsidRDefault="008A1819" w:rsidP="00FB7457">
      <w:pPr>
        <w:pStyle w:val="afa"/>
      </w:pPr>
      <w:r w:rsidRPr="0027778C">
        <w:t>Принято считать, что богатые природные ресурсы – одно из безусловных конкурентных преимуществ России, на которые она может и должна опираться в обозримой перспективе. Такая точка зрения, однако, верна лишь отчасти. Действительно, в стране есть достаточно крупные залежи многих видов минерального сырья, в первую очередь энергетического.</w:t>
      </w:r>
    </w:p>
    <w:p w:rsidR="00FB7457" w:rsidRPr="0027778C" w:rsidRDefault="001468C1" w:rsidP="00FB7457">
      <w:pPr>
        <w:pStyle w:val="afa"/>
      </w:pPr>
      <w:r w:rsidRPr="0027778C">
        <w:t>К окончанию XX в. Россия находилась в конце шестого десятка стран по размеру среднедушевого ВВП. Его величина (6.9 тыс. долл. в год) была в 1.8 раза больше, чем в среднем у развивающихся стран, но в 4.2 раза меньше, чем у развитых. Структура произведенного ВВП у</w:t>
      </w:r>
      <w:r w:rsidR="00FB7457" w:rsidRPr="0027778C">
        <w:t xml:space="preserve"> </w:t>
      </w:r>
      <w:r w:rsidRPr="0027778C">
        <w:t>России также была существенно иной, чем у раз</w:t>
      </w:r>
      <w:r w:rsidR="00C852D0" w:rsidRPr="0027778C">
        <w:t>витых стран и в мире</w:t>
      </w:r>
      <w:r w:rsidR="00FB7457" w:rsidRPr="0027778C">
        <w:t xml:space="preserve"> </w:t>
      </w:r>
      <w:r w:rsidR="00C852D0" w:rsidRPr="0027778C">
        <w:t>в</w:t>
      </w:r>
      <w:r w:rsidRPr="0027778C">
        <w:t xml:space="preserve"> целом. По удельному весу отраслей материального производства и сферы услуг Россия близка к развивающемуся миру и находится где-то между Китаем и Бразилией (та</w:t>
      </w:r>
      <w:r w:rsidR="00E26B64" w:rsidRPr="0027778C">
        <w:t>блице</w:t>
      </w:r>
      <w:r w:rsidR="00C852D0" w:rsidRPr="0027778C">
        <w:t xml:space="preserve"> 2.1</w:t>
      </w:r>
      <w:r w:rsidRPr="0027778C">
        <w:t xml:space="preserve">). За годы экономических реформ в произведенном ВВП России на 6.4% возросла доля </w:t>
      </w:r>
      <w:r w:rsidR="00C852D0" w:rsidRPr="0027778C">
        <w:t>сферы услуг и на 0.2% -</w:t>
      </w:r>
      <w:r w:rsidRPr="0027778C">
        <w:t xml:space="preserve"> сельского хозяйства. До</w:t>
      </w:r>
      <w:r w:rsidR="00C852D0" w:rsidRPr="0027778C">
        <w:t>ля</w:t>
      </w:r>
      <w:r w:rsidRPr="0027778C">
        <w:t xml:space="preserve"> промышленности снизилась на 1.6%.</w:t>
      </w:r>
      <w:r w:rsidR="00E26B64" w:rsidRPr="0027778C">
        <w:t>[17]</w:t>
      </w:r>
    </w:p>
    <w:p w:rsidR="001C75D0" w:rsidRPr="0027778C" w:rsidRDefault="001C75D0" w:rsidP="00FB7457">
      <w:pPr>
        <w:pStyle w:val="afa"/>
      </w:pPr>
    </w:p>
    <w:p w:rsidR="004B4F06" w:rsidRPr="0027778C" w:rsidRDefault="008A1819" w:rsidP="00FB7457">
      <w:pPr>
        <w:pStyle w:val="afa"/>
      </w:pPr>
      <w:r w:rsidRPr="0027778C">
        <w:t>Таблица 2.1</w:t>
      </w:r>
      <w:r w:rsidR="00AB5216" w:rsidRPr="0027778C">
        <w:t xml:space="preserve"> -</w:t>
      </w:r>
      <w:r w:rsidR="00FB7457" w:rsidRPr="0027778C">
        <w:t xml:space="preserve"> </w:t>
      </w:r>
      <w:r w:rsidRPr="0027778C">
        <w:t>Удельный вес отдельных сект</w:t>
      </w:r>
      <w:r w:rsidR="006C3402" w:rsidRPr="0027778C">
        <w:t>оров в производстве ВВП</w:t>
      </w:r>
      <w:r w:rsidRPr="0027778C">
        <w:t>, %</w:t>
      </w:r>
    </w:p>
    <w:tbl>
      <w:tblPr>
        <w:tblpPr w:leftFromText="180" w:rightFromText="180" w:vertAnchor="text" w:horzAnchor="margin" w:tblpX="216" w:tblpY="19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126"/>
        <w:gridCol w:w="1843"/>
        <w:gridCol w:w="851"/>
        <w:gridCol w:w="850"/>
        <w:gridCol w:w="992"/>
      </w:tblGrid>
      <w:tr w:rsidR="00C10AD8" w:rsidRPr="0027778C" w:rsidTr="001C75D0">
        <w:trPr>
          <w:trHeight w:val="277"/>
        </w:trPr>
        <w:tc>
          <w:tcPr>
            <w:tcW w:w="2518" w:type="dxa"/>
          </w:tcPr>
          <w:p w:rsidR="00C10AD8" w:rsidRPr="0027778C" w:rsidRDefault="00C10AD8" w:rsidP="001C75D0">
            <w:pPr>
              <w:pStyle w:val="afb"/>
            </w:pPr>
            <w:r w:rsidRPr="0027778C">
              <w:t>Группы стран</w:t>
            </w:r>
          </w:p>
        </w:tc>
        <w:tc>
          <w:tcPr>
            <w:tcW w:w="2126" w:type="dxa"/>
          </w:tcPr>
          <w:p w:rsidR="00C10AD8" w:rsidRPr="0027778C" w:rsidRDefault="00C10AD8" w:rsidP="001C75D0">
            <w:pPr>
              <w:pStyle w:val="afb"/>
            </w:pPr>
            <w:r w:rsidRPr="0027778C">
              <w:t>Сельское хозяйство</w:t>
            </w:r>
          </w:p>
        </w:tc>
        <w:tc>
          <w:tcPr>
            <w:tcW w:w="1843" w:type="dxa"/>
          </w:tcPr>
          <w:p w:rsidR="00C10AD8" w:rsidRPr="0027778C" w:rsidRDefault="00C10AD8" w:rsidP="001C75D0">
            <w:pPr>
              <w:pStyle w:val="afb"/>
            </w:pPr>
            <w:r w:rsidRPr="0027778C">
              <w:t>Промышленность</w:t>
            </w:r>
          </w:p>
        </w:tc>
        <w:tc>
          <w:tcPr>
            <w:tcW w:w="851" w:type="dxa"/>
          </w:tcPr>
          <w:p w:rsidR="00C10AD8" w:rsidRPr="0027778C" w:rsidRDefault="00C10AD8" w:rsidP="001C75D0">
            <w:pPr>
              <w:pStyle w:val="afb"/>
            </w:pPr>
            <w:r w:rsidRPr="0027778C">
              <w:t>Услуги</w:t>
            </w:r>
          </w:p>
        </w:tc>
        <w:tc>
          <w:tcPr>
            <w:tcW w:w="850" w:type="dxa"/>
          </w:tcPr>
          <w:p w:rsidR="00C10AD8" w:rsidRPr="0027778C" w:rsidRDefault="00C10AD8" w:rsidP="001C75D0">
            <w:pPr>
              <w:pStyle w:val="afb"/>
            </w:pPr>
            <w:r w:rsidRPr="0027778C">
              <w:t>Прочее</w:t>
            </w:r>
          </w:p>
        </w:tc>
        <w:tc>
          <w:tcPr>
            <w:tcW w:w="992" w:type="dxa"/>
          </w:tcPr>
          <w:p w:rsidR="00C10AD8" w:rsidRPr="0027778C" w:rsidRDefault="00C10AD8" w:rsidP="001C75D0">
            <w:pPr>
              <w:pStyle w:val="afb"/>
            </w:pPr>
            <w:r w:rsidRPr="0027778C">
              <w:t>Всего,</w:t>
            </w:r>
            <w:r w:rsidR="001C75D0" w:rsidRPr="0027778C">
              <w:t xml:space="preserve"> </w:t>
            </w:r>
            <w:r w:rsidRPr="0027778C">
              <w:t>%</w:t>
            </w:r>
          </w:p>
        </w:tc>
      </w:tr>
      <w:tr w:rsidR="00C10AD8" w:rsidRPr="0027778C" w:rsidTr="001C75D0">
        <w:tc>
          <w:tcPr>
            <w:tcW w:w="2518" w:type="dxa"/>
          </w:tcPr>
          <w:p w:rsidR="00C10AD8" w:rsidRPr="0027778C" w:rsidRDefault="00C10AD8" w:rsidP="001C75D0">
            <w:pPr>
              <w:pStyle w:val="afb"/>
            </w:pPr>
            <w:r w:rsidRPr="0027778C">
              <w:t>Мир в целом</w:t>
            </w:r>
          </w:p>
        </w:tc>
        <w:tc>
          <w:tcPr>
            <w:tcW w:w="2126" w:type="dxa"/>
          </w:tcPr>
          <w:p w:rsidR="00C10AD8" w:rsidRPr="0027778C" w:rsidRDefault="00C10AD8" w:rsidP="001C75D0">
            <w:pPr>
              <w:pStyle w:val="afb"/>
            </w:pPr>
            <w:r w:rsidRPr="0027778C">
              <w:t>7.8</w:t>
            </w:r>
          </w:p>
        </w:tc>
        <w:tc>
          <w:tcPr>
            <w:tcW w:w="1843" w:type="dxa"/>
          </w:tcPr>
          <w:p w:rsidR="00C10AD8" w:rsidRPr="0027778C" w:rsidRDefault="00C10AD8" w:rsidP="001C75D0">
            <w:pPr>
              <w:pStyle w:val="afb"/>
            </w:pPr>
            <w:r w:rsidRPr="0027778C">
              <w:t>26.0</w:t>
            </w:r>
          </w:p>
        </w:tc>
        <w:tc>
          <w:tcPr>
            <w:tcW w:w="851" w:type="dxa"/>
          </w:tcPr>
          <w:p w:rsidR="00C10AD8" w:rsidRPr="0027778C" w:rsidRDefault="00C10AD8" w:rsidP="001C75D0">
            <w:pPr>
              <w:pStyle w:val="afb"/>
            </w:pPr>
            <w:r w:rsidRPr="0027778C">
              <w:t>60.3</w:t>
            </w:r>
          </w:p>
        </w:tc>
        <w:tc>
          <w:tcPr>
            <w:tcW w:w="850" w:type="dxa"/>
          </w:tcPr>
          <w:p w:rsidR="00C10AD8" w:rsidRPr="0027778C" w:rsidRDefault="00C10AD8" w:rsidP="001C75D0">
            <w:pPr>
              <w:pStyle w:val="afb"/>
            </w:pPr>
            <w:r w:rsidRPr="0027778C">
              <w:t>5.9</w:t>
            </w:r>
          </w:p>
        </w:tc>
        <w:tc>
          <w:tcPr>
            <w:tcW w:w="992" w:type="dxa"/>
          </w:tcPr>
          <w:p w:rsidR="00C10AD8" w:rsidRPr="0027778C" w:rsidRDefault="00C10AD8" w:rsidP="001C75D0">
            <w:pPr>
              <w:pStyle w:val="afb"/>
            </w:pPr>
            <w:r w:rsidRPr="0027778C">
              <w:t>100</w:t>
            </w:r>
          </w:p>
        </w:tc>
      </w:tr>
      <w:tr w:rsidR="00C10AD8" w:rsidRPr="0027778C" w:rsidTr="001C75D0">
        <w:tc>
          <w:tcPr>
            <w:tcW w:w="2518" w:type="dxa"/>
          </w:tcPr>
          <w:p w:rsidR="00C10AD8" w:rsidRPr="0027778C" w:rsidRDefault="00C10AD8" w:rsidP="001C75D0">
            <w:pPr>
              <w:pStyle w:val="afb"/>
            </w:pPr>
            <w:r w:rsidRPr="0027778C">
              <w:t>Развитые страны:</w:t>
            </w:r>
          </w:p>
        </w:tc>
        <w:tc>
          <w:tcPr>
            <w:tcW w:w="2126" w:type="dxa"/>
          </w:tcPr>
          <w:p w:rsidR="00C10AD8" w:rsidRPr="0027778C" w:rsidRDefault="00C10AD8" w:rsidP="001C75D0">
            <w:pPr>
              <w:pStyle w:val="afb"/>
            </w:pPr>
            <w:r w:rsidRPr="0027778C">
              <w:t>2.8</w:t>
            </w:r>
          </w:p>
        </w:tc>
        <w:tc>
          <w:tcPr>
            <w:tcW w:w="1843" w:type="dxa"/>
          </w:tcPr>
          <w:p w:rsidR="00C10AD8" w:rsidRPr="0027778C" w:rsidRDefault="00C10AD8" w:rsidP="001C75D0">
            <w:pPr>
              <w:pStyle w:val="afb"/>
            </w:pPr>
            <w:r w:rsidRPr="0027778C">
              <w:t>23.3</w:t>
            </w:r>
          </w:p>
        </w:tc>
        <w:tc>
          <w:tcPr>
            <w:tcW w:w="851" w:type="dxa"/>
          </w:tcPr>
          <w:p w:rsidR="00C10AD8" w:rsidRPr="0027778C" w:rsidRDefault="00C10AD8" w:rsidP="001C75D0">
            <w:pPr>
              <w:pStyle w:val="afb"/>
            </w:pPr>
            <w:r w:rsidRPr="0027778C">
              <w:t>68.7</w:t>
            </w:r>
          </w:p>
        </w:tc>
        <w:tc>
          <w:tcPr>
            <w:tcW w:w="850" w:type="dxa"/>
          </w:tcPr>
          <w:p w:rsidR="00C10AD8" w:rsidRPr="0027778C" w:rsidRDefault="00C10AD8" w:rsidP="001C75D0">
            <w:pPr>
              <w:pStyle w:val="afb"/>
            </w:pPr>
            <w:r w:rsidRPr="0027778C">
              <w:t>5.2</w:t>
            </w:r>
          </w:p>
        </w:tc>
        <w:tc>
          <w:tcPr>
            <w:tcW w:w="992" w:type="dxa"/>
          </w:tcPr>
          <w:p w:rsidR="00C10AD8" w:rsidRPr="0027778C" w:rsidRDefault="00C10AD8" w:rsidP="001C75D0">
            <w:pPr>
              <w:pStyle w:val="afb"/>
            </w:pPr>
            <w:r w:rsidRPr="0027778C">
              <w:t>100</w:t>
            </w:r>
          </w:p>
        </w:tc>
      </w:tr>
      <w:tr w:rsidR="00116B5E" w:rsidRPr="0027778C" w:rsidTr="001C75D0">
        <w:trPr>
          <w:trHeight w:val="335"/>
        </w:trPr>
        <w:tc>
          <w:tcPr>
            <w:tcW w:w="2518" w:type="dxa"/>
          </w:tcPr>
          <w:p w:rsidR="00116B5E" w:rsidRPr="0027778C" w:rsidRDefault="00116B5E" w:rsidP="001C75D0">
            <w:pPr>
              <w:pStyle w:val="afb"/>
            </w:pPr>
            <w:r w:rsidRPr="0027778C">
              <w:t>Развивающиеся страны:</w:t>
            </w:r>
          </w:p>
        </w:tc>
        <w:tc>
          <w:tcPr>
            <w:tcW w:w="2126" w:type="dxa"/>
          </w:tcPr>
          <w:p w:rsidR="00116B5E" w:rsidRPr="0027778C" w:rsidRDefault="00116B5E" w:rsidP="001C75D0">
            <w:pPr>
              <w:pStyle w:val="afb"/>
            </w:pPr>
            <w:r w:rsidRPr="0027778C">
              <w:t>13.3</w:t>
            </w:r>
          </w:p>
        </w:tc>
        <w:tc>
          <w:tcPr>
            <w:tcW w:w="1843" w:type="dxa"/>
          </w:tcPr>
          <w:p w:rsidR="00116B5E" w:rsidRPr="0027778C" w:rsidRDefault="00116B5E" w:rsidP="001C75D0">
            <w:pPr>
              <w:pStyle w:val="afb"/>
            </w:pPr>
            <w:r w:rsidRPr="0027778C">
              <w:t>28.7</w:t>
            </w:r>
          </w:p>
        </w:tc>
        <w:tc>
          <w:tcPr>
            <w:tcW w:w="851" w:type="dxa"/>
          </w:tcPr>
          <w:p w:rsidR="00116B5E" w:rsidRPr="0027778C" w:rsidRDefault="00116B5E" w:rsidP="001C75D0">
            <w:pPr>
              <w:pStyle w:val="afb"/>
            </w:pPr>
            <w:r w:rsidRPr="0027778C">
              <w:t>51.2</w:t>
            </w:r>
          </w:p>
        </w:tc>
        <w:tc>
          <w:tcPr>
            <w:tcW w:w="850" w:type="dxa"/>
          </w:tcPr>
          <w:p w:rsidR="00116B5E" w:rsidRPr="0027778C" w:rsidRDefault="00116B5E" w:rsidP="001C75D0">
            <w:pPr>
              <w:pStyle w:val="afb"/>
            </w:pPr>
            <w:r w:rsidRPr="0027778C">
              <w:t>6.8</w:t>
            </w:r>
          </w:p>
        </w:tc>
        <w:tc>
          <w:tcPr>
            <w:tcW w:w="992" w:type="dxa"/>
          </w:tcPr>
          <w:p w:rsidR="00116B5E" w:rsidRPr="0027778C" w:rsidRDefault="00116B5E" w:rsidP="001C75D0">
            <w:pPr>
              <w:pStyle w:val="afb"/>
            </w:pPr>
            <w:r w:rsidRPr="0027778C">
              <w:t>100</w:t>
            </w:r>
          </w:p>
        </w:tc>
      </w:tr>
      <w:tr w:rsidR="00BF6A3A" w:rsidRPr="0027778C" w:rsidTr="001C75D0">
        <w:trPr>
          <w:trHeight w:val="270"/>
        </w:trPr>
        <w:tc>
          <w:tcPr>
            <w:tcW w:w="2518" w:type="dxa"/>
          </w:tcPr>
          <w:p w:rsidR="00BF6A3A" w:rsidRPr="0027778C" w:rsidRDefault="00BF6A3A" w:rsidP="001C75D0">
            <w:pPr>
              <w:pStyle w:val="afb"/>
            </w:pPr>
            <w:r w:rsidRPr="0027778C">
              <w:t>Китай</w:t>
            </w:r>
          </w:p>
        </w:tc>
        <w:tc>
          <w:tcPr>
            <w:tcW w:w="2126" w:type="dxa"/>
          </w:tcPr>
          <w:p w:rsidR="00BF6A3A" w:rsidRPr="0027778C" w:rsidRDefault="00BF6A3A" w:rsidP="001C75D0">
            <w:pPr>
              <w:pStyle w:val="afb"/>
            </w:pPr>
            <w:r w:rsidRPr="0027778C">
              <w:t>12.7</w:t>
            </w:r>
          </w:p>
        </w:tc>
        <w:tc>
          <w:tcPr>
            <w:tcW w:w="1843" w:type="dxa"/>
          </w:tcPr>
          <w:p w:rsidR="00BF6A3A" w:rsidRPr="0027778C" w:rsidRDefault="00BF6A3A" w:rsidP="001C75D0">
            <w:pPr>
              <w:pStyle w:val="afb"/>
            </w:pPr>
            <w:r w:rsidRPr="0027778C">
              <w:t>38.4</w:t>
            </w:r>
          </w:p>
        </w:tc>
        <w:tc>
          <w:tcPr>
            <w:tcW w:w="851" w:type="dxa"/>
          </w:tcPr>
          <w:p w:rsidR="00BF6A3A" w:rsidRPr="0027778C" w:rsidRDefault="00BF6A3A" w:rsidP="001C75D0">
            <w:pPr>
              <w:pStyle w:val="afb"/>
            </w:pPr>
            <w:r w:rsidRPr="0027778C">
              <w:t>39.5</w:t>
            </w:r>
          </w:p>
        </w:tc>
        <w:tc>
          <w:tcPr>
            <w:tcW w:w="850" w:type="dxa"/>
          </w:tcPr>
          <w:p w:rsidR="00BF6A3A" w:rsidRPr="0027778C" w:rsidRDefault="00BF6A3A" w:rsidP="001C75D0">
            <w:pPr>
              <w:pStyle w:val="afb"/>
            </w:pPr>
            <w:r w:rsidRPr="0027778C">
              <w:t>9.4</w:t>
            </w:r>
          </w:p>
        </w:tc>
        <w:tc>
          <w:tcPr>
            <w:tcW w:w="992" w:type="dxa"/>
          </w:tcPr>
          <w:p w:rsidR="00BF6A3A" w:rsidRPr="0027778C" w:rsidRDefault="00BF6A3A" w:rsidP="001C75D0">
            <w:pPr>
              <w:pStyle w:val="afb"/>
            </w:pPr>
            <w:r w:rsidRPr="0027778C">
              <w:t>100</w:t>
            </w:r>
          </w:p>
        </w:tc>
      </w:tr>
      <w:tr w:rsidR="00BF6A3A" w:rsidRPr="0027778C" w:rsidTr="001C75D0">
        <w:trPr>
          <w:trHeight w:val="332"/>
        </w:trPr>
        <w:tc>
          <w:tcPr>
            <w:tcW w:w="2518" w:type="dxa"/>
          </w:tcPr>
          <w:p w:rsidR="00BF6A3A" w:rsidRPr="0027778C" w:rsidRDefault="00BF6A3A" w:rsidP="001C75D0">
            <w:pPr>
              <w:pStyle w:val="afb"/>
            </w:pPr>
            <w:r w:rsidRPr="0027778C">
              <w:t>Бразилия</w:t>
            </w:r>
          </w:p>
        </w:tc>
        <w:tc>
          <w:tcPr>
            <w:tcW w:w="2126" w:type="dxa"/>
          </w:tcPr>
          <w:p w:rsidR="00BF6A3A" w:rsidRPr="0027778C" w:rsidRDefault="00BF6A3A" w:rsidP="001C75D0">
            <w:pPr>
              <w:pStyle w:val="afb"/>
            </w:pPr>
            <w:r w:rsidRPr="0027778C">
              <w:t>7.4</w:t>
            </w:r>
          </w:p>
        </w:tc>
        <w:tc>
          <w:tcPr>
            <w:tcW w:w="1843" w:type="dxa"/>
          </w:tcPr>
          <w:p w:rsidR="00BF6A3A" w:rsidRPr="0027778C" w:rsidRDefault="00BF6A3A" w:rsidP="001C75D0">
            <w:pPr>
              <w:pStyle w:val="afb"/>
            </w:pPr>
            <w:r w:rsidRPr="0027778C">
              <w:t>26.5</w:t>
            </w:r>
          </w:p>
        </w:tc>
        <w:tc>
          <w:tcPr>
            <w:tcW w:w="851" w:type="dxa"/>
          </w:tcPr>
          <w:p w:rsidR="00BF6A3A" w:rsidRPr="0027778C" w:rsidRDefault="00BF6A3A" w:rsidP="001C75D0">
            <w:pPr>
              <w:pStyle w:val="afb"/>
            </w:pPr>
            <w:r w:rsidRPr="0027778C">
              <w:t>59.8</w:t>
            </w:r>
          </w:p>
        </w:tc>
        <w:tc>
          <w:tcPr>
            <w:tcW w:w="850" w:type="dxa"/>
          </w:tcPr>
          <w:p w:rsidR="00BF6A3A" w:rsidRPr="0027778C" w:rsidRDefault="00BF6A3A" w:rsidP="001C75D0">
            <w:pPr>
              <w:pStyle w:val="afb"/>
            </w:pPr>
            <w:r w:rsidRPr="0027778C">
              <w:t>6.3</w:t>
            </w:r>
          </w:p>
        </w:tc>
        <w:tc>
          <w:tcPr>
            <w:tcW w:w="992" w:type="dxa"/>
          </w:tcPr>
          <w:p w:rsidR="00BF6A3A" w:rsidRPr="0027778C" w:rsidRDefault="00BF6A3A" w:rsidP="001C75D0">
            <w:pPr>
              <w:pStyle w:val="afb"/>
            </w:pPr>
            <w:r w:rsidRPr="0027778C">
              <w:t>100</w:t>
            </w:r>
          </w:p>
        </w:tc>
      </w:tr>
      <w:tr w:rsidR="00BF6A3A" w:rsidRPr="0027778C" w:rsidTr="001C75D0">
        <w:trPr>
          <w:trHeight w:val="284"/>
        </w:trPr>
        <w:tc>
          <w:tcPr>
            <w:tcW w:w="2518" w:type="dxa"/>
          </w:tcPr>
          <w:p w:rsidR="00BF6A3A" w:rsidRPr="0027778C" w:rsidRDefault="00BF6A3A" w:rsidP="001C75D0">
            <w:pPr>
              <w:pStyle w:val="afb"/>
            </w:pPr>
            <w:r w:rsidRPr="0027778C">
              <w:t>Россия</w:t>
            </w:r>
          </w:p>
        </w:tc>
        <w:tc>
          <w:tcPr>
            <w:tcW w:w="2126" w:type="dxa"/>
          </w:tcPr>
          <w:p w:rsidR="00BF6A3A" w:rsidRPr="0027778C" w:rsidRDefault="00BF6A3A" w:rsidP="001C75D0">
            <w:pPr>
              <w:pStyle w:val="afb"/>
            </w:pPr>
            <w:r w:rsidRPr="0027778C">
              <w:t>14.7</w:t>
            </w:r>
          </w:p>
        </w:tc>
        <w:tc>
          <w:tcPr>
            <w:tcW w:w="1843" w:type="dxa"/>
          </w:tcPr>
          <w:p w:rsidR="00BF6A3A" w:rsidRPr="0027778C" w:rsidRDefault="00BF6A3A" w:rsidP="001C75D0">
            <w:pPr>
              <w:pStyle w:val="afb"/>
            </w:pPr>
            <w:r w:rsidRPr="0027778C">
              <w:t>33.2</w:t>
            </w:r>
          </w:p>
        </w:tc>
        <w:tc>
          <w:tcPr>
            <w:tcW w:w="851" w:type="dxa"/>
          </w:tcPr>
          <w:p w:rsidR="00BF6A3A" w:rsidRPr="0027778C" w:rsidRDefault="00BF6A3A" w:rsidP="001C75D0">
            <w:pPr>
              <w:pStyle w:val="afb"/>
            </w:pPr>
            <w:r w:rsidRPr="0027778C">
              <w:t>48.4</w:t>
            </w:r>
          </w:p>
        </w:tc>
        <w:tc>
          <w:tcPr>
            <w:tcW w:w="850" w:type="dxa"/>
          </w:tcPr>
          <w:p w:rsidR="00BF6A3A" w:rsidRPr="0027778C" w:rsidRDefault="00BF6A3A" w:rsidP="001C75D0">
            <w:pPr>
              <w:pStyle w:val="afb"/>
            </w:pPr>
            <w:r w:rsidRPr="0027778C">
              <w:t>3.7</w:t>
            </w:r>
          </w:p>
        </w:tc>
        <w:tc>
          <w:tcPr>
            <w:tcW w:w="992" w:type="dxa"/>
          </w:tcPr>
          <w:p w:rsidR="00BF6A3A" w:rsidRPr="0027778C" w:rsidRDefault="00BF6A3A" w:rsidP="001C75D0">
            <w:pPr>
              <w:pStyle w:val="afb"/>
            </w:pPr>
            <w:r w:rsidRPr="0027778C">
              <w:t>100</w:t>
            </w:r>
          </w:p>
        </w:tc>
      </w:tr>
    </w:tbl>
    <w:p w:rsidR="001C75D0" w:rsidRPr="0027778C" w:rsidRDefault="001C75D0" w:rsidP="00FB7457">
      <w:pPr>
        <w:pStyle w:val="afa"/>
        <w:sectPr w:rsidR="001C75D0" w:rsidRPr="0027778C" w:rsidSect="001C75D0">
          <w:headerReference w:type="even" r:id="rId7"/>
          <w:headerReference w:type="default" r:id="rId8"/>
          <w:footerReference w:type="even" r:id="rId9"/>
          <w:pgSz w:w="11909" w:h="16834" w:code="9"/>
          <w:pgMar w:top="1134" w:right="850" w:bottom="1134" w:left="1701" w:header="720" w:footer="720" w:gutter="0"/>
          <w:pgNumType w:start="1"/>
          <w:cols w:space="720"/>
          <w:noEndnote/>
          <w:docGrid w:linePitch="326"/>
        </w:sectPr>
      </w:pPr>
    </w:p>
    <w:p w:rsidR="00FB7457" w:rsidRPr="0027778C" w:rsidRDefault="006C3402" w:rsidP="00FB7457">
      <w:pPr>
        <w:pStyle w:val="afa"/>
      </w:pPr>
      <w:r w:rsidRPr="0027778C">
        <w:t>Невысокий уровень технико-экономического развития не позволяет России вовлекать в обмен, с внешним миром расширяющийся ассортимент готовой продукции и за счет этого диверсифицировать товарную и географическую структуру внешней торговли, активно участвовать в промышленной кооперации.</w:t>
      </w:r>
    </w:p>
    <w:p w:rsidR="00FB7457" w:rsidRPr="0027778C" w:rsidRDefault="006C3402" w:rsidP="00FB7457">
      <w:pPr>
        <w:pStyle w:val="afa"/>
      </w:pPr>
      <w:r w:rsidRPr="0027778C">
        <w:t>Сильно отличается по своей структуре и удельный вес различных секторов в</w:t>
      </w:r>
      <w:r w:rsidR="00FB7457" w:rsidRPr="0027778C">
        <w:t xml:space="preserve"> </w:t>
      </w:r>
      <w:r w:rsidRPr="0027778C">
        <w:t xml:space="preserve">формировании ВВП </w:t>
      </w:r>
      <w:r w:rsidR="00E0070B" w:rsidRPr="0027778C">
        <w:t xml:space="preserve">развитых и развивающихся стран, что можно </w:t>
      </w:r>
      <w:r w:rsidR="004E5F8C" w:rsidRPr="0027778C">
        <w:t>наглядно увидеть на рисунке 2.1 приложения А.</w:t>
      </w:r>
    </w:p>
    <w:p w:rsidR="00FB7457" w:rsidRPr="0027778C" w:rsidRDefault="00BF008D" w:rsidP="00FB7457">
      <w:pPr>
        <w:pStyle w:val="afa"/>
      </w:pPr>
      <w:r w:rsidRPr="0027778C">
        <w:t xml:space="preserve">На развитие торговли товарами и услугами с внешним миром на протяжении реформенных лет заметное влияние оказывает макроэкономическая политика. Она, как известно, до последнего времени была ориентирована преимущественно на так называемую финансовую стабилизацию, которая понималась как снижение темпов инфляции и повышение реального курса рубля. </w:t>
      </w:r>
      <w:r w:rsidR="000C574E" w:rsidRPr="0027778C">
        <w:t>В таких условиях создание предпосылок к изменению характера присутствия России на мировых рынках товаров и услуг -</w:t>
      </w:r>
      <w:r w:rsidR="00FB7457" w:rsidRPr="0027778C">
        <w:t xml:space="preserve"> </w:t>
      </w:r>
      <w:r w:rsidR="000C574E" w:rsidRPr="0027778C">
        <w:t>укрепление производственной базы</w:t>
      </w:r>
      <w:r w:rsidR="00FB7457" w:rsidRPr="0027778C">
        <w:t xml:space="preserve"> </w:t>
      </w:r>
      <w:r w:rsidR="000C574E" w:rsidRPr="0027778C">
        <w:t>экспортных и конкурирующих с импортом отраслей, для которого требуются значительные капиталов</w:t>
      </w:r>
      <w:r w:rsidR="00AB5216" w:rsidRPr="0027778C">
        <w:t xml:space="preserve">ложения,- оказалось невозможным, что можно </w:t>
      </w:r>
      <w:r w:rsidR="00E548DA" w:rsidRPr="0027778C">
        <w:t>увидеть</w:t>
      </w:r>
      <w:r w:rsidR="00AB5216" w:rsidRPr="0027778C">
        <w:t xml:space="preserve"> в таблице 2.2</w:t>
      </w:r>
    </w:p>
    <w:p w:rsidR="001C75D0" w:rsidRPr="0027778C" w:rsidRDefault="001C75D0" w:rsidP="00FB7457">
      <w:pPr>
        <w:pStyle w:val="afa"/>
      </w:pPr>
    </w:p>
    <w:p w:rsidR="00C17CCD" w:rsidRPr="0027778C" w:rsidRDefault="006153E4" w:rsidP="00FB7457">
      <w:pPr>
        <w:pStyle w:val="afa"/>
      </w:pPr>
      <w:r w:rsidRPr="0027778C">
        <w:t>Таблица 2.2 – Динамика внешней торговли</w:t>
      </w:r>
      <w:r w:rsidR="00FB7457" w:rsidRPr="0027778C">
        <w:t xml:space="preserve"> </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911"/>
        <w:gridCol w:w="1911"/>
        <w:gridCol w:w="1912"/>
        <w:gridCol w:w="1408"/>
      </w:tblGrid>
      <w:tr w:rsidR="00C17CCD" w:rsidRPr="0027778C" w:rsidTr="001C75D0">
        <w:trPr>
          <w:trHeight w:val="334"/>
        </w:trPr>
        <w:tc>
          <w:tcPr>
            <w:tcW w:w="1930" w:type="dxa"/>
          </w:tcPr>
          <w:p w:rsidR="00C17CCD" w:rsidRPr="0027778C" w:rsidRDefault="00C17CCD" w:rsidP="001C75D0">
            <w:pPr>
              <w:pStyle w:val="afb"/>
            </w:pPr>
            <w:r w:rsidRPr="0027778C">
              <w:t>Годы</w:t>
            </w:r>
          </w:p>
        </w:tc>
        <w:tc>
          <w:tcPr>
            <w:tcW w:w="1911" w:type="dxa"/>
          </w:tcPr>
          <w:p w:rsidR="00C17CCD" w:rsidRPr="0027778C" w:rsidRDefault="00C17CCD" w:rsidP="001C75D0">
            <w:pPr>
              <w:pStyle w:val="afb"/>
            </w:pPr>
            <w:r w:rsidRPr="0027778C">
              <w:t>200</w:t>
            </w:r>
            <w:r w:rsidR="001F7BEC" w:rsidRPr="0027778C">
              <w:t>0</w:t>
            </w:r>
          </w:p>
        </w:tc>
        <w:tc>
          <w:tcPr>
            <w:tcW w:w="1911" w:type="dxa"/>
          </w:tcPr>
          <w:p w:rsidR="00C17CCD" w:rsidRPr="0027778C" w:rsidRDefault="00C17CCD" w:rsidP="001C75D0">
            <w:pPr>
              <w:pStyle w:val="afb"/>
            </w:pPr>
            <w:r w:rsidRPr="0027778C">
              <w:t>200</w:t>
            </w:r>
            <w:r w:rsidR="001F7BEC" w:rsidRPr="0027778C">
              <w:t>1</w:t>
            </w:r>
          </w:p>
        </w:tc>
        <w:tc>
          <w:tcPr>
            <w:tcW w:w="1912" w:type="dxa"/>
          </w:tcPr>
          <w:p w:rsidR="00C17CCD" w:rsidRPr="0027778C" w:rsidRDefault="00C17CCD" w:rsidP="001C75D0">
            <w:pPr>
              <w:pStyle w:val="afb"/>
            </w:pPr>
            <w:r w:rsidRPr="0027778C">
              <w:t>200</w:t>
            </w:r>
            <w:r w:rsidR="001F7BEC" w:rsidRPr="0027778C">
              <w:t>2</w:t>
            </w:r>
          </w:p>
        </w:tc>
        <w:tc>
          <w:tcPr>
            <w:tcW w:w="1408" w:type="dxa"/>
          </w:tcPr>
          <w:p w:rsidR="00C17CCD" w:rsidRPr="0027778C" w:rsidRDefault="00C17CCD" w:rsidP="001C75D0">
            <w:pPr>
              <w:pStyle w:val="afb"/>
            </w:pPr>
            <w:r w:rsidRPr="0027778C">
              <w:t>200</w:t>
            </w:r>
            <w:r w:rsidR="001F7BEC" w:rsidRPr="0027778C">
              <w:t>3</w:t>
            </w:r>
          </w:p>
        </w:tc>
      </w:tr>
      <w:tr w:rsidR="00C17CCD" w:rsidRPr="0027778C" w:rsidTr="001C75D0">
        <w:tc>
          <w:tcPr>
            <w:tcW w:w="1930" w:type="dxa"/>
          </w:tcPr>
          <w:p w:rsidR="00C17CCD" w:rsidRPr="0027778C" w:rsidRDefault="00C17CCD" w:rsidP="001C75D0">
            <w:pPr>
              <w:pStyle w:val="afb"/>
            </w:pPr>
            <w:r w:rsidRPr="0027778C">
              <w:t xml:space="preserve">Динамика в % </w:t>
            </w:r>
          </w:p>
        </w:tc>
        <w:tc>
          <w:tcPr>
            <w:tcW w:w="1911" w:type="dxa"/>
          </w:tcPr>
          <w:p w:rsidR="00C17CCD" w:rsidRPr="0027778C" w:rsidRDefault="00C17CCD" w:rsidP="001C75D0">
            <w:pPr>
              <w:pStyle w:val="afb"/>
            </w:pPr>
            <w:r w:rsidRPr="0027778C">
              <w:t>132,7</w:t>
            </w:r>
          </w:p>
        </w:tc>
        <w:tc>
          <w:tcPr>
            <w:tcW w:w="1911" w:type="dxa"/>
          </w:tcPr>
          <w:p w:rsidR="00C17CCD" w:rsidRPr="0027778C" w:rsidRDefault="00C17CCD" w:rsidP="001C75D0">
            <w:pPr>
              <w:pStyle w:val="afb"/>
            </w:pPr>
            <w:r w:rsidRPr="0027778C">
              <w:t>103,6</w:t>
            </w:r>
          </w:p>
        </w:tc>
        <w:tc>
          <w:tcPr>
            <w:tcW w:w="1912" w:type="dxa"/>
          </w:tcPr>
          <w:p w:rsidR="00C17CCD" w:rsidRPr="0027778C" w:rsidRDefault="00C17CCD" w:rsidP="001C75D0">
            <w:pPr>
              <w:pStyle w:val="afb"/>
            </w:pPr>
            <w:r w:rsidRPr="0027778C">
              <w:t>107,4</w:t>
            </w:r>
          </w:p>
        </w:tc>
        <w:tc>
          <w:tcPr>
            <w:tcW w:w="1408" w:type="dxa"/>
          </w:tcPr>
          <w:p w:rsidR="00C17CCD" w:rsidRPr="0027778C" w:rsidRDefault="00C17CCD" w:rsidP="001C75D0">
            <w:pPr>
              <w:pStyle w:val="afb"/>
            </w:pPr>
            <w:r w:rsidRPr="0027778C">
              <w:t>125</w:t>
            </w:r>
          </w:p>
        </w:tc>
      </w:tr>
    </w:tbl>
    <w:p w:rsidR="001C75D0" w:rsidRPr="0027778C" w:rsidRDefault="001C75D0" w:rsidP="00FB7457">
      <w:pPr>
        <w:pStyle w:val="afa"/>
      </w:pPr>
    </w:p>
    <w:p w:rsidR="00FB7457" w:rsidRPr="0027778C" w:rsidRDefault="00AB5216" w:rsidP="00FB7457">
      <w:pPr>
        <w:pStyle w:val="afa"/>
      </w:pPr>
      <w:r w:rsidRPr="0027778C">
        <w:t xml:space="preserve">На основе таблицы можно </w:t>
      </w:r>
      <w:r w:rsidR="00E548DA" w:rsidRPr="0027778C">
        <w:t>проанализировать динамику изменения результатов внешней торговли РФ в течении 4 лет. Где с 2001 года идет планомерное увеличение динамики внешней торговли с разнообразными странами, но до сих пор мы не можем достичь результатов взятого нами базового</w:t>
      </w:r>
      <w:r w:rsidR="00FB7457" w:rsidRPr="0027778C">
        <w:t xml:space="preserve"> </w:t>
      </w:r>
      <w:r w:rsidR="00E548DA" w:rsidRPr="0027778C">
        <w:t>2000 года.</w:t>
      </w:r>
    </w:p>
    <w:p w:rsidR="00C17C45" w:rsidRPr="0027778C" w:rsidRDefault="009A5394" w:rsidP="00FB7457">
      <w:pPr>
        <w:pStyle w:val="afa"/>
      </w:pPr>
      <w:r>
        <w:br w:type="page"/>
      </w:r>
      <w:r w:rsidR="00163EE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183.75pt">
            <v:imagedata r:id="rId10" o:title=""/>
          </v:shape>
        </w:pict>
      </w:r>
    </w:p>
    <w:p w:rsidR="00FB7457" w:rsidRPr="0027778C" w:rsidRDefault="00510FC4" w:rsidP="00FB7457">
      <w:pPr>
        <w:pStyle w:val="afa"/>
      </w:pPr>
      <w:r w:rsidRPr="0027778C">
        <w:t>Рисунок 2.2 -</w:t>
      </w:r>
      <w:r w:rsidR="00FB7457" w:rsidRPr="0027778C">
        <w:t xml:space="preserve"> </w:t>
      </w:r>
      <w:r w:rsidRPr="0027778C">
        <w:t>Динамика торговли РФ</w:t>
      </w:r>
    </w:p>
    <w:p w:rsidR="001C75D0" w:rsidRPr="0027778C" w:rsidRDefault="001C75D0" w:rsidP="00FB7457">
      <w:pPr>
        <w:pStyle w:val="afa"/>
      </w:pPr>
    </w:p>
    <w:p w:rsidR="00FB7457" w:rsidRPr="0027778C" w:rsidRDefault="00633425" w:rsidP="00FB7457">
      <w:pPr>
        <w:pStyle w:val="afa"/>
      </w:pPr>
      <w:r w:rsidRPr="0027778C">
        <w:t xml:space="preserve">Расчеты показывают, что в течении нынешнего </w:t>
      </w:r>
      <w:r w:rsidR="00E47F78" w:rsidRPr="0027778C">
        <w:t>десятилетия,</w:t>
      </w:r>
      <w:r w:rsidRPr="0027778C">
        <w:t xml:space="preserve"> </w:t>
      </w:r>
      <w:r w:rsidR="00E47F78" w:rsidRPr="0027778C">
        <w:t>возможно,</w:t>
      </w:r>
      <w:r w:rsidRPr="0027778C">
        <w:t xml:space="preserve"> некоторое улучшение структуры отечественного экспорта. В нем на 9 – 10 % может сократиться удельный вес топливно-сырьевых товаров и увеличиться доля готовой продукции. </w:t>
      </w:r>
      <w:r w:rsidR="00C73ABD" w:rsidRPr="0027778C">
        <w:t>Вместе с тем доля машин и оборудования в экспорте останется практически на том же уровне. В итоге удельный вес готовой продукции в экспорте и импорте, машин и оборудования в импорте у России будут примерно такими же, какие имели развивающиеся страны в начале 90-х годов прошлого века. По величине доли машин и оборудования в экспорте она будет отставать от соответствующего показателя этих стран примерно вдвое.</w:t>
      </w:r>
    </w:p>
    <w:p w:rsidR="00FB7457" w:rsidRPr="0027778C" w:rsidRDefault="00C44FE2" w:rsidP="00FB7457">
      <w:pPr>
        <w:pStyle w:val="afa"/>
      </w:pPr>
      <w:r w:rsidRPr="0027778C">
        <w:t>За период реформ объем товарного экспорта вырос в 1.9 раза, объем товарного экспорта – на 22 %</w:t>
      </w:r>
      <w:r w:rsidR="00581447" w:rsidRPr="0027778C">
        <w:t>. К</w:t>
      </w:r>
      <w:r w:rsidRPr="0027778C">
        <w:t>аждый процент уменьшения внутреннего спроса, таким образом, дал России увеличение экспорта на 18 %. В период до финансового кризиса падение спроса на 1 % обусловливало уменьшение импорта на 1.3 %. В 1998 – 2002 гг. каждый процент прироста спроса тянул за собой увеличение импорта на 4.4 %.</w:t>
      </w:r>
    </w:p>
    <w:p w:rsidR="00FB7457" w:rsidRPr="0027778C" w:rsidRDefault="00581447" w:rsidP="00FB7457">
      <w:pPr>
        <w:pStyle w:val="afa"/>
      </w:pPr>
      <w:r w:rsidRPr="0027778C">
        <w:t>Существующие теории международной торговли по-разному объясняют природу специализации стран производстве, экспорте и импорте тех или иных товаров и услуг. Теория А. Смита-Д. Риккардо связывает ее с абсолютными и относительными преимуществами, наличие которых обуславливает импорт страной тех товаров, по которым издержки производства у нее выше в сравнении с другими странами</w:t>
      </w:r>
      <w:r w:rsidR="00043DA3" w:rsidRPr="0027778C">
        <w:t>.</w:t>
      </w:r>
      <w:r w:rsidR="00B33167" w:rsidRPr="0027778C">
        <w:t xml:space="preserve"> </w:t>
      </w:r>
      <w:r w:rsidR="00041332" w:rsidRPr="0027778C">
        <w:t>Теория Э. Хекшера-Б. Олина выводит потребность в экспорте из избыточной наделенности страны факторами производства, а в импорте – из худшей наделенности такими факторами в сравнении с другими странами. Теория М. Портера объясняет успешность выхода фирм на внешние рынки главным образом состоянием макроэкономической среды внутри стран</w:t>
      </w:r>
      <w:r w:rsidR="00043DA3" w:rsidRPr="0027778C">
        <w:t>.</w:t>
      </w:r>
    </w:p>
    <w:p w:rsidR="00FB7457" w:rsidRPr="0027778C" w:rsidRDefault="00041332" w:rsidP="00FB7457">
      <w:pPr>
        <w:pStyle w:val="afa"/>
      </w:pPr>
      <w:r w:rsidRPr="0027778C">
        <w:t>Исходя, из этой теории можно констатировать, что наша страна располагает возможностями изменения нынешней однобокой энергосырьевой специализации. Это вытекает из анализа обеспеченности ее факторами производства – трудом, капиталом, природными ресурсами и</w:t>
      </w:r>
      <w:r w:rsidR="00FB7457" w:rsidRPr="0027778C">
        <w:t xml:space="preserve"> </w:t>
      </w:r>
      <w:r w:rsidRPr="0027778C">
        <w:t>технологиями.</w:t>
      </w:r>
    </w:p>
    <w:p w:rsidR="004E5F8C" w:rsidRPr="0027778C" w:rsidRDefault="004E5F8C" w:rsidP="00FB7457">
      <w:pPr>
        <w:pStyle w:val="afa"/>
      </w:pPr>
    </w:p>
    <w:p w:rsidR="00B33167" w:rsidRPr="0027778C" w:rsidRDefault="001C75D0" w:rsidP="00FB7457">
      <w:pPr>
        <w:pStyle w:val="afa"/>
      </w:pPr>
      <w:r w:rsidRPr="0027778C">
        <w:t xml:space="preserve">2.2 </w:t>
      </w:r>
      <w:r w:rsidR="0032134F" w:rsidRPr="0027778C">
        <w:t>Модели специализации народных хозяйств</w:t>
      </w:r>
    </w:p>
    <w:p w:rsidR="00FB7457" w:rsidRPr="0027778C" w:rsidRDefault="00FB7457" w:rsidP="00FB7457">
      <w:pPr>
        <w:pStyle w:val="afa"/>
      </w:pPr>
    </w:p>
    <w:p w:rsidR="00FB7457" w:rsidRPr="0027778C" w:rsidRDefault="00FC721E" w:rsidP="00FB7457">
      <w:pPr>
        <w:pStyle w:val="afa"/>
      </w:pPr>
      <w:r w:rsidRPr="0027778C">
        <w:t>Как уже было сказано выше, для характеристики участия стран в МРТ принято исходить из соотношения применяемых ресурсов.</w:t>
      </w:r>
      <w:r w:rsidR="006B045D" w:rsidRPr="0027778C">
        <w:t xml:space="preserve"> Поэтому в мире по этому признаку формируются аграрные – то есть специализирующиеся на сельском хозяйстве, индустриальные – промышленность, сырьевые – сырье для развитых стран, постиндустриальные – услуги, информация.</w:t>
      </w:r>
    </w:p>
    <w:p w:rsidR="00AB5CF6" w:rsidRPr="0027778C" w:rsidRDefault="00AB5CF6" w:rsidP="00FB7457">
      <w:pPr>
        <w:pStyle w:val="afa"/>
      </w:pPr>
      <w:r w:rsidRPr="0027778C">
        <w:t>К</w:t>
      </w:r>
      <w:r w:rsidR="00FB7457" w:rsidRPr="0027778C">
        <w:t xml:space="preserve"> </w:t>
      </w:r>
      <w:r w:rsidRPr="0027778C">
        <w:t>новым</w:t>
      </w:r>
      <w:r w:rsidR="00FB7457" w:rsidRPr="0027778C">
        <w:t xml:space="preserve"> </w:t>
      </w:r>
      <w:r w:rsidRPr="0027778C">
        <w:t>показателям</w:t>
      </w:r>
      <w:r w:rsidR="00FB7457" w:rsidRPr="0027778C">
        <w:t xml:space="preserve"> </w:t>
      </w:r>
      <w:r w:rsidRPr="0027778C">
        <w:t>международной</w:t>
      </w:r>
      <w:r w:rsidR="00FB7457" w:rsidRPr="0027778C">
        <w:t xml:space="preserve"> </w:t>
      </w:r>
      <w:r w:rsidRPr="0027778C">
        <w:t>специализации</w:t>
      </w:r>
      <w:r w:rsidR="00FB7457" w:rsidRPr="0027778C">
        <w:t xml:space="preserve"> </w:t>
      </w:r>
      <w:r w:rsidRPr="0027778C">
        <w:t>отрасли</w:t>
      </w:r>
      <w:r w:rsidR="00FB7457" w:rsidRPr="0027778C">
        <w:t xml:space="preserve"> </w:t>
      </w:r>
      <w:r w:rsidRPr="0027778C">
        <w:t>относятся</w:t>
      </w:r>
      <w:r w:rsidR="00FB7457" w:rsidRPr="0027778C">
        <w:t xml:space="preserve"> </w:t>
      </w:r>
      <w:r w:rsidRPr="0027778C">
        <w:t>коэффициент</w:t>
      </w:r>
      <w:r w:rsidR="00FB7457" w:rsidRPr="0027778C">
        <w:t xml:space="preserve"> </w:t>
      </w:r>
      <w:r w:rsidRPr="0027778C">
        <w:t>относительной</w:t>
      </w:r>
      <w:r w:rsidR="00FB7457" w:rsidRPr="0027778C">
        <w:t xml:space="preserve"> </w:t>
      </w:r>
      <w:r w:rsidR="00B33167" w:rsidRPr="0027778C">
        <w:t xml:space="preserve">экспортной специализации </w:t>
      </w:r>
      <w:r w:rsidR="001C75D0" w:rsidRPr="0027778C">
        <w:t>(</w:t>
      </w:r>
      <w:r w:rsidR="00B33167" w:rsidRPr="0027778C">
        <w:t>КОЭС</w:t>
      </w:r>
      <w:r w:rsidRPr="0027778C">
        <w:t>)</w:t>
      </w:r>
      <w:r w:rsidR="00FB7457" w:rsidRPr="0027778C">
        <w:t xml:space="preserve"> </w:t>
      </w:r>
      <w:r w:rsidRPr="0027778C">
        <w:t>и</w:t>
      </w:r>
      <w:r w:rsidR="00FB7457" w:rsidRPr="0027778C">
        <w:t xml:space="preserve"> </w:t>
      </w:r>
      <w:r w:rsidRPr="0027778C">
        <w:t>экспортная</w:t>
      </w:r>
      <w:r w:rsidR="00FB7457" w:rsidRPr="0027778C">
        <w:t xml:space="preserve"> </w:t>
      </w:r>
      <w:r w:rsidRPr="0027778C">
        <w:t>квота</w:t>
      </w:r>
      <w:r w:rsidR="00FB7457" w:rsidRPr="0027778C">
        <w:t xml:space="preserve"> </w:t>
      </w:r>
      <w:r w:rsidRPr="0027778C">
        <w:t>в</w:t>
      </w:r>
      <w:r w:rsidR="00FB7457" w:rsidRPr="0027778C">
        <w:t xml:space="preserve"> </w:t>
      </w:r>
      <w:r w:rsidRPr="0027778C">
        <w:t>производстве</w:t>
      </w:r>
      <w:r w:rsidR="00FB7457" w:rsidRPr="0027778C">
        <w:t xml:space="preserve"> </w:t>
      </w:r>
      <w:r w:rsidRPr="0027778C">
        <w:t>отрасли. КОЭС</w:t>
      </w:r>
      <w:r w:rsidR="00FB7457" w:rsidRPr="0027778C">
        <w:t xml:space="preserve"> </w:t>
      </w:r>
      <w:r w:rsidRPr="0027778C">
        <w:t>определяется</w:t>
      </w:r>
      <w:r w:rsidR="00FB7457" w:rsidRPr="0027778C">
        <w:t xml:space="preserve"> </w:t>
      </w:r>
      <w:r w:rsidRPr="0027778C">
        <w:t>по</w:t>
      </w:r>
      <w:r w:rsidR="00FB7457" w:rsidRPr="0027778C">
        <w:t xml:space="preserve"> </w:t>
      </w:r>
      <w:r w:rsidRPr="0027778C">
        <w:t>формуле :</w:t>
      </w:r>
    </w:p>
    <w:p w:rsidR="00FB7457" w:rsidRPr="0027778C" w:rsidRDefault="00FB7457" w:rsidP="00FB7457">
      <w:pPr>
        <w:pStyle w:val="afa"/>
      </w:pPr>
    </w:p>
    <w:p w:rsidR="00FB7457" w:rsidRPr="0027778C" w:rsidRDefault="00163EEB" w:rsidP="00FB7457">
      <w:pPr>
        <w:pStyle w:val="afa"/>
      </w:pPr>
      <w:r>
        <w:pict>
          <v:shape id="_x0000_i1026" type="#_x0000_t75" style="width:51pt;height:35.25pt">
            <v:imagedata r:id="rId11" o:title=""/>
          </v:shape>
        </w:pict>
      </w:r>
      <w:r w:rsidR="00AB5CF6" w:rsidRPr="0027778C">
        <w:t>,</w:t>
      </w:r>
      <w:r w:rsidR="00FB7457" w:rsidRPr="0027778C">
        <w:t xml:space="preserve"> </w:t>
      </w:r>
      <w:r w:rsidR="00B33167" w:rsidRPr="0027778C">
        <w:t>(2.1)</w:t>
      </w:r>
    </w:p>
    <w:p w:rsidR="00AB5CF6" w:rsidRPr="0027778C" w:rsidRDefault="00AB5CF6" w:rsidP="00FB7457">
      <w:pPr>
        <w:pStyle w:val="afa"/>
      </w:pPr>
    </w:p>
    <w:p w:rsidR="00FB7457" w:rsidRPr="0027778C" w:rsidRDefault="00AB5CF6" w:rsidP="00FB7457">
      <w:pPr>
        <w:pStyle w:val="afa"/>
      </w:pPr>
      <w:r w:rsidRPr="0027778C">
        <w:t>где</w:t>
      </w:r>
      <w:r w:rsidR="00FB7457" w:rsidRPr="0027778C">
        <w:t xml:space="preserve"> </w:t>
      </w:r>
      <w:r w:rsidRPr="0027778C">
        <w:t>Э0</w:t>
      </w:r>
      <w:r w:rsidR="00FB7457" w:rsidRPr="0027778C">
        <w:t xml:space="preserve"> </w:t>
      </w:r>
      <w:r w:rsidRPr="0027778C">
        <w:t>- удельный</w:t>
      </w:r>
      <w:r w:rsidR="00FB7457" w:rsidRPr="0027778C">
        <w:t xml:space="preserve"> </w:t>
      </w:r>
      <w:r w:rsidRPr="0027778C">
        <w:t>вес</w:t>
      </w:r>
      <w:r w:rsidR="00FB7457" w:rsidRPr="0027778C">
        <w:t xml:space="preserve"> </w:t>
      </w:r>
      <w:r w:rsidRPr="0027778C">
        <w:t>товара</w:t>
      </w:r>
      <w:r w:rsidR="00FB7457" w:rsidRPr="0027778C">
        <w:t xml:space="preserve"> </w:t>
      </w:r>
      <w:r w:rsidRPr="0027778C">
        <w:t>в</w:t>
      </w:r>
      <w:r w:rsidR="00FB7457" w:rsidRPr="0027778C">
        <w:t xml:space="preserve"> </w:t>
      </w:r>
      <w:r w:rsidRPr="0027778C">
        <w:t>экспорте</w:t>
      </w:r>
      <w:r w:rsidR="00FB7457" w:rsidRPr="0027778C">
        <w:t xml:space="preserve"> </w:t>
      </w:r>
      <w:r w:rsidRPr="0027778C">
        <w:t>страны (совокупности</w:t>
      </w:r>
      <w:r w:rsidR="00FB7457" w:rsidRPr="0027778C">
        <w:t xml:space="preserve"> </w:t>
      </w:r>
      <w:r w:rsidRPr="0027778C">
        <w:t>товаров</w:t>
      </w:r>
      <w:r w:rsidR="00FB7457" w:rsidRPr="0027778C">
        <w:t xml:space="preserve"> </w:t>
      </w:r>
      <w:r w:rsidRPr="0027778C">
        <w:t>отрасли);</w:t>
      </w:r>
    </w:p>
    <w:p w:rsidR="00FB7457" w:rsidRPr="0027778C" w:rsidRDefault="00AB5CF6" w:rsidP="00FB7457">
      <w:pPr>
        <w:pStyle w:val="afa"/>
      </w:pPr>
      <w:r w:rsidRPr="0027778C">
        <w:t>Эм - удельный</w:t>
      </w:r>
      <w:r w:rsidR="00FB7457" w:rsidRPr="0027778C">
        <w:t xml:space="preserve"> </w:t>
      </w:r>
      <w:r w:rsidRPr="0027778C">
        <w:t>вес</w:t>
      </w:r>
      <w:r w:rsidR="00FB7457" w:rsidRPr="0027778C">
        <w:t xml:space="preserve"> </w:t>
      </w:r>
      <w:r w:rsidRPr="0027778C">
        <w:t xml:space="preserve">товара </w:t>
      </w:r>
      <w:r w:rsidR="001C75D0" w:rsidRPr="0027778C">
        <w:t>(</w:t>
      </w:r>
      <w:r w:rsidRPr="0027778C">
        <w:t>товаров</w:t>
      </w:r>
      <w:r w:rsidR="00FB7457" w:rsidRPr="0027778C">
        <w:t xml:space="preserve"> </w:t>
      </w:r>
      <w:r w:rsidRPr="0027778C">
        <w:t>- аналогов</w:t>
      </w:r>
      <w:r w:rsidR="001C75D0" w:rsidRPr="0027778C">
        <w:t>)</w:t>
      </w:r>
      <w:r w:rsidRPr="0027778C">
        <w:t xml:space="preserve"> в</w:t>
      </w:r>
      <w:r w:rsidR="00FB7457" w:rsidRPr="0027778C">
        <w:t xml:space="preserve"> </w:t>
      </w:r>
      <w:r w:rsidRPr="0027778C">
        <w:t>мировом</w:t>
      </w:r>
      <w:r w:rsidR="00FB7457" w:rsidRPr="0027778C">
        <w:t xml:space="preserve"> </w:t>
      </w:r>
      <w:r w:rsidRPr="0027778C">
        <w:t>экспорте.</w:t>
      </w:r>
    </w:p>
    <w:p w:rsidR="00FB7457" w:rsidRPr="0027778C" w:rsidRDefault="00AB5CF6" w:rsidP="00FB7457">
      <w:pPr>
        <w:pStyle w:val="afa"/>
      </w:pPr>
      <w:r w:rsidRPr="0027778C">
        <w:t>С</w:t>
      </w:r>
      <w:r w:rsidR="00FB7457" w:rsidRPr="0027778C">
        <w:t xml:space="preserve"> </w:t>
      </w:r>
      <w:r w:rsidRPr="0027778C">
        <w:t>помощью</w:t>
      </w:r>
      <w:r w:rsidR="00FB7457" w:rsidRPr="0027778C">
        <w:t xml:space="preserve"> </w:t>
      </w:r>
      <w:r w:rsidRPr="0027778C">
        <w:t>КОЭС</w:t>
      </w:r>
      <w:r w:rsidR="00FB7457" w:rsidRPr="0027778C">
        <w:t xml:space="preserve"> </w:t>
      </w:r>
      <w:r w:rsidRPr="0027778C">
        <w:t>можно</w:t>
      </w:r>
      <w:r w:rsidR="00FB7457" w:rsidRPr="0027778C">
        <w:t xml:space="preserve"> </w:t>
      </w:r>
      <w:r w:rsidRPr="0027778C">
        <w:t>в первом</w:t>
      </w:r>
      <w:r w:rsidR="00FB7457" w:rsidRPr="0027778C">
        <w:t xml:space="preserve"> </w:t>
      </w:r>
      <w:r w:rsidRPr="0027778C">
        <w:t>приближении</w:t>
      </w:r>
      <w:r w:rsidR="00FB7457" w:rsidRPr="0027778C">
        <w:t xml:space="preserve"> </w:t>
      </w:r>
      <w:r w:rsidRPr="0027778C">
        <w:t>определить</w:t>
      </w:r>
      <w:r w:rsidR="00FB7457" w:rsidRPr="0027778C">
        <w:t xml:space="preserve"> </w:t>
      </w:r>
      <w:r w:rsidRPr="0027778C">
        <w:t>круг</w:t>
      </w:r>
      <w:r w:rsidR="00FB7457" w:rsidRPr="0027778C">
        <w:t xml:space="preserve"> </w:t>
      </w:r>
      <w:r w:rsidRPr="0027778C">
        <w:t>товаров</w:t>
      </w:r>
      <w:r w:rsidR="00FB7457" w:rsidRPr="0027778C">
        <w:t xml:space="preserve"> </w:t>
      </w:r>
      <w:r w:rsidRPr="0027778C">
        <w:t>и, соответственно, отраслей, которые</w:t>
      </w:r>
      <w:r w:rsidR="00FB7457" w:rsidRPr="0027778C">
        <w:t xml:space="preserve"> </w:t>
      </w:r>
      <w:r w:rsidRPr="0027778C">
        <w:t>являются</w:t>
      </w:r>
      <w:r w:rsidR="00FB7457" w:rsidRPr="0027778C">
        <w:t xml:space="preserve"> </w:t>
      </w:r>
      <w:r w:rsidRPr="0027778C">
        <w:t>международного</w:t>
      </w:r>
      <w:r w:rsidR="00FB7457" w:rsidRPr="0027778C">
        <w:t xml:space="preserve"> </w:t>
      </w:r>
      <w:r w:rsidRPr="0027778C">
        <w:t>специализируемыми</w:t>
      </w:r>
      <w:r w:rsidR="00FB7457" w:rsidRPr="0027778C">
        <w:t xml:space="preserve"> </w:t>
      </w:r>
      <w:r w:rsidRPr="0027778C">
        <w:t>для</w:t>
      </w:r>
      <w:r w:rsidR="00FB7457" w:rsidRPr="0027778C">
        <w:t xml:space="preserve"> </w:t>
      </w:r>
      <w:r w:rsidRPr="0027778C">
        <w:t>данной страны. Объективной</w:t>
      </w:r>
      <w:r w:rsidR="00FB7457" w:rsidRPr="0027778C">
        <w:t xml:space="preserve"> </w:t>
      </w:r>
      <w:r w:rsidRPr="0027778C">
        <w:t>основой</w:t>
      </w:r>
      <w:r w:rsidR="00FB7457" w:rsidRPr="0027778C">
        <w:t xml:space="preserve"> </w:t>
      </w:r>
      <w:r w:rsidRPr="0027778C">
        <w:t>международного</w:t>
      </w:r>
      <w:r w:rsidR="00FB7457" w:rsidRPr="0027778C">
        <w:t xml:space="preserve"> </w:t>
      </w:r>
      <w:r w:rsidRPr="0027778C">
        <w:t>производственного</w:t>
      </w:r>
      <w:r w:rsidR="00FB7457" w:rsidRPr="0027778C">
        <w:t xml:space="preserve"> </w:t>
      </w:r>
      <w:r w:rsidRPr="0027778C">
        <w:t>кооперирование</w:t>
      </w:r>
      <w:r w:rsidR="00FB7457" w:rsidRPr="0027778C">
        <w:t xml:space="preserve"> </w:t>
      </w:r>
      <w:r w:rsidR="001C75D0" w:rsidRPr="0027778C">
        <w:t>(</w:t>
      </w:r>
      <w:r w:rsidRPr="0027778C">
        <w:t>МПК</w:t>
      </w:r>
      <w:r w:rsidR="001C75D0" w:rsidRPr="0027778C">
        <w:t>)</w:t>
      </w:r>
      <w:r w:rsidR="00FB7457" w:rsidRPr="0027778C">
        <w:t xml:space="preserve"> </w:t>
      </w:r>
      <w:r w:rsidRPr="0027778C">
        <w:t>являются</w:t>
      </w:r>
      <w:r w:rsidR="00FB7457" w:rsidRPr="0027778C">
        <w:t xml:space="preserve"> </w:t>
      </w:r>
      <w:r w:rsidRPr="0027778C">
        <w:t>уровень</w:t>
      </w:r>
      <w:r w:rsidR="00FB7457" w:rsidRPr="0027778C">
        <w:t xml:space="preserve"> </w:t>
      </w:r>
      <w:r w:rsidRPr="0027778C">
        <w:t>развития</w:t>
      </w:r>
      <w:r w:rsidR="00FB7457" w:rsidRPr="0027778C">
        <w:t xml:space="preserve"> </w:t>
      </w:r>
      <w:r w:rsidRPr="0027778C">
        <w:t>производительных</w:t>
      </w:r>
      <w:r w:rsidR="00FB7457" w:rsidRPr="0027778C">
        <w:t xml:space="preserve"> </w:t>
      </w:r>
      <w:r w:rsidRPr="0027778C">
        <w:t>сил, и</w:t>
      </w:r>
      <w:r w:rsidR="00FB7457" w:rsidRPr="0027778C">
        <w:t xml:space="preserve"> </w:t>
      </w:r>
      <w:r w:rsidRPr="0027778C">
        <w:t>степень</w:t>
      </w:r>
      <w:r w:rsidR="00FB7457" w:rsidRPr="0027778C">
        <w:t xml:space="preserve"> </w:t>
      </w:r>
      <w:r w:rsidRPr="0027778C">
        <w:t>расчленения</w:t>
      </w:r>
      <w:r w:rsidR="00FB7457" w:rsidRPr="0027778C">
        <w:t xml:space="preserve"> </w:t>
      </w:r>
      <w:r w:rsidRPr="0027778C">
        <w:t>их</w:t>
      </w:r>
      <w:r w:rsidR="00FB7457" w:rsidRPr="0027778C">
        <w:t xml:space="preserve"> </w:t>
      </w:r>
      <w:r w:rsidRPr="0027778C">
        <w:t>отрасли, подотрасли, предприятия. За</w:t>
      </w:r>
      <w:r w:rsidR="00FB7457" w:rsidRPr="0027778C">
        <w:t xml:space="preserve"> </w:t>
      </w:r>
      <w:r w:rsidRPr="0027778C">
        <w:t>последные</w:t>
      </w:r>
      <w:r w:rsidR="00FB7457" w:rsidRPr="0027778C">
        <w:t xml:space="preserve"> </w:t>
      </w:r>
      <w:r w:rsidRPr="0027778C">
        <w:t>годы</w:t>
      </w:r>
      <w:r w:rsidR="00FB7457" w:rsidRPr="0027778C">
        <w:t xml:space="preserve"> </w:t>
      </w:r>
      <w:r w:rsidRPr="0027778C">
        <w:t>в</w:t>
      </w:r>
      <w:r w:rsidR="00FB7457" w:rsidRPr="0027778C">
        <w:t xml:space="preserve"> </w:t>
      </w:r>
      <w:r w:rsidRPr="0027778C">
        <w:t>результате</w:t>
      </w:r>
      <w:r w:rsidR="00FB7457" w:rsidRPr="0027778C">
        <w:t xml:space="preserve"> </w:t>
      </w:r>
      <w:r w:rsidRPr="0027778C">
        <w:t>НТП</w:t>
      </w:r>
      <w:r w:rsidR="00FB7457" w:rsidRPr="0027778C">
        <w:t xml:space="preserve"> </w:t>
      </w:r>
      <w:r w:rsidRPr="0027778C">
        <w:t>была</w:t>
      </w:r>
      <w:r w:rsidR="00FB7457" w:rsidRPr="0027778C">
        <w:t xml:space="preserve"> </w:t>
      </w:r>
      <w:r w:rsidRPr="0027778C">
        <w:t>создана</w:t>
      </w:r>
      <w:r w:rsidR="00FB7457" w:rsidRPr="0027778C">
        <w:t xml:space="preserve"> </w:t>
      </w:r>
      <w:r w:rsidRPr="0027778C">
        <w:t>материальная</w:t>
      </w:r>
      <w:r w:rsidR="00FB7457" w:rsidRPr="0027778C">
        <w:t xml:space="preserve"> </w:t>
      </w:r>
      <w:r w:rsidRPr="0027778C">
        <w:t>снова</w:t>
      </w:r>
      <w:r w:rsidR="00FB7457" w:rsidRPr="0027778C">
        <w:t xml:space="preserve"> </w:t>
      </w:r>
      <w:r w:rsidRPr="0027778C">
        <w:t>для</w:t>
      </w:r>
      <w:r w:rsidR="00FB7457" w:rsidRPr="0027778C">
        <w:t xml:space="preserve"> </w:t>
      </w:r>
      <w:r w:rsidRPr="0027778C">
        <w:t>широкого</w:t>
      </w:r>
      <w:r w:rsidR="00FB7457" w:rsidRPr="0027778C">
        <w:t xml:space="preserve"> </w:t>
      </w:r>
      <w:r w:rsidRPr="0027778C">
        <w:t>развития</w:t>
      </w:r>
      <w:r w:rsidR="00FB7457" w:rsidRPr="0027778C">
        <w:t xml:space="preserve"> </w:t>
      </w:r>
      <w:r w:rsidRPr="0027778C">
        <w:t>производственного</w:t>
      </w:r>
      <w:r w:rsidR="00FB7457" w:rsidRPr="0027778C">
        <w:t xml:space="preserve"> </w:t>
      </w:r>
      <w:r w:rsidRPr="0027778C">
        <w:t>кооперирования</w:t>
      </w:r>
      <w:r w:rsidR="00FB7457" w:rsidRPr="0027778C">
        <w:t xml:space="preserve"> </w:t>
      </w:r>
      <w:r w:rsidRPr="0027778C">
        <w:t>и</w:t>
      </w:r>
      <w:r w:rsidR="00FB7457" w:rsidRPr="0027778C">
        <w:t xml:space="preserve"> </w:t>
      </w:r>
      <w:r w:rsidRPr="0027778C">
        <w:t>сюда</w:t>
      </w:r>
      <w:r w:rsidR="00FB7457" w:rsidRPr="0027778C">
        <w:t xml:space="preserve"> </w:t>
      </w:r>
      <w:r w:rsidRPr="0027778C">
        <w:t>включена</w:t>
      </w:r>
      <w:r w:rsidR="00FB7457" w:rsidRPr="0027778C">
        <w:t xml:space="preserve"> </w:t>
      </w:r>
      <w:r w:rsidRPr="0027778C">
        <w:t>наука. Таким</w:t>
      </w:r>
      <w:r w:rsidR="00FB7457" w:rsidRPr="0027778C">
        <w:t xml:space="preserve"> </w:t>
      </w:r>
      <w:r w:rsidRPr="0027778C">
        <w:t>образом</w:t>
      </w:r>
      <w:r w:rsidR="00FB7457" w:rsidRPr="0027778C">
        <w:t xml:space="preserve"> </w:t>
      </w:r>
      <w:r w:rsidRPr="0027778C">
        <w:t>МПК - это</w:t>
      </w:r>
      <w:r w:rsidR="00FB7457" w:rsidRPr="0027778C">
        <w:t xml:space="preserve"> </w:t>
      </w:r>
      <w:r w:rsidRPr="0027778C">
        <w:t>не</w:t>
      </w:r>
      <w:r w:rsidR="00FB7457" w:rsidRPr="0027778C">
        <w:t xml:space="preserve"> </w:t>
      </w:r>
      <w:r w:rsidRPr="0027778C">
        <w:t>только</w:t>
      </w:r>
      <w:r w:rsidR="00FB7457" w:rsidRPr="0027778C">
        <w:t xml:space="preserve"> </w:t>
      </w:r>
      <w:r w:rsidRPr="0027778C">
        <w:t>повышение</w:t>
      </w:r>
      <w:r w:rsidR="00FB7457" w:rsidRPr="0027778C">
        <w:t xml:space="preserve"> </w:t>
      </w:r>
      <w:r w:rsidRPr="0027778C">
        <w:t>производительности</w:t>
      </w:r>
      <w:r w:rsidR="00FB7457" w:rsidRPr="0027778C">
        <w:t xml:space="preserve"> </w:t>
      </w:r>
      <w:r w:rsidRPr="0027778C">
        <w:t>труда, но</w:t>
      </w:r>
      <w:r w:rsidR="00FB7457" w:rsidRPr="0027778C">
        <w:t xml:space="preserve"> </w:t>
      </w:r>
      <w:r w:rsidRPr="0027778C">
        <w:t>и</w:t>
      </w:r>
      <w:r w:rsidR="00FB7457" w:rsidRPr="0027778C">
        <w:t xml:space="preserve"> </w:t>
      </w:r>
      <w:r w:rsidRPr="0027778C">
        <w:t>реализация</w:t>
      </w:r>
      <w:r w:rsidR="00FB7457" w:rsidRPr="0027778C">
        <w:t xml:space="preserve"> </w:t>
      </w:r>
      <w:r w:rsidRPr="0027778C">
        <w:t>принципиально</w:t>
      </w:r>
      <w:r w:rsidR="00FB7457" w:rsidRPr="0027778C">
        <w:t xml:space="preserve"> </w:t>
      </w:r>
      <w:r w:rsidRPr="0027778C">
        <w:t>новых</w:t>
      </w:r>
      <w:r w:rsidR="00FB7457" w:rsidRPr="0027778C">
        <w:t xml:space="preserve"> </w:t>
      </w:r>
      <w:r w:rsidRPr="0027778C">
        <w:t>задач, которые</w:t>
      </w:r>
      <w:r w:rsidR="00FB7457" w:rsidRPr="0027778C">
        <w:t xml:space="preserve"> </w:t>
      </w:r>
      <w:r w:rsidRPr="0027778C">
        <w:t>очень</w:t>
      </w:r>
      <w:r w:rsidR="00FB7457" w:rsidRPr="0027778C">
        <w:t xml:space="preserve"> </w:t>
      </w:r>
      <w:r w:rsidRPr="0027778C">
        <w:t>трудно</w:t>
      </w:r>
      <w:r w:rsidR="00FB7457" w:rsidRPr="0027778C">
        <w:t xml:space="preserve"> </w:t>
      </w:r>
      <w:r w:rsidRPr="0027778C">
        <w:t>или</w:t>
      </w:r>
      <w:r w:rsidR="00FB7457" w:rsidRPr="0027778C">
        <w:t xml:space="preserve"> </w:t>
      </w:r>
      <w:r w:rsidRPr="0027778C">
        <w:t>невозможно</w:t>
      </w:r>
      <w:r w:rsidR="00FB7457" w:rsidRPr="0027778C">
        <w:t xml:space="preserve"> </w:t>
      </w:r>
      <w:r w:rsidRPr="0027778C">
        <w:t>решить</w:t>
      </w:r>
      <w:r w:rsidR="00FB7457" w:rsidRPr="0027778C">
        <w:t xml:space="preserve"> </w:t>
      </w:r>
      <w:r w:rsidRPr="0027778C">
        <w:t>без</w:t>
      </w:r>
      <w:r w:rsidR="00FB7457" w:rsidRPr="0027778C">
        <w:t xml:space="preserve"> </w:t>
      </w:r>
      <w:r w:rsidRPr="0027778C">
        <w:t>объединения</w:t>
      </w:r>
      <w:r w:rsidR="00FB7457" w:rsidRPr="0027778C">
        <w:t xml:space="preserve"> </w:t>
      </w:r>
      <w:r w:rsidRPr="0027778C">
        <w:t>усилий</w:t>
      </w:r>
      <w:r w:rsidR="00FB7457" w:rsidRPr="0027778C">
        <w:t xml:space="preserve"> </w:t>
      </w:r>
      <w:r w:rsidRPr="0027778C">
        <w:t>производителей</w:t>
      </w:r>
      <w:r w:rsidR="00FB7457" w:rsidRPr="0027778C">
        <w:t xml:space="preserve"> </w:t>
      </w:r>
      <w:r w:rsidRPr="0027778C">
        <w:t>несколько</w:t>
      </w:r>
      <w:r w:rsidR="00FB7457" w:rsidRPr="0027778C">
        <w:t xml:space="preserve"> </w:t>
      </w:r>
      <w:r w:rsidRPr="0027778C">
        <w:t>стран.</w:t>
      </w:r>
    </w:p>
    <w:p w:rsidR="00FB7457" w:rsidRPr="0027778C" w:rsidRDefault="006B045D" w:rsidP="00FB7457">
      <w:pPr>
        <w:pStyle w:val="afa"/>
      </w:pPr>
      <w:r w:rsidRPr="0027778C">
        <w:t>Пальму первенства у нас, как и в других развивающихся странах до сих пор держат отрасли добывающей промышленности. Из всего добытого в РФ около 80% экспортируется зарубеж, причем большинство этого экспорта приходится на не переработанную продукцию, которая в дальнейшем перерабатывается на иностранных заводах и снова поступает к нам.</w:t>
      </w:r>
      <w:r w:rsidR="006153E4" w:rsidRPr="0027778C">
        <w:t xml:space="preserve"> Эта ситуация постепенно, но очень медленными темпами начинает улучшаться. Из года в год все больше добываемого у нас сырья перерабатывается и в готовом виде поступает на рынок.</w:t>
      </w:r>
    </w:p>
    <w:p w:rsidR="001C75D0" w:rsidRPr="0027778C" w:rsidRDefault="001C75D0" w:rsidP="00FB7457">
      <w:pPr>
        <w:pStyle w:val="afa"/>
      </w:pPr>
    </w:p>
    <w:p w:rsidR="004630AE" w:rsidRPr="0027778C" w:rsidRDefault="00BF6A3A" w:rsidP="00FB7457">
      <w:pPr>
        <w:pStyle w:val="afa"/>
      </w:pPr>
      <w:r w:rsidRPr="0027778C">
        <w:t xml:space="preserve">Таблица 2.3 </w:t>
      </w:r>
      <w:r w:rsidR="00A62D15" w:rsidRPr="0027778C">
        <w:t>Основные товарные группы и их пр</w:t>
      </w:r>
      <w:r w:rsidR="007337FA" w:rsidRPr="0027778C">
        <w:t xml:space="preserve">оцентные соотношения </w:t>
      </w:r>
      <w:r w:rsidRPr="0027778C">
        <w:t xml:space="preserve">в </w:t>
      </w:r>
      <w:r w:rsidR="00A62D15" w:rsidRPr="0027778C">
        <w:t xml:space="preserve">среднем </w:t>
      </w:r>
      <w:r w:rsidR="007337FA" w:rsidRPr="0027778C">
        <w:t>за 3 года</w:t>
      </w:r>
    </w:p>
    <w:tbl>
      <w:tblPr>
        <w:tblW w:w="9085" w:type="dxa"/>
        <w:tblInd w:w="182" w:type="dxa"/>
        <w:tblLayout w:type="fixed"/>
        <w:tblCellMar>
          <w:left w:w="40" w:type="dxa"/>
          <w:right w:w="40" w:type="dxa"/>
        </w:tblCellMar>
        <w:tblLook w:val="0000" w:firstRow="0" w:lastRow="0" w:firstColumn="0" w:lastColumn="0" w:noHBand="0" w:noVBand="0"/>
      </w:tblPr>
      <w:tblGrid>
        <w:gridCol w:w="4686"/>
        <w:gridCol w:w="843"/>
        <w:gridCol w:w="852"/>
        <w:gridCol w:w="851"/>
        <w:gridCol w:w="1853"/>
      </w:tblGrid>
      <w:tr w:rsidR="007337FA" w:rsidRPr="0027778C" w:rsidTr="001C75D0">
        <w:trPr>
          <w:trHeight w:hRule="exact" w:val="424"/>
        </w:trPr>
        <w:tc>
          <w:tcPr>
            <w:tcW w:w="4686"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Товарные группы</w:t>
            </w:r>
          </w:p>
        </w:tc>
        <w:tc>
          <w:tcPr>
            <w:tcW w:w="843"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smartTag w:uri="urn:schemas-microsoft-com:office:smarttags" w:element="metricconverter">
              <w:smartTagPr>
                <w:attr w:name="ProductID" w:val="2002 г"/>
              </w:smartTagPr>
              <w:r w:rsidRPr="0027778C">
                <w:t>2002 г</w:t>
              </w:r>
            </w:smartTag>
            <w:r w:rsidRPr="0027778C">
              <w:t>.</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smartTag w:uri="urn:schemas-microsoft-com:office:smarttags" w:element="metricconverter">
              <w:smartTagPr>
                <w:attr w:name="ProductID" w:val="2003 г"/>
              </w:smartTagPr>
              <w:r w:rsidRPr="0027778C">
                <w:t>2003 г</w:t>
              </w:r>
            </w:smartTag>
            <w:r w:rsidRPr="0027778C">
              <w:t>.</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smartTag w:uri="urn:schemas-microsoft-com:office:smarttags" w:element="metricconverter">
              <w:smartTagPr>
                <w:attr w:name="ProductID" w:val="2004 г"/>
              </w:smartTagPr>
              <w:r w:rsidRPr="0027778C">
                <w:t>2004 г</w:t>
              </w:r>
            </w:smartTag>
            <w:r w:rsidRPr="0027778C">
              <w:t>.</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Ср. знач. за</w:t>
            </w:r>
            <w:r w:rsidR="00FB7457" w:rsidRPr="0027778C">
              <w:t xml:space="preserve"> </w:t>
            </w:r>
            <w:r w:rsidRPr="0027778C">
              <w:t>3 года</w:t>
            </w:r>
          </w:p>
        </w:tc>
      </w:tr>
      <w:tr w:rsidR="00BF6A3A" w:rsidRPr="0027778C" w:rsidTr="001C75D0">
        <w:trPr>
          <w:trHeight w:hRule="exact" w:val="391"/>
        </w:trPr>
        <w:tc>
          <w:tcPr>
            <w:tcW w:w="4686" w:type="dxa"/>
            <w:tcBorders>
              <w:top w:val="single" w:sz="6" w:space="0" w:color="auto"/>
              <w:left w:val="single" w:sz="6" w:space="0" w:color="auto"/>
              <w:bottom w:val="single" w:sz="6" w:space="0" w:color="auto"/>
              <w:right w:val="single" w:sz="6" w:space="0" w:color="auto"/>
            </w:tcBorders>
            <w:shd w:val="clear" w:color="auto" w:fill="FFFFFF"/>
          </w:tcPr>
          <w:p w:rsidR="00BF6A3A" w:rsidRPr="0027778C" w:rsidRDefault="00BF6A3A" w:rsidP="001C75D0">
            <w:pPr>
              <w:pStyle w:val="afb"/>
            </w:pPr>
            <w:r w:rsidRPr="0027778C">
              <w:t>1</w:t>
            </w:r>
          </w:p>
        </w:tc>
        <w:tc>
          <w:tcPr>
            <w:tcW w:w="843" w:type="dxa"/>
            <w:tcBorders>
              <w:top w:val="single" w:sz="6" w:space="0" w:color="auto"/>
              <w:left w:val="single" w:sz="6" w:space="0" w:color="auto"/>
              <w:bottom w:val="single" w:sz="6" w:space="0" w:color="auto"/>
              <w:right w:val="single" w:sz="6" w:space="0" w:color="auto"/>
            </w:tcBorders>
            <w:shd w:val="clear" w:color="auto" w:fill="FFFFFF"/>
          </w:tcPr>
          <w:p w:rsidR="00BF6A3A" w:rsidRPr="0027778C" w:rsidRDefault="00BF6A3A" w:rsidP="001C75D0">
            <w:pPr>
              <w:pStyle w:val="afb"/>
            </w:pPr>
            <w:r w:rsidRPr="0027778C">
              <w:t>2</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BF6A3A" w:rsidRPr="0027778C" w:rsidRDefault="00BF6A3A" w:rsidP="001C75D0">
            <w:pPr>
              <w:pStyle w:val="afb"/>
            </w:pPr>
            <w:r w:rsidRPr="0027778C">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BF6A3A" w:rsidRPr="0027778C" w:rsidRDefault="00BF6A3A" w:rsidP="001C75D0">
            <w:pPr>
              <w:pStyle w:val="afb"/>
            </w:pPr>
            <w:r w:rsidRPr="0027778C">
              <w:t>4</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BF6A3A" w:rsidRPr="0027778C" w:rsidRDefault="00BF6A3A" w:rsidP="001C75D0">
            <w:pPr>
              <w:pStyle w:val="afb"/>
            </w:pPr>
            <w:r w:rsidRPr="0027778C">
              <w:t>5</w:t>
            </w:r>
          </w:p>
        </w:tc>
      </w:tr>
      <w:tr w:rsidR="007337FA" w:rsidRPr="0027778C" w:rsidTr="001C75D0">
        <w:trPr>
          <w:trHeight w:hRule="exact" w:val="379"/>
        </w:trPr>
        <w:tc>
          <w:tcPr>
            <w:tcW w:w="4686"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Нефть сырая</w:t>
            </w:r>
          </w:p>
        </w:tc>
        <w:tc>
          <w:tcPr>
            <w:tcW w:w="843"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49,7</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53,0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55,3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52,6</w:t>
            </w:r>
          </w:p>
        </w:tc>
      </w:tr>
      <w:tr w:rsidR="007337FA" w:rsidRPr="0027778C" w:rsidTr="001C75D0">
        <w:trPr>
          <w:trHeight w:hRule="exact" w:val="402"/>
        </w:trPr>
        <w:tc>
          <w:tcPr>
            <w:tcW w:w="4686"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Нефтепродукты</w:t>
            </w:r>
          </w:p>
        </w:tc>
        <w:tc>
          <w:tcPr>
            <w:tcW w:w="843"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40,8</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41,3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42,8</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41,6</w:t>
            </w:r>
          </w:p>
        </w:tc>
      </w:tr>
      <w:tr w:rsidR="007337FA" w:rsidRPr="0027778C" w:rsidTr="001C75D0">
        <w:trPr>
          <w:trHeight w:hRule="exact" w:val="390"/>
        </w:trPr>
        <w:tc>
          <w:tcPr>
            <w:tcW w:w="4686"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Газ природный</w:t>
            </w:r>
          </w:p>
        </w:tc>
        <w:tc>
          <w:tcPr>
            <w:tcW w:w="843"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31,2</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32,6</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34,0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32,6</w:t>
            </w:r>
          </w:p>
        </w:tc>
      </w:tr>
      <w:tr w:rsidR="007337FA" w:rsidRPr="0027778C" w:rsidTr="001C75D0">
        <w:trPr>
          <w:trHeight w:hRule="exact" w:val="394"/>
        </w:trPr>
        <w:tc>
          <w:tcPr>
            <w:tcW w:w="4686"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Уголь каменный</w:t>
            </w:r>
          </w:p>
        </w:tc>
        <w:tc>
          <w:tcPr>
            <w:tcW w:w="843"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24,1</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31,1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39,9</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31,7</w:t>
            </w:r>
          </w:p>
        </w:tc>
      </w:tr>
      <w:tr w:rsidR="007337FA" w:rsidRPr="0027778C" w:rsidTr="001C75D0">
        <w:trPr>
          <w:trHeight w:hRule="exact" w:val="401"/>
        </w:trPr>
        <w:tc>
          <w:tcPr>
            <w:tcW w:w="4686"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Минеральные удобрения</w:t>
            </w:r>
          </w:p>
        </w:tc>
        <w:tc>
          <w:tcPr>
            <w:tcW w:w="843"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78,1</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75,2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72,1</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75,1</w:t>
            </w:r>
          </w:p>
        </w:tc>
      </w:tr>
      <w:tr w:rsidR="007337FA" w:rsidRPr="0027778C" w:rsidTr="001C75D0">
        <w:trPr>
          <w:trHeight w:hRule="exact" w:val="366"/>
        </w:trPr>
        <w:tc>
          <w:tcPr>
            <w:tcW w:w="4686"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Круглый</w:t>
            </w:r>
            <w:r w:rsidR="00FB7457" w:rsidRPr="0027778C">
              <w:t xml:space="preserve"> </w:t>
            </w:r>
            <w:r w:rsidRPr="0027778C">
              <w:t>лес</w:t>
            </w:r>
          </w:p>
        </w:tc>
        <w:tc>
          <w:tcPr>
            <w:tcW w:w="843"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51,0</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50,9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50,7</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50,8</w:t>
            </w:r>
          </w:p>
        </w:tc>
      </w:tr>
      <w:tr w:rsidR="007337FA" w:rsidRPr="0027778C" w:rsidTr="001C75D0">
        <w:trPr>
          <w:trHeight w:hRule="exact" w:val="393"/>
        </w:trPr>
        <w:tc>
          <w:tcPr>
            <w:tcW w:w="4686"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Целлюлоза древесная</w:t>
            </w:r>
          </w:p>
        </w:tc>
        <w:tc>
          <w:tcPr>
            <w:tcW w:w="843" w:type="dxa"/>
            <w:tcBorders>
              <w:top w:val="single" w:sz="6" w:space="0" w:color="auto"/>
              <w:left w:val="single" w:sz="6" w:space="0" w:color="auto"/>
              <w:bottom w:val="single" w:sz="6" w:space="0" w:color="auto"/>
              <w:right w:val="single" w:sz="4" w:space="0" w:color="auto"/>
            </w:tcBorders>
            <w:shd w:val="clear" w:color="auto" w:fill="FFFFFF"/>
          </w:tcPr>
          <w:p w:rsidR="007337FA" w:rsidRPr="0027778C" w:rsidRDefault="007337FA" w:rsidP="001C75D0">
            <w:pPr>
              <w:pStyle w:val="afb"/>
            </w:pPr>
            <w:r w:rsidRPr="0027778C">
              <w:t>85,1</w:t>
            </w:r>
          </w:p>
        </w:tc>
        <w:tc>
          <w:tcPr>
            <w:tcW w:w="852" w:type="dxa"/>
            <w:tcBorders>
              <w:top w:val="single" w:sz="6" w:space="0" w:color="auto"/>
              <w:left w:val="single" w:sz="4"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83,3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81,1</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83,1</w:t>
            </w:r>
          </w:p>
        </w:tc>
      </w:tr>
      <w:tr w:rsidR="007337FA" w:rsidRPr="0027778C" w:rsidTr="001C75D0">
        <w:trPr>
          <w:trHeight w:hRule="exact" w:val="398"/>
        </w:trPr>
        <w:tc>
          <w:tcPr>
            <w:tcW w:w="4686"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Бумага газетная</w:t>
            </w:r>
          </w:p>
        </w:tc>
        <w:tc>
          <w:tcPr>
            <w:tcW w:w="843" w:type="dxa"/>
            <w:tcBorders>
              <w:top w:val="single" w:sz="6" w:space="0" w:color="auto"/>
              <w:left w:val="single" w:sz="6" w:space="0" w:color="auto"/>
              <w:bottom w:val="single" w:sz="6" w:space="0" w:color="auto"/>
              <w:right w:val="single" w:sz="4" w:space="0" w:color="auto"/>
            </w:tcBorders>
            <w:shd w:val="clear" w:color="auto" w:fill="FFFFFF"/>
          </w:tcPr>
          <w:p w:rsidR="007337FA" w:rsidRPr="0027778C" w:rsidRDefault="007337FA" w:rsidP="001C75D0">
            <w:pPr>
              <w:pStyle w:val="afb"/>
            </w:pPr>
            <w:r w:rsidRPr="0027778C">
              <w:t>68,6</w:t>
            </w:r>
          </w:p>
        </w:tc>
        <w:tc>
          <w:tcPr>
            <w:tcW w:w="852" w:type="dxa"/>
            <w:tcBorders>
              <w:top w:val="single" w:sz="6" w:space="0" w:color="auto"/>
              <w:left w:val="single" w:sz="4"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66,6</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63,9</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66,3</w:t>
            </w:r>
          </w:p>
        </w:tc>
      </w:tr>
      <w:tr w:rsidR="007337FA" w:rsidRPr="0027778C" w:rsidTr="001C75D0">
        <w:trPr>
          <w:trHeight w:hRule="exact" w:val="365"/>
        </w:trPr>
        <w:tc>
          <w:tcPr>
            <w:tcW w:w="4686"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Фанера клееная</w:t>
            </w:r>
          </w:p>
        </w:tc>
        <w:tc>
          <w:tcPr>
            <w:tcW w:w="843"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64,1</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61,4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58,6</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61,3</w:t>
            </w:r>
          </w:p>
        </w:tc>
      </w:tr>
      <w:tr w:rsidR="007337FA" w:rsidRPr="0027778C" w:rsidTr="00326DF5">
        <w:trPr>
          <w:trHeight w:hRule="exact" w:val="367"/>
        </w:trPr>
        <w:tc>
          <w:tcPr>
            <w:tcW w:w="4686"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Прокат</w:t>
            </w:r>
            <w:r w:rsidR="00FB7457" w:rsidRPr="0027778C">
              <w:t xml:space="preserve"> </w:t>
            </w:r>
            <w:r w:rsidRPr="0027778C">
              <w:t>плоский из железа и стали</w:t>
            </w:r>
          </w:p>
        </w:tc>
        <w:tc>
          <w:tcPr>
            <w:tcW w:w="843"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50,5</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47,1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44,5</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7337FA" w:rsidRPr="0027778C" w:rsidRDefault="007337FA" w:rsidP="001C75D0">
            <w:pPr>
              <w:pStyle w:val="afb"/>
            </w:pPr>
            <w:r w:rsidRPr="0027778C">
              <w:t>47,3</w:t>
            </w:r>
          </w:p>
        </w:tc>
      </w:tr>
    </w:tbl>
    <w:p w:rsidR="00FB7457" w:rsidRPr="0027778C" w:rsidRDefault="00FB7457" w:rsidP="00FB7457">
      <w:pPr>
        <w:pStyle w:val="afa"/>
      </w:pPr>
    </w:p>
    <w:p w:rsidR="00E548DA" w:rsidRPr="0027778C" w:rsidRDefault="00AB5CF6" w:rsidP="00FB7457">
      <w:pPr>
        <w:pStyle w:val="afa"/>
      </w:pPr>
      <w:r w:rsidRPr="0027778C">
        <w:t>В последнее десятилетие в нашей стране все больше возрастает роль</w:t>
      </w:r>
      <w:r w:rsidR="00FB7457" w:rsidRPr="0027778C">
        <w:t xml:space="preserve"> </w:t>
      </w:r>
      <w:r w:rsidRPr="0027778C">
        <w:t xml:space="preserve">сельского хозяйства, так как мы обладаем богатейшими территориальными ресурсами, которые позволяют нам при экономической поддержки со стороны государства увеличить эффективность агропромышленного комплекса, но у нас до сих пор сохраняется экстенсивный путь освоения богатейших просторов нашей родины. </w:t>
      </w:r>
      <w:r w:rsidR="009E68EB" w:rsidRPr="0027778C">
        <w:t>По большинству основных продуктов питания мы даже не можем сами себя обеспечить</w:t>
      </w:r>
      <w:r w:rsidR="00C65CC7" w:rsidRPr="0027778C">
        <w:t>,</w:t>
      </w:r>
      <w:r w:rsidR="009E68EB" w:rsidRPr="0027778C">
        <w:t xml:space="preserve"> какая тут может быть речь о выпуске нашей продукции</w:t>
      </w:r>
      <w:r w:rsidR="00C65CC7" w:rsidRPr="0027778C">
        <w:t xml:space="preserve"> на мировой рынок. Сравнить показатели производства основных видов сельскохозяйственной продукции можно исходя из таблицы </w:t>
      </w:r>
      <w:r w:rsidR="00A62D15" w:rsidRPr="0027778C">
        <w:t xml:space="preserve">2.4 </w:t>
      </w:r>
      <w:r w:rsidR="00C65CC7" w:rsidRPr="0027778C">
        <w:t>приведенной ниже.</w:t>
      </w:r>
    </w:p>
    <w:p w:rsidR="00326DF5" w:rsidRPr="0027778C" w:rsidRDefault="00326DF5" w:rsidP="00FB7457">
      <w:pPr>
        <w:pStyle w:val="afa"/>
      </w:pPr>
    </w:p>
    <w:p w:rsidR="00C10AD8" w:rsidRPr="0027778C" w:rsidRDefault="00FE7DD2" w:rsidP="00FB7457">
      <w:pPr>
        <w:pStyle w:val="afa"/>
      </w:pPr>
      <w:r w:rsidRPr="0027778C">
        <w:t>Таблица 2.4</w:t>
      </w:r>
      <w:r w:rsidR="00FB7457" w:rsidRPr="0027778C">
        <w:t xml:space="preserve"> </w:t>
      </w:r>
      <w:r w:rsidR="00C65CC7" w:rsidRPr="0027778C">
        <w:t xml:space="preserve">Производство основных видов сельскохозяйственной </w:t>
      </w:r>
      <w:r w:rsidR="00B33167" w:rsidRPr="0027778C">
        <w:t>продукции за 2004 год</w:t>
      </w:r>
    </w:p>
    <w:tbl>
      <w:tblPr>
        <w:tblW w:w="919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816"/>
        <w:gridCol w:w="577"/>
        <w:gridCol w:w="816"/>
        <w:gridCol w:w="577"/>
        <w:gridCol w:w="819"/>
        <w:gridCol w:w="577"/>
        <w:gridCol w:w="936"/>
        <w:gridCol w:w="636"/>
        <w:gridCol w:w="898"/>
        <w:gridCol w:w="577"/>
        <w:gridCol w:w="816"/>
        <w:gridCol w:w="577"/>
      </w:tblGrid>
      <w:tr w:rsidR="00FA506C" w:rsidRPr="00E40947" w:rsidTr="00E40947">
        <w:trPr>
          <w:trHeight w:val="302"/>
        </w:trPr>
        <w:tc>
          <w:tcPr>
            <w:tcW w:w="577" w:type="dxa"/>
            <w:vMerge w:val="restart"/>
            <w:shd w:val="clear" w:color="auto" w:fill="auto"/>
            <w:noWrap/>
            <w:textDirection w:val="btLr"/>
          </w:tcPr>
          <w:p w:rsidR="00B33167" w:rsidRPr="0027778C" w:rsidRDefault="00B33167" w:rsidP="00E40947">
            <w:pPr>
              <w:pStyle w:val="afb"/>
              <w:ind w:left="113" w:right="113"/>
            </w:pPr>
            <w:r w:rsidRPr="0027778C">
              <w:t>Наимен</w:t>
            </w:r>
            <w:r w:rsidR="00326DF5" w:rsidRPr="0027778C">
              <w:t>ование</w:t>
            </w:r>
          </w:p>
        </w:tc>
        <w:tc>
          <w:tcPr>
            <w:tcW w:w="1393" w:type="dxa"/>
            <w:gridSpan w:val="2"/>
            <w:shd w:val="clear" w:color="auto" w:fill="auto"/>
            <w:noWrap/>
          </w:tcPr>
          <w:p w:rsidR="00B33167" w:rsidRPr="0027778C" w:rsidRDefault="00B33167" w:rsidP="00326DF5">
            <w:pPr>
              <w:pStyle w:val="afb"/>
            </w:pPr>
            <w:r w:rsidRPr="0027778C">
              <w:t>РФ</w:t>
            </w:r>
          </w:p>
        </w:tc>
        <w:tc>
          <w:tcPr>
            <w:tcW w:w="1393" w:type="dxa"/>
            <w:gridSpan w:val="2"/>
            <w:shd w:val="clear" w:color="auto" w:fill="auto"/>
            <w:noWrap/>
          </w:tcPr>
          <w:p w:rsidR="00B33167" w:rsidRPr="0027778C" w:rsidRDefault="00B33167" w:rsidP="00326DF5">
            <w:pPr>
              <w:pStyle w:val="afb"/>
            </w:pPr>
            <w:r w:rsidRPr="0027778C">
              <w:t>Германия</w:t>
            </w:r>
          </w:p>
        </w:tc>
        <w:tc>
          <w:tcPr>
            <w:tcW w:w="1396" w:type="dxa"/>
            <w:gridSpan w:val="2"/>
            <w:shd w:val="clear" w:color="auto" w:fill="auto"/>
            <w:noWrap/>
          </w:tcPr>
          <w:p w:rsidR="00B33167" w:rsidRPr="0027778C" w:rsidRDefault="00B33167" w:rsidP="00326DF5">
            <w:pPr>
              <w:pStyle w:val="afb"/>
            </w:pPr>
            <w:r w:rsidRPr="0027778C">
              <w:t>Китай</w:t>
            </w:r>
          </w:p>
        </w:tc>
        <w:tc>
          <w:tcPr>
            <w:tcW w:w="1572" w:type="dxa"/>
            <w:gridSpan w:val="2"/>
            <w:shd w:val="clear" w:color="auto" w:fill="auto"/>
            <w:noWrap/>
          </w:tcPr>
          <w:p w:rsidR="00B33167" w:rsidRPr="0027778C" w:rsidRDefault="00B33167" w:rsidP="00326DF5">
            <w:pPr>
              <w:pStyle w:val="afb"/>
            </w:pPr>
            <w:r w:rsidRPr="0027778C">
              <w:t>США</w:t>
            </w:r>
          </w:p>
        </w:tc>
        <w:tc>
          <w:tcPr>
            <w:tcW w:w="1475" w:type="dxa"/>
            <w:gridSpan w:val="2"/>
            <w:shd w:val="clear" w:color="auto" w:fill="auto"/>
            <w:noWrap/>
          </w:tcPr>
          <w:p w:rsidR="00B33167" w:rsidRPr="0027778C" w:rsidRDefault="00B33167" w:rsidP="00326DF5">
            <w:pPr>
              <w:pStyle w:val="afb"/>
            </w:pPr>
            <w:r w:rsidRPr="0027778C">
              <w:t>Япония</w:t>
            </w:r>
          </w:p>
        </w:tc>
        <w:tc>
          <w:tcPr>
            <w:tcW w:w="1393" w:type="dxa"/>
            <w:gridSpan w:val="2"/>
            <w:shd w:val="clear" w:color="auto" w:fill="auto"/>
            <w:noWrap/>
          </w:tcPr>
          <w:p w:rsidR="00B33167" w:rsidRPr="0027778C" w:rsidRDefault="00B33167" w:rsidP="00326DF5">
            <w:pPr>
              <w:pStyle w:val="afb"/>
            </w:pPr>
            <w:r w:rsidRPr="0027778C">
              <w:t>Всего в мире</w:t>
            </w:r>
          </w:p>
        </w:tc>
      </w:tr>
      <w:tr w:rsidR="00FA506C" w:rsidRPr="00E40947" w:rsidTr="00E40947">
        <w:trPr>
          <w:cantSplit/>
          <w:trHeight w:val="1134"/>
        </w:trPr>
        <w:tc>
          <w:tcPr>
            <w:tcW w:w="577" w:type="dxa"/>
            <w:vMerge/>
            <w:shd w:val="clear" w:color="auto" w:fill="auto"/>
          </w:tcPr>
          <w:p w:rsidR="00B33167" w:rsidRPr="0027778C" w:rsidRDefault="00B33167" w:rsidP="00326DF5">
            <w:pPr>
              <w:pStyle w:val="afb"/>
            </w:pPr>
          </w:p>
        </w:tc>
        <w:tc>
          <w:tcPr>
            <w:tcW w:w="816" w:type="dxa"/>
            <w:shd w:val="clear" w:color="auto" w:fill="auto"/>
            <w:noWrap/>
          </w:tcPr>
          <w:p w:rsidR="00B33167" w:rsidRPr="0027778C" w:rsidRDefault="00B33167" w:rsidP="001A4BCF">
            <w:pPr>
              <w:pStyle w:val="afb"/>
            </w:pPr>
            <w:r w:rsidRPr="0027778C">
              <w:t>тыс. т.</w:t>
            </w:r>
          </w:p>
        </w:tc>
        <w:tc>
          <w:tcPr>
            <w:tcW w:w="577" w:type="dxa"/>
            <w:shd w:val="clear" w:color="auto" w:fill="auto"/>
            <w:noWrap/>
          </w:tcPr>
          <w:p w:rsidR="00B33167" w:rsidRPr="0027778C" w:rsidRDefault="00B33167" w:rsidP="001A4BCF">
            <w:pPr>
              <w:pStyle w:val="afb"/>
            </w:pPr>
            <w:r w:rsidRPr="0027778C">
              <w:t>%</w:t>
            </w:r>
          </w:p>
        </w:tc>
        <w:tc>
          <w:tcPr>
            <w:tcW w:w="816" w:type="dxa"/>
            <w:shd w:val="clear" w:color="auto" w:fill="auto"/>
            <w:noWrap/>
          </w:tcPr>
          <w:p w:rsidR="00B33167" w:rsidRPr="0027778C" w:rsidRDefault="00B33167" w:rsidP="001A4BCF">
            <w:pPr>
              <w:pStyle w:val="afb"/>
            </w:pPr>
            <w:r w:rsidRPr="0027778C">
              <w:t>тыс. т.</w:t>
            </w:r>
          </w:p>
        </w:tc>
        <w:tc>
          <w:tcPr>
            <w:tcW w:w="577" w:type="dxa"/>
            <w:shd w:val="clear" w:color="auto" w:fill="auto"/>
            <w:noWrap/>
          </w:tcPr>
          <w:p w:rsidR="00B33167" w:rsidRPr="0027778C" w:rsidRDefault="00B33167" w:rsidP="001A4BCF">
            <w:pPr>
              <w:pStyle w:val="afb"/>
            </w:pPr>
            <w:r w:rsidRPr="0027778C">
              <w:t>%</w:t>
            </w:r>
          </w:p>
        </w:tc>
        <w:tc>
          <w:tcPr>
            <w:tcW w:w="819" w:type="dxa"/>
            <w:shd w:val="clear" w:color="auto" w:fill="auto"/>
            <w:noWrap/>
          </w:tcPr>
          <w:p w:rsidR="00B33167" w:rsidRPr="0027778C" w:rsidRDefault="00B33167" w:rsidP="001A4BCF">
            <w:pPr>
              <w:pStyle w:val="afb"/>
            </w:pPr>
            <w:r w:rsidRPr="0027778C">
              <w:t>тыс. т.</w:t>
            </w:r>
          </w:p>
        </w:tc>
        <w:tc>
          <w:tcPr>
            <w:tcW w:w="577" w:type="dxa"/>
            <w:shd w:val="clear" w:color="auto" w:fill="auto"/>
            <w:noWrap/>
          </w:tcPr>
          <w:p w:rsidR="00B33167" w:rsidRPr="0027778C" w:rsidRDefault="00B33167" w:rsidP="001A4BCF">
            <w:pPr>
              <w:pStyle w:val="afb"/>
            </w:pPr>
            <w:r w:rsidRPr="0027778C">
              <w:t>%</w:t>
            </w:r>
          </w:p>
        </w:tc>
        <w:tc>
          <w:tcPr>
            <w:tcW w:w="936" w:type="dxa"/>
            <w:shd w:val="clear" w:color="auto" w:fill="auto"/>
            <w:noWrap/>
          </w:tcPr>
          <w:p w:rsidR="00B33167" w:rsidRPr="0027778C" w:rsidRDefault="00B33167" w:rsidP="001A4BCF">
            <w:pPr>
              <w:pStyle w:val="afb"/>
            </w:pPr>
            <w:r w:rsidRPr="0027778C">
              <w:t>тыс. т.</w:t>
            </w:r>
          </w:p>
        </w:tc>
        <w:tc>
          <w:tcPr>
            <w:tcW w:w="636" w:type="dxa"/>
            <w:shd w:val="clear" w:color="auto" w:fill="auto"/>
            <w:noWrap/>
          </w:tcPr>
          <w:p w:rsidR="00B33167" w:rsidRPr="0027778C" w:rsidRDefault="00B33167" w:rsidP="001A4BCF">
            <w:pPr>
              <w:pStyle w:val="afb"/>
            </w:pPr>
            <w:r w:rsidRPr="0027778C">
              <w:t>%</w:t>
            </w:r>
          </w:p>
        </w:tc>
        <w:tc>
          <w:tcPr>
            <w:tcW w:w="898" w:type="dxa"/>
            <w:shd w:val="clear" w:color="auto" w:fill="auto"/>
            <w:noWrap/>
          </w:tcPr>
          <w:p w:rsidR="00B33167" w:rsidRPr="0027778C" w:rsidRDefault="00B33167" w:rsidP="001A4BCF">
            <w:pPr>
              <w:pStyle w:val="afb"/>
            </w:pPr>
            <w:r w:rsidRPr="0027778C">
              <w:t>тыс. т.</w:t>
            </w:r>
          </w:p>
        </w:tc>
        <w:tc>
          <w:tcPr>
            <w:tcW w:w="577" w:type="dxa"/>
            <w:shd w:val="clear" w:color="auto" w:fill="auto"/>
            <w:noWrap/>
          </w:tcPr>
          <w:p w:rsidR="00B33167" w:rsidRPr="0027778C" w:rsidRDefault="00B33167" w:rsidP="001A4BCF">
            <w:pPr>
              <w:pStyle w:val="afb"/>
            </w:pPr>
            <w:r w:rsidRPr="0027778C">
              <w:t>%</w:t>
            </w:r>
          </w:p>
        </w:tc>
        <w:tc>
          <w:tcPr>
            <w:tcW w:w="816" w:type="dxa"/>
            <w:shd w:val="clear" w:color="auto" w:fill="auto"/>
            <w:noWrap/>
          </w:tcPr>
          <w:p w:rsidR="00B33167" w:rsidRPr="0027778C" w:rsidRDefault="00B33167" w:rsidP="001A4BCF">
            <w:pPr>
              <w:pStyle w:val="afb"/>
            </w:pPr>
            <w:r w:rsidRPr="0027778C">
              <w:t>тыс. т.</w:t>
            </w:r>
          </w:p>
        </w:tc>
        <w:tc>
          <w:tcPr>
            <w:tcW w:w="577" w:type="dxa"/>
            <w:shd w:val="clear" w:color="auto" w:fill="auto"/>
            <w:noWrap/>
          </w:tcPr>
          <w:p w:rsidR="00B33167" w:rsidRPr="0027778C" w:rsidRDefault="00B33167" w:rsidP="001A4BCF">
            <w:pPr>
              <w:pStyle w:val="afb"/>
            </w:pPr>
            <w:r w:rsidRPr="0027778C">
              <w:t>%</w:t>
            </w:r>
          </w:p>
        </w:tc>
      </w:tr>
      <w:tr w:rsidR="00FE7DD2" w:rsidRPr="00E40947" w:rsidTr="00E40947">
        <w:trPr>
          <w:trHeight w:val="283"/>
        </w:trPr>
        <w:tc>
          <w:tcPr>
            <w:tcW w:w="577" w:type="dxa"/>
            <w:shd w:val="clear" w:color="auto" w:fill="auto"/>
            <w:noWrap/>
          </w:tcPr>
          <w:p w:rsidR="00FE7DD2" w:rsidRPr="0027778C" w:rsidRDefault="00FE7DD2" w:rsidP="00326DF5">
            <w:pPr>
              <w:pStyle w:val="afb"/>
            </w:pPr>
            <w:r w:rsidRPr="0027778C">
              <w:t>1</w:t>
            </w:r>
          </w:p>
        </w:tc>
        <w:tc>
          <w:tcPr>
            <w:tcW w:w="816" w:type="dxa"/>
            <w:shd w:val="clear" w:color="auto" w:fill="auto"/>
            <w:noWrap/>
          </w:tcPr>
          <w:p w:rsidR="00FE7DD2" w:rsidRPr="0027778C" w:rsidRDefault="00FE7DD2" w:rsidP="00326DF5">
            <w:pPr>
              <w:pStyle w:val="afb"/>
            </w:pPr>
            <w:r w:rsidRPr="0027778C">
              <w:t>2</w:t>
            </w:r>
          </w:p>
        </w:tc>
        <w:tc>
          <w:tcPr>
            <w:tcW w:w="577" w:type="dxa"/>
            <w:shd w:val="clear" w:color="auto" w:fill="auto"/>
            <w:noWrap/>
          </w:tcPr>
          <w:p w:rsidR="00FE7DD2" w:rsidRPr="0027778C" w:rsidRDefault="00FE7DD2" w:rsidP="00326DF5">
            <w:pPr>
              <w:pStyle w:val="afb"/>
            </w:pPr>
            <w:r w:rsidRPr="0027778C">
              <w:t>3</w:t>
            </w:r>
          </w:p>
        </w:tc>
        <w:tc>
          <w:tcPr>
            <w:tcW w:w="816" w:type="dxa"/>
            <w:shd w:val="clear" w:color="auto" w:fill="auto"/>
            <w:noWrap/>
          </w:tcPr>
          <w:p w:rsidR="00FE7DD2" w:rsidRPr="0027778C" w:rsidRDefault="00FE7DD2" w:rsidP="00326DF5">
            <w:pPr>
              <w:pStyle w:val="afb"/>
            </w:pPr>
            <w:r w:rsidRPr="0027778C">
              <w:t>4</w:t>
            </w:r>
          </w:p>
        </w:tc>
        <w:tc>
          <w:tcPr>
            <w:tcW w:w="577" w:type="dxa"/>
            <w:shd w:val="clear" w:color="auto" w:fill="auto"/>
            <w:noWrap/>
          </w:tcPr>
          <w:p w:rsidR="00FE7DD2" w:rsidRPr="0027778C" w:rsidRDefault="00FE7DD2" w:rsidP="00326DF5">
            <w:pPr>
              <w:pStyle w:val="afb"/>
            </w:pPr>
            <w:r w:rsidRPr="0027778C">
              <w:t>5</w:t>
            </w:r>
          </w:p>
        </w:tc>
        <w:tc>
          <w:tcPr>
            <w:tcW w:w="819" w:type="dxa"/>
            <w:shd w:val="clear" w:color="auto" w:fill="auto"/>
            <w:noWrap/>
          </w:tcPr>
          <w:p w:rsidR="00FE7DD2" w:rsidRPr="0027778C" w:rsidRDefault="00FE7DD2" w:rsidP="00326DF5">
            <w:pPr>
              <w:pStyle w:val="afb"/>
            </w:pPr>
            <w:r w:rsidRPr="0027778C">
              <w:t>6</w:t>
            </w:r>
          </w:p>
        </w:tc>
        <w:tc>
          <w:tcPr>
            <w:tcW w:w="577" w:type="dxa"/>
            <w:shd w:val="clear" w:color="auto" w:fill="auto"/>
            <w:noWrap/>
          </w:tcPr>
          <w:p w:rsidR="00FE7DD2" w:rsidRPr="0027778C" w:rsidRDefault="00FE7DD2" w:rsidP="00326DF5">
            <w:pPr>
              <w:pStyle w:val="afb"/>
            </w:pPr>
            <w:r w:rsidRPr="0027778C">
              <w:t>7</w:t>
            </w:r>
          </w:p>
        </w:tc>
        <w:tc>
          <w:tcPr>
            <w:tcW w:w="936" w:type="dxa"/>
            <w:shd w:val="clear" w:color="auto" w:fill="auto"/>
            <w:noWrap/>
          </w:tcPr>
          <w:p w:rsidR="00FE7DD2" w:rsidRPr="0027778C" w:rsidRDefault="00FE7DD2" w:rsidP="00326DF5">
            <w:pPr>
              <w:pStyle w:val="afb"/>
            </w:pPr>
            <w:r w:rsidRPr="0027778C">
              <w:t>8</w:t>
            </w:r>
          </w:p>
        </w:tc>
        <w:tc>
          <w:tcPr>
            <w:tcW w:w="636" w:type="dxa"/>
            <w:shd w:val="clear" w:color="auto" w:fill="auto"/>
            <w:noWrap/>
          </w:tcPr>
          <w:p w:rsidR="00FE7DD2" w:rsidRPr="0027778C" w:rsidRDefault="00FE7DD2" w:rsidP="00326DF5">
            <w:pPr>
              <w:pStyle w:val="afb"/>
            </w:pPr>
            <w:r w:rsidRPr="0027778C">
              <w:t>9</w:t>
            </w:r>
          </w:p>
        </w:tc>
        <w:tc>
          <w:tcPr>
            <w:tcW w:w="898" w:type="dxa"/>
            <w:shd w:val="clear" w:color="auto" w:fill="auto"/>
            <w:noWrap/>
          </w:tcPr>
          <w:p w:rsidR="00FE7DD2" w:rsidRPr="0027778C" w:rsidRDefault="00FE7DD2" w:rsidP="00326DF5">
            <w:pPr>
              <w:pStyle w:val="afb"/>
            </w:pPr>
            <w:r w:rsidRPr="0027778C">
              <w:t>10</w:t>
            </w:r>
          </w:p>
        </w:tc>
        <w:tc>
          <w:tcPr>
            <w:tcW w:w="577" w:type="dxa"/>
            <w:shd w:val="clear" w:color="auto" w:fill="auto"/>
            <w:noWrap/>
          </w:tcPr>
          <w:p w:rsidR="00FE7DD2" w:rsidRPr="0027778C" w:rsidRDefault="00FE7DD2" w:rsidP="00326DF5">
            <w:pPr>
              <w:pStyle w:val="afb"/>
            </w:pPr>
            <w:r w:rsidRPr="0027778C">
              <w:t>11</w:t>
            </w:r>
          </w:p>
        </w:tc>
        <w:tc>
          <w:tcPr>
            <w:tcW w:w="816" w:type="dxa"/>
            <w:shd w:val="clear" w:color="auto" w:fill="auto"/>
            <w:noWrap/>
          </w:tcPr>
          <w:p w:rsidR="00FE7DD2" w:rsidRPr="0027778C" w:rsidRDefault="00FE7DD2" w:rsidP="00326DF5">
            <w:pPr>
              <w:pStyle w:val="afb"/>
            </w:pPr>
            <w:r w:rsidRPr="0027778C">
              <w:t>12</w:t>
            </w:r>
          </w:p>
        </w:tc>
        <w:tc>
          <w:tcPr>
            <w:tcW w:w="577" w:type="dxa"/>
            <w:shd w:val="clear" w:color="auto" w:fill="auto"/>
            <w:noWrap/>
          </w:tcPr>
          <w:p w:rsidR="00FE7DD2" w:rsidRPr="0027778C" w:rsidRDefault="00FE7DD2" w:rsidP="00326DF5">
            <w:pPr>
              <w:pStyle w:val="afb"/>
            </w:pPr>
            <w:r w:rsidRPr="0027778C">
              <w:t>13</w:t>
            </w:r>
          </w:p>
        </w:tc>
      </w:tr>
      <w:tr w:rsidR="00FA506C" w:rsidRPr="00E40947" w:rsidTr="00E40947">
        <w:trPr>
          <w:cantSplit/>
          <w:trHeight w:val="725"/>
        </w:trPr>
        <w:tc>
          <w:tcPr>
            <w:tcW w:w="577" w:type="dxa"/>
            <w:shd w:val="clear" w:color="auto" w:fill="auto"/>
            <w:noWrap/>
            <w:textDirection w:val="btLr"/>
          </w:tcPr>
          <w:p w:rsidR="00B33167" w:rsidRPr="0027778C" w:rsidRDefault="00B33167" w:rsidP="00E40947">
            <w:pPr>
              <w:pStyle w:val="afb"/>
              <w:ind w:left="113" w:right="113"/>
            </w:pPr>
            <w:r w:rsidRPr="0027778C">
              <w:t>зерно</w:t>
            </w:r>
          </w:p>
        </w:tc>
        <w:tc>
          <w:tcPr>
            <w:tcW w:w="816" w:type="dxa"/>
            <w:shd w:val="clear" w:color="auto" w:fill="auto"/>
            <w:noWrap/>
          </w:tcPr>
          <w:p w:rsidR="00B33167" w:rsidRPr="0027778C" w:rsidRDefault="00B33167" w:rsidP="00326DF5">
            <w:pPr>
              <w:pStyle w:val="afb"/>
            </w:pPr>
            <w:r w:rsidRPr="0027778C">
              <w:t>67199</w:t>
            </w:r>
          </w:p>
        </w:tc>
        <w:tc>
          <w:tcPr>
            <w:tcW w:w="577" w:type="dxa"/>
            <w:shd w:val="clear" w:color="auto" w:fill="auto"/>
            <w:noWrap/>
          </w:tcPr>
          <w:p w:rsidR="00B33167" w:rsidRPr="0027778C" w:rsidRDefault="00B33167" w:rsidP="00326DF5">
            <w:pPr>
              <w:pStyle w:val="afb"/>
            </w:pPr>
            <w:r w:rsidRPr="0027778C">
              <w:t>8</w:t>
            </w:r>
          </w:p>
        </w:tc>
        <w:tc>
          <w:tcPr>
            <w:tcW w:w="816" w:type="dxa"/>
            <w:shd w:val="clear" w:color="auto" w:fill="auto"/>
            <w:noWrap/>
          </w:tcPr>
          <w:p w:rsidR="00B33167" w:rsidRPr="0027778C" w:rsidRDefault="00B33167" w:rsidP="00326DF5">
            <w:pPr>
              <w:pStyle w:val="afb"/>
            </w:pPr>
            <w:r w:rsidRPr="0027778C">
              <w:t>43859</w:t>
            </w:r>
          </w:p>
        </w:tc>
        <w:tc>
          <w:tcPr>
            <w:tcW w:w="577" w:type="dxa"/>
            <w:shd w:val="clear" w:color="auto" w:fill="auto"/>
            <w:noWrap/>
          </w:tcPr>
          <w:p w:rsidR="00B33167" w:rsidRPr="0027778C" w:rsidRDefault="00B33167" w:rsidP="00326DF5">
            <w:pPr>
              <w:pStyle w:val="afb"/>
            </w:pPr>
            <w:r w:rsidRPr="0027778C">
              <w:t>5</w:t>
            </w:r>
          </w:p>
        </w:tc>
        <w:tc>
          <w:tcPr>
            <w:tcW w:w="819" w:type="dxa"/>
            <w:shd w:val="clear" w:color="auto" w:fill="auto"/>
            <w:noWrap/>
          </w:tcPr>
          <w:p w:rsidR="00B33167" w:rsidRPr="0027778C" w:rsidRDefault="00B33167" w:rsidP="00326DF5">
            <w:pPr>
              <w:pStyle w:val="afb"/>
            </w:pPr>
            <w:r w:rsidRPr="0027778C">
              <w:t>406373</w:t>
            </w:r>
          </w:p>
        </w:tc>
        <w:tc>
          <w:tcPr>
            <w:tcW w:w="577" w:type="dxa"/>
            <w:shd w:val="clear" w:color="auto" w:fill="auto"/>
            <w:noWrap/>
          </w:tcPr>
          <w:p w:rsidR="00B33167" w:rsidRPr="0027778C" w:rsidRDefault="00B33167" w:rsidP="00326DF5">
            <w:pPr>
              <w:pStyle w:val="afb"/>
            </w:pPr>
            <w:r w:rsidRPr="0027778C">
              <w:t>49</w:t>
            </w:r>
          </w:p>
        </w:tc>
        <w:tc>
          <w:tcPr>
            <w:tcW w:w="936" w:type="dxa"/>
            <w:shd w:val="clear" w:color="auto" w:fill="auto"/>
            <w:noWrap/>
          </w:tcPr>
          <w:p w:rsidR="00B33167" w:rsidRPr="0027778C" w:rsidRDefault="00B33167" w:rsidP="00326DF5">
            <w:pPr>
              <w:pStyle w:val="afb"/>
            </w:pPr>
            <w:r w:rsidRPr="0027778C">
              <w:t>300436</w:t>
            </w:r>
          </w:p>
        </w:tc>
        <w:tc>
          <w:tcPr>
            <w:tcW w:w="636" w:type="dxa"/>
            <w:shd w:val="clear" w:color="auto" w:fill="auto"/>
            <w:noWrap/>
          </w:tcPr>
          <w:p w:rsidR="00B33167" w:rsidRPr="0027778C" w:rsidRDefault="00B33167" w:rsidP="00326DF5">
            <w:pPr>
              <w:pStyle w:val="afb"/>
            </w:pPr>
            <w:r w:rsidRPr="0027778C">
              <w:t>36</w:t>
            </w:r>
          </w:p>
        </w:tc>
        <w:tc>
          <w:tcPr>
            <w:tcW w:w="898" w:type="dxa"/>
            <w:shd w:val="clear" w:color="auto" w:fill="auto"/>
            <w:noWrap/>
          </w:tcPr>
          <w:p w:rsidR="00B33167" w:rsidRPr="0027778C" w:rsidRDefault="00B33167" w:rsidP="00326DF5">
            <w:pPr>
              <w:pStyle w:val="afb"/>
            </w:pPr>
            <w:r w:rsidRPr="0027778C">
              <w:t>12285</w:t>
            </w:r>
          </w:p>
        </w:tc>
        <w:tc>
          <w:tcPr>
            <w:tcW w:w="577" w:type="dxa"/>
            <w:shd w:val="clear" w:color="auto" w:fill="auto"/>
            <w:noWrap/>
          </w:tcPr>
          <w:p w:rsidR="00B33167" w:rsidRPr="0027778C" w:rsidRDefault="00B33167" w:rsidP="00326DF5">
            <w:pPr>
              <w:pStyle w:val="afb"/>
            </w:pPr>
            <w:r w:rsidRPr="0027778C">
              <w:t>2</w:t>
            </w:r>
          </w:p>
        </w:tc>
        <w:tc>
          <w:tcPr>
            <w:tcW w:w="816" w:type="dxa"/>
            <w:shd w:val="clear" w:color="auto" w:fill="auto"/>
            <w:noWrap/>
          </w:tcPr>
          <w:p w:rsidR="00B33167" w:rsidRPr="0027778C" w:rsidRDefault="00B33167" w:rsidP="00326DF5">
            <w:pPr>
              <w:pStyle w:val="afb"/>
            </w:pPr>
            <w:r w:rsidRPr="0027778C">
              <w:t>830152</w:t>
            </w:r>
          </w:p>
        </w:tc>
        <w:tc>
          <w:tcPr>
            <w:tcW w:w="577" w:type="dxa"/>
            <w:shd w:val="clear" w:color="auto" w:fill="auto"/>
            <w:noWrap/>
          </w:tcPr>
          <w:p w:rsidR="00B33167" w:rsidRPr="0027778C" w:rsidRDefault="00B33167" w:rsidP="00326DF5">
            <w:pPr>
              <w:pStyle w:val="afb"/>
            </w:pPr>
            <w:r w:rsidRPr="0027778C">
              <w:t>100</w:t>
            </w:r>
          </w:p>
        </w:tc>
      </w:tr>
      <w:tr w:rsidR="00FA506C" w:rsidRPr="00E40947" w:rsidTr="00E40947">
        <w:trPr>
          <w:cantSplit/>
          <w:trHeight w:val="1134"/>
        </w:trPr>
        <w:tc>
          <w:tcPr>
            <w:tcW w:w="577" w:type="dxa"/>
            <w:shd w:val="clear" w:color="auto" w:fill="auto"/>
            <w:noWrap/>
            <w:textDirection w:val="btLr"/>
          </w:tcPr>
          <w:p w:rsidR="00B33167" w:rsidRPr="0027778C" w:rsidRDefault="00B33167" w:rsidP="00E40947">
            <w:pPr>
              <w:pStyle w:val="afb"/>
              <w:ind w:left="113" w:right="113"/>
            </w:pPr>
            <w:r w:rsidRPr="0027778C">
              <w:t>картофель</w:t>
            </w:r>
          </w:p>
        </w:tc>
        <w:tc>
          <w:tcPr>
            <w:tcW w:w="816" w:type="dxa"/>
            <w:shd w:val="clear" w:color="auto" w:fill="auto"/>
            <w:noWrap/>
          </w:tcPr>
          <w:p w:rsidR="00B33167" w:rsidRPr="0027778C" w:rsidRDefault="00B33167" w:rsidP="00326DF5">
            <w:pPr>
              <w:pStyle w:val="afb"/>
            </w:pPr>
            <w:r w:rsidRPr="0027778C">
              <w:t>34104</w:t>
            </w:r>
          </w:p>
        </w:tc>
        <w:tc>
          <w:tcPr>
            <w:tcW w:w="577" w:type="dxa"/>
            <w:shd w:val="clear" w:color="auto" w:fill="auto"/>
            <w:noWrap/>
          </w:tcPr>
          <w:p w:rsidR="00B33167" w:rsidRPr="0027778C" w:rsidRDefault="00B33167" w:rsidP="00326DF5">
            <w:pPr>
              <w:pStyle w:val="afb"/>
            </w:pPr>
            <w:r w:rsidRPr="0027778C">
              <w:t>18</w:t>
            </w:r>
          </w:p>
        </w:tc>
        <w:tc>
          <w:tcPr>
            <w:tcW w:w="816" w:type="dxa"/>
            <w:shd w:val="clear" w:color="auto" w:fill="auto"/>
            <w:noWrap/>
          </w:tcPr>
          <w:p w:rsidR="00B33167" w:rsidRPr="0027778C" w:rsidRDefault="00B33167" w:rsidP="00326DF5">
            <w:pPr>
              <w:pStyle w:val="afb"/>
            </w:pPr>
            <w:r w:rsidRPr="0027778C">
              <w:t>20818</w:t>
            </w:r>
          </w:p>
        </w:tc>
        <w:tc>
          <w:tcPr>
            <w:tcW w:w="577" w:type="dxa"/>
            <w:shd w:val="clear" w:color="auto" w:fill="auto"/>
            <w:noWrap/>
          </w:tcPr>
          <w:p w:rsidR="00B33167" w:rsidRPr="0027778C" w:rsidRDefault="00B33167" w:rsidP="00326DF5">
            <w:pPr>
              <w:pStyle w:val="afb"/>
            </w:pPr>
            <w:r w:rsidRPr="0027778C">
              <w:t>11</w:t>
            </w:r>
          </w:p>
        </w:tc>
        <w:tc>
          <w:tcPr>
            <w:tcW w:w="819" w:type="dxa"/>
            <w:shd w:val="clear" w:color="auto" w:fill="auto"/>
            <w:noWrap/>
          </w:tcPr>
          <w:p w:rsidR="00B33167" w:rsidRPr="0027778C" w:rsidRDefault="00B33167" w:rsidP="00326DF5">
            <w:pPr>
              <w:pStyle w:val="afb"/>
            </w:pPr>
            <w:r w:rsidRPr="0027778C">
              <w:t>91290</w:t>
            </w:r>
          </w:p>
        </w:tc>
        <w:tc>
          <w:tcPr>
            <w:tcW w:w="577" w:type="dxa"/>
            <w:shd w:val="clear" w:color="auto" w:fill="auto"/>
            <w:noWrap/>
          </w:tcPr>
          <w:p w:rsidR="00B33167" w:rsidRPr="0027778C" w:rsidRDefault="00B33167" w:rsidP="00326DF5">
            <w:pPr>
              <w:pStyle w:val="afb"/>
            </w:pPr>
            <w:r w:rsidRPr="0027778C">
              <w:t>48</w:t>
            </w:r>
          </w:p>
        </w:tc>
        <w:tc>
          <w:tcPr>
            <w:tcW w:w="936" w:type="dxa"/>
            <w:shd w:val="clear" w:color="auto" w:fill="auto"/>
            <w:noWrap/>
          </w:tcPr>
          <w:p w:rsidR="00B33167" w:rsidRPr="0027778C" w:rsidRDefault="00B33167" w:rsidP="00326DF5">
            <w:pPr>
              <w:pStyle w:val="afb"/>
            </w:pPr>
            <w:r w:rsidRPr="0027778C">
              <w:t>43992</w:t>
            </w:r>
          </w:p>
        </w:tc>
        <w:tc>
          <w:tcPr>
            <w:tcW w:w="636" w:type="dxa"/>
            <w:shd w:val="clear" w:color="auto" w:fill="auto"/>
            <w:noWrap/>
          </w:tcPr>
          <w:p w:rsidR="00B33167" w:rsidRPr="0027778C" w:rsidRDefault="00B33167" w:rsidP="00326DF5">
            <w:pPr>
              <w:pStyle w:val="afb"/>
            </w:pPr>
            <w:r w:rsidRPr="0027778C">
              <w:t>22,5</w:t>
            </w:r>
          </w:p>
        </w:tc>
        <w:tc>
          <w:tcPr>
            <w:tcW w:w="898" w:type="dxa"/>
            <w:shd w:val="clear" w:color="auto" w:fill="auto"/>
            <w:noWrap/>
          </w:tcPr>
          <w:p w:rsidR="00B33167" w:rsidRPr="0027778C" w:rsidRDefault="00B33167" w:rsidP="00326DF5">
            <w:pPr>
              <w:pStyle w:val="afb"/>
            </w:pPr>
            <w:r w:rsidRPr="0027778C">
              <w:t>828</w:t>
            </w:r>
          </w:p>
        </w:tc>
        <w:tc>
          <w:tcPr>
            <w:tcW w:w="577" w:type="dxa"/>
            <w:shd w:val="clear" w:color="auto" w:fill="auto"/>
            <w:noWrap/>
          </w:tcPr>
          <w:p w:rsidR="00B33167" w:rsidRPr="0027778C" w:rsidRDefault="00B33167" w:rsidP="00326DF5">
            <w:pPr>
              <w:pStyle w:val="afb"/>
            </w:pPr>
            <w:r w:rsidRPr="0027778C">
              <w:t>0,5</w:t>
            </w:r>
          </w:p>
        </w:tc>
        <w:tc>
          <w:tcPr>
            <w:tcW w:w="816" w:type="dxa"/>
            <w:shd w:val="clear" w:color="auto" w:fill="auto"/>
            <w:noWrap/>
          </w:tcPr>
          <w:p w:rsidR="00B33167" w:rsidRPr="0027778C" w:rsidRDefault="00B33167" w:rsidP="00326DF5">
            <w:pPr>
              <w:pStyle w:val="afb"/>
            </w:pPr>
            <w:r w:rsidRPr="0027778C">
              <w:t>191032</w:t>
            </w:r>
          </w:p>
        </w:tc>
        <w:tc>
          <w:tcPr>
            <w:tcW w:w="577" w:type="dxa"/>
            <w:shd w:val="clear" w:color="auto" w:fill="auto"/>
            <w:noWrap/>
          </w:tcPr>
          <w:p w:rsidR="00B33167" w:rsidRPr="0027778C" w:rsidRDefault="00B33167" w:rsidP="00326DF5">
            <w:pPr>
              <w:pStyle w:val="afb"/>
            </w:pPr>
            <w:r w:rsidRPr="0027778C">
              <w:t>100</w:t>
            </w:r>
          </w:p>
        </w:tc>
      </w:tr>
      <w:tr w:rsidR="00FA506C" w:rsidRPr="00E40947" w:rsidTr="00E40947">
        <w:trPr>
          <w:cantSplit/>
          <w:trHeight w:val="964"/>
        </w:trPr>
        <w:tc>
          <w:tcPr>
            <w:tcW w:w="577" w:type="dxa"/>
            <w:shd w:val="clear" w:color="auto" w:fill="auto"/>
            <w:noWrap/>
            <w:textDirection w:val="btLr"/>
          </w:tcPr>
          <w:p w:rsidR="00B33167" w:rsidRPr="0027778C" w:rsidRDefault="00B33167" w:rsidP="00E40947">
            <w:pPr>
              <w:pStyle w:val="afb"/>
              <w:ind w:left="113" w:right="113"/>
            </w:pPr>
            <w:r w:rsidRPr="0027778C">
              <w:t>молоко</w:t>
            </w:r>
          </w:p>
        </w:tc>
        <w:tc>
          <w:tcPr>
            <w:tcW w:w="816" w:type="dxa"/>
            <w:shd w:val="clear" w:color="auto" w:fill="auto"/>
            <w:noWrap/>
          </w:tcPr>
          <w:p w:rsidR="00B33167" w:rsidRPr="0027778C" w:rsidRDefault="00B33167" w:rsidP="00326DF5">
            <w:pPr>
              <w:pStyle w:val="afb"/>
            </w:pPr>
            <w:r w:rsidRPr="0027778C">
              <w:t>33374</w:t>
            </w:r>
          </w:p>
        </w:tc>
        <w:tc>
          <w:tcPr>
            <w:tcW w:w="577" w:type="dxa"/>
            <w:shd w:val="clear" w:color="auto" w:fill="auto"/>
            <w:noWrap/>
          </w:tcPr>
          <w:p w:rsidR="00B33167" w:rsidRPr="0027778C" w:rsidRDefault="00B33167" w:rsidP="00326DF5">
            <w:pPr>
              <w:pStyle w:val="afb"/>
            </w:pPr>
            <w:r w:rsidRPr="0027778C">
              <w:t>21</w:t>
            </w:r>
          </w:p>
        </w:tc>
        <w:tc>
          <w:tcPr>
            <w:tcW w:w="816" w:type="dxa"/>
            <w:shd w:val="clear" w:color="auto" w:fill="auto"/>
            <w:noWrap/>
          </w:tcPr>
          <w:p w:rsidR="00B33167" w:rsidRPr="0027778C" w:rsidRDefault="00B33167" w:rsidP="00326DF5">
            <w:pPr>
              <w:pStyle w:val="afb"/>
            </w:pPr>
            <w:r w:rsidRPr="0027778C">
              <w:t>28012</w:t>
            </w:r>
          </w:p>
        </w:tc>
        <w:tc>
          <w:tcPr>
            <w:tcW w:w="577" w:type="dxa"/>
            <w:shd w:val="clear" w:color="auto" w:fill="auto"/>
            <w:noWrap/>
          </w:tcPr>
          <w:p w:rsidR="00B33167" w:rsidRPr="0027778C" w:rsidRDefault="00B33167" w:rsidP="00326DF5">
            <w:pPr>
              <w:pStyle w:val="afb"/>
            </w:pPr>
            <w:r w:rsidRPr="0027778C">
              <w:t>18</w:t>
            </w:r>
          </w:p>
        </w:tc>
        <w:tc>
          <w:tcPr>
            <w:tcW w:w="819" w:type="dxa"/>
            <w:shd w:val="clear" w:color="auto" w:fill="auto"/>
            <w:noWrap/>
          </w:tcPr>
          <w:p w:rsidR="00B33167" w:rsidRPr="0027778C" w:rsidRDefault="00B33167" w:rsidP="00326DF5">
            <w:pPr>
              <w:pStyle w:val="afb"/>
            </w:pPr>
            <w:r w:rsidRPr="0027778C">
              <w:t>10843</w:t>
            </w:r>
          </w:p>
        </w:tc>
        <w:tc>
          <w:tcPr>
            <w:tcW w:w="577" w:type="dxa"/>
            <w:shd w:val="clear" w:color="auto" w:fill="auto"/>
            <w:noWrap/>
          </w:tcPr>
          <w:p w:rsidR="00B33167" w:rsidRPr="0027778C" w:rsidRDefault="00B33167" w:rsidP="00326DF5">
            <w:pPr>
              <w:pStyle w:val="afb"/>
            </w:pPr>
            <w:r w:rsidRPr="0027778C">
              <w:t>7</w:t>
            </w:r>
          </w:p>
        </w:tc>
        <w:tc>
          <w:tcPr>
            <w:tcW w:w="936" w:type="dxa"/>
            <w:shd w:val="clear" w:color="auto" w:fill="auto"/>
            <w:noWrap/>
          </w:tcPr>
          <w:p w:rsidR="00B33167" w:rsidRPr="0027778C" w:rsidRDefault="00B33167" w:rsidP="00326DF5">
            <w:pPr>
              <w:pStyle w:val="afb"/>
            </w:pPr>
            <w:r w:rsidRPr="0027778C">
              <w:t>77021</w:t>
            </w:r>
          </w:p>
        </w:tc>
        <w:tc>
          <w:tcPr>
            <w:tcW w:w="636" w:type="dxa"/>
            <w:shd w:val="clear" w:color="auto" w:fill="auto"/>
            <w:noWrap/>
          </w:tcPr>
          <w:p w:rsidR="00B33167" w:rsidRPr="0027778C" w:rsidRDefault="00B33167" w:rsidP="00326DF5">
            <w:pPr>
              <w:pStyle w:val="afb"/>
            </w:pPr>
            <w:r w:rsidRPr="0027778C">
              <w:t>49</w:t>
            </w:r>
          </w:p>
        </w:tc>
        <w:tc>
          <w:tcPr>
            <w:tcW w:w="898" w:type="dxa"/>
            <w:shd w:val="clear" w:color="auto" w:fill="auto"/>
            <w:noWrap/>
          </w:tcPr>
          <w:p w:rsidR="00B33167" w:rsidRPr="0027778C" w:rsidRDefault="00B33167" w:rsidP="00326DF5">
            <w:pPr>
              <w:pStyle w:val="afb"/>
            </w:pPr>
            <w:r w:rsidRPr="0027778C">
              <w:t>8380</w:t>
            </w:r>
          </w:p>
        </w:tc>
        <w:tc>
          <w:tcPr>
            <w:tcW w:w="577" w:type="dxa"/>
            <w:shd w:val="clear" w:color="auto" w:fill="auto"/>
            <w:noWrap/>
          </w:tcPr>
          <w:p w:rsidR="00B33167" w:rsidRPr="0027778C" w:rsidRDefault="00B33167" w:rsidP="00326DF5">
            <w:pPr>
              <w:pStyle w:val="afb"/>
            </w:pPr>
            <w:r w:rsidRPr="0027778C">
              <w:t>5</w:t>
            </w:r>
          </w:p>
        </w:tc>
        <w:tc>
          <w:tcPr>
            <w:tcW w:w="816" w:type="dxa"/>
            <w:shd w:val="clear" w:color="auto" w:fill="auto"/>
            <w:noWrap/>
          </w:tcPr>
          <w:p w:rsidR="00B33167" w:rsidRPr="0027778C" w:rsidRDefault="00B33167" w:rsidP="00326DF5">
            <w:pPr>
              <w:pStyle w:val="afb"/>
            </w:pPr>
            <w:r w:rsidRPr="0027778C">
              <w:t>157630</w:t>
            </w:r>
          </w:p>
        </w:tc>
        <w:tc>
          <w:tcPr>
            <w:tcW w:w="577" w:type="dxa"/>
            <w:shd w:val="clear" w:color="auto" w:fill="auto"/>
            <w:noWrap/>
          </w:tcPr>
          <w:p w:rsidR="00B33167" w:rsidRPr="0027778C" w:rsidRDefault="00B33167" w:rsidP="00326DF5">
            <w:pPr>
              <w:pStyle w:val="afb"/>
            </w:pPr>
            <w:r w:rsidRPr="0027778C">
              <w:t>100</w:t>
            </w:r>
          </w:p>
        </w:tc>
      </w:tr>
      <w:tr w:rsidR="00FA506C" w:rsidRPr="00E40947" w:rsidTr="00E40947">
        <w:trPr>
          <w:cantSplit/>
          <w:trHeight w:val="695"/>
        </w:trPr>
        <w:tc>
          <w:tcPr>
            <w:tcW w:w="577" w:type="dxa"/>
            <w:shd w:val="clear" w:color="auto" w:fill="auto"/>
            <w:noWrap/>
            <w:textDirection w:val="btLr"/>
          </w:tcPr>
          <w:p w:rsidR="00B33167" w:rsidRPr="0027778C" w:rsidRDefault="00B33167" w:rsidP="00E40947">
            <w:pPr>
              <w:pStyle w:val="afb"/>
              <w:ind w:left="113" w:right="113"/>
            </w:pPr>
            <w:r w:rsidRPr="0027778C">
              <w:t>яйца</w:t>
            </w:r>
          </w:p>
        </w:tc>
        <w:tc>
          <w:tcPr>
            <w:tcW w:w="816" w:type="dxa"/>
            <w:shd w:val="clear" w:color="auto" w:fill="auto"/>
            <w:noWrap/>
          </w:tcPr>
          <w:p w:rsidR="00B33167" w:rsidRPr="0027778C" w:rsidRDefault="00B33167" w:rsidP="00326DF5">
            <w:pPr>
              <w:pStyle w:val="afb"/>
            </w:pPr>
            <w:r w:rsidRPr="0027778C">
              <w:t>36,5</w:t>
            </w:r>
          </w:p>
        </w:tc>
        <w:tc>
          <w:tcPr>
            <w:tcW w:w="577" w:type="dxa"/>
            <w:shd w:val="clear" w:color="auto" w:fill="auto"/>
            <w:noWrap/>
          </w:tcPr>
          <w:p w:rsidR="00B33167" w:rsidRPr="0027778C" w:rsidRDefault="00B33167" w:rsidP="00326DF5">
            <w:pPr>
              <w:pStyle w:val="afb"/>
            </w:pPr>
            <w:r w:rsidRPr="0027778C">
              <w:t>6,6</w:t>
            </w:r>
          </w:p>
        </w:tc>
        <w:tc>
          <w:tcPr>
            <w:tcW w:w="816" w:type="dxa"/>
            <w:shd w:val="clear" w:color="auto" w:fill="auto"/>
            <w:noWrap/>
          </w:tcPr>
          <w:p w:rsidR="00B33167" w:rsidRPr="0027778C" w:rsidRDefault="00B33167" w:rsidP="00326DF5">
            <w:pPr>
              <w:pStyle w:val="afb"/>
            </w:pPr>
            <w:r w:rsidRPr="0027778C">
              <w:t>15,8</w:t>
            </w:r>
          </w:p>
        </w:tc>
        <w:tc>
          <w:tcPr>
            <w:tcW w:w="577" w:type="dxa"/>
            <w:shd w:val="clear" w:color="auto" w:fill="auto"/>
            <w:noWrap/>
          </w:tcPr>
          <w:p w:rsidR="00B33167" w:rsidRPr="0027778C" w:rsidRDefault="00B33167" w:rsidP="00326DF5">
            <w:pPr>
              <w:pStyle w:val="afb"/>
            </w:pPr>
            <w:r w:rsidRPr="0027778C">
              <w:t>3</w:t>
            </w:r>
          </w:p>
        </w:tc>
        <w:tc>
          <w:tcPr>
            <w:tcW w:w="819" w:type="dxa"/>
            <w:shd w:val="clear" w:color="auto" w:fill="auto"/>
            <w:noWrap/>
          </w:tcPr>
          <w:p w:rsidR="00B33167" w:rsidRPr="0027778C" w:rsidRDefault="00B33167" w:rsidP="00326DF5">
            <w:pPr>
              <w:pStyle w:val="afb"/>
            </w:pPr>
            <w:r w:rsidRPr="0027778C">
              <w:t>374,8</w:t>
            </w:r>
          </w:p>
        </w:tc>
        <w:tc>
          <w:tcPr>
            <w:tcW w:w="577" w:type="dxa"/>
            <w:shd w:val="clear" w:color="auto" w:fill="auto"/>
            <w:noWrap/>
          </w:tcPr>
          <w:p w:rsidR="00B33167" w:rsidRPr="0027778C" w:rsidRDefault="00B33167" w:rsidP="00326DF5">
            <w:pPr>
              <w:pStyle w:val="afb"/>
            </w:pPr>
            <w:r w:rsidRPr="0027778C">
              <w:t>66</w:t>
            </w:r>
          </w:p>
        </w:tc>
        <w:tc>
          <w:tcPr>
            <w:tcW w:w="936" w:type="dxa"/>
            <w:shd w:val="clear" w:color="auto" w:fill="auto"/>
            <w:noWrap/>
          </w:tcPr>
          <w:p w:rsidR="00B33167" w:rsidRPr="0027778C" w:rsidRDefault="00B33167" w:rsidP="00326DF5">
            <w:pPr>
              <w:pStyle w:val="afb"/>
            </w:pPr>
            <w:r w:rsidRPr="0027778C">
              <w:t>93,2</w:t>
            </w:r>
          </w:p>
        </w:tc>
        <w:tc>
          <w:tcPr>
            <w:tcW w:w="636" w:type="dxa"/>
            <w:shd w:val="clear" w:color="auto" w:fill="auto"/>
            <w:noWrap/>
          </w:tcPr>
          <w:p w:rsidR="00B33167" w:rsidRPr="0027778C" w:rsidRDefault="00B33167" w:rsidP="00326DF5">
            <w:pPr>
              <w:pStyle w:val="afb"/>
            </w:pPr>
            <w:r w:rsidRPr="0027778C">
              <w:t>16,4</w:t>
            </w:r>
          </w:p>
        </w:tc>
        <w:tc>
          <w:tcPr>
            <w:tcW w:w="898" w:type="dxa"/>
            <w:shd w:val="clear" w:color="auto" w:fill="auto"/>
            <w:noWrap/>
          </w:tcPr>
          <w:p w:rsidR="00B33167" w:rsidRPr="0027778C" w:rsidRDefault="00B33167" w:rsidP="00326DF5">
            <w:pPr>
              <w:pStyle w:val="afb"/>
            </w:pPr>
            <w:r w:rsidRPr="0027778C">
              <w:t>3</w:t>
            </w:r>
          </w:p>
        </w:tc>
        <w:tc>
          <w:tcPr>
            <w:tcW w:w="577" w:type="dxa"/>
            <w:shd w:val="clear" w:color="auto" w:fill="auto"/>
            <w:noWrap/>
          </w:tcPr>
          <w:p w:rsidR="00B33167" w:rsidRPr="0027778C" w:rsidRDefault="00B33167" w:rsidP="00326DF5">
            <w:pPr>
              <w:pStyle w:val="afb"/>
            </w:pPr>
            <w:r w:rsidRPr="0027778C">
              <w:t>8</w:t>
            </w:r>
          </w:p>
        </w:tc>
        <w:tc>
          <w:tcPr>
            <w:tcW w:w="816" w:type="dxa"/>
            <w:shd w:val="clear" w:color="auto" w:fill="auto"/>
            <w:noWrap/>
          </w:tcPr>
          <w:p w:rsidR="00B33167" w:rsidRPr="0027778C" w:rsidRDefault="00B33167" w:rsidP="00326DF5">
            <w:pPr>
              <w:pStyle w:val="afb"/>
            </w:pPr>
            <w:r w:rsidRPr="0027778C">
              <w:t>566</w:t>
            </w:r>
          </w:p>
        </w:tc>
        <w:tc>
          <w:tcPr>
            <w:tcW w:w="577" w:type="dxa"/>
            <w:shd w:val="clear" w:color="auto" w:fill="auto"/>
            <w:noWrap/>
          </w:tcPr>
          <w:p w:rsidR="00B33167" w:rsidRPr="0027778C" w:rsidRDefault="00B33167" w:rsidP="00326DF5">
            <w:pPr>
              <w:pStyle w:val="afb"/>
            </w:pPr>
            <w:r w:rsidRPr="0027778C">
              <w:t>100</w:t>
            </w:r>
          </w:p>
        </w:tc>
      </w:tr>
      <w:tr w:rsidR="00FA506C" w:rsidRPr="00E40947" w:rsidTr="00E40947">
        <w:trPr>
          <w:cantSplit/>
          <w:trHeight w:val="705"/>
        </w:trPr>
        <w:tc>
          <w:tcPr>
            <w:tcW w:w="577" w:type="dxa"/>
            <w:shd w:val="clear" w:color="auto" w:fill="auto"/>
            <w:noWrap/>
            <w:textDirection w:val="btLr"/>
          </w:tcPr>
          <w:p w:rsidR="00B33167" w:rsidRPr="0027778C" w:rsidRDefault="00B33167" w:rsidP="00E40947">
            <w:pPr>
              <w:pStyle w:val="afb"/>
              <w:ind w:left="113" w:right="113"/>
            </w:pPr>
            <w:r w:rsidRPr="0027778C">
              <w:t>мясо</w:t>
            </w:r>
          </w:p>
        </w:tc>
        <w:tc>
          <w:tcPr>
            <w:tcW w:w="816" w:type="dxa"/>
            <w:shd w:val="clear" w:color="auto" w:fill="auto"/>
            <w:noWrap/>
          </w:tcPr>
          <w:p w:rsidR="00B33167" w:rsidRPr="0027778C" w:rsidRDefault="00B33167" w:rsidP="00326DF5">
            <w:pPr>
              <w:pStyle w:val="afb"/>
            </w:pPr>
            <w:r w:rsidRPr="0027778C">
              <w:t>4936</w:t>
            </w:r>
          </w:p>
        </w:tc>
        <w:tc>
          <w:tcPr>
            <w:tcW w:w="577" w:type="dxa"/>
            <w:shd w:val="clear" w:color="auto" w:fill="auto"/>
            <w:noWrap/>
          </w:tcPr>
          <w:p w:rsidR="00B33167" w:rsidRPr="0027778C" w:rsidRDefault="00B33167" w:rsidP="00326DF5">
            <w:pPr>
              <w:pStyle w:val="afb"/>
            </w:pPr>
            <w:r w:rsidRPr="0027778C">
              <w:t>4</w:t>
            </w:r>
          </w:p>
        </w:tc>
        <w:tc>
          <w:tcPr>
            <w:tcW w:w="816" w:type="dxa"/>
            <w:shd w:val="clear" w:color="auto" w:fill="auto"/>
            <w:noWrap/>
          </w:tcPr>
          <w:p w:rsidR="00B33167" w:rsidRPr="0027778C" w:rsidRDefault="00B33167" w:rsidP="00326DF5">
            <w:pPr>
              <w:pStyle w:val="afb"/>
            </w:pPr>
            <w:r w:rsidRPr="0027778C">
              <w:t>6273</w:t>
            </w:r>
          </w:p>
        </w:tc>
        <w:tc>
          <w:tcPr>
            <w:tcW w:w="577" w:type="dxa"/>
            <w:shd w:val="clear" w:color="auto" w:fill="auto"/>
            <w:noWrap/>
          </w:tcPr>
          <w:p w:rsidR="00B33167" w:rsidRPr="0027778C" w:rsidRDefault="00B33167" w:rsidP="00326DF5">
            <w:pPr>
              <w:pStyle w:val="afb"/>
            </w:pPr>
            <w:r w:rsidRPr="0027778C">
              <w:t>5</w:t>
            </w:r>
          </w:p>
        </w:tc>
        <w:tc>
          <w:tcPr>
            <w:tcW w:w="819" w:type="dxa"/>
            <w:shd w:val="clear" w:color="auto" w:fill="auto"/>
            <w:noWrap/>
          </w:tcPr>
          <w:p w:rsidR="00B33167" w:rsidRPr="0027778C" w:rsidRDefault="00B33167" w:rsidP="00326DF5">
            <w:pPr>
              <w:pStyle w:val="afb"/>
            </w:pPr>
            <w:r w:rsidRPr="0027778C">
              <w:t>66996</w:t>
            </w:r>
          </w:p>
        </w:tc>
        <w:tc>
          <w:tcPr>
            <w:tcW w:w="577" w:type="dxa"/>
            <w:shd w:val="clear" w:color="auto" w:fill="auto"/>
            <w:noWrap/>
          </w:tcPr>
          <w:p w:rsidR="00B33167" w:rsidRPr="0027778C" w:rsidRDefault="00B33167" w:rsidP="00326DF5">
            <w:pPr>
              <w:pStyle w:val="afb"/>
            </w:pPr>
            <w:r w:rsidRPr="0027778C">
              <w:t>56</w:t>
            </w:r>
          </w:p>
        </w:tc>
        <w:tc>
          <w:tcPr>
            <w:tcW w:w="936" w:type="dxa"/>
            <w:shd w:val="clear" w:color="auto" w:fill="auto"/>
            <w:noWrap/>
          </w:tcPr>
          <w:p w:rsidR="00B33167" w:rsidRPr="0027778C" w:rsidRDefault="00B33167" w:rsidP="00326DF5">
            <w:pPr>
              <w:pStyle w:val="afb"/>
            </w:pPr>
            <w:r w:rsidRPr="0027778C">
              <w:t>38075</w:t>
            </w:r>
          </w:p>
        </w:tc>
        <w:tc>
          <w:tcPr>
            <w:tcW w:w="636" w:type="dxa"/>
            <w:shd w:val="clear" w:color="auto" w:fill="auto"/>
            <w:noWrap/>
          </w:tcPr>
          <w:p w:rsidR="00B33167" w:rsidRPr="0027778C" w:rsidRDefault="00B33167" w:rsidP="00326DF5">
            <w:pPr>
              <w:pStyle w:val="afb"/>
            </w:pPr>
            <w:r w:rsidRPr="0027778C">
              <w:t>32</w:t>
            </w:r>
          </w:p>
        </w:tc>
        <w:tc>
          <w:tcPr>
            <w:tcW w:w="898" w:type="dxa"/>
            <w:shd w:val="clear" w:color="auto" w:fill="auto"/>
            <w:noWrap/>
          </w:tcPr>
          <w:p w:rsidR="00B33167" w:rsidRPr="0027778C" w:rsidRDefault="00B33167" w:rsidP="00326DF5">
            <w:pPr>
              <w:pStyle w:val="afb"/>
            </w:pPr>
            <w:r w:rsidRPr="0027778C">
              <w:t>2930</w:t>
            </w:r>
          </w:p>
        </w:tc>
        <w:tc>
          <w:tcPr>
            <w:tcW w:w="577" w:type="dxa"/>
            <w:shd w:val="clear" w:color="auto" w:fill="auto"/>
            <w:noWrap/>
          </w:tcPr>
          <w:p w:rsidR="00B33167" w:rsidRPr="0027778C" w:rsidRDefault="00B33167" w:rsidP="00326DF5">
            <w:pPr>
              <w:pStyle w:val="afb"/>
            </w:pPr>
            <w:r w:rsidRPr="0027778C">
              <w:t>3</w:t>
            </w:r>
          </w:p>
        </w:tc>
        <w:tc>
          <w:tcPr>
            <w:tcW w:w="816" w:type="dxa"/>
            <w:shd w:val="clear" w:color="auto" w:fill="auto"/>
            <w:noWrap/>
          </w:tcPr>
          <w:p w:rsidR="00B33167" w:rsidRPr="0027778C" w:rsidRDefault="00B33167" w:rsidP="00326DF5">
            <w:pPr>
              <w:pStyle w:val="afb"/>
            </w:pPr>
            <w:r w:rsidRPr="0027778C">
              <w:t>119210</w:t>
            </w:r>
          </w:p>
        </w:tc>
        <w:tc>
          <w:tcPr>
            <w:tcW w:w="577" w:type="dxa"/>
            <w:shd w:val="clear" w:color="auto" w:fill="auto"/>
            <w:noWrap/>
          </w:tcPr>
          <w:p w:rsidR="00B33167" w:rsidRPr="0027778C" w:rsidRDefault="00B33167" w:rsidP="00326DF5">
            <w:pPr>
              <w:pStyle w:val="afb"/>
            </w:pPr>
            <w:r w:rsidRPr="0027778C">
              <w:t>100</w:t>
            </w:r>
          </w:p>
        </w:tc>
      </w:tr>
    </w:tbl>
    <w:p w:rsidR="00FE7DD2" w:rsidRPr="0027778C" w:rsidRDefault="009A5394" w:rsidP="00FB7457">
      <w:pPr>
        <w:pStyle w:val="afa"/>
      </w:pPr>
      <w:r>
        <w:br w:type="page"/>
      </w:r>
      <w:r w:rsidR="00C65CC7" w:rsidRPr="0027778C">
        <w:t xml:space="preserve">Основное место в нашей структуре экономики занимают именно эти две отрасли народного хозяйства исходя из приведенных выше данных мы можем сделать вывод о месте РФ на мировом рынке, оно очень </w:t>
      </w:r>
      <w:r w:rsidR="00EC3322" w:rsidRPr="0027778C">
        <w:t>мало,</w:t>
      </w:r>
      <w:r w:rsidR="00C65CC7" w:rsidRPr="0027778C">
        <w:t xml:space="preserve"> но спо</w:t>
      </w:r>
      <w:r w:rsidR="00EC3322" w:rsidRPr="0027778C">
        <w:t>собно к дальнейшему расширению. К</w:t>
      </w:r>
      <w:r w:rsidR="00C65CC7" w:rsidRPr="0027778C">
        <w:t xml:space="preserve">онкурентоспособность наших товаров на мировых рынках пока очень низкая </w:t>
      </w:r>
      <w:r w:rsidR="00EC3322" w:rsidRPr="0027778C">
        <w:t>товарам,</w:t>
      </w:r>
      <w:r w:rsidR="00C65CC7" w:rsidRPr="0027778C">
        <w:t xml:space="preserve"> произведенным в РФ</w:t>
      </w:r>
      <w:r w:rsidR="00EC3322" w:rsidRPr="0027778C">
        <w:t>,</w:t>
      </w:r>
      <w:r w:rsidR="00C65CC7" w:rsidRPr="0027778C">
        <w:t xml:space="preserve"> проявляется крайняя осторожность.</w:t>
      </w:r>
    </w:p>
    <w:p w:rsidR="006A67A3" w:rsidRPr="0027778C" w:rsidRDefault="006A67A3" w:rsidP="00FB7457">
      <w:pPr>
        <w:pStyle w:val="afa"/>
      </w:pPr>
    </w:p>
    <w:p w:rsidR="00EC3322" w:rsidRPr="0027778C" w:rsidRDefault="00FE7DD2" w:rsidP="00FB7457">
      <w:pPr>
        <w:pStyle w:val="afa"/>
      </w:pPr>
      <w:r w:rsidRPr="0027778C">
        <w:t>Таблица 2.5</w:t>
      </w:r>
      <w:r w:rsidR="00FB7457" w:rsidRPr="0027778C">
        <w:t xml:space="preserve"> </w:t>
      </w:r>
      <w:r w:rsidR="00EC3322" w:rsidRPr="0027778C">
        <w:t xml:space="preserve">Индексы конкурентоспособности стран мира. </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759"/>
        <w:gridCol w:w="1762"/>
        <w:gridCol w:w="2835"/>
      </w:tblGrid>
      <w:tr w:rsidR="00EC3322" w:rsidRPr="0027778C" w:rsidTr="006A67A3">
        <w:trPr>
          <w:trHeight w:hRule="exact" w:val="408"/>
        </w:trPr>
        <w:tc>
          <w:tcPr>
            <w:tcW w:w="4759" w:type="dxa"/>
            <w:shd w:val="clear" w:color="auto" w:fill="FFFFFF"/>
          </w:tcPr>
          <w:p w:rsidR="00EC3322" w:rsidRPr="0027778C" w:rsidRDefault="00EC3322" w:rsidP="006A67A3">
            <w:pPr>
              <w:pStyle w:val="afb"/>
            </w:pPr>
            <w:r w:rsidRPr="0027778C">
              <w:t>Страна</w:t>
            </w:r>
          </w:p>
        </w:tc>
        <w:tc>
          <w:tcPr>
            <w:tcW w:w="1762" w:type="dxa"/>
            <w:shd w:val="clear" w:color="auto" w:fill="FFFFFF"/>
          </w:tcPr>
          <w:p w:rsidR="00EC3322" w:rsidRPr="0027778C" w:rsidRDefault="00A62D15" w:rsidP="006A67A3">
            <w:pPr>
              <w:pStyle w:val="afb"/>
            </w:pPr>
            <w:r w:rsidRPr="0027778C">
              <w:t>2000</w:t>
            </w:r>
          </w:p>
        </w:tc>
        <w:tc>
          <w:tcPr>
            <w:tcW w:w="2835" w:type="dxa"/>
            <w:shd w:val="clear" w:color="auto" w:fill="FFFFFF"/>
          </w:tcPr>
          <w:p w:rsidR="00EC3322" w:rsidRPr="0027778C" w:rsidRDefault="00A62D15" w:rsidP="006A67A3">
            <w:pPr>
              <w:pStyle w:val="afb"/>
            </w:pPr>
            <w:r w:rsidRPr="0027778C">
              <w:t>2003</w:t>
            </w:r>
          </w:p>
        </w:tc>
      </w:tr>
      <w:tr w:rsidR="00EC3322" w:rsidRPr="0027778C" w:rsidTr="006A67A3">
        <w:trPr>
          <w:trHeight w:hRule="exact" w:val="396"/>
        </w:trPr>
        <w:tc>
          <w:tcPr>
            <w:tcW w:w="4759" w:type="dxa"/>
            <w:shd w:val="clear" w:color="auto" w:fill="FFFFFF"/>
          </w:tcPr>
          <w:p w:rsidR="00EC3322" w:rsidRPr="0027778C" w:rsidRDefault="00EC3322" w:rsidP="006A67A3">
            <w:pPr>
              <w:pStyle w:val="afb"/>
            </w:pPr>
            <w:r w:rsidRPr="0027778C">
              <w:t>США</w:t>
            </w:r>
          </w:p>
        </w:tc>
        <w:tc>
          <w:tcPr>
            <w:tcW w:w="1762" w:type="dxa"/>
            <w:shd w:val="clear" w:color="auto" w:fill="FFFFFF"/>
          </w:tcPr>
          <w:p w:rsidR="00EC3322" w:rsidRPr="0027778C" w:rsidRDefault="00EC3322" w:rsidP="006A67A3">
            <w:pPr>
              <w:pStyle w:val="afb"/>
            </w:pPr>
            <w:r w:rsidRPr="0027778C">
              <w:t>1</w:t>
            </w:r>
          </w:p>
        </w:tc>
        <w:tc>
          <w:tcPr>
            <w:tcW w:w="2835" w:type="dxa"/>
            <w:shd w:val="clear" w:color="auto" w:fill="FFFFFF"/>
          </w:tcPr>
          <w:p w:rsidR="00EC3322" w:rsidRPr="0027778C" w:rsidRDefault="00EC3322" w:rsidP="006A67A3">
            <w:pPr>
              <w:pStyle w:val="afb"/>
            </w:pPr>
            <w:r w:rsidRPr="0027778C">
              <w:t>3</w:t>
            </w:r>
          </w:p>
        </w:tc>
      </w:tr>
      <w:tr w:rsidR="00EC3322" w:rsidRPr="0027778C" w:rsidTr="006A67A3">
        <w:trPr>
          <w:trHeight w:hRule="exact" w:val="396"/>
        </w:trPr>
        <w:tc>
          <w:tcPr>
            <w:tcW w:w="4759" w:type="dxa"/>
            <w:shd w:val="clear" w:color="auto" w:fill="FFFFFF"/>
          </w:tcPr>
          <w:p w:rsidR="00EC3322" w:rsidRPr="0027778C" w:rsidRDefault="00EC3322" w:rsidP="006A67A3">
            <w:pPr>
              <w:pStyle w:val="afb"/>
            </w:pPr>
            <w:r w:rsidRPr="0027778C">
              <w:t>Финляндия</w:t>
            </w:r>
          </w:p>
        </w:tc>
        <w:tc>
          <w:tcPr>
            <w:tcW w:w="1762" w:type="dxa"/>
            <w:shd w:val="clear" w:color="auto" w:fill="FFFFFF"/>
          </w:tcPr>
          <w:p w:rsidR="00EC3322" w:rsidRPr="0027778C" w:rsidRDefault="00EC3322" w:rsidP="006A67A3">
            <w:pPr>
              <w:pStyle w:val="afb"/>
            </w:pPr>
            <w:r w:rsidRPr="0027778C">
              <w:t>2</w:t>
            </w:r>
          </w:p>
        </w:tc>
        <w:tc>
          <w:tcPr>
            <w:tcW w:w="2835" w:type="dxa"/>
            <w:shd w:val="clear" w:color="auto" w:fill="FFFFFF"/>
          </w:tcPr>
          <w:p w:rsidR="00EC3322" w:rsidRPr="0027778C" w:rsidRDefault="00EC3322" w:rsidP="006A67A3">
            <w:pPr>
              <w:pStyle w:val="afb"/>
            </w:pPr>
            <w:r w:rsidRPr="0027778C">
              <w:t>15</w:t>
            </w:r>
          </w:p>
        </w:tc>
      </w:tr>
      <w:tr w:rsidR="00EC3322" w:rsidRPr="0027778C" w:rsidTr="006A67A3">
        <w:trPr>
          <w:trHeight w:hRule="exact" w:val="396"/>
        </w:trPr>
        <w:tc>
          <w:tcPr>
            <w:tcW w:w="4759" w:type="dxa"/>
            <w:shd w:val="clear" w:color="auto" w:fill="FFFFFF"/>
          </w:tcPr>
          <w:p w:rsidR="00EC3322" w:rsidRPr="0027778C" w:rsidRDefault="00EC3322" w:rsidP="006A67A3">
            <w:pPr>
              <w:pStyle w:val="afb"/>
            </w:pPr>
            <w:r w:rsidRPr="0027778C">
              <w:t>Люксембург</w:t>
            </w:r>
          </w:p>
        </w:tc>
        <w:tc>
          <w:tcPr>
            <w:tcW w:w="1762" w:type="dxa"/>
            <w:shd w:val="clear" w:color="auto" w:fill="FFFFFF"/>
          </w:tcPr>
          <w:p w:rsidR="00EC3322" w:rsidRPr="0027778C" w:rsidRDefault="00EC3322" w:rsidP="006A67A3">
            <w:pPr>
              <w:pStyle w:val="afb"/>
            </w:pPr>
            <w:r w:rsidRPr="0027778C">
              <w:t>3</w:t>
            </w:r>
          </w:p>
        </w:tc>
        <w:tc>
          <w:tcPr>
            <w:tcW w:w="2835" w:type="dxa"/>
            <w:shd w:val="clear" w:color="auto" w:fill="FFFFFF"/>
          </w:tcPr>
          <w:p w:rsidR="00EC3322" w:rsidRPr="0027778C" w:rsidRDefault="00EC3322" w:rsidP="006A67A3">
            <w:pPr>
              <w:pStyle w:val="afb"/>
            </w:pPr>
            <w:r w:rsidRPr="0027778C">
              <w:t>10</w:t>
            </w:r>
          </w:p>
        </w:tc>
      </w:tr>
      <w:tr w:rsidR="00EC3322" w:rsidRPr="0027778C" w:rsidTr="006A67A3">
        <w:trPr>
          <w:trHeight w:hRule="exact" w:val="373"/>
        </w:trPr>
        <w:tc>
          <w:tcPr>
            <w:tcW w:w="4759" w:type="dxa"/>
            <w:shd w:val="clear" w:color="auto" w:fill="FFFFFF"/>
          </w:tcPr>
          <w:p w:rsidR="00EC3322" w:rsidRPr="0027778C" w:rsidRDefault="00EC3322" w:rsidP="006A67A3">
            <w:pPr>
              <w:pStyle w:val="afb"/>
            </w:pPr>
            <w:r w:rsidRPr="0027778C">
              <w:t>Индия</w:t>
            </w:r>
          </w:p>
        </w:tc>
        <w:tc>
          <w:tcPr>
            <w:tcW w:w="1762" w:type="dxa"/>
            <w:shd w:val="clear" w:color="auto" w:fill="FFFFFF"/>
          </w:tcPr>
          <w:p w:rsidR="00EC3322" w:rsidRPr="0027778C" w:rsidRDefault="00EC3322" w:rsidP="006A67A3">
            <w:pPr>
              <w:pStyle w:val="afb"/>
            </w:pPr>
            <w:r w:rsidRPr="0027778C">
              <w:t>42</w:t>
            </w:r>
          </w:p>
        </w:tc>
        <w:tc>
          <w:tcPr>
            <w:tcW w:w="2835" w:type="dxa"/>
            <w:shd w:val="clear" w:color="auto" w:fill="FFFFFF"/>
          </w:tcPr>
          <w:p w:rsidR="00EC3322" w:rsidRPr="0027778C" w:rsidRDefault="00EC3322" w:rsidP="006A67A3">
            <w:pPr>
              <w:pStyle w:val="afb"/>
            </w:pPr>
            <w:r w:rsidRPr="0027778C">
              <w:t>50</w:t>
            </w:r>
          </w:p>
        </w:tc>
      </w:tr>
      <w:tr w:rsidR="00EC3322" w:rsidRPr="0027778C" w:rsidTr="006A67A3">
        <w:trPr>
          <w:trHeight w:hRule="exact" w:val="373"/>
        </w:trPr>
        <w:tc>
          <w:tcPr>
            <w:tcW w:w="4759" w:type="dxa"/>
            <w:shd w:val="clear" w:color="auto" w:fill="FFFFFF"/>
          </w:tcPr>
          <w:p w:rsidR="00EC3322" w:rsidRPr="0027778C" w:rsidRDefault="00EC3322" w:rsidP="006A67A3">
            <w:pPr>
              <w:pStyle w:val="afb"/>
            </w:pPr>
            <w:r w:rsidRPr="0027778C">
              <w:t>Россия</w:t>
            </w:r>
          </w:p>
        </w:tc>
        <w:tc>
          <w:tcPr>
            <w:tcW w:w="1762" w:type="dxa"/>
            <w:shd w:val="clear" w:color="auto" w:fill="FFFFFF"/>
          </w:tcPr>
          <w:p w:rsidR="00EC3322" w:rsidRPr="0027778C" w:rsidRDefault="00EC3322" w:rsidP="006A67A3">
            <w:pPr>
              <w:pStyle w:val="afb"/>
            </w:pPr>
            <w:r w:rsidRPr="0027778C">
              <w:t>43</w:t>
            </w:r>
          </w:p>
        </w:tc>
        <w:tc>
          <w:tcPr>
            <w:tcW w:w="2835" w:type="dxa"/>
            <w:shd w:val="clear" w:color="auto" w:fill="FFFFFF"/>
          </w:tcPr>
          <w:p w:rsidR="00EC3322" w:rsidRPr="0027778C" w:rsidRDefault="00EC3322" w:rsidP="006A67A3">
            <w:pPr>
              <w:pStyle w:val="afb"/>
            </w:pPr>
            <w:r w:rsidRPr="0027778C">
              <w:t>52</w:t>
            </w:r>
          </w:p>
        </w:tc>
      </w:tr>
      <w:tr w:rsidR="00EC3322" w:rsidRPr="0027778C" w:rsidTr="006A67A3">
        <w:trPr>
          <w:trHeight w:hRule="exact" w:val="373"/>
        </w:trPr>
        <w:tc>
          <w:tcPr>
            <w:tcW w:w="4759" w:type="dxa"/>
            <w:shd w:val="clear" w:color="auto" w:fill="FFFFFF"/>
          </w:tcPr>
          <w:p w:rsidR="00EC3322" w:rsidRPr="0027778C" w:rsidRDefault="00EC3322" w:rsidP="006A67A3">
            <w:pPr>
              <w:pStyle w:val="afb"/>
            </w:pPr>
            <w:r w:rsidRPr="0027778C">
              <w:t>Колумбия</w:t>
            </w:r>
          </w:p>
        </w:tc>
        <w:tc>
          <w:tcPr>
            <w:tcW w:w="1762" w:type="dxa"/>
            <w:shd w:val="clear" w:color="auto" w:fill="FFFFFF"/>
          </w:tcPr>
          <w:p w:rsidR="00EC3322" w:rsidRPr="0027778C" w:rsidRDefault="00EC3322" w:rsidP="006A67A3">
            <w:pPr>
              <w:pStyle w:val="afb"/>
            </w:pPr>
            <w:r w:rsidRPr="0027778C">
              <w:t>44</w:t>
            </w:r>
          </w:p>
        </w:tc>
        <w:tc>
          <w:tcPr>
            <w:tcW w:w="2835" w:type="dxa"/>
            <w:shd w:val="clear" w:color="auto" w:fill="FFFFFF"/>
          </w:tcPr>
          <w:p w:rsidR="00EC3322" w:rsidRPr="0027778C" w:rsidRDefault="00EC3322" w:rsidP="006A67A3">
            <w:pPr>
              <w:pStyle w:val="afb"/>
            </w:pPr>
            <w:r w:rsidRPr="0027778C">
              <w:t>47</w:t>
            </w:r>
          </w:p>
        </w:tc>
      </w:tr>
    </w:tbl>
    <w:p w:rsidR="00FB7457" w:rsidRPr="0027778C" w:rsidRDefault="00FB7457" w:rsidP="00FB7457">
      <w:pPr>
        <w:pStyle w:val="afa"/>
      </w:pPr>
    </w:p>
    <w:p w:rsidR="00E548DA" w:rsidRPr="0027778C" w:rsidRDefault="00EC3322" w:rsidP="00FB7457">
      <w:pPr>
        <w:pStyle w:val="afa"/>
      </w:pPr>
      <w:r w:rsidRPr="0027778C">
        <w:t>Исходя из приведенной таблицы</w:t>
      </w:r>
      <w:r w:rsidR="00A62D15" w:rsidRPr="0027778C">
        <w:t xml:space="preserve"> 2.5</w:t>
      </w:r>
      <w:r w:rsidRPr="0027778C">
        <w:t xml:space="preserve"> видно, что товарам из России</w:t>
      </w:r>
      <w:r w:rsidR="00A62D15" w:rsidRPr="0027778C">
        <w:t>, которые по индексу конкурентоспособности занимают соответственно по годам 43 и 52 места</w:t>
      </w:r>
      <w:r w:rsidRPr="0027778C">
        <w:t xml:space="preserve"> просто нереально пробиться на мировой рынок и выдержать такую конкуренцию. Нам еще предстоит огромная работа для улучшения ко</w:t>
      </w:r>
      <w:r w:rsidR="00A62D15" w:rsidRPr="0027778C">
        <w:t>нкурентоспособности и завоеванию</w:t>
      </w:r>
      <w:r w:rsidRPr="0027778C">
        <w:t xml:space="preserve"> мирового рынка.</w:t>
      </w:r>
    </w:p>
    <w:p w:rsidR="00B33167" w:rsidRPr="0027778C" w:rsidRDefault="00B33167" w:rsidP="00FB7457">
      <w:pPr>
        <w:pStyle w:val="afa"/>
      </w:pPr>
    </w:p>
    <w:p w:rsidR="00E548DA" w:rsidRPr="0027778C" w:rsidRDefault="006A67A3" w:rsidP="00FB7457">
      <w:pPr>
        <w:pStyle w:val="afa"/>
      </w:pPr>
      <w:r w:rsidRPr="0027778C">
        <w:t xml:space="preserve">2.3 </w:t>
      </w:r>
      <w:r w:rsidR="00E548DA" w:rsidRPr="0027778C">
        <w:t>Развивающиеся страны в МРТ</w:t>
      </w:r>
    </w:p>
    <w:p w:rsidR="00B33167" w:rsidRPr="0027778C" w:rsidRDefault="00B33167" w:rsidP="00FB7457">
      <w:pPr>
        <w:pStyle w:val="afa"/>
      </w:pPr>
    </w:p>
    <w:p w:rsidR="00FB7457" w:rsidRPr="0027778C" w:rsidRDefault="00E548DA" w:rsidP="00FB7457">
      <w:pPr>
        <w:pStyle w:val="afa"/>
      </w:pPr>
      <w:r w:rsidRPr="0027778C">
        <w:t>На</w:t>
      </w:r>
      <w:r w:rsidR="00FB7457" w:rsidRPr="0027778C">
        <w:t xml:space="preserve"> </w:t>
      </w:r>
      <w:r w:rsidRPr="0027778C">
        <w:t>современном</w:t>
      </w:r>
      <w:r w:rsidR="00FB7457" w:rsidRPr="0027778C">
        <w:t xml:space="preserve"> </w:t>
      </w:r>
      <w:r w:rsidRPr="0027778C">
        <w:t>этапе</w:t>
      </w:r>
      <w:r w:rsidR="00FB7457" w:rsidRPr="0027778C">
        <w:t xml:space="preserve"> </w:t>
      </w:r>
      <w:r w:rsidRPr="0027778C">
        <w:t>развития</w:t>
      </w:r>
      <w:r w:rsidR="00FB7457" w:rsidRPr="0027778C">
        <w:t xml:space="preserve"> </w:t>
      </w:r>
      <w:r w:rsidRPr="0027778C">
        <w:t>мирового</w:t>
      </w:r>
      <w:r w:rsidR="00FB7457" w:rsidRPr="0027778C">
        <w:t xml:space="preserve"> </w:t>
      </w:r>
      <w:r w:rsidRPr="0027778C">
        <w:t>хозяйства</w:t>
      </w:r>
      <w:r w:rsidR="00FB7457" w:rsidRPr="0027778C">
        <w:t xml:space="preserve"> </w:t>
      </w:r>
      <w:r w:rsidRPr="0027778C">
        <w:t>развивающиеся</w:t>
      </w:r>
      <w:r w:rsidR="00FB7457" w:rsidRPr="0027778C">
        <w:t xml:space="preserve"> </w:t>
      </w:r>
      <w:r w:rsidRPr="0027778C">
        <w:t>страны (РС)</w:t>
      </w:r>
      <w:r w:rsidR="00FB7457" w:rsidRPr="0027778C">
        <w:t xml:space="preserve"> </w:t>
      </w:r>
      <w:r w:rsidRPr="0027778C">
        <w:t>занимают</w:t>
      </w:r>
      <w:r w:rsidR="00FB7457" w:rsidRPr="0027778C">
        <w:t xml:space="preserve"> </w:t>
      </w:r>
      <w:r w:rsidRPr="0027778C">
        <w:t>видное</w:t>
      </w:r>
      <w:r w:rsidR="00FB7457" w:rsidRPr="0027778C">
        <w:t xml:space="preserve"> </w:t>
      </w:r>
      <w:r w:rsidRPr="0027778C">
        <w:t>место.</w:t>
      </w:r>
      <w:r w:rsidR="00FB7457" w:rsidRPr="0027778C">
        <w:t xml:space="preserve"> </w:t>
      </w:r>
      <w:r w:rsidRPr="0027778C">
        <w:t>На</w:t>
      </w:r>
      <w:r w:rsidR="00FB7457" w:rsidRPr="0027778C">
        <w:t xml:space="preserve"> </w:t>
      </w:r>
      <w:r w:rsidRPr="0027778C">
        <w:t>них</w:t>
      </w:r>
      <w:r w:rsidR="00FB7457" w:rsidRPr="0027778C">
        <w:t xml:space="preserve"> </w:t>
      </w:r>
      <w:r w:rsidRPr="0027778C">
        <w:t>приходиться</w:t>
      </w:r>
      <w:r w:rsidR="00FB7457" w:rsidRPr="0027778C">
        <w:t xml:space="preserve"> </w:t>
      </w:r>
      <w:r w:rsidRPr="0027778C">
        <w:t>70%</w:t>
      </w:r>
      <w:r w:rsidR="00FB7457" w:rsidRPr="0027778C">
        <w:t xml:space="preserve"> </w:t>
      </w:r>
      <w:r w:rsidRPr="0027778C">
        <w:t>мирового</w:t>
      </w:r>
      <w:r w:rsidR="00FB7457" w:rsidRPr="0027778C">
        <w:t xml:space="preserve"> </w:t>
      </w:r>
      <w:r w:rsidRPr="0027778C">
        <w:t>населения,</w:t>
      </w:r>
      <w:r w:rsidR="00FB7457" w:rsidRPr="0027778C">
        <w:t xml:space="preserve"> </w:t>
      </w:r>
      <w:r w:rsidRPr="0027778C">
        <w:t>20%</w:t>
      </w:r>
      <w:r w:rsidR="00FB7457" w:rsidRPr="0027778C">
        <w:t xml:space="preserve"> </w:t>
      </w:r>
      <w:r w:rsidRPr="0027778C">
        <w:t>ВВП , а</w:t>
      </w:r>
      <w:r w:rsidR="00FB7457" w:rsidRPr="0027778C">
        <w:t xml:space="preserve"> </w:t>
      </w:r>
      <w:r w:rsidRPr="0027778C">
        <w:t>также</w:t>
      </w:r>
      <w:r w:rsidR="00FB7457" w:rsidRPr="0027778C">
        <w:t xml:space="preserve"> </w:t>
      </w:r>
      <w:r w:rsidRPr="0027778C">
        <w:t>большая</w:t>
      </w:r>
      <w:r w:rsidR="00FB7457" w:rsidRPr="0027778C">
        <w:t xml:space="preserve"> </w:t>
      </w:r>
      <w:r w:rsidRPr="0027778C">
        <w:t>доля</w:t>
      </w:r>
      <w:r w:rsidR="00FB7457" w:rsidRPr="0027778C">
        <w:t xml:space="preserve"> </w:t>
      </w:r>
      <w:r w:rsidRPr="0027778C">
        <w:t>зарубежных</w:t>
      </w:r>
      <w:r w:rsidR="00FB7457" w:rsidRPr="0027778C">
        <w:t xml:space="preserve"> </w:t>
      </w:r>
      <w:r w:rsidRPr="0027778C">
        <w:t>инвеситиций</w:t>
      </w:r>
      <w:r w:rsidR="00FB7457" w:rsidRPr="0027778C">
        <w:t xml:space="preserve"> </w:t>
      </w:r>
      <w:r w:rsidRPr="0027778C">
        <w:t>в</w:t>
      </w:r>
      <w:r w:rsidR="00FB7457" w:rsidRPr="0027778C">
        <w:t xml:space="preserve"> </w:t>
      </w:r>
      <w:r w:rsidRPr="0027778C">
        <w:t>их</w:t>
      </w:r>
      <w:r w:rsidR="00FB7457" w:rsidRPr="0027778C">
        <w:t xml:space="preserve"> </w:t>
      </w:r>
      <w:r w:rsidRPr="0027778C">
        <w:t>эконмику. Они</w:t>
      </w:r>
      <w:r w:rsidR="00FB7457" w:rsidRPr="0027778C">
        <w:t xml:space="preserve"> </w:t>
      </w:r>
      <w:r w:rsidRPr="0027778C">
        <w:t>активно</w:t>
      </w:r>
      <w:r w:rsidR="00FB7457" w:rsidRPr="0027778C">
        <w:t xml:space="preserve"> </w:t>
      </w:r>
      <w:r w:rsidRPr="0027778C">
        <w:t>вовлечены</w:t>
      </w:r>
      <w:r w:rsidR="00FB7457" w:rsidRPr="0027778C">
        <w:t xml:space="preserve"> </w:t>
      </w:r>
      <w:r w:rsidRPr="0027778C">
        <w:t>в</w:t>
      </w:r>
      <w:r w:rsidR="00FB7457" w:rsidRPr="0027778C">
        <w:t xml:space="preserve"> </w:t>
      </w:r>
      <w:r w:rsidRPr="0027778C">
        <w:t>международные</w:t>
      </w:r>
      <w:r w:rsidR="00FB7457" w:rsidRPr="0027778C">
        <w:t xml:space="preserve"> </w:t>
      </w:r>
      <w:r w:rsidRPr="0027778C">
        <w:t>экономические</w:t>
      </w:r>
      <w:r w:rsidR="00FB7457" w:rsidRPr="0027778C">
        <w:t xml:space="preserve"> </w:t>
      </w:r>
      <w:r w:rsidRPr="0027778C">
        <w:t>отношения. И</w:t>
      </w:r>
      <w:r w:rsidR="00FB7457" w:rsidRPr="0027778C">
        <w:t xml:space="preserve"> </w:t>
      </w:r>
      <w:r w:rsidRPr="0027778C">
        <w:t>для</w:t>
      </w:r>
      <w:r w:rsidR="00FB7457" w:rsidRPr="0027778C">
        <w:t xml:space="preserve"> </w:t>
      </w:r>
      <w:r w:rsidRPr="0027778C">
        <w:t>того, чтобы</w:t>
      </w:r>
      <w:r w:rsidR="00FB7457" w:rsidRPr="0027778C">
        <w:t xml:space="preserve"> </w:t>
      </w:r>
      <w:r w:rsidRPr="0027778C">
        <w:t>понять</w:t>
      </w:r>
      <w:r w:rsidR="00FB7457" w:rsidRPr="0027778C">
        <w:t xml:space="preserve"> </w:t>
      </w:r>
      <w:r w:rsidRPr="0027778C">
        <w:t>их, необходимо</w:t>
      </w:r>
      <w:r w:rsidR="00FB7457" w:rsidRPr="0027778C">
        <w:t xml:space="preserve"> </w:t>
      </w:r>
      <w:r w:rsidRPr="0027778C">
        <w:t>проанализировать</w:t>
      </w:r>
      <w:r w:rsidR="00FB7457" w:rsidRPr="0027778C">
        <w:t xml:space="preserve"> </w:t>
      </w:r>
      <w:r w:rsidRPr="0027778C">
        <w:t>место</w:t>
      </w:r>
      <w:r w:rsidR="00FB7457" w:rsidRPr="0027778C">
        <w:t xml:space="preserve"> </w:t>
      </w:r>
      <w:r w:rsidRPr="0027778C">
        <w:t>и</w:t>
      </w:r>
      <w:r w:rsidR="00FB7457" w:rsidRPr="0027778C">
        <w:t xml:space="preserve"> </w:t>
      </w:r>
      <w:r w:rsidRPr="0027778C">
        <w:t>роль</w:t>
      </w:r>
      <w:r w:rsidR="00FB7457" w:rsidRPr="0027778C">
        <w:t xml:space="preserve"> </w:t>
      </w:r>
      <w:r w:rsidRPr="0027778C">
        <w:t>развивающиеся</w:t>
      </w:r>
      <w:r w:rsidR="00FB7457" w:rsidRPr="0027778C">
        <w:t xml:space="preserve"> </w:t>
      </w:r>
      <w:r w:rsidRPr="0027778C">
        <w:t>стран</w:t>
      </w:r>
      <w:r w:rsidR="00FB7457" w:rsidRPr="0027778C">
        <w:t xml:space="preserve"> </w:t>
      </w:r>
      <w:r w:rsidRPr="0027778C">
        <w:t>в</w:t>
      </w:r>
      <w:r w:rsidR="00FB7457" w:rsidRPr="0027778C">
        <w:t xml:space="preserve"> </w:t>
      </w:r>
      <w:r w:rsidRPr="0027778C">
        <w:t>международном</w:t>
      </w:r>
      <w:r w:rsidR="00FB7457" w:rsidRPr="0027778C">
        <w:t xml:space="preserve"> </w:t>
      </w:r>
      <w:r w:rsidRPr="0027778C">
        <w:t>разделении</w:t>
      </w:r>
      <w:r w:rsidR="00FB7457" w:rsidRPr="0027778C">
        <w:t xml:space="preserve"> </w:t>
      </w:r>
      <w:r w:rsidRPr="0027778C">
        <w:t>труда.</w:t>
      </w:r>
    </w:p>
    <w:p w:rsidR="00FB7457" w:rsidRPr="0027778C" w:rsidRDefault="00E548DA" w:rsidP="00FB7457">
      <w:pPr>
        <w:pStyle w:val="afa"/>
      </w:pPr>
      <w:r w:rsidRPr="0027778C">
        <w:t>Меняющаяся</w:t>
      </w:r>
      <w:r w:rsidR="00FB7457" w:rsidRPr="0027778C">
        <w:t xml:space="preserve"> </w:t>
      </w:r>
      <w:r w:rsidRPr="0027778C">
        <w:t>роль</w:t>
      </w:r>
      <w:r w:rsidR="00FB7457" w:rsidRPr="0027778C">
        <w:t xml:space="preserve"> </w:t>
      </w:r>
      <w:r w:rsidRPr="0027778C">
        <w:t>в</w:t>
      </w:r>
      <w:r w:rsidR="00FB7457" w:rsidRPr="0027778C">
        <w:t xml:space="preserve"> </w:t>
      </w:r>
      <w:r w:rsidRPr="0027778C">
        <w:t>мировой</w:t>
      </w:r>
      <w:r w:rsidR="00FB7457" w:rsidRPr="0027778C">
        <w:t xml:space="preserve"> </w:t>
      </w:r>
      <w:r w:rsidRPr="0027778C">
        <w:t>экономике. В</w:t>
      </w:r>
      <w:r w:rsidR="00FB7457" w:rsidRPr="0027778C">
        <w:t xml:space="preserve"> </w:t>
      </w:r>
      <w:r w:rsidRPr="0027778C">
        <w:t>развитии</w:t>
      </w:r>
      <w:r w:rsidR="00FB7457" w:rsidRPr="0027778C">
        <w:t xml:space="preserve"> </w:t>
      </w:r>
      <w:r w:rsidRPr="0027778C">
        <w:t>РС</w:t>
      </w:r>
      <w:r w:rsidR="00FB7457" w:rsidRPr="0027778C">
        <w:t xml:space="preserve"> </w:t>
      </w:r>
      <w:r w:rsidRPr="0027778C">
        <w:t>преобладает</w:t>
      </w:r>
      <w:r w:rsidR="00FB7457" w:rsidRPr="0027778C">
        <w:t xml:space="preserve"> </w:t>
      </w:r>
      <w:r w:rsidRPr="0027778C">
        <w:t>несомненно</w:t>
      </w:r>
      <w:r w:rsidR="00FB7457" w:rsidRPr="0027778C">
        <w:t xml:space="preserve"> </w:t>
      </w:r>
      <w:r w:rsidRPr="0027778C">
        <w:t>поступательная</w:t>
      </w:r>
      <w:r w:rsidR="00FB7457" w:rsidRPr="0027778C">
        <w:t xml:space="preserve"> </w:t>
      </w:r>
      <w:r w:rsidRPr="0027778C">
        <w:t>тенденция, меняющая</w:t>
      </w:r>
      <w:r w:rsidR="00FB7457" w:rsidRPr="0027778C">
        <w:t xml:space="preserve"> </w:t>
      </w:r>
      <w:r w:rsidRPr="0027778C">
        <w:t>характер</w:t>
      </w:r>
      <w:r w:rsidR="00FB7457" w:rsidRPr="0027778C">
        <w:t xml:space="preserve"> </w:t>
      </w:r>
      <w:r w:rsidRPr="0027778C">
        <w:t>отношений</w:t>
      </w:r>
      <w:r w:rsidR="00FB7457" w:rsidRPr="0027778C">
        <w:t xml:space="preserve"> </w:t>
      </w:r>
      <w:r w:rsidRPr="0027778C">
        <w:t>в</w:t>
      </w:r>
      <w:r w:rsidR="00FB7457" w:rsidRPr="0027778C">
        <w:t xml:space="preserve"> </w:t>
      </w:r>
      <w:r w:rsidRPr="0027778C">
        <w:t>системе</w:t>
      </w:r>
      <w:r w:rsidR="00FB7457" w:rsidRPr="0027778C">
        <w:t xml:space="preserve"> </w:t>
      </w:r>
      <w:r w:rsidRPr="0027778C">
        <w:t>“ развитие</w:t>
      </w:r>
      <w:r w:rsidR="00FB7457" w:rsidRPr="0027778C">
        <w:t xml:space="preserve"> </w:t>
      </w:r>
      <w:r w:rsidRPr="0027778C">
        <w:t>государства - развивающиеся</w:t>
      </w:r>
      <w:r w:rsidR="00FB7457" w:rsidRPr="0027778C">
        <w:t xml:space="preserve"> </w:t>
      </w:r>
      <w:r w:rsidRPr="0027778C">
        <w:t>страны ” . Многие</w:t>
      </w:r>
      <w:r w:rsidR="00FB7457" w:rsidRPr="0027778C">
        <w:t xml:space="preserve"> </w:t>
      </w:r>
      <w:r w:rsidRPr="0027778C">
        <w:t>из</w:t>
      </w:r>
      <w:r w:rsidR="00FB7457" w:rsidRPr="0027778C">
        <w:t xml:space="preserve"> </w:t>
      </w:r>
      <w:r w:rsidRPr="0027778C">
        <w:t>РС</w:t>
      </w:r>
      <w:r w:rsidR="00FB7457" w:rsidRPr="0027778C">
        <w:t xml:space="preserve"> </w:t>
      </w:r>
      <w:r w:rsidRPr="0027778C">
        <w:t>уже</w:t>
      </w:r>
      <w:r w:rsidR="00FB7457" w:rsidRPr="0027778C">
        <w:t xml:space="preserve"> </w:t>
      </w:r>
      <w:r w:rsidRPr="0027778C">
        <w:t>выпускают</w:t>
      </w:r>
      <w:r w:rsidR="00FB7457" w:rsidRPr="0027778C">
        <w:t xml:space="preserve"> </w:t>
      </w:r>
      <w:r w:rsidRPr="0027778C">
        <w:t>станки, суда, электронику, турбины, освоили</w:t>
      </w:r>
      <w:r w:rsidR="00FB7457" w:rsidRPr="0027778C">
        <w:t xml:space="preserve"> </w:t>
      </w:r>
      <w:r w:rsidRPr="0027778C">
        <w:t>производство</w:t>
      </w:r>
      <w:r w:rsidR="00FB7457" w:rsidRPr="0027778C">
        <w:t xml:space="preserve"> </w:t>
      </w:r>
      <w:r w:rsidRPr="0027778C">
        <w:t>и</w:t>
      </w:r>
      <w:r w:rsidR="00FB7457" w:rsidRPr="0027778C">
        <w:t xml:space="preserve"> </w:t>
      </w:r>
      <w:r w:rsidRPr="0027778C">
        <w:t>сборку</w:t>
      </w:r>
      <w:r w:rsidR="00FB7457" w:rsidRPr="0027778C">
        <w:t xml:space="preserve"> </w:t>
      </w:r>
      <w:r w:rsidRPr="0027778C">
        <w:t>автомобилей, других</w:t>
      </w:r>
      <w:r w:rsidR="00FB7457" w:rsidRPr="0027778C">
        <w:t xml:space="preserve"> </w:t>
      </w:r>
      <w:r w:rsidRPr="0027778C">
        <w:t>сложных</w:t>
      </w:r>
      <w:r w:rsidR="00FB7457" w:rsidRPr="0027778C">
        <w:t xml:space="preserve"> </w:t>
      </w:r>
      <w:r w:rsidRPr="0027778C">
        <w:t>машин</w:t>
      </w:r>
      <w:r w:rsidR="00FB7457" w:rsidRPr="0027778C">
        <w:t xml:space="preserve"> </w:t>
      </w:r>
      <w:r w:rsidRPr="0027778C">
        <w:t>и</w:t>
      </w:r>
      <w:r w:rsidR="00FB7457" w:rsidRPr="0027778C">
        <w:t xml:space="preserve"> </w:t>
      </w:r>
      <w:r w:rsidRPr="0027778C">
        <w:t>готовых</w:t>
      </w:r>
      <w:r w:rsidR="00FB7457" w:rsidRPr="0027778C">
        <w:t xml:space="preserve"> </w:t>
      </w:r>
      <w:r w:rsidRPr="0027778C">
        <w:t>изделий. Такие</w:t>
      </w:r>
      <w:r w:rsidR="00FB7457" w:rsidRPr="0027778C">
        <w:t xml:space="preserve"> </w:t>
      </w:r>
      <w:r w:rsidRPr="0027778C">
        <w:t>страны, как</w:t>
      </w:r>
      <w:r w:rsidR="00FB7457" w:rsidRPr="0027778C">
        <w:t xml:space="preserve"> </w:t>
      </w:r>
      <w:r w:rsidRPr="0027778C">
        <w:t>Индия, Египет, Бразилия, Аргентина, Южная</w:t>
      </w:r>
      <w:r w:rsidR="00FB7457" w:rsidRPr="0027778C">
        <w:t xml:space="preserve"> </w:t>
      </w:r>
      <w:r w:rsidRPr="0027778C">
        <w:t>Корея</w:t>
      </w:r>
      <w:r w:rsidR="00FB7457" w:rsidRPr="0027778C">
        <w:t xml:space="preserve"> </w:t>
      </w:r>
      <w:r w:rsidRPr="0027778C">
        <w:t>и</w:t>
      </w:r>
      <w:r w:rsidR="00FB7457" w:rsidRPr="0027778C">
        <w:t xml:space="preserve"> </w:t>
      </w:r>
      <w:r w:rsidRPr="0027778C">
        <w:t>ряд</w:t>
      </w:r>
      <w:r w:rsidR="00FB7457" w:rsidRPr="0027778C">
        <w:t xml:space="preserve"> </w:t>
      </w:r>
      <w:r w:rsidRPr="0027778C">
        <w:t>других, в</w:t>
      </w:r>
      <w:r w:rsidR="00FB7457" w:rsidRPr="0027778C">
        <w:t xml:space="preserve"> </w:t>
      </w:r>
      <w:r w:rsidRPr="0027778C">
        <w:t>значительной</w:t>
      </w:r>
      <w:r w:rsidR="00FB7457" w:rsidRPr="0027778C">
        <w:t xml:space="preserve"> </w:t>
      </w:r>
      <w:r w:rsidRPr="0027778C">
        <w:t>мере</w:t>
      </w:r>
      <w:r w:rsidR="00FB7457" w:rsidRPr="0027778C">
        <w:t xml:space="preserve"> </w:t>
      </w:r>
      <w:r w:rsidRPr="0027778C">
        <w:t>работают</w:t>
      </w:r>
      <w:r w:rsidR="00FB7457" w:rsidRPr="0027778C">
        <w:t xml:space="preserve"> </w:t>
      </w:r>
      <w:r w:rsidRPr="0027778C">
        <w:t>и</w:t>
      </w:r>
      <w:r w:rsidR="00FB7457" w:rsidRPr="0027778C">
        <w:t xml:space="preserve"> </w:t>
      </w:r>
      <w:r w:rsidRPr="0027778C">
        <w:t>на</w:t>
      </w:r>
      <w:r w:rsidR="00FB7457" w:rsidRPr="0027778C">
        <w:t xml:space="preserve"> </w:t>
      </w:r>
      <w:r w:rsidRPr="0027778C">
        <w:t>экспорт, вывозя</w:t>
      </w:r>
      <w:r w:rsidR="00FB7457" w:rsidRPr="0027778C">
        <w:t xml:space="preserve"> </w:t>
      </w:r>
      <w:r w:rsidRPr="0027778C">
        <w:t>продукцию</w:t>
      </w:r>
      <w:r w:rsidR="00FB7457" w:rsidRPr="0027778C">
        <w:t xml:space="preserve"> </w:t>
      </w:r>
      <w:r w:rsidRPr="0027778C">
        <w:t>машиностроения, электроники, швейные</w:t>
      </w:r>
      <w:r w:rsidR="00FB7457" w:rsidRPr="0027778C">
        <w:t xml:space="preserve"> </w:t>
      </w:r>
      <w:r w:rsidRPr="0027778C">
        <w:t>изделия</w:t>
      </w:r>
      <w:r w:rsidR="00FB7457" w:rsidRPr="0027778C">
        <w:t xml:space="preserve"> </w:t>
      </w:r>
      <w:r w:rsidRPr="0027778C">
        <w:t>и т.д., теснят</w:t>
      </w:r>
      <w:r w:rsidR="00FB7457" w:rsidRPr="0027778C">
        <w:t xml:space="preserve"> </w:t>
      </w:r>
      <w:r w:rsidRPr="0027778C">
        <w:t>таких</w:t>
      </w:r>
      <w:r w:rsidR="00FB7457" w:rsidRPr="0027778C">
        <w:t xml:space="preserve"> </w:t>
      </w:r>
      <w:r w:rsidRPr="0027778C">
        <w:t>конкурентов</w:t>
      </w:r>
      <w:r w:rsidR="00FB7457" w:rsidRPr="0027778C">
        <w:t xml:space="preserve"> </w:t>
      </w:r>
      <w:r w:rsidRPr="0027778C">
        <w:t>как</w:t>
      </w:r>
      <w:r w:rsidR="00FB7457" w:rsidRPr="0027778C">
        <w:t xml:space="preserve"> </w:t>
      </w:r>
      <w:r w:rsidRPr="0027778C">
        <w:t>Япония, США, европейские</w:t>
      </w:r>
      <w:r w:rsidR="00FB7457" w:rsidRPr="0027778C">
        <w:t xml:space="preserve"> </w:t>
      </w:r>
      <w:r w:rsidRPr="0027778C">
        <w:t>страны</w:t>
      </w:r>
      <w:r w:rsidR="00FB7457" w:rsidRPr="0027778C">
        <w:t xml:space="preserve"> </w:t>
      </w:r>
      <w:r w:rsidRPr="0027778C">
        <w:t>по</w:t>
      </w:r>
      <w:r w:rsidR="00FB7457" w:rsidRPr="0027778C">
        <w:t xml:space="preserve"> </w:t>
      </w:r>
      <w:r w:rsidRPr="0027778C">
        <w:t>целым</w:t>
      </w:r>
      <w:r w:rsidR="00FB7457" w:rsidRPr="0027778C">
        <w:t xml:space="preserve"> </w:t>
      </w:r>
      <w:r w:rsidRPr="0027778C">
        <w:t>товарным</w:t>
      </w:r>
      <w:r w:rsidR="00FB7457" w:rsidRPr="0027778C">
        <w:t xml:space="preserve"> </w:t>
      </w:r>
      <w:r w:rsidRPr="0027778C">
        <w:t>группам.</w:t>
      </w:r>
    </w:p>
    <w:p w:rsidR="00FB7457" w:rsidRPr="0027778C" w:rsidRDefault="00E548DA" w:rsidP="00FB7457">
      <w:pPr>
        <w:pStyle w:val="afa"/>
      </w:pPr>
      <w:r w:rsidRPr="0027778C">
        <w:t>Главное</w:t>
      </w:r>
      <w:r w:rsidR="00FB7457" w:rsidRPr="0027778C">
        <w:t xml:space="preserve"> </w:t>
      </w:r>
      <w:r w:rsidRPr="0027778C">
        <w:t>изменение</w:t>
      </w:r>
      <w:r w:rsidR="00FB7457" w:rsidRPr="0027778C">
        <w:t xml:space="preserve"> </w:t>
      </w:r>
      <w:r w:rsidRPr="0027778C">
        <w:t>в</w:t>
      </w:r>
      <w:r w:rsidR="00FB7457" w:rsidRPr="0027778C">
        <w:t xml:space="preserve"> </w:t>
      </w:r>
      <w:r w:rsidRPr="0027778C">
        <w:t>экономическом</w:t>
      </w:r>
      <w:r w:rsidR="00FB7457" w:rsidRPr="0027778C">
        <w:t xml:space="preserve"> </w:t>
      </w:r>
      <w:r w:rsidRPr="0027778C">
        <w:t>развитии</w:t>
      </w:r>
      <w:r w:rsidR="00FB7457" w:rsidRPr="0027778C">
        <w:t xml:space="preserve"> </w:t>
      </w:r>
      <w:r w:rsidRPr="0027778C">
        <w:t>РС, которое</w:t>
      </w:r>
      <w:r w:rsidR="00FB7457" w:rsidRPr="0027778C">
        <w:t xml:space="preserve"> </w:t>
      </w:r>
      <w:r w:rsidRPr="0027778C">
        <w:t>произошло</w:t>
      </w:r>
      <w:r w:rsidR="00FB7457" w:rsidRPr="0027778C">
        <w:t xml:space="preserve"> </w:t>
      </w:r>
      <w:r w:rsidRPr="0027778C">
        <w:t>к</w:t>
      </w:r>
      <w:r w:rsidR="00FB7457" w:rsidRPr="0027778C">
        <w:t xml:space="preserve"> </w:t>
      </w:r>
      <w:r w:rsidRPr="0027778C">
        <w:t>настоящему</w:t>
      </w:r>
      <w:r w:rsidR="00FB7457" w:rsidRPr="0027778C">
        <w:t xml:space="preserve"> </w:t>
      </w:r>
      <w:r w:rsidRPr="0027778C">
        <w:t>времени, - это</w:t>
      </w:r>
      <w:r w:rsidR="00FB7457" w:rsidRPr="0027778C">
        <w:t xml:space="preserve"> </w:t>
      </w:r>
      <w:r w:rsidRPr="0027778C">
        <w:t>возрастание</w:t>
      </w:r>
      <w:r w:rsidR="00FB7457" w:rsidRPr="0027778C">
        <w:t xml:space="preserve"> </w:t>
      </w:r>
      <w:r w:rsidRPr="0027778C">
        <w:t>уровня</w:t>
      </w:r>
      <w:r w:rsidR="00FB7457" w:rsidRPr="0027778C">
        <w:t xml:space="preserve"> </w:t>
      </w:r>
      <w:r w:rsidRPr="0027778C">
        <w:t>целостности</w:t>
      </w:r>
      <w:r w:rsidR="00FB7457" w:rsidRPr="0027778C">
        <w:t xml:space="preserve"> </w:t>
      </w:r>
      <w:r w:rsidRPr="0027778C">
        <w:t>воспроизводственного</w:t>
      </w:r>
      <w:r w:rsidR="00FB7457" w:rsidRPr="0027778C">
        <w:t xml:space="preserve"> </w:t>
      </w:r>
      <w:r w:rsidRPr="0027778C">
        <w:t>процесса</w:t>
      </w:r>
      <w:r w:rsidR="00FB7457" w:rsidRPr="0027778C">
        <w:t xml:space="preserve"> </w:t>
      </w:r>
      <w:r w:rsidRPr="0027778C">
        <w:t>и</w:t>
      </w:r>
      <w:r w:rsidR="00FB7457" w:rsidRPr="0027778C">
        <w:t xml:space="preserve"> </w:t>
      </w:r>
      <w:r w:rsidRPr="0027778C">
        <w:t>постепенный</w:t>
      </w:r>
      <w:r w:rsidR="00FB7457" w:rsidRPr="0027778C">
        <w:t xml:space="preserve"> </w:t>
      </w:r>
      <w:r w:rsidRPr="0027778C">
        <w:t>перевод</w:t>
      </w:r>
      <w:r w:rsidR="00FB7457" w:rsidRPr="0027778C">
        <w:t xml:space="preserve"> </w:t>
      </w:r>
      <w:r w:rsidRPr="0027778C">
        <w:t>его</w:t>
      </w:r>
      <w:r w:rsidR="00FB7457" w:rsidRPr="0027778C">
        <w:t xml:space="preserve"> </w:t>
      </w:r>
      <w:r w:rsidRPr="0027778C">
        <w:t>на</w:t>
      </w:r>
      <w:r w:rsidR="00FB7457" w:rsidRPr="0027778C">
        <w:t xml:space="preserve"> </w:t>
      </w:r>
      <w:r w:rsidRPr="0027778C">
        <w:t>национальную</w:t>
      </w:r>
      <w:r w:rsidR="00FB7457" w:rsidRPr="0027778C">
        <w:t xml:space="preserve"> </w:t>
      </w:r>
      <w:r w:rsidRPr="0027778C">
        <w:t>экономическую</w:t>
      </w:r>
      <w:r w:rsidR="00FB7457" w:rsidRPr="0027778C">
        <w:t xml:space="preserve"> </w:t>
      </w:r>
      <w:r w:rsidRPr="0027778C">
        <w:t>базу - тенденция, разумеется, условная, исходя</w:t>
      </w:r>
      <w:r w:rsidR="00FB7457" w:rsidRPr="0027778C">
        <w:t xml:space="preserve"> </w:t>
      </w:r>
      <w:r w:rsidRPr="0027778C">
        <w:t>из</w:t>
      </w:r>
      <w:r w:rsidR="00FB7457" w:rsidRPr="0027778C">
        <w:t xml:space="preserve"> </w:t>
      </w:r>
      <w:r w:rsidRPr="0027778C">
        <w:t>разного</w:t>
      </w:r>
      <w:r w:rsidR="00FB7457" w:rsidRPr="0027778C">
        <w:t xml:space="preserve"> </w:t>
      </w:r>
      <w:r w:rsidRPr="0027778C">
        <w:t>уровня</w:t>
      </w:r>
      <w:r w:rsidR="00FB7457" w:rsidRPr="0027778C">
        <w:t xml:space="preserve"> </w:t>
      </w:r>
      <w:r w:rsidRPr="0027778C">
        <w:t>их</w:t>
      </w:r>
      <w:r w:rsidR="00FB7457" w:rsidRPr="0027778C">
        <w:t xml:space="preserve"> </w:t>
      </w:r>
      <w:r w:rsidRPr="0027778C">
        <w:t>развития. Укрепился</w:t>
      </w:r>
      <w:r w:rsidR="00FB7457" w:rsidRPr="0027778C">
        <w:t xml:space="preserve"> </w:t>
      </w:r>
      <w:r w:rsidRPr="0027778C">
        <w:t>контроль</w:t>
      </w:r>
      <w:r w:rsidR="00FB7457" w:rsidRPr="0027778C">
        <w:t xml:space="preserve"> </w:t>
      </w:r>
      <w:r w:rsidRPr="0027778C">
        <w:t>РС</w:t>
      </w:r>
      <w:r w:rsidR="00FB7457" w:rsidRPr="0027778C">
        <w:t xml:space="preserve"> </w:t>
      </w:r>
      <w:r w:rsidRPr="0027778C">
        <w:t>над</w:t>
      </w:r>
      <w:r w:rsidR="00FB7457" w:rsidRPr="0027778C">
        <w:t xml:space="preserve"> </w:t>
      </w:r>
      <w:r w:rsidRPr="0027778C">
        <w:t>своими</w:t>
      </w:r>
      <w:r w:rsidR="00FB7457" w:rsidRPr="0027778C">
        <w:t xml:space="preserve"> </w:t>
      </w:r>
      <w:r w:rsidRPr="0027778C">
        <w:t>ресурсами</w:t>
      </w:r>
      <w:r w:rsidR="00FB7457" w:rsidRPr="0027778C">
        <w:t xml:space="preserve"> </w:t>
      </w:r>
      <w:r w:rsidRPr="0027778C">
        <w:t>в</w:t>
      </w:r>
      <w:r w:rsidR="00FB7457" w:rsidRPr="0027778C">
        <w:t xml:space="preserve"> </w:t>
      </w:r>
      <w:r w:rsidRPr="0027778C">
        <w:t>отличие</w:t>
      </w:r>
      <w:r w:rsidR="00FB7457" w:rsidRPr="0027778C">
        <w:t xml:space="preserve"> </w:t>
      </w:r>
      <w:r w:rsidRPr="0027778C">
        <w:t>от</w:t>
      </w:r>
      <w:r w:rsidR="00FB7457" w:rsidRPr="0027778C">
        <w:t xml:space="preserve"> </w:t>
      </w:r>
      <w:r w:rsidRPr="0027778C">
        <w:t>недавнего</w:t>
      </w:r>
      <w:r w:rsidR="00FB7457" w:rsidRPr="0027778C">
        <w:t xml:space="preserve"> </w:t>
      </w:r>
      <w:r w:rsidRPr="0027778C">
        <w:t>прошлого, когда</w:t>
      </w:r>
      <w:r w:rsidR="00FB7457" w:rsidRPr="0027778C">
        <w:t xml:space="preserve"> </w:t>
      </w:r>
      <w:r w:rsidRPr="0027778C">
        <w:t>он</w:t>
      </w:r>
      <w:r w:rsidR="00FB7457" w:rsidRPr="0027778C">
        <w:t xml:space="preserve"> </w:t>
      </w:r>
      <w:r w:rsidRPr="0027778C">
        <w:t>принадлежал Западу.</w:t>
      </w:r>
    </w:p>
    <w:p w:rsidR="00E548DA" w:rsidRPr="0027778C" w:rsidRDefault="00E548DA" w:rsidP="00FB7457">
      <w:pPr>
        <w:pStyle w:val="afa"/>
      </w:pPr>
      <w:r w:rsidRPr="0027778C">
        <w:t>Парадоксы</w:t>
      </w:r>
      <w:r w:rsidR="00FB7457" w:rsidRPr="0027778C">
        <w:t xml:space="preserve"> </w:t>
      </w:r>
      <w:r w:rsidRPr="0027778C">
        <w:t>роста.</w:t>
      </w:r>
      <w:r w:rsidR="00FB7457" w:rsidRPr="0027778C">
        <w:t xml:space="preserve"> </w:t>
      </w:r>
      <w:r w:rsidRPr="0027778C">
        <w:t>Существенной</w:t>
      </w:r>
      <w:r w:rsidR="00FB7457" w:rsidRPr="0027778C">
        <w:t xml:space="preserve"> </w:t>
      </w:r>
      <w:r w:rsidRPr="0027778C">
        <w:t>чертой</w:t>
      </w:r>
      <w:r w:rsidR="00FB7457" w:rsidRPr="0027778C">
        <w:t xml:space="preserve"> </w:t>
      </w:r>
      <w:r w:rsidRPr="0027778C">
        <w:t>экономического</w:t>
      </w:r>
      <w:r w:rsidR="00FB7457" w:rsidRPr="0027778C">
        <w:t xml:space="preserve"> </w:t>
      </w:r>
      <w:r w:rsidRPr="0027778C">
        <w:t>развития</w:t>
      </w:r>
      <w:r w:rsidR="00FB7457" w:rsidRPr="0027778C">
        <w:t xml:space="preserve"> </w:t>
      </w:r>
      <w:r w:rsidRPr="0027778C">
        <w:t>в</w:t>
      </w:r>
      <w:r w:rsidR="00FB7457" w:rsidRPr="0027778C">
        <w:t xml:space="preserve"> </w:t>
      </w:r>
      <w:r w:rsidRPr="0027778C">
        <w:t>РС</w:t>
      </w:r>
      <w:r w:rsidR="00FB7457" w:rsidRPr="0027778C">
        <w:t xml:space="preserve"> </w:t>
      </w:r>
      <w:r w:rsidRPr="0027778C">
        <w:t>является</w:t>
      </w:r>
      <w:r w:rsidR="00FB7457" w:rsidRPr="0027778C">
        <w:t xml:space="preserve"> </w:t>
      </w:r>
      <w:r w:rsidRPr="0027778C">
        <w:t>то, что</w:t>
      </w:r>
      <w:r w:rsidR="00FB7457" w:rsidRPr="0027778C">
        <w:t xml:space="preserve"> </w:t>
      </w:r>
      <w:r w:rsidRPr="0027778C">
        <w:t>он</w:t>
      </w:r>
      <w:r w:rsidR="00FB7457" w:rsidRPr="0027778C">
        <w:t xml:space="preserve"> </w:t>
      </w:r>
      <w:r w:rsidRPr="0027778C">
        <w:t>перекр</w:t>
      </w:r>
      <w:r w:rsidR="006A67A3" w:rsidRPr="0027778C">
        <w:t>ы</w:t>
      </w:r>
      <w:r w:rsidRPr="0027778C">
        <w:t>вается</w:t>
      </w:r>
      <w:r w:rsidR="00FB7457" w:rsidRPr="0027778C">
        <w:t xml:space="preserve"> </w:t>
      </w:r>
      <w:r w:rsidRPr="0027778C">
        <w:t>устойчивой</w:t>
      </w:r>
      <w:r w:rsidR="00FB7457" w:rsidRPr="0027778C">
        <w:t xml:space="preserve"> </w:t>
      </w:r>
      <w:r w:rsidRPr="0027778C">
        <w:t>тенденцией</w:t>
      </w:r>
      <w:r w:rsidR="00FB7457" w:rsidRPr="0027778C">
        <w:t xml:space="preserve"> </w:t>
      </w:r>
      <w:r w:rsidRPr="0027778C">
        <w:t>роста</w:t>
      </w:r>
      <w:r w:rsidR="00FB7457" w:rsidRPr="0027778C">
        <w:t xml:space="preserve"> </w:t>
      </w:r>
      <w:r w:rsidRPr="0027778C">
        <w:t>населения. Он</w:t>
      </w:r>
      <w:r w:rsidR="00FB7457" w:rsidRPr="0027778C">
        <w:t xml:space="preserve"> </w:t>
      </w:r>
      <w:r w:rsidRPr="0027778C">
        <w:t>оказывает</w:t>
      </w:r>
      <w:r w:rsidR="00FB7457" w:rsidRPr="0027778C">
        <w:t xml:space="preserve"> </w:t>
      </w:r>
      <w:r w:rsidRPr="0027778C">
        <w:t>сильное</w:t>
      </w:r>
      <w:r w:rsidR="00FB7457" w:rsidRPr="0027778C">
        <w:t xml:space="preserve"> </w:t>
      </w:r>
      <w:r w:rsidRPr="0027778C">
        <w:t>давление</w:t>
      </w:r>
      <w:r w:rsidR="00FB7457" w:rsidRPr="0027778C">
        <w:t xml:space="preserve"> </w:t>
      </w:r>
      <w:r w:rsidRPr="0027778C">
        <w:t>на</w:t>
      </w:r>
      <w:r w:rsidR="00FB7457" w:rsidRPr="0027778C">
        <w:t xml:space="preserve"> </w:t>
      </w:r>
      <w:r w:rsidRPr="0027778C">
        <w:t>структуру</w:t>
      </w:r>
      <w:r w:rsidR="00FB7457" w:rsidRPr="0027778C">
        <w:t xml:space="preserve"> </w:t>
      </w:r>
      <w:r w:rsidRPr="0027778C">
        <w:t>рынка, занятость, производство. Это</w:t>
      </w:r>
      <w:r w:rsidR="00FB7457" w:rsidRPr="0027778C">
        <w:t xml:space="preserve"> </w:t>
      </w:r>
      <w:r w:rsidRPr="0027778C">
        <w:t>давление</w:t>
      </w:r>
      <w:r w:rsidR="00FB7457" w:rsidRPr="0027778C">
        <w:t xml:space="preserve"> </w:t>
      </w:r>
      <w:r w:rsidRPr="0027778C">
        <w:t>сказывалось</w:t>
      </w:r>
      <w:r w:rsidR="00FB7457" w:rsidRPr="0027778C">
        <w:t xml:space="preserve"> </w:t>
      </w:r>
      <w:r w:rsidRPr="0027778C">
        <w:t>по</w:t>
      </w:r>
      <w:r w:rsidR="00FB7457" w:rsidRPr="0027778C">
        <w:t xml:space="preserve"> </w:t>
      </w:r>
      <w:r w:rsidR="00FA506C" w:rsidRPr="0027778C">
        <w:t>следующим</w:t>
      </w:r>
      <w:r w:rsidR="00FB7457" w:rsidRPr="0027778C">
        <w:t xml:space="preserve"> </w:t>
      </w:r>
      <w:r w:rsidR="00FA506C" w:rsidRPr="0027778C">
        <w:t>двум</w:t>
      </w:r>
      <w:r w:rsidR="00FB7457" w:rsidRPr="0027778C">
        <w:t xml:space="preserve"> </w:t>
      </w:r>
      <w:r w:rsidR="00FA506C" w:rsidRPr="0027778C">
        <w:t>направлениям:</w:t>
      </w:r>
    </w:p>
    <w:p w:rsidR="00FB7457" w:rsidRPr="0027778C" w:rsidRDefault="00E548DA" w:rsidP="00FB7457">
      <w:pPr>
        <w:pStyle w:val="afa"/>
      </w:pPr>
      <w:r w:rsidRPr="0027778C">
        <w:t>рост</w:t>
      </w:r>
      <w:r w:rsidR="00FB7457" w:rsidRPr="0027778C">
        <w:t xml:space="preserve"> </w:t>
      </w:r>
      <w:r w:rsidRPr="0027778C">
        <w:t>населения</w:t>
      </w:r>
      <w:r w:rsidR="00FB7457" w:rsidRPr="0027778C">
        <w:t xml:space="preserve"> </w:t>
      </w:r>
      <w:r w:rsidRPr="0027778C">
        <w:t>автоматически</w:t>
      </w:r>
      <w:r w:rsidR="00FB7457" w:rsidRPr="0027778C">
        <w:t xml:space="preserve"> </w:t>
      </w:r>
      <w:r w:rsidRPr="0027778C">
        <w:t>повышает</w:t>
      </w:r>
      <w:r w:rsidR="00FB7457" w:rsidRPr="0027778C">
        <w:t xml:space="preserve"> </w:t>
      </w:r>
      <w:r w:rsidRPr="0027778C">
        <w:t>уровень</w:t>
      </w:r>
      <w:r w:rsidR="00FB7457" w:rsidRPr="0027778C">
        <w:t xml:space="preserve"> </w:t>
      </w:r>
      <w:r w:rsidRPr="0027778C">
        <w:t>потребительского</w:t>
      </w:r>
      <w:r w:rsidR="00FB7457" w:rsidRPr="0027778C">
        <w:t xml:space="preserve"> </w:t>
      </w:r>
      <w:r w:rsidRPr="0027778C">
        <w:t>спроса, создавая</w:t>
      </w:r>
      <w:r w:rsidR="00FB7457" w:rsidRPr="0027778C">
        <w:t xml:space="preserve"> </w:t>
      </w:r>
      <w:r w:rsidRPr="0027778C">
        <w:t>напряжение</w:t>
      </w:r>
      <w:r w:rsidR="00FB7457" w:rsidRPr="0027778C">
        <w:t xml:space="preserve"> </w:t>
      </w:r>
      <w:r w:rsidRPr="0027778C">
        <w:t>во</w:t>
      </w:r>
      <w:r w:rsidR="00FB7457" w:rsidRPr="0027778C">
        <w:t xml:space="preserve"> </w:t>
      </w:r>
      <w:r w:rsidRPr="0027778C">
        <w:t>всех</w:t>
      </w:r>
      <w:r w:rsidR="00FB7457" w:rsidRPr="0027778C">
        <w:t xml:space="preserve"> </w:t>
      </w:r>
      <w:r w:rsidRPr="0027778C">
        <w:t>звеньях</w:t>
      </w:r>
      <w:r w:rsidR="00FB7457" w:rsidRPr="0027778C">
        <w:t xml:space="preserve"> </w:t>
      </w:r>
      <w:r w:rsidRPr="0027778C">
        <w:t>массового</w:t>
      </w:r>
      <w:r w:rsidR="00FB7457" w:rsidRPr="0027778C">
        <w:t xml:space="preserve"> </w:t>
      </w:r>
      <w:r w:rsidRPr="0027778C">
        <w:t>потребления. И</w:t>
      </w:r>
      <w:r w:rsidR="00FB7457" w:rsidRPr="0027778C">
        <w:t xml:space="preserve"> </w:t>
      </w:r>
      <w:r w:rsidRPr="0027778C">
        <w:t>тем</w:t>
      </w:r>
      <w:r w:rsidR="00FB7457" w:rsidRPr="0027778C">
        <w:t xml:space="preserve"> </w:t>
      </w:r>
      <w:r w:rsidRPr="0027778C">
        <w:t>самым</w:t>
      </w:r>
      <w:r w:rsidR="00FB7457" w:rsidRPr="0027778C">
        <w:t xml:space="preserve"> </w:t>
      </w:r>
      <w:r w:rsidRPr="0027778C">
        <w:t>предъявляет</w:t>
      </w:r>
      <w:r w:rsidR="00FB7457" w:rsidRPr="0027778C">
        <w:t xml:space="preserve"> </w:t>
      </w:r>
      <w:r w:rsidRPr="0027778C">
        <w:t>повышенные</w:t>
      </w:r>
      <w:r w:rsidR="00FB7457" w:rsidRPr="0027778C">
        <w:t xml:space="preserve"> </w:t>
      </w:r>
      <w:r w:rsidRPr="0027778C">
        <w:t>требования</w:t>
      </w:r>
      <w:r w:rsidR="00FB7457" w:rsidRPr="0027778C">
        <w:t xml:space="preserve"> </w:t>
      </w:r>
      <w:r w:rsidRPr="0027778C">
        <w:t>к</w:t>
      </w:r>
      <w:r w:rsidR="00FB7457" w:rsidRPr="0027778C">
        <w:t xml:space="preserve"> </w:t>
      </w:r>
      <w:r w:rsidRPr="0027778C">
        <w:t>производству</w:t>
      </w:r>
      <w:r w:rsidR="00FB7457" w:rsidRPr="0027778C">
        <w:t xml:space="preserve"> </w:t>
      </w:r>
      <w:r w:rsidRPr="0027778C">
        <w:t>основных</w:t>
      </w:r>
      <w:r w:rsidR="00FB7457" w:rsidRPr="0027778C">
        <w:t xml:space="preserve"> </w:t>
      </w:r>
      <w:r w:rsidRPr="0027778C">
        <w:t>средств</w:t>
      </w:r>
      <w:r w:rsidR="00FB7457" w:rsidRPr="0027778C">
        <w:t xml:space="preserve"> </w:t>
      </w:r>
      <w:r w:rsidRPr="0027778C">
        <w:t>потребления.</w:t>
      </w:r>
    </w:p>
    <w:p w:rsidR="00FB7457" w:rsidRPr="0027778C" w:rsidRDefault="00E548DA" w:rsidP="00FB7457">
      <w:pPr>
        <w:pStyle w:val="afa"/>
      </w:pPr>
      <w:r w:rsidRPr="0027778C">
        <w:t>демографический</w:t>
      </w:r>
      <w:r w:rsidR="00FB7457" w:rsidRPr="0027778C">
        <w:t xml:space="preserve"> </w:t>
      </w:r>
      <w:r w:rsidRPr="0027778C">
        <w:t>фактор</w:t>
      </w:r>
      <w:r w:rsidR="00FB7457" w:rsidRPr="0027778C">
        <w:t xml:space="preserve"> </w:t>
      </w:r>
      <w:r w:rsidRPr="0027778C">
        <w:t>оказывает</w:t>
      </w:r>
      <w:r w:rsidR="00FB7457" w:rsidRPr="0027778C">
        <w:t xml:space="preserve"> </w:t>
      </w:r>
      <w:r w:rsidRPr="0027778C">
        <w:t>сильное</w:t>
      </w:r>
      <w:r w:rsidR="00FB7457" w:rsidRPr="0027778C">
        <w:t xml:space="preserve"> </w:t>
      </w:r>
      <w:r w:rsidRPr="0027778C">
        <w:t>воздействие</w:t>
      </w:r>
      <w:r w:rsidR="00FB7457" w:rsidRPr="0027778C">
        <w:t xml:space="preserve"> </w:t>
      </w:r>
      <w:r w:rsidRPr="0027778C">
        <w:t>на</w:t>
      </w:r>
      <w:r w:rsidR="00FB7457" w:rsidRPr="0027778C">
        <w:t xml:space="preserve"> </w:t>
      </w:r>
      <w:r w:rsidRPr="0027778C">
        <w:t>инвестиционный</w:t>
      </w:r>
      <w:r w:rsidR="00FB7457" w:rsidRPr="0027778C">
        <w:t xml:space="preserve"> </w:t>
      </w:r>
      <w:r w:rsidRPr="0027778C">
        <w:t>процесс, вынуждая</w:t>
      </w:r>
      <w:r w:rsidR="00FB7457" w:rsidRPr="0027778C">
        <w:t xml:space="preserve"> </w:t>
      </w:r>
      <w:r w:rsidRPr="0027778C">
        <w:t>государство</w:t>
      </w:r>
      <w:r w:rsidR="00FB7457" w:rsidRPr="0027778C">
        <w:t xml:space="preserve"> </w:t>
      </w:r>
      <w:r w:rsidRPr="0027778C">
        <w:t>разширять</w:t>
      </w:r>
      <w:r w:rsidR="00FB7457" w:rsidRPr="0027778C">
        <w:t xml:space="preserve"> </w:t>
      </w:r>
      <w:r w:rsidRPr="0027778C">
        <w:t>производственный</w:t>
      </w:r>
      <w:r w:rsidR="00FB7457" w:rsidRPr="0027778C">
        <w:t xml:space="preserve"> </w:t>
      </w:r>
      <w:r w:rsidRPr="0027778C">
        <w:t>аппарат, состоящий</w:t>
      </w:r>
      <w:r w:rsidR="00FB7457" w:rsidRPr="0027778C">
        <w:t xml:space="preserve"> </w:t>
      </w:r>
      <w:r w:rsidRPr="0027778C">
        <w:t>из</w:t>
      </w:r>
      <w:r w:rsidR="00FB7457" w:rsidRPr="0027778C">
        <w:t xml:space="preserve"> </w:t>
      </w:r>
      <w:r w:rsidRPr="0027778C">
        <w:t>мелких, кустарных</w:t>
      </w:r>
      <w:r w:rsidR="00FB7457" w:rsidRPr="0027778C">
        <w:t xml:space="preserve"> </w:t>
      </w:r>
      <w:r w:rsidRPr="0027778C">
        <w:t>и</w:t>
      </w:r>
      <w:r w:rsidR="00FB7457" w:rsidRPr="0027778C">
        <w:t xml:space="preserve"> </w:t>
      </w:r>
      <w:r w:rsidRPr="0027778C">
        <w:t>полукустарных</w:t>
      </w:r>
      <w:r w:rsidR="00FB7457" w:rsidRPr="0027778C">
        <w:t xml:space="preserve"> </w:t>
      </w:r>
      <w:r w:rsidRPr="0027778C">
        <w:t>предприятий</w:t>
      </w:r>
      <w:r w:rsidR="00FB7457" w:rsidRPr="0027778C">
        <w:t xml:space="preserve"> </w:t>
      </w:r>
      <w:r w:rsidRPr="0027778C">
        <w:t>для</w:t>
      </w:r>
      <w:r w:rsidR="00FB7457" w:rsidRPr="0027778C">
        <w:t xml:space="preserve"> </w:t>
      </w:r>
      <w:r w:rsidRPr="0027778C">
        <w:t>обеспечения</w:t>
      </w:r>
      <w:r w:rsidR="00FB7457" w:rsidRPr="0027778C">
        <w:t xml:space="preserve"> </w:t>
      </w:r>
      <w:r w:rsidRPr="0027778C">
        <w:t>роста</w:t>
      </w:r>
      <w:r w:rsidR="00FB7457" w:rsidRPr="0027778C">
        <w:t xml:space="preserve"> </w:t>
      </w:r>
      <w:r w:rsidRPr="0027778C">
        <w:t>занятости</w:t>
      </w:r>
      <w:r w:rsidR="00FB7457" w:rsidRPr="0027778C">
        <w:t xml:space="preserve"> </w:t>
      </w:r>
      <w:r w:rsidRPr="0027778C">
        <w:t>хотя</w:t>
      </w:r>
      <w:r w:rsidR="00FB7457" w:rsidRPr="0027778C">
        <w:t xml:space="preserve"> </w:t>
      </w:r>
      <w:r w:rsidRPr="0027778C">
        <w:t>бы</w:t>
      </w:r>
      <w:r w:rsidR="00FB7457" w:rsidRPr="0027778C">
        <w:t xml:space="preserve"> </w:t>
      </w:r>
      <w:r w:rsidRPr="0027778C">
        <w:t>в</w:t>
      </w:r>
      <w:r w:rsidR="00FB7457" w:rsidRPr="0027778C">
        <w:t xml:space="preserve"> </w:t>
      </w:r>
      <w:r w:rsidRPr="0027778C">
        <w:t>соответствии</w:t>
      </w:r>
      <w:r w:rsidR="00FB7457" w:rsidRPr="0027778C">
        <w:t xml:space="preserve"> </w:t>
      </w:r>
      <w:r w:rsidRPr="0027778C">
        <w:t>с</w:t>
      </w:r>
      <w:r w:rsidR="00FB7457" w:rsidRPr="0027778C">
        <w:t xml:space="preserve"> </w:t>
      </w:r>
      <w:r w:rsidRPr="0027778C">
        <w:t>ростом</w:t>
      </w:r>
      <w:r w:rsidR="00FB7457" w:rsidRPr="0027778C">
        <w:t xml:space="preserve"> </w:t>
      </w:r>
      <w:r w:rsidRPr="0027778C">
        <w:t>резерва</w:t>
      </w:r>
      <w:r w:rsidR="00FB7457" w:rsidRPr="0027778C">
        <w:t xml:space="preserve"> </w:t>
      </w:r>
      <w:r w:rsidRPr="0027778C">
        <w:t>рабочей</w:t>
      </w:r>
      <w:r w:rsidR="00FB7457" w:rsidRPr="0027778C">
        <w:t xml:space="preserve"> </w:t>
      </w:r>
      <w:r w:rsidRPr="0027778C">
        <w:t>силы.</w:t>
      </w:r>
    </w:p>
    <w:p w:rsidR="00E548DA" w:rsidRPr="0027778C" w:rsidRDefault="00E548DA" w:rsidP="00FB7457">
      <w:pPr>
        <w:pStyle w:val="afa"/>
      </w:pPr>
      <w:r w:rsidRPr="0027778C">
        <w:t>Издержки</w:t>
      </w:r>
      <w:r w:rsidR="00FB7457" w:rsidRPr="0027778C">
        <w:t xml:space="preserve"> </w:t>
      </w:r>
      <w:r w:rsidRPr="0027778C">
        <w:t>концепции “замещения</w:t>
      </w:r>
      <w:r w:rsidR="00FB7457" w:rsidRPr="0027778C">
        <w:t xml:space="preserve"> </w:t>
      </w:r>
      <w:r w:rsidRPr="0027778C">
        <w:t>импорта ”. В</w:t>
      </w:r>
      <w:r w:rsidR="00FB7457" w:rsidRPr="0027778C">
        <w:t xml:space="preserve"> </w:t>
      </w:r>
      <w:r w:rsidRPr="0027778C">
        <w:t>настоящее</w:t>
      </w:r>
      <w:r w:rsidR="00FB7457" w:rsidRPr="0027778C">
        <w:t xml:space="preserve"> </w:t>
      </w:r>
      <w:r w:rsidRPr="0027778C">
        <w:t>время</w:t>
      </w:r>
      <w:r w:rsidR="00FB7457" w:rsidRPr="0027778C">
        <w:t xml:space="preserve"> </w:t>
      </w:r>
      <w:r w:rsidRPr="0027778C">
        <w:t>стала</w:t>
      </w:r>
      <w:r w:rsidR="00FB7457" w:rsidRPr="0027778C">
        <w:t xml:space="preserve"> </w:t>
      </w:r>
      <w:r w:rsidRPr="0027778C">
        <w:t>общепризнанной</w:t>
      </w:r>
      <w:r w:rsidR="00FB7457" w:rsidRPr="0027778C">
        <w:t xml:space="preserve"> </w:t>
      </w:r>
      <w:r w:rsidRPr="0027778C">
        <w:t>та</w:t>
      </w:r>
      <w:r w:rsidR="00FB7457" w:rsidRPr="0027778C">
        <w:t xml:space="preserve"> </w:t>
      </w:r>
      <w:r w:rsidRPr="0027778C">
        <w:t>точка</w:t>
      </w:r>
      <w:r w:rsidR="00FB7457" w:rsidRPr="0027778C">
        <w:t xml:space="preserve"> </w:t>
      </w:r>
      <w:r w:rsidRPr="0027778C">
        <w:t>зрения, что</w:t>
      </w:r>
      <w:r w:rsidR="00FB7457" w:rsidRPr="0027778C">
        <w:t xml:space="preserve"> </w:t>
      </w:r>
      <w:r w:rsidRPr="0027778C">
        <w:t>стратегия, направленная</w:t>
      </w:r>
      <w:r w:rsidR="00FB7457" w:rsidRPr="0027778C">
        <w:t xml:space="preserve"> </w:t>
      </w:r>
      <w:r w:rsidRPr="0027778C">
        <w:t>на</w:t>
      </w:r>
      <w:r w:rsidR="00FB7457" w:rsidRPr="0027778C">
        <w:t xml:space="preserve"> </w:t>
      </w:r>
      <w:r w:rsidRPr="0027778C">
        <w:t>индустриализацию</w:t>
      </w:r>
      <w:r w:rsidR="00FB7457" w:rsidRPr="0027778C">
        <w:t xml:space="preserve"> </w:t>
      </w:r>
      <w:r w:rsidRPr="0027778C">
        <w:t>путем</w:t>
      </w:r>
      <w:r w:rsidR="00FB7457" w:rsidRPr="0027778C">
        <w:t xml:space="preserve"> </w:t>
      </w:r>
      <w:r w:rsidRPr="0027778C">
        <w:t>замещения</w:t>
      </w:r>
      <w:r w:rsidR="00FB7457" w:rsidRPr="0027778C">
        <w:t xml:space="preserve"> </w:t>
      </w:r>
      <w:r w:rsidRPr="0027778C">
        <w:t>импорта</w:t>
      </w:r>
      <w:r w:rsidR="00FB7457" w:rsidRPr="0027778C">
        <w:t xml:space="preserve"> </w:t>
      </w:r>
      <w:r w:rsidRPr="0027778C">
        <w:t>местным</w:t>
      </w:r>
      <w:r w:rsidR="00FB7457" w:rsidRPr="0027778C">
        <w:t xml:space="preserve"> </w:t>
      </w:r>
      <w:r w:rsidRPr="0027778C">
        <w:t>производством, далеко</w:t>
      </w:r>
      <w:r w:rsidR="00FB7457" w:rsidRPr="0027778C">
        <w:t xml:space="preserve"> </w:t>
      </w:r>
      <w:r w:rsidRPr="0027778C">
        <w:t>не</w:t>
      </w:r>
      <w:r w:rsidR="00FB7457" w:rsidRPr="0027778C">
        <w:t xml:space="preserve"> </w:t>
      </w:r>
      <w:r w:rsidRPr="0027778C">
        <w:t>всегда</w:t>
      </w:r>
      <w:r w:rsidR="00FB7457" w:rsidRPr="0027778C">
        <w:t xml:space="preserve"> </w:t>
      </w:r>
      <w:r w:rsidRPr="0027778C">
        <w:t>содействовала</w:t>
      </w:r>
      <w:r w:rsidR="00FB7457" w:rsidRPr="0027778C">
        <w:t xml:space="preserve"> </w:t>
      </w:r>
      <w:r w:rsidRPr="0027778C">
        <w:t>решению</w:t>
      </w:r>
      <w:r w:rsidR="00FB7457" w:rsidRPr="0027778C">
        <w:t xml:space="preserve"> </w:t>
      </w:r>
      <w:r w:rsidRPr="0027778C">
        <w:t>задачи, достижения</w:t>
      </w:r>
      <w:r w:rsidR="00FB7457" w:rsidRPr="0027778C">
        <w:t xml:space="preserve"> </w:t>
      </w:r>
      <w:r w:rsidRPr="0027778C">
        <w:t>постоянного</w:t>
      </w:r>
      <w:r w:rsidR="00FB7457" w:rsidRPr="0027778C">
        <w:t xml:space="preserve"> </w:t>
      </w:r>
      <w:r w:rsidRPr="0027778C">
        <w:t>и</w:t>
      </w:r>
      <w:r w:rsidR="00FB7457" w:rsidRPr="0027778C">
        <w:t xml:space="preserve"> </w:t>
      </w:r>
      <w:r w:rsidRPr="0027778C">
        <w:t>стабильного</w:t>
      </w:r>
      <w:r w:rsidR="00FB7457" w:rsidRPr="0027778C">
        <w:t xml:space="preserve"> </w:t>
      </w:r>
      <w:r w:rsidRPr="0027778C">
        <w:t>роста</w:t>
      </w:r>
      <w:r w:rsidR="00FB7457" w:rsidRPr="0027778C">
        <w:t xml:space="preserve"> </w:t>
      </w:r>
      <w:r w:rsidRPr="0027778C">
        <w:t>и</w:t>
      </w:r>
      <w:r w:rsidR="00FB7457" w:rsidRPr="0027778C">
        <w:t xml:space="preserve"> </w:t>
      </w:r>
      <w:r w:rsidRPr="0027778C">
        <w:t>преод</w:t>
      </w:r>
      <w:r w:rsidR="006A67A3" w:rsidRPr="0027778C">
        <w:t>о</w:t>
      </w:r>
      <w:r w:rsidRPr="0027778C">
        <w:t>ления</w:t>
      </w:r>
      <w:r w:rsidR="00FB7457" w:rsidRPr="0027778C">
        <w:t xml:space="preserve"> </w:t>
      </w:r>
      <w:r w:rsidRPr="0027778C">
        <w:t>экономической</w:t>
      </w:r>
      <w:r w:rsidR="00FB7457" w:rsidRPr="0027778C">
        <w:t xml:space="preserve"> </w:t>
      </w:r>
      <w:r w:rsidRPr="0027778C">
        <w:t>отсталости, скажем, по</w:t>
      </w:r>
      <w:r w:rsidR="00FB7457" w:rsidRPr="0027778C">
        <w:t xml:space="preserve"> </w:t>
      </w:r>
      <w:r w:rsidRPr="0027778C">
        <w:t>япо</w:t>
      </w:r>
      <w:r w:rsidR="006A67A3" w:rsidRPr="0027778C">
        <w:t>н</w:t>
      </w:r>
      <w:r w:rsidRPr="0027778C">
        <w:t>скому</w:t>
      </w:r>
      <w:r w:rsidR="00FB7457" w:rsidRPr="0027778C">
        <w:t xml:space="preserve"> </w:t>
      </w:r>
      <w:r w:rsidRPr="0027778C">
        <w:t>или</w:t>
      </w:r>
      <w:r w:rsidR="00FB7457" w:rsidRPr="0027778C">
        <w:t xml:space="preserve"> </w:t>
      </w:r>
      <w:r w:rsidRPr="0027778C">
        <w:t>южнокорейскому</w:t>
      </w:r>
      <w:r w:rsidR="00FB7457" w:rsidRPr="0027778C">
        <w:t xml:space="preserve"> </w:t>
      </w:r>
      <w:r w:rsidRPr="0027778C">
        <w:t>сценарию.</w:t>
      </w:r>
    </w:p>
    <w:p w:rsidR="00FA506C" w:rsidRPr="0027778C" w:rsidRDefault="00FA506C" w:rsidP="00FB7457">
      <w:pPr>
        <w:pStyle w:val="afa"/>
      </w:pPr>
      <w:r w:rsidRPr="0027778C">
        <w:t>Это происходит по следующим причинам:</w:t>
      </w:r>
    </w:p>
    <w:p w:rsidR="00E548DA" w:rsidRPr="0027778C" w:rsidRDefault="00E548DA" w:rsidP="00FB7457">
      <w:pPr>
        <w:pStyle w:val="afa"/>
      </w:pPr>
      <w:r w:rsidRPr="0027778C">
        <w:t>рынки</w:t>
      </w:r>
      <w:r w:rsidR="00FB7457" w:rsidRPr="0027778C">
        <w:t xml:space="preserve"> </w:t>
      </w:r>
      <w:r w:rsidRPr="0027778C">
        <w:t>для</w:t>
      </w:r>
      <w:r w:rsidR="00FB7457" w:rsidRPr="0027778C">
        <w:t xml:space="preserve"> </w:t>
      </w:r>
      <w:r w:rsidRPr="0027778C">
        <w:t>продукции</w:t>
      </w:r>
      <w:r w:rsidR="00FB7457" w:rsidRPr="0027778C">
        <w:t xml:space="preserve"> </w:t>
      </w:r>
      <w:r w:rsidRPr="0027778C">
        <w:t>отраслей, заменяющих</w:t>
      </w:r>
      <w:r w:rsidR="00FB7457" w:rsidRPr="0027778C">
        <w:t xml:space="preserve"> </w:t>
      </w:r>
      <w:r w:rsidRPr="0027778C">
        <w:t>импорт, имеют</w:t>
      </w:r>
      <w:r w:rsidR="00FB7457" w:rsidRPr="0027778C">
        <w:t xml:space="preserve"> </w:t>
      </w:r>
      <w:r w:rsidRPr="0027778C">
        <w:t>ограниченный</w:t>
      </w:r>
      <w:r w:rsidR="00FB7457" w:rsidRPr="0027778C">
        <w:t xml:space="preserve"> </w:t>
      </w:r>
      <w:r w:rsidRPr="0027778C">
        <w:t>характер</w:t>
      </w:r>
      <w:r w:rsidR="00FB7457" w:rsidRPr="0027778C">
        <w:t xml:space="preserve"> </w:t>
      </w:r>
      <w:r w:rsidRPr="0027778C">
        <w:t>в</w:t>
      </w:r>
      <w:r w:rsidR="00FB7457" w:rsidRPr="0027778C">
        <w:t xml:space="preserve"> </w:t>
      </w:r>
      <w:r w:rsidRPr="0027778C">
        <w:t>силу</w:t>
      </w:r>
      <w:r w:rsidR="00FB7457" w:rsidRPr="0027778C">
        <w:t xml:space="preserve"> </w:t>
      </w:r>
      <w:r w:rsidRPr="0027778C">
        <w:t>недостаточной</w:t>
      </w:r>
      <w:r w:rsidR="00FB7457" w:rsidRPr="0027778C">
        <w:t xml:space="preserve"> </w:t>
      </w:r>
      <w:r w:rsidRPr="0027778C">
        <w:t>развитости</w:t>
      </w:r>
      <w:r w:rsidR="00FB7457" w:rsidRPr="0027778C">
        <w:t xml:space="preserve"> </w:t>
      </w:r>
      <w:r w:rsidRPr="0027778C">
        <w:t>производства</w:t>
      </w:r>
      <w:r w:rsidR="00FB7457" w:rsidRPr="0027778C">
        <w:t xml:space="preserve"> </w:t>
      </w:r>
      <w:r w:rsidRPr="0027778C">
        <w:t>в</w:t>
      </w:r>
      <w:r w:rsidR="00FB7457" w:rsidRPr="0027778C">
        <w:t xml:space="preserve"> </w:t>
      </w:r>
      <w:r w:rsidRPr="0027778C">
        <w:t>самих</w:t>
      </w:r>
      <w:r w:rsidR="00FB7457" w:rsidRPr="0027778C">
        <w:t xml:space="preserve"> </w:t>
      </w:r>
      <w:r w:rsidRPr="0027778C">
        <w:t>РС. К</w:t>
      </w:r>
      <w:r w:rsidR="00FB7457" w:rsidRPr="0027778C">
        <w:t xml:space="preserve"> </w:t>
      </w:r>
      <w:r w:rsidRPr="0027778C">
        <w:t>примеру, имеется</w:t>
      </w:r>
      <w:r w:rsidR="00FB7457" w:rsidRPr="0027778C">
        <w:t xml:space="preserve"> </w:t>
      </w:r>
      <w:r w:rsidRPr="0027778C">
        <w:t>около</w:t>
      </w:r>
      <w:r w:rsidR="00FB7457" w:rsidRPr="0027778C">
        <w:t xml:space="preserve"> </w:t>
      </w:r>
      <w:r w:rsidRPr="0027778C">
        <w:t>30</w:t>
      </w:r>
      <w:r w:rsidR="00FB7457" w:rsidRPr="0027778C">
        <w:t xml:space="preserve"> </w:t>
      </w:r>
      <w:r w:rsidRPr="0027778C">
        <w:t>экономически</w:t>
      </w:r>
      <w:r w:rsidR="00FB7457" w:rsidRPr="0027778C">
        <w:t xml:space="preserve"> </w:t>
      </w:r>
      <w:r w:rsidRPr="0027778C">
        <w:t>слаборазвитых</w:t>
      </w:r>
      <w:r w:rsidR="00FB7457" w:rsidRPr="0027778C">
        <w:t xml:space="preserve"> </w:t>
      </w:r>
      <w:r w:rsidRPr="0027778C">
        <w:t>стран</w:t>
      </w:r>
      <w:r w:rsidR="00FB7457" w:rsidRPr="0027778C">
        <w:t xml:space="preserve"> </w:t>
      </w:r>
      <w:r w:rsidRPr="0027778C">
        <w:t>с</w:t>
      </w:r>
      <w:r w:rsidR="00FB7457" w:rsidRPr="0027778C">
        <w:t xml:space="preserve"> </w:t>
      </w:r>
      <w:r w:rsidR="006A67A3" w:rsidRPr="0027778C">
        <w:t>численностью</w:t>
      </w:r>
      <w:r w:rsidR="00FB7457" w:rsidRPr="0027778C">
        <w:t xml:space="preserve"> </w:t>
      </w:r>
      <w:r w:rsidRPr="0027778C">
        <w:t>населения</w:t>
      </w:r>
      <w:r w:rsidR="00FB7457" w:rsidRPr="0027778C">
        <w:t xml:space="preserve"> </w:t>
      </w:r>
      <w:r w:rsidRPr="0027778C">
        <w:t>менее</w:t>
      </w:r>
      <w:r w:rsidR="00FB7457" w:rsidRPr="0027778C">
        <w:t xml:space="preserve"> </w:t>
      </w:r>
      <w:r w:rsidRPr="0027778C">
        <w:t>6 млн. человек</w:t>
      </w:r>
      <w:r w:rsidR="00FB7457" w:rsidRPr="0027778C">
        <w:t xml:space="preserve"> </w:t>
      </w:r>
      <w:r w:rsidRPr="0027778C">
        <w:t>в</w:t>
      </w:r>
      <w:r w:rsidR="00FB7457" w:rsidRPr="0027778C">
        <w:t xml:space="preserve"> </w:t>
      </w:r>
      <w:r w:rsidRPr="0027778C">
        <w:t>каждой, причем</w:t>
      </w:r>
      <w:r w:rsidR="00FB7457" w:rsidRPr="0027778C">
        <w:t xml:space="preserve"> </w:t>
      </w:r>
      <w:r w:rsidRPr="0027778C">
        <w:t>эти</w:t>
      </w:r>
      <w:r w:rsidR="00FB7457" w:rsidRPr="0027778C">
        <w:t xml:space="preserve"> </w:t>
      </w:r>
      <w:r w:rsidRPr="0027778C">
        <w:t>государства</w:t>
      </w:r>
      <w:r w:rsidR="00FB7457" w:rsidRPr="0027778C">
        <w:t xml:space="preserve"> </w:t>
      </w:r>
      <w:r w:rsidRPr="0027778C">
        <w:t>не</w:t>
      </w:r>
      <w:r w:rsidR="00FB7457" w:rsidRPr="0027778C">
        <w:t xml:space="preserve"> </w:t>
      </w:r>
      <w:r w:rsidRPr="0027778C">
        <w:t>в</w:t>
      </w:r>
      <w:r w:rsidR="00FB7457" w:rsidRPr="0027778C">
        <w:t xml:space="preserve"> </w:t>
      </w:r>
      <w:r w:rsidRPr="0027778C">
        <w:t>состоянии</w:t>
      </w:r>
      <w:r w:rsidR="00FB7457" w:rsidRPr="0027778C">
        <w:t xml:space="preserve"> </w:t>
      </w:r>
      <w:r w:rsidRPr="0027778C">
        <w:t>обеспечить</w:t>
      </w:r>
      <w:r w:rsidR="00FB7457" w:rsidRPr="0027778C">
        <w:t xml:space="preserve"> </w:t>
      </w:r>
      <w:r w:rsidRPr="0027778C">
        <w:t>нуждающихся</w:t>
      </w:r>
      <w:r w:rsidR="00FB7457" w:rsidRPr="0027778C">
        <w:t xml:space="preserve"> </w:t>
      </w:r>
      <w:r w:rsidRPr="0027778C">
        <w:t>трудом - отсюда</w:t>
      </w:r>
      <w:r w:rsidR="00FB7457" w:rsidRPr="0027778C">
        <w:t xml:space="preserve"> </w:t>
      </w:r>
      <w:r w:rsidRPr="0027778C">
        <w:t>и</w:t>
      </w:r>
      <w:r w:rsidR="00FB7457" w:rsidRPr="0027778C">
        <w:t xml:space="preserve"> </w:t>
      </w:r>
      <w:r w:rsidRPr="0027778C">
        <w:t>крайне</w:t>
      </w:r>
      <w:r w:rsidR="00FB7457" w:rsidRPr="0027778C">
        <w:t xml:space="preserve"> </w:t>
      </w:r>
      <w:r w:rsidRPr="0027778C">
        <w:t>узкая</w:t>
      </w:r>
      <w:r w:rsidR="00FB7457" w:rsidRPr="0027778C">
        <w:t xml:space="preserve"> </w:t>
      </w:r>
      <w:r w:rsidRPr="0027778C">
        <w:t>емкость</w:t>
      </w:r>
      <w:r w:rsidR="00FB7457" w:rsidRPr="0027778C">
        <w:t xml:space="preserve"> </w:t>
      </w:r>
      <w:r w:rsidRPr="0027778C">
        <w:t>рынка, практически</w:t>
      </w:r>
      <w:r w:rsidR="00FB7457" w:rsidRPr="0027778C">
        <w:t xml:space="preserve"> </w:t>
      </w:r>
      <w:r w:rsidRPr="0027778C">
        <w:t>слабы</w:t>
      </w:r>
      <w:r w:rsidR="00FB7457" w:rsidRPr="0027778C">
        <w:t xml:space="preserve"> </w:t>
      </w:r>
      <w:r w:rsidRPr="0027778C">
        <w:t>условия</w:t>
      </w:r>
      <w:r w:rsidR="00FB7457" w:rsidRPr="0027778C">
        <w:t xml:space="preserve"> </w:t>
      </w:r>
      <w:r w:rsidRPr="0027778C">
        <w:t>для</w:t>
      </w:r>
      <w:r w:rsidR="00FB7457" w:rsidRPr="0027778C">
        <w:t xml:space="preserve"> </w:t>
      </w:r>
      <w:r w:rsidRPr="0027778C">
        <w:t>организации</w:t>
      </w:r>
      <w:r w:rsidR="00FB7457" w:rsidRPr="0027778C">
        <w:t xml:space="preserve"> </w:t>
      </w:r>
      <w:r w:rsidR="006A67A3" w:rsidRPr="0027778C">
        <w:t>нормального</w:t>
      </w:r>
      <w:r w:rsidR="00FB7457" w:rsidRPr="0027778C">
        <w:t xml:space="preserve"> </w:t>
      </w:r>
      <w:r w:rsidR="006A67A3" w:rsidRPr="0027778C">
        <w:t>воспроизводственного</w:t>
      </w:r>
      <w:r w:rsidR="00FB7457" w:rsidRPr="0027778C">
        <w:t xml:space="preserve"> </w:t>
      </w:r>
      <w:r w:rsidRPr="0027778C">
        <w:t>процесса</w:t>
      </w:r>
      <w:r w:rsidR="00FB7457" w:rsidRPr="0027778C">
        <w:t xml:space="preserve"> </w:t>
      </w:r>
      <w:r w:rsidRPr="0027778C">
        <w:t>вне</w:t>
      </w:r>
      <w:r w:rsidR="00FB7457" w:rsidRPr="0027778C">
        <w:t xml:space="preserve"> </w:t>
      </w:r>
      <w:r w:rsidRPr="0027778C">
        <w:t>опоры</w:t>
      </w:r>
      <w:r w:rsidR="00FB7457" w:rsidRPr="0027778C">
        <w:t xml:space="preserve"> </w:t>
      </w:r>
      <w:r w:rsidRPr="0027778C">
        <w:t>на “ внешний</w:t>
      </w:r>
      <w:r w:rsidR="00FB7457" w:rsidRPr="0027778C">
        <w:t xml:space="preserve"> </w:t>
      </w:r>
      <w:r w:rsidRPr="0027778C">
        <w:t>фактор”.</w:t>
      </w:r>
    </w:p>
    <w:p w:rsidR="00FA506C" w:rsidRPr="0027778C" w:rsidRDefault="00FA506C" w:rsidP="00FB7457">
      <w:pPr>
        <w:pStyle w:val="afa"/>
      </w:pPr>
      <w:r w:rsidRPr="0027778C">
        <w:t>политика</w:t>
      </w:r>
      <w:r w:rsidR="00FB7457" w:rsidRPr="0027778C">
        <w:t xml:space="preserve"> </w:t>
      </w:r>
      <w:r w:rsidRPr="0027778C">
        <w:t xml:space="preserve">протекционизма, </w:t>
      </w:r>
      <w:r w:rsidR="006A67A3" w:rsidRPr="0027778C">
        <w:t>осуществляемая</w:t>
      </w:r>
      <w:r w:rsidR="00FB7457" w:rsidRPr="0027778C">
        <w:t xml:space="preserve"> </w:t>
      </w:r>
      <w:r w:rsidRPr="0027778C">
        <w:t>на</w:t>
      </w:r>
      <w:r w:rsidR="00FB7457" w:rsidRPr="0027778C">
        <w:t xml:space="preserve"> </w:t>
      </w:r>
      <w:r w:rsidRPr="0027778C">
        <w:t>первых</w:t>
      </w:r>
      <w:r w:rsidR="00FB7457" w:rsidRPr="0027778C">
        <w:t xml:space="preserve"> </w:t>
      </w:r>
      <w:r w:rsidRPr="0027778C">
        <w:t>этапах, обеспечила</w:t>
      </w:r>
      <w:r w:rsidR="00FB7457" w:rsidRPr="0027778C">
        <w:t xml:space="preserve"> </w:t>
      </w:r>
      <w:r w:rsidRPr="0027778C">
        <w:t>устранение</w:t>
      </w:r>
      <w:r w:rsidR="00FB7457" w:rsidRPr="0027778C">
        <w:t xml:space="preserve"> </w:t>
      </w:r>
      <w:r w:rsidRPr="0027778C">
        <w:t>конкуренции</w:t>
      </w:r>
      <w:r w:rsidR="00FB7457" w:rsidRPr="0027778C">
        <w:t xml:space="preserve"> </w:t>
      </w:r>
      <w:r w:rsidRPr="0027778C">
        <w:t>со</w:t>
      </w:r>
      <w:r w:rsidR="00FB7457" w:rsidRPr="0027778C">
        <w:t xml:space="preserve"> </w:t>
      </w:r>
      <w:r w:rsidRPr="0027778C">
        <w:t>стороны</w:t>
      </w:r>
      <w:r w:rsidR="00FB7457" w:rsidRPr="0027778C">
        <w:t xml:space="preserve"> </w:t>
      </w:r>
      <w:r w:rsidRPr="0027778C">
        <w:t>дешевых</w:t>
      </w:r>
      <w:r w:rsidR="00FB7457" w:rsidRPr="0027778C">
        <w:t xml:space="preserve"> </w:t>
      </w:r>
      <w:r w:rsidRPr="0027778C">
        <w:t>заграничных</w:t>
      </w:r>
      <w:r w:rsidR="00FB7457" w:rsidRPr="0027778C">
        <w:t xml:space="preserve"> </w:t>
      </w:r>
      <w:r w:rsidRPr="0027778C">
        <w:t>товаров. Но</w:t>
      </w:r>
      <w:r w:rsidR="00FB7457" w:rsidRPr="0027778C">
        <w:t xml:space="preserve"> </w:t>
      </w:r>
      <w:r w:rsidRPr="0027778C">
        <w:t>это</w:t>
      </w:r>
      <w:r w:rsidR="00FB7457" w:rsidRPr="0027778C">
        <w:t xml:space="preserve"> </w:t>
      </w:r>
      <w:r w:rsidRPr="0027778C">
        <w:t>обстоятельство</w:t>
      </w:r>
      <w:r w:rsidR="00FB7457" w:rsidRPr="0027778C">
        <w:t xml:space="preserve"> </w:t>
      </w:r>
      <w:r w:rsidRPr="0027778C">
        <w:t>имело</w:t>
      </w:r>
      <w:r w:rsidR="00FB7457" w:rsidRPr="0027778C">
        <w:t xml:space="preserve"> </w:t>
      </w:r>
      <w:r w:rsidRPr="0027778C">
        <w:t>и</w:t>
      </w:r>
      <w:r w:rsidR="00FB7457" w:rsidRPr="0027778C">
        <w:t xml:space="preserve"> </w:t>
      </w:r>
      <w:r w:rsidRPr="0027778C">
        <w:t>другую</w:t>
      </w:r>
      <w:r w:rsidR="00FB7457" w:rsidRPr="0027778C">
        <w:t xml:space="preserve"> </w:t>
      </w:r>
      <w:r w:rsidRPr="0027778C">
        <w:t>сторону: производители</w:t>
      </w:r>
      <w:r w:rsidR="00FB7457" w:rsidRPr="0027778C">
        <w:t xml:space="preserve"> </w:t>
      </w:r>
      <w:r w:rsidRPr="0027778C">
        <w:t>в</w:t>
      </w:r>
      <w:r w:rsidR="00FB7457" w:rsidRPr="0027778C">
        <w:t xml:space="preserve"> </w:t>
      </w:r>
      <w:r w:rsidRPr="0027778C">
        <w:t>РС, не</w:t>
      </w:r>
      <w:r w:rsidR="00FB7457" w:rsidRPr="0027778C">
        <w:t xml:space="preserve"> </w:t>
      </w:r>
      <w:r w:rsidRPr="0027778C">
        <w:t>опасающиеся</w:t>
      </w:r>
      <w:r w:rsidR="00FB7457" w:rsidRPr="0027778C">
        <w:t xml:space="preserve"> </w:t>
      </w:r>
      <w:r w:rsidRPr="0027778C">
        <w:t>конкурентов</w:t>
      </w:r>
      <w:r w:rsidR="00FB7457" w:rsidRPr="0027778C">
        <w:t xml:space="preserve"> </w:t>
      </w:r>
      <w:r w:rsidRPr="0027778C">
        <w:t>из</w:t>
      </w:r>
      <w:r w:rsidR="00FB7457" w:rsidRPr="0027778C">
        <w:t xml:space="preserve"> </w:t>
      </w:r>
      <w:r w:rsidRPr="0027778C">
        <w:t>западных</w:t>
      </w:r>
      <w:r w:rsidR="00FB7457" w:rsidRPr="0027778C">
        <w:t xml:space="preserve"> </w:t>
      </w:r>
      <w:r w:rsidRPr="0027778C">
        <w:t>стран, не</w:t>
      </w:r>
      <w:r w:rsidR="00FB7457" w:rsidRPr="0027778C">
        <w:t xml:space="preserve"> </w:t>
      </w:r>
      <w:r w:rsidRPr="0027778C">
        <w:t>имело</w:t>
      </w:r>
      <w:r w:rsidR="00FB7457" w:rsidRPr="0027778C">
        <w:t xml:space="preserve"> </w:t>
      </w:r>
      <w:r w:rsidR="006A67A3" w:rsidRPr="0027778C">
        <w:t>стимулов</w:t>
      </w:r>
      <w:r w:rsidR="00FB7457" w:rsidRPr="0027778C">
        <w:t xml:space="preserve"> </w:t>
      </w:r>
      <w:r w:rsidRPr="0027778C">
        <w:t>к</w:t>
      </w:r>
      <w:r w:rsidR="00FB7457" w:rsidRPr="0027778C">
        <w:t xml:space="preserve"> </w:t>
      </w:r>
      <w:r w:rsidRPr="0027778C">
        <w:t>понижению</w:t>
      </w:r>
      <w:r w:rsidR="00FB7457" w:rsidRPr="0027778C">
        <w:t xml:space="preserve"> </w:t>
      </w:r>
      <w:r w:rsidRPr="0027778C">
        <w:t>издержек</w:t>
      </w:r>
      <w:r w:rsidR="00FB7457" w:rsidRPr="0027778C">
        <w:t xml:space="preserve"> </w:t>
      </w:r>
      <w:r w:rsidR="006A67A3" w:rsidRPr="0027778C">
        <w:t>производства</w:t>
      </w:r>
      <w:r w:rsidR="00FB7457" w:rsidRPr="0027778C">
        <w:t xml:space="preserve"> </w:t>
      </w:r>
      <w:r w:rsidRPr="0027778C">
        <w:t>и</w:t>
      </w:r>
      <w:r w:rsidR="00FB7457" w:rsidRPr="0027778C">
        <w:t xml:space="preserve"> </w:t>
      </w:r>
      <w:r w:rsidRPr="0027778C">
        <w:t>к</w:t>
      </w:r>
      <w:r w:rsidR="00FB7457" w:rsidRPr="0027778C">
        <w:t xml:space="preserve"> </w:t>
      </w:r>
      <w:r w:rsidRPr="0027778C">
        <w:t>повышению</w:t>
      </w:r>
      <w:r w:rsidR="00FB7457" w:rsidRPr="0027778C">
        <w:t xml:space="preserve"> </w:t>
      </w:r>
      <w:r w:rsidRPr="0027778C">
        <w:t>качеств</w:t>
      </w:r>
      <w:r w:rsidR="00FB7457" w:rsidRPr="0027778C">
        <w:t xml:space="preserve"> </w:t>
      </w:r>
      <w:r w:rsidRPr="0027778C">
        <w:t>своих</w:t>
      </w:r>
      <w:r w:rsidR="00FB7457" w:rsidRPr="0027778C">
        <w:t xml:space="preserve"> </w:t>
      </w:r>
      <w:r w:rsidRPr="0027778C">
        <w:t>изделий. В</w:t>
      </w:r>
      <w:r w:rsidR="00FB7457" w:rsidRPr="0027778C">
        <w:t xml:space="preserve"> </w:t>
      </w:r>
      <w:r w:rsidR="006A67A3" w:rsidRPr="0027778C">
        <w:t>результате</w:t>
      </w:r>
      <w:r w:rsidR="00FB7457" w:rsidRPr="0027778C">
        <w:t xml:space="preserve"> </w:t>
      </w:r>
      <w:r w:rsidRPr="0027778C">
        <w:t>их</w:t>
      </w:r>
      <w:r w:rsidR="00FB7457" w:rsidRPr="0027778C">
        <w:t xml:space="preserve"> </w:t>
      </w:r>
      <w:r w:rsidRPr="0027778C">
        <w:t>товары</w:t>
      </w:r>
      <w:r w:rsidR="00FB7457" w:rsidRPr="0027778C">
        <w:t xml:space="preserve"> </w:t>
      </w:r>
      <w:r w:rsidRPr="0027778C">
        <w:t>оказывались</w:t>
      </w:r>
      <w:r w:rsidR="00FB7457" w:rsidRPr="0027778C">
        <w:t xml:space="preserve"> </w:t>
      </w:r>
      <w:r w:rsidRPr="0027778C">
        <w:t>неконкурентоспособными</w:t>
      </w:r>
      <w:r w:rsidR="00FB7457" w:rsidRPr="0027778C">
        <w:t xml:space="preserve"> </w:t>
      </w:r>
      <w:r w:rsidRPr="0027778C">
        <w:t>на</w:t>
      </w:r>
      <w:r w:rsidR="00FB7457" w:rsidRPr="0027778C">
        <w:t xml:space="preserve"> </w:t>
      </w:r>
      <w:r w:rsidRPr="0027778C">
        <w:t>экспортных</w:t>
      </w:r>
      <w:r w:rsidR="00FB7457" w:rsidRPr="0027778C">
        <w:t xml:space="preserve"> </w:t>
      </w:r>
      <w:r w:rsidRPr="0027778C">
        <w:t>рынках.</w:t>
      </w:r>
    </w:p>
    <w:p w:rsidR="00FB7457" w:rsidRPr="0027778C" w:rsidRDefault="00FA506C" w:rsidP="00FB7457">
      <w:pPr>
        <w:pStyle w:val="afa"/>
      </w:pPr>
      <w:r w:rsidRPr="0027778C">
        <w:t>издержки</w:t>
      </w:r>
      <w:r w:rsidR="00FB7457" w:rsidRPr="0027778C">
        <w:t xml:space="preserve"> </w:t>
      </w:r>
      <w:r w:rsidRPr="0027778C">
        <w:t>на</w:t>
      </w:r>
      <w:r w:rsidR="00FB7457" w:rsidRPr="0027778C">
        <w:t xml:space="preserve"> </w:t>
      </w:r>
      <w:r w:rsidR="006A67A3" w:rsidRPr="0027778C">
        <w:t>рабочую</w:t>
      </w:r>
      <w:r w:rsidR="00FB7457" w:rsidRPr="0027778C">
        <w:t xml:space="preserve"> </w:t>
      </w:r>
      <w:r w:rsidRPr="0027778C">
        <w:t>силу, вопреки</w:t>
      </w:r>
      <w:r w:rsidR="00FB7457" w:rsidRPr="0027778C">
        <w:t xml:space="preserve"> </w:t>
      </w:r>
      <w:r w:rsidRPr="0027778C">
        <w:t>распространенному</w:t>
      </w:r>
      <w:r w:rsidR="00FB7457" w:rsidRPr="0027778C">
        <w:t xml:space="preserve"> </w:t>
      </w:r>
      <w:r w:rsidRPr="0027778C">
        <w:t>мнению, были</w:t>
      </w:r>
      <w:r w:rsidR="00FB7457" w:rsidRPr="0027778C">
        <w:t xml:space="preserve"> </w:t>
      </w:r>
      <w:r w:rsidRPr="0027778C">
        <w:t>относительно</w:t>
      </w:r>
      <w:r w:rsidR="00FB7457" w:rsidRPr="0027778C">
        <w:t xml:space="preserve"> </w:t>
      </w:r>
      <w:r w:rsidRPr="0027778C">
        <w:t>высокими.</w:t>
      </w:r>
    </w:p>
    <w:p w:rsidR="00FB7457" w:rsidRPr="0027778C" w:rsidRDefault="00FA506C" w:rsidP="00FB7457">
      <w:pPr>
        <w:pStyle w:val="afa"/>
      </w:pPr>
      <w:r w:rsidRPr="0027778C">
        <w:t>со</w:t>
      </w:r>
      <w:r w:rsidR="00FB7457" w:rsidRPr="0027778C">
        <w:t xml:space="preserve"> </w:t>
      </w:r>
      <w:r w:rsidRPr="0027778C">
        <w:t>всей</w:t>
      </w:r>
      <w:r w:rsidR="00FB7457" w:rsidRPr="0027778C">
        <w:t xml:space="preserve"> </w:t>
      </w:r>
      <w:r w:rsidRPr="0027778C">
        <w:t>отчетливостью</w:t>
      </w:r>
      <w:r w:rsidR="00FB7457" w:rsidRPr="0027778C">
        <w:t xml:space="preserve"> </w:t>
      </w:r>
      <w:r w:rsidRPr="0027778C">
        <w:t>выявилось, что</w:t>
      </w:r>
      <w:r w:rsidR="00FB7457" w:rsidRPr="0027778C">
        <w:t xml:space="preserve"> </w:t>
      </w:r>
      <w:r w:rsidRPr="0027778C">
        <w:t>проникновение</w:t>
      </w:r>
      <w:r w:rsidR="00FB7457" w:rsidRPr="0027778C">
        <w:t xml:space="preserve"> </w:t>
      </w:r>
      <w:r w:rsidRPr="0027778C">
        <w:t>на</w:t>
      </w:r>
      <w:r w:rsidR="00FB7457" w:rsidRPr="0027778C">
        <w:t xml:space="preserve"> </w:t>
      </w:r>
      <w:r w:rsidRPr="0027778C">
        <w:t>иностранные</w:t>
      </w:r>
      <w:r w:rsidR="00FB7457" w:rsidRPr="0027778C">
        <w:t xml:space="preserve"> </w:t>
      </w:r>
      <w:r w:rsidRPr="0027778C">
        <w:t>рынки</w:t>
      </w:r>
      <w:r w:rsidR="00FB7457" w:rsidRPr="0027778C">
        <w:t xml:space="preserve"> </w:t>
      </w:r>
      <w:r w:rsidRPr="0027778C">
        <w:t>товаров</w:t>
      </w:r>
      <w:r w:rsidR="00FB7457" w:rsidRPr="0027778C">
        <w:t xml:space="preserve"> </w:t>
      </w:r>
      <w:r w:rsidRPr="0027778C">
        <w:t>из</w:t>
      </w:r>
      <w:r w:rsidR="00FB7457" w:rsidRPr="0027778C">
        <w:t xml:space="preserve"> </w:t>
      </w:r>
      <w:r w:rsidRPr="0027778C">
        <w:t>РС</w:t>
      </w:r>
      <w:r w:rsidR="00FB7457" w:rsidRPr="0027778C">
        <w:t xml:space="preserve"> </w:t>
      </w:r>
      <w:r w:rsidRPr="0027778C">
        <w:t>вызывает</w:t>
      </w:r>
      <w:r w:rsidR="00FB7457" w:rsidRPr="0027778C">
        <w:t xml:space="preserve"> </w:t>
      </w:r>
      <w:r w:rsidRPr="0027778C">
        <w:t>серьезные</w:t>
      </w:r>
      <w:r w:rsidR="00FB7457" w:rsidRPr="0027778C">
        <w:t xml:space="preserve"> </w:t>
      </w:r>
      <w:r w:rsidRPr="0027778C">
        <w:t>препятствия</w:t>
      </w:r>
      <w:r w:rsidR="00FB7457" w:rsidRPr="0027778C">
        <w:t xml:space="preserve"> </w:t>
      </w:r>
      <w:r w:rsidRPr="0027778C">
        <w:t>даже</w:t>
      </w:r>
      <w:r w:rsidR="00FB7457" w:rsidRPr="0027778C">
        <w:t xml:space="preserve"> </w:t>
      </w:r>
      <w:r w:rsidRPr="0027778C">
        <w:t>в</w:t>
      </w:r>
      <w:r w:rsidR="00FB7457" w:rsidRPr="0027778C">
        <w:t xml:space="preserve"> </w:t>
      </w:r>
      <w:r w:rsidRPr="0027778C">
        <w:t>тех</w:t>
      </w:r>
      <w:r w:rsidR="00FB7457" w:rsidRPr="0027778C">
        <w:t xml:space="preserve"> </w:t>
      </w:r>
      <w:r w:rsidRPr="0027778C">
        <w:t>случаях, когда</w:t>
      </w:r>
      <w:r w:rsidR="00FB7457" w:rsidRPr="0027778C">
        <w:t xml:space="preserve"> </w:t>
      </w:r>
      <w:r w:rsidRPr="0027778C">
        <w:t>их</w:t>
      </w:r>
      <w:r w:rsidR="00FB7457" w:rsidRPr="0027778C">
        <w:t xml:space="preserve"> </w:t>
      </w:r>
      <w:r w:rsidRPr="0027778C">
        <w:t>товары</w:t>
      </w:r>
      <w:r w:rsidR="00FB7457" w:rsidRPr="0027778C">
        <w:t xml:space="preserve"> </w:t>
      </w:r>
      <w:r w:rsidR="006A67A3" w:rsidRPr="0027778C">
        <w:t>конкурентоспособны</w:t>
      </w:r>
      <w:r w:rsidRPr="0027778C">
        <w:t>, поскольку</w:t>
      </w:r>
      <w:r w:rsidR="00FB7457" w:rsidRPr="0027778C">
        <w:t xml:space="preserve"> </w:t>
      </w:r>
      <w:r w:rsidRPr="0027778C">
        <w:t>западные</w:t>
      </w:r>
      <w:r w:rsidR="00FB7457" w:rsidRPr="0027778C">
        <w:t xml:space="preserve"> </w:t>
      </w:r>
      <w:r w:rsidRPr="0027778C">
        <w:t>страны</w:t>
      </w:r>
      <w:r w:rsidR="00FB7457" w:rsidRPr="0027778C">
        <w:t xml:space="preserve"> </w:t>
      </w:r>
      <w:r w:rsidRPr="0027778C">
        <w:t>блокируют</w:t>
      </w:r>
      <w:r w:rsidR="00FB7457" w:rsidRPr="0027778C">
        <w:t xml:space="preserve"> </w:t>
      </w:r>
      <w:r w:rsidRPr="0027778C">
        <w:t>их</w:t>
      </w:r>
      <w:r w:rsidR="00FB7457" w:rsidRPr="0027778C">
        <w:t xml:space="preserve"> </w:t>
      </w:r>
      <w:r w:rsidRPr="0027778C">
        <w:t>доступ</w:t>
      </w:r>
      <w:r w:rsidR="00FB7457" w:rsidRPr="0027778C">
        <w:t xml:space="preserve"> </w:t>
      </w:r>
      <w:r w:rsidRPr="0027778C">
        <w:t>на</w:t>
      </w:r>
      <w:r w:rsidR="00FB7457" w:rsidRPr="0027778C">
        <w:t xml:space="preserve"> </w:t>
      </w:r>
      <w:r w:rsidRPr="0027778C">
        <w:t>свои</w:t>
      </w:r>
      <w:r w:rsidR="00FB7457" w:rsidRPr="0027778C">
        <w:t xml:space="preserve"> </w:t>
      </w:r>
      <w:r w:rsidRPr="0027778C">
        <w:t>рынки</w:t>
      </w:r>
      <w:r w:rsidR="00FB7457" w:rsidRPr="0027778C">
        <w:t xml:space="preserve"> </w:t>
      </w:r>
      <w:r w:rsidRPr="0027778C">
        <w:t>путем</w:t>
      </w:r>
      <w:r w:rsidR="00FB7457" w:rsidRPr="0027778C">
        <w:t xml:space="preserve"> </w:t>
      </w:r>
      <w:r w:rsidRPr="0027778C">
        <w:t>всевозможных</w:t>
      </w:r>
      <w:r w:rsidR="00FB7457" w:rsidRPr="0027778C">
        <w:t xml:space="preserve"> </w:t>
      </w:r>
      <w:r w:rsidRPr="0027778C">
        <w:t>барьеров, включая</w:t>
      </w:r>
      <w:r w:rsidR="00FB7457" w:rsidRPr="0027778C">
        <w:t xml:space="preserve"> </w:t>
      </w:r>
      <w:r w:rsidRPr="0027778C">
        <w:t>“добровольное</w:t>
      </w:r>
      <w:r w:rsidR="00FB7457" w:rsidRPr="0027778C">
        <w:t xml:space="preserve"> </w:t>
      </w:r>
      <w:r w:rsidRPr="0027778C">
        <w:t>квотирование ”.</w:t>
      </w:r>
      <w:r w:rsidR="00FB7457" w:rsidRPr="0027778C">
        <w:t xml:space="preserve"> </w:t>
      </w:r>
      <w:r w:rsidRPr="0027778C">
        <w:t>Одновременно</w:t>
      </w:r>
      <w:r w:rsidR="00FB7457" w:rsidRPr="0027778C">
        <w:t xml:space="preserve"> </w:t>
      </w:r>
      <w:r w:rsidRPr="0027778C">
        <w:t>потерпело</w:t>
      </w:r>
      <w:r w:rsidR="00FB7457" w:rsidRPr="0027778C">
        <w:t xml:space="preserve"> </w:t>
      </w:r>
      <w:r w:rsidRPr="0027778C">
        <w:t>фиаско</w:t>
      </w:r>
      <w:r w:rsidR="00FB7457" w:rsidRPr="0027778C">
        <w:t xml:space="preserve"> </w:t>
      </w:r>
      <w:r w:rsidRPr="0027778C">
        <w:t>не</w:t>
      </w:r>
      <w:r w:rsidR="00FB7457" w:rsidRPr="0027778C">
        <w:t xml:space="preserve"> </w:t>
      </w:r>
      <w:r w:rsidRPr="0027778C">
        <w:t>только</w:t>
      </w:r>
      <w:r w:rsidR="00FB7457" w:rsidRPr="0027778C">
        <w:t xml:space="preserve"> </w:t>
      </w:r>
      <w:r w:rsidRPr="0027778C">
        <w:t>стратегия</w:t>
      </w:r>
      <w:r w:rsidR="00FB7457" w:rsidRPr="0027778C">
        <w:t xml:space="preserve"> </w:t>
      </w:r>
      <w:r w:rsidRPr="0027778C">
        <w:t>замещения</w:t>
      </w:r>
      <w:r w:rsidR="00FB7457" w:rsidRPr="0027778C">
        <w:t xml:space="preserve"> </w:t>
      </w:r>
      <w:r w:rsidRPr="0027778C">
        <w:t>импорта, как</w:t>
      </w:r>
      <w:r w:rsidR="00FB7457" w:rsidRPr="0027778C">
        <w:t xml:space="preserve"> </w:t>
      </w:r>
      <w:r w:rsidRPr="0027778C">
        <w:t>вариант</w:t>
      </w:r>
      <w:r w:rsidR="00FB7457" w:rsidRPr="0027778C">
        <w:t xml:space="preserve"> </w:t>
      </w:r>
      <w:r w:rsidRPr="0027778C">
        <w:t>стратегии</w:t>
      </w:r>
      <w:r w:rsidR="00FB7457" w:rsidRPr="0027778C">
        <w:t xml:space="preserve"> </w:t>
      </w:r>
      <w:r w:rsidRPr="0027778C">
        <w:t>роста</w:t>
      </w:r>
      <w:r w:rsidR="00FB7457" w:rsidRPr="0027778C">
        <w:t xml:space="preserve"> </w:t>
      </w:r>
      <w:r w:rsidRPr="0027778C">
        <w:t>промышленности, но</w:t>
      </w:r>
      <w:r w:rsidR="00FB7457" w:rsidRPr="0027778C">
        <w:t xml:space="preserve"> </w:t>
      </w:r>
      <w:r w:rsidRPr="0027778C">
        <w:t>и</w:t>
      </w:r>
      <w:r w:rsidR="00FB7457" w:rsidRPr="0027778C">
        <w:t xml:space="preserve"> </w:t>
      </w:r>
      <w:r w:rsidRPr="0027778C">
        <w:t>политика</w:t>
      </w:r>
      <w:r w:rsidR="00FB7457" w:rsidRPr="0027778C">
        <w:t xml:space="preserve"> </w:t>
      </w:r>
      <w:r w:rsidRPr="0027778C">
        <w:t>в</w:t>
      </w:r>
      <w:r w:rsidR="00FB7457" w:rsidRPr="0027778C">
        <w:t xml:space="preserve"> </w:t>
      </w:r>
      <w:r w:rsidRPr="0027778C">
        <w:t>области</w:t>
      </w:r>
      <w:r w:rsidR="00FB7457" w:rsidRPr="0027778C">
        <w:t xml:space="preserve"> </w:t>
      </w:r>
      <w:r w:rsidRPr="0027778C">
        <w:t>сельского</w:t>
      </w:r>
      <w:r w:rsidR="00FB7457" w:rsidRPr="0027778C">
        <w:t xml:space="preserve"> </w:t>
      </w:r>
      <w:r w:rsidRPr="0027778C">
        <w:t>хозяйства. Акцент</w:t>
      </w:r>
      <w:r w:rsidR="00FB7457" w:rsidRPr="0027778C">
        <w:t xml:space="preserve"> </w:t>
      </w:r>
      <w:r w:rsidRPr="0027778C">
        <w:t>на</w:t>
      </w:r>
      <w:r w:rsidR="00FB7457" w:rsidRPr="0027778C">
        <w:t xml:space="preserve"> </w:t>
      </w:r>
      <w:r w:rsidRPr="0027778C">
        <w:t>индустриализацию, сделанный</w:t>
      </w:r>
      <w:r w:rsidR="00FB7457" w:rsidRPr="0027778C">
        <w:t xml:space="preserve"> </w:t>
      </w:r>
      <w:r w:rsidRPr="0027778C">
        <w:t>во</w:t>
      </w:r>
      <w:r w:rsidR="00FB7457" w:rsidRPr="0027778C">
        <w:t xml:space="preserve"> </w:t>
      </w:r>
      <w:r w:rsidRPr="0027778C">
        <w:t>многих</w:t>
      </w:r>
      <w:r w:rsidR="00FB7457" w:rsidRPr="0027778C">
        <w:t xml:space="preserve"> </w:t>
      </w:r>
      <w:r w:rsidRPr="0027778C">
        <w:t>РС, как</w:t>
      </w:r>
      <w:r w:rsidR="00FB7457" w:rsidRPr="0027778C">
        <w:t xml:space="preserve"> </w:t>
      </w:r>
      <w:r w:rsidRPr="0027778C">
        <w:t>это</w:t>
      </w:r>
      <w:r w:rsidR="00FB7457" w:rsidRPr="0027778C">
        <w:t xml:space="preserve"> </w:t>
      </w:r>
      <w:r w:rsidRPr="0027778C">
        <w:t>ни</w:t>
      </w:r>
      <w:r w:rsidR="00FB7457" w:rsidRPr="0027778C">
        <w:t xml:space="preserve"> </w:t>
      </w:r>
      <w:r w:rsidRPr="0027778C">
        <w:t>парадоксально,</w:t>
      </w:r>
      <w:r w:rsidR="00FB7457" w:rsidRPr="0027778C">
        <w:t xml:space="preserve"> </w:t>
      </w:r>
      <w:r w:rsidRPr="0027778C">
        <w:t>привел</w:t>
      </w:r>
      <w:r w:rsidR="00FB7457" w:rsidRPr="0027778C">
        <w:t xml:space="preserve"> </w:t>
      </w:r>
      <w:r w:rsidRPr="0027778C">
        <w:t>к</w:t>
      </w:r>
      <w:r w:rsidR="00FB7457" w:rsidRPr="0027778C">
        <w:t xml:space="preserve"> </w:t>
      </w:r>
      <w:r w:rsidRPr="0027778C">
        <w:t>упадку</w:t>
      </w:r>
      <w:r w:rsidR="00FB7457" w:rsidRPr="0027778C">
        <w:t xml:space="preserve"> </w:t>
      </w:r>
      <w:r w:rsidRPr="0027778C">
        <w:t>их</w:t>
      </w:r>
      <w:r w:rsidR="00FB7457" w:rsidRPr="0027778C">
        <w:t xml:space="preserve"> </w:t>
      </w:r>
      <w:r w:rsidRPr="0027778C">
        <w:t>аграрный</w:t>
      </w:r>
      <w:r w:rsidR="00FB7457" w:rsidRPr="0027778C">
        <w:t xml:space="preserve"> </w:t>
      </w:r>
      <w:r w:rsidRPr="0027778C">
        <w:t>сектор</w:t>
      </w:r>
      <w:r w:rsidR="00FB7457" w:rsidRPr="0027778C">
        <w:t xml:space="preserve"> </w:t>
      </w:r>
      <w:r w:rsidRPr="0027778C">
        <w:t>экономики.</w:t>
      </w:r>
    </w:p>
    <w:p w:rsidR="00A62D15" w:rsidRPr="0027778C" w:rsidRDefault="00E548DA" w:rsidP="00FB7457">
      <w:pPr>
        <w:pStyle w:val="afa"/>
      </w:pPr>
      <w:r w:rsidRPr="0027778C">
        <w:t>Развивающиеся</w:t>
      </w:r>
      <w:r w:rsidR="00FB7457" w:rsidRPr="0027778C">
        <w:t xml:space="preserve"> </w:t>
      </w:r>
      <w:r w:rsidRPr="0027778C">
        <w:t>страны</w:t>
      </w:r>
      <w:r w:rsidR="00FB7457" w:rsidRPr="0027778C">
        <w:t xml:space="preserve"> </w:t>
      </w:r>
      <w:r w:rsidRPr="0027778C">
        <w:t>(в</w:t>
      </w:r>
      <w:r w:rsidR="00FB7457" w:rsidRPr="0027778C">
        <w:t xml:space="preserve"> </w:t>
      </w:r>
      <w:r w:rsidRPr="0027778C">
        <w:t>том</w:t>
      </w:r>
      <w:r w:rsidR="00FB7457" w:rsidRPr="0027778C">
        <w:t xml:space="preserve"> </w:t>
      </w:r>
      <w:r w:rsidRPr="0027778C">
        <w:t>числе</w:t>
      </w:r>
      <w:r w:rsidR="00FB7457" w:rsidRPr="0027778C">
        <w:t xml:space="preserve"> </w:t>
      </w:r>
      <w:r w:rsidRPr="0027778C">
        <w:t>и</w:t>
      </w:r>
      <w:r w:rsidR="00FB7457" w:rsidRPr="0027778C">
        <w:t xml:space="preserve"> </w:t>
      </w:r>
      <w:r w:rsidRPr="0027778C">
        <w:t>РФ)</w:t>
      </w:r>
      <w:r w:rsidR="00FB7457" w:rsidRPr="0027778C">
        <w:t xml:space="preserve"> </w:t>
      </w:r>
      <w:r w:rsidRPr="0027778C">
        <w:t>занимают</w:t>
      </w:r>
      <w:r w:rsidR="00FB7457" w:rsidRPr="0027778C">
        <w:t xml:space="preserve"> </w:t>
      </w:r>
      <w:r w:rsidRPr="0027778C">
        <w:t>важное</w:t>
      </w:r>
      <w:r w:rsidR="00FB7457" w:rsidRPr="0027778C">
        <w:t xml:space="preserve"> </w:t>
      </w:r>
      <w:r w:rsidRPr="0027778C">
        <w:t>место</w:t>
      </w:r>
      <w:r w:rsidR="00FB7457" w:rsidRPr="0027778C">
        <w:t xml:space="preserve"> </w:t>
      </w:r>
      <w:r w:rsidRPr="0027778C">
        <w:t>в</w:t>
      </w:r>
      <w:r w:rsidR="00FB7457" w:rsidRPr="0027778C">
        <w:t xml:space="preserve"> </w:t>
      </w:r>
      <w:r w:rsidRPr="0027778C">
        <w:t>системе</w:t>
      </w:r>
      <w:r w:rsidR="00FB7457" w:rsidRPr="0027778C">
        <w:t xml:space="preserve"> </w:t>
      </w:r>
      <w:r w:rsidRPr="0027778C">
        <w:t>международного</w:t>
      </w:r>
      <w:r w:rsidR="00FB7457" w:rsidRPr="0027778C">
        <w:t xml:space="preserve"> </w:t>
      </w:r>
      <w:r w:rsidRPr="0027778C">
        <w:t>разделения</w:t>
      </w:r>
      <w:r w:rsidR="00FB7457" w:rsidRPr="0027778C">
        <w:t xml:space="preserve"> </w:t>
      </w:r>
      <w:r w:rsidRPr="0027778C">
        <w:t>труда. Их</w:t>
      </w:r>
      <w:r w:rsidR="00FB7457" w:rsidRPr="0027778C">
        <w:t xml:space="preserve"> </w:t>
      </w:r>
      <w:r w:rsidRPr="0027778C">
        <w:t>место</w:t>
      </w:r>
      <w:r w:rsidR="00FB7457" w:rsidRPr="0027778C">
        <w:t xml:space="preserve"> </w:t>
      </w:r>
      <w:r w:rsidRPr="0027778C">
        <w:t>и</w:t>
      </w:r>
      <w:r w:rsidR="00FB7457" w:rsidRPr="0027778C">
        <w:t xml:space="preserve"> </w:t>
      </w:r>
      <w:r w:rsidRPr="0027778C">
        <w:t>роль</w:t>
      </w:r>
      <w:r w:rsidR="00FB7457" w:rsidRPr="0027778C">
        <w:t xml:space="preserve"> </w:t>
      </w:r>
      <w:r w:rsidRPr="0027778C">
        <w:t>обуславливает</w:t>
      </w:r>
      <w:r w:rsidR="00FB7457" w:rsidRPr="0027778C">
        <w:t xml:space="preserve"> </w:t>
      </w:r>
      <w:r w:rsidRPr="0027778C">
        <w:t>их экономическим развитием и уровнем развитости промышленности. На данный момент они в основе выполняют роль поставщиков сырья для промышленно развитых стран. Но по мере развития своих экономик, развивающиеся страны переходят к специализации по выпуску готовой продукции, в основном НИС Юго-Восточной Азии и Латинской Америки. Не смотря на это, все же они еще длительное время будут носить периферийный характер по отношению к ПРС, тем самым, обуславливая свое место в международном разделении труда и системе МЭО.</w:t>
      </w:r>
    </w:p>
    <w:p w:rsidR="00B33167" w:rsidRPr="0027778C" w:rsidRDefault="00B33167" w:rsidP="00FB7457">
      <w:pPr>
        <w:pStyle w:val="afa"/>
      </w:pPr>
    </w:p>
    <w:p w:rsidR="00C10AD8" w:rsidRPr="0027778C" w:rsidRDefault="0027778C" w:rsidP="00FB7457">
      <w:pPr>
        <w:pStyle w:val="afa"/>
      </w:pPr>
      <w:r w:rsidRPr="0027778C">
        <w:br w:type="page"/>
        <w:t xml:space="preserve">3. Пути развития </w:t>
      </w:r>
      <w:r w:rsidR="00C10AD8" w:rsidRPr="0027778C">
        <w:t xml:space="preserve">МРТ </w:t>
      </w:r>
      <w:r w:rsidRPr="0027778C">
        <w:t>в условиях дальнейшего расширения</w:t>
      </w:r>
      <w:r w:rsidR="00C10AD8" w:rsidRPr="0027778C">
        <w:t xml:space="preserve"> ЕС</w:t>
      </w:r>
    </w:p>
    <w:p w:rsidR="00FE6241" w:rsidRPr="0027778C" w:rsidRDefault="00FE6241" w:rsidP="00FB7457">
      <w:pPr>
        <w:pStyle w:val="afa"/>
      </w:pPr>
    </w:p>
    <w:p w:rsidR="00FE6241" w:rsidRPr="0027778C" w:rsidRDefault="00FE6241" w:rsidP="00FB7457">
      <w:pPr>
        <w:pStyle w:val="afa"/>
      </w:pPr>
      <w:r w:rsidRPr="0027778C">
        <w:t>3.1 Региональный аспект развития потенциальных возможностей МРТ</w:t>
      </w:r>
    </w:p>
    <w:p w:rsidR="00FB7457" w:rsidRPr="0027778C" w:rsidRDefault="00FB7457" w:rsidP="00FB7457">
      <w:pPr>
        <w:pStyle w:val="afa"/>
      </w:pPr>
    </w:p>
    <w:p w:rsidR="00FB7457" w:rsidRPr="0027778C" w:rsidRDefault="00FE6241" w:rsidP="00FB7457">
      <w:pPr>
        <w:pStyle w:val="afa"/>
      </w:pPr>
      <w:r w:rsidRPr="0027778C">
        <w:t>Из года в год растет внешнеторговый оборот республики. За прошлый 2004 год он составил 3 миллиарда 840 миллионов долларов США. Для нашего региона это рекордный показатель. Пять лет назад объем республиканской внешней торговли составлял 1 млрд. 870 млн. долларов США. Таким образом, рост за эти годы произошел более чем в два раза. 40 процентов внутреннего валового продукта республики сегодня формируется за счет внешней торговли. При этом во всем внешнеторговом обороте Башкирии только одна десятая часть приходится на импорт, остальное составляет экспортная продукция. Поэтому Башкирия является экспортоорентированным регионом.</w:t>
      </w:r>
    </w:p>
    <w:p w:rsidR="00FB7457" w:rsidRPr="0027778C" w:rsidRDefault="00FE6241" w:rsidP="00FB7457">
      <w:pPr>
        <w:pStyle w:val="afa"/>
      </w:pPr>
      <w:r w:rsidRPr="0027778C">
        <w:t>Поддерживая внешнюю торговлю с 87-ю странами, республика в то же время свыше половины своего экспорта реализует среди пяти наиболее крупных внешнеторговых партнеров. К ним относятся Великобритания, Италия, Германия, Китай и Казахстан.</w:t>
      </w:r>
    </w:p>
    <w:p w:rsidR="00FE6241" w:rsidRPr="0027778C" w:rsidRDefault="00FE6241" w:rsidP="00FB7457">
      <w:pPr>
        <w:pStyle w:val="afa"/>
      </w:pPr>
      <w:r w:rsidRPr="0027778C">
        <w:t>Некоторые показатели развития</w:t>
      </w:r>
      <w:r w:rsidR="00FB7457" w:rsidRPr="0027778C">
        <w:t xml:space="preserve"> </w:t>
      </w:r>
      <w:r w:rsidRPr="0027778C">
        <w:t>внешней торговли РБ со странами бывшего СССР и ближнего зарубежья приведены в таблице 2.6 [10]</w:t>
      </w:r>
    </w:p>
    <w:p w:rsidR="0027778C" w:rsidRPr="0027778C" w:rsidRDefault="0027778C" w:rsidP="00FB7457">
      <w:pPr>
        <w:pStyle w:val="afa"/>
      </w:pPr>
    </w:p>
    <w:p w:rsidR="00FE6241" w:rsidRPr="0027778C" w:rsidRDefault="00FA506C" w:rsidP="00FB7457">
      <w:pPr>
        <w:pStyle w:val="afa"/>
      </w:pPr>
      <w:r w:rsidRPr="0027778C">
        <w:t>Т</w:t>
      </w:r>
      <w:r w:rsidR="00FE6241" w:rsidRPr="0027778C">
        <w:t>аблица 2.6</w:t>
      </w:r>
      <w:r w:rsidR="00FB7457" w:rsidRPr="0027778C">
        <w:t xml:space="preserve"> </w:t>
      </w:r>
      <w:r w:rsidR="00FE6241" w:rsidRPr="0027778C">
        <w:t>Экспорт и импорт РБ в некоторые страны Европы</w:t>
      </w:r>
      <w:r w:rsidR="0002144A" w:rsidRPr="0027778C">
        <w:t xml:space="preserve"> </w:t>
      </w:r>
    </w:p>
    <w:tbl>
      <w:tblPr>
        <w:tblW w:w="9201" w:type="dxa"/>
        <w:tblInd w:w="108" w:type="dxa"/>
        <w:tblLook w:val="04A0" w:firstRow="1" w:lastRow="0" w:firstColumn="1" w:lastColumn="0" w:noHBand="0" w:noVBand="1"/>
      </w:tblPr>
      <w:tblGrid>
        <w:gridCol w:w="1369"/>
        <w:gridCol w:w="1051"/>
        <w:gridCol w:w="981"/>
        <w:gridCol w:w="1016"/>
        <w:gridCol w:w="970"/>
        <w:gridCol w:w="883"/>
        <w:gridCol w:w="970"/>
        <w:gridCol w:w="991"/>
        <w:gridCol w:w="970"/>
      </w:tblGrid>
      <w:tr w:rsidR="0002144A" w:rsidRPr="0027778C" w:rsidTr="0027778C">
        <w:trPr>
          <w:trHeight w:val="346"/>
        </w:trPr>
        <w:tc>
          <w:tcPr>
            <w:tcW w:w="1369" w:type="dxa"/>
            <w:vMerge w:val="restart"/>
            <w:tcBorders>
              <w:top w:val="single" w:sz="8" w:space="0" w:color="auto"/>
              <w:left w:val="single" w:sz="8" w:space="0" w:color="auto"/>
              <w:bottom w:val="single" w:sz="8" w:space="0" w:color="000000"/>
              <w:right w:val="single" w:sz="8" w:space="0" w:color="auto"/>
            </w:tcBorders>
            <w:noWrap/>
            <w:hideMark/>
          </w:tcPr>
          <w:p w:rsidR="0002144A" w:rsidRPr="0027778C" w:rsidRDefault="0002144A" w:rsidP="0027778C">
            <w:pPr>
              <w:pStyle w:val="afb"/>
            </w:pPr>
            <w:r w:rsidRPr="0027778C">
              <w:t>Страны</w:t>
            </w:r>
          </w:p>
        </w:tc>
        <w:tc>
          <w:tcPr>
            <w:tcW w:w="2032" w:type="dxa"/>
            <w:gridSpan w:val="2"/>
            <w:tcBorders>
              <w:top w:val="single" w:sz="8" w:space="0" w:color="auto"/>
              <w:left w:val="nil"/>
              <w:bottom w:val="single" w:sz="8" w:space="0" w:color="auto"/>
              <w:right w:val="single" w:sz="8" w:space="0" w:color="000000"/>
            </w:tcBorders>
            <w:noWrap/>
            <w:hideMark/>
          </w:tcPr>
          <w:p w:rsidR="0002144A" w:rsidRPr="0027778C" w:rsidRDefault="0002144A" w:rsidP="0027778C">
            <w:pPr>
              <w:pStyle w:val="afb"/>
            </w:pPr>
            <w:r w:rsidRPr="0027778C">
              <w:t>2000</w:t>
            </w:r>
          </w:p>
        </w:tc>
        <w:tc>
          <w:tcPr>
            <w:tcW w:w="1986" w:type="dxa"/>
            <w:gridSpan w:val="2"/>
            <w:tcBorders>
              <w:top w:val="single" w:sz="8" w:space="0" w:color="auto"/>
              <w:left w:val="nil"/>
              <w:bottom w:val="single" w:sz="8" w:space="0" w:color="auto"/>
              <w:right w:val="single" w:sz="8" w:space="0" w:color="000000"/>
            </w:tcBorders>
            <w:noWrap/>
            <w:hideMark/>
          </w:tcPr>
          <w:p w:rsidR="0002144A" w:rsidRPr="0027778C" w:rsidRDefault="0002144A" w:rsidP="0027778C">
            <w:pPr>
              <w:pStyle w:val="afb"/>
            </w:pPr>
            <w:r w:rsidRPr="0027778C">
              <w:t>2001</w:t>
            </w:r>
          </w:p>
        </w:tc>
        <w:tc>
          <w:tcPr>
            <w:tcW w:w="1853" w:type="dxa"/>
            <w:gridSpan w:val="2"/>
            <w:tcBorders>
              <w:top w:val="single" w:sz="8" w:space="0" w:color="auto"/>
              <w:left w:val="nil"/>
              <w:bottom w:val="single" w:sz="8" w:space="0" w:color="auto"/>
              <w:right w:val="single" w:sz="8" w:space="0" w:color="000000"/>
            </w:tcBorders>
            <w:noWrap/>
            <w:hideMark/>
          </w:tcPr>
          <w:p w:rsidR="0002144A" w:rsidRPr="0027778C" w:rsidRDefault="0002144A" w:rsidP="0027778C">
            <w:pPr>
              <w:pStyle w:val="afb"/>
            </w:pPr>
            <w:r w:rsidRPr="0027778C">
              <w:t>2002</w:t>
            </w:r>
          </w:p>
        </w:tc>
        <w:tc>
          <w:tcPr>
            <w:tcW w:w="1961" w:type="dxa"/>
            <w:gridSpan w:val="2"/>
            <w:tcBorders>
              <w:top w:val="single" w:sz="8" w:space="0" w:color="auto"/>
              <w:left w:val="nil"/>
              <w:bottom w:val="single" w:sz="8" w:space="0" w:color="auto"/>
              <w:right w:val="single" w:sz="8" w:space="0" w:color="000000"/>
            </w:tcBorders>
            <w:noWrap/>
            <w:hideMark/>
          </w:tcPr>
          <w:p w:rsidR="0002144A" w:rsidRPr="0027778C" w:rsidRDefault="0002144A" w:rsidP="0027778C">
            <w:pPr>
              <w:pStyle w:val="afb"/>
            </w:pPr>
            <w:r w:rsidRPr="0027778C">
              <w:t>2003</w:t>
            </w:r>
          </w:p>
        </w:tc>
      </w:tr>
      <w:tr w:rsidR="0002144A" w:rsidRPr="0027778C" w:rsidTr="0027778C">
        <w:trPr>
          <w:trHeight w:val="346"/>
        </w:trPr>
        <w:tc>
          <w:tcPr>
            <w:tcW w:w="1369" w:type="dxa"/>
            <w:vMerge/>
            <w:tcBorders>
              <w:top w:val="single" w:sz="8" w:space="0" w:color="auto"/>
              <w:left w:val="single" w:sz="8" w:space="0" w:color="auto"/>
              <w:bottom w:val="single" w:sz="8" w:space="0" w:color="000000"/>
              <w:right w:val="single" w:sz="8" w:space="0" w:color="auto"/>
            </w:tcBorders>
            <w:hideMark/>
          </w:tcPr>
          <w:p w:rsidR="0002144A" w:rsidRPr="0027778C" w:rsidRDefault="0002144A" w:rsidP="0027778C">
            <w:pPr>
              <w:pStyle w:val="afb"/>
            </w:pPr>
          </w:p>
        </w:tc>
        <w:tc>
          <w:tcPr>
            <w:tcW w:w="1051" w:type="dxa"/>
            <w:tcBorders>
              <w:top w:val="nil"/>
              <w:left w:val="nil"/>
              <w:bottom w:val="single" w:sz="8" w:space="0" w:color="auto"/>
              <w:right w:val="single" w:sz="8" w:space="0" w:color="auto"/>
            </w:tcBorders>
            <w:noWrap/>
            <w:hideMark/>
          </w:tcPr>
          <w:p w:rsidR="0002144A" w:rsidRPr="0027778C" w:rsidRDefault="0002144A" w:rsidP="0027778C">
            <w:pPr>
              <w:pStyle w:val="afb"/>
            </w:pPr>
            <w:r w:rsidRPr="0027778C">
              <w:t>экспорт</w:t>
            </w:r>
          </w:p>
        </w:tc>
        <w:tc>
          <w:tcPr>
            <w:tcW w:w="981" w:type="dxa"/>
            <w:tcBorders>
              <w:top w:val="nil"/>
              <w:left w:val="nil"/>
              <w:bottom w:val="single" w:sz="8" w:space="0" w:color="auto"/>
              <w:right w:val="single" w:sz="8" w:space="0" w:color="auto"/>
            </w:tcBorders>
            <w:noWrap/>
            <w:hideMark/>
          </w:tcPr>
          <w:p w:rsidR="0002144A" w:rsidRPr="0027778C" w:rsidRDefault="0002144A" w:rsidP="0027778C">
            <w:pPr>
              <w:pStyle w:val="afb"/>
            </w:pPr>
            <w:r w:rsidRPr="0027778C">
              <w:t>импорт</w:t>
            </w:r>
          </w:p>
        </w:tc>
        <w:tc>
          <w:tcPr>
            <w:tcW w:w="1016" w:type="dxa"/>
            <w:tcBorders>
              <w:top w:val="nil"/>
              <w:left w:val="nil"/>
              <w:bottom w:val="single" w:sz="8" w:space="0" w:color="auto"/>
              <w:right w:val="single" w:sz="8" w:space="0" w:color="auto"/>
            </w:tcBorders>
            <w:noWrap/>
            <w:hideMark/>
          </w:tcPr>
          <w:p w:rsidR="0002144A" w:rsidRPr="0027778C" w:rsidRDefault="0002144A" w:rsidP="0027778C">
            <w:pPr>
              <w:pStyle w:val="afb"/>
            </w:pPr>
            <w:r w:rsidRPr="0027778C">
              <w:t>экспорт</w:t>
            </w:r>
          </w:p>
        </w:tc>
        <w:tc>
          <w:tcPr>
            <w:tcW w:w="970" w:type="dxa"/>
            <w:tcBorders>
              <w:top w:val="nil"/>
              <w:left w:val="nil"/>
              <w:bottom w:val="single" w:sz="8" w:space="0" w:color="auto"/>
              <w:right w:val="single" w:sz="8" w:space="0" w:color="auto"/>
            </w:tcBorders>
            <w:noWrap/>
            <w:hideMark/>
          </w:tcPr>
          <w:p w:rsidR="0002144A" w:rsidRPr="0027778C" w:rsidRDefault="0002144A" w:rsidP="0027778C">
            <w:pPr>
              <w:pStyle w:val="afb"/>
            </w:pPr>
            <w:r w:rsidRPr="0027778C">
              <w:t>импорт</w:t>
            </w:r>
          </w:p>
        </w:tc>
        <w:tc>
          <w:tcPr>
            <w:tcW w:w="883" w:type="dxa"/>
            <w:tcBorders>
              <w:top w:val="nil"/>
              <w:left w:val="nil"/>
              <w:bottom w:val="single" w:sz="8" w:space="0" w:color="auto"/>
              <w:right w:val="single" w:sz="8" w:space="0" w:color="auto"/>
            </w:tcBorders>
            <w:noWrap/>
            <w:hideMark/>
          </w:tcPr>
          <w:p w:rsidR="0002144A" w:rsidRPr="0027778C" w:rsidRDefault="0002144A" w:rsidP="0027778C">
            <w:pPr>
              <w:pStyle w:val="afb"/>
            </w:pPr>
            <w:r w:rsidRPr="0027778C">
              <w:t>экспорт</w:t>
            </w:r>
          </w:p>
        </w:tc>
        <w:tc>
          <w:tcPr>
            <w:tcW w:w="970" w:type="dxa"/>
            <w:tcBorders>
              <w:top w:val="nil"/>
              <w:left w:val="nil"/>
              <w:bottom w:val="single" w:sz="8" w:space="0" w:color="auto"/>
              <w:right w:val="single" w:sz="8" w:space="0" w:color="auto"/>
            </w:tcBorders>
            <w:noWrap/>
            <w:hideMark/>
          </w:tcPr>
          <w:p w:rsidR="0002144A" w:rsidRPr="0027778C" w:rsidRDefault="0002144A" w:rsidP="0027778C">
            <w:pPr>
              <w:pStyle w:val="afb"/>
            </w:pPr>
            <w:r w:rsidRPr="0027778C">
              <w:t>импорт</w:t>
            </w:r>
          </w:p>
        </w:tc>
        <w:tc>
          <w:tcPr>
            <w:tcW w:w="991" w:type="dxa"/>
            <w:tcBorders>
              <w:top w:val="nil"/>
              <w:left w:val="nil"/>
              <w:bottom w:val="single" w:sz="8" w:space="0" w:color="auto"/>
              <w:right w:val="single" w:sz="8" w:space="0" w:color="auto"/>
            </w:tcBorders>
            <w:noWrap/>
            <w:hideMark/>
          </w:tcPr>
          <w:p w:rsidR="0002144A" w:rsidRPr="0027778C" w:rsidRDefault="0002144A" w:rsidP="0027778C">
            <w:pPr>
              <w:pStyle w:val="afb"/>
            </w:pPr>
            <w:r w:rsidRPr="0027778C">
              <w:t>экспорт</w:t>
            </w:r>
          </w:p>
        </w:tc>
        <w:tc>
          <w:tcPr>
            <w:tcW w:w="970" w:type="dxa"/>
            <w:tcBorders>
              <w:top w:val="nil"/>
              <w:left w:val="nil"/>
              <w:bottom w:val="single" w:sz="8" w:space="0" w:color="auto"/>
              <w:right w:val="single" w:sz="8" w:space="0" w:color="auto"/>
            </w:tcBorders>
            <w:noWrap/>
            <w:hideMark/>
          </w:tcPr>
          <w:p w:rsidR="0002144A" w:rsidRPr="0027778C" w:rsidRDefault="0002144A" w:rsidP="0027778C">
            <w:pPr>
              <w:pStyle w:val="afb"/>
            </w:pPr>
            <w:r w:rsidRPr="0027778C">
              <w:t>импорт</w:t>
            </w:r>
          </w:p>
        </w:tc>
      </w:tr>
      <w:tr w:rsidR="00FE7DD2" w:rsidRPr="0027778C" w:rsidTr="0027778C">
        <w:trPr>
          <w:trHeight w:val="346"/>
        </w:trPr>
        <w:tc>
          <w:tcPr>
            <w:tcW w:w="1369" w:type="dxa"/>
            <w:tcBorders>
              <w:top w:val="nil"/>
              <w:left w:val="single" w:sz="8" w:space="0" w:color="auto"/>
              <w:bottom w:val="single" w:sz="8" w:space="0" w:color="auto"/>
              <w:right w:val="single" w:sz="8" w:space="0" w:color="auto"/>
            </w:tcBorders>
            <w:noWrap/>
            <w:hideMark/>
          </w:tcPr>
          <w:p w:rsidR="00FE7DD2" w:rsidRPr="0027778C" w:rsidRDefault="00FE7DD2" w:rsidP="0027778C">
            <w:pPr>
              <w:pStyle w:val="afb"/>
            </w:pPr>
            <w:r w:rsidRPr="0027778C">
              <w:t>1</w:t>
            </w:r>
          </w:p>
        </w:tc>
        <w:tc>
          <w:tcPr>
            <w:tcW w:w="1051" w:type="dxa"/>
            <w:tcBorders>
              <w:top w:val="nil"/>
              <w:left w:val="nil"/>
              <w:bottom w:val="single" w:sz="8" w:space="0" w:color="auto"/>
              <w:right w:val="single" w:sz="8" w:space="0" w:color="auto"/>
            </w:tcBorders>
            <w:noWrap/>
            <w:hideMark/>
          </w:tcPr>
          <w:p w:rsidR="00FE7DD2" w:rsidRPr="0027778C" w:rsidRDefault="00FE7DD2" w:rsidP="0027778C">
            <w:pPr>
              <w:pStyle w:val="afb"/>
            </w:pPr>
            <w:r w:rsidRPr="0027778C">
              <w:t>2</w:t>
            </w:r>
          </w:p>
        </w:tc>
        <w:tc>
          <w:tcPr>
            <w:tcW w:w="981" w:type="dxa"/>
            <w:tcBorders>
              <w:top w:val="nil"/>
              <w:left w:val="nil"/>
              <w:bottom w:val="single" w:sz="8" w:space="0" w:color="auto"/>
              <w:right w:val="single" w:sz="8" w:space="0" w:color="auto"/>
            </w:tcBorders>
            <w:noWrap/>
            <w:hideMark/>
          </w:tcPr>
          <w:p w:rsidR="00FE7DD2" w:rsidRPr="0027778C" w:rsidRDefault="00FE7DD2" w:rsidP="0027778C">
            <w:pPr>
              <w:pStyle w:val="afb"/>
            </w:pPr>
            <w:r w:rsidRPr="0027778C">
              <w:t>3</w:t>
            </w:r>
          </w:p>
        </w:tc>
        <w:tc>
          <w:tcPr>
            <w:tcW w:w="1016" w:type="dxa"/>
            <w:tcBorders>
              <w:top w:val="nil"/>
              <w:left w:val="nil"/>
              <w:bottom w:val="single" w:sz="8" w:space="0" w:color="auto"/>
              <w:right w:val="single" w:sz="8" w:space="0" w:color="auto"/>
            </w:tcBorders>
            <w:noWrap/>
            <w:hideMark/>
          </w:tcPr>
          <w:p w:rsidR="00FE7DD2" w:rsidRPr="0027778C" w:rsidRDefault="00FE7DD2" w:rsidP="0027778C">
            <w:pPr>
              <w:pStyle w:val="afb"/>
            </w:pPr>
            <w:r w:rsidRPr="0027778C">
              <w:t>4</w:t>
            </w:r>
          </w:p>
        </w:tc>
        <w:tc>
          <w:tcPr>
            <w:tcW w:w="970" w:type="dxa"/>
            <w:tcBorders>
              <w:top w:val="nil"/>
              <w:left w:val="nil"/>
              <w:bottom w:val="single" w:sz="8" w:space="0" w:color="auto"/>
              <w:right w:val="single" w:sz="8" w:space="0" w:color="auto"/>
            </w:tcBorders>
            <w:noWrap/>
            <w:hideMark/>
          </w:tcPr>
          <w:p w:rsidR="00FE7DD2" w:rsidRPr="0027778C" w:rsidRDefault="00FE7DD2" w:rsidP="0027778C">
            <w:pPr>
              <w:pStyle w:val="afb"/>
            </w:pPr>
            <w:r w:rsidRPr="0027778C">
              <w:t>5</w:t>
            </w:r>
          </w:p>
        </w:tc>
        <w:tc>
          <w:tcPr>
            <w:tcW w:w="883" w:type="dxa"/>
            <w:tcBorders>
              <w:top w:val="nil"/>
              <w:left w:val="nil"/>
              <w:bottom w:val="single" w:sz="8" w:space="0" w:color="auto"/>
              <w:right w:val="single" w:sz="8" w:space="0" w:color="auto"/>
            </w:tcBorders>
            <w:noWrap/>
            <w:hideMark/>
          </w:tcPr>
          <w:p w:rsidR="00FE7DD2" w:rsidRPr="0027778C" w:rsidRDefault="00FE7DD2" w:rsidP="0027778C">
            <w:pPr>
              <w:pStyle w:val="afb"/>
            </w:pPr>
            <w:r w:rsidRPr="0027778C">
              <w:t>6</w:t>
            </w:r>
          </w:p>
        </w:tc>
        <w:tc>
          <w:tcPr>
            <w:tcW w:w="970" w:type="dxa"/>
            <w:tcBorders>
              <w:top w:val="nil"/>
              <w:left w:val="nil"/>
              <w:bottom w:val="single" w:sz="8" w:space="0" w:color="auto"/>
              <w:right w:val="single" w:sz="8" w:space="0" w:color="auto"/>
            </w:tcBorders>
            <w:noWrap/>
            <w:hideMark/>
          </w:tcPr>
          <w:p w:rsidR="00FE7DD2" w:rsidRPr="0027778C" w:rsidRDefault="00FE7DD2" w:rsidP="0027778C">
            <w:pPr>
              <w:pStyle w:val="afb"/>
            </w:pPr>
            <w:r w:rsidRPr="0027778C">
              <w:t>7</w:t>
            </w:r>
          </w:p>
        </w:tc>
        <w:tc>
          <w:tcPr>
            <w:tcW w:w="991" w:type="dxa"/>
            <w:tcBorders>
              <w:top w:val="nil"/>
              <w:left w:val="nil"/>
              <w:bottom w:val="single" w:sz="8" w:space="0" w:color="auto"/>
              <w:right w:val="single" w:sz="8" w:space="0" w:color="auto"/>
            </w:tcBorders>
            <w:noWrap/>
            <w:hideMark/>
          </w:tcPr>
          <w:p w:rsidR="00FE7DD2" w:rsidRPr="0027778C" w:rsidRDefault="00FE7DD2" w:rsidP="0027778C">
            <w:pPr>
              <w:pStyle w:val="afb"/>
            </w:pPr>
            <w:r w:rsidRPr="0027778C">
              <w:t>8</w:t>
            </w:r>
          </w:p>
        </w:tc>
        <w:tc>
          <w:tcPr>
            <w:tcW w:w="970" w:type="dxa"/>
            <w:tcBorders>
              <w:top w:val="nil"/>
              <w:left w:val="nil"/>
              <w:bottom w:val="single" w:sz="8" w:space="0" w:color="auto"/>
              <w:right w:val="single" w:sz="8" w:space="0" w:color="auto"/>
            </w:tcBorders>
            <w:noWrap/>
            <w:hideMark/>
          </w:tcPr>
          <w:p w:rsidR="00FE7DD2" w:rsidRPr="0027778C" w:rsidRDefault="00FE7DD2" w:rsidP="0027778C">
            <w:pPr>
              <w:pStyle w:val="afb"/>
            </w:pPr>
            <w:r w:rsidRPr="0027778C">
              <w:t>9</w:t>
            </w:r>
          </w:p>
        </w:tc>
      </w:tr>
      <w:tr w:rsidR="0002144A" w:rsidRPr="0027778C" w:rsidTr="0027778C">
        <w:trPr>
          <w:trHeight w:val="346"/>
        </w:trPr>
        <w:tc>
          <w:tcPr>
            <w:tcW w:w="1369" w:type="dxa"/>
            <w:tcBorders>
              <w:top w:val="nil"/>
              <w:left w:val="single" w:sz="8" w:space="0" w:color="auto"/>
              <w:bottom w:val="single" w:sz="8" w:space="0" w:color="auto"/>
              <w:right w:val="single" w:sz="8" w:space="0" w:color="auto"/>
            </w:tcBorders>
            <w:noWrap/>
            <w:hideMark/>
          </w:tcPr>
          <w:p w:rsidR="0002144A" w:rsidRPr="0027778C" w:rsidRDefault="0002144A" w:rsidP="0027778C">
            <w:pPr>
              <w:pStyle w:val="afb"/>
            </w:pPr>
            <w:r w:rsidRPr="0027778C">
              <w:t>Албания</w:t>
            </w:r>
          </w:p>
        </w:tc>
        <w:tc>
          <w:tcPr>
            <w:tcW w:w="1051"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2.6</w:t>
            </w:r>
          </w:p>
        </w:tc>
        <w:tc>
          <w:tcPr>
            <w:tcW w:w="981"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w:t>
            </w:r>
          </w:p>
        </w:tc>
        <w:tc>
          <w:tcPr>
            <w:tcW w:w="1016"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2.5</w:t>
            </w:r>
          </w:p>
        </w:tc>
        <w:tc>
          <w:tcPr>
            <w:tcW w:w="970"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w:t>
            </w:r>
          </w:p>
        </w:tc>
        <w:tc>
          <w:tcPr>
            <w:tcW w:w="883"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1.8</w:t>
            </w:r>
          </w:p>
        </w:tc>
        <w:tc>
          <w:tcPr>
            <w:tcW w:w="970"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w:t>
            </w:r>
          </w:p>
        </w:tc>
        <w:tc>
          <w:tcPr>
            <w:tcW w:w="991"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1.3</w:t>
            </w:r>
          </w:p>
        </w:tc>
        <w:tc>
          <w:tcPr>
            <w:tcW w:w="970"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w:t>
            </w:r>
          </w:p>
        </w:tc>
      </w:tr>
      <w:tr w:rsidR="0002144A" w:rsidRPr="0027778C" w:rsidTr="0027778C">
        <w:trPr>
          <w:trHeight w:val="346"/>
        </w:trPr>
        <w:tc>
          <w:tcPr>
            <w:tcW w:w="1369" w:type="dxa"/>
            <w:tcBorders>
              <w:top w:val="nil"/>
              <w:left w:val="single" w:sz="8" w:space="0" w:color="auto"/>
              <w:bottom w:val="single" w:sz="8" w:space="0" w:color="auto"/>
              <w:right w:val="single" w:sz="8" w:space="0" w:color="auto"/>
            </w:tcBorders>
            <w:noWrap/>
            <w:hideMark/>
          </w:tcPr>
          <w:p w:rsidR="0002144A" w:rsidRPr="0027778C" w:rsidRDefault="0002144A" w:rsidP="0027778C">
            <w:pPr>
              <w:pStyle w:val="afb"/>
            </w:pPr>
            <w:r w:rsidRPr="0027778C">
              <w:t>Болгария</w:t>
            </w:r>
          </w:p>
        </w:tc>
        <w:tc>
          <w:tcPr>
            <w:tcW w:w="1051"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2.0</w:t>
            </w:r>
          </w:p>
        </w:tc>
        <w:tc>
          <w:tcPr>
            <w:tcW w:w="981"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0.2</w:t>
            </w:r>
          </w:p>
        </w:tc>
        <w:tc>
          <w:tcPr>
            <w:tcW w:w="1016"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1.3</w:t>
            </w:r>
          </w:p>
        </w:tc>
        <w:tc>
          <w:tcPr>
            <w:tcW w:w="970" w:type="dxa"/>
            <w:tcBorders>
              <w:top w:val="nil"/>
              <w:left w:val="nil"/>
              <w:bottom w:val="single" w:sz="8" w:space="0" w:color="auto"/>
              <w:right w:val="single" w:sz="8" w:space="0" w:color="auto"/>
            </w:tcBorders>
            <w:noWrap/>
            <w:hideMark/>
          </w:tcPr>
          <w:p w:rsidR="0002144A" w:rsidRPr="0027778C" w:rsidRDefault="0002144A" w:rsidP="0027778C">
            <w:pPr>
              <w:pStyle w:val="afb"/>
            </w:pPr>
            <w:r w:rsidRPr="0027778C">
              <w:t>0.2</w:t>
            </w:r>
            <w:r w:rsidR="00FB7457" w:rsidRPr="0027778C">
              <w:t xml:space="preserve"> </w:t>
            </w:r>
          </w:p>
        </w:tc>
        <w:tc>
          <w:tcPr>
            <w:tcW w:w="883"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0.7</w:t>
            </w:r>
          </w:p>
        </w:tc>
        <w:tc>
          <w:tcPr>
            <w:tcW w:w="970" w:type="dxa"/>
            <w:tcBorders>
              <w:top w:val="nil"/>
              <w:left w:val="nil"/>
              <w:bottom w:val="single" w:sz="8" w:space="0" w:color="auto"/>
              <w:right w:val="single" w:sz="8" w:space="0" w:color="auto"/>
            </w:tcBorders>
            <w:noWrap/>
            <w:hideMark/>
          </w:tcPr>
          <w:p w:rsidR="0002144A" w:rsidRPr="0027778C" w:rsidRDefault="0002144A" w:rsidP="0027778C">
            <w:pPr>
              <w:pStyle w:val="afb"/>
            </w:pPr>
            <w:r w:rsidRPr="0027778C">
              <w:t>0.2</w:t>
            </w:r>
            <w:r w:rsidR="00FB7457" w:rsidRPr="0027778C">
              <w:t xml:space="preserve"> </w:t>
            </w:r>
          </w:p>
        </w:tc>
        <w:tc>
          <w:tcPr>
            <w:tcW w:w="991"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1.0</w:t>
            </w:r>
          </w:p>
        </w:tc>
        <w:tc>
          <w:tcPr>
            <w:tcW w:w="970"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0.2</w:t>
            </w:r>
          </w:p>
        </w:tc>
      </w:tr>
      <w:tr w:rsidR="0002144A" w:rsidRPr="0027778C" w:rsidTr="0027778C">
        <w:trPr>
          <w:trHeight w:val="346"/>
        </w:trPr>
        <w:tc>
          <w:tcPr>
            <w:tcW w:w="1369" w:type="dxa"/>
            <w:tcBorders>
              <w:top w:val="nil"/>
              <w:left w:val="single" w:sz="8" w:space="0" w:color="auto"/>
              <w:bottom w:val="single" w:sz="8" w:space="0" w:color="auto"/>
              <w:right w:val="single" w:sz="8" w:space="0" w:color="auto"/>
            </w:tcBorders>
            <w:noWrap/>
            <w:hideMark/>
          </w:tcPr>
          <w:p w:rsidR="0002144A" w:rsidRPr="0027778C" w:rsidRDefault="0002144A" w:rsidP="0027778C">
            <w:pPr>
              <w:pStyle w:val="afb"/>
            </w:pPr>
            <w:r w:rsidRPr="0027778C">
              <w:t>Венгрия</w:t>
            </w:r>
          </w:p>
        </w:tc>
        <w:tc>
          <w:tcPr>
            <w:tcW w:w="1051"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4.3</w:t>
            </w:r>
          </w:p>
        </w:tc>
        <w:tc>
          <w:tcPr>
            <w:tcW w:w="981"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2.3</w:t>
            </w:r>
          </w:p>
        </w:tc>
        <w:tc>
          <w:tcPr>
            <w:tcW w:w="1016"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4.7</w:t>
            </w:r>
          </w:p>
        </w:tc>
        <w:tc>
          <w:tcPr>
            <w:tcW w:w="970"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1.3</w:t>
            </w:r>
          </w:p>
        </w:tc>
        <w:tc>
          <w:tcPr>
            <w:tcW w:w="883"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3.2</w:t>
            </w:r>
          </w:p>
        </w:tc>
        <w:tc>
          <w:tcPr>
            <w:tcW w:w="970"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0.6</w:t>
            </w:r>
          </w:p>
        </w:tc>
        <w:tc>
          <w:tcPr>
            <w:tcW w:w="991"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3.4</w:t>
            </w:r>
          </w:p>
        </w:tc>
        <w:tc>
          <w:tcPr>
            <w:tcW w:w="970"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0.4</w:t>
            </w:r>
          </w:p>
        </w:tc>
      </w:tr>
      <w:tr w:rsidR="0002144A" w:rsidRPr="0027778C" w:rsidTr="0027778C">
        <w:trPr>
          <w:trHeight w:val="346"/>
        </w:trPr>
        <w:tc>
          <w:tcPr>
            <w:tcW w:w="1369" w:type="dxa"/>
            <w:tcBorders>
              <w:top w:val="nil"/>
              <w:left w:val="single" w:sz="8" w:space="0" w:color="auto"/>
              <w:bottom w:val="single" w:sz="8" w:space="0" w:color="auto"/>
              <w:right w:val="single" w:sz="8" w:space="0" w:color="auto"/>
            </w:tcBorders>
            <w:noWrap/>
            <w:hideMark/>
          </w:tcPr>
          <w:p w:rsidR="0002144A" w:rsidRPr="0027778C" w:rsidRDefault="0002144A" w:rsidP="0027778C">
            <w:pPr>
              <w:pStyle w:val="afb"/>
            </w:pPr>
            <w:r w:rsidRPr="0027778C">
              <w:t>Латвия</w:t>
            </w:r>
          </w:p>
        </w:tc>
        <w:tc>
          <w:tcPr>
            <w:tcW w:w="1051"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62.8</w:t>
            </w:r>
          </w:p>
        </w:tc>
        <w:tc>
          <w:tcPr>
            <w:tcW w:w="981"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0.6</w:t>
            </w:r>
          </w:p>
        </w:tc>
        <w:tc>
          <w:tcPr>
            <w:tcW w:w="1016"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10.0</w:t>
            </w:r>
          </w:p>
        </w:tc>
        <w:tc>
          <w:tcPr>
            <w:tcW w:w="970"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0.5</w:t>
            </w:r>
          </w:p>
        </w:tc>
        <w:tc>
          <w:tcPr>
            <w:tcW w:w="883"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25.6</w:t>
            </w:r>
          </w:p>
        </w:tc>
        <w:tc>
          <w:tcPr>
            <w:tcW w:w="970"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0.1</w:t>
            </w:r>
          </w:p>
        </w:tc>
        <w:tc>
          <w:tcPr>
            <w:tcW w:w="991"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17.7</w:t>
            </w:r>
          </w:p>
        </w:tc>
        <w:tc>
          <w:tcPr>
            <w:tcW w:w="970"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0.04</w:t>
            </w:r>
          </w:p>
        </w:tc>
      </w:tr>
      <w:tr w:rsidR="0002144A" w:rsidRPr="0027778C" w:rsidTr="0027778C">
        <w:trPr>
          <w:trHeight w:val="346"/>
        </w:trPr>
        <w:tc>
          <w:tcPr>
            <w:tcW w:w="1369" w:type="dxa"/>
            <w:tcBorders>
              <w:top w:val="nil"/>
              <w:left w:val="single" w:sz="8" w:space="0" w:color="auto"/>
              <w:bottom w:val="single" w:sz="8" w:space="0" w:color="auto"/>
              <w:right w:val="single" w:sz="8" w:space="0" w:color="auto"/>
            </w:tcBorders>
            <w:noWrap/>
            <w:hideMark/>
          </w:tcPr>
          <w:p w:rsidR="0002144A" w:rsidRPr="0027778C" w:rsidRDefault="0002144A" w:rsidP="0027778C">
            <w:pPr>
              <w:pStyle w:val="afb"/>
            </w:pPr>
            <w:r w:rsidRPr="0027778C">
              <w:t>Литва</w:t>
            </w:r>
          </w:p>
        </w:tc>
        <w:tc>
          <w:tcPr>
            <w:tcW w:w="1051" w:type="dxa"/>
            <w:tcBorders>
              <w:top w:val="nil"/>
              <w:left w:val="nil"/>
              <w:bottom w:val="single" w:sz="8" w:space="0" w:color="auto"/>
              <w:right w:val="single" w:sz="8" w:space="0" w:color="auto"/>
            </w:tcBorders>
            <w:noWrap/>
            <w:hideMark/>
          </w:tcPr>
          <w:p w:rsidR="0002144A" w:rsidRPr="0027778C" w:rsidRDefault="0002144A" w:rsidP="0027778C">
            <w:pPr>
              <w:pStyle w:val="afb"/>
            </w:pPr>
            <w:r w:rsidRPr="0027778C">
              <w:t>21.0</w:t>
            </w:r>
          </w:p>
        </w:tc>
        <w:tc>
          <w:tcPr>
            <w:tcW w:w="981"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0.3</w:t>
            </w:r>
          </w:p>
        </w:tc>
        <w:tc>
          <w:tcPr>
            <w:tcW w:w="1016"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13.0</w:t>
            </w:r>
          </w:p>
        </w:tc>
        <w:tc>
          <w:tcPr>
            <w:tcW w:w="970"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0.3</w:t>
            </w:r>
          </w:p>
        </w:tc>
        <w:tc>
          <w:tcPr>
            <w:tcW w:w="883" w:type="dxa"/>
            <w:tcBorders>
              <w:top w:val="nil"/>
              <w:left w:val="nil"/>
              <w:bottom w:val="single" w:sz="8" w:space="0" w:color="auto"/>
              <w:right w:val="single" w:sz="8" w:space="0" w:color="auto"/>
            </w:tcBorders>
            <w:noWrap/>
            <w:hideMark/>
          </w:tcPr>
          <w:p w:rsidR="0002144A" w:rsidRPr="0027778C" w:rsidRDefault="0002144A" w:rsidP="0027778C">
            <w:pPr>
              <w:pStyle w:val="afb"/>
            </w:pPr>
            <w:r w:rsidRPr="0027778C">
              <w:t>7.6</w:t>
            </w:r>
          </w:p>
        </w:tc>
        <w:tc>
          <w:tcPr>
            <w:tcW w:w="970"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0.4</w:t>
            </w:r>
          </w:p>
        </w:tc>
        <w:tc>
          <w:tcPr>
            <w:tcW w:w="991"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9.9</w:t>
            </w:r>
          </w:p>
        </w:tc>
        <w:tc>
          <w:tcPr>
            <w:tcW w:w="970"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0.7</w:t>
            </w:r>
          </w:p>
        </w:tc>
      </w:tr>
      <w:tr w:rsidR="0002144A" w:rsidRPr="0027778C" w:rsidTr="0027778C">
        <w:trPr>
          <w:trHeight w:val="346"/>
        </w:trPr>
        <w:tc>
          <w:tcPr>
            <w:tcW w:w="1369" w:type="dxa"/>
            <w:tcBorders>
              <w:top w:val="nil"/>
              <w:left w:val="single" w:sz="8" w:space="0" w:color="auto"/>
              <w:bottom w:val="single" w:sz="8" w:space="0" w:color="auto"/>
              <w:right w:val="single" w:sz="8" w:space="0" w:color="auto"/>
            </w:tcBorders>
            <w:noWrap/>
            <w:hideMark/>
          </w:tcPr>
          <w:p w:rsidR="0002144A" w:rsidRPr="0027778C" w:rsidRDefault="0002144A" w:rsidP="0027778C">
            <w:pPr>
              <w:pStyle w:val="afb"/>
            </w:pPr>
            <w:r w:rsidRPr="0027778C">
              <w:t>Македония</w:t>
            </w:r>
          </w:p>
        </w:tc>
        <w:tc>
          <w:tcPr>
            <w:tcW w:w="1051"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w:t>
            </w:r>
          </w:p>
        </w:tc>
        <w:tc>
          <w:tcPr>
            <w:tcW w:w="981"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w:t>
            </w:r>
          </w:p>
        </w:tc>
        <w:tc>
          <w:tcPr>
            <w:tcW w:w="1016"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w:t>
            </w:r>
          </w:p>
        </w:tc>
        <w:tc>
          <w:tcPr>
            <w:tcW w:w="970"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w:t>
            </w:r>
          </w:p>
        </w:tc>
        <w:tc>
          <w:tcPr>
            <w:tcW w:w="883"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w:t>
            </w:r>
          </w:p>
        </w:tc>
        <w:tc>
          <w:tcPr>
            <w:tcW w:w="970"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0.01</w:t>
            </w:r>
          </w:p>
        </w:tc>
        <w:tc>
          <w:tcPr>
            <w:tcW w:w="991"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w:t>
            </w:r>
          </w:p>
        </w:tc>
        <w:tc>
          <w:tcPr>
            <w:tcW w:w="970"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w:t>
            </w:r>
          </w:p>
        </w:tc>
      </w:tr>
      <w:tr w:rsidR="00FE7DD2" w:rsidRPr="0027778C" w:rsidTr="0027778C">
        <w:trPr>
          <w:trHeight w:val="346"/>
        </w:trPr>
        <w:tc>
          <w:tcPr>
            <w:tcW w:w="1369" w:type="dxa"/>
            <w:tcBorders>
              <w:top w:val="single" w:sz="4" w:space="0" w:color="auto"/>
              <w:left w:val="single" w:sz="8" w:space="0" w:color="auto"/>
              <w:bottom w:val="single" w:sz="8" w:space="0" w:color="auto"/>
              <w:right w:val="single" w:sz="8" w:space="0" w:color="auto"/>
            </w:tcBorders>
            <w:noWrap/>
            <w:hideMark/>
          </w:tcPr>
          <w:p w:rsidR="0002144A" w:rsidRPr="0027778C" w:rsidRDefault="0002144A" w:rsidP="0027778C">
            <w:pPr>
              <w:pStyle w:val="afb"/>
            </w:pPr>
            <w:r w:rsidRPr="0027778C">
              <w:t>Польша</w:t>
            </w:r>
          </w:p>
        </w:tc>
        <w:tc>
          <w:tcPr>
            <w:tcW w:w="1051" w:type="dxa"/>
            <w:tcBorders>
              <w:top w:val="single" w:sz="4" w:space="0" w:color="auto"/>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6.9</w:t>
            </w:r>
          </w:p>
        </w:tc>
        <w:tc>
          <w:tcPr>
            <w:tcW w:w="981" w:type="dxa"/>
            <w:tcBorders>
              <w:top w:val="single" w:sz="4" w:space="0" w:color="auto"/>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3.5</w:t>
            </w:r>
          </w:p>
        </w:tc>
        <w:tc>
          <w:tcPr>
            <w:tcW w:w="1016" w:type="dxa"/>
            <w:tcBorders>
              <w:top w:val="single" w:sz="4" w:space="0" w:color="auto"/>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6.6</w:t>
            </w:r>
          </w:p>
        </w:tc>
        <w:tc>
          <w:tcPr>
            <w:tcW w:w="970" w:type="dxa"/>
            <w:tcBorders>
              <w:top w:val="single" w:sz="4" w:space="0" w:color="auto"/>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4.0</w:t>
            </w:r>
          </w:p>
        </w:tc>
        <w:tc>
          <w:tcPr>
            <w:tcW w:w="883" w:type="dxa"/>
            <w:tcBorders>
              <w:top w:val="single" w:sz="4" w:space="0" w:color="auto"/>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44.8</w:t>
            </w:r>
          </w:p>
        </w:tc>
        <w:tc>
          <w:tcPr>
            <w:tcW w:w="970" w:type="dxa"/>
            <w:tcBorders>
              <w:top w:val="single" w:sz="4" w:space="0" w:color="auto"/>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3.2</w:t>
            </w:r>
          </w:p>
        </w:tc>
        <w:tc>
          <w:tcPr>
            <w:tcW w:w="991" w:type="dxa"/>
            <w:tcBorders>
              <w:top w:val="single" w:sz="4" w:space="0" w:color="auto"/>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106.4</w:t>
            </w:r>
          </w:p>
        </w:tc>
        <w:tc>
          <w:tcPr>
            <w:tcW w:w="970" w:type="dxa"/>
            <w:tcBorders>
              <w:top w:val="single" w:sz="4" w:space="0" w:color="auto"/>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1.0</w:t>
            </w:r>
          </w:p>
        </w:tc>
      </w:tr>
      <w:tr w:rsidR="00FE7DD2" w:rsidRPr="0027778C" w:rsidTr="0027778C">
        <w:trPr>
          <w:trHeight w:val="346"/>
        </w:trPr>
        <w:tc>
          <w:tcPr>
            <w:tcW w:w="1369" w:type="dxa"/>
            <w:tcBorders>
              <w:top w:val="single" w:sz="4" w:space="0" w:color="auto"/>
              <w:left w:val="single" w:sz="8" w:space="0" w:color="auto"/>
              <w:bottom w:val="single" w:sz="8" w:space="0" w:color="auto"/>
              <w:right w:val="single" w:sz="8" w:space="0" w:color="auto"/>
            </w:tcBorders>
            <w:noWrap/>
            <w:hideMark/>
          </w:tcPr>
          <w:p w:rsidR="0002144A" w:rsidRPr="0027778C" w:rsidRDefault="0002144A" w:rsidP="0027778C">
            <w:pPr>
              <w:pStyle w:val="afb"/>
            </w:pPr>
            <w:r w:rsidRPr="0027778C">
              <w:t>Румыния</w:t>
            </w:r>
          </w:p>
        </w:tc>
        <w:tc>
          <w:tcPr>
            <w:tcW w:w="1051" w:type="dxa"/>
            <w:tcBorders>
              <w:top w:val="single" w:sz="4" w:space="0" w:color="auto"/>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2.3</w:t>
            </w:r>
          </w:p>
        </w:tc>
        <w:tc>
          <w:tcPr>
            <w:tcW w:w="981" w:type="dxa"/>
            <w:tcBorders>
              <w:top w:val="single" w:sz="4" w:space="0" w:color="auto"/>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w:t>
            </w:r>
          </w:p>
        </w:tc>
        <w:tc>
          <w:tcPr>
            <w:tcW w:w="1016" w:type="dxa"/>
            <w:tcBorders>
              <w:top w:val="single" w:sz="4" w:space="0" w:color="auto"/>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1.8</w:t>
            </w:r>
          </w:p>
        </w:tc>
        <w:tc>
          <w:tcPr>
            <w:tcW w:w="970" w:type="dxa"/>
            <w:tcBorders>
              <w:top w:val="single" w:sz="4" w:space="0" w:color="auto"/>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0.1</w:t>
            </w:r>
          </w:p>
        </w:tc>
        <w:tc>
          <w:tcPr>
            <w:tcW w:w="883" w:type="dxa"/>
            <w:tcBorders>
              <w:top w:val="single" w:sz="4" w:space="0" w:color="auto"/>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2.6</w:t>
            </w:r>
          </w:p>
        </w:tc>
        <w:tc>
          <w:tcPr>
            <w:tcW w:w="970" w:type="dxa"/>
            <w:tcBorders>
              <w:top w:val="single" w:sz="4" w:space="0" w:color="auto"/>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0.2</w:t>
            </w:r>
          </w:p>
        </w:tc>
        <w:tc>
          <w:tcPr>
            <w:tcW w:w="991" w:type="dxa"/>
            <w:tcBorders>
              <w:top w:val="single" w:sz="4" w:space="0" w:color="auto"/>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0.1</w:t>
            </w:r>
          </w:p>
        </w:tc>
        <w:tc>
          <w:tcPr>
            <w:tcW w:w="970" w:type="dxa"/>
            <w:tcBorders>
              <w:top w:val="single" w:sz="4" w:space="0" w:color="auto"/>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w:t>
            </w:r>
          </w:p>
        </w:tc>
      </w:tr>
      <w:tr w:rsidR="0002144A" w:rsidRPr="0027778C" w:rsidTr="0027778C">
        <w:trPr>
          <w:trHeight w:val="346"/>
        </w:trPr>
        <w:tc>
          <w:tcPr>
            <w:tcW w:w="1369" w:type="dxa"/>
            <w:tcBorders>
              <w:top w:val="nil"/>
              <w:left w:val="single" w:sz="8" w:space="0" w:color="auto"/>
              <w:bottom w:val="single" w:sz="8" w:space="0" w:color="auto"/>
              <w:right w:val="single" w:sz="8" w:space="0" w:color="auto"/>
            </w:tcBorders>
            <w:noWrap/>
            <w:hideMark/>
          </w:tcPr>
          <w:p w:rsidR="0002144A" w:rsidRPr="0027778C" w:rsidRDefault="0002144A" w:rsidP="0027778C">
            <w:pPr>
              <w:pStyle w:val="afb"/>
            </w:pPr>
            <w:r w:rsidRPr="0027778C">
              <w:t>Эстония</w:t>
            </w:r>
          </w:p>
        </w:tc>
        <w:tc>
          <w:tcPr>
            <w:tcW w:w="1051"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45.6</w:t>
            </w:r>
          </w:p>
        </w:tc>
        <w:tc>
          <w:tcPr>
            <w:tcW w:w="981" w:type="dxa"/>
            <w:tcBorders>
              <w:top w:val="nil"/>
              <w:left w:val="nil"/>
              <w:bottom w:val="single" w:sz="8" w:space="0" w:color="auto"/>
              <w:right w:val="single" w:sz="8" w:space="0" w:color="auto"/>
            </w:tcBorders>
            <w:noWrap/>
            <w:hideMark/>
          </w:tcPr>
          <w:p w:rsidR="0002144A" w:rsidRPr="0027778C" w:rsidRDefault="0002144A" w:rsidP="0027778C">
            <w:pPr>
              <w:pStyle w:val="afb"/>
            </w:pPr>
            <w:r w:rsidRPr="0027778C">
              <w:t>0.1</w:t>
            </w:r>
            <w:r w:rsidR="00FB7457" w:rsidRPr="0027778C">
              <w:t xml:space="preserve"> </w:t>
            </w:r>
          </w:p>
        </w:tc>
        <w:tc>
          <w:tcPr>
            <w:tcW w:w="1016"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15.4</w:t>
            </w:r>
          </w:p>
        </w:tc>
        <w:tc>
          <w:tcPr>
            <w:tcW w:w="970"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0.1</w:t>
            </w:r>
          </w:p>
        </w:tc>
        <w:tc>
          <w:tcPr>
            <w:tcW w:w="883"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16.4</w:t>
            </w:r>
          </w:p>
        </w:tc>
        <w:tc>
          <w:tcPr>
            <w:tcW w:w="970"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0.1</w:t>
            </w:r>
          </w:p>
        </w:tc>
        <w:tc>
          <w:tcPr>
            <w:tcW w:w="991"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7.0</w:t>
            </w:r>
          </w:p>
        </w:tc>
        <w:tc>
          <w:tcPr>
            <w:tcW w:w="970" w:type="dxa"/>
            <w:tcBorders>
              <w:top w:val="nil"/>
              <w:left w:val="nil"/>
              <w:bottom w:val="single" w:sz="8" w:space="0" w:color="auto"/>
              <w:right w:val="single" w:sz="8" w:space="0" w:color="auto"/>
            </w:tcBorders>
            <w:noWrap/>
            <w:hideMark/>
          </w:tcPr>
          <w:p w:rsidR="0002144A" w:rsidRPr="0027778C" w:rsidRDefault="00FB7457" w:rsidP="0027778C">
            <w:pPr>
              <w:pStyle w:val="afb"/>
            </w:pPr>
            <w:r w:rsidRPr="0027778C">
              <w:t xml:space="preserve"> </w:t>
            </w:r>
            <w:r w:rsidR="0002144A" w:rsidRPr="0027778C">
              <w:t>0.01</w:t>
            </w:r>
          </w:p>
        </w:tc>
      </w:tr>
    </w:tbl>
    <w:p w:rsidR="00FB7457" w:rsidRPr="0027778C" w:rsidRDefault="00FB7457" w:rsidP="00FB7457">
      <w:pPr>
        <w:pStyle w:val="afa"/>
      </w:pPr>
    </w:p>
    <w:p w:rsidR="00FB7457" w:rsidRPr="0027778C" w:rsidRDefault="00FE6241" w:rsidP="00FB7457">
      <w:pPr>
        <w:pStyle w:val="afa"/>
      </w:pPr>
      <w:r w:rsidRPr="0027778C">
        <w:t>Недостаточно иметь показатели экспорта и импорта. В этой связи нами были рассчитаны соотношения экспорта и импорта, которые мы назвали коэффициентом мировой торговли, по которому можно оценить пропорциональные экспортно-импортные операции. Нами это показано в таблице 2.7</w:t>
      </w:r>
    </w:p>
    <w:p w:rsidR="00FB7457" w:rsidRPr="0027778C" w:rsidRDefault="00FE6241" w:rsidP="00FB7457">
      <w:pPr>
        <w:pStyle w:val="afa"/>
      </w:pPr>
      <w:r w:rsidRPr="0027778C">
        <w:t>Показатели, приведенные в таблице 2.7, и, названные нами коэффициентом мировой торговли были, рассчитаны по формуле 2.2.</w:t>
      </w:r>
    </w:p>
    <w:p w:rsidR="0027778C" w:rsidRPr="0027778C" w:rsidRDefault="0027778C" w:rsidP="00FB7457">
      <w:pPr>
        <w:pStyle w:val="afa"/>
      </w:pPr>
    </w:p>
    <w:p w:rsidR="0027778C" w:rsidRPr="0027778C" w:rsidRDefault="00163EEB" w:rsidP="00FB7457">
      <w:pPr>
        <w:pStyle w:val="afa"/>
      </w:pPr>
      <w:r>
        <w:pict>
          <v:shape id="_x0000_i1027" type="#_x0000_t75" style="width:44.25pt;height:30.75pt">
            <v:imagedata r:id="rId12" o:title=""/>
          </v:shape>
        </w:pict>
      </w:r>
      <w:r w:rsidR="00FE6241" w:rsidRPr="0027778C">
        <w:t>,</w:t>
      </w:r>
      <w:r w:rsidR="00FB7457" w:rsidRPr="0027778C">
        <w:t xml:space="preserve"> </w:t>
      </w:r>
      <w:r w:rsidR="00FE6241" w:rsidRPr="0027778C">
        <w:t>(2.2)</w:t>
      </w:r>
    </w:p>
    <w:p w:rsidR="0027778C" w:rsidRPr="0027778C" w:rsidRDefault="0027778C" w:rsidP="00FB7457">
      <w:pPr>
        <w:pStyle w:val="afa"/>
      </w:pPr>
    </w:p>
    <w:p w:rsidR="00FB7457" w:rsidRPr="0027778C" w:rsidRDefault="00FE6241" w:rsidP="00FB7457">
      <w:pPr>
        <w:pStyle w:val="afa"/>
      </w:pPr>
      <w:r w:rsidRPr="0027778C">
        <w:t>где</w:t>
      </w:r>
      <w:r w:rsidR="00FB7457" w:rsidRPr="0027778C">
        <w:t xml:space="preserve"> </w:t>
      </w:r>
      <w:r w:rsidRPr="0027778C">
        <w:t>Э - экспорт;</w:t>
      </w:r>
    </w:p>
    <w:p w:rsidR="00FE6241" w:rsidRPr="0027778C" w:rsidRDefault="00FE6241" w:rsidP="00FB7457">
      <w:pPr>
        <w:pStyle w:val="afa"/>
      </w:pPr>
      <w:r w:rsidRPr="0027778C">
        <w:t>И – импорт</w:t>
      </w:r>
    </w:p>
    <w:p w:rsidR="0027778C" w:rsidRPr="0027778C" w:rsidRDefault="0027778C" w:rsidP="00FB7457">
      <w:pPr>
        <w:pStyle w:val="afa"/>
      </w:pPr>
    </w:p>
    <w:p w:rsidR="00FE6241" w:rsidRPr="0027778C" w:rsidRDefault="00FE6241" w:rsidP="00FB7457">
      <w:pPr>
        <w:pStyle w:val="afa"/>
      </w:pPr>
      <w:r w:rsidRPr="0027778C">
        <w:t>Таблица 2.7 - Коэффициент мировой торговли по РБ</w:t>
      </w:r>
    </w:p>
    <w:tbl>
      <w:tblPr>
        <w:tblW w:w="9424" w:type="dxa"/>
        <w:tblLook w:val="0000" w:firstRow="0" w:lastRow="0" w:firstColumn="0" w:lastColumn="0" w:noHBand="0" w:noVBand="0"/>
      </w:tblPr>
      <w:tblGrid>
        <w:gridCol w:w="2592"/>
        <w:gridCol w:w="1760"/>
        <w:gridCol w:w="1595"/>
        <w:gridCol w:w="1694"/>
        <w:gridCol w:w="1783"/>
      </w:tblGrid>
      <w:tr w:rsidR="00FE6241" w:rsidRPr="0027778C" w:rsidTr="0027778C">
        <w:trPr>
          <w:trHeight w:val="444"/>
        </w:trPr>
        <w:tc>
          <w:tcPr>
            <w:tcW w:w="2592" w:type="dxa"/>
            <w:tcBorders>
              <w:top w:val="single" w:sz="4" w:space="0" w:color="auto"/>
              <w:left w:val="single" w:sz="4" w:space="0" w:color="auto"/>
              <w:bottom w:val="single" w:sz="4" w:space="0" w:color="auto"/>
              <w:right w:val="single" w:sz="4" w:space="0" w:color="auto"/>
            </w:tcBorders>
            <w:noWrap/>
          </w:tcPr>
          <w:p w:rsidR="00FE6241" w:rsidRPr="0027778C" w:rsidRDefault="00FE6241" w:rsidP="0027778C">
            <w:pPr>
              <w:pStyle w:val="afb"/>
            </w:pPr>
            <w:r w:rsidRPr="0027778C">
              <w:t>Страны</w:t>
            </w:r>
          </w:p>
        </w:tc>
        <w:tc>
          <w:tcPr>
            <w:tcW w:w="1760" w:type="dxa"/>
            <w:tcBorders>
              <w:top w:val="single" w:sz="4" w:space="0" w:color="auto"/>
              <w:left w:val="single" w:sz="4" w:space="0" w:color="auto"/>
              <w:bottom w:val="single" w:sz="4" w:space="0" w:color="auto"/>
              <w:right w:val="single" w:sz="4" w:space="0" w:color="auto"/>
            </w:tcBorders>
            <w:noWrap/>
          </w:tcPr>
          <w:p w:rsidR="00FE6241" w:rsidRPr="0027778C" w:rsidRDefault="00FE6241" w:rsidP="0027778C">
            <w:pPr>
              <w:pStyle w:val="afb"/>
            </w:pPr>
            <w:r w:rsidRPr="0027778C">
              <w:t>2000</w:t>
            </w:r>
          </w:p>
        </w:tc>
        <w:tc>
          <w:tcPr>
            <w:tcW w:w="1595" w:type="dxa"/>
            <w:tcBorders>
              <w:top w:val="single" w:sz="4" w:space="0" w:color="auto"/>
              <w:left w:val="single" w:sz="4" w:space="0" w:color="auto"/>
              <w:bottom w:val="single" w:sz="4" w:space="0" w:color="auto"/>
              <w:right w:val="single" w:sz="4" w:space="0" w:color="auto"/>
            </w:tcBorders>
            <w:noWrap/>
          </w:tcPr>
          <w:p w:rsidR="00FE6241" w:rsidRPr="0027778C" w:rsidRDefault="00FE6241" w:rsidP="0027778C">
            <w:pPr>
              <w:pStyle w:val="afb"/>
            </w:pPr>
            <w:r w:rsidRPr="0027778C">
              <w:t>2001</w:t>
            </w:r>
          </w:p>
        </w:tc>
        <w:tc>
          <w:tcPr>
            <w:tcW w:w="1694" w:type="dxa"/>
            <w:tcBorders>
              <w:top w:val="single" w:sz="4" w:space="0" w:color="auto"/>
              <w:left w:val="single" w:sz="4" w:space="0" w:color="auto"/>
              <w:bottom w:val="single" w:sz="4" w:space="0" w:color="auto"/>
              <w:right w:val="single" w:sz="4" w:space="0" w:color="auto"/>
            </w:tcBorders>
            <w:noWrap/>
          </w:tcPr>
          <w:p w:rsidR="00FE6241" w:rsidRPr="0027778C" w:rsidRDefault="00FE6241" w:rsidP="0027778C">
            <w:pPr>
              <w:pStyle w:val="afb"/>
            </w:pPr>
            <w:r w:rsidRPr="0027778C">
              <w:t>2002</w:t>
            </w:r>
          </w:p>
        </w:tc>
        <w:tc>
          <w:tcPr>
            <w:tcW w:w="1783" w:type="dxa"/>
            <w:tcBorders>
              <w:top w:val="single" w:sz="4" w:space="0" w:color="auto"/>
              <w:left w:val="single" w:sz="4" w:space="0" w:color="auto"/>
              <w:bottom w:val="single" w:sz="4" w:space="0" w:color="auto"/>
              <w:right w:val="single" w:sz="4" w:space="0" w:color="auto"/>
            </w:tcBorders>
            <w:noWrap/>
          </w:tcPr>
          <w:p w:rsidR="00FE6241" w:rsidRPr="0027778C" w:rsidRDefault="00FE6241" w:rsidP="0027778C">
            <w:pPr>
              <w:pStyle w:val="afb"/>
            </w:pPr>
            <w:r w:rsidRPr="0027778C">
              <w:t>2003</w:t>
            </w:r>
          </w:p>
        </w:tc>
      </w:tr>
      <w:tr w:rsidR="00FE6241" w:rsidRPr="0027778C" w:rsidTr="0027778C">
        <w:trPr>
          <w:trHeight w:val="368"/>
        </w:trPr>
        <w:tc>
          <w:tcPr>
            <w:tcW w:w="2592" w:type="dxa"/>
            <w:tcBorders>
              <w:top w:val="nil"/>
              <w:left w:val="single" w:sz="4" w:space="0" w:color="auto"/>
              <w:bottom w:val="single" w:sz="4" w:space="0" w:color="auto"/>
              <w:right w:val="single" w:sz="4" w:space="0" w:color="auto"/>
            </w:tcBorders>
            <w:noWrap/>
          </w:tcPr>
          <w:p w:rsidR="00FE6241" w:rsidRPr="0027778C" w:rsidRDefault="00FE6241" w:rsidP="0027778C">
            <w:pPr>
              <w:pStyle w:val="afb"/>
            </w:pPr>
            <w:r w:rsidRPr="0027778C">
              <w:t>Албания</w:t>
            </w:r>
          </w:p>
        </w:tc>
        <w:tc>
          <w:tcPr>
            <w:tcW w:w="1760" w:type="dxa"/>
            <w:tcBorders>
              <w:top w:val="nil"/>
              <w:left w:val="nil"/>
              <w:bottom w:val="single" w:sz="4" w:space="0" w:color="auto"/>
              <w:right w:val="single" w:sz="4" w:space="0" w:color="auto"/>
            </w:tcBorders>
            <w:noWrap/>
          </w:tcPr>
          <w:p w:rsidR="00FE6241" w:rsidRPr="0027778C" w:rsidRDefault="00FE6241" w:rsidP="0027778C">
            <w:pPr>
              <w:pStyle w:val="afb"/>
            </w:pPr>
            <w:r w:rsidRPr="0027778C">
              <w:t>2,6</w:t>
            </w:r>
          </w:p>
        </w:tc>
        <w:tc>
          <w:tcPr>
            <w:tcW w:w="1595" w:type="dxa"/>
            <w:tcBorders>
              <w:top w:val="nil"/>
              <w:left w:val="nil"/>
              <w:bottom w:val="single" w:sz="4" w:space="0" w:color="auto"/>
              <w:right w:val="single" w:sz="4" w:space="0" w:color="auto"/>
            </w:tcBorders>
            <w:noWrap/>
          </w:tcPr>
          <w:p w:rsidR="00FE6241" w:rsidRPr="0027778C" w:rsidRDefault="00FE6241" w:rsidP="0027778C">
            <w:pPr>
              <w:pStyle w:val="afb"/>
            </w:pPr>
            <w:r w:rsidRPr="0027778C">
              <w:t>2,5</w:t>
            </w:r>
          </w:p>
        </w:tc>
        <w:tc>
          <w:tcPr>
            <w:tcW w:w="1694" w:type="dxa"/>
            <w:tcBorders>
              <w:top w:val="nil"/>
              <w:left w:val="nil"/>
              <w:bottom w:val="single" w:sz="4" w:space="0" w:color="auto"/>
              <w:right w:val="single" w:sz="4" w:space="0" w:color="auto"/>
            </w:tcBorders>
            <w:noWrap/>
          </w:tcPr>
          <w:p w:rsidR="00FE6241" w:rsidRPr="0027778C" w:rsidRDefault="00FE6241" w:rsidP="0027778C">
            <w:pPr>
              <w:pStyle w:val="afb"/>
            </w:pPr>
            <w:r w:rsidRPr="0027778C">
              <w:t>1,8</w:t>
            </w:r>
          </w:p>
        </w:tc>
        <w:tc>
          <w:tcPr>
            <w:tcW w:w="1783" w:type="dxa"/>
            <w:tcBorders>
              <w:top w:val="nil"/>
              <w:left w:val="nil"/>
              <w:bottom w:val="single" w:sz="4" w:space="0" w:color="auto"/>
              <w:right w:val="single" w:sz="4" w:space="0" w:color="auto"/>
            </w:tcBorders>
            <w:noWrap/>
          </w:tcPr>
          <w:p w:rsidR="00FE6241" w:rsidRPr="0027778C" w:rsidRDefault="00FE6241" w:rsidP="0027778C">
            <w:pPr>
              <w:pStyle w:val="afb"/>
            </w:pPr>
            <w:r w:rsidRPr="0027778C">
              <w:t>1,3</w:t>
            </w:r>
          </w:p>
        </w:tc>
      </w:tr>
      <w:tr w:rsidR="00FE6241" w:rsidRPr="0027778C" w:rsidTr="0027778C">
        <w:trPr>
          <w:trHeight w:val="368"/>
        </w:trPr>
        <w:tc>
          <w:tcPr>
            <w:tcW w:w="2592" w:type="dxa"/>
            <w:tcBorders>
              <w:top w:val="nil"/>
              <w:left w:val="single" w:sz="4" w:space="0" w:color="auto"/>
              <w:bottom w:val="single" w:sz="4" w:space="0" w:color="auto"/>
              <w:right w:val="single" w:sz="4" w:space="0" w:color="auto"/>
            </w:tcBorders>
            <w:noWrap/>
          </w:tcPr>
          <w:p w:rsidR="00FE6241" w:rsidRPr="0027778C" w:rsidRDefault="00FE6241" w:rsidP="0027778C">
            <w:pPr>
              <w:pStyle w:val="afb"/>
            </w:pPr>
            <w:r w:rsidRPr="0027778C">
              <w:t>Болгария</w:t>
            </w:r>
          </w:p>
        </w:tc>
        <w:tc>
          <w:tcPr>
            <w:tcW w:w="1760" w:type="dxa"/>
            <w:tcBorders>
              <w:top w:val="nil"/>
              <w:left w:val="nil"/>
              <w:bottom w:val="single" w:sz="4" w:space="0" w:color="auto"/>
              <w:right w:val="single" w:sz="4" w:space="0" w:color="auto"/>
            </w:tcBorders>
            <w:noWrap/>
          </w:tcPr>
          <w:p w:rsidR="00FE6241" w:rsidRPr="0027778C" w:rsidRDefault="00FE6241" w:rsidP="0027778C">
            <w:pPr>
              <w:pStyle w:val="afb"/>
            </w:pPr>
            <w:r w:rsidRPr="0027778C">
              <w:t>10</w:t>
            </w:r>
          </w:p>
        </w:tc>
        <w:tc>
          <w:tcPr>
            <w:tcW w:w="1595" w:type="dxa"/>
            <w:tcBorders>
              <w:top w:val="nil"/>
              <w:left w:val="nil"/>
              <w:bottom w:val="single" w:sz="4" w:space="0" w:color="auto"/>
              <w:right w:val="single" w:sz="4" w:space="0" w:color="auto"/>
            </w:tcBorders>
            <w:noWrap/>
          </w:tcPr>
          <w:p w:rsidR="00FE6241" w:rsidRPr="0027778C" w:rsidRDefault="00FE6241" w:rsidP="0027778C">
            <w:pPr>
              <w:pStyle w:val="afb"/>
            </w:pPr>
            <w:r w:rsidRPr="0027778C">
              <w:t>6,5</w:t>
            </w:r>
          </w:p>
        </w:tc>
        <w:tc>
          <w:tcPr>
            <w:tcW w:w="1694" w:type="dxa"/>
            <w:tcBorders>
              <w:top w:val="nil"/>
              <w:left w:val="nil"/>
              <w:bottom w:val="single" w:sz="4" w:space="0" w:color="auto"/>
              <w:right w:val="single" w:sz="4" w:space="0" w:color="auto"/>
            </w:tcBorders>
            <w:noWrap/>
          </w:tcPr>
          <w:p w:rsidR="00FE6241" w:rsidRPr="0027778C" w:rsidRDefault="00FE6241" w:rsidP="0027778C">
            <w:pPr>
              <w:pStyle w:val="afb"/>
            </w:pPr>
            <w:r w:rsidRPr="0027778C">
              <w:t>3,5</w:t>
            </w:r>
          </w:p>
        </w:tc>
        <w:tc>
          <w:tcPr>
            <w:tcW w:w="1783" w:type="dxa"/>
            <w:tcBorders>
              <w:top w:val="nil"/>
              <w:left w:val="nil"/>
              <w:bottom w:val="single" w:sz="4" w:space="0" w:color="auto"/>
              <w:right w:val="single" w:sz="4" w:space="0" w:color="auto"/>
            </w:tcBorders>
            <w:noWrap/>
          </w:tcPr>
          <w:p w:rsidR="00FE6241" w:rsidRPr="0027778C" w:rsidRDefault="00FE6241" w:rsidP="0027778C">
            <w:pPr>
              <w:pStyle w:val="afb"/>
            </w:pPr>
            <w:r w:rsidRPr="0027778C">
              <w:t>5</w:t>
            </w:r>
          </w:p>
        </w:tc>
      </w:tr>
      <w:tr w:rsidR="00FE6241" w:rsidRPr="0027778C" w:rsidTr="0027778C">
        <w:trPr>
          <w:trHeight w:val="368"/>
        </w:trPr>
        <w:tc>
          <w:tcPr>
            <w:tcW w:w="2592" w:type="dxa"/>
            <w:tcBorders>
              <w:top w:val="nil"/>
              <w:left w:val="single" w:sz="4" w:space="0" w:color="auto"/>
              <w:bottom w:val="single" w:sz="4" w:space="0" w:color="auto"/>
              <w:right w:val="single" w:sz="4" w:space="0" w:color="auto"/>
            </w:tcBorders>
            <w:noWrap/>
          </w:tcPr>
          <w:p w:rsidR="00FE6241" w:rsidRPr="0027778C" w:rsidRDefault="00FE6241" w:rsidP="0027778C">
            <w:pPr>
              <w:pStyle w:val="afb"/>
            </w:pPr>
            <w:r w:rsidRPr="0027778C">
              <w:t>Венгрия</w:t>
            </w:r>
          </w:p>
        </w:tc>
        <w:tc>
          <w:tcPr>
            <w:tcW w:w="1760" w:type="dxa"/>
            <w:tcBorders>
              <w:top w:val="nil"/>
              <w:left w:val="nil"/>
              <w:bottom w:val="single" w:sz="4" w:space="0" w:color="auto"/>
              <w:right w:val="single" w:sz="4" w:space="0" w:color="auto"/>
            </w:tcBorders>
            <w:noWrap/>
          </w:tcPr>
          <w:p w:rsidR="00FE6241" w:rsidRPr="0027778C" w:rsidRDefault="00FE6241" w:rsidP="0027778C">
            <w:pPr>
              <w:pStyle w:val="afb"/>
            </w:pPr>
            <w:r w:rsidRPr="0027778C">
              <w:t>1,9</w:t>
            </w:r>
          </w:p>
        </w:tc>
        <w:tc>
          <w:tcPr>
            <w:tcW w:w="1595" w:type="dxa"/>
            <w:tcBorders>
              <w:top w:val="nil"/>
              <w:left w:val="nil"/>
              <w:bottom w:val="single" w:sz="4" w:space="0" w:color="auto"/>
              <w:right w:val="single" w:sz="4" w:space="0" w:color="auto"/>
            </w:tcBorders>
            <w:noWrap/>
          </w:tcPr>
          <w:p w:rsidR="00FE6241" w:rsidRPr="0027778C" w:rsidRDefault="00FE6241" w:rsidP="0027778C">
            <w:pPr>
              <w:pStyle w:val="afb"/>
            </w:pPr>
            <w:r w:rsidRPr="0027778C">
              <w:t>3,6</w:t>
            </w:r>
          </w:p>
        </w:tc>
        <w:tc>
          <w:tcPr>
            <w:tcW w:w="1694" w:type="dxa"/>
            <w:tcBorders>
              <w:top w:val="nil"/>
              <w:left w:val="nil"/>
              <w:bottom w:val="single" w:sz="4" w:space="0" w:color="auto"/>
              <w:right w:val="single" w:sz="4" w:space="0" w:color="auto"/>
            </w:tcBorders>
            <w:noWrap/>
          </w:tcPr>
          <w:p w:rsidR="00FE6241" w:rsidRPr="0027778C" w:rsidRDefault="00FE6241" w:rsidP="0027778C">
            <w:pPr>
              <w:pStyle w:val="afb"/>
            </w:pPr>
            <w:r w:rsidRPr="0027778C">
              <w:t>5,3</w:t>
            </w:r>
          </w:p>
        </w:tc>
        <w:tc>
          <w:tcPr>
            <w:tcW w:w="1783" w:type="dxa"/>
            <w:tcBorders>
              <w:top w:val="nil"/>
              <w:left w:val="nil"/>
              <w:bottom w:val="single" w:sz="4" w:space="0" w:color="auto"/>
              <w:right w:val="single" w:sz="4" w:space="0" w:color="auto"/>
            </w:tcBorders>
            <w:noWrap/>
          </w:tcPr>
          <w:p w:rsidR="00FE6241" w:rsidRPr="0027778C" w:rsidRDefault="00FE6241" w:rsidP="0027778C">
            <w:pPr>
              <w:pStyle w:val="afb"/>
            </w:pPr>
            <w:r w:rsidRPr="0027778C">
              <w:t>8,5</w:t>
            </w:r>
          </w:p>
        </w:tc>
      </w:tr>
      <w:tr w:rsidR="00FE6241" w:rsidRPr="0027778C" w:rsidTr="0027778C">
        <w:trPr>
          <w:trHeight w:val="368"/>
        </w:trPr>
        <w:tc>
          <w:tcPr>
            <w:tcW w:w="2592" w:type="dxa"/>
            <w:tcBorders>
              <w:top w:val="nil"/>
              <w:left w:val="single" w:sz="4" w:space="0" w:color="auto"/>
              <w:bottom w:val="single" w:sz="4" w:space="0" w:color="auto"/>
              <w:right w:val="single" w:sz="4" w:space="0" w:color="auto"/>
            </w:tcBorders>
            <w:noWrap/>
          </w:tcPr>
          <w:p w:rsidR="00FE6241" w:rsidRPr="0027778C" w:rsidRDefault="00FE6241" w:rsidP="0027778C">
            <w:pPr>
              <w:pStyle w:val="afb"/>
            </w:pPr>
            <w:r w:rsidRPr="0027778C">
              <w:t>Латвия</w:t>
            </w:r>
          </w:p>
        </w:tc>
        <w:tc>
          <w:tcPr>
            <w:tcW w:w="1760" w:type="dxa"/>
            <w:tcBorders>
              <w:top w:val="nil"/>
              <w:left w:val="nil"/>
              <w:bottom w:val="single" w:sz="4" w:space="0" w:color="auto"/>
              <w:right w:val="single" w:sz="4" w:space="0" w:color="auto"/>
            </w:tcBorders>
            <w:noWrap/>
          </w:tcPr>
          <w:p w:rsidR="00FE6241" w:rsidRPr="0027778C" w:rsidRDefault="00FE6241" w:rsidP="0027778C">
            <w:pPr>
              <w:pStyle w:val="afb"/>
            </w:pPr>
            <w:r w:rsidRPr="0027778C">
              <w:t>105</w:t>
            </w:r>
          </w:p>
        </w:tc>
        <w:tc>
          <w:tcPr>
            <w:tcW w:w="1595" w:type="dxa"/>
            <w:tcBorders>
              <w:top w:val="nil"/>
              <w:left w:val="nil"/>
              <w:bottom w:val="single" w:sz="4" w:space="0" w:color="auto"/>
              <w:right w:val="single" w:sz="4" w:space="0" w:color="auto"/>
            </w:tcBorders>
            <w:noWrap/>
          </w:tcPr>
          <w:p w:rsidR="00FE6241" w:rsidRPr="0027778C" w:rsidRDefault="00FE6241" w:rsidP="0027778C">
            <w:pPr>
              <w:pStyle w:val="afb"/>
            </w:pPr>
            <w:r w:rsidRPr="0027778C">
              <w:t>20</w:t>
            </w:r>
          </w:p>
        </w:tc>
        <w:tc>
          <w:tcPr>
            <w:tcW w:w="1694" w:type="dxa"/>
            <w:tcBorders>
              <w:top w:val="nil"/>
              <w:left w:val="nil"/>
              <w:bottom w:val="single" w:sz="4" w:space="0" w:color="auto"/>
              <w:right w:val="single" w:sz="4" w:space="0" w:color="auto"/>
            </w:tcBorders>
            <w:noWrap/>
          </w:tcPr>
          <w:p w:rsidR="00FE6241" w:rsidRPr="0027778C" w:rsidRDefault="00FE6241" w:rsidP="0027778C">
            <w:pPr>
              <w:pStyle w:val="afb"/>
            </w:pPr>
            <w:r w:rsidRPr="0027778C">
              <w:t>256</w:t>
            </w:r>
          </w:p>
        </w:tc>
        <w:tc>
          <w:tcPr>
            <w:tcW w:w="1783" w:type="dxa"/>
            <w:tcBorders>
              <w:top w:val="nil"/>
              <w:left w:val="nil"/>
              <w:bottom w:val="single" w:sz="4" w:space="0" w:color="auto"/>
              <w:right w:val="single" w:sz="4" w:space="0" w:color="auto"/>
            </w:tcBorders>
            <w:noWrap/>
          </w:tcPr>
          <w:p w:rsidR="00FE6241" w:rsidRPr="0027778C" w:rsidRDefault="00FE6241" w:rsidP="0027778C">
            <w:pPr>
              <w:pStyle w:val="afb"/>
            </w:pPr>
            <w:r w:rsidRPr="0027778C">
              <w:t>442,5</w:t>
            </w:r>
          </w:p>
        </w:tc>
      </w:tr>
      <w:tr w:rsidR="00FE6241" w:rsidRPr="0027778C" w:rsidTr="0027778C">
        <w:trPr>
          <w:trHeight w:val="368"/>
        </w:trPr>
        <w:tc>
          <w:tcPr>
            <w:tcW w:w="2592" w:type="dxa"/>
            <w:tcBorders>
              <w:top w:val="nil"/>
              <w:left w:val="single" w:sz="4" w:space="0" w:color="auto"/>
              <w:bottom w:val="single" w:sz="4" w:space="0" w:color="auto"/>
              <w:right w:val="single" w:sz="4" w:space="0" w:color="auto"/>
            </w:tcBorders>
            <w:noWrap/>
          </w:tcPr>
          <w:p w:rsidR="00FE6241" w:rsidRPr="0027778C" w:rsidRDefault="00FE6241" w:rsidP="0027778C">
            <w:pPr>
              <w:pStyle w:val="afb"/>
            </w:pPr>
            <w:r w:rsidRPr="0027778C">
              <w:t>Литва</w:t>
            </w:r>
          </w:p>
        </w:tc>
        <w:tc>
          <w:tcPr>
            <w:tcW w:w="1760" w:type="dxa"/>
            <w:tcBorders>
              <w:top w:val="nil"/>
              <w:left w:val="nil"/>
              <w:bottom w:val="single" w:sz="4" w:space="0" w:color="auto"/>
              <w:right w:val="single" w:sz="4" w:space="0" w:color="auto"/>
            </w:tcBorders>
            <w:noWrap/>
          </w:tcPr>
          <w:p w:rsidR="00FE6241" w:rsidRPr="0027778C" w:rsidRDefault="00FE6241" w:rsidP="0027778C">
            <w:pPr>
              <w:pStyle w:val="afb"/>
            </w:pPr>
            <w:r w:rsidRPr="0027778C">
              <w:t>70</w:t>
            </w:r>
          </w:p>
        </w:tc>
        <w:tc>
          <w:tcPr>
            <w:tcW w:w="1595" w:type="dxa"/>
            <w:tcBorders>
              <w:top w:val="nil"/>
              <w:left w:val="nil"/>
              <w:bottom w:val="single" w:sz="4" w:space="0" w:color="auto"/>
              <w:right w:val="single" w:sz="4" w:space="0" w:color="auto"/>
            </w:tcBorders>
            <w:noWrap/>
          </w:tcPr>
          <w:p w:rsidR="00FE6241" w:rsidRPr="0027778C" w:rsidRDefault="00FE6241" w:rsidP="0027778C">
            <w:pPr>
              <w:pStyle w:val="afb"/>
            </w:pPr>
            <w:r w:rsidRPr="0027778C">
              <w:t>43</w:t>
            </w:r>
          </w:p>
        </w:tc>
        <w:tc>
          <w:tcPr>
            <w:tcW w:w="1694" w:type="dxa"/>
            <w:tcBorders>
              <w:top w:val="nil"/>
              <w:left w:val="nil"/>
              <w:bottom w:val="single" w:sz="4" w:space="0" w:color="auto"/>
              <w:right w:val="single" w:sz="4" w:space="0" w:color="auto"/>
            </w:tcBorders>
            <w:noWrap/>
          </w:tcPr>
          <w:p w:rsidR="00FE6241" w:rsidRPr="0027778C" w:rsidRDefault="00FE6241" w:rsidP="0027778C">
            <w:pPr>
              <w:pStyle w:val="afb"/>
            </w:pPr>
            <w:r w:rsidRPr="0027778C">
              <w:t>19</w:t>
            </w:r>
          </w:p>
        </w:tc>
        <w:tc>
          <w:tcPr>
            <w:tcW w:w="1783" w:type="dxa"/>
            <w:tcBorders>
              <w:top w:val="nil"/>
              <w:left w:val="nil"/>
              <w:bottom w:val="single" w:sz="4" w:space="0" w:color="auto"/>
              <w:right w:val="single" w:sz="4" w:space="0" w:color="auto"/>
            </w:tcBorders>
            <w:noWrap/>
          </w:tcPr>
          <w:p w:rsidR="00FE6241" w:rsidRPr="0027778C" w:rsidRDefault="00FE6241" w:rsidP="0027778C">
            <w:pPr>
              <w:pStyle w:val="afb"/>
            </w:pPr>
            <w:r w:rsidRPr="0027778C">
              <w:t>14,1</w:t>
            </w:r>
          </w:p>
        </w:tc>
      </w:tr>
      <w:tr w:rsidR="00FE6241" w:rsidRPr="0027778C" w:rsidTr="0027778C">
        <w:trPr>
          <w:trHeight w:val="368"/>
        </w:trPr>
        <w:tc>
          <w:tcPr>
            <w:tcW w:w="2592" w:type="dxa"/>
            <w:tcBorders>
              <w:top w:val="nil"/>
              <w:left w:val="single" w:sz="4" w:space="0" w:color="auto"/>
              <w:bottom w:val="single" w:sz="4" w:space="0" w:color="auto"/>
              <w:right w:val="single" w:sz="4" w:space="0" w:color="auto"/>
            </w:tcBorders>
            <w:noWrap/>
          </w:tcPr>
          <w:p w:rsidR="00FE6241" w:rsidRPr="0027778C" w:rsidRDefault="00FE6241" w:rsidP="0027778C">
            <w:pPr>
              <w:pStyle w:val="afb"/>
            </w:pPr>
            <w:r w:rsidRPr="0027778C">
              <w:t>Македония</w:t>
            </w:r>
          </w:p>
        </w:tc>
        <w:tc>
          <w:tcPr>
            <w:tcW w:w="1760" w:type="dxa"/>
            <w:tcBorders>
              <w:top w:val="nil"/>
              <w:left w:val="nil"/>
              <w:bottom w:val="single" w:sz="4" w:space="0" w:color="auto"/>
              <w:right w:val="single" w:sz="4" w:space="0" w:color="auto"/>
            </w:tcBorders>
            <w:noWrap/>
          </w:tcPr>
          <w:p w:rsidR="00FE6241" w:rsidRPr="0027778C" w:rsidRDefault="00FE6241" w:rsidP="0027778C">
            <w:pPr>
              <w:pStyle w:val="afb"/>
            </w:pPr>
            <w:r w:rsidRPr="0027778C">
              <w:t>-</w:t>
            </w:r>
            <w:r w:rsidR="00FB7457" w:rsidRPr="0027778C">
              <w:t xml:space="preserve"> </w:t>
            </w:r>
          </w:p>
        </w:tc>
        <w:tc>
          <w:tcPr>
            <w:tcW w:w="1595" w:type="dxa"/>
            <w:tcBorders>
              <w:top w:val="nil"/>
              <w:left w:val="nil"/>
              <w:bottom w:val="single" w:sz="4" w:space="0" w:color="auto"/>
              <w:right w:val="single" w:sz="4" w:space="0" w:color="auto"/>
            </w:tcBorders>
            <w:noWrap/>
          </w:tcPr>
          <w:p w:rsidR="00FE6241" w:rsidRPr="0027778C" w:rsidRDefault="00FE6241" w:rsidP="0027778C">
            <w:pPr>
              <w:pStyle w:val="afb"/>
            </w:pPr>
            <w:r w:rsidRPr="0027778C">
              <w:t>-</w:t>
            </w:r>
          </w:p>
        </w:tc>
        <w:tc>
          <w:tcPr>
            <w:tcW w:w="1694" w:type="dxa"/>
            <w:tcBorders>
              <w:top w:val="nil"/>
              <w:left w:val="nil"/>
              <w:bottom w:val="single" w:sz="4" w:space="0" w:color="auto"/>
              <w:right w:val="single" w:sz="4" w:space="0" w:color="auto"/>
            </w:tcBorders>
            <w:noWrap/>
          </w:tcPr>
          <w:p w:rsidR="00FE6241" w:rsidRPr="0027778C" w:rsidRDefault="00FE6241" w:rsidP="0027778C">
            <w:pPr>
              <w:pStyle w:val="afb"/>
            </w:pPr>
            <w:r w:rsidRPr="0027778C">
              <w:t>-</w:t>
            </w:r>
            <w:r w:rsidR="00FB7457" w:rsidRPr="0027778C">
              <w:t xml:space="preserve"> </w:t>
            </w:r>
          </w:p>
        </w:tc>
        <w:tc>
          <w:tcPr>
            <w:tcW w:w="1783" w:type="dxa"/>
            <w:tcBorders>
              <w:top w:val="nil"/>
              <w:left w:val="nil"/>
              <w:bottom w:val="single" w:sz="4" w:space="0" w:color="auto"/>
              <w:right w:val="single" w:sz="4" w:space="0" w:color="auto"/>
            </w:tcBorders>
            <w:noWrap/>
          </w:tcPr>
          <w:p w:rsidR="00FE6241" w:rsidRPr="0027778C" w:rsidRDefault="00FB7457" w:rsidP="0027778C">
            <w:pPr>
              <w:pStyle w:val="afb"/>
            </w:pPr>
            <w:r w:rsidRPr="0027778C">
              <w:t xml:space="preserve"> </w:t>
            </w:r>
            <w:r w:rsidR="00FE6241" w:rsidRPr="0027778C">
              <w:t>-</w:t>
            </w:r>
          </w:p>
        </w:tc>
      </w:tr>
      <w:tr w:rsidR="00FE6241" w:rsidRPr="0027778C" w:rsidTr="0027778C">
        <w:trPr>
          <w:trHeight w:val="368"/>
        </w:trPr>
        <w:tc>
          <w:tcPr>
            <w:tcW w:w="2592" w:type="dxa"/>
            <w:tcBorders>
              <w:top w:val="nil"/>
              <w:left w:val="single" w:sz="4" w:space="0" w:color="auto"/>
              <w:bottom w:val="single" w:sz="4" w:space="0" w:color="auto"/>
              <w:right w:val="single" w:sz="4" w:space="0" w:color="auto"/>
            </w:tcBorders>
            <w:noWrap/>
          </w:tcPr>
          <w:p w:rsidR="00FE6241" w:rsidRPr="0027778C" w:rsidRDefault="00FE6241" w:rsidP="0027778C">
            <w:pPr>
              <w:pStyle w:val="afb"/>
            </w:pPr>
            <w:r w:rsidRPr="0027778C">
              <w:t>Польша</w:t>
            </w:r>
          </w:p>
        </w:tc>
        <w:tc>
          <w:tcPr>
            <w:tcW w:w="1760" w:type="dxa"/>
            <w:tcBorders>
              <w:top w:val="nil"/>
              <w:left w:val="nil"/>
              <w:bottom w:val="single" w:sz="4" w:space="0" w:color="auto"/>
              <w:right w:val="single" w:sz="4" w:space="0" w:color="auto"/>
            </w:tcBorders>
            <w:noWrap/>
          </w:tcPr>
          <w:p w:rsidR="00FE6241" w:rsidRPr="0027778C" w:rsidRDefault="00FE6241" w:rsidP="0027778C">
            <w:pPr>
              <w:pStyle w:val="afb"/>
            </w:pPr>
            <w:r w:rsidRPr="0027778C">
              <w:t>2</w:t>
            </w:r>
          </w:p>
        </w:tc>
        <w:tc>
          <w:tcPr>
            <w:tcW w:w="1595" w:type="dxa"/>
            <w:tcBorders>
              <w:top w:val="nil"/>
              <w:left w:val="nil"/>
              <w:bottom w:val="single" w:sz="4" w:space="0" w:color="auto"/>
              <w:right w:val="single" w:sz="4" w:space="0" w:color="auto"/>
            </w:tcBorders>
            <w:noWrap/>
          </w:tcPr>
          <w:p w:rsidR="00FE6241" w:rsidRPr="0027778C" w:rsidRDefault="00FE6241" w:rsidP="0027778C">
            <w:pPr>
              <w:pStyle w:val="afb"/>
            </w:pPr>
            <w:r w:rsidRPr="0027778C">
              <w:t>1,7</w:t>
            </w:r>
          </w:p>
        </w:tc>
        <w:tc>
          <w:tcPr>
            <w:tcW w:w="1694" w:type="dxa"/>
            <w:tcBorders>
              <w:top w:val="nil"/>
              <w:left w:val="nil"/>
              <w:bottom w:val="single" w:sz="4" w:space="0" w:color="auto"/>
              <w:right w:val="single" w:sz="4" w:space="0" w:color="auto"/>
            </w:tcBorders>
            <w:noWrap/>
          </w:tcPr>
          <w:p w:rsidR="00FE6241" w:rsidRPr="0027778C" w:rsidRDefault="00FE6241" w:rsidP="0027778C">
            <w:pPr>
              <w:pStyle w:val="afb"/>
            </w:pPr>
            <w:r w:rsidRPr="0027778C">
              <w:t>14</w:t>
            </w:r>
          </w:p>
        </w:tc>
        <w:tc>
          <w:tcPr>
            <w:tcW w:w="1783" w:type="dxa"/>
            <w:tcBorders>
              <w:top w:val="nil"/>
              <w:left w:val="nil"/>
              <w:bottom w:val="single" w:sz="4" w:space="0" w:color="auto"/>
              <w:right w:val="single" w:sz="4" w:space="0" w:color="auto"/>
            </w:tcBorders>
            <w:noWrap/>
          </w:tcPr>
          <w:p w:rsidR="00FE6241" w:rsidRPr="0027778C" w:rsidRDefault="00FE6241" w:rsidP="0027778C">
            <w:pPr>
              <w:pStyle w:val="afb"/>
            </w:pPr>
            <w:r w:rsidRPr="0027778C">
              <w:t>106,1</w:t>
            </w:r>
          </w:p>
        </w:tc>
      </w:tr>
      <w:tr w:rsidR="00FE6241" w:rsidRPr="0027778C" w:rsidTr="0027778C">
        <w:trPr>
          <w:trHeight w:val="368"/>
        </w:trPr>
        <w:tc>
          <w:tcPr>
            <w:tcW w:w="2592" w:type="dxa"/>
            <w:tcBorders>
              <w:top w:val="nil"/>
              <w:left w:val="single" w:sz="4" w:space="0" w:color="auto"/>
              <w:bottom w:val="single" w:sz="4" w:space="0" w:color="auto"/>
              <w:right w:val="single" w:sz="4" w:space="0" w:color="auto"/>
            </w:tcBorders>
            <w:noWrap/>
          </w:tcPr>
          <w:p w:rsidR="00FE6241" w:rsidRPr="0027778C" w:rsidRDefault="00FE6241" w:rsidP="0027778C">
            <w:pPr>
              <w:pStyle w:val="afb"/>
            </w:pPr>
            <w:r w:rsidRPr="0027778C">
              <w:t>Румыния</w:t>
            </w:r>
          </w:p>
        </w:tc>
        <w:tc>
          <w:tcPr>
            <w:tcW w:w="1760" w:type="dxa"/>
            <w:tcBorders>
              <w:top w:val="nil"/>
              <w:left w:val="nil"/>
              <w:bottom w:val="single" w:sz="4" w:space="0" w:color="auto"/>
              <w:right w:val="single" w:sz="4" w:space="0" w:color="auto"/>
            </w:tcBorders>
            <w:noWrap/>
          </w:tcPr>
          <w:p w:rsidR="00FE6241" w:rsidRPr="0027778C" w:rsidRDefault="00FE6241" w:rsidP="0027778C">
            <w:pPr>
              <w:pStyle w:val="afb"/>
            </w:pPr>
            <w:r w:rsidRPr="0027778C">
              <w:t>2,3</w:t>
            </w:r>
          </w:p>
        </w:tc>
        <w:tc>
          <w:tcPr>
            <w:tcW w:w="1595" w:type="dxa"/>
            <w:tcBorders>
              <w:top w:val="nil"/>
              <w:left w:val="nil"/>
              <w:bottom w:val="single" w:sz="4" w:space="0" w:color="auto"/>
              <w:right w:val="single" w:sz="4" w:space="0" w:color="auto"/>
            </w:tcBorders>
            <w:noWrap/>
          </w:tcPr>
          <w:p w:rsidR="00FE6241" w:rsidRPr="0027778C" w:rsidRDefault="00FE6241" w:rsidP="0027778C">
            <w:pPr>
              <w:pStyle w:val="afb"/>
            </w:pPr>
            <w:r w:rsidRPr="0027778C">
              <w:t>18</w:t>
            </w:r>
          </w:p>
        </w:tc>
        <w:tc>
          <w:tcPr>
            <w:tcW w:w="1694" w:type="dxa"/>
            <w:tcBorders>
              <w:top w:val="nil"/>
              <w:left w:val="nil"/>
              <w:bottom w:val="single" w:sz="4" w:space="0" w:color="auto"/>
              <w:right w:val="single" w:sz="4" w:space="0" w:color="auto"/>
            </w:tcBorders>
            <w:noWrap/>
          </w:tcPr>
          <w:p w:rsidR="00FE6241" w:rsidRPr="0027778C" w:rsidRDefault="00FE6241" w:rsidP="0027778C">
            <w:pPr>
              <w:pStyle w:val="afb"/>
            </w:pPr>
            <w:r w:rsidRPr="0027778C">
              <w:t>13</w:t>
            </w:r>
          </w:p>
        </w:tc>
        <w:tc>
          <w:tcPr>
            <w:tcW w:w="1783" w:type="dxa"/>
            <w:tcBorders>
              <w:top w:val="nil"/>
              <w:left w:val="nil"/>
              <w:bottom w:val="single" w:sz="4" w:space="0" w:color="auto"/>
              <w:right w:val="single" w:sz="4" w:space="0" w:color="auto"/>
            </w:tcBorders>
            <w:noWrap/>
          </w:tcPr>
          <w:p w:rsidR="00FE6241" w:rsidRPr="0027778C" w:rsidRDefault="00FE6241" w:rsidP="0027778C">
            <w:pPr>
              <w:pStyle w:val="afb"/>
            </w:pPr>
            <w:r w:rsidRPr="0027778C">
              <w:t>0,1</w:t>
            </w:r>
          </w:p>
        </w:tc>
      </w:tr>
      <w:tr w:rsidR="00FE6241" w:rsidRPr="0027778C" w:rsidTr="0027778C">
        <w:trPr>
          <w:trHeight w:val="368"/>
        </w:trPr>
        <w:tc>
          <w:tcPr>
            <w:tcW w:w="2592" w:type="dxa"/>
            <w:tcBorders>
              <w:top w:val="nil"/>
              <w:left w:val="single" w:sz="4" w:space="0" w:color="auto"/>
              <w:bottom w:val="single" w:sz="4" w:space="0" w:color="auto"/>
              <w:right w:val="single" w:sz="4" w:space="0" w:color="auto"/>
            </w:tcBorders>
            <w:noWrap/>
          </w:tcPr>
          <w:p w:rsidR="00FE6241" w:rsidRPr="0027778C" w:rsidRDefault="00FE6241" w:rsidP="0027778C">
            <w:pPr>
              <w:pStyle w:val="afb"/>
            </w:pPr>
            <w:r w:rsidRPr="0027778C">
              <w:t>Эстония</w:t>
            </w:r>
          </w:p>
        </w:tc>
        <w:tc>
          <w:tcPr>
            <w:tcW w:w="1760" w:type="dxa"/>
            <w:tcBorders>
              <w:top w:val="nil"/>
              <w:left w:val="nil"/>
              <w:bottom w:val="single" w:sz="4" w:space="0" w:color="auto"/>
              <w:right w:val="single" w:sz="4" w:space="0" w:color="auto"/>
            </w:tcBorders>
            <w:noWrap/>
          </w:tcPr>
          <w:p w:rsidR="00FE6241" w:rsidRPr="0027778C" w:rsidRDefault="00FE6241" w:rsidP="0027778C">
            <w:pPr>
              <w:pStyle w:val="afb"/>
            </w:pPr>
            <w:r w:rsidRPr="0027778C">
              <w:t>456</w:t>
            </w:r>
          </w:p>
        </w:tc>
        <w:tc>
          <w:tcPr>
            <w:tcW w:w="1595" w:type="dxa"/>
            <w:tcBorders>
              <w:top w:val="nil"/>
              <w:left w:val="nil"/>
              <w:bottom w:val="single" w:sz="4" w:space="0" w:color="auto"/>
              <w:right w:val="single" w:sz="4" w:space="0" w:color="auto"/>
            </w:tcBorders>
            <w:noWrap/>
          </w:tcPr>
          <w:p w:rsidR="00FE6241" w:rsidRPr="0027778C" w:rsidRDefault="00FE6241" w:rsidP="0027778C">
            <w:pPr>
              <w:pStyle w:val="afb"/>
            </w:pPr>
            <w:r w:rsidRPr="0027778C">
              <w:t>154</w:t>
            </w:r>
          </w:p>
        </w:tc>
        <w:tc>
          <w:tcPr>
            <w:tcW w:w="1694" w:type="dxa"/>
            <w:tcBorders>
              <w:top w:val="nil"/>
              <w:left w:val="nil"/>
              <w:bottom w:val="single" w:sz="4" w:space="0" w:color="auto"/>
              <w:right w:val="single" w:sz="4" w:space="0" w:color="auto"/>
            </w:tcBorders>
            <w:noWrap/>
          </w:tcPr>
          <w:p w:rsidR="00FE6241" w:rsidRPr="0027778C" w:rsidRDefault="00FE6241" w:rsidP="0027778C">
            <w:pPr>
              <w:pStyle w:val="afb"/>
            </w:pPr>
            <w:r w:rsidRPr="0027778C">
              <w:t>164</w:t>
            </w:r>
          </w:p>
        </w:tc>
        <w:tc>
          <w:tcPr>
            <w:tcW w:w="1783" w:type="dxa"/>
            <w:tcBorders>
              <w:top w:val="nil"/>
              <w:left w:val="nil"/>
              <w:bottom w:val="single" w:sz="4" w:space="0" w:color="auto"/>
              <w:right w:val="single" w:sz="4" w:space="0" w:color="auto"/>
            </w:tcBorders>
            <w:noWrap/>
          </w:tcPr>
          <w:p w:rsidR="00FE6241" w:rsidRPr="0027778C" w:rsidRDefault="00FE6241" w:rsidP="0027778C">
            <w:pPr>
              <w:pStyle w:val="afb"/>
            </w:pPr>
            <w:r w:rsidRPr="0027778C">
              <w:t>700</w:t>
            </w:r>
          </w:p>
        </w:tc>
      </w:tr>
      <w:tr w:rsidR="00FE6241" w:rsidRPr="0027778C" w:rsidTr="0027778C">
        <w:trPr>
          <w:trHeight w:val="368"/>
        </w:trPr>
        <w:tc>
          <w:tcPr>
            <w:tcW w:w="2592" w:type="dxa"/>
            <w:tcBorders>
              <w:top w:val="nil"/>
              <w:left w:val="single" w:sz="4" w:space="0" w:color="auto"/>
              <w:bottom w:val="single" w:sz="4" w:space="0" w:color="auto"/>
              <w:right w:val="single" w:sz="4" w:space="0" w:color="auto"/>
            </w:tcBorders>
            <w:noWrap/>
          </w:tcPr>
          <w:p w:rsidR="00FE6241" w:rsidRPr="0027778C" w:rsidRDefault="00FE6241" w:rsidP="0027778C">
            <w:pPr>
              <w:pStyle w:val="afb"/>
            </w:pPr>
            <w:r w:rsidRPr="0027778C">
              <w:t>Всего</w:t>
            </w:r>
          </w:p>
        </w:tc>
        <w:tc>
          <w:tcPr>
            <w:tcW w:w="1760" w:type="dxa"/>
            <w:tcBorders>
              <w:top w:val="nil"/>
              <w:left w:val="nil"/>
              <w:bottom w:val="single" w:sz="4" w:space="0" w:color="auto"/>
              <w:right w:val="single" w:sz="4" w:space="0" w:color="auto"/>
            </w:tcBorders>
            <w:noWrap/>
          </w:tcPr>
          <w:p w:rsidR="00FE6241" w:rsidRPr="0027778C" w:rsidRDefault="00FE6241" w:rsidP="0027778C">
            <w:pPr>
              <w:pStyle w:val="afb"/>
            </w:pPr>
            <w:r w:rsidRPr="0027778C">
              <w:t>649,8</w:t>
            </w:r>
          </w:p>
        </w:tc>
        <w:tc>
          <w:tcPr>
            <w:tcW w:w="1595" w:type="dxa"/>
            <w:tcBorders>
              <w:top w:val="nil"/>
              <w:left w:val="nil"/>
              <w:bottom w:val="single" w:sz="4" w:space="0" w:color="auto"/>
              <w:right w:val="single" w:sz="4" w:space="0" w:color="auto"/>
            </w:tcBorders>
            <w:noWrap/>
          </w:tcPr>
          <w:p w:rsidR="00FE6241" w:rsidRPr="0027778C" w:rsidRDefault="00FE6241" w:rsidP="0027778C">
            <w:pPr>
              <w:pStyle w:val="afb"/>
            </w:pPr>
            <w:r w:rsidRPr="0027778C">
              <w:t>249,3</w:t>
            </w:r>
          </w:p>
        </w:tc>
        <w:tc>
          <w:tcPr>
            <w:tcW w:w="1694" w:type="dxa"/>
            <w:tcBorders>
              <w:top w:val="nil"/>
              <w:left w:val="nil"/>
              <w:bottom w:val="single" w:sz="4" w:space="0" w:color="auto"/>
              <w:right w:val="single" w:sz="4" w:space="0" w:color="auto"/>
            </w:tcBorders>
            <w:noWrap/>
          </w:tcPr>
          <w:p w:rsidR="00FE6241" w:rsidRPr="0027778C" w:rsidRDefault="00FE6241" w:rsidP="0027778C">
            <w:pPr>
              <w:pStyle w:val="afb"/>
            </w:pPr>
            <w:r w:rsidRPr="0027778C">
              <w:t>476,6</w:t>
            </w:r>
          </w:p>
        </w:tc>
        <w:tc>
          <w:tcPr>
            <w:tcW w:w="1783" w:type="dxa"/>
            <w:tcBorders>
              <w:top w:val="nil"/>
              <w:left w:val="nil"/>
              <w:bottom w:val="single" w:sz="4" w:space="0" w:color="auto"/>
              <w:right w:val="single" w:sz="4" w:space="0" w:color="auto"/>
            </w:tcBorders>
            <w:noWrap/>
          </w:tcPr>
          <w:p w:rsidR="00FE6241" w:rsidRPr="0027778C" w:rsidRDefault="00FE6241" w:rsidP="0027778C">
            <w:pPr>
              <w:pStyle w:val="afb"/>
            </w:pPr>
            <w:r w:rsidRPr="0027778C">
              <w:t>1277,6</w:t>
            </w:r>
          </w:p>
        </w:tc>
      </w:tr>
    </w:tbl>
    <w:p w:rsidR="00FB7457" w:rsidRPr="0027778C" w:rsidRDefault="00FB7457" w:rsidP="00FB7457">
      <w:pPr>
        <w:pStyle w:val="afa"/>
      </w:pPr>
    </w:p>
    <w:p w:rsidR="00FB7457" w:rsidRPr="0027778C" w:rsidRDefault="00FE6241" w:rsidP="00FB7457">
      <w:pPr>
        <w:pStyle w:val="afa"/>
      </w:pPr>
      <w:r w:rsidRPr="0027778C">
        <w:t>На основе</w:t>
      </w:r>
      <w:r w:rsidR="00FB7457" w:rsidRPr="0027778C">
        <w:t xml:space="preserve"> </w:t>
      </w:r>
      <w:r w:rsidRPr="0027778C">
        <w:t>данной выше таблицы</w:t>
      </w:r>
      <w:r w:rsidR="00FB7457" w:rsidRPr="0027778C">
        <w:t xml:space="preserve"> </w:t>
      </w:r>
      <w:r w:rsidRPr="0027778C">
        <w:t>2.7 ниже приведен график средних коэффициентов мировой торговли РБ 2.3, который рассчитан, как отношением экспорта к импорту:</w:t>
      </w:r>
    </w:p>
    <w:p w:rsidR="00FE6241" w:rsidRPr="0027778C" w:rsidRDefault="00163EEB" w:rsidP="00FB7457">
      <w:pPr>
        <w:pStyle w:val="afa"/>
      </w:pPr>
      <w:r>
        <w:pict>
          <v:shape id="_x0000_i1028" type="#_x0000_t75" style="width:279pt;height:197.25pt">
            <v:imagedata r:id="rId13" o:title=""/>
          </v:shape>
        </w:pict>
      </w:r>
    </w:p>
    <w:p w:rsidR="00FB7457" w:rsidRPr="0027778C" w:rsidRDefault="00FE7DD2" w:rsidP="00FB7457">
      <w:pPr>
        <w:pStyle w:val="afa"/>
      </w:pPr>
      <w:r w:rsidRPr="0027778C">
        <w:t>Рисунок 2.3</w:t>
      </w:r>
      <w:r w:rsidR="00FB7457" w:rsidRPr="0027778C">
        <w:t xml:space="preserve"> </w:t>
      </w:r>
      <w:r w:rsidR="00FE6241" w:rsidRPr="0027778C">
        <w:t>Средние коэффициенты мировой торговли по годам</w:t>
      </w:r>
    </w:p>
    <w:p w:rsidR="0027778C" w:rsidRPr="0027778C" w:rsidRDefault="0027778C" w:rsidP="00FB7457">
      <w:pPr>
        <w:pStyle w:val="afa"/>
      </w:pPr>
    </w:p>
    <w:p w:rsidR="00FB7457" w:rsidRPr="0027778C" w:rsidRDefault="00FE6241" w:rsidP="00FB7457">
      <w:pPr>
        <w:pStyle w:val="afa"/>
      </w:pPr>
      <w:r w:rsidRPr="0027778C">
        <w:t>Стремясь поощрить предприятия к выходу на внешние рынки, правительство проводит конкурс на звание «Лучший экспортер Республики Башкортостан». По итогам 2004 года дипломами были награждены акционерные общества «Белорецкий металлургический комбинат», «Нефтекамский автозавод», « Салаватнефтеоргсинтез» и «Сода».</w:t>
      </w:r>
    </w:p>
    <w:p w:rsidR="00FB7457" w:rsidRPr="0027778C" w:rsidRDefault="00FE6241" w:rsidP="00FB7457">
      <w:pPr>
        <w:pStyle w:val="afa"/>
      </w:pPr>
      <w:r w:rsidRPr="0027778C">
        <w:t>Крупнейшим экспортером республики является ОАО «Салаватнефтеоргсинтез». Доля экспорта в объеме реализованной продукции составила более 61 %. По сравнению с 2003 годом объем валютного экспорта возрос в 3.6 раза и достиг 697.7 млн. долларов,20.156 млн. рублей. Объем экспортных поставок в натуральном выражении вырос в 2.3 раза. Наряду с традиционной экспортной продукцией перечень пополнился такими продуктами, вакуумный газойль и аммиачная селитра. Объем экспорта полистирола</w:t>
      </w:r>
      <w:r w:rsidR="00FB7457" w:rsidRPr="0027778C">
        <w:t xml:space="preserve"> </w:t>
      </w:r>
      <w:r w:rsidRPr="0027778C">
        <w:t>увеличился в 28 раз, аммиака – в 7 раз. Наибольший удельный вес в экспорте компаний занимали дизельное топливо (43%) и карбамид (21%). География поставок охватывает 20 стран мира, в том числе США, Великобритания, Германия, Китай и другие. Туда идут дизельное топливо, автобензины, бутиловые спирты, полиэтилен, стирол. Всего же экспортируется более 20 наименований продукций.</w:t>
      </w:r>
    </w:p>
    <w:p w:rsidR="00FB7457" w:rsidRPr="0027778C" w:rsidRDefault="00FE6241" w:rsidP="00FB7457">
      <w:pPr>
        <w:pStyle w:val="afa"/>
      </w:pPr>
      <w:r w:rsidRPr="0027778C">
        <w:t>Все это наглядно показывает промышленный потенциал Республики Башкортостан. Предприятия республики, работая над расширением ассортимента продукции, уверенно завоевывают иностранные рынки, что в свою очередь служит подтверждением мирового качества их продукции. Но резервы для роста еще достаточно высоки.</w:t>
      </w:r>
    </w:p>
    <w:p w:rsidR="00FB7457" w:rsidRPr="0027778C" w:rsidRDefault="00FE6241" w:rsidP="00FB7457">
      <w:pPr>
        <w:pStyle w:val="afa"/>
      </w:pPr>
      <w:r w:rsidRPr="0027778C">
        <w:t>Как видно из приведенного ниже рисунка 2.4 динамика внешней торговли РБ в 2003 году сильно упала, относительно предыдущего года, в последующие же годы она испытывала небольшие подъемы, которые не смогли компенсировать потери 2003 года. Динамика же внешней торговли РФ планомерно с 2001 года увеличивается, и в скором времени достигнет уровня 2000 года.</w:t>
      </w:r>
    </w:p>
    <w:p w:rsidR="0027778C" w:rsidRPr="0027778C" w:rsidRDefault="0027778C" w:rsidP="00FB7457">
      <w:pPr>
        <w:pStyle w:val="afa"/>
      </w:pPr>
    </w:p>
    <w:p w:rsidR="00FE6241" w:rsidRPr="0027778C" w:rsidRDefault="00163EEB" w:rsidP="00FB7457">
      <w:pPr>
        <w:pStyle w:val="afa"/>
      </w:pPr>
      <w:r>
        <w:pict>
          <v:shape id="_x0000_i1029" type="#_x0000_t75" style="width:258pt;height:160.5pt">
            <v:imagedata r:id="rId14" o:title=""/>
          </v:shape>
        </w:pict>
      </w:r>
    </w:p>
    <w:p w:rsidR="00FB7457" w:rsidRPr="0027778C" w:rsidRDefault="00FE6241" w:rsidP="00FB7457">
      <w:pPr>
        <w:pStyle w:val="afa"/>
      </w:pPr>
      <w:r w:rsidRPr="0027778C">
        <w:t>Рисунок 2.4 -</w:t>
      </w:r>
      <w:r w:rsidR="00FB7457" w:rsidRPr="0027778C">
        <w:t xml:space="preserve"> </w:t>
      </w:r>
      <w:r w:rsidRPr="0027778C">
        <w:t>Динамика внешней торговли РФ и РБ (в % к предыдущему году)</w:t>
      </w:r>
    </w:p>
    <w:p w:rsidR="0027778C" w:rsidRPr="0027778C" w:rsidRDefault="0027778C" w:rsidP="00FB7457">
      <w:pPr>
        <w:pStyle w:val="afa"/>
      </w:pPr>
    </w:p>
    <w:p w:rsidR="00FE6241" w:rsidRPr="0027778C" w:rsidRDefault="00FE6241" w:rsidP="00FB7457">
      <w:pPr>
        <w:pStyle w:val="afa"/>
      </w:pPr>
      <w:r w:rsidRPr="0027778C">
        <w:t>Исходя из анализа влияния международного разделения труда на экономическую структуру Российской Федерации и Республики Башкортостан</w:t>
      </w:r>
      <w:r w:rsidR="00FB7457" w:rsidRPr="0027778C">
        <w:t xml:space="preserve"> </w:t>
      </w:r>
      <w:r w:rsidRPr="0027778C">
        <w:t>мы пришли к следующим выводам, что наша страна пока в большинстве своем остается сырьевым придатком развитых стран, у наших товаров на мировых рынках очень низкая конкурентоспособность и наше производство очень сильно отстает от западного по использованию побочных продуктов производства и вторичной обработке отходов. Наша страна и республика из года в год увеличивают количество стран,</w:t>
      </w:r>
      <w:r w:rsidR="00FB7457" w:rsidRPr="0027778C">
        <w:t xml:space="preserve"> </w:t>
      </w:r>
      <w:r w:rsidRPr="0027778C">
        <w:t>в которые мы экспортируем разнообразную продукцию. Но для того чтобы эта тенденция носила только положительный характер для нашей страны,</w:t>
      </w:r>
      <w:r w:rsidR="00FB7457" w:rsidRPr="0027778C">
        <w:t xml:space="preserve"> </w:t>
      </w:r>
      <w:r w:rsidRPr="0027778C">
        <w:t>нам необходимо на нашей территории увеличить количество современных заводов, фабрик, которые занимались бы выпуском готовой продукции на рынок не только нашего внутреннего сбыта, но и мировой. Еще в ходе анализа был выявлен один немаловажный аспект, который затрагивает качество, надежность продукции произведенной на территории нашей страны. Необходимо следить за ее качеством, рекламировать продукцию и тем самым повышать доверии покупателей к продукции с лейблом "Сделано в России".</w:t>
      </w:r>
    </w:p>
    <w:p w:rsidR="00FE6241" w:rsidRPr="0027778C" w:rsidRDefault="00FE6241" w:rsidP="00FB7457">
      <w:pPr>
        <w:pStyle w:val="afa"/>
      </w:pPr>
    </w:p>
    <w:p w:rsidR="004524A4" w:rsidRPr="0027778C" w:rsidRDefault="00FE6241" w:rsidP="00FB7457">
      <w:pPr>
        <w:pStyle w:val="afa"/>
      </w:pPr>
      <w:r w:rsidRPr="0027778C">
        <w:t>3.2</w:t>
      </w:r>
      <w:r w:rsidR="00FB7457" w:rsidRPr="0027778C">
        <w:t xml:space="preserve"> </w:t>
      </w:r>
      <w:r w:rsidR="004524A4" w:rsidRPr="0027778C">
        <w:t>Определение приоритетов в</w:t>
      </w:r>
      <w:r w:rsidR="005356DE" w:rsidRPr="0027778C">
        <w:t xml:space="preserve"> экономическом</w:t>
      </w:r>
      <w:r w:rsidR="004524A4" w:rsidRPr="0027778C">
        <w:t xml:space="preserve"> развитии</w:t>
      </w:r>
    </w:p>
    <w:p w:rsidR="00FB7457" w:rsidRPr="0027778C" w:rsidRDefault="00FB7457" w:rsidP="00FB7457">
      <w:pPr>
        <w:pStyle w:val="afa"/>
      </w:pPr>
    </w:p>
    <w:p w:rsidR="00FB7457" w:rsidRPr="0027778C" w:rsidRDefault="005356DE" w:rsidP="00FB7457">
      <w:pPr>
        <w:pStyle w:val="afa"/>
      </w:pPr>
      <w:r w:rsidRPr="0027778C">
        <w:t xml:space="preserve">В наш век современных технологий и </w:t>
      </w:r>
      <w:r w:rsidR="007B7BDF" w:rsidRPr="0027778C">
        <w:t>международной интеграции Россия, как и многие другие страны мира должна решить проблему своего дальнейшего развития. Это социально-экономическое удовлетворение потребностей человека, рациональное использование природных ресурсов, уменьшение безработицы и инфляции.</w:t>
      </w:r>
    </w:p>
    <w:p w:rsidR="00FB7457" w:rsidRPr="0027778C" w:rsidRDefault="000164D6" w:rsidP="00FB7457">
      <w:pPr>
        <w:pStyle w:val="afa"/>
      </w:pPr>
      <w:r w:rsidRPr="0027778C">
        <w:t xml:space="preserve">На наш взгляд, Россия может и должна более продуктивно использовать свой потенциал в сфере лесного хозяйства. По запасам лесных ресурсов (около 82 млрд. куб. м) она занимает ведущее место в мире. </w:t>
      </w:r>
      <w:r w:rsidR="00E47F78" w:rsidRPr="0027778C">
        <w:t xml:space="preserve">Однако при богатейшей сырьевой базе Россия играет незначительную роль в мировом производстве лесобумажных товаров, выпуская 5% круглого леса и пиломатериалов, 2-3% фанеры, </w:t>
      </w:r>
      <w:r w:rsidR="0021263D" w:rsidRPr="0027778C">
        <w:t>целлюлозы, древесно</w:t>
      </w:r>
      <w:r w:rsidR="00E47F78" w:rsidRPr="0027778C">
        <w:t>волокнистых</w:t>
      </w:r>
      <w:r w:rsidR="0021263D" w:rsidRPr="0027778C">
        <w:t xml:space="preserve"> </w:t>
      </w:r>
      <w:r w:rsidR="00E47F78" w:rsidRPr="0027778C">
        <w:t xml:space="preserve">плит, бумаги и картона. </w:t>
      </w:r>
      <w:r w:rsidRPr="0027778C">
        <w:t xml:space="preserve">В связи с низким уровнем комплексной переработки древесного сырья и материалов производство, например, бумаги и картона в расчете на </w:t>
      </w:r>
      <w:smartTag w:uri="urn:schemas-microsoft-com:office:smarttags" w:element="metricconverter">
        <w:smartTagPr>
          <w:attr w:name="ProductID" w:val="1000 куб. м"/>
        </w:smartTagPr>
        <w:r w:rsidRPr="0027778C">
          <w:t>1000 куб. м</w:t>
        </w:r>
      </w:smartTag>
      <w:r w:rsidRPr="0027778C">
        <w:t xml:space="preserve"> вывозки древесины составляет в России 39 т по сравнению со 150 т в</w:t>
      </w:r>
      <w:r w:rsidR="005356DE" w:rsidRPr="0027778C">
        <w:t xml:space="preserve"> </w:t>
      </w:r>
      <w:r w:rsidRPr="0027778C">
        <w:t>Швеции и 208 т в Финляндии. Отставание в развитии отечественной лесоперерабатывающей промышленности проявляется и в том, что на мировом рынке она выступает как главный экспортер круглого леса (удельный вес в мировом экспорте - 27%) и входит в первую пятерку экспортеров газетной бумаги. Производство обогащенного ассортимента продукции лесной и целлюлозно-бумажной</w:t>
      </w:r>
      <w:r w:rsidR="00FB7457" w:rsidRPr="0027778C">
        <w:t xml:space="preserve"> </w:t>
      </w:r>
      <w:r w:rsidRPr="0027778C">
        <w:t>промышленности,</w:t>
      </w:r>
      <w:r w:rsidR="00FB7457" w:rsidRPr="0027778C">
        <w:t xml:space="preserve"> </w:t>
      </w:r>
      <w:r w:rsidRPr="0027778C">
        <w:t>включая</w:t>
      </w:r>
      <w:r w:rsidR="00FB7457" w:rsidRPr="0027778C">
        <w:t xml:space="preserve"> </w:t>
      </w:r>
      <w:r w:rsidRPr="0027778C">
        <w:t>мебель,</w:t>
      </w:r>
      <w:r w:rsidR="00956632" w:rsidRPr="0027778C">
        <w:t xml:space="preserve"> представляется достаточно перспективным направлением расширения внешнеэкономической</w:t>
      </w:r>
      <w:r w:rsidR="00FB7457" w:rsidRPr="0027778C">
        <w:t xml:space="preserve"> </w:t>
      </w:r>
      <w:r w:rsidR="00956632" w:rsidRPr="0027778C">
        <w:t>специализации отечественного народного хозяйства, тем более что лесная отрасль имеет неплохой потенциал импортозамещения.</w:t>
      </w:r>
    </w:p>
    <w:p w:rsidR="00FB7457" w:rsidRPr="0027778C" w:rsidRDefault="00DF55F0" w:rsidP="00FB7457">
      <w:pPr>
        <w:pStyle w:val="afa"/>
      </w:pPr>
      <w:r w:rsidRPr="0027778C">
        <w:t>По сравнению с обеспеченностью трудом и капиталом</w:t>
      </w:r>
      <w:r w:rsidR="00956632" w:rsidRPr="0027778C">
        <w:t xml:space="preserve"> наделенность России природными ископаемыми, лесом, землей и водой заметно выше. В таких условиях экономически нерациональным было бы, участвуя в международном разделении труда, не опираться на использование естественного ресурсного преимущества.</w:t>
      </w:r>
    </w:p>
    <w:p w:rsidR="00FB7457" w:rsidRPr="0027778C" w:rsidRDefault="00956632" w:rsidP="00FB7457">
      <w:pPr>
        <w:pStyle w:val="afa"/>
      </w:pPr>
      <w:r w:rsidRPr="0027778C">
        <w:t>Россия занимает 2-е место в мире по масштабам производства энергоносителей. Она является ведущим экспортером природного газа и вторым по значению экспортером нефти. Доказанных запасов нефти при нынешнем уровне ее добычи, по</w:t>
      </w:r>
      <w:r w:rsidR="00DF55F0" w:rsidRPr="0027778C">
        <w:t xml:space="preserve"> оценкам иностранных экспертов, хватит на 19 лет, газа - на 83 года. Представители российского бизнеса считают эти оценки неточными и прогнозируют, что к концу нынешнего десятилетия добыча нефти выйдет на уровень 420-500 млн. т в год и будет держаться в этих пределах в течение 30 лет. Вырастет и добыча газа </w:t>
      </w:r>
      <w:r w:rsidR="00B004D5" w:rsidRPr="0027778C">
        <w:t>- до 600-700 млрд. куб. м в год,</w:t>
      </w:r>
      <w:r w:rsidR="00DF55F0" w:rsidRPr="0027778C">
        <w:t xml:space="preserve"> причем газовых ресурсов в России хватит для поддержания такого уровня добычи на протяжении 50 лет.</w:t>
      </w:r>
    </w:p>
    <w:p w:rsidR="00FB7457" w:rsidRPr="0027778C" w:rsidRDefault="00DF55F0" w:rsidP="00FB7457">
      <w:pPr>
        <w:pStyle w:val="afa"/>
      </w:pPr>
      <w:r w:rsidRPr="0027778C">
        <w:t>В специализации страны на добыче топлива и высокой его доле в экспорте зачастую видят свидетельство отсталости России в технико-экономическом отношении. Отчасти это, конечно, так. Но перекос в структуре экспорта в пользу минерального сырья говорит, скорее, не о чрезмерном развитии отечественного добывающего сектора, а о заметном отставании обрабатывающих отраслей, лишь подтверждающем необходимость их ускоренной модернизации и повышения качества выпускаемой готовой продукции. Топливно-сырьевые товары как были, так и останутся важной статьей отечественного экспорта. И ничего противоестественного в этом нет.</w:t>
      </w:r>
    </w:p>
    <w:p w:rsidR="00FB7457" w:rsidRPr="0027778C" w:rsidRDefault="00DF55F0" w:rsidP="00FB7457">
      <w:pPr>
        <w:pStyle w:val="afa"/>
      </w:pPr>
      <w:r w:rsidRPr="0027778C">
        <w:t>Определенными возможностями расширения присутствия на внешних рынках располагает и аграрный сектор экономики. Так, достаточно реальным представляется восстановление Россией своей традиционной зерновой специализации, полностью утраченной в послевоенный период. В условиях наметившейся стабилизации ситуации в растениеводстве и двукратного сокращения за последнее десятилетие поголовья скота российские аграрии быстро наращивают экспорт зерновых, главным образом пшеницы и ячменя. За сезон 2000-2001 гг. при валовом сборе 85.5 млн. т за рубеж было вывезено 5 млн. т зерна - в 2.5 раза больше, чем в предшествующем сезоне. В 2001-2002 гг. показатели валового сбора и экспорта составили соответственно 86.5 и 14.1 млн. т, что больше уровня, достигнутого Россией перед Второй мировой войной (80 и 11 млн. т). В связи со снижением из-за неурожаев экспортных возможностей Канады и Аргентины Россия вышла на третье место среди мировых экспортеров зерна вслед за США и Евросоюзом. Наплыв зерна из России вынудил ЕС ввести нетарифные ограничения на его ввоз.</w:t>
      </w:r>
    </w:p>
    <w:p w:rsidR="00FB7457" w:rsidRPr="0027778C" w:rsidRDefault="00DF55F0" w:rsidP="00FB7457">
      <w:pPr>
        <w:pStyle w:val="afa"/>
      </w:pPr>
      <w:r w:rsidRPr="0027778C">
        <w:t>Экспортный потенциал отечественного сельского хозяйства не ограничивается одним только зерном. Россия, например, издавна специализировалась на выращивании и переработке льна, что находило отражение и в ее экспорте. Утрачивать эту специализацию вряд ли оправданно. Нельзя, наверное, не принимать в расчет возможности специализации на экспорте экологически чистой сельскохозяйственной продукции. Немаловажно, что на зарубежных рынках такая продукция стоит на 30—40% дороже той, что выращивается с применением искусственных стимуляторов.</w:t>
      </w:r>
    </w:p>
    <w:p w:rsidR="00793410" w:rsidRPr="0027778C" w:rsidRDefault="00DF55F0" w:rsidP="00FB7457">
      <w:pPr>
        <w:pStyle w:val="afa"/>
      </w:pPr>
      <w:r w:rsidRPr="0027778C">
        <w:t>За последние годы в условиях заметного сокращения внутреннего спроса Россия смогла укрепить свои позиции на рынках продукции первого передела, в том числе таких традиционно экспортируемых ее видов, как металлы и удобрения.</w:t>
      </w:r>
      <w:r w:rsidR="0072085A" w:rsidRPr="0027778C">
        <w:t xml:space="preserve"> По объемам экспорта алюминия</w:t>
      </w:r>
      <w:r w:rsidRPr="0027778C">
        <w:t>, никеля и азотных удобрений Россия занимае</w:t>
      </w:r>
      <w:r w:rsidR="0072085A" w:rsidRPr="0027778C">
        <w:t>т 1-е место в мир</w:t>
      </w:r>
      <w:r w:rsidRPr="0027778C">
        <w:t xml:space="preserve">е, </w:t>
      </w:r>
      <w:r w:rsidR="0072085A" w:rsidRPr="0027778C">
        <w:t>по п</w:t>
      </w:r>
      <w:r w:rsidRPr="0027778C">
        <w:t xml:space="preserve">оставкам </w:t>
      </w:r>
      <w:r w:rsidR="0072085A" w:rsidRPr="0027778C">
        <w:t>проката черных металлов и калийных удобрений</w:t>
      </w:r>
      <w:r w:rsidRPr="0027778C">
        <w:t xml:space="preserve"> - 3—4-е мес</w:t>
      </w:r>
      <w:r w:rsidR="0072085A" w:rsidRPr="0027778C">
        <w:t xml:space="preserve">та. В </w:t>
      </w:r>
      <w:r w:rsidRPr="0027778C">
        <w:t>обозримой перспективе условия для сохранения специализации на производстве этой группы полуфабрикатов в стране сохранятся. Вряд ли может резко увеличиться спрос на них со стороны основных потреби</w:t>
      </w:r>
      <w:r w:rsidR="0072085A" w:rsidRPr="0027778C">
        <w:t>телей - оборонной промышленности</w:t>
      </w:r>
      <w:r w:rsidRPr="0027778C">
        <w:t>, машиностроения и аграрного сектора. Вместе с тем удержание завоеванных на рынках позиций сопряжено для России с необходимостью повысить конкурентоспособность: из общего объема производства в цветной металлургии, например, может реально выдерживать конкуренцию на внешних рынках не более 18% продукции. Решать эту задачу придется в условиях увеличения затрат на природоохранные технологии и в металлургии, и в химии - отраслях, которые дают заметную вредную нагрузку на окружающую среду.</w:t>
      </w:r>
    </w:p>
    <w:p w:rsidR="00FB7457" w:rsidRPr="0027778C" w:rsidRDefault="00FB7457" w:rsidP="00FB7457">
      <w:pPr>
        <w:pStyle w:val="afa"/>
      </w:pPr>
    </w:p>
    <w:p w:rsidR="00FB7457" w:rsidRPr="0027778C" w:rsidRDefault="0027778C" w:rsidP="00FB7457">
      <w:pPr>
        <w:pStyle w:val="afa"/>
      </w:pPr>
      <w:r w:rsidRPr="0027778C">
        <w:t xml:space="preserve">3.3 </w:t>
      </w:r>
      <w:r w:rsidR="00670246" w:rsidRPr="0027778C">
        <w:t>Ускорение интеграционных процессов</w:t>
      </w:r>
    </w:p>
    <w:p w:rsidR="0027778C" w:rsidRPr="0027778C" w:rsidRDefault="0027778C" w:rsidP="00FB7457">
      <w:pPr>
        <w:pStyle w:val="afa"/>
      </w:pPr>
    </w:p>
    <w:p w:rsidR="00FB7457" w:rsidRPr="0027778C" w:rsidRDefault="00793410" w:rsidP="00FB7457">
      <w:pPr>
        <w:pStyle w:val="afa"/>
      </w:pPr>
      <w:r w:rsidRPr="0027778C">
        <w:t>Х</w:t>
      </w:r>
      <w:r w:rsidR="00090EA2" w:rsidRPr="0027778C">
        <w:t>арактерной чертой современных международных отношений</w:t>
      </w:r>
      <w:r w:rsidR="00FB7457" w:rsidRPr="0027778C">
        <w:t xml:space="preserve"> </w:t>
      </w:r>
      <w:r w:rsidR="00090EA2" w:rsidRPr="0027778C">
        <w:t>являются интеграционные процессы, которые развиваются в разных</w:t>
      </w:r>
      <w:r w:rsidR="00FB7457" w:rsidRPr="0027778C">
        <w:t xml:space="preserve"> </w:t>
      </w:r>
      <w:r w:rsidR="00090EA2" w:rsidRPr="0027778C">
        <w:t>регионах мира в последние десятилетия и охватывают различные сферы</w:t>
      </w:r>
      <w:r w:rsidR="00FB7457" w:rsidRPr="0027778C">
        <w:t xml:space="preserve"> </w:t>
      </w:r>
      <w:r w:rsidR="00090EA2" w:rsidRPr="0027778C">
        <w:t>отношений государств. Важное значение в развитии этих процессов</w:t>
      </w:r>
      <w:r w:rsidR="00FB7457" w:rsidRPr="0027778C">
        <w:t xml:space="preserve"> </w:t>
      </w:r>
      <w:r w:rsidR="00090EA2" w:rsidRPr="0027778C">
        <w:t>принадлежит международным</w:t>
      </w:r>
      <w:r w:rsidR="00FB7457" w:rsidRPr="0027778C">
        <w:t xml:space="preserve"> </w:t>
      </w:r>
      <w:r w:rsidR="00090EA2" w:rsidRPr="0027778C">
        <w:t>организациям,</w:t>
      </w:r>
      <w:r w:rsidR="00FB7457" w:rsidRPr="0027778C">
        <w:t xml:space="preserve"> </w:t>
      </w:r>
      <w:r w:rsidR="00090EA2" w:rsidRPr="0027778C">
        <w:t>которые содействуют сотрудничеству государств в сфере осуществления ими суверенных прав. Одной из таких международных региональных организаций является Европейский Союз (ЕС). Эта международная организация привлекает особое внимание, так как именно она является фундаментом общеевропейского дома. Основное отличие ЕС от других организаций состоит, прежде всего, в глобальности поставленных задач и в комплексном подходе к их решению.</w:t>
      </w:r>
    </w:p>
    <w:p w:rsidR="009D3C10" w:rsidRPr="0027778C" w:rsidRDefault="00670246" w:rsidP="00FB7457">
      <w:pPr>
        <w:pStyle w:val="afa"/>
      </w:pPr>
      <w:r w:rsidRPr="0027778C">
        <w:t>Создание всемирного хозяйства не означает автоматического включения в него всех национальных экономик. Среди множества факторов, влияющих на вхождение и уровень интегрирования каждой страны в систему мирового хозяйства, важнейшими являются два фактора</w:t>
      </w:r>
      <w:r w:rsidR="009D3C10" w:rsidRPr="0027778C">
        <w:t>:</w:t>
      </w:r>
    </w:p>
    <w:p w:rsidR="00FB7457" w:rsidRPr="0027778C" w:rsidRDefault="00670246" w:rsidP="00FB7457">
      <w:pPr>
        <w:pStyle w:val="afa"/>
      </w:pPr>
      <w:r w:rsidRPr="0027778C">
        <w:t>эффект, или экономическая, а, может быть, и политическая выгода для стран-участниц мирового интеграционного процесса; при этом главным критерием должен быть национальный интерес – не только текущий, но и связанный с отдаленным будущим. Решение вопроса об участии каждой конкретной страны в тех или иных формах международных экономических связей всегда представляет сложность, ибо требует всестороннего учета последствий и результатов такого акта. Это важно не то</w:t>
      </w:r>
      <w:r w:rsidR="0032134F" w:rsidRPr="0027778C">
        <w:t xml:space="preserve">лько для национальной экономики </w:t>
      </w:r>
      <w:r w:rsidRPr="0027778C">
        <w:t>отдельной страны, но и для мирового экономического сообщества в целом.</w:t>
      </w:r>
    </w:p>
    <w:p w:rsidR="00FB7457" w:rsidRPr="0027778C" w:rsidRDefault="00670246" w:rsidP="00FB7457">
      <w:pPr>
        <w:pStyle w:val="afa"/>
      </w:pPr>
      <w:r w:rsidRPr="0027778C">
        <w:t>участие в мировой экономической интеграции для любой страны становится возможным при условии определенной адаптации национального хозяйства и правовой базы государства к унифицированным нормам и требованиям всемирного хозяйства.</w:t>
      </w:r>
    </w:p>
    <w:p w:rsidR="00670246" w:rsidRPr="0027778C" w:rsidRDefault="00670246" w:rsidP="00FB7457">
      <w:pPr>
        <w:pStyle w:val="afa"/>
      </w:pPr>
      <w:r w:rsidRPr="0027778C">
        <w:t>Ускорение развития международных экономических интеграционных процессов требует все более открытой экономики, что подразумевает</w:t>
      </w:r>
      <w:r w:rsidR="00090EA2" w:rsidRPr="0027778C">
        <w:t xml:space="preserve"> использование следующих принципов</w:t>
      </w:r>
      <w:r w:rsidRPr="0027778C">
        <w:t>:</w:t>
      </w:r>
    </w:p>
    <w:p w:rsidR="00670246" w:rsidRPr="0027778C" w:rsidRDefault="009D3C10" w:rsidP="00FB7457">
      <w:pPr>
        <w:pStyle w:val="afa"/>
      </w:pPr>
      <w:r w:rsidRPr="0027778C">
        <w:t xml:space="preserve">- </w:t>
      </w:r>
      <w:r w:rsidR="00670246" w:rsidRPr="0027778C">
        <w:t>прозрачность, т.е. свободный доступ к национальным макроэкономическим сведениям;</w:t>
      </w:r>
    </w:p>
    <w:p w:rsidR="00FB7457" w:rsidRPr="0027778C" w:rsidRDefault="009D3C10" w:rsidP="00FB7457">
      <w:pPr>
        <w:pStyle w:val="afa"/>
      </w:pPr>
      <w:r w:rsidRPr="0027778C">
        <w:t>-</w:t>
      </w:r>
      <w:r w:rsidR="00FB7457" w:rsidRPr="0027778C">
        <w:t xml:space="preserve"> </w:t>
      </w:r>
      <w:r w:rsidR="00670246" w:rsidRPr="0027778C">
        <w:t>экономическую свободу внутри страны;</w:t>
      </w:r>
    </w:p>
    <w:p w:rsidR="00FB7457" w:rsidRPr="0027778C" w:rsidRDefault="009D3C10" w:rsidP="00FB7457">
      <w:pPr>
        <w:pStyle w:val="afa"/>
      </w:pPr>
      <w:r w:rsidRPr="0027778C">
        <w:t>-</w:t>
      </w:r>
      <w:r w:rsidR="00FB7457" w:rsidRPr="0027778C">
        <w:t xml:space="preserve"> </w:t>
      </w:r>
      <w:r w:rsidR="00670246" w:rsidRPr="0027778C">
        <w:t>участие страны и ее экономических субъектов в мировом интеграционном процессе.</w:t>
      </w:r>
    </w:p>
    <w:p w:rsidR="00FB7457" w:rsidRPr="0027778C" w:rsidRDefault="00670246" w:rsidP="00FB7457">
      <w:pPr>
        <w:pStyle w:val="afa"/>
      </w:pPr>
      <w:r w:rsidRPr="0027778C">
        <w:t>Лидерами рейтинга открытости экономики являются экономически развитые и «новые» промышленно развитые страны, в том числе Гонконг, США, Швейцария, Великобритания, Малайзия и др. Показатели этих стран по 10-бальной шкале составили от 7 до 8. Индекс России здесь пока невысок – 3,5 балла, и она продолжает относиться к группе стран с недостаточно открытой экономикой.</w:t>
      </w:r>
    </w:p>
    <w:p w:rsidR="00FB7457" w:rsidRPr="0027778C" w:rsidRDefault="00B004D5" w:rsidP="00FB7457">
      <w:pPr>
        <w:pStyle w:val="afa"/>
      </w:pPr>
      <w:r w:rsidRPr="0027778C">
        <w:t>П</w:t>
      </w:r>
      <w:r w:rsidR="00670246" w:rsidRPr="0027778C">
        <w:t>роцессы интеграции и создания мирового хозяйства носят объективный характер. Они неизбежны и не зависят от того, какая модель экономического развития в конкретном случае реализуется. Поэтому ни навязанная миру Западом модель, ни более значимые преимущества от участия в мировом хозяйстве развитых стран не могут означать, что для развивающихся стран участие в мировом интеграционном процессе противопоказано и имеет только отрицательный смысл. Практика доказывает, что вхождение развивающихся государств в единый экономический союз с экономически сильными государствами придает их развитию дополнительный импульс.</w:t>
      </w:r>
    </w:p>
    <w:p w:rsidR="00FB7457" w:rsidRPr="0027778C" w:rsidRDefault="00670246" w:rsidP="00FB7457">
      <w:pPr>
        <w:pStyle w:val="afa"/>
      </w:pPr>
      <w:r w:rsidRPr="0027778C">
        <w:t>Следствием вступления развивающихся стран в мировое экономическое сообщество, как правило, является их ускоренный экономический рост. Экономической основой данного феномена во многом служит иностранный капитал, к которому эти страны получают относительно свободный доступ и который обеспечивает развитие национальной экономики этих стран.</w:t>
      </w:r>
    </w:p>
    <w:p w:rsidR="00FB7457" w:rsidRPr="0027778C" w:rsidRDefault="00670246" w:rsidP="00FB7457">
      <w:pPr>
        <w:pStyle w:val="afa"/>
      </w:pPr>
      <w:r w:rsidRPr="0027778C">
        <w:t>Экономический эффект, получаемый странами от участия в мировом хозяйстве, достигается за счет множества факт</w:t>
      </w:r>
      <w:r w:rsidR="009D3C10" w:rsidRPr="0027778C">
        <w:t>оров. О</w:t>
      </w:r>
      <w:r w:rsidR="006C1A1D" w:rsidRPr="0027778C">
        <w:t>сновные из них:</w:t>
      </w:r>
    </w:p>
    <w:p w:rsidR="009D3C10" w:rsidRPr="0027778C" w:rsidRDefault="00670246" w:rsidP="00FB7457">
      <w:pPr>
        <w:pStyle w:val="afa"/>
      </w:pPr>
      <w:r w:rsidRPr="0027778C">
        <w:t>интеграция во всемирные экономические организации способствует углублению специализации данной страны и, как следствие, кооперации ее экономики. Эти факторы являются определяющими для роста производительности труда и повышения эффективности производства.</w:t>
      </w:r>
    </w:p>
    <w:p w:rsidR="00FB7457" w:rsidRPr="0027778C" w:rsidRDefault="00670246" w:rsidP="00FB7457">
      <w:pPr>
        <w:pStyle w:val="afa"/>
      </w:pPr>
      <w:r w:rsidRPr="0027778C">
        <w:t>страны-участницы пользуются преимущественным правом получать от стран-союзниц на самых льготных условиях необходимые для их развития экономические ресурсы. Это могут быть значительные инвестиции в экономику, приобретение новейших технологий, ранее недоступной информации и др.</w:t>
      </w:r>
    </w:p>
    <w:p w:rsidR="00FB7457" w:rsidRPr="0027778C" w:rsidRDefault="00670246" w:rsidP="00FB7457">
      <w:pPr>
        <w:pStyle w:val="afa"/>
      </w:pPr>
      <w:r w:rsidRPr="0027778C">
        <w:t>Поэтому на практике, при определении места каждой страны в табеле о рангах в мировой экономике, как правило, основываются лишь на данных об объеме ВВП, платежного баланса и резервов центрального банка страны.</w:t>
      </w:r>
    </w:p>
    <w:p w:rsidR="00FB7457" w:rsidRPr="0027778C" w:rsidRDefault="00670246" w:rsidP="00FB7457">
      <w:pPr>
        <w:pStyle w:val="afa"/>
      </w:pPr>
      <w:r w:rsidRPr="0027778C">
        <w:t>Исчисленный Международным валютным фондом (МВФ) по такой методике удельный вес каждого государства свидетельствует о том, что в средине 90-х годов (МВФ делает такую оценку раз в пять лет) первое место в мировой экономике безраздельно принадлежит США (18,8%), второе и третье места делят Япония (5,6%) и Германия (5,6%). Доля России в этой классификации составляет 2,9%, что немного выше доли Китая (2,3%) и некоторых других стран группы, с так называемой переходной экономикой</w:t>
      </w:r>
    </w:p>
    <w:p w:rsidR="0027778C" w:rsidRPr="0027778C" w:rsidRDefault="0027778C" w:rsidP="00FB7457">
      <w:pPr>
        <w:pStyle w:val="afa"/>
      </w:pPr>
    </w:p>
    <w:p w:rsidR="00036A71" w:rsidRPr="0027778C" w:rsidRDefault="0027778C" w:rsidP="00FB7457">
      <w:pPr>
        <w:pStyle w:val="afa"/>
      </w:pPr>
      <w:r w:rsidRPr="0027778C">
        <w:t xml:space="preserve">3.4 </w:t>
      </w:r>
      <w:r w:rsidR="00783AFD" w:rsidRPr="0027778C">
        <w:t>Концепция устойчивого развития общества</w:t>
      </w:r>
    </w:p>
    <w:p w:rsidR="00FB7457" w:rsidRPr="0027778C" w:rsidRDefault="00FB7457" w:rsidP="00FB7457">
      <w:pPr>
        <w:pStyle w:val="afa"/>
      </w:pPr>
    </w:p>
    <w:p w:rsidR="003C4074" w:rsidRPr="0027778C" w:rsidRDefault="003C4074" w:rsidP="00FB7457">
      <w:pPr>
        <w:pStyle w:val="afa"/>
      </w:pPr>
      <w:r w:rsidRPr="0027778C">
        <w:t xml:space="preserve">Понятие «устойчивое развитие» вошло в лексикон мирового сообщества в </w:t>
      </w:r>
      <w:smartTag w:uri="urn:schemas-microsoft-com:office:smarttags" w:element="metricconverter">
        <w:smartTagPr>
          <w:attr w:name="ProductID" w:val="1987 г"/>
        </w:smartTagPr>
        <w:r w:rsidRPr="0027778C">
          <w:t>1987 г</w:t>
        </w:r>
      </w:smartTag>
      <w:r w:rsidRPr="0027778C">
        <w:t>. в связи с опубликованием доклада Международной комиссии по окружающей среде и развитию (комиссии Брундланд) «Наше будущее», в котором было дано следующее определение: «устойчивое развитие — удовлетворение потребности сегодняшнего поколения, не лишая будущие поколения возможности удовлетворять их собственные потребности». Устойчивость означает сохранение и расширение перспектив развития в обозримом будущем. Сформулированная в докладе концепция устойчивого развития представлена как модель социально-экономического развития, которая «позволит странам отойти от нынешних, зачастую разрушительных процессов роста и развития, и двинуться в направлении устойчивого развития», главным» условиями которого являются:</w:t>
      </w:r>
    </w:p>
    <w:p w:rsidR="003C4074" w:rsidRPr="0027778C" w:rsidRDefault="003C4074" w:rsidP="00FB7457">
      <w:pPr>
        <w:pStyle w:val="afa"/>
      </w:pPr>
      <w:r w:rsidRPr="0027778C">
        <w:t>приоритетность качественных показателей (качества жизни) перед количественными (численностью, потреблением);</w:t>
      </w:r>
    </w:p>
    <w:p w:rsidR="003C4074" w:rsidRPr="0027778C" w:rsidRDefault="003C4074" w:rsidP="00FB7457">
      <w:pPr>
        <w:pStyle w:val="afa"/>
      </w:pPr>
      <w:r w:rsidRPr="0027778C">
        <w:t>сохранение биологического и культурного разнообразия;</w:t>
      </w:r>
    </w:p>
    <w:p w:rsidR="00FB7457" w:rsidRPr="0027778C" w:rsidRDefault="003C4074" w:rsidP="00FB7457">
      <w:pPr>
        <w:pStyle w:val="afa"/>
      </w:pPr>
      <w:r w:rsidRPr="0027778C">
        <w:t>согласование природопользования с эволюционной периодичностью природных процессов.</w:t>
      </w:r>
    </w:p>
    <w:p w:rsidR="00FB7457" w:rsidRPr="0027778C" w:rsidRDefault="003C4074" w:rsidP="00FB7457">
      <w:pPr>
        <w:pStyle w:val="afa"/>
      </w:pPr>
      <w:r w:rsidRPr="0027778C">
        <w:t>Концепция устойчивого развития была принята в качестве официальной поз</w:t>
      </w:r>
      <w:r w:rsidR="00793410" w:rsidRPr="0027778C">
        <w:t>иции ООН (Рио-де-Жанейро, 1992)</w:t>
      </w:r>
      <w:r w:rsidR="00090EA2" w:rsidRPr="0027778C">
        <w:t xml:space="preserve"> [18]</w:t>
      </w:r>
      <w:r w:rsidR="00793410" w:rsidRPr="0027778C">
        <w:t>.</w:t>
      </w:r>
    </w:p>
    <w:p w:rsidR="00FB7457" w:rsidRPr="0027778C" w:rsidRDefault="003C4074" w:rsidP="00FB7457">
      <w:pPr>
        <w:pStyle w:val="afa"/>
      </w:pPr>
      <w:r w:rsidRPr="0027778C">
        <w:t>Ключевым понятием в этой концепции является изменение качества роста. Этот рост должен быть менее материало- и энергоемким и более справедливым по распределению прибылей. Экономическое развитие неустойчиво, если оно увеличивает уязвимость экономики к кризисам. Устойчивость требует учета человеческих потребностей и благосостояния, включает такие неэкономические категории, как образование и здоровье.</w:t>
      </w:r>
    </w:p>
    <w:p w:rsidR="00FB7457" w:rsidRPr="0027778C" w:rsidRDefault="003C4074" w:rsidP="00FB7457">
      <w:pPr>
        <w:pStyle w:val="afa"/>
      </w:pPr>
      <w:r w:rsidRPr="0027778C">
        <w:t>Однако улучшение качества человеческой жизни ограничено возможностями окружающих экосистем, и устойчивость, в конечном счете, определяется численностью населения Земли и предельными возможностями биосферы.</w:t>
      </w:r>
    </w:p>
    <w:p w:rsidR="00FB7457" w:rsidRPr="0027778C" w:rsidRDefault="003C4074" w:rsidP="00FB7457">
      <w:pPr>
        <w:pStyle w:val="afa"/>
      </w:pPr>
      <w:r w:rsidRPr="0027778C">
        <w:t>Текущие проекты предполагают, что при нынешних демографических тенденциях население мира будет стабилизировано на уровне 11,6 млрд. человек. Между тем к настоящему времени, согласно разработанным наукой биосферной и ресурсной модели мировой системы, допустимая для Земли численность населения составляет 1—2 млрд. человек и 7—8 млрд. человек соответственно. Исходя из этого, в настоящее время мировая система идет не по сценарию выхода из глобального экологического кризиса, а по инерционному сценарию его углубления. Модель устойчивого развития мировой системы основывается на количественной взаимосвязи между биосферой, человечеством (странами мира) и введением механизма глобального управления — центральной задачей международного сотрудничества.</w:t>
      </w:r>
    </w:p>
    <w:p w:rsidR="00FB7457" w:rsidRPr="0027778C" w:rsidRDefault="003C4074" w:rsidP="00FB7457">
      <w:pPr>
        <w:pStyle w:val="afa"/>
      </w:pPr>
      <w:r w:rsidRPr="0027778C">
        <w:t>Таким образом, устойчивое развитие человечества, мировой системы, отдельных стран мира — это оптимально управляемое развитие на основе высших достижений современной науки и устойчивой биосферы, нацеленное на сохранение и совершенствование человека.</w:t>
      </w:r>
    </w:p>
    <w:p w:rsidR="00FB7457" w:rsidRPr="0027778C" w:rsidRDefault="003C4074" w:rsidP="00FB7457">
      <w:pPr>
        <w:pStyle w:val="afa"/>
      </w:pPr>
      <w:r w:rsidRPr="0027778C">
        <w:t>Современные исследования, выполненные под эгидой Римского клуба, содержат аргументы в пользу качественно иного уровня организации международного сообщества. В обобщенном виде и наиболее полно этот вывод изложен в последнем по времени докладе Римскому клубу «Первая глобальная революция» (1991). Главное внимание в докладе, состоящем из двух частей (анализ проблематики и предлагаемые решении), сосредоточено на вопросах управления.</w:t>
      </w:r>
    </w:p>
    <w:p w:rsidR="00FB7457" w:rsidRPr="0027778C" w:rsidRDefault="003C4074" w:rsidP="00FB7457">
      <w:pPr>
        <w:pStyle w:val="afa"/>
      </w:pPr>
      <w:r w:rsidRPr="0027778C">
        <w:t>Под глобальным управлением в данном случае понимаются методы и институты, позволяющие контролировать и направлять нарастающий поток изменений в окружающей среде таким образом, чтобы обеспечить благоприятные условия для всемирной безопасности и сбалансированного, совместимого с сохранением среды обитания развития.</w:t>
      </w:r>
    </w:p>
    <w:p w:rsidR="00B007A8" w:rsidRPr="0027778C" w:rsidRDefault="00B007A8" w:rsidP="00FB7457">
      <w:pPr>
        <w:pStyle w:val="afa"/>
      </w:pPr>
      <w:r w:rsidRPr="0027778C">
        <w:t>К концепциям устойчивого экономического развития необходимо отнести и следующий рисунок 3.1</w:t>
      </w:r>
    </w:p>
    <w:p w:rsidR="00C237FA" w:rsidRPr="0027778C" w:rsidRDefault="00C237FA" w:rsidP="00FB7457">
      <w:pPr>
        <w:pStyle w:val="afa"/>
      </w:pPr>
    </w:p>
    <w:p w:rsidR="00C237FA" w:rsidRPr="0027778C" w:rsidRDefault="00163EEB" w:rsidP="00FB7457">
      <w:pPr>
        <w:pStyle w:val="afa"/>
      </w:pPr>
      <w:r>
        <w:pict>
          <v:shape id="_x0000_i1030" type="#_x0000_t75" style="width:408pt;height:81pt">
            <v:imagedata r:id="rId15" o:title=""/>
          </v:shape>
        </w:pict>
      </w:r>
    </w:p>
    <w:p w:rsidR="00FB7457" w:rsidRPr="0027778C" w:rsidRDefault="00D519F5" w:rsidP="00FB7457">
      <w:pPr>
        <w:pStyle w:val="afa"/>
      </w:pPr>
      <w:r w:rsidRPr="0027778C">
        <w:t>Рисунок 3.1</w:t>
      </w:r>
      <w:r w:rsidR="00FB7457" w:rsidRPr="0027778C">
        <w:t xml:space="preserve"> </w:t>
      </w:r>
      <w:r w:rsidR="00C237FA" w:rsidRPr="0027778C">
        <w:t>Структура формирования МРТ и его воздействие на экономику</w:t>
      </w:r>
    </w:p>
    <w:p w:rsidR="00FB7457" w:rsidRPr="0027778C" w:rsidRDefault="00FB7457" w:rsidP="00FB7457">
      <w:pPr>
        <w:pStyle w:val="afa"/>
      </w:pPr>
    </w:p>
    <w:p w:rsidR="00FB7457" w:rsidRPr="0027778C" w:rsidRDefault="00C237FA" w:rsidP="00FB7457">
      <w:pPr>
        <w:pStyle w:val="afa"/>
      </w:pPr>
      <w:r w:rsidRPr="0027778C">
        <w:t xml:space="preserve">В зависимости от ресурсного потенциала страны мы производим те виды продукции, которые нам доступны. </w:t>
      </w:r>
      <w:r w:rsidR="00DD1C39" w:rsidRPr="0027778C">
        <w:t>На основе ресурсного потенциала формируется производство в той или иной стране, а на основе производства формируется специализация страны на мировом рынке по поставкам определенных видов продукции. В результате производства и последующего импорта, на мировом рынке появляется товар или услуга, которая формирует ВВП страны производителя, от ее показателя зависят уровень жизни населения страны производителя, ее экономический рост, а также экономическая стабильность.</w:t>
      </w:r>
      <w:r w:rsidR="00FB7457" w:rsidRPr="0027778C">
        <w:t xml:space="preserve"> </w:t>
      </w:r>
      <w:r w:rsidR="00DD1C39" w:rsidRPr="0027778C">
        <w:t>ВВП</w:t>
      </w:r>
      <w:r w:rsidR="00FB7457" w:rsidRPr="0027778C">
        <w:t xml:space="preserve"> </w:t>
      </w:r>
      <w:r w:rsidR="00E918D6" w:rsidRPr="0027778C">
        <w:t>определяет долю страны на мировом рынке. Если хотя бы один из пунктов исчезнет, это может грозить изоляцией страны, ее уходом из интеграционной среды и опусканием «железного занавеса», со стороны остального мира. Все аспекты приведенного выше рисунка 3.1 важны и их исполнение является немаловажным при стремлении более глубокой интеграции, глобализации и МРТ.</w:t>
      </w:r>
    </w:p>
    <w:p w:rsidR="0027778C" w:rsidRPr="0027778C" w:rsidRDefault="0027778C" w:rsidP="00FB7457">
      <w:pPr>
        <w:pStyle w:val="afa"/>
      </w:pPr>
    </w:p>
    <w:p w:rsidR="001F7FE6" w:rsidRPr="0027778C" w:rsidRDefault="0027778C" w:rsidP="00FB7457">
      <w:pPr>
        <w:pStyle w:val="afa"/>
      </w:pPr>
      <w:r w:rsidRPr="0027778C">
        <w:t xml:space="preserve">3.5 </w:t>
      </w:r>
      <w:r w:rsidR="004524A4" w:rsidRPr="0027778C">
        <w:t>Совместна</w:t>
      </w:r>
      <w:r w:rsidR="003C4074" w:rsidRPr="0027778C">
        <w:t>я разработка программ демографического</w:t>
      </w:r>
      <w:r w:rsidR="004524A4" w:rsidRPr="0027778C">
        <w:t xml:space="preserve"> развития</w:t>
      </w:r>
    </w:p>
    <w:p w:rsidR="00FB7457" w:rsidRPr="0027778C" w:rsidRDefault="00FB7457" w:rsidP="00FB7457">
      <w:pPr>
        <w:pStyle w:val="afa"/>
      </w:pPr>
    </w:p>
    <w:p w:rsidR="00FB7457" w:rsidRPr="0027778C" w:rsidRDefault="00E918D6" w:rsidP="00FB7457">
      <w:pPr>
        <w:pStyle w:val="afa"/>
      </w:pPr>
      <w:r w:rsidRPr="0027778C">
        <w:t>В последнее время перед Россией остро стоит проблема дальнейшего демографического развития. По прогнозам социологов</w:t>
      </w:r>
      <w:r w:rsidR="001F7FE6" w:rsidRPr="0027778C">
        <w:t>,</w:t>
      </w:r>
      <w:r w:rsidRPr="0027778C">
        <w:t xml:space="preserve"> нашей нации при нынешних отрицательных темпах прироста населения</w:t>
      </w:r>
      <w:r w:rsidR="00FB7457" w:rsidRPr="0027778C">
        <w:t xml:space="preserve"> </w:t>
      </w:r>
      <w:r w:rsidR="001F7FE6" w:rsidRPr="0027778C">
        <w:t>в недалеком будущем грозит вымирание.</w:t>
      </w:r>
      <w:r w:rsidR="00FA6D04" w:rsidRPr="0027778C">
        <w:t xml:space="preserve"> Грамотная социально-экономическая политика проводимая с недавних пор нашим государством, стимулирует увеличение рождаемости, но эти показатели еще недостаточны для преодоления катастрофической ситуации, тем более они проявляются не во всех регионах. Нам грозит «оккупация» просторов нашей родины выходцами из разных стран мира, мы должны противостоять этому, так как в дальнейшем это может привести к ассимиляции нашего населения.</w:t>
      </w:r>
    </w:p>
    <w:p w:rsidR="00965073" w:rsidRPr="0027778C" w:rsidRDefault="00405C20" w:rsidP="00FB7457">
      <w:pPr>
        <w:pStyle w:val="afa"/>
      </w:pPr>
      <w:r w:rsidRPr="0027778C">
        <w:t>Трудности в социально-экономическом развитии стран третьего мира способствовали росту приоритетности демографической политики, т.е. целенаправленной деятельности в сфере регулирования демографических процессов. Этому содействовала позиция промышленно развитых стран Запада, которые считают, что контроль над ростом населения является и необходимым условием социально-экономического развития.</w:t>
      </w:r>
      <w:r w:rsidR="00FB7457" w:rsidRPr="0027778C">
        <w:t xml:space="preserve"> </w:t>
      </w:r>
      <w:r w:rsidR="003732D5" w:rsidRPr="0027778C">
        <w:t>В совместном коммюнике</w:t>
      </w:r>
      <w:r w:rsidR="00FB7457" w:rsidRPr="0027778C">
        <w:t xml:space="preserve"> </w:t>
      </w:r>
      <w:r w:rsidR="003732D5" w:rsidRPr="0027778C">
        <w:t xml:space="preserve">глав государств и правительств ведущих западных стран в Хьюстоне в </w:t>
      </w:r>
      <w:smartTag w:uri="urn:schemas-microsoft-com:office:smarttags" w:element="metricconverter">
        <w:smartTagPr>
          <w:attr w:name="ProductID" w:val="1990 г"/>
        </w:smartTagPr>
        <w:r w:rsidR="003732D5" w:rsidRPr="0027778C">
          <w:t>1990 г</w:t>
        </w:r>
      </w:smartTag>
      <w:r w:rsidR="003732D5" w:rsidRPr="0027778C">
        <w:t>. отмечалось, что устойчивое развитие стран требует, чтобы рост населения находился в разумном балансе с экономическими ресурсами, а сохранение этого баланса является приоритетом стран, поддерживающих экономическое развитие.</w:t>
      </w:r>
    </w:p>
    <w:p w:rsidR="00384D6F" w:rsidRPr="0027778C" w:rsidRDefault="00384D6F" w:rsidP="00FB7457">
      <w:pPr>
        <w:pStyle w:val="afa"/>
      </w:pPr>
    </w:p>
    <w:p w:rsidR="001D3E2D" w:rsidRPr="0027778C" w:rsidRDefault="0027778C" w:rsidP="00FB7457">
      <w:pPr>
        <w:pStyle w:val="afa"/>
      </w:pPr>
      <w:r w:rsidRPr="0027778C">
        <w:br w:type="page"/>
        <w:t>Заключение</w:t>
      </w:r>
    </w:p>
    <w:p w:rsidR="00FB7457" w:rsidRPr="0027778C" w:rsidRDefault="00FB7457" w:rsidP="00FB7457">
      <w:pPr>
        <w:pStyle w:val="afa"/>
      </w:pPr>
    </w:p>
    <w:p w:rsidR="00FB7457" w:rsidRPr="0027778C" w:rsidRDefault="001D3E2D" w:rsidP="00FB7457">
      <w:pPr>
        <w:pStyle w:val="afa"/>
      </w:pPr>
      <w:r w:rsidRPr="0027778C">
        <w:t>Выход страны на траекторию устойчивого развития, как показывает мировой и отечественный опыт, возможен лишь при обеспечении открытости экономики и активном использовании внешнеэкономического фактора. России не обойтись без всемерного развития экономического обмена с внешним миром. В отношениях с другими странами она может опираться не имеющиеся, пусть и недостаточно ощутимые, конкурентные преимущества, прежде всего на богатые запасы природных ресурсов. Вместе с тем очевидно, что нынешнюю однобокую топливно-сырьевую специализацию, которая не может служить надежной основой стабильного экономического роста, стране необходимо менять.</w:t>
      </w:r>
    </w:p>
    <w:p w:rsidR="00FB7457" w:rsidRPr="0027778C" w:rsidRDefault="001D3E2D" w:rsidP="00FB7457">
      <w:pPr>
        <w:pStyle w:val="afa"/>
      </w:pPr>
      <w:r w:rsidRPr="0027778C">
        <w:t>Сложившаяся в конце прошлого века структура торговли с внешним миром - прямое следствие отставания страны в развитии обрабатывающих производств в промышленных отраслях общегражданского назначения, сельском хозяйстве и в сфере услуг. При сохранении отставания стабильный и постоянный рост экспорта маловероятен. Проблематична в этом случае и рационализация импорта, явно нуждающегося в ослаблении потребительской направленности. Поэтому важнейшим условием качественного преобразования внешнеэкономических связей становятся техническая модернизация экономики и ее диверсификация путем преимущественного развития обрабатывающих отраслей.</w:t>
      </w:r>
    </w:p>
    <w:p w:rsidR="00FB7457" w:rsidRPr="0027778C" w:rsidRDefault="001D3E2D" w:rsidP="00FB7457">
      <w:pPr>
        <w:pStyle w:val="afa"/>
      </w:pPr>
      <w:r w:rsidRPr="0027778C">
        <w:t>Возможности, перспективы</w:t>
      </w:r>
      <w:r w:rsidR="00FB7457" w:rsidRPr="0027778C">
        <w:t xml:space="preserve"> </w:t>
      </w:r>
      <w:r w:rsidRPr="0027778C">
        <w:t>и</w:t>
      </w:r>
      <w:r w:rsidR="00FB7457" w:rsidRPr="0027778C">
        <w:t xml:space="preserve"> </w:t>
      </w:r>
      <w:r w:rsidRPr="0027778C">
        <w:t>роль</w:t>
      </w:r>
      <w:r w:rsidR="00FB7457" w:rsidRPr="0027778C">
        <w:t xml:space="preserve"> </w:t>
      </w:r>
      <w:r w:rsidRPr="0027778C">
        <w:t>международных</w:t>
      </w:r>
      <w:r w:rsidR="00FB7457" w:rsidRPr="0027778C">
        <w:t xml:space="preserve"> </w:t>
      </w:r>
      <w:r w:rsidRPr="0027778C">
        <w:t>экономических</w:t>
      </w:r>
      <w:r w:rsidR="00FB7457" w:rsidRPr="0027778C">
        <w:t xml:space="preserve"> </w:t>
      </w:r>
      <w:r w:rsidRPr="0027778C">
        <w:t>отношений, значение</w:t>
      </w:r>
      <w:r w:rsidR="00FB7457" w:rsidRPr="0027778C">
        <w:t xml:space="preserve"> </w:t>
      </w:r>
      <w:r w:rsidRPr="0027778C">
        <w:t>и</w:t>
      </w:r>
      <w:r w:rsidR="00FB7457" w:rsidRPr="0027778C">
        <w:t xml:space="preserve"> </w:t>
      </w:r>
      <w:r w:rsidRPr="0027778C">
        <w:t>соотношение</w:t>
      </w:r>
      <w:r w:rsidR="00FB7457" w:rsidRPr="0027778C">
        <w:t xml:space="preserve"> </w:t>
      </w:r>
      <w:r w:rsidRPr="0027778C">
        <w:t>их</w:t>
      </w:r>
      <w:r w:rsidR="00FB7457" w:rsidRPr="0027778C">
        <w:t xml:space="preserve"> </w:t>
      </w:r>
      <w:r w:rsidRPr="0027778C">
        <w:t>основных</w:t>
      </w:r>
      <w:r w:rsidR="00FB7457" w:rsidRPr="0027778C">
        <w:t xml:space="preserve"> </w:t>
      </w:r>
      <w:r w:rsidRPr="0027778C">
        <w:t>форм</w:t>
      </w:r>
      <w:r w:rsidR="00FB7457" w:rsidRPr="0027778C">
        <w:t xml:space="preserve"> </w:t>
      </w:r>
      <w:r w:rsidRPr="0027778C">
        <w:t>и</w:t>
      </w:r>
      <w:r w:rsidR="00FB7457" w:rsidRPr="0027778C">
        <w:t xml:space="preserve"> </w:t>
      </w:r>
      <w:r w:rsidRPr="0027778C">
        <w:t>направлений</w:t>
      </w:r>
      <w:r w:rsidR="00FB7457" w:rsidRPr="0027778C">
        <w:t xml:space="preserve"> </w:t>
      </w:r>
      <w:r w:rsidRPr="0027778C">
        <w:t>определяются</w:t>
      </w:r>
      <w:r w:rsidR="00FB7457" w:rsidRPr="0027778C">
        <w:t xml:space="preserve"> </w:t>
      </w:r>
      <w:r w:rsidRPr="0027778C">
        <w:t>углублением</w:t>
      </w:r>
      <w:r w:rsidR="00FB7457" w:rsidRPr="0027778C">
        <w:t xml:space="preserve"> </w:t>
      </w:r>
      <w:r w:rsidRPr="0027778C">
        <w:t>международного</w:t>
      </w:r>
      <w:r w:rsidR="00FB7457" w:rsidRPr="0027778C">
        <w:t xml:space="preserve"> </w:t>
      </w:r>
      <w:r w:rsidRPr="0027778C">
        <w:t>разделения</w:t>
      </w:r>
      <w:r w:rsidR="00FB7457" w:rsidRPr="0027778C">
        <w:t xml:space="preserve"> </w:t>
      </w:r>
      <w:r w:rsidRPr="0027778C">
        <w:t>труда, переходим</w:t>
      </w:r>
      <w:r w:rsidR="00FB7457" w:rsidRPr="0027778C">
        <w:t xml:space="preserve"> </w:t>
      </w:r>
      <w:r w:rsidRPr="0027778C">
        <w:t>к</w:t>
      </w:r>
      <w:r w:rsidR="00FB7457" w:rsidRPr="0027778C">
        <w:t xml:space="preserve"> </w:t>
      </w:r>
      <w:r w:rsidRPr="0027778C">
        <w:t>высоким</w:t>
      </w:r>
      <w:r w:rsidR="00FB7457" w:rsidRPr="0027778C">
        <w:t xml:space="preserve"> </w:t>
      </w:r>
      <w:r w:rsidRPr="0027778C">
        <w:t>его</w:t>
      </w:r>
      <w:r w:rsidR="00FB7457" w:rsidRPr="0027778C">
        <w:t xml:space="preserve"> </w:t>
      </w:r>
      <w:r w:rsidRPr="0027778C">
        <w:t>типам. Общий</w:t>
      </w:r>
      <w:r w:rsidR="00FB7457" w:rsidRPr="0027778C">
        <w:t xml:space="preserve"> </w:t>
      </w:r>
      <w:r w:rsidRPr="0027778C">
        <w:t>тип</w:t>
      </w:r>
      <w:r w:rsidR="00FB7457" w:rsidRPr="0027778C">
        <w:t xml:space="preserve"> </w:t>
      </w:r>
      <w:r w:rsidRPr="0027778C">
        <w:t>международного</w:t>
      </w:r>
      <w:r w:rsidR="00FB7457" w:rsidRPr="0027778C">
        <w:t xml:space="preserve"> </w:t>
      </w:r>
      <w:r w:rsidRPr="0027778C">
        <w:t>разделения</w:t>
      </w:r>
      <w:r w:rsidR="00FB7457" w:rsidRPr="0027778C">
        <w:t xml:space="preserve"> </w:t>
      </w:r>
      <w:r w:rsidRPr="0027778C">
        <w:t>труда</w:t>
      </w:r>
      <w:r w:rsidR="00FB7457" w:rsidRPr="0027778C">
        <w:t xml:space="preserve"> </w:t>
      </w:r>
      <w:r w:rsidRPr="0027778C">
        <w:t>предопределяет</w:t>
      </w:r>
      <w:r w:rsidR="00FB7457" w:rsidRPr="0027778C">
        <w:t xml:space="preserve"> </w:t>
      </w:r>
      <w:r w:rsidRPr="0027778C">
        <w:t>межотраслевой</w:t>
      </w:r>
      <w:r w:rsidR="00FB7457" w:rsidRPr="0027778C">
        <w:t xml:space="preserve"> </w:t>
      </w:r>
      <w:r w:rsidRPr="0027778C">
        <w:t>международный</w:t>
      </w:r>
      <w:r w:rsidR="00FB7457" w:rsidRPr="0027778C">
        <w:t xml:space="preserve"> </w:t>
      </w:r>
      <w:r w:rsidRPr="0027778C">
        <w:t>обмен, в</w:t>
      </w:r>
      <w:r w:rsidR="00FB7457" w:rsidRPr="0027778C">
        <w:t xml:space="preserve"> </w:t>
      </w:r>
      <w:r w:rsidRPr="0027778C">
        <w:t>частности,</w:t>
      </w:r>
      <w:r w:rsidR="00FB7457" w:rsidRPr="0027778C">
        <w:t xml:space="preserve"> </w:t>
      </w:r>
      <w:r w:rsidRPr="0027778C">
        <w:t>товарами</w:t>
      </w:r>
      <w:r w:rsidR="00FB7457" w:rsidRPr="0027778C">
        <w:t xml:space="preserve"> </w:t>
      </w:r>
      <w:r w:rsidRPr="0027778C">
        <w:t>добывающихся</w:t>
      </w:r>
      <w:r w:rsidR="00FB7457" w:rsidRPr="0027778C">
        <w:t xml:space="preserve"> </w:t>
      </w:r>
      <w:r w:rsidRPr="0027778C">
        <w:t>и</w:t>
      </w:r>
      <w:r w:rsidR="00FB7457" w:rsidRPr="0027778C">
        <w:t xml:space="preserve"> </w:t>
      </w:r>
      <w:r w:rsidRPr="0027778C">
        <w:t>обрабатывающих</w:t>
      </w:r>
      <w:r w:rsidR="00FB7457" w:rsidRPr="0027778C">
        <w:t xml:space="preserve"> </w:t>
      </w:r>
      <w:r w:rsidRPr="0027778C">
        <w:t>отраслей</w:t>
      </w:r>
      <w:r w:rsidR="00FB7457" w:rsidRPr="0027778C">
        <w:t xml:space="preserve"> </w:t>
      </w:r>
      <w:r w:rsidRPr="0027778C">
        <w:t>отдельных</w:t>
      </w:r>
      <w:r w:rsidR="00FB7457" w:rsidRPr="0027778C">
        <w:t xml:space="preserve"> </w:t>
      </w:r>
      <w:r w:rsidRPr="0027778C">
        <w:t>стран. Частное</w:t>
      </w:r>
      <w:r w:rsidR="00FB7457" w:rsidRPr="0027778C">
        <w:t xml:space="preserve"> </w:t>
      </w:r>
      <w:r w:rsidRPr="0027778C">
        <w:t>разделение труда</w:t>
      </w:r>
      <w:r w:rsidR="00FB7457" w:rsidRPr="0027778C">
        <w:t xml:space="preserve"> </w:t>
      </w:r>
      <w:r w:rsidRPr="0027778C">
        <w:t>приводит</w:t>
      </w:r>
      <w:r w:rsidR="00FB7457" w:rsidRPr="0027778C">
        <w:t xml:space="preserve"> </w:t>
      </w:r>
      <w:r w:rsidRPr="0027778C">
        <w:t>к</w:t>
      </w:r>
      <w:r w:rsidR="00FB7457" w:rsidRPr="0027778C">
        <w:t xml:space="preserve"> </w:t>
      </w:r>
      <w:r w:rsidRPr="0027778C">
        <w:t>развитию</w:t>
      </w:r>
      <w:r w:rsidR="00FB7457" w:rsidRPr="0027778C">
        <w:t xml:space="preserve"> </w:t>
      </w:r>
      <w:r w:rsidRPr="0027778C">
        <w:t>и</w:t>
      </w:r>
      <w:r w:rsidR="00FB7457" w:rsidRPr="0027778C">
        <w:t xml:space="preserve"> </w:t>
      </w:r>
      <w:r w:rsidRPr="0027778C">
        <w:t>преобладанию</w:t>
      </w:r>
      <w:r w:rsidR="00FB7457" w:rsidRPr="0027778C">
        <w:t xml:space="preserve"> </w:t>
      </w:r>
      <w:r w:rsidRPr="0027778C">
        <w:t>международной</w:t>
      </w:r>
      <w:r w:rsidR="00FB7457" w:rsidRPr="0027778C">
        <w:t xml:space="preserve"> </w:t>
      </w:r>
      <w:r w:rsidRPr="0027778C">
        <w:t>торговли</w:t>
      </w:r>
      <w:r w:rsidR="00FB7457" w:rsidRPr="0027778C">
        <w:t xml:space="preserve"> </w:t>
      </w:r>
      <w:r w:rsidRPr="0027778C">
        <w:t>готовыми</w:t>
      </w:r>
      <w:r w:rsidR="00FB7457" w:rsidRPr="0027778C">
        <w:t xml:space="preserve"> </w:t>
      </w:r>
      <w:r w:rsidRPr="0027778C">
        <w:t>изделиями</w:t>
      </w:r>
      <w:r w:rsidR="00FB7457" w:rsidRPr="0027778C">
        <w:t xml:space="preserve"> </w:t>
      </w:r>
      <w:r w:rsidRPr="0027778C">
        <w:t>разных</w:t>
      </w:r>
      <w:r w:rsidR="00FB7457" w:rsidRPr="0027778C">
        <w:t xml:space="preserve"> </w:t>
      </w:r>
      <w:r w:rsidRPr="0027778C">
        <w:t>отраслей</w:t>
      </w:r>
      <w:r w:rsidR="00FB7457" w:rsidRPr="0027778C">
        <w:t xml:space="preserve"> </w:t>
      </w:r>
      <w:r w:rsidRPr="0027778C">
        <w:t>и</w:t>
      </w:r>
      <w:r w:rsidR="00FB7457" w:rsidRPr="0027778C">
        <w:t xml:space="preserve"> </w:t>
      </w:r>
      <w:r w:rsidRPr="0027778C">
        <w:t>производс</w:t>
      </w:r>
      <w:r w:rsidR="00FA6D04" w:rsidRPr="0027778C">
        <w:t>тв, в</w:t>
      </w:r>
      <w:r w:rsidR="00FB7457" w:rsidRPr="0027778C">
        <w:t xml:space="preserve"> </w:t>
      </w:r>
      <w:r w:rsidR="00FA6D04" w:rsidRPr="0027778C">
        <w:t>том</w:t>
      </w:r>
      <w:r w:rsidR="00FB7457" w:rsidRPr="0027778C">
        <w:t xml:space="preserve"> </w:t>
      </w:r>
      <w:r w:rsidR="00FA6D04" w:rsidRPr="0027778C">
        <w:t>числе</w:t>
      </w:r>
      <w:r w:rsidR="00FB7457" w:rsidRPr="0027778C">
        <w:t xml:space="preserve"> </w:t>
      </w:r>
      <w:r w:rsidR="00FA6D04" w:rsidRPr="0027778C">
        <w:t>внутри</w:t>
      </w:r>
      <w:r w:rsidRPr="0027778C">
        <w:t>отраслевой. Наконец, единичный</w:t>
      </w:r>
      <w:r w:rsidR="00FB7457" w:rsidRPr="0027778C">
        <w:t xml:space="preserve"> </w:t>
      </w:r>
      <w:r w:rsidRPr="0027778C">
        <w:t>тип</w:t>
      </w:r>
      <w:r w:rsidR="00FB7457" w:rsidRPr="0027778C">
        <w:t xml:space="preserve"> </w:t>
      </w:r>
      <w:r w:rsidRPr="0027778C">
        <w:t>МРТ</w:t>
      </w:r>
      <w:r w:rsidR="00FB7457" w:rsidRPr="0027778C">
        <w:t xml:space="preserve"> </w:t>
      </w:r>
      <w:r w:rsidRPr="0027778C">
        <w:t>означает</w:t>
      </w:r>
      <w:r w:rsidR="00FB7457" w:rsidRPr="0027778C">
        <w:t xml:space="preserve"> </w:t>
      </w:r>
      <w:r w:rsidRPr="0027778C">
        <w:t>специализацию</w:t>
      </w:r>
      <w:r w:rsidR="00FB7457" w:rsidRPr="0027778C">
        <w:t xml:space="preserve"> </w:t>
      </w:r>
      <w:r w:rsidRPr="0027778C">
        <w:t>на</w:t>
      </w:r>
      <w:r w:rsidR="00FB7457" w:rsidRPr="0027778C">
        <w:t xml:space="preserve"> </w:t>
      </w:r>
      <w:r w:rsidRPr="0027778C">
        <w:t>отдельных</w:t>
      </w:r>
      <w:r w:rsidR="00FB7457" w:rsidRPr="0027778C">
        <w:t xml:space="preserve"> </w:t>
      </w:r>
      <w:r w:rsidRPr="0027778C">
        <w:t>этапов</w:t>
      </w:r>
      <w:r w:rsidR="00FB7457" w:rsidRPr="0027778C">
        <w:t xml:space="preserve"> </w:t>
      </w:r>
      <w:r w:rsidRPr="0027778C">
        <w:t>производства (узлах, деталях, полуфабрикатах)</w:t>
      </w:r>
      <w:r w:rsidR="00FB7457" w:rsidRPr="0027778C">
        <w:t xml:space="preserve"> </w:t>
      </w:r>
      <w:r w:rsidRPr="0027778C">
        <w:t>и</w:t>
      </w:r>
      <w:r w:rsidR="00FB7457" w:rsidRPr="0027778C">
        <w:t xml:space="preserve"> </w:t>
      </w:r>
      <w:r w:rsidRPr="0027778C">
        <w:t>стадиях</w:t>
      </w:r>
      <w:r w:rsidR="00FB7457" w:rsidRPr="0027778C">
        <w:t xml:space="preserve"> </w:t>
      </w:r>
      <w:r w:rsidRPr="0027778C">
        <w:t>научно - технической, проектно - конструкторской</w:t>
      </w:r>
      <w:r w:rsidR="00FB7457" w:rsidRPr="0027778C">
        <w:t xml:space="preserve"> </w:t>
      </w:r>
      <w:r w:rsidRPr="0027778C">
        <w:t>и</w:t>
      </w:r>
      <w:r w:rsidR="00FB7457" w:rsidRPr="0027778C">
        <w:t xml:space="preserve"> </w:t>
      </w:r>
      <w:r w:rsidRPr="0027778C">
        <w:t>технологической</w:t>
      </w:r>
      <w:r w:rsidR="00FB7457" w:rsidRPr="0027778C">
        <w:t xml:space="preserve"> </w:t>
      </w:r>
      <w:r w:rsidRPr="0027778C">
        <w:t>разработан</w:t>
      </w:r>
      <w:r w:rsidR="00FB7457" w:rsidRPr="0027778C">
        <w:t xml:space="preserve"> </w:t>
      </w:r>
      <w:r w:rsidRPr="0027778C">
        <w:t>и</w:t>
      </w:r>
      <w:r w:rsidR="00FB7457" w:rsidRPr="0027778C">
        <w:t xml:space="preserve"> </w:t>
      </w:r>
      <w:r w:rsidRPr="0027778C">
        <w:t>даже</w:t>
      </w:r>
      <w:r w:rsidR="00FB7457" w:rsidRPr="0027778C">
        <w:t xml:space="preserve"> </w:t>
      </w:r>
      <w:r w:rsidRPr="0027778C">
        <w:t>инвестиционного</w:t>
      </w:r>
      <w:r w:rsidR="00FB7457" w:rsidRPr="0027778C">
        <w:t xml:space="preserve"> </w:t>
      </w:r>
      <w:r w:rsidRPr="0027778C">
        <w:t>проекта. Развитие</w:t>
      </w:r>
      <w:r w:rsidR="00FB7457" w:rsidRPr="0027778C">
        <w:t xml:space="preserve"> </w:t>
      </w:r>
      <w:r w:rsidRPr="0027778C">
        <w:t>форм</w:t>
      </w:r>
      <w:r w:rsidR="00FB7457" w:rsidRPr="0027778C">
        <w:t xml:space="preserve"> </w:t>
      </w:r>
      <w:r w:rsidRPr="0027778C">
        <w:t>специализации</w:t>
      </w:r>
      <w:r w:rsidR="00FB7457" w:rsidRPr="0027778C">
        <w:t xml:space="preserve"> </w:t>
      </w:r>
      <w:r w:rsidRPr="0027778C">
        <w:t>и</w:t>
      </w:r>
      <w:r w:rsidR="00FB7457" w:rsidRPr="0027778C">
        <w:t xml:space="preserve"> </w:t>
      </w:r>
      <w:r w:rsidRPr="0027778C">
        <w:t>кооперации</w:t>
      </w:r>
      <w:r w:rsidR="00FB7457" w:rsidRPr="0027778C">
        <w:t xml:space="preserve"> </w:t>
      </w:r>
      <w:r w:rsidRPr="0027778C">
        <w:t>создает</w:t>
      </w:r>
      <w:r w:rsidR="00FB7457" w:rsidRPr="0027778C">
        <w:t xml:space="preserve"> </w:t>
      </w:r>
      <w:r w:rsidRPr="0027778C">
        <w:t>предпосылки</w:t>
      </w:r>
      <w:r w:rsidR="00FB7457" w:rsidRPr="0027778C">
        <w:t xml:space="preserve"> </w:t>
      </w:r>
      <w:r w:rsidRPr="0027778C">
        <w:t>развития</w:t>
      </w:r>
      <w:r w:rsidR="00FB7457" w:rsidRPr="0027778C">
        <w:t xml:space="preserve"> </w:t>
      </w:r>
      <w:r w:rsidRPr="0027778C">
        <w:t>международных</w:t>
      </w:r>
      <w:r w:rsidR="00FB7457" w:rsidRPr="0027778C">
        <w:t xml:space="preserve"> </w:t>
      </w:r>
      <w:r w:rsidRPr="0027778C">
        <w:t>экономических</w:t>
      </w:r>
      <w:r w:rsidR="00FB7457" w:rsidRPr="0027778C">
        <w:t xml:space="preserve"> </w:t>
      </w:r>
      <w:r w:rsidRPr="0027778C">
        <w:t>отношений.</w:t>
      </w:r>
    </w:p>
    <w:p w:rsidR="00FB7457" w:rsidRPr="0027778C" w:rsidRDefault="001D3E2D" w:rsidP="00FB7457">
      <w:pPr>
        <w:pStyle w:val="afa"/>
      </w:pPr>
      <w:r w:rsidRPr="0027778C">
        <w:t>Развивающиеся</w:t>
      </w:r>
      <w:r w:rsidR="00FB7457" w:rsidRPr="0027778C">
        <w:t xml:space="preserve"> </w:t>
      </w:r>
      <w:r w:rsidRPr="0027778C">
        <w:t>страны</w:t>
      </w:r>
      <w:r w:rsidR="00FB7457" w:rsidRPr="0027778C">
        <w:t xml:space="preserve"> </w:t>
      </w:r>
      <w:r w:rsidRPr="0027778C">
        <w:t>занимают</w:t>
      </w:r>
      <w:r w:rsidR="00FB7457" w:rsidRPr="0027778C">
        <w:t xml:space="preserve"> </w:t>
      </w:r>
      <w:r w:rsidRPr="0027778C">
        <w:t>важное</w:t>
      </w:r>
      <w:r w:rsidR="00FB7457" w:rsidRPr="0027778C">
        <w:t xml:space="preserve"> </w:t>
      </w:r>
      <w:r w:rsidRPr="0027778C">
        <w:t>место</w:t>
      </w:r>
      <w:r w:rsidR="00FB7457" w:rsidRPr="0027778C">
        <w:t xml:space="preserve"> </w:t>
      </w:r>
      <w:r w:rsidRPr="0027778C">
        <w:t>в</w:t>
      </w:r>
      <w:r w:rsidR="00FB7457" w:rsidRPr="0027778C">
        <w:t xml:space="preserve"> </w:t>
      </w:r>
      <w:r w:rsidRPr="0027778C">
        <w:t>системе</w:t>
      </w:r>
      <w:r w:rsidR="00FB7457" w:rsidRPr="0027778C">
        <w:t xml:space="preserve"> </w:t>
      </w:r>
      <w:r w:rsidRPr="0027778C">
        <w:t>международного</w:t>
      </w:r>
      <w:r w:rsidR="00FB7457" w:rsidRPr="0027778C">
        <w:t xml:space="preserve"> </w:t>
      </w:r>
      <w:r w:rsidRPr="0027778C">
        <w:t>разделения</w:t>
      </w:r>
      <w:r w:rsidR="00FB7457" w:rsidRPr="0027778C">
        <w:t xml:space="preserve"> </w:t>
      </w:r>
      <w:r w:rsidRPr="0027778C">
        <w:t>труда. Их</w:t>
      </w:r>
      <w:r w:rsidR="00FB7457" w:rsidRPr="0027778C">
        <w:t xml:space="preserve"> </w:t>
      </w:r>
      <w:r w:rsidRPr="0027778C">
        <w:t>место</w:t>
      </w:r>
      <w:r w:rsidR="00FB7457" w:rsidRPr="0027778C">
        <w:t xml:space="preserve"> </w:t>
      </w:r>
      <w:r w:rsidRPr="0027778C">
        <w:t>и</w:t>
      </w:r>
      <w:r w:rsidR="00FB7457" w:rsidRPr="0027778C">
        <w:t xml:space="preserve"> </w:t>
      </w:r>
      <w:r w:rsidRPr="0027778C">
        <w:t>роль</w:t>
      </w:r>
      <w:r w:rsidR="00FB7457" w:rsidRPr="0027778C">
        <w:t xml:space="preserve"> </w:t>
      </w:r>
      <w:r w:rsidRPr="0027778C">
        <w:t>обуславливает</w:t>
      </w:r>
      <w:r w:rsidR="00FB7457" w:rsidRPr="0027778C">
        <w:t xml:space="preserve"> </w:t>
      </w:r>
      <w:r w:rsidRPr="0027778C">
        <w:t>их экономическим развитием и уровнем развитости промышленности. На данный момент они в основном выполняют роль поставщиков сырья для промышленно развитых стран. Но по мере развития своих экономик, развивающиеся страны переходят к специализации по выпуску готовой продукции, в основном НИС Юго-Восточной Азии и Латинской Америки. Не смотря на это, все же они еще длительное время будут носить периферийный характер по отношению к ПРС, тем самым, обуславливая свое место в международном разделении труда и системе МЭО. При</w:t>
      </w:r>
      <w:r w:rsidR="00FB7457" w:rsidRPr="0027778C">
        <w:t xml:space="preserve"> </w:t>
      </w:r>
      <w:r w:rsidRPr="0027778C">
        <w:t>этом</w:t>
      </w:r>
      <w:r w:rsidR="00FB7457" w:rsidRPr="0027778C">
        <w:t xml:space="preserve"> </w:t>
      </w:r>
      <w:r w:rsidRPr="0027778C">
        <w:t>мы</w:t>
      </w:r>
      <w:r w:rsidR="00FB7457" w:rsidRPr="0027778C">
        <w:t xml:space="preserve"> </w:t>
      </w:r>
      <w:r w:rsidRPr="0027778C">
        <w:t>должны</w:t>
      </w:r>
      <w:r w:rsidR="00FB7457" w:rsidRPr="0027778C">
        <w:t xml:space="preserve"> </w:t>
      </w:r>
      <w:r w:rsidRPr="0027778C">
        <w:t>учитывать, что</w:t>
      </w:r>
      <w:r w:rsidR="00FB7457" w:rsidRPr="0027778C">
        <w:t xml:space="preserve"> </w:t>
      </w:r>
      <w:r w:rsidRPr="0027778C">
        <w:t>международное</w:t>
      </w:r>
      <w:r w:rsidR="00FB7457" w:rsidRPr="0027778C">
        <w:t xml:space="preserve"> </w:t>
      </w:r>
      <w:r w:rsidRPr="0027778C">
        <w:t>разделение</w:t>
      </w:r>
      <w:r w:rsidR="00FB7457" w:rsidRPr="0027778C">
        <w:t xml:space="preserve"> </w:t>
      </w:r>
      <w:r w:rsidRPr="0027778C">
        <w:t>труда</w:t>
      </w:r>
      <w:r w:rsidR="00FB7457" w:rsidRPr="0027778C">
        <w:t xml:space="preserve"> </w:t>
      </w:r>
      <w:r w:rsidRPr="0027778C">
        <w:t>неразрывно</w:t>
      </w:r>
      <w:r w:rsidR="00FB7457" w:rsidRPr="0027778C">
        <w:t xml:space="preserve"> </w:t>
      </w:r>
      <w:r w:rsidRPr="0027778C">
        <w:t>связано</w:t>
      </w:r>
      <w:r w:rsidR="00FB7457" w:rsidRPr="0027778C">
        <w:t xml:space="preserve"> </w:t>
      </w:r>
      <w:r w:rsidRPr="0027778C">
        <w:t>с</w:t>
      </w:r>
      <w:r w:rsidR="00FB7457" w:rsidRPr="0027778C">
        <w:t xml:space="preserve"> </w:t>
      </w:r>
      <w:r w:rsidRPr="0027778C">
        <w:t>МЭО. И,</w:t>
      </w:r>
      <w:r w:rsidR="00FB7457" w:rsidRPr="0027778C">
        <w:t xml:space="preserve"> </w:t>
      </w:r>
      <w:r w:rsidRPr="0027778C">
        <w:t>проводя</w:t>
      </w:r>
      <w:r w:rsidR="00FB7457" w:rsidRPr="0027778C">
        <w:t xml:space="preserve"> </w:t>
      </w:r>
      <w:r w:rsidRPr="0027778C">
        <w:t>эффективную</w:t>
      </w:r>
      <w:r w:rsidR="00FB7457" w:rsidRPr="0027778C">
        <w:t xml:space="preserve"> </w:t>
      </w:r>
      <w:r w:rsidRPr="0027778C">
        <w:t>внешнеэкономическую</w:t>
      </w:r>
      <w:r w:rsidR="00FB7457" w:rsidRPr="0027778C">
        <w:t xml:space="preserve"> </w:t>
      </w:r>
      <w:r w:rsidRPr="0027778C">
        <w:t>политику, Россия</w:t>
      </w:r>
      <w:r w:rsidR="00FB7457" w:rsidRPr="0027778C">
        <w:t xml:space="preserve"> </w:t>
      </w:r>
      <w:r w:rsidRPr="0027778C">
        <w:t>тем</w:t>
      </w:r>
      <w:r w:rsidR="00FB7457" w:rsidRPr="0027778C">
        <w:t xml:space="preserve"> </w:t>
      </w:r>
      <w:r w:rsidRPr="0027778C">
        <w:t>самым</w:t>
      </w:r>
      <w:r w:rsidR="00FB7457" w:rsidRPr="0027778C">
        <w:t xml:space="preserve"> </w:t>
      </w:r>
      <w:r w:rsidRPr="0027778C">
        <w:t>улучшает</w:t>
      </w:r>
      <w:r w:rsidR="00FB7457" w:rsidRPr="0027778C">
        <w:t xml:space="preserve"> </w:t>
      </w:r>
      <w:r w:rsidRPr="0027778C">
        <w:t>свое</w:t>
      </w:r>
      <w:r w:rsidR="00FB7457" w:rsidRPr="0027778C">
        <w:t xml:space="preserve"> </w:t>
      </w:r>
      <w:r w:rsidRPr="0027778C">
        <w:t>положение</w:t>
      </w:r>
      <w:r w:rsidR="00FB7457" w:rsidRPr="0027778C">
        <w:t xml:space="preserve"> </w:t>
      </w:r>
      <w:r w:rsidRPr="0027778C">
        <w:t>в</w:t>
      </w:r>
      <w:r w:rsidR="00FB7457" w:rsidRPr="0027778C">
        <w:t xml:space="preserve"> </w:t>
      </w:r>
      <w:r w:rsidRPr="0027778C">
        <w:t>системе</w:t>
      </w:r>
      <w:r w:rsidR="00FB7457" w:rsidRPr="0027778C">
        <w:t xml:space="preserve"> </w:t>
      </w:r>
      <w:r w:rsidRPr="0027778C">
        <w:t>международного</w:t>
      </w:r>
      <w:r w:rsidR="00FB7457" w:rsidRPr="0027778C">
        <w:t xml:space="preserve"> </w:t>
      </w:r>
      <w:r w:rsidRPr="0027778C">
        <w:t>разделения</w:t>
      </w:r>
      <w:r w:rsidR="00FB7457" w:rsidRPr="0027778C">
        <w:t xml:space="preserve"> </w:t>
      </w:r>
      <w:r w:rsidRPr="0027778C">
        <w:t>труда</w:t>
      </w:r>
    </w:p>
    <w:p w:rsidR="00FB7457" w:rsidRPr="0027778C" w:rsidRDefault="00036A71" w:rsidP="00FB7457">
      <w:pPr>
        <w:pStyle w:val="afa"/>
      </w:pPr>
      <w:r w:rsidRPr="0027778C">
        <w:t>Этот вопрос</w:t>
      </w:r>
      <w:r w:rsidR="00FB7457" w:rsidRPr="0027778C">
        <w:t xml:space="preserve"> </w:t>
      </w:r>
      <w:r w:rsidRPr="0027778C">
        <w:t>сложный, требует дальнейшего исследования, вмешательства, то есть непосредственного участия государства в регулирование этого вопроса.</w:t>
      </w:r>
    </w:p>
    <w:p w:rsidR="00FB7457" w:rsidRPr="0027778C" w:rsidRDefault="00CF2990" w:rsidP="00FB7457">
      <w:pPr>
        <w:pStyle w:val="afa"/>
      </w:pPr>
      <w:r w:rsidRPr="0027778C">
        <w:t>В ходе исследовательской работы был выявлен такой показатель, как коэффициент мировой торговли</w:t>
      </w:r>
      <w:r w:rsidR="00AF2F79" w:rsidRPr="0027778C">
        <w:t xml:space="preserve"> (формула 2.2), который показывает количественное отношение экспорта страны к ее импорту.</w:t>
      </w:r>
    </w:p>
    <w:p w:rsidR="00AF2F79" w:rsidRPr="0027778C" w:rsidRDefault="00AF2F79" w:rsidP="00FB7457">
      <w:pPr>
        <w:pStyle w:val="afa"/>
      </w:pPr>
      <w:r w:rsidRPr="0027778C">
        <w:t>Известно, что</w:t>
      </w:r>
      <w:r w:rsidR="00FB7457" w:rsidRPr="0027778C">
        <w:t xml:space="preserve"> </w:t>
      </w:r>
      <w:r w:rsidRPr="0027778C">
        <w:t>внешнеэкономическая</w:t>
      </w:r>
      <w:r w:rsidR="00FB7457" w:rsidRPr="0027778C">
        <w:t xml:space="preserve"> </w:t>
      </w:r>
      <w:r w:rsidRPr="0027778C">
        <w:t>деятельность</w:t>
      </w:r>
      <w:r w:rsidR="00FB7457" w:rsidRPr="0027778C">
        <w:t xml:space="preserve"> </w:t>
      </w:r>
      <w:r w:rsidRPr="0027778C">
        <w:t>играет</w:t>
      </w:r>
      <w:r w:rsidR="00FB7457" w:rsidRPr="0027778C">
        <w:t xml:space="preserve"> </w:t>
      </w:r>
      <w:r w:rsidRPr="0027778C">
        <w:t>решающую</w:t>
      </w:r>
      <w:r w:rsidR="00FB7457" w:rsidRPr="0027778C">
        <w:t xml:space="preserve"> </w:t>
      </w:r>
      <w:r w:rsidRPr="0027778C">
        <w:t>роль</w:t>
      </w:r>
      <w:r w:rsidR="00FB7457" w:rsidRPr="0027778C">
        <w:t xml:space="preserve"> </w:t>
      </w:r>
      <w:r w:rsidRPr="0027778C">
        <w:t>а</w:t>
      </w:r>
      <w:r w:rsidR="00FB7457" w:rsidRPr="0027778C">
        <w:t xml:space="preserve"> </w:t>
      </w:r>
      <w:r w:rsidRPr="0027778C">
        <w:t>структурной</w:t>
      </w:r>
      <w:r w:rsidR="00FB7457" w:rsidRPr="0027778C">
        <w:t xml:space="preserve"> </w:t>
      </w:r>
      <w:r w:rsidRPr="0027778C">
        <w:t>перестройке</w:t>
      </w:r>
      <w:r w:rsidR="00FB7457" w:rsidRPr="0027778C">
        <w:t xml:space="preserve"> </w:t>
      </w:r>
      <w:r w:rsidRPr="0027778C">
        <w:t>экономики</w:t>
      </w:r>
      <w:r w:rsidR="00FB7457" w:rsidRPr="0027778C">
        <w:t xml:space="preserve"> </w:t>
      </w:r>
      <w:r w:rsidRPr="0027778C">
        <w:t>на</w:t>
      </w:r>
      <w:r w:rsidR="00FB7457" w:rsidRPr="0027778C">
        <w:t xml:space="preserve"> </w:t>
      </w:r>
      <w:r w:rsidRPr="0027778C">
        <w:t>рыночный</w:t>
      </w:r>
      <w:r w:rsidR="00FB7457" w:rsidRPr="0027778C">
        <w:t xml:space="preserve"> </w:t>
      </w:r>
      <w:r w:rsidRPr="0027778C">
        <w:t>лад, однако</w:t>
      </w:r>
      <w:r w:rsidR="00FB7457" w:rsidRPr="0027778C">
        <w:t xml:space="preserve"> </w:t>
      </w:r>
      <w:r w:rsidRPr="0027778C">
        <w:t>здесь</w:t>
      </w:r>
      <w:r w:rsidR="00FB7457" w:rsidRPr="0027778C">
        <w:t xml:space="preserve"> </w:t>
      </w:r>
      <w:r w:rsidRPr="0027778C">
        <w:t>груз</w:t>
      </w:r>
      <w:r w:rsidR="00FB7457" w:rsidRPr="0027778C">
        <w:t xml:space="preserve"> </w:t>
      </w:r>
      <w:r w:rsidRPr="0027778C">
        <w:t>нерешенных</w:t>
      </w:r>
      <w:r w:rsidR="00FB7457" w:rsidRPr="0027778C">
        <w:t xml:space="preserve"> </w:t>
      </w:r>
      <w:r w:rsidRPr="0027778C">
        <w:t>проблем. Старая</w:t>
      </w:r>
      <w:r w:rsidR="00FB7457" w:rsidRPr="0027778C">
        <w:t xml:space="preserve"> </w:t>
      </w:r>
      <w:r w:rsidRPr="0027778C">
        <w:t>традиция</w:t>
      </w:r>
      <w:r w:rsidR="00FB7457" w:rsidRPr="0027778C">
        <w:t xml:space="preserve"> </w:t>
      </w:r>
      <w:r w:rsidRPr="0027778C">
        <w:t>осуществления</w:t>
      </w:r>
      <w:r w:rsidR="00FB7457" w:rsidRPr="0027778C">
        <w:t xml:space="preserve"> </w:t>
      </w:r>
      <w:r w:rsidRPr="0027778C">
        <w:t>неэквивалентного</w:t>
      </w:r>
      <w:r w:rsidR="00FB7457" w:rsidRPr="0027778C">
        <w:t xml:space="preserve"> </w:t>
      </w:r>
      <w:r w:rsidRPr="0027778C">
        <w:t>обмена</w:t>
      </w:r>
      <w:r w:rsidR="00FB7457" w:rsidRPr="0027778C">
        <w:t xml:space="preserve"> </w:t>
      </w:r>
      <w:r w:rsidRPr="0027778C">
        <w:t>бывшего</w:t>
      </w:r>
      <w:r w:rsidR="00FB7457" w:rsidRPr="0027778C">
        <w:t xml:space="preserve"> </w:t>
      </w:r>
      <w:r w:rsidRPr="0027778C">
        <w:t>СССР</w:t>
      </w:r>
      <w:r w:rsidR="00FB7457" w:rsidRPr="0027778C">
        <w:t xml:space="preserve"> </w:t>
      </w:r>
      <w:r w:rsidRPr="0027778C">
        <w:t>по</w:t>
      </w:r>
      <w:r w:rsidR="00FB7457" w:rsidRPr="0027778C">
        <w:t xml:space="preserve"> </w:t>
      </w:r>
      <w:r w:rsidRPr="0027778C">
        <w:t>принципу</w:t>
      </w:r>
      <w:r w:rsidR="00FB7457" w:rsidRPr="0027778C">
        <w:t xml:space="preserve"> </w:t>
      </w:r>
      <w:r w:rsidRPr="0027778C">
        <w:t>природные</w:t>
      </w:r>
      <w:r w:rsidR="00FB7457" w:rsidRPr="0027778C">
        <w:t xml:space="preserve"> </w:t>
      </w:r>
      <w:r w:rsidRPr="0027778C">
        <w:t>ресурсы - готовая</w:t>
      </w:r>
      <w:r w:rsidR="00FB7457" w:rsidRPr="0027778C">
        <w:t xml:space="preserve"> </w:t>
      </w:r>
      <w:r w:rsidRPr="0027778C">
        <w:t>продукция</w:t>
      </w:r>
      <w:r w:rsidR="00FB7457" w:rsidRPr="0027778C">
        <w:t xml:space="preserve"> </w:t>
      </w:r>
      <w:r w:rsidRPr="0027778C">
        <w:t>сохранилась.</w:t>
      </w:r>
    </w:p>
    <w:p w:rsidR="00AF2F79" w:rsidRPr="0027778C" w:rsidRDefault="00AF2F79" w:rsidP="00FB7457">
      <w:pPr>
        <w:pStyle w:val="afa"/>
      </w:pPr>
      <w:r w:rsidRPr="0027778C">
        <w:t>Не</w:t>
      </w:r>
      <w:r w:rsidR="00FB7457" w:rsidRPr="0027778C">
        <w:t xml:space="preserve"> </w:t>
      </w:r>
      <w:r w:rsidRPr="0027778C">
        <w:t>лучшие</w:t>
      </w:r>
      <w:r w:rsidR="00FB7457" w:rsidRPr="0027778C">
        <w:t xml:space="preserve"> </w:t>
      </w:r>
      <w:r w:rsidRPr="0027778C">
        <w:t>положение</w:t>
      </w:r>
      <w:r w:rsidR="00FB7457" w:rsidRPr="0027778C">
        <w:t xml:space="preserve"> </w:t>
      </w:r>
      <w:r w:rsidRPr="0027778C">
        <w:t>и</w:t>
      </w:r>
      <w:r w:rsidR="00FB7457" w:rsidRPr="0027778C">
        <w:t xml:space="preserve"> </w:t>
      </w:r>
      <w:r w:rsidRPr="0027778C">
        <w:t>с</w:t>
      </w:r>
      <w:r w:rsidR="00FB7457" w:rsidRPr="0027778C">
        <w:t xml:space="preserve"> </w:t>
      </w:r>
      <w:r w:rsidRPr="0027778C">
        <w:t>импортом. Взамен</w:t>
      </w:r>
      <w:r w:rsidR="00FB7457" w:rsidRPr="0027778C">
        <w:t xml:space="preserve"> </w:t>
      </w:r>
      <w:r w:rsidRPr="0027778C">
        <w:t>вывозимых</w:t>
      </w:r>
      <w:r w:rsidR="00FB7457" w:rsidRPr="0027778C">
        <w:t xml:space="preserve"> </w:t>
      </w:r>
      <w:r w:rsidRPr="0027778C">
        <w:t>национальных</w:t>
      </w:r>
      <w:r w:rsidR="00FB7457" w:rsidRPr="0027778C">
        <w:t xml:space="preserve"> </w:t>
      </w:r>
      <w:r w:rsidRPr="0027778C">
        <w:t>ресурсов</w:t>
      </w:r>
      <w:r w:rsidR="00FB7457" w:rsidRPr="0027778C">
        <w:t xml:space="preserve"> </w:t>
      </w:r>
      <w:r w:rsidRPr="0027778C">
        <w:t>российский</w:t>
      </w:r>
      <w:r w:rsidR="00FB7457" w:rsidRPr="0027778C">
        <w:t xml:space="preserve"> </w:t>
      </w:r>
      <w:r w:rsidRPr="0027778C">
        <w:t>рынок</w:t>
      </w:r>
      <w:r w:rsidR="00FB7457" w:rsidRPr="0027778C">
        <w:t xml:space="preserve"> </w:t>
      </w:r>
      <w:r w:rsidRPr="0027778C">
        <w:t>наводняется</w:t>
      </w:r>
      <w:r w:rsidR="00FB7457" w:rsidRPr="0027778C">
        <w:t xml:space="preserve"> </w:t>
      </w:r>
      <w:r w:rsidRPr="0027778C">
        <w:t>товарами, отвечающими</w:t>
      </w:r>
      <w:r w:rsidR="00FB7457" w:rsidRPr="0027778C">
        <w:t xml:space="preserve"> </w:t>
      </w:r>
      <w:r w:rsidRPr="0027778C">
        <w:t>не</w:t>
      </w:r>
      <w:r w:rsidR="00FB7457" w:rsidRPr="0027778C">
        <w:t xml:space="preserve"> </w:t>
      </w:r>
      <w:r w:rsidRPr="0027778C">
        <w:t>стратегическим</w:t>
      </w:r>
      <w:r w:rsidR="00FB7457" w:rsidRPr="0027778C">
        <w:t xml:space="preserve"> </w:t>
      </w:r>
      <w:r w:rsidRPr="0027778C">
        <w:t>интересам</w:t>
      </w:r>
      <w:r w:rsidR="00FB7457" w:rsidRPr="0027778C">
        <w:t xml:space="preserve"> </w:t>
      </w:r>
      <w:r w:rsidRPr="0027778C">
        <w:t>страны, а</w:t>
      </w:r>
      <w:r w:rsidR="00FB7457" w:rsidRPr="0027778C">
        <w:t xml:space="preserve"> </w:t>
      </w:r>
      <w:r w:rsidRPr="0027778C">
        <w:t>наибольшей</w:t>
      </w:r>
      <w:r w:rsidR="00FB7457" w:rsidRPr="0027778C">
        <w:t xml:space="preserve"> </w:t>
      </w:r>
      <w:r w:rsidRPr="0027778C">
        <w:t>выгоде</w:t>
      </w:r>
      <w:r w:rsidR="00FB7457" w:rsidRPr="0027778C">
        <w:t xml:space="preserve"> </w:t>
      </w:r>
      <w:r w:rsidRPr="0027778C">
        <w:t>новых</w:t>
      </w:r>
      <w:r w:rsidR="00FB7457" w:rsidRPr="0027778C">
        <w:t xml:space="preserve"> </w:t>
      </w:r>
      <w:r w:rsidRPr="0027778C">
        <w:t>коммерсантов</w:t>
      </w:r>
      <w:r w:rsidR="00FB7457" w:rsidRPr="0027778C">
        <w:t xml:space="preserve"> </w:t>
      </w:r>
      <w:r w:rsidRPr="0027778C">
        <w:t>или, в</w:t>
      </w:r>
      <w:r w:rsidR="00FB7457" w:rsidRPr="0027778C">
        <w:t xml:space="preserve"> </w:t>
      </w:r>
      <w:r w:rsidRPr="0027778C">
        <w:t>лучшем</w:t>
      </w:r>
      <w:r w:rsidR="00FB7457" w:rsidRPr="0027778C">
        <w:t xml:space="preserve"> </w:t>
      </w:r>
      <w:r w:rsidRPr="0027778C">
        <w:t>случае, интересам</w:t>
      </w:r>
      <w:r w:rsidR="00FB7457" w:rsidRPr="0027778C">
        <w:t xml:space="preserve"> </w:t>
      </w:r>
      <w:r w:rsidRPr="0027778C">
        <w:t>отдельных</w:t>
      </w:r>
      <w:r w:rsidR="00FB7457" w:rsidRPr="0027778C">
        <w:t xml:space="preserve"> </w:t>
      </w:r>
      <w:r w:rsidRPr="0027778C">
        <w:t>коллективов. Многие</w:t>
      </w:r>
      <w:r w:rsidR="00FB7457" w:rsidRPr="0027778C">
        <w:t xml:space="preserve"> </w:t>
      </w:r>
      <w:r w:rsidRPr="0027778C">
        <w:t>из</w:t>
      </w:r>
      <w:r w:rsidR="00FB7457" w:rsidRPr="0027778C">
        <w:t xml:space="preserve"> </w:t>
      </w:r>
      <w:r w:rsidRPr="0027778C">
        <w:t>импортируемых</w:t>
      </w:r>
      <w:r w:rsidR="00FB7457" w:rsidRPr="0027778C">
        <w:t xml:space="preserve"> </w:t>
      </w:r>
      <w:r w:rsidRPr="0027778C">
        <w:t>товаров</w:t>
      </w:r>
      <w:r w:rsidR="00FB7457" w:rsidRPr="0027778C">
        <w:t xml:space="preserve"> </w:t>
      </w:r>
      <w:r w:rsidRPr="0027778C">
        <w:t>не</w:t>
      </w:r>
      <w:r w:rsidR="00FB7457" w:rsidRPr="0027778C">
        <w:t xml:space="preserve"> </w:t>
      </w:r>
      <w:r w:rsidRPr="0027778C">
        <w:t>входят</w:t>
      </w:r>
      <w:r w:rsidR="00FB7457" w:rsidRPr="0027778C">
        <w:t xml:space="preserve"> </w:t>
      </w:r>
      <w:r w:rsidRPr="0027778C">
        <w:t>в</w:t>
      </w:r>
      <w:r w:rsidR="00FB7457" w:rsidRPr="0027778C">
        <w:t xml:space="preserve"> </w:t>
      </w:r>
      <w:r w:rsidRPr="0027778C">
        <w:t>круг</w:t>
      </w:r>
      <w:r w:rsidR="00FB7457" w:rsidRPr="0027778C">
        <w:t xml:space="preserve"> </w:t>
      </w:r>
      <w:r w:rsidRPr="0027778C">
        <w:t>необходимых, имеют</w:t>
      </w:r>
      <w:r w:rsidR="00FB7457" w:rsidRPr="0027778C">
        <w:t xml:space="preserve"> </w:t>
      </w:r>
      <w:r w:rsidRPr="0027778C">
        <w:t>низкое</w:t>
      </w:r>
      <w:r w:rsidR="00FB7457" w:rsidRPr="0027778C">
        <w:t xml:space="preserve"> </w:t>
      </w:r>
      <w:r w:rsidRPr="0027778C">
        <w:t>качество</w:t>
      </w:r>
      <w:r w:rsidR="00FB7457" w:rsidRPr="0027778C">
        <w:t xml:space="preserve"> </w:t>
      </w:r>
      <w:r w:rsidRPr="0027778C">
        <w:t>или</w:t>
      </w:r>
      <w:r w:rsidR="00FB7457" w:rsidRPr="0027778C">
        <w:t xml:space="preserve"> </w:t>
      </w:r>
      <w:r w:rsidRPr="0027778C">
        <w:t>составляют</w:t>
      </w:r>
      <w:r w:rsidR="00FB7457" w:rsidRPr="0027778C">
        <w:t xml:space="preserve"> </w:t>
      </w:r>
      <w:r w:rsidRPr="0027778C">
        <w:t>ненужную</w:t>
      </w:r>
      <w:r w:rsidR="00FB7457" w:rsidRPr="0027778C">
        <w:t xml:space="preserve"> </w:t>
      </w:r>
      <w:r w:rsidRPr="0027778C">
        <w:t>конкуренцию</w:t>
      </w:r>
      <w:r w:rsidR="00FB7457" w:rsidRPr="0027778C">
        <w:t xml:space="preserve"> </w:t>
      </w:r>
      <w:r w:rsidRPr="0027778C">
        <w:t>изделиям</w:t>
      </w:r>
      <w:r w:rsidR="00FB7457" w:rsidRPr="0027778C">
        <w:t xml:space="preserve"> </w:t>
      </w:r>
      <w:r w:rsidRPr="0027778C">
        <w:t>собственных</w:t>
      </w:r>
      <w:r w:rsidR="00FB7457" w:rsidRPr="0027778C">
        <w:t xml:space="preserve"> </w:t>
      </w:r>
      <w:r w:rsidRPr="0027778C">
        <w:t>производств. Отсутствие</w:t>
      </w:r>
      <w:r w:rsidR="00FB7457" w:rsidRPr="0027778C">
        <w:t xml:space="preserve"> </w:t>
      </w:r>
      <w:r w:rsidRPr="0027778C">
        <w:t>грамотной</w:t>
      </w:r>
      <w:r w:rsidR="00FB7457" w:rsidRPr="0027778C">
        <w:t xml:space="preserve"> </w:t>
      </w:r>
      <w:r w:rsidRPr="0027778C">
        <w:t>государственной</w:t>
      </w:r>
      <w:r w:rsidR="00FB7457" w:rsidRPr="0027778C">
        <w:t xml:space="preserve"> </w:t>
      </w:r>
      <w:r w:rsidRPr="0027778C">
        <w:t>политики</w:t>
      </w:r>
      <w:r w:rsidR="00FB7457" w:rsidRPr="0027778C">
        <w:t xml:space="preserve"> </w:t>
      </w:r>
      <w:r w:rsidRPr="0027778C">
        <w:t>в</w:t>
      </w:r>
      <w:r w:rsidR="00FB7457" w:rsidRPr="0027778C">
        <w:t xml:space="preserve"> </w:t>
      </w:r>
      <w:r w:rsidRPr="0027778C">
        <w:t>области</w:t>
      </w:r>
      <w:r w:rsidR="00FB7457" w:rsidRPr="0027778C">
        <w:t xml:space="preserve"> </w:t>
      </w:r>
      <w:r w:rsidRPr="0027778C">
        <w:t>регулирования</w:t>
      </w:r>
      <w:r w:rsidR="00FB7457" w:rsidRPr="0027778C">
        <w:t xml:space="preserve"> </w:t>
      </w:r>
      <w:r w:rsidRPr="0027778C">
        <w:t>импорта</w:t>
      </w:r>
      <w:r w:rsidR="00FB7457" w:rsidRPr="0027778C">
        <w:t xml:space="preserve"> </w:t>
      </w:r>
      <w:r w:rsidRPr="0027778C">
        <w:t>приносит</w:t>
      </w:r>
      <w:r w:rsidR="00FB7457" w:rsidRPr="0027778C">
        <w:t xml:space="preserve"> </w:t>
      </w:r>
      <w:r w:rsidRPr="0027778C">
        <w:t>не</w:t>
      </w:r>
      <w:r w:rsidR="00FB7457" w:rsidRPr="0027778C">
        <w:t xml:space="preserve"> </w:t>
      </w:r>
      <w:r w:rsidRPr="0027778C">
        <w:t>только</w:t>
      </w:r>
      <w:r w:rsidR="00FB7457" w:rsidRPr="0027778C">
        <w:t xml:space="preserve"> </w:t>
      </w:r>
      <w:r w:rsidRPr="0027778C">
        <w:t>прямые</w:t>
      </w:r>
      <w:r w:rsidR="00FB7457" w:rsidRPr="0027778C">
        <w:t xml:space="preserve"> </w:t>
      </w:r>
      <w:r w:rsidRPr="0027778C">
        <w:t>текущие</w:t>
      </w:r>
      <w:r w:rsidR="00FB7457" w:rsidRPr="0027778C">
        <w:t xml:space="preserve"> </w:t>
      </w:r>
      <w:r w:rsidRPr="0027778C">
        <w:t>валютные</w:t>
      </w:r>
      <w:r w:rsidR="00FB7457" w:rsidRPr="0027778C">
        <w:t xml:space="preserve"> </w:t>
      </w:r>
      <w:r w:rsidRPr="0027778C">
        <w:t>потери, но</w:t>
      </w:r>
      <w:r w:rsidR="00FB7457" w:rsidRPr="0027778C">
        <w:t xml:space="preserve"> </w:t>
      </w:r>
      <w:r w:rsidRPr="0027778C">
        <w:t>и</w:t>
      </w:r>
      <w:r w:rsidR="00FB7457" w:rsidRPr="0027778C">
        <w:t xml:space="preserve"> </w:t>
      </w:r>
      <w:r w:rsidRPr="0027778C">
        <w:t>ведет</w:t>
      </w:r>
      <w:r w:rsidR="00FB7457" w:rsidRPr="0027778C">
        <w:t xml:space="preserve"> </w:t>
      </w:r>
      <w:r w:rsidRPr="0027778C">
        <w:t>к</w:t>
      </w:r>
      <w:r w:rsidR="00FB7457" w:rsidRPr="0027778C">
        <w:t xml:space="preserve"> </w:t>
      </w:r>
      <w:r w:rsidRPr="0027778C">
        <w:t>долгосрочным</w:t>
      </w:r>
      <w:r w:rsidR="00FB7457" w:rsidRPr="0027778C">
        <w:t xml:space="preserve"> </w:t>
      </w:r>
      <w:r w:rsidRPr="0027778C">
        <w:t>дополнительным</w:t>
      </w:r>
      <w:r w:rsidR="00FB7457" w:rsidRPr="0027778C">
        <w:t xml:space="preserve"> </w:t>
      </w:r>
      <w:r w:rsidRPr="0027778C">
        <w:t>затратам</w:t>
      </w:r>
      <w:r w:rsidR="00FB7457" w:rsidRPr="0027778C">
        <w:t xml:space="preserve"> </w:t>
      </w:r>
      <w:r w:rsidRPr="0027778C">
        <w:t>национальных</w:t>
      </w:r>
      <w:r w:rsidR="00FB7457" w:rsidRPr="0027778C">
        <w:t xml:space="preserve"> </w:t>
      </w:r>
      <w:r w:rsidRPr="0027778C">
        <w:t>ресурсов, на</w:t>
      </w:r>
      <w:r w:rsidR="00FB7457" w:rsidRPr="0027778C">
        <w:t xml:space="preserve"> </w:t>
      </w:r>
      <w:r w:rsidRPr="0027778C">
        <w:t>решение</w:t>
      </w:r>
      <w:r w:rsidR="00FB7457" w:rsidRPr="0027778C">
        <w:t xml:space="preserve"> </w:t>
      </w:r>
      <w:r w:rsidRPr="0027778C">
        <w:t>проблем, которых</w:t>
      </w:r>
      <w:r w:rsidR="00FB7457" w:rsidRPr="0027778C">
        <w:t xml:space="preserve"> </w:t>
      </w:r>
      <w:r w:rsidRPr="0027778C">
        <w:t>могло бы</w:t>
      </w:r>
      <w:r w:rsidR="00FB7457" w:rsidRPr="0027778C">
        <w:t xml:space="preserve"> </w:t>
      </w:r>
      <w:r w:rsidRPr="0027778C">
        <w:t>и</w:t>
      </w:r>
      <w:r w:rsidR="00FB7457" w:rsidRPr="0027778C">
        <w:t xml:space="preserve"> </w:t>
      </w:r>
      <w:r w:rsidRPr="0027778C">
        <w:t>не</w:t>
      </w:r>
      <w:r w:rsidR="00FB7457" w:rsidRPr="0027778C">
        <w:t xml:space="preserve"> </w:t>
      </w:r>
      <w:r w:rsidRPr="0027778C">
        <w:t>быть. Например, ввоз</w:t>
      </w:r>
      <w:r w:rsidR="00FB7457" w:rsidRPr="0027778C">
        <w:t xml:space="preserve"> </w:t>
      </w:r>
      <w:r w:rsidRPr="0027778C">
        <w:t>в страну</w:t>
      </w:r>
      <w:r w:rsidR="00FB7457" w:rsidRPr="0027778C">
        <w:t xml:space="preserve"> </w:t>
      </w:r>
      <w:r w:rsidRPr="0027778C">
        <w:t>вычислительной</w:t>
      </w:r>
      <w:r w:rsidR="00FB7457" w:rsidRPr="0027778C">
        <w:t xml:space="preserve"> </w:t>
      </w:r>
      <w:r w:rsidRPr="0027778C">
        <w:t>и</w:t>
      </w:r>
      <w:r w:rsidR="00FB7457" w:rsidRPr="0027778C">
        <w:t xml:space="preserve"> </w:t>
      </w:r>
      <w:r w:rsidRPr="0027778C">
        <w:t>организационной</w:t>
      </w:r>
      <w:r w:rsidR="00FB7457" w:rsidRPr="0027778C">
        <w:t xml:space="preserve"> </w:t>
      </w:r>
      <w:r w:rsidRPr="0027778C">
        <w:t>техники, аппаратуры</w:t>
      </w:r>
      <w:r w:rsidR="00FB7457" w:rsidRPr="0027778C">
        <w:t xml:space="preserve"> </w:t>
      </w:r>
      <w:r w:rsidRPr="0027778C">
        <w:t>связи</w:t>
      </w:r>
      <w:r w:rsidR="00FB7457" w:rsidRPr="0027778C">
        <w:t xml:space="preserve"> </w:t>
      </w:r>
      <w:r w:rsidRPr="0027778C">
        <w:t>разнообразных</w:t>
      </w:r>
      <w:r w:rsidR="00FB7457" w:rsidRPr="0027778C">
        <w:t xml:space="preserve"> </w:t>
      </w:r>
      <w:r w:rsidRPr="0027778C">
        <w:t>и</w:t>
      </w:r>
      <w:r w:rsidR="00FB7457" w:rsidRPr="0027778C">
        <w:t xml:space="preserve"> </w:t>
      </w:r>
      <w:r w:rsidRPr="0027778C">
        <w:t>зачастую</w:t>
      </w:r>
      <w:r w:rsidR="00FB7457" w:rsidRPr="0027778C">
        <w:t xml:space="preserve"> </w:t>
      </w:r>
      <w:r w:rsidRPr="0027778C">
        <w:t>несовместимых</w:t>
      </w:r>
      <w:r w:rsidR="00FB7457" w:rsidRPr="0027778C">
        <w:t xml:space="preserve"> </w:t>
      </w:r>
      <w:r w:rsidRPr="0027778C">
        <w:t>типов</w:t>
      </w:r>
      <w:r w:rsidR="00FB7457" w:rsidRPr="0027778C">
        <w:t xml:space="preserve"> </w:t>
      </w:r>
      <w:r w:rsidRPr="0027778C">
        <w:t>и</w:t>
      </w:r>
      <w:r w:rsidR="00FB7457" w:rsidRPr="0027778C">
        <w:t xml:space="preserve"> </w:t>
      </w:r>
      <w:r w:rsidRPr="0027778C">
        <w:t>марок</w:t>
      </w:r>
      <w:r w:rsidR="00FB7457" w:rsidRPr="0027778C">
        <w:t xml:space="preserve"> </w:t>
      </w:r>
      <w:r w:rsidRPr="0027778C">
        <w:t>чрезвычайно</w:t>
      </w:r>
      <w:r w:rsidR="00FB7457" w:rsidRPr="0027778C">
        <w:t xml:space="preserve"> </w:t>
      </w:r>
      <w:r w:rsidRPr="0027778C">
        <w:t>затруднит</w:t>
      </w:r>
      <w:r w:rsidR="00FB7457" w:rsidRPr="0027778C">
        <w:t xml:space="preserve"> </w:t>
      </w:r>
      <w:r w:rsidRPr="0027778C">
        <w:t>задачу</w:t>
      </w:r>
      <w:r w:rsidR="00FB7457" w:rsidRPr="0027778C">
        <w:t xml:space="preserve"> </w:t>
      </w:r>
      <w:r w:rsidRPr="0027778C">
        <w:t>создание</w:t>
      </w:r>
      <w:r w:rsidR="00FB7457" w:rsidRPr="0027778C">
        <w:t xml:space="preserve"> </w:t>
      </w:r>
      <w:r w:rsidRPr="0027778C">
        <w:t>единой</w:t>
      </w:r>
      <w:r w:rsidR="00FB7457" w:rsidRPr="0027778C">
        <w:t xml:space="preserve"> </w:t>
      </w:r>
      <w:r w:rsidRPr="0027778C">
        <w:t>системы</w:t>
      </w:r>
      <w:r w:rsidR="00FB7457" w:rsidRPr="0027778C">
        <w:t xml:space="preserve"> </w:t>
      </w:r>
      <w:r w:rsidRPr="0027778C">
        <w:t>информатики</w:t>
      </w:r>
      <w:r w:rsidR="00FB7457" w:rsidRPr="0027778C">
        <w:t xml:space="preserve"> </w:t>
      </w:r>
      <w:r w:rsidRPr="0027778C">
        <w:t>и</w:t>
      </w:r>
      <w:r w:rsidR="00FB7457" w:rsidRPr="0027778C">
        <w:t xml:space="preserve"> </w:t>
      </w:r>
      <w:r w:rsidRPr="0027778C">
        <w:t xml:space="preserve">коммуникаций. Наводнение </w:t>
      </w:r>
      <w:r w:rsidR="00D97E7A" w:rsidRPr="0027778C">
        <w:t>России</w:t>
      </w:r>
      <w:r w:rsidR="00FB7457" w:rsidRPr="0027778C">
        <w:t xml:space="preserve"> </w:t>
      </w:r>
      <w:r w:rsidRPr="0027778C">
        <w:t>автомобилями</w:t>
      </w:r>
      <w:r w:rsidR="00FB7457" w:rsidRPr="0027778C">
        <w:t xml:space="preserve"> </w:t>
      </w:r>
      <w:r w:rsidRPr="0027778C">
        <w:t>едва</w:t>
      </w:r>
      <w:r w:rsidR="00FB7457" w:rsidRPr="0027778C">
        <w:t xml:space="preserve"> </w:t>
      </w:r>
      <w:r w:rsidRPr="0027778C">
        <w:t>ли</w:t>
      </w:r>
      <w:r w:rsidR="00FB7457" w:rsidRPr="0027778C">
        <w:t xml:space="preserve"> </w:t>
      </w:r>
      <w:r w:rsidRPr="0027778C">
        <w:t>не</w:t>
      </w:r>
      <w:r w:rsidR="00FB7457" w:rsidRPr="0027778C">
        <w:t xml:space="preserve"> </w:t>
      </w:r>
      <w:r w:rsidRPr="0027778C">
        <w:t>всех</w:t>
      </w:r>
      <w:r w:rsidR="00FB7457" w:rsidRPr="0027778C">
        <w:t xml:space="preserve"> </w:t>
      </w:r>
      <w:r w:rsidRPr="0027778C">
        <w:t>марок</w:t>
      </w:r>
      <w:r w:rsidR="00FB7457" w:rsidRPr="0027778C">
        <w:t xml:space="preserve"> </w:t>
      </w:r>
      <w:r w:rsidRPr="0027778C">
        <w:t>приведет</w:t>
      </w:r>
      <w:r w:rsidR="00FB7457" w:rsidRPr="0027778C">
        <w:t xml:space="preserve"> </w:t>
      </w:r>
      <w:r w:rsidRPr="0027778C">
        <w:t>к</w:t>
      </w:r>
      <w:r w:rsidR="00FB7457" w:rsidRPr="0027778C">
        <w:t xml:space="preserve"> </w:t>
      </w:r>
      <w:r w:rsidRPr="0027778C">
        <w:t>распылению</w:t>
      </w:r>
      <w:r w:rsidR="00FB7457" w:rsidRPr="0027778C">
        <w:t xml:space="preserve"> </w:t>
      </w:r>
      <w:r w:rsidRPr="0027778C">
        <w:t>огромных</w:t>
      </w:r>
      <w:r w:rsidR="00FB7457" w:rsidRPr="0027778C">
        <w:t xml:space="preserve"> </w:t>
      </w:r>
      <w:r w:rsidRPr="0027778C">
        <w:t>средств</w:t>
      </w:r>
      <w:r w:rsidR="00FB7457" w:rsidRPr="0027778C">
        <w:t xml:space="preserve"> </w:t>
      </w:r>
      <w:r w:rsidRPr="0027778C">
        <w:t>на</w:t>
      </w:r>
      <w:r w:rsidR="00FB7457" w:rsidRPr="0027778C">
        <w:t xml:space="preserve"> </w:t>
      </w:r>
      <w:r w:rsidRPr="0027778C">
        <w:t>создание</w:t>
      </w:r>
      <w:r w:rsidR="00FB7457" w:rsidRPr="0027778C">
        <w:t xml:space="preserve"> </w:t>
      </w:r>
      <w:r w:rsidRPr="0027778C">
        <w:t>инфраструктуры</w:t>
      </w:r>
      <w:r w:rsidR="00FB7457" w:rsidRPr="0027778C">
        <w:t xml:space="preserve"> </w:t>
      </w:r>
      <w:r w:rsidRPr="0027778C">
        <w:t>по</w:t>
      </w:r>
      <w:r w:rsidR="00FB7457" w:rsidRPr="0027778C">
        <w:t xml:space="preserve"> </w:t>
      </w:r>
      <w:r w:rsidRPr="0027778C">
        <w:t>обслуживанию</w:t>
      </w:r>
      <w:r w:rsidR="00FB7457" w:rsidRPr="0027778C">
        <w:t xml:space="preserve"> </w:t>
      </w:r>
      <w:r w:rsidRPr="0027778C">
        <w:t>и</w:t>
      </w:r>
      <w:r w:rsidR="00FB7457" w:rsidRPr="0027778C">
        <w:t xml:space="preserve"> </w:t>
      </w:r>
      <w:r w:rsidRPr="0027778C">
        <w:t>ремонту</w:t>
      </w:r>
      <w:r w:rsidR="00FB7457" w:rsidRPr="0027778C">
        <w:t xml:space="preserve"> </w:t>
      </w:r>
      <w:r w:rsidRPr="0027778C">
        <w:t>всего</w:t>
      </w:r>
      <w:r w:rsidR="00FB7457" w:rsidRPr="0027778C">
        <w:t xml:space="preserve"> </w:t>
      </w:r>
      <w:r w:rsidRPr="0027778C">
        <w:t>этого</w:t>
      </w:r>
      <w:r w:rsidR="00FB7457" w:rsidRPr="0027778C">
        <w:t xml:space="preserve"> </w:t>
      </w:r>
      <w:r w:rsidRPr="0027778C">
        <w:t>разномастного</w:t>
      </w:r>
      <w:r w:rsidR="00FB7457" w:rsidRPr="0027778C">
        <w:t xml:space="preserve"> </w:t>
      </w:r>
      <w:r w:rsidRPr="0027778C">
        <w:t>хозяйства.</w:t>
      </w:r>
    </w:p>
    <w:p w:rsidR="00AF2F79" w:rsidRPr="0027778C" w:rsidRDefault="00AF2F79" w:rsidP="00FB7457">
      <w:pPr>
        <w:pStyle w:val="afa"/>
      </w:pPr>
      <w:r w:rsidRPr="0027778C">
        <w:t>Внешнеэкономическая</w:t>
      </w:r>
      <w:r w:rsidR="00FB7457" w:rsidRPr="0027778C">
        <w:t xml:space="preserve"> </w:t>
      </w:r>
      <w:r w:rsidRPr="0027778C">
        <w:t>деятельность</w:t>
      </w:r>
      <w:r w:rsidR="00FB7457" w:rsidRPr="0027778C">
        <w:t xml:space="preserve"> </w:t>
      </w:r>
      <w:r w:rsidRPr="0027778C">
        <w:t>должна</w:t>
      </w:r>
      <w:r w:rsidR="00FB7457" w:rsidRPr="0027778C">
        <w:t xml:space="preserve"> </w:t>
      </w:r>
      <w:r w:rsidRPr="0027778C">
        <w:t>быть</w:t>
      </w:r>
      <w:r w:rsidR="00FB7457" w:rsidRPr="0027778C">
        <w:t xml:space="preserve"> </w:t>
      </w:r>
      <w:r w:rsidRPr="0027778C">
        <w:t>направлена</w:t>
      </w:r>
      <w:r w:rsidR="00FB7457" w:rsidRPr="0027778C">
        <w:t xml:space="preserve"> </w:t>
      </w:r>
      <w:r w:rsidRPr="0027778C">
        <w:t>для</w:t>
      </w:r>
      <w:r w:rsidR="00FB7457" w:rsidRPr="0027778C">
        <w:t xml:space="preserve"> </w:t>
      </w:r>
      <w:r w:rsidRPr="0027778C">
        <w:t>решения</w:t>
      </w:r>
      <w:r w:rsidR="00FB7457" w:rsidRPr="0027778C">
        <w:t xml:space="preserve"> </w:t>
      </w:r>
      <w:r w:rsidRPr="0027778C">
        <w:t>двух</w:t>
      </w:r>
      <w:r w:rsidR="00FB7457" w:rsidRPr="0027778C">
        <w:t xml:space="preserve"> </w:t>
      </w:r>
      <w:r w:rsidRPr="0027778C">
        <w:t>основных</w:t>
      </w:r>
      <w:r w:rsidR="00FB7457" w:rsidRPr="0027778C">
        <w:t xml:space="preserve"> </w:t>
      </w:r>
      <w:r w:rsidRPr="0027778C">
        <w:t>задач:</w:t>
      </w:r>
    </w:p>
    <w:p w:rsidR="00AF2F79" w:rsidRPr="0027778C" w:rsidRDefault="00AF2F79" w:rsidP="00FB7457">
      <w:pPr>
        <w:pStyle w:val="afa"/>
      </w:pPr>
      <w:r w:rsidRPr="0027778C">
        <w:t>Способствовать</w:t>
      </w:r>
      <w:r w:rsidR="00FB7457" w:rsidRPr="0027778C">
        <w:t xml:space="preserve"> </w:t>
      </w:r>
      <w:r w:rsidRPr="0027778C">
        <w:t>процессу</w:t>
      </w:r>
      <w:r w:rsidR="00FB7457" w:rsidRPr="0027778C">
        <w:t xml:space="preserve"> </w:t>
      </w:r>
      <w:r w:rsidRPr="0027778C">
        <w:t>стабилизации</w:t>
      </w:r>
      <w:r w:rsidR="00FB7457" w:rsidRPr="0027778C">
        <w:t xml:space="preserve"> </w:t>
      </w:r>
      <w:r w:rsidRPr="0027778C">
        <w:t>экономической</w:t>
      </w:r>
      <w:r w:rsidR="00FB7457" w:rsidRPr="0027778C">
        <w:t xml:space="preserve"> </w:t>
      </w:r>
      <w:r w:rsidRPr="0027778C">
        <w:t>ситуации</w:t>
      </w:r>
      <w:r w:rsidR="00FB7457" w:rsidRPr="0027778C">
        <w:t xml:space="preserve"> </w:t>
      </w:r>
      <w:r w:rsidRPr="0027778C">
        <w:t>в</w:t>
      </w:r>
      <w:r w:rsidR="00FB7457" w:rsidRPr="0027778C">
        <w:t xml:space="preserve"> </w:t>
      </w:r>
      <w:r w:rsidRPr="0027778C">
        <w:t>республике;</w:t>
      </w:r>
    </w:p>
    <w:p w:rsidR="00FB7457" w:rsidRPr="0027778C" w:rsidRDefault="00D97E7A" w:rsidP="00FB7457">
      <w:pPr>
        <w:pStyle w:val="afa"/>
      </w:pPr>
      <w:r w:rsidRPr="0027778C">
        <w:t>У</w:t>
      </w:r>
      <w:r w:rsidR="00AF2F79" w:rsidRPr="0027778C">
        <w:t>скорять</w:t>
      </w:r>
      <w:r w:rsidR="00FB7457" w:rsidRPr="0027778C">
        <w:t xml:space="preserve"> </w:t>
      </w:r>
      <w:r w:rsidR="00AF2F79" w:rsidRPr="0027778C">
        <w:t>качественное</w:t>
      </w:r>
      <w:r w:rsidR="00FB7457" w:rsidRPr="0027778C">
        <w:t xml:space="preserve"> </w:t>
      </w:r>
      <w:r w:rsidR="00AF2F79" w:rsidRPr="0027778C">
        <w:t>преобразование</w:t>
      </w:r>
      <w:r w:rsidR="00FB7457" w:rsidRPr="0027778C">
        <w:t xml:space="preserve"> </w:t>
      </w:r>
      <w:r w:rsidR="00AF2F79" w:rsidRPr="0027778C">
        <w:t>народного</w:t>
      </w:r>
      <w:r w:rsidR="00FB7457" w:rsidRPr="0027778C">
        <w:t xml:space="preserve"> </w:t>
      </w:r>
      <w:r w:rsidR="00AF2F79" w:rsidRPr="0027778C">
        <w:t>хозяйства</w:t>
      </w:r>
      <w:r w:rsidR="00FB7457" w:rsidRPr="0027778C">
        <w:t xml:space="preserve"> </w:t>
      </w:r>
      <w:r w:rsidR="00AF2F79" w:rsidRPr="0027778C">
        <w:t>на</w:t>
      </w:r>
      <w:r w:rsidR="00FB7457" w:rsidRPr="0027778C">
        <w:t xml:space="preserve"> </w:t>
      </w:r>
      <w:r w:rsidR="00AF2F79" w:rsidRPr="0027778C">
        <w:t>основе</w:t>
      </w:r>
      <w:r w:rsidR="00FB7457" w:rsidRPr="0027778C">
        <w:t xml:space="preserve"> </w:t>
      </w:r>
      <w:r w:rsidR="00AF2F79" w:rsidRPr="0027778C">
        <w:t>широкого</w:t>
      </w:r>
      <w:r w:rsidR="00FB7457" w:rsidRPr="0027778C">
        <w:t xml:space="preserve"> </w:t>
      </w:r>
      <w:r w:rsidR="00AF2F79" w:rsidRPr="0027778C">
        <w:t>привлечения</w:t>
      </w:r>
      <w:r w:rsidR="00FB7457" w:rsidRPr="0027778C">
        <w:t xml:space="preserve"> </w:t>
      </w:r>
      <w:r w:rsidR="00AF2F79" w:rsidRPr="0027778C">
        <w:t>иностранных</w:t>
      </w:r>
      <w:r w:rsidR="00FB7457" w:rsidRPr="0027778C">
        <w:t xml:space="preserve"> </w:t>
      </w:r>
      <w:r w:rsidR="00AF2F79" w:rsidRPr="0027778C">
        <w:t>инвестиций, передовой</w:t>
      </w:r>
      <w:r w:rsidR="00FB7457" w:rsidRPr="0027778C">
        <w:t xml:space="preserve"> </w:t>
      </w:r>
      <w:r w:rsidR="00AF2F79" w:rsidRPr="0027778C">
        <w:t>технологии, мирового</w:t>
      </w:r>
      <w:r w:rsidR="00FB7457" w:rsidRPr="0027778C">
        <w:t xml:space="preserve"> </w:t>
      </w:r>
      <w:r w:rsidR="00AF2F79" w:rsidRPr="0027778C">
        <w:t>опыта</w:t>
      </w:r>
      <w:r w:rsidR="00FB7457" w:rsidRPr="0027778C">
        <w:t xml:space="preserve"> </w:t>
      </w:r>
      <w:r w:rsidR="00AF2F79" w:rsidRPr="0027778C">
        <w:t>хозяйствования.</w:t>
      </w:r>
    </w:p>
    <w:p w:rsidR="00FB7457" w:rsidRPr="0027778C" w:rsidRDefault="00AF2F79" w:rsidP="00FB7457">
      <w:pPr>
        <w:pStyle w:val="afa"/>
      </w:pPr>
      <w:r w:rsidRPr="0027778C">
        <w:t>Ключевая</w:t>
      </w:r>
      <w:r w:rsidR="00FB7457" w:rsidRPr="0027778C">
        <w:t xml:space="preserve"> </w:t>
      </w:r>
      <w:r w:rsidRPr="0027778C">
        <w:t>проблема</w:t>
      </w:r>
      <w:r w:rsidR="00FB7457" w:rsidRPr="0027778C">
        <w:t xml:space="preserve"> </w:t>
      </w:r>
      <w:r w:rsidRPr="0027778C">
        <w:t>внешнеэкономических</w:t>
      </w:r>
      <w:r w:rsidR="00FB7457" w:rsidRPr="0027778C">
        <w:t xml:space="preserve"> </w:t>
      </w:r>
      <w:r w:rsidRPr="0027778C">
        <w:t>связей - это</w:t>
      </w:r>
      <w:r w:rsidR="00FB7457" w:rsidRPr="0027778C">
        <w:t xml:space="preserve"> </w:t>
      </w:r>
      <w:r w:rsidRPr="0027778C">
        <w:t>увеличение</w:t>
      </w:r>
      <w:r w:rsidR="00FB7457" w:rsidRPr="0027778C">
        <w:t xml:space="preserve"> </w:t>
      </w:r>
      <w:r w:rsidRPr="0027778C">
        <w:t>экспорта</w:t>
      </w:r>
      <w:r w:rsidR="00FB7457" w:rsidRPr="0027778C">
        <w:t xml:space="preserve"> </w:t>
      </w:r>
      <w:r w:rsidRPr="0027778C">
        <w:t>как</w:t>
      </w:r>
      <w:r w:rsidR="00FB7457" w:rsidRPr="0027778C">
        <w:t xml:space="preserve"> </w:t>
      </w:r>
      <w:r w:rsidRPr="0027778C">
        <w:t>источника</w:t>
      </w:r>
      <w:r w:rsidR="00FB7457" w:rsidRPr="0027778C">
        <w:t xml:space="preserve"> </w:t>
      </w:r>
      <w:r w:rsidRPr="0027778C">
        <w:t>валютных</w:t>
      </w:r>
      <w:r w:rsidR="00FB7457" w:rsidRPr="0027778C">
        <w:t xml:space="preserve"> </w:t>
      </w:r>
      <w:r w:rsidRPr="0027778C">
        <w:t>поступлений.</w:t>
      </w:r>
      <w:r w:rsidR="00FB7457" w:rsidRPr="0027778C">
        <w:t xml:space="preserve"> </w:t>
      </w:r>
      <w:r w:rsidRPr="0027778C">
        <w:t>Основная</w:t>
      </w:r>
      <w:r w:rsidR="00FB7457" w:rsidRPr="0027778C">
        <w:t xml:space="preserve"> </w:t>
      </w:r>
      <w:r w:rsidRPr="0027778C">
        <w:t>проблема -</w:t>
      </w:r>
      <w:r w:rsidR="00FB7457" w:rsidRPr="0027778C">
        <w:t xml:space="preserve"> </w:t>
      </w:r>
      <w:r w:rsidRPr="0027778C">
        <w:t>это</w:t>
      </w:r>
      <w:r w:rsidR="00FB7457" w:rsidRPr="0027778C">
        <w:t xml:space="preserve"> </w:t>
      </w:r>
      <w:r w:rsidRPr="0027778C">
        <w:t>рациональное</w:t>
      </w:r>
      <w:r w:rsidR="00FB7457" w:rsidRPr="0027778C">
        <w:t xml:space="preserve"> </w:t>
      </w:r>
      <w:r w:rsidRPr="0027778C">
        <w:t>использование</w:t>
      </w:r>
      <w:r w:rsidR="00FB7457" w:rsidRPr="0027778C">
        <w:t xml:space="preserve"> </w:t>
      </w:r>
      <w:r w:rsidRPr="0027778C">
        <w:t>валютных</w:t>
      </w:r>
      <w:r w:rsidR="00FB7457" w:rsidRPr="0027778C">
        <w:t xml:space="preserve"> </w:t>
      </w:r>
      <w:r w:rsidRPr="0027778C">
        <w:t>поступлений:</w:t>
      </w:r>
    </w:p>
    <w:p w:rsidR="00FB7457" w:rsidRPr="0027778C" w:rsidRDefault="00AF2F79" w:rsidP="00FB7457">
      <w:pPr>
        <w:pStyle w:val="afa"/>
      </w:pPr>
      <w:r w:rsidRPr="0027778C">
        <w:t>а) на</w:t>
      </w:r>
      <w:r w:rsidR="00FB7457" w:rsidRPr="0027778C">
        <w:t xml:space="preserve"> </w:t>
      </w:r>
      <w:r w:rsidRPr="0027778C">
        <w:t>покупку</w:t>
      </w:r>
      <w:r w:rsidR="00FB7457" w:rsidRPr="0027778C">
        <w:t xml:space="preserve"> </w:t>
      </w:r>
      <w:r w:rsidRPr="0027778C">
        <w:t>потребительских</w:t>
      </w:r>
      <w:r w:rsidR="00FB7457" w:rsidRPr="0027778C">
        <w:t xml:space="preserve"> </w:t>
      </w:r>
      <w:r w:rsidRPr="0027778C">
        <w:t>товаров, не</w:t>
      </w:r>
      <w:r w:rsidR="00FB7457" w:rsidRPr="0027778C">
        <w:t xml:space="preserve"> </w:t>
      </w:r>
      <w:r w:rsidRPr="0027778C">
        <w:t>имеющих</w:t>
      </w:r>
      <w:r w:rsidR="00FB7457" w:rsidRPr="0027778C">
        <w:t xml:space="preserve"> </w:t>
      </w:r>
      <w:r w:rsidRPr="0027778C">
        <w:t>аналогов</w:t>
      </w:r>
      <w:r w:rsidR="00FB7457" w:rsidRPr="0027778C">
        <w:t xml:space="preserve"> </w:t>
      </w:r>
      <w:r w:rsidRPr="0027778C">
        <w:t>и</w:t>
      </w:r>
      <w:r w:rsidR="00FB7457" w:rsidRPr="0027778C">
        <w:t xml:space="preserve"> </w:t>
      </w:r>
      <w:r w:rsidRPr="0027778C">
        <w:t>невозможных</w:t>
      </w:r>
      <w:r w:rsidR="00FB7457" w:rsidRPr="0027778C">
        <w:t xml:space="preserve"> </w:t>
      </w:r>
      <w:r w:rsidRPr="0027778C">
        <w:t>производить</w:t>
      </w:r>
      <w:r w:rsidR="00FB7457" w:rsidRPr="0027778C">
        <w:t xml:space="preserve"> </w:t>
      </w:r>
      <w:r w:rsidRPr="0027778C">
        <w:t xml:space="preserve">в </w:t>
      </w:r>
      <w:r w:rsidR="00D97E7A" w:rsidRPr="0027778C">
        <w:t>стране</w:t>
      </w:r>
      <w:r w:rsidRPr="0027778C">
        <w:t xml:space="preserve"> ;</w:t>
      </w:r>
    </w:p>
    <w:p w:rsidR="00FB7457" w:rsidRPr="0027778C" w:rsidRDefault="00AF2F79" w:rsidP="00FB7457">
      <w:pPr>
        <w:pStyle w:val="afa"/>
      </w:pPr>
      <w:r w:rsidRPr="0027778C">
        <w:t>б) на</w:t>
      </w:r>
      <w:r w:rsidR="00FB7457" w:rsidRPr="0027778C">
        <w:t xml:space="preserve"> </w:t>
      </w:r>
      <w:r w:rsidRPr="0027778C">
        <w:t>приобретение</w:t>
      </w:r>
      <w:r w:rsidR="00FB7457" w:rsidRPr="0027778C">
        <w:t xml:space="preserve"> </w:t>
      </w:r>
      <w:r w:rsidRPr="0027778C">
        <w:t>новой</w:t>
      </w:r>
      <w:r w:rsidR="00FB7457" w:rsidRPr="0027778C">
        <w:t xml:space="preserve"> </w:t>
      </w:r>
      <w:r w:rsidRPr="0027778C">
        <w:t>технологии, на</w:t>
      </w:r>
      <w:r w:rsidR="00FB7457" w:rsidRPr="0027778C">
        <w:t xml:space="preserve"> </w:t>
      </w:r>
      <w:r w:rsidRPr="0027778C">
        <w:t>производство</w:t>
      </w:r>
      <w:r w:rsidR="00FB7457" w:rsidRPr="0027778C">
        <w:t xml:space="preserve"> </w:t>
      </w:r>
      <w:r w:rsidRPr="0027778C">
        <w:t>новых</w:t>
      </w:r>
      <w:r w:rsidR="00FB7457" w:rsidRPr="0027778C">
        <w:t xml:space="preserve"> </w:t>
      </w:r>
      <w:r w:rsidRPr="0027778C">
        <w:t>товаров</w:t>
      </w:r>
      <w:r w:rsidR="00FB7457" w:rsidRPr="0027778C">
        <w:t xml:space="preserve"> </w:t>
      </w:r>
      <w:r w:rsidRPr="0027778C">
        <w:t>в</w:t>
      </w:r>
      <w:r w:rsidR="00FB7457" w:rsidRPr="0027778C">
        <w:t xml:space="preserve"> </w:t>
      </w:r>
      <w:r w:rsidR="00D97E7A" w:rsidRPr="0027778C">
        <w:t>стране</w:t>
      </w:r>
      <w:r w:rsidRPr="0027778C">
        <w:t>.</w:t>
      </w:r>
    </w:p>
    <w:p w:rsidR="00AF2F79" w:rsidRPr="0027778C" w:rsidRDefault="00AF2F79" w:rsidP="00FB7457">
      <w:pPr>
        <w:pStyle w:val="afa"/>
      </w:pPr>
      <w:r w:rsidRPr="0027778C">
        <w:t>Сейчас</w:t>
      </w:r>
      <w:r w:rsidR="00FB7457" w:rsidRPr="0027778C">
        <w:t xml:space="preserve"> </w:t>
      </w:r>
      <w:r w:rsidRPr="0027778C">
        <w:t>надо</w:t>
      </w:r>
      <w:r w:rsidR="00FB7457" w:rsidRPr="0027778C">
        <w:t xml:space="preserve"> </w:t>
      </w:r>
      <w:r w:rsidRPr="0027778C">
        <w:t>найти</w:t>
      </w:r>
      <w:r w:rsidR="00FB7457" w:rsidRPr="0027778C">
        <w:t xml:space="preserve"> </w:t>
      </w:r>
      <w:r w:rsidRPr="0027778C">
        <w:t>экспортные</w:t>
      </w:r>
      <w:r w:rsidR="00FB7457" w:rsidRPr="0027778C">
        <w:t xml:space="preserve"> </w:t>
      </w:r>
      <w:r w:rsidRPr="0027778C">
        <w:t>ресурсы</w:t>
      </w:r>
      <w:r w:rsidR="00FB7457" w:rsidRPr="0027778C">
        <w:t xml:space="preserve"> </w:t>
      </w:r>
      <w:r w:rsidRPr="0027778C">
        <w:t>без</w:t>
      </w:r>
      <w:r w:rsidR="00FB7457" w:rsidRPr="0027778C">
        <w:t xml:space="preserve"> </w:t>
      </w:r>
      <w:r w:rsidRPr="0027778C">
        <w:t>существенных</w:t>
      </w:r>
      <w:r w:rsidR="00FB7457" w:rsidRPr="0027778C">
        <w:t xml:space="preserve"> </w:t>
      </w:r>
      <w:r w:rsidRPr="0027778C">
        <w:t>капиталовложений</w:t>
      </w:r>
      <w:r w:rsidR="00FB7457" w:rsidRPr="0027778C">
        <w:t xml:space="preserve"> </w:t>
      </w:r>
      <w:r w:rsidRPr="0027778C">
        <w:t>и</w:t>
      </w:r>
      <w:r w:rsidR="00FB7457" w:rsidRPr="0027778C">
        <w:t xml:space="preserve"> </w:t>
      </w:r>
      <w:r w:rsidRPr="0027778C">
        <w:t>для</w:t>
      </w:r>
      <w:r w:rsidR="00FB7457" w:rsidRPr="0027778C">
        <w:t xml:space="preserve"> </w:t>
      </w:r>
      <w:r w:rsidRPr="0027778C">
        <w:t>этого</w:t>
      </w:r>
      <w:r w:rsidR="00FB7457" w:rsidRPr="0027778C">
        <w:t xml:space="preserve"> </w:t>
      </w:r>
      <w:r w:rsidRPr="0027778C">
        <w:t>надо провести</w:t>
      </w:r>
      <w:r w:rsidR="00FB7457" w:rsidRPr="0027778C">
        <w:t xml:space="preserve"> </w:t>
      </w:r>
      <w:r w:rsidRPr="0027778C">
        <w:t>оценку</w:t>
      </w:r>
      <w:r w:rsidR="00FB7457" w:rsidRPr="0027778C">
        <w:t xml:space="preserve"> </w:t>
      </w:r>
      <w:r w:rsidRPr="0027778C">
        <w:t>национального</w:t>
      </w:r>
      <w:r w:rsidR="00FB7457" w:rsidRPr="0027778C">
        <w:t xml:space="preserve"> </w:t>
      </w:r>
      <w:r w:rsidRPr="0027778C">
        <w:t xml:space="preserve">богатства </w:t>
      </w:r>
      <w:r w:rsidR="00D97E7A" w:rsidRPr="0027778C">
        <w:t>страны</w:t>
      </w:r>
      <w:r w:rsidR="00FB7457" w:rsidRPr="0027778C">
        <w:t xml:space="preserve"> </w:t>
      </w:r>
      <w:r w:rsidRPr="0027778C">
        <w:t>в</w:t>
      </w:r>
      <w:r w:rsidR="00FB7457" w:rsidRPr="0027778C">
        <w:t xml:space="preserve"> </w:t>
      </w:r>
      <w:r w:rsidRPr="0027778C">
        <w:t>целом</w:t>
      </w:r>
      <w:r w:rsidR="00FB7457" w:rsidRPr="0027778C">
        <w:t xml:space="preserve"> </w:t>
      </w:r>
      <w:r w:rsidRPr="0027778C">
        <w:t>и</w:t>
      </w:r>
      <w:r w:rsidR="00FB7457" w:rsidRPr="0027778C">
        <w:t xml:space="preserve"> </w:t>
      </w:r>
      <w:r w:rsidRPr="0027778C">
        <w:t>территориальном</w:t>
      </w:r>
      <w:r w:rsidR="00FB7457" w:rsidRPr="0027778C">
        <w:t xml:space="preserve"> </w:t>
      </w:r>
      <w:r w:rsidRPr="0027778C">
        <w:t>разрезе</w:t>
      </w:r>
      <w:r w:rsidR="00D97E7A" w:rsidRPr="0027778C">
        <w:t>,</w:t>
      </w:r>
      <w:r w:rsidR="00FB7457" w:rsidRPr="0027778C">
        <w:t xml:space="preserve"> </w:t>
      </w:r>
      <w:r w:rsidRPr="0027778C">
        <w:t>чтобы</w:t>
      </w:r>
      <w:r w:rsidR="00FB7457" w:rsidRPr="0027778C">
        <w:t xml:space="preserve"> </w:t>
      </w:r>
      <w:r w:rsidRPr="0027778C">
        <w:t>продавать</w:t>
      </w:r>
      <w:r w:rsidR="00FB7457" w:rsidRPr="0027778C">
        <w:t xml:space="preserve"> </w:t>
      </w:r>
      <w:r w:rsidRPr="0027778C">
        <w:t>на</w:t>
      </w:r>
      <w:r w:rsidR="00FB7457" w:rsidRPr="0027778C">
        <w:t xml:space="preserve"> </w:t>
      </w:r>
      <w:r w:rsidRPr="0027778C">
        <w:t>мировом</w:t>
      </w:r>
      <w:r w:rsidR="00FB7457" w:rsidRPr="0027778C">
        <w:t xml:space="preserve"> </w:t>
      </w:r>
      <w:r w:rsidRPr="0027778C">
        <w:t>рынке</w:t>
      </w:r>
      <w:r w:rsidR="00FB7457" w:rsidRPr="0027778C">
        <w:t xml:space="preserve"> </w:t>
      </w:r>
      <w:r w:rsidRPr="0027778C">
        <w:t xml:space="preserve">именно, </w:t>
      </w:r>
      <w:r w:rsidR="00D97E7A" w:rsidRPr="0027778C">
        <w:t>то,</w:t>
      </w:r>
      <w:r w:rsidR="00FB7457" w:rsidRPr="0027778C">
        <w:t xml:space="preserve"> </w:t>
      </w:r>
      <w:r w:rsidRPr="0027778C">
        <w:t>что</w:t>
      </w:r>
      <w:r w:rsidR="00FB7457" w:rsidRPr="0027778C">
        <w:t xml:space="preserve"> </w:t>
      </w:r>
      <w:r w:rsidRPr="0027778C">
        <w:t>принесет</w:t>
      </w:r>
      <w:r w:rsidR="00FB7457" w:rsidRPr="0027778C">
        <w:t xml:space="preserve"> </w:t>
      </w:r>
      <w:r w:rsidRPr="0027778C">
        <w:t>наибольшую</w:t>
      </w:r>
      <w:r w:rsidR="00FB7457" w:rsidRPr="0027778C">
        <w:t xml:space="preserve"> </w:t>
      </w:r>
      <w:r w:rsidRPr="0027778C">
        <w:t>выгоду</w:t>
      </w:r>
      <w:r w:rsidR="00FB7457" w:rsidRPr="0027778C">
        <w:t xml:space="preserve"> </w:t>
      </w:r>
      <w:r w:rsidRPr="0027778C">
        <w:t>и</w:t>
      </w:r>
      <w:r w:rsidR="00FB7457" w:rsidRPr="0027778C">
        <w:t xml:space="preserve"> </w:t>
      </w:r>
      <w:r w:rsidR="00D97E7A" w:rsidRPr="0027778C">
        <w:t>может,</w:t>
      </w:r>
      <w:r w:rsidR="00FB7457" w:rsidRPr="0027778C">
        <w:t xml:space="preserve"> </w:t>
      </w:r>
      <w:r w:rsidRPr="0027778C">
        <w:t>реализовано</w:t>
      </w:r>
      <w:r w:rsidR="00FB7457" w:rsidRPr="0027778C">
        <w:t xml:space="preserve"> </w:t>
      </w:r>
      <w:r w:rsidRPr="0027778C">
        <w:t>вне</w:t>
      </w:r>
      <w:r w:rsidR="00FB7457" w:rsidRPr="0027778C">
        <w:t xml:space="preserve"> </w:t>
      </w:r>
      <w:r w:rsidRPr="0027778C">
        <w:t>конкуренции.</w:t>
      </w:r>
    </w:p>
    <w:p w:rsidR="00D97E7A" w:rsidRPr="0027778C" w:rsidRDefault="00D97E7A" w:rsidP="00FB7457">
      <w:pPr>
        <w:pStyle w:val="afa"/>
      </w:pPr>
      <w:r w:rsidRPr="0027778C">
        <w:t>Таким образом, решая задачи во внешнеэкономических связях Российской Федерации, мы улучшим место и роль России в системе международного разделения труда, перейдя от категории стран – экспортеров сырья и материалов к странам с высокоразвитой промышленностью, ориентированной на специализации наукоемкой продукции. Это даст нам возможности эффективно использовать экономической потенциал страны.</w:t>
      </w:r>
    </w:p>
    <w:p w:rsidR="009D3C10" w:rsidRPr="0027778C" w:rsidRDefault="0027778C" w:rsidP="00FB7457">
      <w:pPr>
        <w:pStyle w:val="afa"/>
      </w:pPr>
      <w:r w:rsidRPr="0027778C">
        <w:br w:type="page"/>
        <w:t>Библиографический список</w:t>
      </w:r>
    </w:p>
    <w:p w:rsidR="009D3C10" w:rsidRPr="0027778C" w:rsidRDefault="009D3C10" w:rsidP="00FB7457">
      <w:pPr>
        <w:pStyle w:val="afa"/>
      </w:pPr>
    </w:p>
    <w:p w:rsidR="001D3E2D" w:rsidRPr="0027778C" w:rsidRDefault="001D3E2D" w:rsidP="0027778C">
      <w:pPr>
        <w:pStyle w:val="afa"/>
        <w:numPr>
          <w:ilvl w:val="0"/>
          <w:numId w:val="28"/>
        </w:numPr>
        <w:ind w:left="0" w:firstLine="0"/>
        <w:jc w:val="left"/>
      </w:pPr>
      <w:r w:rsidRPr="0027778C">
        <w:t>Акопова Е.С. Новый подход к анализу влияния МРТ на экономическую систему национальных хозяйств</w:t>
      </w:r>
      <w:r w:rsidR="003E1A5E" w:rsidRPr="0027778C">
        <w:t xml:space="preserve"> </w:t>
      </w:r>
      <w:r w:rsidRPr="0027778C">
        <w:t>//</w:t>
      </w:r>
      <w:r w:rsidR="003E1A5E" w:rsidRPr="0027778C">
        <w:t xml:space="preserve"> </w:t>
      </w:r>
      <w:r w:rsidRPr="0027778C">
        <w:t>Современное гуманитарное знание. – 2001. -№2</w:t>
      </w:r>
    </w:p>
    <w:p w:rsidR="003E1A5E" w:rsidRPr="0027778C" w:rsidRDefault="001D3E2D" w:rsidP="0027778C">
      <w:pPr>
        <w:pStyle w:val="afa"/>
        <w:numPr>
          <w:ilvl w:val="0"/>
          <w:numId w:val="28"/>
        </w:numPr>
        <w:ind w:left="0" w:firstLine="0"/>
        <w:jc w:val="left"/>
      </w:pPr>
      <w:r w:rsidRPr="0027778C">
        <w:t>Башкирский статистический ежегодник.</w:t>
      </w:r>
      <w:r w:rsidR="003E1A5E" w:rsidRPr="0027778C">
        <w:t xml:space="preserve"> – Уфа: Башстат, 2005</w:t>
      </w:r>
    </w:p>
    <w:p w:rsidR="001D3E2D" w:rsidRPr="0027778C" w:rsidRDefault="001D3E2D" w:rsidP="0027778C">
      <w:pPr>
        <w:pStyle w:val="afa"/>
        <w:numPr>
          <w:ilvl w:val="0"/>
          <w:numId w:val="28"/>
        </w:numPr>
        <w:ind w:left="0" w:firstLine="0"/>
        <w:jc w:val="left"/>
      </w:pPr>
      <w:r w:rsidRPr="0027778C">
        <w:t>Богомолов О. Т. Сложный путь интеграции России в мировую экономику</w:t>
      </w:r>
      <w:r w:rsidR="003E1A5E" w:rsidRPr="0027778C">
        <w:t xml:space="preserve"> </w:t>
      </w:r>
      <w:r w:rsidRPr="0027778C">
        <w:t>//</w:t>
      </w:r>
      <w:r w:rsidR="00FB7457" w:rsidRPr="0027778C">
        <w:t xml:space="preserve"> </w:t>
      </w:r>
      <w:r w:rsidRPr="0027778C">
        <w:t>Мировая экономика и международные отношения. – 2003, № 9</w:t>
      </w:r>
    </w:p>
    <w:p w:rsidR="001D3E2D" w:rsidRPr="0027778C" w:rsidRDefault="001D3E2D" w:rsidP="0027778C">
      <w:pPr>
        <w:pStyle w:val="afa"/>
        <w:numPr>
          <w:ilvl w:val="0"/>
          <w:numId w:val="28"/>
        </w:numPr>
        <w:ind w:left="0" w:firstLine="0"/>
        <w:jc w:val="left"/>
      </w:pPr>
      <w:r w:rsidRPr="0027778C">
        <w:t>Гайсин Р.С. Место и роль России в новой системе международного разделения труда в Европе в условиях дальнейшего расширения ЕС</w:t>
      </w:r>
      <w:r w:rsidR="003E1A5E" w:rsidRPr="0027778C">
        <w:t xml:space="preserve"> </w:t>
      </w:r>
      <w:r w:rsidRPr="0027778C">
        <w:t>//</w:t>
      </w:r>
      <w:r w:rsidR="00FB7457" w:rsidRPr="0027778C">
        <w:t xml:space="preserve"> </w:t>
      </w:r>
      <w:r w:rsidRPr="0027778C">
        <w:t>Экономика и управление. – 2004. - №1</w:t>
      </w:r>
    </w:p>
    <w:p w:rsidR="001D3E2D" w:rsidRPr="0027778C" w:rsidRDefault="001D3E2D" w:rsidP="0027778C">
      <w:pPr>
        <w:pStyle w:val="afa"/>
        <w:numPr>
          <w:ilvl w:val="0"/>
          <w:numId w:val="28"/>
        </w:numPr>
        <w:ind w:left="0" w:firstLine="0"/>
        <w:jc w:val="left"/>
      </w:pPr>
      <w:r w:rsidRPr="0027778C">
        <w:t>Ильясов В.И. Продукция предприятий Башкирии пользуется успехом за рубежом//Новый день.- 2005. - №2</w:t>
      </w:r>
    </w:p>
    <w:p w:rsidR="001D3E2D" w:rsidRPr="0027778C" w:rsidRDefault="001D3E2D" w:rsidP="0027778C">
      <w:pPr>
        <w:pStyle w:val="afa"/>
        <w:numPr>
          <w:ilvl w:val="0"/>
          <w:numId w:val="28"/>
        </w:numPr>
        <w:ind w:left="0" w:firstLine="0"/>
        <w:jc w:val="left"/>
      </w:pPr>
      <w:r w:rsidRPr="0027778C">
        <w:t>Курс</w:t>
      </w:r>
      <w:r w:rsidR="00FB7457" w:rsidRPr="0027778C">
        <w:t xml:space="preserve"> </w:t>
      </w:r>
      <w:r w:rsidRPr="0027778C">
        <w:t>экономической</w:t>
      </w:r>
      <w:r w:rsidR="00FB7457" w:rsidRPr="0027778C">
        <w:t xml:space="preserve"> </w:t>
      </w:r>
      <w:r w:rsidRPr="0027778C">
        <w:t>теории</w:t>
      </w:r>
      <w:r w:rsidR="003E1A5E" w:rsidRPr="0027778C">
        <w:t xml:space="preserve"> </w:t>
      </w:r>
      <w:r w:rsidRPr="0027778C">
        <w:t>/</w:t>
      </w:r>
      <w:r w:rsidR="00FB7457" w:rsidRPr="0027778C">
        <w:t xml:space="preserve"> </w:t>
      </w:r>
      <w:r w:rsidRPr="0027778C">
        <w:t>Под</w:t>
      </w:r>
      <w:r w:rsidR="00FB7457" w:rsidRPr="0027778C">
        <w:t xml:space="preserve"> </w:t>
      </w:r>
      <w:r w:rsidRPr="0027778C">
        <w:t>р</w:t>
      </w:r>
      <w:r w:rsidR="003E1A5E" w:rsidRPr="0027778C">
        <w:t>ед.</w:t>
      </w:r>
      <w:r w:rsidR="00FB7457" w:rsidRPr="0027778C">
        <w:t xml:space="preserve"> </w:t>
      </w:r>
      <w:r w:rsidR="003E1A5E" w:rsidRPr="0027778C">
        <w:t>М. Н. Чепурина.</w:t>
      </w:r>
      <w:r w:rsidR="00FB7457" w:rsidRPr="0027778C">
        <w:t xml:space="preserve"> </w:t>
      </w:r>
      <w:r w:rsidR="003E1A5E" w:rsidRPr="0027778C">
        <w:t>– Киров: АСА, 1998</w:t>
      </w:r>
    </w:p>
    <w:p w:rsidR="001D3E2D" w:rsidRPr="0027778C" w:rsidRDefault="001D3E2D" w:rsidP="0027778C">
      <w:pPr>
        <w:pStyle w:val="afa"/>
        <w:numPr>
          <w:ilvl w:val="0"/>
          <w:numId w:val="28"/>
        </w:numPr>
        <w:ind w:left="0" w:firstLine="0"/>
        <w:jc w:val="left"/>
      </w:pPr>
      <w:r w:rsidRPr="0027778C">
        <w:t>Ломакин В.К. Мировая экономика. – М.: ЮНИТИ, 2000</w:t>
      </w:r>
    </w:p>
    <w:p w:rsidR="001D3E2D" w:rsidRPr="0027778C" w:rsidRDefault="001D3E2D" w:rsidP="0027778C">
      <w:pPr>
        <w:pStyle w:val="afa"/>
        <w:numPr>
          <w:ilvl w:val="0"/>
          <w:numId w:val="28"/>
        </w:numPr>
        <w:ind w:left="0" w:firstLine="0"/>
        <w:jc w:val="left"/>
      </w:pPr>
      <w:r w:rsidRPr="0027778C">
        <w:t>Макконнелл К.Р., Брю С.Л. Экономикс.- М.: Республика, 1992</w:t>
      </w:r>
    </w:p>
    <w:p w:rsidR="001D3E2D" w:rsidRPr="0027778C" w:rsidRDefault="001D3E2D" w:rsidP="0027778C">
      <w:pPr>
        <w:pStyle w:val="afa"/>
        <w:numPr>
          <w:ilvl w:val="0"/>
          <w:numId w:val="28"/>
        </w:numPr>
        <w:ind w:left="0" w:firstLine="0"/>
        <w:jc w:val="left"/>
      </w:pPr>
      <w:r w:rsidRPr="0027778C">
        <w:t>Мировая экономика</w:t>
      </w:r>
      <w:r w:rsidR="00B030F6" w:rsidRPr="0027778C">
        <w:t xml:space="preserve"> </w:t>
      </w:r>
      <w:r w:rsidRPr="0027778C">
        <w:t>/</w:t>
      </w:r>
      <w:r w:rsidR="00B030F6" w:rsidRPr="0027778C">
        <w:t xml:space="preserve"> </w:t>
      </w:r>
      <w:r w:rsidRPr="0027778C">
        <w:t>Под ред. А.К. Шуркалина, Н.С. Цыпиной.–</w:t>
      </w:r>
      <w:r w:rsidR="003E1A5E" w:rsidRPr="0027778C">
        <w:t xml:space="preserve"> </w:t>
      </w:r>
      <w:r w:rsidRPr="0027778C">
        <w:t>М.:</w:t>
      </w:r>
      <w:r w:rsidR="003E1A5E" w:rsidRPr="0027778C">
        <w:t xml:space="preserve"> </w:t>
      </w:r>
      <w:r w:rsidRPr="0027778C">
        <w:t>Логос,</w:t>
      </w:r>
      <w:r w:rsidR="003E1A5E" w:rsidRPr="0027778C">
        <w:t xml:space="preserve"> </w:t>
      </w:r>
      <w:r w:rsidRPr="0027778C">
        <w:t>2000</w:t>
      </w:r>
    </w:p>
    <w:p w:rsidR="00FB7457" w:rsidRPr="0027778C" w:rsidRDefault="00B030F6" w:rsidP="0027778C">
      <w:pPr>
        <w:pStyle w:val="afa"/>
        <w:numPr>
          <w:ilvl w:val="0"/>
          <w:numId w:val="28"/>
        </w:numPr>
        <w:ind w:left="0" w:firstLine="0"/>
        <w:jc w:val="left"/>
      </w:pPr>
      <w:r w:rsidRPr="0027778C">
        <w:t>Мировая экономика / Под ред.</w:t>
      </w:r>
      <w:r w:rsidR="00DE0D49" w:rsidRPr="0027778C">
        <w:t xml:space="preserve"> А.С. Булатова.-М.: Юристъ, 2000</w:t>
      </w:r>
    </w:p>
    <w:p w:rsidR="00FB7457" w:rsidRPr="0027778C" w:rsidRDefault="001D3E2D" w:rsidP="0027778C">
      <w:pPr>
        <w:pStyle w:val="afa"/>
        <w:numPr>
          <w:ilvl w:val="0"/>
          <w:numId w:val="28"/>
        </w:numPr>
        <w:ind w:left="0" w:firstLine="0"/>
        <w:jc w:val="left"/>
      </w:pPr>
      <w:r w:rsidRPr="0027778C">
        <w:t>Оболенский В.Г. Россия в МРТ: вечный поставщик энергоресурсов</w:t>
      </w:r>
      <w:r w:rsidR="003E1A5E" w:rsidRPr="0027778C">
        <w:t xml:space="preserve"> </w:t>
      </w:r>
      <w:r w:rsidRPr="0027778C">
        <w:t>// Мировая экономика и международные отношения. -2004. - №6</w:t>
      </w:r>
    </w:p>
    <w:p w:rsidR="00FB7457" w:rsidRPr="0027778C" w:rsidRDefault="001D3E2D" w:rsidP="0027778C">
      <w:pPr>
        <w:pStyle w:val="afa"/>
        <w:numPr>
          <w:ilvl w:val="0"/>
          <w:numId w:val="28"/>
        </w:numPr>
        <w:ind w:left="0" w:firstLine="0"/>
        <w:jc w:val="left"/>
      </w:pPr>
      <w:r w:rsidRPr="0027778C">
        <w:t>Российский статистический ежегодник.</w:t>
      </w:r>
      <w:r w:rsidR="003E1A5E" w:rsidRPr="0027778C">
        <w:t xml:space="preserve"> – М.: Росстат., 2005</w:t>
      </w:r>
    </w:p>
    <w:p w:rsidR="00FB7457" w:rsidRPr="0027778C" w:rsidRDefault="001D3E2D" w:rsidP="0027778C">
      <w:pPr>
        <w:pStyle w:val="afa"/>
        <w:numPr>
          <w:ilvl w:val="0"/>
          <w:numId w:val="28"/>
        </w:numPr>
        <w:ind w:left="0" w:firstLine="0"/>
        <w:jc w:val="left"/>
      </w:pPr>
      <w:r w:rsidRPr="0027778C">
        <w:t>Россия в цифрах.2005</w:t>
      </w:r>
      <w:r w:rsidR="003E1A5E" w:rsidRPr="0027778C">
        <w:t>. – М.: Росстат, 2005</w:t>
      </w:r>
    </w:p>
    <w:p w:rsidR="001D3E2D" w:rsidRPr="0027778C" w:rsidRDefault="001D3E2D" w:rsidP="0027778C">
      <w:pPr>
        <w:pStyle w:val="afa"/>
        <w:numPr>
          <w:ilvl w:val="0"/>
          <w:numId w:val="28"/>
        </w:numPr>
        <w:ind w:left="0" w:firstLine="0"/>
        <w:jc w:val="left"/>
      </w:pPr>
      <w:r w:rsidRPr="0027778C">
        <w:t>Рыбалкин</w:t>
      </w:r>
      <w:r w:rsidR="00FB7457" w:rsidRPr="0027778C">
        <w:t xml:space="preserve"> </w:t>
      </w:r>
      <w:r w:rsidRPr="0027778C">
        <w:t>А.В.Международные</w:t>
      </w:r>
      <w:r w:rsidR="00FB7457" w:rsidRPr="0027778C">
        <w:t xml:space="preserve"> </w:t>
      </w:r>
      <w:r w:rsidRPr="0027778C">
        <w:t>экономические</w:t>
      </w:r>
      <w:r w:rsidR="00FB7457" w:rsidRPr="0027778C">
        <w:t xml:space="preserve"> </w:t>
      </w:r>
      <w:r w:rsidRPr="0027778C">
        <w:t>о</w:t>
      </w:r>
      <w:r w:rsidR="00FC721E" w:rsidRPr="0027778C">
        <w:t>тношения. – М.: Прогресс, 1998</w:t>
      </w:r>
    </w:p>
    <w:p w:rsidR="00DE0D49" w:rsidRPr="0027778C" w:rsidRDefault="00DE0D49" w:rsidP="0027778C">
      <w:pPr>
        <w:pStyle w:val="afa"/>
        <w:numPr>
          <w:ilvl w:val="0"/>
          <w:numId w:val="28"/>
        </w:numPr>
        <w:ind w:left="0" w:firstLine="0"/>
        <w:jc w:val="left"/>
      </w:pPr>
      <w:r w:rsidRPr="0027778C">
        <w:t>Спиридонов И.А. Мировая экономика. – М.: ИНФРА – М, 1999</w:t>
      </w:r>
    </w:p>
    <w:p w:rsidR="00DE0D49" w:rsidRPr="0027778C" w:rsidRDefault="00DE0D49" w:rsidP="0027778C">
      <w:pPr>
        <w:pStyle w:val="afa"/>
        <w:numPr>
          <w:ilvl w:val="0"/>
          <w:numId w:val="28"/>
        </w:numPr>
        <w:ind w:left="0" w:firstLine="0"/>
        <w:jc w:val="left"/>
      </w:pPr>
      <w:r w:rsidRPr="0027778C">
        <w:t>Федоровский А.Н., Димитров Д.И.. Развитие интеграционных процессов в</w:t>
      </w:r>
      <w:r w:rsidR="00FB7457" w:rsidRPr="0027778C">
        <w:t xml:space="preserve"> </w:t>
      </w:r>
      <w:r w:rsidRPr="0027778C">
        <w:t>АТР: роль и приоритеты Южной Кореи // Мировая экономика и международные отношения.-2002.-№ 6</w:t>
      </w:r>
    </w:p>
    <w:p w:rsidR="00DE0D49" w:rsidRPr="0027778C" w:rsidRDefault="00DE0D49" w:rsidP="0027778C">
      <w:pPr>
        <w:pStyle w:val="afa"/>
        <w:numPr>
          <w:ilvl w:val="0"/>
          <w:numId w:val="28"/>
        </w:numPr>
        <w:ind w:left="0" w:firstLine="0"/>
        <w:jc w:val="left"/>
      </w:pPr>
      <w:r w:rsidRPr="0027778C">
        <w:t>Халевинская Е.С., Крозе И.П., Мировая экономика.- М.: Юристъ, 1999</w:t>
      </w:r>
    </w:p>
    <w:p w:rsidR="00DE0D49" w:rsidRPr="0027778C" w:rsidRDefault="001D3E2D" w:rsidP="0027778C">
      <w:pPr>
        <w:pStyle w:val="afa"/>
        <w:numPr>
          <w:ilvl w:val="0"/>
          <w:numId w:val="28"/>
        </w:numPr>
        <w:ind w:left="0" w:firstLine="0"/>
        <w:jc w:val="left"/>
      </w:pPr>
      <w:r w:rsidRPr="0027778C">
        <w:t>Хасбулатов</w:t>
      </w:r>
      <w:r w:rsidR="00FB7457" w:rsidRPr="0027778C">
        <w:t xml:space="preserve"> </w:t>
      </w:r>
      <w:r w:rsidRPr="0027778C">
        <w:t>Р.И.</w:t>
      </w:r>
      <w:r w:rsidR="00FB7457" w:rsidRPr="0027778C">
        <w:t xml:space="preserve"> </w:t>
      </w:r>
      <w:r w:rsidRPr="0027778C">
        <w:t>Миро</w:t>
      </w:r>
      <w:r w:rsidR="003E1A5E" w:rsidRPr="0027778C">
        <w:t>вая</w:t>
      </w:r>
      <w:r w:rsidR="00FB7457" w:rsidRPr="0027778C">
        <w:t xml:space="preserve"> </w:t>
      </w:r>
      <w:r w:rsidR="003E1A5E" w:rsidRPr="0027778C">
        <w:t>экономика. – М.:Инфра,1997</w:t>
      </w:r>
    </w:p>
    <w:p w:rsidR="00FB7457" w:rsidRPr="0027778C" w:rsidRDefault="001D3E2D" w:rsidP="0027778C">
      <w:pPr>
        <w:pStyle w:val="afa"/>
        <w:numPr>
          <w:ilvl w:val="0"/>
          <w:numId w:val="28"/>
        </w:numPr>
        <w:ind w:left="0" w:firstLine="0"/>
        <w:jc w:val="left"/>
      </w:pPr>
      <w:r w:rsidRPr="0027778C">
        <w:t>Экономика</w:t>
      </w:r>
      <w:r w:rsidR="003E1A5E" w:rsidRPr="0027778C">
        <w:t xml:space="preserve"> </w:t>
      </w:r>
      <w:r w:rsidRPr="0027778C">
        <w:t>/ Под ред. А.С. Булатова. – М.: Юристъ, 2003</w:t>
      </w:r>
    </w:p>
    <w:p w:rsidR="00FB7457" w:rsidRPr="0027778C" w:rsidRDefault="004B4F06" w:rsidP="0027778C">
      <w:pPr>
        <w:pStyle w:val="afa"/>
        <w:numPr>
          <w:ilvl w:val="0"/>
          <w:numId w:val="28"/>
        </w:numPr>
        <w:ind w:left="0" w:firstLine="0"/>
        <w:jc w:val="left"/>
      </w:pPr>
      <w:r w:rsidRPr="0027778C">
        <w:t>Кто есть кто</w:t>
      </w:r>
      <w:r w:rsidR="001D3E2D" w:rsidRPr="0027778C">
        <w:t>&lt;http: //www.who.dk/document/e72015.pdf&gt;</w:t>
      </w:r>
    </w:p>
    <w:p w:rsidR="00FB7457" w:rsidRPr="0027778C" w:rsidRDefault="004B4F06" w:rsidP="0027778C">
      <w:pPr>
        <w:pStyle w:val="afa"/>
        <w:numPr>
          <w:ilvl w:val="0"/>
          <w:numId w:val="28"/>
        </w:numPr>
        <w:ind w:left="0" w:firstLine="0"/>
        <w:jc w:val="left"/>
      </w:pPr>
      <w:r w:rsidRPr="0027778C">
        <w:t xml:space="preserve">БМВ </w:t>
      </w:r>
      <w:r w:rsidR="001D3E2D" w:rsidRPr="0027778C">
        <w:t>&lt;http ://www.bmvbw.de/Anlage9134/Radverkehrsplan 2002–2012.pdf&gt;</w:t>
      </w:r>
    </w:p>
    <w:p w:rsidR="00FB7457" w:rsidRPr="0027778C" w:rsidRDefault="004B4F06" w:rsidP="0027778C">
      <w:pPr>
        <w:pStyle w:val="afa"/>
        <w:numPr>
          <w:ilvl w:val="0"/>
          <w:numId w:val="28"/>
        </w:numPr>
        <w:ind w:left="0" w:firstLine="0"/>
        <w:jc w:val="left"/>
      </w:pPr>
      <w:r w:rsidRPr="0027778C">
        <w:t xml:space="preserve">Частная страничка </w:t>
      </w:r>
      <w:r w:rsidR="001D3E2D" w:rsidRPr="0027778C">
        <w:t>&lt;http ://jose.narod.ru/German.html&gt;</w:t>
      </w:r>
    </w:p>
    <w:p w:rsidR="004E5F8C" w:rsidRPr="0027778C" w:rsidRDefault="004B4F06" w:rsidP="0027778C">
      <w:pPr>
        <w:pStyle w:val="afa"/>
        <w:numPr>
          <w:ilvl w:val="0"/>
          <w:numId w:val="28"/>
        </w:numPr>
        <w:ind w:left="0" w:firstLine="0"/>
        <w:jc w:val="left"/>
      </w:pPr>
      <w:r w:rsidRPr="0027778C">
        <w:t>Мировая экономика &lt;</w:t>
      </w:r>
      <w:r w:rsidR="00533DCC" w:rsidRPr="00264958">
        <w:t>http://x–team.ru/</w:t>
      </w:r>
      <w:r w:rsidRPr="0027778C">
        <w:t>&gt;</w:t>
      </w:r>
    </w:p>
    <w:p w:rsidR="0027778C" w:rsidRPr="0027778C" w:rsidRDefault="0027778C" w:rsidP="0027778C">
      <w:pPr>
        <w:pStyle w:val="afa"/>
        <w:ind w:left="1429" w:firstLine="0"/>
        <w:jc w:val="left"/>
      </w:pPr>
    </w:p>
    <w:p w:rsidR="00533DCC" w:rsidRPr="0027778C" w:rsidRDefault="004E5F8C" w:rsidP="0027778C">
      <w:pPr>
        <w:pStyle w:val="afa"/>
      </w:pPr>
      <w:r w:rsidRPr="0027778C">
        <w:br w:type="page"/>
      </w:r>
      <w:r w:rsidR="0027778C" w:rsidRPr="0027778C">
        <w:t>Приложение</w:t>
      </w:r>
      <w:r w:rsidRPr="0027778C">
        <w:t xml:space="preserve"> А</w:t>
      </w:r>
    </w:p>
    <w:p w:rsidR="004E5F8C" w:rsidRPr="0027778C" w:rsidRDefault="004E5F8C" w:rsidP="00FB7457">
      <w:pPr>
        <w:pStyle w:val="afa"/>
      </w:pPr>
    </w:p>
    <w:p w:rsidR="004E5F8C" w:rsidRPr="0027778C" w:rsidRDefault="00163EEB" w:rsidP="00FB7457">
      <w:pPr>
        <w:pStyle w:val="afa"/>
      </w:pPr>
      <w:r>
        <w:pict>
          <v:shape id="_x0000_i1031" type="#_x0000_t75" style="width:413.25pt;height:310.5pt">
            <v:imagedata r:id="rId16" o:title=""/>
          </v:shape>
        </w:pict>
      </w:r>
    </w:p>
    <w:p w:rsidR="004E5F8C" w:rsidRPr="0027778C" w:rsidRDefault="004E5F8C" w:rsidP="00FB7457">
      <w:pPr>
        <w:pStyle w:val="afa"/>
      </w:pPr>
      <w:r w:rsidRPr="0027778C">
        <w:t>Рисунок 2.1 – Формирование ВВП</w:t>
      </w:r>
      <w:bookmarkStart w:id="0" w:name="_GoBack"/>
      <w:bookmarkEnd w:id="0"/>
    </w:p>
    <w:sectPr w:rsidR="004E5F8C" w:rsidRPr="0027778C" w:rsidSect="001C75D0">
      <w:pgSz w:w="11909" w:h="16834" w:code="9"/>
      <w:pgMar w:top="1134" w:right="850" w:bottom="1134"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947" w:rsidRDefault="00E40947">
      <w:r>
        <w:separator/>
      </w:r>
    </w:p>
  </w:endnote>
  <w:endnote w:type="continuationSeparator" w:id="0">
    <w:p w:rsidR="00E40947" w:rsidRDefault="00E4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457" w:rsidRDefault="00FB7457" w:rsidP="009F44FC">
    <w:pPr>
      <w:pStyle w:val="a6"/>
      <w:framePr w:wrap="around" w:vAnchor="text" w:hAnchor="margin" w:xAlign="right" w:y="1"/>
      <w:rPr>
        <w:rStyle w:val="a8"/>
      </w:rPr>
    </w:pPr>
  </w:p>
  <w:p w:rsidR="00FB7457" w:rsidRDefault="00FB7457" w:rsidP="001D3E2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947" w:rsidRDefault="00E40947">
      <w:r>
        <w:separator/>
      </w:r>
    </w:p>
  </w:footnote>
  <w:footnote w:type="continuationSeparator" w:id="0">
    <w:p w:rsidR="00E40947" w:rsidRDefault="00E40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457" w:rsidRDefault="00FB7457" w:rsidP="001D3E2D">
    <w:pPr>
      <w:pStyle w:val="a4"/>
      <w:framePr w:wrap="around" w:vAnchor="text" w:hAnchor="margin" w:xAlign="right" w:y="1"/>
      <w:rPr>
        <w:rStyle w:val="a8"/>
      </w:rPr>
    </w:pPr>
  </w:p>
  <w:p w:rsidR="00FB7457" w:rsidRDefault="00FB7457" w:rsidP="00242F33">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457" w:rsidRDefault="00264958">
    <w:pPr>
      <w:pStyle w:val="a4"/>
      <w:jc w:val="right"/>
    </w:pPr>
    <w:r>
      <w:rPr>
        <w:noProof/>
      </w:rPr>
      <w:t>1</w:t>
    </w:r>
  </w:p>
  <w:p w:rsidR="00FB7457" w:rsidRDefault="00FB74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C00CE0A"/>
    <w:lvl w:ilvl="0">
      <w:numFmt w:val="bullet"/>
      <w:lvlText w:val="*"/>
      <w:lvlJc w:val="left"/>
    </w:lvl>
  </w:abstractNum>
  <w:abstractNum w:abstractNumId="1">
    <w:nsid w:val="01B77F8B"/>
    <w:multiLevelType w:val="hybridMultilevel"/>
    <w:tmpl w:val="748C8A1C"/>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387F21"/>
    <w:multiLevelType w:val="hybridMultilevel"/>
    <w:tmpl w:val="B984B64E"/>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636040C"/>
    <w:multiLevelType w:val="hybridMultilevel"/>
    <w:tmpl w:val="C94260F0"/>
    <w:lvl w:ilvl="0" w:tplc="2806E18A">
      <w:numFmt w:val="bullet"/>
      <w:lvlText w:val="-"/>
      <w:lvlJc w:val="left"/>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483A2D"/>
    <w:multiLevelType w:val="hybridMultilevel"/>
    <w:tmpl w:val="0FBCDC28"/>
    <w:lvl w:ilvl="0" w:tplc="6C0EEF8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E157162"/>
    <w:multiLevelType w:val="hybridMultilevel"/>
    <w:tmpl w:val="3D3CAF92"/>
    <w:lvl w:ilvl="0" w:tplc="3E3617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F4170BD"/>
    <w:multiLevelType w:val="hybridMultilevel"/>
    <w:tmpl w:val="ABAC61D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6F763C"/>
    <w:multiLevelType w:val="hybridMultilevel"/>
    <w:tmpl w:val="7E9A64EA"/>
    <w:lvl w:ilvl="0" w:tplc="04190009">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D1C6E2D"/>
    <w:multiLevelType w:val="multilevel"/>
    <w:tmpl w:val="2362E5BA"/>
    <w:lvl w:ilvl="0">
      <w:start w:val="3"/>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1395"/>
        </w:tabs>
        <w:ind w:left="1395" w:hanging="495"/>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9">
    <w:nsid w:val="28B26B95"/>
    <w:multiLevelType w:val="multilevel"/>
    <w:tmpl w:val="748C8A1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8D35199"/>
    <w:multiLevelType w:val="multilevel"/>
    <w:tmpl w:val="04190023"/>
    <w:lvl w:ilvl="0">
      <w:start w:val="1"/>
      <w:numFmt w:val="upperRoman"/>
      <w:pStyle w:val="1"/>
      <w:lvlText w:val="Статья %1."/>
      <w:lvlJc w:val="left"/>
      <w:pPr>
        <w:tabs>
          <w:tab w:val="num" w:pos="1800"/>
        </w:tabs>
      </w:pPr>
      <w:rPr>
        <w:rFonts w:cs="Times New Roman"/>
      </w:rPr>
    </w:lvl>
    <w:lvl w:ilvl="1">
      <w:start w:val="1"/>
      <w:numFmt w:val="decimalZero"/>
      <w:pStyle w:val="2"/>
      <w:isLgl/>
      <w:lvlText w:val="Раздел %1.%2"/>
      <w:lvlJc w:val="left"/>
      <w:pPr>
        <w:tabs>
          <w:tab w:val="num" w:pos="2880"/>
        </w:tabs>
        <w:ind w:left="144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29F30322"/>
    <w:multiLevelType w:val="hybridMultilevel"/>
    <w:tmpl w:val="111E092A"/>
    <w:lvl w:ilvl="0" w:tplc="2CF894E2">
      <w:start w:val="1"/>
      <w:numFmt w:val="decimal"/>
      <w:lvlText w:val="%1)"/>
      <w:lvlJc w:val="left"/>
      <w:pPr>
        <w:ind w:left="1245" w:hanging="54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2">
    <w:nsid w:val="2C8D5AFF"/>
    <w:multiLevelType w:val="multilevel"/>
    <w:tmpl w:val="5E706A5C"/>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1320"/>
        </w:tabs>
        <w:ind w:left="1320" w:hanging="645"/>
      </w:pPr>
      <w:rPr>
        <w:rFonts w:cs="Times New Roman" w:hint="default"/>
      </w:rPr>
    </w:lvl>
    <w:lvl w:ilvl="2">
      <w:start w:val="1"/>
      <w:numFmt w:val="decimal"/>
      <w:lvlText w:val="%1.%2.%3"/>
      <w:lvlJc w:val="left"/>
      <w:pPr>
        <w:tabs>
          <w:tab w:val="num" w:pos="2070"/>
        </w:tabs>
        <w:ind w:left="2070" w:hanging="720"/>
      </w:pPr>
      <w:rPr>
        <w:rFonts w:cs="Times New Roman" w:hint="default"/>
      </w:rPr>
    </w:lvl>
    <w:lvl w:ilvl="3">
      <w:start w:val="1"/>
      <w:numFmt w:val="decimal"/>
      <w:lvlText w:val="%1.%2.%3.%4"/>
      <w:lvlJc w:val="left"/>
      <w:pPr>
        <w:tabs>
          <w:tab w:val="num" w:pos="3105"/>
        </w:tabs>
        <w:ind w:left="3105" w:hanging="1080"/>
      </w:pPr>
      <w:rPr>
        <w:rFonts w:cs="Times New Roman" w:hint="default"/>
      </w:rPr>
    </w:lvl>
    <w:lvl w:ilvl="4">
      <w:start w:val="1"/>
      <w:numFmt w:val="decimal"/>
      <w:lvlText w:val="%1.%2.%3.%4.%5"/>
      <w:lvlJc w:val="left"/>
      <w:pPr>
        <w:tabs>
          <w:tab w:val="num" w:pos="3780"/>
        </w:tabs>
        <w:ind w:left="3780" w:hanging="1080"/>
      </w:pPr>
      <w:rPr>
        <w:rFonts w:cs="Times New Roman" w:hint="default"/>
      </w:rPr>
    </w:lvl>
    <w:lvl w:ilvl="5">
      <w:start w:val="1"/>
      <w:numFmt w:val="decimal"/>
      <w:lvlText w:val="%1.%2.%3.%4.%5.%6"/>
      <w:lvlJc w:val="left"/>
      <w:pPr>
        <w:tabs>
          <w:tab w:val="num" w:pos="4815"/>
        </w:tabs>
        <w:ind w:left="4815" w:hanging="1440"/>
      </w:pPr>
      <w:rPr>
        <w:rFonts w:cs="Times New Roman" w:hint="default"/>
      </w:rPr>
    </w:lvl>
    <w:lvl w:ilvl="6">
      <w:start w:val="1"/>
      <w:numFmt w:val="decimal"/>
      <w:lvlText w:val="%1.%2.%3.%4.%5.%6.%7"/>
      <w:lvlJc w:val="left"/>
      <w:pPr>
        <w:tabs>
          <w:tab w:val="num" w:pos="5490"/>
        </w:tabs>
        <w:ind w:left="5490" w:hanging="1440"/>
      </w:pPr>
      <w:rPr>
        <w:rFonts w:cs="Times New Roman" w:hint="default"/>
      </w:rPr>
    </w:lvl>
    <w:lvl w:ilvl="7">
      <w:start w:val="1"/>
      <w:numFmt w:val="decimal"/>
      <w:lvlText w:val="%1.%2.%3.%4.%5.%6.%7.%8"/>
      <w:lvlJc w:val="left"/>
      <w:pPr>
        <w:tabs>
          <w:tab w:val="num" w:pos="6525"/>
        </w:tabs>
        <w:ind w:left="6525" w:hanging="1800"/>
      </w:pPr>
      <w:rPr>
        <w:rFonts w:cs="Times New Roman" w:hint="default"/>
      </w:rPr>
    </w:lvl>
    <w:lvl w:ilvl="8">
      <w:start w:val="1"/>
      <w:numFmt w:val="decimal"/>
      <w:lvlText w:val="%1.%2.%3.%4.%5.%6.%7.%8.%9"/>
      <w:lvlJc w:val="left"/>
      <w:pPr>
        <w:tabs>
          <w:tab w:val="num" w:pos="7560"/>
        </w:tabs>
        <w:ind w:left="7560" w:hanging="2160"/>
      </w:pPr>
      <w:rPr>
        <w:rFonts w:cs="Times New Roman" w:hint="default"/>
      </w:rPr>
    </w:lvl>
  </w:abstractNum>
  <w:abstractNum w:abstractNumId="13">
    <w:nsid w:val="32517D3D"/>
    <w:multiLevelType w:val="hybridMultilevel"/>
    <w:tmpl w:val="3CB0BFB4"/>
    <w:lvl w:ilvl="0" w:tplc="33465774">
      <w:start w:val="1"/>
      <w:numFmt w:val="decimal"/>
      <w:lvlText w:val="%1"/>
      <w:lvlJc w:val="left"/>
      <w:pPr>
        <w:tabs>
          <w:tab w:val="num" w:pos="1230"/>
        </w:tabs>
        <w:ind w:left="1230" w:hanging="540"/>
      </w:pPr>
      <w:rPr>
        <w:rFonts w:cs="Times New Roman" w:hint="default"/>
      </w:rPr>
    </w:lvl>
    <w:lvl w:ilvl="1" w:tplc="0419000F">
      <w:start w:val="1"/>
      <w:numFmt w:val="decimal"/>
      <w:lvlText w:val="%2."/>
      <w:lvlJc w:val="left"/>
      <w:pPr>
        <w:tabs>
          <w:tab w:val="num" w:pos="1770"/>
        </w:tabs>
        <w:ind w:left="1770" w:hanging="360"/>
      </w:pPr>
      <w:rPr>
        <w:rFonts w:cs="Times New Roman" w:hint="default"/>
      </w:rPr>
    </w:lvl>
    <w:lvl w:ilvl="2" w:tplc="0419001B" w:tentative="1">
      <w:start w:val="1"/>
      <w:numFmt w:val="lowerRoman"/>
      <w:lvlText w:val="%3."/>
      <w:lvlJc w:val="right"/>
      <w:pPr>
        <w:tabs>
          <w:tab w:val="num" w:pos="2490"/>
        </w:tabs>
        <w:ind w:left="2490" w:hanging="180"/>
      </w:pPr>
      <w:rPr>
        <w:rFonts w:cs="Times New Roman"/>
      </w:rPr>
    </w:lvl>
    <w:lvl w:ilvl="3" w:tplc="0419000F" w:tentative="1">
      <w:start w:val="1"/>
      <w:numFmt w:val="decimal"/>
      <w:lvlText w:val="%4."/>
      <w:lvlJc w:val="left"/>
      <w:pPr>
        <w:tabs>
          <w:tab w:val="num" w:pos="3210"/>
        </w:tabs>
        <w:ind w:left="3210" w:hanging="360"/>
      </w:pPr>
      <w:rPr>
        <w:rFonts w:cs="Times New Roman"/>
      </w:rPr>
    </w:lvl>
    <w:lvl w:ilvl="4" w:tplc="04190019" w:tentative="1">
      <w:start w:val="1"/>
      <w:numFmt w:val="lowerLetter"/>
      <w:lvlText w:val="%5."/>
      <w:lvlJc w:val="left"/>
      <w:pPr>
        <w:tabs>
          <w:tab w:val="num" w:pos="3930"/>
        </w:tabs>
        <w:ind w:left="3930" w:hanging="360"/>
      </w:pPr>
      <w:rPr>
        <w:rFonts w:cs="Times New Roman"/>
      </w:rPr>
    </w:lvl>
    <w:lvl w:ilvl="5" w:tplc="0419001B" w:tentative="1">
      <w:start w:val="1"/>
      <w:numFmt w:val="lowerRoman"/>
      <w:lvlText w:val="%6."/>
      <w:lvlJc w:val="right"/>
      <w:pPr>
        <w:tabs>
          <w:tab w:val="num" w:pos="4650"/>
        </w:tabs>
        <w:ind w:left="4650" w:hanging="180"/>
      </w:pPr>
      <w:rPr>
        <w:rFonts w:cs="Times New Roman"/>
      </w:rPr>
    </w:lvl>
    <w:lvl w:ilvl="6" w:tplc="0419000F" w:tentative="1">
      <w:start w:val="1"/>
      <w:numFmt w:val="decimal"/>
      <w:lvlText w:val="%7."/>
      <w:lvlJc w:val="left"/>
      <w:pPr>
        <w:tabs>
          <w:tab w:val="num" w:pos="5370"/>
        </w:tabs>
        <w:ind w:left="5370" w:hanging="360"/>
      </w:pPr>
      <w:rPr>
        <w:rFonts w:cs="Times New Roman"/>
      </w:rPr>
    </w:lvl>
    <w:lvl w:ilvl="7" w:tplc="04190019" w:tentative="1">
      <w:start w:val="1"/>
      <w:numFmt w:val="lowerLetter"/>
      <w:lvlText w:val="%8."/>
      <w:lvlJc w:val="left"/>
      <w:pPr>
        <w:tabs>
          <w:tab w:val="num" w:pos="6090"/>
        </w:tabs>
        <w:ind w:left="6090" w:hanging="360"/>
      </w:pPr>
      <w:rPr>
        <w:rFonts w:cs="Times New Roman"/>
      </w:rPr>
    </w:lvl>
    <w:lvl w:ilvl="8" w:tplc="0419001B" w:tentative="1">
      <w:start w:val="1"/>
      <w:numFmt w:val="lowerRoman"/>
      <w:lvlText w:val="%9."/>
      <w:lvlJc w:val="right"/>
      <w:pPr>
        <w:tabs>
          <w:tab w:val="num" w:pos="6810"/>
        </w:tabs>
        <w:ind w:left="6810" w:hanging="180"/>
      </w:pPr>
      <w:rPr>
        <w:rFonts w:cs="Times New Roman"/>
      </w:rPr>
    </w:lvl>
  </w:abstractNum>
  <w:abstractNum w:abstractNumId="14">
    <w:nsid w:val="43886B1A"/>
    <w:multiLevelType w:val="multilevel"/>
    <w:tmpl w:val="1D489FAA"/>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065"/>
        </w:tabs>
        <w:ind w:left="1065" w:hanging="36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5">
    <w:nsid w:val="53ED5FDD"/>
    <w:multiLevelType w:val="hybridMultilevel"/>
    <w:tmpl w:val="E21033B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56B34CA"/>
    <w:multiLevelType w:val="multilevel"/>
    <w:tmpl w:val="CD42179E"/>
    <w:lvl w:ilvl="0">
      <w:start w:val="1"/>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1185"/>
        </w:tabs>
        <w:ind w:left="1185" w:hanging="495"/>
      </w:pPr>
      <w:rPr>
        <w:rFonts w:cs="Times New Roman" w:hint="default"/>
      </w:rPr>
    </w:lvl>
    <w:lvl w:ilvl="2">
      <w:start w:val="1"/>
      <w:numFmt w:val="decimal"/>
      <w:lvlText w:val="%1.%2.%3"/>
      <w:lvlJc w:val="left"/>
      <w:pPr>
        <w:tabs>
          <w:tab w:val="num" w:pos="2100"/>
        </w:tabs>
        <w:ind w:left="2100" w:hanging="720"/>
      </w:pPr>
      <w:rPr>
        <w:rFonts w:cs="Times New Roman" w:hint="default"/>
      </w:rPr>
    </w:lvl>
    <w:lvl w:ilvl="3">
      <w:start w:val="1"/>
      <w:numFmt w:val="decimal"/>
      <w:lvlText w:val="%1.%2.%3.%4"/>
      <w:lvlJc w:val="left"/>
      <w:pPr>
        <w:tabs>
          <w:tab w:val="num" w:pos="2790"/>
        </w:tabs>
        <w:ind w:left="2790" w:hanging="720"/>
      </w:pPr>
      <w:rPr>
        <w:rFonts w:cs="Times New Roman" w:hint="default"/>
      </w:rPr>
    </w:lvl>
    <w:lvl w:ilvl="4">
      <w:start w:val="1"/>
      <w:numFmt w:val="decimal"/>
      <w:lvlText w:val="%1.%2.%3.%4.%5"/>
      <w:lvlJc w:val="left"/>
      <w:pPr>
        <w:tabs>
          <w:tab w:val="num" w:pos="3840"/>
        </w:tabs>
        <w:ind w:left="3840" w:hanging="1080"/>
      </w:pPr>
      <w:rPr>
        <w:rFonts w:cs="Times New Roman" w:hint="default"/>
      </w:rPr>
    </w:lvl>
    <w:lvl w:ilvl="5">
      <w:start w:val="1"/>
      <w:numFmt w:val="decimal"/>
      <w:lvlText w:val="%1.%2.%3.%4.%5.%6"/>
      <w:lvlJc w:val="left"/>
      <w:pPr>
        <w:tabs>
          <w:tab w:val="num" w:pos="4530"/>
        </w:tabs>
        <w:ind w:left="4530" w:hanging="1080"/>
      </w:pPr>
      <w:rPr>
        <w:rFonts w:cs="Times New Roman" w:hint="default"/>
      </w:rPr>
    </w:lvl>
    <w:lvl w:ilvl="6">
      <w:start w:val="1"/>
      <w:numFmt w:val="decimal"/>
      <w:lvlText w:val="%1.%2.%3.%4.%5.%6.%7"/>
      <w:lvlJc w:val="left"/>
      <w:pPr>
        <w:tabs>
          <w:tab w:val="num" w:pos="5580"/>
        </w:tabs>
        <w:ind w:left="5580" w:hanging="1440"/>
      </w:pPr>
      <w:rPr>
        <w:rFonts w:cs="Times New Roman" w:hint="default"/>
      </w:rPr>
    </w:lvl>
    <w:lvl w:ilvl="7">
      <w:start w:val="1"/>
      <w:numFmt w:val="decimal"/>
      <w:lvlText w:val="%1.%2.%3.%4.%5.%6.%7.%8"/>
      <w:lvlJc w:val="left"/>
      <w:pPr>
        <w:tabs>
          <w:tab w:val="num" w:pos="6270"/>
        </w:tabs>
        <w:ind w:left="6270" w:hanging="1440"/>
      </w:pPr>
      <w:rPr>
        <w:rFonts w:cs="Times New Roman" w:hint="default"/>
      </w:rPr>
    </w:lvl>
    <w:lvl w:ilvl="8">
      <w:start w:val="1"/>
      <w:numFmt w:val="decimal"/>
      <w:lvlText w:val="%1.%2.%3.%4.%5.%6.%7.%8.%9"/>
      <w:lvlJc w:val="left"/>
      <w:pPr>
        <w:tabs>
          <w:tab w:val="num" w:pos="7320"/>
        </w:tabs>
        <w:ind w:left="7320" w:hanging="1800"/>
      </w:pPr>
      <w:rPr>
        <w:rFonts w:cs="Times New Roman" w:hint="default"/>
      </w:rPr>
    </w:lvl>
  </w:abstractNum>
  <w:abstractNum w:abstractNumId="17">
    <w:nsid w:val="5C143981"/>
    <w:multiLevelType w:val="hybridMultilevel"/>
    <w:tmpl w:val="99FCE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CCA7D97"/>
    <w:multiLevelType w:val="hybridMultilevel"/>
    <w:tmpl w:val="DF8A72D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D2B0841"/>
    <w:multiLevelType w:val="hybridMultilevel"/>
    <w:tmpl w:val="BBFE9F38"/>
    <w:lvl w:ilvl="0" w:tplc="04190009">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0">
    <w:nsid w:val="60F30709"/>
    <w:multiLevelType w:val="multilevel"/>
    <w:tmpl w:val="C3B0D6C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2CF699D"/>
    <w:multiLevelType w:val="hybridMultilevel"/>
    <w:tmpl w:val="62BAD16E"/>
    <w:lvl w:ilvl="0" w:tplc="6C0EEF8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5B058EC"/>
    <w:multiLevelType w:val="multilevel"/>
    <w:tmpl w:val="14568DA2"/>
    <w:lvl w:ilvl="0">
      <w:start w:val="3"/>
      <w:numFmt w:val="decimal"/>
      <w:lvlText w:val="%1"/>
      <w:lvlJc w:val="left"/>
      <w:pPr>
        <w:ind w:left="375" w:hanging="375"/>
      </w:pPr>
      <w:rPr>
        <w:rFonts w:cs="Times New Roman" w:hint="default"/>
      </w:rPr>
    </w:lvl>
    <w:lvl w:ilvl="1">
      <w:start w:val="3"/>
      <w:numFmt w:val="decimal"/>
      <w:lvlText w:val="%1.%2"/>
      <w:lvlJc w:val="left"/>
      <w:pPr>
        <w:ind w:left="1770" w:hanging="375"/>
      </w:pPr>
      <w:rPr>
        <w:rFonts w:cs="Times New Roman" w:hint="default"/>
      </w:rPr>
    </w:lvl>
    <w:lvl w:ilvl="2">
      <w:start w:val="1"/>
      <w:numFmt w:val="decimal"/>
      <w:lvlText w:val="%1.%2.%3"/>
      <w:lvlJc w:val="left"/>
      <w:pPr>
        <w:ind w:left="3510" w:hanging="720"/>
      </w:pPr>
      <w:rPr>
        <w:rFonts w:cs="Times New Roman" w:hint="default"/>
      </w:rPr>
    </w:lvl>
    <w:lvl w:ilvl="3">
      <w:start w:val="1"/>
      <w:numFmt w:val="decimal"/>
      <w:lvlText w:val="%1.%2.%3.%4"/>
      <w:lvlJc w:val="left"/>
      <w:pPr>
        <w:ind w:left="5265" w:hanging="1080"/>
      </w:pPr>
      <w:rPr>
        <w:rFonts w:cs="Times New Roman" w:hint="default"/>
      </w:rPr>
    </w:lvl>
    <w:lvl w:ilvl="4">
      <w:start w:val="1"/>
      <w:numFmt w:val="decimal"/>
      <w:lvlText w:val="%1.%2.%3.%4.%5"/>
      <w:lvlJc w:val="left"/>
      <w:pPr>
        <w:ind w:left="6660" w:hanging="1080"/>
      </w:pPr>
      <w:rPr>
        <w:rFonts w:cs="Times New Roman" w:hint="default"/>
      </w:rPr>
    </w:lvl>
    <w:lvl w:ilvl="5">
      <w:start w:val="1"/>
      <w:numFmt w:val="decimal"/>
      <w:lvlText w:val="%1.%2.%3.%4.%5.%6"/>
      <w:lvlJc w:val="left"/>
      <w:pPr>
        <w:ind w:left="8415" w:hanging="1440"/>
      </w:pPr>
      <w:rPr>
        <w:rFonts w:cs="Times New Roman" w:hint="default"/>
      </w:rPr>
    </w:lvl>
    <w:lvl w:ilvl="6">
      <w:start w:val="1"/>
      <w:numFmt w:val="decimal"/>
      <w:lvlText w:val="%1.%2.%3.%4.%5.%6.%7"/>
      <w:lvlJc w:val="left"/>
      <w:pPr>
        <w:ind w:left="9810" w:hanging="1440"/>
      </w:pPr>
      <w:rPr>
        <w:rFonts w:cs="Times New Roman" w:hint="default"/>
      </w:rPr>
    </w:lvl>
    <w:lvl w:ilvl="7">
      <w:start w:val="1"/>
      <w:numFmt w:val="decimal"/>
      <w:lvlText w:val="%1.%2.%3.%4.%5.%6.%7.%8"/>
      <w:lvlJc w:val="left"/>
      <w:pPr>
        <w:ind w:left="11565" w:hanging="1800"/>
      </w:pPr>
      <w:rPr>
        <w:rFonts w:cs="Times New Roman" w:hint="default"/>
      </w:rPr>
    </w:lvl>
    <w:lvl w:ilvl="8">
      <w:start w:val="1"/>
      <w:numFmt w:val="decimal"/>
      <w:lvlText w:val="%1.%2.%3.%4.%5.%6.%7.%8.%9"/>
      <w:lvlJc w:val="left"/>
      <w:pPr>
        <w:ind w:left="13320" w:hanging="2160"/>
      </w:pPr>
      <w:rPr>
        <w:rFonts w:cs="Times New Roman" w:hint="default"/>
      </w:rPr>
    </w:lvl>
  </w:abstractNum>
  <w:abstractNum w:abstractNumId="23">
    <w:nsid w:val="679764C0"/>
    <w:multiLevelType w:val="hybridMultilevel"/>
    <w:tmpl w:val="C3B0D6C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5A04113"/>
    <w:multiLevelType w:val="hybridMultilevel"/>
    <w:tmpl w:val="BC1ABDB8"/>
    <w:lvl w:ilvl="0" w:tplc="74D6D03A">
      <w:start w:val="1"/>
      <w:numFmt w:val="decimal"/>
      <w:lvlText w:val="%1)"/>
      <w:lvlJc w:val="left"/>
      <w:pPr>
        <w:ind w:left="1035" w:hanging="360"/>
      </w:pPr>
      <w:rPr>
        <w:rFonts w:cs="Times New Roman" w:hint="default"/>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25">
    <w:nsid w:val="77F248A9"/>
    <w:multiLevelType w:val="multilevel"/>
    <w:tmpl w:val="967A57B4"/>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035"/>
        </w:tabs>
        <w:ind w:left="1035" w:hanging="360"/>
      </w:pPr>
      <w:rPr>
        <w:rFonts w:cs="Times New Roman" w:hint="default"/>
      </w:rPr>
    </w:lvl>
    <w:lvl w:ilvl="2">
      <w:start w:val="1"/>
      <w:numFmt w:val="decimal"/>
      <w:lvlText w:val="%1.%2.%3"/>
      <w:lvlJc w:val="left"/>
      <w:pPr>
        <w:tabs>
          <w:tab w:val="num" w:pos="2070"/>
        </w:tabs>
        <w:ind w:left="2070" w:hanging="720"/>
      </w:pPr>
      <w:rPr>
        <w:rFonts w:cs="Times New Roman" w:hint="default"/>
      </w:rPr>
    </w:lvl>
    <w:lvl w:ilvl="3">
      <w:start w:val="1"/>
      <w:numFmt w:val="decimal"/>
      <w:lvlText w:val="%1.%2.%3.%4"/>
      <w:lvlJc w:val="left"/>
      <w:pPr>
        <w:tabs>
          <w:tab w:val="num" w:pos="3105"/>
        </w:tabs>
        <w:ind w:left="3105" w:hanging="1080"/>
      </w:pPr>
      <w:rPr>
        <w:rFonts w:cs="Times New Roman" w:hint="default"/>
      </w:rPr>
    </w:lvl>
    <w:lvl w:ilvl="4">
      <w:start w:val="1"/>
      <w:numFmt w:val="decimal"/>
      <w:lvlText w:val="%1.%2.%3.%4.%5"/>
      <w:lvlJc w:val="left"/>
      <w:pPr>
        <w:tabs>
          <w:tab w:val="num" w:pos="3780"/>
        </w:tabs>
        <w:ind w:left="3780" w:hanging="1080"/>
      </w:pPr>
      <w:rPr>
        <w:rFonts w:cs="Times New Roman" w:hint="default"/>
      </w:rPr>
    </w:lvl>
    <w:lvl w:ilvl="5">
      <w:start w:val="1"/>
      <w:numFmt w:val="decimal"/>
      <w:lvlText w:val="%1.%2.%3.%4.%5.%6"/>
      <w:lvlJc w:val="left"/>
      <w:pPr>
        <w:tabs>
          <w:tab w:val="num" w:pos="4815"/>
        </w:tabs>
        <w:ind w:left="4815" w:hanging="1440"/>
      </w:pPr>
      <w:rPr>
        <w:rFonts w:cs="Times New Roman" w:hint="default"/>
      </w:rPr>
    </w:lvl>
    <w:lvl w:ilvl="6">
      <w:start w:val="1"/>
      <w:numFmt w:val="decimal"/>
      <w:lvlText w:val="%1.%2.%3.%4.%5.%6.%7"/>
      <w:lvlJc w:val="left"/>
      <w:pPr>
        <w:tabs>
          <w:tab w:val="num" w:pos="5490"/>
        </w:tabs>
        <w:ind w:left="5490" w:hanging="1440"/>
      </w:pPr>
      <w:rPr>
        <w:rFonts w:cs="Times New Roman" w:hint="default"/>
      </w:rPr>
    </w:lvl>
    <w:lvl w:ilvl="7">
      <w:start w:val="1"/>
      <w:numFmt w:val="decimal"/>
      <w:lvlText w:val="%1.%2.%3.%4.%5.%6.%7.%8"/>
      <w:lvlJc w:val="left"/>
      <w:pPr>
        <w:tabs>
          <w:tab w:val="num" w:pos="6525"/>
        </w:tabs>
        <w:ind w:left="6525" w:hanging="1800"/>
      </w:pPr>
      <w:rPr>
        <w:rFonts w:cs="Times New Roman" w:hint="default"/>
      </w:rPr>
    </w:lvl>
    <w:lvl w:ilvl="8">
      <w:start w:val="1"/>
      <w:numFmt w:val="decimal"/>
      <w:lvlText w:val="%1.%2.%3.%4.%5.%6.%7.%8.%9"/>
      <w:lvlJc w:val="left"/>
      <w:pPr>
        <w:tabs>
          <w:tab w:val="num" w:pos="7560"/>
        </w:tabs>
        <w:ind w:left="7560" w:hanging="2160"/>
      </w:pPr>
      <w:rPr>
        <w:rFonts w:cs="Times New Roman" w:hint="default"/>
      </w:rPr>
    </w:lvl>
  </w:abstractNum>
  <w:abstractNum w:abstractNumId="26">
    <w:nsid w:val="7D17322F"/>
    <w:multiLevelType w:val="hybridMultilevel"/>
    <w:tmpl w:val="240AFA6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D963C6F"/>
    <w:multiLevelType w:val="hybridMultilevel"/>
    <w:tmpl w:val="4978DA2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7"/>
  </w:num>
  <w:num w:numId="2">
    <w:abstractNumId w:val="6"/>
  </w:num>
  <w:num w:numId="3">
    <w:abstractNumId w:val="10"/>
  </w:num>
  <w:num w:numId="4">
    <w:abstractNumId w:val="0"/>
    <w:lvlOverride w:ilvl="0">
      <w:lvl w:ilvl="0">
        <w:numFmt w:val="bullet"/>
        <w:lvlText w:val="*"/>
        <w:legacy w:legacy="1" w:legacySpace="0" w:legacyIndent="221"/>
        <w:lvlJc w:val="left"/>
        <w:rPr>
          <w:rFonts w:ascii="Times New Roman" w:hAnsi="Times New Roman" w:hint="default"/>
        </w:rPr>
      </w:lvl>
    </w:lvlOverride>
  </w:num>
  <w:num w:numId="5">
    <w:abstractNumId w:val="4"/>
  </w:num>
  <w:num w:numId="6">
    <w:abstractNumId w:val="13"/>
  </w:num>
  <w:num w:numId="7">
    <w:abstractNumId w:val="8"/>
  </w:num>
  <w:num w:numId="8">
    <w:abstractNumId w:val="18"/>
  </w:num>
  <w:num w:numId="9">
    <w:abstractNumId w:val="14"/>
  </w:num>
  <w:num w:numId="10">
    <w:abstractNumId w:val="12"/>
  </w:num>
  <w:num w:numId="11">
    <w:abstractNumId w:val="25"/>
  </w:num>
  <w:num w:numId="12">
    <w:abstractNumId w:val="15"/>
  </w:num>
  <w:num w:numId="13">
    <w:abstractNumId w:val="23"/>
  </w:num>
  <w:num w:numId="14">
    <w:abstractNumId w:val="20"/>
  </w:num>
  <w:num w:numId="15">
    <w:abstractNumId w:val="7"/>
  </w:num>
  <w:num w:numId="16">
    <w:abstractNumId w:val="19"/>
  </w:num>
  <w:num w:numId="17">
    <w:abstractNumId w:val="21"/>
  </w:num>
  <w:num w:numId="18">
    <w:abstractNumId w:val="1"/>
  </w:num>
  <w:num w:numId="19">
    <w:abstractNumId w:val="9"/>
  </w:num>
  <w:num w:numId="20">
    <w:abstractNumId w:val="2"/>
  </w:num>
  <w:num w:numId="21">
    <w:abstractNumId w:val="16"/>
  </w:num>
  <w:num w:numId="22">
    <w:abstractNumId w:val="22"/>
  </w:num>
  <w:num w:numId="23">
    <w:abstractNumId w:val="11"/>
  </w:num>
  <w:num w:numId="24">
    <w:abstractNumId w:val="24"/>
  </w:num>
  <w:num w:numId="25">
    <w:abstractNumId w:val="26"/>
  </w:num>
  <w:num w:numId="26">
    <w:abstractNumId w:val="5"/>
  </w:num>
  <w:num w:numId="27">
    <w:abstractNumId w:val="3"/>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472"/>
    <w:rsid w:val="000133D5"/>
    <w:rsid w:val="00016215"/>
    <w:rsid w:val="000164D6"/>
    <w:rsid w:val="0002144A"/>
    <w:rsid w:val="000222F7"/>
    <w:rsid w:val="00036A71"/>
    <w:rsid w:val="00040D0C"/>
    <w:rsid w:val="00041332"/>
    <w:rsid w:val="00043DA3"/>
    <w:rsid w:val="00044679"/>
    <w:rsid w:val="00060662"/>
    <w:rsid w:val="00090EA2"/>
    <w:rsid w:val="00096416"/>
    <w:rsid w:val="000B1252"/>
    <w:rsid w:val="000B59BA"/>
    <w:rsid w:val="000C440A"/>
    <w:rsid w:val="000C4A46"/>
    <w:rsid w:val="000C574E"/>
    <w:rsid w:val="000D747F"/>
    <w:rsid w:val="00116B5E"/>
    <w:rsid w:val="00123050"/>
    <w:rsid w:val="001360D5"/>
    <w:rsid w:val="001468C1"/>
    <w:rsid w:val="00160C18"/>
    <w:rsid w:val="00163EEB"/>
    <w:rsid w:val="001724B9"/>
    <w:rsid w:val="00176C26"/>
    <w:rsid w:val="00181A6E"/>
    <w:rsid w:val="00190C88"/>
    <w:rsid w:val="001A2B70"/>
    <w:rsid w:val="001A4BCF"/>
    <w:rsid w:val="001A4CCB"/>
    <w:rsid w:val="001C75D0"/>
    <w:rsid w:val="001D3E2D"/>
    <w:rsid w:val="001F7BEC"/>
    <w:rsid w:val="001F7FE6"/>
    <w:rsid w:val="00202D2B"/>
    <w:rsid w:val="0021263D"/>
    <w:rsid w:val="00242F33"/>
    <w:rsid w:val="002515EC"/>
    <w:rsid w:val="00260B86"/>
    <w:rsid w:val="00264958"/>
    <w:rsid w:val="002674EA"/>
    <w:rsid w:val="00271C1D"/>
    <w:rsid w:val="00275B88"/>
    <w:rsid w:val="0027778C"/>
    <w:rsid w:val="00287EEF"/>
    <w:rsid w:val="002917B4"/>
    <w:rsid w:val="00293931"/>
    <w:rsid w:val="002A1761"/>
    <w:rsid w:val="002C1D1A"/>
    <w:rsid w:val="002C534E"/>
    <w:rsid w:val="002D418C"/>
    <w:rsid w:val="002D597F"/>
    <w:rsid w:val="003011AA"/>
    <w:rsid w:val="00306472"/>
    <w:rsid w:val="00313701"/>
    <w:rsid w:val="00317409"/>
    <w:rsid w:val="00320616"/>
    <w:rsid w:val="0032134F"/>
    <w:rsid w:val="00326DF5"/>
    <w:rsid w:val="00326E39"/>
    <w:rsid w:val="0033109C"/>
    <w:rsid w:val="00333AC8"/>
    <w:rsid w:val="00356E43"/>
    <w:rsid w:val="00365CA7"/>
    <w:rsid w:val="00372A9B"/>
    <w:rsid w:val="003732D5"/>
    <w:rsid w:val="00384D6F"/>
    <w:rsid w:val="003A064C"/>
    <w:rsid w:val="003A42C7"/>
    <w:rsid w:val="003B0302"/>
    <w:rsid w:val="003B1AEF"/>
    <w:rsid w:val="003C4074"/>
    <w:rsid w:val="003E1A5E"/>
    <w:rsid w:val="00404A44"/>
    <w:rsid w:val="00405113"/>
    <w:rsid w:val="00405C20"/>
    <w:rsid w:val="004224E9"/>
    <w:rsid w:val="004524A4"/>
    <w:rsid w:val="00457CC3"/>
    <w:rsid w:val="004630AE"/>
    <w:rsid w:val="00463B93"/>
    <w:rsid w:val="00484FF1"/>
    <w:rsid w:val="0049516F"/>
    <w:rsid w:val="004A45F3"/>
    <w:rsid w:val="004B4F06"/>
    <w:rsid w:val="004D6827"/>
    <w:rsid w:val="004E5F8C"/>
    <w:rsid w:val="005011A6"/>
    <w:rsid w:val="00510FC4"/>
    <w:rsid w:val="0051676C"/>
    <w:rsid w:val="00522748"/>
    <w:rsid w:val="00533DCC"/>
    <w:rsid w:val="00534989"/>
    <w:rsid w:val="005356DE"/>
    <w:rsid w:val="00536DD4"/>
    <w:rsid w:val="005574B9"/>
    <w:rsid w:val="005664F2"/>
    <w:rsid w:val="00570C59"/>
    <w:rsid w:val="0057516F"/>
    <w:rsid w:val="005805B0"/>
    <w:rsid w:val="005805ED"/>
    <w:rsid w:val="00581447"/>
    <w:rsid w:val="00581E6D"/>
    <w:rsid w:val="00593FC7"/>
    <w:rsid w:val="005C50DA"/>
    <w:rsid w:val="005D4510"/>
    <w:rsid w:val="005E5060"/>
    <w:rsid w:val="00605DF0"/>
    <w:rsid w:val="00614850"/>
    <w:rsid w:val="006153E4"/>
    <w:rsid w:val="00633425"/>
    <w:rsid w:val="00635E47"/>
    <w:rsid w:val="00670246"/>
    <w:rsid w:val="006926EF"/>
    <w:rsid w:val="006A67A3"/>
    <w:rsid w:val="006B045D"/>
    <w:rsid w:val="006C1A1D"/>
    <w:rsid w:val="006C3402"/>
    <w:rsid w:val="006C654E"/>
    <w:rsid w:val="0070197A"/>
    <w:rsid w:val="007032EA"/>
    <w:rsid w:val="0070465C"/>
    <w:rsid w:val="0072085A"/>
    <w:rsid w:val="00720B07"/>
    <w:rsid w:val="0072120E"/>
    <w:rsid w:val="00727F44"/>
    <w:rsid w:val="00733024"/>
    <w:rsid w:val="007337FA"/>
    <w:rsid w:val="00755D54"/>
    <w:rsid w:val="0076540F"/>
    <w:rsid w:val="007776D8"/>
    <w:rsid w:val="00783AFD"/>
    <w:rsid w:val="00790181"/>
    <w:rsid w:val="00793410"/>
    <w:rsid w:val="007A522E"/>
    <w:rsid w:val="007B3BCE"/>
    <w:rsid w:val="007B7BDF"/>
    <w:rsid w:val="007E0388"/>
    <w:rsid w:val="007E6F51"/>
    <w:rsid w:val="008027DC"/>
    <w:rsid w:val="00804AFE"/>
    <w:rsid w:val="00832868"/>
    <w:rsid w:val="0086712A"/>
    <w:rsid w:val="008A1819"/>
    <w:rsid w:val="008B0EC8"/>
    <w:rsid w:val="008C06A7"/>
    <w:rsid w:val="008D64E0"/>
    <w:rsid w:val="008E3606"/>
    <w:rsid w:val="008E49C2"/>
    <w:rsid w:val="008F7E4C"/>
    <w:rsid w:val="009008CA"/>
    <w:rsid w:val="00921F46"/>
    <w:rsid w:val="009405C2"/>
    <w:rsid w:val="009409AF"/>
    <w:rsid w:val="00951875"/>
    <w:rsid w:val="00956632"/>
    <w:rsid w:val="00965073"/>
    <w:rsid w:val="00982BD4"/>
    <w:rsid w:val="009903F0"/>
    <w:rsid w:val="00991D40"/>
    <w:rsid w:val="009A5394"/>
    <w:rsid w:val="009D3C10"/>
    <w:rsid w:val="009D469C"/>
    <w:rsid w:val="009E07EB"/>
    <w:rsid w:val="009E68EB"/>
    <w:rsid w:val="009F44FC"/>
    <w:rsid w:val="00A12B3F"/>
    <w:rsid w:val="00A27504"/>
    <w:rsid w:val="00A27A87"/>
    <w:rsid w:val="00A374D9"/>
    <w:rsid w:val="00A510E0"/>
    <w:rsid w:val="00A62D15"/>
    <w:rsid w:val="00A772F3"/>
    <w:rsid w:val="00A813F2"/>
    <w:rsid w:val="00AA171F"/>
    <w:rsid w:val="00AA44CC"/>
    <w:rsid w:val="00AB5216"/>
    <w:rsid w:val="00AB5CF6"/>
    <w:rsid w:val="00AC3863"/>
    <w:rsid w:val="00AD3791"/>
    <w:rsid w:val="00AF2F79"/>
    <w:rsid w:val="00B004D5"/>
    <w:rsid w:val="00B007A8"/>
    <w:rsid w:val="00B030F6"/>
    <w:rsid w:val="00B06103"/>
    <w:rsid w:val="00B21B28"/>
    <w:rsid w:val="00B24826"/>
    <w:rsid w:val="00B33167"/>
    <w:rsid w:val="00B432C3"/>
    <w:rsid w:val="00B4459F"/>
    <w:rsid w:val="00B70B02"/>
    <w:rsid w:val="00B7147D"/>
    <w:rsid w:val="00B7330D"/>
    <w:rsid w:val="00B74942"/>
    <w:rsid w:val="00B82BC6"/>
    <w:rsid w:val="00B87028"/>
    <w:rsid w:val="00BD3E75"/>
    <w:rsid w:val="00BE53F5"/>
    <w:rsid w:val="00BE609D"/>
    <w:rsid w:val="00BF008D"/>
    <w:rsid w:val="00BF6A3A"/>
    <w:rsid w:val="00C10AD8"/>
    <w:rsid w:val="00C12B0B"/>
    <w:rsid w:val="00C17C45"/>
    <w:rsid w:val="00C17CCD"/>
    <w:rsid w:val="00C237FA"/>
    <w:rsid w:val="00C27F4D"/>
    <w:rsid w:val="00C44FE2"/>
    <w:rsid w:val="00C47AF5"/>
    <w:rsid w:val="00C52129"/>
    <w:rsid w:val="00C65CC7"/>
    <w:rsid w:val="00C71AE5"/>
    <w:rsid w:val="00C73ABD"/>
    <w:rsid w:val="00C815F2"/>
    <w:rsid w:val="00C84944"/>
    <w:rsid w:val="00C852D0"/>
    <w:rsid w:val="00CA1CB7"/>
    <w:rsid w:val="00CA362E"/>
    <w:rsid w:val="00CA4241"/>
    <w:rsid w:val="00CA49E2"/>
    <w:rsid w:val="00CA500B"/>
    <w:rsid w:val="00CB6C0F"/>
    <w:rsid w:val="00CF2990"/>
    <w:rsid w:val="00D14050"/>
    <w:rsid w:val="00D204D4"/>
    <w:rsid w:val="00D21550"/>
    <w:rsid w:val="00D447B6"/>
    <w:rsid w:val="00D47A46"/>
    <w:rsid w:val="00D519F5"/>
    <w:rsid w:val="00D64994"/>
    <w:rsid w:val="00D74104"/>
    <w:rsid w:val="00D773D4"/>
    <w:rsid w:val="00D8383A"/>
    <w:rsid w:val="00D97E7A"/>
    <w:rsid w:val="00DA6CF0"/>
    <w:rsid w:val="00DB19B2"/>
    <w:rsid w:val="00DB3E8C"/>
    <w:rsid w:val="00DD1C39"/>
    <w:rsid w:val="00DD43E8"/>
    <w:rsid w:val="00DE0D49"/>
    <w:rsid w:val="00DE1A6E"/>
    <w:rsid w:val="00DF55F0"/>
    <w:rsid w:val="00DF5BAA"/>
    <w:rsid w:val="00E0070B"/>
    <w:rsid w:val="00E02AA4"/>
    <w:rsid w:val="00E06BE2"/>
    <w:rsid w:val="00E10679"/>
    <w:rsid w:val="00E10D71"/>
    <w:rsid w:val="00E1525B"/>
    <w:rsid w:val="00E26B64"/>
    <w:rsid w:val="00E34B89"/>
    <w:rsid w:val="00E40002"/>
    <w:rsid w:val="00E40947"/>
    <w:rsid w:val="00E47F78"/>
    <w:rsid w:val="00E548DA"/>
    <w:rsid w:val="00E617EB"/>
    <w:rsid w:val="00E7270F"/>
    <w:rsid w:val="00E817D4"/>
    <w:rsid w:val="00E918D6"/>
    <w:rsid w:val="00E94748"/>
    <w:rsid w:val="00EB6FF4"/>
    <w:rsid w:val="00EB74D7"/>
    <w:rsid w:val="00EC3322"/>
    <w:rsid w:val="00ED11D1"/>
    <w:rsid w:val="00ED6F27"/>
    <w:rsid w:val="00EE5424"/>
    <w:rsid w:val="00EE6EBE"/>
    <w:rsid w:val="00F01BE5"/>
    <w:rsid w:val="00F06B52"/>
    <w:rsid w:val="00F252BC"/>
    <w:rsid w:val="00F53604"/>
    <w:rsid w:val="00F67F48"/>
    <w:rsid w:val="00FA506C"/>
    <w:rsid w:val="00FA6D04"/>
    <w:rsid w:val="00FB0DD3"/>
    <w:rsid w:val="00FB29A9"/>
    <w:rsid w:val="00FB7457"/>
    <w:rsid w:val="00FC721E"/>
    <w:rsid w:val="00FE6241"/>
    <w:rsid w:val="00FE7DD2"/>
    <w:rsid w:val="00FF15EA"/>
    <w:rsid w:val="00FF7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3"/>
    <o:shapelayout v:ext="edit">
      <o:idmap v:ext="edit" data="1"/>
    </o:shapelayout>
  </w:shapeDefaults>
  <w:decimalSymbol w:val=","/>
  <w:listSeparator w:val=";"/>
  <w14:defaultImageDpi w14:val="0"/>
  <w15:chartTrackingRefBased/>
  <w15:docId w15:val="{A0D5809F-E923-4DB5-9664-55B646F1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0C440A"/>
    <w:pPr>
      <w:keepNext/>
      <w:numPr>
        <w:numId w:val="3"/>
      </w:numPr>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0C440A"/>
    <w:pPr>
      <w:keepNext/>
      <w:numPr>
        <w:ilvl w:val="1"/>
        <w:numId w:val="3"/>
      </w:numPr>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table" w:styleId="a3">
    <w:name w:val="Table Grid"/>
    <w:basedOn w:val="a1"/>
    <w:uiPriority w:val="59"/>
    <w:rsid w:val="00E947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242F33"/>
    <w:pPr>
      <w:tabs>
        <w:tab w:val="center" w:pos="4677"/>
        <w:tab w:val="right" w:pos="9355"/>
      </w:tabs>
    </w:pPr>
  </w:style>
  <w:style w:type="character" w:customStyle="1" w:styleId="a5">
    <w:name w:val="Верхний колонтитул Знак"/>
    <w:link w:val="a4"/>
    <w:uiPriority w:val="99"/>
    <w:locked/>
    <w:rsid w:val="00755D54"/>
    <w:rPr>
      <w:rFonts w:cs="Times New Roman"/>
      <w:sz w:val="24"/>
      <w:szCs w:val="24"/>
    </w:rPr>
  </w:style>
  <w:style w:type="paragraph" w:styleId="a6">
    <w:name w:val="footer"/>
    <w:basedOn w:val="a"/>
    <w:link w:val="a7"/>
    <w:uiPriority w:val="99"/>
    <w:rsid w:val="00242F33"/>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242F33"/>
    <w:rPr>
      <w:rFonts w:cs="Times New Roman"/>
    </w:rPr>
  </w:style>
  <w:style w:type="character" w:styleId="a9">
    <w:name w:val="annotation reference"/>
    <w:uiPriority w:val="99"/>
    <w:semiHidden/>
    <w:rsid w:val="00AA171F"/>
    <w:rPr>
      <w:rFonts w:cs="Times New Roman"/>
      <w:sz w:val="16"/>
      <w:szCs w:val="16"/>
    </w:rPr>
  </w:style>
  <w:style w:type="paragraph" w:styleId="aa">
    <w:name w:val="annotation text"/>
    <w:basedOn w:val="a"/>
    <w:link w:val="ab"/>
    <w:uiPriority w:val="99"/>
    <w:semiHidden/>
    <w:rsid w:val="00AA171F"/>
    <w:rPr>
      <w:sz w:val="20"/>
      <w:szCs w:val="20"/>
    </w:rPr>
  </w:style>
  <w:style w:type="character" w:customStyle="1" w:styleId="ab">
    <w:name w:val="Текст примечания Знак"/>
    <w:link w:val="aa"/>
    <w:uiPriority w:val="99"/>
    <w:semiHidden/>
    <w:locked/>
    <w:rPr>
      <w:rFonts w:cs="Times New Roman"/>
    </w:rPr>
  </w:style>
  <w:style w:type="paragraph" w:styleId="ac">
    <w:name w:val="annotation subject"/>
    <w:basedOn w:val="aa"/>
    <w:next w:val="aa"/>
    <w:link w:val="ad"/>
    <w:uiPriority w:val="99"/>
    <w:semiHidden/>
    <w:rsid w:val="00AA171F"/>
    <w:rPr>
      <w:b/>
      <w:bCs/>
    </w:rPr>
  </w:style>
  <w:style w:type="character" w:customStyle="1" w:styleId="ad">
    <w:name w:val="Тема примечания Знак"/>
    <w:link w:val="ac"/>
    <w:uiPriority w:val="99"/>
    <w:semiHidden/>
    <w:locked/>
    <w:rPr>
      <w:rFonts w:cs="Times New Roman"/>
      <w:b/>
      <w:bCs/>
    </w:rPr>
  </w:style>
  <w:style w:type="paragraph" w:styleId="ae">
    <w:name w:val="Balloon Text"/>
    <w:basedOn w:val="a"/>
    <w:link w:val="af"/>
    <w:uiPriority w:val="99"/>
    <w:semiHidden/>
    <w:rsid w:val="00AA171F"/>
    <w:rPr>
      <w:rFonts w:ascii="Tahoma" w:hAnsi="Tahoma" w:cs="Tahoma"/>
      <w:sz w:val="16"/>
      <w:szCs w:val="16"/>
    </w:rPr>
  </w:style>
  <w:style w:type="character" w:customStyle="1" w:styleId="af">
    <w:name w:val="Текст выноски Знак"/>
    <w:link w:val="ae"/>
    <w:uiPriority w:val="99"/>
    <w:semiHidden/>
    <w:locked/>
    <w:rPr>
      <w:rFonts w:ascii="Tahoma" w:hAnsi="Tahoma" w:cs="Tahoma"/>
      <w:sz w:val="16"/>
      <w:szCs w:val="16"/>
    </w:rPr>
  </w:style>
  <w:style w:type="paragraph" w:styleId="af0">
    <w:name w:val="Document Map"/>
    <w:basedOn w:val="a"/>
    <w:link w:val="af1"/>
    <w:uiPriority w:val="99"/>
    <w:semiHidden/>
    <w:rsid w:val="00405113"/>
    <w:pPr>
      <w:shd w:val="clear" w:color="auto" w:fill="000080"/>
    </w:pPr>
    <w:rPr>
      <w:rFonts w:ascii="Tahoma" w:hAnsi="Tahoma" w:cs="Tahoma"/>
      <w:sz w:val="20"/>
      <w:szCs w:val="20"/>
    </w:rPr>
  </w:style>
  <w:style w:type="character" w:customStyle="1" w:styleId="af1">
    <w:name w:val="Схема документа Знак"/>
    <w:link w:val="af0"/>
    <w:uiPriority w:val="99"/>
    <w:semiHidden/>
    <w:locked/>
    <w:rPr>
      <w:rFonts w:ascii="Tahoma" w:hAnsi="Tahoma" w:cs="Tahoma"/>
      <w:sz w:val="16"/>
      <w:szCs w:val="16"/>
    </w:rPr>
  </w:style>
  <w:style w:type="paragraph" w:styleId="af2">
    <w:name w:val="Plain Text"/>
    <w:basedOn w:val="a"/>
    <w:link w:val="af3"/>
    <w:uiPriority w:val="99"/>
    <w:rsid w:val="00405113"/>
    <w:rPr>
      <w:rFonts w:ascii="Courier New" w:hAnsi="Courier New" w:cs="Courier New"/>
      <w:sz w:val="20"/>
      <w:szCs w:val="20"/>
    </w:rPr>
  </w:style>
  <w:style w:type="character" w:customStyle="1" w:styleId="af3">
    <w:name w:val="Текст Знак"/>
    <w:link w:val="af2"/>
    <w:uiPriority w:val="99"/>
    <w:semiHidden/>
    <w:locked/>
    <w:rPr>
      <w:rFonts w:ascii="Courier New" w:hAnsi="Courier New" w:cs="Courier New"/>
    </w:rPr>
  </w:style>
  <w:style w:type="paragraph" w:styleId="af4">
    <w:name w:val="Normal (Web)"/>
    <w:basedOn w:val="a"/>
    <w:uiPriority w:val="99"/>
    <w:rsid w:val="00670246"/>
    <w:pPr>
      <w:spacing w:before="210" w:after="210" w:line="336" w:lineRule="auto"/>
      <w:ind w:left="210" w:right="210"/>
      <w:jc w:val="both"/>
    </w:pPr>
    <w:rPr>
      <w:rFonts w:ascii="Verdana" w:hAnsi="Verdana"/>
      <w:sz w:val="18"/>
      <w:szCs w:val="18"/>
    </w:rPr>
  </w:style>
  <w:style w:type="paragraph" w:styleId="af5">
    <w:name w:val="Body Text"/>
    <w:basedOn w:val="a"/>
    <w:link w:val="af6"/>
    <w:uiPriority w:val="99"/>
    <w:rsid w:val="008027DC"/>
    <w:pPr>
      <w:jc w:val="both"/>
    </w:pPr>
    <w:rPr>
      <w:sz w:val="28"/>
      <w:szCs w:val="20"/>
    </w:rPr>
  </w:style>
  <w:style w:type="character" w:customStyle="1" w:styleId="af6">
    <w:name w:val="Основной текст Знак"/>
    <w:link w:val="af5"/>
    <w:uiPriority w:val="99"/>
    <w:semiHidden/>
    <w:locked/>
    <w:rPr>
      <w:rFonts w:cs="Times New Roman"/>
      <w:sz w:val="24"/>
      <w:szCs w:val="24"/>
    </w:rPr>
  </w:style>
  <w:style w:type="character" w:styleId="af7">
    <w:name w:val="Hyperlink"/>
    <w:uiPriority w:val="99"/>
    <w:rsid w:val="00533DCC"/>
    <w:rPr>
      <w:rFonts w:cs="Times New Roman"/>
      <w:color w:val="0000FF"/>
      <w:u w:val="single"/>
    </w:rPr>
  </w:style>
  <w:style w:type="paragraph" w:styleId="af8">
    <w:name w:val="Title"/>
    <w:basedOn w:val="a"/>
    <w:next w:val="a"/>
    <w:link w:val="af9"/>
    <w:uiPriority w:val="10"/>
    <w:qFormat/>
    <w:rsid w:val="003B1AEF"/>
    <w:pPr>
      <w:spacing w:before="240" w:after="60"/>
      <w:jc w:val="center"/>
      <w:outlineLvl w:val="0"/>
    </w:pPr>
    <w:rPr>
      <w:rFonts w:ascii="Cambria" w:hAnsi="Cambria"/>
      <w:b/>
      <w:bCs/>
      <w:kern w:val="28"/>
      <w:sz w:val="32"/>
      <w:szCs w:val="32"/>
    </w:rPr>
  </w:style>
  <w:style w:type="character" w:customStyle="1" w:styleId="af9">
    <w:name w:val="Название Знак"/>
    <w:link w:val="af8"/>
    <w:uiPriority w:val="10"/>
    <w:locked/>
    <w:rsid w:val="003B1AEF"/>
    <w:rPr>
      <w:rFonts w:ascii="Cambria" w:hAnsi="Cambria" w:cs="Times New Roman"/>
      <w:b/>
      <w:bCs/>
      <w:kern w:val="28"/>
      <w:sz w:val="32"/>
      <w:szCs w:val="32"/>
    </w:rPr>
  </w:style>
  <w:style w:type="paragraph" w:customStyle="1" w:styleId="afa">
    <w:name w:val="Аа"/>
    <w:basedOn w:val="a"/>
    <w:qFormat/>
    <w:rsid w:val="00FB7457"/>
    <w:pPr>
      <w:suppressAutoHyphens/>
      <w:spacing w:line="360" w:lineRule="auto"/>
      <w:ind w:firstLine="709"/>
      <w:contextualSpacing/>
      <w:jc w:val="both"/>
    </w:pPr>
    <w:rPr>
      <w:sz w:val="28"/>
      <w:szCs w:val="20"/>
    </w:rPr>
  </w:style>
  <w:style w:type="paragraph" w:customStyle="1" w:styleId="afb">
    <w:name w:val="Бб"/>
    <w:basedOn w:val="a"/>
    <w:qFormat/>
    <w:rsid w:val="00FB7457"/>
    <w:pPr>
      <w:suppressAutoHyphens/>
      <w:spacing w:line="360" w:lineRule="auto"/>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51260">
      <w:marLeft w:val="0"/>
      <w:marRight w:val="0"/>
      <w:marTop w:val="0"/>
      <w:marBottom w:val="0"/>
      <w:divBdr>
        <w:top w:val="none" w:sz="0" w:space="0" w:color="auto"/>
        <w:left w:val="none" w:sz="0" w:space="0" w:color="auto"/>
        <w:bottom w:val="none" w:sz="0" w:space="0" w:color="auto"/>
        <w:right w:val="none" w:sz="0" w:space="0" w:color="auto"/>
      </w:divBdr>
    </w:div>
    <w:div w:id="55251261">
      <w:marLeft w:val="0"/>
      <w:marRight w:val="0"/>
      <w:marTop w:val="0"/>
      <w:marBottom w:val="0"/>
      <w:divBdr>
        <w:top w:val="none" w:sz="0" w:space="0" w:color="auto"/>
        <w:left w:val="none" w:sz="0" w:space="0" w:color="auto"/>
        <w:bottom w:val="none" w:sz="0" w:space="0" w:color="auto"/>
        <w:right w:val="none" w:sz="0" w:space="0" w:color="auto"/>
      </w:divBdr>
    </w:div>
    <w:div w:id="55251262">
      <w:marLeft w:val="0"/>
      <w:marRight w:val="0"/>
      <w:marTop w:val="0"/>
      <w:marBottom w:val="0"/>
      <w:divBdr>
        <w:top w:val="none" w:sz="0" w:space="0" w:color="auto"/>
        <w:left w:val="none" w:sz="0" w:space="0" w:color="auto"/>
        <w:bottom w:val="none" w:sz="0" w:space="0" w:color="auto"/>
        <w:right w:val="none" w:sz="0" w:space="0" w:color="auto"/>
      </w:divBdr>
    </w:div>
    <w:div w:id="55251263">
      <w:marLeft w:val="0"/>
      <w:marRight w:val="0"/>
      <w:marTop w:val="0"/>
      <w:marBottom w:val="0"/>
      <w:divBdr>
        <w:top w:val="none" w:sz="0" w:space="0" w:color="auto"/>
        <w:left w:val="none" w:sz="0" w:space="0" w:color="auto"/>
        <w:bottom w:val="none" w:sz="0" w:space="0" w:color="auto"/>
        <w:right w:val="none" w:sz="0" w:space="0" w:color="auto"/>
      </w:divBdr>
    </w:div>
    <w:div w:id="55251264">
      <w:marLeft w:val="0"/>
      <w:marRight w:val="0"/>
      <w:marTop w:val="0"/>
      <w:marBottom w:val="0"/>
      <w:divBdr>
        <w:top w:val="none" w:sz="0" w:space="0" w:color="auto"/>
        <w:left w:val="none" w:sz="0" w:space="0" w:color="auto"/>
        <w:bottom w:val="none" w:sz="0" w:space="0" w:color="auto"/>
        <w:right w:val="none" w:sz="0" w:space="0" w:color="auto"/>
      </w:divBdr>
    </w:div>
    <w:div w:id="55251265">
      <w:marLeft w:val="0"/>
      <w:marRight w:val="0"/>
      <w:marTop w:val="0"/>
      <w:marBottom w:val="0"/>
      <w:divBdr>
        <w:top w:val="none" w:sz="0" w:space="0" w:color="auto"/>
        <w:left w:val="none" w:sz="0" w:space="0" w:color="auto"/>
        <w:bottom w:val="none" w:sz="0" w:space="0" w:color="auto"/>
        <w:right w:val="none" w:sz="0" w:space="0" w:color="auto"/>
      </w:divBdr>
    </w:div>
    <w:div w:id="55251266">
      <w:marLeft w:val="0"/>
      <w:marRight w:val="0"/>
      <w:marTop w:val="0"/>
      <w:marBottom w:val="0"/>
      <w:divBdr>
        <w:top w:val="none" w:sz="0" w:space="0" w:color="auto"/>
        <w:left w:val="none" w:sz="0" w:space="0" w:color="auto"/>
        <w:bottom w:val="none" w:sz="0" w:space="0" w:color="auto"/>
        <w:right w:val="none" w:sz="0" w:space="0" w:color="auto"/>
      </w:divBdr>
    </w:div>
    <w:div w:id="552512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9196</Words>
  <Characters>52423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admin</cp:lastModifiedBy>
  <cp:revision>2</cp:revision>
  <dcterms:created xsi:type="dcterms:W3CDTF">2014-02-28T08:47:00Z</dcterms:created>
  <dcterms:modified xsi:type="dcterms:W3CDTF">2014-02-28T08:47:00Z</dcterms:modified>
</cp:coreProperties>
</file>