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174" w:rsidRDefault="00B76174">
      <w:pPr>
        <w:jc w:val="center"/>
        <w:rPr>
          <w:rFonts w:ascii="Tahoma" w:hAnsi="Tahoma" w:cs="Tahoma"/>
          <w:sz w:val="20"/>
        </w:rPr>
      </w:pPr>
      <w:r>
        <w:rPr>
          <w:rFonts w:ascii="Tahoma" w:hAnsi="Tahoma" w:cs="Tahoma"/>
          <w:sz w:val="20"/>
        </w:rPr>
        <w:t>Государственный Университет Управления</w:t>
      </w:r>
    </w:p>
    <w:p w:rsidR="00B76174" w:rsidRDefault="00B76174">
      <w:pPr>
        <w:rPr>
          <w:rFonts w:ascii="Tahoma" w:hAnsi="Tahoma" w:cs="Tahoma"/>
          <w:sz w:val="20"/>
        </w:rPr>
      </w:pPr>
    </w:p>
    <w:p w:rsidR="00B76174" w:rsidRDefault="00B76174">
      <w:pPr>
        <w:rPr>
          <w:rFonts w:ascii="Tahoma" w:hAnsi="Tahoma" w:cs="Tahoma"/>
          <w:sz w:val="20"/>
        </w:rPr>
      </w:pPr>
    </w:p>
    <w:p w:rsidR="00B76174" w:rsidRDefault="001954DB">
      <w:pPr>
        <w:rPr>
          <w:rFonts w:ascii="Tahoma" w:hAnsi="Tahoma" w:cs="Tahoma"/>
          <w:sz w:val="20"/>
        </w:rPr>
      </w:pPr>
      <w:r>
        <w:rPr>
          <w:rFonts w:ascii="Tahoma" w:hAnsi="Tahoma" w:cs="Tahoma"/>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3pt;margin-top:-.2pt;width:141.2pt;height:125pt;z-index:251657728">
            <v:imagedata r:id="rId7" o:title=""/>
          </v:shape>
        </w:pict>
      </w: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pStyle w:val="1"/>
      </w:pPr>
      <w:r>
        <w:t>Реферат на тему</w:t>
      </w:r>
    </w:p>
    <w:p w:rsidR="00B76174" w:rsidRDefault="00B76174">
      <w:pPr>
        <w:jc w:val="center"/>
        <w:rPr>
          <w:rFonts w:ascii="Tahoma" w:hAnsi="Tahoma" w:cs="Tahoma"/>
          <w:b/>
          <w:bCs/>
          <w:sz w:val="40"/>
        </w:rPr>
      </w:pPr>
      <w:r>
        <w:rPr>
          <w:rFonts w:ascii="Tahoma" w:hAnsi="Tahoma" w:cs="Tahoma"/>
          <w:b/>
          <w:bCs/>
          <w:sz w:val="40"/>
        </w:rPr>
        <w:t>«ДЕМОГРАФИЧЕСКАЯ ПОЛИТИКА»</w:t>
      </w: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r>
        <w:rPr>
          <w:rFonts w:ascii="Tahoma" w:hAnsi="Tahoma" w:cs="Tahoma"/>
          <w:b/>
          <w:bCs/>
          <w:sz w:val="20"/>
        </w:rPr>
        <w:t>предмет:</w:t>
      </w:r>
      <w:r>
        <w:rPr>
          <w:rFonts w:ascii="Tahoma" w:hAnsi="Tahoma" w:cs="Tahoma"/>
          <w:sz w:val="20"/>
        </w:rPr>
        <w:t xml:space="preserve"> Демография</w:t>
      </w:r>
    </w:p>
    <w:p w:rsidR="00B76174" w:rsidRDefault="00B76174">
      <w:pPr>
        <w:rPr>
          <w:rFonts w:ascii="Tahoma" w:hAnsi="Tahoma" w:cs="Tahoma"/>
          <w:sz w:val="20"/>
        </w:rPr>
      </w:pPr>
      <w:r>
        <w:rPr>
          <w:rFonts w:ascii="Tahoma" w:hAnsi="Tahoma" w:cs="Tahoma"/>
          <w:b/>
          <w:bCs/>
          <w:sz w:val="20"/>
        </w:rPr>
        <w:t>выполнила:</w:t>
      </w:r>
      <w:r>
        <w:rPr>
          <w:rFonts w:ascii="Tahoma" w:hAnsi="Tahoma" w:cs="Tahoma"/>
          <w:sz w:val="20"/>
        </w:rPr>
        <w:t xml:space="preserve"> Чепорнова Анастасия</w:t>
      </w:r>
    </w:p>
    <w:p w:rsidR="00B76174" w:rsidRDefault="00B76174">
      <w:pPr>
        <w:rPr>
          <w:rFonts w:ascii="Tahoma" w:hAnsi="Tahoma" w:cs="Tahoma"/>
          <w:sz w:val="20"/>
        </w:rPr>
      </w:pPr>
      <w:r>
        <w:rPr>
          <w:rFonts w:ascii="Tahoma" w:hAnsi="Tahoma" w:cs="Tahoma"/>
          <w:b/>
          <w:bCs/>
          <w:sz w:val="20"/>
        </w:rPr>
        <w:t>специальность:</w:t>
      </w:r>
      <w:r>
        <w:rPr>
          <w:rFonts w:ascii="Tahoma" w:hAnsi="Tahoma" w:cs="Tahoma"/>
          <w:sz w:val="20"/>
        </w:rPr>
        <w:t xml:space="preserve"> Гос и Мун управление</w:t>
      </w:r>
    </w:p>
    <w:p w:rsidR="00B76174" w:rsidRDefault="00B76174">
      <w:pPr>
        <w:rPr>
          <w:rFonts w:ascii="Tahoma" w:hAnsi="Tahoma" w:cs="Tahoma"/>
          <w:sz w:val="20"/>
        </w:rPr>
      </w:pPr>
      <w:r>
        <w:rPr>
          <w:rFonts w:ascii="Tahoma" w:hAnsi="Tahoma" w:cs="Tahoma"/>
          <w:b/>
          <w:bCs/>
          <w:sz w:val="20"/>
        </w:rPr>
        <w:t>группа:</w:t>
      </w:r>
      <w:r>
        <w:rPr>
          <w:rFonts w:ascii="Tahoma" w:hAnsi="Tahoma" w:cs="Tahoma"/>
          <w:sz w:val="20"/>
        </w:rPr>
        <w:t xml:space="preserve"> 3-1</w:t>
      </w:r>
    </w:p>
    <w:p w:rsidR="00B76174" w:rsidRDefault="00B76174">
      <w:pPr>
        <w:rPr>
          <w:rFonts w:ascii="Tahoma" w:hAnsi="Tahoma" w:cs="Tahoma"/>
          <w:sz w:val="20"/>
        </w:rPr>
      </w:pPr>
    </w:p>
    <w:p w:rsidR="00B76174" w:rsidRDefault="00B76174"/>
    <w:p w:rsidR="00B76174" w:rsidRDefault="00B76174"/>
    <w:p w:rsidR="00B76174" w:rsidRDefault="00B76174"/>
    <w:p w:rsidR="00B76174" w:rsidRDefault="00B76174"/>
    <w:p w:rsidR="00B76174" w:rsidRDefault="00B76174"/>
    <w:p w:rsidR="00B76174" w:rsidRDefault="00B76174"/>
    <w:p w:rsidR="00B76174" w:rsidRDefault="00B76174"/>
    <w:p w:rsidR="00B76174" w:rsidRDefault="00B76174"/>
    <w:p w:rsidR="00B76174" w:rsidRDefault="00B76174"/>
    <w:p w:rsidR="00B76174" w:rsidRDefault="00B76174"/>
    <w:p w:rsidR="00B76174" w:rsidRDefault="00B76174"/>
    <w:p w:rsidR="00B76174" w:rsidRDefault="00B76174"/>
    <w:p w:rsidR="00B76174" w:rsidRDefault="00B76174"/>
    <w:p w:rsidR="00B76174" w:rsidRDefault="00B76174"/>
    <w:p w:rsidR="00B76174" w:rsidRDefault="00B76174"/>
    <w:p w:rsidR="00B76174" w:rsidRDefault="00B76174"/>
    <w:p w:rsidR="00B76174" w:rsidRDefault="00B76174"/>
    <w:p w:rsidR="00B76174" w:rsidRDefault="00B76174"/>
    <w:p w:rsidR="00B76174" w:rsidRDefault="00B76174"/>
    <w:p w:rsidR="00B76174" w:rsidRDefault="00B76174"/>
    <w:p w:rsidR="00B76174" w:rsidRDefault="00B76174"/>
    <w:p w:rsidR="00B76174" w:rsidRDefault="00B76174">
      <w:pPr>
        <w:jc w:val="center"/>
        <w:rPr>
          <w:rFonts w:ascii="Tahoma" w:hAnsi="Tahoma" w:cs="Tahoma"/>
          <w:sz w:val="16"/>
        </w:rPr>
      </w:pPr>
      <w:r>
        <w:rPr>
          <w:rFonts w:ascii="Tahoma" w:hAnsi="Tahoma" w:cs="Tahoma"/>
          <w:sz w:val="16"/>
        </w:rPr>
        <w:t>Москва 2002</w:t>
      </w:r>
    </w:p>
    <w:p w:rsidR="00B76174" w:rsidRDefault="00B76174"/>
    <w:p w:rsidR="00B76174" w:rsidRDefault="00B76174">
      <w:pPr>
        <w:jc w:val="center"/>
      </w:pPr>
    </w:p>
    <w:p w:rsidR="00B76174" w:rsidRDefault="00B76174">
      <w:pPr>
        <w:pStyle w:val="2"/>
        <w:jc w:val="center"/>
      </w:pPr>
      <w:r>
        <w:t>Содержание</w:t>
      </w:r>
    </w:p>
    <w:p w:rsidR="00B76174" w:rsidRDefault="00B76174">
      <w:pPr>
        <w:rPr>
          <w:rFonts w:ascii="Tahoma" w:hAnsi="Tahoma" w:cs="Tahoma"/>
          <w:sz w:val="20"/>
        </w:rPr>
      </w:pPr>
    </w:p>
    <w:p w:rsidR="00B76174" w:rsidRDefault="00B76174">
      <w:pPr>
        <w:numPr>
          <w:ilvl w:val="0"/>
          <w:numId w:val="1"/>
        </w:numPr>
        <w:rPr>
          <w:rFonts w:ascii="Tahoma" w:hAnsi="Tahoma" w:cs="Tahoma"/>
          <w:sz w:val="20"/>
        </w:rPr>
      </w:pPr>
      <w:r>
        <w:rPr>
          <w:rFonts w:ascii="Tahoma" w:hAnsi="Tahoma" w:cs="Tahoma"/>
          <w:sz w:val="20"/>
        </w:rPr>
        <w:t>Введение---------------------------------------------------------------------------------------3</w:t>
      </w:r>
    </w:p>
    <w:p w:rsidR="00B76174" w:rsidRDefault="00B76174">
      <w:pPr>
        <w:numPr>
          <w:ilvl w:val="0"/>
          <w:numId w:val="1"/>
        </w:numPr>
        <w:rPr>
          <w:rFonts w:ascii="Tahoma" w:hAnsi="Tahoma" w:cs="Tahoma"/>
          <w:sz w:val="20"/>
        </w:rPr>
      </w:pPr>
      <w:r>
        <w:rPr>
          <w:rFonts w:ascii="Tahoma" w:hAnsi="Tahoma" w:cs="Tahoma"/>
          <w:sz w:val="20"/>
        </w:rPr>
        <w:t>Политика развивающихся стран----------------------------------------------------------3</w:t>
      </w:r>
    </w:p>
    <w:p w:rsidR="00B76174" w:rsidRDefault="00B76174">
      <w:pPr>
        <w:rPr>
          <w:rFonts w:ascii="Tahoma" w:hAnsi="Tahoma" w:cs="Tahoma"/>
          <w:sz w:val="20"/>
        </w:rPr>
      </w:pPr>
    </w:p>
    <w:p w:rsidR="00B76174" w:rsidRDefault="00B76174">
      <w:pPr>
        <w:numPr>
          <w:ilvl w:val="1"/>
          <w:numId w:val="1"/>
        </w:numPr>
        <w:rPr>
          <w:rFonts w:ascii="Tahoma" w:hAnsi="Tahoma" w:cs="Tahoma"/>
          <w:sz w:val="20"/>
        </w:rPr>
      </w:pPr>
      <w:r>
        <w:rPr>
          <w:rFonts w:ascii="Tahoma" w:hAnsi="Tahoma" w:cs="Tahoma"/>
          <w:sz w:val="20"/>
        </w:rPr>
        <w:t>Китай---------------------------------------------------------------------------------------4</w:t>
      </w:r>
    </w:p>
    <w:p w:rsidR="00B76174" w:rsidRDefault="00B76174">
      <w:pPr>
        <w:numPr>
          <w:ilvl w:val="1"/>
          <w:numId w:val="1"/>
        </w:numPr>
        <w:rPr>
          <w:rFonts w:ascii="Tahoma" w:hAnsi="Tahoma" w:cs="Tahoma"/>
          <w:sz w:val="20"/>
        </w:rPr>
      </w:pPr>
      <w:r>
        <w:rPr>
          <w:rFonts w:ascii="Tahoma" w:hAnsi="Tahoma" w:cs="Tahoma"/>
          <w:sz w:val="20"/>
        </w:rPr>
        <w:t>Индия---------------------------------------------------------------------------------------5</w:t>
      </w:r>
    </w:p>
    <w:p w:rsidR="00B76174" w:rsidRDefault="00B76174">
      <w:pPr>
        <w:numPr>
          <w:ilvl w:val="1"/>
          <w:numId w:val="1"/>
        </w:numPr>
        <w:rPr>
          <w:rFonts w:ascii="Tahoma" w:hAnsi="Tahoma" w:cs="Tahoma"/>
          <w:sz w:val="20"/>
        </w:rPr>
      </w:pPr>
      <w:r>
        <w:rPr>
          <w:rFonts w:ascii="Tahoma" w:hAnsi="Tahoma" w:cs="Tahoma"/>
          <w:sz w:val="20"/>
        </w:rPr>
        <w:t>Пакистан-----------------------------------------------------------------------------------7</w:t>
      </w:r>
    </w:p>
    <w:p w:rsidR="00B76174" w:rsidRDefault="00B76174">
      <w:pPr>
        <w:rPr>
          <w:rFonts w:ascii="Tahoma" w:hAnsi="Tahoma" w:cs="Tahoma"/>
          <w:sz w:val="20"/>
        </w:rPr>
      </w:pPr>
    </w:p>
    <w:p w:rsidR="00B76174" w:rsidRDefault="00B76174">
      <w:pPr>
        <w:numPr>
          <w:ilvl w:val="0"/>
          <w:numId w:val="1"/>
        </w:numPr>
        <w:rPr>
          <w:rFonts w:ascii="Tahoma" w:hAnsi="Tahoma" w:cs="Tahoma"/>
          <w:sz w:val="20"/>
        </w:rPr>
      </w:pPr>
      <w:r>
        <w:rPr>
          <w:rFonts w:ascii="Tahoma" w:hAnsi="Tahoma" w:cs="Tahoma"/>
          <w:sz w:val="20"/>
        </w:rPr>
        <w:t>Политика развитых стран-------------------------------------------------------------------8</w:t>
      </w:r>
    </w:p>
    <w:p w:rsidR="00B76174" w:rsidRDefault="00B76174">
      <w:pPr>
        <w:ind w:left="360"/>
        <w:rPr>
          <w:rFonts w:ascii="Tahoma" w:hAnsi="Tahoma" w:cs="Tahoma"/>
          <w:sz w:val="20"/>
        </w:rPr>
      </w:pPr>
    </w:p>
    <w:p w:rsidR="00B76174" w:rsidRDefault="00B76174">
      <w:pPr>
        <w:numPr>
          <w:ilvl w:val="1"/>
          <w:numId w:val="1"/>
        </w:numPr>
        <w:rPr>
          <w:rFonts w:ascii="Tahoma" w:hAnsi="Tahoma" w:cs="Tahoma"/>
          <w:sz w:val="20"/>
        </w:rPr>
      </w:pPr>
      <w:r>
        <w:rPr>
          <w:rFonts w:ascii="Tahoma" w:hAnsi="Tahoma" w:cs="Tahoma"/>
          <w:sz w:val="20"/>
        </w:rPr>
        <w:t>Германия-----------------------------------------------------------------------------------9</w:t>
      </w:r>
    </w:p>
    <w:p w:rsidR="00B76174" w:rsidRDefault="00B76174">
      <w:pPr>
        <w:rPr>
          <w:rFonts w:ascii="Tahoma" w:hAnsi="Tahoma" w:cs="Tahoma"/>
          <w:sz w:val="20"/>
        </w:rPr>
      </w:pPr>
    </w:p>
    <w:p w:rsidR="00B76174" w:rsidRDefault="00B76174">
      <w:pPr>
        <w:numPr>
          <w:ilvl w:val="0"/>
          <w:numId w:val="1"/>
        </w:numPr>
        <w:rPr>
          <w:rFonts w:ascii="Tahoma" w:hAnsi="Tahoma" w:cs="Tahoma"/>
          <w:sz w:val="20"/>
        </w:rPr>
      </w:pPr>
      <w:r>
        <w:rPr>
          <w:rFonts w:ascii="Tahoma" w:hAnsi="Tahoma" w:cs="Tahoma"/>
          <w:sz w:val="20"/>
        </w:rPr>
        <w:t>Политика России-------------------------------------------------------------------------------9</w:t>
      </w:r>
    </w:p>
    <w:p w:rsidR="00B76174" w:rsidRDefault="00B76174">
      <w:pPr>
        <w:numPr>
          <w:ilvl w:val="0"/>
          <w:numId w:val="1"/>
        </w:numPr>
        <w:rPr>
          <w:rFonts w:ascii="Tahoma" w:hAnsi="Tahoma" w:cs="Tahoma"/>
          <w:sz w:val="20"/>
        </w:rPr>
      </w:pPr>
      <w:r>
        <w:rPr>
          <w:rFonts w:ascii="Tahoma" w:hAnsi="Tahoma" w:cs="Tahoma"/>
          <w:sz w:val="20"/>
        </w:rPr>
        <w:t>Заключение-------------------------------------------------------------------------------------10</w:t>
      </w:r>
    </w:p>
    <w:p w:rsidR="00B76174" w:rsidRDefault="00B76174">
      <w:pPr>
        <w:numPr>
          <w:ilvl w:val="0"/>
          <w:numId w:val="1"/>
        </w:numPr>
        <w:rPr>
          <w:rFonts w:ascii="Tahoma" w:hAnsi="Tahoma" w:cs="Tahoma"/>
          <w:sz w:val="20"/>
        </w:rPr>
      </w:pPr>
      <w:r>
        <w:rPr>
          <w:rFonts w:ascii="Tahoma" w:hAnsi="Tahoma" w:cs="Tahoma"/>
          <w:sz w:val="20"/>
        </w:rPr>
        <w:t>Примечания-------------------------------------------------------------------------------------12</w:t>
      </w: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pPr>
        <w:numPr>
          <w:ilvl w:val="0"/>
          <w:numId w:val="2"/>
        </w:numPr>
        <w:jc w:val="center"/>
        <w:rPr>
          <w:rFonts w:ascii="Tahoma" w:hAnsi="Tahoma" w:cs="Tahoma"/>
          <w:b/>
          <w:bCs/>
          <w:sz w:val="36"/>
        </w:rPr>
      </w:pPr>
      <w:r>
        <w:rPr>
          <w:rFonts w:ascii="Tahoma" w:hAnsi="Tahoma" w:cs="Tahoma"/>
          <w:b/>
          <w:bCs/>
          <w:sz w:val="36"/>
        </w:rPr>
        <w:t>Введение</w:t>
      </w:r>
    </w:p>
    <w:p w:rsidR="00B76174" w:rsidRDefault="00B76174">
      <w:pPr>
        <w:pStyle w:val="a3"/>
        <w:jc w:val="both"/>
        <w:rPr>
          <w:rFonts w:ascii="Tahoma" w:hAnsi="Tahoma" w:cs="Tahoma"/>
          <w:sz w:val="20"/>
        </w:rPr>
      </w:pPr>
      <w:r>
        <w:rPr>
          <w:rFonts w:ascii="Tahoma" w:hAnsi="Tahoma" w:cs="Tahoma"/>
          <w:b/>
          <w:bCs/>
          <w:sz w:val="20"/>
        </w:rPr>
        <w:t>Демографическая политика</w:t>
      </w:r>
      <w:r>
        <w:rPr>
          <w:rFonts w:ascii="Tahoma" w:hAnsi="Tahoma" w:cs="Tahoma"/>
          <w:sz w:val="20"/>
        </w:rPr>
        <w:t xml:space="preserve"> - это целенаправленная деятельность государственных органов и иных социальных институтов в сфере регулирования процессов воспроизводства населения. Она призвана воздействовать на формирование желательного для общества режима воспроизводства населения, сохранения или изменения тенденций в области динамики численности и структуры населения, темпов их изменений, динамики рождаемости, смертности, семейного состава, расселения, внутренней и внешней миграции, качественных характеристик населения. </w:t>
      </w:r>
    </w:p>
    <w:p w:rsidR="00B76174" w:rsidRDefault="00B76174">
      <w:pPr>
        <w:pStyle w:val="a3"/>
        <w:jc w:val="both"/>
        <w:rPr>
          <w:rFonts w:ascii="Tahoma" w:hAnsi="Tahoma" w:cs="Tahoma"/>
          <w:sz w:val="20"/>
        </w:rPr>
      </w:pPr>
      <w:r>
        <w:rPr>
          <w:rFonts w:ascii="Tahoma" w:hAnsi="Tahoma" w:cs="Tahoma"/>
          <w:b/>
          <w:bCs/>
          <w:sz w:val="20"/>
        </w:rPr>
        <w:t xml:space="preserve">Демографическая политика - </w:t>
      </w:r>
      <w:r>
        <w:rPr>
          <w:rFonts w:ascii="Tahoma" w:hAnsi="Tahoma" w:cs="Tahoma"/>
          <w:sz w:val="20"/>
        </w:rPr>
        <w:t>система различных мер, предпринимаемых государством с целью воздействия на естественное движение населения, на решение специфических для данной страны проблем населения.</w:t>
      </w:r>
    </w:p>
    <w:p w:rsidR="00B76174" w:rsidRDefault="00B76174">
      <w:pPr>
        <w:pStyle w:val="a3"/>
        <w:jc w:val="both"/>
        <w:rPr>
          <w:rFonts w:ascii="Tahoma" w:hAnsi="Tahoma" w:cs="Tahoma"/>
          <w:sz w:val="20"/>
        </w:rPr>
      </w:pPr>
      <w:r>
        <w:rPr>
          <w:rFonts w:ascii="Tahoma" w:hAnsi="Tahoma" w:cs="Tahoma"/>
          <w:sz w:val="20"/>
        </w:rPr>
        <w:t>Необходимость проведения  демографической политики  - воздействие государства на процессы рождаемости - признана практически всеми  странами мира, независимо от демографической ситуации и темпов роста населения. Целью демографической политики является изменение или поддержка существующих в данный период времени демографических тенденций.</w:t>
      </w:r>
    </w:p>
    <w:p w:rsidR="00B76174" w:rsidRDefault="00B76174">
      <w:pPr>
        <w:pStyle w:val="a3"/>
        <w:jc w:val="both"/>
        <w:rPr>
          <w:rFonts w:ascii="Tahoma" w:hAnsi="Tahoma" w:cs="Tahoma"/>
          <w:sz w:val="20"/>
        </w:rPr>
      </w:pPr>
      <w:r>
        <w:rPr>
          <w:rFonts w:ascii="Tahoma" w:hAnsi="Tahoma" w:cs="Tahoma"/>
          <w:sz w:val="20"/>
        </w:rPr>
        <w:t>В зависимости от  демографической ситуации существует 2 основных типа  политики : направленная на повышение рождаемости (типична для экономически  развитых стран) и на снижение рождаемости (необходима для  стран развивающихся). Часто практическое осуществление демографической политики сопряжено с трудностями, как морально-этического плана, так и нехваткой финансовых средств.</w:t>
      </w:r>
    </w:p>
    <w:p w:rsidR="00B76174" w:rsidRDefault="00B76174">
      <w:pPr>
        <w:pStyle w:val="a3"/>
        <w:jc w:val="both"/>
        <w:rPr>
          <w:rFonts w:ascii="Tahoma" w:hAnsi="Tahoma" w:cs="Tahoma"/>
          <w:sz w:val="20"/>
        </w:rPr>
      </w:pPr>
      <w:r>
        <w:rPr>
          <w:rFonts w:ascii="Tahoma" w:hAnsi="Tahoma" w:cs="Tahoma"/>
          <w:sz w:val="20"/>
        </w:rPr>
        <w:t> Демографическая политика  в экономически развитых странах проводится исключительно ЭКОНОМИЧЕСКИМИ МЕРАМИ и направлена на стимулирование рождаемости. В арсенал экономических мер входят денежные дотации - ежемесячные пособия семьям, имеющим детей, льготы одиноким родителям, пропаганда повышения престижа материнства, оплачиваемые отпуска по уходу за ребенком. В некоторых странах, где сильны позиции католической церкви (например, в Ирландии, США, в Польше) по ее требованиям в последнее время в парламентах обсуждаются законы, предусматривающие уголовную ответственность для женщины, прервавшей беременность и врача, сделавшего аборт.</w:t>
      </w:r>
    </w:p>
    <w:p w:rsidR="00B76174" w:rsidRDefault="00B76174">
      <w:pPr>
        <w:pStyle w:val="a3"/>
        <w:jc w:val="both"/>
        <w:rPr>
          <w:rFonts w:ascii="Tahoma" w:hAnsi="Tahoma" w:cs="Tahoma"/>
          <w:sz w:val="20"/>
        </w:rPr>
      </w:pPr>
      <w:r>
        <w:rPr>
          <w:rFonts w:ascii="Tahoma" w:hAnsi="Tahoma" w:cs="Tahoma"/>
          <w:sz w:val="20"/>
        </w:rPr>
        <w:t>Проведение демографической политики в  развивающихся странах  с высокими темпами роста населения, особенно актуально. Однако ее реализация затруднена нехваткой финансовых ресурсов и часто ограничивается лишь декларативными заявлениями. Зачастую эта политика вообще не принимается гражданами из-за традиций многодетности, высокого социального статуса материнства и, особенно, отцовства. Правительства большинства мусульманских стран вообще отвергают вмешательство государства в планирование семьи.</w:t>
      </w:r>
    </w:p>
    <w:p w:rsidR="00B76174" w:rsidRDefault="00B76174">
      <w:pPr>
        <w:pStyle w:val="a3"/>
        <w:jc w:val="both"/>
        <w:rPr>
          <w:rFonts w:ascii="Tahoma" w:hAnsi="Tahoma" w:cs="Tahoma"/>
          <w:sz w:val="20"/>
        </w:rPr>
      </w:pPr>
      <w:r>
        <w:rPr>
          <w:rFonts w:ascii="Tahoma" w:hAnsi="Tahoma" w:cs="Tahoma"/>
          <w:sz w:val="20"/>
        </w:rPr>
        <w:t>Простое воспроизводство населения, или "нулевой рост" цель демографической политики в  развивающихся  регионах теоретически возможен, если каждая семья будет иметь в среднем 2,3 ребенка (т.к. есть люди, не вступающие в брак, семьи, не имеющие детей, смерть в раннем возрасте из-за несчастных случаев). Но достижение такого положения автоматически не означает немедленной стабилизации численности населения, поскольку росту населения присуща инерция, которую сложно переломить - в детородный возраст вступают люди, родившиеся при высоком коэффициенте рождаемости. Кроме того, если вследствие демографической политики произойдет резкое уменьшение рождаемости, для половозрастной структуры населения будут характерны периоды резкого колебания численности населения, весьма "неудобные" для стабильного развития экономики.</w:t>
      </w:r>
    </w:p>
    <w:p w:rsidR="00B76174" w:rsidRDefault="00B76174">
      <w:pPr>
        <w:pStyle w:val="a3"/>
        <w:numPr>
          <w:ilvl w:val="0"/>
          <w:numId w:val="2"/>
        </w:numPr>
        <w:jc w:val="center"/>
        <w:rPr>
          <w:rFonts w:ascii="Tahoma" w:hAnsi="Tahoma" w:cs="Tahoma"/>
          <w:b/>
          <w:bCs/>
          <w:sz w:val="36"/>
        </w:rPr>
      </w:pPr>
      <w:r>
        <w:rPr>
          <w:rFonts w:ascii="Tahoma" w:hAnsi="Tahoma" w:cs="Tahoma"/>
          <w:b/>
          <w:bCs/>
          <w:sz w:val="36"/>
        </w:rPr>
        <w:t>Политика развивающихся стран</w:t>
      </w:r>
    </w:p>
    <w:p w:rsidR="00B76174" w:rsidRDefault="00B76174">
      <w:pPr>
        <w:jc w:val="both"/>
        <w:rPr>
          <w:rFonts w:ascii="Tahoma" w:hAnsi="Tahoma" w:cs="Tahoma"/>
          <w:sz w:val="20"/>
        </w:rPr>
      </w:pPr>
      <w:r>
        <w:rPr>
          <w:rFonts w:ascii="Tahoma" w:hAnsi="Tahoma" w:cs="Tahoma"/>
          <w:sz w:val="20"/>
        </w:rPr>
        <w:t>Наиболее четко демографическая политика проявляется в развивающихся странах Проблема эффективного управления демографически</w:t>
      </w:r>
      <w:r>
        <w:rPr>
          <w:rFonts w:ascii="Tahoma" w:hAnsi="Tahoma" w:cs="Tahoma"/>
          <w:sz w:val="20"/>
        </w:rPr>
        <w:softHyphen/>
        <w:t>ми процессами, и, прежде всего ростом населения, ставится там, в повестку дня даже в тех странах, где еще в 70-е годы к ним были равнодушны.</w:t>
      </w:r>
    </w:p>
    <w:p w:rsidR="00B76174" w:rsidRDefault="00B76174">
      <w:pPr>
        <w:jc w:val="both"/>
        <w:rPr>
          <w:rFonts w:ascii="Tahoma" w:hAnsi="Tahoma" w:cs="Tahoma"/>
          <w:sz w:val="20"/>
        </w:rPr>
      </w:pPr>
      <w:r>
        <w:rPr>
          <w:rFonts w:ascii="Tahoma" w:hAnsi="Tahoma" w:cs="Tahoma"/>
          <w:sz w:val="20"/>
        </w:rPr>
        <w:t>Подход многих правительств к развитию сильно изменился в 80-е годы в связи с переориентацией на рыночный путь раз</w:t>
      </w:r>
      <w:r>
        <w:rPr>
          <w:rFonts w:ascii="Tahoma" w:hAnsi="Tahoma" w:cs="Tahoma"/>
          <w:sz w:val="20"/>
        </w:rPr>
        <w:softHyphen/>
        <w:t>вития. В 47 странах, где сосредоточено 83,5% населения Третьего мира, осуществляются меры, поощряющие снижения темпов воспроизводства населения (в начале 70-х годов в 31 стране с 74% населения). Они исходят из того, что демогра</w:t>
      </w:r>
      <w:r>
        <w:rPr>
          <w:rFonts w:ascii="Tahoma" w:hAnsi="Tahoma" w:cs="Tahoma"/>
          <w:sz w:val="20"/>
        </w:rPr>
        <w:softHyphen/>
        <w:t>фическая политика выступает существенным элементом общего экономического развития, и поэтому нужно особое внимание уделять регулированию численности населения. При этом сле</w:t>
      </w:r>
      <w:r>
        <w:rPr>
          <w:rFonts w:ascii="Tahoma" w:hAnsi="Tahoma" w:cs="Tahoma"/>
          <w:sz w:val="20"/>
        </w:rPr>
        <w:softHyphen/>
        <w:t>дует отметить, что правительства. Наименее развитых стран, представляющие 51% населения этой группы, не вмешиваются в демографические процессы, а в странах, где проживает 2,5% населения этой группы, политика преследует цели увеличения воспроизводства населения за счет сохранения высокой рож</w:t>
      </w:r>
      <w:r>
        <w:rPr>
          <w:rFonts w:ascii="Tahoma" w:hAnsi="Tahoma" w:cs="Tahoma"/>
          <w:sz w:val="20"/>
        </w:rPr>
        <w:softHyphen/>
        <w:t>даемости и снижения смертности.</w:t>
      </w:r>
    </w:p>
    <w:p w:rsidR="00B76174" w:rsidRDefault="00B76174">
      <w:pPr>
        <w:numPr>
          <w:ilvl w:val="1"/>
          <w:numId w:val="2"/>
        </w:numPr>
        <w:jc w:val="center"/>
        <w:rPr>
          <w:rFonts w:ascii="Tahoma" w:hAnsi="Tahoma" w:cs="Tahoma"/>
          <w:b/>
          <w:bCs/>
          <w:sz w:val="36"/>
        </w:rPr>
      </w:pPr>
      <w:r>
        <w:rPr>
          <w:rFonts w:ascii="Tahoma" w:hAnsi="Tahoma" w:cs="Tahoma"/>
          <w:b/>
          <w:bCs/>
          <w:sz w:val="36"/>
        </w:rPr>
        <w:t>Китай</w:t>
      </w:r>
    </w:p>
    <w:p w:rsidR="00B76174" w:rsidRDefault="00B76174">
      <w:pPr>
        <w:ind w:left="360"/>
        <w:rPr>
          <w:rFonts w:ascii="Tahoma" w:hAnsi="Tahoma" w:cs="Tahoma"/>
          <w:sz w:val="18"/>
        </w:rPr>
      </w:pPr>
    </w:p>
    <w:p w:rsidR="00B76174" w:rsidRDefault="00B76174">
      <w:pPr>
        <w:pStyle w:val="a7"/>
        <w:jc w:val="both"/>
      </w:pPr>
      <w:r>
        <w:t>В Китае планирование семьи рассматривается как осново</w:t>
      </w:r>
      <w:r>
        <w:softHyphen/>
        <w:t>полагающая политика. С 1981 г. в стране существует государст</w:t>
      </w:r>
      <w:r>
        <w:softHyphen/>
        <w:t>венный комитет планирования рождаемости. Цель программ планирования семьи — отсрочка брака, увеличение интервалов между рождениями детей и особенно — поощрение однодетной семьи. Произошла резкая перемена в официальных воззрениях, разрыв с одной из кардинальных установок маоистской эконо</w:t>
      </w:r>
      <w:r>
        <w:softHyphen/>
        <w:t>мической стратегии, «много людей — хорошо решать дела». Имея самое многочисленное население в мире, КНР в течение всего периода своего существования и, особенно в последние десятилетия испытывала огромное воздействия демографического фактора на социально-экономическое развитие страны. Своеобразие демографической политики КНР заключается в относительно большой роли запретительных мер, в число кото</w:t>
      </w:r>
      <w:r>
        <w:softHyphen/>
        <w:t>рых входят административные и экономические санкции про</w:t>
      </w:r>
      <w:r>
        <w:softHyphen/>
        <w:t>тив многодетных, а затем и двухдетных семей. Однако сейчас КНР по показателям воспроиз</w:t>
      </w:r>
      <w:r>
        <w:softHyphen/>
        <w:t>водства населения ближе стоит к промышленно развитым, чем развивающимся странам. Ее политика явилась своего рода ка</w:t>
      </w:r>
      <w:r>
        <w:softHyphen/>
        <w:t>тализатором, ускорившим процесс демографического перехода в мире. Наряду с положительными результатами этой политики возникают и проблемы, в частности, — старение населения. В середине 70-х годов — КНР была одной из самых молодых по возрасту населения стран — средний возраст жителей не пре</w:t>
      </w:r>
      <w:r>
        <w:softHyphen/>
        <w:t>вышал 30 лет. Сейчас свыше 100 млн. человек старше 60 лет. Необходимость решения вопросов, возникающих в связи с существованием огромного по численности населения страны, вынуждает китайское руководство проводить демографическую политику, направленную на ограничение рождаемости. Определенные шаги в этой области были сделаны еще в середине 50-х годов с тех пор демографическая политика, ее характер и обоснование не раз претерпевали существенные изменения, причем периоды “активности” и “спада” во многом зависели от состояния экономической и политической жизни страны.</w:t>
      </w:r>
    </w:p>
    <w:p w:rsidR="00B76174" w:rsidRDefault="00B76174">
      <w:pPr>
        <w:jc w:val="both"/>
        <w:rPr>
          <w:rFonts w:ascii="Tahoma" w:hAnsi="Tahoma" w:cs="Tahoma"/>
          <w:sz w:val="20"/>
        </w:rPr>
      </w:pPr>
    </w:p>
    <w:p w:rsidR="00B76174" w:rsidRDefault="00B76174">
      <w:pPr>
        <w:jc w:val="both"/>
        <w:rPr>
          <w:rFonts w:ascii="Tahoma" w:hAnsi="Tahoma" w:cs="Tahoma"/>
          <w:sz w:val="20"/>
        </w:rPr>
      </w:pPr>
      <w:r>
        <w:rPr>
          <w:rFonts w:ascii="Tahoma" w:hAnsi="Tahoma" w:cs="Tahoma"/>
          <w:sz w:val="20"/>
        </w:rPr>
        <w:t>Для осуществления контроля над рождаемостью в начале 80-х годов принят целый ряд законов и правительственных постановлений. С первого января 1981 года вступил силу новый закон о браке, который предусматривает повышение возраста вступления в брак с 20 до 22 лет для мужчин и с 18 до 20 лет для женщин, а также положения относительно ограничения рождаемости.</w:t>
      </w:r>
    </w:p>
    <w:p w:rsidR="00B76174" w:rsidRDefault="00B76174">
      <w:pPr>
        <w:jc w:val="both"/>
        <w:rPr>
          <w:rFonts w:ascii="Tahoma" w:hAnsi="Tahoma" w:cs="Tahoma"/>
          <w:sz w:val="20"/>
        </w:rPr>
      </w:pPr>
    </w:p>
    <w:p w:rsidR="00B76174" w:rsidRDefault="00B76174">
      <w:pPr>
        <w:jc w:val="both"/>
        <w:rPr>
          <w:rFonts w:ascii="Tahoma" w:hAnsi="Tahoma" w:cs="Tahoma"/>
          <w:sz w:val="20"/>
        </w:rPr>
      </w:pPr>
      <w:r>
        <w:rPr>
          <w:rFonts w:ascii="Tahoma" w:hAnsi="Tahoma" w:cs="Tahoma"/>
          <w:sz w:val="20"/>
        </w:rPr>
        <w:t xml:space="preserve">В настоящее время однодетная семья рассматривается китайским руководством в качестве единственно возможного метода оптимизации воспроизводства населения. Однако исследование современной демографической ситуации в КНР и репродуктивного поведения китайского населения показывает, что в настоящих условиях население еще не готово к восприятию и реализации установок на однодетную семью. Осуществление этой политики сталкивается с большими трудностями, особенно в сельской местности, где население ориентируется на менее чем на двухдетную семью. Такой ориентации способствует, и традиционные убеждения в необходимости отдавать предпочтение сыновьям, боязнь не иметь поддержки в старости. Следствие этого – участившиеся в последнее время явления инфантицида (убийство новорожденных девочек). По материалам выборочного обследования крестьянских семей в провинции Хубэй иметь одного ребенка желают лишь 5% семей, 2-х детей – 51%, 3-х и более – 44%. </w:t>
      </w:r>
    </w:p>
    <w:p w:rsidR="00B76174" w:rsidRDefault="00B76174">
      <w:pPr>
        <w:jc w:val="both"/>
        <w:rPr>
          <w:rFonts w:ascii="Tahoma" w:hAnsi="Tahoma" w:cs="Tahoma"/>
          <w:sz w:val="20"/>
        </w:rPr>
      </w:pPr>
    </w:p>
    <w:p w:rsidR="00B76174" w:rsidRDefault="00B76174">
      <w:pPr>
        <w:jc w:val="both"/>
        <w:rPr>
          <w:rFonts w:ascii="Tahoma" w:hAnsi="Tahoma" w:cs="Tahoma"/>
          <w:sz w:val="20"/>
        </w:rPr>
      </w:pPr>
      <w:r>
        <w:rPr>
          <w:rFonts w:ascii="Tahoma" w:hAnsi="Tahoma" w:cs="Tahoma"/>
          <w:sz w:val="20"/>
        </w:rPr>
        <w:t xml:space="preserve">В противоречие с осуществлением политики однодетной семьи вступает и введение системы производственной ответственности. Закрепление отдельных участков земли за отдельными семьями способствует заинтересованности крестьян в увеличении размеров семьи, особенно за счет мужских рабочих рук. При таких формах организации сельскохозяйственного производства рост материального благосостояния создает условия для содержания большего количества детей, что приводит к закреплению традиций многодетности, характерных для Китая. В китайской печати признается, что система производственной ответственности “нанесла удар по планированию рождаемости”. </w:t>
      </w:r>
    </w:p>
    <w:p w:rsidR="00B76174" w:rsidRDefault="00B76174">
      <w:pPr>
        <w:jc w:val="both"/>
        <w:rPr>
          <w:rFonts w:ascii="Tahoma" w:hAnsi="Tahoma" w:cs="Tahoma"/>
          <w:sz w:val="20"/>
        </w:rPr>
      </w:pPr>
      <w:r>
        <w:rPr>
          <w:rFonts w:ascii="Tahoma" w:hAnsi="Tahoma" w:cs="Tahoma"/>
          <w:sz w:val="20"/>
        </w:rPr>
        <w:t xml:space="preserve">         Изменения в естественном движении населения (существенное снижение рождаемости, уменьшение смертности и естественного прироста населения) стали проявляться особенно заметно в 70-х – начале 80-х годов. Тем не менее, удержание численности населения к 2000 году на уровне 1,2 млрд. человек, согласно планам китайского руководства, не предоставляется возможным. По данным треть населения КНР приходится на возрастную группу от 10 до 23 лет, что может привести в ближайшие годы к “новому буму деторождения”. Если каждая новая семья будет иметь 2-х детей, то к 2000 году родится почти 400 млн. человек и общая численность населения превысит 1,3 млрд. человек.</w:t>
      </w:r>
    </w:p>
    <w:p w:rsidR="00B76174" w:rsidRDefault="00B76174">
      <w:pPr>
        <w:jc w:val="both"/>
        <w:rPr>
          <w:rFonts w:ascii="Tahoma" w:hAnsi="Tahoma" w:cs="Tahoma"/>
          <w:sz w:val="20"/>
        </w:rPr>
      </w:pPr>
    </w:p>
    <w:p w:rsidR="00B76174" w:rsidRDefault="00B76174">
      <w:pPr>
        <w:numPr>
          <w:ilvl w:val="1"/>
          <w:numId w:val="2"/>
        </w:numPr>
        <w:jc w:val="center"/>
        <w:rPr>
          <w:rFonts w:ascii="Tahoma" w:hAnsi="Tahoma" w:cs="Tahoma"/>
          <w:b/>
          <w:bCs/>
          <w:sz w:val="36"/>
        </w:rPr>
      </w:pPr>
      <w:r>
        <w:rPr>
          <w:rFonts w:ascii="Tahoma" w:hAnsi="Tahoma" w:cs="Tahoma"/>
          <w:b/>
          <w:bCs/>
          <w:sz w:val="36"/>
        </w:rPr>
        <w:t>Индия</w:t>
      </w:r>
    </w:p>
    <w:p w:rsidR="00B76174" w:rsidRDefault="00B76174">
      <w:pPr>
        <w:jc w:val="both"/>
        <w:rPr>
          <w:rFonts w:ascii="Tahoma" w:hAnsi="Tahoma" w:cs="Tahoma"/>
          <w:sz w:val="20"/>
        </w:rPr>
      </w:pPr>
    </w:p>
    <w:p w:rsidR="00B76174" w:rsidRDefault="00B76174">
      <w:pPr>
        <w:pStyle w:val="a8"/>
        <w:suppressAutoHyphens/>
        <w:spacing w:before="120" w:after="120"/>
        <w:ind w:left="227"/>
        <w:jc w:val="both"/>
        <w:rPr>
          <w:rFonts w:ascii="Tahoma" w:hAnsi="Tahoma" w:cs="Tahoma"/>
        </w:rPr>
      </w:pPr>
      <w:r>
        <w:rPr>
          <w:rFonts w:ascii="Tahoma" w:hAnsi="Tahoma" w:cs="Tahoma"/>
        </w:rPr>
        <w:t>Политика по ограничению прироста населения чаще всего осуществляется в рамках «планирования семьи». Индия первой из развивающихся стран с 1951 г. стала включать в государст</w:t>
      </w:r>
      <w:r>
        <w:rPr>
          <w:rFonts w:ascii="Tahoma" w:hAnsi="Tahoma" w:cs="Tahoma"/>
        </w:rPr>
        <w:softHyphen/>
        <w:t>венные пятилетние планы развития народного хозяйства задачи снижения уровня рождаемости. Предусматривается распро</w:t>
      </w:r>
      <w:r>
        <w:rPr>
          <w:rFonts w:ascii="Tahoma" w:hAnsi="Tahoma" w:cs="Tahoma"/>
        </w:rPr>
        <w:softHyphen/>
        <w:t>странение модели двухдетной семьи. В 70-е годы данная поли</w:t>
      </w:r>
      <w:r>
        <w:rPr>
          <w:rFonts w:ascii="Tahoma" w:hAnsi="Tahoma" w:cs="Tahoma"/>
        </w:rPr>
        <w:softHyphen/>
        <w:t>тика приобрела острый социальный характер, когда широкое распространение получило проведение принудительных стери</w:t>
      </w:r>
      <w:r>
        <w:rPr>
          <w:rFonts w:ascii="Tahoma" w:hAnsi="Tahoma" w:cs="Tahoma"/>
        </w:rPr>
        <w:softHyphen/>
        <w:t>лизаций. Нарушения прав личности привели к изменению со</w:t>
      </w:r>
      <w:r>
        <w:rPr>
          <w:rFonts w:ascii="Tahoma" w:hAnsi="Tahoma" w:cs="Tahoma"/>
        </w:rPr>
        <w:softHyphen/>
        <w:t>держания политики в этой сфере жизнедеятельности. За про</w:t>
      </w:r>
      <w:r>
        <w:rPr>
          <w:rFonts w:ascii="Tahoma" w:hAnsi="Tahoma" w:cs="Tahoma"/>
        </w:rPr>
        <w:softHyphen/>
        <w:t>шедшие десятилетия демографическая политика достигла опре</w:t>
      </w:r>
      <w:r>
        <w:rPr>
          <w:rFonts w:ascii="Tahoma" w:hAnsi="Tahoma" w:cs="Tahoma"/>
        </w:rPr>
        <w:softHyphen/>
        <w:t>деленных результатов, хотя и не в таких масштабах, как плани</w:t>
      </w:r>
      <w:r>
        <w:rPr>
          <w:rFonts w:ascii="Tahoma" w:hAnsi="Tahoma" w:cs="Tahoma"/>
        </w:rPr>
        <w:softHyphen/>
        <w:t>ровалось, — прекращение роста населения к концу столетия. Население Индии в 1947 г. составляло 343 млн., а в 1995 г. пре</w:t>
      </w:r>
      <w:r>
        <w:rPr>
          <w:rFonts w:ascii="Tahoma" w:hAnsi="Tahoma" w:cs="Tahoma"/>
        </w:rPr>
        <w:softHyphen/>
        <w:t xml:space="preserve">высило 900 млн. человек.    Индия - страна,  где переписи населения проводятся регулярно каждые десять лет.  Первая из них имела место в 1881 году,  а двенадцатая - в 1991 году. Материалы этих переписей содержат необходимые сведения и о росте населения страны. Данные о ней на протяжении ХХ века демонстрирует таблица </w:t>
      </w:r>
    </w:p>
    <w:p w:rsidR="00B76174" w:rsidRDefault="00B76174">
      <w:pPr>
        <w:pStyle w:val="a8"/>
        <w:suppressAutoHyphens/>
        <w:spacing w:before="120" w:after="120"/>
        <w:ind w:left="227"/>
        <w:jc w:val="both"/>
        <w:rPr>
          <w:rFonts w:ascii="Tahoma" w:hAnsi="Tahoma" w:cs="Tahoma"/>
        </w:rPr>
      </w:pPr>
      <w:r>
        <w:rPr>
          <w:rFonts w:ascii="Tahoma" w:hAnsi="Tahoma" w:cs="Tahoma"/>
        </w:rPr>
        <w:t xml:space="preserve">                                                                                                                          </w:t>
      </w:r>
    </w:p>
    <w:p w:rsidR="00B76174" w:rsidRDefault="00B76174">
      <w:pPr>
        <w:pStyle w:val="a8"/>
        <w:suppressAutoHyphens/>
        <w:spacing w:before="120" w:after="120"/>
        <w:ind w:left="227"/>
        <w:jc w:val="both"/>
        <w:rPr>
          <w:rFonts w:ascii="Tahoma" w:hAnsi="Tahoma" w:cs="Tahoma"/>
          <w:caps/>
        </w:rPr>
      </w:pPr>
      <w:r>
        <w:rPr>
          <w:rFonts w:ascii="Tahoma" w:hAnsi="Tahoma" w:cs="Tahoma"/>
          <w:caps/>
        </w:rPr>
        <w:t>Рост населения Индии в 1901 - 1991 годах</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8"/>
        <w:gridCol w:w="1620"/>
        <w:gridCol w:w="900"/>
        <w:gridCol w:w="900"/>
        <w:gridCol w:w="1080"/>
        <w:gridCol w:w="1080"/>
      </w:tblGrid>
      <w:tr w:rsidR="00B76174">
        <w:trPr>
          <w:cantSplit/>
          <w:trHeight w:val="638"/>
        </w:trPr>
        <w:tc>
          <w:tcPr>
            <w:tcW w:w="1008" w:type="dxa"/>
            <w:vMerge w:val="restart"/>
            <w:tcBorders>
              <w:top w:val="single" w:sz="4" w:space="0" w:color="auto"/>
              <w:left w:val="nil"/>
              <w:bottom w:val="single" w:sz="4" w:space="0" w:color="auto"/>
              <w:right w:val="single" w:sz="4" w:space="0" w:color="auto"/>
            </w:tcBorders>
          </w:tcPr>
          <w:p w:rsidR="00B76174" w:rsidRDefault="00B76174">
            <w:pPr>
              <w:pStyle w:val="a8"/>
              <w:suppressAutoHyphens/>
              <w:spacing w:before="120" w:after="120"/>
              <w:ind w:left="227"/>
              <w:jc w:val="both"/>
              <w:rPr>
                <w:rFonts w:ascii="Tahoma" w:hAnsi="Tahoma" w:cs="Tahoma"/>
                <w:caps/>
              </w:rPr>
            </w:pPr>
            <w:r>
              <w:rPr>
                <w:rFonts w:ascii="Tahoma" w:hAnsi="Tahoma" w:cs="Tahoma"/>
                <w:caps/>
              </w:rPr>
              <w:t> </w:t>
            </w:r>
          </w:p>
          <w:p w:rsidR="00B76174" w:rsidRDefault="00B76174">
            <w:pPr>
              <w:pStyle w:val="a8"/>
              <w:suppressAutoHyphens/>
              <w:spacing w:before="120" w:after="120"/>
              <w:ind w:left="227"/>
              <w:jc w:val="both"/>
              <w:rPr>
                <w:rFonts w:ascii="Tahoma" w:hAnsi="Tahoma" w:cs="Tahoma"/>
              </w:rPr>
            </w:pPr>
            <w:r>
              <w:rPr>
                <w:rFonts w:ascii="Tahoma" w:hAnsi="Tahoma" w:cs="Tahoma"/>
              </w:rPr>
              <w:t>Годы</w:t>
            </w:r>
          </w:p>
          <w:p w:rsidR="00B76174" w:rsidRDefault="00B76174">
            <w:pPr>
              <w:pStyle w:val="a8"/>
              <w:suppressAutoHyphens/>
              <w:spacing w:before="120" w:after="120"/>
              <w:ind w:left="227"/>
              <w:jc w:val="both"/>
              <w:rPr>
                <w:rFonts w:ascii="Tahoma" w:hAnsi="Tahoma" w:cs="Tahoma"/>
              </w:rPr>
            </w:pPr>
            <w:r>
              <w:rPr>
                <w:rFonts w:ascii="Tahoma" w:hAnsi="Tahoma" w:cs="Tahoma"/>
              </w:rPr>
              <w:t> </w:t>
            </w:r>
          </w:p>
          <w:p w:rsidR="00B76174" w:rsidRDefault="00B76174">
            <w:pPr>
              <w:pStyle w:val="a8"/>
              <w:suppressAutoHyphens/>
              <w:spacing w:before="120" w:after="120"/>
              <w:ind w:left="227"/>
              <w:jc w:val="both"/>
              <w:rPr>
                <w:rFonts w:ascii="Tahoma" w:hAnsi="Tahoma" w:cs="Tahoma"/>
              </w:rPr>
            </w:pPr>
            <w:r>
              <w:rPr>
                <w:rFonts w:ascii="Tahoma" w:hAnsi="Tahoma" w:cs="Tahoma"/>
              </w:rPr>
              <w:t xml:space="preserve"> </w:t>
            </w:r>
          </w:p>
        </w:tc>
        <w:tc>
          <w:tcPr>
            <w:tcW w:w="1620" w:type="dxa"/>
            <w:vMerge w:val="restart"/>
            <w:tcBorders>
              <w:top w:val="single" w:sz="4" w:space="0" w:color="auto"/>
              <w:left w:val="single" w:sz="4" w:space="0" w:color="auto"/>
              <w:bottom w:val="single" w:sz="4" w:space="0" w:color="auto"/>
              <w:right w:val="single" w:sz="4" w:space="0" w:color="auto"/>
            </w:tcBorders>
          </w:tcPr>
          <w:p w:rsidR="00B76174" w:rsidRDefault="00B76174">
            <w:pPr>
              <w:pStyle w:val="a8"/>
              <w:suppressAutoHyphens/>
              <w:spacing w:before="120" w:after="120"/>
              <w:ind w:left="227"/>
              <w:jc w:val="both"/>
              <w:rPr>
                <w:rFonts w:ascii="Tahoma" w:hAnsi="Tahoma" w:cs="Tahoma"/>
              </w:rPr>
            </w:pPr>
            <w:r>
              <w:rPr>
                <w:rFonts w:ascii="Tahoma" w:hAnsi="Tahoma" w:cs="Tahoma"/>
              </w:rPr>
              <w:t>Численность</w:t>
            </w:r>
          </w:p>
          <w:p w:rsidR="00B76174" w:rsidRDefault="00B76174">
            <w:pPr>
              <w:pStyle w:val="a8"/>
              <w:suppressAutoHyphens/>
              <w:spacing w:before="120" w:after="120"/>
              <w:ind w:left="227"/>
              <w:jc w:val="both"/>
              <w:rPr>
                <w:rFonts w:ascii="Tahoma" w:hAnsi="Tahoma" w:cs="Tahoma"/>
              </w:rPr>
            </w:pPr>
            <w:r>
              <w:rPr>
                <w:rFonts w:ascii="Tahoma" w:hAnsi="Tahoma" w:cs="Tahoma"/>
              </w:rPr>
              <w:t>Населения</w:t>
            </w:r>
          </w:p>
          <w:p w:rsidR="00B76174" w:rsidRDefault="00B76174">
            <w:pPr>
              <w:pStyle w:val="a8"/>
              <w:suppressAutoHyphens/>
              <w:spacing w:before="120" w:after="120"/>
              <w:ind w:left="227"/>
              <w:jc w:val="both"/>
              <w:rPr>
                <w:rFonts w:ascii="Tahoma" w:hAnsi="Tahoma" w:cs="Tahoma"/>
              </w:rPr>
            </w:pPr>
            <w:r>
              <w:rPr>
                <w:rFonts w:ascii="Tahoma" w:hAnsi="Tahoma" w:cs="Tahoma"/>
              </w:rPr>
              <w:t>в млн. чел.</w:t>
            </w:r>
          </w:p>
        </w:tc>
        <w:tc>
          <w:tcPr>
            <w:tcW w:w="1800" w:type="dxa"/>
            <w:gridSpan w:val="2"/>
            <w:tcBorders>
              <w:top w:val="single" w:sz="4" w:space="0" w:color="auto"/>
              <w:left w:val="single" w:sz="4" w:space="0" w:color="auto"/>
              <w:bottom w:val="single" w:sz="4" w:space="0" w:color="auto"/>
              <w:right w:val="single" w:sz="4" w:space="0" w:color="auto"/>
            </w:tcBorders>
          </w:tcPr>
          <w:p w:rsidR="00B76174" w:rsidRDefault="00B76174">
            <w:pPr>
              <w:pStyle w:val="a8"/>
              <w:suppressAutoHyphens/>
              <w:spacing w:before="120" w:after="120"/>
              <w:ind w:left="227"/>
              <w:jc w:val="both"/>
              <w:rPr>
                <w:rFonts w:ascii="Tahoma" w:hAnsi="Tahoma" w:cs="Tahoma"/>
              </w:rPr>
            </w:pPr>
            <w:r>
              <w:rPr>
                <w:rFonts w:ascii="Tahoma" w:hAnsi="Tahoma" w:cs="Tahoma"/>
              </w:rPr>
              <w:t xml:space="preserve">  Прирост за 10 лет</w:t>
            </w:r>
          </w:p>
        </w:tc>
        <w:tc>
          <w:tcPr>
            <w:tcW w:w="1080" w:type="dxa"/>
            <w:vMerge w:val="restart"/>
            <w:tcBorders>
              <w:top w:val="single" w:sz="4" w:space="0" w:color="auto"/>
              <w:left w:val="single" w:sz="4" w:space="0" w:color="auto"/>
              <w:bottom w:val="single" w:sz="4" w:space="0" w:color="auto"/>
              <w:right w:val="single" w:sz="4" w:space="0" w:color="auto"/>
            </w:tcBorders>
          </w:tcPr>
          <w:p w:rsidR="00B76174" w:rsidRDefault="00B76174">
            <w:pPr>
              <w:pStyle w:val="a8"/>
              <w:suppressAutoHyphens/>
              <w:spacing w:before="120" w:after="120"/>
              <w:ind w:left="227"/>
              <w:jc w:val="both"/>
              <w:rPr>
                <w:rFonts w:ascii="Tahoma" w:hAnsi="Tahoma" w:cs="Tahoma"/>
              </w:rPr>
            </w:pPr>
            <w:r>
              <w:rPr>
                <w:rFonts w:ascii="Tahoma" w:hAnsi="Tahoma" w:cs="Tahoma"/>
              </w:rPr>
              <w:t>Среднегодовой</w:t>
            </w:r>
          </w:p>
          <w:p w:rsidR="00B76174" w:rsidRDefault="00B76174">
            <w:pPr>
              <w:pStyle w:val="a8"/>
              <w:suppressAutoHyphens/>
              <w:spacing w:before="120" w:after="120"/>
              <w:ind w:left="227"/>
              <w:jc w:val="both"/>
              <w:rPr>
                <w:rFonts w:ascii="Tahoma" w:hAnsi="Tahoma" w:cs="Tahoma"/>
              </w:rPr>
            </w:pPr>
            <w:r>
              <w:rPr>
                <w:rFonts w:ascii="Tahoma" w:hAnsi="Tahoma" w:cs="Tahoma"/>
              </w:rPr>
              <w:t>Прирост,</w:t>
            </w:r>
          </w:p>
          <w:p w:rsidR="00B76174" w:rsidRDefault="00B76174">
            <w:pPr>
              <w:pStyle w:val="a8"/>
              <w:suppressAutoHyphens/>
              <w:spacing w:before="120" w:after="120"/>
              <w:ind w:left="227"/>
              <w:jc w:val="both"/>
              <w:rPr>
                <w:rFonts w:ascii="Tahoma" w:hAnsi="Tahoma" w:cs="Tahoma"/>
              </w:rPr>
            </w:pPr>
            <w:r>
              <w:rPr>
                <w:rFonts w:ascii="Tahoma" w:hAnsi="Tahoma" w:cs="Tahoma"/>
              </w:rPr>
              <w:t>В %</w:t>
            </w:r>
          </w:p>
          <w:p w:rsidR="00B76174" w:rsidRDefault="00B76174">
            <w:pPr>
              <w:pStyle w:val="a8"/>
              <w:suppressAutoHyphens/>
              <w:spacing w:before="120" w:after="120"/>
              <w:ind w:left="227"/>
              <w:jc w:val="both"/>
              <w:rPr>
                <w:rFonts w:ascii="Tahoma" w:hAnsi="Tahoma" w:cs="Tahoma"/>
              </w:rPr>
            </w:pPr>
            <w:r>
              <w:rPr>
                <w:rFonts w:ascii="Tahoma" w:hAnsi="Tahoma" w:cs="Tahoma"/>
              </w:rPr>
              <w:t> </w:t>
            </w:r>
          </w:p>
        </w:tc>
        <w:tc>
          <w:tcPr>
            <w:tcW w:w="1080" w:type="dxa"/>
            <w:vMerge w:val="restart"/>
            <w:tcBorders>
              <w:top w:val="single" w:sz="4" w:space="0" w:color="auto"/>
              <w:left w:val="single" w:sz="4" w:space="0" w:color="auto"/>
              <w:bottom w:val="single" w:sz="4" w:space="0" w:color="auto"/>
              <w:right w:val="nil"/>
            </w:tcBorders>
          </w:tcPr>
          <w:p w:rsidR="00B76174" w:rsidRDefault="00B76174">
            <w:pPr>
              <w:pStyle w:val="a8"/>
              <w:suppressAutoHyphens/>
              <w:spacing w:before="120" w:after="120"/>
              <w:ind w:left="227"/>
              <w:jc w:val="both"/>
              <w:rPr>
                <w:rFonts w:ascii="Tahoma" w:hAnsi="Tahoma" w:cs="Tahoma"/>
              </w:rPr>
            </w:pPr>
            <w:r>
              <w:rPr>
                <w:rFonts w:ascii="Tahoma" w:hAnsi="Tahoma" w:cs="Tahoma"/>
              </w:rPr>
              <w:t>Рост по отношен.</w:t>
            </w:r>
          </w:p>
          <w:p w:rsidR="00B76174" w:rsidRDefault="00B76174">
            <w:pPr>
              <w:pStyle w:val="a8"/>
              <w:suppressAutoHyphens/>
              <w:spacing w:before="120" w:after="120"/>
              <w:ind w:left="227"/>
              <w:jc w:val="both"/>
              <w:rPr>
                <w:rFonts w:ascii="Tahoma" w:hAnsi="Tahoma" w:cs="Tahoma"/>
              </w:rPr>
            </w:pPr>
            <w:r>
              <w:rPr>
                <w:rFonts w:ascii="Tahoma" w:hAnsi="Tahoma" w:cs="Tahoma"/>
              </w:rPr>
              <w:t>К 1901 г.</w:t>
            </w:r>
          </w:p>
          <w:p w:rsidR="00B76174" w:rsidRDefault="00B76174">
            <w:pPr>
              <w:pStyle w:val="a8"/>
              <w:suppressAutoHyphens/>
              <w:spacing w:before="120" w:after="120"/>
              <w:ind w:left="227"/>
              <w:jc w:val="both"/>
              <w:rPr>
                <w:rFonts w:ascii="Tahoma" w:hAnsi="Tahoma" w:cs="Tahoma"/>
              </w:rPr>
            </w:pPr>
            <w:r>
              <w:rPr>
                <w:rFonts w:ascii="Tahoma" w:hAnsi="Tahoma" w:cs="Tahoma"/>
              </w:rPr>
              <w:t>В %</w:t>
            </w:r>
          </w:p>
        </w:tc>
      </w:tr>
      <w:tr w:rsidR="00B76174">
        <w:trPr>
          <w:cantSplit/>
          <w:trHeight w:val="693"/>
        </w:trPr>
        <w:tc>
          <w:tcPr>
            <w:tcW w:w="1008" w:type="dxa"/>
            <w:vMerge/>
            <w:tcBorders>
              <w:top w:val="single" w:sz="4" w:space="0" w:color="auto"/>
              <w:left w:val="nil"/>
              <w:bottom w:val="single" w:sz="4" w:space="0" w:color="auto"/>
              <w:right w:val="single" w:sz="4" w:space="0" w:color="auto"/>
            </w:tcBorders>
            <w:vAlign w:val="center"/>
          </w:tcPr>
          <w:p w:rsidR="00B76174" w:rsidRDefault="00B76174">
            <w:pPr>
              <w:jc w:val="both"/>
              <w:rPr>
                <w:rFonts w:ascii="Tahoma" w:hAnsi="Tahoma" w:cs="Tahoma"/>
                <w:sz w:val="20"/>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B76174" w:rsidRDefault="00B76174">
            <w:pPr>
              <w:jc w:val="both"/>
              <w:rPr>
                <w:rFonts w:ascii="Tahoma" w:hAnsi="Tahoma" w:cs="Tahoma"/>
                <w:sz w:val="20"/>
              </w:rPr>
            </w:pPr>
          </w:p>
        </w:tc>
        <w:tc>
          <w:tcPr>
            <w:tcW w:w="900" w:type="dxa"/>
            <w:tcBorders>
              <w:top w:val="single" w:sz="4" w:space="0" w:color="auto"/>
              <w:left w:val="single" w:sz="4" w:space="0" w:color="auto"/>
              <w:bottom w:val="single" w:sz="4" w:space="0" w:color="auto"/>
              <w:right w:val="single" w:sz="4" w:space="0" w:color="auto"/>
            </w:tcBorders>
          </w:tcPr>
          <w:p w:rsidR="00B76174" w:rsidRDefault="00B76174">
            <w:pPr>
              <w:pStyle w:val="a8"/>
              <w:suppressAutoHyphens/>
              <w:spacing w:before="120" w:after="120"/>
              <w:ind w:left="227"/>
              <w:jc w:val="both"/>
              <w:rPr>
                <w:rFonts w:ascii="Tahoma" w:hAnsi="Tahoma" w:cs="Tahoma"/>
              </w:rPr>
            </w:pPr>
            <w:r>
              <w:rPr>
                <w:rFonts w:ascii="Tahoma" w:hAnsi="Tahoma" w:cs="Tahoma"/>
              </w:rPr>
              <w:t xml:space="preserve">В млн. </w:t>
            </w:r>
          </w:p>
          <w:p w:rsidR="00B76174" w:rsidRDefault="00B76174">
            <w:pPr>
              <w:pStyle w:val="a8"/>
              <w:suppressAutoHyphens/>
              <w:spacing w:before="120" w:after="120"/>
              <w:ind w:left="227"/>
              <w:jc w:val="both"/>
              <w:rPr>
                <w:rFonts w:ascii="Tahoma" w:hAnsi="Tahoma" w:cs="Tahoma"/>
              </w:rPr>
            </w:pPr>
            <w:r>
              <w:rPr>
                <w:rFonts w:ascii="Tahoma" w:hAnsi="Tahoma" w:cs="Tahoma"/>
              </w:rPr>
              <w:t>Чел.</w:t>
            </w:r>
          </w:p>
        </w:tc>
        <w:tc>
          <w:tcPr>
            <w:tcW w:w="900" w:type="dxa"/>
            <w:tcBorders>
              <w:top w:val="single" w:sz="4" w:space="0" w:color="auto"/>
              <w:left w:val="single" w:sz="4" w:space="0" w:color="auto"/>
              <w:bottom w:val="single" w:sz="4" w:space="0" w:color="auto"/>
              <w:right w:val="single" w:sz="4" w:space="0" w:color="auto"/>
            </w:tcBorders>
          </w:tcPr>
          <w:p w:rsidR="00B76174" w:rsidRDefault="00B76174">
            <w:pPr>
              <w:pStyle w:val="a8"/>
              <w:suppressAutoHyphens/>
              <w:spacing w:before="120" w:after="120"/>
              <w:ind w:left="227"/>
              <w:jc w:val="both"/>
              <w:rPr>
                <w:rFonts w:ascii="Tahoma" w:hAnsi="Tahoma" w:cs="Tahoma"/>
              </w:rPr>
            </w:pPr>
            <w:r>
              <w:rPr>
                <w:rFonts w:ascii="Tahoma" w:hAnsi="Tahoma" w:cs="Tahoma"/>
              </w:rPr>
              <w:t>В %</w:t>
            </w:r>
          </w:p>
        </w:tc>
        <w:tc>
          <w:tcPr>
            <w:tcW w:w="1080" w:type="dxa"/>
            <w:vMerge/>
            <w:tcBorders>
              <w:top w:val="single" w:sz="4" w:space="0" w:color="auto"/>
              <w:left w:val="single" w:sz="4" w:space="0" w:color="auto"/>
              <w:bottom w:val="single" w:sz="4" w:space="0" w:color="auto"/>
              <w:right w:val="single" w:sz="4" w:space="0" w:color="auto"/>
            </w:tcBorders>
            <w:vAlign w:val="center"/>
          </w:tcPr>
          <w:p w:rsidR="00B76174" w:rsidRDefault="00B76174">
            <w:pPr>
              <w:jc w:val="both"/>
              <w:rPr>
                <w:rFonts w:ascii="Tahoma" w:hAnsi="Tahoma" w:cs="Tahoma"/>
                <w:sz w:val="20"/>
              </w:rPr>
            </w:pPr>
          </w:p>
        </w:tc>
        <w:tc>
          <w:tcPr>
            <w:tcW w:w="1080" w:type="dxa"/>
            <w:vMerge/>
            <w:tcBorders>
              <w:top w:val="single" w:sz="4" w:space="0" w:color="auto"/>
              <w:left w:val="single" w:sz="4" w:space="0" w:color="auto"/>
              <w:bottom w:val="single" w:sz="4" w:space="0" w:color="auto"/>
              <w:right w:val="nil"/>
            </w:tcBorders>
            <w:vAlign w:val="center"/>
          </w:tcPr>
          <w:p w:rsidR="00B76174" w:rsidRDefault="00B76174">
            <w:pPr>
              <w:jc w:val="both"/>
              <w:rPr>
                <w:rFonts w:ascii="Tahoma" w:hAnsi="Tahoma" w:cs="Tahoma"/>
                <w:sz w:val="20"/>
              </w:rPr>
            </w:pPr>
          </w:p>
        </w:tc>
      </w:tr>
      <w:tr w:rsidR="00B76174">
        <w:tc>
          <w:tcPr>
            <w:tcW w:w="1008" w:type="dxa"/>
            <w:tcBorders>
              <w:top w:val="nil"/>
              <w:left w:val="nil"/>
              <w:bottom w:val="nil"/>
              <w:right w:val="nil"/>
            </w:tcBorders>
            <w:vAlign w:val="center"/>
          </w:tcPr>
          <w:p w:rsidR="00B76174" w:rsidRDefault="00B76174">
            <w:pPr>
              <w:jc w:val="both"/>
              <w:rPr>
                <w:rFonts w:ascii="Tahoma" w:eastAsia="Arial Unicode MS" w:hAnsi="Tahoma" w:cs="Tahoma"/>
                <w:sz w:val="20"/>
              </w:rPr>
            </w:pPr>
          </w:p>
        </w:tc>
        <w:tc>
          <w:tcPr>
            <w:tcW w:w="1620" w:type="dxa"/>
            <w:tcBorders>
              <w:top w:val="nil"/>
              <w:left w:val="nil"/>
              <w:bottom w:val="nil"/>
              <w:right w:val="nil"/>
            </w:tcBorders>
            <w:vAlign w:val="center"/>
          </w:tcPr>
          <w:p w:rsidR="00B76174" w:rsidRDefault="00B76174">
            <w:pPr>
              <w:jc w:val="both"/>
              <w:rPr>
                <w:rFonts w:ascii="Tahoma" w:eastAsia="Arial Unicode MS" w:hAnsi="Tahoma" w:cs="Tahoma"/>
                <w:sz w:val="20"/>
              </w:rPr>
            </w:pPr>
          </w:p>
        </w:tc>
        <w:tc>
          <w:tcPr>
            <w:tcW w:w="900" w:type="dxa"/>
            <w:tcBorders>
              <w:top w:val="nil"/>
              <w:left w:val="nil"/>
              <w:bottom w:val="nil"/>
              <w:right w:val="nil"/>
            </w:tcBorders>
            <w:vAlign w:val="center"/>
          </w:tcPr>
          <w:p w:rsidR="00B76174" w:rsidRDefault="00B76174">
            <w:pPr>
              <w:jc w:val="both"/>
              <w:rPr>
                <w:rFonts w:ascii="Tahoma" w:eastAsia="Arial Unicode MS" w:hAnsi="Tahoma" w:cs="Tahoma"/>
                <w:sz w:val="20"/>
              </w:rPr>
            </w:pPr>
          </w:p>
        </w:tc>
        <w:tc>
          <w:tcPr>
            <w:tcW w:w="900" w:type="dxa"/>
            <w:tcBorders>
              <w:top w:val="nil"/>
              <w:left w:val="nil"/>
              <w:bottom w:val="nil"/>
              <w:right w:val="nil"/>
            </w:tcBorders>
            <w:vAlign w:val="center"/>
          </w:tcPr>
          <w:p w:rsidR="00B76174" w:rsidRDefault="00B76174">
            <w:pPr>
              <w:jc w:val="both"/>
              <w:rPr>
                <w:rFonts w:ascii="Tahoma" w:eastAsia="Arial Unicode MS" w:hAnsi="Tahoma" w:cs="Tahoma"/>
                <w:sz w:val="20"/>
              </w:rPr>
            </w:pPr>
          </w:p>
        </w:tc>
        <w:tc>
          <w:tcPr>
            <w:tcW w:w="1080" w:type="dxa"/>
            <w:tcBorders>
              <w:top w:val="nil"/>
              <w:left w:val="nil"/>
              <w:bottom w:val="nil"/>
              <w:right w:val="nil"/>
            </w:tcBorders>
            <w:vAlign w:val="center"/>
          </w:tcPr>
          <w:p w:rsidR="00B76174" w:rsidRDefault="00B76174">
            <w:pPr>
              <w:jc w:val="both"/>
              <w:rPr>
                <w:rFonts w:ascii="Tahoma" w:eastAsia="Arial Unicode MS" w:hAnsi="Tahoma" w:cs="Tahoma"/>
                <w:sz w:val="20"/>
              </w:rPr>
            </w:pPr>
          </w:p>
        </w:tc>
        <w:tc>
          <w:tcPr>
            <w:tcW w:w="1080" w:type="dxa"/>
            <w:tcBorders>
              <w:top w:val="nil"/>
              <w:left w:val="nil"/>
              <w:bottom w:val="nil"/>
              <w:right w:val="nil"/>
            </w:tcBorders>
            <w:vAlign w:val="center"/>
          </w:tcPr>
          <w:p w:rsidR="00B76174" w:rsidRDefault="00B76174">
            <w:pPr>
              <w:jc w:val="both"/>
              <w:rPr>
                <w:rFonts w:ascii="Tahoma" w:eastAsia="Arial Unicode MS" w:hAnsi="Tahoma" w:cs="Tahoma"/>
                <w:sz w:val="20"/>
              </w:rPr>
            </w:pPr>
          </w:p>
        </w:tc>
      </w:tr>
    </w:tbl>
    <w:p w:rsidR="00B76174" w:rsidRDefault="00B76174">
      <w:pPr>
        <w:pStyle w:val="a8"/>
        <w:suppressAutoHyphens/>
        <w:spacing w:before="120" w:after="120"/>
        <w:ind w:left="227"/>
        <w:jc w:val="both"/>
        <w:rPr>
          <w:rFonts w:ascii="Tahoma" w:hAnsi="Tahoma" w:cs="Tahoma"/>
        </w:rPr>
      </w:pPr>
      <w:r>
        <w:rPr>
          <w:rFonts w:ascii="Tahoma" w:hAnsi="Tahoma" w:cs="Tahoma"/>
        </w:rPr>
        <w:t xml:space="preserve"> 1901       238,4                 -                -              -                -                              </w:t>
      </w:r>
    </w:p>
    <w:p w:rsidR="00B76174" w:rsidRDefault="00B76174">
      <w:pPr>
        <w:pStyle w:val="a8"/>
        <w:suppressAutoHyphens/>
        <w:spacing w:before="120" w:after="120"/>
        <w:ind w:left="227"/>
        <w:jc w:val="both"/>
        <w:rPr>
          <w:rFonts w:ascii="Tahoma" w:hAnsi="Tahoma" w:cs="Tahoma"/>
        </w:rPr>
      </w:pPr>
      <w:r>
        <w:rPr>
          <w:rFonts w:ascii="Tahoma" w:hAnsi="Tahoma" w:cs="Tahoma"/>
        </w:rPr>
        <w:t xml:space="preserve"> 1911       252,1              +13,7       +5,75         0,56          +5,8                                                                      </w:t>
      </w:r>
    </w:p>
    <w:p w:rsidR="00B76174" w:rsidRDefault="00B76174">
      <w:pPr>
        <w:pStyle w:val="a8"/>
        <w:suppressAutoHyphens/>
        <w:spacing w:before="120" w:after="120"/>
        <w:ind w:left="227"/>
        <w:jc w:val="both"/>
        <w:rPr>
          <w:rFonts w:ascii="Tahoma" w:hAnsi="Tahoma" w:cs="Tahoma"/>
        </w:rPr>
      </w:pPr>
      <w:r>
        <w:rPr>
          <w:rFonts w:ascii="Tahoma" w:hAnsi="Tahoma" w:cs="Tahoma"/>
        </w:rPr>
        <w:t xml:space="preserve"> 1921       251,3              -0,8          -0,31         -0,0З          +5,4                                                                       </w:t>
      </w:r>
    </w:p>
    <w:p w:rsidR="00B76174" w:rsidRDefault="00B76174">
      <w:pPr>
        <w:pStyle w:val="a8"/>
        <w:suppressAutoHyphens/>
        <w:spacing w:before="120" w:after="120"/>
        <w:ind w:left="227"/>
        <w:jc w:val="both"/>
        <w:rPr>
          <w:rFonts w:ascii="Tahoma" w:hAnsi="Tahoma" w:cs="Tahoma"/>
        </w:rPr>
      </w:pPr>
      <w:r>
        <w:rPr>
          <w:rFonts w:ascii="Tahoma" w:hAnsi="Tahoma" w:cs="Tahoma"/>
        </w:rPr>
        <w:t xml:space="preserve"> 1931       279,0              +2б,7       +11,00       1,04          +17,0                                                                          </w:t>
      </w:r>
    </w:p>
    <w:p w:rsidR="00B76174" w:rsidRDefault="00B76174">
      <w:pPr>
        <w:pStyle w:val="a8"/>
        <w:suppressAutoHyphens/>
        <w:spacing w:before="120" w:after="120"/>
        <w:ind w:left="227"/>
        <w:jc w:val="both"/>
        <w:rPr>
          <w:rFonts w:ascii="Tahoma" w:hAnsi="Tahoma" w:cs="Tahoma"/>
        </w:rPr>
      </w:pPr>
      <w:r>
        <w:rPr>
          <w:rFonts w:ascii="Tahoma" w:hAnsi="Tahoma" w:cs="Tahoma"/>
        </w:rPr>
        <w:t xml:space="preserve"> 1941       318,7              +39,7       +14,22       1,33          +33,7                                                                    </w:t>
      </w:r>
    </w:p>
    <w:p w:rsidR="00B76174" w:rsidRDefault="00B76174">
      <w:pPr>
        <w:pStyle w:val="a8"/>
        <w:suppressAutoHyphens/>
        <w:spacing w:before="120" w:after="120"/>
        <w:ind w:left="227"/>
        <w:jc w:val="both"/>
        <w:rPr>
          <w:rFonts w:ascii="Tahoma" w:hAnsi="Tahoma" w:cs="Tahoma"/>
        </w:rPr>
      </w:pPr>
      <w:r>
        <w:rPr>
          <w:rFonts w:ascii="Tahoma" w:hAnsi="Tahoma" w:cs="Tahoma"/>
        </w:rPr>
        <w:t xml:space="preserve"> 1951       361,1              +42,4       +13,31       1,25          +51,5                                                                         </w:t>
      </w:r>
    </w:p>
    <w:p w:rsidR="00B76174" w:rsidRDefault="00B76174">
      <w:pPr>
        <w:pStyle w:val="a8"/>
        <w:suppressAutoHyphens/>
        <w:spacing w:before="120" w:after="120"/>
        <w:ind w:left="227"/>
        <w:jc w:val="both"/>
        <w:rPr>
          <w:rFonts w:ascii="Tahoma" w:hAnsi="Tahoma" w:cs="Tahoma"/>
        </w:rPr>
      </w:pPr>
      <w:r>
        <w:rPr>
          <w:rFonts w:ascii="Tahoma" w:hAnsi="Tahoma" w:cs="Tahoma"/>
        </w:rPr>
        <w:t xml:space="preserve"> 1961       439,2              +78,1       +21,51       1,96          +84,3                                                                    </w:t>
      </w:r>
    </w:p>
    <w:p w:rsidR="00B76174" w:rsidRDefault="00B76174">
      <w:pPr>
        <w:pStyle w:val="a8"/>
        <w:suppressAutoHyphens/>
        <w:spacing w:before="120" w:after="120"/>
        <w:ind w:left="227"/>
        <w:jc w:val="both"/>
        <w:rPr>
          <w:rFonts w:ascii="Tahoma" w:hAnsi="Tahoma" w:cs="Tahoma"/>
        </w:rPr>
      </w:pPr>
      <w:r>
        <w:rPr>
          <w:rFonts w:ascii="Tahoma" w:hAnsi="Tahoma" w:cs="Tahoma"/>
        </w:rPr>
        <w:t xml:space="preserve"> 1971       548,2              +109,0     +24,80       2,20          +159,9                                                                        </w:t>
      </w:r>
    </w:p>
    <w:p w:rsidR="00B76174" w:rsidRDefault="00B76174">
      <w:pPr>
        <w:pStyle w:val="a8"/>
        <w:suppressAutoHyphens/>
        <w:spacing w:before="120" w:after="120"/>
        <w:ind w:left="227"/>
        <w:jc w:val="both"/>
        <w:rPr>
          <w:rFonts w:ascii="Tahoma" w:hAnsi="Tahoma" w:cs="Tahoma"/>
        </w:rPr>
      </w:pPr>
      <w:r>
        <w:rPr>
          <w:rFonts w:ascii="Tahoma" w:hAnsi="Tahoma" w:cs="Tahoma"/>
        </w:rPr>
        <w:t xml:space="preserve"> 1981       683,3              +135,1     +24,66       2,22          +186,6                                                                     </w:t>
      </w:r>
    </w:p>
    <w:p w:rsidR="00B76174" w:rsidRDefault="00B76174">
      <w:pPr>
        <w:pStyle w:val="a8"/>
        <w:suppressAutoHyphens/>
        <w:spacing w:before="120" w:after="120"/>
        <w:ind w:left="227"/>
        <w:jc w:val="both"/>
        <w:rPr>
          <w:rFonts w:ascii="Tahoma" w:hAnsi="Tahoma" w:cs="Tahoma"/>
        </w:rPr>
      </w:pPr>
      <w:r>
        <w:rPr>
          <w:rFonts w:ascii="Tahoma" w:hAnsi="Tahoma" w:cs="Tahoma"/>
        </w:rPr>
        <w:t xml:space="preserve"> 1991       843,9              +160,6     +23,50       2,11          +254,0                                                                         </w:t>
      </w:r>
    </w:p>
    <w:p w:rsidR="00B76174" w:rsidRDefault="00B76174">
      <w:pPr>
        <w:pStyle w:val="a8"/>
        <w:suppressAutoHyphens/>
        <w:spacing w:before="120" w:after="120"/>
        <w:ind w:left="227"/>
        <w:jc w:val="both"/>
        <w:rPr>
          <w:rFonts w:ascii="Tahoma" w:hAnsi="Tahoma" w:cs="Tahoma"/>
        </w:rPr>
      </w:pPr>
      <w:r>
        <w:rPr>
          <w:rFonts w:ascii="Tahoma" w:hAnsi="Tahoma" w:cs="Tahoma"/>
        </w:rPr>
        <w:t xml:space="preserve">    </w:t>
      </w:r>
    </w:p>
    <w:p w:rsidR="00B76174" w:rsidRDefault="00B76174">
      <w:pPr>
        <w:pStyle w:val="a8"/>
        <w:suppressAutoHyphens/>
        <w:spacing w:before="120" w:after="120"/>
        <w:ind w:left="227"/>
        <w:jc w:val="both"/>
        <w:rPr>
          <w:rFonts w:ascii="Tahoma" w:hAnsi="Tahoma" w:cs="Tahoma"/>
        </w:rPr>
      </w:pPr>
      <w:r>
        <w:rPr>
          <w:rFonts w:ascii="Tahoma" w:hAnsi="Tahoma" w:cs="Tahoma"/>
        </w:rPr>
        <w:t xml:space="preserve">    Данные таблицы позволяют сделать ряд интересных выводов несложных расчетов.  Они  показывают, что в первой половине ХХ века население страны выросло примерно  в 1,5 раза. И абсолютный и относительный рост его за отдельные десятилетия был довольно значительным, но все же в первом случае не превышал 4,5 млн. человек, а во втором 1,5%  в год. Более того, в 1911, - 1921  годах отмечалась и абсолютная и относительная убыль населения, явившаяся следствием первой мировой войны, а также эпидемий чумы, холеры и оспы. Во второй половине ХХ века рост населения значительно ускорился.  В 1991 году, по сравнению с началом века, оно выросло более чем в 2,5 раза.  Только в 1981 - 1991 годах абсолютный прирост составил 161 млн. что почти равно всему приросту за 31 - 1961 годы и превышает все население  Бразилии  или  России. А среднегодовой абсолютный прирост достиг уровня 16 - 17 млн. чек,  что сопоставимо с населением Австралии. Относительный прирост, в последние десятилетия также превышал 2 % (20 человек на 1 тыс.) в год.  При таком приросте удвоение населения происходит каждые 30 лет.     </w:t>
      </w:r>
    </w:p>
    <w:p w:rsidR="00B76174" w:rsidRDefault="00B76174">
      <w:pPr>
        <w:pStyle w:val="a8"/>
        <w:suppressAutoHyphens/>
        <w:spacing w:before="120" w:after="120"/>
        <w:ind w:left="227"/>
        <w:jc w:val="both"/>
        <w:rPr>
          <w:rFonts w:ascii="Tahoma" w:hAnsi="Tahoma" w:cs="Tahoma"/>
        </w:rPr>
      </w:pPr>
      <w:r>
        <w:rPr>
          <w:rFonts w:ascii="Tahoma" w:hAnsi="Tahoma" w:cs="Tahoma"/>
        </w:rPr>
        <w:t xml:space="preserve">    В результате подобных темпов роста в 1991 году население составило 844 млн. человек (в том числе 438 млн. мужчин млн. женщин). По этому  показателю  Индия  прочно  занимает место после Китая, концентрируя 15,7 %  мирового населения. Следовательно,  каждый седьмой житель  нашей планеты - индиец. </w:t>
      </w:r>
    </w:p>
    <w:p w:rsidR="00B76174" w:rsidRDefault="00B76174">
      <w:pPr>
        <w:pStyle w:val="a8"/>
        <w:suppressAutoHyphens/>
        <w:spacing w:before="120" w:after="120"/>
        <w:ind w:left="227"/>
        <w:jc w:val="both"/>
        <w:rPr>
          <w:rFonts w:ascii="Tahoma" w:hAnsi="Tahoma" w:cs="Tahoma"/>
        </w:rPr>
      </w:pPr>
      <w:r>
        <w:rPr>
          <w:rFonts w:ascii="Tahoma" w:hAnsi="Tahoma" w:cs="Tahoma"/>
        </w:rPr>
        <w:t xml:space="preserve">    Все сказанное свидетельствует о том,  что во второй половине века в Индии  происходит  демографический  взрыв.  В самом деле,</w:t>
      </w:r>
    </w:p>
    <w:p w:rsidR="00B76174" w:rsidRDefault="00B76174">
      <w:pPr>
        <w:pStyle w:val="a8"/>
        <w:suppressAutoHyphens/>
        <w:spacing w:before="120" w:after="120"/>
        <w:ind w:left="227"/>
        <w:jc w:val="both"/>
        <w:rPr>
          <w:rFonts w:ascii="Tahoma" w:hAnsi="Tahoma" w:cs="Tahoma"/>
        </w:rPr>
      </w:pPr>
      <w:r>
        <w:rPr>
          <w:rFonts w:ascii="Tahoma" w:hAnsi="Tahoma" w:cs="Tahoma"/>
        </w:rPr>
        <w:t>при  ежегодном абсолютном приросте в 17 млн. человек население страны каждые сутки должно возрастать на 46 - 47 тысяч,  а каждый час  примерно  на  1,9 тыс.  человек.  Надо учитывать, что это данные о естественном приросте, то есть с учетом смертности.  Что касается рождаемости, то ежегодно в Индии появляются на свет примерно 25 млн. младенцев.  Именно высокая рождаемость была и остается главным двигателем демографического взрыва. Даже во  второй половине 80-х годов она сохранилась на уровне 31 человек на 1000 жителей,  хотя и немного понизилась по сравнению с  предшествующими периодами.</w:t>
      </w:r>
    </w:p>
    <w:p w:rsidR="00B76174" w:rsidRDefault="00B76174">
      <w:pPr>
        <w:pStyle w:val="a8"/>
        <w:suppressAutoHyphens/>
        <w:spacing w:before="120" w:after="120"/>
        <w:ind w:left="227"/>
        <w:jc w:val="both"/>
        <w:rPr>
          <w:rFonts w:ascii="Tahoma" w:hAnsi="Tahoma" w:cs="Tahoma"/>
          <w:snapToGrid w:val="0"/>
        </w:rPr>
      </w:pPr>
      <w:r>
        <w:rPr>
          <w:rFonts w:ascii="Tahoma" w:hAnsi="Tahoma" w:cs="Tahoma"/>
        </w:rPr>
        <w:t xml:space="preserve">    Демографический  взрыв  сильно  осложняет решение основных экономических и социальных задач,  стоящих перед страной.  Достаточно сказать, что в 1901 - 1991 годах средняя плотность населения в Индии возросла с 27 до 267 человек на 1 км кв.  а это соответственно увеличило  &lt;нагрузку&gt; на обрабатываемые земли. Что половину населения страны составляют дети и молодежь до 18 лет,  и по мере их взросления  государство  должно было бы  каждую  неделю строить тыс.  новых домов и создавать 100 тыс. рабочих мест,  а это практически невозможно.  Индия не в состоянии  также ежегодно строить 9 тыс. новых школ и подготавливать 400 тыс. учителей. И это не говоря уже о такой сверхпроблеме,  как обеспечение быстро растущего населения  продовольствием.  Вот  почему в  Индии  придавалось и придается особое значение  демографической политике,  направленной  на снижение рождаемости. Индия  была первой из развивающихся стран, приступившей к осуществлению националь-ной программы планирования семьи в качестве  официальной  го-сударственной  политики.  Это произошло еще в 51 году,  когда на-чалось выполнение первого пятилетнего плана развития народ-ного хозяйства страны.  Важно подчеркнуть, что с самого начала программа семейного планирования отнюдь не сводилась только к ограничению рождаемости, а  имела главной целью укрепление с помощью подобных мер благосостояния семьи как </w:t>
      </w:r>
      <w:r>
        <w:rPr>
          <w:rFonts w:ascii="Tahoma" w:hAnsi="Tahoma" w:cs="Tahoma"/>
          <w:snapToGrid w:val="0"/>
        </w:rPr>
        <w:t>основной ячейки общества.  С течением времени она видоизменялась,  Например, в 1977 году из демографической политики были  исключены все формы принуждения и еще больший акцент был сделан на охрану здоровья матери и ребенка,  питание, образование и права  женщин.</w:t>
      </w:r>
    </w:p>
    <w:p w:rsidR="00B76174" w:rsidRDefault="00B76174">
      <w:pPr>
        <w:suppressAutoHyphens/>
        <w:spacing w:before="120" w:after="120"/>
        <w:ind w:left="227"/>
        <w:jc w:val="both"/>
        <w:rPr>
          <w:rFonts w:ascii="Tahoma" w:hAnsi="Tahoma" w:cs="Tahoma"/>
          <w:snapToGrid w:val="0"/>
          <w:sz w:val="20"/>
          <w:szCs w:val="20"/>
        </w:rPr>
      </w:pPr>
      <w:r>
        <w:rPr>
          <w:rFonts w:ascii="Tahoma" w:hAnsi="Tahoma" w:cs="Tahoma"/>
          <w:snapToGrid w:val="0"/>
          <w:sz w:val="20"/>
        </w:rPr>
        <w:t xml:space="preserve">    Сначала демографическая политика ставила задачу перехода традиционной многодетной к двух - трехдетной семье.  Она проводилась под лозунгами: &lt;Два или три ребенка - достаточно!&gt;, &lt;По - времени заводить второго ребенка, а после третьего остановись!&gt;, &lt;Малая семья - счастливая семья!&gt;  и т.  п.  После того как перепись населения 1981 года показала больший рост населения, чем это ожидалось, активность программ планирования  семьи  возросла, причем с акцентом уже только на двухдетную семью. Соответственно лозунгами ее стали: &lt;Имейте лишь, двух детей - первого и последнего!&gt;,  &lt;Два ребенка - достаточно!&gt; и т.  п.  С помощью таких программ правительство рассчитывало  уже  к  концу  текущего  столетия достичь  простого  воспроизводства населения,  а в ХХ! веке перейти к нулевому приросту и,  следовательно,  к стабилизации его численности. </w:t>
      </w:r>
    </w:p>
    <w:p w:rsidR="00B76174" w:rsidRDefault="00B76174">
      <w:pPr>
        <w:suppressAutoHyphens/>
        <w:spacing w:before="120" w:after="120"/>
        <w:ind w:left="227"/>
        <w:jc w:val="both"/>
        <w:rPr>
          <w:rFonts w:ascii="Tahoma" w:hAnsi="Tahoma" w:cs="Tahoma"/>
          <w:snapToGrid w:val="0"/>
          <w:sz w:val="20"/>
          <w:szCs w:val="20"/>
        </w:rPr>
      </w:pPr>
      <w:r>
        <w:rPr>
          <w:rFonts w:ascii="Tahoma" w:hAnsi="Tahoma" w:cs="Tahoma"/>
          <w:snapToGrid w:val="0"/>
          <w:sz w:val="20"/>
        </w:rPr>
        <w:t xml:space="preserve">    Политика  планирования  семьи  в  Индии предусматривает самые различные пропагандистские, медицинские, административно-правовые и другие меры.  По  всей стране созданы тысячи центров семейного планирования, занимающиеся преимущественно его координационною - административными и биомедицинскими аспектами. Они, в частности, заботятся о распространении новых методов контрацепции, применения внутриматочных противозачаточных  средств,  сравнительно,  несложных  операций по стерилизации и обеспечивают   даже соответствующее денежное вознаграждение. Ежегодно в  Индии  подвергаются  стерилизации  около 5 млн. мужчин и женщин,  а средствами контрацепции пользуются 50 - 60 млн. женщин. </w:t>
      </w:r>
    </w:p>
    <w:p w:rsidR="00B76174" w:rsidRDefault="00B76174">
      <w:pPr>
        <w:suppressAutoHyphens/>
        <w:spacing w:before="120" w:after="120"/>
        <w:ind w:left="227"/>
        <w:jc w:val="both"/>
        <w:rPr>
          <w:rFonts w:ascii="Tahoma" w:hAnsi="Tahoma" w:cs="Tahoma"/>
          <w:snapToGrid w:val="0"/>
          <w:sz w:val="20"/>
          <w:szCs w:val="20"/>
        </w:rPr>
      </w:pPr>
      <w:r>
        <w:rPr>
          <w:rFonts w:ascii="Tahoma" w:hAnsi="Tahoma" w:cs="Tahoma"/>
          <w:snapToGrid w:val="0"/>
          <w:sz w:val="20"/>
        </w:rPr>
        <w:t xml:space="preserve">    Другая очень важная мера - повышение возраста вступления в брак.  Если в 50-е годы средний  возраста вступления в брак для мужчин составлял 22, а для женщин  немногим более 15 лет,  то уже в 60-е годы он повысился соответственно до 23 и 17 лет, а в дальнейшем для женщин - до 18 лет. В седьмом  пятилетнем  плане  Индии  (1986  - 1990) затраты на осуществление программ планирования семьи были еще 6олее, увеличены, а сами эти программы  были теснее  интегрированы  со службами охраны здоровья матери и ребёнка.</w:t>
      </w:r>
    </w:p>
    <w:p w:rsidR="00B76174" w:rsidRDefault="00B76174">
      <w:pPr>
        <w:pStyle w:val="20"/>
        <w:rPr>
          <w:szCs w:val="20"/>
        </w:rPr>
      </w:pPr>
      <w:r>
        <w:t xml:space="preserve">    Все эти усилия привели к определенным результатам.  Так,  общий коэффициент рождаемости снизился с 42 человек на 1000 жителей в 19б1 году до 30 человек на 1000 жителей к началу 90-х годов. Это  свидетельствует о начавшемся затухании демографического взрыва, но данный процесс - в отличие от Китая - находится  еще  в  начальной  стадии. Средний  размер  семьи и в наши дни составляет- 5 человек.  Все это объясняется, прежде всего, тем,  что проведение демографической политики  в  Индии  наталкивается  на многочисленные препятствия в виде: некоторых догматов индуизма, тысячелетних традиций ранних браков, неграмотности значительной части сельских жи-те-лей,  различных семейных обрядов.  </w:t>
      </w:r>
    </w:p>
    <w:p w:rsidR="00B76174" w:rsidRDefault="00B76174">
      <w:pPr>
        <w:suppressAutoHyphens/>
        <w:spacing w:before="120" w:after="120"/>
        <w:ind w:left="227"/>
        <w:jc w:val="both"/>
        <w:rPr>
          <w:rFonts w:ascii="Tahoma" w:hAnsi="Tahoma" w:cs="Tahoma"/>
          <w:snapToGrid w:val="0"/>
          <w:sz w:val="20"/>
          <w:szCs w:val="20"/>
        </w:rPr>
      </w:pPr>
      <w:r>
        <w:rPr>
          <w:rFonts w:ascii="Tahoma" w:hAnsi="Tahoma" w:cs="Tahoma"/>
          <w:snapToGrid w:val="0"/>
          <w:sz w:val="20"/>
        </w:rPr>
        <w:t xml:space="preserve">    Так уж повелось в Индии,  что  роль женщины в выборе спутника жизни в большинстве случаев остается ограниченной.  Соблюдение религиозных и социальных норм  и  традиций  делает знакомство  и  помолвку непосредственно между женихом и невестой - как это примято на Западе - весьма трудным,  а зачастую и невозможным  делом. Подавляющее большинство браков и до сих пор организуется родителями, которые стремятся обеспечить передачу  по  наследству  не  только собственности,  но  и общественного положения,  кастовых и религиозных традиций клана. Да обычно и сам молодой человек доверяет своим родителям, считая, что они примут мудрое решение или, по крайней мере, предложат ему на выбор несколько достойных кандидатур. Сам отбор этих кандидатур обычно осуществляется помощью газет, которые публикуют целые полосы брачных объявлений. </w:t>
      </w:r>
    </w:p>
    <w:p w:rsidR="00B76174" w:rsidRDefault="00B76174">
      <w:pPr>
        <w:suppressAutoHyphens/>
        <w:spacing w:before="120" w:after="120"/>
        <w:ind w:left="227"/>
        <w:jc w:val="both"/>
        <w:rPr>
          <w:rFonts w:ascii="Tahoma" w:hAnsi="Tahoma" w:cs="Tahoma"/>
          <w:snapToGrid w:val="0"/>
          <w:sz w:val="20"/>
        </w:rPr>
      </w:pPr>
      <w:r>
        <w:rPr>
          <w:rFonts w:ascii="Tahoma" w:hAnsi="Tahoma" w:cs="Tahoma"/>
          <w:snapToGrid w:val="0"/>
          <w:sz w:val="20"/>
        </w:rPr>
        <w:t xml:space="preserve">    Имеющиеся прогнозы в целом нельзя назвать утешительными.  1986 году эксперты ООН полагали,  что к 2000 году население Индии возрастет до 964 млн. человек,  а в 1988  году  они  подняли  эту &lt;планку&gt;  до  1042  млн. человек.  Соответствующие прогнозы на 2025 год составляли сначала 1229, а затем 1446 млн. человек.</w:t>
      </w:r>
    </w:p>
    <w:p w:rsidR="00B76174" w:rsidRDefault="00B76174">
      <w:pPr>
        <w:numPr>
          <w:ilvl w:val="1"/>
          <w:numId w:val="2"/>
        </w:numPr>
        <w:suppressAutoHyphens/>
        <w:spacing w:before="120" w:after="120"/>
        <w:jc w:val="center"/>
        <w:rPr>
          <w:rFonts w:ascii="Tahoma" w:hAnsi="Tahoma" w:cs="Tahoma"/>
          <w:b/>
          <w:bCs/>
          <w:snapToGrid w:val="0"/>
          <w:sz w:val="36"/>
          <w:szCs w:val="20"/>
        </w:rPr>
      </w:pPr>
      <w:r>
        <w:rPr>
          <w:rFonts w:ascii="Tahoma" w:hAnsi="Tahoma" w:cs="Tahoma"/>
          <w:b/>
          <w:bCs/>
          <w:snapToGrid w:val="0"/>
          <w:sz w:val="36"/>
          <w:szCs w:val="20"/>
        </w:rPr>
        <w:t>Пакистан</w:t>
      </w:r>
    </w:p>
    <w:p w:rsidR="00B76174" w:rsidRDefault="00B76174">
      <w:pPr>
        <w:pStyle w:val="a3"/>
        <w:jc w:val="both"/>
        <w:rPr>
          <w:rFonts w:ascii="Tahoma" w:hAnsi="Tahoma" w:cs="Tahoma"/>
          <w:sz w:val="20"/>
          <w:szCs w:val="20"/>
        </w:rPr>
      </w:pPr>
      <w:r>
        <w:rPr>
          <w:rFonts w:ascii="Tahoma" w:hAnsi="Tahoma" w:cs="Tahoma"/>
          <w:sz w:val="20"/>
          <w:szCs w:val="20"/>
        </w:rPr>
        <w:t>Второе место по темпам  демографического  роста (после КНР и Индии) занимают  Пакистан и Нигерия, население которых увеличится со 156 млн. до 345 млн. и со 112 млн. до 244 млн. человек соответственно. Это подтверждают некоторые статьи, опубликованные в СМИ. Предлагаю некоторые из них.</w:t>
      </w:r>
    </w:p>
    <w:p w:rsidR="00B76174" w:rsidRDefault="00B76174">
      <w:pPr>
        <w:pStyle w:val="a3"/>
        <w:jc w:val="both"/>
        <w:rPr>
          <w:rFonts w:ascii="Tahoma" w:hAnsi="Tahoma" w:cs="Tahoma"/>
          <w:sz w:val="20"/>
          <w:szCs w:val="20"/>
        </w:rPr>
      </w:pPr>
      <w:r>
        <w:rPr>
          <w:rFonts w:ascii="Tahoma" w:hAnsi="Tahoma" w:cs="Tahoma"/>
          <w:b/>
          <w:bCs/>
          <w:sz w:val="20"/>
          <w:szCs w:val="20"/>
        </w:rPr>
        <w:t>Статья 1</w:t>
      </w:r>
      <w:r>
        <w:rPr>
          <w:rFonts w:ascii="Tahoma" w:hAnsi="Tahoma" w:cs="Tahoma"/>
          <w:sz w:val="20"/>
          <w:szCs w:val="20"/>
        </w:rPr>
        <w:t>. «</w:t>
      </w:r>
      <w:r>
        <w:rPr>
          <w:rFonts w:ascii="Tahoma" w:hAnsi="Tahoma" w:cs="Tahoma"/>
          <w:sz w:val="20"/>
          <w:szCs w:val="18"/>
        </w:rPr>
        <w:t xml:space="preserve">Пакистанская семья в городе Окара /провинция Пенджаб/ сдала в приют своего восьмого, только что родившегося ребенка, поскольку не имеет возможности не то что дать ему образование, но и просто прокормить, сообщает газета "Доон". "Я получаю в месяц всего 2200 рупий /36 долларов/, - рассказал глава семьи, - и мой сын обязательно умрет от голода, если о нем не позаботятся хорошие люди". </w:t>
      </w:r>
      <w:r>
        <w:rPr>
          <w:rFonts w:ascii="Tahoma" w:hAnsi="Tahoma" w:cs="Tahoma"/>
          <w:sz w:val="20"/>
          <w:szCs w:val="18"/>
        </w:rPr>
        <w:br/>
        <w:t xml:space="preserve">Ислам не разрешает аборты, реклама противозачаточных средств в средствах массовой информации запрещена. В Пакистане в среднем семья имеет 6 детей, передает корреспондент РИА "Новости". </w:t>
      </w:r>
      <w:r>
        <w:rPr>
          <w:rFonts w:ascii="Tahoma" w:hAnsi="Tahoma" w:cs="Tahoma"/>
          <w:sz w:val="20"/>
          <w:szCs w:val="18"/>
        </w:rPr>
        <w:br/>
        <w:t xml:space="preserve">Медики и социальные работники пытаются вести пропагандистскую работу по вопросам планирования семьи, однако, учитывая неграмотность и консервативность основной массы населения, заметных успехов она не приносит. </w:t>
      </w:r>
      <w:r>
        <w:rPr>
          <w:rFonts w:ascii="Tahoma" w:hAnsi="Tahoma" w:cs="Tahoma"/>
          <w:sz w:val="20"/>
          <w:szCs w:val="18"/>
        </w:rPr>
        <w:br/>
        <w:t xml:space="preserve">Население страны продолжает расти очень быстрым темпами - 2,2 проц в год /более 3,5 млн. человек/. Пакистан в этом году занял 7 место в мире по числу жителей - около 145 млн. /2,3 проц всего населения Земли/. При таких скоростях к 2020 году в стране будет проживать 230 млн. граждан. </w:t>
      </w:r>
      <w:r>
        <w:rPr>
          <w:rFonts w:ascii="Tahoma" w:hAnsi="Tahoma" w:cs="Tahoma"/>
          <w:sz w:val="20"/>
          <w:szCs w:val="18"/>
        </w:rPr>
        <w:br/>
        <w:t>При этом по официальным данным, только 49 проц населения /независимые эксперты называют 40 проц/</w:t>
      </w:r>
      <w:r>
        <w:rPr>
          <w:rFonts w:ascii="Tahoma" w:hAnsi="Tahoma" w:cs="Tahoma"/>
          <w:sz w:val="20"/>
          <w:szCs w:val="20"/>
        </w:rPr>
        <w:t>»</w:t>
      </w:r>
    </w:p>
    <w:p w:rsidR="00B76174" w:rsidRDefault="00B76174">
      <w:pPr>
        <w:pStyle w:val="a8"/>
        <w:jc w:val="both"/>
        <w:rPr>
          <w:rFonts w:ascii="Tahoma" w:hAnsi="Tahoma" w:cs="Tahoma"/>
        </w:rPr>
      </w:pPr>
      <w:r>
        <w:rPr>
          <w:rFonts w:ascii="Tahoma" w:hAnsi="Tahoma" w:cs="Tahoma"/>
          <w:b/>
          <w:bCs/>
        </w:rPr>
        <w:t>Статья 2</w:t>
      </w:r>
      <w:r>
        <w:rPr>
          <w:rFonts w:ascii="Tahoma" w:hAnsi="Tahoma" w:cs="Tahoma"/>
        </w:rPr>
        <w:t xml:space="preserve">. «Задача снижения роста населения в Пакистане становится все более насущной, заявил военный правитель страны генерал Первез  Мушараф. Выступая в Исламабаде на собрании по случаю Всемирного дня населения, П.Мушараф охарактеризовал уровень демографического роста в Пакистане, по последним данным составивший 2,2%, как "слишком высокий". По мнению генерала, этот уровень необходимо снижать. Одновременно он подчеркнул, что первостепенная задача правительства - экономическое развитие страны, поэтому жизненно важно четко контролировать численность ее населения. В своем выступлении П.Мушараф объявил также о введении ряда административных изменений. В частности, речь идет о децентрализации программ по улучшению благосостояния жителей страны и переводе этих программ на районный уровень. Журналисты отмечают, что Пакистан, в котором </w:t>
      </w:r>
      <w:r>
        <w:rPr>
          <w:rFonts w:ascii="Tahoma" w:hAnsi="Tahoma" w:cs="Tahoma"/>
        </w:rPr>
        <w:br/>
        <w:t>живет 137 млн. человек, занимает седьмое место в мире среди самых "населенных" стран, сообщает Би-би-си».</w:t>
      </w:r>
    </w:p>
    <w:p w:rsidR="00B76174" w:rsidRDefault="00B76174">
      <w:pPr>
        <w:pStyle w:val="a8"/>
        <w:jc w:val="both"/>
        <w:rPr>
          <w:rFonts w:ascii="Tahoma" w:hAnsi="Tahoma" w:cs="Tahoma"/>
        </w:rPr>
      </w:pPr>
    </w:p>
    <w:p w:rsidR="00B76174" w:rsidRDefault="00B76174">
      <w:pPr>
        <w:jc w:val="both"/>
        <w:rPr>
          <w:rFonts w:ascii="Tahoma" w:hAnsi="Tahoma" w:cs="Tahoma"/>
          <w:sz w:val="20"/>
        </w:rPr>
      </w:pPr>
      <w:r>
        <w:rPr>
          <w:rFonts w:ascii="Tahoma" w:hAnsi="Tahoma" w:cs="Tahoma"/>
          <w:sz w:val="20"/>
        </w:rPr>
        <w:t>В заключение хотелось бы отметить, что в целом программы планирования семьи, как показывает опыт отдельных стран, могут сыграть определенную роль в поддержании уровня жизни в развивающихся странах, но сами по себе они не могут сделать бедную страну богатой и даже не продвинут ее на несколько градусов по шкале развития.</w:t>
      </w:r>
    </w:p>
    <w:p w:rsidR="00B76174" w:rsidRDefault="00B76174">
      <w:pPr>
        <w:jc w:val="both"/>
        <w:rPr>
          <w:rFonts w:ascii="Tahoma" w:hAnsi="Tahoma" w:cs="Tahoma"/>
          <w:sz w:val="20"/>
        </w:rPr>
      </w:pPr>
      <w:r>
        <w:rPr>
          <w:rFonts w:ascii="Tahoma" w:hAnsi="Tahoma" w:cs="Tahoma"/>
          <w:sz w:val="20"/>
        </w:rPr>
        <w:t>На сдвиги в демографической политике развивающихся стран повлияло ухудшение их экономического положения. Это наглядно проявилось на конференции по народонаселению в Каире в сентябре 1994 г. В ее документах заложена концепция о том, что первопричиной сохраняющейся в развивающихся странах отсталости является быстрый прирост населения. По</w:t>
      </w:r>
      <w:r>
        <w:rPr>
          <w:rFonts w:ascii="Tahoma" w:hAnsi="Tahoma" w:cs="Tahoma"/>
          <w:sz w:val="20"/>
        </w:rPr>
        <w:softHyphen/>
        <w:t>этому основные рекомендации сводились к средствам планиро</w:t>
      </w:r>
      <w:r>
        <w:rPr>
          <w:rFonts w:ascii="Tahoma" w:hAnsi="Tahoma" w:cs="Tahoma"/>
          <w:sz w:val="20"/>
        </w:rPr>
        <w:softHyphen/>
        <w:t>вания семьи. Программа действии, одобренная в Каире, кон</w:t>
      </w:r>
      <w:r>
        <w:rPr>
          <w:rFonts w:ascii="Tahoma" w:hAnsi="Tahoma" w:cs="Tahoma"/>
          <w:sz w:val="20"/>
        </w:rPr>
        <w:softHyphen/>
        <w:t>цептуально отличается от принятой в 1974 г. в Бухаресте. Тогда прирост населения определялся источником созидания и опре</w:t>
      </w:r>
      <w:r>
        <w:rPr>
          <w:rFonts w:ascii="Tahoma" w:hAnsi="Tahoma" w:cs="Tahoma"/>
          <w:sz w:val="20"/>
        </w:rPr>
        <w:softHyphen/>
        <w:t>деляющим фактором человеческого прогресса утверждалось, что наиболее эффективным решением проблемы народонаселения выступает ускорение социально-экономического разви</w:t>
      </w:r>
      <w:r>
        <w:rPr>
          <w:rFonts w:ascii="Tahoma" w:hAnsi="Tahoma" w:cs="Tahoma"/>
          <w:sz w:val="20"/>
        </w:rPr>
        <w:softHyphen/>
        <w:t>тия. Планирование населения может дать некоторые результа</w:t>
      </w:r>
      <w:r>
        <w:rPr>
          <w:rFonts w:ascii="Tahoma" w:hAnsi="Tahoma" w:cs="Tahoma"/>
          <w:sz w:val="20"/>
        </w:rPr>
        <w:softHyphen/>
        <w:t>ты лишь в плане такого развития. Программа действий призна</w:t>
      </w:r>
      <w:r>
        <w:rPr>
          <w:rFonts w:ascii="Tahoma" w:hAnsi="Tahoma" w:cs="Tahoma"/>
          <w:sz w:val="20"/>
        </w:rPr>
        <w:softHyphen/>
        <w:t>вала основное право человека «свободно и ответственно» выби</w:t>
      </w:r>
      <w:r>
        <w:rPr>
          <w:rFonts w:ascii="Tahoma" w:hAnsi="Tahoma" w:cs="Tahoma"/>
          <w:sz w:val="20"/>
        </w:rPr>
        <w:softHyphen/>
        <w:t>рать число детей</w:t>
      </w:r>
    </w:p>
    <w:p w:rsidR="00B76174" w:rsidRDefault="00B76174">
      <w:pPr>
        <w:jc w:val="both"/>
        <w:rPr>
          <w:rFonts w:ascii="Tahoma" w:hAnsi="Tahoma" w:cs="Tahoma"/>
          <w:sz w:val="20"/>
        </w:rPr>
      </w:pPr>
      <w:r>
        <w:rPr>
          <w:rFonts w:ascii="Tahoma" w:hAnsi="Tahoma" w:cs="Tahoma"/>
          <w:sz w:val="20"/>
        </w:rPr>
        <w:t>Подобные отличные концептуальные подходы определяются не только экономическими причинами. Они связаны с корен</w:t>
      </w:r>
      <w:r>
        <w:rPr>
          <w:rFonts w:ascii="Tahoma" w:hAnsi="Tahoma" w:cs="Tahoma"/>
          <w:sz w:val="20"/>
        </w:rPr>
        <w:softHyphen/>
        <w:t>ными изменениями на международной арене. Нет больше со</w:t>
      </w:r>
      <w:r>
        <w:rPr>
          <w:rFonts w:ascii="Tahoma" w:hAnsi="Tahoma" w:cs="Tahoma"/>
          <w:sz w:val="20"/>
        </w:rPr>
        <w:softHyphen/>
        <w:t>циалистического содружества, и западные страны могут навя</w:t>
      </w:r>
      <w:r>
        <w:rPr>
          <w:rFonts w:ascii="Tahoma" w:hAnsi="Tahoma" w:cs="Tahoma"/>
          <w:sz w:val="20"/>
        </w:rPr>
        <w:softHyphen/>
        <w:t>зывать Третьему миру свое видение его проблем. Возможно, у них существует опасение, что со временем западная цивилиза</w:t>
      </w:r>
      <w:r>
        <w:rPr>
          <w:rFonts w:ascii="Tahoma" w:hAnsi="Tahoma" w:cs="Tahoma"/>
          <w:sz w:val="20"/>
        </w:rPr>
        <w:softHyphen/>
        <w:t>ция с ее низкими темпами роста населения окажется слишком малочисленной, чтобы противостоять многочисленному Треть</w:t>
      </w:r>
      <w:r>
        <w:rPr>
          <w:rFonts w:ascii="Tahoma" w:hAnsi="Tahoma" w:cs="Tahoma"/>
          <w:sz w:val="20"/>
        </w:rPr>
        <w:softHyphen/>
        <w:t>ему миру. Беспрецедентный рост населения в развивающихся странах вызывает необходимость перераспределения дохода в мире. У промышленно развитых стран Запада нет желания уве</w:t>
      </w:r>
      <w:r>
        <w:rPr>
          <w:rFonts w:ascii="Tahoma" w:hAnsi="Tahoma" w:cs="Tahoma"/>
          <w:sz w:val="20"/>
        </w:rPr>
        <w:softHyphen/>
        <w:t>личивать экономическую помощь, необходимую для содействия развитию периферийных стран.</w:t>
      </w:r>
    </w:p>
    <w:p w:rsidR="00B76174" w:rsidRDefault="00B76174">
      <w:pPr>
        <w:pStyle w:val="a8"/>
        <w:jc w:val="both"/>
        <w:rPr>
          <w:rFonts w:ascii="Tahoma" w:hAnsi="Tahoma" w:cs="Tahoma"/>
        </w:rPr>
      </w:pPr>
    </w:p>
    <w:p w:rsidR="00B76174" w:rsidRDefault="00B76174">
      <w:pPr>
        <w:pStyle w:val="a8"/>
        <w:numPr>
          <w:ilvl w:val="0"/>
          <w:numId w:val="2"/>
        </w:numPr>
        <w:jc w:val="center"/>
        <w:rPr>
          <w:rFonts w:ascii="Tahoma" w:hAnsi="Tahoma" w:cs="Tahoma"/>
          <w:b/>
          <w:bCs/>
          <w:sz w:val="36"/>
        </w:rPr>
      </w:pPr>
      <w:r>
        <w:rPr>
          <w:rFonts w:ascii="Tahoma" w:hAnsi="Tahoma" w:cs="Tahoma"/>
          <w:b/>
          <w:bCs/>
          <w:sz w:val="36"/>
        </w:rPr>
        <w:t>Политика развитых стран</w:t>
      </w:r>
    </w:p>
    <w:p w:rsidR="00B76174" w:rsidRDefault="00B76174">
      <w:pPr>
        <w:pStyle w:val="a3"/>
        <w:jc w:val="both"/>
        <w:rPr>
          <w:rFonts w:ascii="Tahoma" w:hAnsi="Tahoma" w:cs="Tahoma"/>
          <w:sz w:val="20"/>
        </w:rPr>
      </w:pPr>
      <w:r>
        <w:rPr>
          <w:rFonts w:ascii="Tahoma" w:hAnsi="Tahoma" w:cs="Tahoma"/>
          <w:sz w:val="20"/>
        </w:rPr>
        <w:t>Демографическая политика  в экономически развитых странах проводится исключительно ЭКОНОМИЧЕСКИМИ МЕРАМИ и направлена на стимулирование рождаемости. В арсенал экономических мер входят денежные дотации - ежемесячные пособия семьям, имеющим детей, льготы одиноким родителям, пропаганда повышения престижа материнства, оплачиваемые отпуска по уходу за ребенком. В некоторых странах, где сильны позиции католической церкви (например, в Ирландии, США, в Польше) по ее требованиям в последнее время в парламентах обсуждаются законы, предусматривающие уголовную ответственность для женщины, прервавшей беременность и врача, сделавшего аборт.</w:t>
      </w:r>
    </w:p>
    <w:p w:rsidR="00B76174" w:rsidRDefault="00B76174">
      <w:pPr>
        <w:pStyle w:val="a7"/>
        <w:jc w:val="both"/>
      </w:pPr>
      <w:r>
        <w:t>Отношение в западных странах к демографическим проблемам определяется как эгалитаристское, включающее соблюдение принципов демократии, соци</w:t>
      </w:r>
      <w:r>
        <w:softHyphen/>
        <w:t>альной справедливости и прав человека. Они предполагают ис</w:t>
      </w:r>
      <w:r>
        <w:softHyphen/>
        <w:t>ключение репрессивных мер, превосходство индивидуального решения. Большинство промышленно развитых капиталистиче</w:t>
      </w:r>
      <w:r>
        <w:softHyphen/>
        <w:t>ских стран к низкой рождаемости относятся неопределенно. Политика по увеличению рождаемости отмечалась во Франции, Греции, Люксембурге. Это не означает, что правительства за</w:t>
      </w:r>
      <w:r>
        <w:softHyphen/>
        <w:t>падных стран не имеют демографических целей. Скорее всего, они не выражают их в явном виде.</w:t>
      </w:r>
    </w:p>
    <w:p w:rsidR="00B76174" w:rsidRDefault="00B76174">
      <w:pPr>
        <w:pStyle w:val="a7"/>
        <w:jc w:val="both"/>
      </w:pPr>
    </w:p>
    <w:p w:rsidR="00B76174" w:rsidRDefault="00B76174">
      <w:pPr>
        <w:pStyle w:val="a7"/>
        <w:jc w:val="both"/>
      </w:pPr>
    </w:p>
    <w:p w:rsidR="00B76174" w:rsidRDefault="00B76174">
      <w:pPr>
        <w:pStyle w:val="a7"/>
        <w:jc w:val="both"/>
      </w:pPr>
    </w:p>
    <w:p w:rsidR="00B76174" w:rsidRDefault="00B76174">
      <w:pPr>
        <w:pStyle w:val="a7"/>
        <w:jc w:val="center"/>
        <w:rPr>
          <w:b/>
          <w:bCs/>
          <w:sz w:val="36"/>
        </w:rPr>
      </w:pPr>
      <w:r>
        <w:rPr>
          <w:b/>
          <w:bCs/>
          <w:sz w:val="36"/>
        </w:rPr>
        <w:t>3.1. Германия</w:t>
      </w:r>
    </w:p>
    <w:p w:rsidR="00B76174" w:rsidRDefault="00B76174">
      <w:pPr>
        <w:pStyle w:val="a7"/>
        <w:jc w:val="both"/>
      </w:pPr>
    </w:p>
    <w:p w:rsidR="00B76174" w:rsidRDefault="00B76174">
      <w:pPr>
        <w:jc w:val="both"/>
        <w:rPr>
          <w:rFonts w:ascii="Tahoma" w:hAnsi="Tahoma" w:cs="Tahoma"/>
          <w:sz w:val="20"/>
        </w:rPr>
      </w:pPr>
      <w:r>
        <w:rPr>
          <w:rFonts w:ascii="Tahoma" w:hAnsi="Tahoma" w:cs="Tahoma"/>
          <w:sz w:val="20"/>
        </w:rPr>
        <w:t>Германия ведет политику поощрения рождаемости. Правительство ФРГ в 1974 г. разрешило распространение контрацептивных средств и сняло ограничения на аборты в первые три месяца беременности, однако в начале следующего года верховный суд страны признал неконституционным разрешение абортов «по желанию» и ограничил право на них только «медицинскими показаниями» или другими чрезвычайными обстоятельствами. В наше время в Германии принята сложная система поощряющих мероприятий демографической политики, которая делится на три основные группы:</w:t>
      </w:r>
    </w:p>
    <w:p w:rsidR="00B76174" w:rsidRDefault="00B76174">
      <w:pPr>
        <w:numPr>
          <w:ilvl w:val="0"/>
          <w:numId w:val="4"/>
        </w:numPr>
        <w:jc w:val="both"/>
        <w:rPr>
          <w:rFonts w:ascii="Tahoma" w:hAnsi="Tahoma" w:cs="Tahoma"/>
          <w:sz w:val="20"/>
        </w:rPr>
      </w:pPr>
      <w:r>
        <w:rPr>
          <w:rFonts w:ascii="Tahoma" w:hAnsi="Tahoma" w:cs="Tahoma"/>
          <w:sz w:val="20"/>
        </w:rPr>
        <w:t>Семейные пособия и надбавки;</w:t>
      </w:r>
    </w:p>
    <w:p w:rsidR="00B76174" w:rsidRDefault="00B76174">
      <w:pPr>
        <w:numPr>
          <w:ilvl w:val="0"/>
          <w:numId w:val="4"/>
        </w:numPr>
        <w:jc w:val="both"/>
        <w:rPr>
          <w:rFonts w:ascii="Tahoma" w:hAnsi="Tahoma" w:cs="Tahoma"/>
          <w:sz w:val="20"/>
        </w:rPr>
      </w:pPr>
      <w:r>
        <w:rPr>
          <w:rFonts w:ascii="Tahoma" w:hAnsi="Tahoma" w:cs="Tahoma"/>
          <w:sz w:val="20"/>
        </w:rPr>
        <w:t>Пособия при родах;</w:t>
      </w:r>
    </w:p>
    <w:p w:rsidR="00B76174" w:rsidRDefault="00B76174">
      <w:pPr>
        <w:pStyle w:val="a7"/>
        <w:numPr>
          <w:ilvl w:val="0"/>
          <w:numId w:val="4"/>
        </w:numPr>
        <w:jc w:val="both"/>
      </w:pPr>
      <w:r>
        <w:t>Жилищные льготы.</w:t>
      </w:r>
    </w:p>
    <w:p w:rsidR="00B76174" w:rsidRDefault="00B76174">
      <w:pPr>
        <w:pStyle w:val="a7"/>
        <w:jc w:val="both"/>
      </w:pPr>
    </w:p>
    <w:p w:rsidR="00B76174" w:rsidRDefault="00B76174">
      <w:pPr>
        <w:pStyle w:val="a7"/>
        <w:numPr>
          <w:ilvl w:val="0"/>
          <w:numId w:val="2"/>
        </w:numPr>
        <w:jc w:val="center"/>
        <w:rPr>
          <w:b/>
          <w:bCs/>
          <w:sz w:val="36"/>
        </w:rPr>
      </w:pPr>
      <w:r>
        <w:rPr>
          <w:b/>
          <w:bCs/>
          <w:sz w:val="36"/>
        </w:rPr>
        <w:t>Политика России</w:t>
      </w:r>
    </w:p>
    <w:p w:rsidR="00B76174" w:rsidRDefault="00B76174">
      <w:pPr>
        <w:pStyle w:val="a7"/>
        <w:ind w:left="360"/>
        <w:jc w:val="both"/>
      </w:pPr>
    </w:p>
    <w:p w:rsidR="00B76174" w:rsidRDefault="00B76174">
      <w:pPr>
        <w:pStyle w:val="a7"/>
        <w:jc w:val="both"/>
      </w:pPr>
      <w:r>
        <w:t xml:space="preserve">Россия вступила в ХХ век с рекордно высоким уровнем рождаемости. Даже в 1915 г., когда значительная часть мужчин была призвана в армию, население страны продолжало расти. В ближайшее время вступает в свой детородный возраст поколение 1980-1987 годов рождения. Последнее многочисленное поколение, способное заместить своих отцов и матерей. Государственная демографическая политика России должна быть направлена на стимулирование рождения второго и третьего ребенка, т.к. это еще остается приемлемой ценностью и возможно при создании соответствующих материальных и бытовых условий. Расходы на демографическую политику должны занять первое место в государственном бюджете. Объем льгот и поощрительных выплат для двух- трехдетных семей должны достичь уровня, при котором  такие семьи будут в материально выгоднее однодетных. </w:t>
      </w:r>
    </w:p>
    <w:p w:rsidR="00B76174" w:rsidRDefault="00B76174">
      <w:pPr>
        <w:pStyle w:val="a7"/>
        <w:jc w:val="both"/>
      </w:pPr>
    </w:p>
    <w:p w:rsidR="00B76174" w:rsidRDefault="00B76174">
      <w:pPr>
        <w:pStyle w:val="a3"/>
        <w:spacing w:before="0" w:beforeAutospacing="0" w:after="0" w:afterAutospacing="0"/>
        <w:jc w:val="both"/>
        <w:rPr>
          <w:rFonts w:ascii="Tahoma" w:hAnsi="Tahoma" w:cs="Tahoma"/>
          <w:sz w:val="20"/>
        </w:rPr>
      </w:pPr>
      <w:r>
        <w:rPr>
          <w:rFonts w:ascii="Tahoma" w:hAnsi="Tahoma" w:cs="Tahoma"/>
          <w:sz w:val="20"/>
        </w:rPr>
        <w:t xml:space="preserve">Сложившаяся в настоящее время ситуация в области демографии в Российской Федерации характеризуется рядом негативных тенденций. С 1992 года в России отмечается депопуляция населения, которая обусловлена низкой рождаемостью с одной стороны (параметры которой меньше требуемого для замещения поколений почти в 2 раза) и высоким уровнем смертности населения, особенно в младенческом и трудоспособном возрастах. Среди умерших в трудоспособном возрасте мужчины составляют около 80%, что в 4 раза выше уровня смертности женщин. Основные причины смерти – несчастные случаи, отравления и травмы, болезни системы кровообращения и новообразования. </w:t>
      </w:r>
    </w:p>
    <w:p w:rsidR="00B76174" w:rsidRDefault="00B76174">
      <w:pPr>
        <w:pStyle w:val="a3"/>
        <w:spacing w:before="0" w:beforeAutospacing="0" w:after="0" w:afterAutospacing="0"/>
        <w:jc w:val="both"/>
        <w:rPr>
          <w:rFonts w:ascii="Tahoma" w:hAnsi="Tahoma" w:cs="Tahoma"/>
          <w:sz w:val="20"/>
        </w:rPr>
      </w:pPr>
      <w:r>
        <w:rPr>
          <w:rFonts w:ascii="Tahoma" w:hAnsi="Tahoma" w:cs="Tahoma"/>
          <w:sz w:val="20"/>
        </w:rPr>
        <w:t xml:space="preserve">Состояние здоровья и уровень смертности населения отражаются на показателях ожидаемой продолжительности жизни населения страны. Средняя продолжительность жизни населения страны на конец 2000 года составила 65,9 лет. Различия в ожидаемой продолжительности жизни мужчин и женщин составляют 12 лет. </w:t>
      </w:r>
    </w:p>
    <w:p w:rsidR="00B76174" w:rsidRDefault="00B76174">
      <w:pPr>
        <w:pStyle w:val="a3"/>
        <w:spacing w:before="0" w:beforeAutospacing="0" w:after="0" w:afterAutospacing="0"/>
        <w:jc w:val="both"/>
        <w:rPr>
          <w:rFonts w:ascii="Tahoma" w:hAnsi="Tahoma" w:cs="Tahoma"/>
          <w:sz w:val="20"/>
        </w:rPr>
      </w:pPr>
      <w:r>
        <w:rPr>
          <w:rFonts w:ascii="Tahoma" w:hAnsi="Tahoma" w:cs="Tahoma"/>
          <w:sz w:val="20"/>
        </w:rPr>
        <w:t xml:space="preserve">Целью демографической политики на среднесрочную перспективу является проведение мероприятий по снижению уровня смертности населения; создание предпосылок для стабилизации показателей рождаемости. </w:t>
      </w:r>
    </w:p>
    <w:p w:rsidR="00B76174" w:rsidRDefault="00B76174">
      <w:pPr>
        <w:pStyle w:val="a3"/>
        <w:spacing w:before="0" w:beforeAutospacing="0" w:after="0" w:afterAutospacing="0"/>
        <w:jc w:val="both"/>
        <w:rPr>
          <w:rFonts w:ascii="Tahoma" w:hAnsi="Tahoma" w:cs="Tahoma"/>
          <w:sz w:val="20"/>
        </w:rPr>
      </w:pPr>
      <w:r>
        <w:rPr>
          <w:rFonts w:ascii="Tahoma" w:hAnsi="Tahoma" w:cs="Tahoma"/>
          <w:sz w:val="20"/>
        </w:rPr>
        <w:t>В связи с этим, основными задачами Правительства Российской Федерации в области демографической политики являются:</w:t>
      </w:r>
    </w:p>
    <w:p w:rsidR="00B76174" w:rsidRDefault="00B76174">
      <w:pPr>
        <w:numPr>
          <w:ilvl w:val="0"/>
          <w:numId w:val="5"/>
        </w:numPr>
        <w:spacing w:before="100" w:beforeAutospacing="1" w:after="100" w:afterAutospacing="1"/>
        <w:jc w:val="both"/>
        <w:rPr>
          <w:rFonts w:ascii="Tahoma" w:hAnsi="Tahoma" w:cs="Tahoma"/>
          <w:sz w:val="20"/>
        </w:rPr>
      </w:pPr>
      <w:r>
        <w:rPr>
          <w:rFonts w:ascii="Tahoma" w:hAnsi="Tahoma" w:cs="Tahoma"/>
          <w:sz w:val="20"/>
        </w:rPr>
        <w:t xml:space="preserve">разработка основных направлений действий по реализации  демографической политики Российской Федерации на долгосрочную перспективу, включающих конкретные меры по реализации Концепции демографической политики с учетом перспектив социально-экономического развития Российской Федерации, субъектов Российской Федерации, отдельных этнических групп населения и региональных особенностей демографических процессов; </w:t>
      </w:r>
    </w:p>
    <w:p w:rsidR="00B76174" w:rsidRDefault="00B76174">
      <w:pPr>
        <w:numPr>
          <w:ilvl w:val="0"/>
          <w:numId w:val="5"/>
        </w:numPr>
        <w:spacing w:before="100" w:beforeAutospacing="1" w:after="100" w:afterAutospacing="1"/>
        <w:jc w:val="both"/>
        <w:rPr>
          <w:rFonts w:ascii="Tahoma" w:hAnsi="Tahoma" w:cs="Tahoma"/>
          <w:sz w:val="20"/>
        </w:rPr>
      </w:pPr>
      <w:r>
        <w:rPr>
          <w:rFonts w:ascii="Tahoma" w:hAnsi="Tahoma" w:cs="Tahoma"/>
          <w:sz w:val="20"/>
        </w:rPr>
        <w:t xml:space="preserve">разработка и реализация комплекса федеральных целевых программ по охране здоровья населения, в том числе по профилактике и лечению артериальной гипертонии среди населения Российской Федерации; оказанию онкологической помощи населению Российской Федерации; профилактике и борьбе со СПИДом и др. </w:t>
      </w:r>
    </w:p>
    <w:p w:rsidR="00B76174" w:rsidRDefault="00B76174">
      <w:pPr>
        <w:numPr>
          <w:ilvl w:val="0"/>
          <w:numId w:val="5"/>
        </w:numPr>
        <w:spacing w:before="100" w:beforeAutospacing="1" w:after="100" w:afterAutospacing="1"/>
        <w:jc w:val="both"/>
        <w:rPr>
          <w:rFonts w:ascii="Tahoma" w:hAnsi="Tahoma" w:cs="Tahoma"/>
          <w:sz w:val="20"/>
        </w:rPr>
      </w:pPr>
      <w:r>
        <w:rPr>
          <w:rFonts w:ascii="Tahoma" w:hAnsi="Tahoma" w:cs="Tahoma"/>
          <w:sz w:val="20"/>
        </w:rPr>
        <w:t xml:space="preserve">разработка мер, предусматривающих аттестацию рабочих мест с целью выявления неблагоприятных факторов на здоровье работников, а также порядка экономического стимулирования работодателей в улучшении условий и охраны труда; </w:t>
      </w:r>
    </w:p>
    <w:p w:rsidR="00B76174" w:rsidRDefault="00B76174">
      <w:pPr>
        <w:numPr>
          <w:ilvl w:val="0"/>
          <w:numId w:val="5"/>
        </w:numPr>
        <w:spacing w:before="100" w:beforeAutospacing="1" w:after="100" w:afterAutospacing="1"/>
        <w:jc w:val="both"/>
        <w:rPr>
          <w:rFonts w:ascii="Tahoma" w:hAnsi="Tahoma" w:cs="Tahoma"/>
          <w:sz w:val="20"/>
        </w:rPr>
      </w:pPr>
      <w:r>
        <w:rPr>
          <w:rFonts w:ascii="Tahoma" w:hAnsi="Tahoma" w:cs="Tahoma"/>
          <w:sz w:val="20"/>
        </w:rPr>
        <w:t>разработка и реализация мер по профилактике правонарушений, пьянства и наркомании.</w:t>
      </w:r>
    </w:p>
    <w:p w:rsidR="00B76174" w:rsidRDefault="00B76174">
      <w:pPr>
        <w:pStyle w:val="a3"/>
        <w:spacing w:before="0" w:beforeAutospacing="0" w:after="0" w:afterAutospacing="0"/>
        <w:jc w:val="both"/>
        <w:rPr>
          <w:rFonts w:ascii="Tahoma" w:hAnsi="Tahoma" w:cs="Tahoma"/>
          <w:sz w:val="20"/>
        </w:rPr>
      </w:pPr>
      <w:r>
        <w:rPr>
          <w:rFonts w:ascii="Tahoma" w:hAnsi="Tahoma" w:cs="Tahoma"/>
          <w:sz w:val="20"/>
        </w:rPr>
        <w:t>Большое значение для получения наиболее полной и достоверной информации о населении страны в различных ее аспектах, проведения широкого круга исследований по формированию и корректировке демографической политики будет иметь проводимая в октябре 2002 года Всероссийская перепись населения, а также создание Государственного регистра населения Российской Федерации.</w:t>
      </w:r>
    </w:p>
    <w:p w:rsidR="00B76174" w:rsidRDefault="00B76174">
      <w:pPr>
        <w:pStyle w:val="a3"/>
        <w:spacing w:before="0" w:beforeAutospacing="0" w:after="0" w:afterAutospacing="0"/>
        <w:jc w:val="both"/>
        <w:rPr>
          <w:rFonts w:ascii="Tahoma" w:hAnsi="Tahoma" w:cs="Tahoma"/>
          <w:sz w:val="20"/>
        </w:rPr>
      </w:pPr>
      <w:r>
        <w:rPr>
          <w:rFonts w:ascii="Tahoma" w:hAnsi="Tahoma" w:cs="Tahoma"/>
          <w:sz w:val="20"/>
        </w:rPr>
        <w:t>В области создания условий жизнедеятельности семьи, дающих возможность воспитания нескольких детей, основным направлением должно стать обеспечение учета демографического аспекта при разработке и реализации государственной жилищной политики, в том числе:</w:t>
      </w:r>
    </w:p>
    <w:p w:rsidR="00B76174" w:rsidRDefault="00B76174">
      <w:pPr>
        <w:numPr>
          <w:ilvl w:val="0"/>
          <w:numId w:val="6"/>
        </w:numPr>
        <w:spacing w:before="100" w:beforeAutospacing="1" w:after="100" w:afterAutospacing="1"/>
        <w:jc w:val="both"/>
        <w:rPr>
          <w:rFonts w:ascii="Tahoma" w:hAnsi="Tahoma" w:cs="Tahoma"/>
          <w:sz w:val="20"/>
        </w:rPr>
      </w:pPr>
      <w:r>
        <w:rPr>
          <w:rFonts w:ascii="Tahoma" w:hAnsi="Tahoma" w:cs="Tahoma"/>
          <w:sz w:val="20"/>
        </w:rPr>
        <w:t xml:space="preserve">поддержание системы жилищных стандартов, обеспечение режима благоприятствования системы жилищных стандартов для семей с детьми; </w:t>
      </w:r>
    </w:p>
    <w:p w:rsidR="00B76174" w:rsidRDefault="00B76174">
      <w:pPr>
        <w:numPr>
          <w:ilvl w:val="0"/>
          <w:numId w:val="6"/>
        </w:numPr>
        <w:spacing w:before="100" w:beforeAutospacing="1" w:after="100" w:afterAutospacing="1"/>
        <w:jc w:val="both"/>
        <w:rPr>
          <w:rFonts w:ascii="Tahoma" w:hAnsi="Tahoma" w:cs="Tahoma"/>
          <w:sz w:val="20"/>
        </w:rPr>
      </w:pPr>
      <w:r>
        <w:rPr>
          <w:rFonts w:ascii="Tahoma" w:hAnsi="Tahoma" w:cs="Tahoma"/>
          <w:sz w:val="20"/>
        </w:rPr>
        <w:t xml:space="preserve">содействие развитию рыночных форм обеспечения доступности жилья, наилучшим образом удовлетворяющих жилищные потребности семей, находящихся в активной фазе репродуктивного цикла; </w:t>
      </w:r>
    </w:p>
    <w:p w:rsidR="00B76174" w:rsidRDefault="00B76174">
      <w:pPr>
        <w:numPr>
          <w:ilvl w:val="0"/>
          <w:numId w:val="6"/>
        </w:numPr>
        <w:spacing w:before="100" w:beforeAutospacing="1" w:after="100" w:afterAutospacing="1"/>
        <w:jc w:val="both"/>
        <w:rPr>
          <w:rFonts w:ascii="Tahoma" w:hAnsi="Tahoma" w:cs="Tahoma"/>
          <w:sz w:val="20"/>
        </w:rPr>
      </w:pPr>
      <w:r>
        <w:rPr>
          <w:rFonts w:ascii="Tahoma" w:hAnsi="Tahoma" w:cs="Tahoma"/>
          <w:sz w:val="20"/>
        </w:rPr>
        <w:t>учет количества детей в семье, нуждающейся в улучшении жилищных условий, при определении размера помощи со стороны государства (безвозмездные субсидии на приобретение жилья, помощь в погашении ипотечных кредитов и т.п.).</w:t>
      </w:r>
    </w:p>
    <w:p w:rsidR="00B76174" w:rsidRDefault="00B76174">
      <w:pPr>
        <w:pStyle w:val="a3"/>
        <w:jc w:val="both"/>
        <w:rPr>
          <w:rFonts w:ascii="Tahoma" w:hAnsi="Tahoma" w:cs="Tahoma"/>
          <w:sz w:val="20"/>
          <w:szCs w:val="17"/>
        </w:rPr>
      </w:pPr>
      <w:r>
        <w:rPr>
          <w:rFonts w:ascii="Tahoma" w:hAnsi="Tahoma" w:cs="Tahoma"/>
          <w:sz w:val="20"/>
          <w:szCs w:val="17"/>
        </w:rPr>
        <w:t xml:space="preserve">Естественная убыль населения России в 1999 г составила 4,8 человек на 10 тыс. граждан. Как передает ИТАР-ТАСС, такие данные привел сегодня, выступая в Госдуме, министр труда и социального развития РФ Александр Починок. </w:t>
      </w:r>
    </w:p>
    <w:p w:rsidR="00B76174" w:rsidRDefault="00B76174">
      <w:pPr>
        <w:pStyle w:val="a3"/>
        <w:jc w:val="both"/>
        <w:rPr>
          <w:rFonts w:ascii="Tahoma" w:hAnsi="Tahoma" w:cs="Tahoma"/>
          <w:sz w:val="20"/>
          <w:szCs w:val="17"/>
        </w:rPr>
      </w:pPr>
      <w:r>
        <w:rPr>
          <w:rFonts w:ascii="Tahoma" w:hAnsi="Tahoma" w:cs="Tahoma"/>
          <w:sz w:val="20"/>
          <w:szCs w:val="17"/>
        </w:rPr>
        <w:t xml:space="preserve">Он сообщил, что в прошлом году численность российского населения снизилась до 145,6 млн. человек. А.Починок отметил в целом неблагоприятную демографическую тенденцию в стране. По прогнозам Госкомстата, если эта тенденция сохранится, то к 2015 году население России составит 138,4 млн. человек, к 2025 г - снизится на 9,5 млн. человек, а к середине 21 века - на 26,1 млн. человек. Причем, уточнил министр, такие прогнозы рассчитывались из учета положительного миграционного сальдо. Без учета этого фактора, по словам А.Починка, к 2010 году население России может составить 121 млн. человек, в результате чего страна с седьмого места в мире по численности своих граждан опуститься на четырнадцатое. </w:t>
      </w:r>
    </w:p>
    <w:p w:rsidR="00B76174" w:rsidRDefault="00B76174">
      <w:pPr>
        <w:pStyle w:val="a3"/>
        <w:jc w:val="both"/>
        <w:rPr>
          <w:rFonts w:ascii="Tahoma" w:hAnsi="Tahoma" w:cs="Tahoma"/>
          <w:sz w:val="20"/>
          <w:szCs w:val="17"/>
        </w:rPr>
      </w:pPr>
      <w:r>
        <w:rPr>
          <w:rFonts w:ascii="Tahoma" w:hAnsi="Tahoma" w:cs="Tahoma"/>
          <w:sz w:val="20"/>
          <w:szCs w:val="17"/>
        </w:rPr>
        <w:t xml:space="preserve">Такая демографическая ситуация, по словам А.Починка, может привести "к катастрофе" пенсионной системы России и нехватке рабочей силы в стране. Для предотвращения демографического кризиса нужны серьезные, последовательные меры, сказал министр. </w:t>
      </w:r>
    </w:p>
    <w:p w:rsidR="00B76174" w:rsidRDefault="00B76174">
      <w:pPr>
        <w:pStyle w:val="a7"/>
        <w:jc w:val="both"/>
        <w:rPr>
          <w:szCs w:val="17"/>
        </w:rPr>
      </w:pPr>
      <w:r>
        <w:rPr>
          <w:szCs w:val="17"/>
        </w:rPr>
        <w:t>Правительством уже разработана концепция демографического развития РФ, которая предусматривает выполнения ряда социальных программ, в частности, по снижении уровня внезапной смертности, охране условий труда, борьбе с туберкулезом и наркоманией. А.Починок также отметил, что для повышения уровня рождаемости в стране необходимо значительно повысить социально-экономический уровень жизни людей. "Для того чтобы сегодня семья рожали детей, им необходима уверенность в завтрашнем дне", - сказал министр.</w:t>
      </w:r>
    </w:p>
    <w:p w:rsidR="00B76174" w:rsidRDefault="00B76174">
      <w:pPr>
        <w:pStyle w:val="a7"/>
        <w:jc w:val="both"/>
        <w:rPr>
          <w:szCs w:val="17"/>
        </w:rPr>
      </w:pPr>
    </w:p>
    <w:p w:rsidR="00B76174" w:rsidRDefault="00B76174">
      <w:pPr>
        <w:pStyle w:val="a7"/>
        <w:numPr>
          <w:ilvl w:val="0"/>
          <w:numId w:val="2"/>
        </w:numPr>
        <w:jc w:val="center"/>
        <w:rPr>
          <w:b/>
          <w:bCs/>
          <w:sz w:val="36"/>
          <w:szCs w:val="17"/>
        </w:rPr>
      </w:pPr>
      <w:r>
        <w:rPr>
          <w:b/>
          <w:bCs/>
          <w:sz w:val="36"/>
          <w:szCs w:val="17"/>
        </w:rPr>
        <w:t>Заключение</w:t>
      </w:r>
    </w:p>
    <w:p w:rsidR="00B76174" w:rsidRDefault="00B76174">
      <w:pPr>
        <w:pStyle w:val="a7"/>
        <w:jc w:val="both"/>
        <w:rPr>
          <w:szCs w:val="17"/>
        </w:rPr>
      </w:pPr>
    </w:p>
    <w:p w:rsidR="00B76174" w:rsidRDefault="00B76174">
      <w:pPr>
        <w:jc w:val="both"/>
        <w:rPr>
          <w:rFonts w:ascii="Tahoma" w:hAnsi="Tahoma" w:cs="Tahoma"/>
          <w:sz w:val="20"/>
        </w:rPr>
      </w:pPr>
      <w:r>
        <w:rPr>
          <w:rFonts w:ascii="Tahoma" w:hAnsi="Tahoma" w:cs="Tahoma"/>
          <w:sz w:val="20"/>
        </w:rPr>
        <w:t>Трудности в социально-экономическом развитии стран Третьего мира способствовали росту приоритетности демографической политики, т.е. целенаправленной деятельности в сфере регулирования демографических процессов. Этому содействовала позиция промышленно развитых стран Запада, которые считают, что контроль над ростом населения является и необходимым условием социально-экономического развития. В совмест</w:t>
      </w:r>
      <w:r>
        <w:rPr>
          <w:rFonts w:ascii="Tahoma" w:hAnsi="Tahoma" w:cs="Tahoma"/>
          <w:sz w:val="20"/>
        </w:rPr>
        <w:softHyphen/>
        <w:t>ном коммюнике глав государств и правительств ведущих западных стран в Хьюстоне в 1990 г. отмечалось, что устойчивое развитие в ряде стран требует, чтобы рост населения находился в разумном балансе с экономическими ресурсами, а сохранение дутого баланса является приоритетом стран, поддерживающих экономическое развитие.</w:t>
      </w:r>
    </w:p>
    <w:p w:rsidR="00B76174" w:rsidRDefault="00B76174">
      <w:pPr>
        <w:jc w:val="both"/>
        <w:rPr>
          <w:rFonts w:ascii="Tahoma" w:hAnsi="Tahoma" w:cs="Tahoma"/>
          <w:sz w:val="20"/>
        </w:rPr>
      </w:pPr>
      <w:r>
        <w:rPr>
          <w:rFonts w:ascii="Tahoma" w:hAnsi="Tahoma" w:cs="Tahoma"/>
          <w:sz w:val="20"/>
        </w:rPr>
        <w:t>Значение демографической политики неодинаково для различных подсистем и стран в зависимости от уровня их экономического развития и этапа демографического перехода. В частности, в пятой части всех стран, где проживает 26% населения мира, полагают, что рост или естественное увеличение населения оказывает незначительное влияние на развитие страны и не требуется добиваться особый целей в этой сфере.</w:t>
      </w:r>
    </w:p>
    <w:p w:rsidR="00B76174" w:rsidRDefault="00B76174">
      <w:pPr>
        <w:jc w:val="both"/>
        <w:rPr>
          <w:rFonts w:ascii="Tahoma" w:hAnsi="Tahoma" w:cs="Tahoma"/>
          <w:sz w:val="20"/>
        </w:rPr>
      </w:pPr>
      <w:r>
        <w:rPr>
          <w:rFonts w:ascii="Tahoma" w:hAnsi="Tahoma" w:cs="Tahoma"/>
          <w:sz w:val="20"/>
        </w:rPr>
        <w:t>Демографическая политика, будучи частью социально-экономической политики, не всегда проявляется четко. С наибольшей определенностью она проводится, когда ее прямой целью выступает воздействие на демографическое развитие.</w:t>
      </w:r>
    </w:p>
    <w:p w:rsidR="00B76174" w:rsidRDefault="00B76174">
      <w:pPr>
        <w:jc w:val="both"/>
        <w:rPr>
          <w:rFonts w:ascii="Tahoma" w:hAnsi="Tahoma" w:cs="Tahoma"/>
          <w:sz w:val="20"/>
        </w:rPr>
      </w:pPr>
      <w:r>
        <w:rPr>
          <w:rFonts w:ascii="Tahoma" w:hAnsi="Tahoma" w:cs="Tahoma"/>
          <w:sz w:val="20"/>
        </w:rPr>
        <w:t>Демографическая политика оказывает влияние на две сто</w:t>
      </w:r>
      <w:r>
        <w:rPr>
          <w:rFonts w:ascii="Tahoma" w:hAnsi="Tahoma" w:cs="Tahoma"/>
          <w:sz w:val="20"/>
        </w:rPr>
        <w:softHyphen/>
        <w:t>роны репродуктивного поведения населения — на реализацию потребности в детях и на формирование потребности у лично</w:t>
      </w:r>
      <w:r>
        <w:rPr>
          <w:rFonts w:ascii="Tahoma" w:hAnsi="Tahoma" w:cs="Tahoma"/>
          <w:sz w:val="20"/>
        </w:rPr>
        <w:softHyphen/>
        <w:t>сти и семьи в таком количестве детей, которое соответствовало бы интересам общества. Это достигается экономическими, ад</w:t>
      </w:r>
      <w:r>
        <w:rPr>
          <w:rFonts w:ascii="Tahoma" w:hAnsi="Tahoma" w:cs="Tahoma"/>
          <w:sz w:val="20"/>
        </w:rPr>
        <w:softHyphen/>
        <w:t>министративно-юридическими и социально-психологическими мерами. Характерной чертой этих мер является их долговременность в силу того, что демографическим процессам свойст</w:t>
      </w:r>
      <w:r>
        <w:rPr>
          <w:rFonts w:ascii="Tahoma" w:hAnsi="Tahoma" w:cs="Tahoma"/>
          <w:sz w:val="20"/>
        </w:rPr>
        <w:softHyphen/>
        <w:t>венна значительная инерционность, определяемая устойчиво</w:t>
      </w:r>
      <w:r>
        <w:rPr>
          <w:rFonts w:ascii="Tahoma" w:hAnsi="Tahoma" w:cs="Tahoma"/>
          <w:sz w:val="20"/>
        </w:rPr>
        <w:softHyphen/>
        <w:t>стью стандартов демографического поведения. Особенность предпринимаемых мер заключается в их воздействии на дина</w:t>
      </w:r>
      <w:r>
        <w:rPr>
          <w:rFonts w:ascii="Tahoma" w:hAnsi="Tahoma" w:cs="Tahoma"/>
          <w:sz w:val="20"/>
        </w:rPr>
        <w:softHyphen/>
        <w:t>мику демографических процессов преимущественно не прямо, а опосредованно, через поведение человека.</w:t>
      </w:r>
    </w:p>
    <w:p w:rsidR="00B76174" w:rsidRDefault="00B76174">
      <w:pPr>
        <w:pStyle w:val="a7"/>
        <w:jc w:val="both"/>
      </w:pPr>
    </w:p>
    <w:p w:rsidR="00B76174" w:rsidRDefault="00B76174">
      <w:pPr>
        <w:pStyle w:val="a7"/>
        <w:jc w:val="both"/>
      </w:pPr>
    </w:p>
    <w:p w:rsidR="00B76174" w:rsidRDefault="00B76174">
      <w:pPr>
        <w:jc w:val="both"/>
        <w:rPr>
          <w:rFonts w:ascii="Tahoma" w:hAnsi="Tahoma" w:cs="Tahoma"/>
          <w:sz w:val="20"/>
        </w:rPr>
      </w:pPr>
    </w:p>
    <w:p w:rsidR="00B76174" w:rsidRDefault="00B76174">
      <w:pPr>
        <w:pStyle w:val="a3"/>
        <w:jc w:val="both"/>
        <w:rPr>
          <w:rFonts w:ascii="Tahoma" w:hAnsi="Tahoma" w:cs="Tahoma"/>
          <w:sz w:val="20"/>
        </w:rPr>
      </w:pPr>
    </w:p>
    <w:p w:rsidR="00B76174" w:rsidRDefault="00B76174">
      <w:pPr>
        <w:pStyle w:val="a3"/>
        <w:jc w:val="both"/>
        <w:rPr>
          <w:rFonts w:ascii="Tahoma" w:hAnsi="Tahoma" w:cs="Tahoma"/>
          <w:sz w:val="20"/>
        </w:rPr>
      </w:pPr>
    </w:p>
    <w:p w:rsidR="00B76174" w:rsidRDefault="00B76174">
      <w:pPr>
        <w:pStyle w:val="a3"/>
        <w:jc w:val="both"/>
        <w:rPr>
          <w:rFonts w:ascii="Tahoma" w:hAnsi="Tahoma" w:cs="Tahoma"/>
          <w:sz w:val="20"/>
        </w:rPr>
      </w:pPr>
    </w:p>
    <w:p w:rsidR="00B76174" w:rsidRDefault="00B76174">
      <w:pPr>
        <w:pStyle w:val="a3"/>
        <w:jc w:val="both"/>
        <w:rPr>
          <w:rFonts w:ascii="Tahoma" w:hAnsi="Tahoma" w:cs="Tahoma"/>
          <w:sz w:val="20"/>
        </w:rPr>
      </w:pPr>
    </w:p>
    <w:p w:rsidR="00B76174" w:rsidRDefault="00B76174">
      <w:pPr>
        <w:pStyle w:val="a3"/>
        <w:jc w:val="both"/>
        <w:rPr>
          <w:rFonts w:ascii="Tahoma" w:hAnsi="Tahoma" w:cs="Tahoma"/>
          <w:sz w:val="20"/>
        </w:rPr>
      </w:pPr>
    </w:p>
    <w:p w:rsidR="00B76174" w:rsidRDefault="00B76174">
      <w:pPr>
        <w:pStyle w:val="a3"/>
        <w:jc w:val="both"/>
        <w:rPr>
          <w:rFonts w:ascii="Tahoma" w:hAnsi="Tahoma" w:cs="Tahoma"/>
          <w:sz w:val="20"/>
        </w:rPr>
      </w:pPr>
    </w:p>
    <w:p w:rsidR="00B76174" w:rsidRDefault="00B76174">
      <w:pPr>
        <w:pStyle w:val="a3"/>
        <w:jc w:val="both"/>
        <w:rPr>
          <w:rFonts w:ascii="Tahoma" w:hAnsi="Tahoma" w:cs="Tahoma"/>
          <w:sz w:val="20"/>
        </w:rPr>
      </w:pPr>
    </w:p>
    <w:p w:rsidR="00B76174" w:rsidRDefault="00B76174">
      <w:pPr>
        <w:pStyle w:val="a3"/>
        <w:jc w:val="both"/>
        <w:rPr>
          <w:rFonts w:ascii="Tahoma" w:hAnsi="Tahoma" w:cs="Tahoma"/>
          <w:sz w:val="20"/>
        </w:rPr>
      </w:pPr>
    </w:p>
    <w:p w:rsidR="00B76174" w:rsidRDefault="00B76174">
      <w:pPr>
        <w:pStyle w:val="a3"/>
        <w:jc w:val="both"/>
        <w:rPr>
          <w:rFonts w:ascii="Tahoma" w:hAnsi="Tahoma" w:cs="Tahoma"/>
          <w:sz w:val="20"/>
        </w:rPr>
      </w:pPr>
    </w:p>
    <w:p w:rsidR="00B76174" w:rsidRDefault="00B76174">
      <w:pPr>
        <w:pStyle w:val="a3"/>
        <w:jc w:val="both"/>
        <w:rPr>
          <w:rFonts w:ascii="Tahoma" w:hAnsi="Tahoma" w:cs="Tahoma"/>
          <w:sz w:val="20"/>
        </w:rPr>
      </w:pPr>
    </w:p>
    <w:p w:rsidR="00B76174" w:rsidRDefault="00B76174">
      <w:pPr>
        <w:pStyle w:val="a3"/>
        <w:jc w:val="both"/>
        <w:rPr>
          <w:rFonts w:ascii="Tahoma" w:hAnsi="Tahoma" w:cs="Tahoma"/>
          <w:sz w:val="20"/>
        </w:rPr>
      </w:pPr>
    </w:p>
    <w:p w:rsidR="00B76174" w:rsidRDefault="00B76174">
      <w:pPr>
        <w:pStyle w:val="a3"/>
        <w:jc w:val="both"/>
        <w:rPr>
          <w:rFonts w:ascii="Tahoma" w:hAnsi="Tahoma" w:cs="Tahoma"/>
          <w:sz w:val="20"/>
        </w:rPr>
      </w:pPr>
    </w:p>
    <w:p w:rsidR="00B76174" w:rsidRDefault="00B76174">
      <w:pPr>
        <w:pStyle w:val="a3"/>
        <w:jc w:val="both"/>
        <w:rPr>
          <w:rFonts w:ascii="Tahoma" w:hAnsi="Tahoma" w:cs="Tahoma"/>
          <w:sz w:val="20"/>
        </w:rPr>
      </w:pPr>
    </w:p>
    <w:p w:rsidR="00B76174" w:rsidRDefault="00B76174">
      <w:pPr>
        <w:pStyle w:val="a3"/>
        <w:jc w:val="both"/>
        <w:rPr>
          <w:rFonts w:ascii="Tahoma" w:hAnsi="Tahoma" w:cs="Tahoma"/>
          <w:sz w:val="20"/>
        </w:rPr>
      </w:pPr>
    </w:p>
    <w:p w:rsidR="00B76174" w:rsidRDefault="00B76174">
      <w:pPr>
        <w:pStyle w:val="a3"/>
        <w:jc w:val="both"/>
        <w:rPr>
          <w:rFonts w:ascii="Tahoma" w:hAnsi="Tahoma" w:cs="Tahoma"/>
          <w:sz w:val="20"/>
        </w:rPr>
      </w:pPr>
    </w:p>
    <w:p w:rsidR="00B76174" w:rsidRDefault="00B76174">
      <w:pPr>
        <w:pStyle w:val="a3"/>
        <w:jc w:val="both"/>
        <w:rPr>
          <w:rFonts w:ascii="Tahoma" w:hAnsi="Tahoma" w:cs="Tahoma"/>
          <w:sz w:val="20"/>
        </w:rPr>
      </w:pPr>
    </w:p>
    <w:p w:rsidR="00B76174" w:rsidRDefault="00B76174">
      <w:pPr>
        <w:pStyle w:val="a3"/>
        <w:jc w:val="both"/>
        <w:rPr>
          <w:rFonts w:ascii="Tahoma" w:hAnsi="Tahoma" w:cs="Tahoma"/>
          <w:sz w:val="20"/>
        </w:rPr>
      </w:pPr>
    </w:p>
    <w:p w:rsidR="00B76174" w:rsidRDefault="00B76174">
      <w:pPr>
        <w:pStyle w:val="a3"/>
        <w:jc w:val="both"/>
        <w:rPr>
          <w:rFonts w:ascii="Tahoma" w:hAnsi="Tahoma" w:cs="Tahoma"/>
          <w:sz w:val="20"/>
        </w:rPr>
      </w:pPr>
    </w:p>
    <w:p w:rsidR="00B76174" w:rsidRDefault="00B76174">
      <w:pPr>
        <w:pStyle w:val="a3"/>
        <w:jc w:val="center"/>
        <w:rPr>
          <w:rFonts w:ascii="Tahoma" w:hAnsi="Tahoma" w:cs="Tahoma"/>
          <w:b/>
          <w:bCs/>
          <w:sz w:val="36"/>
        </w:rPr>
      </w:pPr>
      <w:r>
        <w:rPr>
          <w:rFonts w:ascii="Tahoma" w:hAnsi="Tahoma" w:cs="Tahoma"/>
          <w:b/>
          <w:bCs/>
          <w:sz w:val="36"/>
        </w:rPr>
        <w:t>Примечания</w:t>
      </w:r>
    </w:p>
    <w:p w:rsidR="00B76174" w:rsidRDefault="00B76174">
      <w:pPr>
        <w:pStyle w:val="a3"/>
        <w:jc w:val="both"/>
        <w:rPr>
          <w:rFonts w:ascii="Tahoma" w:hAnsi="Tahoma" w:cs="Tahoma"/>
          <w:sz w:val="20"/>
        </w:rPr>
      </w:pPr>
      <w:r>
        <w:rPr>
          <w:rFonts w:ascii="Tahoma" w:hAnsi="Tahoma" w:cs="Tahoma"/>
          <w:sz w:val="20"/>
        </w:rPr>
        <w:t>При работе над рефератом были использованы различные материалы из Интернета:</w:t>
      </w:r>
    </w:p>
    <w:p w:rsidR="00B76174" w:rsidRDefault="00B76174">
      <w:pPr>
        <w:pStyle w:val="a3"/>
        <w:numPr>
          <w:ilvl w:val="0"/>
          <w:numId w:val="7"/>
        </w:numPr>
        <w:jc w:val="both"/>
        <w:rPr>
          <w:rFonts w:ascii="Tahoma" w:hAnsi="Tahoma" w:cs="Tahoma"/>
          <w:sz w:val="20"/>
        </w:rPr>
      </w:pPr>
      <w:r>
        <w:rPr>
          <w:rFonts w:ascii="Tahoma" w:hAnsi="Tahoma" w:cs="Tahoma"/>
          <w:sz w:val="20"/>
        </w:rPr>
        <w:t xml:space="preserve">Чужие работы с </w:t>
      </w:r>
      <w:r w:rsidRPr="00FF7DD2">
        <w:rPr>
          <w:rFonts w:ascii="Tahoma" w:hAnsi="Tahoma" w:cs="Tahoma"/>
          <w:sz w:val="20"/>
          <w:lang w:val="en-US"/>
        </w:rPr>
        <w:t>www</w:t>
      </w:r>
      <w:r w:rsidRPr="00FF7DD2">
        <w:rPr>
          <w:rFonts w:ascii="Tahoma" w:hAnsi="Tahoma" w:cs="Tahoma"/>
          <w:sz w:val="20"/>
        </w:rPr>
        <w:t>.</w:t>
      </w:r>
      <w:r w:rsidRPr="00FF7DD2">
        <w:rPr>
          <w:rFonts w:ascii="Tahoma" w:hAnsi="Tahoma" w:cs="Tahoma"/>
          <w:sz w:val="20"/>
          <w:lang w:val="en-US"/>
        </w:rPr>
        <w:t>bankreferatov</w:t>
      </w:r>
      <w:r w:rsidRPr="00FF7DD2">
        <w:rPr>
          <w:rFonts w:ascii="Tahoma" w:hAnsi="Tahoma" w:cs="Tahoma"/>
          <w:sz w:val="20"/>
        </w:rPr>
        <w:t>.</w:t>
      </w:r>
      <w:r w:rsidRPr="00FF7DD2">
        <w:rPr>
          <w:rFonts w:ascii="Tahoma" w:hAnsi="Tahoma" w:cs="Tahoma"/>
          <w:sz w:val="20"/>
          <w:lang w:val="en-US"/>
        </w:rPr>
        <w:t>ru</w:t>
      </w:r>
    </w:p>
    <w:p w:rsidR="00B76174" w:rsidRDefault="00B76174">
      <w:pPr>
        <w:pStyle w:val="a3"/>
        <w:numPr>
          <w:ilvl w:val="0"/>
          <w:numId w:val="7"/>
        </w:numPr>
        <w:jc w:val="both"/>
        <w:rPr>
          <w:rFonts w:ascii="Tahoma" w:hAnsi="Tahoma" w:cs="Tahoma"/>
          <w:sz w:val="20"/>
        </w:rPr>
      </w:pPr>
      <w:r>
        <w:rPr>
          <w:rFonts w:ascii="Tahoma" w:hAnsi="Tahoma" w:cs="Tahoma"/>
          <w:sz w:val="20"/>
        </w:rPr>
        <w:t xml:space="preserve">Чужие работы с </w:t>
      </w:r>
      <w:r w:rsidRPr="00FF7DD2">
        <w:rPr>
          <w:rFonts w:ascii="Tahoma" w:hAnsi="Tahoma" w:cs="Tahoma"/>
          <w:sz w:val="20"/>
          <w:lang w:val="en-US"/>
        </w:rPr>
        <w:t>http</w:t>
      </w:r>
      <w:r w:rsidRPr="00FF7DD2">
        <w:rPr>
          <w:rFonts w:ascii="Tahoma" w:hAnsi="Tahoma" w:cs="Tahoma"/>
          <w:sz w:val="20"/>
        </w:rPr>
        <w:t>://</w:t>
      </w:r>
      <w:r w:rsidRPr="00FF7DD2">
        <w:rPr>
          <w:rFonts w:ascii="Tahoma" w:hAnsi="Tahoma" w:cs="Tahoma"/>
          <w:sz w:val="20"/>
          <w:lang w:val="en-US"/>
        </w:rPr>
        <w:t>www</w:t>
      </w:r>
      <w:r w:rsidRPr="00FF7DD2">
        <w:rPr>
          <w:rFonts w:ascii="Tahoma" w:hAnsi="Tahoma" w:cs="Tahoma"/>
          <w:sz w:val="20"/>
        </w:rPr>
        <w:t>.</w:t>
      </w:r>
      <w:r w:rsidRPr="00FF7DD2">
        <w:rPr>
          <w:rFonts w:ascii="Tahoma" w:hAnsi="Tahoma" w:cs="Tahoma"/>
          <w:sz w:val="20"/>
          <w:lang w:val="en-US"/>
        </w:rPr>
        <w:t>fem</w:t>
      </w:r>
      <w:r w:rsidRPr="00FF7DD2">
        <w:rPr>
          <w:rFonts w:ascii="Tahoma" w:hAnsi="Tahoma" w:cs="Tahoma"/>
          <w:sz w:val="20"/>
        </w:rPr>
        <w:t>.</w:t>
      </w:r>
      <w:r w:rsidRPr="00FF7DD2">
        <w:rPr>
          <w:rFonts w:ascii="Tahoma" w:hAnsi="Tahoma" w:cs="Tahoma"/>
          <w:sz w:val="20"/>
          <w:lang w:val="en-US"/>
        </w:rPr>
        <w:t>ru</w:t>
      </w:r>
      <w:r w:rsidRPr="00FF7DD2">
        <w:rPr>
          <w:rFonts w:ascii="Tahoma" w:hAnsi="Tahoma" w:cs="Tahoma"/>
          <w:sz w:val="20"/>
        </w:rPr>
        <w:t>/</w:t>
      </w:r>
      <w:r w:rsidRPr="00FF7DD2">
        <w:rPr>
          <w:rFonts w:ascii="Tahoma" w:hAnsi="Tahoma" w:cs="Tahoma"/>
          <w:sz w:val="20"/>
          <w:lang w:val="en-US"/>
        </w:rPr>
        <w:t>cgi</w:t>
      </w:r>
      <w:r w:rsidRPr="00FF7DD2">
        <w:rPr>
          <w:rFonts w:ascii="Tahoma" w:hAnsi="Tahoma" w:cs="Tahoma"/>
          <w:sz w:val="20"/>
        </w:rPr>
        <w:t>-</w:t>
      </w:r>
      <w:r w:rsidRPr="00FF7DD2">
        <w:rPr>
          <w:rFonts w:ascii="Tahoma" w:hAnsi="Tahoma" w:cs="Tahoma"/>
          <w:sz w:val="20"/>
          <w:lang w:val="en-US"/>
        </w:rPr>
        <w:t>bin</w:t>
      </w:r>
      <w:r w:rsidRPr="00FF7DD2">
        <w:rPr>
          <w:rFonts w:ascii="Tahoma" w:hAnsi="Tahoma" w:cs="Tahoma"/>
          <w:sz w:val="20"/>
        </w:rPr>
        <w:t>/</w:t>
      </w:r>
      <w:r w:rsidRPr="00FF7DD2">
        <w:rPr>
          <w:rFonts w:ascii="Tahoma" w:hAnsi="Tahoma" w:cs="Tahoma"/>
          <w:sz w:val="20"/>
          <w:lang w:val="en-US"/>
        </w:rPr>
        <w:t>inf</w:t>
      </w:r>
      <w:r w:rsidRPr="00FF7DD2">
        <w:rPr>
          <w:rFonts w:ascii="Tahoma" w:hAnsi="Tahoma" w:cs="Tahoma"/>
          <w:sz w:val="20"/>
        </w:rPr>
        <w:t>.</w:t>
      </w:r>
      <w:r w:rsidRPr="00FF7DD2">
        <w:rPr>
          <w:rFonts w:ascii="Tahoma" w:hAnsi="Tahoma" w:cs="Tahoma"/>
          <w:sz w:val="20"/>
          <w:lang w:val="en-US"/>
        </w:rPr>
        <w:t>cgi</w:t>
      </w:r>
      <w:r w:rsidRPr="00FF7DD2">
        <w:rPr>
          <w:rFonts w:ascii="Tahoma" w:hAnsi="Tahoma" w:cs="Tahoma"/>
          <w:sz w:val="20"/>
        </w:rPr>
        <w:t>?</w:t>
      </w:r>
      <w:r w:rsidRPr="00FF7DD2">
        <w:rPr>
          <w:rFonts w:ascii="Tahoma" w:hAnsi="Tahoma" w:cs="Tahoma"/>
          <w:sz w:val="20"/>
          <w:lang w:val="en-US"/>
        </w:rPr>
        <w:t>id</w:t>
      </w:r>
      <w:r w:rsidRPr="00FF7DD2">
        <w:rPr>
          <w:rFonts w:ascii="Tahoma" w:hAnsi="Tahoma" w:cs="Tahoma"/>
          <w:sz w:val="20"/>
        </w:rPr>
        <w:t>=01</w:t>
      </w:r>
      <w:r w:rsidRPr="00FF7DD2">
        <w:rPr>
          <w:rFonts w:ascii="Tahoma" w:hAnsi="Tahoma" w:cs="Tahoma"/>
          <w:sz w:val="20"/>
          <w:lang w:val="en-US"/>
        </w:rPr>
        <w:t>D</w:t>
      </w:r>
      <w:r w:rsidRPr="00FF7DD2">
        <w:rPr>
          <w:rFonts w:ascii="Tahoma" w:hAnsi="Tahoma" w:cs="Tahoma"/>
          <w:sz w:val="20"/>
        </w:rPr>
        <w:t>61</w:t>
      </w:r>
      <w:r w:rsidRPr="00FF7DD2">
        <w:rPr>
          <w:rFonts w:ascii="Tahoma" w:hAnsi="Tahoma" w:cs="Tahoma"/>
          <w:sz w:val="20"/>
          <w:lang w:val="en-US"/>
        </w:rPr>
        <w:t>FC</w:t>
      </w:r>
      <w:r w:rsidRPr="00FF7DD2">
        <w:rPr>
          <w:rFonts w:ascii="Tahoma" w:hAnsi="Tahoma" w:cs="Tahoma"/>
          <w:sz w:val="20"/>
        </w:rPr>
        <w:t>27</w:t>
      </w:r>
      <w:r w:rsidRPr="00FF7DD2">
        <w:rPr>
          <w:rFonts w:ascii="Tahoma" w:hAnsi="Tahoma" w:cs="Tahoma"/>
          <w:sz w:val="20"/>
          <w:lang w:val="en-US"/>
        </w:rPr>
        <w:t>FBD</w:t>
      </w:r>
      <w:r w:rsidRPr="00FF7DD2">
        <w:rPr>
          <w:rFonts w:ascii="Tahoma" w:hAnsi="Tahoma" w:cs="Tahoma"/>
          <w:sz w:val="20"/>
        </w:rPr>
        <w:t>241</w:t>
      </w:r>
      <w:r w:rsidRPr="00FF7DD2">
        <w:rPr>
          <w:rFonts w:ascii="Tahoma" w:hAnsi="Tahoma" w:cs="Tahoma"/>
          <w:sz w:val="20"/>
          <w:lang w:val="en-US"/>
        </w:rPr>
        <w:t>F</w:t>
      </w:r>
      <w:r w:rsidRPr="00FF7DD2">
        <w:rPr>
          <w:rFonts w:ascii="Tahoma" w:hAnsi="Tahoma" w:cs="Tahoma"/>
          <w:sz w:val="20"/>
        </w:rPr>
        <w:t>&amp;</w:t>
      </w:r>
      <w:r w:rsidRPr="00FF7DD2">
        <w:rPr>
          <w:rFonts w:ascii="Tahoma" w:hAnsi="Tahoma" w:cs="Tahoma"/>
          <w:sz w:val="20"/>
          <w:lang w:val="en-US"/>
        </w:rPr>
        <w:t>t</w:t>
      </w:r>
      <w:r w:rsidRPr="00FF7DD2">
        <w:rPr>
          <w:rFonts w:ascii="Tahoma" w:hAnsi="Tahoma" w:cs="Tahoma"/>
          <w:sz w:val="20"/>
        </w:rPr>
        <w:t>=</w:t>
      </w:r>
      <w:r w:rsidRPr="00FF7DD2">
        <w:rPr>
          <w:rFonts w:ascii="Tahoma" w:hAnsi="Tahoma" w:cs="Tahoma"/>
          <w:sz w:val="20"/>
          <w:lang w:val="en-US"/>
        </w:rPr>
        <w:t>ref</w:t>
      </w:r>
      <w:r w:rsidRPr="00FF7DD2">
        <w:rPr>
          <w:rFonts w:ascii="Tahoma" w:hAnsi="Tahoma" w:cs="Tahoma"/>
          <w:sz w:val="20"/>
        </w:rPr>
        <w:t>/</w:t>
      </w:r>
      <w:r w:rsidRPr="00FF7DD2">
        <w:rPr>
          <w:rFonts w:ascii="Tahoma" w:hAnsi="Tahoma" w:cs="Tahoma"/>
          <w:sz w:val="20"/>
          <w:lang w:val="en-US"/>
        </w:rPr>
        <w:t>infd</w:t>
      </w:r>
      <w:r w:rsidRPr="00FF7DD2">
        <w:rPr>
          <w:rFonts w:ascii="Tahoma" w:hAnsi="Tahoma" w:cs="Tahoma"/>
          <w:sz w:val="20"/>
        </w:rPr>
        <w:t>.</w:t>
      </w:r>
      <w:r w:rsidRPr="00FF7DD2">
        <w:rPr>
          <w:rFonts w:ascii="Tahoma" w:hAnsi="Tahoma" w:cs="Tahoma"/>
          <w:sz w:val="20"/>
          <w:lang w:val="en-US"/>
        </w:rPr>
        <w:t>html</w:t>
      </w:r>
    </w:p>
    <w:p w:rsidR="00B76174" w:rsidRDefault="00B76174">
      <w:pPr>
        <w:pStyle w:val="a3"/>
        <w:numPr>
          <w:ilvl w:val="0"/>
          <w:numId w:val="7"/>
        </w:numPr>
        <w:jc w:val="both"/>
        <w:rPr>
          <w:rFonts w:ascii="Tahoma" w:hAnsi="Tahoma" w:cs="Tahoma"/>
          <w:sz w:val="20"/>
        </w:rPr>
      </w:pPr>
      <w:r>
        <w:rPr>
          <w:rFonts w:ascii="Tahoma" w:hAnsi="Tahoma" w:cs="Tahoma"/>
          <w:sz w:val="20"/>
        </w:rPr>
        <w:t>Электронные энциклопедии и справочники</w:t>
      </w:r>
    </w:p>
    <w:p w:rsidR="00B76174" w:rsidRDefault="00B76174">
      <w:pPr>
        <w:pStyle w:val="a3"/>
        <w:numPr>
          <w:ilvl w:val="0"/>
          <w:numId w:val="7"/>
        </w:numPr>
        <w:jc w:val="both"/>
        <w:rPr>
          <w:rFonts w:ascii="Tahoma" w:hAnsi="Tahoma" w:cs="Tahoma"/>
          <w:sz w:val="20"/>
        </w:rPr>
      </w:pPr>
      <w:r>
        <w:rPr>
          <w:rFonts w:ascii="Tahoma" w:hAnsi="Tahoma" w:cs="Tahoma"/>
          <w:sz w:val="20"/>
        </w:rPr>
        <w:t>Виртуальные СМИ</w:t>
      </w:r>
    </w:p>
    <w:p w:rsidR="00B76174" w:rsidRDefault="00B76174">
      <w:pPr>
        <w:pStyle w:val="a3"/>
        <w:jc w:val="both"/>
        <w:rPr>
          <w:rFonts w:ascii="Tahoma" w:hAnsi="Tahoma" w:cs="Tahoma"/>
          <w:sz w:val="20"/>
        </w:rPr>
      </w:pPr>
    </w:p>
    <w:p w:rsidR="00B76174" w:rsidRDefault="00B76174">
      <w:pPr>
        <w:pStyle w:val="a8"/>
        <w:jc w:val="both"/>
        <w:rPr>
          <w:rFonts w:ascii="Tahoma" w:hAnsi="Tahoma" w:cs="Tahoma"/>
        </w:rPr>
      </w:pPr>
    </w:p>
    <w:p w:rsidR="00B76174" w:rsidRDefault="00B76174">
      <w:pPr>
        <w:pStyle w:val="a8"/>
        <w:jc w:val="both"/>
        <w:rPr>
          <w:rFonts w:ascii="Tahoma" w:hAnsi="Tahoma" w:cs="Tahoma"/>
        </w:rPr>
      </w:pPr>
    </w:p>
    <w:p w:rsidR="00B76174" w:rsidRDefault="00B76174">
      <w:pPr>
        <w:pStyle w:val="a8"/>
        <w:jc w:val="both"/>
        <w:rPr>
          <w:rFonts w:ascii="Tahoma" w:hAnsi="Tahoma" w:cs="Tahoma"/>
        </w:rPr>
      </w:pPr>
    </w:p>
    <w:p w:rsidR="00B76174" w:rsidRDefault="00B76174">
      <w:pPr>
        <w:suppressAutoHyphens/>
        <w:spacing w:before="120" w:after="120"/>
        <w:jc w:val="both"/>
        <w:rPr>
          <w:rFonts w:ascii="Tahoma" w:hAnsi="Tahoma" w:cs="Tahoma"/>
          <w:snapToGrid w:val="0"/>
          <w:sz w:val="20"/>
          <w:szCs w:val="20"/>
        </w:rPr>
      </w:pPr>
    </w:p>
    <w:p w:rsidR="00B76174" w:rsidRDefault="00B76174">
      <w:pPr>
        <w:suppressAutoHyphens/>
        <w:spacing w:before="120" w:after="120"/>
        <w:jc w:val="both"/>
        <w:rPr>
          <w:rFonts w:ascii="Tahoma" w:hAnsi="Tahoma" w:cs="Tahoma"/>
          <w:snapToGrid w:val="0"/>
          <w:sz w:val="20"/>
          <w:szCs w:val="20"/>
        </w:rPr>
      </w:pPr>
    </w:p>
    <w:p w:rsidR="00B76174" w:rsidRDefault="00B76174">
      <w:pPr>
        <w:spacing w:line="360" w:lineRule="auto"/>
        <w:ind w:firstLine="720"/>
        <w:jc w:val="both"/>
        <w:rPr>
          <w:rFonts w:ascii="Tahoma" w:hAnsi="Tahoma" w:cs="Tahoma"/>
          <w:sz w:val="20"/>
        </w:rPr>
      </w:pPr>
    </w:p>
    <w:p w:rsidR="00B76174" w:rsidRDefault="00B76174">
      <w:pPr>
        <w:jc w:val="both"/>
        <w:rPr>
          <w:rFonts w:ascii="Tahoma" w:hAnsi="Tahoma" w:cs="Tahoma"/>
          <w:sz w:val="20"/>
        </w:rPr>
      </w:pPr>
    </w:p>
    <w:p w:rsidR="00B76174" w:rsidRDefault="00B76174">
      <w:pPr>
        <w:spacing w:line="360" w:lineRule="auto"/>
        <w:ind w:firstLine="720"/>
        <w:rPr>
          <w:rFonts w:ascii="Tahoma" w:hAnsi="Tahoma" w:cs="Tahoma"/>
          <w:sz w:val="18"/>
        </w:rPr>
      </w:pPr>
    </w:p>
    <w:p w:rsidR="00B76174" w:rsidRDefault="00B76174">
      <w:pPr>
        <w:pStyle w:val="a6"/>
        <w:ind w:firstLine="0"/>
        <w:rPr>
          <w:rFonts w:ascii="Tahoma" w:hAnsi="Tahoma" w:cs="Tahoma"/>
          <w:sz w:val="18"/>
        </w:rPr>
      </w:pPr>
    </w:p>
    <w:p w:rsidR="00B76174" w:rsidRDefault="00B76174">
      <w:pPr>
        <w:spacing w:line="360" w:lineRule="auto"/>
        <w:ind w:firstLine="720"/>
        <w:rPr>
          <w:rFonts w:ascii="Tahoma" w:hAnsi="Tahoma" w:cs="Tahoma"/>
          <w:sz w:val="18"/>
        </w:rPr>
      </w:pPr>
    </w:p>
    <w:p w:rsidR="00B76174" w:rsidRDefault="00B76174">
      <w:pPr>
        <w:rPr>
          <w:rFonts w:ascii="Tahoma" w:hAnsi="Tahoma" w:cs="Tahoma"/>
          <w:sz w:val="18"/>
        </w:rPr>
      </w:pPr>
    </w:p>
    <w:p w:rsidR="00B76174" w:rsidRDefault="00B76174">
      <w:pPr>
        <w:rPr>
          <w:rFonts w:ascii="Tahoma" w:hAnsi="Tahoma" w:cs="Tahoma"/>
          <w:sz w:val="18"/>
        </w:rPr>
      </w:pPr>
    </w:p>
    <w:p w:rsidR="00B76174" w:rsidRDefault="00B76174">
      <w:pPr>
        <w:pStyle w:val="a3"/>
        <w:rPr>
          <w:rFonts w:ascii="Tahoma" w:hAnsi="Tahoma" w:cs="Tahoma"/>
          <w:sz w:val="18"/>
        </w:rPr>
      </w:pPr>
    </w:p>
    <w:p w:rsidR="00B76174" w:rsidRDefault="00B76174">
      <w:pPr>
        <w:pStyle w:val="a3"/>
        <w:rPr>
          <w:rFonts w:ascii="Tahoma" w:hAnsi="Tahoma" w:cs="Tahoma"/>
          <w:sz w:val="18"/>
        </w:rPr>
      </w:pPr>
    </w:p>
    <w:p w:rsidR="00B76174" w:rsidRDefault="00B76174">
      <w:pPr>
        <w:pStyle w:val="a3"/>
        <w:rPr>
          <w:rFonts w:ascii="Tahoma" w:hAnsi="Tahoma" w:cs="Tahoma"/>
          <w:sz w:val="18"/>
        </w:rPr>
      </w:pPr>
    </w:p>
    <w:p w:rsidR="00B76174" w:rsidRDefault="00B76174">
      <w:pPr>
        <w:rPr>
          <w:rFonts w:ascii="Tahoma" w:hAnsi="Tahoma" w:cs="Tahoma"/>
          <w:sz w:val="20"/>
        </w:rPr>
      </w:pPr>
    </w:p>
    <w:p w:rsidR="00B76174" w:rsidRDefault="00B76174">
      <w:pPr>
        <w:rPr>
          <w:rFonts w:ascii="Tahoma" w:hAnsi="Tahoma" w:cs="Tahoma"/>
          <w:sz w:val="20"/>
        </w:rPr>
      </w:pPr>
    </w:p>
    <w:p w:rsidR="00B76174" w:rsidRDefault="00B76174">
      <w:bookmarkStart w:id="0" w:name="_GoBack"/>
      <w:bookmarkEnd w:id="0"/>
    </w:p>
    <w:sectPr w:rsidR="00B76174">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174" w:rsidRDefault="00B76174">
      <w:r>
        <w:separator/>
      </w:r>
    </w:p>
  </w:endnote>
  <w:endnote w:type="continuationSeparator" w:id="0">
    <w:p w:rsidR="00B76174" w:rsidRDefault="00B7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174" w:rsidRDefault="00B76174">
    <w:pPr>
      <w:pStyle w:val="a4"/>
      <w:framePr w:wrap="around" w:vAnchor="text" w:hAnchor="margin" w:xAlign="center" w:y="1"/>
      <w:rPr>
        <w:rStyle w:val="a5"/>
      </w:rPr>
    </w:pPr>
  </w:p>
  <w:p w:rsidR="00B76174" w:rsidRDefault="00B7617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174" w:rsidRDefault="00FF7DD2">
    <w:pPr>
      <w:pStyle w:val="a4"/>
      <w:framePr w:wrap="around" w:vAnchor="text" w:hAnchor="margin" w:xAlign="center" w:y="1"/>
      <w:rPr>
        <w:rStyle w:val="a5"/>
      </w:rPr>
    </w:pPr>
    <w:r>
      <w:rPr>
        <w:rStyle w:val="a5"/>
        <w:noProof/>
      </w:rPr>
      <w:t>2</w:t>
    </w:r>
  </w:p>
  <w:p w:rsidR="00B76174" w:rsidRDefault="00B7617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174" w:rsidRDefault="00B76174">
      <w:r>
        <w:separator/>
      </w:r>
    </w:p>
  </w:footnote>
  <w:footnote w:type="continuationSeparator" w:id="0">
    <w:p w:rsidR="00B76174" w:rsidRDefault="00B761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567A"/>
    <w:multiLevelType w:val="hybridMultilevel"/>
    <w:tmpl w:val="9A843CF0"/>
    <w:lvl w:ilvl="0" w:tplc="2C5E6A4C">
      <w:start w:val="1"/>
      <w:numFmt w:val="bullet"/>
      <w:lvlText w:val=""/>
      <w:lvlJc w:val="left"/>
      <w:pPr>
        <w:tabs>
          <w:tab w:val="num" w:pos="720"/>
        </w:tabs>
        <w:ind w:left="720" w:hanging="360"/>
      </w:pPr>
      <w:rPr>
        <w:rFonts w:ascii="Symbol" w:hAnsi="Symbol" w:hint="default"/>
        <w:sz w:val="20"/>
      </w:rPr>
    </w:lvl>
    <w:lvl w:ilvl="1" w:tplc="883A7826" w:tentative="1">
      <w:start w:val="1"/>
      <w:numFmt w:val="bullet"/>
      <w:lvlText w:val="o"/>
      <w:lvlJc w:val="left"/>
      <w:pPr>
        <w:tabs>
          <w:tab w:val="num" w:pos="1440"/>
        </w:tabs>
        <w:ind w:left="1440" w:hanging="360"/>
      </w:pPr>
      <w:rPr>
        <w:rFonts w:ascii="Courier New" w:hAnsi="Courier New" w:hint="default"/>
        <w:sz w:val="20"/>
      </w:rPr>
    </w:lvl>
    <w:lvl w:ilvl="2" w:tplc="A5949B70" w:tentative="1">
      <w:start w:val="1"/>
      <w:numFmt w:val="bullet"/>
      <w:lvlText w:val=""/>
      <w:lvlJc w:val="left"/>
      <w:pPr>
        <w:tabs>
          <w:tab w:val="num" w:pos="2160"/>
        </w:tabs>
        <w:ind w:left="2160" w:hanging="360"/>
      </w:pPr>
      <w:rPr>
        <w:rFonts w:ascii="Wingdings" w:hAnsi="Wingdings" w:hint="default"/>
        <w:sz w:val="20"/>
      </w:rPr>
    </w:lvl>
    <w:lvl w:ilvl="3" w:tplc="92E6FC1E" w:tentative="1">
      <w:start w:val="1"/>
      <w:numFmt w:val="bullet"/>
      <w:lvlText w:val=""/>
      <w:lvlJc w:val="left"/>
      <w:pPr>
        <w:tabs>
          <w:tab w:val="num" w:pos="2880"/>
        </w:tabs>
        <w:ind w:left="2880" w:hanging="360"/>
      </w:pPr>
      <w:rPr>
        <w:rFonts w:ascii="Wingdings" w:hAnsi="Wingdings" w:hint="default"/>
        <w:sz w:val="20"/>
      </w:rPr>
    </w:lvl>
    <w:lvl w:ilvl="4" w:tplc="A434E07E" w:tentative="1">
      <w:start w:val="1"/>
      <w:numFmt w:val="bullet"/>
      <w:lvlText w:val=""/>
      <w:lvlJc w:val="left"/>
      <w:pPr>
        <w:tabs>
          <w:tab w:val="num" w:pos="3600"/>
        </w:tabs>
        <w:ind w:left="3600" w:hanging="360"/>
      </w:pPr>
      <w:rPr>
        <w:rFonts w:ascii="Wingdings" w:hAnsi="Wingdings" w:hint="default"/>
        <w:sz w:val="20"/>
      </w:rPr>
    </w:lvl>
    <w:lvl w:ilvl="5" w:tplc="DF8C94C4" w:tentative="1">
      <w:start w:val="1"/>
      <w:numFmt w:val="bullet"/>
      <w:lvlText w:val=""/>
      <w:lvlJc w:val="left"/>
      <w:pPr>
        <w:tabs>
          <w:tab w:val="num" w:pos="4320"/>
        </w:tabs>
        <w:ind w:left="4320" w:hanging="360"/>
      </w:pPr>
      <w:rPr>
        <w:rFonts w:ascii="Wingdings" w:hAnsi="Wingdings" w:hint="default"/>
        <w:sz w:val="20"/>
      </w:rPr>
    </w:lvl>
    <w:lvl w:ilvl="6" w:tplc="ADE83EF0" w:tentative="1">
      <w:start w:val="1"/>
      <w:numFmt w:val="bullet"/>
      <w:lvlText w:val=""/>
      <w:lvlJc w:val="left"/>
      <w:pPr>
        <w:tabs>
          <w:tab w:val="num" w:pos="5040"/>
        </w:tabs>
        <w:ind w:left="5040" w:hanging="360"/>
      </w:pPr>
      <w:rPr>
        <w:rFonts w:ascii="Wingdings" w:hAnsi="Wingdings" w:hint="default"/>
        <w:sz w:val="20"/>
      </w:rPr>
    </w:lvl>
    <w:lvl w:ilvl="7" w:tplc="D134771A" w:tentative="1">
      <w:start w:val="1"/>
      <w:numFmt w:val="bullet"/>
      <w:lvlText w:val=""/>
      <w:lvlJc w:val="left"/>
      <w:pPr>
        <w:tabs>
          <w:tab w:val="num" w:pos="5760"/>
        </w:tabs>
        <w:ind w:left="5760" w:hanging="360"/>
      </w:pPr>
      <w:rPr>
        <w:rFonts w:ascii="Wingdings" w:hAnsi="Wingdings" w:hint="default"/>
        <w:sz w:val="20"/>
      </w:rPr>
    </w:lvl>
    <w:lvl w:ilvl="8" w:tplc="C532A786" w:tentative="1">
      <w:start w:val="1"/>
      <w:numFmt w:val="bullet"/>
      <w:lvlText w:val=""/>
      <w:lvlJc w:val="left"/>
      <w:pPr>
        <w:tabs>
          <w:tab w:val="num" w:pos="6480"/>
        </w:tabs>
        <w:ind w:left="6480" w:hanging="360"/>
      </w:pPr>
      <w:rPr>
        <w:rFonts w:ascii="Wingdings" w:hAnsi="Wingdings" w:hint="default"/>
        <w:sz w:val="20"/>
      </w:rPr>
    </w:lvl>
  </w:abstractNum>
  <w:abstractNum w:abstractNumId="1">
    <w:nsid w:val="259631CD"/>
    <w:multiLevelType w:val="singleLevel"/>
    <w:tmpl w:val="98289DF4"/>
    <w:lvl w:ilvl="0">
      <w:start w:val="1"/>
      <w:numFmt w:val="bullet"/>
      <w:lvlText w:val=""/>
      <w:lvlJc w:val="left"/>
      <w:pPr>
        <w:tabs>
          <w:tab w:val="num" w:pos="360"/>
        </w:tabs>
        <w:ind w:left="360" w:hanging="360"/>
      </w:pPr>
      <w:rPr>
        <w:rFonts w:ascii="Wingdings" w:hAnsi="Wingdings" w:hint="default"/>
      </w:rPr>
    </w:lvl>
  </w:abstractNum>
  <w:abstractNum w:abstractNumId="2">
    <w:nsid w:val="2FF34A42"/>
    <w:multiLevelType w:val="hybridMultilevel"/>
    <w:tmpl w:val="22B4CDE2"/>
    <w:lvl w:ilvl="0" w:tplc="DCB2354E">
      <w:start w:val="1"/>
      <w:numFmt w:val="bullet"/>
      <w:lvlText w:val=""/>
      <w:lvlJc w:val="left"/>
      <w:pPr>
        <w:tabs>
          <w:tab w:val="num" w:pos="720"/>
        </w:tabs>
        <w:ind w:left="720" w:hanging="360"/>
      </w:pPr>
      <w:rPr>
        <w:rFonts w:ascii="Symbol" w:hAnsi="Symbol" w:hint="default"/>
        <w:sz w:val="20"/>
      </w:rPr>
    </w:lvl>
    <w:lvl w:ilvl="1" w:tplc="3EBE83CE" w:tentative="1">
      <w:start w:val="1"/>
      <w:numFmt w:val="bullet"/>
      <w:lvlText w:val="o"/>
      <w:lvlJc w:val="left"/>
      <w:pPr>
        <w:tabs>
          <w:tab w:val="num" w:pos="1440"/>
        </w:tabs>
        <w:ind w:left="1440" w:hanging="360"/>
      </w:pPr>
      <w:rPr>
        <w:rFonts w:ascii="Courier New" w:hAnsi="Courier New" w:hint="default"/>
        <w:sz w:val="20"/>
      </w:rPr>
    </w:lvl>
    <w:lvl w:ilvl="2" w:tplc="E18C3D36" w:tentative="1">
      <w:start w:val="1"/>
      <w:numFmt w:val="bullet"/>
      <w:lvlText w:val=""/>
      <w:lvlJc w:val="left"/>
      <w:pPr>
        <w:tabs>
          <w:tab w:val="num" w:pos="2160"/>
        </w:tabs>
        <w:ind w:left="2160" w:hanging="360"/>
      </w:pPr>
      <w:rPr>
        <w:rFonts w:ascii="Wingdings" w:hAnsi="Wingdings" w:hint="default"/>
        <w:sz w:val="20"/>
      </w:rPr>
    </w:lvl>
    <w:lvl w:ilvl="3" w:tplc="8DBE5928" w:tentative="1">
      <w:start w:val="1"/>
      <w:numFmt w:val="bullet"/>
      <w:lvlText w:val=""/>
      <w:lvlJc w:val="left"/>
      <w:pPr>
        <w:tabs>
          <w:tab w:val="num" w:pos="2880"/>
        </w:tabs>
        <w:ind w:left="2880" w:hanging="360"/>
      </w:pPr>
      <w:rPr>
        <w:rFonts w:ascii="Wingdings" w:hAnsi="Wingdings" w:hint="default"/>
        <w:sz w:val="20"/>
      </w:rPr>
    </w:lvl>
    <w:lvl w:ilvl="4" w:tplc="B4BC3EB0" w:tentative="1">
      <w:start w:val="1"/>
      <w:numFmt w:val="bullet"/>
      <w:lvlText w:val=""/>
      <w:lvlJc w:val="left"/>
      <w:pPr>
        <w:tabs>
          <w:tab w:val="num" w:pos="3600"/>
        </w:tabs>
        <w:ind w:left="3600" w:hanging="360"/>
      </w:pPr>
      <w:rPr>
        <w:rFonts w:ascii="Wingdings" w:hAnsi="Wingdings" w:hint="default"/>
        <w:sz w:val="20"/>
      </w:rPr>
    </w:lvl>
    <w:lvl w:ilvl="5" w:tplc="362ECBFA" w:tentative="1">
      <w:start w:val="1"/>
      <w:numFmt w:val="bullet"/>
      <w:lvlText w:val=""/>
      <w:lvlJc w:val="left"/>
      <w:pPr>
        <w:tabs>
          <w:tab w:val="num" w:pos="4320"/>
        </w:tabs>
        <w:ind w:left="4320" w:hanging="360"/>
      </w:pPr>
      <w:rPr>
        <w:rFonts w:ascii="Wingdings" w:hAnsi="Wingdings" w:hint="default"/>
        <w:sz w:val="20"/>
      </w:rPr>
    </w:lvl>
    <w:lvl w:ilvl="6" w:tplc="DF18340C" w:tentative="1">
      <w:start w:val="1"/>
      <w:numFmt w:val="bullet"/>
      <w:lvlText w:val=""/>
      <w:lvlJc w:val="left"/>
      <w:pPr>
        <w:tabs>
          <w:tab w:val="num" w:pos="5040"/>
        </w:tabs>
        <w:ind w:left="5040" w:hanging="360"/>
      </w:pPr>
      <w:rPr>
        <w:rFonts w:ascii="Wingdings" w:hAnsi="Wingdings" w:hint="default"/>
        <w:sz w:val="20"/>
      </w:rPr>
    </w:lvl>
    <w:lvl w:ilvl="7" w:tplc="357E9402" w:tentative="1">
      <w:start w:val="1"/>
      <w:numFmt w:val="bullet"/>
      <w:lvlText w:val=""/>
      <w:lvlJc w:val="left"/>
      <w:pPr>
        <w:tabs>
          <w:tab w:val="num" w:pos="5760"/>
        </w:tabs>
        <w:ind w:left="5760" w:hanging="360"/>
      </w:pPr>
      <w:rPr>
        <w:rFonts w:ascii="Wingdings" w:hAnsi="Wingdings" w:hint="default"/>
        <w:sz w:val="20"/>
      </w:rPr>
    </w:lvl>
    <w:lvl w:ilvl="8" w:tplc="9C480CB0" w:tentative="1">
      <w:start w:val="1"/>
      <w:numFmt w:val="bullet"/>
      <w:lvlText w:val=""/>
      <w:lvlJc w:val="left"/>
      <w:pPr>
        <w:tabs>
          <w:tab w:val="num" w:pos="6480"/>
        </w:tabs>
        <w:ind w:left="6480" w:hanging="360"/>
      </w:pPr>
      <w:rPr>
        <w:rFonts w:ascii="Wingdings" w:hAnsi="Wingdings" w:hint="default"/>
        <w:sz w:val="20"/>
      </w:rPr>
    </w:lvl>
  </w:abstractNum>
  <w:abstractNum w:abstractNumId="3">
    <w:nsid w:val="535E15B3"/>
    <w:multiLevelType w:val="multilevel"/>
    <w:tmpl w:val="B712A64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nsid w:val="5C991CD7"/>
    <w:multiLevelType w:val="hybridMultilevel"/>
    <w:tmpl w:val="24842B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9AD6F81"/>
    <w:multiLevelType w:val="hybridMultilevel"/>
    <w:tmpl w:val="CFD224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ADF324F"/>
    <w:multiLevelType w:val="multilevel"/>
    <w:tmpl w:val="229282D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3"/>
  </w:num>
  <w:num w:numId="2">
    <w:abstractNumId w:val="6"/>
  </w:num>
  <w:num w:numId="3">
    <w:abstractNumId w:val="1"/>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7DD2"/>
    <w:rsid w:val="001954DB"/>
    <w:rsid w:val="00B76174"/>
    <w:rsid w:val="00DF55E8"/>
    <w:rsid w:val="00FF7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924FD7B-AD06-451B-8F7C-D28342F8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Tahoma" w:hAnsi="Tahoma" w:cs="Tahoma"/>
      <w:sz w:val="40"/>
    </w:rPr>
  </w:style>
  <w:style w:type="paragraph" w:styleId="2">
    <w:name w:val="heading 2"/>
    <w:basedOn w:val="a"/>
    <w:next w:val="a"/>
    <w:qFormat/>
    <w:pPr>
      <w:keepNext/>
      <w:outlineLvl w:val="1"/>
    </w:pPr>
    <w:rPr>
      <w:rFonts w:ascii="Tahoma" w:hAnsi="Tahoma" w:cs="Tahoma"/>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Arial Unicode MS" w:eastAsia="Arial Unicode MS" w:hAnsi="Arial Unicode MS" w:cs="Arial Unicode MS"/>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Body Text Indent"/>
    <w:basedOn w:val="a"/>
    <w:semiHidden/>
    <w:pPr>
      <w:widowControl w:val="0"/>
      <w:autoSpaceDE w:val="0"/>
      <w:autoSpaceDN w:val="0"/>
      <w:adjustRightInd w:val="0"/>
      <w:spacing w:line="360" w:lineRule="auto"/>
      <w:ind w:firstLine="720"/>
      <w:jc w:val="both"/>
    </w:pPr>
    <w:rPr>
      <w:sz w:val="28"/>
      <w:szCs w:val="20"/>
    </w:rPr>
  </w:style>
  <w:style w:type="paragraph" w:styleId="a7">
    <w:name w:val="Body Text"/>
    <w:basedOn w:val="a"/>
    <w:semiHidden/>
    <w:rPr>
      <w:rFonts w:ascii="Tahoma" w:hAnsi="Tahoma" w:cs="Tahoma"/>
      <w:sz w:val="20"/>
    </w:rPr>
  </w:style>
  <w:style w:type="paragraph" w:styleId="a8">
    <w:name w:val="Plain Text"/>
    <w:basedOn w:val="a"/>
    <w:semiHidden/>
    <w:rPr>
      <w:rFonts w:ascii="Courier New" w:hAnsi="Courier New"/>
      <w:sz w:val="20"/>
      <w:szCs w:val="20"/>
    </w:rPr>
  </w:style>
  <w:style w:type="paragraph" w:styleId="20">
    <w:name w:val="Body Text Indent 2"/>
    <w:basedOn w:val="a"/>
    <w:semiHidden/>
    <w:pPr>
      <w:suppressAutoHyphens/>
      <w:spacing w:before="120" w:after="120"/>
      <w:ind w:left="227"/>
      <w:jc w:val="both"/>
    </w:pPr>
    <w:rPr>
      <w:rFonts w:ascii="Tahoma" w:hAnsi="Tahoma" w:cs="Tahoma"/>
      <w:snapToGrid w:val="0"/>
      <w:sz w:val="20"/>
    </w:rPr>
  </w:style>
  <w:style w:type="paragraph" w:styleId="21">
    <w:name w:val="Body Text 2"/>
    <w:basedOn w:val="a"/>
    <w:semiHidden/>
    <w:pPr>
      <w:spacing w:before="100" w:beforeAutospacing="1" w:after="100" w:afterAutospacing="1"/>
    </w:pPr>
    <w:rPr>
      <w:rFonts w:ascii="Arial Unicode MS" w:eastAsia="Arial Unicode MS" w:hAnsi="Arial Unicode MS" w:cs="Arial Unicode MS"/>
    </w:rPr>
  </w:style>
  <w:style w:type="character" w:styleId="a9">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5287</Words>
  <Characters>30139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Государственный Университет Управления</vt:lpstr>
    </vt:vector>
  </TitlesOfParts>
  <Company>Lanit</Company>
  <LinksUpToDate>false</LinksUpToDate>
  <CharactersWithSpaces>35356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Университет Управления</dc:title>
  <dc:subject/>
  <dc:creator>Chepornova</dc:creator>
  <cp:keywords/>
  <dc:description/>
  <cp:lastModifiedBy>admin</cp:lastModifiedBy>
  <cp:revision>2</cp:revision>
  <dcterms:created xsi:type="dcterms:W3CDTF">2014-02-10T19:36:00Z</dcterms:created>
  <dcterms:modified xsi:type="dcterms:W3CDTF">2014-02-10T19:36:00Z</dcterms:modified>
</cp:coreProperties>
</file>