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F5" w:rsidRDefault="00FB4AAE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Методология</w:t>
      </w:r>
      <w:r>
        <w:br/>
      </w:r>
      <w:r>
        <w:rPr>
          <w:b/>
          <w:bCs/>
        </w:rPr>
        <w:t>2 Спорные положения и критика проекта</w:t>
      </w:r>
      <w:r>
        <w:br/>
      </w:r>
      <w:r>
        <w:rPr>
          <w:b/>
          <w:bCs/>
        </w:rPr>
        <w:t>3 Результаты проекта</w:t>
      </w:r>
      <w:r>
        <w:br/>
      </w:r>
      <w:r>
        <w:rPr>
          <w:b/>
          <w:bCs/>
        </w:rPr>
        <w:t xml:space="preserve">4 Сопоставление источников по ранней истории Чжоу </w:t>
      </w:r>
      <w:r>
        <w:rPr>
          <w:b/>
          <w:bCs/>
        </w:rPr>
        <w:br/>
        <w:t>4.1 Правители династии Чжоу, по хронологии, определённой в результате проекта Ся-Шан-Чжоу</w:t>
      </w:r>
      <w:r>
        <w:rPr>
          <w:b/>
          <w:bCs/>
        </w:rPr>
        <w:br/>
      </w:r>
      <w:r>
        <w:br/>
      </w:r>
      <w:r>
        <w:br/>
      </w:r>
      <w:r>
        <w:br/>
      </w:r>
    </w:p>
    <w:p w:rsidR="003E6EF5" w:rsidRDefault="00FB4AA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3E6EF5" w:rsidRDefault="00FB4AAE">
      <w:pPr>
        <w:pStyle w:val="a3"/>
      </w:pPr>
      <w:r>
        <w:t xml:space="preserve">Хронологический проект Ся-Шан-Чжоу (кит. 夏商周断代工程, пиньинь </w:t>
      </w:r>
      <w:r>
        <w:rPr>
          <w:i/>
          <w:iCs/>
        </w:rPr>
        <w:t>Xìa Shāng Zhōu Duàndài Gōngchéng</w:t>
      </w:r>
      <w:r>
        <w:t xml:space="preserve">, палл. </w:t>
      </w:r>
      <w:r>
        <w:rPr>
          <w:i/>
          <w:iCs/>
        </w:rPr>
        <w:t>Ся-Шан-Чжоу дуаньдай гунчэн</w:t>
      </w:r>
      <w:r>
        <w:t>)- китайский проект, ставящий целью упорядочить хронологию древнейшей китайской истории, включающей эпоху Ся, Шан и Западное Чжоу, а также идентифицировать хронологию и отождествить культуру династии Ся. Проект был начат в 1996 году. В проекте принимали участие 200 экспертов. Результаты проекта были опубликованы в ноябре 2000.</w:t>
      </w:r>
    </w:p>
    <w:p w:rsidR="003E6EF5" w:rsidRDefault="00FB4AAE">
      <w:pPr>
        <w:pStyle w:val="a3"/>
      </w:pPr>
      <w:r>
        <w:t>841 год до н. э., известный как начало правления регента Гунхэ династии Западное Чжоу, считается началом стабильной ежегодной датировки в китайской истории. Проект Ся-Шан-Чжоу был призван установить точные датировки до этой даты. Среди историков по этому поводу нет согласия, и существует несколько противоречивых систем датировок.</w:t>
      </w:r>
    </w:p>
    <w:p w:rsidR="003E6EF5" w:rsidRDefault="00FB4AAE">
      <w:pPr>
        <w:pStyle w:val="21"/>
        <w:pageBreakBefore/>
        <w:numPr>
          <w:ilvl w:val="0"/>
          <w:numId w:val="0"/>
        </w:numPr>
      </w:pPr>
      <w:r>
        <w:t>1. Методология</w:t>
      </w:r>
    </w:p>
    <w:p w:rsidR="003E6EF5" w:rsidRDefault="00FB4AAE">
      <w:pPr>
        <w:pStyle w:val="a3"/>
      </w:pPr>
      <w:r>
        <w:t>В проекте сопоставлялись археологические данные, результаты радиоуглеродного анализа, текстовые источники, астрономические и прочие междисциплинарные методы с целью добиться временной и географической точности.</w:t>
      </w:r>
    </w:p>
    <w:p w:rsidR="003E6EF5" w:rsidRDefault="00FB4AAE">
      <w:pPr>
        <w:pStyle w:val="21"/>
        <w:pageBreakBefore/>
        <w:numPr>
          <w:ilvl w:val="0"/>
          <w:numId w:val="0"/>
        </w:numPr>
      </w:pPr>
      <w:r>
        <w:t>2. Спорные положения и критика проекта</w:t>
      </w:r>
    </w:p>
    <w:p w:rsidR="003E6EF5" w:rsidRDefault="00FB4AAE">
      <w:pPr>
        <w:pStyle w:val="a3"/>
        <w:rPr>
          <w:position w:val="10"/>
        </w:rPr>
      </w:pPr>
      <w:r>
        <w:t>Основной удар критики приходится на представление о том, что Китай имел непрерывную историю в 5000 лет, в которой государства Ся, Шан и Чжоу занимали центральное место, при этом игнорируя остальные народы, племена и государственные образования, который могли быть не менее развитыми.</w:t>
      </w:r>
      <w:r>
        <w:rPr>
          <w:position w:val="10"/>
        </w:rPr>
        <w:t>[1]</w:t>
      </w:r>
    </w:p>
    <w:p w:rsidR="003E6EF5" w:rsidRDefault="00FB4AAE">
      <w:pPr>
        <w:pStyle w:val="a3"/>
      </w:pPr>
      <w:r>
        <w:t>Споры вызывают также отдельные положения</w:t>
      </w:r>
    </w:p>
    <w:p w:rsidR="003E6EF5" w:rsidRDefault="00FB4AA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Археологические границы между Ся и Шан, а также между Шан и Чжоу до сих пор не установлены чётко, и результаты радиоуглеродного анализа имеют разные интерпретации</w:t>
      </w:r>
    </w:p>
    <w:p w:rsidR="003E6EF5" w:rsidRDefault="00FB4AAE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position w:val="10"/>
        </w:rPr>
      </w:pPr>
      <w:r>
        <w:t>Данные радиоуглеродного анализа, определённые с интервалом достоверности 68 % (вместо стандартного 95%-го) определяют временные рамки более узко, чем они должны быть на самом деле.</w:t>
      </w:r>
      <w:r>
        <w:rPr>
          <w:position w:val="10"/>
        </w:rPr>
        <w:t>[2]</w:t>
      </w:r>
    </w:p>
    <w:p w:rsidR="003E6EF5" w:rsidRDefault="00FB4AAE">
      <w:pPr>
        <w:pStyle w:val="a3"/>
        <w:numPr>
          <w:ilvl w:val="0"/>
          <w:numId w:val="4"/>
        </w:numPr>
        <w:tabs>
          <w:tab w:val="left" w:pos="707"/>
        </w:tabs>
        <w:spacing w:after="0"/>
        <w:rPr>
          <w:position w:val="10"/>
        </w:rPr>
      </w:pPr>
      <w:r>
        <w:t xml:space="preserve">Астрономические вычисления солнечного затмения в 899 до н. э. ошибочны </w:t>
      </w:r>
      <w:r>
        <w:rPr>
          <w:position w:val="10"/>
        </w:rPr>
        <w:t>[3][4]</w:t>
      </w:r>
    </w:p>
    <w:p w:rsidR="003E6EF5" w:rsidRDefault="00FB4AA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Подвергаются сомнению астрономические обоснования датировок по причине ненадёжности интерпретаций записей, используемых рассуждениях </w:t>
      </w:r>
      <w:r>
        <w:rPr>
          <w:position w:val="10"/>
        </w:rPr>
        <w:t>[3][4]</w:t>
      </w:r>
      <w:r>
        <w:t>.</w:t>
      </w:r>
    </w:p>
    <w:p w:rsidR="003E6EF5" w:rsidRDefault="00FB4AAE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Надписи на бронзовых сосудах предположительно позднее менялись, что привело к ненадёжности выводов о хронологии.</w:t>
      </w:r>
    </w:p>
    <w:p w:rsidR="003E6EF5" w:rsidRDefault="00FB4AAE">
      <w:pPr>
        <w:pStyle w:val="a3"/>
        <w:numPr>
          <w:ilvl w:val="0"/>
          <w:numId w:val="4"/>
        </w:numPr>
        <w:tabs>
          <w:tab w:val="left" w:pos="707"/>
        </w:tabs>
        <w:rPr>
          <w:position w:val="10"/>
        </w:rPr>
      </w:pPr>
      <w:r>
        <w:t>В более поздних документах сказалось отсутствие понимание древнего календаря, что привело к неправильности интерпретации хронологии событий древности.</w:t>
      </w:r>
      <w:r>
        <w:rPr>
          <w:position w:val="10"/>
        </w:rPr>
        <w:t>[5]</w:t>
      </w:r>
    </w:p>
    <w:p w:rsidR="003E6EF5" w:rsidRDefault="00FB4AAE">
      <w:pPr>
        <w:pStyle w:val="21"/>
        <w:pageBreakBefore/>
        <w:numPr>
          <w:ilvl w:val="0"/>
          <w:numId w:val="0"/>
        </w:numPr>
      </w:pPr>
      <w:r>
        <w:t>3. Результаты проекта</w:t>
      </w:r>
    </w:p>
    <w:p w:rsidR="003E6EF5" w:rsidRDefault="00FB4AA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Все четыре периода культуры Эрлитоу были идентифицированы как династия Ся.</w:t>
      </w:r>
    </w:p>
    <w:p w:rsidR="003E6EF5" w:rsidRDefault="00FB4AA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2070 до н. э признан годом начала династии Ся.</w:t>
      </w:r>
    </w:p>
    <w:p w:rsidR="003E6EF5" w:rsidRDefault="00FB4AA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1600 до н. э признан годом смены династии, когда власть перешла к династии Шан.</w:t>
      </w:r>
    </w:p>
    <w:p w:rsidR="003E6EF5" w:rsidRDefault="00FB4AA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1300 до н. э признан временем правления шанского царя Пань Гэна (кит. 盤庚, пиньинь </w:t>
      </w:r>
      <w:r>
        <w:rPr>
          <w:i/>
          <w:iCs/>
        </w:rPr>
        <w:t>Pán Gēng</w:t>
      </w:r>
      <w:r>
        <w:t xml:space="preserve">, палл. </w:t>
      </w:r>
      <w:r>
        <w:rPr>
          <w:i/>
          <w:iCs/>
        </w:rPr>
        <w:t>Пань Гэн</w:t>
      </w:r>
      <w:r>
        <w:t>).</w:t>
      </w:r>
    </w:p>
    <w:p w:rsidR="003E6EF5" w:rsidRDefault="00FB4AA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1046 до н. э признан годом смены династии, когда власть получил дом Чжоу.</w:t>
      </w:r>
    </w:p>
    <w:p w:rsidR="003E6EF5" w:rsidRDefault="00FB4AAE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Установлена стабильная хронология династии Шан от начала правления Пань Гэна до правления Ди Синя (кит. 盤庚).</w:t>
      </w:r>
    </w:p>
    <w:p w:rsidR="003E6EF5" w:rsidRDefault="00FB4AAE">
      <w:pPr>
        <w:pStyle w:val="a3"/>
        <w:numPr>
          <w:ilvl w:val="0"/>
          <w:numId w:val="3"/>
        </w:numPr>
        <w:tabs>
          <w:tab w:val="left" w:pos="707"/>
        </w:tabs>
      </w:pPr>
      <w:r>
        <w:t>Период Западного Чжоу получил полную и точную датировку годов правления.</w:t>
      </w:r>
    </w:p>
    <w:p w:rsidR="003E6EF5" w:rsidRDefault="00FB4AAE">
      <w:pPr>
        <w:pStyle w:val="21"/>
        <w:pageBreakBefore/>
        <w:numPr>
          <w:ilvl w:val="0"/>
          <w:numId w:val="0"/>
        </w:numPr>
      </w:pPr>
      <w:r>
        <w:t xml:space="preserve">4. Сопоставление источников по ранней истории Чжоу </w:t>
      </w:r>
    </w:p>
    <w:p w:rsidR="003E6EF5" w:rsidRDefault="00FB4AAE">
      <w:pPr>
        <w:pStyle w:val="31"/>
        <w:numPr>
          <w:ilvl w:val="0"/>
          <w:numId w:val="0"/>
        </w:numPr>
      </w:pPr>
      <w:r>
        <w:t>4.1. Правители династии Чжоу, по хронологии, определённой в результате проекта Ся-Шан-Чжоу</w:t>
      </w:r>
    </w:p>
    <w:p w:rsidR="003E6EF5" w:rsidRDefault="00FB4AAE">
      <w:pPr>
        <w:pStyle w:val="21"/>
        <w:numPr>
          <w:ilvl w:val="0"/>
          <w:numId w:val="0"/>
        </w:numPr>
      </w:pPr>
      <w:r>
        <w:t>Ссылки</w:t>
      </w:r>
    </w:p>
    <w:p w:rsidR="003E6EF5" w:rsidRDefault="00FB4AA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Lee (2002)</w:t>
      </w:r>
    </w:p>
    <w:p w:rsidR="003E6EF5" w:rsidRDefault="00FB4AA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Keenan (2007: Appendix)</w:t>
      </w:r>
    </w:p>
    <w:p w:rsidR="003E6EF5" w:rsidRDefault="00FB4AA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Keenan (2002)</w:t>
      </w:r>
    </w:p>
    <w:p w:rsidR="003E6EF5" w:rsidRDefault="00FB4AA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Stephenson (2008)</w:t>
      </w:r>
    </w:p>
    <w:p w:rsidR="003E6EF5" w:rsidRDefault="00FB4AAE">
      <w:pPr>
        <w:pStyle w:val="a3"/>
        <w:numPr>
          <w:ilvl w:val="0"/>
          <w:numId w:val="2"/>
        </w:numPr>
        <w:tabs>
          <w:tab w:val="left" w:pos="707"/>
        </w:tabs>
      </w:pPr>
      <w:r>
        <w:t>e.g. Keenan (2002: p.67)</w:t>
      </w:r>
    </w:p>
    <w:p w:rsidR="003E6EF5" w:rsidRDefault="00FB4AAE">
      <w:pPr>
        <w:pStyle w:val="21"/>
        <w:numPr>
          <w:ilvl w:val="0"/>
          <w:numId w:val="0"/>
        </w:numPr>
      </w:pPr>
      <w:r>
        <w:t>Литература</w:t>
      </w:r>
    </w:p>
    <w:p w:rsidR="003E6EF5" w:rsidRDefault="00FB4AA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Таблица правлений царей древних династий в соответствии с проектом Ся-Шан-Чжоу</w:t>
      </w:r>
    </w:p>
    <w:p w:rsidR="003E6EF5" w:rsidRDefault="00FB4AA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Douglas J. KEENAN (2002), «Astro-historiographic chronologies of early China are unfounded», </w:t>
      </w:r>
      <w:r>
        <w:rPr>
          <w:i/>
          <w:iCs/>
        </w:rPr>
        <w:t>East Asian History</w:t>
      </w:r>
      <w:r>
        <w:t>, 23: 61-68.</w:t>
      </w:r>
    </w:p>
    <w:p w:rsidR="003E6EF5" w:rsidRDefault="00FB4AA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Douglas J. KEENAN (2007), «Defence of planetary conjunctions for early Chinese chronology is unmerited», </w:t>
      </w:r>
      <w:r>
        <w:rPr>
          <w:i/>
          <w:iCs/>
        </w:rPr>
        <w:t>Journal of Astronomical History and Heritage</w:t>
      </w:r>
      <w:r>
        <w:t>, 10: 142—147.</w:t>
      </w:r>
    </w:p>
    <w:p w:rsidR="003E6EF5" w:rsidRDefault="00FB4AA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Yun Kuen LEE (2002), «Building the chronology of early Chinese history», </w:t>
      </w:r>
      <w:r>
        <w:rPr>
          <w:i/>
          <w:iCs/>
        </w:rPr>
        <w:t>Asian Perspectives: the Journal of Archaeology for Asia and the Pacific</w:t>
      </w:r>
      <w:r>
        <w:t>, 41.1: 15-42.</w:t>
      </w:r>
    </w:p>
    <w:p w:rsidR="003E6EF5" w:rsidRDefault="00FB4AA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LI Xueqin (2002), «The Xia-Shang-Zhou Chronology Project», </w:t>
      </w:r>
      <w:r>
        <w:rPr>
          <w:i/>
          <w:iCs/>
        </w:rPr>
        <w:t>Journal of East Asian Archaeology</w:t>
      </w:r>
      <w:r>
        <w:t>, 4: 321—333.</w:t>
      </w:r>
    </w:p>
    <w:p w:rsidR="003E6EF5" w:rsidRDefault="00FB4AAE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F. Richard STEPHENSON (2008), «How reliable are archaic records of large solar eclipses?», </w:t>
      </w:r>
      <w:r>
        <w:rPr>
          <w:i/>
          <w:iCs/>
        </w:rPr>
        <w:t>Journal for the History of Astronomy</w:t>
      </w:r>
      <w:r>
        <w:t>, 39: 229—250.</w:t>
      </w:r>
    </w:p>
    <w:p w:rsidR="003E6EF5" w:rsidRDefault="00FB4AAE">
      <w:pPr>
        <w:pStyle w:val="a3"/>
        <w:spacing w:after="0"/>
      </w:pPr>
      <w:r>
        <w:t>Источник: http://ru.wikipedia.org/wiki/Хронологический_проект_Ся-Шан-Чжоу</w:t>
      </w:r>
      <w:bookmarkStart w:id="0" w:name="_GoBack"/>
      <w:bookmarkEnd w:id="0"/>
    </w:p>
    <w:sectPr w:rsidR="003E6EF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AAE"/>
    <w:rsid w:val="003E6EF5"/>
    <w:rsid w:val="00D07C45"/>
    <w:rsid w:val="00F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98484-70E5-4A27-BF3E-237A957E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510">
    <w:name w:val="RTF_Num 5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5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3528</Characters>
  <Application>Microsoft Office Word</Application>
  <DocSecurity>0</DocSecurity>
  <Lines>29</Lines>
  <Paragraphs>8</Paragraphs>
  <ScaleCrop>false</ScaleCrop>
  <Company>diakov.net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2014-07-18T19:33:00Z</dcterms:created>
  <dcterms:modified xsi:type="dcterms:W3CDTF">2014-07-18T19:33:00Z</dcterms:modified>
</cp:coreProperties>
</file>