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FA" w:rsidRPr="00253569" w:rsidRDefault="00FD27FA" w:rsidP="00253569">
      <w:pPr>
        <w:spacing w:line="360" w:lineRule="auto"/>
        <w:ind w:firstLine="709"/>
        <w:jc w:val="both"/>
        <w:rPr>
          <w:rStyle w:val="a6"/>
          <w:i w:val="0"/>
        </w:rPr>
      </w:pPr>
      <w:r w:rsidRPr="00253569">
        <w:rPr>
          <w:rStyle w:val="a6"/>
          <w:i w:val="0"/>
        </w:rPr>
        <w:t>ТОЛСТОЙ ЛЕВ НИКОЛАЕВИЧ (БИОГРАФИЯ)</w:t>
      </w:r>
    </w:p>
    <w:p w:rsidR="00FD27FA" w:rsidRPr="00253569" w:rsidRDefault="00FD27FA" w:rsidP="00253569">
      <w:pPr>
        <w:spacing w:line="360" w:lineRule="auto"/>
        <w:ind w:firstLine="709"/>
        <w:jc w:val="both"/>
        <w:rPr>
          <w:rStyle w:val="a6"/>
          <w:i w:val="0"/>
        </w:rPr>
      </w:pPr>
    </w:p>
    <w:p w:rsidR="00253569" w:rsidRPr="00253569" w:rsidRDefault="00253569" w:rsidP="00253569">
      <w:pPr>
        <w:spacing w:line="360" w:lineRule="auto"/>
        <w:ind w:firstLine="709"/>
        <w:jc w:val="both"/>
        <w:rPr>
          <w:rStyle w:val="a6"/>
          <w:i w:val="0"/>
        </w:rPr>
      </w:pPr>
      <w:r w:rsidRPr="00253569">
        <w:rPr>
          <w:rStyle w:val="a6"/>
          <w:i w:val="0"/>
        </w:rPr>
        <w:t>ТОЛСТОЙ Лев Николаевич [28 августа (9 сентября) 1828, усадьба Ясная Поляна Тульской губернии — 7 (20) ноября 1910, станция Астапово (ныне станция Лев Толстой) Рязано-Уральской ж. д.; похоронен в Ясной Поляне], граф, русский писатель.</w:t>
      </w:r>
    </w:p>
    <w:p w:rsidR="00FD27FA" w:rsidRPr="00253569" w:rsidRDefault="00FD27FA" w:rsidP="00253569">
      <w:pPr>
        <w:spacing w:line="360" w:lineRule="auto"/>
        <w:ind w:firstLine="709"/>
        <w:jc w:val="both"/>
        <w:rPr>
          <w:rStyle w:val="a6"/>
          <w:i w:val="0"/>
        </w:rPr>
      </w:pPr>
      <w:r w:rsidRPr="00253569">
        <w:rPr>
          <w:rStyle w:val="a6"/>
          <w:i w:val="0"/>
        </w:rPr>
        <w:t xml:space="preserve">ТОЛСТОЙ Лев Николаевич </w:t>
      </w:r>
      <w:r w:rsidR="00253569">
        <w:rPr>
          <w:rStyle w:val="a6"/>
          <w:i w:val="0"/>
        </w:rPr>
        <w:t>-</w:t>
      </w:r>
      <w:r w:rsidRPr="00253569">
        <w:rPr>
          <w:rStyle w:val="a6"/>
          <w:i w:val="0"/>
        </w:rPr>
        <w:t xml:space="preserve"> граф, русский писатель, член-корреспондент (1873), почетный академик (1900) Петербургской АН. Начиная с автобиографической трилогии “Детство” (1852) , “Отрочество” (1852-54) , “Юность” (1855-57), исследование “текучести” внутреннего мира, моральных основ личности стало главной темой произведений Толстого. Мучительные поиски смысла жизни, нравственного идеала, скрытых общих закономерностей бытия, духовный и социальный критицизм, вскрывающий “неправду” сословных отношений, проходят через все его творчество. В повести “Казаки” (1863) герой, молодой дворянин, ищет выход в приобщении к природе, к естественной и цельной жизни простого человека. Эпопея “Война и мир” (1863-69) воссоздает жизнь различных слоев русского общества в Отечественную войну 1812, патриотический порыв народа, объединивший все сословия и обусловивший победу в войне с Наполеоном. Исторические события и личные интересы, пути духовного самоопределения рефлексирующей личности и стихия русской народной жизни с ее “роевым” сознанием показаны как равноценные слагаемые природно-исторического бытия. В романе “Анна Каренина” (1873-77) — о трагедии женщины во власти разрушительной “преступной” страсти — Толстой обнажает ложные основы светского общества, показывает распад патриархального уклада, разрушение семейных устоев. Восприятию мира индивидуалистическим и рационалистичным сознанием он противопоставляет самоценность жизни как таковой в ее бесконечности, неуправляемой переменчивости и вещной конкретности (“тайновид</w:t>
      </w:r>
      <w:r w:rsidR="00253569">
        <w:rPr>
          <w:rStyle w:val="a6"/>
          <w:i w:val="0"/>
        </w:rPr>
        <w:t>ец плоти” — Д.С. Мережковский)</w:t>
      </w:r>
      <w:r w:rsidRPr="00253569">
        <w:rPr>
          <w:rStyle w:val="a6"/>
          <w:i w:val="0"/>
        </w:rPr>
        <w:t>. С кон. 1870-х гг. переживавший духовный кризис, позднее захваченный идеей нравственного усовершенствования и “опрощения” (по</w:t>
      </w:r>
      <w:r w:rsidR="00253569">
        <w:rPr>
          <w:rStyle w:val="a6"/>
          <w:i w:val="0"/>
        </w:rPr>
        <w:t>родившей движение “толстовства”)</w:t>
      </w:r>
      <w:r w:rsidRPr="00253569">
        <w:rPr>
          <w:rStyle w:val="a6"/>
          <w:i w:val="0"/>
        </w:rPr>
        <w:t xml:space="preserve">, Толстой приходит ко все более непримиримой критике общественного устройства — современных бюрократических институтов, государства, церкви (в 1901 </w:t>
      </w:r>
      <w:r w:rsidR="00253569">
        <w:rPr>
          <w:rStyle w:val="a6"/>
          <w:i w:val="0"/>
        </w:rPr>
        <w:t>отлучен от православной церкви)</w:t>
      </w:r>
      <w:r w:rsidRPr="00253569">
        <w:rPr>
          <w:rStyle w:val="a6"/>
          <w:i w:val="0"/>
        </w:rPr>
        <w:t>, цивилизации и культуры, всего жизненног</w:t>
      </w:r>
      <w:r w:rsidR="00253569">
        <w:rPr>
          <w:rStyle w:val="a6"/>
          <w:i w:val="0"/>
        </w:rPr>
        <w:t>о уклада “образованных классов”</w:t>
      </w:r>
      <w:r w:rsidRPr="00253569">
        <w:rPr>
          <w:rStyle w:val="a6"/>
          <w:i w:val="0"/>
        </w:rPr>
        <w:t>: роман “Воскресение” (1889-99), повест</w:t>
      </w:r>
      <w:r w:rsidR="00253569">
        <w:rPr>
          <w:rStyle w:val="a6"/>
          <w:i w:val="0"/>
        </w:rPr>
        <w:t>ь “Крейцерова соната” (1887-89)</w:t>
      </w:r>
      <w:r w:rsidRPr="00253569">
        <w:rPr>
          <w:rStyle w:val="a6"/>
          <w:i w:val="0"/>
        </w:rPr>
        <w:t>, драмы “Живой труп” (1900, опубликована</w:t>
      </w:r>
      <w:r w:rsidR="00253569">
        <w:rPr>
          <w:rStyle w:val="a6"/>
          <w:i w:val="0"/>
        </w:rPr>
        <w:t xml:space="preserve"> в 1911) и “Власть тьмы” (1887)</w:t>
      </w:r>
      <w:r w:rsidRPr="00253569">
        <w:rPr>
          <w:rStyle w:val="a6"/>
          <w:i w:val="0"/>
        </w:rPr>
        <w:t>. Одновременно возрастает внимание к темам смерти, греха, покаяния и нравственного возрождения (повести “Смерть Ивана Ильича”, 1884-86, “Отец Сергий”, 1890-98, опубликованы в 1912, “Хаджи-Мурат” ,</w:t>
      </w:r>
      <w:r w:rsidR="00253569">
        <w:rPr>
          <w:rStyle w:val="a6"/>
          <w:i w:val="0"/>
        </w:rPr>
        <w:t xml:space="preserve"> 1896-1904, опубликован в 1912)</w:t>
      </w:r>
      <w:r w:rsidRPr="00253569">
        <w:rPr>
          <w:rStyle w:val="a6"/>
          <w:i w:val="0"/>
        </w:rPr>
        <w:t>. Публицистические сочинения морализаторского характера, в т.ч. “Исповедь” (1879-82) , “В чем моя вера?” (1884) , где христианские учения о любви и всепрощении трансформируются в проповедь непротивления злу насилием. Стремление согласовать образ мысли и жизни приводит к уходу Толстого из Ясной Поляны; умер на станции Астапово.</w:t>
      </w:r>
    </w:p>
    <w:p w:rsidR="000D7C35" w:rsidRPr="000D7C35" w:rsidRDefault="000D7C35" w:rsidP="00271107">
      <w:pPr>
        <w:spacing w:line="360" w:lineRule="auto"/>
        <w:ind w:firstLine="709"/>
        <w:jc w:val="both"/>
        <w:rPr>
          <w:rStyle w:val="a6"/>
          <w:i w:val="0"/>
          <w:u w:val="single"/>
        </w:rPr>
      </w:pPr>
      <w:r>
        <w:rPr>
          <w:rStyle w:val="a6"/>
          <w:i w:val="0"/>
        </w:rPr>
        <w:br w:type="page"/>
      </w:r>
      <w:r w:rsidRPr="000D7C35">
        <w:rPr>
          <w:rStyle w:val="a6"/>
          <w:i w:val="0"/>
          <w:u w:val="single"/>
        </w:rPr>
        <w:t>“Радостный период детства”</w:t>
      </w:r>
    </w:p>
    <w:p w:rsidR="000D7C35" w:rsidRDefault="000D7C35" w:rsidP="00271107">
      <w:pPr>
        <w:spacing w:line="360" w:lineRule="auto"/>
        <w:ind w:firstLine="709"/>
        <w:jc w:val="both"/>
        <w:rPr>
          <w:rStyle w:val="a6"/>
          <w:i w:val="0"/>
        </w:rPr>
      </w:pPr>
    </w:p>
    <w:p w:rsidR="00FD27FA" w:rsidRPr="00253569" w:rsidRDefault="00FD27FA" w:rsidP="00271107">
      <w:pPr>
        <w:spacing w:line="360" w:lineRule="auto"/>
        <w:ind w:firstLine="709"/>
        <w:jc w:val="both"/>
        <w:rPr>
          <w:rStyle w:val="a6"/>
          <w:i w:val="0"/>
        </w:rPr>
      </w:pPr>
      <w:r w:rsidRPr="00253569">
        <w:rPr>
          <w:rStyle w:val="a6"/>
          <w:i w:val="0"/>
        </w:rPr>
        <w:t>Толстой был четвертым ребенком в большой дворянской семье. Его мать, урожденная княжна Волконская, умерла, когда Толстому не было еще двух лет, но по рассказам членов семьи он хорошо представлял себе “ее духовный облик” некоторые черты матери (блестящее образование, чуткость к искусству, склонность к рефлексии) и даже портретное сходство Толстой придал княжне Марье Николаевне Болконской (“Война и мир”). Отец Толстого, участник Отечественной войны, запомнившийся писателю добродушно-насмешливым характером, любовью к чтению, к охоте (послужил прототипом Николая Ростова)</w:t>
      </w:r>
      <w:r w:rsidR="00271107">
        <w:rPr>
          <w:rStyle w:val="a6"/>
          <w:i w:val="0"/>
        </w:rPr>
        <w:t>, тоже умер рано (1837)</w:t>
      </w:r>
      <w:r w:rsidRPr="00253569">
        <w:rPr>
          <w:rStyle w:val="a6"/>
          <w:i w:val="0"/>
        </w:rPr>
        <w:t>. Воспитанием детей занимал</w:t>
      </w:r>
      <w:r w:rsidR="00271107">
        <w:rPr>
          <w:rStyle w:val="a6"/>
          <w:i w:val="0"/>
        </w:rPr>
        <w:t>ась дальняя родственница Т.</w:t>
      </w:r>
      <w:r w:rsidRPr="00253569">
        <w:rPr>
          <w:rStyle w:val="a6"/>
          <w:i w:val="0"/>
        </w:rPr>
        <w:t>А. Ергольская, имевшая огромное влияние на Толстого: “она научила ме</w:t>
      </w:r>
      <w:r w:rsidR="00271107">
        <w:rPr>
          <w:rStyle w:val="a6"/>
          <w:i w:val="0"/>
        </w:rPr>
        <w:t>ня духовному наслаждению любви”</w:t>
      </w:r>
      <w:r w:rsidRPr="00253569">
        <w:rPr>
          <w:rStyle w:val="a6"/>
          <w:i w:val="0"/>
        </w:rPr>
        <w:t xml:space="preserve">. Детские воспоминания всегда оставались для Толстого самыми </w:t>
      </w:r>
      <w:r w:rsidR="00271107" w:rsidRPr="00271107">
        <w:rPr>
          <w:rStyle w:val="a6"/>
          <w:i w:val="0"/>
        </w:rPr>
        <w:t>радостными: семейные предания, первые впечатления от жизни дворянской усадьбы служили богатым материалом для его произведений, отразились в автобиографической повести “Детство”. Казанский университет</w:t>
      </w:r>
      <w:r w:rsidR="00271107">
        <w:rPr>
          <w:rStyle w:val="a6"/>
          <w:i w:val="0"/>
        </w:rPr>
        <w:t>.</w:t>
      </w:r>
      <w:r w:rsidR="00271107" w:rsidRPr="00271107">
        <w:rPr>
          <w:rStyle w:val="a6"/>
          <w:i w:val="0"/>
        </w:rPr>
        <w:t xml:space="preserve"> Когда Толстому было 13 лет, семья переех</w:t>
      </w:r>
      <w:r w:rsidRPr="00253569">
        <w:rPr>
          <w:rStyle w:val="a6"/>
          <w:i w:val="0"/>
        </w:rPr>
        <w:t xml:space="preserve">ала в Казань, в дом родственницы и опекунши детей П.И. Юшковой. В 1844 Толстой поступил в Казанский университет на отделение восточных языков философского факультета, затем перевелся на юридический факультет, где проучился неполных два года: занятия не вызывали у него живого интереса и он со страстью предался светским развлечениям. Весной 1847, подав прошение об увольнении из университета “по расстроенному здоровью и домашним обстоятельствам”, Толстой уехал в Ясную Поляну с твердым намерением изучить весь курс юридических наук </w:t>
      </w:r>
      <w:r w:rsidR="00E77795">
        <w:rPr>
          <w:rStyle w:val="a6"/>
          <w:i w:val="0"/>
        </w:rPr>
        <w:t>(чтобы сдать экзамен экстерном)</w:t>
      </w:r>
      <w:r w:rsidRPr="00253569">
        <w:rPr>
          <w:rStyle w:val="a6"/>
          <w:i w:val="0"/>
        </w:rPr>
        <w:t>, “практическую медицину”, языки, сельское хозяйство, историю, географическую статистику, написать диссертацию и “достигнуть высшей степени со</w:t>
      </w:r>
      <w:r w:rsidR="00271107">
        <w:rPr>
          <w:rStyle w:val="a6"/>
          <w:i w:val="0"/>
        </w:rPr>
        <w:t>вершенства в музыке и живописи”</w:t>
      </w:r>
      <w:r w:rsidRPr="00253569">
        <w:rPr>
          <w:rStyle w:val="a6"/>
          <w:i w:val="0"/>
        </w:rPr>
        <w:t>.</w:t>
      </w:r>
    </w:p>
    <w:p w:rsidR="00FD27FA" w:rsidRPr="00253569" w:rsidRDefault="00FD27FA" w:rsidP="00253569">
      <w:pPr>
        <w:spacing w:line="360" w:lineRule="auto"/>
        <w:ind w:firstLine="709"/>
        <w:jc w:val="both"/>
        <w:rPr>
          <w:rStyle w:val="a6"/>
          <w:i w:val="0"/>
        </w:rPr>
      </w:pPr>
      <w:r w:rsidRPr="00253569">
        <w:rPr>
          <w:rStyle w:val="a6"/>
          <w:i w:val="0"/>
        </w:rPr>
        <w:t xml:space="preserve">“Бурная жизнь юношеского периода” После лета в деревне, разочарованный неудачным опытом хозяйствования на новых, выгодных для крепостных условиях (эта попытка запечатлена в повести “Утро помещика” , 1857) , осенью 1847 Толстой уехал сначала в Москву, затем в Петербург, чтобы держать кандидатские экзамены в университете. Образ его жизни в этот период часто менялся: то он сутками готовился и сдавал экзамены, то страстно отдавался музыке, то намеревался начать чиновную карьеру, то мечтал поступить юнкером в конногвардейский полк. Религиозные настроения, доходившие до аскетизма, чередовались с кутежами, картами, поездками к цыганам. В семье его считали “самым пустяшным малым” , а сделанные тогда долги ему удалось отдать лишь много лет спустя. Однако именно эти годы окрашены напряженным самоанализом и борьбой с собой, что отражено в дневнике, который Толстой вел в течение всей жизни. Тогда же у него возникло серьезное желание </w:t>
      </w:r>
      <w:r w:rsidR="0060614E" w:rsidRPr="00253569">
        <w:rPr>
          <w:rStyle w:val="a6"/>
          <w:i w:val="0"/>
        </w:rPr>
        <w:t>писать,</w:t>
      </w:r>
      <w:r w:rsidRPr="00253569">
        <w:rPr>
          <w:rStyle w:val="a6"/>
          <w:i w:val="0"/>
        </w:rPr>
        <w:t xml:space="preserve"> и появились первые незавершенные художественные наброски.</w:t>
      </w:r>
    </w:p>
    <w:p w:rsidR="000D7C35" w:rsidRPr="000D7C35" w:rsidRDefault="000D7C35" w:rsidP="00253569">
      <w:pPr>
        <w:spacing w:line="360" w:lineRule="auto"/>
        <w:ind w:firstLine="709"/>
        <w:jc w:val="both"/>
        <w:rPr>
          <w:rStyle w:val="a6"/>
          <w:i w:val="0"/>
          <w:u w:val="single"/>
        </w:rPr>
      </w:pPr>
    </w:p>
    <w:p w:rsidR="000D7C35" w:rsidRPr="000D7C35" w:rsidRDefault="00FD27FA" w:rsidP="00253569">
      <w:pPr>
        <w:spacing w:line="360" w:lineRule="auto"/>
        <w:ind w:firstLine="709"/>
        <w:jc w:val="both"/>
        <w:rPr>
          <w:rStyle w:val="a6"/>
          <w:i w:val="0"/>
          <w:u w:val="single"/>
        </w:rPr>
      </w:pPr>
      <w:r w:rsidRPr="000D7C35">
        <w:rPr>
          <w:rStyle w:val="a6"/>
          <w:i w:val="0"/>
          <w:u w:val="single"/>
        </w:rPr>
        <w:t>“Война и свобода”</w:t>
      </w:r>
    </w:p>
    <w:p w:rsidR="000D7C35" w:rsidRDefault="000D7C35" w:rsidP="00253569">
      <w:pPr>
        <w:spacing w:line="360" w:lineRule="auto"/>
        <w:ind w:firstLine="709"/>
        <w:jc w:val="both"/>
        <w:rPr>
          <w:rStyle w:val="a6"/>
          <w:i w:val="0"/>
        </w:rPr>
      </w:pPr>
    </w:p>
    <w:p w:rsidR="00FD27FA" w:rsidRPr="00253569" w:rsidRDefault="00FD27FA" w:rsidP="00253569">
      <w:pPr>
        <w:spacing w:line="360" w:lineRule="auto"/>
        <w:ind w:firstLine="709"/>
        <w:jc w:val="both"/>
        <w:rPr>
          <w:rStyle w:val="a6"/>
          <w:i w:val="0"/>
        </w:rPr>
      </w:pPr>
      <w:r w:rsidRPr="00253569">
        <w:rPr>
          <w:rStyle w:val="a6"/>
          <w:i w:val="0"/>
        </w:rPr>
        <w:t>В 1851 старший брат Николай, офицер действующей армии, уговорил Толстого ехать вместе на Кавказ. Почти три года Толстой прожил в казачьей станице на берегу Терека, выезжая в Кизляр, Тифлис, Владикавказ и участвуя в военных действиях (сначала добровольно, потом был принят на службу). Кавказская природа и патриархальная простота казачьей жизни, поразившая Толстого по контрасту с бытом дворянского круга и с мучительной рефлексией человека образованного общества, дали материал для автобиографиче</w:t>
      </w:r>
      <w:r w:rsidR="001C416F">
        <w:rPr>
          <w:rStyle w:val="a6"/>
          <w:i w:val="0"/>
        </w:rPr>
        <w:t>ской повести “Казаки” (1852-63)</w:t>
      </w:r>
      <w:r w:rsidRPr="00253569">
        <w:rPr>
          <w:rStyle w:val="a6"/>
          <w:i w:val="0"/>
        </w:rPr>
        <w:t>. Кавказские впечатления отразились и в рассказах “Набе</w:t>
      </w:r>
      <w:r w:rsidR="001C416F">
        <w:rPr>
          <w:rStyle w:val="a6"/>
          <w:i w:val="0"/>
        </w:rPr>
        <w:t>г” (1853) , “Рубка леса” (1855)</w:t>
      </w:r>
      <w:r w:rsidRPr="00253569">
        <w:rPr>
          <w:rStyle w:val="a6"/>
          <w:i w:val="0"/>
        </w:rPr>
        <w:t>, а также в поздней повести “Хаджи-Мурат” (1896-1904, опубликована в 1912). Вернувшись в Россию, Толстой записал в дневнике, что полюбил этот “край дикий, в котором так странно и поэтически соединяются две самые противоп</w:t>
      </w:r>
      <w:r w:rsidR="00E77795">
        <w:rPr>
          <w:rStyle w:val="a6"/>
          <w:i w:val="0"/>
        </w:rPr>
        <w:t>оложные вещи — война и свобода”</w:t>
      </w:r>
      <w:r w:rsidRPr="00253569">
        <w:rPr>
          <w:rStyle w:val="a6"/>
          <w:i w:val="0"/>
        </w:rPr>
        <w:t>. На Кавказе Толстой написал повесть “Детство” и отправил ее в журнал “Современник”, не раскрыв своего имени (напечатана в 1852 под инициалами Л.</w:t>
      </w:r>
      <w:r w:rsidR="001C416F">
        <w:rPr>
          <w:rStyle w:val="a6"/>
          <w:i w:val="0"/>
        </w:rPr>
        <w:t>Н.</w:t>
      </w:r>
      <w:r w:rsidRPr="00253569">
        <w:rPr>
          <w:rStyle w:val="a6"/>
          <w:i w:val="0"/>
        </w:rPr>
        <w:t>; вместе с поз</w:t>
      </w:r>
      <w:r w:rsidR="001C416F">
        <w:rPr>
          <w:rStyle w:val="a6"/>
          <w:i w:val="0"/>
        </w:rPr>
        <w:t>днейшими повестями “Отрочество”</w:t>
      </w:r>
      <w:r w:rsidRPr="00253569">
        <w:rPr>
          <w:rStyle w:val="a6"/>
          <w:i w:val="0"/>
        </w:rPr>
        <w:t>, 1852-54, и “Юность”, 1855-57, составила автобиографическую трилогию). Литературный дебют сразу принес Толстому настоящее признание.</w:t>
      </w:r>
    </w:p>
    <w:p w:rsidR="000D7C35" w:rsidRDefault="000D7C35" w:rsidP="00253569">
      <w:pPr>
        <w:spacing w:line="360" w:lineRule="auto"/>
        <w:ind w:firstLine="709"/>
        <w:jc w:val="both"/>
        <w:rPr>
          <w:rStyle w:val="a6"/>
          <w:i w:val="0"/>
          <w:u w:val="single"/>
        </w:rPr>
      </w:pPr>
    </w:p>
    <w:p w:rsidR="00E77795" w:rsidRPr="00E77795" w:rsidRDefault="00FD27FA" w:rsidP="00253569">
      <w:pPr>
        <w:spacing w:line="360" w:lineRule="auto"/>
        <w:ind w:firstLine="709"/>
        <w:jc w:val="both"/>
        <w:rPr>
          <w:rStyle w:val="a6"/>
          <w:i w:val="0"/>
          <w:u w:val="single"/>
        </w:rPr>
      </w:pPr>
      <w:r w:rsidRPr="00E77795">
        <w:rPr>
          <w:rStyle w:val="a6"/>
          <w:i w:val="0"/>
          <w:u w:val="single"/>
        </w:rPr>
        <w:t>Крымская кампания</w:t>
      </w:r>
    </w:p>
    <w:p w:rsidR="000D7C35" w:rsidRDefault="000D7C35" w:rsidP="00253569">
      <w:pPr>
        <w:spacing w:line="360" w:lineRule="auto"/>
        <w:ind w:firstLine="709"/>
        <w:jc w:val="both"/>
        <w:rPr>
          <w:rStyle w:val="a6"/>
          <w:i w:val="0"/>
        </w:rPr>
      </w:pPr>
    </w:p>
    <w:p w:rsidR="00FD27FA" w:rsidRPr="00253569" w:rsidRDefault="00FD27FA" w:rsidP="00253569">
      <w:pPr>
        <w:spacing w:line="360" w:lineRule="auto"/>
        <w:ind w:firstLine="709"/>
        <w:jc w:val="both"/>
        <w:rPr>
          <w:rStyle w:val="a6"/>
          <w:i w:val="0"/>
        </w:rPr>
      </w:pPr>
      <w:r w:rsidRPr="00253569">
        <w:rPr>
          <w:rStyle w:val="a6"/>
          <w:i w:val="0"/>
        </w:rPr>
        <w:t>В 1854 Толстой получил назначение в Дунайскую армию, в Бухарест. Скучная штабная жизнь вскоре заставила его перевестись в Крымскую армию, в осажденный Севастополь, где он командовал батареей на 4-м бастионе, проявив редкую личную храбрость (награжден орденом св. Анны и медалями). В Крыму Толстого захватили новые впечатления и литературные планы (собирался в т</w:t>
      </w:r>
      <w:r w:rsidR="001C416F">
        <w:rPr>
          <w:rStyle w:val="a6"/>
          <w:i w:val="0"/>
        </w:rPr>
        <w:t>.ч. издавать журнал для солдат)</w:t>
      </w:r>
      <w:r w:rsidRPr="00253569">
        <w:rPr>
          <w:rStyle w:val="a6"/>
          <w:i w:val="0"/>
        </w:rPr>
        <w:t>, здесь он начал писать цикл “севастопольских рассказов”, вскоре напечатанных и имевших огромный успех (очерк “Севастополь в декабре месяце” прочитал даже Александр II). Первые произведения Толстого поразили литературных критиков смелостью психологического анализа и развернутой картиной “диалек</w:t>
      </w:r>
      <w:r w:rsidR="00E77795">
        <w:rPr>
          <w:rStyle w:val="a6"/>
          <w:i w:val="0"/>
        </w:rPr>
        <w:t>тики души” (Н.</w:t>
      </w:r>
      <w:r w:rsidRPr="00253569">
        <w:rPr>
          <w:rStyle w:val="a6"/>
          <w:i w:val="0"/>
        </w:rPr>
        <w:t>Г. Чернышевский). Некоторые замыслы, появившиеся в эти годы, позволяют угадывать в молодом артиллерийском офицере позднего Толстого-проповедника: он мечтал об “основании новой религии” — “религии Христа, но очищенной от веры и таинственности, религии практической”.</w:t>
      </w:r>
    </w:p>
    <w:p w:rsidR="000D7C35" w:rsidRDefault="000D7C35" w:rsidP="00253569">
      <w:pPr>
        <w:spacing w:line="360" w:lineRule="auto"/>
        <w:ind w:firstLine="709"/>
        <w:jc w:val="both"/>
        <w:rPr>
          <w:rStyle w:val="a6"/>
          <w:i w:val="0"/>
          <w:u w:val="single"/>
        </w:rPr>
      </w:pPr>
    </w:p>
    <w:p w:rsidR="001C416F" w:rsidRPr="001C416F" w:rsidRDefault="00FD27FA" w:rsidP="00253569">
      <w:pPr>
        <w:spacing w:line="360" w:lineRule="auto"/>
        <w:ind w:firstLine="709"/>
        <w:jc w:val="both"/>
        <w:rPr>
          <w:rStyle w:val="a6"/>
          <w:i w:val="0"/>
          <w:u w:val="single"/>
        </w:rPr>
      </w:pPr>
      <w:r w:rsidRPr="001C416F">
        <w:rPr>
          <w:rStyle w:val="a6"/>
          <w:i w:val="0"/>
          <w:u w:val="single"/>
        </w:rPr>
        <w:t>В кругу литераторов и за границей</w:t>
      </w:r>
    </w:p>
    <w:p w:rsidR="000D7C35" w:rsidRDefault="000D7C35" w:rsidP="00253569">
      <w:pPr>
        <w:spacing w:line="360" w:lineRule="auto"/>
        <w:ind w:firstLine="709"/>
        <w:jc w:val="both"/>
        <w:rPr>
          <w:rStyle w:val="a6"/>
          <w:i w:val="0"/>
        </w:rPr>
      </w:pPr>
    </w:p>
    <w:p w:rsidR="00FD27FA" w:rsidRPr="00253569" w:rsidRDefault="00FD27FA" w:rsidP="00253569">
      <w:pPr>
        <w:spacing w:line="360" w:lineRule="auto"/>
        <w:ind w:firstLine="709"/>
        <w:jc w:val="both"/>
        <w:rPr>
          <w:rStyle w:val="a6"/>
          <w:i w:val="0"/>
        </w:rPr>
      </w:pPr>
      <w:r w:rsidRPr="00253569">
        <w:rPr>
          <w:rStyle w:val="a6"/>
          <w:i w:val="0"/>
        </w:rPr>
        <w:t>В ноябре 1855 Толстой приехал в Петербург и сразу во</w:t>
      </w:r>
      <w:r w:rsidR="00E77795">
        <w:rPr>
          <w:rStyle w:val="a6"/>
          <w:i w:val="0"/>
        </w:rPr>
        <w:t>шел в кружок “Современника” (Н.А. Некрасов, И.С. Тургенев, А.Н. Островский, И.А. Гончаров и др.)</w:t>
      </w:r>
      <w:r w:rsidRPr="00253569">
        <w:rPr>
          <w:rStyle w:val="a6"/>
          <w:i w:val="0"/>
        </w:rPr>
        <w:t xml:space="preserve">, где его встретили как “великую надежду </w:t>
      </w:r>
      <w:r w:rsidR="00E77795">
        <w:rPr>
          <w:rStyle w:val="a6"/>
          <w:i w:val="0"/>
        </w:rPr>
        <w:t>русской литературы” (Некрасов)</w:t>
      </w:r>
      <w:r w:rsidRPr="00253569">
        <w:rPr>
          <w:rStyle w:val="a6"/>
          <w:i w:val="0"/>
        </w:rPr>
        <w:t>. Толстой принимал участие в обедах и чтениях, в учреждении Литературного фонда, оказался вовлеченным в споры и конфликты писателей, однако чувствовал себя чужим в этой среде, о чем подробно рассказал позднее в “Исповеди” (1879-82) : “Люди эти мне опро</w:t>
      </w:r>
      <w:r w:rsidR="00E77795">
        <w:rPr>
          <w:rStyle w:val="a6"/>
          <w:i w:val="0"/>
        </w:rPr>
        <w:t>тивели, и сам себе я опротивел”</w:t>
      </w:r>
      <w:r w:rsidRPr="00253569">
        <w:rPr>
          <w:rStyle w:val="a6"/>
          <w:i w:val="0"/>
        </w:rPr>
        <w:t>. Осенью 1856 Толстой, выйдя в отставку, уехал в Ясную Поляну, а в начале 1857 — за границу. Он побывал во Франции, Италии, Швейцарии, Германии (швейцарские впечатления отражены в рассказе “Люцерн”</w:t>
      </w:r>
      <w:r w:rsidR="00E77795">
        <w:rPr>
          <w:rStyle w:val="a6"/>
          <w:i w:val="0"/>
        </w:rPr>
        <w:t>)</w:t>
      </w:r>
      <w:r w:rsidRPr="00253569">
        <w:rPr>
          <w:rStyle w:val="a6"/>
          <w:i w:val="0"/>
        </w:rPr>
        <w:t>, осенью вернулся в Москву, затем — в Ясную Поляну.</w:t>
      </w:r>
    </w:p>
    <w:p w:rsidR="000D7C35" w:rsidRDefault="000D7C35" w:rsidP="00253569">
      <w:pPr>
        <w:spacing w:line="360" w:lineRule="auto"/>
        <w:ind w:firstLine="709"/>
        <w:jc w:val="both"/>
        <w:rPr>
          <w:rStyle w:val="a6"/>
          <w:i w:val="0"/>
          <w:u w:val="single"/>
        </w:rPr>
      </w:pPr>
    </w:p>
    <w:p w:rsidR="00E77795" w:rsidRPr="00E77795" w:rsidRDefault="00FD27FA" w:rsidP="00253569">
      <w:pPr>
        <w:spacing w:line="360" w:lineRule="auto"/>
        <w:ind w:firstLine="709"/>
        <w:jc w:val="both"/>
        <w:rPr>
          <w:rStyle w:val="a6"/>
          <w:i w:val="0"/>
          <w:u w:val="single"/>
        </w:rPr>
      </w:pPr>
      <w:r w:rsidRPr="00E77795">
        <w:rPr>
          <w:rStyle w:val="a6"/>
          <w:i w:val="0"/>
          <w:u w:val="single"/>
        </w:rPr>
        <w:t>Народная школа</w:t>
      </w:r>
    </w:p>
    <w:p w:rsidR="000D7C35" w:rsidRDefault="000D7C35" w:rsidP="00253569">
      <w:pPr>
        <w:spacing w:line="360" w:lineRule="auto"/>
        <w:ind w:firstLine="709"/>
        <w:jc w:val="both"/>
        <w:rPr>
          <w:rStyle w:val="a6"/>
          <w:i w:val="0"/>
        </w:rPr>
      </w:pPr>
    </w:p>
    <w:p w:rsidR="00FD27FA" w:rsidRPr="00253569" w:rsidRDefault="00FD27FA" w:rsidP="00253569">
      <w:pPr>
        <w:spacing w:line="360" w:lineRule="auto"/>
        <w:ind w:firstLine="709"/>
        <w:jc w:val="both"/>
        <w:rPr>
          <w:rStyle w:val="a6"/>
          <w:i w:val="0"/>
        </w:rPr>
      </w:pPr>
      <w:r w:rsidRPr="00253569">
        <w:rPr>
          <w:rStyle w:val="a6"/>
          <w:i w:val="0"/>
        </w:rPr>
        <w:t>В 1859 Толстой открыл в деревне школу для крестьянских детей, помог устроить более 20 школ в окрестностях Ясной Поляны, и это занятие настолько увлекло Толстого, что в 1860 он вторично отправился за границу, чтобы знакомиться со школами Европы. Толстой много путешествовал, провел полтора месяца в Лондоне (где часто виделся с А.</w:t>
      </w:r>
      <w:r w:rsidR="00E77795">
        <w:rPr>
          <w:rStyle w:val="a6"/>
          <w:i w:val="0"/>
        </w:rPr>
        <w:t>И. Герценом)</w:t>
      </w:r>
      <w:r w:rsidRPr="00253569">
        <w:rPr>
          <w:rStyle w:val="a6"/>
          <w:i w:val="0"/>
        </w:rPr>
        <w:t>, был в Германии, Франции, Швейцарии, Бельгии, изучал популярные педагогические системы, в основном не удовлетворившие писателя. Собственные идеи Толстой изложил в специальных статьях, доказывая, что основой обучения должна быть “свобода учащегося” и отказ от насилия в преподавании. В 1862 издавал педагогический журнал “Ясная Поляна” с книжками для чтения в качестве приложения, ставшими в России такими же классическими образцами детской и народной литературы, как и составленные им в начале 1870-х гг. “Азбука” и “Новая Азбука”. В 1862 в отсутствие Толстого в Ясной Поляне был проведен обыск (искали тайную типографию).</w:t>
      </w:r>
    </w:p>
    <w:p w:rsidR="00FD27FA" w:rsidRPr="00253569" w:rsidRDefault="00FD27FA" w:rsidP="00253569">
      <w:pPr>
        <w:spacing w:line="360" w:lineRule="auto"/>
        <w:ind w:firstLine="709"/>
        <w:jc w:val="both"/>
        <w:rPr>
          <w:rStyle w:val="a6"/>
          <w:i w:val="0"/>
        </w:rPr>
      </w:pPr>
      <w:r w:rsidRPr="00253569">
        <w:rPr>
          <w:rStyle w:val="a6"/>
          <w:i w:val="0"/>
        </w:rPr>
        <w:t>“Война и мир” (1863-69) В сентябре 1862 Толстой женился на восемнадцатилетней дочери врача Софье Андреевне Берс и сразу после венчания увез жену из Москвы в Ясную Поляну, где полностью отдался семейной жизни и хозяйственным заботам. Однако уже с осени 1863 он захвачен новым литературным замыслом, который долгое время носил название “Тысяча восемьсот пятый год”. Время создания романа было периодом душевного подъема, семейного счастья и спокойного уединенного труда. Толстой читал воспоминания и переписку людей александровской эпохи (в том числе материалы Толстых и Волконских), работал в архивах, изучал масонские рукописи, ездил на Бородинское поле, продвигаясь в работе медленно, через множество редакций (в копировании рукописей ему много помогала жена, опровергая тем самым шутки друзей, что она еще так молода, будто играет в куклы), и лишь в начале 1865 напечатал в “Русском вестнике” первую часть “Войны и мира”. Роман читался взахлеб, вызвал множество откликов, поразив сочетанием широкого эпического полотна с тонким психологическим анализом, с живой картиной частной жизни, органично вписанной в историю. Горячие споры спровоцировали последующие части романа, в которых Толстой развивал фаталистическую философию истории. Прозвучали упреки в том, что писатель “передоверил” людям начала века интеллектуальные запросы своей эпохи: замысел романа об Отечественной войне действительно был ответом на проблемы, волновавшие русское пореформенное общество. Сам Толстой характеризовал свой замысел как попытку “писать историю народа” и считал невозможным определить его жанровую природу (“не подойдет ни под какую форму, ни романа, ни повести, ни поэмы, ни истории”</w:t>
      </w:r>
      <w:r w:rsidR="00E77795">
        <w:rPr>
          <w:rStyle w:val="a6"/>
          <w:i w:val="0"/>
        </w:rPr>
        <w:t>)</w:t>
      </w:r>
      <w:r w:rsidRPr="00253569">
        <w:rPr>
          <w:rStyle w:val="a6"/>
          <w:i w:val="0"/>
        </w:rPr>
        <w:t>.</w:t>
      </w:r>
    </w:p>
    <w:p w:rsidR="00FD27FA" w:rsidRPr="00253569" w:rsidRDefault="00FD27FA" w:rsidP="00253569">
      <w:pPr>
        <w:spacing w:line="360" w:lineRule="auto"/>
        <w:ind w:firstLine="709"/>
        <w:jc w:val="both"/>
        <w:rPr>
          <w:rStyle w:val="a6"/>
          <w:i w:val="0"/>
        </w:rPr>
      </w:pPr>
      <w:r w:rsidRPr="00253569">
        <w:rPr>
          <w:rStyle w:val="a6"/>
          <w:i w:val="0"/>
        </w:rPr>
        <w:t>“Анна Каренина” (1873-77) В 1870-е гг., живя по-прежнему в Ясной Поляне, продолжая учить крестьянских детей и развивать в печати свои педагогические взгляды, Толстой работал над романом о жизни современного ему общества, построив композицию на противопоставлении двух сюжетных линий: семейная драма Анны Карениной рисуется по контрасту с жизнью и домашней идиллией молодого помещика Константина Левина, близкого самому писателю и по образу жизни, и по убеждениям, и по психологическому рисунку. Начало работы совпало с увлечением прозой Пушкина: Толстой стремился к простоте слога, к внешней безоценочности тона, прокладывая себе дорогу к новому стилю 1880-х гг., в особенности к народным рассказам. Лишь тенденциозная критика интерпретировала роман как любовный. Смысл существования “образованного сословия” и глубокая правда мужицкой жизни — этот круг вопросов, близкий Левину и чуждый большинству даже симпатичн</w:t>
      </w:r>
      <w:r w:rsidR="00E77795">
        <w:rPr>
          <w:rStyle w:val="a6"/>
          <w:i w:val="0"/>
        </w:rPr>
        <w:t>ых автору героев (включая Анну)</w:t>
      </w:r>
      <w:r w:rsidRPr="00253569">
        <w:rPr>
          <w:rStyle w:val="a6"/>
          <w:i w:val="0"/>
        </w:rPr>
        <w:t>, прозвучал остро публицистично для многих сов</w:t>
      </w:r>
      <w:r w:rsidR="00E77795">
        <w:rPr>
          <w:rStyle w:val="a6"/>
          <w:i w:val="0"/>
        </w:rPr>
        <w:t>ременников, прежде всего для Ф.</w:t>
      </w:r>
      <w:r w:rsidRPr="00253569">
        <w:rPr>
          <w:rStyle w:val="a6"/>
          <w:i w:val="0"/>
        </w:rPr>
        <w:t>М. Достоевского, высоко оценившего “Анну Каренину” в “Дневнике писателя”. “Мысль семейная” (главная в романе, по словам Толстого) переведена в социальное русло, беспощадные саморазоблачения Левина, его мысли о самоубийстве читаются как образная иллюстрация духовного кризиса, пережитого самим Толстым в 1880-е гг., но назревшего в ходе работы над романом.</w:t>
      </w:r>
    </w:p>
    <w:p w:rsidR="00FD27FA" w:rsidRPr="00253569" w:rsidRDefault="00FD27FA" w:rsidP="00253569">
      <w:pPr>
        <w:spacing w:line="360" w:lineRule="auto"/>
        <w:ind w:firstLine="709"/>
        <w:jc w:val="both"/>
        <w:rPr>
          <w:rStyle w:val="a6"/>
          <w:i w:val="0"/>
        </w:rPr>
      </w:pPr>
      <w:r w:rsidRPr="00253569">
        <w:rPr>
          <w:rStyle w:val="a6"/>
          <w:i w:val="0"/>
        </w:rPr>
        <w:t xml:space="preserve">Перелом (1880-е гг.) Ход переворота, совершавшегося в сознании Толстого, нашел отражение в художественном творчестве, прежде всего в переживаниях героев, в том духовном прозрении, которое преломляет их жизнь. Эти герои занимают центральное место в повестях “Смерть Ивана Ильича” (1884-86) , “Крейцерова соната” (1887-89, опубликована в России в 1891) , “Отец Сергий” (1890-98, опубликована в 1912) , драме “Живой труп” (1900, незавершена, опубликована в 1911) , в рассказе “После бала” (1903, опубликован в 1911). Исповедальная публицистика Толстого дает развернутое представление о его душевной драме: рисуя картины социального неравенства и праздности образованных слоев, Толстой в заостренной форме ставил перед собой и перед обществом вопросы смысла жизни и веры, подвергал критике все государственные институты, доходя до отрицания науки, искусства, суда, брака, достижений цивилизации. Новое миропонимание писателя отражено в “Исповеди” (опубликована в 1884 в </w:t>
      </w:r>
      <w:r w:rsidR="00E77795">
        <w:rPr>
          <w:rStyle w:val="a6"/>
          <w:i w:val="0"/>
        </w:rPr>
        <w:t>Женеве, в 1906 в России)</w:t>
      </w:r>
      <w:r w:rsidRPr="00253569">
        <w:rPr>
          <w:rStyle w:val="a6"/>
          <w:i w:val="0"/>
        </w:rPr>
        <w:t>, в статьях “О пер</w:t>
      </w:r>
      <w:r w:rsidR="00E77795">
        <w:rPr>
          <w:rStyle w:val="a6"/>
          <w:i w:val="0"/>
        </w:rPr>
        <w:t>еписи в Москве” (1882)</w:t>
      </w:r>
      <w:r w:rsidRPr="00253569">
        <w:rPr>
          <w:rStyle w:val="a6"/>
          <w:i w:val="0"/>
        </w:rPr>
        <w:t>, “Так что же нам делать?” (1882-86,</w:t>
      </w:r>
      <w:r w:rsidR="00E77795">
        <w:rPr>
          <w:rStyle w:val="a6"/>
          <w:i w:val="0"/>
        </w:rPr>
        <w:t xml:space="preserve"> опубликована полностью в 1906)</w:t>
      </w:r>
      <w:r w:rsidRPr="00253569">
        <w:rPr>
          <w:rStyle w:val="a6"/>
          <w:i w:val="0"/>
        </w:rPr>
        <w:t>, “О голоде” (1891, опубликована на английском языке в 1892, на русском — в 1954) , “Что такое искусство?” (1897-98), “Рабство нашего времени” (1900, полностью опубликована в России в 1917) , “О Шекспире и драме” (1906), “Не могу молчать” (1908). Социальная декларация Толстого опирается на представление о христианстве как о нравственном учении, а этические идеи христианства осмыслены им в гуманистическом ключе как основа всемирного братства людей. Этот комплекс проблем предполагал анализ Евангелия и критические штудии богословских сочинений, которым посвящены религиозно-философские трактаты Толстого “Исследование догма</w:t>
      </w:r>
      <w:r w:rsidR="00E77795">
        <w:rPr>
          <w:rStyle w:val="a6"/>
          <w:i w:val="0"/>
        </w:rPr>
        <w:t>тического богословия” (1879-80)</w:t>
      </w:r>
      <w:r w:rsidRPr="00253569">
        <w:rPr>
          <w:rStyle w:val="a6"/>
          <w:i w:val="0"/>
        </w:rPr>
        <w:t>, “Соединение и перевод четырех Евангелий” (1880-81)</w:t>
      </w:r>
      <w:r w:rsidR="00E77795">
        <w:rPr>
          <w:rStyle w:val="a6"/>
          <w:i w:val="0"/>
        </w:rPr>
        <w:t>, “В чем моя вера” (1884)</w:t>
      </w:r>
      <w:r w:rsidRPr="00253569">
        <w:rPr>
          <w:rStyle w:val="a6"/>
          <w:i w:val="0"/>
        </w:rPr>
        <w:t>, “Царство Божие внутри вас” (1893). Бурной реакцией в обществе сопровождались высказываемые Толстым призывы к прямому и безотлагательному следованию христианским заповедям. В особенности широко обсуждалась его проповедь непротивления злу насилием, ставшая импульсом к созданию целого ряда художественных произведений — драмы “Власть тьмы, или Коготок увяз, всей птичке пропасть” (1887) и народных рассказов, написанных в намеренно упрощенной, “безыскусной” манере. Наряду с близкими по духу п</w:t>
      </w:r>
      <w:r w:rsidR="00E77795">
        <w:rPr>
          <w:rStyle w:val="a6"/>
          <w:i w:val="0"/>
        </w:rPr>
        <w:t>роизведениями В.М. Гаршина, Н.</w:t>
      </w:r>
      <w:r w:rsidRPr="00253569">
        <w:rPr>
          <w:rStyle w:val="a6"/>
          <w:i w:val="0"/>
        </w:rPr>
        <w:t>С. Лескова и других писателей, эти рассказы выпускались издательством “Посредник”</w:t>
      </w:r>
      <w:r w:rsidR="00E77795">
        <w:rPr>
          <w:rStyle w:val="a6"/>
          <w:i w:val="0"/>
        </w:rPr>
        <w:t>, основанном В.</w:t>
      </w:r>
      <w:r w:rsidRPr="00253569">
        <w:rPr>
          <w:rStyle w:val="a6"/>
          <w:i w:val="0"/>
        </w:rPr>
        <w:t>Г. Чертковым по инициативе и при ближайшем участии Толстого, который определял задачу “Посредника” как “выражение в художественных образах учения Христа”, “чтобы можно было прочесть эту книгу старику, женщине, ребенку и чтоб и тот, и другой заинтересовались, умилились и почувствовали бы себя добрее”.</w:t>
      </w:r>
    </w:p>
    <w:p w:rsidR="00FD27FA" w:rsidRPr="00253569" w:rsidRDefault="00FD27FA" w:rsidP="00253569">
      <w:pPr>
        <w:spacing w:line="360" w:lineRule="auto"/>
        <w:ind w:firstLine="709"/>
        <w:jc w:val="both"/>
        <w:rPr>
          <w:rStyle w:val="a6"/>
          <w:i w:val="0"/>
        </w:rPr>
      </w:pPr>
      <w:r w:rsidRPr="00253569">
        <w:rPr>
          <w:rStyle w:val="a6"/>
          <w:i w:val="0"/>
        </w:rPr>
        <w:t>В рамках нового миропонимания и представлений о христианстве Толстой выступал против христианской догматики и критиковал сближение церкви с государством, что привело его к полному разобщению с православной церковью. В 1901 последовала реакция Синода: всемирно признанный писатель и проповедник был официально отлучен от церкви, что вызвало громадный общественный резонанс.</w:t>
      </w:r>
    </w:p>
    <w:p w:rsidR="00FD27FA" w:rsidRPr="00253569" w:rsidRDefault="00FD27FA" w:rsidP="00253569">
      <w:pPr>
        <w:spacing w:line="360" w:lineRule="auto"/>
        <w:ind w:firstLine="709"/>
        <w:jc w:val="both"/>
        <w:rPr>
          <w:rStyle w:val="a6"/>
          <w:i w:val="0"/>
        </w:rPr>
      </w:pPr>
      <w:r w:rsidRPr="00253569">
        <w:rPr>
          <w:rStyle w:val="a6"/>
          <w:i w:val="0"/>
        </w:rPr>
        <w:t>“Воскресение” (1889-99) Последний роман Толстого воплотил весь спектр проблем, волновавших его в годы перелома. Главный герой, Дмитрий Нехлюдов, духовно близкий автору, проходит путь нравственного очищения, приводящий его к деятельному добру. Повествование построено на системе подчеркнуто оценочных противопоставлений, обнажающих неразумность общественного устройства (красота природы и лживость социального мира, правда мужицкого быта и фальшь, господствующая в жизни образованных слоев общества). Характерные черты позднего Толстого — откровенная, выдвинутая на первый план “тенденция” (в эти годы Толстой — сторонник нарочито тенденциозного, дидактического искусства), резкий критицизм, сатирическое начало — проявились в романе со всей наглядностью.</w:t>
      </w:r>
    </w:p>
    <w:p w:rsidR="00FD27FA" w:rsidRPr="00253569" w:rsidRDefault="00FD27FA" w:rsidP="00253569">
      <w:pPr>
        <w:spacing w:line="360" w:lineRule="auto"/>
        <w:ind w:firstLine="709"/>
        <w:jc w:val="both"/>
        <w:rPr>
          <w:rStyle w:val="a6"/>
          <w:i w:val="0"/>
        </w:rPr>
      </w:pPr>
      <w:r w:rsidRPr="00253569">
        <w:rPr>
          <w:rStyle w:val="a6"/>
          <w:i w:val="0"/>
        </w:rPr>
        <w:t>Уход и смерть Годы перелома круто изменили личную биографию писателя, обернувшись разрывом с социальной средой и приведя к семейному разладу (провозглашенный Толстым отказ от владения частной собственностью вызывал резкое недовольство членов семьи, прежде всего жены). Пережитая Толстым личная драма нашла отражение в его дневниковых записях.</w:t>
      </w:r>
      <w:r w:rsidR="00E77795">
        <w:rPr>
          <w:rStyle w:val="a6"/>
          <w:i w:val="0"/>
        </w:rPr>
        <w:t xml:space="preserve"> </w:t>
      </w:r>
      <w:r w:rsidRPr="00253569">
        <w:rPr>
          <w:rStyle w:val="a6"/>
          <w:i w:val="0"/>
        </w:rPr>
        <w:t>Поздней осенью 1910, ночью, тайно от семьи, 82-летний Толстой, сопровождаемый лишь личным в</w:t>
      </w:r>
      <w:r w:rsidR="00E77795">
        <w:rPr>
          <w:rStyle w:val="a6"/>
          <w:i w:val="0"/>
        </w:rPr>
        <w:t>рачом Д.</w:t>
      </w:r>
      <w:r w:rsidRPr="00253569">
        <w:rPr>
          <w:rStyle w:val="a6"/>
          <w:i w:val="0"/>
        </w:rPr>
        <w:t>П. Маковицким, покинул Ясную Поляну. Дорога оказалась для него непосильной: в пути Толстой заболел и вынужден был сойти с поезда на маленькой железнодорожной станции Астапово. Здесь, в доме начальника станции он провел последние семь дней своей жизни. За сообщениями о здоровье Толстого, который к этому времени приобрел уже мировую известность не только как писатель, но и как религиозный мыслитель, проповедник новой веры, следила вся Россия. Событием общероссийского масштаба стали похороны Толстого в Ясной Поляне.</w:t>
      </w:r>
    </w:p>
    <w:p w:rsidR="00FD27FA" w:rsidRPr="005F6063" w:rsidRDefault="00E77795" w:rsidP="00253569">
      <w:pPr>
        <w:spacing w:line="360" w:lineRule="auto"/>
        <w:ind w:firstLine="709"/>
        <w:jc w:val="both"/>
        <w:rPr>
          <w:rStyle w:val="a6"/>
          <w:i w:val="0"/>
          <w:u w:val="single"/>
        </w:rPr>
      </w:pPr>
      <w:r>
        <w:rPr>
          <w:rStyle w:val="a6"/>
          <w:i w:val="0"/>
        </w:rPr>
        <w:br w:type="page"/>
      </w:r>
      <w:r w:rsidR="00FD27FA" w:rsidRPr="005F6063">
        <w:rPr>
          <w:rStyle w:val="a6"/>
          <w:i w:val="0"/>
          <w:u w:val="single"/>
        </w:rPr>
        <w:t>С</w:t>
      </w:r>
      <w:r w:rsidR="005F6063" w:rsidRPr="005F6063">
        <w:rPr>
          <w:rStyle w:val="a6"/>
          <w:i w:val="0"/>
          <w:u w:val="single"/>
        </w:rPr>
        <w:t>писок литературы</w:t>
      </w:r>
    </w:p>
    <w:p w:rsidR="00FD27FA" w:rsidRPr="00253569" w:rsidRDefault="00FD27FA" w:rsidP="00253569">
      <w:pPr>
        <w:spacing w:line="360" w:lineRule="auto"/>
        <w:ind w:firstLine="709"/>
        <w:jc w:val="both"/>
        <w:rPr>
          <w:rStyle w:val="a6"/>
          <w:i w:val="0"/>
        </w:rPr>
      </w:pPr>
    </w:p>
    <w:p w:rsidR="00FD27FA" w:rsidRPr="00253569" w:rsidRDefault="00E77795" w:rsidP="00E77795">
      <w:pPr>
        <w:spacing w:line="360" w:lineRule="auto"/>
        <w:jc w:val="both"/>
        <w:rPr>
          <w:rStyle w:val="a6"/>
          <w:i w:val="0"/>
        </w:rPr>
      </w:pPr>
      <w:r>
        <w:rPr>
          <w:rStyle w:val="a6"/>
          <w:i w:val="0"/>
        </w:rPr>
        <w:t>1. Бирюков П.</w:t>
      </w:r>
      <w:r w:rsidR="00FD27FA" w:rsidRPr="00253569">
        <w:rPr>
          <w:rStyle w:val="a6"/>
          <w:i w:val="0"/>
        </w:rPr>
        <w:t xml:space="preserve">И. Биография Льва Николаевича Толстого. — М., </w:t>
      </w:r>
      <w:smartTag w:uri="urn:schemas-microsoft-com:office:smarttags" w:element="metricconverter">
        <w:smartTagPr>
          <w:attr w:name="ProductID" w:val="1923 г"/>
        </w:smartTagPr>
        <w:r w:rsidR="00FD27FA" w:rsidRPr="00253569">
          <w:rPr>
            <w:rStyle w:val="a6"/>
            <w:i w:val="0"/>
          </w:rPr>
          <w:t>1923 г</w:t>
        </w:r>
      </w:smartTag>
      <w:r w:rsidR="00FD27FA" w:rsidRPr="00253569">
        <w:rPr>
          <w:rStyle w:val="a6"/>
          <w:i w:val="0"/>
        </w:rPr>
        <w:t>.</w:t>
      </w:r>
    </w:p>
    <w:p w:rsidR="00FD27FA" w:rsidRPr="00253569" w:rsidRDefault="00E77795" w:rsidP="00E77795">
      <w:pPr>
        <w:spacing w:line="360" w:lineRule="auto"/>
        <w:jc w:val="both"/>
        <w:rPr>
          <w:rStyle w:val="a6"/>
          <w:i w:val="0"/>
        </w:rPr>
      </w:pPr>
      <w:r>
        <w:rPr>
          <w:rStyle w:val="a6"/>
          <w:i w:val="0"/>
        </w:rPr>
        <w:t>2. Гусев Н.</w:t>
      </w:r>
      <w:r w:rsidR="00FD27FA" w:rsidRPr="00253569">
        <w:rPr>
          <w:rStyle w:val="a6"/>
          <w:i w:val="0"/>
        </w:rPr>
        <w:t xml:space="preserve">Н. Летопись жизни и творчества Льва Николаевича Толстого. 1828-1890. — М., </w:t>
      </w:r>
      <w:smartTag w:uri="urn:schemas-microsoft-com:office:smarttags" w:element="metricconverter">
        <w:smartTagPr>
          <w:attr w:name="ProductID" w:val="1958 г"/>
        </w:smartTagPr>
        <w:r w:rsidR="00FD27FA" w:rsidRPr="00253569">
          <w:rPr>
            <w:rStyle w:val="a6"/>
            <w:i w:val="0"/>
          </w:rPr>
          <w:t>1958 г</w:t>
        </w:r>
      </w:smartTag>
      <w:r w:rsidR="00FD27FA" w:rsidRPr="00253569">
        <w:rPr>
          <w:rStyle w:val="a6"/>
          <w:i w:val="0"/>
        </w:rPr>
        <w:t>.</w:t>
      </w:r>
    </w:p>
    <w:p w:rsidR="00FD27FA" w:rsidRPr="00253569" w:rsidRDefault="00E77795" w:rsidP="00E77795">
      <w:pPr>
        <w:spacing w:line="360" w:lineRule="auto"/>
        <w:jc w:val="both"/>
        <w:rPr>
          <w:rStyle w:val="a6"/>
          <w:i w:val="0"/>
        </w:rPr>
      </w:pPr>
      <w:r>
        <w:rPr>
          <w:rStyle w:val="a6"/>
          <w:i w:val="0"/>
        </w:rPr>
        <w:t>3. Гусев Н.</w:t>
      </w:r>
      <w:r w:rsidR="00FD27FA" w:rsidRPr="00253569">
        <w:rPr>
          <w:rStyle w:val="a6"/>
          <w:i w:val="0"/>
        </w:rPr>
        <w:t xml:space="preserve">Н. Летопись жизни и творчества Льва Николаевича Толстого. 1891-1910. — М., </w:t>
      </w:r>
      <w:smartTag w:uri="urn:schemas-microsoft-com:office:smarttags" w:element="metricconverter">
        <w:smartTagPr>
          <w:attr w:name="ProductID" w:val="1960 г"/>
        </w:smartTagPr>
        <w:r w:rsidR="00FD27FA" w:rsidRPr="00253569">
          <w:rPr>
            <w:rStyle w:val="a6"/>
            <w:i w:val="0"/>
          </w:rPr>
          <w:t>1960 г</w:t>
        </w:r>
      </w:smartTag>
      <w:r w:rsidR="00FD27FA" w:rsidRPr="00253569">
        <w:rPr>
          <w:rStyle w:val="a6"/>
          <w:i w:val="0"/>
        </w:rPr>
        <w:t>.</w:t>
      </w:r>
    </w:p>
    <w:p w:rsidR="00FD27FA" w:rsidRPr="00253569" w:rsidRDefault="00E77795" w:rsidP="00E77795">
      <w:pPr>
        <w:spacing w:line="360" w:lineRule="auto"/>
        <w:jc w:val="both"/>
        <w:rPr>
          <w:rStyle w:val="a6"/>
          <w:i w:val="0"/>
        </w:rPr>
      </w:pPr>
      <w:r>
        <w:rPr>
          <w:rStyle w:val="a6"/>
          <w:i w:val="0"/>
        </w:rPr>
        <w:t xml:space="preserve">4. </w:t>
      </w:r>
      <w:r w:rsidR="00FD27FA" w:rsidRPr="00253569">
        <w:rPr>
          <w:rStyle w:val="a6"/>
          <w:i w:val="0"/>
        </w:rPr>
        <w:t xml:space="preserve">Эйхенбаум Б.М. Молодой Толстой. — Берлин, </w:t>
      </w:r>
      <w:smartTag w:uri="urn:schemas-microsoft-com:office:smarttags" w:element="metricconverter">
        <w:smartTagPr>
          <w:attr w:name="ProductID" w:val="1922 г"/>
        </w:smartTagPr>
        <w:r w:rsidR="00FD27FA" w:rsidRPr="00253569">
          <w:rPr>
            <w:rStyle w:val="a6"/>
            <w:i w:val="0"/>
          </w:rPr>
          <w:t>1922 г</w:t>
        </w:r>
      </w:smartTag>
      <w:r w:rsidR="00FD27FA" w:rsidRPr="00253569">
        <w:rPr>
          <w:rStyle w:val="a6"/>
          <w:i w:val="0"/>
        </w:rPr>
        <w:t>.</w:t>
      </w:r>
    </w:p>
    <w:p w:rsidR="00FD27FA" w:rsidRPr="00253569" w:rsidRDefault="00E77795" w:rsidP="00E77795">
      <w:pPr>
        <w:spacing w:line="360" w:lineRule="auto"/>
        <w:jc w:val="both"/>
        <w:rPr>
          <w:rStyle w:val="a6"/>
          <w:i w:val="0"/>
        </w:rPr>
      </w:pPr>
      <w:r>
        <w:rPr>
          <w:rStyle w:val="a6"/>
          <w:i w:val="0"/>
        </w:rPr>
        <w:t xml:space="preserve">5. </w:t>
      </w:r>
      <w:r w:rsidR="00FD27FA" w:rsidRPr="00253569">
        <w:rPr>
          <w:rStyle w:val="a6"/>
          <w:i w:val="0"/>
        </w:rPr>
        <w:t xml:space="preserve">Эйхенбаум Б.М. О литературе. — М., </w:t>
      </w:r>
      <w:smartTag w:uri="urn:schemas-microsoft-com:office:smarttags" w:element="metricconverter">
        <w:smartTagPr>
          <w:attr w:name="ProductID" w:val="1987 г"/>
        </w:smartTagPr>
        <w:r w:rsidR="00FD27FA" w:rsidRPr="00253569">
          <w:rPr>
            <w:rStyle w:val="a6"/>
            <w:i w:val="0"/>
          </w:rPr>
          <w:t>1987 г</w:t>
        </w:r>
      </w:smartTag>
      <w:r w:rsidR="00FD27FA" w:rsidRPr="00253569">
        <w:rPr>
          <w:rStyle w:val="a6"/>
          <w:i w:val="0"/>
        </w:rPr>
        <w:t>.</w:t>
      </w:r>
    </w:p>
    <w:p w:rsidR="00937BAD" w:rsidRPr="00253569" w:rsidRDefault="00E77795" w:rsidP="00E77795">
      <w:pPr>
        <w:spacing w:line="360" w:lineRule="auto"/>
        <w:jc w:val="both"/>
        <w:rPr>
          <w:szCs w:val="24"/>
        </w:rPr>
      </w:pPr>
      <w:r>
        <w:rPr>
          <w:rStyle w:val="a6"/>
          <w:i w:val="0"/>
        </w:rPr>
        <w:t xml:space="preserve">6. </w:t>
      </w:r>
      <w:r w:rsidR="00FD27FA" w:rsidRPr="00253569">
        <w:rPr>
          <w:rStyle w:val="a6"/>
          <w:i w:val="0"/>
        </w:rPr>
        <w:t>Бочаров С.</w:t>
      </w:r>
      <w:r>
        <w:rPr>
          <w:rStyle w:val="a6"/>
          <w:i w:val="0"/>
        </w:rPr>
        <w:t>Г. Роман Л.Н. Толстого “Война и мир”</w:t>
      </w:r>
      <w:r w:rsidR="00FD27FA" w:rsidRPr="00253569">
        <w:rPr>
          <w:rStyle w:val="a6"/>
          <w:i w:val="0"/>
        </w:rPr>
        <w:t xml:space="preserve"> — М., </w:t>
      </w:r>
      <w:smartTag w:uri="urn:schemas-microsoft-com:office:smarttags" w:element="metricconverter">
        <w:smartTagPr>
          <w:attr w:name="ProductID" w:val="1963 г"/>
        </w:smartTagPr>
        <w:r w:rsidR="00FD27FA" w:rsidRPr="00253569">
          <w:rPr>
            <w:rStyle w:val="a6"/>
            <w:i w:val="0"/>
          </w:rPr>
          <w:t>1963 г</w:t>
        </w:r>
      </w:smartTag>
      <w:r w:rsidR="00FD27FA" w:rsidRPr="00253569">
        <w:rPr>
          <w:rStyle w:val="a6"/>
          <w:i w:val="0"/>
        </w:rPr>
        <w:t>.</w:t>
      </w:r>
      <w:bookmarkStart w:id="0" w:name="_GoBack"/>
      <w:bookmarkEnd w:id="0"/>
    </w:p>
    <w:sectPr w:rsidR="00937BAD" w:rsidRPr="00253569" w:rsidSect="00253569">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635" w:rsidRDefault="001E3635">
      <w:r>
        <w:separator/>
      </w:r>
    </w:p>
  </w:endnote>
  <w:endnote w:type="continuationSeparator" w:id="0">
    <w:p w:rsidR="001E3635" w:rsidRDefault="001E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95" w:rsidRDefault="00E77795" w:rsidP="004A3A8A">
    <w:pPr>
      <w:pStyle w:val="a3"/>
      <w:framePr w:wrap="around" w:vAnchor="text" w:hAnchor="margin" w:xAlign="right" w:y="1"/>
      <w:rPr>
        <w:rStyle w:val="a5"/>
      </w:rPr>
    </w:pPr>
  </w:p>
  <w:p w:rsidR="00E77795" w:rsidRDefault="00E77795" w:rsidP="00FD27F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95" w:rsidRDefault="003F0EDE" w:rsidP="004A3A8A">
    <w:pPr>
      <w:pStyle w:val="a3"/>
      <w:framePr w:wrap="around" w:vAnchor="text" w:hAnchor="margin" w:xAlign="right" w:y="1"/>
      <w:rPr>
        <w:rStyle w:val="a5"/>
      </w:rPr>
    </w:pPr>
    <w:r>
      <w:rPr>
        <w:rStyle w:val="a5"/>
        <w:noProof/>
      </w:rPr>
      <w:t>2</w:t>
    </w:r>
  </w:p>
  <w:p w:rsidR="00E77795" w:rsidRDefault="00E77795" w:rsidP="00FD27FA">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95" w:rsidRDefault="00E7779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635" w:rsidRDefault="001E3635">
      <w:r>
        <w:separator/>
      </w:r>
    </w:p>
  </w:footnote>
  <w:footnote w:type="continuationSeparator" w:id="0">
    <w:p w:rsidR="001E3635" w:rsidRDefault="001E3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95" w:rsidRDefault="00E7779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95" w:rsidRDefault="00E7779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95" w:rsidRDefault="00E7779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7FA"/>
    <w:rsid w:val="000D7C35"/>
    <w:rsid w:val="001C416F"/>
    <w:rsid w:val="001E3635"/>
    <w:rsid w:val="00253569"/>
    <w:rsid w:val="00271107"/>
    <w:rsid w:val="003A52AB"/>
    <w:rsid w:val="003F0EDE"/>
    <w:rsid w:val="004A3A8A"/>
    <w:rsid w:val="005F6063"/>
    <w:rsid w:val="0060614E"/>
    <w:rsid w:val="00623A45"/>
    <w:rsid w:val="00652EE3"/>
    <w:rsid w:val="007E3EEC"/>
    <w:rsid w:val="00937BAD"/>
    <w:rsid w:val="00C904A2"/>
    <w:rsid w:val="00D56A28"/>
    <w:rsid w:val="00E77795"/>
    <w:rsid w:val="00E9564D"/>
    <w:rsid w:val="00FD2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13582EB-72DB-4AAF-937D-55152E04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27FA"/>
    <w:pPr>
      <w:tabs>
        <w:tab w:val="center" w:pos="4677"/>
        <w:tab w:val="right" w:pos="9355"/>
      </w:tabs>
    </w:pPr>
  </w:style>
  <w:style w:type="character" w:customStyle="1" w:styleId="a4">
    <w:name w:val="Нижний колонтитул Знак"/>
    <w:link w:val="a3"/>
    <w:uiPriority w:val="99"/>
    <w:semiHidden/>
    <w:rPr>
      <w:sz w:val="28"/>
      <w:szCs w:val="28"/>
    </w:rPr>
  </w:style>
  <w:style w:type="character" w:styleId="a5">
    <w:name w:val="page number"/>
    <w:uiPriority w:val="99"/>
    <w:rsid w:val="00FD27FA"/>
    <w:rPr>
      <w:rFonts w:cs="Times New Roman"/>
    </w:rPr>
  </w:style>
  <w:style w:type="character" w:styleId="a6">
    <w:name w:val="Emphasis"/>
    <w:uiPriority w:val="99"/>
    <w:qFormat/>
    <w:rsid w:val="00937BAD"/>
    <w:rPr>
      <w:rFonts w:cs="Times New Roman"/>
      <w:i/>
      <w:iCs/>
    </w:rPr>
  </w:style>
  <w:style w:type="paragraph" w:styleId="a7">
    <w:name w:val="header"/>
    <w:basedOn w:val="a"/>
    <w:link w:val="a8"/>
    <w:uiPriority w:val="99"/>
    <w:rsid w:val="00253569"/>
    <w:pPr>
      <w:tabs>
        <w:tab w:val="center" w:pos="4677"/>
        <w:tab w:val="right" w:pos="9355"/>
      </w:tabs>
    </w:pPr>
  </w:style>
  <w:style w:type="character" w:customStyle="1" w:styleId="a8">
    <w:name w:val="Верхний колонтитул Знак"/>
    <w:link w:val="a7"/>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2693</Words>
  <Characters>15353</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ТОЛСТОЙ ЛЕВ НИКОЛАЕВИЧ (БИОГРАФИЯ)</vt:lpstr>
    </vt:vector>
  </TitlesOfParts>
  <Company>Домашний</Company>
  <LinksUpToDate>false</LinksUpToDate>
  <CharactersWithSpaces>18010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ЛЕВ НИКОЛАЕВИЧ (БИОГРАФИЯ)</dc:title>
  <dc:subject/>
  <dc:creator>Нурбек</dc:creator>
  <cp:keywords/>
  <dc:description/>
  <cp:lastModifiedBy>admin</cp:lastModifiedBy>
  <cp:revision>2</cp:revision>
  <cp:lastPrinted>2009-01-15T09:43:00Z</cp:lastPrinted>
  <dcterms:created xsi:type="dcterms:W3CDTF">2014-02-24T00:22:00Z</dcterms:created>
  <dcterms:modified xsi:type="dcterms:W3CDTF">2014-02-24T00:22:00Z</dcterms:modified>
</cp:coreProperties>
</file>