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87F" w:rsidRDefault="0068087F" w:rsidP="00F27707">
      <w:pPr>
        <w:pStyle w:val="1"/>
        <w:spacing w:before="0" w:beforeAutospacing="0" w:after="0" w:afterAutospacing="0"/>
        <w:ind w:firstLine="709"/>
        <w:rPr>
          <w:rFonts w:cs="Times New Roman"/>
          <w:szCs w:val="28"/>
        </w:rPr>
      </w:pPr>
      <w:bookmarkStart w:id="0" w:name="_Toc185591824"/>
      <w:bookmarkStart w:id="1" w:name="_Toc185597386"/>
      <w:r w:rsidRPr="00F27707">
        <w:rPr>
          <w:rFonts w:cs="Times New Roman"/>
          <w:szCs w:val="28"/>
        </w:rPr>
        <w:t>Содержание</w:t>
      </w:r>
      <w:bookmarkEnd w:id="0"/>
      <w:bookmarkEnd w:id="1"/>
    </w:p>
    <w:p w:rsidR="00F27707" w:rsidRPr="00F27707" w:rsidRDefault="00F27707" w:rsidP="00F27707">
      <w:pPr>
        <w:spacing w:line="360" w:lineRule="auto"/>
        <w:ind w:firstLine="720"/>
        <w:jc w:val="both"/>
        <w:rPr>
          <w:sz w:val="28"/>
          <w:szCs w:val="24"/>
        </w:rPr>
      </w:pPr>
    </w:p>
    <w:p w:rsidR="00927C0E" w:rsidRPr="00F27707" w:rsidRDefault="0068087F" w:rsidP="00F27707">
      <w:pPr>
        <w:pStyle w:val="11"/>
        <w:tabs>
          <w:tab w:val="right" w:leader="dot" w:pos="9214"/>
        </w:tabs>
        <w:rPr>
          <w:noProof/>
          <w:szCs w:val="28"/>
        </w:rPr>
      </w:pPr>
      <w:r w:rsidRPr="00F27707">
        <w:rPr>
          <w:szCs w:val="28"/>
        </w:rPr>
        <w:fldChar w:fldCharType="begin"/>
      </w:r>
      <w:r w:rsidRPr="00F27707">
        <w:rPr>
          <w:szCs w:val="28"/>
        </w:rPr>
        <w:instrText xml:space="preserve"> TOC \o "1-2" \h \z \u </w:instrText>
      </w:r>
      <w:r w:rsidRPr="00F27707">
        <w:rPr>
          <w:szCs w:val="28"/>
        </w:rPr>
        <w:fldChar w:fldCharType="separate"/>
      </w:r>
      <w:hyperlink w:anchor="_Toc185597387" w:history="1">
        <w:r w:rsidR="00927C0E" w:rsidRPr="00F27707">
          <w:rPr>
            <w:rStyle w:val="af0"/>
            <w:noProof/>
            <w:szCs w:val="28"/>
          </w:rPr>
          <w:t>Введение</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_Toc185597387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3</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388" w:history="1">
        <w:r w:rsidR="00927C0E" w:rsidRPr="00F27707">
          <w:rPr>
            <w:rStyle w:val="af0"/>
            <w:noProof/>
            <w:szCs w:val="28"/>
          </w:rPr>
          <w:t>Глава 1. Сущность, понятие анализа финансового состояния предприятия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_Toc185597388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6</w:t>
        </w:r>
        <w:r w:rsidR="00927C0E" w:rsidRPr="00F27707">
          <w:rPr>
            <w:noProof/>
            <w:webHidden/>
            <w:szCs w:val="28"/>
          </w:rPr>
          <w:fldChar w:fldCharType="end"/>
        </w:r>
      </w:hyperlink>
    </w:p>
    <w:p w:rsidR="00927C0E" w:rsidRPr="00F27707" w:rsidRDefault="00037430" w:rsidP="00F27707">
      <w:pPr>
        <w:pStyle w:val="21"/>
        <w:tabs>
          <w:tab w:val="left" w:pos="960"/>
          <w:tab w:val="right" w:leader="dot" w:pos="9214"/>
        </w:tabs>
        <w:ind w:left="0"/>
        <w:rPr>
          <w:noProof/>
          <w:szCs w:val="28"/>
        </w:rPr>
      </w:pPr>
      <w:hyperlink w:anchor="_Toc185597389" w:history="1">
        <w:r w:rsidR="00927C0E" w:rsidRPr="00F27707">
          <w:rPr>
            <w:rStyle w:val="af0"/>
            <w:noProof/>
            <w:szCs w:val="28"/>
          </w:rPr>
          <w:t>1.1.</w:t>
        </w:r>
        <w:r w:rsidR="00927C0E" w:rsidRPr="00F27707">
          <w:rPr>
            <w:noProof/>
            <w:szCs w:val="28"/>
          </w:rPr>
          <w:tab/>
        </w:r>
        <w:r w:rsidR="00927C0E" w:rsidRPr="00F27707">
          <w:rPr>
            <w:rStyle w:val="af0"/>
            <w:noProof/>
            <w:szCs w:val="28"/>
          </w:rPr>
          <w:t>Сущность анализа финансового состояния предприятия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_Toc185597389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6</w:t>
        </w:r>
        <w:r w:rsidR="00927C0E" w:rsidRPr="00F27707">
          <w:rPr>
            <w:noProof/>
            <w:webHidden/>
            <w:szCs w:val="28"/>
          </w:rPr>
          <w:fldChar w:fldCharType="end"/>
        </w:r>
      </w:hyperlink>
    </w:p>
    <w:p w:rsidR="00927C0E" w:rsidRPr="00F27707" w:rsidRDefault="00037430" w:rsidP="00F27707">
      <w:pPr>
        <w:pStyle w:val="21"/>
        <w:tabs>
          <w:tab w:val="left" w:pos="960"/>
          <w:tab w:val="right" w:leader="dot" w:pos="9214"/>
        </w:tabs>
        <w:ind w:left="0"/>
        <w:rPr>
          <w:noProof/>
          <w:szCs w:val="28"/>
        </w:rPr>
      </w:pPr>
      <w:hyperlink w:anchor="_Toc185597390" w:history="1">
        <w:r w:rsidR="00927C0E" w:rsidRPr="00F27707">
          <w:rPr>
            <w:rStyle w:val="af0"/>
            <w:noProof/>
            <w:szCs w:val="28"/>
          </w:rPr>
          <w:t>1.2.</w:t>
        </w:r>
        <w:r w:rsidR="00927C0E" w:rsidRPr="00F27707">
          <w:rPr>
            <w:noProof/>
            <w:szCs w:val="28"/>
          </w:rPr>
          <w:tab/>
        </w:r>
        <w:r w:rsidR="00927C0E" w:rsidRPr="00F27707">
          <w:rPr>
            <w:rStyle w:val="af0"/>
            <w:noProof/>
            <w:szCs w:val="28"/>
          </w:rPr>
          <w:t>Предмет и методы анализа финансового состояния предприятия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_Toc185597390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12</w:t>
        </w:r>
        <w:r w:rsidR="00927C0E" w:rsidRPr="00F27707">
          <w:rPr>
            <w:noProof/>
            <w:webHidden/>
            <w:szCs w:val="28"/>
          </w:rPr>
          <w:fldChar w:fldCharType="end"/>
        </w:r>
      </w:hyperlink>
    </w:p>
    <w:p w:rsidR="00927C0E" w:rsidRPr="00F27707" w:rsidRDefault="00037430" w:rsidP="00F27707">
      <w:pPr>
        <w:pStyle w:val="21"/>
        <w:tabs>
          <w:tab w:val="left" w:pos="960"/>
          <w:tab w:val="right" w:leader="dot" w:pos="9214"/>
        </w:tabs>
        <w:ind w:left="0"/>
        <w:rPr>
          <w:noProof/>
          <w:szCs w:val="28"/>
        </w:rPr>
      </w:pPr>
      <w:hyperlink w:anchor="_Toc185597391" w:history="1">
        <w:r w:rsidR="00927C0E" w:rsidRPr="00F27707">
          <w:rPr>
            <w:rStyle w:val="af0"/>
            <w:noProof/>
            <w:szCs w:val="28"/>
          </w:rPr>
          <w:t>1.3.</w:t>
        </w:r>
        <w:r w:rsidR="00927C0E" w:rsidRPr="00F27707">
          <w:rPr>
            <w:noProof/>
            <w:szCs w:val="28"/>
          </w:rPr>
          <w:tab/>
        </w:r>
        <w:r w:rsidR="00927C0E" w:rsidRPr="00F27707">
          <w:rPr>
            <w:rStyle w:val="af0"/>
            <w:noProof/>
            <w:szCs w:val="28"/>
          </w:rPr>
          <w:t>Роль анализа финансового состояния в системе управления предприятием</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_Toc185597391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23</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392" w:history="1">
        <w:r w:rsidR="00927C0E" w:rsidRPr="00F27707">
          <w:rPr>
            <w:rStyle w:val="af0"/>
            <w:noProof/>
            <w:szCs w:val="28"/>
          </w:rPr>
          <w:t>Глава 2. Анализ финансового состояния ОАО «Транснефтепродукт»</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_Toc185597392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31</w:t>
        </w:r>
        <w:r w:rsidR="00927C0E" w:rsidRPr="00F27707">
          <w:rPr>
            <w:noProof/>
            <w:webHidden/>
            <w:szCs w:val="28"/>
          </w:rPr>
          <w:fldChar w:fldCharType="end"/>
        </w:r>
      </w:hyperlink>
    </w:p>
    <w:p w:rsidR="00927C0E" w:rsidRPr="00F27707" w:rsidRDefault="00037430" w:rsidP="00F27707">
      <w:pPr>
        <w:pStyle w:val="21"/>
        <w:tabs>
          <w:tab w:val="right" w:leader="dot" w:pos="9214"/>
        </w:tabs>
        <w:ind w:left="0"/>
        <w:rPr>
          <w:noProof/>
          <w:szCs w:val="28"/>
        </w:rPr>
      </w:pPr>
      <w:hyperlink w:anchor="_Toc185597393" w:history="1">
        <w:r w:rsidR="00927C0E" w:rsidRPr="00F27707">
          <w:rPr>
            <w:rStyle w:val="af0"/>
            <w:noProof/>
            <w:szCs w:val="28"/>
          </w:rPr>
          <w:t>2.1. Технико – экономическая характеристика ОАО «Транснефтепродукт»</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_Toc185597393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31</w:t>
        </w:r>
        <w:r w:rsidR="00927C0E" w:rsidRPr="00F27707">
          <w:rPr>
            <w:noProof/>
            <w:webHidden/>
            <w:szCs w:val="28"/>
          </w:rPr>
          <w:fldChar w:fldCharType="end"/>
        </w:r>
      </w:hyperlink>
    </w:p>
    <w:p w:rsidR="00927C0E" w:rsidRPr="00F27707" w:rsidRDefault="00037430" w:rsidP="00F27707">
      <w:pPr>
        <w:pStyle w:val="21"/>
        <w:tabs>
          <w:tab w:val="right" w:leader="dot" w:pos="9214"/>
        </w:tabs>
        <w:ind w:left="0"/>
        <w:rPr>
          <w:noProof/>
          <w:szCs w:val="28"/>
        </w:rPr>
      </w:pPr>
      <w:hyperlink w:anchor="_Toc185597394" w:history="1">
        <w:r w:rsidR="00927C0E" w:rsidRPr="00F27707">
          <w:rPr>
            <w:rStyle w:val="af0"/>
            <w:noProof/>
            <w:szCs w:val="28"/>
          </w:rPr>
          <w:t>2.2. Анализ финансовой устойчивости</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_Toc185597394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39</w:t>
        </w:r>
        <w:r w:rsidR="00927C0E" w:rsidRPr="00F27707">
          <w:rPr>
            <w:noProof/>
            <w:webHidden/>
            <w:szCs w:val="28"/>
          </w:rPr>
          <w:fldChar w:fldCharType="end"/>
        </w:r>
      </w:hyperlink>
    </w:p>
    <w:p w:rsidR="00927C0E" w:rsidRPr="00F27707" w:rsidRDefault="00037430" w:rsidP="00F27707">
      <w:pPr>
        <w:pStyle w:val="21"/>
        <w:tabs>
          <w:tab w:val="right" w:leader="dot" w:pos="9214"/>
        </w:tabs>
        <w:ind w:left="0"/>
        <w:rPr>
          <w:noProof/>
          <w:szCs w:val="28"/>
        </w:rPr>
      </w:pPr>
      <w:hyperlink w:anchor="_Toc185597395" w:history="1">
        <w:r w:rsidR="00927C0E" w:rsidRPr="00F27707">
          <w:rPr>
            <w:rStyle w:val="af0"/>
            <w:noProof/>
            <w:szCs w:val="28"/>
          </w:rPr>
          <w:t>2.3. Анализ финансового состояния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_Toc185597395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46</w:t>
        </w:r>
        <w:r w:rsidR="00927C0E" w:rsidRPr="00F27707">
          <w:rPr>
            <w:noProof/>
            <w:webHidden/>
            <w:szCs w:val="28"/>
          </w:rPr>
          <w:fldChar w:fldCharType="end"/>
        </w:r>
      </w:hyperlink>
    </w:p>
    <w:p w:rsidR="00927C0E" w:rsidRPr="00F27707" w:rsidRDefault="00037430" w:rsidP="00F27707">
      <w:pPr>
        <w:pStyle w:val="21"/>
        <w:tabs>
          <w:tab w:val="right" w:leader="dot" w:pos="9214"/>
        </w:tabs>
        <w:ind w:left="0"/>
        <w:rPr>
          <w:noProof/>
          <w:szCs w:val="28"/>
        </w:rPr>
      </w:pPr>
      <w:hyperlink w:anchor="_Toc185597396" w:history="1">
        <w:r w:rsidR="00927C0E" w:rsidRPr="00F27707">
          <w:rPr>
            <w:rStyle w:val="af0"/>
            <w:noProof/>
            <w:snapToGrid w:val="0"/>
            <w:szCs w:val="28"/>
          </w:rPr>
          <w:t>2.4. Оценка вероятности банкротства предприятия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_Toc185597396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65</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397" w:history="1">
        <w:r w:rsidR="00927C0E" w:rsidRPr="00F27707">
          <w:rPr>
            <w:rStyle w:val="af0"/>
            <w:noProof/>
            <w:szCs w:val="28"/>
          </w:rPr>
          <w:t>Глава 3. Повышение эффективности управления предприятием на основе анализа финансового состояния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_Toc185597397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69</w:t>
        </w:r>
        <w:r w:rsidR="00927C0E" w:rsidRPr="00F27707">
          <w:rPr>
            <w:noProof/>
            <w:webHidden/>
            <w:szCs w:val="28"/>
          </w:rPr>
          <w:fldChar w:fldCharType="end"/>
        </w:r>
      </w:hyperlink>
    </w:p>
    <w:p w:rsidR="00927C0E" w:rsidRPr="00F27707" w:rsidRDefault="00037430" w:rsidP="00F27707">
      <w:pPr>
        <w:pStyle w:val="21"/>
        <w:tabs>
          <w:tab w:val="right" w:leader="dot" w:pos="9214"/>
        </w:tabs>
        <w:ind w:left="0"/>
        <w:rPr>
          <w:noProof/>
          <w:szCs w:val="28"/>
        </w:rPr>
      </w:pPr>
      <w:hyperlink w:anchor="_Toc185597398" w:history="1">
        <w:r w:rsidR="00927C0E" w:rsidRPr="00F27707">
          <w:rPr>
            <w:rStyle w:val="af0"/>
            <w:noProof/>
            <w:szCs w:val="28"/>
          </w:rPr>
          <w:t>3.1. Инструменты эффективного управления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_Toc185597398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69</w:t>
        </w:r>
        <w:r w:rsidR="00927C0E" w:rsidRPr="00F27707">
          <w:rPr>
            <w:noProof/>
            <w:webHidden/>
            <w:szCs w:val="28"/>
          </w:rPr>
          <w:fldChar w:fldCharType="end"/>
        </w:r>
      </w:hyperlink>
    </w:p>
    <w:p w:rsidR="00927C0E" w:rsidRPr="00F27707" w:rsidRDefault="00037430" w:rsidP="00F27707">
      <w:pPr>
        <w:pStyle w:val="21"/>
        <w:tabs>
          <w:tab w:val="right" w:leader="dot" w:pos="9214"/>
        </w:tabs>
        <w:ind w:left="0"/>
        <w:rPr>
          <w:noProof/>
          <w:szCs w:val="28"/>
        </w:rPr>
      </w:pPr>
      <w:hyperlink w:anchor="_Toc185597399" w:history="1">
        <w:r w:rsidR="00927C0E" w:rsidRPr="00F27707">
          <w:rPr>
            <w:rStyle w:val="af0"/>
            <w:noProof/>
            <w:szCs w:val="28"/>
          </w:rPr>
          <w:t>3.2. Направления повышения эффективности управления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_Toc185597399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76</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400" w:history="1">
        <w:r w:rsidR="00927C0E" w:rsidRPr="00F27707">
          <w:rPr>
            <w:rStyle w:val="af0"/>
            <w:noProof/>
            <w:szCs w:val="28"/>
          </w:rPr>
          <w:t>Заключение</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_Toc185597400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82</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401" w:history="1">
        <w:r w:rsidR="00927C0E" w:rsidRPr="00F27707">
          <w:rPr>
            <w:rStyle w:val="af0"/>
            <w:noProof/>
            <w:szCs w:val="28"/>
          </w:rPr>
          <w:t>Литература</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_Toc185597401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86</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402" w:history="1">
        <w:r w:rsidR="00927C0E" w:rsidRPr="00F27707">
          <w:rPr>
            <w:rStyle w:val="af0"/>
            <w:noProof/>
            <w:szCs w:val="28"/>
          </w:rPr>
          <w:t>Приложения</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_Toc185597402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89</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403" w:history="1">
        <w:r w:rsidR="00927C0E" w:rsidRPr="00F27707">
          <w:rPr>
            <w:rStyle w:val="af0"/>
            <w:noProof/>
            <w:szCs w:val="28"/>
          </w:rPr>
          <w:t>Приложение 2</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_Toc185597403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91</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404" w:history="1">
        <w:r w:rsidR="00927C0E" w:rsidRPr="00F27707">
          <w:rPr>
            <w:rStyle w:val="af0"/>
            <w:noProof/>
            <w:szCs w:val="28"/>
          </w:rPr>
          <w:t>Приложение 3</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_Toc185597404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93</w:t>
        </w:r>
        <w:r w:rsidR="00927C0E" w:rsidRPr="00F27707">
          <w:rPr>
            <w:noProof/>
            <w:webHidden/>
            <w:szCs w:val="28"/>
          </w:rPr>
          <w:fldChar w:fldCharType="end"/>
        </w:r>
      </w:hyperlink>
    </w:p>
    <w:p w:rsidR="00927C0E" w:rsidRPr="00F27707" w:rsidRDefault="00037430" w:rsidP="00F27707">
      <w:pPr>
        <w:pStyle w:val="11"/>
        <w:tabs>
          <w:tab w:val="right" w:leader="dot" w:pos="9214"/>
        </w:tabs>
        <w:rPr>
          <w:noProof/>
          <w:szCs w:val="28"/>
        </w:rPr>
      </w:pPr>
      <w:hyperlink w:anchor="_Toc185597405" w:history="1">
        <w:r w:rsidR="00927C0E" w:rsidRPr="00F27707">
          <w:rPr>
            <w:rStyle w:val="af0"/>
            <w:noProof/>
            <w:szCs w:val="28"/>
          </w:rPr>
          <w:t>Приложение 4</w:t>
        </w:r>
        <w:r w:rsidR="00927C0E" w:rsidRPr="00F27707">
          <w:rPr>
            <w:noProof/>
            <w:webHidden/>
            <w:szCs w:val="28"/>
          </w:rPr>
          <w:tab/>
        </w:r>
        <w:r w:rsidR="00927C0E" w:rsidRPr="00F27707">
          <w:rPr>
            <w:noProof/>
            <w:webHidden/>
            <w:szCs w:val="28"/>
          </w:rPr>
          <w:fldChar w:fldCharType="begin"/>
        </w:r>
        <w:r w:rsidR="00927C0E" w:rsidRPr="00F27707">
          <w:rPr>
            <w:noProof/>
            <w:webHidden/>
            <w:szCs w:val="28"/>
          </w:rPr>
          <w:instrText xml:space="preserve"> PAGEREF _Toc185597405 \h </w:instrText>
        </w:r>
        <w:r w:rsidR="00927C0E" w:rsidRPr="00F27707">
          <w:rPr>
            <w:noProof/>
            <w:webHidden/>
            <w:szCs w:val="28"/>
          </w:rPr>
        </w:r>
        <w:r w:rsidR="00927C0E" w:rsidRPr="00F27707">
          <w:rPr>
            <w:noProof/>
            <w:webHidden/>
            <w:szCs w:val="28"/>
          </w:rPr>
          <w:fldChar w:fldCharType="separate"/>
        </w:r>
        <w:r w:rsidR="00927C0E" w:rsidRPr="00F27707">
          <w:rPr>
            <w:noProof/>
            <w:webHidden/>
            <w:szCs w:val="28"/>
          </w:rPr>
          <w:t>94</w:t>
        </w:r>
        <w:r w:rsidR="00927C0E" w:rsidRPr="00F27707">
          <w:rPr>
            <w:noProof/>
            <w:webHidden/>
            <w:szCs w:val="28"/>
          </w:rPr>
          <w:fldChar w:fldCharType="end"/>
        </w:r>
      </w:hyperlink>
    </w:p>
    <w:p w:rsidR="0068087F" w:rsidRPr="00F27707" w:rsidRDefault="0068087F" w:rsidP="00F27707">
      <w:pPr>
        <w:spacing w:line="360" w:lineRule="auto"/>
        <w:ind w:firstLine="709"/>
        <w:jc w:val="both"/>
        <w:rPr>
          <w:sz w:val="28"/>
          <w:szCs w:val="28"/>
        </w:rPr>
      </w:pPr>
      <w:r w:rsidRPr="00F27707">
        <w:rPr>
          <w:szCs w:val="28"/>
        </w:rPr>
        <w:fldChar w:fldCharType="end"/>
      </w:r>
    </w:p>
    <w:p w:rsidR="0068087F" w:rsidRPr="00F27707" w:rsidRDefault="0068087F" w:rsidP="00F27707">
      <w:pPr>
        <w:pStyle w:val="1"/>
        <w:spacing w:before="0" w:beforeAutospacing="0" w:after="0" w:afterAutospacing="0"/>
        <w:ind w:firstLine="709"/>
        <w:rPr>
          <w:rFonts w:cs="Times New Roman"/>
          <w:szCs w:val="28"/>
        </w:rPr>
      </w:pPr>
      <w:bookmarkStart w:id="2" w:name="_Toc185597387"/>
      <w:r w:rsidRPr="00F27707">
        <w:rPr>
          <w:rFonts w:cs="Times New Roman"/>
          <w:szCs w:val="28"/>
        </w:rPr>
        <w:lastRenderedPageBreak/>
        <w:t>Введение</w:t>
      </w:r>
      <w:bookmarkEnd w:id="2"/>
    </w:p>
    <w:p w:rsidR="00F27707" w:rsidRDefault="00F27707"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Развитие рыночных отношений в стране обусловило повышение роли финансов в целом и отраслевых финансов в частности. Количественные и качественные параметры финансового состояния предприятия определяют его место на рынке и способность функционировать в экономическом пространстве.</w:t>
      </w:r>
    </w:p>
    <w:p w:rsidR="0068087F" w:rsidRPr="00F27707" w:rsidRDefault="0068087F" w:rsidP="00F27707">
      <w:pPr>
        <w:spacing w:line="360" w:lineRule="auto"/>
        <w:ind w:firstLine="709"/>
        <w:jc w:val="both"/>
        <w:rPr>
          <w:sz w:val="28"/>
          <w:szCs w:val="28"/>
        </w:rPr>
      </w:pPr>
      <w:r w:rsidRPr="00F27707">
        <w:rPr>
          <w:sz w:val="28"/>
          <w:szCs w:val="28"/>
        </w:rPr>
        <w:t>Все это привело к повышению роли анализа финансового состояния в комплексном анализе деятельности предприятия. Если предприятие устойчивое и платежеспособное, оно имеет преимущество перед другими предприятиями того же профиля в привлечении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так как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 Другими словами, конечные результаты деятельности предприятия интересуют не только работников самого предприятия, но и его партнеров по экономической деятельности, государственные, финансовые, налоговые органы и др.</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т.д.</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 xml:space="preserve">Важная роль в реализации этой задачи отводится анализу хозяйственной деятельности предприятий. С его помощью вырабатываются стратегия и тактика развития предприятия, основываются планы и управленческие решения, осуществляется контроль за их выполнением, выявляются резервы и повышения эффективности производства, оцениваются результаты деятельности предприятия, его подразделений и </w:t>
      </w:r>
      <w:r w:rsidRPr="00F27707">
        <w:rPr>
          <w:color w:val="000000"/>
          <w:sz w:val="28"/>
          <w:szCs w:val="28"/>
        </w:rPr>
        <w:lastRenderedPageBreak/>
        <w:t>работников. Квалифицированный экономист, финансист, бухгалтер, аудитор должен хорошо знать не только общие закономерности и тенденции развития экономики в условиях перехода к рыночным отношениям, но и тонко понимать проявления общих, специфических и частных экономических законов в практике своего предприятия, своевременно замечать тенденции и возможности повышения эффективности производства. Он должен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 хозяйственной деятельности.</w:t>
      </w:r>
    </w:p>
    <w:p w:rsidR="0068087F" w:rsidRPr="00F27707" w:rsidRDefault="0068087F" w:rsidP="00F27707">
      <w:pPr>
        <w:spacing w:line="360" w:lineRule="auto"/>
        <w:ind w:firstLine="709"/>
        <w:jc w:val="both"/>
        <w:rPr>
          <w:sz w:val="28"/>
          <w:szCs w:val="28"/>
        </w:rPr>
      </w:pPr>
      <w:r w:rsidRPr="00F27707">
        <w:rPr>
          <w:sz w:val="28"/>
          <w:szCs w:val="28"/>
        </w:rPr>
        <w:t>К основным задачам анализа финансового состояния предприятия относятся:</w:t>
      </w:r>
    </w:p>
    <w:p w:rsidR="0068087F" w:rsidRPr="00F27707" w:rsidRDefault="0068087F" w:rsidP="00F27707">
      <w:pPr>
        <w:spacing w:line="360" w:lineRule="auto"/>
        <w:ind w:firstLine="709"/>
        <w:jc w:val="both"/>
        <w:rPr>
          <w:sz w:val="28"/>
          <w:szCs w:val="28"/>
        </w:rPr>
      </w:pPr>
      <w:r w:rsidRPr="00F27707">
        <w:rPr>
          <w:sz w:val="28"/>
          <w:szCs w:val="28"/>
        </w:rPr>
        <w:t>оценка финансовых результатов;</w:t>
      </w:r>
    </w:p>
    <w:p w:rsidR="0068087F" w:rsidRPr="00F27707" w:rsidRDefault="0068087F" w:rsidP="00F27707">
      <w:pPr>
        <w:spacing w:line="360" w:lineRule="auto"/>
        <w:ind w:firstLine="709"/>
        <w:jc w:val="both"/>
        <w:rPr>
          <w:sz w:val="28"/>
          <w:szCs w:val="28"/>
        </w:rPr>
      </w:pPr>
      <w:r w:rsidRPr="00F27707">
        <w:rPr>
          <w:sz w:val="28"/>
          <w:szCs w:val="28"/>
        </w:rPr>
        <w:t>анализ финансовой устойчивости, ликвидности баланса, платежеспособности предприятия;</w:t>
      </w:r>
    </w:p>
    <w:p w:rsidR="0068087F" w:rsidRPr="00F27707" w:rsidRDefault="0068087F" w:rsidP="00F27707">
      <w:pPr>
        <w:spacing w:line="360" w:lineRule="auto"/>
        <w:ind w:firstLine="709"/>
        <w:jc w:val="both"/>
        <w:rPr>
          <w:sz w:val="28"/>
          <w:szCs w:val="28"/>
        </w:rPr>
      </w:pPr>
      <w:r w:rsidRPr="00F27707">
        <w:rPr>
          <w:sz w:val="28"/>
          <w:szCs w:val="28"/>
        </w:rPr>
        <w:t>исследование состояния и динамики дебиторской и кредиторской задолженности;</w:t>
      </w:r>
    </w:p>
    <w:p w:rsidR="0068087F" w:rsidRPr="00F27707" w:rsidRDefault="0068087F" w:rsidP="00F27707">
      <w:pPr>
        <w:spacing w:line="360" w:lineRule="auto"/>
        <w:ind w:firstLine="709"/>
        <w:jc w:val="both"/>
        <w:rPr>
          <w:sz w:val="28"/>
          <w:szCs w:val="28"/>
        </w:rPr>
      </w:pPr>
      <w:r w:rsidRPr="00F27707">
        <w:rPr>
          <w:sz w:val="28"/>
          <w:szCs w:val="28"/>
        </w:rPr>
        <w:t>анализ эффективности вложенного капитала.</w:t>
      </w:r>
    </w:p>
    <w:p w:rsidR="0068087F" w:rsidRPr="00F27707" w:rsidRDefault="0068087F" w:rsidP="00F27707">
      <w:pPr>
        <w:spacing w:line="360" w:lineRule="auto"/>
        <w:ind w:firstLine="709"/>
        <w:jc w:val="both"/>
        <w:rPr>
          <w:sz w:val="28"/>
          <w:szCs w:val="28"/>
        </w:rPr>
      </w:pPr>
      <w:r w:rsidRPr="00F27707">
        <w:rPr>
          <w:sz w:val="28"/>
          <w:szCs w:val="28"/>
        </w:rPr>
        <w:t>Основной информационной базой финансового анализа является бухгалтерская отчетность, но в определенных случаях её бывает недостаточно.  В таком случае отдельные группы пользователей, например, руководство и аудиторы, имеют возможность привлекать дополнительные источники информации (данные производственного учета и др.).</w:t>
      </w:r>
    </w:p>
    <w:p w:rsidR="0068087F" w:rsidRPr="00F27707" w:rsidRDefault="0068087F" w:rsidP="00F27707">
      <w:pPr>
        <w:spacing w:line="360" w:lineRule="auto"/>
        <w:ind w:firstLine="709"/>
        <w:jc w:val="both"/>
        <w:rPr>
          <w:sz w:val="28"/>
          <w:szCs w:val="28"/>
        </w:rPr>
      </w:pPr>
      <w:r w:rsidRPr="00F27707">
        <w:rPr>
          <w:sz w:val="28"/>
          <w:szCs w:val="28"/>
        </w:rPr>
        <w:t>В настоящее время анализ финансового состояния предприятия подразумевает ознакомление с его основными экономическими характеристиками (и с тенденциями их изменений) и финансовой устойчивости. Причем учет финансовой устойчивости начинается не с соотношения заемных средств и их покрытия, а с определения достаточности (или недостаточности) собственного капитала для обеспечения нефинансовых  (производственных) активов.</w:t>
      </w:r>
    </w:p>
    <w:p w:rsidR="0068087F" w:rsidRPr="00F27707" w:rsidRDefault="0068087F" w:rsidP="00F27707">
      <w:pPr>
        <w:spacing w:line="360" w:lineRule="auto"/>
        <w:ind w:firstLine="709"/>
        <w:jc w:val="both"/>
        <w:rPr>
          <w:sz w:val="28"/>
          <w:szCs w:val="28"/>
        </w:rPr>
      </w:pPr>
      <w:r w:rsidRPr="00F27707">
        <w:rPr>
          <w:sz w:val="28"/>
          <w:szCs w:val="28"/>
        </w:rPr>
        <w:lastRenderedPageBreak/>
        <w:t>Только грамотно проведенный анализ финансового состояния позволит объективно оценить деятельность предприятия в прошлом и настоящем и сделать прогнозы о его функционирования  в будущем.</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На основании вышеизложенного оценка финансового состояния предприятия является актуальной темой, и заслуживает рассмотрения в данной работе.</w:t>
      </w:r>
    </w:p>
    <w:p w:rsidR="0068087F" w:rsidRPr="00F27707" w:rsidRDefault="0068087F" w:rsidP="00F27707">
      <w:pPr>
        <w:spacing w:line="360" w:lineRule="auto"/>
        <w:ind w:firstLine="709"/>
        <w:jc w:val="both"/>
        <w:rPr>
          <w:sz w:val="28"/>
          <w:szCs w:val="28"/>
        </w:rPr>
      </w:pPr>
      <w:r w:rsidRPr="00F27707">
        <w:rPr>
          <w:sz w:val="28"/>
          <w:szCs w:val="28"/>
        </w:rPr>
        <w:t>Цель дипломной работы – дать обстоятельный анализ финансового состояния предприятия и выявить резервы его улучшения.</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Поставленные цели формируют следующие задачи:</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1) охарактеризовать исследуемое предприятие;</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2) оценить финансовое состояние исследуемого предприятия;</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3) сделать соответствующие выводы и предложения.</w:t>
      </w:r>
    </w:p>
    <w:p w:rsidR="0068087F" w:rsidRPr="00F27707" w:rsidRDefault="0068087F" w:rsidP="00F27707">
      <w:pPr>
        <w:spacing w:line="360" w:lineRule="auto"/>
        <w:ind w:firstLine="709"/>
        <w:jc w:val="both"/>
        <w:rPr>
          <w:color w:val="000000"/>
          <w:sz w:val="28"/>
          <w:szCs w:val="28"/>
        </w:rPr>
      </w:pPr>
      <w:r w:rsidRPr="00F27707">
        <w:rPr>
          <w:iCs/>
          <w:color w:val="000000"/>
          <w:sz w:val="28"/>
          <w:szCs w:val="28"/>
        </w:rPr>
        <w:t xml:space="preserve">Объектом </w:t>
      </w:r>
      <w:r w:rsidRPr="00F27707">
        <w:rPr>
          <w:color w:val="000000"/>
          <w:sz w:val="28"/>
          <w:szCs w:val="28"/>
        </w:rPr>
        <w:t xml:space="preserve">рассмотрения в данной работе является ОАО «Транснефтепродукт» и его дочернее предприятие </w:t>
      </w:r>
      <w:r w:rsidRPr="00F27707">
        <w:rPr>
          <w:sz w:val="28"/>
          <w:szCs w:val="28"/>
        </w:rPr>
        <w:t>ООО «Спецтранснефтепродукт»</w:t>
      </w:r>
      <w:r w:rsidRPr="00F27707">
        <w:rPr>
          <w:color w:val="000000"/>
          <w:sz w:val="28"/>
          <w:szCs w:val="28"/>
        </w:rPr>
        <w:t>.</w:t>
      </w:r>
    </w:p>
    <w:p w:rsidR="0068087F" w:rsidRPr="00F27707" w:rsidRDefault="0068087F" w:rsidP="00F27707">
      <w:pPr>
        <w:spacing w:line="360" w:lineRule="auto"/>
        <w:ind w:firstLine="709"/>
        <w:jc w:val="both"/>
        <w:rPr>
          <w:color w:val="000000"/>
          <w:sz w:val="28"/>
          <w:szCs w:val="28"/>
        </w:rPr>
      </w:pPr>
      <w:r w:rsidRPr="00F27707">
        <w:rPr>
          <w:iCs/>
          <w:color w:val="000000"/>
          <w:sz w:val="28"/>
          <w:szCs w:val="28"/>
        </w:rPr>
        <w:t xml:space="preserve">Предметом </w:t>
      </w:r>
      <w:r w:rsidRPr="00F27707">
        <w:rPr>
          <w:color w:val="000000"/>
          <w:sz w:val="28"/>
          <w:szCs w:val="28"/>
        </w:rPr>
        <w:t>рассмотрения в данной работе является финансовое состояние исследуемого предприятия.</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В ходе выполнения работы использовались следующие методы анализа: группировки, сравнение, анализ относительных показателей и др.</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Информационной базой для работы послужила финансовая (бухгалтерская) отчетность предприятия за период 2004-2006г.г.</w:t>
      </w:r>
    </w:p>
    <w:p w:rsidR="0068087F" w:rsidRPr="00F27707" w:rsidRDefault="0068087F" w:rsidP="00F27707">
      <w:pPr>
        <w:spacing w:line="360" w:lineRule="auto"/>
        <w:ind w:firstLine="709"/>
        <w:jc w:val="both"/>
        <w:rPr>
          <w:sz w:val="28"/>
          <w:szCs w:val="28"/>
        </w:rPr>
      </w:pPr>
      <w:r w:rsidRPr="00F27707">
        <w:rPr>
          <w:sz w:val="28"/>
          <w:szCs w:val="28"/>
        </w:rPr>
        <w:t>Теоретической базой является учебники и учебные пособия таких авторов, как М. С. Абрютина, И.Т.Балабанов, В.В. Гацан, Г.В. Савицкая, А.Д. Шеремет, О.В. Ефимова, Баканов и др.</w:t>
      </w:r>
    </w:p>
    <w:p w:rsidR="0068087F" w:rsidRDefault="0068087F" w:rsidP="00F27707">
      <w:pPr>
        <w:pStyle w:val="1"/>
        <w:spacing w:before="0" w:beforeAutospacing="0" w:after="0" w:afterAutospacing="0"/>
        <w:ind w:firstLine="709"/>
        <w:rPr>
          <w:rFonts w:cs="Times New Roman"/>
          <w:szCs w:val="28"/>
        </w:rPr>
      </w:pPr>
      <w:bookmarkStart w:id="3" w:name="_Toc185597388"/>
      <w:r w:rsidRPr="00F27707">
        <w:rPr>
          <w:rFonts w:cs="Times New Roman"/>
          <w:szCs w:val="28"/>
        </w:rPr>
        <w:lastRenderedPageBreak/>
        <w:t>Глава 1. Сущность, понятие анализа финансового состояния предприятия</w:t>
      </w:r>
      <w:bookmarkEnd w:id="3"/>
    </w:p>
    <w:p w:rsidR="00F27707" w:rsidRPr="00F27707" w:rsidRDefault="00F27707" w:rsidP="00F27707">
      <w:pPr>
        <w:spacing w:line="360" w:lineRule="auto"/>
        <w:ind w:firstLine="720"/>
        <w:jc w:val="both"/>
        <w:rPr>
          <w:sz w:val="28"/>
          <w:szCs w:val="24"/>
        </w:rPr>
      </w:pPr>
    </w:p>
    <w:p w:rsidR="0068087F" w:rsidRPr="00F27707" w:rsidRDefault="0068087F" w:rsidP="00F27707">
      <w:pPr>
        <w:pStyle w:val="2"/>
        <w:numPr>
          <w:ilvl w:val="1"/>
          <w:numId w:val="2"/>
        </w:numPr>
        <w:tabs>
          <w:tab w:val="clear" w:pos="720"/>
          <w:tab w:val="num" w:pos="0"/>
        </w:tabs>
        <w:spacing w:before="0" w:beforeAutospacing="0" w:after="0" w:afterAutospacing="0"/>
        <w:ind w:left="0" w:firstLine="709"/>
        <w:jc w:val="left"/>
        <w:rPr>
          <w:i w:val="0"/>
          <w:lang w:val="ru-RU"/>
        </w:rPr>
      </w:pPr>
      <w:bookmarkStart w:id="4" w:name="_Toc185597389"/>
      <w:r w:rsidRPr="00F27707">
        <w:rPr>
          <w:i w:val="0"/>
          <w:lang w:val="ru-RU"/>
        </w:rPr>
        <w:t>Сущность анализа финансового состояния предприятия</w:t>
      </w:r>
      <w:bookmarkEnd w:id="4"/>
    </w:p>
    <w:p w:rsidR="00F27707" w:rsidRDefault="00F27707" w:rsidP="00F27707">
      <w:pPr>
        <w:spacing w:line="360" w:lineRule="auto"/>
        <w:ind w:firstLine="709"/>
        <w:jc w:val="both"/>
        <w:rPr>
          <w:sz w:val="28"/>
          <w:szCs w:val="28"/>
        </w:rPr>
      </w:pPr>
    </w:p>
    <w:p w:rsidR="0090603D" w:rsidRPr="00F27707" w:rsidRDefault="0090603D" w:rsidP="00F27707">
      <w:pPr>
        <w:spacing w:line="360" w:lineRule="auto"/>
        <w:ind w:firstLine="709"/>
        <w:jc w:val="both"/>
        <w:rPr>
          <w:sz w:val="28"/>
          <w:szCs w:val="28"/>
        </w:rPr>
      </w:pPr>
      <w:r w:rsidRPr="00F27707">
        <w:rPr>
          <w:sz w:val="28"/>
          <w:szCs w:val="28"/>
        </w:rPr>
        <w:t>Одним из важнейших условий успешного управления финансами предприятия является анализ его финансового состояния. Финансовое состояние предприятия характеризуется совокупностью показателей, отражающих процесс формирования и использования его финансовых средств. В рыночной экономике финансовое состояние предприятия по сути дела отражает конечные результаты его деятельности. Конечные результаты деятельности предприятия интересуют не только работников самого предприятия, но его партнеров по экономической деятельности, государственные, финансовые, налоговые органы и др.</w:t>
      </w:r>
    </w:p>
    <w:p w:rsidR="0090603D" w:rsidRPr="00F27707" w:rsidRDefault="0090603D" w:rsidP="00F27707">
      <w:pPr>
        <w:spacing w:line="360" w:lineRule="auto"/>
        <w:ind w:firstLine="709"/>
        <w:jc w:val="both"/>
        <w:rPr>
          <w:sz w:val="28"/>
          <w:szCs w:val="28"/>
        </w:rPr>
      </w:pPr>
      <w:r w:rsidRPr="00F27707">
        <w:rPr>
          <w:sz w:val="28"/>
          <w:szCs w:val="28"/>
        </w:rPr>
        <w:t>Все это предопределяет важность проведения анализа финансового состояния предприятия и повышает значение такого анализа в экономическом процессе</w:t>
      </w:r>
      <w:r w:rsidRPr="00F27707">
        <w:rPr>
          <w:rStyle w:val="a6"/>
          <w:b/>
          <w:sz w:val="28"/>
          <w:szCs w:val="28"/>
        </w:rPr>
        <w:footnoteReference w:id="1"/>
      </w:r>
      <w:r w:rsidRPr="00F27707">
        <w:rPr>
          <w:sz w:val="28"/>
          <w:szCs w:val="28"/>
        </w:rPr>
        <w:t>.</w:t>
      </w:r>
    </w:p>
    <w:p w:rsidR="0090603D" w:rsidRPr="00F27707" w:rsidRDefault="0090603D" w:rsidP="00F27707">
      <w:pPr>
        <w:spacing w:line="360" w:lineRule="auto"/>
        <w:ind w:firstLine="709"/>
        <w:jc w:val="both"/>
        <w:rPr>
          <w:sz w:val="28"/>
          <w:szCs w:val="28"/>
        </w:rPr>
      </w:pPr>
      <w:r w:rsidRPr="00F27707">
        <w:rPr>
          <w:sz w:val="28"/>
          <w:szCs w:val="28"/>
        </w:rPr>
        <w:t>Финансовое состояние – комплексное понятие, которое характеризуется системой показателей, отражающих наличие, размещение и использование финансовых ресурсов предприятия, это характеристика его финансовой конкурентоспособности (т.е. платежеспособности и кредитоспособности), выполнения обязательств перед государством и другими хозяйствующими субъектами.</w:t>
      </w:r>
    </w:p>
    <w:p w:rsidR="0090603D" w:rsidRPr="00F27707" w:rsidRDefault="0090603D" w:rsidP="00F27707">
      <w:pPr>
        <w:spacing w:line="360" w:lineRule="auto"/>
        <w:ind w:firstLine="709"/>
        <w:jc w:val="both"/>
        <w:rPr>
          <w:sz w:val="28"/>
          <w:szCs w:val="28"/>
        </w:rPr>
      </w:pPr>
      <w:r w:rsidRPr="00F27707">
        <w:rPr>
          <w:sz w:val="28"/>
          <w:szCs w:val="28"/>
        </w:rPr>
        <w:t>Финансовое состояние хозяйственного субъекта отражает все стороны деятельности, поскольку движение любых товарно-материальных ценностей и трудовых ресурсов сопровождается образованием и расходованием денежных средств.</w:t>
      </w:r>
    </w:p>
    <w:p w:rsidR="0090603D" w:rsidRPr="00F27707" w:rsidRDefault="0090603D" w:rsidP="00F27707">
      <w:pPr>
        <w:spacing w:line="360" w:lineRule="auto"/>
        <w:ind w:firstLine="709"/>
        <w:jc w:val="both"/>
        <w:rPr>
          <w:sz w:val="28"/>
          <w:szCs w:val="28"/>
        </w:rPr>
      </w:pPr>
      <w:r w:rsidRPr="00F27707">
        <w:rPr>
          <w:sz w:val="28"/>
          <w:szCs w:val="28"/>
        </w:rPr>
        <w:lastRenderedPageBreak/>
        <w:t>Анализ хозяйственной деятельности как специальная область знаний постоянно развивается в соответствии с изменениями, происходящими в экономике и практике учета. (В.Г.Артеменко).</w:t>
      </w:r>
    </w:p>
    <w:p w:rsidR="0090603D" w:rsidRPr="00F27707" w:rsidRDefault="0090603D" w:rsidP="00F27707">
      <w:pPr>
        <w:spacing w:line="360" w:lineRule="auto"/>
        <w:ind w:firstLine="709"/>
        <w:jc w:val="both"/>
        <w:rPr>
          <w:sz w:val="28"/>
          <w:szCs w:val="28"/>
        </w:rPr>
      </w:pPr>
      <w:r w:rsidRPr="00F27707">
        <w:rPr>
          <w:sz w:val="28"/>
          <w:szCs w:val="28"/>
        </w:rPr>
        <w:t>По мнению И.Т.Балабанова, финансовый анализ представляет собой метод оценки ретроспективного (т.е. того, что было и прошло) и перспективного (т.е. что будет в будущем) финансового состояния хозяйствующего субъекта на основе изучения зависимости и динамики показателей финансовой информации.</w:t>
      </w:r>
    </w:p>
    <w:p w:rsidR="0090603D" w:rsidRPr="00F27707" w:rsidRDefault="0090603D" w:rsidP="00F27707">
      <w:pPr>
        <w:spacing w:line="360" w:lineRule="auto"/>
        <w:ind w:firstLine="709"/>
        <w:jc w:val="both"/>
        <w:rPr>
          <w:sz w:val="28"/>
          <w:szCs w:val="28"/>
        </w:rPr>
      </w:pPr>
      <w:r w:rsidRPr="00F27707">
        <w:rPr>
          <w:sz w:val="28"/>
          <w:szCs w:val="28"/>
        </w:rPr>
        <w:t>В рыночной экономике роль финансового анализа не только усилилась, но и качественно изменилась. Это связано прежде всего с тем, что финансовый анализ из рядового звена экономического анализа превратился в условиях рынка в главный метод оценки всей экономики. Другими словами, финансовый анализ из придатка экономического анализа превратился в комплексный анализ всей хозяйственной деятельности любой отрасли, хозяйствующего субъекта, индивидуального предпринимателя</w:t>
      </w:r>
      <w:r w:rsidRPr="00F27707">
        <w:rPr>
          <w:rStyle w:val="a6"/>
          <w:b/>
          <w:sz w:val="28"/>
          <w:szCs w:val="28"/>
        </w:rPr>
        <w:footnoteReference w:id="2"/>
      </w:r>
      <w:r w:rsidRPr="00F27707">
        <w:rPr>
          <w:sz w:val="28"/>
          <w:szCs w:val="28"/>
        </w:rPr>
        <w:t>.</w:t>
      </w:r>
    </w:p>
    <w:p w:rsidR="0090603D" w:rsidRPr="00F27707" w:rsidRDefault="0090603D" w:rsidP="00F27707">
      <w:pPr>
        <w:spacing w:line="360" w:lineRule="auto"/>
        <w:ind w:firstLine="709"/>
        <w:jc w:val="both"/>
        <w:rPr>
          <w:sz w:val="28"/>
          <w:szCs w:val="28"/>
        </w:rPr>
      </w:pPr>
      <w:r w:rsidRPr="00F27707">
        <w:rPr>
          <w:sz w:val="28"/>
          <w:szCs w:val="28"/>
        </w:rPr>
        <w:t>Любой вид хозяйственной деятельности начинается с вложения денежных средств и, протекает через движение денежных средств и заканчивается результатами, имеющими денежную оценку.</w:t>
      </w:r>
    </w:p>
    <w:p w:rsidR="0090603D" w:rsidRPr="00F27707" w:rsidRDefault="0090603D" w:rsidP="00F27707">
      <w:pPr>
        <w:spacing w:line="360" w:lineRule="auto"/>
        <w:ind w:firstLine="709"/>
        <w:jc w:val="both"/>
        <w:rPr>
          <w:sz w:val="28"/>
          <w:szCs w:val="28"/>
        </w:rPr>
      </w:pPr>
      <w:r w:rsidRPr="00F27707">
        <w:rPr>
          <w:sz w:val="28"/>
          <w:szCs w:val="28"/>
        </w:rPr>
        <w:t>Поэтому только финансовый анализ способен в комплексе исследовать и оценить все аспекты и результаты движения денежных средств, уровень отношений, связанных с денежным потоком, а также возможное финансовое состояние данного объекта. В конечном итоге это означает только одно, что в рыночной экономике финансовый анализ является одним из главных инструментов воздействия на экономику.</w:t>
      </w:r>
    </w:p>
    <w:p w:rsidR="0090603D" w:rsidRPr="00F27707" w:rsidRDefault="0090603D" w:rsidP="00F27707">
      <w:pPr>
        <w:spacing w:line="360" w:lineRule="auto"/>
        <w:ind w:firstLine="709"/>
        <w:jc w:val="both"/>
        <w:rPr>
          <w:sz w:val="28"/>
          <w:szCs w:val="28"/>
        </w:rPr>
      </w:pPr>
      <w:r w:rsidRPr="00F27707">
        <w:rPr>
          <w:sz w:val="28"/>
          <w:szCs w:val="28"/>
        </w:rPr>
        <w:t xml:space="preserve">На изменение методики финансового анализа в условиях рыночной экономики повлияли такие факторы, как введение нового плана счетов бухгалтерского учета, так и приведение форм бухгалтерской отчетности и бухгалтерского учета в большее соответствие с требованиями </w:t>
      </w:r>
      <w:r w:rsidRPr="00F27707">
        <w:rPr>
          <w:sz w:val="28"/>
          <w:szCs w:val="28"/>
        </w:rPr>
        <w:lastRenderedPageBreak/>
        <w:t>международных стандартов.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w:t>
      </w:r>
    </w:p>
    <w:p w:rsidR="0090603D" w:rsidRPr="00F27707" w:rsidRDefault="0090603D" w:rsidP="00F27707">
      <w:pPr>
        <w:spacing w:line="360" w:lineRule="auto"/>
        <w:ind w:firstLine="709"/>
        <w:jc w:val="both"/>
        <w:rPr>
          <w:sz w:val="28"/>
          <w:szCs w:val="28"/>
        </w:rPr>
      </w:pPr>
      <w:r w:rsidRPr="00F27707">
        <w:rPr>
          <w:sz w:val="28"/>
          <w:szCs w:val="28"/>
        </w:rPr>
        <w:t>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 и деловыми партнерами – пользователями информации о деятельности предприятия.</w:t>
      </w:r>
    </w:p>
    <w:p w:rsidR="0090603D" w:rsidRPr="00F27707" w:rsidRDefault="0090603D" w:rsidP="00F27707">
      <w:pPr>
        <w:spacing w:line="360" w:lineRule="auto"/>
        <w:ind w:firstLine="709"/>
        <w:jc w:val="both"/>
        <w:rPr>
          <w:sz w:val="28"/>
          <w:szCs w:val="28"/>
        </w:rPr>
      </w:pPr>
      <w:r w:rsidRPr="00F27707">
        <w:rPr>
          <w:sz w:val="28"/>
          <w:szCs w:val="28"/>
        </w:rPr>
        <w:t>Возрастание роли финансового анализа в рыночной экономике связано прежде всего с главным принципом рынка: жесткостью. Рынок живет по очень жесткому закону: выживает сильнейший. А сильнейшим на рынке является тот хозяйствующий субъект, у которого хорошее финансовое состояние (т.е. у которого не только много денег, но и, главное, нет долгов) и конкурентоспособность</w:t>
      </w:r>
      <w:r w:rsidRPr="00F27707">
        <w:rPr>
          <w:rStyle w:val="a6"/>
          <w:b/>
          <w:sz w:val="28"/>
          <w:szCs w:val="28"/>
        </w:rPr>
        <w:footnoteReference w:id="3"/>
      </w:r>
      <w:r w:rsidRPr="00F27707">
        <w:rPr>
          <w:sz w:val="28"/>
          <w:szCs w:val="28"/>
        </w:rPr>
        <w:t>.</w:t>
      </w:r>
    </w:p>
    <w:p w:rsidR="0090603D" w:rsidRPr="00F27707" w:rsidRDefault="0090603D" w:rsidP="00F27707">
      <w:pPr>
        <w:spacing w:line="360" w:lineRule="auto"/>
        <w:ind w:firstLine="709"/>
        <w:jc w:val="both"/>
        <w:rPr>
          <w:sz w:val="28"/>
          <w:szCs w:val="28"/>
        </w:rPr>
      </w:pPr>
      <w:r w:rsidRPr="00F27707">
        <w:rPr>
          <w:sz w:val="28"/>
          <w:szCs w:val="28"/>
        </w:rPr>
        <w:t>Финансовый анализ отражает процесс изучения финансового состояния и клю</w:t>
      </w:r>
      <w:r w:rsidRPr="00F27707">
        <w:rPr>
          <w:sz w:val="28"/>
          <w:szCs w:val="28"/>
        </w:rPr>
        <w:softHyphen/>
        <w:t>чевых результатов деятельности предприятия с целью выявления и мобилизации резервов повышения его рыночной стоимости и обеспечения устойчивого эконо</w:t>
      </w:r>
      <w:r w:rsidRPr="00F27707">
        <w:rPr>
          <w:sz w:val="28"/>
          <w:szCs w:val="28"/>
        </w:rPr>
        <w:softHyphen/>
        <w:t>мического роста</w:t>
      </w:r>
      <w:r w:rsidRPr="00F27707">
        <w:rPr>
          <w:rStyle w:val="a6"/>
          <w:sz w:val="28"/>
          <w:szCs w:val="28"/>
        </w:rPr>
        <w:footnoteReference w:id="4"/>
      </w:r>
      <w:r w:rsidRPr="00F27707">
        <w:rPr>
          <w:sz w:val="28"/>
          <w:szCs w:val="28"/>
        </w:rPr>
        <w:t>.</w:t>
      </w:r>
    </w:p>
    <w:p w:rsidR="0090603D" w:rsidRPr="00F27707" w:rsidRDefault="0090603D" w:rsidP="00F27707">
      <w:pPr>
        <w:spacing w:line="360" w:lineRule="auto"/>
        <w:ind w:firstLine="709"/>
        <w:jc w:val="both"/>
        <w:rPr>
          <w:sz w:val="28"/>
          <w:szCs w:val="28"/>
        </w:rPr>
      </w:pPr>
      <w:r w:rsidRPr="00F27707">
        <w:rPr>
          <w:sz w:val="28"/>
          <w:szCs w:val="28"/>
        </w:rPr>
        <w:t>В современных условиях объективно возрастает значение финансового анализа в оценке производственной и коммерческой деятельности предприятий, и, прежде всего, в формировании и использовании их капитала, доходов и денежных фондов,</w:t>
      </w:r>
    </w:p>
    <w:p w:rsidR="0090603D" w:rsidRPr="00F27707" w:rsidRDefault="0090603D" w:rsidP="00F27707">
      <w:pPr>
        <w:spacing w:line="360" w:lineRule="auto"/>
        <w:ind w:firstLine="709"/>
        <w:jc w:val="both"/>
        <w:rPr>
          <w:sz w:val="28"/>
          <w:szCs w:val="28"/>
        </w:rPr>
      </w:pPr>
      <w:r w:rsidRPr="00F27707">
        <w:rPr>
          <w:sz w:val="28"/>
          <w:szCs w:val="28"/>
        </w:rPr>
        <w:t>Ключевыми функциями финансового анализа являются:</w:t>
      </w:r>
    </w:p>
    <w:p w:rsidR="0090603D" w:rsidRPr="00F27707" w:rsidRDefault="0090603D" w:rsidP="00F27707">
      <w:pPr>
        <w:numPr>
          <w:ilvl w:val="0"/>
          <w:numId w:val="11"/>
        </w:numPr>
        <w:tabs>
          <w:tab w:val="clear" w:pos="700"/>
          <w:tab w:val="num" w:pos="0"/>
        </w:tabs>
        <w:spacing w:line="360" w:lineRule="auto"/>
        <w:ind w:left="0" w:firstLine="709"/>
        <w:jc w:val="both"/>
        <w:rPr>
          <w:sz w:val="28"/>
          <w:szCs w:val="28"/>
        </w:rPr>
      </w:pPr>
      <w:r w:rsidRPr="00F27707">
        <w:rPr>
          <w:sz w:val="28"/>
          <w:szCs w:val="28"/>
        </w:rPr>
        <w:lastRenderedPageBreak/>
        <w:t>объективная оценка финансового состояния, финансовых результатов дело</w:t>
      </w:r>
      <w:r w:rsidRPr="00F27707">
        <w:rPr>
          <w:sz w:val="28"/>
          <w:szCs w:val="28"/>
        </w:rPr>
        <w:softHyphen/>
        <w:t>вой и рыночной активности хозяйствующего субъекта;</w:t>
      </w:r>
    </w:p>
    <w:p w:rsidR="0090603D" w:rsidRPr="00F27707" w:rsidRDefault="0090603D" w:rsidP="00F27707">
      <w:pPr>
        <w:numPr>
          <w:ilvl w:val="0"/>
          <w:numId w:val="11"/>
        </w:numPr>
        <w:tabs>
          <w:tab w:val="clear" w:pos="700"/>
          <w:tab w:val="num" w:pos="0"/>
        </w:tabs>
        <w:spacing w:line="360" w:lineRule="auto"/>
        <w:ind w:left="0" w:firstLine="709"/>
        <w:jc w:val="both"/>
        <w:rPr>
          <w:sz w:val="28"/>
          <w:szCs w:val="28"/>
        </w:rPr>
      </w:pPr>
      <w:r w:rsidRPr="00F27707">
        <w:rPr>
          <w:sz w:val="28"/>
          <w:szCs w:val="28"/>
        </w:rPr>
        <w:t>выявление факторов и причин достигнутого состояния и прогноз на будущее;</w:t>
      </w:r>
    </w:p>
    <w:p w:rsidR="0090603D" w:rsidRPr="00F27707" w:rsidRDefault="0090603D" w:rsidP="00F27707">
      <w:pPr>
        <w:numPr>
          <w:ilvl w:val="0"/>
          <w:numId w:val="11"/>
        </w:numPr>
        <w:tabs>
          <w:tab w:val="clear" w:pos="700"/>
          <w:tab w:val="num" w:pos="0"/>
        </w:tabs>
        <w:spacing w:line="360" w:lineRule="auto"/>
        <w:ind w:left="0" w:firstLine="709"/>
        <w:jc w:val="both"/>
        <w:rPr>
          <w:sz w:val="28"/>
          <w:szCs w:val="28"/>
        </w:rPr>
      </w:pPr>
      <w:r w:rsidRPr="00F27707">
        <w:rPr>
          <w:sz w:val="28"/>
          <w:szCs w:val="28"/>
        </w:rPr>
        <w:t>подготовка и обоснование управленческих решений в области финансовой и инвестиционной деятельности;</w:t>
      </w:r>
    </w:p>
    <w:p w:rsidR="0090603D" w:rsidRPr="00F27707" w:rsidRDefault="0090603D" w:rsidP="00F27707">
      <w:pPr>
        <w:numPr>
          <w:ilvl w:val="0"/>
          <w:numId w:val="11"/>
        </w:numPr>
        <w:tabs>
          <w:tab w:val="clear" w:pos="700"/>
          <w:tab w:val="num" w:pos="0"/>
        </w:tabs>
        <w:spacing w:line="360" w:lineRule="auto"/>
        <w:ind w:left="0" w:firstLine="709"/>
        <w:jc w:val="both"/>
        <w:rPr>
          <w:sz w:val="28"/>
          <w:szCs w:val="28"/>
        </w:rPr>
      </w:pPr>
      <w:r w:rsidRPr="00F27707">
        <w:rPr>
          <w:sz w:val="28"/>
          <w:szCs w:val="28"/>
        </w:rPr>
        <w:t>поиск и мобилизация резервов улучшения финансовой деятельности пред</w:t>
      </w:r>
      <w:r w:rsidRPr="00F27707">
        <w:rPr>
          <w:sz w:val="28"/>
          <w:szCs w:val="28"/>
        </w:rPr>
        <w:softHyphen/>
        <w:t>приятия</w:t>
      </w:r>
      <w:r w:rsidRPr="00F27707">
        <w:rPr>
          <w:rStyle w:val="a6"/>
          <w:sz w:val="28"/>
          <w:szCs w:val="28"/>
        </w:rPr>
        <w:footnoteReference w:id="5"/>
      </w:r>
      <w:r w:rsidRPr="00F27707">
        <w:rPr>
          <w:sz w:val="28"/>
          <w:szCs w:val="28"/>
        </w:rPr>
        <w:t>.</w:t>
      </w:r>
    </w:p>
    <w:p w:rsidR="0090603D" w:rsidRPr="00F27707" w:rsidRDefault="0090603D" w:rsidP="00F27707">
      <w:pPr>
        <w:spacing w:line="360" w:lineRule="auto"/>
        <w:ind w:firstLine="709"/>
        <w:jc w:val="both"/>
        <w:rPr>
          <w:sz w:val="28"/>
          <w:szCs w:val="28"/>
        </w:rPr>
      </w:pPr>
      <w:r w:rsidRPr="00F27707">
        <w:rPr>
          <w:sz w:val="28"/>
          <w:szCs w:val="28"/>
        </w:rPr>
        <w:t>Указанные функции выражают основное содержание финансового анализа как неотъемлемой части общей системы финансового управления организацией. Она представляет собой процесс упорядоченных действий по формированию рацио</w:t>
      </w:r>
      <w:r w:rsidRPr="00F27707">
        <w:rPr>
          <w:sz w:val="28"/>
          <w:szCs w:val="28"/>
        </w:rPr>
        <w:softHyphen/>
        <w:t>нальной структуры управления, созданию единого информационного поля и по</w:t>
      </w:r>
      <w:r w:rsidRPr="00F27707">
        <w:rPr>
          <w:sz w:val="28"/>
          <w:szCs w:val="28"/>
        </w:rPr>
        <w:softHyphen/>
        <w:t>становке технологии учета, анализа, планирования и контроля движения денеж</w:t>
      </w:r>
      <w:r w:rsidRPr="00F27707">
        <w:rPr>
          <w:sz w:val="28"/>
          <w:szCs w:val="28"/>
        </w:rPr>
        <w:softHyphen/>
        <w:t>ных средств и финансовых результатов. Следует иметь в виду, что все процедуры построения общей управляющей системы должны быть подчинены идее их рацио</w:t>
      </w:r>
      <w:r w:rsidRPr="00F27707">
        <w:rPr>
          <w:sz w:val="28"/>
          <w:szCs w:val="28"/>
        </w:rPr>
        <w:softHyphen/>
        <w:t>нального влияния на увеличение стоимости предприятия или доходности его хо</w:t>
      </w:r>
      <w:r w:rsidRPr="00F27707">
        <w:rPr>
          <w:sz w:val="28"/>
          <w:szCs w:val="28"/>
        </w:rPr>
        <w:softHyphen/>
        <w:t>зяйственных операций с минимальным уровнем коммерческого риска.</w:t>
      </w:r>
    </w:p>
    <w:p w:rsidR="0090603D" w:rsidRPr="00F27707" w:rsidRDefault="0090603D" w:rsidP="00F27707">
      <w:pPr>
        <w:spacing w:line="360" w:lineRule="auto"/>
        <w:ind w:firstLine="709"/>
        <w:jc w:val="both"/>
        <w:rPr>
          <w:sz w:val="28"/>
          <w:szCs w:val="28"/>
        </w:rPr>
      </w:pPr>
      <w:r w:rsidRPr="00F27707">
        <w:rPr>
          <w:spacing w:val="-3"/>
          <w:sz w:val="28"/>
          <w:szCs w:val="28"/>
        </w:rPr>
        <w:t>Главная цель анализа - своевременно выявлять и устранять не</w:t>
      </w:r>
      <w:r w:rsidRPr="00F27707">
        <w:rPr>
          <w:spacing w:val="-3"/>
          <w:sz w:val="28"/>
          <w:szCs w:val="28"/>
        </w:rPr>
        <w:softHyphen/>
      </w:r>
      <w:r w:rsidRPr="00F27707">
        <w:rPr>
          <w:spacing w:val="-4"/>
          <w:sz w:val="28"/>
          <w:szCs w:val="28"/>
        </w:rPr>
        <w:t xml:space="preserve">достатки в финансовой деятельности, находить резервы улучшения </w:t>
      </w:r>
      <w:r w:rsidRPr="00F27707">
        <w:rPr>
          <w:spacing w:val="-1"/>
          <w:sz w:val="28"/>
          <w:szCs w:val="28"/>
        </w:rPr>
        <w:t>финансового состояния организации. В процессе анализа необхо</w:t>
      </w:r>
      <w:r w:rsidRPr="00F27707">
        <w:rPr>
          <w:spacing w:val="-1"/>
          <w:sz w:val="28"/>
          <w:szCs w:val="28"/>
        </w:rPr>
        <w:softHyphen/>
      </w:r>
      <w:r w:rsidRPr="00F27707">
        <w:rPr>
          <w:sz w:val="28"/>
          <w:szCs w:val="28"/>
        </w:rPr>
        <w:t>димо решить следующие задачи:</w:t>
      </w:r>
    </w:p>
    <w:p w:rsidR="0090603D" w:rsidRPr="00F27707" w:rsidRDefault="0090603D" w:rsidP="00F27707">
      <w:pPr>
        <w:numPr>
          <w:ilvl w:val="0"/>
          <w:numId w:val="12"/>
        </w:numPr>
        <w:tabs>
          <w:tab w:val="clear" w:pos="700"/>
          <w:tab w:val="num" w:pos="0"/>
        </w:tabs>
        <w:spacing w:line="360" w:lineRule="auto"/>
        <w:ind w:left="0" w:firstLine="709"/>
        <w:jc w:val="both"/>
        <w:rPr>
          <w:sz w:val="28"/>
          <w:szCs w:val="28"/>
        </w:rPr>
      </w:pPr>
      <w:r w:rsidRPr="00F27707">
        <w:rPr>
          <w:sz w:val="28"/>
          <w:szCs w:val="28"/>
        </w:rPr>
        <w:t>на основе изучения взаимосвязи между разными показателя</w:t>
      </w:r>
      <w:r w:rsidRPr="00F27707">
        <w:rPr>
          <w:sz w:val="28"/>
          <w:szCs w:val="28"/>
        </w:rPr>
        <w:softHyphen/>
      </w:r>
      <w:r w:rsidRPr="00F27707">
        <w:rPr>
          <w:spacing w:val="-2"/>
          <w:sz w:val="28"/>
          <w:szCs w:val="28"/>
        </w:rPr>
        <w:t>ми производственной, коммерческой и финансовой деятель</w:t>
      </w:r>
      <w:r w:rsidRPr="00F27707">
        <w:rPr>
          <w:spacing w:val="-2"/>
          <w:sz w:val="28"/>
          <w:szCs w:val="28"/>
        </w:rPr>
        <w:softHyphen/>
        <w:t>ности дать оценку выполнения плана по поступлению фи</w:t>
      </w:r>
      <w:r w:rsidRPr="00F27707">
        <w:rPr>
          <w:spacing w:val="-2"/>
          <w:sz w:val="28"/>
          <w:szCs w:val="28"/>
        </w:rPr>
        <w:softHyphen/>
      </w:r>
      <w:r w:rsidRPr="00F27707">
        <w:rPr>
          <w:spacing w:val="-4"/>
          <w:sz w:val="28"/>
          <w:szCs w:val="28"/>
        </w:rPr>
        <w:t xml:space="preserve">нансовых ресурсов и их использованию с позиции улучшения </w:t>
      </w:r>
      <w:r w:rsidRPr="00F27707">
        <w:rPr>
          <w:sz w:val="28"/>
          <w:szCs w:val="28"/>
        </w:rPr>
        <w:t>финансового состояния;</w:t>
      </w:r>
    </w:p>
    <w:p w:rsidR="0090603D" w:rsidRPr="00F27707" w:rsidRDefault="0090603D" w:rsidP="00F27707">
      <w:pPr>
        <w:numPr>
          <w:ilvl w:val="0"/>
          <w:numId w:val="12"/>
        </w:numPr>
        <w:tabs>
          <w:tab w:val="clear" w:pos="700"/>
          <w:tab w:val="num" w:pos="0"/>
        </w:tabs>
        <w:spacing w:line="360" w:lineRule="auto"/>
        <w:ind w:left="0" w:firstLine="709"/>
        <w:jc w:val="both"/>
        <w:rPr>
          <w:sz w:val="28"/>
          <w:szCs w:val="28"/>
        </w:rPr>
      </w:pPr>
      <w:r w:rsidRPr="00F27707">
        <w:rPr>
          <w:spacing w:val="-3"/>
          <w:sz w:val="28"/>
          <w:szCs w:val="28"/>
        </w:rPr>
        <w:lastRenderedPageBreak/>
        <w:t>построить модели оценки и диагностики финансового состоя</w:t>
      </w:r>
      <w:r w:rsidRPr="00F27707">
        <w:rPr>
          <w:spacing w:val="-3"/>
          <w:sz w:val="28"/>
          <w:szCs w:val="28"/>
        </w:rPr>
        <w:softHyphen/>
      </w:r>
      <w:r w:rsidRPr="00F27707">
        <w:rPr>
          <w:spacing w:val="-1"/>
          <w:sz w:val="28"/>
          <w:szCs w:val="28"/>
        </w:rPr>
        <w:t>ния, провести факторный анализ, определив влияние факто</w:t>
      </w:r>
      <w:r w:rsidRPr="00F27707">
        <w:rPr>
          <w:spacing w:val="-1"/>
          <w:sz w:val="28"/>
          <w:szCs w:val="28"/>
        </w:rPr>
        <w:softHyphen/>
      </w:r>
      <w:r w:rsidRPr="00F27707">
        <w:rPr>
          <w:sz w:val="28"/>
          <w:szCs w:val="28"/>
        </w:rPr>
        <w:t>ров на изменение финансового состояния организации;</w:t>
      </w:r>
    </w:p>
    <w:p w:rsidR="0090603D" w:rsidRPr="00F27707" w:rsidRDefault="0090603D" w:rsidP="00F27707">
      <w:pPr>
        <w:numPr>
          <w:ilvl w:val="0"/>
          <w:numId w:val="12"/>
        </w:numPr>
        <w:tabs>
          <w:tab w:val="clear" w:pos="700"/>
          <w:tab w:val="num" w:pos="0"/>
        </w:tabs>
        <w:spacing w:line="360" w:lineRule="auto"/>
        <w:ind w:left="0" w:firstLine="709"/>
        <w:jc w:val="both"/>
        <w:rPr>
          <w:sz w:val="28"/>
          <w:szCs w:val="28"/>
        </w:rPr>
      </w:pPr>
      <w:r w:rsidRPr="00F27707">
        <w:rPr>
          <w:spacing w:val="-5"/>
          <w:sz w:val="28"/>
          <w:szCs w:val="28"/>
        </w:rPr>
        <w:t xml:space="preserve">спрогнозировать возможные финансовые результаты исходя из </w:t>
      </w:r>
      <w:r w:rsidRPr="00F27707">
        <w:rPr>
          <w:spacing w:val="-4"/>
          <w:sz w:val="28"/>
          <w:szCs w:val="28"/>
        </w:rPr>
        <w:t>реальных условий хозяйственной деятельности, наличия соб</w:t>
      </w:r>
      <w:r w:rsidRPr="00F27707">
        <w:rPr>
          <w:spacing w:val="-4"/>
          <w:sz w:val="28"/>
          <w:szCs w:val="28"/>
        </w:rPr>
        <w:softHyphen/>
      </w:r>
      <w:r w:rsidRPr="00F27707">
        <w:rPr>
          <w:spacing w:val="-3"/>
          <w:sz w:val="28"/>
          <w:szCs w:val="28"/>
        </w:rPr>
        <w:t>ственных и заемных ресурсов и разработанных моделей оцен</w:t>
      </w:r>
      <w:r w:rsidRPr="00F27707">
        <w:rPr>
          <w:spacing w:val="-3"/>
          <w:sz w:val="28"/>
          <w:szCs w:val="28"/>
        </w:rPr>
        <w:softHyphen/>
      </w:r>
      <w:r w:rsidRPr="00F27707">
        <w:rPr>
          <w:spacing w:val="-2"/>
          <w:sz w:val="28"/>
          <w:szCs w:val="28"/>
        </w:rPr>
        <w:t xml:space="preserve">ки и диагностики финансового состояния при разнообразных </w:t>
      </w:r>
      <w:r w:rsidRPr="00F27707">
        <w:rPr>
          <w:sz w:val="28"/>
          <w:szCs w:val="28"/>
        </w:rPr>
        <w:t>вариантах использования ресурсов;</w:t>
      </w:r>
    </w:p>
    <w:p w:rsidR="0090603D" w:rsidRPr="00F27707" w:rsidRDefault="0090603D" w:rsidP="00F27707">
      <w:pPr>
        <w:numPr>
          <w:ilvl w:val="0"/>
          <w:numId w:val="12"/>
        </w:numPr>
        <w:tabs>
          <w:tab w:val="clear" w:pos="700"/>
          <w:tab w:val="num" w:pos="0"/>
        </w:tabs>
        <w:spacing w:line="360" w:lineRule="auto"/>
        <w:ind w:left="0" w:firstLine="709"/>
        <w:jc w:val="both"/>
        <w:rPr>
          <w:sz w:val="28"/>
          <w:szCs w:val="28"/>
        </w:rPr>
      </w:pPr>
      <w:r w:rsidRPr="00F27707">
        <w:rPr>
          <w:spacing w:val="-3"/>
          <w:sz w:val="28"/>
          <w:szCs w:val="28"/>
        </w:rPr>
        <w:t xml:space="preserve">разработать конкретные мероприятия, направленные на более </w:t>
      </w:r>
      <w:r w:rsidRPr="00F27707">
        <w:rPr>
          <w:spacing w:val="-2"/>
          <w:sz w:val="28"/>
          <w:szCs w:val="28"/>
        </w:rPr>
        <w:t>эффективное использование финансовых ресурсов и укреп</w:t>
      </w:r>
      <w:r w:rsidRPr="00F27707">
        <w:rPr>
          <w:spacing w:val="-2"/>
          <w:sz w:val="28"/>
          <w:szCs w:val="28"/>
        </w:rPr>
        <w:softHyphen/>
      </w:r>
      <w:r w:rsidRPr="00F27707">
        <w:rPr>
          <w:sz w:val="28"/>
          <w:szCs w:val="28"/>
        </w:rPr>
        <w:t>ление финансового состояния</w:t>
      </w:r>
      <w:r w:rsidRPr="00F27707">
        <w:rPr>
          <w:rStyle w:val="a6"/>
          <w:sz w:val="28"/>
          <w:szCs w:val="28"/>
        </w:rPr>
        <w:footnoteReference w:id="6"/>
      </w:r>
      <w:r w:rsidRPr="00F27707">
        <w:rPr>
          <w:sz w:val="28"/>
          <w:szCs w:val="28"/>
        </w:rPr>
        <w:t>.</w:t>
      </w:r>
    </w:p>
    <w:p w:rsidR="0090603D" w:rsidRPr="00F27707" w:rsidRDefault="0090603D" w:rsidP="00F27707">
      <w:pPr>
        <w:spacing w:line="360" w:lineRule="auto"/>
        <w:ind w:firstLine="709"/>
        <w:jc w:val="both"/>
        <w:rPr>
          <w:sz w:val="28"/>
          <w:szCs w:val="28"/>
        </w:rPr>
      </w:pPr>
      <w:r w:rsidRPr="00F27707">
        <w:rPr>
          <w:sz w:val="28"/>
          <w:szCs w:val="28"/>
        </w:rPr>
        <w:t>Для разработки системы финансового управления на предприятии практический интерес представляет классификация финансового анализа по видам.</w:t>
      </w:r>
    </w:p>
    <w:p w:rsidR="0090603D" w:rsidRPr="00F27707" w:rsidRDefault="0090603D" w:rsidP="00F27707">
      <w:pPr>
        <w:spacing w:line="360" w:lineRule="auto"/>
        <w:ind w:firstLine="709"/>
        <w:jc w:val="both"/>
        <w:rPr>
          <w:sz w:val="28"/>
          <w:szCs w:val="28"/>
        </w:rPr>
      </w:pPr>
      <w:r w:rsidRPr="00F27707">
        <w:rPr>
          <w:sz w:val="28"/>
          <w:szCs w:val="28"/>
        </w:rPr>
        <w:t>В рамках принятой предприятием финансовой стратегии применяют все на</w:t>
      </w:r>
      <w:r w:rsidRPr="00F27707">
        <w:rPr>
          <w:sz w:val="28"/>
          <w:szCs w:val="28"/>
        </w:rPr>
        <w:softHyphen/>
        <w:t>правления финансового анализа: внешний, внутренний, инвестиционный и порт</w:t>
      </w:r>
      <w:r w:rsidRPr="00F27707">
        <w:rPr>
          <w:sz w:val="28"/>
          <w:szCs w:val="28"/>
        </w:rPr>
        <w:softHyphen/>
        <w:t>фельный, а также анализ приносящей доход недвижимости. При этом использу</w:t>
      </w:r>
      <w:r w:rsidRPr="00F27707">
        <w:rPr>
          <w:sz w:val="28"/>
          <w:szCs w:val="28"/>
        </w:rPr>
        <w:softHyphen/>
        <w:t>ют все стадии аналитического цикла: ретроспективный (исторический), текущий, оперативный и перспективный анализ</w:t>
      </w:r>
      <w:r w:rsidRPr="00F27707">
        <w:rPr>
          <w:rStyle w:val="a6"/>
          <w:sz w:val="28"/>
          <w:szCs w:val="28"/>
        </w:rPr>
        <w:footnoteReference w:id="7"/>
      </w:r>
      <w:r w:rsidRPr="00F27707">
        <w:rPr>
          <w:sz w:val="28"/>
          <w:szCs w:val="28"/>
        </w:rPr>
        <w:t>.</w:t>
      </w:r>
    </w:p>
    <w:p w:rsidR="0090603D" w:rsidRPr="00F27707" w:rsidRDefault="0090603D" w:rsidP="00F27707">
      <w:pPr>
        <w:spacing w:line="360" w:lineRule="auto"/>
        <w:ind w:firstLine="709"/>
        <w:jc w:val="both"/>
        <w:rPr>
          <w:sz w:val="28"/>
          <w:szCs w:val="28"/>
        </w:rPr>
      </w:pPr>
      <w:r w:rsidRPr="00F27707">
        <w:rPr>
          <w:sz w:val="28"/>
          <w:szCs w:val="28"/>
        </w:rPr>
        <w:t>В процессе построения системы бюджетного управления используют аналити</w:t>
      </w:r>
      <w:r w:rsidRPr="00F27707">
        <w:rPr>
          <w:sz w:val="28"/>
          <w:szCs w:val="28"/>
        </w:rPr>
        <w:softHyphen/>
        <w:t>ческую информацию по структурным подразделениям (филиалам), по центрам финансовой ответственности (доходам, расходам, прибыли и инвестициям), по видам бизнеса (производство товаров, торговля, посредничество и пр.), а также по направлениям деятельности (текущая, инвестиционная и финансовая).</w:t>
      </w:r>
    </w:p>
    <w:p w:rsidR="0090603D" w:rsidRPr="00F27707" w:rsidRDefault="0090603D" w:rsidP="00F27707">
      <w:pPr>
        <w:spacing w:line="360" w:lineRule="auto"/>
        <w:ind w:firstLine="709"/>
        <w:jc w:val="both"/>
        <w:rPr>
          <w:sz w:val="28"/>
          <w:szCs w:val="28"/>
        </w:rPr>
      </w:pPr>
      <w:r w:rsidRPr="00F27707">
        <w:rPr>
          <w:sz w:val="28"/>
          <w:szCs w:val="28"/>
        </w:rPr>
        <w:lastRenderedPageBreak/>
        <w:t>Тематику финансового анализа определяет руководство предприятия (в лице финансового директора, заместителя генерального директора по экономике и фи</w:t>
      </w:r>
      <w:r w:rsidRPr="00F27707">
        <w:rPr>
          <w:sz w:val="28"/>
          <w:szCs w:val="28"/>
        </w:rPr>
        <w:softHyphen/>
        <w:t>нансам), исходя из целей финансово-хозяйственной деятельности и потребности в аналитической информации.</w:t>
      </w:r>
    </w:p>
    <w:p w:rsidR="0090603D" w:rsidRPr="00F27707" w:rsidRDefault="0090603D" w:rsidP="00F27707">
      <w:pPr>
        <w:spacing w:line="360" w:lineRule="auto"/>
        <w:ind w:firstLine="709"/>
        <w:jc w:val="both"/>
        <w:rPr>
          <w:sz w:val="28"/>
          <w:szCs w:val="28"/>
        </w:rPr>
      </w:pPr>
      <w:r w:rsidRPr="00F27707">
        <w:rPr>
          <w:sz w:val="28"/>
          <w:szCs w:val="28"/>
        </w:rPr>
        <w:t>Полный анализ осуществляют по результатам хозяйственной деятельности предприятия за год, при оценке несостоятельности (банкротства) организации, при слиянии и поглощении компании и в других случаях, определяемых руко</w:t>
      </w:r>
      <w:r w:rsidRPr="00F27707">
        <w:rPr>
          <w:sz w:val="28"/>
          <w:szCs w:val="28"/>
        </w:rPr>
        <w:softHyphen/>
        <w:t>водством.</w:t>
      </w:r>
    </w:p>
    <w:p w:rsidR="0090603D" w:rsidRPr="00F27707" w:rsidRDefault="0090603D" w:rsidP="00F27707">
      <w:pPr>
        <w:spacing w:line="360" w:lineRule="auto"/>
        <w:ind w:firstLine="709"/>
        <w:jc w:val="both"/>
        <w:rPr>
          <w:sz w:val="28"/>
          <w:szCs w:val="28"/>
        </w:rPr>
      </w:pPr>
      <w:r w:rsidRPr="00F27707">
        <w:rPr>
          <w:sz w:val="28"/>
          <w:szCs w:val="28"/>
        </w:rPr>
        <w:t>Локальный анализ проводят при оценке эффективности системы бюджетиро</w:t>
      </w:r>
      <w:r w:rsidRPr="00F27707">
        <w:rPr>
          <w:sz w:val="28"/>
          <w:szCs w:val="28"/>
        </w:rPr>
        <w:softHyphen/>
        <w:t>вания и контроля в разрезе центров финансовой ответственности (центров фи</w:t>
      </w:r>
      <w:r w:rsidRPr="00F27707">
        <w:rPr>
          <w:sz w:val="28"/>
          <w:szCs w:val="28"/>
        </w:rPr>
        <w:softHyphen/>
        <w:t>нансового учета), при ликвидации нерентабельных подразделений и филиалов предприятия.</w:t>
      </w:r>
    </w:p>
    <w:p w:rsidR="0090603D" w:rsidRPr="00F27707" w:rsidRDefault="0090603D" w:rsidP="00F27707">
      <w:pPr>
        <w:spacing w:line="360" w:lineRule="auto"/>
        <w:ind w:firstLine="709"/>
        <w:jc w:val="both"/>
        <w:rPr>
          <w:sz w:val="28"/>
          <w:szCs w:val="28"/>
        </w:rPr>
      </w:pPr>
      <w:r w:rsidRPr="00F27707">
        <w:rPr>
          <w:sz w:val="28"/>
          <w:szCs w:val="28"/>
        </w:rPr>
        <w:t>Методы финансового анализа выбираются аналитиками предприятия, исходя из поставленных руководством целей и задач.</w:t>
      </w:r>
    </w:p>
    <w:p w:rsidR="0090603D" w:rsidRPr="00F27707" w:rsidRDefault="0090603D" w:rsidP="00F27707">
      <w:pPr>
        <w:spacing w:line="360" w:lineRule="auto"/>
        <w:ind w:firstLine="709"/>
        <w:jc w:val="both"/>
        <w:rPr>
          <w:sz w:val="28"/>
          <w:szCs w:val="28"/>
        </w:rPr>
      </w:pPr>
      <w:r w:rsidRPr="00F27707">
        <w:rPr>
          <w:sz w:val="28"/>
          <w:szCs w:val="28"/>
        </w:rPr>
        <w:t>При использовании различных видов анализа необходимо учитывать разнооб</w:t>
      </w:r>
      <w:r w:rsidRPr="00F27707">
        <w:rPr>
          <w:sz w:val="28"/>
          <w:szCs w:val="28"/>
        </w:rPr>
        <w:softHyphen/>
        <w:t xml:space="preserve">разные факторы, такие как эффективность применяемых методов планирования и контроля, достоверность бухгалтерской отчетности, использование различных вариантов учета активов (имущества/) и обязательств (учетная политика), уровень диверсификации хозяйственной деятельности, статичность используемых для изучения хозяйственных операций показателей и др. </w:t>
      </w:r>
    </w:p>
    <w:p w:rsidR="0090603D" w:rsidRPr="00F27707" w:rsidRDefault="0090603D" w:rsidP="00F27707">
      <w:pPr>
        <w:spacing w:line="360" w:lineRule="auto"/>
        <w:ind w:firstLine="709"/>
        <w:jc w:val="both"/>
        <w:rPr>
          <w:sz w:val="28"/>
          <w:szCs w:val="28"/>
        </w:rPr>
      </w:pPr>
      <w:r w:rsidRPr="00F27707">
        <w:rPr>
          <w:sz w:val="28"/>
          <w:szCs w:val="28"/>
        </w:rPr>
        <w:t xml:space="preserve">К числу важнейших задач анализа следует отнести: </w:t>
      </w:r>
    </w:p>
    <w:p w:rsidR="0090603D" w:rsidRPr="00F27707" w:rsidRDefault="0090603D" w:rsidP="00F27707">
      <w:pPr>
        <w:spacing w:line="360" w:lineRule="auto"/>
        <w:ind w:firstLine="709"/>
        <w:jc w:val="both"/>
        <w:rPr>
          <w:spacing w:val="-1"/>
          <w:sz w:val="28"/>
          <w:szCs w:val="28"/>
        </w:rPr>
      </w:pPr>
      <w:r w:rsidRPr="00F27707">
        <w:rPr>
          <w:sz w:val="28"/>
          <w:szCs w:val="28"/>
        </w:rPr>
        <w:t xml:space="preserve">1) повышение научно-экономической обоснованности </w:t>
      </w:r>
      <w:r w:rsidRPr="00F27707">
        <w:rPr>
          <w:spacing w:val="-1"/>
          <w:sz w:val="28"/>
          <w:szCs w:val="28"/>
        </w:rPr>
        <w:t xml:space="preserve">бизнес-планов и нормативов (в процессе их разработки); </w:t>
      </w:r>
    </w:p>
    <w:p w:rsidR="0090603D" w:rsidRPr="00F27707" w:rsidRDefault="0090603D" w:rsidP="00F27707">
      <w:pPr>
        <w:spacing w:line="360" w:lineRule="auto"/>
        <w:ind w:firstLine="709"/>
        <w:jc w:val="both"/>
        <w:rPr>
          <w:sz w:val="28"/>
          <w:szCs w:val="28"/>
        </w:rPr>
      </w:pPr>
      <w:r w:rsidRPr="00F27707">
        <w:rPr>
          <w:spacing w:val="-1"/>
          <w:sz w:val="28"/>
          <w:szCs w:val="28"/>
        </w:rPr>
        <w:t>2) объек</w:t>
      </w:r>
      <w:r w:rsidRPr="00F27707">
        <w:rPr>
          <w:spacing w:val="-1"/>
          <w:sz w:val="28"/>
          <w:szCs w:val="28"/>
        </w:rPr>
        <w:softHyphen/>
      </w:r>
      <w:r w:rsidRPr="00F27707">
        <w:rPr>
          <w:sz w:val="28"/>
          <w:szCs w:val="28"/>
        </w:rPr>
        <w:t xml:space="preserve">тивное и всестороннее исследование выполнения бизнес-планов и соблюдения нормативов (по данным учета и отчетности); </w:t>
      </w:r>
    </w:p>
    <w:p w:rsidR="0090603D" w:rsidRPr="00F27707" w:rsidRDefault="0090603D" w:rsidP="00F27707">
      <w:pPr>
        <w:spacing w:line="360" w:lineRule="auto"/>
        <w:ind w:firstLine="709"/>
        <w:jc w:val="both"/>
        <w:rPr>
          <w:spacing w:val="-5"/>
          <w:sz w:val="28"/>
          <w:szCs w:val="28"/>
        </w:rPr>
      </w:pPr>
      <w:r w:rsidRPr="00F27707">
        <w:rPr>
          <w:spacing w:val="-5"/>
          <w:sz w:val="28"/>
          <w:szCs w:val="28"/>
        </w:rPr>
        <w:t>3) определение экономической эффективности использования трудо</w:t>
      </w:r>
      <w:r w:rsidRPr="00F27707">
        <w:rPr>
          <w:spacing w:val="-5"/>
          <w:sz w:val="28"/>
          <w:szCs w:val="28"/>
        </w:rPr>
        <w:softHyphen/>
        <w:t>вых, материальных и финансовых ресурсов (отдельно и в совокупно</w:t>
      </w:r>
      <w:r w:rsidRPr="00F27707">
        <w:rPr>
          <w:spacing w:val="-5"/>
          <w:sz w:val="28"/>
          <w:szCs w:val="28"/>
        </w:rPr>
        <w:softHyphen/>
        <w:t xml:space="preserve">сти); </w:t>
      </w:r>
    </w:p>
    <w:p w:rsidR="0090603D" w:rsidRPr="00F27707" w:rsidRDefault="0090603D" w:rsidP="00F27707">
      <w:pPr>
        <w:spacing w:line="360" w:lineRule="auto"/>
        <w:ind w:firstLine="709"/>
        <w:jc w:val="both"/>
        <w:rPr>
          <w:sz w:val="28"/>
          <w:szCs w:val="28"/>
        </w:rPr>
      </w:pPr>
      <w:r w:rsidRPr="00F27707">
        <w:rPr>
          <w:spacing w:val="-5"/>
          <w:sz w:val="28"/>
          <w:szCs w:val="28"/>
        </w:rPr>
        <w:t>4) контроль за осуществлением требований коммерческого рас</w:t>
      </w:r>
      <w:r w:rsidRPr="00F27707">
        <w:rPr>
          <w:spacing w:val="-5"/>
          <w:sz w:val="28"/>
          <w:szCs w:val="28"/>
        </w:rPr>
        <w:softHyphen/>
      </w:r>
      <w:r w:rsidRPr="00F27707">
        <w:rPr>
          <w:sz w:val="28"/>
          <w:szCs w:val="28"/>
        </w:rPr>
        <w:t xml:space="preserve">чета (в его полной и незавершенной формах); </w:t>
      </w:r>
    </w:p>
    <w:p w:rsidR="0090603D" w:rsidRPr="00F27707" w:rsidRDefault="0090603D" w:rsidP="00F27707">
      <w:pPr>
        <w:spacing w:line="360" w:lineRule="auto"/>
        <w:ind w:firstLine="709"/>
        <w:jc w:val="both"/>
        <w:rPr>
          <w:sz w:val="28"/>
          <w:szCs w:val="28"/>
        </w:rPr>
      </w:pPr>
      <w:r w:rsidRPr="00F27707">
        <w:rPr>
          <w:sz w:val="28"/>
          <w:szCs w:val="28"/>
        </w:rPr>
        <w:lastRenderedPageBreak/>
        <w:t>5) выявление и из</w:t>
      </w:r>
      <w:r w:rsidRPr="00F27707">
        <w:rPr>
          <w:sz w:val="28"/>
          <w:szCs w:val="28"/>
        </w:rPr>
        <w:softHyphen/>
      </w:r>
      <w:r w:rsidRPr="00F27707">
        <w:rPr>
          <w:spacing w:val="-1"/>
          <w:sz w:val="28"/>
          <w:szCs w:val="28"/>
        </w:rPr>
        <w:t xml:space="preserve">мерение внутренних резервов (на всех стадиях производственного </w:t>
      </w:r>
      <w:r w:rsidRPr="00F27707">
        <w:rPr>
          <w:sz w:val="28"/>
          <w:szCs w:val="28"/>
        </w:rPr>
        <w:t xml:space="preserve">процесса); </w:t>
      </w:r>
    </w:p>
    <w:p w:rsidR="0090603D" w:rsidRPr="00F27707" w:rsidRDefault="0090603D" w:rsidP="00F27707">
      <w:pPr>
        <w:spacing w:line="360" w:lineRule="auto"/>
        <w:ind w:firstLine="709"/>
        <w:jc w:val="both"/>
        <w:rPr>
          <w:spacing w:val="-5"/>
          <w:sz w:val="28"/>
          <w:szCs w:val="28"/>
        </w:rPr>
      </w:pPr>
      <w:r w:rsidRPr="00F27707">
        <w:rPr>
          <w:sz w:val="28"/>
          <w:szCs w:val="28"/>
        </w:rPr>
        <w:t xml:space="preserve">6) испытание оптимальности управленческих решений (на всех </w:t>
      </w:r>
      <w:r w:rsidRPr="00F27707">
        <w:rPr>
          <w:spacing w:val="-5"/>
          <w:sz w:val="28"/>
          <w:szCs w:val="28"/>
        </w:rPr>
        <w:t>ступенях иерархической лестницы)</w:t>
      </w:r>
      <w:r w:rsidRPr="00F27707">
        <w:rPr>
          <w:rStyle w:val="a6"/>
          <w:spacing w:val="-5"/>
          <w:sz w:val="28"/>
          <w:szCs w:val="28"/>
        </w:rPr>
        <w:footnoteReference w:id="8"/>
      </w:r>
      <w:r w:rsidRPr="00F27707">
        <w:rPr>
          <w:spacing w:val="-5"/>
          <w:sz w:val="28"/>
          <w:szCs w:val="28"/>
        </w:rPr>
        <w:t>.</w:t>
      </w:r>
    </w:p>
    <w:p w:rsidR="0090603D" w:rsidRPr="00F27707" w:rsidRDefault="0090603D" w:rsidP="00F27707">
      <w:pPr>
        <w:spacing w:line="360" w:lineRule="auto"/>
        <w:ind w:firstLine="709"/>
        <w:jc w:val="both"/>
        <w:rPr>
          <w:spacing w:val="-5"/>
          <w:sz w:val="28"/>
          <w:szCs w:val="28"/>
        </w:rPr>
      </w:pPr>
      <w:r w:rsidRPr="00F27707">
        <w:rPr>
          <w:spacing w:val="-5"/>
          <w:sz w:val="28"/>
          <w:szCs w:val="28"/>
        </w:rPr>
        <w:t>Анализ финансового состояния основывается главным образом на коэффициентном методе (относительных показателях). Относи</w:t>
      </w:r>
      <w:r w:rsidRPr="00F27707">
        <w:rPr>
          <w:spacing w:val="-5"/>
          <w:sz w:val="28"/>
          <w:szCs w:val="28"/>
        </w:rPr>
        <w:softHyphen/>
        <w:t>тельные показатели финансового состояния анализируемой органи</w:t>
      </w:r>
      <w:r w:rsidRPr="00F27707">
        <w:rPr>
          <w:spacing w:val="-5"/>
          <w:sz w:val="28"/>
          <w:szCs w:val="28"/>
        </w:rPr>
        <w:softHyphen/>
        <w:t>зации можно сравнить:</w:t>
      </w:r>
    </w:p>
    <w:p w:rsidR="0090603D" w:rsidRPr="00F27707" w:rsidRDefault="0090603D" w:rsidP="00F27707">
      <w:pPr>
        <w:numPr>
          <w:ilvl w:val="0"/>
          <w:numId w:val="13"/>
        </w:numPr>
        <w:tabs>
          <w:tab w:val="clear" w:pos="700"/>
          <w:tab w:val="num" w:pos="0"/>
        </w:tabs>
        <w:spacing w:line="360" w:lineRule="auto"/>
        <w:ind w:left="0" w:firstLine="709"/>
        <w:jc w:val="both"/>
        <w:rPr>
          <w:spacing w:val="-5"/>
          <w:sz w:val="28"/>
          <w:szCs w:val="28"/>
        </w:rPr>
      </w:pPr>
      <w:r w:rsidRPr="00F27707">
        <w:rPr>
          <w:spacing w:val="-5"/>
          <w:sz w:val="28"/>
          <w:szCs w:val="28"/>
        </w:rPr>
        <w:t>с общепринятыми нормами для оценки степени риска и про</w:t>
      </w:r>
      <w:r w:rsidRPr="00F27707">
        <w:rPr>
          <w:spacing w:val="-5"/>
          <w:sz w:val="28"/>
          <w:szCs w:val="28"/>
        </w:rPr>
        <w:softHyphen/>
        <w:t>гнозирования возможности банкротства;</w:t>
      </w:r>
    </w:p>
    <w:p w:rsidR="0090603D" w:rsidRPr="00F27707" w:rsidRDefault="0090603D" w:rsidP="00F27707">
      <w:pPr>
        <w:numPr>
          <w:ilvl w:val="0"/>
          <w:numId w:val="13"/>
        </w:numPr>
        <w:tabs>
          <w:tab w:val="clear" w:pos="700"/>
          <w:tab w:val="num" w:pos="0"/>
        </w:tabs>
        <w:spacing w:line="360" w:lineRule="auto"/>
        <w:ind w:left="0" w:firstLine="709"/>
        <w:jc w:val="both"/>
        <w:rPr>
          <w:spacing w:val="-5"/>
          <w:sz w:val="28"/>
          <w:szCs w:val="28"/>
        </w:rPr>
      </w:pPr>
      <w:r w:rsidRPr="00F27707">
        <w:rPr>
          <w:spacing w:val="-5"/>
          <w:sz w:val="28"/>
          <w:szCs w:val="28"/>
        </w:rPr>
        <w:t>с аналогичными данными других организаций, что позволяет выявить свои сильные и слабые стороны и потенциальные воз</w:t>
      </w:r>
      <w:r w:rsidRPr="00F27707">
        <w:rPr>
          <w:spacing w:val="-5"/>
          <w:sz w:val="28"/>
          <w:szCs w:val="28"/>
        </w:rPr>
        <w:softHyphen/>
        <w:t>можности;</w:t>
      </w:r>
    </w:p>
    <w:p w:rsidR="0090603D" w:rsidRPr="00F27707" w:rsidRDefault="0090603D" w:rsidP="00F27707">
      <w:pPr>
        <w:numPr>
          <w:ilvl w:val="0"/>
          <w:numId w:val="13"/>
        </w:numPr>
        <w:tabs>
          <w:tab w:val="clear" w:pos="700"/>
          <w:tab w:val="num" w:pos="0"/>
        </w:tabs>
        <w:spacing w:line="360" w:lineRule="auto"/>
        <w:ind w:left="0" w:firstLine="709"/>
        <w:jc w:val="both"/>
        <w:rPr>
          <w:spacing w:val="-5"/>
          <w:sz w:val="28"/>
          <w:szCs w:val="28"/>
        </w:rPr>
      </w:pPr>
      <w:r w:rsidRPr="00F27707">
        <w:rPr>
          <w:spacing w:val="-5"/>
          <w:sz w:val="28"/>
          <w:szCs w:val="28"/>
        </w:rPr>
        <w:t>с аналогичными данными за предыдущие годы для изучения тенденции улучшения или ухудшения финансового состояния</w:t>
      </w:r>
      <w:r w:rsidRPr="00F27707">
        <w:rPr>
          <w:rStyle w:val="a6"/>
          <w:spacing w:val="-5"/>
          <w:sz w:val="28"/>
          <w:szCs w:val="28"/>
        </w:rPr>
        <w:footnoteReference w:id="9"/>
      </w:r>
      <w:r w:rsidRPr="00F27707">
        <w:rPr>
          <w:spacing w:val="-5"/>
          <w:sz w:val="28"/>
          <w:szCs w:val="28"/>
        </w:rPr>
        <w:t>.</w:t>
      </w:r>
    </w:p>
    <w:p w:rsidR="0090603D" w:rsidRDefault="0090603D" w:rsidP="00F27707">
      <w:pPr>
        <w:spacing w:line="360" w:lineRule="auto"/>
        <w:ind w:firstLine="709"/>
        <w:jc w:val="both"/>
        <w:rPr>
          <w:spacing w:val="-2"/>
          <w:sz w:val="28"/>
          <w:szCs w:val="28"/>
        </w:rPr>
      </w:pPr>
      <w:r w:rsidRPr="00F27707">
        <w:rPr>
          <w:spacing w:val="-5"/>
          <w:sz w:val="28"/>
          <w:szCs w:val="28"/>
        </w:rPr>
        <w:t>Процесс выработки и принятия управленческого</w:t>
      </w:r>
      <w:r w:rsidRPr="00F27707">
        <w:rPr>
          <w:sz w:val="28"/>
          <w:szCs w:val="28"/>
        </w:rPr>
        <w:t xml:space="preserve"> решения является наиболее трудоемкой и ответственной частью управлен</w:t>
      </w:r>
      <w:r w:rsidRPr="00F27707">
        <w:rPr>
          <w:sz w:val="28"/>
          <w:szCs w:val="28"/>
        </w:rPr>
        <w:softHyphen/>
        <w:t>ческого труда. Его основное содержание - сбор, хранение, пе</w:t>
      </w:r>
      <w:r w:rsidRPr="00F27707">
        <w:rPr>
          <w:sz w:val="28"/>
          <w:szCs w:val="28"/>
        </w:rPr>
        <w:softHyphen/>
        <w:t>редача и анализ данных о хозяйственной деятельности предпри</w:t>
      </w:r>
      <w:r w:rsidRPr="00F27707">
        <w:rPr>
          <w:sz w:val="28"/>
          <w:szCs w:val="28"/>
        </w:rPr>
        <w:softHyphen/>
      </w:r>
      <w:r w:rsidRPr="00F27707">
        <w:rPr>
          <w:spacing w:val="-2"/>
          <w:sz w:val="28"/>
          <w:szCs w:val="28"/>
        </w:rPr>
        <w:t>ятия</w:t>
      </w:r>
      <w:r w:rsidRPr="00F27707">
        <w:rPr>
          <w:rStyle w:val="a6"/>
          <w:spacing w:val="-2"/>
          <w:sz w:val="28"/>
          <w:szCs w:val="28"/>
        </w:rPr>
        <w:footnoteReference w:id="10"/>
      </w:r>
      <w:r w:rsidRPr="00F27707">
        <w:rPr>
          <w:spacing w:val="-2"/>
          <w:sz w:val="28"/>
          <w:szCs w:val="28"/>
        </w:rPr>
        <w:t xml:space="preserve">. </w:t>
      </w:r>
    </w:p>
    <w:p w:rsidR="00F27707" w:rsidRPr="00F27707" w:rsidRDefault="00F27707" w:rsidP="00F27707">
      <w:pPr>
        <w:spacing w:line="360" w:lineRule="auto"/>
        <w:ind w:firstLine="709"/>
        <w:jc w:val="both"/>
        <w:rPr>
          <w:sz w:val="28"/>
          <w:szCs w:val="28"/>
        </w:rPr>
      </w:pPr>
    </w:p>
    <w:p w:rsidR="0068087F" w:rsidRPr="00F27707" w:rsidRDefault="0068087F" w:rsidP="00F27707">
      <w:pPr>
        <w:pStyle w:val="2"/>
        <w:numPr>
          <w:ilvl w:val="1"/>
          <w:numId w:val="2"/>
        </w:numPr>
        <w:tabs>
          <w:tab w:val="clear" w:pos="720"/>
          <w:tab w:val="num" w:pos="0"/>
        </w:tabs>
        <w:spacing w:before="0" w:beforeAutospacing="0" w:after="0" w:afterAutospacing="0"/>
        <w:ind w:left="0" w:firstLine="709"/>
        <w:jc w:val="left"/>
        <w:rPr>
          <w:i w:val="0"/>
          <w:lang w:val="ru-RU"/>
        </w:rPr>
      </w:pPr>
      <w:bookmarkStart w:id="5" w:name="_Toc185597390"/>
      <w:r w:rsidRPr="00F27707">
        <w:rPr>
          <w:i w:val="0"/>
          <w:lang w:val="ru-RU"/>
        </w:rPr>
        <w:t>Предмет и методы анализа финансового состояния предприятия</w:t>
      </w:r>
      <w:bookmarkEnd w:id="5"/>
    </w:p>
    <w:p w:rsidR="00F27707" w:rsidRDefault="00F27707"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Основной целью финансового анализа является выявление изменений показателей финансового состояния и факторов, влияющих на изменение.</w:t>
      </w:r>
    </w:p>
    <w:p w:rsidR="0068087F" w:rsidRPr="00F27707" w:rsidRDefault="0068087F" w:rsidP="00F27707">
      <w:pPr>
        <w:spacing w:line="360" w:lineRule="auto"/>
        <w:ind w:firstLine="709"/>
        <w:jc w:val="both"/>
        <w:rPr>
          <w:sz w:val="28"/>
          <w:szCs w:val="28"/>
        </w:rPr>
      </w:pPr>
      <w:r w:rsidRPr="00F27707">
        <w:rPr>
          <w:sz w:val="28"/>
          <w:szCs w:val="28"/>
        </w:rPr>
        <w:lastRenderedPageBreak/>
        <w:t>Достижение этой цели осуществляется с помощью присущего данной науке метода.</w:t>
      </w:r>
    </w:p>
    <w:p w:rsidR="0068087F" w:rsidRPr="00F27707" w:rsidRDefault="0068087F" w:rsidP="00F27707">
      <w:pPr>
        <w:spacing w:line="360" w:lineRule="auto"/>
        <w:ind w:firstLine="709"/>
        <w:jc w:val="both"/>
        <w:rPr>
          <w:sz w:val="28"/>
          <w:szCs w:val="28"/>
        </w:rPr>
      </w:pPr>
      <w:r w:rsidRPr="00F27707">
        <w:rPr>
          <w:sz w:val="28"/>
          <w:szCs w:val="28"/>
        </w:rPr>
        <w:t>При финансовом анализе используются разнообразные методы и приемы анализа.</w:t>
      </w:r>
    </w:p>
    <w:p w:rsidR="0068087F" w:rsidRPr="00F27707" w:rsidRDefault="0068087F" w:rsidP="00F27707">
      <w:pPr>
        <w:spacing w:line="360" w:lineRule="auto"/>
        <w:ind w:firstLine="709"/>
        <w:jc w:val="both"/>
        <w:rPr>
          <w:sz w:val="28"/>
          <w:szCs w:val="28"/>
        </w:rPr>
      </w:pPr>
      <w:r w:rsidRPr="00F27707">
        <w:rPr>
          <w:sz w:val="28"/>
          <w:szCs w:val="28"/>
        </w:rPr>
        <w:t>По мнению И.Т.Балабанова метод финансового анализа – способ системного комплексного органически взаимосвязанного изучения финансовой деятельности хозяйствующего субъекта.</w:t>
      </w:r>
    </w:p>
    <w:p w:rsidR="0068087F" w:rsidRPr="00F27707" w:rsidRDefault="0068087F" w:rsidP="00F27707">
      <w:pPr>
        <w:spacing w:line="360" w:lineRule="auto"/>
        <w:ind w:firstLine="709"/>
        <w:jc w:val="both"/>
        <w:rPr>
          <w:sz w:val="28"/>
          <w:szCs w:val="28"/>
        </w:rPr>
      </w:pPr>
      <w:r w:rsidRPr="00F27707">
        <w:rPr>
          <w:sz w:val="28"/>
          <w:szCs w:val="28"/>
        </w:rPr>
        <w:t>В процессе финансового анализа могут применяться дедуктивный и индуктивный методы исследования</w:t>
      </w:r>
      <w:r w:rsidRPr="00F27707">
        <w:rPr>
          <w:rStyle w:val="a6"/>
          <w:b/>
          <w:sz w:val="28"/>
          <w:szCs w:val="28"/>
        </w:rPr>
        <w:footnoteReference w:id="11"/>
      </w:r>
      <w:r w:rsidRPr="00F27707">
        <w:rPr>
          <w:sz w:val="28"/>
          <w:szCs w:val="28"/>
        </w:rPr>
        <w:t>.</w:t>
      </w:r>
    </w:p>
    <w:p w:rsidR="0068087F" w:rsidRPr="00F27707" w:rsidRDefault="0068087F" w:rsidP="00F27707">
      <w:pPr>
        <w:spacing w:line="360" w:lineRule="auto"/>
        <w:ind w:firstLine="709"/>
        <w:jc w:val="both"/>
        <w:rPr>
          <w:sz w:val="28"/>
          <w:szCs w:val="28"/>
        </w:rPr>
      </w:pPr>
      <w:r w:rsidRPr="00F27707">
        <w:rPr>
          <w:sz w:val="28"/>
          <w:szCs w:val="28"/>
        </w:rPr>
        <w:t xml:space="preserve">Дедукция (лат. </w:t>
      </w:r>
      <w:r w:rsidRPr="00F27707">
        <w:rPr>
          <w:sz w:val="28"/>
          <w:szCs w:val="28"/>
          <w:lang w:val="en-US"/>
        </w:rPr>
        <w:t>deductio</w:t>
      </w:r>
      <w:r w:rsidRPr="00F27707">
        <w:rPr>
          <w:sz w:val="28"/>
          <w:szCs w:val="28"/>
        </w:rPr>
        <w:t xml:space="preserve"> – выведение) – логическое умозаключение от общего к частному, от общих суждений к частным или другим общим выводам.</w:t>
      </w:r>
    </w:p>
    <w:p w:rsidR="0068087F" w:rsidRPr="00F27707" w:rsidRDefault="0068087F" w:rsidP="00F27707">
      <w:pPr>
        <w:spacing w:line="360" w:lineRule="auto"/>
        <w:ind w:firstLine="709"/>
        <w:jc w:val="both"/>
        <w:rPr>
          <w:sz w:val="28"/>
          <w:szCs w:val="28"/>
        </w:rPr>
      </w:pPr>
      <w:r w:rsidRPr="00F27707">
        <w:rPr>
          <w:sz w:val="28"/>
          <w:szCs w:val="28"/>
        </w:rPr>
        <w:t>Дедуктивный метод исследования финансовых процессов предполагает изучение их по цепочке от следствия к причинам. Например, выполнение плана прибыли хозяйствующего субъекта сначала анализируют по обшей сумме, а затем по составным частям прибыли (прибыль от реализации продукции, прибыль от прочей реализации, доходы от внереализационных операций, чистая прибыль), потом проводится анализ выполнения отдельных факторов на изменение плановой прибыли.</w:t>
      </w:r>
    </w:p>
    <w:p w:rsidR="0068087F" w:rsidRPr="00F27707" w:rsidRDefault="0068087F" w:rsidP="00F27707">
      <w:pPr>
        <w:spacing w:line="360" w:lineRule="auto"/>
        <w:ind w:firstLine="709"/>
        <w:jc w:val="both"/>
        <w:rPr>
          <w:sz w:val="28"/>
          <w:szCs w:val="28"/>
        </w:rPr>
      </w:pPr>
      <w:r w:rsidRPr="00F27707">
        <w:rPr>
          <w:sz w:val="28"/>
          <w:szCs w:val="28"/>
        </w:rPr>
        <w:t xml:space="preserve">Индукция (лат. </w:t>
      </w:r>
      <w:r w:rsidRPr="00F27707">
        <w:rPr>
          <w:sz w:val="28"/>
          <w:szCs w:val="28"/>
          <w:lang w:val="en-US"/>
        </w:rPr>
        <w:t>inductio</w:t>
      </w:r>
      <w:r w:rsidRPr="00F27707">
        <w:rPr>
          <w:sz w:val="28"/>
          <w:szCs w:val="28"/>
        </w:rPr>
        <w:t xml:space="preserve"> – выведение) – логическое умозаключение от частных, единичных случаев к общему выводу, от отдельных факторов к обобщениям.</w:t>
      </w:r>
    </w:p>
    <w:p w:rsidR="0068087F" w:rsidRPr="00F27707" w:rsidRDefault="0068087F" w:rsidP="00F27707">
      <w:pPr>
        <w:spacing w:line="360" w:lineRule="auto"/>
        <w:ind w:firstLine="709"/>
        <w:jc w:val="both"/>
        <w:rPr>
          <w:sz w:val="28"/>
          <w:szCs w:val="28"/>
        </w:rPr>
      </w:pPr>
      <w:r w:rsidRPr="00F27707">
        <w:rPr>
          <w:sz w:val="28"/>
          <w:szCs w:val="28"/>
        </w:rPr>
        <w:t>Индуктивный метод исследования финансовых процессов предполагает изучение их по цепочке от причин к следствию. Например, индуктивный метод анализа себестоимости означает, что сначала изучаются отдельные статьи расходов, а затем измеряется их влияние на общую сумму себестоимости.</w:t>
      </w:r>
    </w:p>
    <w:p w:rsidR="0068087F" w:rsidRPr="00F27707" w:rsidRDefault="0068087F" w:rsidP="00F27707">
      <w:pPr>
        <w:spacing w:line="360" w:lineRule="auto"/>
        <w:ind w:firstLine="709"/>
        <w:jc w:val="both"/>
        <w:rPr>
          <w:sz w:val="28"/>
          <w:szCs w:val="28"/>
        </w:rPr>
      </w:pPr>
      <w:r w:rsidRPr="00F27707">
        <w:rPr>
          <w:sz w:val="28"/>
          <w:szCs w:val="28"/>
        </w:rPr>
        <w:lastRenderedPageBreak/>
        <w:t>Простой и единственной формулы для проверки планов не существует. В настоящее время применяется целый ряд методов, от «потолочных» правил до стандартных финансовых соотношений.</w:t>
      </w:r>
    </w:p>
    <w:p w:rsidR="0068087F" w:rsidRPr="00F27707" w:rsidRDefault="0068087F" w:rsidP="00F27707">
      <w:pPr>
        <w:spacing w:line="360" w:lineRule="auto"/>
        <w:ind w:firstLine="709"/>
        <w:jc w:val="both"/>
        <w:rPr>
          <w:sz w:val="28"/>
          <w:szCs w:val="28"/>
        </w:rPr>
      </w:pPr>
      <w:r w:rsidRPr="00F27707">
        <w:rPr>
          <w:sz w:val="28"/>
          <w:szCs w:val="28"/>
        </w:rPr>
        <w:t>В экономической литературе приводятся другие методы финансового анализа. Наиболее простой метод – сравнение, когда финансовые показатели отчетного периода сравниваются либо с плановыми, либо с показателями за предыдущий период (базисный). При сравнение показателей за разные периоды необходимо добиться их сопоставимости, т.е. показатели следует пересчитать с учетом однородности составных элементов, инфляционных процессов в экономике, методов оценки и др</w:t>
      </w:r>
      <w:r w:rsidRPr="00F27707">
        <w:rPr>
          <w:rStyle w:val="a6"/>
          <w:b/>
          <w:sz w:val="28"/>
          <w:szCs w:val="28"/>
        </w:rPr>
        <w:footnoteReference w:id="12"/>
      </w:r>
      <w:r w:rsidRPr="00F27707">
        <w:rPr>
          <w:sz w:val="28"/>
          <w:szCs w:val="28"/>
        </w:rPr>
        <w:t>.</w:t>
      </w:r>
    </w:p>
    <w:p w:rsidR="0068087F" w:rsidRPr="00F27707" w:rsidRDefault="0068087F" w:rsidP="00F27707">
      <w:pPr>
        <w:spacing w:line="360" w:lineRule="auto"/>
        <w:ind w:firstLine="709"/>
        <w:jc w:val="both"/>
        <w:rPr>
          <w:sz w:val="28"/>
          <w:szCs w:val="28"/>
        </w:rPr>
      </w:pPr>
      <w:r w:rsidRPr="00F27707">
        <w:rPr>
          <w:sz w:val="28"/>
          <w:szCs w:val="28"/>
        </w:rPr>
        <w:t>Следующий метод – группировки, когда показатели сгруппируются и сводятся в таблицы. Это дает возможность для проведения аналитических расчетов, выявления тенденций развития отдельных явлений и их взаимосвязи, факторов, влияющих на изменение показателей.</w:t>
      </w:r>
    </w:p>
    <w:p w:rsidR="0068087F" w:rsidRPr="00F27707" w:rsidRDefault="0068087F" w:rsidP="00F27707">
      <w:pPr>
        <w:spacing w:line="360" w:lineRule="auto"/>
        <w:ind w:firstLine="709"/>
        <w:jc w:val="both"/>
        <w:rPr>
          <w:sz w:val="28"/>
          <w:szCs w:val="28"/>
        </w:rPr>
      </w:pPr>
      <w:r w:rsidRPr="00F27707">
        <w:rPr>
          <w:sz w:val="28"/>
          <w:szCs w:val="28"/>
        </w:rPr>
        <w:t>Метод цепных поставок или элиминирования заключается в замене отдельного отчетного показателя базисным. При этом все отдельные показатели остаются неизменными. Этот метод позволяет определить влияние отдельных факторов на совокупный финансовый показатель.</w:t>
      </w:r>
    </w:p>
    <w:p w:rsidR="0068087F" w:rsidRPr="00F27707" w:rsidRDefault="0068087F" w:rsidP="00F27707">
      <w:pPr>
        <w:spacing w:line="360" w:lineRule="auto"/>
        <w:ind w:firstLine="709"/>
        <w:jc w:val="both"/>
        <w:rPr>
          <w:sz w:val="28"/>
          <w:szCs w:val="28"/>
        </w:rPr>
      </w:pPr>
      <w:r w:rsidRPr="00F27707">
        <w:rPr>
          <w:sz w:val="28"/>
          <w:szCs w:val="28"/>
        </w:rPr>
        <w:t>По мнению А. Д. Шеремета</w:t>
      </w:r>
      <w:r w:rsidRPr="00F27707">
        <w:rPr>
          <w:rStyle w:val="a6"/>
          <w:b/>
          <w:sz w:val="28"/>
          <w:szCs w:val="28"/>
        </w:rPr>
        <w:footnoteReference w:id="13"/>
      </w:r>
      <w:r w:rsidRPr="00F27707">
        <w:rPr>
          <w:sz w:val="28"/>
          <w:szCs w:val="28"/>
        </w:rPr>
        <w:t xml:space="preserve"> практика финансового анализа уже выработала основные правила чтения (методику анализа) финансовых отчетов.</w:t>
      </w:r>
    </w:p>
    <w:p w:rsidR="0068087F" w:rsidRPr="00F27707" w:rsidRDefault="0068087F" w:rsidP="00F27707">
      <w:pPr>
        <w:spacing w:line="360" w:lineRule="auto"/>
        <w:ind w:firstLine="709"/>
        <w:jc w:val="both"/>
        <w:rPr>
          <w:sz w:val="28"/>
          <w:szCs w:val="28"/>
        </w:rPr>
      </w:pPr>
      <w:r w:rsidRPr="00F27707">
        <w:rPr>
          <w:sz w:val="28"/>
          <w:szCs w:val="28"/>
        </w:rPr>
        <w:t>Можно выделить среди них шесть основных методов:</w:t>
      </w:r>
    </w:p>
    <w:p w:rsidR="0068087F" w:rsidRPr="00F27707" w:rsidRDefault="0068087F" w:rsidP="00F27707">
      <w:pPr>
        <w:spacing w:line="360" w:lineRule="auto"/>
        <w:ind w:firstLine="709"/>
        <w:jc w:val="both"/>
        <w:rPr>
          <w:sz w:val="28"/>
          <w:szCs w:val="28"/>
        </w:rPr>
      </w:pPr>
      <w:r w:rsidRPr="00F27707">
        <w:rPr>
          <w:sz w:val="28"/>
          <w:szCs w:val="28"/>
        </w:rPr>
        <w:t>— горизонтальный анализ;</w:t>
      </w:r>
    </w:p>
    <w:p w:rsidR="0068087F" w:rsidRPr="00F27707" w:rsidRDefault="0068087F" w:rsidP="00F27707">
      <w:pPr>
        <w:spacing w:line="360" w:lineRule="auto"/>
        <w:ind w:firstLine="709"/>
        <w:jc w:val="both"/>
        <w:rPr>
          <w:sz w:val="28"/>
          <w:szCs w:val="28"/>
        </w:rPr>
      </w:pPr>
      <w:r w:rsidRPr="00F27707">
        <w:rPr>
          <w:sz w:val="28"/>
          <w:szCs w:val="28"/>
        </w:rPr>
        <w:t>— вертикальный анализ;</w:t>
      </w:r>
    </w:p>
    <w:p w:rsidR="0068087F" w:rsidRPr="00F27707" w:rsidRDefault="0068087F" w:rsidP="00F27707">
      <w:pPr>
        <w:spacing w:line="360" w:lineRule="auto"/>
        <w:ind w:firstLine="709"/>
        <w:jc w:val="both"/>
        <w:rPr>
          <w:sz w:val="28"/>
          <w:szCs w:val="28"/>
        </w:rPr>
      </w:pPr>
      <w:r w:rsidRPr="00F27707">
        <w:rPr>
          <w:sz w:val="28"/>
          <w:szCs w:val="28"/>
        </w:rPr>
        <w:t>— трендовый анализ;</w:t>
      </w:r>
    </w:p>
    <w:p w:rsidR="0068087F" w:rsidRPr="00F27707" w:rsidRDefault="0068087F" w:rsidP="00F27707">
      <w:pPr>
        <w:spacing w:line="360" w:lineRule="auto"/>
        <w:ind w:firstLine="709"/>
        <w:jc w:val="both"/>
        <w:rPr>
          <w:sz w:val="28"/>
          <w:szCs w:val="28"/>
        </w:rPr>
      </w:pPr>
      <w:r w:rsidRPr="00F27707">
        <w:rPr>
          <w:sz w:val="28"/>
          <w:szCs w:val="28"/>
        </w:rPr>
        <w:t>— метод финансовых коэффициентов;</w:t>
      </w:r>
    </w:p>
    <w:p w:rsidR="0068087F" w:rsidRPr="00F27707" w:rsidRDefault="0068087F" w:rsidP="00F27707">
      <w:pPr>
        <w:spacing w:line="360" w:lineRule="auto"/>
        <w:ind w:firstLine="709"/>
        <w:jc w:val="both"/>
        <w:rPr>
          <w:sz w:val="28"/>
          <w:szCs w:val="28"/>
        </w:rPr>
      </w:pPr>
      <w:r w:rsidRPr="00F27707">
        <w:rPr>
          <w:sz w:val="28"/>
          <w:szCs w:val="28"/>
        </w:rPr>
        <w:t>— сравнительный анализ;</w:t>
      </w:r>
    </w:p>
    <w:p w:rsidR="0068087F" w:rsidRPr="00F27707" w:rsidRDefault="0068087F" w:rsidP="00F27707">
      <w:pPr>
        <w:spacing w:line="360" w:lineRule="auto"/>
        <w:ind w:firstLine="709"/>
        <w:jc w:val="both"/>
        <w:rPr>
          <w:sz w:val="28"/>
          <w:szCs w:val="28"/>
        </w:rPr>
      </w:pPr>
      <w:r w:rsidRPr="00F27707">
        <w:rPr>
          <w:sz w:val="28"/>
          <w:szCs w:val="28"/>
        </w:rPr>
        <w:lastRenderedPageBreak/>
        <w:t>— факторный анализ.</w:t>
      </w:r>
    </w:p>
    <w:p w:rsidR="0068087F" w:rsidRPr="00F27707" w:rsidRDefault="0068087F" w:rsidP="00F27707">
      <w:pPr>
        <w:spacing w:line="360" w:lineRule="auto"/>
        <w:ind w:firstLine="709"/>
        <w:jc w:val="both"/>
        <w:rPr>
          <w:sz w:val="28"/>
          <w:szCs w:val="28"/>
        </w:rPr>
      </w:pPr>
      <w:r w:rsidRPr="00F27707">
        <w:rPr>
          <w:sz w:val="28"/>
          <w:szCs w:val="28"/>
        </w:rPr>
        <w:t>Горизонтальный анализ (временной) анализ – сравнение каждой позиции отчетности с предыдущим периодом</w:t>
      </w:r>
      <w:r w:rsidRPr="00F27707">
        <w:rPr>
          <w:rStyle w:val="a6"/>
          <w:b/>
          <w:sz w:val="28"/>
          <w:szCs w:val="28"/>
        </w:rPr>
        <w:footnoteReference w:id="14"/>
      </w:r>
      <w:r w:rsidRPr="00F27707">
        <w:rPr>
          <w:sz w:val="28"/>
          <w:szCs w:val="28"/>
        </w:rPr>
        <w:t>.</w:t>
      </w:r>
    </w:p>
    <w:p w:rsidR="0068087F" w:rsidRPr="00F27707" w:rsidRDefault="0068087F" w:rsidP="00F27707">
      <w:pPr>
        <w:spacing w:line="360" w:lineRule="auto"/>
        <w:ind w:firstLine="709"/>
        <w:jc w:val="both"/>
        <w:rPr>
          <w:sz w:val="28"/>
          <w:szCs w:val="28"/>
        </w:rPr>
      </w:pPr>
      <w:r w:rsidRPr="00F27707">
        <w:rPr>
          <w:sz w:val="28"/>
          <w:szCs w:val="28"/>
        </w:rPr>
        <w:t>Вертикальный (структурный) анализ – определение структуры итоговых финансовых показателей с выявлением позиции отчетности на результат в целом.</w:t>
      </w:r>
    </w:p>
    <w:p w:rsidR="0068087F" w:rsidRPr="00F27707" w:rsidRDefault="0068087F" w:rsidP="00F27707">
      <w:pPr>
        <w:spacing w:line="360" w:lineRule="auto"/>
        <w:ind w:firstLine="709"/>
        <w:jc w:val="both"/>
        <w:rPr>
          <w:sz w:val="28"/>
          <w:szCs w:val="28"/>
        </w:rPr>
      </w:pPr>
      <w:r w:rsidRPr="00F27707">
        <w:rPr>
          <w:sz w:val="28"/>
          <w:szCs w:val="28"/>
        </w:rPr>
        <w:t>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формируются возможное значения показателей в будущем, а следовательно, ведется перспективный, прогнозный анализ.</w:t>
      </w:r>
    </w:p>
    <w:p w:rsidR="0068087F" w:rsidRPr="00F27707" w:rsidRDefault="0068087F" w:rsidP="00F27707">
      <w:pPr>
        <w:spacing w:line="360" w:lineRule="auto"/>
        <w:ind w:firstLine="709"/>
        <w:jc w:val="both"/>
        <w:rPr>
          <w:sz w:val="28"/>
          <w:szCs w:val="28"/>
        </w:rPr>
      </w:pPr>
      <w:r w:rsidRPr="00F27707">
        <w:rPr>
          <w:sz w:val="28"/>
          <w:szCs w:val="28"/>
        </w:rPr>
        <w:t>Анализ относительных показателей (коэффициентов) – расчет отношений данных отчетности, определение взаимосвязей показателей.</w:t>
      </w:r>
    </w:p>
    <w:p w:rsidR="0068087F" w:rsidRPr="00F27707" w:rsidRDefault="0068087F" w:rsidP="00F27707">
      <w:pPr>
        <w:spacing w:line="360" w:lineRule="auto"/>
        <w:ind w:firstLine="709"/>
        <w:jc w:val="both"/>
        <w:rPr>
          <w:sz w:val="28"/>
          <w:szCs w:val="28"/>
        </w:rPr>
      </w:pPr>
      <w:r w:rsidRPr="00F27707">
        <w:rPr>
          <w:sz w:val="28"/>
          <w:szCs w:val="28"/>
        </w:rPr>
        <w:t>Сравнительный (пространственный) –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общеэкономическими данными.</w:t>
      </w:r>
    </w:p>
    <w:p w:rsidR="0068087F" w:rsidRPr="00F27707" w:rsidRDefault="0068087F" w:rsidP="00F27707">
      <w:pPr>
        <w:spacing w:line="360" w:lineRule="auto"/>
        <w:ind w:firstLine="709"/>
        <w:jc w:val="both"/>
        <w:rPr>
          <w:sz w:val="28"/>
          <w:szCs w:val="28"/>
        </w:rPr>
      </w:pPr>
      <w:r w:rsidRPr="00F27707">
        <w:rPr>
          <w:sz w:val="28"/>
          <w:szCs w:val="28"/>
        </w:rPr>
        <w:t>Факторный анализ – это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прямым (собственно анализ), т.е. раздробление результативного показателя на составные части, так и обратным (синтез), когда его отдельные элементы соединяют в общий результативный показатель</w:t>
      </w:r>
      <w:r w:rsidRPr="00F27707">
        <w:rPr>
          <w:rStyle w:val="a6"/>
          <w:b/>
          <w:sz w:val="28"/>
          <w:szCs w:val="28"/>
        </w:rPr>
        <w:footnoteReference w:id="15"/>
      </w:r>
      <w:r w:rsidRPr="00F27707">
        <w:rPr>
          <w:sz w:val="28"/>
          <w:szCs w:val="28"/>
        </w:rPr>
        <w:t>.</w:t>
      </w:r>
    </w:p>
    <w:p w:rsidR="0068087F" w:rsidRPr="00F27707" w:rsidRDefault="0068087F" w:rsidP="00F27707">
      <w:pPr>
        <w:spacing w:line="360" w:lineRule="auto"/>
        <w:ind w:firstLine="709"/>
        <w:jc w:val="both"/>
        <w:rPr>
          <w:sz w:val="28"/>
          <w:szCs w:val="28"/>
        </w:rPr>
      </w:pPr>
      <w:r w:rsidRPr="00F27707">
        <w:rPr>
          <w:sz w:val="28"/>
          <w:szCs w:val="28"/>
        </w:rPr>
        <w:lastRenderedPageBreak/>
        <w:t>Безусловно, что не все из перечисленных методов могут найти непосредственное применение в рамках финансового анализа, поскольку основные результаты эффективного анализа и управления финансами достигаются с помощью специальных финансовых инструментов, тем не менее, некоторые их элементы уже используются.</w:t>
      </w:r>
    </w:p>
    <w:p w:rsidR="0068087F" w:rsidRPr="00F27707" w:rsidRDefault="0068087F" w:rsidP="00F27707">
      <w:pPr>
        <w:spacing w:line="360" w:lineRule="auto"/>
        <w:ind w:firstLine="709"/>
        <w:jc w:val="both"/>
        <w:rPr>
          <w:sz w:val="28"/>
          <w:szCs w:val="28"/>
        </w:rPr>
      </w:pPr>
      <w:r w:rsidRPr="00F27707">
        <w:rPr>
          <w:sz w:val="28"/>
          <w:szCs w:val="28"/>
        </w:rPr>
        <w:t>В условиях рыночной экономики деятельность финансового менеджера немыслима без финансового анализа, определения финансового состояния предприятия, ликвидности его баланса, оценки потенциального банкротства, анализа и расчета финансовых рисков, учета фактора времени в финансовых расчетах. Так как невозможно руководить предприятием и принимать хозяйственные решения, не зная его финансового состояния.</w:t>
      </w:r>
    </w:p>
    <w:p w:rsidR="0068087F" w:rsidRPr="00F27707" w:rsidRDefault="0068087F" w:rsidP="00F27707">
      <w:pPr>
        <w:spacing w:line="360" w:lineRule="auto"/>
        <w:ind w:firstLine="709"/>
        <w:jc w:val="both"/>
        <w:rPr>
          <w:sz w:val="28"/>
          <w:szCs w:val="28"/>
        </w:rPr>
      </w:pPr>
      <w:r w:rsidRPr="00F27707">
        <w:rPr>
          <w:sz w:val="28"/>
          <w:szCs w:val="28"/>
        </w:rPr>
        <w:t>Основные показатели, отражающие финансовое положение предприятия, представлены в балансе. Баланс характеризует финансовое положение предприятие на определенную дату и отражает ресурсы предприятия в единой денежной оценке по их составу и направлениями использования, с одной стороны (актив), и по источникам их финансирования – с другой стороны (пассив)</w:t>
      </w:r>
      <w:r w:rsidRPr="00F27707">
        <w:rPr>
          <w:rStyle w:val="a6"/>
          <w:b/>
          <w:sz w:val="28"/>
          <w:szCs w:val="28"/>
        </w:rPr>
        <w:footnoteReference w:id="16"/>
      </w:r>
      <w:r w:rsidRPr="00F27707">
        <w:rPr>
          <w:sz w:val="28"/>
          <w:szCs w:val="28"/>
        </w:rPr>
        <w:t>.</w:t>
      </w:r>
    </w:p>
    <w:p w:rsidR="0068087F" w:rsidRPr="00F27707" w:rsidRDefault="0068087F" w:rsidP="00F27707">
      <w:pPr>
        <w:spacing w:line="360" w:lineRule="auto"/>
        <w:ind w:firstLine="709"/>
        <w:jc w:val="both"/>
        <w:rPr>
          <w:sz w:val="28"/>
          <w:szCs w:val="28"/>
        </w:rPr>
      </w:pPr>
      <w:r w:rsidRPr="00F27707">
        <w:rPr>
          <w:sz w:val="28"/>
          <w:szCs w:val="28"/>
        </w:rPr>
        <w:t>Для финансового менеджмента необходимо выделять некоторые основные параметры, которые характеризуют эффективность решений, принятых в прошлые отчетные периоды, и являются базой предстоящих финансовых ресурсов. К этим показателям относятся: общая стоимость активов предприятия, доли долгосрочных и краткосрочных активов в общей сумме активов, доли вложений в физические и финансовые активы в общей сумме активов, общая стоимость собственного капитала, прирост стоимости вложенного капитала, стоимость заемного капитала, доли долгосрочных и краткосрочных источников финансирования в общей сумме пассивов.</w:t>
      </w:r>
    </w:p>
    <w:p w:rsidR="0068087F" w:rsidRPr="00F27707" w:rsidRDefault="0068087F" w:rsidP="00F27707">
      <w:pPr>
        <w:spacing w:line="360" w:lineRule="auto"/>
        <w:ind w:firstLine="709"/>
        <w:jc w:val="both"/>
        <w:rPr>
          <w:sz w:val="28"/>
          <w:szCs w:val="28"/>
        </w:rPr>
      </w:pPr>
      <w:r w:rsidRPr="00F27707">
        <w:rPr>
          <w:sz w:val="28"/>
          <w:szCs w:val="28"/>
        </w:rPr>
        <w:lastRenderedPageBreak/>
        <w:t>Некоторые из этих показателей содержаться непосредственно в балансе.</w:t>
      </w:r>
    </w:p>
    <w:p w:rsidR="0068087F" w:rsidRPr="00F27707" w:rsidRDefault="0068087F" w:rsidP="00F27707">
      <w:pPr>
        <w:spacing w:line="360" w:lineRule="auto"/>
        <w:ind w:firstLine="709"/>
        <w:jc w:val="both"/>
        <w:rPr>
          <w:sz w:val="28"/>
          <w:szCs w:val="28"/>
        </w:rPr>
      </w:pPr>
      <w:r w:rsidRPr="00F27707">
        <w:rPr>
          <w:sz w:val="28"/>
          <w:szCs w:val="28"/>
        </w:rPr>
        <w:t>Кроме того, начиная с 1996 года, большой объем информации содержится в пояснительной записке. Однако ряд показателей должен быть получен с помощью дополнительных расчетов, перегруппировке данных баланса или же привлечения данных бухгалтерского учета.</w:t>
      </w:r>
    </w:p>
    <w:p w:rsidR="0068087F" w:rsidRPr="00F27707" w:rsidRDefault="0068087F" w:rsidP="00F27707">
      <w:pPr>
        <w:spacing w:line="360" w:lineRule="auto"/>
        <w:ind w:firstLine="709"/>
        <w:jc w:val="both"/>
        <w:rPr>
          <w:sz w:val="28"/>
          <w:szCs w:val="28"/>
        </w:rPr>
      </w:pPr>
      <w:r w:rsidRPr="00F27707">
        <w:rPr>
          <w:sz w:val="28"/>
          <w:szCs w:val="28"/>
        </w:rPr>
        <w:t>Для общей характеристики финансовых показателей используется предварительная (общая) оценка финансового состояния предприятия.</w:t>
      </w:r>
    </w:p>
    <w:p w:rsidR="0068087F" w:rsidRPr="00F27707" w:rsidRDefault="0068087F" w:rsidP="00F27707">
      <w:pPr>
        <w:spacing w:line="360" w:lineRule="auto"/>
        <w:ind w:firstLine="709"/>
        <w:jc w:val="both"/>
        <w:rPr>
          <w:sz w:val="28"/>
          <w:szCs w:val="28"/>
        </w:rPr>
      </w:pPr>
      <w:r w:rsidRPr="00F27707">
        <w:rPr>
          <w:sz w:val="28"/>
          <w:szCs w:val="28"/>
        </w:rPr>
        <w:t>В целях проведения такого анализа рекомендуется составить сравнительный аналитический баланс, в который включаются основные агрегированные показатели бухгалтерского баланса</w:t>
      </w:r>
      <w:r w:rsidRPr="00F27707">
        <w:rPr>
          <w:rStyle w:val="a6"/>
          <w:b/>
          <w:sz w:val="28"/>
          <w:szCs w:val="28"/>
        </w:rPr>
        <w:footnoteReference w:id="17"/>
      </w:r>
      <w:r w:rsidRPr="00F27707">
        <w:rPr>
          <w:sz w:val="28"/>
          <w:szCs w:val="28"/>
        </w:rPr>
        <w:t>.</w:t>
      </w:r>
    </w:p>
    <w:p w:rsidR="0068087F" w:rsidRPr="00F27707" w:rsidRDefault="0068087F" w:rsidP="00F27707">
      <w:pPr>
        <w:spacing w:line="360" w:lineRule="auto"/>
        <w:ind w:firstLine="709"/>
        <w:jc w:val="both"/>
        <w:rPr>
          <w:sz w:val="28"/>
          <w:szCs w:val="28"/>
        </w:rPr>
      </w:pPr>
      <w:r w:rsidRPr="00F27707">
        <w:rPr>
          <w:sz w:val="28"/>
          <w:szCs w:val="28"/>
        </w:rPr>
        <w:t>Сравнительный аналитический баланс позволяет упростить работу по проведению горизонтального и вертикального анализа основных финансовых показателей предприятия.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Ликвидность баланса следует отличать от ликвидации активов. В зависимости от степени ликвидности, т. е. скорости превращения в денежные средства, активы предприятия разделяются на группы, которые необходимо уметь формировать самостоятельно:</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smallCaps/>
          <w:color w:val="000000"/>
          <w:sz w:val="28"/>
          <w:szCs w:val="28"/>
        </w:rPr>
        <w:t>а</w:t>
      </w:r>
      <w:r w:rsidRPr="00F27707">
        <w:rPr>
          <w:color w:val="000000"/>
          <w:sz w:val="28"/>
          <w:szCs w:val="28"/>
          <w:vertAlign w:val="subscript"/>
        </w:rPr>
        <w:t>1</w:t>
      </w:r>
      <w:r w:rsidRPr="00F27707">
        <w:rPr>
          <w:smallCaps/>
          <w:color w:val="000000"/>
          <w:sz w:val="28"/>
          <w:szCs w:val="28"/>
        </w:rPr>
        <w:t xml:space="preserve"> </w:t>
      </w:r>
      <w:r w:rsidRPr="00F27707">
        <w:rPr>
          <w:color w:val="000000"/>
          <w:sz w:val="28"/>
          <w:szCs w:val="28"/>
        </w:rPr>
        <w:t>— наиболее ликвидные активы, к ним относятся все статьи денежных средств предприятия и краткосрочные финансовые вложения;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А</w:t>
      </w:r>
      <w:r w:rsidRPr="00F27707">
        <w:rPr>
          <w:color w:val="000000"/>
          <w:sz w:val="28"/>
          <w:szCs w:val="28"/>
          <w:vertAlign w:val="subscript"/>
        </w:rPr>
        <w:t>2</w:t>
      </w:r>
      <w:r w:rsidRPr="00F27707">
        <w:rPr>
          <w:color w:val="000000"/>
          <w:sz w:val="28"/>
          <w:szCs w:val="28"/>
        </w:rPr>
        <w:t xml:space="preserve"> — быстро реализуемые активы: дебиторская задол</w:t>
      </w:r>
      <w:r w:rsidRPr="00F27707">
        <w:rPr>
          <w:color w:val="000000"/>
          <w:sz w:val="28"/>
          <w:szCs w:val="28"/>
        </w:rPr>
        <w:softHyphen/>
        <w:t>женность, платежи по которой ожидаются в течение 12 мес.;</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А</w:t>
      </w:r>
      <w:r w:rsidRPr="00F27707">
        <w:rPr>
          <w:color w:val="000000"/>
          <w:sz w:val="28"/>
          <w:szCs w:val="28"/>
          <w:vertAlign w:val="subscript"/>
        </w:rPr>
        <w:t>3</w:t>
      </w:r>
      <w:r w:rsidRPr="00F27707">
        <w:rPr>
          <w:color w:val="000000"/>
          <w:sz w:val="28"/>
          <w:szCs w:val="28"/>
        </w:rPr>
        <w:t xml:space="preserve"> — медленно реализуемые активы, включающие за</w:t>
      </w:r>
      <w:r w:rsidRPr="00F27707">
        <w:rPr>
          <w:color w:val="000000"/>
          <w:sz w:val="28"/>
          <w:szCs w:val="28"/>
        </w:rPr>
        <w:softHyphen/>
        <w:t>пасы, НДС, дебиторскую задолженность, платежи по ко</w:t>
      </w:r>
      <w:r w:rsidRPr="00F27707">
        <w:rPr>
          <w:color w:val="000000"/>
          <w:sz w:val="28"/>
          <w:szCs w:val="28"/>
        </w:rPr>
        <w:softHyphen/>
        <w:t>торой ожидаются более чем через 12 мес. после отчетной даты, и прочие оборотные активы;</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А</w:t>
      </w:r>
      <w:r w:rsidRPr="00F27707">
        <w:rPr>
          <w:color w:val="000000"/>
          <w:sz w:val="28"/>
          <w:szCs w:val="28"/>
          <w:vertAlign w:val="subscript"/>
        </w:rPr>
        <w:t>4</w:t>
      </w:r>
      <w:r w:rsidRPr="00F27707">
        <w:rPr>
          <w:color w:val="000000"/>
          <w:sz w:val="28"/>
          <w:szCs w:val="28"/>
        </w:rPr>
        <w:t xml:space="preserve"> — труднореализуемые активы: необоротные активы.</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lastRenderedPageBreak/>
        <w:t>Для анализа баланса необходимо уметь группировать статьи пассива баланса по степени срочности их оплаты:</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П</w:t>
      </w:r>
      <w:r w:rsidRPr="00F27707">
        <w:rPr>
          <w:color w:val="000000"/>
          <w:sz w:val="28"/>
          <w:szCs w:val="28"/>
          <w:vertAlign w:val="subscript"/>
        </w:rPr>
        <w:t>1</w:t>
      </w:r>
      <w:r w:rsidRPr="00F27707">
        <w:rPr>
          <w:color w:val="000000"/>
          <w:sz w:val="28"/>
          <w:szCs w:val="28"/>
        </w:rPr>
        <w:t xml:space="preserve"> — наиболее срочные обязательства: кредиторская задолженность;</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П</w:t>
      </w:r>
      <w:r w:rsidRPr="00F27707">
        <w:rPr>
          <w:color w:val="000000"/>
          <w:sz w:val="28"/>
          <w:szCs w:val="28"/>
          <w:vertAlign w:val="subscript"/>
        </w:rPr>
        <w:t>2</w:t>
      </w:r>
      <w:r w:rsidRPr="00F27707">
        <w:rPr>
          <w:color w:val="000000"/>
          <w:sz w:val="28"/>
          <w:szCs w:val="28"/>
        </w:rPr>
        <w:t xml:space="preserve"> — краткосрочные пассивы — краткосрочно заемные средства, краткосрочные пассивы, расчеты по дивиден</w:t>
      </w:r>
      <w:r w:rsidRPr="00F27707">
        <w:rPr>
          <w:color w:val="000000"/>
          <w:sz w:val="28"/>
          <w:szCs w:val="28"/>
        </w:rPr>
        <w:softHyphen/>
        <w:t>дам;</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П</w:t>
      </w:r>
      <w:r w:rsidRPr="00F27707">
        <w:rPr>
          <w:color w:val="000000"/>
          <w:sz w:val="28"/>
          <w:szCs w:val="28"/>
          <w:vertAlign w:val="subscript"/>
        </w:rPr>
        <w:t>3</w:t>
      </w:r>
      <w:r w:rsidRPr="00F27707">
        <w:rPr>
          <w:color w:val="000000"/>
          <w:sz w:val="28"/>
          <w:szCs w:val="28"/>
        </w:rPr>
        <w:t xml:space="preserve"> — долгосрочные пассивы: долгосрочные кредиты и займы, а также доходы будущих периодов, фонды потреб</w:t>
      </w:r>
      <w:r w:rsidRPr="00F27707">
        <w:rPr>
          <w:color w:val="000000"/>
          <w:sz w:val="28"/>
          <w:szCs w:val="28"/>
        </w:rPr>
        <w:softHyphen/>
        <w:t>ления и резервы предстоящих расходов и платежей;</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П</w:t>
      </w:r>
      <w:r w:rsidRPr="00F27707">
        <w:rPr>
          <w:color w:val="000000"/>
          <w:sz w:val="28"/>
          <w:szCs w:val="28"/>
          <w:vertAlign w:val="subscript"/>
        </w:rPr>
        <w:t>4</w:t>
      </w:r>
      <w:r w:rsidRPr="00F27707">
        <w:rPr>
          <w:color w:val="000000"/>
          <w:sz w:val="28"/>
          <w:szCs w:val="28"/>
        </w:rPr>
        <w:t xml:space="preserve"> — постоянные пассивы: устойчивые статьи (капитал, резервы). Если есть убытки, то они вычитаются.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Для оценки ликвидности баланса нужно знать, что баланс считается абсолютно ликвидным, если имеют место следующие соотношения:</w:t>
      </w:r>
    </w:p>
    <w:p w:rsidR="0068087F" w:rsidRPr="00F27707" w:rsidRDefault="0068087F" w:rsidP="00F27707">
      <w:pPr>
        <w:shd w:val="clear" w:color="auto" w:fill="FFFFFF"/>
        <w:spacing w:line="360" w:lineRule="auto"/>
        <w:ind w:firstLine="709"/>
        <w:jc w:val="both"/>
        <w:rPr>
          <w:color w:val="000000"/>
          <w:sz w:val="28"/>
          <w:szCs w:val="28"/>
        </w:rPr>
      </w:pPr>
      <w:r w:rsidRPr="00F27707">
        <w:rPr>
          <w:color w:val="000000"/>
          <w:sz w:val="28"/>
          <w:szCs w:val="28"/>
        </w:rPr>
        <w:t>А</w:t>
      </w:r>
      <w:r w:rsidRPr="00F27707">
        <w:rPr>
          <w:color w:val="000000"/>
          <w:sz w:val="28"/>
          <w:szCs w:val="28"/>
          <w:vertAlign w:val="subscript"/>
        </w:rPr>
        <w:t>1</w:t>
      </w:r>
      <w:r w:rsidRPr="00F27707">
        <w:rPr>
          <w:color w:val="000000"/>
          <w:sz w:val="28"/>
          <w:szCs w:val="28"/>
        </w:rPr>
        <w:t xml:space="preserve"> &gt; П</w:t>
      </w:r>
      <w:r w:rsidRPr="00F27707">
        <w:rPr>
          <w:color w:val="000000"/>
          <w:sz w:val="28"/>
          <w:szCs w:val="28"/>
          <w:vertAlign w:val="subscript"/>
        </w:rPr>
        <w:t>1</w:t>
      </w:r>
      <w:r w:rsidRPr="00F27707">
        <w:rPr>
          <w:color w:val="000000"/>
          <w:sz w:val="28"/>
          <w:szCs w:val="28"/>
        </w:rPr>
        <w:t>;</w:t>
      </w:r>
    </w:p>
    <w:p w:rsidR="0068087F" w:rsidRPr="00F27707" w:rsidRDefault="0068087F" w:rsidP="00F27707">
      <w:pPr>
        <w:shd w:val="clear" w:color="auto" w:fill="FFFFFF"/>
        <w:spacing w:line="360" w:lineRule="auto"/>
        <w:ind w:firstLine="709"/>
        <w:jc w:val="both"/>
        <w:rPr>
          <w:color w:val="000000"/>
          <w:sz w:val="28"/>
          <w:szCs w:val="28"/>
        </w:rPr>
      </w:pPr>
      <w:r w:rsidRPr="00F27707">
        <w:rPr>
          <w:color w:val="000000"/>
          <w:sz w:val="28"/>
          <w:szCs w:val="28"/>
        </w:rPr>
        <w:t>А</w:t>
      </w:r>
      <w:r w:rsidRPr="00F27707">
        <w:rPr>
          <w:color w:val="000000"/>
          <w:sz w:val="28"/>
          <w:szCs w:val="28"/>
          <w:vertAlign w:val="subscript"/>
        </w:rPr>
        <w:t>2</w:t>
      </w:r>
      <w:r w:rsidRPr="00F27707">
        <w:rPr>
          <w:color w:val="000000"/>
          <w:sz w:val="28"/>
          <w:szCs w:val="28"/>
        </w:rPr>
        <w:t xml:space="preserve"> &gt; П</w:t>
      </w:r>
      <w:r w:rsidRPr="00F27707">
        <w:rPr>
          <w:color w:val="000000"/>
          <w:sz w:val="28"/>
          <w:szCs w:val="28"/>
          <w:vertAlign w:val="subscript"/>
        </w:rPr>
        <w:t>2</w:t>
      </w:r>
      <w:r w:rsidRPr="00F27707">
        <w:rPr>
          <w:color w:val="000000"/>
          <w:sz w:val="28"/>
          <w:szCs w:val="28"/>
        </w:rPr>
        <w:t>;</w:t>
      </w:r>
    </w:p>
    <w:p w:rsidR="0068087F" w:rsidRPr="00F27707" w:rsidRDefault="0068087F" w:rsidP="00F27707">
      <w:pPr>
        <w:shd w:val="clear" w:color="auto" w:fill="FFFFFF"/>
        <w:spacing w:line="360" w:lineRule="auto"/>
        <w:ind w:firstLine="709"/>
        <w:jc w:val="both"/>
        <w:rPr>
          <w:iCs/>
          <w:color w:val="000000"/>
          <w:sz w:val="28"/>
          <w:szCs w:val="28"/>
        </w:rPr>
      </w:pPr>
      <w:r w:rsidRPr="00F27707">
        <w:rPr>
          <w:color w:val="000000"/>
          <w:sz w:val="28"/>
          <w:szCs w:val="28"/>
        </w:rPr>
        <w:t>А</w:t>
      </w:r>
      <w:r w:rsidRPr="00F27707">
        <w:rPr>
          <w:color w:val="000000"/>
          <w:sz w:val="28"/>
          <w:szCs w:val="28"/>
          <w:vertAlign w:val="subscript"/>
        </w:rPr>
        <w:t>3</w:t>
      </w:r>
      <w:r w:rsidRPr="00F27707">
        <w:rPr>
          <w:color w:val="000000"/>
          <w:sz w:val="28"/>
          <w:szCs w:val="28"/>
        </w:rPr>
        <w:t xml:space="preserve"> </w:t>
      </w:r>
      <w:r w:rsidRPr="00F27707">
        <w:rPr>
          <w:iCs/>
          <w:color w:val="000000"/>
          <w:sz w:val="28"/>
          <w:szCs w:val="28"/>
        </w:rPr>
        <w:t>&gt; П</w:t>
      </w:r>
      <w:r w:rsidRPr="00F27707">
        <w:rPr>
          <w:iCs/>
          <w:color w:val="000000"/>
          <w:sz w:val="28"/>
          <w:szCs w:val="28"/>
          <w:vertAlign w:val="subscript"/>
        </w:rPr>
        <w:t>3</w:t>
      </w:r>
      <w:r w:rsidRPr="00F27707">
        <w:rPr>
          <w:iCs/>
          <w:color w:val="000000"/>
          <w:sz w:val="28"/>
          <w:szCs w:val="28"/>
        </w:rPr>
        <w:t>;</w:t>
      </w:r>
    </w:p>
    <w:p w:rsidR="0068087F" w:rsidRPr="00F27707" w:rsidRDefault="0068087F" w:rsidP="00F27707">
      <w:pPr>
        <w:shd w:val="clear" w:color="auto" w:fill="FFFFFF"/>
        <w:spacing w:line="360" w:lineRule="auto"/>
        <w:ind w:firstLine="709"/>
        <w:jc w:val="both"/>
        <w:rPr>
          <w:color w:val="000000"/>
          <w:sz w:val="28"/>
          <w:szCs w:val="28"/>
        </w:rPr>
      </w:pPr>
      <w:r w:rsidRPr="00F27707">
        <w:rPr>
          <w:iCs/>
          <w:color w:val="000000"/>
          <w:sz w:val="28"/>
          <w:szCs w:val="28"/>
        </w:rPr>
        <w:t>А</w:t>
      </w:r>
      <w:r w:rsidRPr="00F27707">
        <w:rPr>
          <w:color w:val="000000"/>
          <w:sz w:val="28"/>
          <w:szCs w:val="28"/>
          <w:vertAlign w:val="subscript"/>
        </w:rPr>
        <w:t xml:space="preserve">4  </w:t>
      </w:r>
      <w:r w:rsidRPr="00F27707">
        <w:rPr>
          <w:iCs/>
          <w:color w:val="000000"/>
          <w:sz w:val="28"/>
          <w:szCs w:val="28"/>
        </w:rPr>
        <w:t xml:space="preserve">≤ </w:t>
      </w:r>
      <w:r w:rsidRPr="00F27707">
        <w:rPr>
          <w:color w:val="000000"/>
          <w:sz w:val="28"/>
          <w:szCs w:val="28"/>
        </w:rPr>
        <w:t>П</w:t>
      </w:r>
      <w:r w:rsidRPr="00F27707">
        <w:rPr>
          <w:color w:val="000000"/>
          <w:sz w:val="28"/>
          <w:szCs w:val="28"/>
          <w:vertAlign w:val="subscript"/>
        </w:rPr>
        <w:t>4</w:t>
      </w:r>
      <w:r w:rsidRPr="00F27707">
        <w:rPr>
          <w:color w:val="000000"/>
          <w:sz w:val="28"/>
          <w:szCs w:val="28"/>
        </w:rPr>
        <w:t>.</w:t>
      </w:r>
    </w:p>
    <w:p w:rsidR="0068087F" w:rsidRPr="00F27707" w:rsidRDefault="0068087F" w:rsidP="00F27707">
      <w:pPr>
        <w:shd w:val="clear" w:color="auto" w:fill="FFFFFF"/>
        <w:spacing w:line="360" w:lineRule="auto"/>
        <w:ind w:firstLine="709"/>
        <w:jc w:val="both"/>
        <w:rPr>
          <w:color w:val="000000"/>
          <w:sz w:val="28"/>
          <w:szCs w:val="28"/>
        </w:rPr>
      </w:pPr>
      <w:r w:rsidRPr="00F27707">
        <w:rPr>
          <w:color w:val="000000"/>
          <w:sz w:val="28"/>
          <w:szCs w:val="28"/>
        </w:rPr>
        <w:t>Схема аналитического баланса предприятия представлена в таблице 1.</w:t>
      </w:r>
    </w:p>
    <w:p w:rsidR="0068087F" w:rsidRPr="00F27707" w:rsidRDefault="0068087F" w:rsidP="00F27707">
      <w:pPr>
        <w:shd w:val="clear" w:color="auto" w:fill="FFFFFF"/>
        <w:spacing w:line="360" w:lineRule="auto"/>
        <w:ind w:firstLine="709"/>
        <w:jc w:val="right"/>
        <w:rPr>
          <w:snapToGrid w:val="0"/>
          <w:color w:val="000000"/>
          <w:sz w:val="28"/>
          <w:szCs w:val="28"/>
        </w:rPr>
      </w:pPr>
      <w:r w:rsidRPr="00F27707">
        <w:rPr>
          <w:snapToGrid w:val="0"/>
          <w:color w:val="000000"/>
          <w:sz w:val="28"/>
          <w:szCs w:val="28"/>
        </w:rPr>
        <w:t xml:space="preserve">Таблица 1 </w:t>
      </w:r>
    </w:p>
    <w:p w:rsidR="0068087F" w:rsidRPr="00F27707" w:rsidRDefault="0068087F" w:rsidP="00F27707">
      <w:pPr>
        <w:shd w:val="clear" w:color="auto" w:fill="FFFFFF"/>
        <w:spacing w:line="360" w:lineRule="auto"/>
        <w:ind w:firstLine="709"/>
        <w:jc w:val="center"/>
        <w:rPr>
          <w:snapToGrid w:val="0"/>
          <w:color w:val="000000"/>
          <w:sz w:val="28"/>
          <w:szCs w:val="28"/>
        </w:rPr>
      </w:pPr>
      <w:r w:rsidRPr="00F27707">
        <w:rPr>
          <w:snapToGrid w:val="0"/>
          <w:color w:val="000000"/>
          <w:sz w:val="28"/>
          <w:szCs w:val="28"/>
        </w:rPr>
        <w:t>Схема аналитического баланса предприятия</w:t>
      </w:r>
      <w:r w:rsidRPr="00F27707">
        <w:rPr>
          <w:rStyle w:val="a6"/>
          <w:snapToGrid w:val="0"/>
          <w:color w:val="000000"/>
          <w:sz w:val="28"/>
          <w:szCs w:val="28"/>
        </w:rPr>
        <w:footnoteReference w:id="18"/>
      </w:r>
    </w:p>
    <w:tbl>
      <w:tblPr>
        <w:tblW w:w="0" w:type="auto"/>
        <w:tblLook w:val="01E0" w:firstRow="1" w:lastRow="1" w:firstColumn="1" w:lastColumn="1" w:noHBand="0" w:noVBand="0"/>
      </w:tblPr>
      <w:tblGrid>
        <w:gridCol w:w="1903"/>
        <w:gridCol w:w="1903"/>
        <w:gridCol w:w="1907"/>
        <w:gridCol w:w="1903"/>
        <w:gridCol w:w="1954"/>
      </w:tblGrid>
      <w:tr w:rsidR="0068087F" w:rsidRPr="00F27707">
        <w:tc>
          <w:tcPr>
            <w:tcW w:w="1970"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Актив</w:t>
            </w: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Сумма</w:t>
            </w: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Пассив</w:t>
            </w: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Сумма</w:t>
            </w: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Платежный излишек (недостаток)</w:t>
            </w:r>
          </w:p>
        </w:tc>
      </w:tr>
      <w:tr w:rsidR="0068087F" w:rsidRPr="00F27707">
        <w:tc>
          <w:tcPr>
            <w:tcW w:w="1970" w:type="dxa"/>
          </w:tcPr>
          <w:p w:rsidR="0068087F" w:rsidRPr="00F27707" w:rsidRDefault="0068087F" w:rsidP="00F27707">
            <w:pPr>
              <w:spacing w:line="360" w:lineRule="auto"/>
              <w:ind w:firstLine="709"/>
              <w:rPr>
                <w:snapToGrid w:val="0"/>
                <w:color w:val="000000"/>
                <w:sz w:val="28"/>
                <w:szCs w:val="28"/>
              </w:rPr>
            </w:pPr>
            <w:r w:rsidRPr="00F27707">
              <w:rPr>
                <w:snapToGrid w:val="0"/>
                <w:color w:val="000000"/>
                <w:sz w:val="28"/>
                <w:szCs w:val="28"/>
              </w:rPr>
              <w:t>1</w:t>
            </w:r>
          </w:p>
        </w:tc>
        <w:tc>
          <w:tcPr>
            <w:tcW w:w="1971" w:type="dxa"/>
          </w:tcPr>
          <w:p w:rsidR="0068087F" w:rsidRPr="00F27707" w:rsidRDefault="0068087F" w:rsidP="00F27707">
            <w:pPr>
              <w:spacing w:line="360" w:lineRule="auto"/>
              <w:ind w:firstLine="709"/>
              <w:rPr>
                <w:snapToGrid w:val="0"/>
                <w:color w:val="000000"/>
                <w:sz w:val="28"/>
                <w:szCs w:val="28"/>
              </w:rPr>
            </w:pPr>
            <w:r w:rsidRPr="00F27707">
              <w:rPr>
                <w:snapToGrid w:val="0"/>
                <w:color w:val="000000"/>
                <w:sz w:val="28"/>
                <w:szCs w:val="28"/>
              </w:rPr>
              <w:t>2</w:t>
            </w:r>
          </w:p>
        </w:tc>
        <w:tc>
          <w:tcPr>
            <w:tcW w:w="1971" w:type="dxa"/>
          </w:tcPr>
          <w:p w:rsidR="0068087F" w:rsidRPr="00F27707" w:rsidRDefault="0068087F" w:rsidP="00F27707">
            <w:pPr>
              <w:spacing w:line="360" w:lineRule="auto"/>
              <w:ind w:firstLine="709"/>
              <w:rPr>
                <w:snapToGrid w:val="0"/>
                <w:color w:val="000000"/>
                <w:sz w:val="28"/>
                <w:szCs w:val="28"/>
              </w:rPr>
            </w:pPr>
            <w:r w:rsidRPr="00F27707">
              <w:rPr>
                <w:snapToGrid w:val="0"/>
                <w:color w:val="000000"/>
                <w:sz w:val="28"/>
                <w:szCs w:val="28"/>
              </w:rPr>
              <w:t>3</w:t>
            </w:r>
          </w:p>
        </w:tc>
        <w:tc>
          <w:tcPr>
            <w:tcW w:w="1971" w:type="dxa"/>
          </w:tcPr>
          <w:p w:rsidR="0068087F" w:rsidRPr="00F27707" w:rsidRDefault="0068087F" w:rsidP="00F27707">
            <w:pPr>
              <w:spacing w:line="360" w:lineRule="auto"/>
              <w:ind w:firstLine="709"/>
              <w:rPr>
                <w:snapToGrid w:val="0"/>
                <w:color w:val="000000"/>
                <w:sz w:val="28"/>
                <w:szCs w:val="28"/>
              </w:rPr>
            </w:pPr>
            <w:r w:rsidRPr="00F27707">
              <w:rPr>
                <w:snapToGrid w:val="0"/>
                <w:color w:val="000000"/>
                <w:sz w:val="28"/>
                <w:szCs w:val="28"/>
              </w:rPr>
              <w:t>4</w:t>
            </w:r>
          </w:p>
        </w:tc>
        <w:tc>
          <w:tcPr>
            <w:tcW w:w="1971" w:type="dxa"/>
          </w:tcPr>
          <w:p w:rsidR="0068087F" w:rsidRPr="00F27707" w:rsidRDefault="0068087F" w:rsidP="00F27707">
            <w:pPr>
              <w:spacing w:line="360" w:lineRule="auto"/>
              <w:ind w:firstLine="709"/>
              <w:rPr>
                <w:snapToGrid w:val="0"/>
                <w:color w:val="000000"/>
                <w:sz w:val="28"/>
                <w:szCs w:val="28"/>
              </w:rPr>
            </w:pPr>
            <w:r w:rsidRPr="00F27707">
              <w:rPr>
                <w:snapToGrid w:val="0"/>
                <w:color w:val="000000"/>
                <w:sz w:val="28"/>
                <w:szCs w:val="28"/>
              </w:rPr>
              <w:t>5</w:t>
            </w:r>
          </w:p>
        </w:tc>
      </w:tr>
      <w:tr w:rsidR="0068087F" w:rsidRPr="00F27707">
        <w:tc>
          <w:tcPr>
            <w:tcW w:w="1970"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А1</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П1</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А1-П1</w:t>
            </w:r>
          </w:p>
        </w:tc>
      </w:tr>
      <w:tr w:rsidR="0068087F" w:rsidRPr="00F27707">
        <w:tc>
          <w:tcPr>
            <w:tcW w:w="1970"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А2</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П2</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А2-П2</w:t>
            </w:r>
          </w:p>
        </w:tc>
      </w:tr>
      <w:tr w:rsidR="0068087F" w:rsidRPr="00F27707">
        <w:tc>
          <w:tcPr>
            <w:tcW w:w="1970"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А3</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П3</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А3-П3</w:t>
            </w:r>
          </w:p>
        </w:tc>
      </w:tr>
      <w:tr w:rsidR="0068087F" w:rsidRPr="00F27707">
        <w:tc>
          <w:tcPr>
            <w:tcW w:w="1970"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А4</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П4</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П4-А4</w:t>
            </w:r>
          </w:p>
        </w:tc>
      </w:tr>
      <w:tr w:rsidR="0068087F" w:rsidRPr="00F27707">
        <w:tc>
          <w:tcPr>
            <w:tcW w:w="1970"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lastRenderedPageBreak/>
              <w:t>Баланс</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Баланс</w:t>
            </w:r>
          </w:p>
        </w:tc>
        <w:tc>
          <w:tcPr>
            <w:tcW w:w="1971" w:type="dxa"/>
          </w:tcPr>
          <w:p w:rsidR="0068087F" w:rsidRPr="00F27707" w:rsidRDefault="0068087F" w:rsidP="00F27707">
            <w:pPr>
              <w:spacing w:line="360" w:lineRule="auto"/>
              <w:ind w:firstLine="709"/>
              <w:jc w:val="both"/>
              <w:rPr>
                <w:snapToGrid w:val="0"/>
                <w:color w:val="000000"/>
                <w:sz w:val="28"/>
                <w:szCs w:val="28"/>
              </w:rPr>
            </w:pPr>
          </w:p>
        </w:tc>
        <w:tc>
          <w:tcPr>
            <w:tcW w:w="1971" w:type="dxa"/>
          </w:tcPr>
          <w:p w:rsidR="0068087F" w:rsidRPr="00F27707" w:rsidRDefault="0068087F" w:rsidP="00F27707">
            <w:pPr>
              <w:spacing w:line="360" w:lineRule="auto"/>
              <w:ind w:firstLine="709"/>
              <w:jc w:val="both"/>
              <w:rPr>
                <w:snapToGrid w:val="0"/>
                <w:color w:val="000000"/>
                <w:sz w:val="28"/>
                <w:szCs w:val="28"/>
              </w:rPr>
            </w:pPr>
            <w:r w:rsidRPr="00F27707">
              <w:rPr>
                <w:snapToGrid w:val="0"/>
                <w:color w:val="000000"/>
                <w:sz w:val="28"/>
                <w:szCs w:val="28"/>
              </w:rPr>
              <w:t>х</w:t>
            </w:r>
          </w:p>
        </w:tc>
      </w:tr>
    </w:tbl>
    <w:p w:rsidR="0068087F" w:rsidRPr="00F27707" w:rsidRDefault="0068087F" w:rsidP="00F27707">
      <w:pPr>
        <w:shd w:val="clear" w:color="auto" w:fill="FFFFFF"/>
        <w:spacing w:line="360" w:lineRule="auto"/>
        <w:ind w:firstLine="709"/>
        <w:jc w:val="both"/>
        <w:rPr>
          <w:snapToGrid w:val="0"/>
          <w:color w:val="000000"/>
          <w:sz w:val="28"/>
          <w:szCs w:val="28"/>
          <w:u w:val="single"/>
        </w:rPr>
      </w:pPr>
    </w:p>
    <w:p w:rsidR="0068087F" w:rsidRPr="00F27707" w:rsidRDefault="0068087F" w:rsidP="00F27707">
      <w:pPr>
        <w:shd w:val="clear" w:color="auto" w:fill="FFFFFF"/>
        <w:spacing w:line="360" w:lineRule="auto"/>
        <w:ind w:firstLine="709"/>
        <w:jc w:val="both"/>
        <w:rPr>
          <w:snapToGrid w:val="0"/>
          <w:color w:val="000000"/>
          <w:sz w:val="28"/>
          <w:szCs w:val="28"/>
          <w:u w:val="single"/>
        </w:rPr>
      </w:pPr>
      <w:r w:rsidRPr="00F27707">
        <w:rPr>
          <w:snapToGrid w:val="0"/>
          <w:color w:val="000000"/>
          <w:sz w:val="28"/>
          <w:szCs w:val="28"/>
          <w:u w:val="single"/>
        </w:rPr>
        <w:t>Оценка платежеспособности и финансовой устойчивости предприятия по данным бухгалтерского баланса</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Если ТЛ = (А</w:t>
      </w:r>
      <w:r w:rsidRPr="00F27707">
        <w:rPr>
          <w:color w:val="000000"/>
          <w:sz w:val="28"/>
          <w:szCs w:val="28"/>
          <w:vertAlign w:val="subscript"/>
        </w:rPr>
        <w:t>1</w:t>
      </w:r>
      <w:r w:rsidRPr="00F27707">
        <w:rPr>
          <w:color w:val="000000"/>
          <w:sz w:val="28"/>
          <w:szCs w:val="28"/>
        </w:rPr>
        <w:t xml:space="preserve"> + А</w:t>
      </w:r>
      <w:r w:rsidRPr="00F27707">
        <w:rPr>
          <w:color w:val="000000"/>
          <w:sz w:val="28"/>
          <w:szCs w:val="28"/>
          <w:vertAlign w:val="subscript"/>
        </w:rPr>
        <w:t>2</w:t>
      </w:r>
      <w:r w:rsidRPr="00F27707">
        <w:rPr>
          <w:color w:val="000000"/>
          <w:sz w:val="28"/>
          <w:szCs w:val="28"/>
        </w:rPr>
        <w:t>) — (П</w:t>
      </w:r>
      <w:r w:rsidRPr="00F27707">
        <w:rPr>
          <w:color w:val="000000"/>
          <w:sz w:val="28"/>
          <w:szCs w:val="28"/>
          <w:vertAlign w:val="subscript"/>
        </w:rPr>
        <w:t>1</w:t>
      </w:r>
      <w:r w:rsidRPr="00F27707">
        <w:rPr>
          <w:color w:val="000000"/>
          <w:sz w:val="28"/>
          <w:szCs w:val="28"/>
        </w:rPr>
        <w:t xml:space="preserve"> + П</w:t>
      </w:r>
      <w:r w:rsidRPr="00F27707">
        <w:rPr>
          <w:color w:val="000000"/>
          <w:sz w:val="28"/>
          <w:szCs w:val="28"/>
          <w:vertAlign w:val="subscript"/>
        </w:rPr>
        <w:t>2</w:t>
      </w:r>
      <w:r w:rsidRPr="00F27707">
        <w:rPr>
          <w:color w:val="000000"/>
          <w:sz w:val="28"/>
          <w:szCs w:val="28"/>
        </w:rPr>
        <w:t>), то текущая ликвидность свидетельствует о платежеспособности ( + ) или неплатежеспособности ( - ) предприятия на ближайший период.</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Если ПЛ = А</w:t>
      </w:r>
      <w:r w:rsidRPr="00F27707">
        <w:rPr>
          <w:color w:val="000000"/>
          <w:sz w:val="28"/>
          <w:szCs w:val="28"/>
          <w:vertAlign w:val="subscript"/>
        </w:rPr>
        <w:t>3</w:t>
      </w:r>
      <w:r w:rsidRPr="00F27707">
        <w:rPr>
          <w:smallCaps/>
          <w:color w:val="000000"/>
          <w:sz w:val="28"/>
          <w:szCs w:val="28"/>
        </w:rPr>
        <w:t xml:space="preserve"> </w:t>
      </w:r>
      <w:r w:rsidRPr="00F27707">
        <w:rPr>
          <w:color w:val="000000"/>
          <w:sz w:val="28"/>
          <w:szCs w:val="28"/>
        </w:rPr>
        <w:t>— П</w:t>
      </w:r>
      <w:r w:rsidRPr="00F27707">
        <w:rPr>
          <w:color w:val="000000"/>
          <w:sz w:val="28"/>
          <w:szCs w:val="28"/>
          <w:vertAlign w:val="subscript"/>
        </w:rPr>
        <w:t>3</w:t>
      </w:r>
      <w:r w:rsidRPr="00F27707">
        <w:rPr>
          <w:color w:val="000000"/>
          <w:sz w:val="28"/>
          <w:szCs w:val="28"/>
        </w:rPr>
        <w:t>, то это прогноз платежеспособности на основе сравнения будущих поступлений и платежей.</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iCs/>
          <w:color w:val="000000"/>
          <w:sz w:val="28"/>
          <w:szCs w:val="28"/>
        </w:rPr>
        <w:t xml:space="preserve">Расчет и оценка финансовых коэффициентов платежеспособности должны </w:t>
      </w:r>
      <w:r w:rsidRPr="00F27707">
        <w:rPr>
          <w:color w:val="000000"/>
          <w:sz w:val="28"/>
          <w:szCs w:val="28"/>
        </w:rPr>
        <w:t>осуществляться по схеме «Нормативные финансовые коэффициенты» (см. табл. 2).</w:t>
      </w:r>
    </w:p>
    <w:p w:rsidR="0068087F" w:rsidRPr="00F27707" w:rsidRDefault="0068087F" w:rsidP="00F27707">
      <w:pPr>
        <w:shd w:val="clear" w:color="auto" w:fill="FFFFFF"/>
        <w:autoSpaceDE w:val="0"/>
        <w:autoSpaceDN w:val="0"/>
        <w:adjustRightInd w:val="0"/>
        <w:spacing w:line="360" w:lineRule="auto"/>
        <w:ind w:firstLine="709"/>
        <w:jc w:val="right"/>
        <w:rPr>
          <w:color w:val="000000"/>
          <w:sz w:val="28"/>
          <w:szCs w:val="28"/>
        </w:rPr>
      </w:pPr>
      <w:r w:rsidRPr="00F27707">
        <w:rPr>
          <w:color w:val="000000"/>
          <w:sz w:val="28"/>
          <w:szCs w:val="28"/>
        </w:rPr>
        <w:t>Таблица 2</w:t>
      </w:r>
    </w:p>
    <w:p w:rsidR="0068087F" w:rsidRPr="00F27707" w:rsidRDefault="0068087F" w:rsidP="00F27707">
      <w:pPr>
        <w:shd w:val="clear" w:color="auto" w:fill="FFFFFF"/>
        <w:autoSpaceDE w:val="0"/>
        <w:autoSpaceDN w:val="0"/>
        <w:adjustRightInd w:val="0"/>
        <w:spacing w:line="360" w:lineRule="auto"/>
        <w:ind w:firstLine="709"/>
        <w:jc w:val="center"/>
        <w:rPr>
          <w:color w:val="000000"/>
          <w:sz w:val="28"/>
          <w:szCs w:val="28"/>
        </w:rPr>
      </w:pPr>
      <w:r w:rsidRPr="00F27707">
        <w:rPr>
          <w:color w:val="000000"/>
          <w:sz w:val="28"/>
          <w:szCs w:val="28"/>
        </w:rPr>
        <w:t>Нормативные финансовые коэффициенты</w:t>
      </w:r>
      <w:r w:rsidRPr="00F27707">
        <w:rPr>
          <w:rStyle w:val="a6"/>
          <w:color w:val="000000"/>
          <w:sz w:val="28"/>
          <w:szCs w:val="28"/>
        </w:rPr>
        <w:footnoteReference w:id="19"/>
      </w:r>
    </w:p>
    <w:tbl>
      <w:tblPr>
        <w:tblW w:w="9720" w:type="dxa"/>
        <w:tblInd w:w="40" w:type="dxa"/>
        <w:tblLayout w:type="fixed"/>
        <w:tblCellMar>
          <w:left w:w="40" w:type="dxa"/>
          <w:right w:w="40" w:type="dxa"/>
        </w:tblCellMar>
        <w:tblLook w:val="0000" w:firstRow="0" w:lastRow="0" w:firstColumn="0" w:lastColumn="0" w:noHBand="0" w:noVBand="0"/>
      </w:tblPr>
      <w:tblGrid>
        <w:gridCol w:w="2340"/>
        <w:gridCol w:w="2839"/>
        <w:gridCol w:w="1884"/>
        <w:gridCol w:w="2657"/>
      </w:tblGrid>
      <w:tr w:rsidR="0068087F" w:rsidRPr="00F27707">
        <w:trPr>
          <w:trHeight w:val="379"/>
        </w:trPr>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Наименование показателя </w:t>
            </w:r>
          </w:p>
        </w:tc>
        <w:tc>
          <w:tcPr>
            <w:tcW w:w="2839"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Способ расчета </w:t>
            </w:r>
          </w:p>
        </w:tc>
        <w:tc>
          <w:tcPr>
            <w:tcW w:w="1884"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Нормативное ограничение </w:t>
            </w:r>
          </w:p>
        </w:tc>
        <w:tc>
          <w:tcPr>
            <w:tcW w:w="2657"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Пояснения </w:t>
            </w:r>
          </w:p>
        </w:tc>
      </w:tr>
      <w:tr w:rsidR="0068087F" w:rsidRPr="00F27707">
        <w:trPr>
          <w:trHeight w:val="379"/>
        </w:trPr>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1</w:t>
            </w:r>
          </w:p>
        </w:tc>
        <w:tc>
          <w:tcPr>
            <w:tcW w:w="2839"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2</w:t>
            </w:r>
          </w:p>
        </w:tc>
        <w:tc>
          <w:tcPr>
            <w:tcW w:w="1884"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3</w:t>
            </w:r>
          </w:p>
        </w:tc>
        <w:tc>
          <w:tcPr>
            <w:tcW w:w="2657"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4</w:t>
            </w:r>
          </w:p>
        </w:tc>
      </w:tr>
      <w:tr w:rsidR="0068087F" w:rsidRPr="00F27707">
        <w:trPr>
          <w:trHeight w:val="280"/>
        </w:trPr>
        <w:tc>
          <w:tcPr>
            <w:tcW w:w="234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1. Общий показатель платежеспособности </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П1 </w:t>
            </w:r>
            <w:r w:rsidRPr="00F27707">
              <w:rPr>
                <w:color w:val="000000"/>
                <w:sz w:val="20"/>
              </w:rPr>
              <w:t>= (А</w:t>
            </w:r>
            <w:r w:rsidRPr="00F27707">
              <w:rPr>
                <w:color w:val="000000"/>
                <w:sz w:val="20"/>
                <w:vertAlign w:val="subscript"/>
              </w:rPr>
              <w:t>1</w:t>
            </w:r>
            <w:r w:rsidRPr="00F27707">
              <w:rPr>
                <w:color w:val="000000"/>
                <w:sz w:val="20"/>
              </w:rPr>
              <w:t>+0,5А</w:t>
            </w:r>
            <w:r w:rsidRPr="00F27707">
              <w:rPr>
                <w:color w:val="000000"/>
                <w:sz w:val="20"/>
                <w:vertAlign w:val="subscript"/>
              </w:rPr>
              <w:t>2</w:t>
            </w:r>
            <w:r w:rsidRPr="00F27707">
              <w:rPr>
                <w:color w:val="000000"/>
                <w:sz w:val="20"/>
              </w:rPr>
              <w:t>+0,ЗА</w:t>
            </w:r>
            <w:r w:rsidRPr="00F27707">
              <w:rPr>
                <w:color w:val="000000"/>
                <w:sz w:val="20"/>
                <w:vertAlign w:val="subscript"/>
              </w:rPr>
              <w:t xml:space="preserve">3)  </w:t>
            </w:r>
            <w:r w:rsidRPr="00F27707">
              <w:rPr>
                <w:color w:val="000000"/>
                <w:sz w:val="20"/>
              </w:rPr>
              <w:t>/ (П</w:t>
            </w:r>
            <w:r w:rsidRPr="00F27707">
              <w:rPr>
                <w:color w:val="000000"/>
                <w:sz w:val="20"/>
                <w:vertAlign w:val="subscript"/>
              </w:rPr>
              <w:t>1</w:t>
            </w:r>
            <w:r w:rsidRPr="00F27707">
              <w:rPr>
                <w:color w:val="000000"/>
                <w:sz w:val="20"/>
              </w:rPr>
              <w:t>+0,5П</w:t>
            </w:r>
            <w:r w:rsidRPr="00F27707">
              <w:rPr>
                <w:color w:val="000000"/>
                <w:sz w:val="20"/>
                <w:vertAlign w:val="subscript"/>
              </w:rPr>
              <w:t>2</w:t>
            </w:r>
            <w:r w:rsidRPr="00F27707">
              <w:rPr>
                <w:color w:val="000000"/>
                <w:sz w:val="20"/>
              </w:rPr>
              <w:t>+0,ЗП</w:t>
            </w:r>
            <w:r w:rsidRPr="00F27707">
              <w:rPr>
                <w:color w:val="000000"/>
                <w:sz w:val="20"/>
                <w:vertAlign w:val="subscript"/>
              </w:rPr>
              <w:t xml:space="preserve">3)  </w:t>
            </w:r>
            <w:r w:rsidRPr="00F27707">
              <w:rPr>
                <w:color w:val="000000"/>
                <w:sz w:val="20"/>
              </w:rPr>
              <w:t xml:space="preserve"> </w:t>
            </w:r>
          </w:p>
        </w:tc>
        <w:tc>
          <w:tcPr>
            <w:tcW w:w="1884"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Кп1 ≥ 1 </w:t>
            </w:r>
          </w:p>
        </w:tc>
        <w:tc>
          <w:tcPr>
            <w:tcW w:w="2657"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 </w:t>
            </w:r>
          </w:p>
        </w:tc>
      </w:tr>
      <w:tr w:rsidR="0068087F" w:rsidRPr="00F27707">
        <w:trPr>
          <w:trHeight w:val="1308"/>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2. Коэффициент абсолютной ликвидности </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П2</w:t>
            </w:r>
            <w:r w:rsidRPr="00F27707">
              <w:rPr>
                <w:color w:val="000000"/>
                <w:sz w:val="20"/>
              </w:rPr>
              <w:t xml:space="preserve">  = А</w:t>
            </w:r>
            <w:r w:rsidRPr="00F27707">
              <w:rPr>
                <w:color w:val="000000"/>
                <w:sz w:val="20"/>
                <w:vertAlign w:val="subscript"/>
              </w:rPr>
              <w:t xml:space="preserve">1 </w:t>
            </w:r>
            <w:r w:rsidRPr="00F27707">
              <w:rPr>
                <w:color w:val="000000"/>
                <w:sz w:val="20"/>
              </w:rPr>
              <w:t>: (П</w:t>
            </w:r>
            <w:r w:rsidRPr="00F27707">
              <w:rPr>
                <w:color w:val="000000"/>
                <w:sz w:val="20"/>
                <w:vertAlign w:val="subscript"/>
              </w:rPr>
              <w:t>1</w:t>
            </w:r>
            <w:r w:rsidRPr="00F27707">
              <w:rPr>
                <w:color w:val="000000"/>
                <w:sz w:val="20"/>
              </w:rPr>
              <w:t xml:space="preserve"> + П</w:t>
            </w:r>
            <w:r w:rsidRPr="00F27707">
              <w:rPr>
                <w:color w:val="000000"/>
                <w:sz w:val="20"/>
                <w:vertAlign w:val="subscript"/>
              </w:rPr>
              <w:t>2</w:t>
            </w:r>
            <w:r w:rsidRPr="00F27707">
              <w:rPr>
                <w:color w:val="000000"/>
                <w:sz w:val="20"/>
              </w:rPr>
              <w:t xml:space="preserve">) </w:t>
            </w:r>
          </w:p>
        </w:tc>
        <w:tc>
          <w:tcPr>
            <w:tcW w:w="1884"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п2</w:t>
            </w:r>
            <w:r w:rsidRPr="00F27707">
              <w:rPr>
                <w:color w:val="000000"/>
                <w:sz w:val="20"/>
              </w:rPr>
              <w:t xml:space="preserve">&gt;0, 1-0,7 </w:t>
            </w: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Показывает, какую часть краткосрочной задол</w:t>
            </w:r>
            <w:r w:rsidRPr="00F27707">
              <w:rPr>
                <w:color w:val="000000"/>
                <w:sz w:val="20"/>
              </w:rPr>
              <w:softHyphen/>
              <w:t xml:space="preserve">женности организация может погасить в ближайшее время за счет денежных средств </w:t>
            </w:r>
          </w:p>
        </w:tc>
      </w:tr>
      <w:tr w:rsidR="0068087F" w:rsidRPr="00F27707">
        <w:trPr>
          <w:trHeight w:val="1983"/>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 Коэффициент быстрой ликвидности</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Кп3 = (А</w:t>
            </w:r>
            <w:r w:rsidRPr="00F27707">
              <w:rPr>
                <w:color w:val="000000"/>
                <w:sz w:val="20"/>
                <w:vertAlign w:val="subscript"/>
              </w:rPr>
              <w:t xml:space="preserve">1 </w:t>
            </w:r>
            <w:r w:rsidRPr="00F27707">
              <w:rPr>
                <w:color w:val="000000"/>
                <w:sz w:val="20"/>
              </w:rPr>
              <w:t>+ А</w:t>
            </w:r>
            <w:r w:rsidRPr="00F27707">
              <w:rPr>
                <w:color w:val="000000"/>
                <w:sz w:val="20"/>
                <w:vertAlign w:val="subscript"/>
              </w:rPr>
              <w:t>2</w:t>
            </w:r>
            <w:r w:rsidRPr="00F27707">
              <w:rPr>
                <w:color w:val="000000"/>
                <w:sz w:val="20"/>
              </w:rPr>
              <w:t>):(П</w:t>
            </w:r>
            <w:r w:rsidRPr="00F27707">
              <w:rPr>
                <w:color w:val="000000"/>
                <w:sz w:val="20"/>
                <w:vertAlign w:val="subscript"/>
              </w:rPr>
              <w:t xml:space="preserve">1 </w:t>
            </w:r>
            <w:r w:rsidRPr="00F27707">
              <w:rPr>
                <w:color w:val="000000"/>
                <w:sz w:val="20"/>
              </w:rPr>
              <w:t>+П</w:t>
            </w:r>
            <w:r w:rsidRPr="00F27707">
              <w:rPr>
                <w:color w:val="000000"/>
                <w:sz w:val="20"/>
                <w:vertAlign w:val="subscript"/>
              </w:rPr>
              <w:t>2</w:t>
            </w:r>
            <w:r w:rsidRPr="00F27707">
              <w:rPr>
                <w:color w:val="000000"/>
                <w:sz w:val="20"/>
              </w:rPr>
              <w:t xml:space="preserve">) </w:t>
            </w:r>
          </w:p>
        </w:tc>
        <w:tc>
          <w:tcPr>
            <w:tcW w:w="1884"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Допустимое 0,7ч- 0,8 желательно К</w:t>
            </w:r>
            <w:r w:rsidRPr="00F27707">
              <w:rPr>
                <w:color w:val="000000"/>
                <w:sz w:val="20"/>
                <w:vertAlign w:val="subscript"/>
              </w:rPr>
              <w:t>ПЗ</w:t>
            </w:r>
            <w:r w:rsidRPr="00F27707">
              <w:rPr>
                <w:color w:val="000000"/>
                <w:sz w:val="20"/>
              </w:rPr>
              <w:t xml:space="preserve">~1 </w:t>
            </w: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Показывает, какая часть краткосрочных обяза</w:t>
            </w:r>
            <w:r w:rsidRPr="00F27707">
              <w:rPr>
                <w:color w:val="000000"/>
                <w:sz w:val="20"/>
              </w:rPr>
              <w:softHyphen/>
              <w:t>тельств организации может быть немедленно погашена за счет средств на различных счетах, в краткосрочных ценных бумагах, а также поступ</w:t>
            </w:r>
            <w:r w:rsidRPr="00F27707">
              <w:rPr>
                <w:color w:val="000000"/>
                <w:sz w:val="20"/>
              </w:rPr>
              <w:softHyphen/>
              <w:t xml:space="preserve">лений по расчетам </w:t>
            </w:r>
          </w:p>
        </w:tc>
      </w:tr>
      <w:tr w:rsidR="0068087F" w:rsidRPr="00F27707">
        <w:trPr>
          <w:trHeight w:val="288"/>
        </w:trPr>
        <w:tc>
          <w:tcPr>
            <w:tcW w:w="234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4. Коэффициент текущей </w:t>
            </w:r>
            <w:r w:rsidRPr="00F27707">
              <w:rPr>
                <w:color w:val="000000"/>
                <w:sz w:val="20"/>
              </w:rPr>
              <w:lastRenderedPageBreak/>
              <w:t xml:space="preserve">ликвидности </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lastRenderedPageBreak/>
              <w:t xml:space="preserve">  К</w:t>
            </w:r>
            <w:r w:rsidRPr="00F27707">
              <w:rPr>
                <w:color w:val="000000"/>
                <w:sz w:val="20"/>
                <w:vertAlign w:val="subscript"/>
              </w:rPr>
              <w:t xml:space="preserve">п4 </w:t>
            </w:r>
            <w:r w:rsidRPr="00F27707">
              <w:rPr>
                <w:color w:val="000000"/>
                <w:sz w:val="20"/>
              </w:rPr>
              <w:t>= ( А</w:t>
            </w:r>
            <w:r w:rsidRPr="00F27707">
              <w:rPr>
                <w:color w:val="000000"/>
                <w:sz w:val="20"/>
                <w:vertAlign w:val="subscript"/>
              </w:rPr>
              <w:t>1</w:t>
            </w:r>
            <w:r w:rsidRPr="00F27707">
              <w:rPr>
                <w:color w:val="000000"/>
                <w:sz w:val="20"/>
              </w:rPr>
              <w:t>+А</w:t>
            </w:r>
            <w:r w:rsidRPr="00F27707">
              <w:rPr>
                <w:color w:val="000000"/>
                <w:sz w:val="20"/>
                <w:vertAlign w:val="subscript"/>
              </w:rPr>
              <w:t>2</w:t>
            </w:r>
            <w:r w:rsidRPr="00F27707">
              <w:rPr>
                <w:color w:val="000000"/>
                <w:sz w:val="20"/>
              </w:rPr>
              <w:t>+А</w:t>
            </w:r>
            <w:r w:rsidRPr="00F27707">
              <w:rPr>
                <w:color w:val="000000"/>
                <w:sz w:val="20"/>
                <w:vertAlign w:val="subscript"/>
              </w:rPr>
              <w:t xml:space="preserve">3 </w:t>
            </w:r>
            <w:r w:rsidRPr="00F27707">
              <w:rPr>
                <w:color w:val="000000"/>
                <w:sz w:val="20"/>
              </w:rPr>
              <w:t>) / (П</w:t>
            </w:r>
            <w:r w:rsidRPr="00F27707">
              <w:rPr>
                <w:color w:val="000000"/>
                <w:sz w:val="20"/>
                <w:vertAlign w:val="subscript"/>
              </w:rPr>
              <w:t>1</w:t>
            </w:r>
            <w:r w:rsidRPr="00F27707">
              <w:rPr>
                <w:color w:val="000000"/>
                <w:sz w:val="20"/>
              </w:rPr>
              <w:t>+П</w:t>
            </w:r>
            <w:r w:rsidRPr="00F27707">
              <w:rPr>
                <w:color w:val="000000"/>
                <w:sz w:val="20"/>
                <w:vertAlign w:val="subscript"/>
              </w:rPr>
              <w:t xml:space="preserve">2 </w:t>
            </w:r>
            <w:r w:rsidRPr="00F27707">
              <w:rPr>
                <w:color w:val="000000"/>
                <w:sz w:val="20"/>
              </w:rPr>
              <w:t>)</w:t>
            </w:r>
          </w:p>
        </w:tc>
        <w:tc>
          <w:tcPr>
            <w:tcW w:w="1884"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Необходимое </w:t>
            </w:r>
            <w:r w:rsidRPr="00F27707">
              <w:rPr>
                <w:color w:val="000000"/>
                <w:sz w:val="20"/>
              </w:rPr>
              <w:lastRenderedPageBreak/>
              <w:t>значение 1; оптимальное К</w:t>
            </w:r>
            <w:r w:rsidRPr="00F27707">
              <w:rPr>
                <w:color w:val="000000"/>
                <w:sz w:val="20"/>
                <w:vertAlign w:val="subscript"/>
              </w:rPr>
              <w:t>п4</w:t>
            </w:r>
            <w:r w:rsidRPr="00F27707">
              <w:rPr>
                <w:color w:val="000000"/>
                <w:sz w:val="20"/>
              </w:rPr>
              <w:t xml:space="preserve">=1,5 + 2 </w:t>
            </w:r>
          </w:p>
        </w:tc>
        <w:tc>
          <w:tcPr>
            <w:tcW w:w="2657"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lastRenderedPageBreak/>
              <w:t xml:space="preserve">Показывает, какую часть </w:t>
            </w:r>
            <w:r w:rsidRPr="00F27707">
              <w:rPr>
                <w:color w:val="000000"/>
                <w:sz w:val="20"/>
              </w:rPr>
              <w:lastRenderedPageBreak/>
              <w:t xml:space="preserve">текущих обязательств по кредитам и расчетам можно погасить, мобилизовав все оборотные средства </w:t>
            </w:r>
          </w:p>
        </w:tc>
      </w:tr>
      <w:tr w:rsidR="0068087F" w:rsidRPr="00F27707">
        <w:trPr>
          <w:trHeight w:val="272"/>
        </w:trPr>
        <w:tc>
          <w:tcPr>
            <w:tcW w:w="234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lastRenderedPageBreak/>
              <w:t xml:space="preserve">5. Коэффициент маневренности функционирующего капитала </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п5 </w:t>
            </w:r>
            <w:r w:rsidRPr="00F27707">
              <w:rPr>
                <w:color w:val="000000"/>
                <w:sz w:val="20"/>
              </w:rPr>
              <w:t>= А</w:t>
            </w:r>
            <w:r w:rsidRPr="00F27707">
              <w:rPr>
                <w:color w:val="000000"/>
                <w:sz w:val="20"/>
                <w:vertAlign w:val="subscript"/>
              </w:rPr>
              <w:t xml:space="preserve">3 </w:t>
            </w:r>
            <w:r w:rsidRPr="00F27707">
              <w:rPr>
                <w:color w:val="000000"/>
                <w:sz w:val="20"/>
              </w:rPr>
              <w:t>/ (( А</w:t>
            </w:r>
            <w:r w:rsidRPr="00F27707">
              <w:rPr>
                <w:color w:val="000000"/>
                <w:sz w:val="20"/>
                <w:vertAlign w:val="subscript"/>
              </w:rPr>
              <w:t>1</w:t>
            </w:r>
            <w:r w:rsidRPr="00F27707">
              <w:rPr>
                <w:color w:val="000000"/>
                <w:sz w:val="20"/>
              </w:rPr>
              <w:t>+А</w:t>
            </w:r>
            <w:r w:rsidRPr="00F27707">
              <w:rPr>
                <w:color w:val="000000"/>
                <w:sz w:val="20"/>
                <w:vertAlign w:val="subscript"/>
              </w:rPr>
              <w:t>2</w:t>
            </w:r>
            <w:r w:rsidRPr="00F27707">
              <w:rPr>
                <w:color w:val="000000"/>
                <w:sz w:val="20"/>
              </w:rPr>
              <w:t>+А</w:t>
            </w:r>
            <w:r w:rsidRPr="00F27707">
              <w:rPr>
                <w:color w:val="000000"/>
                <w:sz w:val="20"/>
                <w:vertAlign w:val="subscript"/>
              </w:rPr>
              <w:t xml:space="preserve">3 </w:t>
            </w:r>
            <w:r w:rsidRPr="00F27707">
              <w:rPr>
                <w:color w:val="000000"/>
                <w:sz w:val="20"/>
              </w:rPr>
              <w:t>) - (П</w:t>
            </w:r>
            <w:r w:rsidRPr="00F27707">
              <w:rPr>
                <w:color w:val="000000"/>
                <w:sz w:val="20"/>
                <w:vertAlign w:val="subscript"/>
              </w:rPr>
              <w:t>1</w:t>
            </w:r>
            <w:r w:rsidRPr="00F27707">
              <w:rPr>
                <w:color w:val="000000"/>
                <w:sz w:val="20"/>
              </w:rPr>
              <w:t>+П</w:t>
            </w:r>
            <w:r w:rsidRPr="00F27707">
              <w:rPr>
                <w:color w:val="000000"/>
                <w:sz w:val="20"/>
                <w:vertAlign w:val="subscript"/>
              </w:rPr>
              <w:t xml:space="preserve">2 </w:t>
            </w:r>
            <w:r w:rsidRPr="00F27707">
              <w:rPr>
                <w:color w:val="000000"/>
                <w:sz w:val="20"/>
              </w:rPr>
              <w:t>))</w:t>
            </w:r>
          </w:p>
        </w:tc>
        <w:tc>
          <w:tcPr>
            <w:tcW w:w="1884"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Уменьшение пока</w:t>
            </w:r>
            <w:r w:rsidRPr="00F27707">
              <w:rPr>
                <w:color w:val="000000"/>
                <w:sz w:val="20"/>
              </w:rPr>
              <w:softHyphen/>
              <w:t xml:space="preserve">зателя в динамике -положительный факт </w:t>
            </w:r>
          </w:p>
        </w:tc>
        <w:tc>
          <w:tcPr>
            <w:tcW w:w="2657"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Показывает, какая часть функционирующего капитала обездвижена в производственных запасах и долгосрочной дебиторской задолженности </w:t>
            </w:r>
          </w:p>
        </w:tc>
      </w:tr>
      <w:tr w:rsidR="0068087F" w:rsidRPr="00F27707">
        <w:trPr>
          <w:trHeight w:val="288"/>
        </w:trPr>
        <w:tc>
          <w:tcPr>
            <w:tcW w:w="234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6. Доля оборотных средств в активах </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п6 </w:t>
            </w:r>
            <w:r w:rsidRPr="00F27707">
              <w:rPr>
                <w:color w:val="000000"/>
                <w:sz w:val="20"/>
              </w:rPr>
              <w:t>= (А1+А</w:t>
            </w:r>
            <w:r w:rsidRPr="00F27707">
              <w:rPr>
                <w:color w:val="000000"/>
                <w:sz w:val="20"/>
                <w:vertAlign w:val="subscript"/>
              </w:rPr>
              <w:t>2</w:t>
            </w:r>
            <w:r w:rsidRPr="00F27707">
              <w:rPr>
                <w:color w:val="000000"/>
                <w:sz w:val="20"/>
              </w:rPr>
              <w:t>+А</w:t>
            </w:r>
            <w:r w:rsidRPr="00F27707">
              <w:rPr>
                <w:color w:val="000000"/>
                <w:sz w:val="20"/>
                <w:vertAlign w:val="subscript"/>
              </w:rPr>
              <w:t xml:space="preserve">3 </w:t>
            </w:r>
            <w:r w:rsidRPr="00F27707">
              <w:rPr>
                <w:color w:val="000000"/>
                <w:sz w:val="20"/>
              </w:rPr>
              <w:t>) / Б</w:t>
            </w:r>
          </w:p>
        </w:tc>
        <w:tc>
          <w:tcPr>
            <w:tcW w:w="1884"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п6</w:t>
            </w:r>
            <w:r w:rsidRPr="00F27707">
              <w:rPr>
                <w:color w:val="000000"/>
                <w:sz w:val="20"/>
              </w:rPr>
              <w:t xml:space="preserve"> </w:t>
            </w:r>
            <w:r w:rsidRPr="00F27707">
              <w:rPr>
                <w:i/>
                <w:iCs/>
                <w:color w:val="000000"/>
                <w:sz w:val="20"/>
              </w:rPr>
              <w:t xml:space="preserve">&gt; </w:t>
            </w:r>
            <w:r w:rsidRPr="00F27707">
              <w:rPr>
                <w:color w:val="000000"/>
                <w:sz w:val="20"/>
              </w:rPr>
              <w:t xml:space="preserve">0,5 </w:t>
            </w:r>
          </w:p>
        </w:tc>
        <w:tc>
          <w:tcPr>
            <w:tcW w:w="2657"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Зависит от отраслевой принадлежности предприятия </w:t>
            </w:r>
          </w:p>
        </w:tc>
      </w:tr>
      <w:tr w:rsidR="0068087F" w:rsidRPr="00F27707">
        <w:trPr>
          <w:trHeight w:val="288"/>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7. Коэффициент обеспеченности собственными средствами </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 К</w:t>
            </w:r>
            <w:r w:rsidRPr="00F27707">
              <w:rPr>
                <w:color w:val="000000"/>
                <w:sz w:val="20"/>
                <w:vertAlign w:val="subscript"/>
              </w:rPr>
              <w:t xml:space="preserve">п7 </w:t>
            </w:r>
            <w:r w:rsidRPr="00F27707">
              <w:rPr>
                <w:color w:val="000000"/>
                <w:sz w:val="20"/>
              </w:rPr>
              <w:t>= (П</w:t>
            </w:r>
            <w:r w:rsidRPr="00F27707">
              <w:rPr>
                <w:color w:val="000000"/>
                <w:sz w:val="20"/>
                <w:vertAlign w:val="subscript"/>
              </w:rPr>
              <w:t>4</w:t>
            </w:r>
            <w:r w:rsidRPr="00F27707">
              <w:rPr>
                <w:color w:val="000000"/>
                <w:sz w:val="20"/>
              </w:rPr>
              <w:t>-А</w:t>
            </w:r>
            <w:r w:rsidRPr="00F27707">
              <w:rPr>
                <w:color w:val="000000"/>
                <w:sz w:val="20"/>
                <w:vertAlign w:val="subscript"/>
              </w:rPr>
              <w:t xml:space="preserve">4 </w:t>
            </w:r>
            <w:r w:rsidRPr="00F27707">
              <w:rPr>
                <w:color w:val="000000"/>
                <w:sz w:val="20"/>
              </w:rPr>
              <w:t>) / ( А</w:t>
            </w:r>
            <w:r w:rsidRPr="00F27707">
              <w:rPr>
                <w:color w:val="000000"/>
                <w:sz w:val="20"/>
                <w:vertAlign w:val="subscript"/>
              </w:rPr>
              <w:t xml:space="preserve">1 </w:t>
            </w:r>
            <w:r w:rsidRPr="00F27707">
              <w:rPr>
                <w:color w:val="000000"/>
                <w:sz w:val="20"/>
              </w:rPr>
              <w:t>+ А</w:t>
            </w:r>
            <w:r w:rsidRPr="00F27707">
              <w:rPr>
                <w:color w:val="000000"/>
                <w:sz w:val="20"/>
                <w:vertAlign w:val="subscript"/>
              </w:rPr>
              <w:t xml:space="preserve">2 </w:t>
            </w:r>
            <w:r w:rsidRPr="00F27707">
              <w:rPr>
                <w:color w:val="000000"/>
                <w:sz w:val="20"/>
              </w:rPr>
              <w:t>+ А</w:t>
            </w:r>
            <w:r w:rsidRPr="00F27707">
              <w:rPr>
                <w:color w:val="000000"/>
                <w:sz w:val="20"/>
                <w:vertAlign w:val="subscript"/>
              </w:rPr>
              <w:t xml:space="preserve">3 </w:t>
            </w:r>
            <w:r w:rsidRPr="00F27707">
              <w:rPr>
                <w:color w:val="000000"/>
                <w:sz w:val="20"/>
              </w:rPr>
              <w:t xml:space="preserve">)  </w:t>
            </w:r>
          </w:p>
        </w:tc>
        <w:tc>
          <w:tcPr>
            <w:tcW w:w="1884"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Не менее 0,1 </w:t>
            </w: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Характеризует наличие собственных оборотных средств у предприятия, необходимых для ее финансовой устойчивости </w:t>
            </w:r>
          </w:p>
        </w:tc>
      </w:tr>
      <w:tr w:rsidR="0068087F" w:rsidRPr="00F27707">
        <w:trPr>
          <w:trHeight w:val="288"/>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 Коэффициент восстановления платежеспособности</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п8 </w:t>
            </w:r>
            <w:r w:rsidRPr="00F27707">
              <w:rPr>
                <w:color w:val="000000"/>
                <w:sz w:val="20"/>
              </w:rPr>
              <w:t>= К</w:t>
            </w:r>
            <w:r w:rsidRPr="00F27707">
              <w:rPr>
                <w:color w:val="000000"/>
                <w:sz w:val="20"/>
                <w:vertAlign w:val="subscript"/>
              </w:rPr>
              <w:t>п4 к.г.</w:t>
            </w:r>
            <w:r w:rsidRPr="00F27707">
              <w:rPr>
                <w:color w:val="000000"/>
                <w:sz w:val="20"/>
              </w:rPr>
              <w:t>+ 6/12(К</w:t>
            </w:r>
            <w:r w:rsidRPr="00F27707">
              <w:rPr>
                <w:color w:val="000000"/>
                <w:sz w:val="20"/>
                <w:vertAlign w:val="subscript"/>
              </w:rPr>
              <w:t xml:space="preserve">п4 к.г. </w:t>
            </w:r>
            <w:r w:rsidRPr="00F27707">
              <w:rPr>
                <w:color w:val="000000"/>
                <w:sz w:val="20"/>
              </w:rPr>
              <w:t>- К</w:t>
            </w:r>
            <w:r w:rsidRPr="00F27707">
              <w:rPr>
                <w:color w:val="000000"/>
                <w:sz w:val="20"/>
                <w:vertAlign w:val="subscript"/>
              </w:rPr>
              <w:t xml:space="preserve">п4 н.г ) / </w:t>
            </w:r>
            <w:r w:rsidRPr="00F27707">
              <w:rPr>
                <w:color w:val="000000"/>
                <w:sz w:val="20"/>
              </w:rPr>
              <w:t>К</w:t>
            </w:r>
            <w:r w:rsidRPr="00F27707">
              <w:rPr>
                <w:color w:val="000000"/>
                <w:sz w:val="20"/>
                <w:vertAlign w:val="subscript"/>
              </w:rPr>
              <w:t xml:space="preserve">п4 норм. </w:t>
            </w:r>
            <w:r w:rsidRPr="00F27707">
              <w:rPr>
                <w:color w:val="000000"/>
                <w:sz w:val="20"/>
              </w:rPr>
              <w:t>(2)</w:t>
            </w:r>
          </w:p>
        </w:tc>
        <w:tc>
          <w:tcPr>
            <w:tcW w:w="1884"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p>
        </w:tc>
      </w:tr>
      <w:tr w:rsidR="0068087F" w:rsidRPr="00F27707">
        <w:trPr>
          <w:trHeight w:val="288"/>
        </w:trPr>
        <w:tc>
          <w:tcPr>
            <w:tcW w:w="234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9. Коэффициент утраты платежеспособности</w:t>
            </w:r>
          </w:p>
        </w:tc>
        <w:tc>
          <w:tcPr>
            <w:tcW w:w="2839"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п8 </w:t>
            </w:r>
            <w:r w:rsidRPr="00F27707">
              <w:rPr>
                <w:color w:val="000000"/>
                <w:sz w:val="20"/>
              </w:rPr>
              <w:t>= К</w:t>
            </w:r>
            <w:r w:rsidRPr="00F27707">
              <w:rPr>
                <w:color w:val="000000"/>
                <w:sz w:val="20"/>
                <w:vertAlign w:val="subscript"/>
              </w:rPr>
              <w:t>п4 к.г.</w:t>
            </w:r>
            <w:r w:rsidRPr="00F27707">
              <w:rPr>
                <w:color w:val="000000"/>
                <w:sz w:val="20"/>
              </w:rPr>
              <w:t>+ 3/12(К</w:t>
            </w:r>
            <w:r w:rsidRPr="00F27707">
              <w:rPr>
                <w:color w:val="000000"/>
                <w:sz w:val="20"/>
                <w:vertAlign w:val="subscript"/>
              </w:rPr>
              <w:t xml:space="preserve">п4 к.г. </w:t>
            </w:r>
            <w:r w:rsidRPr="00F27707">
              <w:rPr>
                <w:color w:val="000000"/>
                <w:sz w:val="20"/>
              </w:rPr>
              <w:t>- К</w:t>
            </w:r>
            <w:r w:rsidRPr="00F27707">
              <w:rPr>
                <w:color w:val="000000"/>
                <w:sz w:val="20"/>
                <w:vertAlign w:val="subscript"/>
              </w:rPr>
              <w:t xml:space="preserve">п4 н.г ) / </w:t>
            </w:r>
            <w:r w:rsidRPr="00F27707">
              <w:rPr>
                <w:color w:val="000000"/>
                <w:sz w:val="20"/>
              </w:rPr>
              <w:t>К</w:t>
            </w:r>
            <w:r w:rsidRPr="00F27707">
              <w:rPr>
                <w:color w:val="000000"/>
                <w:sz w:val="20"/>
                <w:vertAlign w:val="subscript"/>
              </w:rPr>
              <w:t xml:space="preserve">п4 норм. </w:t>
            </w:r>
            <w:r w:rsidRPr="00F27707">
              <w:rPr>
                <w:color w:val="000000"/>
                <w:sz w:val="20"/>
              </w:rPr>
              <w:t>(2)</w:t>
            </w:r>
          </w:p>
        </w:tc>
        <w:tc>
          <w:tcPr>
            <w:tcW w:w="1884"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p>
        </w:tc>
        <w:tc>
          <w:tcPr>
            <w:tcW w:w="2657"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p>
        </w:tc>
      </w:tr>
    </w:tbl>
    <w:p w:rsidR="0068087F" w:rsidRPr="00F27707" w:rsidRDefault="0068087F" w:rsidP="00F27707">
      <w:pPr>
        <w:shd w:val="clear" w:color="auto" w:fill="FFFFFF"/>
        <w:autoSpaceDE w:val="0"/>
        <w:autoSpaceDN w:val="0"/>
        <w:adjustRightInd w:val="0"/>
        <w:spacing w:line="360" w:lineRule="auto"/>
        <w:ind w:firstLine="709"/>
        <w:rPr>
          <w:color w:val="000000"/>
          <w:sz w:val="28"/>
          <w:szCs w:val="28"/>
        </w:rPr>
      </w:pP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Для комплексной оценки ликвидности баланса пред</w:t>
      </w:r>
      <w:r w:rsidRPr="00F27707">
        <w:rPr>
          <w:color w:val="000000"/>
          <w:sz w:val="28"/>
          <w:szCs w:val="28"/>
        </w:rPr>
        <w:softHyphen/>
        <w:t>приятия в целом следует использовать общий показатель платежеспособности, который определяется по формуле:</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К</w:t>
      </w:r>
      <w:r w:rsidRPr="00F27707">
        <w:rPr>
          <w:color w:val="000000"/>
          <w:sz w:val="28"/>
          <w:szCs w:val="28"/>
          <w:vertAlign w:val="subscript"/>
        </w:rPr>
        <w:t xml:space="preserve">П1 </w:t>
      </w:r>
      <w:r w:rsidRPr="00F27707">
        <w:rPr>
          <w:color w:val="000000"/>
          <w:sz w:val="28"/>
          <w:szCs w:val="28"/>
        </w:rPr>
        <w:t>= (А</w:t>
      </w:r>
      <w:r w:rsidRPr="00F27707">
        <w:rPr>
          <w:color w:val="000000"/>
          <w:sz w:val="28"/>
          <w:szCs w:val="28"/>
          <w:vertAlign w:val="subscript"/>
        </w:rPr>
        <w:t>1</w:t>
      </w:r>
      <w:r w:rsidRPr="00F27707">
        <w:rPr>
          <w:color w:val="000000"/>
          <w:sz w:val="28"/>
          <w:szCs w:val="28"/>
        </w:rPr>
        <w:t>+0,5А</w:t>
      </w:r>
      <w:r w:rsidRPr="00F27707">
        <w:rPr>
          <w:color w:val="000000"/>
          <w:sz w:val="28"/>
          <w:szCs w:val="28"/>
          <w:vertAlign w:val="subscript"/>
        </w:rPr>
        <w:t>2</w:t>
      </w:r>
      <w:r w:rsidRPr="00F27707">
        <w:rPr>
          <w:color w:val="000000"/>
          <w:sz w:val="28"/>
          <w:szCs w:val="28"/>
        </w:rPr>
        <w:t>+0,3А</w:t>
      </w:r>
      <w:r w:rsidRPr="00F27707">
        <w:rPr>
          <w:color w:val="000000"/>
          <w:sz w:val="28"/>
          <w:szCs w:val="28"/>
          <w:vertAlign w:val="subscript"/>
        </w:rPr>
        <w:t xml:space="preserve">3)  </w:t>
      </w:r>
      <w:r w:rsidRPr="00F27707">
        <w:rPr>
          <w:color w:val="000000"/>
          <w:sz w:val="28"/>
          <w:szCs w:val="28"/>
        </w:rPr>
        <w:t>/ (П</w:t>
      </w:r>
      <w:r w:rsidRPr="00F27707">
        <w:rPr>
          <w:color w:val="000000"/>
          <w:sz w:val="28"/>
          <w:szCs w:val="28"/>
          <w:vertAlign w:val="subscript"/>
        </w:rPr>
        <w:t>1</w:t>
      </w:r>
      <w:r w:rsidRPr="00F27707">
        <w:rPr>
          <w:color w:val="000000"/>
          <w:sz w:val="28"/>
          <w:szCs w:val="28"/>
        </w:rPr>
        <w:t>+0,5П</w:t>
      </w:r>
      <w:r w:rsidRPr="00F27707">
        <w:rPr>
          <w:color w:val="000000"/>
          <w:sz w:val="28"/>
          <w:szCs w:val="28"/>
          <w:vertAlign w:val="subscript"/>
        </w:rPr>
        <w:t>2</w:t>
      </w:r>
      <w:r w:rsidRPr="00F27707">
        <w:rPr>
          <w:color w:val="000000"/>
          <w:sz w:val="28"/>
          <w:szCs w:val="28"/>
        </w:rPr>
        <w:t>+0,3П</w:t>
      </w:r>
      <w:r w:rsidRPr="00F27707">
        <w:rPr>
          <w:color w:val="000000"/>
          <w:sz w:val="28"/>
          <w:szCs w:val="28"/>
          <w:vertAlign w:val="subscript"/>
        </w:rPr>
        <w:t>3)</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Анализ финансовой устойчивости сводится к расчету финансовых коэффициентов. Для этого надо знать показатели финансовой устойчивости</w:t>
      </w:r>
      <w:r w:rsidRPr="00F27707">
        <w:rPr>
          <w:rStyle w:val="a6"/>
          <w:color w:val="000000"/>
          <w:sz w:val="28"/>
          <w:szCs w:val="28"/>
        </w:rPr>
        <w:footnoteReference w:id="20"/>
      </w:r>
      <w:r w:rsidRPr="00F27707">
        <w:rPr>
          <w:color w:val="000000"/>
          <w:sz w:val="28"/>
          <w:szCs w:val="28"/>
        </w:rPr>
        <w:t xml:space="preserve"> (см. табл. 3).</w:t>
      </w:r>
    </w:p>
    <w:p w:rsidR="0068087F" w:rsidRPr="00F27707" w:rsidRDefault="0068087F" w:rsidP="00F27707">
      <w:pPr>
        <w:shd w:val="clear" w:color="auto" w:fill="FFFFFF"/>
        <w:autoSpaceDE w:val="0"/>
        <w:autoSpaceDN w:val="0"/>
        <w:adjustRightInd w:val="0"/>
        <w:spacing w:line="360" w:lineRule="auto"/>
        <w:ind w:firstLine="709"/>
        <w:jc w:val="right"/>
        <w:rPr>
          <w:bCs/>
          <w:color w:val="000000"/>
          <w:sz w:val="28"/>
          <w:szCs w:val="28"/>
        </w:rPr>
      </w:pPr>
      <w:r w:rsidRPr="00F27707">
        <w:rPr>
          <w:bCs/>
          <w:color w:val="000000"/>
          <w:sz w:val="28"/>
          <w:szCs w:val="28"/>
        </w:rPr>
        <w:t>Таблица 3</w:t>
      </w:r>
    </w:p>
    <w:p w:rsidR="0068087F" w:rsidRPr="00F27707" w:rsidRDefault="0068087F" w:rsidP="00F27707">
      <w:pPr>
        <w:shd w:val="clear" w:color="auto" w:fill="FFFFFF"/>
        <w:autoSpaceDE w:val="0"/>
        <w:autoSpaceDN w:val="0"/>
        <w:adjustRightInd w:val="0"/>
        <w:spacing w:line="360" w:lineRule="auto"/>
        <w:ind w:firstLine="709"/>
        <w:jc w:val="center"/>
        <w:rPr>
          <w:bCs/>
          <w:color w:val="000000"/>
          <w:sz w:val="28"/>
          <w:szCs w:val="28"/>
        </w:rPr>
      </w:pPr>
      <w:r w:rsidRPr="00F27707">
        <w:rPr>
          <w:bCs/>
          <w:color w:val="000000"/>
          <w:sz w:val="28"/>
          <w:szCs w:val="28"/>
        </w:rPr>
        <w:t>Показатели финансовой устойчивости</w:t>
      </w:r>
    </w:p>
    <w:tbl>
      <w:tblPr>
        <w:tblW w:w="9782" w:type="dxa"/>
        <w:tblInd w:w="40" w:type="dxa"/>
        <w:tblLayout w:type="fixed"/>
        <w:tblCellMar>
          <w:left w:w="40" w:type="dxa"/>
          <w:right w:w="40" w:type="dxa"/>
        </w:tblCellMar>
        <w:tblLook w:val="0000" w:firstRow="0" w:lastRow="0" w:firstColumn="0" w:lastColumn="0" w:noHBand="0" w:noVBand="0"/>
      </w:tblPr>
      <w:tblGrid>
        <w:gridCol w:w="2880"/>
        <w:gridCol w:w="2472"/>
        <w:gridCol w:w="2568"/>
        <w:gridCol w:w="1862"/>
      </w:tblGrid>
      <w:tr w:rsidR="0068087F" w:rsidRPr="00F27707">
        <w:trPr>
          <w:trHeight w:val="288"/>
        </w:trPr>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Наименование показателя </w:t>
            </w:r>
          </w:p>
        </w:tc>
        <w:tc>
          <w:tcPr>
            <w:tcW w:w="2472"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Способ расчета </w:t>
            </w:r>
          </w:p>
        </w:tc>
        <w:tc>
          <w:tcPr>
            <w:tcW w:w="2568"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Нормальное ограничение </w:t>
            </w:r>
          </w:p>
        </w:tc>
        <w:tc>
          <w:tcPr>
            <w:tcW w:w="1862"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Пояснения </w:t>
            </w:r>
          </w:p>
        </w:tc>
      </w:tr>
      <w:tr w:rsidR="0068087F" w:rsidRPr="00F27707">
        <w:trPr>
          <w:trHeight w:val="288"/>
        </w:trPr>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1</w:t>
            </w:r>
          </w:p>
        </w:tc>
        <w:tc>
          <w:tcPr>
            <w:tcW w:w="2472"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2</w:t>
            </w:r>
          </w:p>
        </w:tc>
        <w:tc>
          <w:tcPr>
            <w:tcW w:w="2568"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3</w:t>
            </w:r>
          </w:p>
        </w:tc>
        <w:tc>
          <w:tcPr>
            <w:tcW w:w="1862"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4</w:t>
            </w:r>
          </w:p>
        </w:tc>
      </w:tr>
      <w:tr w:rsidR="0068087F" w:rsidRPr="00F27707">
        <w:trPr>
          <w:trHeight w:val="420"/>
        </w:trPr>
        <w:tc>
          <w:tcPr>
            <w:tcW w:w="288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lastRenderedPageBreak/>
              <w:t xml:space="preserve">1 . Коэффициент капитализации </w:t>
            </w:r>
          </w:p>
        </w:tc>
        <w:tc>
          <w:tcPr>
            <w:tcW w:w="24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 К</w:t>
            </w:r>
            <w:r w:rsidRPr="00F27707">
              <w:rPr>
                <w:color w:val="000000"/>
                <w:sz w:val="20"/>
                <w:vertAlign w:val="subscript"/>
              </w:rPr>
              <w:t xml:space="preserve">ф1 </w:t>
            </w:r>
            <w:r w:rsidRPr="00F27707">
              <w:rPr>
                <w:color w:val="000000"/>
                <w:sz w:val="20"/>
              </w:rPr>
              <w:t xml:space="preserve">= Сумма долгосрочных и краткосрочных обязательств / Капитал и резервы </w:t>
            </w:r>
          </w:p>
        </w:tc>
        <w:tc>
          <w:tcPr>
            <w:tcW w:w="2568"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Не выше 1 ,5 </w:t>
            </w:r>
          </w:p>
        </w:tc>
        <w:tc>
          <w:tcPr>
            <w:tcW w:w="1862"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Указывает, сколько заемных средств предприятие привлекло на 1 руб. вложенных в активы собственных средств </w:t>
            </w:r>
          </w:p>
        </w:tc>
      </w:tr>
      <w:tr w:rsidR="0068087F" w:rsidRPr="00F27707">
        <w:trPr>
          <w:trHeight w:val="411"/>
        </w:trPr>
        <w:tc>
          <w:tcPr>
            <w:tcW w:w="288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2. Коэффициент обеспеченности собственными источниками финансирования </w:t>
            </w:r>
          </w:p>
        </w:tc>
        <w:tc>
          <w:tcPr>
            <w:tcW w:w="24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ф2 </w:t>
            </w:r>
            <w:r w:rsidRPr="00F27707">
              <w:rPr>
                <w:color w:val="000000"/>
                <w:sz w:val="20"/>
              </w:rPr>
              <w:t xml:space="preserve">= (Капитал и резервы + Внеоборотные активы) / Оборотные активы </w:t>
            </w:r>
          </w:p>
        </w:tc>
        <w:tc>
          <w:tcPr>
            <w:tcW w:w="2568"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Нижняя граница 0,1оптим.+ </w:t>
            </w:r>
          </w:p>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Кф</w:t>
            </w:r>
            <w:r w:rsidRPr="00F27707">
              <w:rPr>
                <w:color w:val="000000"/>
                <w:sz w:val="20"/>
                <w:vertAlign w:val="subscript"/>
              </w:rPr>
              <w:t>2</w:t>
            </w:r>
            <w:r w:rsidRPr="00F27707">
              <w:rPr>
                <w:color w:val="000000"/>
                <w:sz w:val="20"/>
              </w:rPr>
              <w:t xml:space="preserve"> </w:t>
            </w:r>
            <w:r w:rsidRPr="00F27707">
              <w:rPr>
                <w:i/>
                <w:iCs/>
                <w:color w:val="000000"/>
                <w:sz w:val="20"/>
              </w:rPr>
              <w:t xml:space="preserve">&gt; </w:t>
            </w:r>
            <w:r w:rsidRPr="00F27707">
              <w:rPr>
                <w:color w:val="000000"/>
                <w:sz w:val="20"/>
              </w:rPr>
              <w:t xml:space="preserve">0,5 </w:t>
            </w:r>
          </w:p>
        </w:tc>
        <w:tc>
          <w:tcPr>
            <w:tcW w:w="1862"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Показывает, какая часть оборотных активов финансируется за счет собственных источников </w:t>
            </w:r>
          </w:p>
        </w:tc>
      </w:tr>
      <w:tr w:rsidR="0068087F" w:rsidRPr="00F27707">
        <w:trPr>
          <w:trHeight w:val="403"/>
        </w:trPr>
        <w:tc>
          <w:tcPr>
            <w:tcW w:w="288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3. Коэффициент финансовой независимости </w:t>
            </w:r>
          </w:p>
        </w:tc>
        <w:tc>
          <w:tcPr>
            <w:tcW w:w="24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ф3 </w:t>
            </w:r>
            <w:r w:rsidRPr="00F27707">
              <w:rPr>
                <w:color w:val="000000"/>
                <w:sz w:val="20"/>
              </w:rPr>
              <w:t>= Капитал и резервы / Валюта баланса</w:t>
            </w:r>
          </w:p>
        </w:tc>
        <w:tc>
          <w:tcPr>
            <w:tcW w:w="2568"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ф3</w:t>
            </w:r>
            <w:r w:rsidRPr="00F27707">
              <w:rPr>
                <w:color w:val="000000"/>
                <w:sz w:val="20"/>
              </w:rPr>
              <w:t xml:space="preserve"> &gt; 0,4;</w:t>
            </w:r>
          </w:p>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0,6 </w:t>
            </w:r>
          </w:p>
        </w:tc>
        <w:tc>
          <w:tcPr>
            <w:tcW w:w="1862"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Показывает удельный вес собственных средств в общей сумме источников финансирования </w:t>
            </w:r>
          </w:p>
        </w:tc>
      </w:tr>
      <w:tr w:rsidR="0068087F" w:rsidRPr="00F27707">
        <w:trPr>
          <w:trHeight w:val="420"/>
        </w:trPr>
        <w:tc>
          <w:tcPr>
            <w:tcW w:w="288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4. Коэффициент финансирования </w:t>
            </w:r>
          </w:p>
        </w:tc>
        <w:tc>
          <w:tcPr>
            <w:tcW w:w="24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ф4 </w:t>
            </w:r>
            <w:r w:rsidRPr="00F27707">
              <w:rPr>
                <w:color w:val="000000"/>
                <w:sz w:val="20"/>
              </w:rPr>
              <w:t>= Капитал и резервы / Долгосрочные и краткосрочные обязательства</w:t>
            </w:r>
          </w:p>
        </w:tc>
        <w:tc>
          <w:tcPr>
            <w:tcW w:w="2568"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Кф4 ≥0,7 </w:t>
            </w:r>
          </w:p>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оптим.+ 1,5 </w:t>
            </w:r>
          </w:p>
        </w:tc>
        <w:tc>
          <w:tcPr>
            <w:tcW w:w="1862"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Показывает, какая часть деятельности финансируется за счет собственных, а какая — за счет заемных средств </w:t>
            </w:r>
          </w:p>
        </w:tc>
      </w:tr>
      <w:tr w:rsidR="0068087F" w:rsidRPr="00F27707">
        <w:trPr>
          <w:trHeight w:val="411"/>
        </w:trPr>
        <w:tc>
          <w:tcPr>
            <w:tcW w:w="2880"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5. Коэффициент финансовой устойчивости </w:t>
            </w:r>
          </w:p>
        </w:tc>
        <w:tc>
          <w:tcPr>
            <w:tcW w:w="24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К</w:t>
            </w:r>
            <w:r w:rsidRPr="00F27707">
              <w:rPr>
                <w:color w:val="000000"/>
                <w:sz w:val="20"/>
                <w:vertAlign w:val="subscript"/>
              </w:rPr>
              <w:t xml:space="preserve">ф5 </w:t>
            </w:r>
            <w:r w:rsidRPr="00F27707">
              <w:rPr>
                <w:color w:val="000000"/>
                <w:sz w:val="20"/>
              </w:rPr>
              <w:t>=(Капитал и резервы + Долгосрочные обязательства) / (Валюта баланса — убыток )</w:t>
            </w:r>
          </w:p>
        </w:tc>
        <w:tc>
          <w:tcPr>
            <w:tcW w:w="2568"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Кф</w:t>
            </w:r>
            <w:r w:rsidRPr="00F27707">
              <w:rPr>
                <w:color w:val="000000"/>
                <w:sz w:val="20"/>
                <w:vertAlign w:val="subscript"/>
              </w:rPr>
              <w:t>5</w:t>
            </w:r>
            <w:r w:rsidRPr="00F27707">
              <w:rPr>
                <w:color w:val="000000"/>
                <w:sz w:val="20"/>
              </w:rPr>
              <w:t xml:space="preserve"> &gt; 0,6 </w:t>
            </w:r>
          </w:p>
        </w:tc>
        <w:tc>
          <w:tcPr>
            <w:tcW w:w="1862" w:type="dxa"/>
            <w:tcBorders>
              <w:top w:val="single" w:sz="6" w:space="0" w:color="auto"/>
              <w:left w:val="single" w:sz="6" w:space="0" w:color="auto"/>
              <w:bottom w:val="nil"/>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Показывает, какая часть актива финансируется за счет устойчивых источников </w:t>
            </w:r>
          </w:p>
        </w:tc>
      </w:tr>
    </w:tbl>
    <w:p w:rsidR="0068087F" w:rsidRPr="00F27707" w:rsidRDefault="0068087F" w:rsidP="00F27707">
      <w:pPr>
        <w:shd w:val="clear" w:color="auto" w:fill="FFFFFF"/>
        <w:spacing w:line="360" w:lineRule="auto"/>
        <w:ind w:firstLine="709"/>
        <w:jc w:val="both"/>
        <w:rPr>
          <w:b/>
          <w:snapToGrid w:val="0"/>
          <w:color w:val="000000"/>
          <w:sz w:val="28"/>
          <w:szCs w:val="28"/>
        </w:rPr>
      </w:pPr>
    </w:p>
    <w:p w:rsidR="0068087F" w:rsidRPr="00F27707" w:rsidRDefault="0068087F" w:rsidP="00F27707">
      <w:pPr>
        <w:pStyle w:val="3"/>
        <w:spacing w:before="0" w:beforeAutospacing="0" w:after="0" w:afterAutospacing="0"/>
        <w:ind w:firstLine="709"/>
        <w:jc w:val="both"/>
        <w:rPr>
          <w:rFonts w:ascii="Times New Roman" w:hAnsi="Times New Roman" w:cs="Times New Roman"/>
          <w:b w:val="0"/>
          <w:snapToGrid w:val="0"/>
          <w:sz w:val="28"/>
          <w:szCs w:val="28"/>
          <w:u w:val="single"/>
        </w:rPr>
      </w:pPr>
      <w:r w:rsidRPr="00F27707">
        <w:rPr>
          <w:rFonts w:ascii="Times New Roman" w:hAnsi="Times New Roman" w:cs="Times New Roman"/>
          <w:b w:val="0"/>
          <w:snapToGrid w:val="0"/>
          <w:sz w:val="28"/>
          <w:szCs w:val="28"/>
          <w:u w:val="single"/>
        </w:rPr>
        <w:t>Определение типа финансовой ситуации по данным бухгалтерского баланса</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Для характеристики источников формирования запасов и затрат используется несколько показателей, которые оценивают различные источники:</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1. Наличие собственных оборотных средств (СОС):</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СОС = «капитал и резервы» — «внеоборотные активы» — «убытки».</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lastRenderedPageBreak/>
        <w:t>2. Наличие собственных долгосрочных заемных источников формирования запасов и затрат, или функциональ</w:t>
      </w:r>
      <w:r w:rsidRPr="00F27707">
        <w:rPr>
          <w:color w:val="000000"/>
          <w:sz w:val="28"/>
          <w:szCs w:val="28"/>
        </w:rPr>
        <w:softHyphen/>
        <w:t>ный капитал (КФ):</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КФ = («капитал и резервы» + «долгосрочные пассивы») —</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 «в необоротные активы» — «убытки».</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3. Общая величина основных источников формирова</w:t>
      </w:r>
      <w:r w:rsidRPr="00F27707">
        <w:rPr>
          <w:color w:val="000000"/>
          <w:sz w:val="28"/>
          <w:szCs w:val="28"/>
        </w:rPr>
        <w:softHyphen/>
        <w:t>ния запасов и затрат (ВИ):</w:t>
      </w:r>
    </w:p>
    <w:p w:rsidR="0068087F" w:rsidRPr="00F27707" w:rsidRDefault="0068087F" w:rsidP="00F27707">
      <w:pPr>
        <w:shd w:val="clear" w:color="auto" w:fill="FFFFFF"/>
        <w:autoSpaceDE w:val="0"/>
        <w:autoSpaceDN w:val="0"/>
        <w:adjustRightInd w:val="0"/>
        <w:spacing w:line="360" w:lineRule="auto"/>
        <w:ind w:firstLine="709"/>
        <w:jc w:val="both"/>
        <w:rPr>
          <w:snapToGrid w:val="0"/>
          <w:color w:val="000000"/>
          <w:sz w:val="28"/>
          <w:szCs w:val="28"/>
        </w:rPr>
      </w:pPr>
      <w:r w:rsidRPr="00F27707">
        <w:rPr>
          <w:color w:val="000000"/>
          <w:sz w:val="28"/>
          <w:szCs w:val="28"/>
        </w:rPr>
        <w:t>ВИ = «собственные и долгосрочно заемные источники» + «краткосрочные кредиты и займы» — «в необоротные активы» - «убытки».</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Трем вышеуказанным показателям наличия источни</w:t>
      </w:r>
      <w:r w:rsidRPr="00F27707">
        <w:rPr>
          <w:color w:val="000000"/>
          <w:sz w:val="28"/>
          <w:szCs w:val="28"/>
        </w:rPr>
        <w:softHyphen/>
        <w:t>ков формирования запасов и затрат соответствуют три показателя обеспеченности запасов и затрат источниками формирования: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1. Излишек (+), недостаток (—) собственных оборотных средств.</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2. Излишек (+), недостаток (—) собственных и долго</w:t>
      </w:r>
      <w:r w:rsidRPr="00F27707">
        <w:rPr>
          <w:color w:val="000000"/>
          <w:sz w:val="28"/>
          <w:szCs w:val="28"/>
        </w:rPr>
        <w:softHyphen/>
        <w:t>срочно заемных источников формирования запасов и затрат.</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3. Излишек (+), недостаток (—) общей величины ос</w:t>
      </w:r>
      <w:r w:rsidRPr="00F27707">
        <w:rPr>
          <w:color w:val="000000"/>
          <w:sz w:val="28"/>
          <w:szCs w:val="28"/>
        </w:rPr>
        <w:softHyphen/>
        <w:t>новных источников для формирования запасов и затрат: + Ф = ВИ — 33, где 33 — запасы и затраты.</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С помощью этих показателей можно опреде</w:t>
      </w:r>
      <w:r w:rsidRPr="00F27707">
        <w:rPr>
          <w:color w:val="000000"/>
          <w:sz w:val="28"/>
          <w:szCs w:val="28"/>
        </w:rPr>
        <w:softHyphen/>
        <w:t>лить трехкомпонентный показатель типа финансовой си</w:t>
      </w:r>
      <w:r w:rsidRPr="00F27707">
        <w:rPr>
          <w:color w:val="000000"/>
          <w:sz w:val="28"/>
          <w:szCs w:val="28"/>
        </w:rPr>
        <w:softHyphen/>
        <w:t xml:space="preserve">туации (см. табл. 4): </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lang w:val="en-US"/>
        </w:rPr>
        <w:t>S</w:t>
      </w:r>
      <w:r w:rsidRPr="00F27707">
        <w:rPr>
          <w:color w:val="000000"/>
          <w:sz w:val="28"/>
          <w:szCs w:val="28"/>
        </w:rPr>
        <w:t xml:space="preserve"> (Ф) = 1, если Ф&gt;0; </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lang w:val="en-US"/>
        </w:rPr>
        <w:t>S</w:t>
      </w:r>
      <w:r w:rsidRPr="00F27707">
        <w:rPr>
          <w:color w:val="000000"/>
          <w:sz w:val="28"/>
          <w:szCs w:val="28"/>
        </w:rPr>
        <w:t xml:space="preserve"> (Ф) = 0, если Ф&lt;0</w:t>
      </w:r>
      <w:r w:rsidRPr="00F27707">
        <w:rPr>
          <w:rStyle w:val="a6"/>
          <w:color w:val="000000"/>
          <w:sz w:val="28"/>
          <w:szCs w:val="28"/>
        </w:rPr>
        <w:footnoteReference w:id="21"/>
      </w:r>
      <w:r w:rsidRPr="00F27707">
        <w:rPr>
          <w:color w:val="000000"/>
          <w:sz w:val="28"/>
          <w:szCs w:val="28"/>
        </w:rPr>
        <w:t>.</w:t>
      </w:r>
    </w:p>
    <w:p w:rsidR="0068087F" w:rsidRPr="00F27707" w:rsidRDefault="0068087F" w:rsidP="00F27707">
      <w:pPr>
        <w:shd w:val="clear" w:color="auto" w:fill="FFFFFF"/>
        <w:autoSpaceDE w:val="0"/>
        <w:autoSpaceDN w:val="0"/>
        <w:adjustRightInd w:val="0"/>
        <w:spacing w:line="360" w:lineRule="auto"/>
        <w:ind w:firstLine="709"/>
        <w:jc w:val="right"/>
        <w:rPr>
          <w:bCs/>
          <w:color w:val="000000"/>
          <w:sz w:val="28"/>
          <w:szCs w:val="28"/>
        </w:rPr>
      </w:pPr>
      <w:r w:rsidRPr="00F27707">
        <w:rPr>
          <w:bCs/>
          <w:color w:val="000000"/>
          <w:sz w:val="28"/>
          <w:szCs w:val="28"/>
        </w:rPr>
        <w:t>Таблица 4</w:t>
      </w:r>
    </w:p>
    <w:p w:rsidR="0068087F" w:rsidRPr="00F27707" w:rsidRDefault="0068087F" w:rsidP="00F27707">
      <w:pPr>
        <w:shd w:val="clear" w:color="auto" w:fill="FFFFFF"/>
        <w:autoSpaceDE w:val="0"/>
        <w:autoSpaceDN w:val="0"/>
        <w:adjustRightInd w:val="0"/>
        <w:spacing w:line="360" w:lineRule="auto"/>
        <w:ind w:firstLine="709"/>
        <w:jc w:val="center"/>
        <w:rPr>
          <w:bCs/>
          <w:color w:val="000000"/>
          <w:sz w:val="28"/>
          <w:szCs w:val="28"/>
        </w:rPr>
      </w:pPr>
      <w:r w:rsidRPr="00F27707">
        <w:rPr>
          <w:bCs/>
          <w:color w:val="000000"/>
          <w:sz w:val="28"/>
          <w:szCs w:val="28"/>
        </w:rPr>
        <w:t>Сводная таблица показателей по типам финансовых ситуаций</w:t>
      </w:r>
    </w:p>
    <w:tbl>
      <w:tblPr>
        <w:tblW w:w="0" w:type="auto"/>
        <w:tblInd w:w="40" w:type="dxa"/>
        <w:tblLayout w:type="fixed"/>
        <w:tblCellMar>
          <w:left w:w="40" w:type="dxa"/>
          <w:right w:w="40" w:type="dxa"/>
        </w:tblCellMar>
        <w:tblLook w:val="0000" w:firstRow="0" w:lastRow="0" w:firstColumn="0" w:lastColumn="0" w:noHBand="0" w:noVBand="0"/>
      </w:tblPr>
      <w:tblGrid>
        <w:gridCol w:w="1980"/>
        <w:gridCol w:w="1620"/>
        <w:gridCol w:w="1620"/>
        <w:gridCol w:w="1620"/>
        <w:gridCol w:w="2700"/>
      </w:tblGrid>
      <w:tr w:rsidR="0068087F" w:rsidRPr="00F27707">
        <w:trPr>
          <w:trHeight w:val="197"/>
        </w:trPr>
        <w:tc>
          <w:tcPr>
            <w:tcW w:w="1980"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autoSpaceDE w:val="0"/>
              <w:autoSpaceDN w:val="0"/>
              <w:adjustRightInd w:val="0"/>
              <w:spacing w:line="360" w:lineRule="auto"/>
              <w:jc w:val="both"/>
              <w:rPr>
                <w:color w:val="000000"/>
                <w:sz w:val="20"/>
              </w:rPr>
            </w:pPr>
            <w:r w:rsidRPr="00F27707">
              <w:rPr>
                <w:color w:val="000000"/>
                <w:sz w:val="20"/>
              </w:rPr>
              <w:t>Показатели</w:t>
            </w:r>
          </w:p>
        </w:tc>
        <w:tc>
          <w:tcPr>
            <w:tcW w:w="7560" w:type="dxa"/>
            <w:gridSpan w:val="4"/>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Тип финансовой ситуации</w:t>
            </w:r>
          </w:p>
        </w:tc>
      </w:tr>
      <w:tr w:rsidR="0068087F" w:rsidRPr="00F27707">
        <w:trPr>
          <w:trHeight w:val="543"/>
        </w:trPr>
        <w:tc>
          <w:tcPr>
            <w:tcW w:w="1980"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autoSpaceDE w:val="0"/>
              <w:autoSpaceDN w:val="0"/>
              <w:adjustRightInd w:val="0"/>
              <w:spacing w:line="360" w:lineRule="auto"/>
              <w:ind w:firstLine="709"/>
              <w:jc w:val="center"/>
              <w:rPr>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Абсолютная независи-мость</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Нормаль</w:t>
            </w:r>
            <w:r w:rsidRPr="00F27707">
              <w:rPr>
                <w:color w:val="000000"/>
                <w:sz w:val="20"/>
              </w:rPr>
              <w:softHyphen/>
              <w:t>ная незави-симость</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Неустойчи-вое состояние</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Кризисное состояние</w:t>
            </w:r>
          </w:p>
        </w:tc>
      </w:tr>
      <w:tr w:rsidR="0068087F" w:rsidRPr="00F27707">
        <w:trPr>
          <w:trHeight w:val="263"/>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Ф</w:t>
            </w:r>
            <w:r w:rsidRPr="00F27707">
              <w:rPr>
                <w:color w:val="000000"/>
                <w:sz w:val="20"/>
                <w:vertAlign w:val="superscript"/>
              </w:rPr>
              <w:t>с</w:t>
            </w:r>
            <w:r w:rsidRPr="00F27707">
              <w:rPr>
                <w:color w:val="000000"/>
                <w:sz w:val="20"/>
              </w:rPr>
              <w:t xml:space="preserve"> = СОС - 33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Ф</w:t>
            </w:r>
            <w:r w:rsidRPr="00F27707">
              <w:rPr>
                <w:color w:val="000000"/>
                <w:sz w:val="20"/>
                <w:vertAlign w:val="superscript"/>
              </w:rPr>
              <w:t>с</w:t>
            </w:r>
            <w:r w:rsidRPr="00F27707">
              <w:rPr>
                <w:color w:val="000000"/>
                <w:sz w:val="20"/>
              </w:rPr>
              <w:t xml:space="preserve">&gt;0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Ф</w:t>
            </w:r>
            <w:r w:rsidRPr="00F27707">
              <w:rPr>
                <w:color w:val="000000"/>
                <w:sz w:val="20"/>
                <w:vertAlign w:val="superscript"/>
              </w:rPr>
              <w:t>с</w:t>
            </w:r>
            <w:r w:rsidRPr="00F27707">
              <w:rPr>
                <w:color w:val="000000"/>
                <w:sz w:val="20"/>
              </w:rPr>
              <w:t xml:space="preserve">&lt;0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Ф</w:t>
            </w:r>
            <w:r w:rsidRPr="00F27707">
              <w:rPr>
                <w:color w:val="000000"/>
                <w:sz w:val="20"/>
                <w:vertAlign w:val="superscript"/>
              </w:rPr>
              <w:t>с</w:t>
            </w:r>
            <w:r w:rsidRPr="00F27707">
              <w:rPr>
                <w:color w:val="000000"/>
                <w:sz w:val="20"/>
              </w:rPr>
              <w:t xml:space="preserve">&lt;0 </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Ф</w:t>
            </w:r>
            <w:r w:rsidRPr="00F27707">
              <w:rPr>
                <w:color w:val="000000"/>
                <w:sz w:val="20"/>
                <w:vertAlign w:val="superscript"/>
              </w:rPr>
              <w:t>с</w:t>
            </w:r>
            <w:r w:rsidRPr="00F27707">
              <w:rPr>
                <w:color w:val="000000"/>
                <w:sz w:val="20"/>
              </w:rPr>
              <w:t xml:space="preserve">&lt;0 </w:t>
            </w:r>
          </w:p>
        </w:tc>
      </w:tr>
      <w:tr w:rsidR="0068087F" w:rsidRPr="00F27707">
        <w:trPr>
          <w:trHeight w:val="263"/>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Ф</w:t>
            </w:r>
            <w:r w:rsidRPr="00F27707">
              <w:rPr>
                <w:color w:val="000000"/>
                <w:sz w:val="20"/>
                <w:vertAlign w:val="superscript"/>
              </w:rPr>
              <w:t>т</w:t>
            </w:r>
            <w:r w:rsidRPr="00F27707">
              <w:rPr>
                <w:color w:val="000000"/>
                <w:sz w:val="20"/>
              </w:rPr>
              <w:t xml:space="preserve"> = КФ - 33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Ф</w:t>
            </w:r>
            <w:r w:rsidRPr="00F27707">
              <w:rPr>
                <w:color w:val="000000"/>
                <w:sz w:val="20"/>
                <w:vertAlign w:val="superscript"/>
              </w:rPr>
              <w:t>т</w:t>
            </w:r>
            <w:r w:rsidRPr="00F27707">
              <w:rPr>
                <w:color w:val="000000"/>
                <w:sz w:val="20"/>
              </w:rPr>
              <w:t xml:space="preserve">&gt;0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Ф</w:t>
            </w:r>
            <w:r w:rsidRPr="00F27707">
              <w:rPr>
                <w:color w:val="000000"/>
                <w:sz w:val="20"/>
                <w:vertAlign w:val="superscript"/>
              </w:rPr>
              <w:t>т</w:t>
            </w:r>
            <w:r w:rsidRPr="00F27707">
              <w:rPr>
                <w:color w:val="000000"/>
                <w:sz w:val="20"/>
              </w:rPr>
              <w:t>&gt;0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Ф</w:t>
            </w:r>
            <w:r w:rsidRPr="00F27707">
              <w:rPr>
                <w:color w:val="000000"/>
                <w:sz w:val="20"/>
                <w:vertAlign w:val="superscript"/>
              </w:rPr>
              <w:t>т</w:t>
            </w:r>
            <w:r w:rsidRPr="00F27707">
              <w:rPr>
                <w:color w:val="000000"/>
                <w:sz w:val="20"/>
              </w:rPr>
              <w:t xml:space="preserve">&lt;0 </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Ф</w:t>
            </w:r>
            <w:r w:rsidRPr="00F27707">
              <w:rPr>
                <w:color w:val="000000"/>
                <w:sz w:val="20"/>
                <w:vertAlign w:val="superscript"/>
              </w:rPr>
              <w:t>т</w:t>
            </w:r>
            <w:r w:rsidRPr="00F27707">
              <w:rPr>
                <w:color w:val="000000"/>
                <w:sz w:val="20"/>
              </w:rPr>
              <w:t xml:space="preserve">&lt;0 </w:t>
            </w:r>
          </w:p>
        </w:tc>
      </w:tr>
      <w:tr w:rsidR="0068087F" w:rsidRPr="00F27707">
        <w:trPr>
          <w:trHeight w:val="280"/>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Ф° = ВИ - 33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Ф°&gt;0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Ф°&gt;0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Ф°&gt;0 </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 xml:space="preserve">Ф°&lt;0 </w:t>
            </w:r>
          </w:p>
        </w:tc>
      </w:tr>
    </w:tbl>
    <w:p w:rsidR="0068087F" w:rsidRPr="00F27707" w:rsidRDefault="0068087F" w:rsidP="00F27707">
      <w:pPr>
        <w:shd w:val="clear" w:color="auto" w:fill="FFFFFF"/>
        <w:autoSpaceDE w:val="0"/>
        <w:autoSpaceDN w:val="0"/>
        <w:adjustRightInd w:val="0"/>
        <w:spacing w:line="360" w:lineRule="auto"/>
        <w:ind w:firstLine="709"/>
        <w:rPr>
          <w:color w:val="000000"/>
          <w:sz w:val="28"/>
          <w:szCs w:val="28"/>
        </w:rPr>
      </w:pP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Возможно выделение четырех типов финансовой ситуации:</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 xml:space="preserve">1. </w:t>
      </w:r>
      <w:r w:rsidRPr="00F27707">
        <w:rPr>
          <w:iCs/>
          <w:color w:val="000000"/>
          <w:sz w:val="28"/>
          <w:szCs w:val="28"/>
        </w:rPr>
        <w:t>Абсолютная независимость</w:t>
      </w:r>
      <w:r w:rsidRPr="00F27707">
        <w:rPr>
          <w:i/>
          <w:iCs/>
          <w:color w:val="000000"/>
          <w:sz w:val="28"/>
          <w:szCs w:val="28"/>
        </w:rPr>
        <w:t xml:space="preserve"> </w:t>
      </w:r>
      <w:r w:rsidRPr="00F27707">
        <w:rPr>
          <w:color w:val="000000"/>
          <w:sz w:val="28"/>
          <w:szCs w:val="28"/>
        </w:rPr>
        <w:t>финансового состояния. Этот тип ситуации встречается редко, представляет собой крайний тип финансовой устойчивости и от</w:t>
      </w:r>
      <w:r w:rsidRPr="00F27707">
        <w:rPr>
          <w:color w:val="000000"/>
          <w:sz w:val="28"/>
          <w:szCs w:val="28"/>
        </w:rPr>
        <w:softHyphen/>
        <w:t>вечает следующим условиям: ±Ф</w:t>
      </w:r>
      <w:r w:rsidRPr="00F27707">
        <w:rPr>
          <w:color w:val="000000"/>
          <w:sz w:val="28"/>
          <w:szCs w:val="28"/>
          <w:vertAlign w:val="superscript"/>
        </w:rPr>
        <w:t>С</w:t>
      </w:r>
      <w:r w:rsidRPr="00F27707">
        <w:rPr>
          <w:color w:val="000000"/>
          <w:sz w:val="28"/>
          <w:szCs w:val="28"/>
        </w:rPr>
        <w:t xml:space="preserve"> &gt;= 0; ±Ф</w:t>
      </w:r>
      <w:r w:rsidRPr="00F27707">
        <w:rPr>
          <w:color w:val="000000"/>
          <w:sz w:val="28"/>
          <w:szCs w:val="28"/>
          <w:vertAlign w:val="superscript"/>
        </w:rPr>
        <w:t>Т</w:t>
      </w:r>
      <w:r w:rsidRPr="00F27707">
        <w:rPr>
          <w:color w:val="000000"/>
          <w:sz w:val="28"/>
          <w:szCs w:val="28"/>
        </w:rPr>
        <w:t xml:space="preserve"> </w:t>
      </w:r>
      <w:r w:rsidRPr="00F27707">
        <w:rPr>
          <w:i/>
          <w:iCs/>
          <w:color w:val="000000"/>
          <w:sz w:val="28"/>
          <w:szCs w:val="28"/>
        </w:rPr>
        <w:t xml:space="preserve">&gt;= </w:t>
      </w:r>
      <w:r w:rsidRPr="00F27707">
        <w:rPr>
          <w:color w:val="000000"/>
          <w:sz w:val="28"/>
          <w:szCs w:val="28"/>
        </w:rPr>
        <w:t xml:space="preserve">0; ±Ф° &gt;= 0, т. е. трехкомпонентный показатель типа ситуации: </w:t>
      </w:r>
      <w:r w:rsidRPr="00F27707">
        <w:rPr>
          <w:color w:val="000000"/>
          <w:sz w:val="28"/>
          <w:szCs w:val="28"/>
          <w:lang w:val="en-US"/>
        </w:rPr>
        <w:t>S</w:t>
      </w:r>
      <w:r w:rsidRPr="00F27707">
        <w:rPr>
          <w:color w:val="000000"/>
          <w:sz w:val="28"/>
          <w:szCs w:val="28"/>
        </w:rPr>
        <w:t xml:space="preserve"> (Ф) = (1; 1; 1)</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iCs/>
          <w:color w:val="000000"/>
          <w:sz w:val="28"/>
          <w:szCs w:val="28"/>
        </w:rPr>
        <w:t>2. Нормальная независимость</w:t>
      </w:r>
      <w:r w:rsidRPr="00F27707">
        <w:rPr>
          <w:i/>
          <w:iCs/>
          <w:color w:val="000000"/>
          <w:sz w:val="28"/>
          <w:szCs w:val="28"/>
        </w:rPr>
        <w:t xml:space="preserve"> </w:t>
      </w:r>
      <w:r w:rsidRPr="00F27707">
        <w:rPr>
          <w:color w:val="000000"/>
          <w:sz w:val="28"/>
          <w:szCs w:val="28"/>
        </w:rPr>
        <w:t>финансового состояния, которая гарантирует платежеспособность: ±Ф</w:t>
      </w:r>
      <w:r w:rsidRPr="00F27707">
        <w:rPr>
          <w:color w:val="000000"/>
          <w:sz w:val="28"/>
          <w:szCs w:val="28"/>
          <w:vertAlign w:val="superscript"/>
        </w:rPr>
        <w:t>С</w:t>
      </w:r>
      <w:r w:rsidRPr="00F27707">
        <w:rPr>
          <w:color w:val="000000"/>
          <w:sz w:val="28"/>
          <w:szCs w:val="28"/>
        </w:rPr>
        <w:t xml:space="preserve"> &lt; 0; ±Фт </w:t>
      </w:r>
      <w:r w:rsidRPr="00F27707">
        <w:rPr>
          <w:i/>
          <w:iCs/>
          <w:color w:val="000000"/>
          <w:sz w:val="28"/>
          <w:szCs w:val="28"/>
        </w:rPr>
        <w:t xml:space="preserve">&gt;= </w:t>
      </w:r>
      <w:r w:rsidRPr="00F27707">
        <w:rPr>
          <w:color w:val="000000"/>
          <w:sz w:val="28"/>
          <w:szCs w:val="28"/>
        </w:rPr>
        <w:t xml:space="preserve">0; ±Ф° </w:t>
      </w:r>
      <w:r w:rsidRPr="00F27707">
        <w:rPr>
          <w:i/>
          <w:iCs/>
          <w:color w:val="000000"/>
          <w:sz w:val="28"/>
          <w:szCs w:val="28"/>
        </w:rPr>
        <w:t xml:space="preserve">&gt;= </w:t>
      </w:r>
      <w:r w:rsidRPr="00F27707">
        <w:rPr>
          <w:color w:val="000000"/>
          <w:sz w:val="28"/>
          <w:szCs w:val="28"/>
        </w:rPr>
        <w:t xml:space="preserve">0, т. е. </w:t>
      </w:r>
      <w:r w:rsidRPr="00F27707">
        <w:rPr>
          <w:color w:val="000000"/>
          <w:sz w:val="28"/>
          <w:szCs w:val="28"/>
          <w:lang w:val="en-US"/>
        </w:rPr>
        <w:t>S</w:t>
      </w:r>
      <w:r w:rsidRPr="00F27707">
        <w:rPr>
          <w:color w:val="000000"/>
          <w:sz w:val="28"/>
          <w:szCs w:val="28"/>
        </w:rPr>
        <w:t xml:space="preserve"> (Ф) = (0; 1; 1)</w:t>
      </w:r>
    </w:p>
    <w:p w:rsidR="0068087F" w:rsidRPr="00F27707" w:rsidRDefault="0068087F" w:rsidP="00F27707">
      <w:pPr>
        <w:shd w:val="clear" w:color="auto" w:fill="FFFFFF"/>
        <w:spacing w:line="360" w:lineRule="auto"/>
        <w:ind w:firstLine="709"/>
        <w:jc w:val="both"/>
        <w:rPr>
          <w:color w:val="000000"/>
          <w:sz w:val="28"/>
          <w:szCs w:val="28"/>
        </w:rPr>
      </w:pPr>
      <w:r w:rsidRPr="00F27707">
        <w:rPr>
          <w:color w:val="000000"/>
          <w:sz w:val="28"/>
          <w:szCs w:val="28"/>
        </w:rPr>
        <w:t xml:space="preserve">3. </w:t>
      </w:r>
      <w:r w:rsidRPr="00F27707">
        <w:rPr>
          <w:iCs/>
          <w:color w:val="000000"/>
          <w:sz w:val="28"/>
          <w:szCs w:val="28"/>
        </w:rPr>
        <w:t>Неустойчивое финансовое состояние,</w:t>
      </w:r>
      <w:r w:rsidRPr="00F27707">
        <w:rPr>
          <w:i/>
          <w:iCs/>
          <w:color w:val="000000"/>
          <w:sz w:val="28"/>
          <w:szCs w:val="28"/>
        </w:rPr>
        <w:t xml:space="preserve"> </w:t>
      </w:r>
      <w:r w:rsidRPr="00F27707">
        <w:rPr>
          <w:color w:val="000000"/>
          <w:sz w:val="28"/>
          <w:szCs w:val="28"/>
        </w:rPr>
        <w:t>сопряженное с нарушением платежеспособности, но при котором все же сохраняется возможность восстановления равновесия за счет пополнения источников соб</w:t>
      </w:r>
      <w:r w:rsidRPr="00F27707">
        <w:rPr>
          <w:color w:val="000000"/>
          <w:sz w:val="28"/>
          <w:szCs w:val="28"/>
        </w:rPr>
        <w:softHyphen/>
        <w:t>ственных средств за счет дебиторской задолженно</w:t>
      </w:r>
      <w:r w:rsidRPr="00F27707">
        <w:rPr>
          <w:color w:val="000000"/>
          <w:sz w:val="28"/>
          <w:szCs w:val="28"/>
        </w:rPr>
        <w:softHyphen/>
        <w:t>сти, ускорения оборачиваемости запасов: ±Ф</w:t>
      </w:r>
      <w:r w:rsidRPr="00F27707">
        <w:rPr>
          <w:color w:val="000000"/>
          <w:sz w:val="28"/>
          <w:szCs w:val="28"/>
          <w:vertAlign w:val="superscript"/>
        </w:rPr>
        <w:t>С</w:t>
      </w:r>
      <w:r w:rsidRPr="00F27707">
        <w:rPr>
          <w:color w:val="000000"/>
          <w:sz w:val="28"/>
          <w:szCs w:val="28"/>
        </w:rPr>
        <w:t xml:space="preserve"> &lt; 0; ±Ф</w:t>
      </w:r>
      <w:r w:rsidRPr="00F27707">
        <w:rPr>
          <w:color w:val="000000"/>
          <w:sz w:val="28"/>
          <w:szCs w:val="28"/>
          <w:vertAlign w:val="superscript"/>
        </w:rPr>
        <w:t>Т</w:t>
      </w:r>
      <w:r w:rsidRPr="00F27707">
        <w:rPr>
          <w:color w:val="000000"/>
          <w:sz w:val="28"/>
          <w:szCs w:val="28"/>
        </w:rPr>
        <w:t xml:space="preserve"> &lt; 0; ±Ф° &gt;= 0, т. е. </w:t>
      </w:r>
      <w:r w:rsidRPr="00F27707">
        <w:rPr>
          <w:color w:val="000000"/>
          <w:sz w:val="28"/>
          <w:szCs w:val="28"/>
          <w:lang w:val="en-US"/>
        </w:rPr>
        <w:t>S</w:t>
      </w:r>
      <w:r w:rsidRPr="00F27707">
        <w:rPr>
          <w:color w:val="000000"/>
          <w:sz w:val="28"/>
          <w:szCs w:val="28"/>
        </w:rPr>
        <w:t xml:space="preserve"> (Ф) = (0; 0; 1)</w:t>
      </w:r>
    </w:p>
    <w:p w:rsidR="0068087F" w:rsidRDefault="0068087F" w:rsidP="00F27707">
      <w:pPr>
        <w:shd w:val="clear" w:color="auto" w:fill="FFFFFF"/>
        <w:spacing w:line="360" w:lineRule="auto"/>
        <w:ind w:firstLine="709"/>
        <w:jc w:val="both"/>
        <w:rPr>
          <w:color w:val="000000"/>
          <w:sz w:val="28"/>
          <w:szCs w:val="28"/>
        </w:rPr>
      </w:pPr>
      <w:r w:rsidRPr="00F27707">
        <w:rPr>
          <w:iCs/>
          <w:color w:val="000000"/>
          <w:sz w:val="28"/>
          <w:szCs w:val="28"/>
        </w:rPr>
        <w:t>4.</w:t>
      </w:r>
      <w:r w:rsidRPr="00F27707">
        <w:rPr>
          <w:i/>
          <w:iCs/>
          <w:color w:val="000000"/>
          <w:sz w:val="28"/>
          <w:szCs w:val="28"/>
        </w:rPr>
        <w:t xml:space="preserve"> </w:t>
      </w:r>
      <w:r w:rsidRPr="00F27707">
        <w:rPr>
          <w:iCs/>
          <w:color w:val="000000"/>
          <w:sz w:val="28"/>
          <w:szCs w:val="28"/>
        </w:rPr>
        <w:t xml:space="preserve">Кризисное финансовое состояние, </w:t>
      </w:r>
      <w:r w:rsidRPr="00F27707">
        <w:rPr>
          <w:color w:val="000000"/>
          <w:sz w:val="28"/>
          <w:szCs w:val="28"/>
        </w:rPr>
        <w:t>при котором пред</w:t>
      </w:r>
      <w:r w:rsidRPr="00F27707">
        <w:rPr>
          <w:color w:val="000000"/>
          <w:sz w:val="28"/>
          <w:szCs w:val="28"/>
        </w:rPr>
        <w:softHyphen/>
        <w:t>приятие полностью зависит от заемных источников финансирования. Собственного капитала и долго- и краткосрочных кредитов и займов не хватает для финансирования материальных оборотных средств, т. е. пополнение запасов идет за счет средств, обра</w:t>
      </w:r>
      <w:r w:rsidRPr="00F27707">
        <w:rPr>
          <w:color w:val="000000"/>
          <w:sz w:val="28"/>
          <w:szCs w:val="28"/>
        </w:rPr>
        <w:softHyphen/>
        <w:t>зующихся в результате замедления погашения кре</w:t>
      </w:r>
      <w:r w:rsidRPr="00F27707">
        <w:rPr>
          <w:color w:val="000000"/>
          <w:sz w:val="28"/>
          <w:szCs w:val="28"/>
        </w:rPr>
        <w:softHyphen/>
        <w:t xml:space="preserve">диторской задолженности, т. е. </w:t>
      </w:r>
      <w:r w:rsidRPr="00F27707">
        <w:rPr>
          <w:color w:val="000000"/>
          <w:sz w:val="28"/>
          <w:szCs w:val="28"/>
          <w:lang w:val="en-US"/>
        </w:rPr>
        <w:t>S</w:t>
      </w:r>
      <w:r w:rsidRPr="00F27707">
        <w:rPr>
          <w:color w:val="000000"/>
          <w:sz w:val="28"/>
          <w:szCs w:val="28"/>
        </w:rPr>
        <w:t xml:space="preserve"> (Ф) = (0; 0; 0)</w:t>
      </w:r>
      <w:r w:rsidRPr="00F27707">
        <w:rPr>
          <w:rStyle w:val="a6"/>
          <w:color w:val="000000"/>
          <w:sz w:val="28"/>
          <w:szCs w:val="28"/>
        </w:rPr>
        <w:footnoteReference w:id="22"/>
      </w:r>
      <w:r w:rsidRPr="00F27707">
        <w:rPr>
          <w:color w:val="000000"/>
          <w:sz w:val="28"/>
          <w:szCs w:val="28"/>
        </w:rPr>
        <w:t>.</w:t>
      </w:r>
    </w:p>
    <w:p w:rsidR="00F27707" w:rsidRPr="00F27707" w:rsidRDefault="00F27707" w:rsidP="00F27707">
      <w:pPr>
        <w:shd w:val="clear" w:color="auto" w:fill="FFFFFF"/>
        <w:spacing w:line="360" w:lineRule="auto"/>
        <w:ind w:firstLine="709"/>
        <w:jc w:val="both"/>
        <w:rPr>
          <w:color w:val="000000"/>
          <w:sz w:val="28"/>
          <w:szCs w:val="28"/>
        </w:rPr>
      </w:pPr>
    </w:p>
    <w:p w:rsidR="0068087F" w:rsidRPr="00F27707" w:rsidRDefault="0068087F" w:rsidP="00F27707">
      <w:pPr>
        <w:pStyle w:val="2"/>
        <w:numPr>
          <w:ilvl w:val="1"/>
          <w:numId w:val="2"/>
        </w:numPr>
        <w:tabs>
          <w:tab w:val="clear" w:pos="720"/>
          <w:tab w:val="num" w:pos="0"/>
        </w:tabs>
        <w:spacing w:before="0" w:beforeAutospacing="0" w:after="0" w:afterAutospacing="0"/>
        <w:ind w:left="0" w:firstLine="709"/>
        <w:jc w:val="left"/>
        <w:rPr>
          <w:i w:val="0"/>
          <w:lang w:val="ru-RU"/>
        </w:rPr>
      </w:pPr>
      <w:bookmarkStart w:id="6" w:name="_Toc185597391"/>
      <w:r w:rsidRPr="00F27707">
        <w:rPr>
          <w:i w:val="0"/>
          <w:lang w:val="ru-RU"/>
        </w:rPr>
        <w:t>Роль анализа финансового состояния в системе управления предприятием</w:t>
      </w:r>
      <w:bookmarkEnd w:id="6"/>
    </w:p>
    <w:p w:rsidR="00F27707" w:rsidRDefault="00F27707" w:rsidP="00F27707">
      <w:pPr>
        <w:spacing w:line="360" w:lineRule="auto"/>
        <w:ind w:firstLine="709"/>
        <w:jc w:val="both"/>
        <w:rPr>
          <w:bCs/>
          <w:sz w:val="28"/>
          <w:szCs w:val="28"/>
        </w:rPr>
      </w:pPr>
    </w:p>
    <w:p w:rsidR="006D5DB6" w:rsidRPr="00F27707" w:rsidRDefault="006D5DB6" w:rsidP="00F27707">
      <w:pPr>
        <w:spacing w:line="360" w:lineRule="auto"/>
        <w:ind w:firstLine="709"/>
        <w:jc w:val="both"/>
        <w:rPr>
          <w:sz w:val="28"/>
          <w:szCs w:val="28"/>
        </w:rPr>
      </w:pPr>
      <w:r w:rsidRPr="00F27707">
        <w:rPr>
          <w:bCs/>
          <w:sz w:val="28"/>
          <w:szCs w:val="28"/>
        </w:rPr>
        <w:t>Финансовое состояние</w:t>
      </w:r>
      <w:r w:rsidRPr="00F27707">
        <w:rPr>
          <w:b/>
          <w:bCs/>
          <w:sz w:val="28"/>
          <w:szCs w:val="28"/>
        </w:rPr>
        <w:t xml:space="preserve"> </w:t>
      </w:r>
      <w:r w:rsidRPr="00F27707">
        <w:rPr>
          <w:sz w:val="28"/>
          <w:szCs w:val="28"/>
        </w:rPr>
        <w:t>— уровень сбалансированности от</w:t>
      </w:r>
      <w:r w:rsidRPr="00F27707">
        <w:rPr>
          <w:sz w:val="28"/>
          <w:szCs w:val="28"/>
        </w:rPr>
        <w:softHyphen/>
        <w:t>дельных структурных элементов активов и капитала организа</w:t>
      </w:r>
      <w:r w:rsidRPr="00F27707">
        <w:rPr>
          <w:sz w:val="28"/>
          <w:szCs w:val="28"/>
        </w:rPr>
        <w:softHyphen/>
        <w:t>ции, а также уровень эффективности их использования. Опти</w:t>
      </w:r>
      <w:r w:rsidRPr="00F27707">
        <w:rPr>
          <w:sz w:val="28"/>
          <w:szCs w:val="28"/>
        </w:rPr>
        <w:softHyphen/>
        <w:t xml:space="preserve">мизация финансового состояния предприятия является одним из основных условий успешного ее развития в </w:t>
      </w:r>
      <w:r w:rsidRPr="00F27707">
        <w:rPr>
          <w:sz w:val="28"/>
          <w:szCs w:val="28"/>
        </w:rPr>
        <w:lastRenderedPageBreak/>
        <w:t>предстоящей пер</w:t>
      </w:r>
      <w:r w:rsidRPr="00F27707">
        <w:rPr>
          <w:sz w:val="28"/>
          <w:szCs w:val="28"/>
        </w:rPr>
        <w:softHyphen/>
        <w:t>спективе. В то же время кризисное финансовое состояние орга</w:t>
      </w:r>
      <w:r w:rsidRPr="00F27707">
        <w:rPr>
          <w:sz w:val="28"/>
          <w:szCs w:val="28"/>
        </w:rPr>
        <w:softHyphen/>
        <w:t>низации создает серьезную угрозу ее банкротства</w:t>
      </w:r>
      <w:r w:rsidR="00D8671C" w:rsidRPr="00F27707">
        <w:rPr>
          <w:rStyle w:val="a6"/>
          <w:sz w:val="28"/>
          <w:szCs w:val="28"/>
        </w:rPr>
        <w:footnoteReference w:id="23"/>
      </w:r>
      <w:r w:rsidRPr="00F27707">
        <w:rPr>
          <w:sz w:val="28"/>
          <w:szCs w:val="28"/>
        </w:rPr>
        <w:t>.</w:t>
      </w:r>
    </w:p>
    <w:p w:rsidR="006D5DB6" w:rsidRPr="00F27707" w:rsidRDefault="006D5DB6" w:rsidP="00F27707">
      <w:pPr>
        <w:spacing w:line="360" w:lineRule="auto"/>
        <w:ind w:firstLine="709"/>
        <w:jc w:val="both"/>
        <w:rPr>
          <w:sz w:val="28"/>
          <w:szCs w:val="28"/>
        </w:rPr>
      </w:pPr>
      <w:r w:rsidRPr="00F27707">
        <w:rPr>
          <w:sz w:val="28"/>
          <w:szCs w:val="28"/>
        </w:rPr>
        <w:t>Содержание финансового анализа определяется его целя</w:t>
      </w:r>
      <w:r w:rsidRPr="00F27707">
        <w:rPr>
          <w:sz w:val="28"/>
          <w:szCs w:val="28"/>
        </w:rPr>
        <w:softHyphen/>
        <w:t>ми, объектами исследования и предметом. По существу, содер</w:t>
      </w:r>
      <w:r w:rsidRPr="00F27707">
        <w:rPr>
          <w:sz w:val="28"/>
          <w:szCs w:val="28"/>
        </w:rPr>
        <w:softHyphen/>
        <w:t>жание дает ответ на вопросы, что исследуется, как и для чего проводится анализ.</w:t>
      </w:r>
    </w:p>
    <w:p w:rsidR="006D5DB6" w:rsidRPr="00F27707" w:rsidRDefault="006D5DB6" w:rsidP="00F27707">
      <w:pPr>
        <w:spacing w:line="360" w:lineRule="auto"/>
        <w:ind w:firstLine="709"/>
        <w:jc w:val="both"/>
        <w:rPr>
          <w:sz w:val="28"/>
          <w:szCs w:val="28"/>
        </w:rPr>
      </w:pPr>
      <w:r w:rsidRPr="00F27707">
        <w:rPr>
          <w:bCs/>
          <w:sz w:val="28"/>
          <w:szCs w:val="28"/>
        </w:rPr>
        <w:t>Целью анализа финансовой отчетности</w:t>
      </w:r>
      <w:r w:rsidRPr="00F27707">
        <w:rPr>
          <w:b/>
          <w:bCs/>
          <w:sz w:val="28"/>
          <w:szCs w:val="28"/>
        </w:rPr>
        <w:t xml:space="preserve"> </w:t>
      </w:r>
      <w:r w:rsidRPr="00F27707">
        <w:rPr>
          <w:sz w:val="28"/>
          <w:szCs w:val="28"/>
        </w:rPr>
        <w:t>является получение ключевых (наиболее информативных) параметров, дающих объективную и наиболее точную картину финансового состоя</w:t>
      </w:r>
      <w:r w:rsidRPr="00F27707">
        <w:rPr>
          <w:sz w:val="28"/>
          <w:szCs w:val="28"/>
        </w:rPr>
        <w:softHyphen/>
        <w:t>ния и финансовых результатов деятельности предприятия. Цель анализа достигается в результате решения определенного взаи</w:t>
      </w:r>
      <w:r w:rsidRPr="00F27707">
        <w:rPr>
          <w:sz w:val="28"/>
          <w:szCs w:val="28"/>
        </w:rPr>
        <w:softHyphen/>
        <w:t>мосвязанного набора аналитических задач.</w:t>
      </w:r>
    </w:p>
    <w:p w:rsidR="006D5DB6" w:rsidRPr="00F27707" w:rsidRDefault="006D5DB6" w:rsidP="00F27707">
      <w:pPr>
        <w:spacing w:line="360" w:lineRule="auto"/>
        <w:ind w:firstLine="709"/>
        <w:jc w:val="both"/>
        <w:rPr>
          <w:sz w:val="28"/>
          <w:szCs w:val="28"/>
        </w:rPr>
      </w:pPr>
      <w:r w:rsidRPr="00F27707">
        <w:rPr>
          <w:bCs/>
          <w:sz w:val="28"/>
          <w:szCs w:val="28"/>
        </w:rPr>
        <w:t>Аналитическая задача</w:t>
      </w:r>
      <w:r w:rsidRPr="00F27707">
        <w:rPr>
          <w:b/>
          <w:bCs/>
          <w:sz w:val="28"/>
          <w:szCs w:val="28"/>
        </w:rPr>
        <w:t xml:space="preserve"> </w:t>
      </w:r>
      <w:r w:rsidRPr="00F27707">
        <w:rPr>
          <w:sz w:val="28"/>
          <w:szCs w:val="28"/>
        </w:rPr>
        <w:t>представляет собой конкретизацию це</w:t>
      </w:r>
      <w:r w:rsidRPr="00F27707">
        <w:rPr>
          <w:sz w:val="28"/>
          <w:szCs w:val="28"/>
        </w:rPr>
        <w:softHyphen/>
        <w:t>лей анализа с учетом организационных, информационных, тех</w:t>
      </w:r>
      <w:r w:rsidRPr="00F27707">
        <w:rPr>
          <w:sz w:val="28"/>
          <w:szCs w:val="28"/>
        </w:rPr>
        <w:softHyphen/>
        <w:t>нических и методических возможностей проведения анализа.</w:t>
      </w:r>
    </w:p>
    <w:p w:rsidR="006D5DB6" w:rsidRPr="00F27707" w:rsidRDefault="006D5DB6" w:rsidP="00F27707">
      <w:pPr>
        <w:spacing w:line="360" w:lineRule="auto"/>
        <w:ind w:firstLine="709"/>
        <w:jc w:val="both"/>
        <w:rPr>
          <w:sz w:val="28"/>
          <w:szCs w:val="28"/>
        </w:rPr>
      </w:pPr>
      <w:r w:rsidRPr="00F27707">
        <w:rPr>
          <w:bCs/>
          <w:sz w:val="28"/>
          <w:szCs w:val="28"/>
        </w:rPr>
        <w:t>Объект анализа</w:t>
      </w:r>
      <w:r w:rsidRPr="00F27707">
        <w:rPr>
          <w:b/>
          <w:bCs/>
          <w:sz w:val="28"/>
          <w:szCs w:val="28"/>
        </w:rPr>
        <w:t xml:space="preserve"> </w:t>
      </w:r>
      <w:r w:rsidRPr="00F27707">
        <w:rPr>
          <w:sz w:val="28"/>
          <w:szCs w:val="28"/>
        </w:rPr>
        <w:t>— это то, на что направлен анализ. В зависи</w:t>
      </w:r>
      <w:r w:rsidRPr="00F27707">
        <w:rPr>
          <w:sz w:val="28"/>
          <w:szCs w:val="28"/>
        </w:rPr>
        <w:softHyphen/>
        <w:t>мости от поставленных задач объектами анализа финансовой отчет</w:t>
      </w:r>
      <w:r w:rsidRPr="00F27707">
        <w:rPr>
          <w:sz w:val="28"/>
          <w:szCs w:val="28"/>
        </w:rPr>
        <w:softHyphen/>
        <w:t>ности могут быть: финансовое состояние организации, или финан</w:t>
      </w:r>
      <w:r w:rsidRPr="00F27707">
        <w:rPr>
          <w:sz w:val="28"/>
          <w:szCs w:val="28"/>
        </w:rPr>
        <w:softHyphen/>
        <w:t>совые результаты, или деловая активность организации и т.д.</w:t>
      </w:r>
    </w:p>
    <w:p w:rsidR="006D5DB6" w:rsidRPr="00F27707" w:rsidRDefault="006D5DB6" w:rsidP="00F27707">
      <w:pPr>
        <w:spacing w:line="360" w:lineRule="auto"/>
        <w:ind w:firstLine="709"/>
        <w:jc w:val="both"/>
        <w:rPr>
          <w:sz w:val="28"/>
          <w:szCs w:val="28"/>
        </w:rPr>
      </w:pPr>
      <w:r w:rsidRPr="00F27707">
        <w:rPr>
          <w:bCs/>
          <w:sz w:val="28"/>
          <w:szCs w:val="28"/>
        </w:rPr>
        <w:t>Субъектом анализа</w:t>
      </w:r>
      <w:r w:rsidRPr="00F27707">
        <w:rPr>
          <w:b/>
          <w:bCs/>
          <w:sz w:val="28"/>
          <w:szCs w:val="28"/>
        </w:rPr>
        <w:t xml:space="preserve"> </w:t>
      </w:r>
      <w:r w:rsidRPr="00F27707">
        <w:rPr>
          <w:sz w:val="28"/>
          <w:szCs w:val="28"/>
        </w:rPr>
        <w:t>является человек, занимающийся ана</w:t>
      </w:r>
      <w:r w:rsidRPr="00F27707">
        <w:rPr>
          <w:sz w:val="28"/>
          <w:szCs w:val="28"/>
        </w:rPr>
        <w:softHyphen/>
        <w:t>литической работой и подготавливающий аналитические отче</w:t>
      </w:r>
      <w:r w:rsidRPr="00F27707">
        <w:rPr>
          <w:sz w:val="28"/>
          <w:szCs w:val="28"/>
        </w:rPr>
        <w:softHyphen/>
        <w:t>ты (записки) для руководства, то есть аналитик.</w:t>
      </w:r>
    </w:p>
    <w:p w:rsidR="006D5DB6" w:rsidRPr="00F27707" w:rsidRDefault="006D5DB6" w:rsidP="00F27707">
      <w:pPr>
        <w:spacing w:line="360" w:lineRule="auto"/>
        <w:ind w:firstLine="709"/>
        <w:jc w:val="both"/>
        <w:rPr>
          <w:sz w:val="28"/>
          <w:szCs w:val="28"/>
        </w:rPr>
      </w:pPr>
      <w:r w:rsidRPr="00F27707">
        <w:rPr>
          <w:iCs/>
          <w:sz w:val="28"/>
          <w:szCs w:val="28"/>
        </w:rPr>
        <w:t>Финансовый анализ решает следующие задачи:</w:t>
      </w:r>
    </w:p>
    <w:p w:rsidR="006D5DB6" w:rsidRPr="00F27707" w:rsidRDefault="006D5DB6" w:rsidP="00F27707">
      <w:pPr>
        <w:spacing w:line="360" w:lineRule="auto"/>
        <w:ind w:firstLine="709"/>
        <w:jc w:val="both"/>
        <w:rPr>
          <w:sz w:val="28"/>
          <w:szCs w:val="28"/>
        </w:rPr>
      </w:pPr>
      <w:r w:rsidRPr="00F27707">
        <w:rPr>
          <w:sz w:val="28"/>
          <w:szCs w:val="28"/>
        </w:rPr>
        <w:t>1) оценивает структуру имущества организации и источни</w:t>
      </w:r>
      <w:r w:rsidRPr="00F27707">
        <w:rPr>
          <w:sz w:val="28"/>
          <w:szCs w:val="28"/>
        </w:rPr>
        <w:softHyphen/>
        <w:t>ков его формирования;</w:t>
      </w:r>
    </w:p>
    <w:p w:rsidR="006D5DB6" w:rsidRPr="00F27707" w:rsidRDefault="006D5DB6" w:rsidP="00F27707">
      <w:pPr>
        <w:spacing w:line="360" w:lineRule="auto"/>
        <w:ind w:firstLine="709"/>
        <w:jc w:val="both"/>
        <w:rPr>
          <w:sz w:val="28"/>
          <w:szCs w:val="28"/>
        </w:rPr>
      </w:pPr>
      <w:r w:rsidRPr="00F27707">
        <w:rPr>
          <w:sz w:val="28"/>
          <w:szCs w:val="28"/>
        </w:rPr>
        <w:t>2) выявляет степень сбалансированности между движением материальных и финансовых ресурсов;</w:t>
      </w:r>
    </w:p>
    <w:p w:rsidR="006D5DB6" w:rsidRPr="00F27707" w:rsidRDefault="006D5DB6" w:rsidP="00F27707">
      <w:pPr>
        <w:spacing w:line="360" w:lineRule="auto"/>
        <w:ind w:firstLine="709"/>
        <w:jc w:val="both"/>
        <w:rPr>
          <w:sz w:val="28"/>
          <w:szCs w:val="28"/>
        </w:rPr>
      </w:pPr>
      <w:r w:rsidRPr="00F27707">
        <w:rPr>
          <w:sz w:val="28"/>
          <w:szCs w:val="28"/>
        </w:rPr>
        <w:t>3) оценивает структуру и потоки собственного и заемного капитала в процессе экономического кругооборота, нацелен</w:t>
      </w:r>
      <w:r w:rsidRPr="00F27707">
        <w:rPr>
          <w:sz w:val="28"/>
          <w:szCs w:val="28"/>
        </w:rPr>
        <w:softHyphen/>
        <w:t xml:space="preserve">ного на извлечение </w:t>
      </w:r>
      <w:r w:rsidRPr="00F27707">
        <w:rPr>
          <w:sz w:val="28"/>
          <w:szCs w:val="28"/>
        </w:rPr>
        <w:lastRenderedPageBreak/>
        <w:t>максимальной или оптимальной прибыли, повышение финансовой устойчивости, обеспечение платеже</w:t>
      </w:r>
      <w:r w:rsidRPr="00F27707">
        <w:rPr>
          <w:sz w:val="28"/>
          <w:szCs w:val="28"/>
        </w:rPr>
        <w:softHyphen/>
        <w:t>способности и т.п.;</w:t>
      </w:r>
    </w:p>
    <w:p w:rsidR="006D5DB6" w:rsidRPr="00F27707" w:rsidRDefault="006D5DB6" w:rsidP="00F27707">
      <w:pPr>
        <w:spacing w:line="360" w:lineRule="auto"/>
        <w:ind w:firstLine="709"/>
        <w:jc w:val="both"/>
        <w:rPr>
          <w:sz w:val="28"/>
          <w:szCs w:val="28"/>
        </w:rPr>
      </w:pPr>
      <w:r w:rsidRPr="00F27707">
        <w:rPr>
          <w:sz w:val="28"/>
          <w:szCs w:val="28"/>
        </w:rPr>
        <w:t>4) оценивает правильное использование денежных средств для поддержания эффективной структуры капитала;</w:t>
      </w:r>
    </w:p>
    <w:p w:rsidR="006D5DB6" w:rsidRPr="00F27707" w:rsidRDefault="006D5DB6" w:rsidP="00F27707">
      <w:pPr>
        <w:spacing w:line="360" w:lineRule="auto"/>
        <w:ind w:firstLine="709"/>
        <w:jc w:val="both"/>
        <w:rPr>
          <w:sz w:val="28"/>
          <w:szCs w:val="28"/>
        </w:rPr>
      </w:pPr>
      <w:r w:rsidRPr="00F27707">
        <w:rPr>
          <w:sz w:val="28"/>
          <w:szCs w:val="28"/>
        </w:rPr>
        <w:t>5)  оценивает влияние факторов на финансовые резуль</w:t>
      </w:r>
      <w:r w:rsidRPr="00F27707">
        <w:rPr>
          <w:sz w:val="28"/>
          <w:szCs w:val="28"/>
        </w:rPr>
        <w:softHyphen/>
        <w:t>таты деятельности и эффективность использования активов организации;</w:t>
      </w:r>
    </w:p>
    <w:p w:rsidR="006D5DB6" w:rsidRPr="00F27707" w:rsidRDefault="006D5DB6" w:rsidP="00F27707">
      <w:pPr>
        <w:spacing w:line="360" w:lineRule="auto"/>
        <w:ind w:firstLine="709"/>
        <w:jc w:val="both"/>
        <w:rPr>
          <w:sz w:val="28"/>
          <w:szCs w:val="28"/>
        </w:rPr>
      </w:pPr>
      <w:r w:rsidRPr="00F27707">
        <w:rPr>
          <w:sz w:val="28"/>
          <w:szCs w:val="28"/>
        </w:rPr>
        <w:t>6) осуществляет контроль за движением финансовых пото</w:t>
      </w:r>
      <w:r w:rsidRPr="00F27707">
        <w:rPr>
          <w:sz w:val="28"/>
          <w:szCs w:val="28"/>
        </w:rPr>
        <w:softHyphen/>
        <w:t>ков организации, соблюдением норм и нормативов расходова</w:t>
      </w:r>
      <w:r w:rsidRPr="00F27707">
        <w:rPr>
          <w:sz w:val="28"/>
          <w:szCs w:val="28"/>
        </w:rPr>
        <w:softHyphen/>
        <w:t>ния финансовых и материальных ресурсов, целесообразностью осуществления затрат</w:t>
      </w:r>
      <w:r w:rsidR="00DB639C" w:rsidRPr="00F27707">
        <w:rPr>
          <w:rStyle w:val="a6"/>
          <w:sz w:val="28"/>
          <w:szCs w:val="28"/>
        </w:rPr>
        <w:footnoteReference w:id="24"/>
      </w:r>
      <w:r w:rsidRPr="00F27707">
        <w:rPr>
          <w:sz w:val="28"/>
          <w:szCs w:val="28"/>
        </w:rPr>
        <w:t>.</w:t>
      </w:r>
    </w:p>
    <w:p w:rsidR="00975CE4" w:rsidRPr="00F27707" w:rsidRDefault="006D5DB6" w:rsidP="00F27707">
      <w:pPr>
        <w:spacing w:line="360" w:lineRule="auto"/>
        <w:ind w:firstLine="709"/>
        <w:jc w:val="both"/>
        <w:rPr>
          <w:sz w:val="28"/>
          <w:szCs w:val="28"/>
        </w:rPr>
      </w:pPr>
      <w:r w:rsidRPr="00F27707">
        <w:rPr>
          <w:sz w:val="28"/>
          <w:szCs w:val="28"/>
        </w:rPr>
        <w:t>В сегодняшних условиях для большинства предприятий ха</w:t>
      </w:r>
      <w:r w:rsidRPr="00F27707">
        <w:rPr>
          <w:sz w:val="28"/>
          <w:szCs w:val="28"/>
        </w:rPr>
        <w:softHyphen/>
        <w:t>рактерна «реактивная» форма управления деятельностью, т.е. при</w:t>
      </w:r>
      <w:r w:rsidRPr="00F27707">
        <w:rPr>
          <w:sz w:val="28"/>
          <w:szCs w:val="28"/>
        </w:rPr>
        <w:softHyphen/>
        <w:t>нятие управленческих решений как реакция на текущие про</w:t>
      </w:r>
      <w:r w:rsidRPr="00F27707">
        <w:rPr>
          <w:sz w:val="28"/>
          <w:szCs w:val="28"/>
        </w:rPr>
        <w:softHyphen/>
        <w:t>блемы. Такая форма управления порождает ряд противоречий между:</w:t>
      </w:r>
    </w:p>
    <w:p w:rsidR="00975CE4" w:rsidRPr="00F27707" w:rsidRDefault="00975CE4" w:rsidP="00F27707">
      <w:pPr>
        <w:spacing w:line="360" w:lineRule="auto"/>
        <w:ind w:firstLine="709"/>
        <w:jc w:val="both"/>
        <w:rPr>
          <w:sz w:val="28"/>
          <w:szCs w:val="28"/>
        </w:rPr>
      </w:pPr>
      <w:r w:rsidRPr="00F27707">
        <w:rPr>
          <w:sz w:val="28"/>
          <w:szCs w:val="28"/>
        </w:rPr>
        <w:t xml:space="preserve">— </w:t>
      </w:r>
      <w:r w:rsidR="006D5DB6" w:rsidRPr="00F27707">
        <w:rPr>
          <w:sz w:val="28"/>
          <w:szCs w:val="28"/>
        </w:rPr>
        <w:t>интересами предприятия и фискальными интересами го</w:t>
      </w:r>
      <w:r w:rsidR="006D5DB6" w:rsidRPr="00F27707">
        <w:rPr>
          <w:sz w:val="28"/>
          <w:szCs w:val="28"/>
        </w:rPr>
        <w:softHyphen/>
        <w:t xml:space="preserve">сударства; </w:t>
      </w:r>
    </w:p>
    <w:p w:rsidR="00975CE4" w:rsidRPr="00F27707" w:rsidRDefault="00975CE4" w:rsidP="00F27707">
      <w:pPr>
        <w:spacing w:line="360" w:lineRule="auto"/>
        <w:ind w:firstLine="709"/>
        <w:jc w:val="both"/>
        <w:rPr>
          <w:sz w:val="28"/>
          <w:szCs w:val="28"/>
        </w:rPr>
      </w:pPr>
      <w:r w:rsidRPr="00F27707">
        <w:rPr>
          <w:sz w:val="28"/>
          <w:szCs w:val="28"/>
        </w:rPr>
        <w:t xml:space="preserve">— </w:t>
      </w:r>
      <w:r w:rsidR="006D5DB6" w:rsidRPr="00F27707">
        <w:rPr>
          <w:sz w:val="28"/>
          <w:szCs w:val="28"/>
        </w:rPr>
        <w:t xml:space="preserve">ценой денег и рентабельностью производства; </w:t>
      </w:r>
    </w:p>
    <w:p w:rsidR="00975CE4" w:rsidRPr="00F27707" w:rsidRDefault="00975CE4" w:rsidP="00F27707">
      <w:pPr>
        <w:spacing w:line="360" w:lineRule="auto"/>
        <w:ind w:firstLine="709"/>
        <w:jc w:val="both"/>
        <w:rPr>
          <w:sz w:val="28"/>
          <w:szCs w:val="28"/>
        </w:rPr>
      </w:pPr>
      <w:r w:rsidRPr="00F27707">
        <w:rPr>
          <w:sz w:val="28"/>
          <w:szCs w:val="28"/>
        </w:rPr>
        <w:t xml:space="preserve">— </w:t>
      </w:r>
      <w:r w:rsidR="006D5DB6" w:rsidRPr="00F27707">
        <w:rPr>
          <w:sz w:val="28"/>
          <w:szCs w:val="28"/>
        </w:rPr>
        <w:t>рента</w:t>
      </w:r>
      <w:r w:rsidR="006D5DB6" w:rsidRPr="00F27707">
        <w:rPr>
          <w:sz w:val="28"/>
          <w:szCs w:val="28"/>
        </w:rPr>
        <w:softHyphen/>
        <w:t>бельностью собственного капитала и рентабельностью финан</w:t>
      </w:r>
      <w:r w:rsidR="006D5DB6" w:rsidRPr="00F27707">
        <w:rPr>
          <w:sz w:val="28"/>
          <w:szCs w:val="28"/>
        </w:rPr>
        <w:softHyphen/>
        <w:t xml:space="preserve">совых рынков; </w:t>
      </w:r>
    </w:p>
    <w:p w:rsidR="006D5DB6" w:rsidRPr="00F27707" w:rsidRDefault="00975CE4" w:rsidP="00F27707">
      <w:pPr>
        <w:spacing w:line="360" w:lineRule="auto"/>
        <w:ind w:firstLine="709"/>
        <w:jc w:val="both"/>
        <w:rPr>
          <w:sz w:val="28"/>
          <w:szCs w:val="28"/>
        </w:rPr>
      </w:pPr>
      <w:r w:rsidRPr="00F27707">
        <w:rPr>
          <w:sz w:val="28"/>
          <w:szCs w:val="28"/>
        </w:rPr>
        <w:t xml:space="preserve">— </w:t>
      </w:r>
      <w:r w:rsidR="006D5DB6" w:rsidRPr="00F27707">
        <w:rPr>
          <w:sz w:val="28"/>
          <w:szCs w:val="28"/>
        </w:rPr>
        <w:t>интересами производства и финансовой службы и т. д.</w:t>
      </w:r>
    </w:p>
    <w:p w:rsidR="006D5DB6" w:rsidRPr="00F27707" w:rsidRDefault="006D5DB6" w:rsidP="00F27707">
      <w:pPr>
        <w:spacing w:line="360" w:lineRule="auto"/>
        <w:ind w:firstLine="709"/>
        <w:jc w:val="both"/>
        <w:rPr>
          <w:sz w:val="28"/>
          <w:szCs w:val="28"/>
        </w:rPr>
      </w:pPr>
      <w:r w:rsidRPr="00F27707">
        <w:rPr>
          <w:iCs/>
          <w:sz w:val="28"/>
          <w:szCs w:val="28"/>
        </w:rPr>
        <w:t>Анализ финансовой отчетности выступает как инструмент для выявления проблем управления финансово-хозяйственной дея</w:t>
      </w:r>
      <w:r w:rsidRPr="00F27707">
        <w:rPr>
          <w:iCs/>
          <w:sz w:val="28"/>
          <w:szCs w:val="28"/>
        </w:rPr>
        <w:softHyphen/>
        <w:t>тельностью, для выбора направлений инвестирования капитала и прогнозирования отдельных показателей.</w:t>
      </w:r>
    </w:p>
    <w:p w:rsidR="006D5DB6" w:rsidRPr="00F27707" w:rsidRDefault="006D5DB6" w:rsidP="00F27707">
      <w:pPr>
        <w:spacing w:line="360" w:lineRule="auto"/>
        <w:ind w:firstLine="709"/>
        <w:jc w:val="both"/>
        <w:rPr>
          <w:sz w:val="28"/>
          <w:szCs w:val="28"/>
        </w:rPr>
      </w:pPr>
      <w:r w:rsidRPr="00F27707">
        <w:rPr>
          <w:sz w:val="28"/>
          <w:szCs w:val="28"/>
        </w:rPr>
        <w:t>Одной из задач реформирования предприятия является пе</w:t>
      </w:r>
      <w:r w:rsidRPr="00F27707">
        <w:rPr>
          <w:sz w:val="28"/>
          <w:szCs w:val="28"/>
        </w:rPr>
        <w:softHyphen/>
        <w:t>реход к управлению финансово-хозяйственной деятельностью на основе анализа экономического состояния с учетом поста</w:t>
      </w:r>
      <w:r w:rsidRPr="00F27707">
        <w:rPr>
          <w:sz w:val="28"/>
          <w:szCs w:val="28"/>
        </w:rPr>
        <w:softHyphen/>
        <w:t>новки стратегических целей деятельности предприятия, адек</w:t>
      </w:r>
      <w:r w:rsidRPr="00F27707">
        <w:rPr>
          <w:sz w:val="28"/>
          <w:szCs w:val="28"/>
        </w:rPr>
        <w:softHyphen/>
        <w:t>ватных рыночным условиям, и поиска путей их достижения. Ре</w:t>
      </w:r>
      <w:r w:rsidRPr="00F27707">
        <w:rPr>
          <w:sz w:val="28"/>
          <w:szCs w:val="28"/>
        </w:rPr>
        <w:softHyphen/>
        <w:t xml:space="preserve">зультаты финансово-хозяйственной деятельности предприятия интересуют как внешних рыночных агентов (потребителей и </w:t>
      </w:r>
      <w:r w:rsidRPr="00F27707">
        <w:rPr>
          <w:sz w:val="28"/>
          <w:szCs w:val="28"/>
        </w:rPr>
        <w:lastRenderedPageBreak/>
        <w:t>про</w:t>
      </w:r>
      <w:r w:rsidRPr="00F27707">
        <w:rPr>
          <w:sz w:val="28"/>
          <w:szCs w:val="28"/>
        </w:rPr>
        <w:softHyphen/>
        <w:t>изводителей, кредиторов, акционеров, инвесторов), так и внут</w:t>
      </w:r>
      <w:r w:rsidRPr="00F27707">
        <w:rPr>
          <w:sz w:val="28"/>
          <w:szCs w:val="28"/>
        </w:rPr>
        <w:softHyphen/>
        <w:t>ренних (работников административно-управленческих подраз</w:t>
      </w:r>
      <w:r w:rsidRPr="00F27707">
        <w:rPr>
          <w:sz w:val="28"/>
          <w:szCs w:val="28"/>
        </w:rPr>
        <w:softHyphen/>
        <w:t>делений, руководителей предприятия и др.).</w:t>
      </w:r>
    </w:p>
    <w:p w:rsidR="008A3BDB" w:rsidRPr="00F27707" w:rsidRDefault="008A3BDB" w:rsidP="00F27707">
      <w:pPr>
        <w:spacing w:line="360" w:lineRule="auto"/>
        <w:ind w:firstLine="709"/>
        <w:jc w:val="both"/>
        <w:rPr>
          <w:sz w:val="28"/>
          <w:szCs w:val="28"/>
        </w:rPr>
      </w:pPr>
      <w:r w:rsidRPr="00F27707">
        <w:rPr>
          <w:sz w:val="28"/>
          <w:szCs w:val="28"/>
        </w:rPr>
        <w:t>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финансовое состояние как своего, так и его существующих и потенциальных контрагентов. Для этого необходимо:</w:t>
      </w:r>
    </w:p>
    <w:p w:rsidR="008A3BDB" w:rsidRPr="00F27707" w:rsidRDefault="008A3BDB" w:rsidP="00F27707">
      <w:pPr>
        <w:spacing w:line="360" w:lineRule="auto"/>
        <w:ind w:firstLine="709"/>
        <w:jc w:val="both"/>
        <w:rPr>
          <w:sz w:val="28"/>
          <w:szCs w:val="28"/>
        </w:rPr>
      </w:pPr>
      <w:r w:rsidRPr="00F27707">
        <w:rPr>
          <w:sz w:val="28"/>
          <w:szCs w:val="28"/>
        </w:rPr>
        <w:t>а) владеть методикой оценки финансового состояния предприятия;</w:t>
      </w:r>
    </w:p>
    <w:p w:rsidR="008A3BDB" w:rsidRPr="00F27707" w:rsidRDefault="008A3BDB" w:rsidP="00F27707">
      <w:pPr>
        <w:spacing w:line="360" w:lineRule="auto"/>
        <w:ind w:firstLine="709"/>
        <w:jc w:val="both"/>
        <w:rPr>
          <w:sz w:val="28"/>
          <w:szCs w:val="28"/>
        </w:rPr>
      </w:pPr>
      <w:r w:rsidRPr="00F27707">
        <w:rPr>
          <w:sz w:val="28"/>
          <w:szCs w:val="28"/>
        </w:rPr>
        <w:t>б) иметь соответствующее информационное обеспечение;</w:t>
      </w:r>
    </w:p>
    <w:p w:rsidR="008A3BDB" w:rsidRPr="00F27707" w:rsidRDefault="008A3BDB" w:rsidP="00F27707">
      <w:pPr>
        <w:spacing w:line="360" w:lineRule="auto"/>
        <w:ind w:firstLine="709"/>
        <w:jc w:val="both"/>
        <w:rPr>
          <w:sz w:val="28"/>
          <w:szCs w:val="28"/>
        </w:rPr>
      </w:pPr>
      <w:r w:rsidRPr="00F27707">
        <w:rPr>
          <w:sz w:val="28"/>
          <w:szCs w:val="28"/>
        </w:rPr>
        <w:t>в) иметь квалифицированный персонал, способный реализовывать данную методику на практике.</w:t>
      </w:r>
    </w:p>
    <w:p w:rsidR="00F71F0B" w:rsidRPr="00F27707" w:rsidRDefault="00F71F0B" w:rsidP="00F27707">
      <w:pPr>
        <w:spacing w:line="360" w:lineRule="auto"/>
        <w:ind w:firstLine="709"/>
        <w:jc w:val="both"/>
        <w:rPr>
          <w:sz w:val="28"/>
          <w:szCs w:val="28"/>
        </w:rPr>
      </w:pPr>
      <w:r w:rsidRPr="00F27707">
        <w:rPr>
          <w:sz w:val="28"/>
          <w:szCs w:val="28"/>
        </w:rPr>
        <w:t>Методика финансового анализа включает три взаимосвязанных блока:</w:t>
      </w:r>
    </w:p>
    <w:p w:rsidR="00F71F0B" w:rsidRPr="00F27707" w:rsidRDefault="00F71F0B" w:rsidP="00F27707">
      <w:pPr>
        <w:spacing w:line="360" w:lineRule="auto"/>
        <w:ind w:firstLine="709"/>
        <w:jc w:val="both"/>
        <w:rPr>
          <w:sz w:val="28"/>
          <w:szCs w:val="28"/>
        </w:rPr>
      </w:pPr>
      <w:r w:rsidRPr="00F27707">
        <w:rPr>
          <w:sz w:val="28"/>
          <w:szCs w:val="28"/>
        </w:rPr>
        <w:t>а) анализ финансовых результатов деятельности предприятия;</w:t>
      </w:r>
    </w:p>
    <w:p w:rsidR="00F71F0B" w:rsidRPr="00F27707" w:rsidRDefault="00F71F0B" w:rsidP="00F27707">
      <w:pPr>
        <w:spacing w:line="360" w:lineRule="auto"/>
        <w:ind w:firstLine="709"/>
        <w:jc w:val="both"/>
        <w:rPr>
          <w:sz w:val="28"/>
          <w:szCs w:val="28"/>
        </w:rPr>
      </w:pPr>
      <w:r w:rsidRPr="00F27707">
        <w:rPr>
          <w:sz w:val="28"/>
          <w:szCs w:val="28"/>
        </w:rPr>
        <w:t>б) анализ финансового состояния предприятия;</w:t>
      </w:r>
    </w:p>
    <w:p w:rsidR="00F71F0B" w:rsidRPr="00F27707" w:rsidRDefault="00F71F0B" w:rsidP="00F27707">
      <w:pPr>
        <w:spacing w:line="360" w:lineRule="auto"/>
        <w:ind w:firstLine="709"/>
        <w:jc w:val="both"/>
        <w:rPr>
          <w:sz w:val="28"/>
          <w:szCs w:val="28"/>
        </w:rPr>
      </w:pPr>
      <w:r w:rsidRPr="00F27707">
        <w:rPr>
          <w:sz w:val="28"/>
          <w:szCs w:val="28"/>
        </w:rPr>
        <w:t>в) анализ эффективности финансово-хозяйственной деятельности предприятия.</w:t>
      </w:r>
    </w:p>
    <w:p w:rsidR="00F71F0B" w:rsidRPr="00F27707" w:rsidRDefault="00F71F0B" w:rsidP="00F27707">
      <w:pPr>
        <w:spacing w:line="360" w:lineRule="auto"/>
        <w:ind w:firstLine="709"/>
        <w:jc w:val="both"/>
        <w:rPr>
          <w:sz w:val="28"/>
          <w:szCs w:val="28"/>
        </w:rPr>
      </w:pPr>
      <w:r w:rsidRPr="00F27707">
        <w:rPr>
          <w:sz w:val="28"/>
          <w:szCs w:val="28"/>
        </w:rPr>
        <w:t>По мнению А. Д. Шеремета 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кредиторами и дебиторами. При этом аналитика и управляющего (менеджера) может интересовать как текущее  финансовое состояние предприятия, так и его проекция на ближайшую и более отдаленную перспективу, т.е. ожидаемые параметры финансового состояния.</w:t>
      </w:r>
    </w:p>
    <w:p w:rsidR="006D5DB6" w:rsidRPr="00F27707" w:rsidRDefault="006D5DB6" w:rsidP="00F27707">
      <w:pPr>
        <w:spacing w:line="360" w:lineRule="auto"/>
        <w:ind w:firstLine="709"/>
        <w:jc w:val="both"/>
        <w:rPr>
          <w:sz w:val="28"/>
          <w:szCs w:val="28"/>
        </w:rPr>
      </w:pPr>
      <w:r w:rsidRPr="00F27707">
        <w:rPr>
          <w:bCs/>
          <w:sz w:val="28"/>
          <w:szCs w:val="28"/>
        </w:rPr>
        <w:t>Стратегический финансовый анализ</w:t>
      </w:r>
      <w:r w:rsidRPr="00F27707">
        <w:rPr>
          <w:b/>
          <w:bCs/>
          <w:sz w:val="28"/>
          <w:szCs w:val="28"/>
        </w:rPr>
        <w:t xml:space="preserve"> </w:t>
      </w:r>
      <w:r w:rsidRPr="00F27707">
        <w:rPr>
          <w:sz w:val="28"/>
          <w:szCs w:val="28"/>
        </w:rPr>
        <w:t>— процесс изучения вли</w:t>
      </w:r>
      <w:r w:rsidRPr="00F27707">
        <w:rPr>
          <w:sz w:val="28"/>
          <w:szCs w:val="28"/>
        </w:rPr>
        <w:softHyphen/>
        <w:t>яния факторов внешней и внутренней среды на результатив</w:t>
      </w:r>
      <w:r w:rsidRPr="00F27707">
        <w:rPr>
          <w:sz w:val="28"/>
          <w:szCs w:val="28"/>
        </w:rPr>
        <w:softHyphen/>
        <w:t>ность осуществления финансовой деятельности организации с целью выявления особенностей и возможных направлений ее развития в перспективном периоде.</w:t>
      </w:r>
    </w:p>
    <w:p w:rsidR="00586D16" w:rsidRPr="00F27707" w:rsidRDefault="00C046C3" w:rsidP="00F27707">
      <w:pPr>
        <w:spacing w:line="360" w:lineRule="auto"/>
        <w:ind w:firstLine="709"/>
        <w:jc w:val="both"/>
        <w:rPr>
          <w:sz w:val="28"/>
          <w:szCs w:val="28"/>
        </w:rPr>
      </w:pPr>
      <w:r w:rsidRPr="00F27707">
        <w:rPr>
          <w:sz w:val="28"/>
          <w:szCs w:val="28"/>
        </w:rPr>
        <w:t>К числу основных, стратегических, задач развития лю</w:t>
      </w:r>
      <w:r w:rsidRPr="00F27707">
        <w:rPr>
          <w:sz w:val="28"/>
          <w:szCs w:val="28"/>
        </w:rPr>
        <w:softHyphen/>
        <w:t>бой организации в условия</w:t>
      </w:r>
      <w:r w:rsidR="00586D16" w:rsidRPr="00F27707">
        <w:rPr>
          <w:sz w:val="28"/>
          <w:szCs w:val="28"/>
        </w:rPr>
        <w:t>х рыночной экономики относятся:</w:t>
      </w:r>
    </w:p>
    <w:p w:rsidR="00975CE4" w:rsidRPr="00F27707" w:rsidRDefault="00975CE4" w:rsidP="00F27707">
      <w:pPr>
        <w:spacing w:line="360" w:lineRule="auto"/>
        <w:ind w:firstLine="709"/>
        <w:jc w:val="both"/>
        <w:rPr>
          <w:sz w:val="28"/>
          <w:szCs w:val="28"/>
        </w:rPr>
      </w:pPr>
      <w:r w:rsidRPr="00F27707">
        <w:rPr>
          <w:sz w:val="28"/>
          <w:szCs w:val="28"/>
        </w:rPr>
        <w:lastRenderedPageBreak/>
        <w:t>—</w:t>
      </w:r>
      <w:r w:rsidR="00C046C3" w:rsidRPr="00F27707">
        <w:rPr>
          <w:sz w:val="28"/>
          <w:szCs w:val="28"/>
        </w:rPr>
        <w:t xml:space="preserve"> оптимизация структуры капитала предприятия и обеспе</w:t>
      </w:r>
      <w:r w:rsidR="00C046C3" w:rsidRPr="00F27707">
        <w:rPr>
          <w:sz w:val="28"/>
          <w:szCs w:val="28"/>
        </w:rPr>
        <w:softHyphen/>
        <w:t>чение его финансовой устойчивости;</w:t>
      </w:r>
    </w:p>
    <w:p w:rsidR="00C046C3" w:rsidRPr="00F27707" w:rsidRDefault="00975CE4" w:rsidP="00F27707">
      <w:pPr>
        <w:spacing w:line="360" w:lineRule="auto"/>
        <w:ind w:firstLine="709"/>
        <w:jc w:val="both"/>
        <w:rPr>
          <w:sz w:val="28"/>
          <w:szCs w:val="28"/>
        </w:rPr>
      </w:pPr>
      <w:r w:rsidRPr="00F27707">
        <w:rPr>
          <w:sz w:val="28"/>
          <w:szCs w:val="28"/>
        </w:rPr>
        <w:t>—</w:t>
      </w:r>
      <w:r w:rsidR="00C046C3" w:rsidRPr="00F27707">
        <w:rPr>
          <w:sz w:val="28"/>
          <w:szCs w:val="28"/>
        </w:rPr>
        <w:t xml:space="preserve"> максимизация прибыли;</w:t>
      </w:r>
    </w:p>
    <w:p w:rsidR="00C046C3" w:rsidRPr="00F27707" w:rsidRDefault="00975CE4" w:rsidP="00F27707">
      <w:pPr>
        <w:spacing w:line="360" w:lineRule="auto"/>
        <w:ind w:firstLine="709"/>
        <w:jc w:val="both"/>
        <w:rPr>
          <w:sz w:val="28"/>
          <w:szCs w:val="28"/>
        </w:rPr>
      </w:pPr>
      <w:r w:rsidRPr="00F27707">
        <w:rPr>
          <w:sz w:val="28"/>
          <w:szCs w:val="28"/>
        </w:rPr>
        <w:t>—</w:t>
      </w:r>
      <w:r w:rsidR="00C046C3" w:rsidRPr="00F27707">
        <w:rPr>
          <w:sz w:val="28"/>
          <w:szCs w:val="28"/>
        </w:rPr>
        <w:t xml:space="preserve"> обеспечение инвестиционной привлекательности пред</w:t>
      </w:r>
      <w:r w:rsidR="00C046C3" w:rsidRPr="00F27707">
        <w:rPr>
          <w:sz w:val="28"/>
          <w:szCs w:val="28"/>
        </w:rPr>
        <w:softHyphen/>
        <w:t>приятия;</w:t>
      </w:r>
    </w:p>
    <w:p w:rsidR="00C046C3" w:rsidRPr="00F27707" w:rsidRDefault="00975CE4" w:rsidP="00F27707">
      <w:pPr>
        <w:spacing w:line="360" w:lineRule="auto"/>
        <w:ind w:firstLine="709"/>
        <w:jc w:val="both"/>
        <w:rPr>
          <w:sz w:val="28"/>
          <w:szCs w:val="28"/>
        </w:rPr>
      </w:pPr>
      <w:r w:rsidRPr="00F27707">
        <w:rPr>
          <w:i/>
          <w:iCs/>
          <w:sz w:val="28"/>
          <w:szCs w:val="28"/>
        </w:rPr>
        <w:t>—</w:t>
      </w:r>
      <w:r w:rsidR="00C046C3" w:rsidRPr="00F27707">
        <w:rPr>
          <w:i/>
          <w:iCs/>
          <w:sz w:val="28"/>
          <w:szCs w:val="28"/>
        </w:rPr>
        <w:t xml:space="preserve">  </w:t>
      </w:r>
      <w:r w:rsidR="00C046C3" w:rsidRPr="00F27707">
        <w:rPr>
          <w:sz w:val="28"/>
          <w:szCs w:val="28"/>
        </w:rPr>
        <w:t>создание эффективного механизма управления предпри</w:t>
      </w:r>
      <w:r w:rsidR="00C046C3" w:rsidRPr="00F27707">
        <w:rPr>
          <w:sz w:val="28"/>
          <w:szCs w:val="28"/>
        </w:rPr>
        <w:softHyphen/>
        <w:t>ятием;</w:t>
      </w:r>
    </w:p>
    <w:p w:rsidR="00975CE4" w:rsidRPr="00F27707" w:rsidRDefault="00975CE4" w:rsidP="00F27707">
      <w:pPr>
        <w:spacing w:line="360" w:lineRule="auto"/>
        <w:ind w:firstLine="709"/>
        <w:jc w:val="both"/>
        <w:rPr>
          <w:sz w:val="28"/>
          <w:szCs w:val="28"/>
        </w:rPr>
      </w:pPr>
      <w:r w:rsidRPr="00F27707">
        <w:rPr>
          <w:sz w:val="28"/>
          <w:szCs w:val="28"/>
        </w:rPr>
        <w:t xml:space="preserve">— </w:t>
      </w:r>
      <w:r w:rsidR="00C046C3" w:rsidRPr="00F27707">
        <w:rPr>
          <w:sz w:val="28"/>
          <w:szCs w:val="28"/>
        </w:rPr>
        <w:t>достижение прозрачности финансово-хозяйственного состояния предприятия для собственников (участников и</w:t>
      </w:r>
      <w:r w:rsidRPr="00F27707">
        <w:rPr>
          <w:sz w:val="28"/>
          <w:szCs w:val="28"/>
        </w:rPr>
        <w:t xml:space="preserve"> </w:t>
      </w:r>
      <w:r w:rsidR="00C046C3" w:rsidRPr="00F27707">
        <w:rPr>
          <w:sz w:val="28"/>
          <w:szCs w:val="28"/>
        </w:rPr>
        <w:t>учредителей), инвесторов, кредиторов;</w:t>
      </w:r>
    </w:p>
    <w:p w:rsidR="00C046C3" w:rsidRPr="00F27707" w:rsidRDefault="00975CE4" w:rsidP="00F27707">
      <w:pPr>
        <w:spacing w:line="360" w:lineRule="auto"/>
        <w:ind w:firstLine="709"/>
        <w:jc w:val="both"/>
        <w:rPr>
          <w:sz w:val="28"/>
          <w:szCs w:val="28"/>
        </w:rPr>
      </w:pPr>
      <w:r w:rsidRPr="00F27707">
        <w:rPr>
          <w:sz w:val="28"/>
          <w:szCs w:val="28"/>
        </w:rPr>
        <w:t>—</w:t>
      </w:r>
      <w:r w:rsidR="00C046C3" w:rsidRPr="00F27707">
        <w:rPr>
          <w:sz w:val="28"/>
          <w:szCs w:val="28"/>
        </w:rPr>
        <w:t xml:space="preserve"> использование предприятием рыночных механизмов при</w:t>
      </w:r>
      <w:r w:rsidR="00C046C3" w:rsidRPr="00F27707">
        <w:rPr>
          <w:sz w:val="28"/>
          <w:szCs w:val="28"/>
        </w:rPr>
        <w:softHyphen/>
        <w:t>влечения финансовых средств.</w:t>
      </w:r>
    </w:p>
    <w:p w:rsidR="00C046C3" w:rsidRPr="00F27707" w:rsidRDefault="00C046C3" w:rsidP="00F27707">
      <w:pPr>
        <w:spacing w:line="360" w:lineRule="auto"/>
        <w:ind w:firstLine="709"/>
        <w:jc w:val="both"/>
        <w:rPr>
          <w:sz w:val="28"/>
          <w:szCs w:val="28"/>
        </w:rPr>
      </w:pPr>
      <w:r w:rsidRPr="00F27707">
        <w:rPr>
          <w:sz w:val="28"/>
          <w:szCs w:val="28"/>
        </w:rPr>
        <w:t>Оптимальность принимаемых управленческих решений за</w:t>
      </w:r>
      <w:r w:rsidRPr="00F27707">
        <w:rPr>
          <w:sz w:val="28"/>
          <w:szCs w:val="28"/>
        </w:rPr>
        <w:softHyphen/>
        <w:t>висит от разных направлений политики развития деятельности предприятия:</w:t>
      </w:r>
    </w:p>
    <w:p w:rsidR="00C046C3" w:rsidRPr="00F27707" w:rsidRDefault="0002052C" w:rsidP="00F27707">
      <w:pPr>
        <w:spacing w:line="360" w:lineRule="auto"/>
        <w:ind w:firstLine="709"/>
        <w:jc w:val="both"/>
        <w:rPr>
          <w:sz w:val="28"/>
          <w:szCs w:val="28"/>
        </w:rPr>
      </w:pPr>
      <w:r w:rsidRPr="00F27707">
        <w:rPr>
          <w:sz w:val="28"/>
          <w:szCs w:val="28"/>
        </w:rPr>
        <w:t>—</w:t>
      </w:r>
      <w:r w:rsidR="00C046C3" w:rsidRPr="00F27707">
        <w:rPr>
          <w:sz w:val="28"/>
          <w:szCs w:val="28"/>
        </w:rPr>
        <w:t xml:space="preserve"> от качества экономического анализа;</w:t>
      </w:r>
    </w:p>
    <w:p w:rsidR="00C046C3" w:rsidRPr="00F27707" w:rsidRDefault="0002052C" w:rsidP="00F27707">
      <w:pPr>
        <w:spacing w:line="360" w:lineRule="auto"/>
        <w:ind w:firstLine="709"/>
        <w:jc w:val="both"/>
        <w:rPr>
          <w:sz w:val="28"/>
          <w:szCs w:val="28"/>
        </w:rPr>
      </w:pPr>
      <w:r w:rsidRPr="00F27707">
        <w:rPr>
          <w:sz w:val="28"/>
          <w:szCs w:val="28"/>
        </w:rPr>
        <w:t>—</w:t>
      </w:r>
      <w:r w:rsidR="00C046C3" w:rsidRPr="00F27707">
        <w:rPr>
          <w:sz w:val="28"/>
          <w:szCs w:val="28"/>
        </w:rPr>
        <w:t xml:space="preserve"> от разработки учетной и налоговой политики;</w:t>
      </w:r>
    </w:p>
    <w:p w:rsidR="00C046C3" w:rsidRPr="00F27707" w:rsidRDefault="0002052C" w:rsidP="00F27707">
      <w:pPr>
        <w:spacing w:line="360" w:lineRule="auto"/>
        <w:ind w:firstLine="709"/>
        <w:jc w:val="both"/>
        <w:rPr>
          <w:sz w:val="28"/>
          <w:szCs w:val="28"/>
        </w:rPr>
      </w:pPr>
      <w:r w:rsidRPr="00F27707">
        <w:rPr>
          <w:sz w:val="28"/>
          <w:szCs w:val="28"/>
        </w:rPr>
        <w:t>—</w:t>
      </w:r>
      <w:r w:rsidR="00C046C3" w:rsidRPr="00F27707">
        <w:rPr>
          <w:sz w:val="28"/>
          <w:szCs w:val="28"/>
        </w:rPr>
        <w:t xml:space="preserve"> от выработки направлений кредитной политики;</w:t>
      </w:r>
    </w:p>
    <w:p w:rsidR="00C046C3" w:rsidRPr="00F27707" w:rsidRDefault="0002052C" w:rsidP="00F27707">
      <w:pPr>
        <w:spacing w:line="360" w:lineRule="auto"/>
        <w:ind w:firstLine="709"/>
        <w:jc w:val="both"/>
        <w:rPr>
          <w:sz w:val="28"/>
          <w:szCs w:val="28"/>
        </w:rPr>
      </w:pPr>
      <w:r w:rsidRPr="00F27707">
        <w:rPr>
          <w:sz w:val="28"/>
          <w:szCs w:val="28"/>
        </w:rPr>
        <w:t>—</w:t>
      </w:r>
      <w:r w:rsidR="00C046C3" w:rsidRPr="00F27707">
        <w:rPr>
          <w:sz w:val="28"/>
          <w:szCs w:val="28"/>
        </w:rPr>
        <w:t xml:space="preserve"> от качества управления оборотными средствами, креди</w:t>
      </w:r>
      <w:r w:rsidR="00C046C3" w:rsidRPr="00F27707">
        <w:rPr>
          <w:sz w:val="28"/>
          <w:szCs w:val="28"/>
        </w:rPr>
        <w:softHyphen/>
        <w:t>торской и дебиторской задолженностью;</w:t>
      </w:r>
    </w:p>
    <w:p w:rsidR="00C046C3" w:rsidRPr="00F27707" w:rsidRDefault="0002052C" w:rsidP="00F27707">
      <w:pPr>
        <w:spacing w:line="360" w:lineRule="auto"/>
        <w:ind w:firstLine="709"/>
        <w:jc w:val="both"/>
        <w:rPr>
          <w:sz w:val="28"/>
          <w:szCs w:val="28"/>
        </w:rPr>
      </w:pPr>
      <w:r w:rsidRPr="00F27707">
        <w:rPr>
          <w:sz w:val="28"/>
          <w:szCs w:val="28"/>
        </w:rPr>
        <w:t>—</w:t>
      </w:r>
      <w:r w:rsidR="00C046C3" w:rsidRPr="00F27707">
        <w:rPr>
          <w:sz w:val="28"/>
          <w:szCs w:val="28"/>
        </w:rPr>
        <w:t xml:space="preserve"> от анализа и управления затратами, включая выбор амор</w:t>
      </w:r>
      <w:r w:rsidR="00C046C3" w:rsidRPr="00F27707">
        <w:rPr>
          <w:sz w:val="28"/>
          <w:szCs w:val="28"/>
        </w:rPr>
        <w:softHyphen/>
        <w:t>тизационной политики.</w:t>
      </w:r>
    </w:p>
    <w:p w:rsidR="00C046C3" w:rsidRPr="00F27707" w:rsidRDefault="00C046C3" w:rsidP="00F27707">
      <w:pPr>
        <w:spacing w:line="360" w:lineRule="auto"/>
        <w:ind w:firstLine="709"/>
        <w:jc w:val="both"/>
        <w:rPr>
          <w:sz w:val="28"/>
          <w:szCs w:val="28"/>
        </w:rPr>
      </w:pPr>
      <w:r w:rsidRPr="00F27707">
        <w:rPr>
          <w:sz w:val="28"/>
          <w:szCs w:val="28"/>
        </w:rPr>
        <w:t>Значение финансового анализа организации здесь трудно переоценить, поскольку именно он является той базой, на которой строится разработка экономической стратегии пред</w:t>
      </w:r>
      <w:r w:rsidRPr="00F27707">
        <w:rPr>
          <w:sz w:val="28"/>
          <w:szCs w:val="28"/>
        </w:rPr>
        <w:softHyphen/>
        <w:t>приятия. Анализ опирается на показатели промежуточной и годовой бухгалтерской отчетности. Предварительный анализ целесообразно проводить перед составлением бухгалтерской (финансовой) отчетности, когда еще имеется возможность изменить ряд статей баланса. На основе данных итогового анализа финансово-хозяйственного состояния осуществляет</w:t>
      </w:r>
      <w:r w:rsidRPr="00F27707">
        <w:rPr>
          <w:sz w:val="28"/>
          <w:szCs w:val="28"/>
        </w:rPr>
        <w:softHyphen/>
        <w:t>ся выработка почти всех направлений экономической (в том числе и финансовой) политики предприятия. От того, на</w:t>
      </w:r>
      <w:r w:rsidRPr="00F27707">
        <w:rPr>
          <w:sz w:val="28"/>
          <w:szCs w:val="28"/>
        </w:rPr>
        <w:softHyphen/>
        <w:t>сколько качественно он проведен, зависит эффективность принимаемых управленческих решений.</w:t>
      </w:r>
    </w:p>
    <w:p w:rsidR="00C046C3" w:rsidRPr="00F27707" w:rsidRDefault="00C046C3" w:rsidP="00F27707">
      <w:pPr>
        <w:spacing w:line="360" w:lineRule="auto"/>
        <w:ind w:firstLine="709"/>
        <w:jc w:val="both"/>
        <w:rPr>
          <w:sz w:val="28"/>
          <w:szCs w:val="28"/>
        </w:rPr>
      </w:pPr>
      <w:r w:rsidRPr="00F27707">
        <w:rPr>
          <w:sz w:val="28"/>
          <w:szCs w:val="28"/>
        </w:rPr>
        <w:lastRenderedPageBreak/>
        <w:t>Качество же самого финансового анализа зависит от при</w:t>
      </w:r>
      <w:r w:rsidRPr="00F27707">
        <w:rPr>
          <w:sz w:val="28"/>
          <w:szCs w:val="28"/>
        </w:rPr>
        <w:softHyphen/>
        <w:t>меняемой методики, достоверности данных финансовой отчет</w:t>
      </w:r>
      <w:r w:rsidRPr="00F27707">
        <w:rPr>
          <w:sz w:val="28"/>
          <w:szCs w:val="28"/>
        </w:rPr>
        <w:softHyphen/>
        <w:t>ности, а также от компетентности лица, принимающего управ</w:t>
      </w:r>
      <w:r w:rsidRPr="00F27707">
        <w:rPr>
          <w:sz w:val="28"/>
          <w:szCs w:val="28"/>
        </w:rPr>
        <w:softHyphen/>
        <w:t>ленческое решение.</w:t>
      </w:r>
    </w:p>
    <w:p w:rsidR="00C046C3" w:rsidRPr="00F27707" w:rsidRDefault="00C046C3" w:rsidP="00F27707">
      <w:pPr>
        <w:spacing w:line="360" w:lineRule="auto"/>
        <w:ind w:firstLine="709"/>
        <w:jc w:val="both"/>
        <w:rPr>
          <w:sz w:val="28"/>
          <w:szCs w:val="28"/>
        </w:rPr>
      </w:pPr>
      <w:r w:rsidRPr="00F27707">
        <w:rPr>
          <w:sz w:val="28"/>
          <w:szCs w:val="28"/>
        </w:rPr>
        <w:t>Экономический анализ, как известно, используется для исследования экономических процессов и экономических от</w:t>
      </w:r>
      <w:r w:rsidRPr="00F27707">
        <w:rPr>
          <w:sz w:val="28"/>
          <w:szCs w:val="28"/>
        </w:rPr>
        <w:softHyphen/>
        <w:t>ношений, возникающих у организаций. Экономические отно</w:t>
      </w:r>
      <w:r w:rsidRPr="00F27707">
        <w:rPr>
          <w:sz w:val="28"/>
          <w:szCs w:val="28"/>
        </w:rPr>
        <w:softHyphen/>
        <w:t>шения возникают на всех стадиях воспроизводственного про</w:t>
      </w:r>
      <w:r w:rsidRPr="00F27707">
        <w:rPr>
          <w:sz w:val="28"/>
          <w:szCs w:val="28"/>
        </w:rPr>
        <w:softHyphen/>
        <w:t>цесса, на всех уровнях хозяйствования. При этом однородные экономические отношения, характеризующие одну из сторон общественного бытия, представленные в обобщенном абст</w:t>
      </w:r>
      <w:r w:rsidRPr="00F27707">
        <w:rPr>
          <w:sz w:val="28"/>
          <w:szCs w:val="28"/>
        </w:rPr>
        <w:softHyphen/>
        <w:t>рактном виде, образуют экономическую категорию.</w:t>
      </w:r>
    </w:p>
    <w:p w:rsidR="00C046C3" w:rsidRPr="00F27707" w:rsidRDefault="00C046C3" w:rsidP="00F27707">
      <w:pPr>
        <w:spacing w:line="360" w:lineRule="auto"/>
        <w:ind w:firstLine="709"/>
        <w:jc w:val="both"/>
        <w:rPr>
          <w:sz w:val="28"/>
          <w:szCs w:val="28"/>
        </w:rPr>
      </w:pPr>
      <w:r w:rsidRPr="00F27707">
        <w:rPr>
          <w:sz w:val="28"/>
          <w:szCs w:val="28"/>
        </w:rPr>
        <w:t>Финансы, выражая реально существующие в обществе про</w:t>
      </w:r>
      <w:r w:rsidRPr="00F27707">
        <w:rPr>
          <w:sz w:val="28"/>
          <w:szCs w:val="28"/>
        </w:rPr>
        <w:softHyphen/>
        <w:t>изводственные отношения, имеющие объективный характер и специфическое общественное назначение, выступают в каче</w:t>
      </w:r>
      <w:r w:rsidRPr="00F27707">
        <w:rPr>
          <w:sz w:val="28"/>
          <w:szCs w:val="28"/>
        </w:rPr>
        <w:softHyphen/>
        <w:t>стве экономической категории.</w:t>
      </w:r>
    </w:p>
    <w:p w:rsidR="00C046C3" w:rsidRPr="00F27707" w:rsidRDefault="00C046C3" w:rsidP="00F27707">
      <w:pPr>
        <w:spacing w:line="360" w:lineRule="auto"/>
        <w:ind w:firstLine="709"/>
        <w:jc w:val="both"/>
        <w:rPr>
          <w:sz w:val="28"/>
          <w:szCs w:val="28"/>
        </w:rPr>
      </w:pPr>
      <w:r w:rsidRPr="00F27707">
        <w:rPr>
          <w:sz w:val="28"/>
          <w:szCs w:val="28"/>
        </w:rPr>
        <w:t>Распределение и перераспределение стоимости с помощью финансов обязательно сопровождается движением денежных средств, принимающих специфическую форму финансовых ре</w:t>
      </w:r>
      <w:r w:rsidRPr="00F27707">
        <w:rPr>
          <w:sz w:val="28"/>
          <w:szCs w:val="28"/>
        </w:rPr>
        <w:softHyphen/>
        <w:t>сурсов. Они формируются у субъектов хозяйствования и госу</w:t>
      </w:r>
      <w:r w:rsidRPr="00F27707">
        <w:rPr>
          <w:sz w:val="28"/>
          <w:szCs w:val="28"/>
        </w:rPr>
        <w:softHyphen/>
        <w:t>дарства за счет различных видов денежных доходов, отчислений и поступлений, а используются на расширенное воспроизвод</w:t>
      </w:r>
      <w:r w:rsidRPr="00F27707">
        <w:rPr>
          <w:sz w:val="28"/>
          <w:szCs w:val="28"/>
        </w:rPr>
        <w:softHyphen/>
        <w:t>ство, материальное стимулирование работников, на социальные нужды и т.п.</w:t>
      </w:r>
    </w:p>
    <w:p w:rsidR="00C046C3" w:rsidRPr="00F27707" w:rsidRDefault="00C046C3" w:rsidP="00F27707">
      <w:pPr>
        <w:spacing w:line="360" w:lineRule="auto"/>
        <w:ind w:firstLine="709"/>
        <w:jc w:val="both"/>
        <w:rPr>
          <w:sz w:val="28"/>
          <w:szCs w:val="28"/>
        </w:rPr>
      </w:pPr>
      <w:r w:rsidRPr="00F27707">
        <w:rPr>
          <w:sz w:val="28"/>
          <w:szCs w:val="28"/>
        </w:rPr>
        <w:t>Рассмотрим финансовую модель хозяйственной деятельно</w:t>
      </w:r>
      <w:r w:rsidRPr="00F27707">
        <w:rPr>
          <w:sz w:val="28"/>
          <w:szCs w:val="28"/>
        </w:rPr>
        <w:softHyphen/>
        <w:t>сти организации. Она иллюстрирует формирование вложенного капитала из капитала собственного и заемного. Ка</w:t>
      </w:r>
      <w:r w:rsidRPr="00F27707">
        <w:rPr>
          <w:sz w:val="28"/>
          <w:szCs w:val="28"/>
        </w:rPr>
        <w:softHyphen/>
        <w:t>питал может быть вложен или в основные, или в оборотные активы, или — если имеются некоторые излишки — направлен на внешние инвестиции.</w:t>
      </w:r>
    </w:p>
    <w:p w:rsidR="00C046C3" w:rsidRPr="00F27707" w:rsidRDefault="00C046C3" w:rsidP="00F27707">
      <w:pPr>
        <w:spacing w:line="360" w:lineRule="auto"/>
        <w:ind w:firstLine="709"/>
        <w:jc w:val="both"/>
        <w:rPr>
          <w:sz w:val="28"/>
          <w:szCs w:val="28"/>
        </w:rPr>
      </w:pPr>
      <w:r w:rsidRPr="00F27707">
        <w:rPr>
          <w:sz w:val="28"/>
          <w:szCs w:val="28"/>
        </w:rPr>
        <w:t>Часть, превращенная в оборотный капитал, тратится на сырье и материалы и на преобразование их в готовые изделия и товары, а также на обращение всего этого в деньги. Пере</w:t>
      </w:r>
      <w:r w:rsidRPr="00F27707">
        <w:rPr>
          <w:sz w:val="28"/>
          <w:szCs w:val="28"/>
        </w:rPr>
        <w:softHyphen/>
        <w:t>текание денег к поставщикам прерывается кредиторами точ</w:t>
      </w:r>
      <w:r w:rsidRPr="00F27707">
        <w:rPr>
          <w:sz w:val="28"/>
          <w:szCs w:val="28"/>
        </w:rPr>
        <w:softHyphen/>
        <w:t>но так же, как и дебиторский «барьер» замедляет возврат поступающих в оборот денег. Процесс преобразования закуп</w:t>
      </w:r>
      <w:r w:rsidRPr="00F27707">
        <w:rPr>
          <w:sz w:val="28"/>
          <w:szCs w:val="28"/>
        </w:rPr>
        <w:softHyphen/>
        <w:t>ленных материалов в конечный продукт предполагает расхо</w:t>
      </w:r>
      <w:r w:rsidRPr="00F27707">
        <w:rPr>
          <w:sz w:val="28"/>
          <w:szCs w:val="28"/>
        </w:rPr>
        <w:softHyphen/>
        <w:t xml:space="preserve">дование </w:t>
      </w:r>
      <w:r w:rsidRPr="00F27707">
        <w:rPr>
          <w:sz w:val="28"/>
          <w:szCs w:val="28"/>
        </w:rPr>
        <w:lastRenderedPageBreak/>
        <w:t>денег на оплату труда, аренду помещений, налоги, страхование, коммунальные платежи и т.д. Некоторая часть основных активов полностью используется в форме аморти</w:t>
      </w:r>
      <w:r w:rsidRPr="00F27707">
        <w:rPr>
          <w:sz w:val="28"/>
          <w:szCs w:val="28"/>
        </w:rPr>
        <w:softHyphen/>
        <w:t>зации. Кроме этого в организации существует много админи</w:t>
      </w:r>
      <w:r w:rsidRPr="00F27707">
        <w:rPr>
          <w:sz w:val="28"/>
          <w:szCs w:val="28"/>
        </w:rPr>
        <w:softHyphen/>
        <w:t>стративных расходов, которые также требуют денег.</w:t>
      </w:r>
    </w:p>
    <w:p w:rsidR="00A76616" w:rsidRPr="00F27707" w:rsidRDefault="00C046C3" w:rsidP="00F27707">
      <w:pPr>
        <w:spacing w:line="360" w:lineRule="auto"/>
        <w:ind w:firstLine="709"/>
        <w:jc w:val="both"/>
        <w:rPr>
          <w:sz w:val="28"/>
          <w:szCs w:val="28"/>
        </w:rPr>
      </w:pPr>
      <w:r w:rsidRPr="00F27707">
        <w:rPr>
          <w:sz w:val="28"/>
          <w:szCs w:val="28"/>
        </w:rPr>
        <w:t>Продажа готовой продукции (работ, услуг) и товаров может осуществляться посредством прямых платежей или в кредит. В последнем случае дебиторы замедляют процесс притока денежных средств в организацию. Если организация</w:t>
      </w:r>
      <w:r w:rsidR="000F5D30" w:rsidRPr="00F27707">
        <w:rPr>
          <w:sz w:val="28"/>
          <w:szCs w:val="28"/>
        </w:rPr>
        <w:t xml:space="preserve"> </w:t>
      </w:r>
      <w:r w:rsidR="00A76616" w:rsidRPr="00F27707">
        <w:rPr>
          <w:sz w:val="28"/>
          <w:szCs w:val="28"/>
        </w:rPr>
        <w:t>инвестировала деньги во внешние проекты, то проценты от вложений приходят из-за «границы» оборотного капитала в форме доходов от прочей внереализационной деятельности. Наконец, некоторая часть денежных средств будет утрачена по причине уплаты налогов, процентов за кредит и других финансовых расходов.</w:t>
      </w:r>
    </w:p>
    <w:p w:rsidR="00A76616" w:rsidRPr="00F27707" w:rsidRDefault="00A76616" w:rsidP="00F27707">
      <w:pPr>
        <w:spacing w:line="360" w:lineRule="auto"/>
        <w:ind w:firstLine="709"/>
        <w:jc w:val="both"/>
        <w:rPr>
          <w:sz w:val="28"/>
          <w:szCs w:val="28"/>
        </w:rPr>
      </w:pPr>
      <w:r w:rsidRPr="00F27707">
        <w:rPr>
          <w:sz w:val="28"/>
          <w:szCs w:val="28"/>
        </w:rPr>
        <w:t>Денежный оборот является отражением отношений между участниками процесса производства. Финансовая деятельность как часть хозяйственной деятельности включает в себя все де</w:t>
      </w:r>
      <w:r w:rsidRPr="00F27707">
        <w:rPr>
          <w:sz w:val="28"/>
          <w:szCs w:val="28"/>
        </w:rPr>
        <w:softHyphen/>
        <w:t>нежные отношения, связанные с производством и реализацией продукции, воспроизводством основных и оборотных средств, образованием и использованием доходов.</w:t>
      </w:r>
    </w:p>
    <w:p w:rsidR="0068087F" w:rsidRPr="00F27707" w:rsidRDefault="0068087F" w:rsidP="00F27707">
      <w:pPr>
        <w:spacing w:line="360" w:lineRule="auto"/>
        <w:ind w:firstLine="709"/>
        <w:jc w:val="both"/>
        <w:rPr>
          <w:sz w:val="28"/>
          <w:szCs w:val="28"/>
        </w:rPr>
      </w:pPr>
      <w:r w:rsidRPr="00F27707">
        <w:rPr>
          <w:sz w:val="28"/>
          <w:szCs w:val="28"/>
        </w:rPr>
        <w:t>Но не только временные границы определяет альтернативность целей финансового анализа. Они зависят также и от задач субъектов финансового анализа, т.е. конкретных пользователей финансовой информации.</w:t>
      </w:r>
    </w:p>
    <w:p w:rsidR="0068087F" w:rsidRPr="00F27707" w:rsidRDefault="0068087F" w:rsidP="00F27707">
      <w:pPr>
        <w:spacing w:line="360" w:lineRule="auto"/>
        <w:ind w:firstLine="709"/>
        <w:jc w:val="both"/>
        <w:rPr>
          <w:sz w:val="28"/>
          <w:szCs w:val="28"/>
        </w:rPr>
      </w:pPr>
      <w:r w:rsidRPr="00F27707">
        <w:rPr>
          <w:sz w:val="28"/>
          <w:szCs w:val="28"/>
        </w:rPr>
        <w:t>Собственники анализируют финансовые отчеты для повышения доходности капитала, обеспечения стабильности положения фирмы.  Кредиторы и инвесторы анализируют финансовые отчеты, чтобы минимизировать свои риски по вкладам и займам. Можно твердо говорить, что качество принимаемых решений целиком зависит от качества аналитического обоснования решения.</w:t>
      </w:r>
    </w:p>
    <w:p w:rsidR="0068087F" w:rsidRPr="00F27707" w:rsidRDefault="0068087F" w:rsidP="00F27707">
      <w:pPr>
        <w:spacing w:line="360" w:lineRule="auto"/>
        <w:ind w:firstLine="709"/>
        <w:jc w:val="both"/>
        <w:rPr>
          <w:sz w:val="28"/>
          <w:szCs w:val="28"/>
        </w:rPr>
      </w:pPr>
      <w:r w:rsidRPr="00F27707">
        <w:rPr>
          <w:sz w:val="28"/>
          <w:szCs w:val="28"/>
        </w:rPr>
        <w:t xml:space="preserve">Финансовый анализ подразделяется на внутренний и внешний. Внутренний анализ затрагивает коммерческую тайну и секреты </w:t>
      </w:r>
      <w:r w:rsidRPr="00F27707">
        <w:rPr>
          <w:sz w:val="28"/>
          <w:szCs w:val="28"/>
        </w:rPr>
        <w:lastRenderedPageBreak/>
        <w:t>хозяйствующего субъекта, поэтому он является, по существу закрытым анализом</w:t>
      </w:r>
      <w:r w:rsidRPr="00F27707">
        <w:rPr>
          <w:rStyle w:val="a6"/>
          <w:b/>
          <w:sz w:val="28"/>
          <w:szCs w:val="28"/>
        </w:rPr>
        <w:footnoteReference w:id="25"/>
      </w:r>
      <w:r w:rsidRPr="00F27707">
        <w:rPr>
          <w:sz w:val="28"/>
          <w:szCs w:val="28"/>
        </w:rPr>
        <w:t>.</w:t>
      </w:r>
    </w:p>
    <w:p w:rsidR="0068087F" w:rsidRPr="00F27707" w:rsidRDefault="0068087F" w:rsidP="00F27707">
      <w:pPr>
        <w:spacing w:line="360" w:lineRule="auto"/>
        <w:ind w:firstLine="709"/>
        <w:jc w:val="both"/>
        <w:rPr>
          <w:sz w:val="28"/>
          <w:szCs w:val="28"/>
        </w:rPr>
      </w:pPr>
      <w:r w:rsidRPr="00F27707">
        <w:rPr>
          <w:sz w:val="28"/>
          <w:szCs w:val="28"/>
        </w:rPr>
        <w:t>Каждый хозяйствующий субъект разрабатывает свои нормы и нормативны экономической деятельности, систему их оценки и регулирования, информация о которых составляет его коммерческую тайну. Поэтому данные анализа степени достижения этих норм и нормативов, основанные на оперативной отчетности, не должны выходить за пределы хозяйствующего субъекта и не должны предъявляться ни кому (в том числе проверяющим органам), если хозяйствующий объект не хочет стать банкротом.</w:t>
      </w:r>
    </w:p>
    <w:p w:rsidR="0068087F" w:rsidRPr="00F27707" w:rsidRDefault="0068087F" w:rsidP="00F27707">
      <w:pPr>
        <w:spacing w:line="360" w:lineRule="auto"/>
        <w:ind w:firstLine="709"/>
        <w:jc w:val="both"/>
        <w:rPr>
          <w:sz w:val="28"/>
          <w:szCs w:val="28"/>
        </w:rPr>
      </w:pPr>
      <w:r w:rsidRPr="00F27707">
        <w:rPr>
          <w:sz w:val="28"/>
          <w:szCs w:val="28"/>
        </w:rPr>
        <w:t xml:space="preserve">Внешний анализ проводится в целях сравнения результатов финансовой деятельности хозяйствующего субъекта с другими объектами. По существу внешний анализ – открытый анализ, так как он проводится по данным бухгалтерской и статистической отчетности, выходящей за пределы хозяйствующего  субъекта. Эти данные могут быть использованы для анализа без ущерба финансово-коммерческой деятельности хозяйствующего субъекта, так как они не являются его коммерческой тайной. </w:t>
      </w:r>
    </w:p>
    <w:p w:rsidR="0068087F" w:rsidRPr="00F27707" w:rsidRDefault="0068087F" w:rsidP="00F27707">
      <w:pPr>
        <w:spacing w:line="360" w:lineRule="auto"/>
        <w:ind w:firstLine="709"/>
        <w:jc w:val="both"/>
        <w:rPr>
          <w:sz w:val="28"/>
          <w:szCs w:val="28"/>
        </w:rPr>
      </w:pPr>
      <w:r w:rsidRPr="00F27707">
        <w:rPr>
          <w:sz w:val="28"/>
          <w:szCs w:val="28"/>
        </w:rPr>
        <w:t xml:space="preserve">Финансовый анализ является прерогативой высшего звена управленческих структур предприятия, способных влиять на формирование финансовых ресурсов и потоки денежных средств. Эффективность или неэффективность частных управленческих решений, связанных с определением цены продукта, размера партии закупок сырья или поставок продукции, замены оборудования или технологии, и другие решения должны пройти оценку с точки зрения общего успеха фирмы, характера её экономического роста и роста общей финансовой эффективности. </w:t>
      </w:r>
      <w:r w:rsidRPr="00F27707">
        <w:rPr>
          <w:sz w:val="28"/>
          <w:szCs w:val="28"/>
        </w:rPr>
        <w:lastRenderedPageBreak/>
        <w:t>Финансовый анализ как метод познания экономических процессов и явлений занимает важное место в системе управления предприятием.</w:t>
      </w:r>
    </w:p>
    <w:p w:rsidR="0068087F" w:rsidRDefault="0068087F" w:rsidP="00F27707">
      <w:pPr>
        <w:pStyle w:val="1"/>
        <w:spacing w:before="0" w:beforeAutospacing="0" w:after="0" w:afterAutospacing="0"/>
        <w:ind w:firstLine="709"/>
        <w:rPr>
          <w:rFonts w:cs="Times New Roman"/>
          <w:szCs w:val="28"/>
        </w:rPr>
      </w:pPr>
      <w:bookmarkStart w:id="7" w:name="_Toc185597392"/>
      <w:r w:rsidRPr="00F27707">
        <w:rPr>
          <w:rFonts w:cs="Times New Roman"/>
          <w:szCs w:val="28"/>
        </w:rPr>
        <w:lastRenderedPageBreak/>
        <w:t>Глава 2. Анализ финансового состояния ОАО «Транснефтепродукт»</w:t>
      </w:r>
      <w:bookmarkEnd w:id="7"/>
    </w:p>
    <w:p w:rsidR="00F27707" w:rsidRPr="00F27707" w:rsidRDefault="00F27707" w:rsidP="00F27707">
      <w:pPr>
        <w:spacing w:line="360" w:lineRule="auto"/>
        <w:ind w:firstLine="720"/>
        <w:jc w:val="both"/>
        <w:rPr>
          <w:sz w:val="28"/>
          <w:szCs w:val="24"/>
        </w:rPr>
      </w:pPr>
    </w:p>
    <w:p w:rsidR="0068087F" w:rsidRPr="00F27707" w:rsidRDefault="0068087F" w:rsidP="00F27707">
      <w:pPr>
        <w:pStyle w:val="2"/>
        <w:spacing w:before="0" w:beforeAutospacing="0" w:after="0" w:afterAutospacing="0"/>
        <w:ind w:firstLine="709"/>
        <w:rPr>
          <w:i w:val="0"/>
          <w:lang w:val="ru-RU"/>
        </w:rPr>
      </w:pPr>
      <w:bookmarkStart w:id="8" w:name="_Toc185597393"/>
      <w:r w:rsidRPr="00F27707">
        <w:rPr>
          <w:i w:val="0"/>
          <w:lang w:val="ru-RU"/>
        </w:rPr>
        <w:t>2.1. Технико – экономическая характеристика ОАО «Транснефтепродукт»</w:t>
      </w:r>
      <w:bookmarkEnd w:id="8"/>
    </w:p>
    <w:p w:rsidR="00F27707" w:rsidRDefault="00F27707" w:rsidP="00F27707">
      <w:pPr>
        <w:spacing w:line="360" w:lineRule="auto"/>
        <w:ind w:firstLine="709"/>
        <w:jc w:val="both"/>
        <w:rPr>
          <w:bCs/>
          <w:sz w:val="28"/>
          <w:szCs w:val="28"/>
        </w:rPr>
      </w:pPr>
    </w:p>
    <w:p w:rsidR="0068087F" w:rsidRPr="00F27707" w:rsidRDefault="0068087F" w:rsidP="00F27707">
      <w:pPr>
        <w:spacing w:line="360" w:lineRule="auto"/>
        <w:ind w:firstLine="709"/>
        <w:jc w:val="both"/>
        <w:rPr>
          <w:sz w:val="28"/>
          <w:szCs w:val="28"/>
        </w:rPr>
      </w:pPr>
      <w:r w:rsidRPr="00F27707">
        <w:rPr>
          <w:bCs/>
          <w:sz w:val="28"/>
          <w:szCs w:val="28"/>
        </w:rPr>
        <w:t xml:space="preserve">ОАО «АК «Транснефтепродукт» образована </w:t>
      </w:r>
      <w:r w:rsidRPr="00F27707">
        <w:rPr>
          <w:sz w:val="28"/>
          <w:szCs w:val="28"/>
        </w:rPr>
        <w:t xml:space="preserve">в соответствии с Указом Президента РФ от 17 ноября 1992 года № 1403 «Об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 и Постановлением Совета Министров - Правительства РФ от 30 августа 1993 года № 871 «Об учреждении акционерной компании по транспорту нефтепродуктов «Транснефтепродукт». </w:t>
      </w:r>
    </w:p>
    <w:p w:rsidR="0068087F" w:rsidRPr="00F27707" w:rsidRDefault="0068087F" w:rsidP="00F27707">
      <w:pPr>
        <w:spacing w:line="360" w:lineRule="auto"/>
        <w:ind w:firstLine="709"/>
        <w:jc w:val="both"/>
        <w:rPr>
          <w:bCs/>
          <w:sz w:val="28"/>
          <w:szCs w:val="28"/>
        </w:rPr>
      </w:pPr>
      <w:r w:rsidRPr="00F27707">
        <w:rPr>
          <w:bCs/>
          <w:sz w:val="28"/>
          <w:szCs w:val="28"/>
        </w:rPr>
        <w:t xml:space="preserve">Стратегическое значение </w:t>
      </w:r>
    </w:p>
    <w:p w:rsidR="0068087F" w:rsidRPr="00F27707" w:rsidRDefault="0068087F" w:rsidP="00F27707">
      <w:pPr>
        <w:spacing w:line="360" w:lineRule="auto"/>
        <w:ind w:firstLine="709"/>
        <w:jc w:val="both"/>
        <w:rPr>
          <w:sz w:val="28"/>
          <w:szCs w:val="28"/>
        </w:rPr>
      </w:pPr>
      <w:r w:rsidRPr="00F27707">
        <w:rPr>
          <w:sz w:val="28"/>
          <w:szCs w:val="28"/>
        </w:rPr>
        <w:t>ОАО «АК «Транснефтепродукт» включено в Перечень стратегических предприятий и акционерных обществ, утвержденный Указом Президента РФ от 04.08.2004г. № 1009.</w:t>
      </w:r>
    </w:p>
    <w:p w:rsidR="0068087F" w:rsidRPr="00F27707" w:rsidRDefault="0068087F" w:rsidP="00F27707">
      <w:pPr>
        <w:spacing w:line="360" w:lineRule="auto"/>
        <w:ind w:firstLine="709"/>
        <w:jc w:val="both"/>
        <w:rPr>
          <w:bCs/>
          <w:sz w:val="28"/>
          <w:szCs w:val="28"/>
        </w:rPr>
      </w:pPr>
      <w:r w:rsidRPr="00F27707">
        <w:rPr>
          <w:bCs/>
          <w:sz w:val="28"/>
          <w:szCs w:val="28"/>
        </w:rPr>
        <w:t xml:space="preserve">Основная сфера деятельности, другие сферы деятельности </w:t>
      </w:r>
    </w:p>
    <w:p w:rsidR="0068087F" w:rsidRPr="00F27707" w:rsidRDefault="0068087F" w:rsidP="00F27707">
      <w:pPr>
        <w:spacing w:line="360" w:lineRule="auto"/>
        <w:ind w:firstLine="709"/>
        <w:jc w:val="both"/>
        <w:rPr>
          <w:sz w:val="28"/>
          <w:szCs w:val="28"/>
        </w:rPr>
      </w:pPr>
      <w:r w:rsidRPr="00F27707">
        <w:rPr>
          <w:sz w:val="28"/>
          <w:szCs w:val="28"/>
        </w:rPr>
        <w:t xml:space="preserve">Основными видами деятельности Компании, в соответствии с ее Уставом, являются: координация и управление транспортировкой нефтепродуктов, объединение и координация научно-технического, экономического, технологического и производственного потенциалов предприятий трубопроводного транспорта нефтепродуктов, комплексное развитие сети магистральных нефтепродуктопроводов, -- т. е. фактически, централизация управленческих, финансовых, эксплуатационных и инвестиционных функций системы магистральных нефтепродуктопроводов как субъекта хозяйствования. </w:t>
      </w:r>
    </w:p>
    <w:p w:rsidR="0068087F" w:rsidRPr="00F27707" w:rsidRDefault="0068087F" w:rsidP="00F27707">
      <w:pPr>
        <w:spacing w:line="360" w:lineRule="auto"/>
        <w:ind w:firstLine="709"/>
        <w:jc w:val="both"/>
        <w:rPr>
          <w:sz w:val="28"/>
          <w:szCs w:val="28"/>
        </w:rPr>
      </w:pPr>
      <w:r w:rsidRPr="00F27707">
        <w:rPr>
          <w:sz w:val="28"/>
          <w:szCs w:val="28"/>
        </w:rPr>
        <w:lastRenderedPageBreak/>
        <w:t xml:space="preserve">Также Компания осуществляет деятельность по обеспечению надежности системы магистральных нефтепродуктопроводов, инвестиционную деятельность в отношении объектов трубопроводного транспорта нефтепродуктов и связи, внешнеэкономическую деятельность. </w:t>
      </w:r>
    </w:p>
    <w:p w:rsidR="0068087F" w:rsidRPr="00F27707" w:rsidRDefault="0068087F" w:rsidP="00F27707">
      <w:pPr>
        <w:spacing w:line="360" w:lineRule="auto"/>
        <w:ind w:firstLine="709"/>
        <w:jc w:val="both"/>
        <w:rPr>
          <w:sz w:val="28"/>
          <w:szCs w:val="28"/>
        </w:rPr>
      </w:pPr>
      <w:r w:rsidRPr="00F27707">
        <w:rPr>
          <w:bCs/>
          <w:sz w:val="28"/>
          <w:szCs w:val="28"/>
        </w:rPr>
        <w:t xml:space="preserve">Уставный капитал Компании </w:t>
      </w:r>
      <w:r w:rsidRPr="00F27707">
        <w:rPr>
          <w:sz w:val="28"/>
          <w:szCs w:val="28"/>
        </w:rPr>
        <w:t xml:space="preserve">составляет 1 263 952 668 рублей и разделен на 1 263 952 668 обыкновенных именных акций номиналом 1 руб. каждая. </w:t>
      </w:r>
    </w:p>
    <w:p w:rsidR="0068087F" w:rsidRPr="00F27707" w:rsidRDefault="0068087F" w:rsidP="00F27707">
      <w:pPr>
        <w:spacing w:line="360" w:lineRule="auto"/>
        <w:ind w:firstLine="709"/>
        <w:jc w:val="both"/>
        <w:rPr>
          <w:sz w:val="28"/>
          <w:szCs w:val="28"/>
        </w:rPr>
      </w:pPr>
      <w:r w:rsidRPr="00F27707">
        <w:rPr>
          <w:bCs/>
          <w:sz w:val="28"/>
          <w:szCs w:val="28"/>
        </w:rPr>
        <w:t>В собственности Российской Федерации</w:t>
      </w:r>
      <w:r w:rsidRPr="00F27707">
        <w:rPr>
          <w:sz w:val="28"/>
          <w:szCs w:val="28"/>
        </w:rPr>
        <w:t xml:space="preserve"> на сегодняшний день находится 100% обыкновенных именных акций ОАО «АК «Транснефтепродукт». </w:t>
      </w:r>
    </w:p>
    <w:p w:rsidR="0068087F" w:rsidRPr="00F27707" w:rsidRDefault="0068087F" w:rsidP="00F27707">
      <w:pPr>
        <w:spacing w:line="360" w:lineRule="auto"/>
        <w:ind w:firstLine="709"/>
        <w:jc w:val="both"/>
        <w:rPr>
          <w:sz w:val="28"/>
          <w:szCs w:val="28"/>
        </w:rPr>
      </w:pPr>
      <w:r w:rsidRPr="00F27707">
        <w:rPr>
          <w:bCs/>
          <w:sz w:val="28"/>
          <w:szCs w:val="28"/>
        </w:rPr>
        <w:t xml:space="preserve">Управление акциями ОАО «АК «Транснефтепродукт» </w:t>
      </w:r>
      <w:r w:rsidRPr="00F27707">
        <w:rPr>
          <w:sz w:val="28"/>
          <w:szCs w:val="28"/>
        </w:rPr>
        <w:t xml:space="preserve">осуществляется в порядке, установленном Положением об управлении находящимися в федеральной собственности акциями открытых акционерных обществ и использовании специального права на участие российской федерации в управлении открытыми акционерными обществами («золотой акции»), утвержденным Постановлением Правительства РФ от 3 декабря </w:t>
      </w:r>
      <w:smartTag w:uri="urn:schemas-microsoft-com:office:smarttags" w:element="metricconverter">
        <w:smartTagPr>
          <w:attr w:name="ProductID" w:val="2004 г"/>
        </w:smartTagPr>
        <w:r w:rsidRPr="00F27707">
          <w:rPr>
            <w:sz w:val="28"/>
            <w:szCs w:val="28"/>
          </w:rPr>
          <w:t>2004 г</w:t>
        </w:r>
      </w:smartTag>
      <w:r w:rsidRPr="00F27707">
        <w:rPr>
          <w:sz w:val="28"/>
          <w:szCs w:val="28"/>
        </w:rPr>
        <w:t xml:space="preserve">. № 738. </w:t>
      </w:r>
    </w:p>
    <w:p w:rsidR="0068087F" w:rsidRPr="00F27707" w:rsidRDefault="0068087F" w:rsidP="00F27707">
      <w:pPr>
        <w:spacing w:line="360" w:lineRule="auto"/>
        <w:ind w:firstLine="709"/>
        <w:jc w:val="both"/>
        <w:rPr>
          <w:sz w:val="28"/>
          <w:szCs w:val="28"/>
        </w:rPr>
      </w:pPr>
      <w:r w:rsidRPr="00F27707">
        <w:rPr>
          <w:sz w:val="28"/>
          <w:szCs w:val="28"/>
        </w:rPr>
        <w:t xml:space="preserve">Согласно Распоряжению Правительства РФ от 23.01.2003 № 91-р Компания входит в перечень открытых акционерных обществ, в отношении которых определение позиции акционера – Российской Федерации - по вопросам назначения представителя для голосования на общем собрании акционеров, внесения вопросов в повестку дня общего собрания акционеров, выдвижения кандидатов для избрания в органы управления, ревизионную и счетную комиссии, предъявления требования о проведении внеочередного общего собрания акционеров, созыва внеочередного общего собрания акционеров, голосования по вопросам повестки дня общего собрания акционеров, а также голосование директив представителям Российской Федерации и представителям интересов Российской Федерации в советах директоров (наблюдательных советах) осуществляется Правительством Российской Федерации, Председателем Правительства Российской </w:t>
      </w:r>
      <w:r w:rsidRPr="00F27707">
        <w:rPr>
          <w:sz w:val="28"/>
          <w:szCs w:val="28"/>
        </w:rPr>
        <w:lastRenderedPageBreak/>
        <w:t xml:space="preserve">Федерации или по его поручению Заместителем Председателя Правительства Российской Федерации. </w:t>
      </w:r>
    </w:p>
    <w:p w:rsidR="0068087F" w:rsidRPr="00F27707" w:rsidRDefault="0068087F" w:rsidP="00F27707">
      <w:pPr>
        <w:spacing w:line="360" w:lineRule="auto"/>
        <w:ind w:firstLine="709"/>
        <w:jc w:val="both"/>
        <w:rPr>
          <w:bCs/>
          <w:sz w:val="28"/>
          <w:szCs w:val="28"/>
        </w:rPr>
      </w:pPr>
      <w:r w:rsidRPr="00F27707">
        <w:rPr>
          <w:bCs/>
          <w:sz w:val="28"/>
          <w:szCs w:val="28"/>
        </w:rPr>
        <w:t xml:space="preserve">Естественная монополия </w:t>
      </w:r>
    </w:p>
    <w:p w:rsidR="0068087F" w:rsidRPr="00F27707" w:rsidRDefault="0068087F" w:rsidP="00F27707">
      <w:pPr>
        <w:spacing w:line="360" w:lineRule="auto"/>
        <w:ind w:firstLine="709"/>
        <w:jc w:val="both"/>
        <w:rPr>
          <w:sz w:val="28"/>
          <w:szCs w:val="28"/>
        </w:rPr>
      </w:pPr>
      <w:r w:rsidRPr="00F27707">
        <w:rPr>
          <w:sz w:val="28"/>
          <w:szCs w:val="28"/>
        </w:rPr>
        <w:t xml:space="preserve">Компания и ее дочерние общества, занимающиеся транспортировкой нефтепродуктов, включены в реестр субъектов естественных монополий. </w:t>
      </w:r>
    </w:p>
    <w:p w:rsidR="0068087F" w:rsidRPr="00F27707" w:rsidRDefault="0068087F" w:rsidP="00F27707">
      <w:pPr>
        <w:spacing w:line="360" w:lineRule="auto"/>
        <w:ind w:firstLine="709"/>
        <w:jc w:val="both"/>
        <w:rPr>
          <w:sz w:val="28"/>
          <w:szCs w:val="28"/>
        </w:rPr>
      </w:pPr>
      <w:r w:rsidRPr="00F27707">
        <w:rPr>
          <w:bCs/>
          <w:sz w:val="28"/>
          <w:szCs w:val="28"/>
        </w:rPr>
        <w:t>Контроль</w:t>
      </w:r>
      <w:r w:rsidRPr="00F27707">
        <w:rPr>
          <w:sz w:val="28"/>
          <w:szCs w:val="28"/>
        </w:rPr>
        <w:t xml:space="preserve"> над деятельностью ОАО «АК «Транснефтепродукт» осуществляет Федеральная Антимонопольная Служба (ФАС) Российской Федерации.</w:t>
      </w:r>
    </w:p>
    <w:p w:rsidR="0068087F" w:rsidRPr="00F27707" w:rsidRDefault="0068087F" w:rsidP="00F27707">
      <w:pPr>
        <w:spacing w:line="360" w:lineRule="auto"/>
        <w:ind w:firstLine="709"/>
        <w:jc w:val="both"/>
        <w:rPr>
          <w:bCs/>
          <w:sz w:val="28"/>
          <w:szCs w:val="28"/>
        </w:rPr>
      </w:pPr>
      <w:r w:rsidRPr="00F27707">
        <w:rPr>
          <w:bCs/>
          <w:sz w:val="28"/>
          <w:szCs w:val="28"/>
        </w:rPr>
        <w:t>Тарифное регулирование</w:t>
      </w:r>
    </w:p>
    <w:p w:rsidR="0068087F" w:rsidRPr="00F27707" w:rsidRDefault="0068087F" w:rsidP="00F27707">
      <w:pPr>
        <w:spacing w:line="360" w:lineRule="auto"/>
        <w:ind w:firstLine="709"/>
        <w:jc w:val="both"/>
        <w:rPr>
          <w:sz w:val="28"/>
          <w:szCs w:val="28"/>
        </w:rPr>
      </w:pPr>
      <w:r w:rsidRPr="00F27707">
        <w:rPr>
          <w:sz w:val="28"/>
          <w:szCs w:val="28"/>
        </w:rPr>
        <w:t>ОАО «АК «Транснефтепродукт» осуществляет Федеральная служба по тарифам (ФСТ) Российской Федерации.</w:t>
      </w:r>
    </w:p>
    <w:p w:rsidR="0068087F" w:rsidRPr="00F27707" w:rsidRDefault="0068087F" w:rsidP="00F27707">
      <w:pPr>
        <w:spacing w:line="360" w:lineRule="auto"/>
        <w:ind w:firstLine="709"/>
        <w:jc w:val="both"/>
        <w:rPr>
          <w:bCs/>
          <w:sz w:val="28"/>
          <w:szCs w:val="28"/>
        </w:rPr>
      </w:pPr>
      <w:r w:rsidRPr="00F27707">
        <w:rPr>
          <w:bCs/>
          <w:sz w:val="28"/>
          <w:szCs w:val="28"/>
        </w:rPr>
        <w:t>Основные регионы деятельности</w:t>
      </w:r>
    </w:p>
    <w:p w:rsidR="0068087F" w:rsidRPr="00F27707" w:rsidRDefault="0068087F" w:rsidP="00F27707">
      <w:pPr>
        <w:spacing w:line="360" w:lineRule="auto"/>
        <w:ind w:firstLine="709"/>
        <w:jc w:val="both"/>
        <w:rPr>
          <w:sz w:val="28"/>
          <w:szCs w:val="28"/>
        </w:rPr>
      </w:pPr>
      <w:r w:rsidRPr="00F27707">
        <w:rPr>
          <w:sz w:val="28"/>
          <w:szCs w:val="28"/>
        </w:rPr>
        <w:t xml:space="preserve">Области РФ: Кемеровская, Новосибирская, Омская, Тюменская, Курганская, Челябинская, Свердловская, Пермская, Нижегородская, Владимирская, Московская, Рязанская, Тульская, Калужская, Орловская, Брянская, Оренбургская, Самарская, Ульяновская, Пензенская, Тамбовская, Липецкая, Воронежская, Белгородская, Курская, Ростовская. Краснодарский и Ставропольский Край. </w:t>
      </w:r>
    </w:p>
    <w:p w:rsidR="0068087F" w:rsidRPr="00F27707" w:rsidRDefault="0068087F" w:rsidP="00F27707">
      <w:pPr>
        <w:spacing w:line="360" w:lineRule="auto"/>
        <w:ind w:firstLine="709"/>
        <w:jc w:val="both"/>
        <w:rPr>
          <w:sz w:val="28"/>
          <w:szCs w:val="28"/>
        </w:rPr>
      </w:pPr>
      <w:r w:rsidRPr="00F27707">
        <w:rPr>
          <w:sz w:val="28"/>
          <w:szCs w:val="28"/>
        </w:rPr>
        <w:t>Республики: Башкортостан, Удмуртия, Татарстан, Чувашия, Мордовия.</w:t>
      </w:r>
    </w:p>
    <w:p w:rsidR="0068087F" w:rsidRPr="00F27707" w:rsidRDefault="0068087F" w:rsidP="00F27707">
      <w:pPr>
        <w:spacing w:line="360" w:lineRule="auto"/>
        <w:ind w:firstLine="709"/>
        <w:jc w:val="both"/>
        <w:rPr>
          <w:sz w:val="28"/>
          <w:szCs w:val="28"/>
        </w:rPr>
      </w:pPr>
      <w:r w:rsidRPr="00F27707">
        <w:rPr>
          <w:sz w:val="28"/>
          <w:szCs w:val="28"/>
        </w:rPr>
        <w:t>Казахстан, Украина, Белоруссия, Литва, Латвия.</w:t>
      </w:r>
    </w:p>
    <w:p w:rsidR="0068087F" w:rsidRPr="00F27707" w:rsidRDefault="0068087F" w:rsidP="00F27707">
      <w:pPr>
        <w:spacing w:line="360" w:lineRule="auto"/>
        <w:ind w:firstLine="709"/>
        <w:jc w:val="both"/>
        <w:rPr>
          <w:sz w:val="28"/>
          <w:szCs w:val="28"/>
        </w:rPr>
      </w:pPr>
      <w:r w:rsidRPr="00F27707">
        <w:rPr>
          <w:bCs/>
          <w:sz w:val="28"/>
          <w:szCs w:val="28"/>
        </w:rPr>
        <w:t xml:space="preserve">Численность работающих в холдинге </w:t>
      </w:r>
      <w:r w:rsidRPr="00F27707">
        <w:rPr>
          <w:sz w:val="28"/>
          <w:szCs w:val="28"/>
        </w:rPr>
        <w:t>составляет 15,3 тыс. человек</w:t>
      </w:r>
    </w:p>
    <w:p w:rsidR="0068087F" w:rsidRPr="00F27707" w:rsidRDefault="0068087F" w:rsidP="00F27707">
      <w:pPr>
        <w:spacing w:line="360" w:lineRule="auto"/>
        <w:ind w:firstLine="709"/>
        <w:jc w:val="both"/>
        <w:rPr>
          <w:sz w:val="28"/>
          <w:szCs w:val="28"/>
        </w:rPr>
      </w:pPr>
      <w:r w:rsidRPr="00F27707">
        <w:rPr>
          <w:sz w:val="28"/>
          <w:szCs w:val="28"/>
        </w:rPr>
        <w:t xml:space="preserve">Одна из крупнейших в мире и единственная в России компания, транспортирующая светлые нефтепродукты (дизельное топливо, бензин, керосин) от 16 нефтеперерабатывающих заводов (14 НПЗ на территории России, 2 НПЗ на территории Белоруссии) в различные регионы России, Украины, Белоруссии, Латвии, Казахстана, а также в страны дальнего зарубежья, по системе магистральных нефтепродуктопроводов (МНПП). Российские НПЗ: </w:t>
      </w:r>
    </w:p>
    <w:p w:rsidR="0068087F" w:rsidRPr="00F27707" w:rsidRDefault="0068087F" w:rsidP="00F27707">
      <w:pPr>
        <w:spacing w:line="360" w:lineRule="auto"/>
        <w:ind w:firstLine="709"/>
        <w:jc w:val="both"/>
        <w:rPr>
          <w:bCs/>
          <w:sz w:val="28"/>
          <w:szCs w:val="28"/>
        </w:rPr>
      </w:pPr>
      <w:r w:rsidRPr="00F27707">
        <w:rPr>
          <w:bCs/>
          <w:sz w:val="28"/>
          <w:szCs w:val="28"/>
        </w:rPr>
        <w:t xml:space="preserve">1. ОАО «Омский НПЗ» - ОАО «Газпром нефть» </w:t>
      </w:r>
    </w:p>
    <w:p w:rsidR="0068087F" w:rsidRPr="00F27707" w:rsidRDefault="0068087F" w:rsidP="00F27707">
      <w:pPr>
        <w:spacing w:line="360" w:lineRule="auto"/>
        <w:ind w:firstLine="709"/>
        <w:jc w:val="both"/>
        <w:rPr>
          <w:bCs/>
          <w:sz w:val="28"/>
          <w:szCs w:val="28"/>
        </w:rPr>
      </w:pPr>
      <w:r w:rsidRPr="00F27707">
        <w:rPr>
          <w:bCs/>
          <w:sz w:val="28"/>
          <w:szCs w:val="28"/>
        </w:rPr>
        <w:t xml:space="preserve">2. ОАО «Уфанефтехим» - ОАО «Башнефтехим» </w:t>
      </w:r>
    </w:p>
    <w:p w:rsidR="0068087F" w:rsidRPr="00F27707" w:rsidRDefault="0068087F" w:rsidP="00F27707">
      <w:pPr>
        <w:spacing w:line="360" w:lineRule="auto"/>
        <w:ind w:firstLine="709"/>
        <w:jc w:val="both"/>
        <w:rPr>
          <w:bCs/>
          <w:sz w:val="28"/>
          <w:szCs w:val="28"/>
        </w:rPr>
      </w:pPr>
      <w:r w:rsidRPr="00F27707">
        <w:rPr>
          <w:bCs/>
          <w:sz w:val="28"/>
          <w:szCs w:val="28"/>
        </w:rPr>
        <w:lastRenderedPageBreak/>
        <w:t>3. ОАО «Ново-Уфимский НПЗ» («НОВОЙЛ») - ОАО «Башнефтехим»</w:t>
      </w:r>
    </w:p>
    <w:p w:rsidR="0068087F" w:rsidRPr="00F27707" w:rsidRDefault="0068087F" w:rsidP="00F27707">
      <w:pPr>
        <w:spacing w:line="360" w:lineRule="auto"/>
        <w:ind w:firstLine="709"/>
        <w:jc w:val="both"/>
        <w:rPr>
          <w:bCs/>
          <w:sz w:val="28"/>
          <w:szCs w:val="28"/>
        </w:rPr>
      </w:pPr>
      <w:r w:rsidRPr="00F27707">
        <w:rPr>
          <w:bCs/>
          <w:sz w:val="28"/>
          <w:szCs w:val="28"/>
        </w:rPr>
        <w:t xml:space="preserve">4. ОАО «Уфимский НПЗ» - ОАО «Башнефтехим» </w:t>
      </w:r>
    </w:p>
    <w:p w:rsidR="0068087F" w:rsidRPr="00F27707" w:rsidRDefault="0068087F" w:rsidP="00F27707">
      <w:pPr>
        <w:spacing w:line="360" w:lineRule="auto"/>
        <w:ind w:firstLine="709"/>
        <w:jc w:val="both"/>
        <w:rPr>
          <w:bCs/>
          <w:sz w:val="28"/>
          <w:szCs w:val="28"/>
        </w:rPr>
      </w:pPr>
      <w:r w:rsidRPr="00F27707">
        <w:rPr>
          <w:bCs/>
          <w:sz w:val="28"/>
          <w:szCs w:val="28"/>
        </w:rPr>
        <w:t xml:space="preserve">5. АО «Салаватнефтеоргсинтез» </w:t>
      </w:r>
    </w:p>
    <w:p w:rsidR="0068087F" w:rsidRPr="00F27707" w:rsidRDefault="0068087F" w:rsidP="00F27707">
      <w:pPr>
        <w:spacing w:line="360" w:lineRule="auto"/>
        <w:ind w:firstLine="709"/>
        <w:jc w:val="both"/>
        <w:rPr>
          <w:bCs/>
          <w:sz w:val="28"/>
          <w:szCs w:val="28"/>
        </w:rPr>
      </w:pPr>
      <w:r w:rsidRPr="00F27707">
        <w:rPr>
          <w:bCs/>
          <w:sz w:val="28"/>
          <w:szCs w:val="28"/>
        </w:rPr>
        <w:t xml:space="preserve">6. ОАО «Куйбышевский НПЗ» (Самарский) – ОАО «НК «ЮКОС» </w:t>
      </w:r>
    </w:p>
    <w:p w:rsidR="0068087F" w:rsidRPr="00F27707" w:rsidRDefault="0068087F" w:rsidP="00F27707">
      <w:pPr>
        <w:spacing w:line="360" w:lineRule="auto"/>
        <w:ind w:firstLine="709"/>
        <w:jc w:val="both"/>
        <w:rPr>
          <w:bCs/>
          <w:sz w:val="28"/>
          <w:szCs w:val="28"/>
        </w:rPr>
      </w:pPr>
      <w:r w:rsidRPr="00F27707">
        <w:rPr>
          <w:bCs/>
          <w:sz w:val="28"/>
          <w:szCs w:val="28"/>
        </w:rPr>
        <w:t xml:space="preserve">7. ОАО «Новокуйбышевский НПЗ» (Самарский) - ОАО «НК «ЮКОС» </w:t>
      </w:r>
    </w:p>
    <w:p w:rsidR="0068087F" w:rsidRPr="00F27707" w:rsidRDefault="0068087F" w:rsidP="00F27707">
      <w:pPr>
        <w:spacing w:line="360" w:lineRule="auto"/>
        <w:ind w:firstLine="709"/>
        <w:jc w:val="both"/>
        <w:rPr>
          <w:bCs/>
          <w:sz w:val="28"/>
          <w:szCs w:val="28"/>
        </w:rPr>
      </w:pPr>
      <w:r w:rsidRPr="00F27707">
        <w:rPr>
          <w:bCs/>
          <w:sz w:val="28"/>
          <w:szCs w:val="28"/>
        </w:rPr>
        <w:t xml:space="preserve">8. ОАО «Сызранский НПЗ (Самарский) - ОАО «НК «ЮКОС» </w:t>
      </w:r>
    </w:p>
    <w:p w:rsidR="0068087F" w:rsidRPr="00F27707" w:rsidRDefault="0068087F" w:rsidP="00F27707">
      <w:pPr>
        <w:spacing w:line="360" w:lineRule="auto"/>
        <w:ind w:firstLine="709"/>
        <w:jc w:val="both"/>
        <w:rPr>
          <w:bCs/>
          <w:sz w:val="28"/>
          <w:szCs w:val="28"/>
        </w:rPr>
      </w:pPr>
      <w:r w:rsidRPr="00F27707">
        <w:rPr>
          <w:bCs/>
          <w:sz w:val="28"/>
          <w:szCs w:val="28"/>
        </w:rPr>
        <w:t xml:space="preserve">9. АО «Нижнекамскнефтехим» («ТАИФ») – ОАО «Татнефть» </w:t>
      </w:r>
    </w:p>
    <w:p w:rsidR="0068087F" w:rsidRPr="00F27707" w:rsidRDefault="0068087F" w:rsidP="00F27707">
      <w:pPr>
        <w:spacing w:line="360" w:lineRule="auto"/>
        <w:ind w:firstLine="709"/>
        <w:jc w:val="both"/>
        <w:rPr>
          <w:bCs/>
          <w:sz w:val="28"/>
          <w:szCs w:val="28"/>
        </w:rPr>
      </w:pPr>
      <w:r w:rsidRPr="00F27707">
        <w:rPr>
          <w:bCs/>
          <w:sz w:val="28"/>
          <w:szCs w:val="28"/>
        </w:rPr>
        <w:t xml:space="preserve">10. ОАО «Нижегороднефтеоргсинтез» – ОАО «ЛУКОЙЛ» </w:t>
      </w:r>
    </w:p>
    <w:p w:rsidR="0068087F" w:rsidRPr="00F27707" w:rsidRDefault="0068087F" w:rsidP="00F27707">
      <w:pPr>
        <w:spacing w:line="360" w:lineRule="auto"/>
        <w:ind w:firstLine="709"/>
        <w:jc w:val="both"/>
        <w:rPr>
          <w:bCs/>
          <w:sz w:val="28"/>
          <w:szCs w:val="28"/>
        </w:rPr>
      </w:pPr>
      <w:r w:rsidRPr="00F27707">
        <w:rPr>
          <w:bCs/>
          <w:sz w:val="28"/>
          <w:szCs w:val="28"/>
        </w:rPr>
        <w:t xml:space="preserve">11. ООО «ПО «Киришинефтеоргсинтез» - ОАО «Сургутнефтегаз» </w:t>
      </w:r>
    </w:p>
    <w:p w:rsidR="0068087F" w:rsidRPr="00F27707" w:rsidRDefault="0068087F" w:rsidP="00F27707">
      <w:pPr>
        <w:spacing w:line="360" w:lineRule="auto"/>
        <w:ind w:firstLine="709"/>
        <w:jc w:val="both"/>
        <w:rPr>
          <w:bCs/>
          <w:sz w:val="28"/>
          <w:szCs w:val="28"/>
        </w:rPr>
      </w:pPr>
      <w:r w:rsidRPr="00F27707">
        <w:rPr>
          <w:bCs/>
          <w:sz w:val="28"/>
          <w:szCs w:val="28"/>
        </w:rPr>
        <w:t xml:space="preserve">12. ОАО «Рязанский НПЗ» - ОАО «ТНК» </w:t>
      </w:r>
    </w:p>
    <w:p w:rsidR="0068087F" w:rsidRPr="00F27707" w:rsidRDefault="0068087F" w:rsidP="00F27707">
      <w:pPr>
        <w:spacing w:line="360" w:lineRule="auto"/>
        <w:ind w:firstLine="709"/>
        <w:jc w:val="both"/>
        <w:rPr>
          <w:bCs/>
          <w:sz w:val="28"/>
          <w:szCs w:val="28"/>
        </w:rPr>
      </w:pPr>
      <w:r w:rsidRPr="00F27707">
        <w:rPr>
          <w:bCs/>
          <w:sz w:val="28"/>
          <w:szCs w:val="28"/>
        </w:rPr>
        <w:t xml:space="preserve">13. ОАО «Московский НПЗ – ОАО «МНГК» </w:t>
      </w:r>
    </w:p>
    <w:p w:rsidR="0068087F" w:rsidRPr="00F27707" w:rsidRDefault="0068087F" w:rsidP="00F27707">
      <w:pPr>
        <w:spacing w:line="360" w:lineRule="auto"/>
        <w:ind w:firstLine="709"/>
        <w:jc w:val="both"/>
        <w:rPr>
          <w:bCs/>
          <w:sz w:val="28"/>
          <w:szCs w:val="28"/>
        </w:rPr>
      </w:pPr>
      <w:r w:rsidRPr="00F27707">
        <w:rPr>
          <w:bCs/>
          <w:sz w:val="28"/>
          <w:szCs w:val="28"/>
        </w:rPr>
        <w:t xml:space="preserve">14. ООО «Пермьнефтеоргсинтез» - ОАО «ЛУКОЙЛ» </w:t>
      </w:r>
    </w:p>
    <w:p w:rsidR="0068087F" w:rsidRPr="00F27707" w:rsidRDefault="0068087F" w:rsidP="00F27707">
      <w:pPr>
        <w:spacing w:line="360" w:lineRule="auto"/>
        <w:ind w:firstLine="709"/>
        <w:jc w:val="both"/>
        <w:rPr>
          <w:sz w:val="28"/>
          <w:szCs w:val="28"/>
        </w:rPr>
      </w:pPr>
      <w:r w:rsidRPr="00F27707">
        <w:rPr>
          <w:sz w:val="28"/>
          <w:szCs w:val="28"/>
        </w:rPr>
        <w:t xml:space="preserve">Белорусские НПЗ: </w:t>
      </w:r>
    </w:p>
    <w:p w:rsidR="0068087F" w:rsidRPr="00F27707" w:rsidRDefault="0068087F" w:rsidP="00F27707">
      <w:pPr>
        <w:spacing w:line="360" w:lineRule="auto"/>
        <w:ind w:firstLine="709"/>
        <w:jc w:val="both"/>
        <w:rPr>
          <w:bCs/>
          <w:sz w:val="28"/>
          <w:szCs w:val="28"/>
        </w:rPr>
      </w:pPr>
      <w:r w:rsidRPr="00F27707">
        <w:rPr>
          <w:bCs/>
          <w:sz w:val="28"/>
          <w:szCs w:val="28"/>
        </w:rPr>
        <w:t xml:space="preserve">1. Мозырский НПЗ – ОАО «НГК «Славнефть» </w:t>
      </w:r>
    </w:p>
    <w:p w:rsidR="0068087F" w:rsidRPr="00F27707" w:rsidRDefault="0068087F" w:rsidP="00F27707">
      <w:pPr>
        <w:spacing w:line="360" w:lineRule="auto"/>
        <w:ind w:firstLine="709"/>
        <w:jc w:val="both"/>
        <w:rPr>
          <w:sz w:val="28"/>
          <w:szCs w:val="28"/>
        </w:rPr>
      </w:pPr>
      <w:r w:rsidRPr="00F27707">
        <w:rPr>
          <w:bCs/>
          <w:sz w:val="28"/>
          <w:szCs w:val="28"/>
        </w:rPr>
        <w:t>2. «Новополоцкий НПЗ» («Нафтан») – ГК Концерн «Белнефтехим»</w:t>
      </w:r>
    </w:p>
    <w:p w:rsidR="0068087F" w:rsidRPr="00F27707" w:rsidRDefault="0068087F" w:rsidP="00F27707">
      <w:pPr>
        <w:spacing w:line="360" w:lineRule="auto"/>
        <w:ind w:firstLine="709"/>
        <w:jc w:val="both"/>
        <w:rPr>
          <w:sz w:val="28"/>
          <w:szCs w:val="28"/>
        </w:rPr>
      </w:pPr>
      <w:r w:rsidRPr="00F27707">
        <w:rPr>
          <w:sz w:val="28"/>
          <w:szCs w:val="28"/>
        </w:rPr>
        <w:t>Предельный уровень тарифа на перекачку по системе МНПП составляет 70% от стоимости услуг железнодорожного транспорта и установлен Федеральной службой по тарифам (ФСТ) России.</w:t>
      </w:r>
    </w:p>
    <w:p w:rsidR="0068087F" w:rsidRPr="00F27707" w:rsidRDefault="0068087F" w:rsidP="00F27707">
      <w:pPr>
        <w:spacing w:line="360" w:lineRule="auto"/>
        <w:ind w:firstLine="709"/>
        <w:jc w:val="both"/>
        <w:rPr>
          <w:sz w:val="28"/>
          <w:szCs w:val="28"/>
        </w:rPr>
      </w:pPr>
      <w:r w:rsidRPr="00F27707">
        <w:rPr>
          <w:sz w:val="28"/>
          <w:szCs w:val="28"/>
        </w:rPr>
        <w:t xml:space="preserve">На сегодняшний день длина нефтепродуктопроводов Компании составляет </w:t>
      </w:r>
      <w:smartTag w:uri="urn:schemas-microsoft-com:office:smarttags" w:element="metricconverter">
        <w:smartTagPr>
          <w:attr w:name="ProductID" w:val="19 161 км"/>
        </w:smartTagPr>
        <w:r w:rsidRPr="00F27707">
          <w:rPr>
            <w:sz w:val="28"/>
            <w:szCs w:val="28"/>
          </w:rPr>
          <w:t>19 161 км</w:t>
        </w:r>
      </w:smartTag>
      <w:r w:rsidRPr="00F27707">
        <w:rPr>
          <w:sz w:val="28"/>
          <w:szCs w:val="28"/>
        </w:rPr>
        <w:t xml:space="preserve">. Из них магистральных нефтепродуктопроводов – </w:t>
      </w:r>
      <w:smartTag w:uri="urn:schemas-microsoft-com:office:smarttags" w:element="metricconverter">
        <w:smartTagPr>
          <w:attr w:name="ProductID" w:val="15 247 км"/>
        </w:smartTagPr>
        <w:r w:rsidRPr="00F27707">
          <w:rPr>
            <w:sz w:val="28"/>
            <w:szCs w:val="28"/>
          </w:rPr>
          <w:t>15 247 км</w:t>
        </w:r>
      </w:smartTag>
      <w:r w:rsidRPr="00F27707">
        <w:rPr>
          <w:sz w:val="28"/>
          <w:szCs w:val="28"/>
        </w:rPr>
        <w:t xml:space="preserve">, отводов – </w:t>
      </w:r>
      <w:smartTag w:uri="urn:schemas-microsoft-com:office:smarttags" w:element="metricconverter">
        <w:smartTagPr>
          <w:attr w:name="ProductID" w:val="3914 км"/>
        </w:smartTagPr>
        <w:r w:rsidRPr="00F27707">
          <w:rPr>
            <w:sz w:val="28"/>
            <w:szCs w:val="28"/>
          </w:rPr>
          <w:t>3914 км</w:t>
        </w:r>
      </w:smartTag>
      <w:r w:rsidRPr="00F27707">
        <w:rPr>
          <w:sz w:val="28"/>
          <w:szCs w:val="28"/>
        </w:rPr>
        <w:t xml:space="preserve"> в том числе: </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xml:space="preserve">— по территории России – </w:t>
      </w:r>
      <w:smartTag w:uri="urn:schemas-microsoft-com:office:smarttags" w:element="metricconverter">
        <w:smartTagPr>
          <w:attr w:name="ProductID" w:val="15 947 км"/>
        </w:smartTagPr>
        <w:r w:rsidRPr="00F27707">
          <w:rPr>
            <w:color w:val="000000"/>
            <w:sz w:val="28"/>
            <w:szCs w:val="28"/>
          </w:rPr>
          <w:t>15 947 км</w:t>
        </w:r>
      </w:smartTag>
      <w:r w:rsidRPr="00F27707">
        <w:rPr>
          <w:color w:val="000000"/>
          <w:sz w:val="28"/>
          <w:szCs w:val="28"/>
        </w:rPr>
        <w:t xml:space="preserve"> </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xml:space="preserve">— по территории Украины – </w:t>
      </w:r>
      <w:smartTag w:uri="urn:schemas-microsoft-com:office:smarttags" w:element="metricconverter">
        <w:smartTagPr>
          <w:attr w:name="ProductID" w:val="1 435 км"/>
        </w:smartTagPr>
        <w:r w:rsidRPr="00F27707">
          <w:rPr>
            <w:color w:val="000000"/>
            <w:sz w:val="28"/>
            <w:szCs w:val="28"/>
          </w:rPr>
          <w:t>1 435 км</w:t>
        </w:r>
      </w:smartTag>
      <w:r w:rsidRPr="00F27707">
        <w:rPr>
          <w:color w:val="000000"/>
          <w:sz w:val="28"/>
          <w:szCs w:val="28"/>
        </w:rPr>
        <w:t xml:space="preserve"> </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xml:space="preserve">— по территории Белоруссии – </w:t>
      </w:r>
      <w:smartTag w:uri="urn:schemas-microsoft-com:office:smarttags" w:element="metricconverter">
        <w:smartTagPr>
          <w:attr w:name="ProductID" w:val="1 513 км"/>
        </w:smartTagPr>
        <w:r w:rsidRPr="00F27707">
          <w:rPr>
            <w:color w:val="000000"/>
            <w:sz w:val="28"/>
            <w:szCs w:val="28"/>
          </w:rPr>
          <w:t>1 513 км</w:t>
        </w:r>
      </w:smartTag>
      <w:r w:rsidRPr="00F27707">
        <w:rPr>
          <w:color w:val="000000"/>
          <w:sz w:val="28"/>
          <w:szCs w:val="28"/>
        </w:rPr>
        <w:t xml:space="preserve"> </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xml:space="preserve">— по территории Казахстана – </w:t>
      </w:r>
      <w:smartTag w:uri="urn:schemas-microsoft-com:office:smarttags" w:element="metricconverter">
        <w:smartTagPr>
          <w:attr w:name="ProductID" w:val="266 км"/>
        </w:smartTagPr>
        <w:r w:rsidRPr="00F27707">
          <w:rPr>
            <w:color w:val="000000"/>
            <w:sz w:val="28"/>
            <w:szCs w:val="28"/>
          </w:rPr>
          <w:t>266 км</w:t>
        </w:r>
      </w:smartTag>
      <w:r w:rsidRPr="00F27707">
        <w:rPr>
          <w:color w:val="000000"/>
          <w:sz w:val="28"/>
          <w:szCs w:val="28"/>
        </w:rPr>
        <w:t xml:space="preserve"> </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xml:space="preserve">— плюс совместное предприятие ЛатРосТранс по территории стран Балтии – </w:t>
      </w:r>
      <w:smartTag w:uri="urn:schemas-microsoft-com:office:smarttags" w:element="metricconverter">
        <w:smartTagPr>
          <w:attr w:name="ProductID" w:val="415 км"/>
        </w:smartTagPr>
        <w:r w:rsidRPr="00F27707">
          <w:rPr>
            <w:color w:val="000000"/>
            <w:sz w:val="28"/>
            <w:szCs w:val="28"/>
          </w:rPr>
          <w:t>415 км</w:t>
        </w:r>
      </w:smartTag>
    </w:p>
    <w:p w:rsidR="0068087F" w:rsidRPr="00F27707" w:rsidRDefault="0068087F" w:rsidP="00F27707">
      <w:pPr>
        <w:spacing w:line="360" w:lineRule="auto"/>
        <w:ind w:firstLine="709"/>
        <w:jc w:val="both"/>
        <w:rPr>
          <w:sz w:val="28"/>
          <w:szCs w:val="28"/>
        </w:rPr>
      </w:pPr>
      <w:r w:rsidRPr="00F27707">
        <w:rPr>
          <w:sz w:val="28"/>
          <w:szCs w:val="28"/>
        </w:rPr>
        <w:t>Компания предоставляет услуги по наливу нефтепродуктов в железнодорожный и автомобильный транспорт на своих наливных пунктах:</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xml:space="preserve">— пунктов налива – 64 шт., </w:t>
      </w:r>
    </w:p>
    <w:p w:rsidR="0068087F" w:rsidRPr="00F27707" w:rsidRDefault="0068087F" w:rsidP="00F27707">
      <w:pPr>
        <w:spacing w:line="360" w:lineRule="auto"/>
        <w:ind w:firstLine="709"/>
        <w:jc w:val="both"/>
        <w:rPr>
          <w:sz w:val="28"/>
          <w:szCs w:val="28"/>
        </w:rPr>
      </w:pPr>
      <w:r w:rsidRPr="00F27707">
        <w:rPr>
          <w:sz w:val="28"/>
          <w:szCs w:val="28"/>
        </w:rPr>
        <w:lastRenderedPageBreak/>
        <w:t xml:space="preserve">из них: </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xml:space="preserve">— 10 шт. – на железнодорожный транспорт </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54 шт. – на автомобильный транспорт</w:t>
      </w:r>
    </w:p>
    <w:p w:rsidR="0068087F" w:rsidRPr="00F27707" w:rsidRDefault="0068087F" w:rsidP="00F27707">
      <w:pPr>
        <w:spacing w:line="360" w:lineRule="auto"/>
        <w:ind w:firstLine="709"/>
        <w:jc w:val="both"/>
        <w:rPr>
          <w:sz w:val="28"/>
          <w:szCs w:val="28"/>
        </w:rPr>
      </w:pPr>
      <w:r w:rsidRPr="00F27707">
        <w:rPr>
          <w:sz w:val="28"/>
          <w:szCs w:val="28"/>
        </w:rPr>
        <w:t xml:space="preserve">В систему Компании входит также: </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перекачивающих насосных станций – 96 шт.</w:t>
      </w:r>
    </w:p>
    <w:p w:rsidR="0068087F" w:rsidRPr="00F27707" w:rsidRDefault="0068087F" w:rsidP="00F27707">
      <w:pPr>
        <w:spacing w:line="360" w:lineRule="auto"/>
        <w:ind w:firstLine="709"/>
        <w:jc w:val="both"/>
        <w:rPr>
          <w:sz w:val="28"/>
          <w:szCs w:val="28"/>
        </w:rPr>
      </w:pPr>
      <w:r w:rsidRPr="00F27707">
        <w:rPr>
          <w:sz w:val="28"/>
          <w:szCs w:val="28"/>
        </w:rPr>
        <w:t xml:space="preserve">Эксплуатацию нефтепродуктопроводов ОАО «АК «Транснефтепродукт» осуществляет через 15 дочерних обществ. </w:t>
      </w:r>
    </w:p>
    <w:p w:rsidR="0068087F" w:rsidRPr="00F27707" w:rsidRDefault="0068087F" w:rsidP="00F27707">
      <w:pPr>
        <w:spacing w:line="360" w:lineRule="auto"/>
        <w:ind w:firstLine="709"/>
        <w:jc w:val="both"/>
        <w:rPr>
          <w:sz w:val="28"/>
          <w:szCs w:val="28"/>
        </w:rPr>
      </w:pPr>
      <w:r w:rsidRPr="00F27707">
        <w:rPr>
          <w:sz w:val="28"/>
          <w:szCs w:val="28"/>
        </w:rPr>
        <w:t xml:space="preserve">Непосредственно транспортировкой нефтепродуктов занимаются 8 российских дочерних обществ (включены в реестр естественных монополий): </w:t>
      </w:r>
    </w:p>
    <w:p w:rsidR="0068087F" w:rsidRPr="00F27707" w:rsidRDefault="0068087F" w:rsidP="00F27707">
      <w:pPr>
        <w:spacing w:line="360" w:lineRule="auto"/>
        <w:ind w:firstLine="709"/>
        <w:jc w:val="both"/>
        <w:rPr>
          <w:sz w:val="28"/>
          <w:szCs w:val="28"/>
        </w:rPr>
      </w:pPr>
      <w:r w:rsidRPr="00F27707">
        <w:rPr>
          <w:sz w:val="28"/>
          <w:szCs w:val="28"/>
        </w:rPr>
        <w:t xml:space="preserve">1. </w:t>
      </w:r>
      <w:hyperlink r:id="rId7" w:history="1">
        <w:r w:rsidRPr="00F27707">
          <w:rPr>
            <w:color w:val="000000"/>
            <w:sz w:val="28"/>
            <w:szCs w:val="28"/>
          </w:rPr>
          <w:t>ОАО «Мостранснефтепродукт»</w:t>
        </w:r>
      </w:hyperlink>
      <w:r w:rsidRPr="00F27707">
        <w:rPr>
          <w:sz w:val="28"/>
          <w:szCs w:val="28"/>
        </w:rPr>
        <w:t xml:space="preserve"> </w:t>
      </w:r>
    </w:p>
    <w:p w:rsidR="0068087F" w:rsidRPr="00F27707" w:rsidRDefault="0068087F" w:rsidP="00F27707">
      <w:pPr>
        <w:spacing w:line="360" w:lineRule="auto"/>
        <w:ind w:firstLine="709"/>
        <w:jc w:val="both"/>
        <w:rPr>
          <w:sz w:val="28"/>
          <w:szCs w:val="28"/>
        </w:rPr>
      </w:pPr>
      <w:r w:rsidRPr="00F27707">
        <w:rPr>
          <w:sz w:val="28"/>
          <w:szCs w:val="28"/>
        </w:rPr>
        <w:t xml:space="preserve">2. </w:t>
      </w:r>
      <w:hyperlink r:id="rId8" w:history="1">
        <w:r w:rsidRPr="00F27707">
          <w:rPr>
            <w:color w:val="000000"/>
            <w:sz w:val="28"/>
            <w:szCs w:val="28"/>
          </w:rPr>
          <w:t xml:space="preserve">ОАО «Петербургтранснефтепродукт»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3. </w:t>
      </w:r>
      <w:hyperlink r:id="rId9" w:history="1">
        <w:r w:rsidRPr="00F27707">
          <w:rPr>
            <w:color w:val="000000"/>
            <w:sz w:val="28"/>
            <w:szCs w:val="28"/>
          </w:rPr>
          <w:t xml:space="preserve">ОАО «Рязаньтранснефтепродукт»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4. </w:t>
      </w:r>
      <w:hyperlink r:id="rId10" w:history="1">
        <w:r w:rsidRPr="00F27707">
          <w:rPr>
            <w:color w:val="000000"/>
            <w:sz w:val="28"/>
            <w:szCs w:val="28"/>
          </w:rPr>
          <w:t xml:space="preserve">ОАО «Сибтранснефтепродукт»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5. </w:t>
      </w:r>
      <w:hyperlink r:id="rId11" w:history="1">
        <w:r w:rsidRPr="00F27707">
          <w:rPr>
            <w:color w:val="000000"/>
            <w:sz w:val="28"/>
            <w:szCs w:val="28"/>
          </w:rPr>
          <w:t xml:space="preserve">ОАО «Средне-Волжский 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6. </w:t>
      </w:r>
      <w:hyperlink r:id="rId12" w:history="1">
        <w:r w:rsidRPr="00F27707">
          <w:rPr>
            <w:color w:val="000000"/>
            <w:sz w:val="28"/>
            <w:szCs w:val="28"/>
          </w:rPr>
          <w:t xml:space="preserve">ОАО «Уралтранснефтепродукт»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7. </w:t>
      </w:r>
      <w:hyperlink r:id="rId13" w:history="1">
        <w:r w:rsidRPr="00F27707">
          <w:rPr>
            <w:color w:val="000000"/>
            <w:sz w:val="28"/>
            <w:szCs w:val="28"/>
          </w:rPr>
          <w:t xml:space="preserve">ОАО «Юго-Запад 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8. </w:t>
      </w:r>
      <w:hyperlink r:id="rId14" w:history="1">
        <w:r w:rsidRPr="00F27707">
          <w:rPr>
            <w:color w:val="000000"/>
            <w:sz w:val="28"/>
            <w:szCs w:val="28"/>
          </w:rPr>
          <w:t xml:space="preserve">ОАО «Северо-Кавказский 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и 2 общества на территории Украины, являющиеся, в свою очередь, дочерними предприятиями ОАО «Юго-Запад транснефтепродукт» (дочернее предприятие «ПрикарпатЗападтранс» Юго-Западного открытого акционерного общества трубопроводного транспорта нефтепродуктов) и Белоруссии (Частное Производственное Унитарное Предприятие (ЧПУП) «Запад-Транснефтепродукт»). </w:t>
      </w:r>
    </w:p>
    <w:p w:rsidR="0068087F" w:rsidRPr="00F27707" w:rsidRDefault="0068087F" w:rsidP="00F27707">
      <w:pPr>
        <w:spacing w:line="360" w:lineRule="auto"/>
        <w:ind w:firstLine="709"/>
        <w:jc w:val="both"/>
        <w:rPr>
          <w:sz w:val="28"/>
          <w:szCs w:val="28"/>
        </w:rPr>
      </w:pPr>
      <w:r w:rsidRPr="00F27707">
        <w:rPr>
          <w:sz w:val="28"/>
          <w:szCs w:val="28"/>
        </w:rPr>
        <w:t>ОАО «АК «Транснефтепродукт» принадлежит также 34% долей уставного капитала ООО «ЛатРосТранс», осуществляющего транспортировку светлых нефтепродуктов по территории Латвии. Остальными 66% долей владеет латвийская компания Вентспилс Нафта.</w:t>
      </w:r>
    </w:p>
    <w:p w:rsidR="0068087F" w:rsidRPr="00F27707" w:rsidRDefault="0068087F" w:rsidP="00F27707">
      <w:pPr>
        <w:spacing w:line="360" w:lineRule="auto"/>
        <w:ind w:firstLine="709"/>
        <w:jc w:val="both"/>
        <w:rPr>
          <w:sz w:val="28"/>
          <w:szCs w:val="28"/>
        </w:rPr>
      </w:pPr>
      <w:r w:rsidRPr="00F27707">
        <w:rPr>
          <w:sz w:val="28"/>
          <w:szCs w:val="28"/>
        </w:rPr>
        <w:t xml:space="preserve">Помимо этого в состав холдинга входят еще 7 специализированных дочерних обществ: </w:t>
      </w:r>
    </w:p>
    <w:p w:rsidR="0068087F" w:rsidRPr="00F27707" w:rsidRDefault="0068087F" w:rsidP="00F27707">
      <w:pPr>
        <w:spacing w:line="360" w:lineRule="auto"/>
        <w:ind w:firstLine="709"/>
        <w:jc w:val="both"/>
        <w:rPr>
          <w:sz w:val="28"/>
          <w:szCs w:val="28"/>
        </w:rPr>
      </w:pPr>
      <w:r w:rsidRPr="00F27707">
        <w:rPr>
          <w:sz w:val="28"/>
          <w:szCs w:val="28"/>
        </w:rPr>
        <w:t xml:space="preserve">1. </w:t>
      </w:r>
      <w:hyperlink r:id="rId15" w:history="1">
        <w:r w:rsidRPr="00F27707">
          <w:rPr>
            <w:color w:val="000000"/>
            <w:sz w:val="28"/>
            <w:szCs w:val="28"/>
          </w:rPr>
          <w:t xml:space="preserve">ОАО «Институт «Нефтепродуктпроект» </w:t>
        </w:r>
      </w:hyperlink>
    </w:p>
    <w:p w:rsidR="0068087F" w:rsidRPr="00F27707" w:rsidRDefault="0068087F" w:rsidP="00F27707">
      <w:pPr>
        <w:spacing w:line="360" w:lineRule="auto"/>
        <w:ind w:firstLine="709"/>
        <w:jc w:val="both"/>
        <w:rPr>
          <w:sz w:val="28"/>
          <w:szCs w:val="28"/>
        </w:rPr>
      </w:pPr>
      <w:r w:rsidRPr="00F27707">
        <w:rPr>
          <w:sz w:val="28"/>
          <w:szCs w:val="28"/>
        </w:rPr>
        <w:lastRenderedPageBreak/>
        <w:t xml:space="preserve">2. </w:t>
      </w:r>
      <w:hyperlink r:id="rId16" w:history="1">
        <w:r w:rsidRPr="00F27707">
          <w:rPr>
            <w:color w:val="000000"/>
            <w:sz w:val="28"/>
            <w:szCs w:val="28"/>
          </w:rPr>
          <w:t xml:space="preserve">ОАО «Подводспецтранснефтепродукт»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3. </w:t>
      </w:r>
      <w:hyperlink r:id="rId17" w:history="1">
        <w:r w:rsidRPr="00F27707">
          <w:rPr>
            <w:color w:val="000000"/>
            <w:sz w:val="28"/>
            <w:szCs w:val="28"/>
          </w:rPr>
          <w:t xml:space="preserve">ООО «Спецтранснефтепродукт»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4. </w:t>
      </w:r>
      <w:hyperlink r:id="rId18" w:history="1">
        <w:r w:rsidRPr="00F27707">
          <w:rPr>
            <w:color w:val="000000"/>
            <w:sz w:val="28"/>
            <w:szCs w:val="28"/>
          </w:rPr>
          <w:t xml:space="preserve">ОАО «Телекомнефтепродукт»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5. </w:t>
      </w:r>
      <w:hyperlink r:id="rId19" w:history="1">
        <w:r w:rsidRPr="00F27707">
          <w:rPr>
            <w:color w:val="000000"/>
            <w:sz w:val="28"/>
            <w:szCs w:val="28"/>
          </w:rPr>
          <w:t xml:space="preserve">ООО «СОТ-ТРАНС» </w:t>
        </w:r>
      </w:hyperlink>
    </w:p>
    <w:p w:rsidR="0068087F" w:rsidRPr="00F27707" w:rsidRDefault="0068087F" w:rsidP="00F27707">
      <w:pPr>
        <w:spacing w:line="360" w:lineRule="auto"/>
        <w:ind w:firstLine="709"/>
        <w:jc w:val="both"/>
        <w:rPr>
          <w:sz w:val="28"/>
          <w:szCs w:val="28"/>
        </w:rPr>
      </w:pPr>
      <w:r w:rsidRPr="00F27707">
        <w:rPr>
          <w:sz w:val="28"/>
          <w:szCs w:val="28"/>
        </w:rPr>
        <w:t xml:space="preserve">6. </w:t>
      </w:r>
      <w:hyperlink r:id="rId20" w:history="1">
        <w:r w:rsidRPr="00F27707">
          <w:rPr>
            <w:color w:val="000000"/>
            <w:sz w:val="28"/>
            <w:szCs w:val="28"/>
          </w:rPr>
          <w:t xml:space="preserve">ОАО «Торговый Дом 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7. </w:t>
      </w:r>
      <w:hyperlink r:id="rId21" w:history="1">
        <w:r w:rsidRPr="00F27707">
          <w:rPr>
            <w:color w:val="000000"/>
            <w:sz w:val="28"/>
            <w:szCs w:val="28"/>
          </w:rPr>
          <w:t xml:space="preserve">ООО «Балттранснефтепродукт» </w:t>
        </w:r>
      </w:hyperlink>
    </w:p>
    <w:p w:rsidR="0068087F" w:rsidRPr="00F27707" w:rsidRDefault="0068087F" w:rsidP="00F27707">
      <w:pPr>
        <w:spacing w:line="360" w:lineRule="auto"/>
        <w:ind w:firstLine="709"/>
        <w:jc w:val="both"/>
        <w:rPr>
          <w:sz w:val="28"/>
          <w:szCs w:val="28"/>
        </w:rPr>
      </w:pPr>
      <w:r w:rsidRPr="00F27707">
        <w:rPr>
          <w:sz w:val="28"/>
          <w:szCs w:val="28"/>
        </w:rPr>
        <w:t xml:space="preserve">В среднесрочной перспективе стратегической целью ОАО «АК «Транснефтепродукт» является практически 2-х кратное увеличение объема транспортировки топлива, завершение формирования оптимальной для российского рынка системы магистральных нефтепродуктопроводов, как наиболее экономичного и экологически безопасного вида транспорта, существенное повышение доли Компании на рынке транспорта светлых нефтепродуктов, заключение долгосрочных соглашений по транспортировке нефтепродуктов с крупными нефтяными компаниями на основе взаимовыгодной тарифной политики. Для осуществления этой задачи необходимо дальнейшее развитие сети МНПП, а также увеличение пропускной способности уже действующих нефтепродуктопроводов. </w:t>
      </w:r>
    </w:p>
    <w:p w:rsidR="0068087F" w:rsidRPr="00F27707" w:rsidRDefault="0068087F" w:rsidP="00F27707">
      <w:pPr>
        <w:spacing w:line="360" w:lineRule="auto"/>
        <w:ind w:firstLine="709"/>
        <w:jc w:val="both"/>
        <w:rPr>
          <w:sz w:val="28"/>
          <w:szCs w:val="28"/>
        </w:rPr>
      </w:pPr>
      <w:r w:rsidRPr="00F27707">
        <w:rPr>
          <w:sz w:val="28"/>
          <w:szCs w:val="28"/>
        </w:rPr>
        <w:t xml:space="preserve">Главная цель компании на ближайшие годы - вывести трубопроводные магистрали на побережья Балтийского и Черного морей. Решение этой задачи позволит снизить до минимума зависимость российского экспорта от сопредельных стран, послужит развитию экономической инфраструктуры государства и укреплению обороноспособности России. </w:t>
      </w:r>
    </w:p>
    <w:p w:rsidR="0068087F" w:rsidRPr="00F27707" w:rsidRDefault="0068087F" w:rsidP="00F27707">
      <w:pPr>
        <w:spacing w:line="360" w:lineRule="auto"/>
        <w:ind w:firstLine="709"/>
        <w:jc w:val="both"/>
        <w:rPr>
          <w:sz w:val="28"/>
          <w:szCs w:val="28"/>
        </w:rPr>
      </w:pPr>
      <w:r w:rsidRPr="00F27707">
        <w:rPr>
          <w:sz w:val="28"/>
          <w:szCs w:val="28"/>
        </w:rPr>
        <w:t xml:space="preserve">После окончания строительства Северного и Южного проекта протяженность сети нефтепродуктопроводов увеличится до 23 тыс. км. Экспортная составляющая возрастет до 30-40 млн. т нефтепродуктов в год. </w:t>
      </w:r>
    </w:p>
    <w:p w:rsidR="0068087F" w:rsidRPr="00F27707" w:rsidRDefault="0068087F" w:rsidP="00F27707">
      <w:pPr>
        <w:spacing w:line="360" w:lineRule="auto"/>
        <w:ind w:firstLine="709"/>
        <w:jc w:val="both"/>
        <w:rPr>
          <w:sz w:val="28"/>
          <w:szCs w:val="28"/>
        </w:rPr>
      </w:pPr>
      <w:r w:rsidRPr="00F27707">
        <w:rPr>
          <w:sz w:val="28"/>
          <w:szCs w:val="28"/>
        </w:rPr>
        <w:t xml:space="preserve">Новые проекты ОАО «АК «Транснефтепродукт» включены в федеральную программу «Энергоэффективная экономика» и их реализация является главной стратегической целью Компании на ближайшие годы: </w:t>
      </w:r>
    </w:p>
    <w:p w:rsidR="0068087F" w:rsidRPr="00F27707" w:rsidRDefault="0068087F" w:rsidP="00F27707">
      <w:pPr>
        <w:spacing w:line="360" w:lineRule="auto"/>
        <w:ind w:firstLine="709"/>
        <w:jc w:val="both"/>
        <w:rPr>
          <w:sz w:val="28"/>
          <w:szCs w:val="28"/>
        </w:rPr>
      </w:pPr>
      <w:r w:rsidRPr="00F27707">
        <w:rPr>
          <w:sz w:val="28"/>
          <w:szCs w:val="28"/>
        </w:rPr>
        <w:t xml:space="preserve">1. </w:t>
      </w:r>
      <w:hyperlink r:id="rId22" w:history="1">
        <w:r w:rsidRPr="00F27707">
          <w:rPr>
            <w:color w:val="000000"/>
            <w:sz w:val="28"/>
            <w:szCs w:val="28"/>
          </w:rPr>
          <w:t xml:space="preserve">«Кстово – Ярославль – Кириши – Приморск» (проект «Север») – новое строительство. </w:t>
        </w:r>
      </w:hyperlink>
    </w:p>
    <w:p w:rsidR="0068087F" w:rsidRPr="00F27707" w:rsidRDefault="0068087F" w:rsidP="00F27707">
      <w:pPr>
        <w:spacing w:line="360" w:lineRule="auto"/>
        <w:ind w:firstLine="709"/>
        <w:jc w:val="both"/>
        <w:rPr>
          <w:sz w:val="28"/>
          <w:szCs w:val="28"/>
        </w:rPr>
      </w:pPr>
      <w:r w:rsidRPr="00F27707">
        <w:rPr>
          <w:sz w:val="28"/>
          <w:szCs w:val="28"/>
        </w:rPr>
        <w:lastRenderedPageBreak/>
        <w:t xml:space="preserve">2. </w:t>
      </w:r>
      <w:hyperlink r:id="rId23" w:history="1">
        <w:r w:rsidRPr="00F27707">
          <w:rPr>
            <w:color w:val="000000"/>
            <w:sz w:val="28"/>
            <w:szCs w:val="28"/>
          </w:rPr>
          <w:t xml:space="preserve">«Андреевка – Черкассы – Субханкулово – Альметьевск - Кстово» - реконструкция, частично новое строительство. </w:t>
        </w:r>
      </w:hyperlink>
    </w:p>
    <w:p w:rsidR="0068087F" w:rsidRPr="00F27707" w:rsidRDefault="0068087F" w:rsidP="00F27707">
      <w:pPr>
        <w:spacing w:line="360" w:lineRule="auto"/>
        <w:ind w:firstLine="709"/>
        <w:jc w:val="both"/>
        <w:rPr>
          <w:sz w:val="28"/>
          <w:szCs w:val="28"/>
        </w:rPr>
      </w:pPr>
      <w:r w:rsidRPr="00F27707">
        <w:rPr>
          <w:sz w:val="28"/>
          <w:szCs w:val="28"/>
        </w:rPr>
        <w:t xml:space="preserve">3. </w:t>
      </w:r>
      <w:hyperlink r:id="rId24" w:history="1">
        <w:r w:rsidRPr="00F27707">
          <w:rPr>
            <w:color w:val="000000"/>
            <w:sz w:val="28"/>
            <w:szCs w:val="28"/>
          </w:rPr>
          <w:t xml:space="preserve">«Никольское – Стальной Конь – 8Н» - реконструкция. </w:t>
        </w:r>
      </w:hyperlink>
    </w:p>
    <w:p w:rsidR="0068087F" w:rsidRPr="00F27707" w:rsidRDefault="0068087F" w:rsidP="00F27707">
      <w:pPr>
        <w:spacing w:line="360" w:lineRule="auto"/>
        <w:ind w:firstLine="709"/>
        <w:jc w:val="both"/>
        <w:rPr>
          <w:sz w:val="28"/>
          <w:szCs w:val="28"/>
        </w:rPr>
      </w:pPr>
      <w:r w:rsidRPr="00F27707">
        <w:rPr>
          <w:sz w:val="28"/>
          <w:szCs w:val="28"/>
        </w:rPr>
        <w:t xml:space="preserve">4. </w:t>
      </w:r>
      <w:hyperlink r:id="rId25" w:history="1">
        <w:r w:rsidRPr="00F27707">
          <w:rPr>
            <w:color w:val="000000"/>
            <w:sz w:val="28"/>
            <w:szCs w:val="28"/>
          </w:rPr>
          <w:t xml:space="preserve">«Сызрань – Саратов – Волгоград – Новороссийск» (проект «Юг»)- новое строительство. </w:t>
        </w:r>
      </w:hyperlink>
    </w:p>
    <w:p w:rsidR="0068087F" w:rsidRPr="00F27707" w:rsidRDefault="0068087F" w:rsidP="00F27707">
      <w:pPr>
        <w:spacing w:line="360" w:lineRule="auto"/>
        <w:ind w:firstLine="709"/>
        <w:jc w:val="both"/>
        <w:rPr>
          <w:sz w:val="28"/>
          <w:szCs w:val="28"/>
        </w:rPr>
      </w:pPr>
      <w:r w:rsidRPr="00F27707">
        <w:rPr>
          <w:sz w:val="28"/>
          <w:szCs w:val="28"/>
        </w:rPr>
        <w:t xml:space="preserve">Анализ финансового состояния предприятия будем рассматривать на примере одного из предприятий группы ОАО «Транснефтепродукт» - </w:t>
      </w:r>
      <w:hyperlink r:id="rId26" w:history="1">
        <w:r w:rsidRPr="00F27707">
          <w:rPr>
            <w:color w:val="000000"/>
            <w:sz w:val="28"/>
            <w:szCs w:val="28"/>
          </w:rPr>
          <w:t>ООО «Спецтранснефтепродукт»</w:t>
        </w:r>
      </w:hyperlink>
      <w:r w:rsidRPr="00F27707">
        <w:rPr>
          <w:sz w:val="28"/>
          <w:szCs w:val="28"/>
        </w:rPr>
        <w:t>.</w:t>
      </w:r>
    </w:p>
    <w:p w:rsidR="0068087F" w:rsidRPr="00F27707" w:rsidRDefault="0068087F" w:rsidP="00F27707">
      <w:pPr>
        <w:spacing w:line="360" w:lineRule="auto"/>
        <w:ind w:firstLine="709"/>
        <w:jc w:val="both"/>
        <w:rPr>
          <w:color w:val="000000"/>
          <w:sz w:val="28"/>
          <w:szCs w:val="28"/>
        </w:rPr>
      </w:pPr>
      <w:r w:rsidRPr="00F27707">
        <w:rPr>
          <w:sz w:val="28"/>
          <w:szCs w:val="28"/>
        </w:rPr>
        <w:t>Рассмотрим о</w:t>
      </w:r>
      <w:r w:rsidRPr="00F27707">
        <w:rPr>
          <w:color w:val="000000"/>
          <w:sz w:val="28"/>
          <w:szCs w:val="28"/>
        </w:rPr>
        <w:t>сновные технико-экономические показатели по итогам работы ООО «Спецтранснефтепродукт» за 3 года, представленные в таблице 5.</w:t>
      </w:r>
    </w:p>
    <w:p w:rsidR="0068087F" w:rsidRPr="00F27707" w:rsidRDefault="0068087F" w:rsidP="00F27707">
      <w:pPr>
        <w:shd w:val="clear" w:color="auto" w:fill="FFFFFF"/>
        <w:autoSpaceDE w:val="0"/>
        <w:autoSpaceDN w:val="0"/>
        <w:adjustRightInd w:val="0"/>
        <w:spacing w:line="360" w:lineRule="auto"/>
        <w:ind w:firstLine="709"/>
        <w:jc w:val="right"/>
        <w:rPr>
          <w:color w:val="000000"/>
          <w:sz w:val="28"/>
          <w:szCs w:val="28"/>
        </w:rPr>
      </w:pPr>
      <w:r w:rsidRPr="00F27707">
        <w:rPr>
          <w:color w:val="000000"/>
          <w:sz w:val="28"/>
          <w:szCs w:val="28"/>
        </w:rPr>
        <w:t>Таблица 5</w:t>
      </w:r>
    </w:p>
    <w:p w:rsidR="0068087F" w:rsidRPr="00F27707" w:rsidRDefault="0068087F" w:rsidP="00F27707">
      <w:pPr>
        <w:shd w:val="clear" w:color="auto" w:fill="FFFFFF"/>
        <w:autoSpaceDE w:val="0"/>
        <w:autoSpaceDN w:val="0"/>
        <w:adjustRightInd w:val="0"/>
        <w:spacing w:line="360" w:lineRule="auto"/>
        <w:ind w:firstLine="709"/>
        <w:jc w:val="center"/>
        <w:rPr>
          <w:bCs/>
          <w:color w:val="000000"/>
          <w:sz w:val="28"/>
          <w:szCs w:val="28"/>
        </w:rPr>
      </w:pPr>
      <w:r w:rsidRPr="00F27707">
        <w:rPr>
          <w:bCs/>
          <w:color w:val="000000"/>
          <w:sz w:val="28"/>
          <w:szCs w:val="28"/>
        </w:rPr>
        <w:t xml:space="preserve">Основные показатели деятельности </w:t>
      </w:r>
      <w:hyperlink r:id="rId27" w:history="1">
        <w:r w:rsidRPr="00F27707">
          <w:rPr>
            <w:color w:val="000000"/>
            <w:sz w:val="28"/>
            <w:szCs w:val="28"/>
          </w:rPr>
          <w:t>ООО «Спецтранснефтепродукт»</w:t>
        </w:r>
      </w:hyperlink>
      <w:r w:rsidRPr="00F27707">
        <w:rPr>
          <w:sz w:val="28"/>
          <w:szCs w:val="28"/>
        </w:rPr>
        <w:t xml:space="preserve"> </w:t>
      </w:r>
      <w:r w:rsidRPr="00F27707">
        <w:rPr>
          <w:bCs/>
          <w:color w:val="000000"/>
          <w:sz w:val="28"/>
          <w:szCs w:val="28"/>
        </w:rPr>
        <w:t>за 2004 – 2006 гг.</w:t>
      </w:r>
    </w:p>
    <w:p w:rsidR="0068087F" w:rsidRPr="00F27707" w:rsidRDefault="0068087F" w:rsidP="00F27707">
      <w:pPr>
        <w:shd w:val="clear" w:color="auto" w:fill="FFFFFF"/>
        <w:autoSpaceDE w:val="0"/>
        <w:autoSpaceDN w:val="0"/>
        <w:adjustRightInd w:val="0"/>
        <w:spacing w:line="360" w:lineRule="auto"/>
        <w:ind w:firstLine="709"/>
        <w:jc w:val="right"/>
        <w:rPr>
          <w:bCs/>
          <w:color w:val="000000"/>
          <w:sz w:val="28"/>
          <w:szCs w:val="28"/>
        </w:rPr>
      </w:pPr>
      <w:r w:rsidRPr="00F27707">
        <w:rPr>
          <w:bCs/>
          <w:color w:val="000000"/>
          <w:sz w:val="28"/>
          <w:szCs w:val="28"/>
        </w:rPr>
        <w:t>(тыс. руб.)</w:t>
      </w:r>
    </w:p>
    <w:tbl>
      <w:tblPr>
        <w:tblW w:w="9782" w:type="dxa"/>
        <w:tblInd w:w="40" w:type="dxa"/>
        <w:tblCellMar>
          <w:left w:w="40" w:type="dxa"/>
          <w:right w:w="40" w:type="dxa"/>
        </w:tblCellMar>
        <w:tblLook w:val="0000" w:firstRow="0" w:lastRow="0" w:firstColumn="0" w:lastColumn="0" w:noHBand="0" w:noVBand="0"/>
      </w:tblPr>
      <w:tblGrid>
        <w:gridCol w:w="4372"/>
        <w:gridCol w:w="1123"/>
        <w:gridCol w:w="1013"/>
        <w:gridCol w:w="1068"/>
        <w:gridCol w:w="1051"/>
        <w:gridCol w:w="1155"/>
      </w:tblGrid>
      <w:tr w:rsidR="0068087F" w:rsidRPr="00F27707">
        <w:trPr>
          <w:trHeight w:val="354"/>
        </w:trPr>
        <w:tc>
          <w:tcPr>
            <w:tcW w:w="4372"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r w:rsidRPr="00F27707">
              <w:rPr>
                <w:color w:val="000000"/>
                <w:sz w:val="20"/>
              </w:rPr>
              <w:t>Показатель</w:t>
            </w:r>
          </w:p>
        </w:tc>
        <w:tc>
          <w:tcPr>
            <w:tcW w:w="1123"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2004 год</w:t>
            </w:r>
          </w:p>
        </w:tc>
        <w:tc>
          <w:tcPr>
            <w:tcW w:w="1013"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2005 год</w:t>
            </w:r>
          </w:p>
        </w:tc>
        <w:tc>
          <w:tcPr>
            <w:tcW w:w="1068"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2006 год</w:t>
            </w:r>
          </w:p>
        </w:tc>
        <w:tc>
          <w:tcPr>
            <w:tcW w:w="2206" w:type="dxa"/>
            <w:gridSpan w:val="2"/>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Темп роста</w:t>
            </w:r>
          </w:p>
        </w:tc>
      </w:tr>
      <w:tr w:rsidR="0068087F" w:rsidRPr="00F27707">
        <w:trPr>
          <w:trHeight w:val="354"/>
        </w:trPr>
        <w:tc>
          <w:tcPr>
            <w:tcW w:w="4372"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p>
        </w:tc>
        <w:tc>
          <w:tcPr>
            <w:tcW w:w="1123"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p>
        </w:tc>
        <w:tc>
          <w:tcPr>
            <w:tcW w:w="1013"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p>
        </w:tc>
        <w:tc>
          <w:tcPr>
            <w:tcW w:w="1068"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jc w:val="center"/>
              <w:rPr>
                <w:color w:val="000000"/>
                <w:sz w:val="20"/>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2005 к 2004г.</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jc w:val="both"/>
              <w:rPr>
                <w:color w:val="000000"/>
                <w:sz w:val="20"/>
              </w:rPr>
            </w:pPr>
            <w:r w:rsidRPr="00F27707">
              <w:rPr>
                <w:color w:val="000000"/>
                <w:sz w:val="20"/>
              </w:rPr>
              <w:t>2006 к 2005г.</w:t>
            </w:r>
          </w:p>
        </w:tc>
      </w:tr>
      <w:tr w:rsidR="0068087F" w:rsidRPr="00F27707">
        <w:trPr>
          <w:trHeight w:val="295"/>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1</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2</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3</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4</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6</w:t>
            </w:r>
          </w:p>
        </w:tc>
      </w:tr>
      <w:tr w:rsidR="0068087F" w:rsidRPr="00F27707" w:rsidTr="00F27707">
        <w:trPr>
          <w:trHeight w:val="376"/>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1. Выручка от реализации услуг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38467</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25249</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32569</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65,6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129,0</w:t>
            </w:r>
          </w:p>
        </w:tc>
      </w:tr>
      <w:tr w:rsidR="0068087F" w:rsidRPr="00F27707" w:rsidTr="00F27707">
        <w:trPr>
          <w:trHeight w:val="410"/>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2. Себестоимость реализации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40519</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25162</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31549</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62,1</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125,4</w:t>
            </w:r>
          </w:p>
        </w:tc>
      </w:tr>
      <w:tr w:rsidR="0068087F" w:rsidRPr="00F27707">
        <w:trPr>
          <w:trHeight w:val="313"/>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3. Валовая прибыль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(2052)</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87</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1020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в 11,72 р</w:t>
            </w:r>
          </w:p>
        </w:tc>
      </w:tr>
      <w:tr w:rsidR="0068087F" w:rsidRPr="00F27707">
        <w:trPr>
          <w:trHeight w:val="321"/>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4. Прибыль (убыток) от продаж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(2663)</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(857)</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228</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х</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х</w:t>
            </w:r>
          </w:p>
        </w:tc>
      </w:tr>
      <w:tr w:rsidR="0068087F" w:rsidRPr="00F27707" w:rsidTr="00F27707">
        <w:trPr>
          <w:trHeight w:val="413"/>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5. Прибыль (убыток) до налогообложения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331</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2916</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1491</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881,0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51,1</w:t>
            </w:r>
          </w:p>
        </w:tc>
      </w:tr>
      <w:tr w:rsidR="0068087F" w:rsidRPr="00F27707" w:rsidTr="00F27707">
        <w:trPr>
          <w:trHeight w:val="248"/>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6. Среднесписочная численность работников, чел.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113</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113</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115</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101,8</w:t>
            </w:r>
          </w:p>
        </w:tc>
      </w:tr>
      <w:tr w:rsidR="0068087F" w:rsidRPr="00F27707">
        <w:trPr>
          <w:trHeight w:val="321"/>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7. Фонд заработной платы</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8678</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9221</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9936</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106,3</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107,8</w:t>
            </w:r>
          </w:p>
        </w:tc>
      </w:tr>
      <w:tr w:rsidR="0068087F" w:rsidRPr="00F27707">
        <w:trPr>
          <w:trHeight w:val="313"/>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8. Среднемесячная зарплата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6400</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6800</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7200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106,3</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105,9</w:t>
            </w:r>
          </w:p>
        </w:tc>
      </w:tr>
      <w:tr w:rsidR="0068087F" w:rsidRPr="00F27707">
        <w:trPr>
          <w:trHeight w:val="642"/>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9. Чистая прибыль (убыток) от хозяйственной деятельности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41</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2228</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530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в 54,3 раза</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23,8</w:t>
            </w:r>
          </w:p>
        </w:tc>
      </w:tr>
      <w:tr w:rsidR="0068087F" w:rsidRPr="00F27707">
        <w:trPr>
          <w:trHeight w:val="329"/>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10 . Дебиторская задолженность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15554</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12679</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12984</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81,5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102,4</w:t>
            </w:r>
          </w:p>
        </w:tc>
      </w:tr>
      <w:tr w:rsidR="0068087F" w:rsidRPr="00F27707">
        <w:trPr>
          <w:trHeight w:val="355"/>
        </w:trPr>
        <w:tc>
          <w:tcPr>
            <w:tcW w:w="4372" w:type="dxa"/>
            <w:tcBorders>
              <w:top w:val="single" w:sz="6" w:space="0" w:color="auto"/>
              <w:left w:val="single" w:sz="6" w:space="0" w:color="auto"/>
              <w:bottom w:val="single" w:sz="6" w:space="0" w:color="auto"/>
              <w:right w:val="single" w:sz="6" w:space="0" w:color="auto"/>
            </w:tcBorders>
            <w:shd w:val="clear" w:color="auto" w:fill="FFFFFF"/>
            <w:vAlign w:val="bottom"/>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11. Кредиторская задолженность </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25648</w:t>
            </w:r>
          </w:p>
        </w:tc>
        <w:tc>
          <w:tcPr>
            <w:tcW w:w="1013" w:type="dxa"/>
            <w:tcBorders>
              <w:top w:val="single" w:sz="6" w:space="0" w:color="auto"/>
              <w:left w:val="single" w:sz="6" w:space="0" w:color="auto"/>
              <w:bottom w:val="single" w:sz="6" w:space="0" w:color="auto"/>
              <w:right w:val="single" w:sz="6" w:space="0" w:color="auto"/>
            </w:tcBorders>
            <w:shd w:val="clear" w:color="auto" w:fill="FFFFFF"/>
            <w:vAlign w:val="bottom"/>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19132</w:t>
            </w:r>
          </w:p>
        </w:tc>
        <w:tc>
          <w:tcPr>
            <w:tcW w:w="1068" w:type="dxa"/>
            <w:tcBorders>
              <w:top w:val="single" w:sz="6" w:space="0" w:color="auto"/>
              <w:left w:val="single" w:sz="6" w:space="0" w:color="auto"/>
              <w:bottom w:val="single" w:sz="6" w:space="0" w:color="auto"/>
              <w:right w:val="single" w:sz="6" w:space="0" w:color="auto"/>
            </w:tcBorders>
            <w:shd w:val="clear" w:color="auto" w:fill="FFFFFF"/>
            <w:vAlign w:val="bottom"/>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18302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74,6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95,7</w:t>
            </w:r>
          </w:p>
        </w:tc>
      </w:tr>
    </w:tbl>
    <w:p w:rsidR="0068087F" w:rsidRPr="00F27707" w:rsidRDefault="0068087F" w:rsidP="00F27707">
      <w:pPr>
        <w:shd w:val="clear" w:color="auto" w:fill="FFFFFF"/>
        <w:autoSpaceDE w:val="0"/>
        <w:autoSpaceDN w:val="0"/>
        <w:adjustRightInd w:val="0"/>
        <w:spacing w:line="360" w:lineRule="auto"/>
        <w:ind w:firstLine="709"/>
        <w:jc w:val="both"/>
        <w:rPr>
          <w:color w:val="000000"/>
          <w:sz w:val="20"/>
        </w:rPr>
      </w:pPr>
    </w:p>
    <w:p w:rsidR="0068087F" w:rsidRPr="00F27707" w:rsidRDefault="0068087F" w:rsidP="00F27707">
      <w:pPr>
        <w:spacing w:line="360" w:lineRule="auto"/>
        <w:ind w:firstLine="709"/>
        <w:jc w:val="both"/>
        <w:rPr>
          <w:sz w:val="28"/>
          <w:szCs w:val="28"/>
        </w:rPr>
      </w:pPr>
      <w:r w:rsidRPr="00F27707">
        <w:rPr>
          <w:sz w:val="28"/>
          <w:szCs w:val="28"/>
        </w:rPr>
        <w:t>Данные, представленные в таблице 5, характеризуют работу ООО «Спецтранснефтепродукт» за 2004 – 2006 годы следующим образом:</w:t>
      </w:r>
    </w:p>
    <w:p w:rsidR="0068087F" w:rsidRPr="00F27707" w:rsidRDefault="0068087F" w:rsidP="00F27707">
      <w:pPr>
        <w:spacing w:line="360" w:lineRule="auto"/>
        <w:ind w:firstLine="709"/>
        <w:jc w:val="both"/>
        <w:rPr>
          <w:color w:val="000000"/>
          <w:sz w:val="28"/>
          <w:szCs w:val="28"/>
        </w:rPr>
      </w:pPr>
      <w:r w:rsidRPr="00F27707">
        <w:rPr>
          <w:sz w:val="28"/>
          <w:szCs w:val="28"/>
        </w:rPr>
        <w:lastRenderedPageBreak/>
        <w:t xml:space="preserve">1) судя по показателям выручки от реализации продукции, 2005 год был для предприятия менее удачным, чем 2004 и 2006. Выручка от реализации услуг в 2005 году составила 65,6% от выручки от реализации услуг в </w:t>
      </w:r>
      <w:smartTag w:uri="urn:schemas-microsoft-com:office:smarttags" w:element="metricconverter">
        <w:smartTagPr>
          <w:attr w:name="ProductID" w:val="2004 г"/>
        </w:smartTagPr>
        <w:r w:rsidRPr="00F27707">
          <w:rPr>
            <w:sz w:val="28"/>
            <w:szCs w:val="28"/>
          </w:rPr>
          <w:t>2004 г</w:t>
        </w:r>
      </w:smartTag>
      <w:r w:rsidRPr="00F27707">
        <w:rPr>
          <w:sz w:val="28"/>
          <w:szCs w:val="28"/>
        </w:rPr>
        <w:t xml:space="preserve">., то есть 25249 тыс. руб. В 2006 году предприятие вновь начинает выпускать большее количество продукции, выручка от реализации увеличивается по сравнению с 2005 годом в 1,29 раза и составляет </w:t>
      </w:r>
      <w:r w:rsidRPr="00F27707">
        <w:rPr>
          <w:color w:val="000000"/>
          <w:sz w:val="28"/>
          <w:szCs w:val="28"/>
        </w:rPr>
        <w:t>32569 тыс. руб.;</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2) аналогично выручке от продажи меняется и себестоимость услуг, то есть себестоимость продукции в 2005 году уменьшается в связи с уменьшением объема реализации услуг и составляет 62,1% от показателя 2004 года, что соответствует величине 25162 тыс. руб. В 2006 году себестоимость увеличивается в связи сростом объема реализации и составляет 31549 тыс. руб. или 125,4% от величины 2005 года;</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3) необходимо отметить, что темп роста выручки от реализации услуг опережает темп роста себестоимости и в 2005 (65,6% - темп роста выручки, 62,1% - темп роста себестоимости) и в 2006 годах (129,0% - темп роста выручки, 125,4% - темп роста себестоимости), что является положительным моментом в работе предприятия и привело к тому, что предприятие в 2005 году, не смотря на сокращение объема реализации, вместо убытка в 2052 тыс. руб. получило 87 тыс. руб. валовой прибыли. В 2006 году рост валовой прибыли продолжался и этот показатель составил 1020 тыс. руб., что оказалось весьма существенно для предприятия;</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4) тем не менее, учитывая коммерческие и управленческие расходы, прибыль от продаж стала иметь положительную величину только в 2006 году и составила 228 тыс. руб. В 2004 и в 2005 году наблюдался убыток в размере 2663 тыс. руб. и 857 тыс. руб. соответственно. Такая динамика говорит об улучшении работы предприятия;</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 xml:space="preserve">5) благодаря значительным внереализационным доходам ООО «Спецтранснефтепродукт», чистая прибыль, остающаяся в распоряжении предприятия, является положительной величиной и претерпевает довольно </w:t>
      </w:r>
      <w:r w:rsidRPr="00F27707">
        <w:rPr>
          <w:color w:val="000000"/>
          <w:sz w:val="28"/>
          <w:szCs w:val="28"/>
        </w:rPr>
        <w:lastRenderedPageBreak/>
        <w:t>сильные изменения: в 2004 году ее величина составляла всего 41 тыс. руб., в 2005 году она возросла в 54,3 раза и составила 2228 тыс. руб., в 2006 году она снизилась до величины 530 тыс. руб., что составляет 23,8% от показателя 2005 года;</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6) в ООО «Спецтранснефтепродукт» работает стабильный коллектив сотрудников, его численность составляет 113 человек в 2004 и в 2005 годах и увеличивается на 2 человека в 2006 году;</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7) среднемесячная заработная плата постепенно увеличивается. Ее рост составил в 2005 году 106,3% по отношению к 2004 году, величина же соответственно – 6800 руб., в 2006 году – 105,9% с величиной 7200 руб.;</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8) увеличивается и общий фонд заработной платы, при чем его рост опережает рост среднемесячной заработной платы: в 2005 году он составил 106,3% при величине абсолютного показателя 9221 тыс. руб., в 2006 - 107,8% при величине абсолютного показателя 9936 тыс. руб.;</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9) как положительный факт в работе ООО «Спецтранснефтепродукт» можно отметить снижение дебиторской и кредиторской задолженности в 2005 году, что говорит об улучшении расчетной дисциплины предприятия. При этом, в соответствии с законами финансового менеджмента, кредиторская задолженность превосходит дебиторскую, то есть ООО «Спецтранснефтепродукт» больше «живет в долг», чем отвлекает средств из оборота, что также является положительным моментом в работе предприятия.</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В общем, можно охарактеризовать динамику всех показателей на протяжении 2006 года как положительную.</w:t>
      </w:r>
    </w:p>
    <w:p w:rsidR="00F27707" w:rsidRDefault="00F27707" w:rsidP="00F27707">
      <w:pPr>
        <w:pStyle w:val="2"/>
        <w:spacing w:before="0" w:beforeAutospacing="0" w:after="0" w:afterAutospacing="0"/>
        <w:ind w:firstLine="709"/>
        <w:jc w:val="both"/>
        <w:rPr>
          <w:i w:val="0"/>
          <w:lang w:val="ru-RU"/>
        </w:rPr>
      </w:pPr>
      <w:bookmarkStart w:id="9" w:name="_Toc185597394"/>
    </w:p>
    <w:p w:rsidR="0068087F" w:rsidRPr="00F27707" w:rsidRDefault="0068087F" w:rsidP="00F27707">
      <w:pPr>
        <w:pStyle w:val="2"/>
        <w:spacing w:before="0" w:beforeAutospacing="0" w:after="0" w:afterAutospacing="0"/>
        <w:ind w:firstLine="709"/>
        <w:jc w:val="both"/>
        <w:rPr>
          <w:i w:val="0"/>
          <w:lang w:val="ru-RU"/>
        </w:rPr>
      </w:pPr>
      <w:r w:rsidRPr="00F27707">
        <w:rPr>
          <w:i w:val="0"/>
          <w:lang w:val="ru-RU"/>
        </w:rPr>
        <w:t>2.2. Анализ финансовой устойчивости</w:t>
      </w:r>
      <w:bookmarkEnd w:id="9"/>
    </w:p>
    <w:p w:rsidR="00F27707" w:rsidRDefault="00F27707" w:rsidP="00F27707">
      <w:pPr>
        <w:shd w:val="clear" w:color="auto" w:fill="FFFFFF"/>
        <w:spacing w:line="360" w:lineRule="auto"/>
        <w:ind w:firstLine="709"/>
        <w:jc w:val="both"/>
        <w:rPr>
          <w:color w:val="000000"/>
          <w:sz w:val="28"/>
          <w:szCs w:val="28"/>
        </w:rPr>
      </w:pPr>
    </w:p>
    <w:p w:rsidR="0068087F" w:rsidRPr="00F27707" w:rsidRDefault="0068087F" w:rsidP="00F27707">
      <w:pPr>
        <w:shd w:val="clear" w:color="auto" w:fill="FFFFFF"/>
        <w:spacing w:line="360" w:lineRule="auto"/>
        <w:ind w:firstLine="709"/>
        <w:jc w:val="both"/>
        <w:rPr>
          <w:color w:val="000000"/>
          <w:sz w:val="28"/>
          <w:szCs w:val="28"/>
        </w:rPr>
      </w:pPr>
      <w:r w:rsidRPr="00F27707">
        <w:rPr>
          <w:color w:val="000000"/>
          <w:sz w:val="28"/>
          <w:szCs w:val="28"/>
        </w:rPr>
        <w:t>Финансовая устойчивость предприятия – это способность не только на сегодняшний момент, но и в будущем оплачивать свои обязательства.</w:t>
      </w:r>
    </w:p>
    <w:p w:rsidR="0068087F" w:rsidRPr="00F27707" w:rsidRDefault="0068087F" w:rsidP="00F27707">
      <w:pPr>
        <w:shd w:val="clear" w:color="auto" w:fill="FFFFFF"/>
        <w:spacing w:line="360" w:lineRule="auto"/>
        <w:ind w:firstLine="709"/>
        <w:jc w:val="both"/>
        <w:rPr>
          <w:sz w:val="28"/>
          <w:szCs w:val="28"/>
        </w:rPr>
      </w:pPr>
      <w:r w:rsidRPr="00F27707">
        <w:rPr>
          <w:color w:val="000000"/>
          <w:sz w:val="28"/>
          <w:szCs w:val="28"/>
        </w:rPr>
        <w:lastRenderedPageBreak/>
        <w:t>Задача анализа ликвидности баланса возникает в связи с не</w:t>
      </w:r>
      <w:r w:rsidRPr="00F27707">
        <w:rPr>
          <w:color w:val="000000"/>
          <w:sz w:val="28"/>
          <w:szCs w:val="28"/>
        </w:rPr>
        <w:softHyphen/>
        <w:t xml:space="preserve">обходимостью давать оценку </w:t>
      </w:r>
      <w:r w:rsidRPr="00F27707">
        <w:rPr>
          <w:iCs/>
          <w:color w:val="000000"/>
          <w:sz w:val="28"/>
          <w:szCs w:val="28"/>
        </w:rPr>
        <w:t xml:space="preserve">платежеспособности </w:t>
      </w:r>
      <w:r w:rsidRPr="00F27707">
        <w:rPr>
          <w:color w:val="000000"/>
          <w:sz w:val="28"/>
          <w:szCs w:val="28"/>
        </w:rPr>
        <w:t>организации, т.е. ее способности своевременно и полностью рассчитываться по всем своим обязательствам.</w:t>
      </w:r>
    </w:p>
    <w:p w:rsidR="0068087F" w:rsidRPr="00F27707" w:rsidRDefault="0068087F" w:rsidP="00F27707">
      <w:pPr>
        <w:shd w:val="clear" w:color="auto" w:fill="FFFFFF"/>
        <w:spacing w:line="360" w:lineRule="auto"/>
        <w:ind w:firstLine="709"/>
        <w:jc w:val="both"/>
        <w:rPr>
          <w:sz w:val="28"/>
          <w:szCs w:val="28"/>
        </w:rPr>
      </w:pPr>
      <w:r w:rsidRPr="00F27707">
        <w:rPr>
          <w:iCs/>
          <w:color w:val="000000"/>
          <w:sz w:val="28"/>
          <w:szCs w:val="28"/>
        </w:rPr>
        <w:t xml:space="preserve">Ликвидность баланса </w:t>
      </w:r>
      <w:r w:rsidRPr="00F27707">
        <w:rPr>
          <w:color w:val="000000"/>
          <w:sz w:val="28"/>
          <w:szCs w:val="28"/>
        </w:rPr>
        <w:t xml:space="preserve">определяется как степень покрытия обязательств организации ее активами, срок превращения которых в денежные средства соответствует сроку погашения обязательств. Анализ ликвидности баланса заключается </w:t>
      </w:r>
      <w:r w:rsidRPr="00F27707">
        <w:rPr>
          <w:iCs/>
          <w:color w:val="000000"/>
          <w:sz w:val="28"/>
          <w:szCs w:val="28"/>
        </w:rPr>
        <w:t xml:space="preserve">в сравнении средств по активу, </w:t>
      </w:r>
      <w:r w:rsidRPr="00F27707">
        <w:rPr>
          <w:color w:val="000000"/>
          <w:sz w:val="28"/>
          <w:szCs w:val="28"/>
        </w:rPr>
        <w:t>сгруппированных по степени их ликвидности и рас</w:t>
      </w:r>
      <w:r w:rsidRPr="00F27707">
        <w:rPr>
          <w:color w:val="000000"/>
          <w:sz w:val="28"/>
          <w:szCs w:val="28"/>
        </w:rPr>
        <w:softHyphen/>
        <w:t xml:space="preserve">положенных в порядке убывания ликвидности, с </w:t>
      </w:r>
      <w:r w:rsidRPr="00F27707">
        <w:rPr>
          <w:iCs/>
          <w:color w:val="000000"/>
          <w:sz w:val="28"/>
          <w:szCs w:val="28"/>
        </w:rPr>
        <w:t>обязательства</w:t>
      </w:r>
      <w:r w:rsidRPr="00F27707">
        <w:rPr>
          <w:iCs/>
          <w:color w:val="000000"/>
          <w:sz w:val="28"/>
          <w:szCs w:val="28"/>
        </w:rPr>
        <w:softHyphen/>
        <w:t xml:space="preserve">ми по пассиву, </w:t>
      </w:r>
      <w:r w:rsidRPr="00F27707">
        <w:rPr>
          <w:color w:val="000000"/>
          <w:sz w:val="28"/>
          <w:szCs w:val="28"/>
        </w:rPr>
        <w:t>сгруппированными по срокам их погашения и расположенными в порядке возрастания сроков.</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Охарактеризуем общее финансовое состояние ООО «Спецтранснефтепродукт». Для этого составим аналитический баланс по данным годовых балансов предприятия за 2004, 2005 и 2006 годы (таблица 6).</w:t>
      </w:r>
    </w:p>
    <w:p w:rsidR="0068087F" w:rsidRPr="00F27707" w:rsidRDefault="0068087F" w:rsidP="00F27707">
      <w:pPr>
        <w:shd w:val="clear" w:color="auto" w:fill="FFFFFF"/>
        <w:spacing w:line="360" w:lineRule="auto"/>
        <w:ind w:firstLine="709"/>
        <w:jc w:val="right"/>
        <w:rPr>
          <w:snapToGrid w:val="0"/>
          <w:color w:val="000000"/>
          <w:sz w:val="28"/>
          <w:szCs w:val="28"/>
        </w:rPr>
      </w:pPr>
      <w:r w:rsidRPr="00F27707">
        <w:rPr>
          <w:snapToGrid w:val="0"/>
          <w:color w:val="000000"/>
          <w:sz w:val="28"/>
          <w:szCs w:val="28"/>
        </w:rPr>
        <w:t>Таблица 6</w:t>
      </w:r>
    </w:p>
    <w:p w:rsidR="0068087F" w:rsidRPr="00F27707" w:rsidRDefault="0068087F" w:rsidP="00F27707">
      <w:pPr>
        <w:shd w:val="clear" w:color="auto" w:fill="FFFFFF"/>
        <w:spacing w:line="360" w:lineRule="auto"/>
        <w:ind w:firstLine="709"/>
        <w:jc w:val="center"/>
        <w:rPr>
          <w:snapToGrid w:val="0"/>
          <w:color w:val="000000"/>
          <w:sz w:val="28"/>
          <w:szCs w:val="28"/>
        </w:rPr>
      </w:pPr>
      <w:r w:rsidRPr="00F27707">
        <w:rPr>
          <w:snapToGrid w:val="0"/>
          <w:color w:val="000000"/>
          <w:sz w:val="28"/>
          <w:szCs w:val="28"/>
        </w:rPr>
        <w:t>Аналитический баланс ООО «Спецтранснефтепродукт»</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75"/>
        <w:gridCol w:w="1134"/>
        <w:gridCol w:w="1276"/>
        <w:gridCol w:w="1276"/>
        <w:gridCol w:w="1417"/>
        <w:gridCol w:w="1418"/>
        <w:gridCol w:w="13"/>
      </w:tblGrid>
      <w:tr w:rsidR="0068087F" w:rsidRPr="00F27707">
        <w:trPr>
          <w:gridAfter w:val="1"/>
          <w:wAfter w:w="13" w:type="dxa"/>
        </w:trPr>
        <w:tc>
          <w:tcPr>
            <w:tcW w:w="2160" w:type="dxa"/>
            <w:vMerge w:val="restart"/>
          </w:tcPr>
          <w:p w:rsidR="0068087F" w:rsidRPr="00F27707" w:rsidRDefault="0068087F" w:rsidP="00F27707">
            <w:pPr>
              <w:spacing w:line="360" w:lineRule="auto"/>
              <w:rPr>
                <w:snapToGrid w:val="0"/>
                <w:color w:val="000000"/>
                <w:sz w:val="20"/>
              </w:rPr>
            </w:pPr>
            <w:r w:rsidRPr="00F27707">
              <w:rPr>
                <w:snapToGrid w:val="0"/>
                <w:color w:val="000000"/>
                <w:sz w:val="20"/>
              </w:rPr>
              <w:t>Наименование статей</w:t>
            </w:r>
          </w:p>
        </w:tc>
        <w:tc>
          <w:tcPr>
            <w:tcW w:w="3685" w:type="dxa"/>
            <w:gridSpan w:val="3"/>
          </w:tcPr>
          <w:p w:rsidR="0068087F" w:rsidRPr="00F27707" w:rsidRDefault="0068087F" w:rsidP="00F27707">
            <w:pPr>
              <w:spacing w:line="360" w:lineRule="auto"/>
              <w:rPr>
                <w:snapToGrid w:val="0"/>
                <w:color w:val="000000"/>
                <w:sz w:val="20"/>
              </w:rPr>
            </w:pPr>
            <w:r w:rsidRPr="00F27707">
              <w:rPr>
                <w:snapToGrid w:val="0"/>
                <w:color w:val="000000"/>
                <w:sz w:val="20"/>
              </w:rPr>
              <w:t>Абсолютные величины</w:t>
            </w:r>
          </w:p>
        </w:tc>
        <w:tc>
          <w:tcPr>
            <w:tcW w:w="4111" w:type="dxa"/>
            <w:gridSpan w:val="3"/>
          </w:tcPr>
          <w:p w:rsidR="0068087F" w:rsidRPr="00F27707" w:rsidRDefault="0068087F" w:rsidP="00F27707">
            <w:pPr>
              <w:spacing w:line="360" w:lineRule="auto"/>
              <w:ind w:firstLine="709"/>
              <w:rPr>
                <w:snapToGrid w:val="0"/>
                <w:color w:val="000000"/>
                <w:sz w:val="20"/>
              </w:rPr>
            </w:pPr>
            <w:r w:rsidRPr="00F27707">
              <w:rPr>
                <w:snapToGrid w:val="0"/>
                <w:color w:val="000000"/>
                <w:sz w:val="20"/>
              </w:rPr>
              <w:t>Относительные величины</w:t>
            </w:r>
          </w:p>
        </w:tc>
      </w:tr>
      <w:tr w:rsidR="0068087F" w:rsidRPr="00F27707">
        <w:trPr>
          <w:gridAfter w:val="1"/>
          <w:wAfter w:w="13" w:type="dxa"/>
        </w:trPr>
        <w:tc>
          <w:tcPr>
            <w:tcW w:w="2160" w:type="dxa"/>
            <w:vMerge/>
          </w:tcPr>
          <w:p w:rsidR="0068087F" w:rsidRPr="00F27707" w:rsidRDefault="0068087F" w:rsidP="00F27707">
            <w:pPr>
              <w:spacing w:line="360" w:lineRule="auto"/>
              <w:ind w:firstLine="709"/>
              <w:rPr>
                <w:snapToGrid w:val="0"/>
                <w:color w:val="000000"/>
                <w:sz w:val="20"/>
              </w:rPr>
            </w:pP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2004г.</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2005г.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2006г.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2004г.</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2005г.</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2006г.</w:t>
            </w:r>
          </w:p>
        </w:tc>
      </w:tr>
      <w:tr w:rsidR="0068087F" w:rsidRPr="00F27707">
        <w:trPr>
          <w:gridAfter w:val="1"/>
          <w:wAfter w:w="13" w:type="dxa"/>
        </w:trPr>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1</w:t>
            </w:r>
          </w:p>
        </w:tc>
        <w:tc>
          <w:tcPr>
            <w:tcW w:w="1275"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2</w:t>
            </w:r>
          </w:p>
        </w:tc>
        <w:tc>
          <w:tcPr>
            <w:tcW w:w="113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3</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4</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5</w:t>
            </w:r>
          </w:p>
        </w:tc>
        <w:tc>
          <w:tcPr>
            <w:tcW w:w="1417"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6</w:t>
            </w:r>
          </w:p>
        </w:tc>
        <w:tc>
          <w:tcPr>
            <w:tcW w:w="1418"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7</w:t>
            </w:r>
          </w:p>
        </w:tc>
      </w:tr>
      <w:tr w:rsidR="0068087F" w:rsidRPr="00F27707">
        <w:trPr>
          <w:gridAfter w:val="1"/>
          <w:wAfter w:w="13" w:type="dxa"/>
        </w:trPr>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Актив</w:t>
            </w:r>
          </w:p>
        </w:tc>
        <w:tc>
          <w:tcPr>
            <w:tcW w:w="7796" w:type="dxa"/>
            <w:gridSpan w:val="6"/>
          </w:tcPr>
          <w:p w:rsidR="0068087F" w:rsidRPr="00F27707" w:rsidRDefault="0068087F" w:rsidP="00F27707">
            <w:pPr>
              <w:spacing w:line="360" w:lineRule="auto"/>
              <w:ind w:firstLine="709"/>
              <w:rPr>
                <w:snapToGrid w:val="0"/>
                <w:color w:val="000000"/>
                <w:sz w:val="20"/>
              </w:rPr>
            </w:pPr>
          </w:p>
        </w:tc>
      </w:tr>
      <w:tr w:rsidR="0068087F" w:rsidRPr="00F27707">
        <w:trPr>
          <w:gridAfter w:val="1"/>
          <w:wAfter w:w="13" w:type="dxa"/>
        </w:trPr>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Наиболее ликвидные активы(А1)</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543</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474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789</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1,01</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0,94</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1,47</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Быстро реализуемые активы(А2)</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15554</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12679</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12984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28,90</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25,20</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24,15</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Медленно реализуемые активы (А3)</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7794</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7042</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8291</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14,48</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14,00</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15,42</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Трудно реализуемые активы (А4)</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29927</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30110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31705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55,61</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59,86</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58,96</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Баланс</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53909</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50455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53920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100,00</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Пассив</w:t>
            </w:r>
          </w:p>
        </w:tc>
        <w:tc>
          <w:tcPr>
            <w:tcW w:w="7809" w:type="dxa"/>
            <w:gridSpan w:val="7"/>
          </w:tcPr>
          <w:p w:rsidR="0068087F" w:rsidRPr="00F27707" w:rsidRDefault="0068087F" w:rsidP="00F27707">
            <w:pPr>
              <w:spacing w:line="360" w:lineRule="auto"/>
              <w:ind w:firstLine="709"/>
              <w:rPr>
                <w:snapToGrid w:val="0"/>
                <w:color w:val="000000"/>
                <w:sz w:val="20"/>
              </w:rPr>
            </w:pP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Наиболее срочные обязательства (П1)</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25648</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19132</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18302</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47,6</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37,9</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33,4</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 xml:space="preserve">Краткосрочные </w:t>
            </w:r>
            <w:r w:rsidRPr="00F27707">
              <w:rPr>
                <w:snapToGrid w:val="0"/>
                <w:color w:val="000000"/>
                <w:sz w:val="20"/>
              </w:rPr>
              <w:lastRenderedPageBreak/>
              <w:t>пассивы (П2)</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lastRenderedPageBreak/>
              <w:t>1185</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1185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2185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2,2</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2,3</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4,1</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lastRenderedPageBreak/>
              <w:t>Долгосрочные пассивы (П3)</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3000</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3000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5,6</w:t>
            </w:r>
          </w:p>
          <w:p w:rsidR="0068087F" w:rsidRPr="00F27707" w:rsidRDefault="0068087F" w:rsidP="00F27707">
            <w:pPr>
              <w:spacing w:line="360" w:lineRule="auto"/>
              <w:ind w:firstLine="709"/>
              <w:rPr>
                <w:snapToGrid w:val="0"/>
                <w:color w:val="000000"/>
                <w:sz w:val="20"/>
              </w:rPr>
            </w:pP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5,9</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3,7</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Постоянные пассивы (П4)</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24024</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28301</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28831</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44,6</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53,9</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58,8</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Баланс</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53909</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50455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53920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c>
          <w:tcPr>
            <w:tcW w:w="1431" w:type="dxa"/>
            <w:gridSpan w:val="2"/>
          </w:tcPr>
          <w:p w:rsidR="0068087F" w:rsidRPr="00F27707" w:rsidRDefault="0068087F" w:rsidP="00F27707">
            <w:pPr>
              <w:spacing w:line="360" w:lineRule="auto"/>
              <w:rPr>
                <w:snapToGrid w:val="0"/>
                <w:color w:val="000000"/>
                <w:sz w:val="20"/>
              </w:rPr>
            </w:pPr>
            <w:r w:rsidRPr="00F27707">
              <w:rPr>
                <w:snapToGrid w:val="0"/>
                <w:color w:val="000000"/>
                <w:sz w:val="20"/>
              </w:rPr>
              <w:t>100,00</w:t>
            </w:r>
          </w:p>
        </w:tc>
      </w:tr>
    </w:tbl>
    <w:p w:rsidR="0068087F" w:rsidRPr="00F27707" w:rsidRDefault="0068087F" w:rsidP="00F27707">
      <w:pPr>
        <w:spacing w:line="360" w:lineRule="auto"/>
        <w:ind w:firstLine="709"/>
        <w:jc w:val="both"/>
        <w:rPr>
          <w:sz w:val="28"/>
          <w:szCs w:val="28"/>
        </w:rPr>
      </w:pP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 xml:space="preserve">На основании проведенного анализа можно сделать вывод о том, что баланс не является абсолютно ликвидным, так как не совпадает первое, второе и четвертое неравенство с требованиями абсолютной ликвидности баланса: </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 xml:space="preserve">А1 &lt; П1,   А2 &gt; П2,   А3 &gt; П3,  А4 &gt; П4 как в 2004, так и в 2005 и 2006 годах. </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Таким образом, в приведенном аналитическом балансе ООО «Спецтранснефтепродукт» за 2004 – 2006 годы хорошо видно, что предприятие испытывает большие сложности с оплатой текущих обязательств.</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Рассмотрим изменения в аналитическом балансе за исследуемый период (таблица 7).</w:t>
      </w:r>
    </w:p>
    <w:p w:rsidR="0068087F" w:rsidRPr="00F27707" w:rsidRDefault="0068087F" w:rsidP="00F27707">
      <w:pPr>
        <w:shd w:val="clear" w:color="auto" w:fill="FFFFFF"/>
        <w:spacing w:line="360" w:lineRule="auto"/>
        <w:ind w:firstLine="709"/>
        <w:jc w:val="right"/>
        <w:rPr>
          <w:snapToGrid w:val="0"/>
          <w:color w:val="000000"/>
          <w:sz w:val="28"/>
          <w:szCs w:val="28"/>
        </w:rPr>
      </w:pPr>
      <w:r w:rsidRPr="00F27707">
        <w:rPr>
          <w:snapToGrid w:val="0"/>
          <w:color w:val="000000"/>
          <w:sz w:val="28"/>
          <w:szCs w:val="28"/>
        </w:rPr>
        <w:t>Таблица 7</w:t>
      </w:r>
    </w:p>
    <w:p w:rsidR="0068087F" w:rsidRPr="00F27707" w:rsidRDefault="0068087F" w:rsidP="00F27707">
      <w:pPr>
        <w:shd w:val="clear" w:color="auto" w:fill="FFFFFF"/>
        <w:spacing w:line="360" w:lineRule="auto"/>
        <w:ind w:firstLine="709"/>
        <w:jc w:val="center"/>
        <w:rPr>
          <w:sz w:val="28"/>
          <w:szCs w:val="28"/>
        </w:rPr>
      </w:pPr>
      <w:r w:rsidRPr="00F27707">
        <w:rPr>
          <w:sz w:val="28"/>
          <w:szCs w:val="28"/>
        </w:rPr>
        <w:t>Изменения в аналитическом балансе ООО «Спецтранснефтепродукт» за 2004-2006 гг.</w:t>
      </w: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3"/>
        <w:gridCol w:w="1275"/>
        <w:gridCol w:w="1276"/>
        <w:gridCol w:w="1276"/>
        <w:gridCol w:w="1134"/>
        <w:gridCol w:w="1276"/>
        <w:gridCol w:w="1097"/>
      </w:tblGrid>
      <w:tr w:rsidR="0068087F" w:rsidRPr="00F27707">
        <w:tc>
          <w:tcPr>
            <w:tcW w:w="2673" w:type="dxa"/>
            <w:vMerge w:val="restart"/>
          </w:tcPr>
          <w:p w:rsidR="0068087F" w:rsidRPr="00F27707" w:rsidRDefault="0068087F" w:rsidP="00F27707">
            <w:pPr>
              <w:spacing w:line="360" w:lineRule="auto"/>
              <w:rPr>
                <w:snapToGrid w:val="0"/>
                <w:color w:val="000000"/>
                <w:sz w:val="20"/>
              </w:rPr>
            </w:pPr>
            <w:r w:rsidRPr="00F27707">
              <w:rPr>
                <w:snapToGrid w:val="0"/>
                <w:color w:val="000000"/>
                <w:sz w:val="20"/>
              </w:rPr>
              <w:t>Наименование статей</w:t>
            </w:r>
          </w:p>
        </w:tc>
        <w:tc>
          <w:tcPr>
            <w:tcW w:w="3827" w:type="dxa"/>
            <w:gridSpan w:val="3"/>
          </w:tcPr>
          <w:p w:rsidR="0068087F" w:rsidRPr="00F27707" w:rsidRDefault="0068087F" w:rsidP="00F27707">
            <w:pPr>
              <w:spacing w:line="360" w:lineRule="auto"/>
              <w:ind w:firstLine="709"/>
              <w:rPr>
                <w:snapToGrid w:val="0"/>
                <w:color w:val="000000"/>
                <w:sz w:val="20"/>
              </w:rPr>
            </w:pPr>
            <w:r w:rsidRPr="00F27707">
              <w:rPr>
                <w:snapToGrid w:val="0"/>
                <w:color w:val="000000"/>
                <w:sz w:val="20"/>
              </w:rPr>
              <w:t>Изменение в сумме</w:t>
            </w:r>
          </w:p>
        </w:tc>
        <w:tc>
          <w:tcPr>
            <w:tcW w:w="3507" w:type="dxa"/>
            <w:gridSpan w:val="3"/>
          </w:tcPr>
          <w:p w:rsidR="0068087F" w:rsidRPr="00F27707" w:rsidRDefault="0068087F" w:rsidP="00F27707">
            <w:pPr>
              <w:spacing w:line="360" w:lineRule="auto"/>
              <w:ind w:firstLine="709"/>
              <w:rPr>
                <w:snapToGrid w:val="0"/>
                <w:color w:val="000000"/>
                <w:sz w:val="20"/>
              </w:rPr>
            </w:pPr>
            <w:r w:rsidRPr="00F27707">
              <w:rPr>
                <w:snapToGrid w:val="0"/>
                <w:color w:val="000000"/>
                <w:sz w:val="20"/>
              </w:rPr>
              <w:t>Изменение в доле, %</w:t>
            </w:r>
          </w:p>
        </w:tc>
      </w:tr>
      <w:tr w:rsidR="0068087F" w:rsidRPr="00F27707">
        <w:tc>
          <w:tcPr>
            <w:tcW w:w="2673" w:type="dxa"/>
            <w:vMerge/>
          </w:tcPr>
          <w:p w:rsidR="0068087F" w:rsidRPr="00F27707" w:rsidRDefault="0068087F" w:rsidP="00F27707">
            <w:pPr>
              <w:spacing w:line="360" w:lineRule="auto"/>
              <w:ind w:firstLine="709"/>
              <w:rPr>
                <w:snapToGrid w:val="0"/>
                <w:color w:val="000000"/>
                <w:sz w:val="20"/>
              </w:rPr>
            </w:pP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2005г. с 2004г.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2006г. с 2005г.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2006г. с 2004г.</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2005г. с 2004г.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2006г. с 2005г.</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2006г. с 2004г.</w:t>
            </w:r>
          </w:p>
        </w:tc>
      </w:tr>
      <w:tr w:rsidR="0068087F" w:rsidRPr="00F27707">
        <w:tc>
          <w:tcPr>
            <w:tcW w:w="2673"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Актив</w:t>
            </w:r>
          </w:p>
        </w:tc>
        <w:tc>
          <w:tcPr>
            <w:tcW w:w="7334" w:type="dxa"/>
            <w:gridSpan w:val="6"/>
          </w:tcPr>
          <w:p w:rsidR="0068087F" w:rsidRPr="00F27707" w:rsidRDefault="0068087F" w:rsidP="00F27707">
            <w:pPr>
              <w:spacing w:line="360" w:lineRule="auto"/>
              <w:ind w:firstLine="709"/>
              <w:rPr>
                <w:snapToGrid w:val="0"/>
                <w:color w:val="000000"/>
                <w:sz w:val="20"/>
              </w:rPr>
            </w:pPr>
          </w:p>
        </w:tc>
      </w:tr>
      <w:tr w:rsidR="0068087F" w:rsidRPr="00F27707">
        <w:tc>
          <w:tcPr>
            <w:tcW w:w="2673" w:type="dxa"/>
          </w:tcPr>
          <w:p w:rsidR="0068087F" w:rsidRPr="00F27707" w:rsidRDefault="0068087F" w:rsidP="00F27707">
            <w:pPr>
              <w:spacing w:line="360" w:lineRule="auto"/>
              <w:rPr>
                <w:snapToGrid w:val="0"/>
                <w:color w:val="000000"/>
                <w:sz w:val="20"/>
              </w:rPr>
            </w:pPr>
            <w:r w:rsidRPr="00F27707">
              <w:rPr>
                <w:snapToGrid w:val="0"/>
                <w:color w:val="000000"/>
                <w:sz w:val="20"/>
              </w:rPr>
              <w:t>Наиболее ликвидные активы (А1)</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-69</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+315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+246</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-0,07</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+0,53</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+0,46</w:t>
            </w:r>
          </w:p>
        </w:tc>
      </w:tr>
      <w:tr w:rsidR="0068087F" w:rsidRPr="00F27707">
        <w:tc>
          <w:tcPr>
            <w:tcW w:w="2673" w:type="dxa"/>
          </w:tcPr>
          <w:p w:rsidR="0068087F" w:rsidRPr="00F27707" w:rsidRDefault="0068087F" w:rsidP="00F27707">
            <w:pPr>
              <w:spacing w:line="360" w:lineRule="auto"/>
              <w:rPr>
                <w:snapToGrid w:val="0"/>
                <w:color w:val="000000"/>
                <w:sz w:val="20"/>
              </w:rPr>
            </w:pPr>
            <w:r w:rsidRPr="00F27707">
              <w:rPr>
                <w:snapToGrid w:val="0"/>
                <w:color w:val="000000"/>
                <w:sz w:val="20"/>
              </w:rPr>
              <w:t>Быстрореализуемые активы (А2)</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-2875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+305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-2570</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-3,70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-1,05</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-4,75</w:t>
            </w:r>
          </w:p>
        </w:tc>
      </w:tr>
      <w:tr w:rsidR="0068087F" w:rsidRPr="00F27707">
        <w:tc>
          <w:tcPr>
            <w:tcW w:w="2673" w:type="dxa"/>
          </w:tcPr>
          <w:p w:rsidR="0068087F" w:rsidRPr="00F27707" w:rsidRDefault="0068087F" w:rsidP="00F27707">
            <w:pPr>
              <w:spacing w:line="360" w:lineRule="auto"/>
              <w:rPr>
                <w:snapToGrid w:val="0"/>
                <w:color w:val="000000"/>
                <w:sz w:val="20"/>
              </w:rPr>
            </w:pPr>
            <w:r w:rsidRPr="00F27707">
              <w:rPr>
                <w:snapToGrid w:val="0"/>
                <w:color w:val="000000"/>
                <w:sz w:val="20"/>
              </w:rPr>
              <w:t>Медленно реализуемые активы (А3)</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-752</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+1249</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+497</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-0,48</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+1,42</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+0,94</w:t>
            </w:r>
          </w:p>
        </w:tc>
      </w:tr>
      <w:tr w:rsidR="0068087F" w:rsidRPr="00F27707">
        <w:tc>
          <w:tcPr>
            <w:tcW w:w="2673" w:type="dxa"/>
          </w:tcPr>
          <w:p w:rsidR="0068087F" w:rsidRPr="00F27707" w:rsidRDefault="0068087F" w:rsidP="00F27707">
            <w:pPr>
              <w:spacing w:line="360" w:lineRule="auto"/>
              <w:rPr>
                <w:snapToGrid w:val="0"/>
                <w:color w:val="000000"/>
                <w:sz w:val="20"/>
              </w:rPr>
            </w:pPr>
            <w:r w:rsidRPr="00F27707">
              <w:rPr>
                <w:snapToGrid w:val="0"/>
                <w:color w:val="000000"/>
                <w:sz w:val="20"/>
              </w:rPr>
              <w:t>Трудно реализуемые активы (А4)</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+183</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+1595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+1778</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+4,25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-0,90</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+3,35</w:t>
            </w:r>
          </w:p>
        </w:tc>
      </w:tr>
      <w:tr w:rsidR="0068087F" w:rsidRPr="00F27707">
        <w:tc>
          <w:tcPr>
            <w:tcW w:w="2673"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Баланс</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-3454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+3465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+11</w:t>
            </w:r>
          </w:p>
        </w:tc>
        <w:tc>
          <w:tcPr>
            <w:tcW w:w="113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х</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х</w:t>
            </w:r>
          </w:p>
        </w:tc>
        <w:tc>
          <w:tcPr>
            <w:tcW w:w="1097"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х</w:t>
            </w:r>
          </w:p>
        </w:tc>
      </w:tr>
      <w:tr w:rsidR="0068087F" w:rsidRPr="00F27707">
        <w:tc>
          <w:tcPr>
            <w:tcW w:w="2673"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lastRenderedPageBreak/>
              <w:t>Пассив</w:t>
            </w:r>
          </w:p>
        </w:tc>
        <w:tc>
          <w:tcPr>
            <w:tcW w:w="7334" w:type="dxa"/>
            <w:gridSpan w:val="6"/>
          </w:tcPr>
          <w:p w:rsidR="0068087F" w:rsidRPr="00F27707" w:rsidRDefault="0068087F" w:rsidP="00F27707">
            <w:pPr>
              <w:spacing w:line="360" w:lineRule="auto"/>
              <w:ind w:firstLine="709"/>
              <w:rPr>
                <w:snapToGrid w:val="0"/>
                <w:color w:val="000000"/>
                <w:sz w:val="20"/>
              </w:rPr>
            </w:pPr>
          </w:p>
        </w:tc>
      </w:tr>
      <w:tr w:rsidR="0068087F" w:rsidRPr="00F27707">
        <w:tc>
          <w:tcPr>
            <w:tcW w:w="2673" w:type="dxa"/>
          </w:tcPr>
          <w:p w:rsidR="0068087F" w:rsidRPr="00F27707" w:rsidRDefault="0068087F" w:rsidP="00F27707">
            <w:pPr>
              <w:spacing w:line="360" w:lineRule="auto"/>
              <w:rPr>
                <w:snapToGrid w:val="0"/>
                <w:color w:val="000000"/>
                <w:sz w:val="20"/>
              </w:rPr>
            </w:pPr>
            <w:r w:rsidRPr="00F27707">
              <w:rPr>
                <w:snapToGrid w:val="0"/>
                <w:color w:val="000000"/>
                <w:sz w:val="20"/>
              </w:rPr>
              <w:t>Наиболее срочные обязательства (П1)</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-6516</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-830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-7346</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-9,7</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-4,5</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-14,2</w:t>
            </w:r>
          </w:p>
        </w:tc>
      </w:tr>
      <w:tr w:rsidR="0068087F" w:rsidRPr="00F27707">
        <w:tc>
          <w:tcPr>
            <w:tcW w:w="2673" w:type="dxa"/>
          </w:tcPr>
          <w:p w:rsidR="0068087F" w:rsidRPr="00F27707" w:rsidRDefault="0068087F" w:rsidP="00F27707">
            <w:pPr>
              <w:spacing w:line="360" w:lineRule="auto"/>
              <w:rPr>
                <w:snapToGrid w:val="0"/>
                <w:color w:val="000000"/>
                <w:sz w:val="20"/>
              </w:rPr>
            </w:pPr>
            <w:r w:rsidRPr="00F27707">
              <w:rPr>
                <w:snapToGrid w:val="0"/>
                <w:color w:val="000000"/>
                <w:sz w:val="20"/>
              </w:rPr>
              <w:t>Краткосрочные пассивы (П2)</w:t>
            </w:r>
          </w:p>
        </w:tc>
        <w:tc>
          <w:tcPr>
            <w:tcW w:w="1275"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+1000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+1000</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+0,1</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+1,8</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+1,9</w:t>
            </w:r>
          </w:p>
        </w:tc>
      </w:tr>
      <w:tr w:rsidR="0068087F" w:rsidRPr="00F27707">
        <w:tc>
          <w:tcPr>
            <w:tcW w:w="2673" w:type="dxa"/>
          </w:tcPr>
          <w:p w:rsidR="0068087F" w:rsidRPr="00F27707" w:rsidRDefault="0068087F" w:rsidP="00F27707">
            <w:pPr>
              <w:spacing w:line="360" w:lineRule="auto"/>
              <w:rPr>
                <w:snapToGrid w:val="0"/>
                <w:color w:val="000000"/>
                <w:sz w:val="20"/>
              </w:rPr>
            </w:pPr>
            <w:r w:rsidRPr="00F27707">
              <w:rPr>
                <w:snapToGrid w:val="0"/>
                <w:color w:val="000000"/>
                <w:sz w:val="20"/>
              </w:rPr>
              <w:t>Долгосрочные пассивы (П3)</w:t>
            </w:r>
          </w:p>
        </w:tc>
        <w:tc>
          <w:tcPr>
            <w:tcW w:w="1275"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-1000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-1000</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+0,3</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-2,2</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-1,9</w:t>
            </w:r>
          </w:p>
        </w:tc>
      </w:tr>
      <w:tr w:rsidR="0068087F" w:rsidRPr="00F27707">
        <w:tc>
          <w:tcPr>
            <w:tcW w:w="2673" w:type="dxa"/>
          </w:tcPr>
          <w:p w:rsidR="0068087F" w:rsidRPr="00F27707" w:rsidRDefault="0068087F" w:rsidP="00F27707">
            <w:pPr>
              <w:spacing w:line="360" w:lineRule="auto"/>
              <w:rPr>
                <w:snapToGrid w:val="0"/>
                <w:color w:val="000000"/>
                <w:sz w:val="20"/>
              </w:rPr>
            </w:pPr>
            <w:r w:rsidRPr="00F27707">
              <w:rPr>
                <w:snapToGrid w:val="0"/>
                <w:color w:val="000000"/>
                <w:sz w:val="20"/>
              </w:rPr>
              <w:t>Постоянные пассивы (П4)</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+4277</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+530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+4807</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+9,3</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+4,9</w:t>
            </w:r>
          </w:p>
        </w:tc>
        <w:tc>
          <w:tcPr>
            <w:tcW w:w="1097" w:type="dxa"/>
          </w:tcPr>
          <w:p w:rsidR="0068087F" w:rsidRPr="00F27707" w:rsidRDefault="0068087F" w:rsidP="00F27707">
            <w:pPr>
              <w:spacing w:line="360" w:lineRule="auto"/>
              <w:rPr>
                <w:snapToGrid w:val="0"/>
                <w:color w:val="000000"/>
                <w:sz w:val="20"/>
              </w:rPr>
            </w:pPr>
            <w:r w:rsidRPr="00F27707">
              <w:rPr>
                <w:snapToGrid w:val="0"/>
                <w:color w:val="000000"/>
                <w:sz w:val="20"/>
              </w:rPr>
              <w:t>+14,2</w:t>
            </w:r>
          </w:p>
        </w:tc>
      </w:tr>
      <w:tr w:rsidR="0068087F" w:rsidRPr="00F27707">
        <w:tc>
          <w:tcPr>
            <w:tcW w:w="2673"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Баланс</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-3454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+3465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+11</w:t>
            </w:r>
          </w:p>
        </w:tc>
        <w:tc>
          <w:tcPr>
            <w:tcW w:w="113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х</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х</w:t>
            </w:r>
          </w:p>
        </w:tc>
        <w:tc>
          <w:tcPr>
            <w:tcW w:w="1097"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х</w:t>
            </w:r>
          </w:p>
        </w:tc>
      </w:tr>
    </w:tbl>
    <w:p w:rsidR="0068087F" w:rsidRPr="00F27707" w:rsidRDefault="0068087F" w:rsidP="00F27707">
      <w:pPr>
        <w:shd w:val="clear" w:color="auto" w:fill="FFFFFF"/>
        <w:spacing w:line="360" w:lineRule="auto"/>
        <w:ind w:firstLine="709"/>
        <w:rPr>
          <w:snapToGrid w:val="0"/>
          <w:color w:val="000000"/>
          <w:sz w:val="28"/>
          <w:szCs w:val="28"/>
        </w:rPr>
      </w:pP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У предприятия очень небольшую долю в пассиве занимают краткосрочные и долгосрочные пассивы, это является положительным фактом, так как средства быстрореализуемых и медленно реализуемых активов будут направлены на покрытие наиболее срочных обязательств, а не краткосрочных и долгосрочных.</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В ближайшее время у предприятия плохая текущая ликвидность, так как наиболее срочные обязательства не покрываются наиболее ликвидными активами в очень большой сумме в течение 2004-2006годов. Но следует отметить, что сумма наиболее ликвидных активов по сравнению с 2004 годом в 2005 году снизилась на 69 тыс. руб., а в 2006г. увеличилась на 246 тыс. руб. Сумма же наиболее срочных обязательств имеет тенденцию к снижению, по сравнению с 2004 годом в 2005 году она снизилась на 6516 тыс. руб., а в 2006 году на 6346 тыс. руб. Труднореализуемые активы не покрываются собственными средствами в 2004 и в 2005 годах, а в 2006 году покрываются и не превышают их.</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Наибольшую долю в активе занимают труднореализуемы активы в течение всех трех лет, в 2005 году по сравнению с 2004 годом она увеличилась на 4,25%, а в 2006 году -–на 3,35%.</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Доля быстрореализуемых активов в 2004 году составила 14,48%, далее она снижается в 2005 году на 3,70%, а в 2006 году – на 4,75%.</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Доля медленнореализуемых активов в 2004 году – 14,48%, а в 2005 году снижается на 0,48%, в 2006 году – увеличивается на 0,94%.</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lastRenderedPageBreak/>
        <w:t>Наименьшую долю в активах занимают наиболее ликвидные активы, и в 2005 году она снижается на 0,07%, а в 2006 году увеличивается на 0,46%.</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Наибольшую долю в пассивах занимают постоянные пассивы и год за годом они увеличиваются, в 2005 году в сравнении с 2004 годом на 9,3%, а в 2006 году – на 4,9%. Чуть меньшую долю занимают наиболее срочные обязательства, но они год за годом снижаются по сравнению с 2004 годом: в 2005 году – на 9,7%, а в 2006 году – на 4,5% и это является положительным фактом, так как у предприятия сокращаются обязательства и увеличиваются активы.</w:t>
      </w:r>
    </w:p>
    <w:p w:rsidR="0068087F" w:rsidRPr="00F27707" w:rsidRDefault="0068087F" w:rsidP="00F27707">
      <w:pPr>
        <w:spacing w:line="360" w:lineRule="auto"/>
        <w:ind w:firstLine="709"/>
        <w:jc w:val="both"/>
        <w:rPr>
          <w:sz w:val="28"/>
          <w:szCs w:val="28"/>
        </w:rPr>
      </w:pPr>
      <w:r w:rsidRPr="00F27707">
        <w:rPr>
          <w:sz w:val="28"/>
          <w:szCs w:val="28"/>
        </w:rPr>
        <w:t>Одним из важнейших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 Способность предприятия платить по краткосрочным обязательствам называется ликвидностью. Предприятие считается ликвидным, если оно в состоянии выполнить свои краткосрочные обязательства, реализуя текущие активы. Иными словами, ликвидность характеризуется временем, необходимым для превращения текущих активов в денежную наличность.</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Проанализируем платежеспособность ООО «Спецтранснефтепродукт». Для этого рассчитаем коэффициенты платежеспособности (таблица 8).</w:t>
      </w:r>
    </w:p>
    <w:p w:rsidR="0068087F" w:rsidRPr="00F27707" w:rsidRDefault="0068087F" w:rsidP="00F27707">
      <w:pPr>
        <w:shd w:val="clear" w:color="auto" w:fill="FFFFFF"/>
        <w:spacing w:line="360" w:lineRule="auto"/>
        <w:ind w:firstLine="709"/>
        <w:jc w:val="right"/>
        <w:rPr>
          <w:snapToGrid w:val="0"/>
          <w:color w:val="000000"/>
          <w:sz w:val="28"/>
          <w:szCs w:val="28"/>
        </w:rPr>
      </w:pPr>
      <w:r w:rsidRPr="00F27707">
        <w:rPr>
          <w:snapToGrid w:val="0"/>
          <w:color w:val="000000"/>
          <w:sz w:val="28"/>
          <w:szCs w:val="28"/>
        </w:rPr>
        <w:t>Таблица 8</w:t>
      </w:r>
    </w:p>
    <w:p w:rsidR="0068087F" w:rsidRPr="00F27707" w:rsidRDefault="0068087F" w:rsidP="00F27707">
      <w:pPr>
        <w:shd w:val="clear" w:color="auto" w:fill="FFFFFF"/>
        <w:spacing w:line="360" w:lineRule="auto"/>
        <w:ind w:firstLine="709"/>
        <w:jc w:val="center"/>
        <w:rPr>
          <w:sz w:val="28"/>
          <w:szCs w:val="28"/>
        </w:rPr>
      </w:pPr>
      <w:r w:rsidRPr="00F27707">
        <w:rPr>
          <w:sz w:val="28"/>
          <w:szCs w:val="28"/>
        </w:rPr>
        <w:t>Оценка платежеспособности ООО «Спецтранснефтепродукт» за 2004-2006 гг.</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1275"/>
        <w:gridCol w:w="1276"/>
        <w:gridCol w:w="1276"/>
        <w:gridCol w:w="1134"/>
        <w:gridCol w:w="1134"/>
        <w:gridCol w:w="1239"/>
      </w:tblGrid>
      <w:tr w:rsidR="0068087F" w:rsidRPr="00F27707" w:rsidTr="00F27707">
        <w:tc>
          <w:tcPr>
            <w:tcW w:w="2502" w:type="dxa"/>
            <w:vMerge w:val="restart"/>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Коэффициенты платежеспособности</w:t>
            </w:r>
          </w:p>
        </w:tc>
        <w:tc>
          <w:tcPr>
            <w:tcW w:w="1275" w:type="dxa"/>
            <w:vMerge w:val="restart"/>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2004г.</w:t>
            </w:r>
          </w:p>
        </w:tc>
        <w:tc>
          <w:tcPr>
            <w:tcW w:w="1276" w:type="dxa"/>
            <w:vMerge w:val="restart"/>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2005г.</w:t>
            </w:r>
          </w:p>
        </w:tc>
        <w:tc>
          <w:tcPr>
            <w:tcW w:w="1276" w:type="dxa"/>
            <w:vMerge w:val="restart"/>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2006г.</w:t>
            </w:r>
          </w:p>
        </w:tc>
        <w:tc>
          <w:tcPr>
            <w:tcW w:w="3507" w:type="dxa"/>
            <w:gridSpan w:val="3"/>
          </w:tcPr>
          <w:p w:rsidR="0068087F" w:rsidRPr="00F27707" w:rsidRDefault="0068087F" w:rsidP="00F27707">
            <w:pPr>
              <w:spacing w:line="360" w:lineRule="auto"/>
              <w:ind w:firstLine="709"/>
              <w:rPr>
                <w:snapToGrid w:val="0"/>
                <w:color w:val="000000"/>
                <w:sz w:val="20"/>
              </w:rPr>
            </w:pPr>
            <w:r w:rsidRPr="00F27707">
              <w:rPr>
                <w:snapToGrid w:val="0"/>
                <w:color w:val="000000"/>
                <w:sz w:val="20"/>
                <w:lang w:val="en-US"/>
              </w:rPr>
              <w:t xml:space="preserve">Отклонение </w:t>
            </w:r>
          </w:p>
        </w:tc>
      </w:tr>
      <w:tr w:rsidR="0068087F" w:rsidRPr="00F27707" w:rsidTr="00F27707">
        <w:tc>
          <w:tcPr>
            <w:tcW w:w="2502" w:type="dxa"/>
            <w:vMerge/>
          </w:tcPr>
          <w:p w:rsidR="0068087F" w:rsidRPr="00F27707" w:rsidRDefault="0068087F" w:rsidP="00F27707">
            <w:pPr>
              <w:spacing w:line="360" w:lineRule="auto"/>
              <w:ind w:firstLine="709"/>
              <w:rPr>
                <w:snapToGrid w:val="0"/>
                <w:color w:val="000000"/>
                <w:sz w:val="20"/>
              </w:rPr>
            </w:pPr>
          </w:p>
        </w:tc>
        <w:tc>
          <w:tcPr>
            <w:tcW w:w="1275" w:type="dxa"/>
            <w:vMerge/>
          </w:tcPr>
          <w:p w:rsidR="0068087F" w:rsidRPr="00F27707" w:rsidRDefault="0068087F" w:rsidP="00F27707">
            <w:pPr>
              <w:spacing w:line="360" w:lineRule="auto"/>
              <w:ind w:firstLine="709"/>
              <w:rPr>
                <w:snapToGrid w:val="0"/>
                <w:color w:val="000000"/>
                <w:sz w:val="20"/>
              </w:rPr>
            </w:pPr>
          </w:p>
        </w:tc>
        <w:tc>
          <w:tcPr>
            <w:tcW w:w="1276" w:type="dxa"/>
            <w:vMerge/>
          </w:tcPr>
          <w:p w:rsidR="0068087F" w:rsidRPr="00F27707" w:rsidRDefault="0068087F" w:rsidP="00F27707">
            <w:pPr>
              <w:spacing w:line="360" w:lineRule="auto"/>
              <w:ind w:firstLine="709"/>
              <w:rPr>
                <w:snapToGrid w:val="0"/>
                <w:color w:val="000000"/>
                <w:sz w:val="20"/>
              </w:rPr>
            </w:pPr>
          </w:p>
        </w:tc>
        <w:tc>
          <w:tcPr>
            <w:tcW w:w="1276" w:type="dxa"/>
            <w:vMerge/>
          </w:tcPr>
          <w:p w:rsidR="0068087F" w:rsidRPr="00F27707" w:rsidRDefault="0068087F" w:rsidP="00F27707">
            <w:pPr>
              <w:spacing w:line="360" w:lineRule="auto"/>
              <w:ind w:firstLine="709"/>
              <w:rPr>
                <w:snapToGrid w:val="0"/>
                <w:color w:val="000000"/>
                <w:sz w:val="20"/>
              </w:rPr>
            </w:pP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 xml:space="preserve">2005г. </w:t>
            </w:r>
            <w:r w:rsidRPr="00F27707">
              <w:rPr>
                <w:snapToGrid w:val="0"/>
                <w:color w:val="000000"/>
                <w:sz w:val="20"/>
              </w:rPr>
              <w:t>от</w:t>
            </w:r>
            <w:r w:rsidRPr="00F27707">
              <w:rPr>
                <w:snapToGrid w:val="0"/>
                <w:color w:val="000000"/>
                <w:sz w:val="20"/>
                <w:lang w:val="en-US"/>
              </w:rPr>
              <w:t xml:space="preserve"> 2004г.</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 xml:space="preserve">2006г. </w:t>
            </w:r>
            <w:r w:rsidRPr="00F27707">
              <w:rPr>
                <w:snapToGrid w:val="0"/>
                <w:color w:val="000000"/>
                <w:sz w:val="20"/>
              </w:rPr>
              <w:t>от</w:t>
            </w:r>
            <w:r w:rsidRPr="00F27707">
              <w:rPr>
                <w:snapToGrid w:val="0"/>
                <w:color w:val="000000"/>
                <w:sz w:val="20"/>
                <w:lang w:val="en-US"/>
              </w:rPr>
              <w:t xml:space="preserve"> 2005г.</w:t>
            </w:r>
          </w:p>
        </w:tc>
        <w:tc>
          <w:tcPr>
            <w:tcW w:w="1239" w:type="dxa"/>
          </w:tcPr>
          <w:p w:rsidR="0068087F" w:rsidRPr="00F27707" w:rsidRDefault="0068087F" w:rsidP="00F27707">
            <w:pPr>
              <w:spacing w:line="360" w:lineRule="auto"/>
              <w:rPr>
                <w:snapToGrid w:val="0"/>
                <w:color w:val="000000"/>
                <w:sz w:val="20"/>
              </w:rPr>
            </w:pPr>
            <w:r w:rsidRPr="00F27707">
              <w:rPr>
                <w:snapToGrid w:val="0"/>
                <w:color w:val="000000"/>
                <w:sz w:val="20"/>
              </w:rPr>
              <w:t xml:space="preserve">2006г. </w:t>
            </w:r>
          </w:p>
          <w:p w:rsidR="0068087F" w:rsidRPr="00F27707" w:rsidRDefault="0068087F" w:rsidP="00F27707">
            <w:pPr>
              <w:spacing w:line="360" w:lineRule="auto"/>
              <w:rPr>
                <w:snapToGrid w:val="0"/>
                <w:color w:val="000000"/>
                <w:sz w:val="20"/>
              </w:rPr>
            </w:pPr>
            <w:r w:rsidRPr="00F27707">
              <w:rPr>
                <w:snapToGrid w:val="0"/>
                <w:color w:val="000000"/>
                <w:sz w:val="20"/>
              </w:rPr>
              <w:t xml:space="preserve">от </w:t>
            </w:r>
          </w:p>
          <w:p w:rsidR="0068087F" w:rsidRPr="00F27707" w:rsidRDefault="0068087F" w:rsidP="00F27707">
            <w:pPr>
              <w:spacing w:line="360" w:lineRule="auto"/>
              <w:rPr>
                <w:snapToGrid w:val="0"/>
                <w:color w:val="000000"/>
                <w:sz w:val="20"/>
              </w:rPr>
            </w:pPr>
            <w:r w:rsidRPr="00F27707">
              <w:rPr>
                <w:snapToGrid w:val="0"/>
                <w:color w:val="000000"/>
                <w:sz w:val="20"/>
              </w:rPr>
              <w:t>2004г</w:t>
            </w:r>
          </w:p>
        </w:tc>
      </w:tr>
      <w:tr w:rsidR="0068087F" w:rsidRPr="00F27707" w:rsidTr="00F27707">
        <w:tc>
          <w:tcPr>
            <w:tcW w:w="2502"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1</w:t>
            </w:r>
          </w:p>
        </w:tc>
        <w:tc>
          <w:tcPr>
            <w:tcW w:w="1275"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2</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3</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4</w:t>
            </w:r>
          </w:p>
        </w:tc>
        <w:tc>
          <w:tcPr>
            <w:tcW w:w="113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5</w:t>
            </w:r>
          </w:p>
        </w:tc>
        <w:tc>
          <w:tcPr>
            <w:tcW w:w="113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6</w:t>
            </w:r>
          </w:p>
        </w:tc>
        <w:tc>
          <w:tcPr>
            <w:tcW w:w="1239"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7</w:t>
            </w:r>
          </w:p>
        </w:tc>
      </w:tr>
      <w:tr w:rsidR="0068087F" w:rsidRPr="00F27707" w:rsidTr="00F27707">
        <w:tc>
          <w:tcPr>
            <w:tcW w:w="250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1.Общий показатель ликвидности Кп1</w:t>
            </w:r>
          </w:p>
        </w:tc>
        <w:tc>
          <w:tcPr>
            <w:tcW w:w="127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0,397</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0,439</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0,477</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+0,042</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+0,038</w:t>
            </w:r>
          </w:p>
        </w:tc>
        <w:tc>
          <w:tcPr>
            <w:tcW w:w="1239"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+0,080</w:t>
            </w:r>
          </w:p>
        </w:tc>
      </w:tr>
      <w:tr w:rsidR="0068087F" w:rsidRPr="00F27707" w:rsidTr="00F27707">
        <w:tc>
          <w:tcPr>
            <w:tcW w:w="250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 xml:space="preserve">2.Коэффициент </w:t>
            </w:r>
            <w:r w:rsidRPr="00F27707">
              <w:rPr>
                <w:snapToGrid w:val="0"/>
                <w:color w:val="000000"/>
                <w:sz w:val="20"/>
                <w:lang w:val="en-US"/>
              </w:rPr>
              <w:lastRenderedPageBreak/>
              <w:t>абсолютной ликвидности Кп2</w:t>
            </w:r>
          </w:p>
        </w:tc>
        <w:tc>
          <w:tcPr>
            <w:tcW w:w="127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lastRenderedPageBreak/>
              <w:t>0,020</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0,023</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0,039</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+0,003</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+0,016</w:t>
            </w:r>
          </w:p>
        </w:tc>
        <w:tc>
          <w:tcPr>
            <w:tcW w:w="1239"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+0,019</w:t>
            </w:r>
          </w:p>
        </w:tc>
      </w:tr>
      <w:tr w:rsidR="0068087F" w:rsidRPr="00F27707" w:rsidTr="00F27707">
        <w:tc>
          <w:tcPr>
            <w:tcW w:w="250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lastRenderedPageBreak/>
              <w:t>3.Коэффициент критической оценки Кп3</w:t>
            </w:r>
          </w:p>
        </w:tc>
        <w:tc>
          <w:tcPr>
            <w:tcW w:w="127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0,600</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0,647</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0,672</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+0,047</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+0,025</w:t>
            </w:r>
          </w:p>
        </w:tc>
        <w:tc>
          <w:tcPr>
            <w:tcW w:w="1239"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+0,072</w:t>
            </w:r>
          </w:p>
        </w:tc>
      </w:tr>
      <w:tr w:rsidR="0068087F" w:rsidRPr="00F27707" w:rsidTr="00F27707">
        <w:tc>
          <w:tcPr>
            <w:tcW w:w="250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4.Коэффициент текущей ликвидности Кп4</w:t>
            </w:r>
          </w:p>
        </w:tc>
        <w:tc>
          <w:tcPr>
            <w:tcW w:w="127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0,890</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0,994</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1,086</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+0,104</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+0,092</w:t>
            </w:r>
          </w:p>
        </w:tc>
        <w:tc>
          <w:tcPr>
            <w:tcW w:w="1239"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+0,196</w:t>
            </w:r>
          </w:p>
        </w:tc>
      </w:tr>
      <w:tr w:rsidR="0068087F" w:rsidRPr="00F27707" w:rsidTr="00F27707">
        <w:tc>
          <w:tcPr>
            <w:tcW w:w="2502" w:type="dxa"/>
          </w:tcPr>
          <w:p w:rsidR="0068087F" w:rsidRPr="00F27707" w:rsidRDefault="0068087F" w:rsidP="00F27707">
            <w:pPr>
              <w:spacing w:line="360" w:lineRule="auto"/>
              <w:rPr>
                <w:snapToGrid w:val="0"/>
                <w:color w:val="000000"/>
                <w:sz w:val="20"/>
              </w:rPr>
            </w:pPr>
            <w:r w:rsidRPr="00F27707">
              <w:rPr>
                <w:snapToGrid w:val="0"/>
                <w:color w:val="000000"/>
                <w:sz w:val="20"/>
              </w:rPr>
              <w:t>5.Коэффициент маневренности функционирую-щего капитала Кп5</w:t>
            </w:r>
          </w:p>
        </w:tc>
        <w:tc>
          <w:tcPr>
            <w:tcW w:w="127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-2,649</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-57,721</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4,746</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-55,072</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+62,467</w:t>
            </w:r>
          </w:p>
        </w:tc>
        <w:tc>
          <w:tcPr>
            <w:tcW w:w="1239"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+7,395</w:t>
            </w:r>
          </w:p>
        </w:tc>
      </w:tr>
      <w:tr w:rsidR="0068087F" w:rsidRPr="00F27707" w:rsidTr="00F27707">
        <w:tc>
          <w:tcPr>
            <w:tcW w:w="2502" w:type="dxa"/>
          </w:tcPr>
          <w:p w:rsidR="0068087F" w:rsidRPr="00F27707" w:rsidRDefault="0068087F" w:rsidP="00F27707">
            <w:pPr>
              <w:spacing w:line="360" w:lineRule="auto"/>
              <w:rPr>
                <w:snapToGrid w:val="0"/>
                <w:color w:val="000000"/>
                <w:sz w:val="20"/>
              </w:rPr>
            </w:pPr>
            <w:r w:rsidRPr="00F27707">
              <w:rPr>
                <w:snapToGrid w:val="0"/>
                <w:color w:val="000000"/>
                <w:sz w:val="20"/>
              </w:rPr>
              <w:t>6.Доля оборотных средств в активах</w:t>
            </w:r>
          </w:p>
        </w:tc>
        <w:tc>
          <w:tcPr>
            <w:tcW w:w="127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0,444</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0,401</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0,410</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-0,043</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+0,009</w:t>
            </w:r>
          </w:p>
        </w:tc>
        <w:tc>
          <w:tcPr>
            <w:tcW w:w="1239"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-0,034</w:t>
            </w:r>
          </w:p>
        </w:tc>
      </w:tr>
      <w:tr w:rsidR="0068087F" w:rsidRPr="00F27707" w:rsidTr="00F27707">
        <w:tc>
          <w:tcPr>
            <w:tcW w:w="2502" w:type="dxa"/>
          </w:tcPr>
          <w:p w:rsidR="0068087F" w:rsidRPr="00F27707" w:rsidRDefault="0068087F" w:rsidP="00F27707">
            <w:pPr>
              <w:spacing w:line="360" w:lineRule="auto"/>
              <w:rPr>
                <w:snapToGrid w:val="0"/>
                <w:color w:val="000000"/>
                <w:sz w:val="20"/>
              </w:rPr>
            </w:pPr>
            <w:r w:rsidRPr="00F27707">
              <w:rPr>
                <w:snapToGrid w:val="0"/>
                <w:color w:val="000000"/>
                <w:sz w:val="20"/>
              </w:rPr>
              <w:t>7.Коэффициент обепеченности собственными оборотными средствами</w:t>
            </w:r>
          </w:p>
        </w:tc>
        <w:tc>
          <w:tcPr>
            <w:tcW w:w="127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-0,123</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-0,006</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0,071</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+0,117</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+0,077</w:t>
            </w:r>
          </w:p>
        </w:tc>
        <w:tc>
          <w:tcPr>
            <w:tcW w:w="1239"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+0,194</w:t>
            </w:r>
          </w:p>
        </w:tc>
      </w:tr>
    </w:tbl>
    <w:p w:rsidR="0068087F" w:rsidRPr="00F27707" w:rsidRDefault="0068087F" w:rsidP="00F27707">
      <w:pPr>
        <w:shd w:val="clear" w:color="auto" w:fill="FFFFFF"/>
        <w:spacing w:line="360" w:lineRule="auto"/>
        <w:ind w:firstLine="709"/>
        <w:rPr>
          <w:snapToGrid w:val="0"/>
          <w:color w:val="000000"/>
          <w:sz w:val="28"/>
          <w:szCs w:val="28"/>
          <w:lang w:val="en-US"/>
        </w:rPr>
      </w:pPr>
    </w:p>
    <w:p w:rsidR="0068087F" w:rsidRPr="00F27707" w:rsidRDefault="0068087F" w:rsidP="00F27707">
      <w:pPr>
        <w:spacing w:line="360" w:lineRule="auto"/>
        <w:ind w:firstLine="709"/>
        <w:rPr>
          <w:sz w:val="28"/>
          <w:szCs w:val="28"/>
        </w:rPr>
      </w:pPr>
      <w:r w:rsidRPr="00F27707">
        <w:rPr>
          <w:sz w:val="28"/>
          <w:szCs w:val="28"/>
        </w:rPr>
        <w:t>На основании полученных расчетов можно сделать вывод о том, что у предприятия в 2004 и 2005 годах в производственных запасах не было обездвиженного функционирующего капитала, но в 2006 году ситуация резко меняется в противоположную сторону и появляется обездвиженный функционирующий капитал, показатель увеличивается в 2006 году по сравнению с 2005 годом на 62,467.</w:t>
      </w:r>
    </w:p>
    <w:p w:rsidR="0068087F" w:rsidRPr="00F27707" w:rsidRDefault="0068087F" w:rsidP="00F27707">
      <w:pPr>
        <w:shd w:val="clear" w:color="auto" w:fill="FFFFFF"/>
        <w:spacing w:line="360" w:lineRule="auto"/>
        <w:ind w:firstLine="709"/>
        <w:rPr>
          <w:snapToGrid w:val="0"/>
          <w:color w:val="000000"/>
          <w:sz w:val="28"/>
          <w:szCs w:val="28"/>
        </w:rPr>
      </w:pPr>
      <w:r w:rsidRPr="00F27707">
        <w:rPr>
          <w:snapToGrid w:val="0"/>
          <w:color w:val="000000"/>
          <w:sz w:val="28"/>
          <w:szCs w:val="28"/>
        </w:rPr>
        <w:t>Доля оборотных средств в активах в 2004 году составила 44%, а в 2005 году она снизилась на 4,3%, но к 2006 году увеличилась на 0,9%.</w:t>
      </w:r>
    </w:p>
    <w:p w:rsidR="0068087F" w:rsidRPr="00F27707" w:rsidRDefault="0068087F" w:rsidP="00F27707">
      <w:pPr>
        <w:shd w:val="clear" w:color="auto" w:fill="FFFFFF"/>
        <w:spacing w:line="360" w:lineRule="auto"/>
        <w:ind w:firstLine="709"/>
        <w:rPr>
          <w:snapToGrid w:val="0"/>
          <w:color w:val="000000"/>
          <w:sz w:val="28"/>
          <w:szCs w:val="28"/>
        </w:rPr>
      </w:pPr>
      <w:r w:rsidRPr="00F27707">
        <w:rPr>
          <w:snapToGrid w:val="0"/>
          <w:color w:val="000000"/>
          <w:sz w:val="28"/>
          <w:szCs w:val="28"/>
        </w:rPr>
        <w:t xml:space="preserve">По полученным данным можно сказать, что предприятие может погасить краткосрочные обязательства практически немедленно за счет средств на своих счетах. Также можно сказать, что предприятие вполне способно, мобилизовав все оборотные средства, погасить текущие обязательства по кредитам и расчетам, и следует отметить, что с каждым последующим годом работы предприятия коэффициент текущей ликвидности увеличивается: в 2005г. – на 0,104, а в </w:t>
      </w:r>
      <w:smartTag w:uri="urn:schemas-microsoft-com:office:smarttags" w:element="metricconverter">
        <w:smartTagPr>
          <w:attr w:name="ProductID" w:val="2006 г"/>
        </w:smartTagPr>
        <w:r w:rsidRPr="00F27707">
          <w:rPr>
            <w:snapToGrid w:val="0"/>
            <w:color w:val="000000"/>
            <w:sz w:val="28"/>
            <w:szCs w:val="28"/>
          </w:rPr>
          <w:t>2006 г</w:t>
        </w:r>
      </w:smartTag>
      <w:r w:rsidRPr="00F27707">
        <w:rPr>
          <w:snapToGrid w:val="0"/>
          <w:color w:val="000000"/>
          <w:sz w:val="28"/>
          <w:szCs w:val="28"/>
        </w:rPr>
        <w:t>. – на 0,092.</w:t>
      </w:r>
    </w:p>
    <w:p w:rsidR="0068087F" w:rsidRPr="00F27707" w:rsidRDefault="0068087F" w:rsidP="00F27707">
      <w:pPr>
        <w:shd w:val="clear" w:color="auto" w:fill="FFFFFF"/>
        <w:spacing w:line="360" w:lineRule="auto"/>
        <w:ind w:firstLine="709"/>
        <w:rPr>
          <w:snapToGrid w:val="0"/>
          <w:color w:val="000000"/>
          <w:sz w:val="28"/>
          <w:szCs w:val="28"/>
        </w:rPr>
      </w:pPr>
      <w:r w:rsidRPr="00F27707">
        <w:rPr>
          <w:snapToGrid w:val="0"/>
          <w:color w:val="000000"/>
          <w:sz w:val="28"/>
          <w:szCs w:val="28"/>
        </w:rPr>
        <w:t xml:space="preserve">Рассматривая коэффициент абсолютной ликвидности, приходим к выводу о том, что предприятие может погасить в ближайшее время за счет </w:t>
      </w:r>
      <w:r w:rsidRPr="00F27707">
        <w:rPr>
          <w:snapToGrid w:val="0"/>
          <w:color w:val="000000"/>
          <w:sz w:val="28"/>
          <w:szCs w:val="28"/>
        </w:rPr>
        <w:lastRenderedPageBreak/>
        <w:t>денежных средств очень маленькую часть краткосрочной задолженности, но этот коэффициент неуклонно растет: в 2005 году на 0,003, а в 2006 году – на 0,016.</w:t>
      </w:r>
    </w:p>
    <w:p w:rsidR="0068087F" w:rsidRPr="00F27707" w:rsidRDefault="0068087F" w:rsidP="00F27707">
      <w:pPr>
        <w:shd w:val="clear" w:color="auto" w:fill="FFFFFF"/>
        <w:spacing w:line="360" w:lineRule="auto"/>
        <w:ind w:firstLine="709"/>
        <w:rPr>
          <w:snapToGrid w:val="0"/>
          <w:color w:val="000000"/>
          <w:sz w:val="28"/>
          <w:szCs w:val="28"/>
        </w:rPr>
      </w:pPr>
      <w:r w:rsidRPr="00F27707">
        <w:rPr>
          <w:snapToGrid w:val="0"/>
          <w:color w:val="000000"/>
          <w:sz w:val="28"/>
          <w:szCs w:val="28"/>
        </w:rPr>
        <w:t>В 2004 и 2005гг. собственных оборотных средств было недостаточно для финансовой устойчивости предприятия, но в 2006 году положение несколько изменилось, и коэффициент обеспеченности собственными оборотными средствами увеличился на 0,077.</w:t>
      </w:r>
    </w:p>
    <w:p w:rsidR="0068087F" w:rsidRPr="00F27707" w:rsidRDefault="0068087F" w:rsidP="00F27707">
      <w:pPr>
        <w:shd w:val="clear" w:color="auto" w:fill="FFFFFF"/>
        <w:spacing w:line="360" w:lineRule="auto"/>
        <w:ind w:firstLine="709"/>
        <w:rPr>
          <w:snapToGrid w:val="0"/>
          <w:color w:val="000000"/>
          <w:sz w:val="28"/>
          <w:szCs w:val="28"/>
        </w:rPr>
      </w:pPr>
      <w:r w:rsidRPr="00F27707">
        <w:rPr>
          <w:snapToGrid w:val="0"/>
          <w:color w:val="000000"/>
          <w:sz w:val="28"/>
          <w:szCs w:val="28"/>
        </w:rPr>
        <w:t>Для анализа финансовой устойчивости ООО «Спецтранснефтепродукт» рассчитаем коэффициенты финансовой устойчивости и сравним их значения с нормативными ограничениями (таблица 9).</w:t>
      </w:r>
    </w:p>
    <w:p w:rsidR="0068087F" w:rsidRPr="00F27707" w:rsidRDefault="0068087F" w:rsidP="00F27707">
      <w:pPr>
        <w:shd w:val="clear" w:color="auto" w:fill="FFFFFF"/>
        <w:spacing w:line="360" w:lineRule="auto"/>
        <w:ind w:firstLine="709"/>
        <w:rPr>
          <w:snapToGrid w:val="0"/>
          <w:color w:val="000000"/>
          <w:sz w:val="28"/>
          <w:szCs w:val="28"/>
        </w:rPr>
      </w:pPr>
      <w:r w:rsidRPr="00F27707">
        <w:rPr>
          <w:snapToGrid w:val="0"/>
          <w:color w:val="000000"/>
          <w:sz w:val="28"/>
          <w:szCs w:val="28"/>
        </w:rPr>
        <w:t>Таблица 9</w:t>
      </w:r>
    </w:p>
    <w:p w:rsidR="0068087F" w:rsidRPr="00F27707" w:rsidRDefault="0068087F" w:rsidP="00F27707">
      <w:pPr>
        <w:shd w:val="clear" w:color="auto" w:fill="FFFFFF"/>
        <w:spacing w:line="360" w:lineRule="auto"/>
        <w:ind w:firstLine="709"/>
        <w:rPr>
          <w:snapToGrid w:val="0"/>
          <w:color w:val="000000"/>
          <w:sz w:val="28"/>
          <w:szCs w:val="28"/>
        </w:rPr>
      </w:pPr>
      <w:r w:rsidRPr="00F27707">
        <w:rPr>
          <w:snapToGrid w:val="0"/>
          <w:color w:val="000000"/>
          <w:sz w:val="28"/>
          <w:szCs w:val="28"/>
        </w:rPr>
        <w:t>Оценка финансовой устойчивости ООО «Спецтранснефтепродукт» за 2004-2006 годы</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992"/>
        <w:gridCol w:w="993"/>
        <w:gridCol w:w="992"/>
        <w:gridCol w:w="1070"/>
        <w:gridCol w:w="1134"/>
        <w:gridCol w:w="992"/>
        <w:gridCol w:w="955"/>
      </w:tblGrid>
      <w:tr w:rsidR="0068087F" w:rsidRPr="00F27707">
        <w:tc>
          <w:tcPr>
            <w:tcW w:w="2844" w:type="dxa"/>
            <w:vMerge w:val="restart"/>
          </w:tcPr>
          <w:p w:rsidR="0068087F" w:rsidRPr="00F27707" w:rsidRDefault="0068087F" w:rsidP="00F27707">
            <w:pPr>
              <w:spacing w:line="360" w:lineRule="auto"/>
              <w:ind w:firstLine="709"/>
              <w:rPr>
                <w:snapToGrid w:val="0"/>
                <w:color w:val="000000"/>
                <w:sz w:val="20"/>
                <w:lang w:val="en-US"/>
              </w:rPr>
            </w:pPr>
            <w:r w:rsidRPr="00F27707">
              <w:rPr>
                <w:snapToGrid w:val="0"/>
                <w:color w:val="000000"/>
                <w:sz w:val="20"/>
                <w:lang w:val="en-US"/>
              </w:rPr>
              <w:t>Показатели</w:t>
            </w:r>
          </w:p>
        </w:tc>
        <w:tc>
          <w:tcPr>
            <w:tcW w:w="992" w:type="dxa"/>
            <w:vMerge w:val="restart"/>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2004г.</w:t>
            </w:r>
          </w:p>
        </w:tc>
        <w:tc>
          <w:tcPr>
            <w:tcW w:w="993" w:type="dxa"/>
            <w:vMerge w:val="restart"/>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2005г.</w:t>
            </w:r>
          </w:p>
        </w:tc>
        <w:tc>
          <w:tcPr>
            <w:tcW w:w="992" w:type="dxa"/>
            <w:vMerge w:val="restart"/>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2006г.</w:t>
            </w:r>
          </w:p>
        </w:tc>
        <w:tc>
          <w:tcPr>
            <w:tcW w:w="1070" w:type="dxa"/>
            <w:vMerge w:val="restart"/>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Норма</w:t>
            </w:r>
            <w:r w:rsidRPr="00F27707">
              <w:rPr>
                <w:snapToGrid w:val="0"/>
                <w:color w:val="000000"/>
                <w:sz w:val="20"/>
              </w:rPr>
              <w:t>-</w:t>
            </w:r>
            <w:r w:rsidRPr="00F27707">
              <w:rPr>
                <w:snapToGrid w:val="0"/>
                <w:color w:val="000000"/>
                <w:sz w:val="20"/>
                <w:lang w:val="en-US"/>
              </w:rPr>
              <w:t>тивное ограни</w:t>
            </w:r>
            <w:r w:rsidRPr="00F27707">
              <w:rPr>
                <w:snapToGrid w:val="0"/>
                <w:color w:val="000000"/>
                <w:sz w:val="20"/>
              </w:rPr>
              <w:t>-</w:t>
            </w:r>
            <w:r w:rsidRPr="00F27707">
              <w:rPr>
                <w:snapToGrid w:val="0"/>
                <w:color w:val="000000"/>
                <w:sz w:val="20"/>
                <w:lang w:val="en-US"/>
              </w:rPr>
              <w:t>чение</w:t>
            </w:r>
          </w:p>
        </w:tc>
        <w:tc>
          <w:tcPr>
            <w:tcW w:w="3081" w:type="dxa"/>
            <w:gridSpan w:val="3"/>
          </w:tcPr>
          <w:p w:rsidR="0068087F" w:rsidRPr="00F27707" w:rsidRDefault="0068087F" w:rsidP="00F27707">
            <w:pPr>
              <w:spacing w:line="360" w:lineRule="auto"/>
              <w:rPr>
                <w:snapToGrid w:val="0"/>
                <w:color w:val="000000"/>
                <w:sz w:val="20"/>
              </w:rPr>
            </w:pPr>
            <w:r w:rsidRPr="00F27707">
              <w:rPr>
                <w:snapToGrid w:val="0"/>
                <w:color w:val="000000"/>
                <w:sz w:val="20"/>
              </w:rPr>
              <w:t>Отклонение от нормативного ограничения</w:t>
            </w:r>
          </w:p>
        </w:tc>
      </w:tr>
      <w:tr w:rsidR="0068087F" w:rsidRPr="00F27707">
        <w:tc>
          <w:tcPr>
            <w:tcW w:w="2844" w:type="dxa"/>
            <w:vMerge/>
          </w:tcPr>
          <w:p w:rsidR="0068087F" w:rsidRPr="00F27707" w:rsidRDefault="0068087F" w:rsidP="00F27707">
            <w:pPr>
              <w:spacing w:line="360" w:lineRule="auto"/>
              <w:ind w:firstLine="709"/>
              <w:rPr>
                <w:snapToGrid w:val="0"/>
                <w:color w:val="000000"/>
                <w:sz w:val="20"/>
                <w:lang w:val="en-US"/>
              </w:rPr>
            </w:pPr>
          </w:p>
        </w:tc>
        <w:tc>
          <w:tcPr>
            <w:tcW w:w="992" w:type="dxa"/>
            <w:vMerge/>
          </w:tcPr>
          <w:p w:rsidR="0068087F" w:rsidRPr="00F27707" w:rsidRDefault="0068087F" w:rsidP="00F27707">
            <w:pPr>
              <w:spacing w:line="360" w:lineRule="auto"/>
              <w:ind w:firstLine="709"/>
              <w:rPr>
                <w:snapToGrid w:val="0"/>
                <w:color w:val="000000"/>
                <w:sz w:val="20"/>
                <w:lang w:val="en-US"/>
              </w:rPr>
            </w:pPr>
          </w:p>
        </w:tc>
        <w:tc>
          <w:tcPr>
            <w:tcW w:w="993" w:type="dxa"/>
            <w:vMerge/>
          </w:tcPr>
          <w:p w:rsidR="0068087F" w:rsidRPr="00F27707" w:rsidRDefault="0068087F" w:rsidP="00F27707">
            <w:pPr>
              <w:spacing w:line="360" w:lineRule="auto"/>
              <w:ind w:firstLine="709"/>
              <w:rPr>
                <w:snapToGrid w:val="0"/>
                <w:color w:val="000000"/>
                <w:sz w:val="20"/>
                <w:lang w:val="en-US"/>
              </w:rPr>
            </w:pPr>
          </w:p>
        </w:tc>
        <w:tc>
          <w:tcPr>
            <w:tcW w:w="992" w:type="dxa"/>
            <w:vMerge/>
          </w:tcPr>
          <w:p w:rsidR="0068087F" w:rsidRPr="00F27707" w:rsidRDefault="0068087F" w:rsidP="00F27707">
            <w:pPr>
              <w:spacing w:line="360" w:lineRule="auto"/>
              <w:ind w:firstLine="709"/>
              <w:rPr>
                <w:snapToGrid w:val="0"/>
                <w:color w:val="000000"/>
                <w:sz w:val="20"/>
                <w:lang w:val="en-US"/>
              </w:rPr>
            </w:pPr>
          </w:p>
        </w:tc>
        <w:tc>
          <w:tcPr>
            <w:tcW w:w="1070" w:type="dxa"/>
            <w:vMerge/>
          </w:tcPr>
          <w:p w:rsidR="0068087F" w:rsidRPr="00F27707" w:rsidRDefault="0068087F" w:rsidP="00F27707">
            <w:pPr>
              <w:spacing w:line="360" w:lineRule="auto"/>
              <w:ind w:firstLine="709"/>
              <w:rPr>
                <w:snapToGrid w:val="0"/>
                <w:color w:val="000000"/>
                <w:sz w:val="20"/>
                <w:lang w:val="en-US"/>
              </w:rPr>
            </w:pP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2004г.</w:t>
            </w:r>
          </w:p>
        </w:tc>
        <w:tc>
          <w:tcPr>
            <w:tcW w:w="992" w:type="dxa"/>
          </w:tcPr>
          <w:p w:rsidR="0068087F" w:rsidRPr="00F27707" w:rsidRDefault="0068087F" w:rsidP="00F27707">
            <w:pPr>
              <w:spacing w:line="360" w:lineRule="auto"/>
              <w:rPr>
                <w:snapToGrid w:val="0"/>
                <w:color w:val="000000"/>
                <w:sz w:val="20"/>
              </w:rPr>
            </w:pPr>
            <w:r w:rsidRPr="00F27707">
              <w:rPr>
                <w:snapToGrid w:val="0"/>
                <w:color w:val="000000"/>
                <w:sz w:val="20"/>
              </w:rPr>
              <w:t>2005г.</w:t>
            </w:r>
          </w:p>
        </w:tc>
        <w:tc>
          <w:tcPr>
            <w:tcW w:w="955" w:type="dxa"/>
          </w:tcPr>
          <w:p w:rsidR="0068087F" w:rsidRPr="00F27707" w:rsidRDefault="0068087F" w:rsidP="00F27707">
            <w:pPr>
              <w:spacing w:line="360" w:lineRule="auto"/>
              <w:rPr>
                <w:snapToGrid w:val="0"/>
                <w:color w:val="000000"/>
                <w:sz w:val="20"/>
              </w:rPr>
            </w:pPr>
            <w:r w:rsidRPr="00F27707">
              <w:rPr>
                <w:snapToGrid w:val="0"/>
                <w:color w:val="000000"/>
                <w:sz w:val="20"/>
              </w:rPr>
              <w:t>2006г.</w:t>
            </w:r>
          </w:p>
        </w:tc>
      </w:tr>
      <w:tr w:rsidR="0068087F" w:rsidRPr="00F27707">
        <w:tc>
          <w:tcPr>
            <w:tcW w:w="284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1</w:t>
            </w:r>
          </w:p>
        </w:tc>
        <w:tc>
          <w:tcPr>
            <w:tcW w:w="992"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2</w:t>
            </w:r>
          </w:p>
        </w:tc>
        <w:tc>
          <w:tcPr>
            <w:tcW w:w="993"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3</w:t>
            </w:r>
          </w:p>
        </w:tc>
        <w:tc>
          <w:tcPr>
            <w:tcW w:w="992"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4</w:t>
            </w:r>
          </w:p>
        </w:tc>
        <w:tc>
          <w:tcPr>
            <w:tcW w:w="107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5</w:t>
            </w:r>
          </w:p>
        </w:tc>
        <w:tc>
          <w:tcPr>
            <w:tcW w:w="113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6</w:t>
            </w:r>
          </w:p>
        </w:tc>
        <w:tc>
          <w:tcPr>
            <w:tcW w:w="992"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7</w:t>
            </w:r>
          </w:p>
        </w:tc>
        <w:tc>
          <w:tcPr>
            <w:tcW w:w="955"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8</w:t>
            </w:r>
          </w:p>
        </w:tc>
      </w:tr>
      <w:tr w:rsidR="0068087F" w:rsidRPr="00F27707">
        <w:tc>
          <w:tcPr>
            <w:tcW w:w="284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1.Коэффициент капитализации Кф1</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1,068</w:t>
            </w:r>
          </w:p>
        </w:tc>
        <w:tc>
          <w:tcPr>
            <w:tcW w:w="993"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0,783</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0,870</w:t>
            </w:r>
          </w:p>
        </w:tc>
        <w:tc>
          <w:tcPr>
            <w:tcW w:w="107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1,5</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-0,432</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-0,717</w:t>
            </w:r>
          </w:p>
        </w:tc>
        <w:tc>
          <w:tcPr>
            <w:tcW w:w="95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-0,630</w:t>
            </w:r>
          </w:p>
        </w:tc>
      </w:tr>
      <w:tr w:rsidR="0068087F" w:rsidRPr="00F27707">
        <w:tc>
          <w:tcPr>
            <w:tcW w:w="2844" w:type="dxa"/>
          </w:tcPr>
          <w:p w:rsidR="0068087F" w:rsidRPr="00F27707" w:rsidRDefault="0068087F" w:rsidP="00F27707">
            <w:pPr>
              <w:spacing w:line="360" w:lineRule="auto"/>
              <w:rPr>
                <w:snapToGrid w:val="0"/>
                <w:color w:val="000000"/>
                <w:sz w:val="20"/>
              </w:rPr>
            </w:pPr>
            <w:r w:rsidRPr="00F27707">
              <w:rPr>
                <w:snapToGrid w:val="0"/>
                <w:color w:val="000000"/>
                <w:sz w:val="20"/>
              </w:rPr>
              <w:t>2.Коэффициент обеспеченности источниками финансирования Кф2</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2,335</w:t>
            </w:r>
          </w:p>
        </w:tc>
        <w:tc>
          <w:tcPr>
            <w:tcW w:w="993"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2,871</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2,725</w:t>
            </w:r>
          </w:p>
        </w:tc>
        <w:tc>
          <w:tcPr>
            <w:tcW w:w="107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0,5</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+1,835</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+2,371</w:t>
            </w:r>
          </w:p>
        </w:tc>
        <w:tc>
          <w:tcPr>
            <w:tcW w:w="95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+2,225</w:t>
            </w:r>
          </w:p>
        </w:tc>
      </w:tr>
      <w:tr w:rsidR="0068087F" w:rsidRPr="00F27707">
        <w:tc>
          <w:tcPr>
            <w:tcW w:w="284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3.Коэффициент финансовой независимости Кф3</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0,484</w:t>
            </w:r>
          </w:p>
        </w:tc>
        <w:tc>
          <w:tcPr>
            <w:tcW w:w="993"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0,561</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0,535</w:t>
            </w:r>
          </w:p>
        </w:tc>
        <w:tc>
          <w:tcPr>
            <w:tcW w:w="107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0,6</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-0,116</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-0,039</w:t>
            </w:r>
          </w:p>
        </w:tc>
        <w:tc>
          <w:tcPr>
            <w:tcW w:w="95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-0,065</w:t>
            </w:r>
          </w:p>
        </w:tc>
      </w:tr>
      <w:tr w:rsidR="0068087F" w:rsidRPr="00F27707">
        <w:tc>
          <w:tcPr>
            <w:tcW w:w="284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4.Коэффициент финансирования Кф4</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0,937</w:t>
            </w:r>
          </w:p>
        </w:tc>
        <w:tc>
          <w:tcPr>
            <w:tcW w:w="993"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1,277</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1,149</w:t>
            </w:r>
          </w:p>
        </w:tc>
        <w:tc>
          <w:tcPr>
            <w:tcW w:w="107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1,5</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-0,563</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-0,223</w:t>
            </w:r>
          </w:p>
        </w:tc>
        <w:tc>
          <w:tcPr>
            <w:tcW w:w="95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-0,351</w:t>
            </w:r>
          </w:p>
        </w:tc>
      </w:tr>
      <w:tr w:rsidR="0068087F" w:rsidRPr="00F27707">
        <w:tc>
          <w:tcPr>
            <w:tcW w:w="284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5.Коэф. финансовой устойчивости Кф5</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0,484</w:t>
            </w:r>
          </w:p>
        </w:tc>
        <w:tc>
          <w:tcPr>
            <w:tcW w:w="993"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0,561</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0,535</w:t>
            </w:r>
          </w:p>
        </w:tc>
        <w:tc>
          <w:tcPr>
            <w:tcW w:w="107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0,6</w:t>
            </w:r>
          </w:p>
        </w:tc>
        <w:tc>
          <w:tcPr>
            <w:tcW w:w="1134"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-0,116</w:t>
            </w:r>
          </w:p>
        </w:tc>
        <w:tc>
          <w:tcPr>
            <w:tcW w:w="992"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-0,039</w:t>
            </w:r>
          </w:p>
        </w:tc>
        <w:tc>
          <w:tcPr>
            <w:tcW w:w="955"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-0,065</w:t>
            </w:r>
          </w:p>
        </w:tc>
      </w:tr>
    </w:tbl>
    <w:p w:rsidR="0068087F" w:rsidRPr="00F27707" w:rsidRDefault="0068087F" w:rsidP="00F27707">
      <w:pPr>
        <w:shd w:val="clear" w:color="auto" w:fill="FFFFFF"/>
        <w:spacing w:line="360" w:lineRule="auto"/>
        <w:ind w:firstLine="709"/>
        <w:rPr>
          <w:snapToGrid w:val="0"/>
          <w:color w:val="000000"/>
          <w:sz w:val="28"/>
          <w:szCs w:val="28"/>
        </w:rPr>
      </w:pPr>
    </w:p>
    <w:p w:rsidR="0068087F" w:rsidRPr="00F27707" w:rsidRDefault="0068087F" w:rsidP="00F27707">
      <w:pPr>
        <w:spacing w:line="360" w:lineRule="auto"/>
        <w:ind w:firstLine="709"/>
        <w:jc w:val="both"/>
        <w:rPr>
          <w:sz w:val="28"/>
          <w:szCs w:val="28"/>
        </w:rPr>
      </w:pPr>
      <w:r w:rsidRPr="00F27707">
        <w:rPr>
          <w:sz w:val="28"/>
          <w:szCs w:val="28"/>
        </w:rPr>
        <w:t>На основании полученных данных можно сделать вывод о том, что полностью все оборотные активы финансируются за счет собственных средств источников, и с каждым последующим годом собственные источники растут, в 2005 году на 0,536, а в 2006 году на 0,390.</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lastRenderedPageBreak/>
        <w:t xml:space="preserve">За счет собственных источников на предприятии финансировалось в 2004г. 48,4% активов, в 2005г.-56,1%, в </w:t>
      </w:r>
      <w:smartTag w:uri="urn:schemas-microsoft-com:office:smarttags" w:element="metricconverter">
        <w:smartTagPr>
          <w:attr w:name="ProductID" w:val="2006 г"/>
        </w:smartTagPr>
        <w:r w:rsidRPr="00F27707">
          <w:rPr>
            <w:snapToGrid w:val="0"/>
            <w:color w:val="000000"/>
            <w:sz w:val="28"/>
            <w:szCs w:val="28"/>
          </w:rPr>
          <w:t>2006 г</w:t>
        </w:r>
      </w:smartTag>
      <w:r w:rsidRPr="00F27707">
        <w:rPr>
          <w:snapToGrid w:val="0"/>
          <w:color w:val="000000"/>
          <w:sz w:val="28"/>
          <w:szCs w:val="28"/>
        </w:rPr>
        <w:t>. – 53,5%, то есть наблюдается тенденция к увеличению. Уже в 2005 году большая половина активов финансировалась за счет собственных средств.</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Все-таки предприятие зависит от внешних источников средств и потеряло финансовую устойчивость.</w:t>
      </w: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Определим тип финансового состояния ООО «Спецтранснефтепродукт» (таблица 10).</w:t>
      </w:r>
    </w:p>
    <w:p w:rsidR="0068087F" w:rsidRPr="00F27707" w:rsidRDefault="0068087F" w:rsidP="00F27707">
      <w:pPr>
        <w:shd w:val="clear" w:color="auto" w:fill="FFFFFF"/>
        <w:spacing w:line="360" w:lineRule="auto"/>
        <w:ind w:firstLine="709"/>
        <w:jc w:val="right"/>
        <w:rPr>
          <w:snapToGrid w:val="0"/>
          <w:color w:val="000000"/>
          <w:sz w:val="28"/>
          <w:szCs w:val="28"/>
        </w:rPr>
      </w:pPr>
      <w:r w:rsidRPr="00F27707">
        <w:rPr>
          <w:snapToGrid w:val="0"/>
          <w:color w:val="000000"/>
          <w:sz w:val="28"/>
          <w:szCs w:val="28"/>
        </w:rPr>
        <w:t>Таблица 10</w:t>
      </w:r>
    </w:p>
    <w:p w:rsidR="0068087F" w:rsidRPr="00F27707" w:rsidRDefault="0068087F" w:rsidP="00F27707">
      <w:pPr>
        <w:shd w:val="clear" w:color="auto" w:fill="FFFFFF"/>
        <w:spacing w:line="360" w:lineRule="auto"/>
        <w:ind w:firstLine="709"/>
        <w:jc w:val="center"/>
        <w:rPr>
          <w:sz w:val="28"/>
          <w:szCs w:val="28"/>
        </w:rPr>
      </w:pPr>
      <w:r w:rsidRPr="00F27707">
        <w:rPr>
          <w:sz w:val="28"/>
          <w:szCs w:val="28"/>
        </w:rPr>
        <w:t>Оценка типа финансового состояния ООО «Спецтранснефтепродукт» за 2004-2006 годы</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0"/>
        <w:gridCol w:w="1276"/>
        <w:gridCol w:w="1276"/>
        <w:gridCol w:w="1238"/>
      </w:tblGrid>
      <w:tr w:rsidR="0068087F" w:rsidRPr="00F27707">
        <w:tc>
          <w:tcPr>
            <w:tcW w:w="6150" w:type="dxa"/>
          </w:tcPr>
          <w:p w:rsidR="0068087F" w:rsidRPr="00F27707" w:rsidRDefault="0068087F" w:rsidP="00F27707">
            <w:pPr>
              <w:spacing w:line="360" w:lineRule="auto"/>
              <w:ind w:firstLine="709"/>
              <w:rPr>
                <w:snapToGrid w:val="0"/>
                <w:color w:val="000000"/>
                <w:sz w:val="20"/>
                <w:lang w:val="en-US"/>
              </w:rPr>
            </w:pPr>
            <w:r w:rsidRPr="00F27707">
              <w:rPr>
                <w:snapToGrid w:val="0"/>
                <w:color w:val="000000"/>
                <w:sz w:val="20"/>
                <w:lang w:val="en-US"/>
              </w:rPr>
              <w:t>Показатели</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2004г.</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2005г.</w:t>
            </w:r>
          </w:p>
        </w:tc>
        <w:tc>
          <w:tcPr>
            <w:tcW w:w="1238"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2006г.</w:t>
            </w:r>
          </w:p>
        </w:tc>
      </w:tr>
      <w:tr w:rsidR="0068087F" w:rsidRPr="00F27707">
        <w:tc>
          <w:tcPr>
            <w:tcW w:w="6150" w:type="dxa"/>
          </w:tcPr>
          <w:p w:rsidR="0068087F" w:rsidRPr="00F27707" w:rsidRDefault="0068087F" w:rsidP="00F27707">
            <w:pPr>
              <w:spacing w:line="360" w:lineRule="auto"/>
              <w:rPr>
                <w:snapToGrid w:val="0"/>
                <w:color w:val="000000"/>
                <w:sz w:val="20"/>
              </w:rPr>
            </w:pPr>
            <w:r w:rsidRPr="00F27707">
              <w:rPr>
                <w:snapToGrid w:val="0"/>
                <w:color w:val="000000"/>
                <w:sz w:val="20"/>
              </w:rPr>
              <w:t>1.Общая величина запасов и затрат (ЗЗ)</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4397</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4831</w:t>
            </w:r>
          </w:p>
        </w:tc>
        <w:tc>
          <w:tcPr>
            <w:tcW w:w="1238" w:type="dxa"/>
          </w:tcPr>
          <w:p w:rsidR="0068087F" w:rsidRPr="00F27707" w:rsidRDefault="0068087F" w:rsidP="00F27707">
            <w:pPr>
              <w:spacing w:line="360" w:lineRule="auto"/>
              <w:rPr>
                <w:snapToGrid w:val="0"/>
                <w:color w:val="000000"/>
                <w:sz w:val="20"/>
              </w:rPr>
            </w:pPr>
            <w:r w:rsidRPr="00F27707">
              <w:rPr>
                <w:snapToGrid w:val="0"/>
                <w:color w:val="000000"/>
                <w:sz w:val="20"/>
              </w:rPr>
              <w:t>6330</w:t>
            </w:r>
          </w:p>
        </w:tc>
      </w:tr>
      <w:tr w:rsidR="0068087F" w:rsidRPr="00F27707">
        <w:tc>
          <w:tcPr>
            <w:tcW w:w="6150" w:type="dxa"/>
          </w:tcPr>
          <w:p w:rsidR="0068087F" w:rsidRPr="00F27707" w:rsidRDefault="0068087F" w:rsidP="00F27707">
            <w:pPr>
              <w:spacing w:line="360" w:lineRule="auto"/>
              <w:rPr>
                <w:snapToGrid w:val="0"/>
                <w:color w:val="000000"/>
                <w:sz w:val="20"/>
              </w:rPr>
            </w:pPr>
            <w:r w:rsidRPr="00F27707">
              <w:rPr>
                <w:snapToGrid w:val="0"/>
                <w:color w:val="000000"/>
                <w:sz w:val="20"/>
              </w:rPr>
              <w:t>2.Наличие собственных оборотных средств (СОС)</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lang w:val="en-US"/>
              </w:rPr>
              <w:t>-</w:t>
            </w:r>
            <w:r w:rsidRPr="00F27707">
              <w:rPr>
                <w:snapToGrid w:val="0"/>
                <w:color w:val="000000"/>
                <w:sz w:val="20"/>
              </w:rPr>
              <w:t>5687</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-1809</w:t>
            </w:r>
          </w:p>
        </w:tc>
        <w:tc>
          <w:tcPr>
            <w:tcW w:w="1238" w:type="dxa"/>
          </w:tcPr>
          <w:p w:rsidR="0068087F" w:rsidRPr="00F27707" w:rsidRDefault="0068087F" w:rsidP="00F27707">
            <w:pPr>
              <w:spacing w:line="360" w:lineRule="auto"/>
              <w:rPr>
                <w:snapToGrid w:val="0"/>
                <w:color w:val="000000"/>
                <w:sz w:val="20"/>
              </w:rPr>
            </w:pPr>
            <w:r w:rsidRPr="00F27707">
              <w:rPr>
                <w:snapToGrid w:val="0"/>
                <w:color w:val="000000"/>
                <w:sz w:val="20"/>
              </w:rPr>
              <w:t>-2874</w:t>
            </w:r>
          </w:p>
        </w:tc>
      </w:tr>
      <w:tr w:rsidR="0068087F" w:rsidRPr="00F27707">
        <w:tc>
          <w:tcPr>
            <w:tcW w:w="615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3.Функционирующий капитал (КФ)</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lang w:val="en-US"/>
              </w:rPr>
              <w:t>-</w:t>
            </w:r>
            <w:r w:rsidRPr="00F27707">
              <w:rPr>
                <w:snapToGrid w:val="0"/>
                <w:color w:val="000000"/>
                <w:sz w:val="20"/>
              </w:rPr>
              <w:t>2687</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1191</w:t>
            </w:r>
          </w:p>
        </w:tc>
        <w:tc>
          <w:tcPr>
            <w:tcW w:w="1238" w:type="dxa"/>
          </w:tcPr>
          <w:p w:rsidR="0068087F" w:rsidRPr="00F27707" w:rsidRDefault="0068087F" w:rsidP="00F27707">
            <w:pPr>
              <w:spacing w:line="360" w:lineRule="auto"/>
              <w:rPr>
                <w:snapToGrid w:val="0"/>
                <w:color w:val="000000"/>
                <w:sz w:val="20"/>
              </w:rPr>
            </w:pPr>
            <w:r w:rsidRPr="00F27707">
              <w:rPr>
                <w:snapToGrid w:val="0"/>
                <w:color w:val="000000"/>
                <w:sz w:val="20"/>
              </w:rPr>
              <w:t>-874</w:t>
            </w:r>
          </w:p>
        </w:tc>
      </w:tr>
      <w:tr w:rsidR="0068087F" w:rsidRPr="00F27707">
        <w:tc>
          <w:tcPr>
            <w:tcW w:w="615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4.Общая величина источников (ВИ)</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-1502</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2376</w:t>
            </w:r>
          </w:p>
        </w:tc>
        <w:tc>
          <w:tcPr>
            <w:tcW w:w="1238" w:type="dxa"/>
          </w:tcPr>
          <w:p w:rsidR="0068087F" w:rsidRPr="00F27707" w:rsidRDefault="0068087F" w:rsidP="00F27707">
            <w:pPr>
              <w:spacing w:line="360" w:lineRule="auto"/>
              <w:rPr>
                <w:snapToGrid w:val="0"/>
                <w:color w:val="000000"/>
                <w:sz w:val="20"/>
              </w:rPr>
            </w:pPr>
            <w:r w:rsidRPr="00F27707">
              <w:rPr>
                <w:snapToGrid w:val="0"/>
                <w:color w:val="000000"/>
                <w:sz w:val="20"/>
              </w:rPr>
              <w:t>1311</w:t>
            </w:r>
          </w:p>
        </w:tc>
      </w:tr>
      <w:tr w:rsidR="0068087F" w:rsidRPr="00F27707">
        <w:tc>
          <w:tcPr>
            <w:tcW w:w="615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5.Фс=СОС-ЗЗ</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lang w:val="en-US"/>
              </w:rPr>
              <w:t>-</w:t>
            </w:r>
            <w:r w:rsidRPr="00F27707">
              <w:rPr>
                <w:snapToGrid w:val="0"/>
                <w:color w:val="000000"/>
                <w:sz w:val="20"/>
              </w:rPr>
              <w:t xml:space="preserve"> 10084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lang w:val="en-US"/>
              </w:rPr>
              <w:t>-</w:t>
            </w:r>
            <w:r w:rsidRPr="00F27707">
              <w:rPr>
                <w:snapToGrid w:val="0"/>
                <w:color w:val="000000"/>
                <w:sz w:val="20"/>
              </w:rPr>
              <w:t>6640</w:t>
            </w:r>
          </w:p>
        </w:tc>
        <w:tc>
          <w:tcPr>
            <w:tcW w:w="1238" w:type="dxa"/>
          </w:tcPr>
          <w:p w:rsidR="0068087F" w:rsidRPr="00F27707" w:rsidRDefault="0068087F" w:rsidP="00F27707">
            <w:pPr>
              <w:spacing w:line="360" w:lineRule="auto"/>
              <w:rPr>
                <w:snapToGrid w:val="0"/>
                <w:color w:val="000000"/>
                <w:sz w:val="20"/>
              </w:rPr>
            </w:pPr>
            <w:r w:rsidRPr="00F27707">
              <w:rPr>
                <w:snapToGrid w:val="0"/>
                <w:color w:val="000000"/>
                <w:sz w:val="20"/>
              </w:rPr>
              <w:t>-8204</w:t>
            </w:r>
          </w:p>
        </w:tc>
      </w:tr>
      <w:tr w:rsidR="0068087F" w:rsidRPr="00F27707">
        <w:tc>
          <w:tcPr>
            <w:tcW w:w="615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6.Фт=КФ-ЗЗ</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lang w:val="en-US"/>
              </w:rPr>
              <w:t>-</w:t>
            </w:r>
            <w:r w:rsidRPr="00F27707">
              <w:rPr>
                <w:snapToGrid w:val="0"/>
                <w:color w:val="000000"/>
                <w:sz w:val="20"/>
              </w:rPr>
              <w:t>7084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lang w:val="en-US"/>
              </w:rPr>
              <w:t>-</w:t>
            </w:r>
            <w:r w:rsidRPr="00F27707">
              <w:rPr>
                <w:snapToGrid w:val="0"/>
                <w:color w:val="000000"/>
                <w:sz w:val="20"/>
              </w:rPr>
              <w:t>3640</w:t>
            </w:r>
          </w:p>
        </w:tc>
        <w:tc>
          <w:tcPr>
            <w:tcW w:w="1238" w:type="dxa"/>
          </w:tcPr>
          <w:p w:rsidR="0068087F" w:rsidRPr="00F27707" w:rsidRDefault="0068087F" w:rsidP="00F27707">
            <w:pPr>
              <w:spacing w:line="360" w:lineRule="auto"/>
              <w:rPr>
                <w:snapToGrid w:val="0"/>
                <w:color w:val="000000"/>
                <w:sz w:val="20"/>
              </w:rPr>
            </w:pPr>
            <w:r w:rsidRPr="00F27707">
              <w:rPr>
                <w:snapToGrid w:val="0"/>
                <w:color w:val="000000"/>
                <w:sz w:val="20"/>
              </w:rPr>
              <w:t>-6204</w:t>
            </w:r>
          </w:p>
        </w:tc>
      </w:tr>
      <w:tr w:rsidR="0068087F" w:rsidRPr="00F27707">
        <w:tc>
          <w:tcPr>
            <w:tcW w:w="6150"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7.Фо=ВИ-ЗЗ</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- 5899</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-2455</w:t>
            </w:r>
          </w:p>
        </w:tc>
        <w:tc>
          <w:tcPr>
            <w:tcW w:w="1238" w:type="dxa"/>
          </w:tcPr>
          <w:p w:rsidR="0068087F" w:rsidRPr="00F27707" w:rsidRDefault="0068087F" w:rsidP="00F27707">
            <w:pPr>
              <w:spacing w:line="360" w:lineRule="auto"/>
              <w:rPr>
                <w:snapToGrid w:val="0"/>
                <w:color w:val="000000"/>
                <w:sz w:val="20"/>
              </w:rPr>
            </w:pPr>
            <w:r w:rsidRPr="00F27707">
              <w:rPr>
                <w:snapToGrid w:val="0"/>
                <w:color w:val="000000"/>
                <w:sz w:val="20"/>
              </w:rPr>
              <w:t>-4019</w:t>
            </w:r>
          </w:p>
        </w:tc>
      </w:tr>
      <w:tr w:rsidR="0068087F" w:rsidRPr="00F27707">
        <w:tc>
          <w:tcPr>
            <w:tcW w:w="6150" w:type="dxa"/>
          </w:tcPr>
          <w:p w:rsidR="0068087F" w:rsidRPr="00F27707" w:rsidRDefault="0068087F" w:rsidP="00F27707">
            <w:pPr>
              <w:spacing w:line="360" w:lineRule="auto"/>
              <w:rPr>
                <w:snapToGrid w:val="0"/>
                <w:color w:val="000000"/>
                <w:sz w:val="20"/>
              </w:rPr>
            </w:pPr>
            <w:r w:rsidRPr="00F27707">
              <w:rPr>
                <w:snapToGrid w:val="0"/>
                <w:color w:val="000000"/>
                <w:sz w:val="20"/>
              </w:rPr>
              <w:t xml:space="preserve">8.Трехкомпонентный показатель типа финансовой ситуации Альтмана </w:t>
            </w:r>
            <w:r w:rsidRPr="00F27707">
              <w:rPr>
                <w:snapToGrid w:val="0"/>
                <w:color w:val="000000"/>
                <w:sz w:val="20"/>
                <w:lang w:val="en-US"/>
              </w:rPr>
              <w:t>S</w:t>
            </w:r>
            <w:r w:rsidRPr="00F27707">
              <w:rPr>
                <w:snapToGrid w:val="0"/>
                <w:color w:val="000000"/>
                <w:sz w:val="20"/>
              </w:rPr>
              <w:t xml:space="preserve">=( </w:t>
            </w:r>
            <w:r w:rsidRPr="00F27707">
              <w:rPr>
                <w:snapToGrid w:val="0"/>
                <w:color w:val="000000"/>
                <w:sz w:val="20"/>
                <w:lang w:val="en-US"/>
              </w:rPr>
              <w:t>S</w:t>
            </w:r>
            <w:r w:rsidRPr="00F27707">
              <w:rPr>
                <w:snapToGrid w:val="0"/>
                <w:color w:val="000000"/>
                <w:sz w:val="20"/>
              </w:rPr>
              <w:t xml:space="preserve"> (Фс), </w:t>
            </w:r>
            <w:r w:rsidRPr="00F27707">
              <w:rPr>
                <w:snapToGrid w:val="0"/>
                <w:color w:val="000000"/>
                <w:sz w:val="20"/>
                <w:lang w:val="en-US"/>
              </w:rPr>
              <w:t>S</w:t>
            </w:r>
            <w:r w:rsidRPr="00F27707">
              <w:rPr>
                <w:snapToGrid w:val="0"/>
                <w:color w:val="000000"/>
                <w:sz w:val="20"/>
              </w:rPr>
              <w:t xml:space="preserve"> (Фт), </w:t>
            </w:r>
            <w:r w:rsidRPr="00F27707">
              <w:rPr>
                <w:snapToGrid w:val="0"/>
                <w:color w:val="000000"/>
                <w:sz w:val="20"/>
                <w:lang w:val="en-US"/>
              </w:rPr>
              <w:t>S</w:t>
            </w:r>
            <w:r w:rsidRPr="00F27707">
              <w:rPr>
                <w:snapToGrid w:val="0"/>
                <w:color w:val="000000"/>
                <w:sz w:val="20"/>
              </w:rPr>
              <w:t xml:space="preserve"> (Фо))</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w:t>
            </w:r>
            <w:r w:rsidRPr="00F27707">
              <w:rPr>
                <w:snapToGrid w:val="0"/>
                <w:color w:val="000000"/>
                <w:sz w:val="20"/>
              </w:rPr>
              <w:t>0</w:t>
            </w:r>
            <w:r w:rsidRPr="00F27707">
              <w:rPr>
                <w:snapToGrid w:val="0"/>
                <w:color w:val="000000"/>
                <w:sz w:val="20"/>
                <w:lang w:val="en-US"/>
              </w:rPr>
              <w:t>)</w:t>
            </w:r>
          </w:p>
        </w:tc>
        <w:tc>
          <w:tcPr>
            <w:tcW w:w="1276"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w:t>
            </w:r>
            <w:r w:rsidRPr="00F27707">
              <w:rPr>
                <w:snapToGrid w:val="0"/>
                <w:color w:val="000000"/>
                <w:sz w:val="20"/>
              </w:rPr>
              <w:t>0</w:t>
            </w:r>
            <w:r w:rsidRPr="00F27707">
              <w:rPr>
                <w:snapToGrid w:val="0"/>
                <w:color w:val="000000"/>
                <w:sz w:val="20"/>
                <w:lang w:val="en-US"/>
              </w:rPr>
              <w:t>)</w:t>
            </w:r>
          </w:p>
        </w:tc>
        <w:tc>
          <w:tcPr>
            <w:tcW w:w="1238" w:type="dxa"/>
          </w:tcPr>
          <w:p w:rsidR="0068087F" w:rsidRPr="00F27707" w:rsidRDefault="0068087F" w:rsidP="00F27707">
            <w:pPr>
              <w:spacing w:line="360" w:lineRule="auto"/>
              <w:rPr>
                <w:snapToGrid w:val="0"/>
                <w:color w:val="000000"/>
                <w:sz w:val="20"/>
                <w:lang w:val="en-US"/>
              </w:rPr>
            </w:pPr>
            <w:r w:rsidRPr="00F27707">
              <w:rPr>
                <w:snapToGrid w:val="0"/>
                <w:color w:val="000000"/>
                <w:sz w:val="20"/>
                <w:lang w:val="en-US"/>
              </w:rPr>
              <w:t>(0,0,</w:t>
            </w:r>
            <w:r w:rsidRPr="00F27707">
              <w:rPr>
                <w:snapToGrid w:val="0"/>
                <w:color w:val="000000"/>
                <w:sz w:val="20"/>
              </w:rPr>
              <w:t>0</w:t>
            </w:r>
            <w:r w:rsidRPr="00F27707">
              <w:rPr>
                <w:snapToGrid w:val="0"/>
                <w:color w:val="000000"/>
                <w:sz w:val="20"/>
                <w:lang w:val="en-US"/>
              </w:rPr>
              <w:t>)</w:t>
            </w:r>
          </w:p>
        </w:tc>
      </w:tr>
    </w:tbl>
    <w:p w:rsidR="0068087F" w:rsidRPr="00F27707" w:rsidRDefault="0068087F" w:rsidP="00F27707">
      <w:pPr>
        <w:shd w:val="clear" w:color="auto" w:fill="FFFFFF"/>
        <w:spacing w:line="360" w:lineRule="auto"/>
        <w:ind w:firstLine="709"/>
        <w:jc w:val="both"/>
        <w:rPr>
          <w:snapToGrid w:val="0"/>
          <w:color w:val="000000"/>
          <w:sz w:val="28"/>
          <w:szCs w:val="28"/>
          <w:lang w:val="en-US"/>
        </w:rPr>
      </w:pPr>
    </w:p>
    <w:p w:rsidR="0068087F" w:rsidRPr="00F27707" w:rsidRDefault="0068087F" w:rsidP="00F27707">
      <w:pPr>
        <w:shd w:val="clear" w:color="auto" w:fill="FFFFFF"/>
        <w:spacing w:line="360" w:lineRule="auto"/>
        <w:ind w:firstLine="709"/>
        <w:jc w:val="both"/>
        <w:rPr>
          <w:snapToGrid w:val="0"/>
          <w:color w:val="000000"/>
          <w:sz w:val="28"/>
          <w:szCs w:val="28"/>
        </w:rPr>
      </w:pPr>
      <w:r w:rsidRPr="00F27707">
        <w:rPr>
          <w:snapToGrid w:val="0"/>
          <w:color w:val="000000"/>
          <w:sz w:val="28"/>
          <w:szCs w:val="28"/>
        </w:rPr>
        <w:t>На основании полученных данных можно сделать вывод о том, что у предприятия в 2004-2006годах наблюдается кризисное финансовое состояние, сопряженное с нарушением платежеспособности. Собственного капитала и долго- и краткосрочных кредитов не хватает для финансирования материальных оборотных средств. Таким образом, пополнение запасов идет за счет средств, образованных в результате замедления погашения кредиторской задолженности.</w:t>
      </w:r>
    </w:p>
    <w:p w:rsidR="0068087F" w:rsidRPr="00F27707" w:rsidRDefault="00F27707" w:rsidP="00F27707">
      <w:pPr>
        <w:pStyle w:val="2"/>
        <w:spacing w:before="0" w:beforeAutospacing="0" w:after="0" w:afterAutospacing="0"/>
        <w:ind w:firstLine="709"/>
        <w:jc w:val="both"/>
        <w:rPr>
          <w:i w:val="0"/>
          <w:lang w:val="ru-RU"/>
        </w:rPr>
      </w:pPr>
      <w:bookmarkStart w:id="10" w:name="_Toc185597395"/>
      <w:r>
        <w:rPr>
          <w:i w:val="0"/>
          <w:lang w:val="ru-RU"/>
        </w:rPr>
        <w:br w:type="page"/>
      </w:r>
      <w:r w:rsidR="0068087F" w:rsidRPr="00F27707">
        <w:rPr>
          <w:i w:val="0"/>
          <w:lang w:val="ru-RU"/>
        </w:rPr>
        <w:lastRenderedPageBreak/>
        <w:t>2.3. Анализ финансового состояния</w:t>
      </w:r>
      <w:bookmarkEnd w:id="10"/>
    </w:p>
    <w:p w:rsidR="00F27707" w:rsidRDefault="00F27707" w:rsidP="00F27707">
      <w:pPr>
        <w:spacing w:line="360" w:lineRule="auto"/>
        <w:ind w:right="-240" w:firstLine="709"/>
        <w:jc w:val="both"/>
        <w:rPr>
          <w:sz w:val="28"/>
          <w:szCs w:val="28"/>
        </w:rPr>
      </w:pPr>
    </w:p>
    <w:p w:rsidR="0068087F" w:rsidRPr="00F27707" w:rsidRDefault="0068087F" w:rsidP="00F27707">
      <w:pPr>
        <w:spacing w:line="360" w:lineRule="auto"/>
        <w:ind w:right="-240" w:firstLine="709"/>
        <w:jc w:val="both"/>
        <w:rPr>
          <w:sz w:val="28"/>
          <w:szCs w:val="28"/>
        </w:rPr>
      </w:pPr>
      <w:r w:rsidRPr="00F27707">
        <w:rPr>
          <w:sz w:val="28"/>
          <w:szCs w:val="28"/>
        </w:rPr>
        <w:t>Бухгалтерский баланс – один из основных документов финансовой отчетности предприятия. В нем отражается стоимостной состав имущества и источников его финансирования на первое число отчетного периода и первое число следующего за ним периода.</w:t>
      </w:r>
    </w:p>
    <w:p w:rsidR="0068087F" w:rsidRPr="00F27707" w:rsidRDefault="0068087F" w:rsidP="00F27707">
      <w:pPr>
        <w:spacing w:line="360" w:lineRule="auto"/>
        <w:ind w:right="-240" w:firstLine="709"/>
        <w:jc w:val="both"/>
        <w:rPr>
          <w:sz w:val="28"/>
          <w:szCs w:val="28"/>
        </w:rPr>
      </w:pPr>
      <w:r w:rsidRPr="00F27707">
        <w:rPr>
          <w:sz w:val="28"/>
          <w:szCs w:val="28"/>
        </w:rPr>
        <w:t xml:space="preserve">Данные баланса позволяют оценить: </w:t>
      </w:r>
    </w:p>
    <w:p w:rsidR="0068087F" w:rsidRPr="00F27707" w:rsidRDefault="0068087F" w:rsidP="00F27707">
      <w:pPr>
        <w:spacing w:line="360" w:lineRule="auto"/>
        <w:ind w:right="-240" w:firstLine="709"/>
        <w:jc w:val="both"/>
        <w:rPr>
          <w:sz w:val="28"/>
          <w:szCs w:val="28"/>
        </w:rPr>
      </w:pPr>
      <w:r w:rsidRPr="00F27707">
        <w:rPr>
          <w:sz w:val="28"/>
          <w:szCs w:val="28"/>
        </w:rPr>
        <w:t>1. Структуру активов (имущества) предприятия, то есть соотношение внеоборотных и оборотных активов в составе имущества. Внеоборотные активы – это часть имущества, оборачивающаяся в течение периода, превышающего 12 месяцев. Оборотные активы – это мобильная часть имущества предприятия, то есть вся стоимость числящихся на балансе оборотных активов при нормальных условиях работы в течение года превращается в денежные средства в результате получения выручки.</w:t>
      </w:r>
    </w:p>
    <w:p w:rsidR="0068087F" w:rsidRPr="00F27707" w:rsidRDefault="0068087F" w:rsidP="00F27707">
      <w:pPr>
        <w:spacing w:line="360" w:lineRule="auto"/>
        <w:ind w:right="-240" w:firstLine="709"/>
        <w:jc w:val="both"/>
        <w:rPr>
          <w:sz w:val="28"/>
          <w:szCs w:val="28"/>
        </w:rPr>
      </w:pPr>
      <w:r w:rsidRPr="00F27707">
        <w:rPr>
          <w:sz w:val="28"/>
          <w:szCs w:val="28"/>
        </w:rPr>
        <w:t>2. Состав оборотных активов – это важно в отношении запасов и дебиторской задолженности.</w:t>
      </w:r>
    </w:p>
    <w:p w:rsidR="0068087F" w:rsidRPr="00F27707" w:rsidRDefault="0068087F" w:rsidP="00F27707">
      <w:pPr>
        <w:spacing w:line="360" w:lineRule="auto"/>
        <w:ind w:right="-240" w:firstLine="709"/>
        <w:jc w:val="both"/>
        <w:rPr>
          <w:sz w:val="28"/>
          <w:szCs w:val="28"/>
        </w:rPr>
      </w:pPr>
      <w:r w:rsidRPr="00F27707">
        <w:rPr>
          <w:sz w:val="28"/>
          <w:szCs w:val="28"/>
        </w:rPr>
        <w:t>3. Структуру пассивов, то есть источников финансирования имущества, различающихся по единственному признаку: собственные или заемные (долгосрочные и краткосрочные).</w:t>
      </w:r>
    </w:p>
    <w:p w:rsidR="0068087F" w:rsidRPr="00F27707" w:rsidRDefault="0068087F" w:rsidP="00F27707">
      <w:pPr>
        <w:spacing w:line="360" w:lineRule="auto"/>
        <w:ind w:right="-240" w:firstLine="709"/>
        <w:jc w:val="both"/>
        <w:rPr>
          <w:sz w:val="28"/>
          <w:szCs w:val="28"/>
        </w:rPr>
      </w:pPr>
      <w:r w:rsidRPr="00F27707">
        <w:rPr>
          <w:sz w:val="28"/>
          <w:szCs w:val="28"/>
        </w:rPr>
        <w:t>4. Соответствие структуры имущества и структуры источников финансирования предприятия.</w:t>
      </w:r>
    </w:p>
    <w:p w:rsidR="0068087F" w:rsidRPr="00F27707" w:rsidRDefault="0068087F" w:rsidP="00F27707">
      <w:pPr>
        <w:spacing w:line="360" w:lineRule="auto"/>
        <w:ind w:right="-240" w:firstLine="709"/>
        <w:jc w:val="both"/>
        <w:rPr>
          <w:sz w:val="28"/>
          <w:szCs w:val="28"/>
        </w:rPr>
      </w:pPr>
      <w:r w:rsidRPr="00F27707">
        <w:rPr>
          <w:sz w:val="28"/>
          <w:szCs w:val="28"/>
        </w:rPr>
        <w:t>5. Оценить платежеспособность предприятия на каждую отчетную дату.</w:t>
      </w:r>
    </w:p>
    <w:p w:rsidR="0068087F" w:rsidRPr="00F27707" w:rsidRDefault="0068087F" w:rsidP="00F27707">
      <w:pPr>
        <w:spacing w:line="360" w:lineRule="auto"/>
        <w:ind w:right="-240" w:firstLine="709"/>
        <w:jc w:val="both"/>
        <w:rPr>
          <w:sz w:val="28"/>
          <w:szCs w:val="28"/>
        </w:rPr>
      </w:pPr>
      <w:r w:rsidRPr="00F27707">
        <w:rPr>
          <w:sz w:val="28"/>
          <w:szCs w:val="28"/>
        </w:rPr>
        <w:t>6. Действующие на предприятии условия расчетов с дебиторами и кредиторами и их финансовые последствия.</w:t>
      </w:r>
    </w:p>
    <w:p w:rsidR="0068087F" w:rsidRPr="00F27707" w:rsidRDefault="0068087F" w:rsidP="00F27707">
      <w:pPr>
        <w:spacing w:line="360" w:lineRule="auto"/>
        <w:ind w:firstLine="709"/>
        <w:jc w:val="both"/>
        <w:rPr>
          <w:bCs/>
          <w:sz w:val="28"/>
          <w:szCs w:val="28"/>
        </w:rPr>
      </w:pPr>
      <w:r w:rsidRPr="00F27707">
        <w:rPr>
          <w:bCs/>
          <w:sz w:val="28"/>
          <w:szCs w:val="28"/>
        </w:rPr>
        <w:t xml:space="preserve">Активами предприятия называется, все, что имеет стоимость, принадлежит предприятию и отражается в активе баланса. Актив баланса содержит сведения о размещении капитала, имеющегося в распоряжении предприятия, то есть о вложении его в конкретное имущество и материальные ценности, о расходах предприятия на производство и реализацию продукции и об остатках свободной наличности. Каждому виду </w:t>
      </w:r>
      <w:r w:rsidRPr="00F27707">
        <w:rPr>
          <w:bCs/>
          <w:sz w:val="28"/>
          <w:szCs w:val="28"/>
        </w:rPr>
        <w:lastRenderedPageBreak/>
        <w:t>размещенного капитала соответствует отдельная статья баланса. Схема структуры актива баланса приведена на рисунке 1.</w:t>
      </w:r>
    </w:p>
    <w:p w:rsidR="0068087F" w:rsidRPr="00F27707" w:rsidRDefault="0068087F" w:rsidP="00F27707">
      <w:pPr>
        <w:spacing w:line="360" w:lineRule="auto"/>
        <w:ind w:firstLine="709"/>
        <w:jc w:val="both"/>
        <w:rPr>
          <w:bCs/>
          <w:sz w:val="28"/>
          <w:szCs w:val="28"/>
        </w:rPr>
      </w:pPr>
    </w:p>
    <w:p w:rsidR="00A72472" w:rsidRPr="00F27707" w:rsidRDefault="00A72472" w:rsidP="00F27707">
      <w:pPr>
        <w:spacing w:line="360" w:lineRule="auto"/>
        <w:ind w:firstLine="709"/>
        <w:jc w:val="both"/>
        <w:rPr>
          <w:bCs/>
          <w:sz w:val="28"/>
          <w:szCs w:val="28"/>
        </w:rPr>
      </w:pPr>
    </w:p>
    <w:tbl>
      <w:tblPr>
        <w:tblW w:w="6551" w:type="dxa"/>
        <w:tblInd w:w="238" w:type="dxa"/>
        <w:tblCellMar>
          <w:left w:w="0" w:type="dxa"/>
          <w:right w:w="0" w:type="dxa"/>
        </w:tblCellMar>
        <w:tblLook w:val="0000" w:firstRow="0" w:lastRow="0" w:firstColumn="0" w:lastColumn="0" w:noHBand="0" w:noVBand="0"/>
      </w:tblPr>
      <w:tblGrid>
        <w:gridCol w:w="1881"/>
        <w:gridCol w:w="4670"/>
      </w:tblGrid>
      <w:tr w:rsidR="0068087F" w:rsidRPr="00F27707">
        <w:trPr>
          <w:cantSplit/>
          <w:trHeight w:val="255"/>
        </w:trPr>
        <w:tc>
          <w:tcPr>
            <w:tcW w:w="1881" w:type="dxa"/>
            <w:vMerge w:val="restart"/>
            <w:tcBorders>
              <w:top w:val="single" w:sz="8" w:space="0" w:color="auto"/>
              <w:left w:val="single" w:sz="8" w:space="0" w:color="auto"/>
              <w:bottom w:val="single" w:sz="8" w:space="0" w:color="000000"/>
              <w:right w:val="single" w:sz="4" w:space="0" w:color="000000"/>
            </w:tcBorders>
            <w:noWrap/>
            <w:vAlign w:val="center"/>
          </w:tcPr>
          <w:p w:rsidR="0068087F" w:rsidRPr="00F27707" w:rsidRDefault="0068087F" w:rsidP="00F27707">
            <w:pPr>
              <w:spacing w:line="360" w:lineRule="auto"/>
              <w:jc w:val="both"/>
              <w:rPr>
                <w:sz w:val="28"/>
                <w:szCs w:val="28"/>
              </w:rPr>
            </w:pPr>
            <w:r w:rsidRPr="00F27707">
              <w:rPr>
                <w:sz w:val="28"/>
                <w:szCs w:val="28"/>
              </w:rPr>
              <w:t>Долгосрочный капитал</w:t>
            </w:r>
          </w:p>
        </w:tc>
        <w:tc>
          <w:tcPr>
            <w:tcW w:w="4670" w:type="dxa"/>
            <w:tcBorders>
              <w:top w:val="single" w:sz="8" w:space="0" w:color="auto"/>
              <w:left w:val="nil"/>
              <w:bottom w:val="single" w:sz="4" w:space="0" w:color="auto"/>
              <w:right w:val="single" w:sz="8" w:space="0" w:color="000000"/>
            </w:tcBorders>
            <w:noWrap/>
            <w:vAlign w:val="center"/>
          </w:tcPr>
          <w:p w:rsidR="0068087F" w:rsidRPr="00F27707" w:rsidRDefault="0068087F" w:rsidP="00F27707">
            <w:pPr>
              <w:spacing w:line="360" w:lineRule="auto"/>
              <w:jc w:val="both"/>
              <w:rPr>
                <w:sz w:val="28"/>
                <w:szCs w:val="28"/>
              </w:rPr>
            </w:pPr>
            <w:r w:rsidRPr="00F27707">
              <w:rPr>
                <w:sz w:val="28"/>
                <w:szCs w:val="28"/>
              </w:rPr>
              <w:t>Нематериальные активы</w:t>
            </w:r>
          </w:p>
        </w:tc>
      </w:tr>
      <w:tr w:rsidR="0068087F" w:rsidRPr="00F27707">
        <w:trPr>
          <w:cantSplit/>
          <w:trHeight w:val="255"/>
        </w:trPr>
        <w:tc>
          <w:tcPr>
            <w:tcW w:w="1881" w:type="dxa"/>
            <w:vMerge/>
            <w:tcBorders>
              <w:top w:val="single" w:sz="8" w:space="0" w:color="auto"/>
              <w:left w:val="single" w:sz="8" w:space="0" w:color="auto"/>
              <w:bottom w:val="single" w:sz="8" w:space="0" w:color="000000"/>
              <w:right w:val="single" w:sz="4" w:space="0" w:color="000000"/>
            </w:tcBorders>
            <w:vAlign w:val="center"/>
          </w:tcPr>
          <w:p w:rsidR="0068087F" w:rsidRPr="00F27707" w:rsidRDefault="0068087F" w:rsidP="00F27707">
            <w:pPr>
              <w:spacing w:line="360" w:lineRule="auto"/>
              <w:ind w:firstLine="709"/>
              <w:jc w:val="center"/>
              <w:rPr>
                <w:sz w:val="28"/>
                <w:szCs w:val="28"/>
              </w:rPr>
            </w:pPr>
          </w:p>
        </w:tc>
        <w:tc>
          <w:tcPr>
            <w:tcW w:w="4670" w:type="dxa"/>
            <w:tcBorders>
              <w:top w:val="single" w:sz="4" w:space="0" w:color="auto"/>
              <w:left w:val="nil"/>
              <w:bottom w:val="single" w:sz="4" w:space="0" w:color="auto"/>
              <w:right w:val="single" w:sz="8" w:space="0" w:color="000000"/>
            </w:tcBorders>
            <w:noWrap/>
            <w:vAlign w:val="center"/>
          </w:tcPr>
          <w:p w:rsidR="0068087F" w:rsidRPr="00F27707" w:rsidRDefault="00037430" w:rsidP="00F27707">
            <w:pPr>
              <w:spacing w:line="360" w:lineRule="auto"/>
              <w:jc w:val="both"/>
              <w:rPr>
                <w:sz w:val="28"/>
                <w:szCs w:val="28"/>
              </w:rPr>
            </w:pPr>
            <w:r>
              <w:rPr>
                <w:noProof/>
              </w:rPr>
              <w:pict>
                <v:rect id="_x0000_s1026" style="position:absolute;left:0;text-align:left;margin-left:270.75pt;margin-top:3.85pt;width:99pt;height:63.35pt;z-index:251654656;mso-position-horizontal-relative:text;mso-position-vertical-relative:text">
                  <v:textbox style="mso-next-textbox:#_x0000_s1026">
                    <w:txbxContent>
                      <w:p w:rsidR="0068087F" w:rsidRPr="00A16A60" w:rsidRDefault="0068087F" w:rsidP="0068087F">
                        <w:pPr>
                          <w:jc w:val="both"/>
                          <w:rPr>
                            <w:szCs w:val="24"/>
                          </w:rPr>
                        </w:pPr>
                        <w:r w:rsidRPr="00A16A60">
                          <w:rPr>
                            <w:szCs w:val="24"/>
                          </w:rPr>
                          <w:t>Средства используемые за пределами предприятия</w:t>
                        </w:r>
                      </w:p>
                    </w:txbxContent>
                  </v:textbox>
                </v:rect>
              </w:pict>
            </w:r>
            <w:r w:rsidR="0068087F" w:rsidRPr="00F27707">
              <w:rPr>
                <w:sz w:val="28"/>
                <w:szCs w:val="28"/>
              </w:rPr>
              <w:t>Основные средства</w:t>
            </w:r>
          </w:p>
        </w:tc>
      </w:tr>
      <w:tr w:rsidR="0068087F" w:rsidRPr="00F27707">
        <w:trPr>
          <w:cantSplit/>
          <w:trHeight w:val="270"/>
        </w:trPr>
        <w:tc>
          <w:tcPr>
            <w:tcW w:w="1881" w:type="dxa"/>
            <w:vMerge/>
            <w:tcBorders>
              <w:top w:val="single" w:sz="8" w:space="0" w:color="auto"/>
              <w:left w:val="single" w:sz="8" w:space="0" w:color="auto"/>
              <w:bottom w:val="single" w:sz="8" w:space="0" w:color="000000"/>
              <w:right w:val="single" w:sz="4" w:space="0" w:color="000000"/>
            </w:tcBorders>
            <w:vAlign w:val="center"/>
          </w:tcPr>
          <w:p w:rsidR="0068087F" w:rsidRPr="00F27707" w:rsidRDefault="0068087F" w:rsidP="00F27707">
            <w:pPr>
              <w:spacing w:line="360" w:lineRule="auto"/>
              <w:ind w:firstLine="709"/>
              <w:jc w:val="center"/>
              <w:rPr>
                <w:sz w:val="28"/>
                <w:szCs w:val="28"/>
              </w:rPr>
            </w:pPr>
          </w:p>
        </w:tc>
        <w:tc>
          <w:tcPr>
            <w:tcW w:w="4670" w:type="dxa"/>
            <w:tcBorders>
              <w:top w:val="single" w:sz="4" w:space="0" w:color="auto"/>
              <w:left w:val="nil"/>
              <w:bottom w:val="single" w:sz="8" w:space="0" w:color="auto"/>
              <w:right w:val="single" w:sz="8" w:space="0" w:color="000000"/>
            </w:tcBorders>
            <w:noWrap/>
            <w:vAlign w:val="center"/>
          </w:tcPr>
          <w:p w:rsidR="0068087F" w:rsidRPr="00F27707" w:rsidRDefault="00037430" w:rsidP="00F27707">
            <w:pPr>
              <w:spacing w:line="360" w:lineRule="auto"/>
              <w:jc w:val="both"/>
              <w:rPr>
                <w:sz w:val="28"/>
                <w:szCs w:val="28"/>
              </w:rPr>
            </w:pPr>
            <w:r>
              <w:rPr>
                <w:noProof/>
              </w:rPr>
              <w:pict>
                <v:line id="_x0000_s1027" style="position:absolute;left:0;text-align:left;z-index:251656704;mso-position-horizontal-relative:text;mso-position-vertical-relative:text" from="233.4pt,13.9pt" to="269.4pt,13.9pt"/>
              </w:pict>
            </w:r>
            <w:r>
              <w:rPr>
                <w:noProof/>
              </w:rPr>
              <w:pict>
                <v:line id="_x0000_s1028" style="position:absolute;left:0;text-align:left;flip:y;z-index:251655680;mso-position-horizontal-relative:text;mso-position-vertical-relative:text" from="233.4pt,13.9pt" to="269.4pt,40.9pt"/>
              </w:pict>
            </w:r>
            <w:r w:rsidR="0068087F" w:rsidRPr="00F27707">
              <w:rPr>
                <w:sz w:val="28"/>
                <w:szCs w:val="28"/>
              </w:rPr>
              <w:t>Долгосрочные финансовые вложения</w:t>
            </w:r>
          </w:p>
        </w:tc>
      </w:tr>
      <w:tr w:rsidR="0068087F" w:rsidRPr="00F27707">
        <w:trPr>
          <w:cantSplit/>
          <w:trHeight w:val="255"/>
        </w:trPr>
        <w:tc>
          <w:tcPr>
            <w:tcW w:w="1881" w:type="dxa"/>
            <w:vMerge w:val="restart"/>
            <w:tcBorders>
              <w:top w:val="single" w:sz="8" w:space="0" w:color="auto"/>
              <w:left w:val="single" w:sz="8" w:space="0" w:color="auto"/>
              <w:bottom w:val="single" w:sz="8" w:space="0" w:color="000000"/>
              <w:right w:val="single" w:sz="4" w:space="0" w:color="000000"/>
            </w:tcBorders>
            <w:noWrap/>
            <w:vAlign w:val="center"/>
          </w:tcPr>
          <w:p w:rsidR="0068087F" w:rsidRPr="00F27707" w:rsidRDefault="0068087F" w:rsidP="00F27707">
            <w:pPr>
              <w:spacing w:line="360" w:lineRule="auto"/>
              <w:jc w:val="both"/>
              <w:rPr>
                <w:sz w:val="28"/>
                <w:szCs w:val="28"/>
              </w:rPr>
            </w:pPr>
            <w:r w:rsidRPr="00F27707">
              <w:rPr>
                <w:sz w:val="28"/>
                <w:szCs w:val="28"/>
              </w:rPr>
              <w:t>Текущие активы</w:t>
            </w:r>
          </w:p>
        </w:tc>
        <w:tc>
          <w:tcPr>
            <w:tcW w:w="4670" w:type="dxa"/>
            <w:tcBorders>
              <w:top w:val="single" w:sz="8" w:space="0" w:color="auto"/>
              <w:left w:val="nil"/>
              <w:bottom w:val="single" w:sz="4" w:space="0" w:color="auto"/>
              <w:right w:val="single" w:sz="8" w:space="0" w:color="000000"/>
            </w:tcBorders>
            <w:noWrap/>
            <w:vAlign w:val="center"/>
          </w:tcPr>
          <w:p w:rsidR="0068087F" w:rsidRPr="00F27707" w:rsidRDefault="00037430" w:rsidP="00F27707">
            <w:pPr>
              <w:spacing w:line="360" w:lineRule="auto"/>
              <w:jc w:val="both"/>
              <w:rPr>
                <w:sz w:val="28"/>
                <w:szCs w:val="28"/>
              </w:rPr>
            </w:pPr>
            <w:r>
              <w:rPr>
                <w:noProof/>
              </w:rPr>
              <w:pict>
                <v:line id="_x0000_s1029" style="position:absolute;left:0;text-align:left;flip:y;z-index:251657728;mso-position-horizontal-relative:text;mso-position-vertical-relative:text" from="233.7pt,14.8pt" to="269.7pt,50.8pt"/>
              </w:pict>
            </w:r>
            <w:r w:rsidR="0068087F" w:rsidRPr="00F27707">
              <w:rPr>
                <w:sz w:val="28"/>
                <w:szCs w:val="28"/>
              </w:rPr>
              <w:t>Запасы</w:t>
            </w:r>
          </w:p>
        </w:tc>
      </w:tr>
      <w:tr w:rsidR="0068087F" w:rsidRPr="00F27707">
        <w:trPr>
          <w:cantSplit/>
          <w:trHeight w:val="255"/>
        </w:trPr>
        <w:tc>
          <w:tcPr>
            <w:tcW w:w="1881" w:type="dxa"/>
            <w:vMerge/>
            <w:tcBorders>
              <w:top w:val="single" w:sz="8" w:space="0" w:color="auto"/>
              <w:left w:val="single" w:sz="8" w:space="0" w:color="auto"/>
              <w:bottom w:val="single" w:sz="8" w:space="0" w:color="000000"/>
              <w:right w:val="single" w:sz="4" w:space="0" w:color="000000"/>
            </w:tcBorders>
            <w:vAlign w:val="center"/>
          </w:tcPr>
          <w:p w:rsidR="0068087F" w:rsidRPr="00F27707" w:rsidRDefault="0068087F" w:rsidP="00F27707">
            <w:pPr>
              <w:spacing w:line="360" w:lineRule="auto"/>
              <w:ind w:firstLine="709"/>
              <w:jc w:val="center"/>
              <w:rPr>
                <w:sz w:val="28"/>
                <w:szCs w:val="28"/>
              </w:rPr>
            </w:pPr>
          </w:p>
        </w:tc>
        <w:tc>
          <w:tcPr>
            <w:tcW w:w="4670" w:type="dxa"/>
            <w:tcBorders>
              <w:top w:val="single" w:sz="4" w:space="0" w:color="auto"/>
              <w:left w:val="nil"/>
              <w:bottom w:val="single" w:sz="4" w:space="0" w:color="auto"/>
              <w:right w:val="single" w:sz="8" w:space="0" w:color="000000"/>
            </w:tcBorders>
            <w:noWrap/>
            <w:vAlign w:val="center"/>
          </w:tcPr>
          <w:p w:rsidR="0068087F" w:rsidRPr="00F27707" w:rsidRDefault="0068087F" w:rsidP="00F27707">
            <w:pPr>
              <w:spacing w:line="360" w:lineRule="auto"/>
              <w:jc w:val="both"/>
              <w:rPr>
                <w:sz w:val="28"/>
                <w:szCs w:val="28"/>
              </w:rPr>
            </w:pPr>
            <w:r w:rsidRPr="00F27707">
              <w:rPr>
                <w:sz w:val="28"/>
                <w:szCs w:val="28"/>
              </w:rPr>
              <w:t>Дебиторская задолженность</w:t>
            </w:r>
          </w:p>
        </w:tc>
      </w:tr>
      <w:tr w:rsidR="0068087F" w:rsidRPr="00F27707">
        <w:trPr>
          <w:cantSplit/>
          <w:trHeight w:val="255"/>
        </w:trPr>
        <w:tc>
          <w:tcPr>
            <w:tcW w:w="1881" w:type="dxa"/>
            <w:vMerge/>
            <w:tcBorders>
              <w:top w:val="single" w:sz="8" w:space="0" w:color="auto"/>
              <w:left w:val="single" w:sz="8" w:space="0" w:color="auto"/>
              <w:bottom w:val="single" w:sz="8" w:space="0" w:color="000000"/>
              <w:right w:val="single" w:sz="4" w:space="0" w:color="000000"/>
            </w:tcBorders>
            <w:vAlign w:val="center"/>
          </w:tcPr>
          <w:p w:rsidR="0068087F" w:rsidRPr="00F27707" w:rsidRDefault="0068087F" w:rsidP="00F27707">
            <w:pPr>
              <w:spacing w:line="360" w:lineRule="auto"/>
              <w:ind w:firstLine="709"/>
              <w:jc w:val="center"/>
              <w:rPr>
                <w:sz w:val="28"/>
                <w:szCs w:val="28"/>
              </w:rPr>
            </w:pPr>
          </w:p>
        </w:tc>
        <w:tc>
          <w:tcPr>
            <w:tcW w:w="4670" w:type="dxa"/>
            <w:tcBorders>
              <w:top w:val="single" w:sz="4" w:space="0" w:color="auto"/>
              <w:left w:val="nil"/>
              <w:bottom w:val="single" w:sz="4" w:space="0" w:color="auto"/>
              <w:right w:val="single" w:sz="8" w:space="0" w:color="000000"/>
            </w:tcBorders>
            <w:noWrap/>
            <w:vAlign w:val="center"/>
          </w:tcPr>
          <w:p w:rsidR="0068087F" w:rsidRPr="00F27707" w:rsidRDefault="0068087F" w:rsidP="00F27707">
            <w:pPr>
              <w:spacing w:line="360" w:lineRule="auto"/>
              <w:jc w:val="both"/>
              <w:rPr>
                <w:sz w:val="28"/>
                <w:szCs w:val="28"/>
              </w:rPr>
            </w:pPr>
            <w:r w:rsidRPr="00F27707">
              <w:rPr>
                <w:sz w:val="28"/>
                <w:szCs w:val="28"/>
              </w:rPr>
              <w:t>Краткосрочные финансовые вложения</w:t>
            </w:r>
          </w:p>
        </w:tc>
      </w:tr>
      <w:tr w:rsidR="0068087F" w:rsidRPr="00F27707">
        <w:trPr>
          <w:cantSplit/>
          <w:trHeight w:val="270"/>
        </w:trPr>
        <w:tc>
          <w:tcPr>
            <w:tcW w:w="1881" w:type="dxa"/>
            <w:vMerge/>
            <w:tcBorders>
              <w:top w:val="single" w:sz="8" w:space="0" w:color="auto"/>
              <w:left w:val="single" w:sz="8" w:space="0" w:color="auto"/>
              <w:bottom w:val="single" w:sz="8" w:space="0" w:color="000000"/>
              <w:right w:val="single" w:sz="4" w:space="0" w:color="000000"/>
            </w:tcBorders>
            <w:vAlign w:val="center"/>
          </w:tcPr>
          <w:p w:rsidR="0068087F" w:rsidRPr="00F27707" w:rsidRDefault="0068087F" w:rsidP="00F27707">
            <w:pPr>
              <w:spacing w:line="360" w:lineRule="auto"/>
              <w:ind w:firstLine="709"/>
              <w:jc w:val="center"/>
              <w:rPr>
                <w:sz w:val="28"/>
                <w:szCs w:val="28"/>
              </w:rPr>
            </w:pPr>
          </w:p>
        </w:tc>
        <w:tc>
          <w:tcPr>
            <w:tcW w:w="4670" w:type="dxa"/>
            <w:tcBorders>
              <w:top w:val="single" w:sz="4" w:space="0" w:color="auto"/>
              <w:left w:val="nil"/>
              <w:bottom w:val="single" w:sz="8" w:space="0" w:color="auto"/>
              <w:right w:val="single" w:sz="8" w:space="0" w:color="000000"/>
            </w:tcBorders>
            <w:noWrap/>
            <w:vAlign w:val="center"/>
          </w:tcPr>
          <w:p w:rsidR="0068087F" w:rsidRPr="00F27707" w:rsidRDefault="0068087F" w:rsidP="00F27707">
            <w:pPr>
              <w:spacing w:line="360" w:lineRule="auto"/>
              <w:jc w:val="both"/>
              <w:rPr>
                <w:sz w:val="28"/>
                <w:szCs w:val="28"/>
              </w:rPr>
            </w:pPr>
            <w:r w:rsidRPr="00F27707">
              <w:rPr>
                <w:sz w:val="28"/>
                <w:szCs w:val="28"/>
              </w:rPr>
              <w:t>Денежная наличность</w:t>
            </w:r>
          </w:p>
        </w:tc>
      </w:tr>
    </w:tbl>
    <w:p w:rsidR="0068087F" w:rsidRPr="00F27707" w:rsidRDefault="0068087F" w:rsidP="00F27707">
      <w:pPr>
        <w:spacing w:line="360" w:lineRule="auto"/>
        <w:ind w:firstLine="709"/>
        <w:jc w:val="center"/>
        <w:rPr>
          <w:bCs/>
          <w:i/>
          <w:sz w:val="28"/>
          <w:szCs w:val="28"/>
        </w:rPr>
      </w:pPr>
    </w:p>
    <w:p w:rsidR="0068087F" w:rsidRPr="00F27707" w:rsidRDefault="0068087F" w:rsidP="00F27707">
      <w:pPr>
        <w:spacing w:line="360" w:lineRule="auto"/>
        <w:ind w:firstLine="709"/>
        <w:jc w:val="both"/>
        <w:rPr>
          <w:bCs/>
          <w:sz w:val="28"/>
          <w:szCs w:val="28"/>
        </w:rPr>
      </w:pPr>
      <w:r w:rsidRPr="00F27707">
        <w:rPr>
          <w:bCs/>
          <w:sz w:val="28"/>
          <w:szCs w:val="28"/>
        </w:rPr>
        <w:t>Рис. 1. Схема структуры активов баланса</w:t>
      </w:r>
    </w:p>
    <w:p w:rsidR="0068087F" w:rsidRPr="00F27707" w:rsidRDefault="0068087F" w:rsidP="00F27707">
      <w:pPr>
        <w:spacing w:line="360" w:lineRule="auto"/>
        <w:ind w:firstLine="709"/>
        <w:jc w:val="both"/>
        <w:rPr>
          <w:bCs/>
          <w:sz w:val="28"/>
          <w:szCs w:val="28"/>
        </w:rPr>
      </w:pPr>
    </w:p>
    <w:p w:rsidR="0068087F" w:rsidRPr="00F27707" w:rsidRDefault="0068087F" w:rsidP="00F27707">
      <w:pPr>
        <w:spacing w:line="360" w:lineRule="auto"/>
        <w:ind w:firstLine="709"/>
        <w:jc w:val="both"/>
        <w:rPr>
          <w:bCs/>
          <w:sz w:val="28"/>
          <w:szCs w:val="28"/>
        </w:rPr>
      </w:pPr>
      <w:r w:rsidRPr="00F27707">
        <w:rPr>
          <w:bCs/>
          <w:sz w:val="28"/>
          <w:szCs w:val="28"/>
        </w:rPr>
        <w:t>Для общей оценки средств изучается их наличие, состав и структура и происходящие в них изменения. По данным баланса составим аналитическая таблица 11, в которой отражаются данные балансов за 2004 – 2006 гг.</w:t>
      </w:r>
    </w:p>
    <w:p w:rsidR="0068087F" w:rsidRPr="00F27707" w:rsidRDefault="0068087F" w:rsidP="00F27707">
      <w:pPr>
        <w:spacing w:line="360" w:lineRule="auto"/>
        <w:ind w:left="720" w:right="5" w:firstLine="709"/>
        <w:jc w:val="right"/>
        <w:rPr>
          <w:bCs/>
          <w:iCs/>
          <w:sz w:val="28"/>
          <w:szCs w:val="28"/>
        </w:rPr>
      </w:pPr>
      <w:r w:rsidRPr="00F27707">
        <w:rPr>
          <w:bCs/>
          <w:iCs/>
          <w:sz w:val="28"/>
          <w:szCs w:val="28"/>
        </w:rPr>
        <w:t>Таблица 11</w:t>
      </w:r>
    </w:p>
    <w:p w:rsidR="0068087F" w:rsidRPr="00F27707" w:rsidRDefault="0068087F" w:rsidP="00F27707">
      <w:pPr>
        <w:spacing w:line="360" w:lineRule="auto"/>
        <w:ind w:left="720" w:right="-240" w:firstLine="709"/>
        <w:jc w:val="center"/>
        <w:rPr>
          <w:bCs/>
          <w:iCs/>
          <w:sz w:val="28"/>
          <w:szCs w:val="28"/>
        </w:rPr>
      </w:pPr>
      <w:r w:rsidRPr="00F27707">
        <w:rPr>
          <w:bCs/>
          <w:iCs/>
          <w:sz w:val="28"/>
          <w:szCs w:val="28"/>
        </w:rPr>
        <w:t>Структура активов баланса ООО «Спецтранснефтепродукт» в 2004 – 2006 гг.</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75"/>
        <w:gridCol w:w="1134"/>
        <w:gridCol w:w="1276"/>
        <w:gridCol w:w="1276"/>
        <w:gridCol w:w="1417"/>
        <w:gridCol w:w="1418"/>
      </w:tblGrid>
      <w:tr w:rsidR="0068087F" w:rsidRPr="00F27707">
        <w:tc>
          <w:tcPr>
            <w:tcW w:w="2160" w:type="dxa"/>
            <w:vMerge w:val="restart"/>
          </w:tcPr>
          <w:p w:rsidR="0068087F" w:rsidRPr="00F27707" w:rsidRDefault="0068087F" w:rsidP="00F27707">
            <w:pPr>
              <w:spacing w:line="360" w:lineRule="auto"/>
              <w:rPr>
                <w:snapToGrid w:val="0"/>
                <w:color w:val="000000"/>
                <w:sz w:val="20"/>
              </w:rPr>
            </w:pPr>
            <w:r w:rsidRPr="00F27707">
              <w:rPr>
                <w:snapToGrid w:val="0"/>
                <w:color w:val="000000"/>
                <w:sz w:val="20"/>
              </w:rPr>
              <w:t>Наименование статей</w:t>
            </w:r>
          </w:p>
        </w:tc>
        <w:tc>
          <w:tcPr>
            <w:tcW w:w="3685" w:type="dxa"/>
            <w:gridSpan w:val="3"/>
          </w:tcPr>
          <w:p w:rsidR="0068087F" w:rsidRPr="00F27707" w:rsidRDefault="0068087F" w:rsidP="00F27707">
            <w:pPr>
              <w:spacing w:line="360" w:lineRule="auto"/>
              <w:rPr>
                <w:snapToGrid w:val="0"/>
                <w:color w:val="000000"/>
                <w:sz w:val="20"/>
              </w:rPr>
            </w:pPr>
            <w:r w:rsidRPr="00F27707">
              <w:rPr>
                <w:snapToGrid w:val="0"/>
                <w:color w:val="000000"/>
                <w:sz w:val="20"/>
              </w:rPr>
              <w:t>Абсолютные величины, тыс. руб.</w:t>
            </w:r>
          </w:p>
        </w:tc>
        <w:tc>
          <w:tcPr>
            <w:tcW w:w="4111" w:type="dxa"/>
            <w:gridSpan w:val="3"/>
          </w:tcPr>
          <w:p w:rsidR="0068087F" w:rsidRPr="00F27707" w:rsidRDefault="0068087F" w:rsidP="00F27707">
            <w:pPr>
              <w:spacing w:line="360" w:lineRule="auto"/>
              <w:rPr>
                <w:snapToGrid w:val="0"/>
                <w:color w:val="000000"/>
                <w:sz w:val="20"/>
              </w:rPr>
            </w:pPr>
            <w:r w:rsidRPr="00F27707">
              <w:rPr>
                <w:snapToGrid w:val="0"/>
                <w:color w:val="000000"/>
                <w:sz w:val="20"/>
              </w:rPr>
              <w:t>Относительные величины, %</w:t>
            </w:r>
          </w:p>
        </w:tc>
      </w:tr>
      <w:tr w:rsidR="0068087F" w:rsidRPr="00F27707">
        <w:tc>
          <w:tcPr>
            <w:tcW w:w="2160" w:type="dxa"/>
            <w:vMerge/>
          </w:tcPr>
          <w:p w:rsidR="0068087F" w:rsidRPr="00F27707" w:rsidRDefault="0068087F" w:rsidP="00F27707">
            <w:pPr>
              <w:spacing w:line="360" w:lineRule="auto"/>
              <w:ind w:firstLine="709"/>
              <w:rPr>
                <w:snapToGrid w:val="0"/>
                <w:color w:val="000000"/>
                <w:sz w:val="20"/>
              </w:rPr>
            </w:pP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2004г.</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2005г.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2006г.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2004г.</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2005г.</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2006г.</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1</w:t>
            </w:r>
          </w:p>
        </w:tc>
        <w:tc>
          <w:tcPr>
            <w:tcW w:w="1275"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2</w:t>
            </w:r>
          </w:p>
        </w:tc>
        <w:tc>
          <w:tcPr>
            <w:tcW w:w="113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3</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4</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5</w:t>
            </w:r>
          </w:p>
        </w:tc>
        <w:tc>
          <w:tcPr>
            <w:tcW w:w="1417"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6</w:t>
            </w:r>
          </w:p>
        </w:tc>
        <w:tc>
          <w:tcPr>
            <w:tcW w:w="1418"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7</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Актив</w:t>
            </w:r>
          </w:p>
        </w:tc>
        <w:tc>
          <w:tcPr>
            <w:tcW w:w="7796" w:type="dxa"/>
            <w:gridSpan w:val="6"/>
          </w:tcPr>
          <w:p w:rsidR="0068087F" w:rsidRPr="00F27707" w:rsidRDefault="0068087F" w:rsidP="00F27707">
            <w:pPr>
              <w:spacing w:line="360" w:lineRule="auto"/>
              <w:ind w:firstLine="709"/>
              <w:rPr>
                <w:snapToGrid w:val="0"/>
                <w:color w:val="000000"/>
                <w:sz w:val="20"/>
              </w:rPr>
            </w:pP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1. Долгосрочные активы</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29927</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30110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31705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55,5</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59,7</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58,8</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2. Текущие  активы, в том числе:</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23982</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20345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22215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44,5</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40,3</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41,2</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 производства</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4488</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4981</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6481</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8,3</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9,9</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12,0</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  обращения</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19494</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15364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15734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36,2</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30,4</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29,2</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Баланс</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53909</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50455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53920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r>
    </w:tbl>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lastRenderedPageBreak/>
        <w:t>К текущим активам в сфере производства относятся сырье и материалы, незавершенное производство и расходы будущих периодов. Остальные текущие активы относятся к сфере обращения.</w:t>
      </w:r>
    </w:p>
    <w:p w:rsidR="0068087F" w:rsidRPr="00F27707" w:rsidRDefault="0068087F" w:rsidP="00F27707">
      <w:pPr>
        <w:spacing w:line="360" w:lineRule="auto"/>
        <w:ind w:firstLine="709"/>
        <w:jc w:val="both"/>
        <w:rPr>
          <w:sz w:val="28"/>
          <w:szCs w:val="28"/>
        </w:rPr>
      </w:pPr>
      <w:r w:rsidRPr="00F27707">
        <w:rPr>
          <w:sz w:val="28"/>
          <w:szCs w:val="28"/>
        </w:rPr>
        <w:t>Проиллюстрируем данные таблицы 11 на рисунке 2.</w:t>
      </w:r>
    </w:p>
    <w:p w:rsidR="0068087F" w:rsidRPr="00F27707" w:rsidRDefault="00037430" w:rsidP="00F27707">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35.5pt" o:preferrelative="f">
            <v:imagedata r:id="rId28" o:title=""/>
            <o:lock v:ext="edit" aspectratio="f"/>
          </v:shape>
        </w:pict>
      </w:r>
    </w:p>
    <w:p w:rsidR="0068087F" w:rsidRPr="00F27707" w:rsidRDefault="0068087F" w:rsidP="00F27707">
      <w:pPr>
        <w:spacing w:line="360" w:lineRule="auto"/>
        <w:ind w:firstLine="709"/>
        <w:jc w:val="both"/>
        <w:rPr>
          <w:sz w:val="28"/>
          <w:szCs w:val="28"/>
        </w:rPr>
      </w:pPr>
      <w:r w:rsidRPr="00F27707">
        <w:rPr>
          <w:sz w:val="28"/>
          <w:szCs w:val="28"/>
        </w:rPr>
        <w:t>Рис. 2. Изменения в активах ООО «Спецтранснефтепродукт» в 2004 – 2006 гг.</w:t>
      </w: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На рисунке 2 хорошо видно, что в ООО «Спецтранснефтепродукт» наблюдается постепенный рост долгосрочных активов.</w:t>
      </w:r>
    </w:p>
    <w:p w:rsidR="0068087F" w:rsidRPr="00F27707" w:rsidRDefault="0068087F" w:rsidP="00F27707">
      <w:pPr>
        <w:spacing w:line="360" w:lineRule="auto"/>
        <w:ind w:firstLine="709"/>
        <w:jc w:val="both"/>
        <w:rPr>
          <w:sz w:val="28"/>
          <w:szCs w:val="28"/>
        </w:rPr>
      </w:pPr>
      <w:r w:rsidRPr="00F27707">
        <w:rPr>
          <w:sz w:val="28"/>
          <w:szCs w:val="28"/>
        </w:rPr>
        <w:t>Рассмотрим изменения в структуре активов ООО «Спецтранснефтепродукт» на рисунке 3.</w:t>
      </w:r>
    </w:p>
    <w:p w:rsidR="0068087F" w:rsidRPr="00F27707" w:rsidRDefault="00037430" w:rsidP="00F27707">
      <w:pPr>
        <w:spacing w:line="360" w:lineRule="auto"/>
        <w:ind w:firstLine="709"/>
        <w:jc w:val="both"/>
        <w:rPr>
          <w:sz w:val="28"/>
          <w:szCs w:val="28"/>
        </w:rPr>
      </w:pPr>
      <w:r>
        <w:rPr>
          <w:sz w:val="28"/>
          <w:szCs w:val="28"/>
        </w:rPr>
        <w:lastRenderedPageBreak/>
        <w:pict>
          <v:shape id="_x0000_i1026" type="#_x0000_t75" style="width:480.75pt;height:235.5pt" o:preferrelative="f">
            <v:imagedata r:id="rId29" o:title=""/>
            <o:lock v:ext="edit" aspectratio="f"/>
          </v:shape>
        </w:pict>
      </w: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Рис. 3. Изменения в структуре активов ООО «Спецтранснефтепродукт» в 2004 – 2006 гг.</w:t>
      </w:r>
    </w:p>
    <w:p w:rsidR="0068087F" w:rsidRPr="00F27707" w:rsidRDefault="0068087F" w:rsidP="00F277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4"/>
        </w:tabs>
        <w:spacing w:line="360" w:lineRule="auto"/>
        <w:ind w:firstLine="709"/>
        <w:jc w:val="both"/>
        <w:rPr>
          <w:sz w:val="28"/>
          <w:szCs w:val="28"/>
        </w:rPr>
      </w:pPr>
      <w:r w:rsidRPr="00F27707">
        <w:rPr>
          <w:sz w:val="28"/>
          <w:szCs w:val="28"/>
        </w:rPr>
        <w:t xml:space="preserve">В пассиве баланса показываются источники средств предприятия. Таким образом, изучение пассива баланса дает ответ на вопрос «откуда предприятие взяло деньги», а анализ актива показывает, «куда предприятие их вложило».  </w:t>
      </w:r>
    </w:p>
    <w:p w:rsidR="0068087F" w:rsidRPr="00F27707" w:rsidRDefault="0068087F" w:rsidP="00F277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4"/>
        </w:tabs>
        <w:spacing w:line="360" w:lineRule="auto"/>
        <w:ind w:firstLine="709"/>
        <w:jc w:val="both"/>
        <w:rPr>
          <w:sz w:val="28"/>
          <w:szCs w:val="28"/>
        </w:rPr>
      </w:pPr>
      <w:r w:rsidRPr="00F27707">
        <w:rPr>
          <w:sz w:val="28"/>
          <w:szCs w:val="28"/>
        </w:rPr>
        <w:t>Все источники средств, или капитал предприятия, по степени принадлежности подразделяются на собственные и заемные, а по продолжительности использования – на долгосрочные и краткосрочные  (рисунок 4).</w:t>
      </w:r>
    </w:p>
    <w:p w:rsidR="0068087F" w:rsidRPr="00F27707" w:rsidRDefault="00037430" w:rsidP="00F277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4"/>
        </w:tabs>
        <w:spacing w:line="360" w:lineRule="auto"/>
        <w:ind w:firstLine="709"/>
        <w:jc w:val="both"/>
        <w:rPr>
          <w:sz w:val="28"/>
          <w:szCs w:val="28"/>
        </w:rPr>
      </w:pPr>
      <w:r>
        <w:rPr>
          <w:noProof/>
        </w:rPr>
        <w:pict>
          <v:group id="_x0000_s1030" style="position:absolute;left:0;text-align:left;margin-left:2.85pt;margin-top:11.4pt;width:446.4pt;height:136.8pt;z-index:251659776" coordorigin="1728,10026" coordsize="8928,2736">
            <v:shapetype id="_x0000_t202" coordsize="21600,21600" o:spt="202" path="m,l,21600r21600,l21600,xe">
              <v:stroke joinstyle="miter"/>
              <v:path gradientshapeok="t" o:connecttype="rect"/>
            </v:shapetype>
            <v:shape id="_x0000_s1031" type="#_x0000_t202" style="position:absolute;left:1728;top:10602;width:1584;height:720">
              <v:textbox style="mso-next-textbox:#_x0000_s1031">
                <w:txbxContent>
                  <w:p w:rsidR="0068087F" w:rsidRPr="004F3DE5" w:rsidRDefault="0068087F" w:rsidP="0068087F">
                    <w:pPr>
                      <w:spacing w:line="360" w:lineRule="auto"/>
                      <w:jc w:val="center"/>
                      <w:rPr>
                        <w:sz w:val="20"/>
                      </w:rPr>
                    </w:pPr>
                    <w:r w:rsidRPr="004F3DE5">
                      <w:rPr>
                        <w:sz w:val="20"/>
                      </w:rPr>
                      <w:t>Собственный капитал</w:t>
                    </w:r>
                  </w:p>
                </w:txbxContent>
              </v:textbox>
            </v:shape>
            <v:shape id="_x0000_s1032" type="#_x0000_t202" style="position:absolute;left:1728;top:11610;width:1584;height:576">
              <v:textbox style="mso-next-textbox:#_x0000_s1032">
                <w:txbxContent>
                  <w:p w:rsidR="0068087F" w:rsidRDefault="0068087F" w:rsidP="0068087F">
                    <w:pPr>
                      <w:jc w:val="center"/>
                      <w:rPr>
                        <w:sz w:val="20"/>
                        <w:szCs w:val="24"/>
                      </w:rPr>
                    </w:pPr>
                    <w:r>
                      <w:rPr>
                        <w:sz w:val="20"/>
                        <w:szCs w:val="24"/>
                      </w:rPr>
                      <w:t>Заемный капитал</w:t>
                    </w:r>
                  </w:p>
                </w:txbxContent>
              </v:textbox>
            </v:shape>
            <v:shape id="_x0000_s1033" type="#_x0000_t202" style="position:absolute;left:4896;top:10026;width:3024;height:720">
              <v:textbox style="mso-next-textbox:#_x0000_s1033">
                <w:txbxContent>
                  <w:p w:rsidR="0068087F" w:rsidRPr="004F3DE5" w:rsidRDefault="0068087F" w:rsidP="0068087F">
                    <w:pPr>
                      <w:spacing w:line="360" w:lineRule="auto"/>
                      <w:jc w:val="center"/>
                      <w:rPr>
                        <w:sz w:val="20"/>
                      </w:rPr>
                    </w:pPr>
                    <w:r w:rsidRPr="004F3DE5">
                      <w:rPr>
                        <w:sz w:val="20"/>
                      </w:rPr>
                      <w:t xml:space="preserve">Источники собственных средств (раздел </w:t>
                    </w:r>
                    <w:r w:rsidRPr="004F3DE5">
                      <w:rPr>
                        <w:sz w:val="20"/>
                        <w:lang w:val="en-US"/>
                      </w:rPr>
                      <w:t>I</w:t>
                    </w:r>
                    <w:r w:rsidRPr="004F3DE5">
                      <w:rPr>
                        <w:sz w:val="20"/>
                      </w:rPr>
                      <w:t>)</w:t>
                    </w:r>
                  </w:p>
                </w:txbxContent>
              </v:textbox>
            </v:shape>
            <v:shape id="_x0000_s1034" type="#_x0000_t202" style="position:absolute;left:9072;top:11610;width:1584;height:792">
              <v:textbox style="mso-next-textbox:#_x0000_s1034">
                <w:txbxContent>
                  <w:p w:rsidR="0068087F" w:rsidRDefault="0068087F" w:rsidP="0068087F">
                    <w:pPr>
                      <w:spacing w:line="360" w:lineRule="auto"/>
                      <w:ind w:firstLine="57"/>
                      <w:jc w:val="center"/>
                      <w:rPr>
                        <w:sz w:val="20"/>
                        <w:szCs w:val="24"/>
                      </w:rPr>
                    </w:pPr>
                    <w:r>
                      <w:rPr>
                        <w:sz w:val="20"/>
                        <w:szCs w:val="24"/>
                      </w:rPr>
                      <w:t>Переменный капитал</w:t>
                    </w:r>
                  </w:p>
                </w:txbxContent>
              </v:textbox>
            </v:shape>
            <v:shape id="_x0000_s1035" type="#_x0000_t202" style="position:absolute;left:9072;top:10170;width:1584;height:792">
              <v:textbox style="mso-next-textbox:#_x0000_s1035">
                <w:txbxContent>
                  <w:p w:rsidR="0068087F" w:rsidRDefault="0068087F" w:rsidP="0068087F">
                    <w:pPr>
                      <w:spacing w:line="360" w:lineRule="auto"/>
                      <w:jc w:val="center"/>
                      <w:rPr>
                        <w:sz w:val="20"/>
                        <w:szCs w:val="24"/>
                      </w:rPr>
                    </w:pPr>
                    <w:r>
                      <w:rPr>
                        <w:sz w:val="20"/>
                        <w:szCs w:val="24"/>
                      </w:rPr>
                      <w:t>Постоянный капитал</w:t>
                    </w:r>
                  </w:p>
                </w:txbxContent>
              </v:textbox>
            </v:shape>
            <v:shape id="_x0000_s1036" type="#_x0000_t202" style="position:absolute;left:4896;top:11034;width:3024;height:720">
              <v:textbox style="mso-next-textbox:#_x0000_s1036">
                <w:txbxContent>
                  <w:p w:rsidR="0068087F" w:rsidRPr="004F3DE5" w:rsidRDefault="0068087F" w:rsidP="0068087F">
                    <w:pPr>
                      <w:spacing w:line="360" w:lineRule="auto"/>
                      <w:jc w:val="center"/>
                      <w:rPr>
                        <w:sz w:val="20"/>
                      </w:rPr>
                    </w:pPr>
                    <w:r w:rsidRPr="004F3DE5">
                      <w:rPr>
                        <w:sz w:val="20"/>
                      </w:rPr>
                      <w:t xml:space="preserve">Долгосрочные финансовые обязательства (раздел </w:t>
                    </w:r>
                    <w:r w:rsidRPr="004F3DE5">
                      <w:rPr>
                        <w:sz w:val="20"/>
                        <w:lang w:val="en-US"/>
                      </w:rPr>
                      <w:t>II</w:t>
                    </w:r>
                    <w:r w:rsidRPr="004F3DE5">
                      <w:rPr>
                        <w:sz w:val="20"/>
                      </w:rPr>
                      <w:t>)</w:t>
                    </w:r>
                  </w:p>
                </w:txbxContent>
              </v:textbox>
            </v:shape>
            <v:shape id="_x0000_s1037" type="#_x0000_t202" style="position:absolute;left:4896;top:12042;width:3024;height:720">
              <v:textbox style="mso-next-textbox:#_x0000_s1037">
                <w:txbxContent>
                  <w:p w:rsidR="0068087F" w:rsidRDefault="0068087F" w:rsidP="0068087F">
                    <w:pPr>
                      <w:spacing w:line="360" w:lineRule="auto"/>
                      <w:jc w:val="center"/>
                      <w:rPr>
                        <w:sz w:val="20"/>
                        <w:szCs w:val="24"/>
                      </w:rPr>
                    </w:pPr>
                    <w:r>
                      <w:rPr>
                        <w:sz w:val="20"/>
                        <w:szCs w:val="24"/>
                      </w:rPr>
                      <w:t xml:space="preserve">Краткосрочные финансовые обязательства (раздел </w:t>
                    </w:r>
                    <w:r>
                      <w:rPr>
                        <w:sz w:val="20"/>
                        <w:szCs w:val="24"/>
                        <w:lang w:val="en-US"/>
                      </w:rPr>
                      <w:t>III</w:t>
                    </w:r>
                    <w:r>
                      <w:rPr>
                        <w:sz w:val="20"/>
                        <w:szCs w:val="24"/>
                      </w:rPr>
                      <w:t>)</w:t>
                    </w:r>
                  </w:p>
                </w:txbxContent>
              </v:textbox>
            </v:shape>
            <v:line id="_x0000_s1038" style="position:absolute" from="3312,10746" to="4176,10746"/>
            <v:line id="_x0000_s1039" style="position:absolute" from="4176,10314" to="4896,10314"/>
            <v:line id="_x0000_s1040" style="position:absolute" from="4176,10314" to="4176,10746"/>
            <v:line id="_x0000_s1041" style="position:absolute;flip:x" from="4176,11322" to="4896,11322"/>
            <v:line id="_x0000_s1042" style="position:absolute;flip:x" from="4176,12330" to="4896,12330"/>
            <v:line id="_x0000_s1043" style="position:absolute" from="4176,11322" to="4176,12330"/>
            <v:line id="_x0000_s1044" style="position:absolute" from="3312,11754" to="4176,11754"/>
            <v:line id="_x0000_s1045" style="position:absolute" from="7920,12330" to="8496,12330"/>
            <v:line id="_x0000_s1046" style="position:absolute" from="7920,10314" to="9072,10314"/>
            <v:line id="_x0000_s1047" style="position:absolute" from="7920,11322" to="8496,11322"/>
            <v:line id="_x0000_s1048" style="position:absolute;flip:y" from="8496,10314" to="8496,11322"/>
            <v:line id="_x0000_s1049" style="position:absolute;flip:y" from="8496,11754" to="8496,12330"/>
            <v:line id="_x0000_s1050" style="position:absolute" from="8496,11754" to="9072,11754"/>
          </v:group>
        </w:pict>
      </w:r>
    </w:p>
    <w:p w:rsidR="0068087F" w:rsidRPr="00F27707" w:rsidRDefault="0068087F" w:rsidP="00F277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4"/>
        </w:tabs>
        <w:spacing w:line="360" w:lineRule="auto"/>
        <w:ind w:firstLine="709"/>
        <w:jc w:val="both"/>
        <w:rPr>
          <w:sz w:val="28"/>
          <w:szCs w:val="28"/>
        </w:rPr>
      </w:pPr>
    </w:p>
    <w:p w:rsidR="0068087F" w:rsidRPr="00F27707" w:rsidRDefault="0068087F" w:rsidP="00F277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4"/>
        </w:tabs>
        <w:spacing w:line="360" w:lineRule="auto"/>
        <w:ind w:firstLine="709"/>
        <w:jc w:val="both"/>
        <w:rPr>
          <w:sz w:val="28"/>
          <w:szCs w:val="28"/>
        </w:rPr>
      </w:pPr>
    </w:p>
    <w:p w:rsidR="0068087F" w:rsidRPr="00F27707" w:rsidRDefault="0068087F" w:rsidP="00F27707">
      <w:pPr>
        <w:pStyle w:val="af5"/>
        <w:spacing w:line="360" w:lineRule="auto"/>
        <w:ind w:firstLine="709"/>
        <w:jc w:val="both"/>
        <w:rPr>
          <w:b/>
          <w:bCs/>
          <w:szCs w:val="28"/>
        </w:rPr>
      </w:pPr>
    </w:p>
    <w:p w:rsidR="0068087F" w:rsidRPr="00F27707" w:rsidRDefault="0068087F" w:rsidP="00F27707">
      <w:pPr>
        <w:pStyle w:val="af5"/>
        <w:spacing w:line="360" w:lineRule="auto"/>
        <w:ind w:firstLine="709"/>
        <w:jc w:val="both"/>
        <w:rPr>
          <w:b/>
          <w:bCs/>
          <w:szCs w:val="28"/>
        </w:rPr>
      </w:pPr>
    </w:p>
    <w:p w:rsidR="0068087F" w:rsidRPr="00F27707" w:rsidRDefault="0068087F" w:rsidP="00F27707">
      <w:pPr>
        <w:pStyle w:val="af5"/>
        <w:spacing w:line="360" w:lineRule="auto"/>
        <w:ind w:firstLine="709"/>
        <w:jc w:val="both"/>
        <w:rPr>
          <w:b/>
          <w:bCs/>
          <w:szCs w:val="28"/>
        </w:rPr>
      </w:pPr>
    </w:p>
    <w:p w:rsidR="0068087F" w:rsidRPr="00F27707" w:rsidRDefault="0068087F" w:rsidP="00F27707">
      <w:pPr>
        <w:pStyle w:val="af5"/>
        <w:spacing w:line="360" w:lineRule="auto"/>
        <w:ind w:firstLine="709"/>
        <w:jc w:val="both"/>
        <w:rPr>
          <w:b/>
          <w:bCs/>
          <w:szCs w:val="28"/>
        </w:rPr>
      </w:pPr>
    </w:p>
    <w:p w:rsidR="0068087F" w:rsidRPr="00F27707" w:rsidRDefault="0068087F" w:rsidP="00F27707">
      <w:pPr>
        <w:pStyle w:val="af5"/>
        <w:spacing w:line="360" w:lineRule="auto"/>
        <w:ind w:firstLine="709"/>
        <w:jc w:val="both"/>
        <w:rPr>
          <w:bCs/>
          <w:szCs w:val="28"/>
        </w:rPr>
      </w:pPr>
      <w:r w:rsidRPr="00F27707">
        <w:rPr>
          <w:bCs/>
          <w:szCs w:val="28"/>
        </w:rPr>
        <w:t>Рис.4. Схема структуры пассива баланса</w:t>
      </w:r>
    </w:p>
    <w:p w:rsidR="0068087F" w:rsidRPr="00F27707" w:rsidRDefault="0068087F" w:rsidP="00F27707">
      <w:pPr>
        <w:spacing w:line="360" w:lineRule="auto"/>
        <w:ind w:firstLine="709"/>
        <w:jc w:val="both"/>
        <w:rPr>
          <w:sz w:val="28"/>
          <w:szCs w:val="28"/>
        </w:rPr>
      </w:pPr>
    </w:p>
    <w:p w:rsidR="0068087F" w:rsidRPr="00F27707" w:rsidRDefault="0068087F" w:rsidP="00F27707">
      <w:pPr>
        <w:pStyle w:val="af5"/>
        <w:spacing w:line="360" w:lineRule="auto"/>
        <w:ind w:firstLine="709"/>
        <w:jc w:val="both"/>
        <w:rPr>
          <w:szCs w:val="28"/>
        </w:rPr>
      </w:pPr>
      <w:r w:rsidRPr="00F27707">
        <w:rPr>
          <w:szCs w:val="28"/>
        </w:rPr>
        <w:lastRenderedPageBreak/>
        <w:t xml:space="preserve">Для анализа состава и структуры источников собственных и заемных средств, вложенных в имущество предприятия, составим аналитическую таблицу 12. </w:t>
      </w:r>
    </w:p>
    <w:p w:rsidR="0068087F" w:rsidRPr="00F27707" w:rsidRDefault="0068087F" w:rsidP="00F27707">
      <w:pPr>
        <w:spacing w:line="360" w:lineRule="auto"/>
        <w:ind w:firstLine="709"/>
        <w:jc w:val="right"/>
        <w:rPr>
          <w:sz w:val="28"/>
          <w:szCs w:val="28"/>
        </w:rPr>
      </w:pPr>
      <w:r w:rsidRPr="00F27707">
        <w:rPr>
          <w:sz w:val="28"/>
          <w:szCs w:val="28"/>
        </w:rPr>
        <w:t>Таблица 12</w:t>
      </w:r>
    </w:p>
    <w:p w:rsidR="0068087F" w:rsidRPr="00F27707" w:rsidRDefault="0068087F" w:rsidP="00F27707">
      <w:pPr>
        <w:spacing w:line="360" w:lineRule="auto"/>
        <w:ind w:firstLine="709"/>
        <w:jc w:val="center"/>
        <w:rPr>
          <w:sz w:val="28"/>
          <w:szCs w:val="28"/>
        </w:rPr>
      </w:pPr>
      <w:r w:rsidRPr="00F27707">
        <w:rPr>
          <w:sz w:val="28"/>
          <w:szCs w:val="28"/>
        </w:rPr>
        <w:t>Структура пассивов баланса ООО «Спецтранснефтепродукт» в 2004 – 2006 гг.</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75"/>
        <w:gridCol w:w="1134"/>
        <w:gridCol w:w="1276"/>
        <w:gridCol w:w="1276"/>
        <w:gridCol w:w="1417"/>
        <w:gridCol w:w="1418"/>
      </w:tblGrid>
      <w:tr w:rsidR="0068087F" w:rsidRPr="00F27707">
        <w:tc>
          <w:tcPr>
            <w:tcW w:w="2160" w:type="dxa"/>
            <w:vMerge w:val="restart"/>
          </w:tcPr>
          <w:p w:rsidR="0068087F" w:rsidRPr="00F27707" w:rsidRDefault="0068087F" w:rsidP="00F27707">
            <w:pPr>
              <w:spacing w:line="360" w:lineRule="auto"/>
              <w:rPr>
                <w:snapToGrid w:val="0"/>
                <w:color w:val="000000"/>
                <w:sz w:val="20"/>
              </w:rPr>
            </w:pPr>
            <w:r w:rsidRPr="00F27707">
              <w:rPr>
                <w:snapToGrid w:val="0"/>
                <w:color w:val="000000"/>
                <w:sz w:val="20"/>
              </w:rPr>
              <w:t>Наименование статей</w:t>
            </w:r>
          </w:p>
        </w:tc>
        <w:tc>
          <w:tcPr>
            <w:tcW w:w="3685" w:type="dxa"/>
            <w:gridSpan w:val="3"/>
          </w:tcPr>
          <w:p w:rsidR="0068087F" w:rsidRPr="00F27707" w:rsidRDefault="0068087F" w:rsidP="00F27707">
            <w:pPr>
              <w:spacing w:line="360" w:lineRule="auto"/>
              <w:rPr>
                <w:snapToGrid w:val="0"/>
                <w:color w:val="000000"/>
                <w:sz w:val="20"/>
              </w:rPr>
            </w:pPr>
            <w:r w:rsidRPr="00F27707">
              <w:rPr>
                <w:snapToGrid w:val="0"/>
                <w:color w:val="000000"/>
                <w:sz w:val="20"/>
              </w:rPr>
              <w:t>Абсолютные величины</w:t>
            </w:r>
          </w:p>
        </w:tc>
        <w:tc>
          <w:tcPr>
            <w:tcW w:w="4111" w:type="dxa"/>
            <w:gridSpan w:val="3"/>
          </w:tcPr>
          <w:p w:rsidR="0068087F" w:rsidRPr="00F27707" w:rsidRDefault="0068087F" w:rsidP="00F27707">
            <w:pPr>
              <w:spacing w:line="360" w:lineRule="auto"/>
              <w:ind w:firstLine="709"/>
              <w:rPr>
                <w:snapToGrid w:val="0"/>
                <w:color w:val="000000"/>
                <w:sz w:val="20"/>
              </w:rPr>
            </w:pPr>
            <w:r w:rsidRPr="00F27707">
              <w:rPr>
                <w:snapToGrid w:val="0"/>
                <w:color w:val="000000"/>
                <w:sz w:val="20"/>
              </w:rPr>
              <w:t>Относительные величины</w:t>
            </w:r>
          </w:p>
        </w:tc>
      </w:tr>
      <w:tr w:rsidR="0068087F" w:rsidRPr="00F27707">
        <w:tc>
          <w:tcPr>
            <w:tcW w:w="2160" w:type="dxa"/>
            <w:vMerge/>
          </w:tcPr>
          <w:p w:rsidR="0068087F" w:rsidRPr="00F27707" w:rsidRDefault="0068087F" w:rsidP="00F27707">
            <w:pPr>
              <w:spacing w:line="360" w:lineRule="auto"/>
              <w:ind w:firstLine="709"/>
              <w:rPr>
                <w:snapToGrid w:val="0"/>
                <w:color w:val="000000"/>
                <w:sz w:val="20"/>
              </w:rPr>
            </w:pP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2004г.</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2005г.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2006г.</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2004г.</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2005г.</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2006г.</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1</w:t>
            </w:r>
          </w:p>
        </w:tc>
        <w:tc>
          <w:tcPr>
            <w:tcW w:w="1275"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2</w:t>
            </w:r>
          </w:p>
        </w:tc>
        <w:tc>
          <w:tcPr>
            <w:tcW w:w="1134"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3</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4</w:t>
            </w:r>
          </w:p>
        </w:tc>
        <w:tc>
          <w:tcPr>
            <w:tcW w:w="1276"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5</w:t>
            </w:r>
          </w:p>
        </w:tc>
        <w:tc>
          <w:tcPr>
            <w:tcW w:w="1417"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6</w:t>
            </w:r>
          </w:p>
        </w:tc>
        <w:tc>
          <w:tcPr>
            <w:tcW w:w="1418"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7</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Пассив</w:t>
            </w:r>
          </w:p>
        </w:tc>
        <w:tc>
          <w:tcPr>
            <w:tcW w:w="7796" w:type="dxa"/>
            <w:gridSpan w:val="6"/>
          </w:tcPr>
          <w:p w:rsidR="0068087F" w:rsidRPr="00F27707" w:rsidRDefault="0068087F" w:rsidP="00F27707">
            <w:pPr>
              <w:spacing w:line="360" w:lineRule="auto"/>
              <w:ind w:firstLine="709"/>
              <w:rPr>
                <w:snapToGrid w:val="0"/>
                <w:color w:val="000000"/>
                <w:sz w:val="20"/>
              </w:rPr>
            </w:pP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Собственные средства</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24024</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28301</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28831</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44,6</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56,1</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53,5</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Заемные средства, в том числе:</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29885</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22154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23089</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55,4</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43,9</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46,5</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 долгосрочные</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3000</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3000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2000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5,6</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5,9</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3,7</w:t>
            </w:r>
          </w:p>
        </w:tc>
      </w:tr>
      <w:tr w:rsidR="0068087F" w:rsidRPr="00F27707">
        <w:tc>
          <w:tcPr>
            <w:tcW w:w="2160" w:type="dxa"/>
          </w:tcPr>
          <w:p w:rsidR="0068087F" w:rsidRPr="00F27707" w:rsidRDefault="0068087F" w:rsidP="00F27707">
            <w:pPr>
              <w:spacing w:line="360" w:lineRule="auto"/>
              <w:rPr>
                <w:snapToGrid w:val="0"/>
                <w:color w:val="000000"/>
                <w:sz w:val="20"/>
              </w:rPr>
            </w:pPr>
            <w:r w:rsidRPr="00F27707">
              <w:rPr>
                <w:snapToGrid w:val="0"/>
                <w:color w:val="000000"/>
                <w:sz w:val="20"/>
              </w:rPr>
              <w:t>- краткосрочные</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26885</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19154</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23089</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49,8</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38,0</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42,8</w:t>
            </w:r>
          </w:p>
        </w:tc>
      </w:tr>
      <w:tr w:rsidR="0068087F" w:rsidRPr="00F27707">
        <w:tc>
          <w:tcPr>
            <w:tcW w:w="2160" w:type="dxa"/>
          </w:tcPr>
          <w:p w:rsidR="0068087F" w:rsidRPr="00F27707" w:rsidRDefault="0068087F" w:rsidP="00F27707">
            <w:pPr>
              <w:spacing w:line="360" w:lineRule="auto"/>
              <w:ind w:firstLine="709"/>
              <w:rPr>
                <w:snapToGrid w:val="0"/>
                <w:color w:val="000000"/>
                <w:sz w:val="20"/>
              </w:rPr>
            </w:pPr>
            <w:r w:rsidRPr="00F27707">
              <w:rPr>
                <w:snapToGrid w:val="0"/>
                <w:color w:val="000000"/>
                <w:sz w:val="20"/>
              </w:rPr>
              <w:t>Баланс</w:t>
            </w:r>
          </w:p>
        </w:tc>
        <w:tc>
          <w:tcPr>
            <w:tcW w:w="1275" w:type="dxa"/>
          </w:tcPr>
          <w:p w:rsidR="0068087F" w:rsidRPr="00F27707" w:rsidRDefault="0068087F" w:rsidP="00F27707">
            <w:pPr>
              <w:spacing w:line="360" w:lineRule="auto"/>
              <w:rPr>
                <w:snapToGrid w:val="0"/>
                <w:color w:val="000000"/>
                <w:sz w:val="20"/>
              </w:rPr>
            </w:pPr>
            <w:r w:rsidRPr="00F27707">
              <w:rPr>
                <w:snapToGrid w:val="0"/>
                <w:color w:val="000000"/>
                <w:sz w:val="20"/>
              </w:rPr>
              <w:t>53909</w:t>
            </w:r>
          </w:p>
        </w:tc>
        <w:tc>
          <w:tcPr>
            <w:tcW w:w="1134" w:type="dxa"/>
          </w:tcPr>
          <w:p w:rsidR="0068087F" w:rsidRPr="00F27707" w:rsidRDefault="0068087F" w:rsidP="00F27707">
            <w:pPr>
              <w:spacing w:line="360" w:lineRule="auto"/>
              <w:rPr>
                <w:snapToGrid w:val="0"/>
                <w:color w:val="000000"/>
                <w:sz w:val="20"/>
              </w:rPr>
            </w:pPr>
            <w:r w:rsidRPr="00F27707">
              <w:rPr>
                <w:snapToGrid w:val="0"/>
                <w:color w:val="000000"/>
                <w:sz w:val="20"/>
              </w:rPr>
              <w:t>50455</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53920</w:t>
            </w:r>
          </w:p>
        </w:tc>
        <w:tc>
          <w:tcPr>
            <w:tcW w:w="1276"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c>
          <w:tcPr>
            <w:tcW w:w="1417"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c>
          <w:tcPr>
            <w:tcW w:w="1418" w:type="dxa"/>
          </w:tcPr>
          <w:p w:rsidR="0068087F" w:rsidRPr="00F27707" w:rsidRDefault="0068087F" w:rsidP="00F27707">
            <w:pPr>
              <w:spacing w:line="360" w:lineRule="auto"/>
              <w:rPr>
                <w:snapToGrid w:val="0"/>
                <w:color w:val="000000"/>
                <w:sz w:val="20"/>
              </w:rPr>
            </w:pPr>
            <w:r w:rsidRPr="00F27707">
              <w:rPr>
                <w:snapToGrid w:val="0"/>
                <w:color w:val="000000"/>
                <w:sz w:val="20"/>
              </w:rPr>
              <w:t>100,00</w:t>
            </w:r>
          </w:p>
        </w:tc>
      </w:tr>
    </w:tbl>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 xml:space="preserve">По данным, приведенным в таблице 12 видно, что у ООО «Спецтранснефтепродукт» увеличиваются собственные средства и уменьшаются заемные при увеличении валюты баланса. Это говорит об уменьшении финансового левериджа и повышении финансовой устойчивости предприятия. </w:t>
      </w:r>
    </w:p>
    <w:p w:rsidR="0068087F" w:rsidRPr="00F27707" w:rsidRDefault="0068087F" w:rsidP="00F27707">
      <w:pPr>
        <w:spacing w:line="360" w:lineRule="auto"/>
        <w:ind w:firstLine="709"/>
        <w:jc w:val="both"/>
        <w:rPr>
          <w:sz w:val="28"/>
          <w:szCs w:val="28"/>
        </w:rPr>
      </w:pPr>
      <w:r w:rsidRPr="00F27707">
        <w:rPr>
          <w:sz w:val="28"/>
          <w:szCs w:val="28"/>
        </w:rPr>
        <w:t>Проиллюстрируем произошедшие изменения в пассиве баланса ООО «Спецтранснефтепродукт» на рисунке 5.</w:t>
      </w:r>
    </w:p>
    <w:p w:rsidR="0068087F" w:rsidRPr="00F27707" w:rsidRDefault="00037430" w:rsidP="00F27707">
      <w:pPr>
        <w:spacing w:line="360" w:lineRule="auto"/>
        <w:ind w:firstLine="709"/>
        <w:jc w:val="both"/>
        <w:rPr>
          <w:sz w:val="28"/>
          <w:szCs w:val="28"/>
        </w:rPr>
      </w:pPr>
      <w:r>
        <w:rPr>
          <w:sz w:val="28"/>
          <w:szCs w:val="28"/>
        </w:rPr>
        <w:lastRenderedPageBreak/>
        <w:pict>
          <v:shape id="_x0000_i1027" type="#_x0000_t75" style="width:480.75pt;height:298.5pt">
            <v:imagedata r:id="rId30" o:title=""/>
          </v:shape>
        </w:pict>
      </w:r>
    </w:p>
    <w:p w:rsidR="0068087F" w:rsidRPr="00F27707" w:rsidRDefault="0068087F" w:rsidP="00F27707">
      <w:pPr>
        <w:spacing w:line="360" w:lineRule="auto"/>
        <w:ind w:firstLine="709"/>
        <w:jc w:val="both"/>
        <w:rPr>
          <w:sz w:val="28"/>
          <w:szCs w:val="28"/>
        </w:rPr>
      </w:pPr>
      <w:r w:rsidRPr="00F27707">
        <w:rPr>
          <w:sz w:val="28"/>
          <w:szCs w:val="28"/>
        </w:rPr>
        <w:t>Рис. 5. Динамика изменений пассива баланса ООО «Спецтранснефтепродукт» в 2004 – 2006 гг.</w:t>
      </w: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На рисунке 5 хорошо видно, что у предприятия увеличиваются собственные средства, уменьшаются к 2006году долгосрочно заемные средства, краткосрочно заемные средства уменьшаются в 2005 году до 19154 тыс. руб. с 26885 тыс. руб. в 2004 году, а затем возрастают до 23089 тыс. руб. в 2006 году.</w:t>
      </w:r>
    </w:p>
    <w:p w:rsidR="0068087F" w:rsidRPr="00F27707" w:rsidRDefault="0068087F" w:rsidP="00F27707">
      <w:pPr>
        <w:spacing w:line="360" w:lineRule="auto"/>
        <w:ind w:firstLine="709"/>
        <w:jc w:val="both"/>
        <w:rPr>
          <w:sz w:val="28"/>
          <w:szCs w:val="28"/>
        </w:rPr>
      </w:pPr>
      <w:r w:rsidRPr="00F27707">
        <w:rPr>
          <w:sz w:val="28"/>
          <w:szCs w:val="28"/>
        </w:rPr>
        <w:t>При этом все источники средств (валюта баланса) уменьшаются в 2005 году с величины 53909 тыс. руб. в 2004 году до величины 50455 тыс. руб., а затем вновь увеличиваются в 2006 году до 53920 тыс. руб.</w:t>
      </w:r>
    </w:p>
    <w:p w:rsidR="0068087F" w:rsidRPr="00F27707" w:rsidRDefault="0068087F" w:rsidP="00F27707">
      <w:pPr>
        <w:spacing w:line="360" w:lineRule="auto"/>
        <w:ind w:firstLine="709"/>
        <w:jc w:val="both"/>
        <w:rPr>
          <w:sz w:val="28"/>
          <w:szCs w:val="28"/>
        </w:rPr>
      </w:pPr>
      <w:r w:rsidRPr="00F27707">
        <w:rPr>
          <w:sz w:val="28"/>
          <w:szCs w:val="28"/>
        </w:rPr>
        <w:t>Проиллюстрируем произошедшие изменения в структуре пассива ООО «Спецтранснефтепродукт» на рисунке 6.</w:t>
      </w:r>
    </w:p>
    <w:p w:rsidR="0068087F" w:rsidRPr="00F27707" w:rsidRDefault="00037430" w:rsidP="00F27707">
      <w:pPr>
        <w:spacing w:line="360" w:lineRule="auto"/>
        <w:ind w:firstLine="709"/>
        <w:jc w:val="both"/>
        <w:rPr>
          <w:sz w:val="28"/>
          <w:szCs w:val="28"/>
        </w:rPr>
      </w:pPr>
      <w:r>
        <w:rPr>
          <w:sz w:val="28"/>
          <w:szCs w:val="28"/>
        </w:rPr>
        <w:lastRenderedPageBreak/>
        <w:pict>
          <v:shape id="_x0000_i1028" type="#_x0000_t75" style="width:480.75pt;height:298.5pt">
            <v:imagedata r:id="rId31" o:title=""/>
          </v:shape>
        </w:pict>
      </w:r>
    </w:p>
    <w:p w:rsidR="0068087F" w:rsidRPr="00F27707" w:rsidRDefault="0068087F" w:rsidP="00F27707">
      <w:pPr>
        <w:spacing w:line="360" w:lineRule="auto"/>
        <w:ind w:firstLine="709"/>
        <w:jc w:val="both"/>
        <w:rPr>
          <w:sz w:val="28"/>
          <w:szCs w:val="28"/>
        </w:rPr>
      </w:pPr>
      <w:r w:rsidRPr="00F27707">
        <w:rPr>
          <w:sz w:val="28"/>
          <w:szCs w:val="28"/>
        </w:rPr>
        <w:t>Рис. 6. Изменения в структуре пассива ООО «Спецтранснефтепродукт» в 2004 – 2006 гг.</w:t>
      </w: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Между активом и пассивом бухгалтерского баланса имеется тесная зависимость. Схематически взаимосвязь статей бухгалтерского баланса представлена на рисунке 7.</w:t>
      </w:r>
    </w:p>
    <w:p w:rsidR="0068087F" w:rsidRPr="00F27707" w:rsidRDefault="0068087F" w:rsidP="00F27707">
      <w:pPr>
        <w:spacing w:line="360" w:lineRule="auto"/>
        <w:ind w:firstLine="709"/>
        <w:jc w:val="both"/>
        <w:rPr>
          <w:sz w:val="28"/>
          <w:szCs w:val="28"/>
        </w:rPr>
      </w:pPr>
    </w:p>
    <w:p w:rsidR="0068087F" w:rsidRPr="00F27707" w:rsidRDefault="00037430" w:rsidP="00F27707">
      <w:pPr>
        <w:spacing w:line="360" w:lineRule="auto"/>
        <w:ind w:firstLine="709"/>
        <w:jc w:val="both"/>
        <w:rPr>
          <w:sz w:val="28"/>
          <w:szCs w:val="28"/>
        </w:rPr>
      </w:pPr>
      <w:r>
        <w:rPr>
          <w:noProof/>
        </w:rPr>
        <w:pict>
          <v:group id="_x0000_s1051" style="position:absolute;left:0;text-align:left;margin-left:1in;margin-top:9pt;width:345.6pt;height:129.6pt;z-index:251658752" coordorigin="2304,6480" coordsize="6912,2592">
            <v:shape id="_x0000_s1052" type="#_x0000_t202" style="position:absolute;left:2304;top:6480;width:2592;height:864" o:allowincell="f">
              <v:textbox style="mso-next-textbox:#_x0000_s1052">
                <w:txbxContent>
                  <w:p w:rsidR="0068087F" w:rsidRPr="00F4730B" w:rsidRDefault="0068087F" w:rsidP="0068087F">
                    <w:pPr>
                      <w:pStyle w:val="31"/>
                      <w:rPr>
                        <w:sz w:val="20"/>
                      </w:rPr>
                    </w:pPr>
                    <w:r w:rsidRPr="00F4730B">
                      <w:rPr>
                        <w:sz w:val="20"/>
                      </w:rPr>
                      <w:t>Долгосрочные активы (основной капитал)</w:t>
                    </w:r>
                  </w:p>
                </w:txbxContent>
              </v:textbox>
            </v:shape>
            <v:shape id="_x0000_s1053" type="#_x0000_t202" style="position:absolute;left:7488;top:6480;width:1728;height:1728" o:allowincell="f">
              <v:textbox style="mso-next-textbox:#_x0000_s1053">
                <w:txbxContent>
                  <w:p w:rsidR="0068087F" w:rsidRPr="00863D5B" w:rsidRDefault="0068087F" w:rsidP="0068087F">
                    <w:pPr>
                      <w:spacing w:line="360" w:lineRule="auto"/>
                      <w:jc w:val="center"/>
                      <w:rPr>
                        <w:sz w:val="20"/>
                      </w:rPr>
                    </w:pPr>
                  </w:p>
                  <w:p w:rsidR="0068087F" w:rsidRPr="00863D5B" w:rsidRDefault="0068087F" w:rsidP="0068087F">
                    <w:pPr>
                      <w:pStyle w:val="31"/>
                      <w:rPr>
                        <w:sz w:val="20"/>
                      </w:rPr>
                    </w:pPr>
                    <w:r w:rsidRPr="00863D5B">
                      <w:rPr>
                        <w:sz w:val="20"/>
                      </w:rPr>
                      <w:t>Постоянный (перманентный) капитал</w:t>
                    </w:r>
                  </w:p>
                </w:txbxContent>
              </v:textbox>
            </v:shape>
            <v:shape id="_x0000_s1054" type="#_x0000_t202" style="position:absolute;left:4896;top:6480;width:2592;height:864" o:allowincell="f">
              <v:textbox style="mso-next-textbox:#_x0000_s1054">
                <w:txbxContent>
                  <w:p w:rsidR="0068087F" w:rsidRPr="00863D5B" w:rsidRDefault="0068087F" w:rsidP="0068087F">
                    <w:pPr>
                      <w:pStyle w:val="31"/>
                      <w:rPr>
                        <w:sz w:val="20"/>
                      </w:rPr>
                    </w:pPr>
                    <w:r w:rsidRPr="00863D5B">
                      <w:rPr>
                        <w:sz w:val="20"/>
                      </w:rPr>
                      <w:t>Собственный основной капитал и долгосрочные кредиты</w:t>
                    </w:r>
                  </w:p>
                </w:txbxContent>
              </v:textbox>
            </v:shape>
            <v:shape id="_x0000_s1055" type="#_x0000_t202" style="position:absolute;left:4896;top:7344;width:2592;height:864" o:allowincell="f">
              <v:textbox style="mso-next-textbox:#_x0000_s1055">
                <w:txbxContent>
                  <w:p w:rsidR="0068087F" w:rsidRPr="00863D5B" w:rsidRDefault="0068087F" w:rsidP="0068087F">
                    <w:pPr>
                      <w:pStyle w:val="31"/>
                      <w:ind w:hanging="57"/>
                      <w:rPr>
                        <w:sz w:val="20"/>
                      </w:rPr>
                    </w:pPr>
                    <w:r w:rsidRPr="00863D5B">
                      <w:rPr>
                        <w:sz w:val="20"/>
                      </w:rPr>
                      <w:t>Собственный оборотный капитал</w:t>
                    </w:r>
                  </w:p>
                </w:txbxContent>
              </v:textbox>
            </v:shape>
            <v:shape id="_x0000_s1056" type="#_x0000_t202" style="position:absolute;left:4896;top:8208;width:4320;height:864" o:allowincell="f">
              <v:textbox style="mso-next-textbox:#_x0000_s1056">
                <w:txbxContent>
                  <w:p w:rsidR="0068087F" w:rsidRPr="00863D5B" w:rsidRDefault="0068087F" w:rsidP="0068087F">
                    <w:pPr>
                      <w:spacing w:line="360" w:lineRule="auto"/>
                      <w:jc w:val="center"/>
                      <w:rPr>
                        <w:szCs w:val="24"/>
                      </w:rPr>
                    </w:pPr>
                    <w:r w:rsidRPr="00863D5B">
                      <w:rPr>
                        <w:szCs w:val="24"/>
                      </w:rPr>
                      <w:t>Краткосрочный заемный капитал</w:t>
                    </w:r>
                  </w:p>
                </w:txbxContent>
              </v:textbox>
            </v:shape>
            <v:shape id="_x0000_s1057" type="#_x0000_t202" style="position:absolute;left:2304;top:7344;width:1152;height:1728" o:allowincell="f">
              <v:textbox style="mso-next-textbox:#_x0000_s1057">
                <w:txbxContent>
                  <w:p w:rsidR="0068087F" w:rsidRPr="00F4730B" w:rsidRDefault="0068087F" w:rsidP="0068087F">
                    <w:pPr>
                      <w:spacing w:line="360" w:lineRule="auto"/>
                      <w:jc w:val="center"/>
                      <w:rPr>
                        <w:sz w:val="20"/>
                      </w:rPr>
                    </w:pPr>
                  </w:p>
                  <w:p w:rsidR="0068087F" w:rsidRPr="00F4730B" w:rsidRDefault="0068087F" w:rsidP="0068087F">
                    <w:pPr>
                      <w:pStyle w:val="31"/>
                      <w:rPr>
                        <w:sz w:val="20"/>
                      </w:rPr>
                    </w:pPr>
                    <w:r w:rsidRPr="00F4730B">
                      <w:rPr>
                        <w:sz w:val="20"/>
                      </w:rPr>
                      <w:t>Текущие активы</w:t>
                    </w:r>
                  </w:p>
                </w:txbxContent>
              </v:textbox>
            </v:shape>
            <v:shape id="_x0000_s1058" type="#_x0000_t202" style="position:absolute;left:3456;top:7344;width:1440;height:864" o:allowincell="f">
              <v:textbox style="mso-next-textbox:#_x0000_s1058">
                <w:txbxContent>
                  <w:p w:rsidR="0068087F" w:rsidRPr="00F4730B" w:rsidRDefault="0068087F" w:rsidP="0068087F">
                    <w:pPr>
                      <w:pStyle w:val="31"/>
                      <w:rPr>
                        <w:sz w:val="20"/>
                      </w:rPr>
                    </w:pPr>
                    <w:r w:rsidRPr="00F4730B">
                      <w:rPr>
                        <w:sz w:val="20"/>
                      </w:rPr>
                      <w:t>Постоянная часть</w:t>
                    </w:r>
                  </w:p>
                </w:txbxContent>
              </v:textbox>
            </v:shape>
            <v:shape id="_x0000_s1059" type="#_x0000_t202" style="position:absolute;left:3456;top:8208;width:1440;height:864" o:allowincell="f">
              <v:textbox style="mso-next-textbox:#_x0000_s1059">
                <w:txbxContent>
                  <w:p w:rsidR="0068087F" w:rsidRPr="00F4730B" w:rsidRDefault="0068087F" w:rsidP="0068087F">
                    <w:pPr>
                      <w:pStyle w:val="31"/>
                      <w:rPr>
                        <w:sz w:val="20"/>
                      </w:rPr>
                    </w:pPr>
                    <w:r w:rsidRPr="00F4730B">
                      <w:rPr>
                        <w:sz w:val="20"/>
                      </w:rPr>
                      <w:t>Переменная часть</w:t>
                    </w:r>
                  </w:p>
                </w:txbxContent>
              </v:textbox>
            </v:shape>
            <w10:wrap type="square" side="left"/>
          </v:group>
        </w:pict>
      </w: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Рис. 7. Взаимосвязь статей бухгалтерского баланса</w:t>
      </w:r>
    </w:p>
    <w:p w:rsidR="0068087F" w:rsidRPr="00F27707" w:rsidRDefault="0068087F" w:rsidP="00F27707">
      <w:pPr>
        <w:spacing w:line="360" w:lineRule="auto"/>
        <w:ind w:firstLine="709"/>
        <w:jc w:val="both"/>
        <w:rPr>
          <w:sz w:val="28"/>
          <w:szCs w:val="28"/>
        </w:rPr>
      </w:pPr>
      <w:r w:rsidRPr="00F27707">
        <w:rPr>
          <w:sz w:val="28"/>
          <w:szCs w:val="28"/>
        </w:rPr>
        <w:t>Для анализа источников внеоборотных активов составим аналитическую таблицу 13.</w:t>
      </w:r>
    </w:p>
    <w:p w:rsidR="0068087F" w:rsidRPr="00F27707" w:rsidRDefault="0068087F" w:rsidP="00F27707">
      <w:pPr>
        <w:spacing w:line="360" w:lineRule="auto"/>
        <w:ind w:firstLine="709"/>
        <w:jc w:val="right"/>
        <w:rPr>
          <w:sz w:val="28"/>
          <w:szCs w:val="28"/>
        </w:rPr>
      </w:pPr>
      <w:r w:rsidRPr="00F27707">
        <w:rPr>
          <w:sz w:val="28"/>
          <w:szCs w:val="28"/>
        </w:rPr>
        <w:lastRenderedPageBreak/>
        <w:t>Таблица 13</w:t>
      </w:r>
    </w:p>
    <w:p w:rsidR="0068087F" w:rsidRPr="00F27707" w:rsidRDefault="0068087F" w:rsidP="00F27707">
      <w:pPr>
        <w:spacing w:line="360" w:lineRule="auto"/>
        <w:ind w:firstLine="709"/>
        <w:jc w:val="center"/>
        <w:rPr>
          <w:sz w:val="28"/>
          <w:szCs w:val="28"/>
        </w:rPr>
      </w:pPr>
      <w:r w:rsidRPr="00F27707">
        <w:rPr>
          <w:sz w:val="28"/>
          <w:szCs w:val="28"/>
        </w:rPr>
        <w:t>Анализ источников долгосрочных и нематериальных активов</w:t>
      </w:r>
    </w:p>
    <w:tbl>
      <w:tblPr>
        <w:tblW w:w="9763" w:type="dxa"/>
        <w:tblInd w:w="-5" w:type="dxa"/>
        <w:tblLayout w:type="fixed"/>
        <w:tblCellMar>
          <w:left w:w="0" w:type="dxa"/>
          <w:right w:w="0" w:type="dxa"/>
        </w:tblCellMar>
        <w:tblLook w:val="0000" w:firstRow="0" w:lastRow="0" w:firstColumn="0" w:lastColumn="0" w:noHBand="0" w:noVBand="0"/>
      </w:tblPr>
      <w:tblGrid>
        <w:gridCol w:w="2350"/>
        <w:gridCol w:w="712"/>
        <w:gridCol w:w="710"/>
        <w:gridCol w:w="1135"/>
        <w:gridCol w:w="2017"/>
        <w:gridCol w:w="720"/>
        <w:gridCol w:w="859"/>
        <w:gridCol w:w="1260"/>
      </w:tblGrid>
      <w:tr w:rsidR="0068087F" w:rsidRPr="00F27707">
        <w:trPr>
          <w:trHeight w:val="255"/>
        </w:trPr>
        <w:tc>
          <w:tcPr>
            <w:tcW w:w="23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Долгосрочные и нематериальные активы</w:t>
            </w:r>
          </w:p>
        </w:tc>
        <w:tc>
          <w:tcPr>
            <w:tcW w:w="712" w:type="dxa"/>
            <w:tcBorders>
              <w:top w:val="single" w:sz="4" w:space="0" w:color="auto"/>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2004г.</w:t>
            </w:r>
          </w:p>
        </w:tc>
        <w:tc>
          <w:tcPr>
            <w:tcW w:w="710" w:type="dxa"/>
            <w:tcBorders>
              <w:top w:val="single" w:sz="4" w:space="0" w:color="auto"/>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2005г.</w:t>
            </w:r>
          </w:p>
        </w:tc>
        <w:tc>
          <w:tcPr>
            <w:tcW w:w="1135" w:type="dxa"/>
            <w:tcBorders>
              <w:top w:val="single" w:sz="4" w:space="0" w:color="auto"/>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2006г.</w:t>
            </w:r>
          </w:p>
        </w:tc>
        <w:tc>
          <w:tcPr>
            <w:tcW w:w="2017" w:type="dxa"/>
            <w:tcBorders>
              <w:top w:val="single" w:sz="4" w:space="0" w:color="auto"/>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Источники покрытия долгосрочных и нематериальных активов</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2004г.</w:t>
            </w:r>
          </w:p>
        </w:tc>
        <w:tc>
          <w:tcPr>
            <w:tcW w:w="859" w:type="dxa"/>
            <w:tcBorders>
              <w:top w:val="single" w:sz="4" w:space="0" w:color="auto"/>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2005г.</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2006г.</w:t>
            </w:r>
          </w:p>
        </w:tc>
      </w:tr>
      <w:tr w:rsidR="0068087F" w:rsidRPr="00F27707">
        <w:trPr>
          <w:trHeight w:val="255"/>
        </w:trPr>
        <w:tc>
          <w:tcPr>
            <w:tcW w:w="23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8087F" w:rsidRPr="00F27707" w:rsidRDefault="0068087F" w:rsidP="00F27707">
            <w:pPr>
              <w:spacing w:line="360" w:lineRule="auto"/>
              <w:ind w:firstLine="709"/>
              <w:rPr>
                <w:sz w:val="20"/>
              </w:rPr>
            </w:pPr>
            <w:r w:rsidRPr="00F27707">
              <w:rPr>
                <w:sz w:val="20"/>
              </w:rPr>
              <w:t>1</w:t>
            </w:r>
          </w:p>
        </w:tc>
        <w:tc>
          <w:tcPr>
            <w:tcW w:w="712" w:type="dxa"/>
            <w:tcBorders>
              <w:top w:val="single" w:sz="4" w:space="0" w:color="auto"/>
              <w:left w:val="nil"/>
              <w:bottom w:val="single" w:sz="4" w:space="0" w:color="auto"/>
              <w:right w:val="single" w:sz="4" w:space="0" w:color="auto"/>
            </w:tcBorders>
            <w:shd w:val="clear" w:color="auto" w:fill="FFFFFF"/>
            <w:noWrap/>
            <w:vAlign w:val="bottom"/>
          </w:tcPr>
          <w:p w:rsidR="0068087F" w:rsidRPr="00F27707" w:rsidRDefault="0068087F" w:rsidP="00F27707">
            <w:pPr>
              <w:spacing w:line="360" w:lineRule="auto"/>
              <w:ind w:firstLine="709"/>
              <w:rPr>
                <w:sz w:val="20"/>
              </w:rPr>
            </w:pPr>
            <w:r w:rsidRPr="00F27707">
              <w:rPr>
                <w:sz w:val="20"/>
              </w:rPr>
              <w:t>2</w:t>
            </w:r>
          </w:p>
        </w:tc>
        <w:tc>
          <w:tcPr>
            <w:tcW w:w="710" w:type="dxa"/>
            <w:tcBorders>
              <w:top w:val="single" w:sz="4" w:space="0" w:color="auto"/>
              <w:left w:val="nil"/>
              <w:bottom w:val="single" w:sz="4" w:space="0" w:color="auto"/>
              <w:right w:val="single" w:sz="4" w:space="0" w:color="auto"/>
            </w:tcBorders>
            <w:shd w:val="clear" w:color="auto" w:fill="FFFFFF"/>
            <w:noWrap/>
            <w:vAlign w:val="bottom"/>
          </w:tcPr>
          <w:p w:rsidR="0068087F" w:rsidRPr="00F27707" w:rsidRDefault="0068087F" w:rsidP="00F27707">
            <w:pPr>
              <w:spacing w:line="360" w:lineRule="auto"/>
              <w:ind w:firstLine="709"/>
              <w:rPr>
                <w:sz w:val="20"/>
              </w:rPr>
            </w:pPr>
            <w:r w:rsidRPr="00F27707">
              <w:rPr>
                <w:sz w:val="20"/>
              </w:rPr>
              <w:t>3</w:t>
            </w:r>
          </w:p>
        </w:tc>
        <w:tc>
          <w:tcPr>
            <w:tcW w:w="1135" w:type="dxa"/>
            <w:tcBorders>
              <w:top w:val="single" w:sz="4" w:space="0" w:color="auto"/>
              <w:left w:val="nil"/>
              <w:bottom w:val="single" w:sz="4" w:space="0" w:color="auto"/>
              <w:right w:val="single" w:sz="4" w:space="0" w:color="auto"/>
            </w:tcBorders>
            <w:shd w:val="clear" w:color="auto" w:fill="FFFFFF"/>
            <w:noWrap/>
            <w:vAlign w:val="bottom"/>
          </w:tcPr>
          <w:p w:rsidR="0068087F" w:rsidRPr="00F27707" w:rsidRDefault="0068087F" w:rsidP="00F27707">
            <w:pPr>
              <w:spacing w:line="360" w:lineRule="auto"/>
              <w:ind w:firstLine="709"/>
              <w:rPr>
                <w:sz w:val="20"/>
              </w:rPr>
            </w:pPr>
            <w:r w:rsidRPr="00F27707">
              <w:rPr>
                <w:sz w:val="20"/>
              </w:rPr>
              <w:t>4</w:t>
            </w:r>
          </w:p>
        </w:tc>
        <w:tc>
          <w:tcPr>
            <w:tcW w:w="2017" w:type="dxa"/>
            <w:tcBorders>
              <w:top w:val="single" w:sz="4" w:space="0" w:color="auto"/>
              <w:left w:val="nil"/>
              <w:bottom w:val="single" w:sz="4" w:space="0" w:color="auto"/>
              <w:right w:val="single" w:sz="4" w:space="0" w:color="auto"/>
            </w:tcBorders>
            <w:shd w:val="clear" w:color="auto" w:fill="FFFFFF"/>
            <w:noWrap/>
            <w:vAlign w:val="bottom"/>
          </w:tcPr>
          <w:p w:rsidR="0068087F" w:rsidRPr="00F27707" w:rsidRDefault="0068087F" w:rsidP="00F27707">
            <w:pPr>
              <w:spacing w:line="360" w:lineRule="auto"/>
              <w:ind w:firstLine="709"/>
              <w:rPr>
                <w:sz w:val="20"/>
              </w:rPr>
            </w:pPr>
            <w:r w:rsidRPr="00F27707">
              <w:rPr>
                <w:sz w:val="20"/>
              </w:rPr>
              <w:t>5</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68087F" w:rsidRPr="00F27707" w:rsidRDefault="0068087F" w:rsidP="00F27707">
            <w:pPr>
              <w:spacing w:line="360" w:lineRule="auto"/>
              <w:ind w:firstLine="709"/>
              <w:rPr>
                <w:sz w:val="20"/>
              </w:rPr>
            </w:pPr>
            <w:r w:rsidRPr="00F27707">
              <w:rPr>
                <w:sz w:val="20"/>
              </w:rPr>
              <w:t>6</w:t>
            </w:r>
          </w:p>
        </w:tc>
        <w:tc>
          <w:tcPr>
            <w:tcW w:w="859" w:type="dxa"/>
            <w:tcBorders>
              <w:top w:val="single" w:sz="4" w:space="0" w:color="auto"/>
              <w:left w:val="nil"/>
              <w:bottom w:val="single" w:sz="4" w:space="0" w:color="auto"/>
              <w:right w:val="single" w:sz="4" w:space="0" w:color="auto"/>
            </w:tcBorders>
            <w:shd w:val="clear" w:color="auto" w:fill="FFFFFF"/>
            <w:noWrap/>
            <w:vAlign w:val="bottom"/>
          </w:tcPr>
          <w:p w:rsidR="0068087F" w:rsidRPr="00F27707" w:rsidRDefault="0068087F" w:rsidP="00F27707">
            <w:pPr>
              <w:spacing w:line="360" w:lineRule="auto"/>
              <w:ind w:firstLine="709"/>
              <w:rPr>
                <w:sz w:val="20"/>
              </w:rPr>
            </w:pPr>
            <w:r w:rsidRPr="00F27707">
              <w:rPr>
                <w:sz w:val="20"/>
              </w:rPr>
              <w:t>7</w:t>
            </w:r>
          </w:p>
        </w:tc>
        <w:tc>
          <w:tcPr>
            <w:tcW w:w="1260" w:type="dxa"/>
            <w:tcBorders>
              <w:top w:val="single" w:sz="4" w:space="0" w:color="auto"/>
              <w:left w:val="nil"/>
              <w:bottom w:val="single" w:sz="4" w:space="0" w:color="auto"/>
              <w:right w:val="single" w:sz="4" w:space="0" w:color="auto"/>
            </w:tcBorders>
            <w:shd w:val="clear" w:color="auto" w:fill="FFFFFF"/>
            <w:noWrap/>
            <w:vAlign w:val="bottom"/>
          </w:tcPr>
          <w:p w:rsidR="0068087F" w:rsidRPr="00F27707" w:rsidRDefault="0068087F" w:rsidP="00F27707">
            <w:pPr>
              <w:spacing w:line="360" w:lineRule="auto"/>
              <w:ind w:firstLine="709"/>
              <w:rPr>
                <w:sz w:val="20"/>
              </w:rPr>
            </w:pPr>
            <w:r w:rsidRPr="00F27707">
              <w:rPr>
                <w:sz w:val="20"/>
              </w:rPr>
              <w:t>8</w:t>
            </w:r>
          </w:p>
        </w:tc>
      </w:tr>
      <w:tr w:rsidR="0068087F" w:rsidRPr="00F27707">
        <w:trPr>
          <w:trHeight w:val="255"/>
        </w:trPr>
        <w:tc>
          <w:tcPr>
            <w:tcW w:w="2350" w:type="dxa"/>
            <w:tcBorders>
              <w:top w:val="nil"/>
              <w:left w:val="single" w:sz="4" w:space="0" w:color="auto"/>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 xml:space="preserve"> 1.Незавершенное </w:t>
            </w:r>
          </w:p>
          <w:p w:rsidR="0068087F" w:rsidRPr="00F27707" w:rsidRDefault="0068087F" w:rsidP="00F27707">
            <w:pPr>
              <w:spacing w:line="360" w:lineRule="auto"/>
              <w:rPr>
                <w:sz w:val="20"/>
              </w:rPr>
            </w:pPr>
            <w:r w:rsidRPr="00F27707">
              <w:rPr>
                <w:sz w:val="20"/>
              </w:rPr>
              <w:t xml:space="preserve">    строительство</w:t>
            </w:r>
          </w:p>
        </w:tc>
        <w:tc>
          <w:tcPr>
            <w:tcW w:w="712"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204</w:t>
            </w:r>
          </w:p>
        </w:tc>
        <w:tc>
          <w:tcPr>
            <w:tcW w:w="71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1066</w:t>
            </w:r>
          </w:p>
        </w:tc>
        <w:tc>
          <w:tcPr>
            <w:tcW w:w="1135"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260</w:t>
            </w:r>
          </w:p>
        </w:tc>
        <w:tc>
          <w:tcPr>
            <w:tcW w:w="2017"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 xml:space="preserve">  1.Долгосрочные  </w:t>
            </w:r>
          </w:p>
          <w:p w:rsidR="0068087F" w:rsidRPr="00F27707" w:rsidRDefault="0068087F" w:rsidP="00F27707">
            <w:pPr>
              <w:spacing w:line="360" w:lineRule="auto"/>
              <w:rPr>
                <w:sz w:val="20"/>
              </w:rPr>
            </w:pPr>
            <w:r w:rsidRPr="00F27707">
              <w:rPr>
                <w:sz w:val="20"/>
              </w:rPr>
              <w:t xml:space="preserve">  обязательства</w:t>
            </w:r>
          </w:p>
          <w:p w:rsidR="0068087F" w:rsidRPr="00F27707" w:rsidRDefault="0068087F" w:rsidP="00F27707">
            <w:pPr>
              <w:spacing w:line="360" w:lineRule="auto"/>
              <w:rPr>
                <w:sz w:val="20"/>
              </w:rPr>
            </w:pPr>
            <w:r w:rsidRPr="00F27707">
              <w:rPr>
                <w:sz w:val="20"/>
              </w:rPr>
              <w:t xml:space="preserve">  (итог  раздела 4   </w:t>
            </w:r>
          </w:p>
          <w:p w:rsidR="0068087F" w:rsidRPr="00F27707" w:rsidRDefault="0068087F" w:rsidP="00F27707">
            <w:pPr>
              <w:spacing w:line="360" w:lineRule="auto"/>
              <w:rPr>
                <w:sz w:val="20"/>
              </w:rPr>
            </w:pPr>
            <w:r w:rsidRPr="00F27707">
              <w:rPr>
                <w:sz w:val="20"/>
              </w:rPr>
              <w:t xml:space="preserve">  пассива)</w:t>
            </w:r>
          </w:p>
        </w:tc>
        <w:tc>
          <w:tcPr>
            <w:tcW w:w="72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3000</w:t>
            </w:r>
          </w:p>
        </w:tc>
        <w:tc>
          <w:tcPr>
            <w:tcW w:w="859"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3000</w:t>
            </w:r>
          </w:p>
        </w:tc>
        <w:tc>
          <w:tcPr>
            <w:tcW w:w="126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2000</w:t>
            </w:r>
          </w:p>
        </w:tc>
      </w:tr>
      <w:tr w:rsidR="0068087F" w:rsidRPr="00F27707">
        <w:trPr>
          <w:trHeight w:val="255"/>
        </w:trPr>
        <w:tc>
          <w:tcPr>
            <w:tcW w:w="2350" w:type="dxa"/>
            <w:tcBorders>
              <w:top w:val="nil"/>
              <w:left w:val="single" w:sz="4" w:space="0" w:color="auto"/>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 xml:space="preserve">2.Долгосрочные фин.  </w:t>
            </w:r>
          </w:p>
          <w:p w:rsidR="0068087F" w:rsidRPr="00F27707" w:rsidRDefault="0068087F" w:rsidP="00F27707">
            <w:pPr>
              <w:spacing w:line="360" w:lineRule="auto"/>
              <w:rPr>
                <w:sz w:val="20"/>
              </w:rPr>
            </w:pPr>
            <w:r w:rsidRPr="00F27707">
              <w:rPr>
                <w:sz w:val="20"/>
              </w:rPr>
              <w:t xml:space="preserve">   вложения и прочие     </w:t>
            </w:r>
          </w:p>
          <w:p w:rsidR="0068087F" w:rsidRPr="00F27707" w:rsidRDefault="0068087F" w:rsidP="00F27707">
            <w:pPr>
              <w:spacing w:line="360" w:lineRule="auto"/>
              <w:rPr>
                <w:sz w:val="20"/>
              </w:rPr>
            </w:pPr>
            <w:r w:rsidRPr="00F27707">
              <w:rPr>
                <w:sz w:val="20"/>
              </w:rPr>
              <w:t xml:space="preserve">   вложения</w:t>
            </w:r>
          </w:p>
        </w:tc>
        <w:tc>
          <w:tcPr>
            <w:tcW w:w="712"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71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1135"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2017"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 xml:space="preserve">  2.Собственные </w:t>
            </w:r>
          </w:p>
          <w:p w:rsidR="0068087F" w:rsidRPr="00F27707" w:rsidRDefault="0068087F" w:rsidP="00F27707">
            <w:pPr>
              <w:spacing w:line="360" w:lineRule="auto"/>
              <w:rPr>
                <w:sz w:val="20"/>
              </w:rPr>
            </w:pPr>
            <w:r w:rsidRPr="00F27707">
              <w:rPr>
                <w:sz w:val="20"/>
              </w:rPr>
              <w:t xml:space="preserve">   источники средств</w:t>
            </w:r>
          </w:p>
          <w:p w:rsidR="0068087F" w:rsidRPr="00F27707" w:rsidRDefault="0068087F" w:rsidP="00F27707">
            <w:pPr>
              <w:spacing w:line="360" w:lineRule="auto"/>
              <w:rPr>
                <w:sz w:val="20"/>
              </w:rPr>
            </w:pPr>
            <w:r w:rsidRPr="00F27707">
              <w:rPr>
                <w:sz w:val="20"/>
              </w:rPr>
              <w:t xml:space="preserve">  (итог раздела 3   </w:t>
            </w:r>
          </w:p>
          <w:p w:rsidR="0068087F" w:rsidRPr="00F27707" w:rsidRDefault="0068087F" w:rsidP="00F27707">
            <w:pPr>
              <w:spacing w:line="360" w:lineRule="auto"/>
              <w:rPr>
                <w:sz w:val="20"/>
              </w:rPr>
            </w:pPr>
            <w:r w:rsidRPr="00F27707">
              <w:rPr>
                <w:sz w:val="20"/>
              </w:rPr>
              <w:t xml:space="preserve">   пассива)</w:t>
            </w:r>
          </w:p>
        </w:tc>
        <w:tc>
          <w:tcPr>
            <w:tcW w:w="72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24024</w:t>
            </w:r>
          </w:p>
        </w:tc>
        <w:tc>
          <w:tcPr>
            <w:tcW w:w="859"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28301</w:t>
            </w:r>
          </w:p>
        </w:tc>
        <w:tc>
          <w:tcPr>
            <w:tcW w:w="126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28831</w:t>
            </w:r>
          </w:p>
        </w:tc>
      </w:tr>
      <w:tr w:rsidR="0068087F" w:rsidRPr="00F27707">
        <w:trPr>
          <w:trHeight w:val="255"/>
        </w:trPr>
        <w:tc>
          <w:tcPr>
            <w:tcW w:w="2350" w:type="dxa"/>
            <w:tcBorders>
              <w:top w:val="nil"/>
              <w:left w:val="single" w:sz="4" w:space="0" w:color="auto"/>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3.Основные средства</w:t>
            </w:r>
          </w:p>
        </w:tc>
        <w:tc>
          <w:tcPr>
            <w:tcW w:w="712"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29711</w:t>
            </w:r>
          </w:p>
        </w:tc>
        <w:tc>
          <w:tcPr>
            <w:tcW w:w="71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29032</w:t>
            </w:r>
          </w:p>
        </w:tc>
        <w:tc>
          <w:tcPr>
            <w:tcW w:w="1135"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31433</w:t>
            </w:r>
          </w:p>
        </w:tc>
        <w:tc>
          <w:tcPr>
            <w:tcW w:w="2017"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 xml:space="preserve">  3. Краткосрочные </w:t>
            </w:r>
          </w:p>
          <w:p w:rsidR="0068087F" w:rsidRPr="00F27707" w:rsidRDefault="0068087F" w:rsidP="00F27707">
            <w:pPr>
              <w:spacing w:line="360" w:lineRule="auto"/>
              <w:rPr>
                <w:sz w:val="20"/>
              </w:rPr>
            </w:pPr>
            <w:r w:rsidRPr="00F27707">
              <w:rPr>
                <w:sz w:val="20"/>
              </w:rPr>
              <w:t xml:space="preserve">   обязательства    </w:t>
            </w:r>
          </w:p>
          <w:p w:rsidR="0068087F" w:rsidRPr="00F27707" w:rsidRDefault="0068087F" w:rsidP="00F27707">
            <w:pPr>
              <w:spacing w:line="360" w:lineRule="auto"/>
              <w:rPr>
                <w:sz w:val="20"/>
              </w:rPr>
            </w:pPr>
            <w:r w:rsidRPr="00F27707">
              <w:rPr>
                <w:sz w:val="20"/>
              </w:rPr>
              <w:t xml:space="preserve">   (итог раздела 5   </w:t>
            </w:r>
          </w:p>
          <w:p w:rsidR="0068087F" w:rsidRPr="00F27707" w:rsidRDefault="0068087F" w:rsidP="00F27707">
            <w:pPr>
              <w:spacing w:line="360" w:lineRule="auto"/>
              <w:rPr>
                <w:sz w:val="20"/>
              </w:rPr>
            </w:pPr>
            <w:r w:rsidRPr="00F27707">
              <w:rPr>
                <w:sz w:val="20"/>
              </w:rPr>
              <w:t xml:space="preserve">    пассива )</w:t>
            </w:r>
          </w:p>
        </w:tc>
        <w:tc>
          <w:tcPr>
            <w:tcW w:w="72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26885</w:t>
            </w:r>
          </w:p>
        </w:tc>
        <w:tc>
          <w:tcPr>
            <w:tcW w:w="859"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19154</w:t>
            </w:r>
          </w:p>
        </w:tc>
        <w:tc>
          <w:tcPr>
            <w:tcW w:w="126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23089</w:t>
            </w:r>
          </w:p>
        </w:tc>
      </w:tr>
      <w:tr w:rsidR="0068087F" w:rsidRPr="00F27707">
        <w:trPr>
          <w:trHeight w:val="255"/>
        </w:trPr>
        <w:tc>
          <w:tcPr>
            <w:tcW w:w="2350" w:type="dxa"/>
            <w:tcBorders>
              <w:top w:val="nil"/>
              <w:left w:val="single" w:sz="4" w:space="0" w:color="auto"/>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4.Нематериальные активы</w:t>
            </w:r>
          </w:p>
        </w:tc>
        <w:tc>
          <w:tcPr>
            <w:tcW w:w="712"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12</w:t>
            </w:r>
          </w:p>
        </w:tc>
        <w:tc>
          <w:tcPr>
            <w:tcW w:w="71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12</w:t>
            </w:r>
          </w:p>
        </w:tc>
        <w:tc>
          <w:tcPr>
            <w:tcW w:w="1135"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12</w:t>
            </w:r>
          </w:p>
        </w:tc>
        <w:tc>
          <w:tcPr>
            <w:tcW w:w="2017"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 xml:space="preserve"> 3.1.Использован-ные </w:t>
            </w:r>
          </w:p>
          <w:p w:rsidR="0068087F" w:rsidRPr="00F27707" w:rsidRDefault="0068087F" w:rsidP="00F27707">
            <w:pPr>
              <w:spacing w:line="360" w:lineRule="auto"/>
              <w:rPr>
                <w:sz w:val="20"/>
              </w:rPr>
            </w:pPr>
            <w:r w:rsidRPr="00F27707">
              <w:rPr>
                <w:sz w:val="20"/>
              </w:rPr>
              <w:t xml:space="preserve">   на покрытие   </w:t>
            </w:r>
          </w:p>
          <w:p w:rsidR="0068087F" w:rsidRPr="00F27707" w:rsidRDefault="0068087F" w:rsidP="00F27707">
            <w:pPr>
              <w:spacing w:line="360" w:lineRule="auto"/>
              <w:ind w:firstLine="709"/>
              <w:rPr>
                <w:sz w:val="20"/>
              </w:rPr>
            </w:pPr>
            <w:r w:rsidRPr="00F27707">
              <w:rPr>
                <w:sz w:val="20"/>
              </w:rPr>
              <w:t xml:space="preserve">   внеоборотных    </w:t>
            </w:r>
          </w:p>
          <w:p w:rsidR="0068087F" w:rsidRPr="00F27707" w:rsidRDefault="0068087F" w:rsidP="00F27707">
            <w:pPr>
              <w:spacing w:line="360" w:lineRule="auto"/>
              <w:rPr>
                <w:sz w:val="20"/>
              </w:rPr>
            </w:pPr>
            <w:r w:rsidRPr="00F27707">
              <w:rPr>
                <w:sz w:val="20"/>
              </w:rPr>
              <w:t xml:space="preserve">   активов (гр.2,стр.5-   </w:t>
            </w:r>
          </w:p>
          <w:p w:rsidR="0068087F" w:rsidRPr="00F27707" w:rsidRDefault="0068087F" w:rsidP="00F27707">
            <w:pPr>
              <w:spacing w:line="360" w:lineRule="auto"/>
              <w:rPr>
                <w:sz w:val="20"/>
              </w:rPr>
            </w:pPr>
            <w:r w:rsidRPr="00F27707">
              <w:rPr>
                <w:sz w:val="20"/>
              </w:rPr>
              <w:t xml:space="preserve">  гр.6стр.1-гр.6,стр.2)</w:t>
            </w:r>
          </w:p>
        </w:tc>
        <w:tc>
          <w:tcPr>
            <w:tcW w:w="72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2903</w:t>
            </w:r>
          </w:p>
        </w:tc>
        <w:tc>
          <w:tcPr>
            <w:tcW w:w="859"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-1191</w:t>
            </w:r>
          </w:p>
        </w:tc>
        <w:tc>
          <w:tcPr>
            <w:tcW w:w="126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874</w:t>
            </w:r>
          </w:p>
        </w:tc>
      </w:tr>
      <w:tr w:rsidR="0068087F" w:rsidRPr="00F27707">
        <w:trPr>
          <w:trHeight w:val="255"/>
        </w:trPr>
        <w:tc>
          <w:tcPr>
            <w:tcW w:w="2350" w:type="dxa"/>
            <w:tcBorders>
              <w:top w:val="nil"/>
              <w:left w:val="single" w:sz="4" w:space="0" w:color="auto"/>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 xml:space="preserve">5.Итого внеоборотных   </w:t>
            </w:r>
          </w:p>
          <w:p w:rsidR="0068087F" w:rsidRPr="00F27707" w:rsidRDefault="0068087F" w:rsidP="00F27707">
            <w:pPr>
              <w:spacing w:line="360" w:lineRule="auto"/>
              <w:rPr>
                <w:sz w:val="20"/>
              </w:rPr>
            </w:pPr>
            <w:r w:rsidRPr="00F27707">
              <w:rPr>
                <w:sz w:val="20"/>
              </w:rPr>
              <w:t xml:space="preserve">   активов (стр.1+стр.2+</w:t>
            </w:r>
          </w:p>
          <w:p w:rsidR="0068087F" w:rsidRPr="00F27707" w:rsidRDefault="0068087F" w:rsidP="00F27707">
            <w:pPr>
              <w:spacing w:line="360" w:lineRule="auto"/>
              <w:rPr>
                <w:sz w:val="20"/>
              </w:rPr>
            </w:pPr>
            <w:r w:rsidRPr="00F27707">
              <w:rPr>
                <w:sz w:val="20"/>
              </w:rPr>
              <w:t xml:space="preserve">   стр.3+стр.4)</w:t>
            </w:r>
          </w:p>
        </w:tc>
        <w:tc>
          <w:tcPr>
            <w:tcW w:w="712"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29927</w:t>
            </w:r>
          </w:p>
        </w:tc>
        <w:tc>
          <w:tcPr>
            <w:tcW w:w="71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30110</w:t>
            </w:r>
          </w:p>
        </w:tc>
        <w:tc>
          <w:tcPr>
            <w:tcW w:w="1135"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31705</w:t>
            </w:r>
          </w:p>
        </w:tc>
        <w:tc>
          <w:tcPr>
            <w:tcW w:w="2017"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 xml:space="preserve">  4.Итого (стр.1 + стр.2 + стр.3.1)</w:t>
            </w:r>
          </w:p>
        </w:tc>
        <w:tc>
          <w:tcPr>
            <w:tcW w:w="72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29927</w:t>
            </w:r>
          </w:p>
        </w:tc>
        <w:tc>
          <w:tcPr>
            <w:tcW w:w="859"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30110</w:t>
            </w:r>
          </w:p>
        </w:tc>
        <w:tc>
          <w:tcPr>
            <w:tcW w:w="1260" w:type="dxa"/>
            <w:tcBorders>
              <w:top w:val="nil"/>
              <w:left w:val="nil"/>
              <w:bottom w:val="single" w:sz="4" w:space="0" w:color="auto"/>
              <w:right w:val="single" w:sz="4" w:space="0" w:color="auto"/>
            </w:tcBorders>
            <w:shd w:val="clear" w:color="auto" w:fill="FFFFFF"/>
            <w:noWrap/>
            <w:vAlign w:val="center"/>
          </w:tcPr>
          <w:p w:rsidR="0068087F" w:rsidRPr="00F27707" w:rsidRDefault="0068087F" w:rsidP="00F27707">
            <w:pPr>
              <w:spacing w:line="360" w:lineRule="auto"/>
              <w:rPr>
                <w:sz w:val="20"/>
              </w:rPr>
            </w:pPr>
            <w:r w:rsidRPr="00F27707">
              <w:rPr>
                <w:sz w:val="20"/>
              </w:rPr>
              <w:t>31705</w:t>
            </w:r>
          </w:p>
        </w:tc>
      </w:tr>
    </w:tbl>
    <w:p w:rsidR="0068087F" w:rsidRPr="00F27707" w:rsidRDefault="0068087F" w:rsidP="00F27707">
      <w:pPr>
        <w:spacing w:line="360" w:lineRule="auto"/>
        <w:ind w:firstLine="709"/>
        <w:jc w:val="both"/>
        <w:rPr>
          <w:sz w:val="28"/>
          <w:szCs w:val="28"/>
        </w:rPr>
      </w:pPr>
    </w:p>
    <w:p w:rsidR="0068087F" w:rsidRPr="00F27707" w:rsidRDefault="0068087F" w:rsidP="00F27707">
      <w:pPr>
        <w:pStyle w:val="24"/>
        <w:spacing w:before="0" w:after="0"/>
        <w:ind w:firstLine="709"/>
      </w:pPr>
      <w:r w:rsidRPr="00F27707">
        <w:t xml:space="preserve">Таблица 13 используется для анализа источников внеоборотных активов. Из таблицы видно, что в течение 2006 года сократилась такая статья, как незавершенно строительство, долгосрочных финансовых вложений предприятие не имеет. Так как нет показателей по статье долгосрочные финансовые и прочие вложения, то можно говорить о том, что у предприятия отсутствуют свободные деньги. Так как не произошло изменений за отчетный период по нематериальным активам, то это говорит о том, что предприятие практически не вкладывает средства в патенты, лицензии, </w:t>
      </w:r>
      <w:r w:rsidRPr="00F27707">
        <w:lastRenderedPageBreak/>
        <w:t>другую интеллектуальную деятельность. Заметно увеличение по статье «Основные средства», что говорит о том, что предприятие продолжает расширяться и закупает дополнительное оборудование.</w:t>
      </w:r>
    </w:p>
    <w:p w:rsidR="0068087F" w:rsidRPr="00F27707" w:rsidRDefault="0068087F" w:rsidP="00F27707">
      <w:pPr>
        <w:pStyle w:val="24"/>
        <w:spacing w:before="0" w:after="0"/>
        <w:ind w:firstLine="709"/>
      </w:pPr>
      <w:r w:rsidRPr="00F27707">
        <w:t>Источники покрытия долгосрочных и нематериальных активов: в течение года наблюдается увеличение собственных источников средств, это произошло за счет появления нераспределенной прибыли.</w:t>
      </w:r>
    </w:p>
    <w:p w:rsidR="0068087F" w:rsidRPr="00F27707" w:rsidRDefault="0068087F" w:rsidP="00F27707">
      <w:pPr>
        <w:pStyle w:val="24"/>
        <w:spacing w:before="0" w:after="0"/>
        <w:ind w:firstLine="709"/>
      </w:pPr>
      <w:r w:rsidRPr="00F27707">
        <w:t>Таблица 14 используется для анализа источников финансирования текущих активов, в ней используются данные бухгалтерского баланса и предыдущих расчетов.</w:t>
      </w:r>
    </w:p>
    <w:p w:rsidR="0068087F" w:rsidRPr="00F27707" w:rsidRDefault="0068087F" w:rsidP="00F27707">
      <w:pPr>
        <w:spacing w:line="360" w:lineRule="auto"/>
        <w:ind w:firstLine="709"/>
        <w:jc w:val="right"/>
        <w:rPr>
          <w:sz w:val="28"/>
          <w:szCs w:val="28"/>
        </w:rPr>
      </w:pPr>
      <w:r w:rsidRPr="00F27707">
        <w:rPr>
          <w:sz w:val="28"/>
          <w:szCs w:val="28"/>
        </w:rPr>
        <w:t>Таблица 14</w:t>
      </w:r>
    </w:p>
    <w:p w:rsidR="0068087F" w:rsidRPr="00F27707" w:rsidRDefault="0068087F" w:rsidP="00F27707">
      <w:pPr>
        <w:spacing w:line="360" w:lineRule="auto"/>
        <w:ind w:firstLine="709"/>
        <w:jc w:val="center"/>
        <w:rPr>
          <w:sz w:val="28"/>
          <w:szCs w:val="28"/>
        </w:rPr>
      </w:pPr>
      <w:r w:rsidRPr="00F27707">
        <w:rPr>
          <w:sz w:val="28"/>
          <w:szCs w:val="28"/>
        </w:rPr>
        <w:t>Анализ источников текущих активов</w:t>
      </w:r>
    </w:p>
    <w:tbl>
      <w:tblPr>
        <w:tblW w:w="98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7"/>
        <w:gridCol w:w="719"/>
        <w:gridCol w:w="36"/>
        <w:gridCol w:w="722"/>
        <w:gridCol w:w="36"/>
        <w:gridCol w:w="990"/>
        <w:gridCol w:w="36"/>
        <w:gridCol w:w="1942"/>
        <w:gridCol w:w="71"/>
        <w:gridCol w:w="801"/>
        <w:gridCol w:w="71"/>
        <w:gridCol w:w="766"/>
        <w:gridCol w:w="71"/>
        <w:gridCol w:w="1126"/>
        <w:gridCol w:w="71"/>
      </w:tblGrid>
      <w:tr w:rsidR="0068087F" w:rsidRPr="00F27707" w:rsidTr="00F27707">
        <w:trPr>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Текущие активы</w:t>
            </w:r>
          </w:p>
        </w:tc>
        <w:tc>
          <w:tcPr>
            <w:tcW w:w="755" w:type="dxa"/>
            <w:gridSpan w:val="2"/>
            <w:shd w:val="clear" w:color="auto" w:fill="FFFFFF"/>
            <w:noWrap/>
            <w:vAlign w:val="center"/>
          </w:tcPr>
          <w:p w:rsidR="0068087F" w:rsidRPr="00F27707" w:rsidRDefault="0068087F" w:rsidP="00F27707">
            <w:pPr>
              <w:spacing w:line="360" w:lineRule="auto"/>
              <w:rPr>
                <w:sz w:val="20"/>
              </w:rPr>
            </w:pPr>
            <w:r w:rsidRPr="00F27707">
              <w:rPr>
                <w:sz w:val="20"/>
              </w:rPr>
              <w:t>2004г.</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2005г.</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2006г.</w:t>
            </w:r>
          </w:p>
        </w:tc>
        <w:tc>
          <w:tcPr>
            <w:tcW w:w="2013" w:type="dxa"/>
            <w:gridSpan w:val="2"/>
            <w:shd w:val="clear" w:color="auto" w:fill="FFFFFF"/>
            <w:noWrap/>
            <w:vAlign w:val="center"/>
          </w:tcPr>
          <w:p w:rsidR="0068087F" w:rsidRPr="00F27707" w:rsidRDefault="0068087F" w:rsidP="00F27707">
            <w:pPr>
              <w:spacing w:line="360" w:lineRule="auto"/>
              <w:rPr>
                <w:sz w:val="20"/>
              </w:rPr>
            </w:pPr>
            <w:r w:rsidRPr="00F27707">
              <w:rPr>
                <w:sz w:val="20"/>
              </w:rPr>
              <w:t>Источники покрытия текущих активов</w:t>
            </w:r>
          </w:p>
        </w:tc>
        <w:tc>
          <w:tcPr>
            <w:tcW w:w="872" w:type="dxa"/>
            <w:gridSpan w:val="2"/>
            <w:shd w:val="clear" w:color="auto" w:fill="FFFFFF"/>
            <w:noWrap/>
            <w:vAlign w:val="center"/>
          </w:tcPr>
          <w:p w:rsidR="0068087F" w:rsidRPr="00F27707" w:rsidRDefault="0068087F" w:rsidP="00F27707">
            <w:pPr>
              <w:spacing w:line="360" w:lineRule="auto"/>
              <w:rPr>
                <w:sz w:val="20"/>
              </w:rPr>
            </w:pPr>
            <w:r w:rsidRPr="00F27707">
              <w:rPr>
                <w:sz w:val="20"/>
              </w:rPr>
              <w:t>2004г.</w:t>
            </w:r>
          </w:p>
        </w:tc>
        <w:tc>
          <w:tcPr>
            <w:tcW w:w="837" w:type="dxa"/>
            <w:gridSpan w:val="2"/>
            <w:shd w:val="clear" w:color="auto" w:fill="FFFFFF"/>
            <w:noWrap/>
            <w:vAlign w:val="center"/>
          </w:tcPr>
          <w:p w:rsidR="0068087F" w:rsidRPr="00F27707" w:rsidRDefault="0068087F" w:rsidP="00F27707">
            <w:pPr>
              <w:spacing w:line="360" w:lineRule="auto"/>
              <w:rPr>
                <w:sz w:val="20"/>
              </w:rPr>
            </w:pPr>
            <w:r w:rsidRPr="00F27707">
              <w:rPr>
                <w:sz w:val="20"/>
              </w:rPr>
              <w:t>2005г.</w:t>
            </w:r>
          </w:p>
        </w:tc>
        <w:tc>
          <w:tcPr>
            <w:tcW w:w="1197" w:type="dxa"/>
            <w:gridSpan w:val="2"/>
            <w:shd w:val="clear" w:color="auto" w:fill="FFFFFF"/>
            <w:noWrap/>
            <w:vAlign w:val="center"/>
          </w:tcPr>
          <w:p w:rsidR="0068087F" w:rsidRPr="00F27707" w:rsidRDefault="0068087F" w:rsidP="00F27707">
            <w:pPr>
              <w:spacing w:line="360" w:lineRule="auto"/>
              <w:rPr>
                <w:sz w:val="20"/>
              </w:rPr>
            </w:pPr>
            <w:r w:rsidRPr="00F27707">
              <w:rPr>
                <w:sz w:val="20"/>
              </w:rPr>
              <w:t>2006г.</w:t>
            </w:r>
          </w:p>
        </w:tc>
      </w:tr>
      <w:tr w:rsidR="0068087F" w:rsidRPr="00F27707" w:rsidTr="00F27707">
        <w:trPr>
          <w:trHeight w:val="270"/>
        </w:trPr>
        <w:tc>
          <w:tcPr>
            <w:tcW w:w="2417" w:type="dxa"/>
            <w:shd w:val="clear" w:color="auto" w:fill="FFFFFF"/>
            <w:noWrap/>
            <w:vAlign w:val="center"/>
          </w:tcPr>
          <w:p w:rsidR="0068087F" w:rsidRPr="00F27707" w:rsidRDefault="0068087F" w:rsidP="00F27707">
            <w:pPr>
              <w:spacing w:line="360" w:lineRule="auto"/>
              <w:ind w:firstLine="709"/>
              <w:rPr>
                <w:sz w:val="20"/>
              </w:rPr>
            </w:pPr>
            <w:r w:rsidRPr="00F27707">
              <w:rPr>
                <w:sz w:val="20"/>
              </w:rPr>
              <w:t>1</w:t>
            </w:r>
          </w:p>
        </w:tc>
        <w:tc>
          <w:tcPr>
            <w:tcW w:w="755"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2</w:t>
            </w:r>
          </w:p>
        </w:tc>
        <w:tc>
          <w:tcPr>
            <w:tcW w:w="758"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3</w:t>
            </w:r>
          </w:p>
        </w:tc>
        <w:tc>
          <w:tcPr>
            <w:tcW w:w="1026"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4</w:t>
            </w:r>
          </w:p>
        </w:tc>
        <w:tc>
          <w:tcPr>
            <w:tcW w:w="2013"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5</w:t>
            </w:r>
          </w:p>
        </w:tc>
        <w:tc>
          <w:tcPr>
            <w:tcW w:w="872"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6</w:t>
            </w:r>
          </w:p>
        </w:tc>
        <w:tc>
          <w:tcPr>
            <w:tcW w:w="837"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7</w:t>
            </w:r>
          </w:p>
        </w:tc>
        <w:tc>
          <w:tcPr>
            <w:tcW w:w="1197"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8</w:t>
            </w:r>
          </w:p>
        </w:tc>
      </w:tr>
      <w:tr w:rsidR="0068087F" w:rsidRPr="00F27707" w:rsidTr="00F27707">
        <w:trPr>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1. Запасы и затраты</w:t>
            </w:r>
          </w:p>
        </w:tc>
        <w:tc>
          <w:tcPr>
            <w:tcW w:w="755" w:type="dxa"/>
            <w:gridSpan w:val="2"/>
            <w:shd w:val="clear" w:color="auto" w:fill="FFFFFF"/>
            <w:noWrap/>
            <w:vAlign w:val="center"/>
          </w:tcPr>
          <w:p w:rsidR="0068087F" w:rsidRPr="00F27707" w:rsidRDefault="0068087F" w:rsidP="00F27707">
            <w:pPr>
              <w:spacing w:line="360" w:lineRule="auto"/>
              <w:rPr>
                <w:sz w:val="20"/>
              </w:rPr>
            </w:pPr>
            <w:r w:rsidRPr="00F27707">
              <w:rPr>
                <w:sz w:val="20"/>
              </w:rPr>
              <w:t>4397</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4831</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6330</w:t>
            </w:r>
          </w:p>
        </w:tc>
        <w:tc>
          <w:tcPr>
            <w:tcW w:w="2013" w:type="dxa"/>
            <w:gridSpan w:val="2"/>
            <w:shd w:val="clear" w:color="auto" w:fill="FFFFFF"/>
            <w:noWrap/>
            <w:vAlign w:val="center"/>
          </w:tcPr>
          <w:p w:rsidR="0068087F" w:rsidRPr="00F27707" w:rsidRDefault="0068087F" w:rsidP="00F27707">
            <w:pPr>
              <w:spacing w:line="360" w:lineRule="auto"/>
              <w:rPr>
                <w:sz w:val="20"/>
              </w:rPr>
            </w:pPr>
            <w:r w:rsidRPr="00F27707">
              <w:rPr>
                <w:sz w:val="20"/>
              </w:rPr>
              <w:t>1. Краткосрочные обязательства (итог раздела 5 пассива)</w:t>
            </w:r>
          </w:p>
        </w:tc>
        <w:tc>
          <w:tcPr>
            <w:tcW w:w="872" w:type="dxa"/>
            <w:gridSpan w:val="2"/>
            <w:shd w:val="clear" w:color="auto" w:fill="FFFFFF"/>
            <w:noWrap/>
            <w:vAlign w:val="center"/>
          </w:tcPr>
          <w:p w:rsidR="0068087F" w:rsidRPr="00F27707" w:rsidRDefault="0068087F" w:rsidP="00F27707">
            <w:pPr>
              <w:spacing w:line="360" w:lineRule="auto"/>
              <w:rPr>
                <w:sz w:val="20"/>
              </w:rPr>
            </w:pPr>
            <w:r w:rsidRPr="00F27707">
              <w:rPr>
                <w:sz w:val="20"/>
              </w:rPr>
              <w:t>26885</w:t>
            </w:r>
          </w:p>
        </w:tc>
        <w:tc>
          <w:tcPr>
            <w:tcW w:w="837" w:type="dxa"/>
            <w:gridSpan w:val="2"/>
            <w:shd w:val="clear" w:color="auto" w:fill="FFFFFF"/>
            <w:noWrap/>
            <w:vAlign w:val="center"/>
          </w:tcPr>
          <w:p w:rsidR="0068087F" w:rsidRPr="00F27707" w:rsidRDefault="0068087F" w:rsidP="00F27707">
            <w:pPr>
              <w:spacing w:line="360" w:lineRule="auto"/>
              <w:rPr>
                <w:sz w:val="20"/>
              </w:rPr>
            </w:pPr>
            <w:r w:rsidRPr="00F27707">
              <w:rPr>
                <w:sz w:val="20"/>
              </w:rPr>
              <w:t>19154</w:t>
            </w:r>
          </w:p>
        </w:tc>
        <w:tc>
          <w:tcPr>
            <w:tcW w:w="1197" w:type="dxa"/>
            <w:gridSpan w:val="2"/>
            <w:shd w:val="clear" w:color="auto" w:fill="FFFFFF"/>
            <w:noWrap/>
            <w:vAlign w:val="center"/>
          </w:tcPr>
          <w:p w:rsidR="0068087F" w:rsidRPr="00F27707" w:rsidRDefault="0068087F" w:rsidP="00F27707">
            <w:pPr>
              <w:spacing w:line="360" w:lineRule="auto"/>
              <w:rPr>
                <w:sz w:val="20"/>
              </w:rPr>
            </w:pPr>
            <w:r w:rsidRPr="00F27707">
              <w:rPr>
                <w:sz w:val="20"/>
              </w:rPr>
              <w:t>23089</w:t>
            </w:r>
          </w:p>
        </w:tc>
      </w:tr>
      <w:tr w:rsidR="0068087F" w:rsidRPr="00F27707" w:rsidTr="00F27707">
        <w:trPr>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1.1. Производственные запасы</w:t>
            </w:r>
          </w:p>
        </w:tc>
        <w:tc>
          <w:tcPr>
            <w:tcW w:w="755"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955</w:t>
            </w:r>
          </w:p>
        </w:tc>
        <w:tc>
          <w:tcPr>
            <w:tcW w:w="758"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856</w:t>
            </w:r>
          </w:p>
        </w:tc>
        <w:tc>
          <w:tcPr>
            <w:tcW w:w="1026" w:type="dxa"/>
            <w:gridSpan w:val="2"/>
            <w:shd w:val="clear" w:color="auto" w:fill="FFFFFF"/>
            <w:noWrap/>
            <w:vAlign w:val="center"/>
          </w:tcPr>
          <w:p w:rsidR="0068087F" w:rsidRPr="00F27707" w:rsidRDefault="0068087F" w:rsidP="00F27707">
            <w:pPr>
              <w:spacing w:line="360" w:lineRule="auto"/>
              <w:ind w:firstLine="709"/>
              <w:rPr>
                <w:sz w:val="20"/>
              </w:rPr>
            </w:pPr>
            <w:r w:rsidRPr="00F27707">
              <w:rPr>
                <w:sz w:val="20"/>
              </w:rPr>
              <w:t>1010</w:t>
            </w:r>
          </w:p>
        </w:tc>
        <w:tc>
          <w:tcPr>
            <w:tcW w:w="2013" w:type="dxa"/>
            <w:gridSpan w:val="2"/>
            <w:shd w:val="clear" w:color="auto" w:fill="FFFFFF"/>
            <w:noWrap/>
            <w:vAlign w:val="center"/>
          </w:tcPr>
          <w:p w:rsidR="0068087F" w:rsidRPr="00F27707" w:rsidRDefault="0068087F" w:rsidP="00F27707">
            <w:pPr>
              <w:spacing w:line="360" w:lineRule="auto"/>
              <w:rPr>
                <w:sz w:val="20"/>
              </w:rPr>
            </w:pPr>
            <w:r w:rsidRPr="00F27707">
              <w:rPr>
                <w:sz w:val="20"/>
              </w:rPr>
              <w:t xml:space="preserve">   1.1. Использованные на покрытие внеоборотных активов </w:t>
            </w:r>
          </w:p>
        </w:tc>
        <w:tc>
          <w:tcPr>
            <w:tcW w:w="872" w:type="dxa"/>
            <w:gridSpan w:val="2"/>
            <w:shd w:val="clear" w:color="auto" w:fill="FFFFFF"/>
            <w:noWrap/>
            <w:vAlign w:val="center"/>
          </w:tcPr>
          <w:p w:rsidR="0068087F" w:rsidRPr="00F27707" w:rsidRDefault="0068087F" w:rsidP="00F27707">
            <w:pPr>
              <w:spacing w:line="360" w:lineRule="auto"/>
              <w:rPr>
                <w:sz w:val="20"/>
              </w:rPr>
            </w:pPr>
            <w:r w:rsidRPr="00F27707">
              <w:rPr>
                <w:sz w:val="20"/>
              </w:rPr>
              <w:t>2903</w:t>
            </w:r>
          </w:p>
        </w:tc>
        <w:tc>
          <w:tcPr>
            <w:tcW w:w="837" w:type="dxa"/>
            <w:gridSpan w:val="2"/>
            <w:shd w:val="clear" w:color="auto" w:fill="FFFFFF"/>
            <w:noWrap/>
            <w:vAlign w:val="center"/>
          </w:tcPr>
          <w:p w:rsidR="0068087F" w:rsidRPr="00F27707" w:rsidRDefault="0068087F" w:rsidP="00F27707">
            <w:pPr>
              <w:spacing w:line="360" w:lineRule="auto"/>
              <w:rPr>
                <w:sz w:val="20"/>
              </w:rPr>
            </w:pPr>
            <w:r w:rsidRPr="00F27707">
              <w:rPr>
                <w:sz w:val="20"/>
              </w:rPr>
              <w:t>-1191</w:t>
            </w:r>
          </w:p>
        </w:tc>
        <w:tc>
          <w:tcPr>
            <w:tcW w:w="1197" w:type="dxa"/>
            <w:gridSpan w:val="2"/>
            <w:shd w:val="clear" w:color="auto" w:fill="FFFFFF"/>
            <w:noWrap/>
            <w:vAlign w:val="center"/>
          </w:tcPr>
          <w:p w:rsidR="0068087F" w:rsidRPr="00F27707" w:rsidRDefault="0068087F" w:rsidP="00F27707">
            <w:pPr>
              <w:spacing w:line="360" w:lineRule="auto"/>
              <w:rPr>
                <w:sz w:val="20"/>
              </w:rPr>
            </w:pPr>
            <w:r w:rsidRPr="00F27707">
              <w:rPr>
                <w:sz w:val="20"/>
              </w:rPr>
              <w:t>874</w:t>
            </w:r>
          </w:p>
        </w:tc>
      </w:tr>
      <w:tr w:rsidR="0068087F" w:rsidRPr="00F27707" w:rsidTr="00F27707">
        <w:trPr>
          <w:trHeight w:val="411"/>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1.2. НЗП</w:t>
            </w:r>
          </w:p>
        </w:tc>
        <w:tc>
          <w:tcPr>
            <w:tcW w:w="755" w:type="dxa"/>
            <w:gridSpan w:val="2"/>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2013" w:type="dxa"/>
            <w:gridSpan w:val="2"/>
            <w:shd w:val="clear" w:color="auto" w:fill="FFFFFF"/>
            <w:noWrap/>
            <w:vAlign w:val="center"/>
          </w:tcPr>
          <w:p w:rsidR="0068087F" w:rsidRPr="00F27707" w:rsidRDefault="0068087F" w:rsidP="00F27707">
            <w:pPr>
              <w:spacing w:line="360" w:lineRule="auto"/>
              <w:rPr>
                <w:sz w:val="20"/>
              </w:rPr>
            </w:pPr>
            <w:r w:rsidRPr="00F27707">
              <w:rPr>
                <w:sz w:val="20"/>
              </w:rPr>
              <w:t xml:space="preserve">  1.2. Использованные на покрытие оборотных активов – собственные оборотные средства (стр.1-стр.1.1)</w:t>
            </w:r>
          </w:p>
        </w:tc>
        <w:tc>
          <w:tcPr>
            <w:tcW w:w="872" w:type="dxa"/>
            <w:gridSpan w:val="2"/>
            <w:shd w:val="clear" w:color="auto" w:fill="FFFFFF"/>
            <w:noWrap/>
            <w:vAlign w:val="center"/>
          </w:tcPr>
          <w:p w:rsidR="0068087F" w:rsidRPr="00F27707" w:rsidRDefault="0068087F" w:rsidP="00F27707">
            <w:pPr>
              <w:spacing w:line="360" w:lineRule="auto"/>
              <w:rPr>
                <w:sz w:val="20"/>
              </w:rPr>
            </w:pPr>
            <w:r w:rsidRPr="00F27707">
              <w:rPr>
                <w:sz w:val="20"/>
              </w:rPr>
              <w:t>23982</w:t>
            </w:r>
          </w:p>
        </w:tc>
        <w:tc>
          <w:tcPr>
            <w:tcW w:w="837" w:type="dxa"/>
            <w:gridSpan w:val="2"/>
            <w:shd w:val="clear" w:color="auto" w:fill="FFFFFF"/>
            <w:noWrap/>
            <w:vAlign w:val="center"/>
          </w:tcPr>
          <w:p w:rsidR="0068087F" w:rsidRPr="00F27707" w:rsidRDefault="0068087F" w:rsidP="00F27707">
            <w:pPr>
              <w:spacing w:line="360" w:lineRule="auto"/>
              <w:rPr>
                <w:sz w:val="20"/>
              </w:rPr>
            </w:pPr>
            <w:r w:rsidRPr="00F27707">
              <w:rPr>
                <w:sz w:val="20"/>
              </w:rPr>
              <w:t>20345</w:t>
            </w:r>
          </w:p>
        </w:tc>
        <w:tc>
          <w:tcPr>
            <w:tcW w:w="1197" w:type="dxa"/>
            <w:gridSpan w:val="2"/>
            <w:shd w:val="clear" w:color="auto" w:fill="FFFFFF"/>
            <w:noWrap/>
            <w:vAlign w:val="center"/>
          </w:tcPr>
          <w:p w:rsidR="0068087F" w:rsidRPr="00F27707" w:rsidRDefault="0068087F" w:rsidP="00F27707">
            <w:pPr>
              <w:spacing w:line="360" w:lineRule="auto"/>
              <w:rPr>
                <w:sz w:val="20"/>
              </w:rPr>
            </w:pPr>
            <w:r w:rsidRPr="00F27707">
              <w:rPr>
                <w:sz w:val="20"/>
              </w:rPr>
              <w:t>22215</w:t>
            </w:r>
          </w:p>
        </w:tc>
      </w:tr>
      <w:tr w:rsidR="0068087F" w:rsidRPr="00F27707" w:rsidTr="00F27707">
        <w:trPr>
          <w:gridAfter w:val="1"/>
          <w:wAfter w:w="71" w:type="dxa"/>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1.3. Готовая продукция</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3351</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3825</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5169</w:t>
            </w:r>
          </w:p>
        </w:tc>
        <w:tc>
          <w:tcPr>
            <w:tcW w:w="1978" w:type="dxa"/>
            <w:gridSpan w:val="2"/>
            <w:vMerge w:val="restart"/>
            <w:shd w:val="clear" w:color="auto" w:fill="FFFFFF"/>
            <w:noWrap/>
            <w:vAlign w:val="center"/>
          </w:tcPr>
          <w:p w:rsidR="0068087F" w:rsidRPr="00F27707" w:rsidRDefault="0068087F" w:rsidP="00F27707">
            <w:pPr>
              <w:spacing w:line="360" w:lineRule="auto"/>
              <w:rPr>
                <w:sz w:val="20"/>
              </w:rPr>
            </w:pPr>
            <w:r w:rsidRPr="00F27707">
              <w:rPr>
                <w:sz w:val="20"/>
              </w:rPr>
              <w:t xml:space="preserve">   3. Всего источников текущих активов (стр.1.2)</w:t>
            </w:r>
          </w:p>
        </w:tc>
        <w:tc>
          <w:tcPr>
            <w:tcW w:w="872" w:type="dxa"/>
            <w:gridSpan w:val="2"/>
            <w:vMerge w:val="restart"/>
            <w:shd w:val="clear" w:color="auto" w:fill="FFFFFF"/>
            <w:noWrap/>
            <w:vAlign w:val="center"/>
          </w:tcPr>
          <w:p w:rsidR="0068087F" w:rsidRPr="00F27707" w:rsidRDefault="0068087F" w:rsidP="00F27707">
            <w:pPr>
              <w:spacing w:line="360" w:lineRule="auto"/>
              <w:rPr>
                <w:sz w:val="20"/>
              </w:rPr>
            </w:pPr>
            <w:r w:rsidRPr="00F27707">
              <w:rPr>
                <w:sz w:val="20"/>
              </w:rPr>
              <w:t>23982</w:t>
            </w:r>
          </w:p>
        </w:tc>
        <w:tc>
          <w:tcPr>
            <w:tcW w:w="837" w:type="dxa"/>
            <w:gridSpan w:val="2"/>
            <w:vMerge w:val="restart"/>
            <w:shd w:val="clear" w:color="auto" w:fill="FFFFFF"/>
            <w:noWrap/>
            <w:vAlign w:val="center"/>
          </w:tcPr>
          <w:p w:rsidR="0068087F" w:rsidRPr="00F27707" w:rsidRDefault="0068087F" w:rsidP="00F27707">
            <w:pPr>
              <w:spacing w:line="360" w:lineRule="auto"/>
              <w:rPr>
                <w:sz w:val="20"/>
              </w:rPr>
            </w:pPr>
            <w:r w:rsidRPr="00F27707">
              <w:rPr>
                <w:sz w:val="20"/>
              </w:rPr>
              <w:t>20345</w:t>
            </w:r>
          </w:p>
        </w:tc>
        <w:tc>
          <w:tcPr>
            <w:tcW w:w="1197" w:type="dxa"/>
            <w:gridSpan w:val="2"/>
            <w:vMerge w:val="restart"/>
            <w:shd w:val="clear" w:color="auto" w:fill="FFFFFF"/>
            <w:noWrap/>
            <w:vAlign w:val="center"/>
          </w:tcPr>
          <w:p w:rsidR="0068087F" w:rsidRPr="00F27707" w:rsidRDefault="0068087F" w:rsidP="00F27707">
            <w:pPr>
              <w:spacing w:line="360" w:lineRule="auto"/>
              <w:rPr>
                <w:sz w:val="20"/>
              </w:rPr>
            </w:pPr>
            <w:r w:rsidRPr="00F27707">
              <w:rPr>
                <w:sz w:val="20"/>
              </w:rPr>
              <w:t>22215</w:t>
            </w:r>
          </w:p>
        </w:tc>
      </w:tr>
      <w:tr w:rsidR="0068087F" w:rsidRPr="00F27707" w:rsidTr="00F27707">
        <w:trPr>
          <w:gridAfter w:val="1"/>
          <w:wAfter w:w="71" w:type="dxa"/>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1.4. Товары отгруженные</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r w:rsidR="0068087F" w:rsidRPr="00F27707" w:rsidTr="00F27707">
        <w:trPr>
          <w:gridAfter w:val="1"/>
          <w:wAfter w:w="71" w:type="dxa"/>
          <w:trHeight w:val="255"/>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1.5. Расходы будущих периодов</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 xml:space="preserve">91 </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150</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151</w:t>
            </w: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r w:rsidR="0068087F" w:rsidRPr="00F27707" w:rsidTr="00F27707">
        <w:trPr>
          <w:gridAfter w:val="1"/>
          <w:wAfter w:w="71" w:type="dxa"/>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1.6. Прочие запасы и затраты</w:t>
            </w:r>
          </w:p>
        </w:tc>
        <w:tc>
          <w:tcPr>
            <w:tcW w:w="719" w:type="dxa"/>
            <w:shd w:val="clear" w:color="auto" w:fill="FFFFFF"/>
            <w:noWrap/>
            <w:vAlign w:val="center"/>
          </w:tcPr>
          <w:p w:rsidR="0068087F" w:rsidRPr="00F27707" w:rsidRDefault="0068087F" w:rsidP="00F27707">
            <w:pPr>
              <w:spacing w:line="360" w:lineRule="auto"/>
              <w:rPr>
                <w:sz w:val="20"/>
              </w:rPr>
            </w:pPr>
          </w:p>
        </w:tc>
        <w:tc>
          <w:tcPr>
            <w:tcW w:w="758" w:type="dxa"/>
            <w:gridSpan w:val="2"/>
            <w:shd w:val="clear" w:color="auto" w:fill="FFFFFF"/>
            <w:noWrap/>
            <w:vAlign w:val="center"/>
          </w:tcPr>
          <w:p w:rsidR="0068087F" w:rsidRPr="00F27707" w:rsidRDefault="0068087F" w:rsidP="00F27707">
            <w:pPr>
              <w:spacing w:line="360" w:lineRule="auto"/>
              <w:rPr>
                <w:sz w:val="20"/>
              </w:rPr>
            </w:pPr>
          </w:p>
        </w:tc>
        <w:tc>
          <w:tcPr>
            <w:tcW w:w="1026" w:type="dxa"/>
            <w:gridSpan w:val="2"/>
            <w:shd w:val="clear" w:color="auto" w:fill="FFFFFF"/>
            <w:noWrap/>
            <w:vAlign w:val="center"/>
          </w:tcPr>
          <w:p w:rsidR="0068087F" w:rsidRPr="00F27707" w:rsidRDefault="0068087F" w:rsidP="00F27707">
            <w:pPr>
              <w:spacing w:line="360" w:lineRule="auto"/>
              <w:rPr>
                <w:sz w:val="20"/>
              </w:rPr>
            </w:pP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r w:rsidR="0068087F" w:rsidRPr="00F27707" w:rsidTr="00F27707">
        <w:trPr>
          <w:gridAfter w:val="1"/>
          <w:wAfter w:w="71" w:type="dxa"/>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2. Денежные средства, расчеты и прочие активы</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19494</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15514</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15885</w:t>
            </w: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r w:rsidR="0068087F" w:rsidRPr="00F27707" w:rsidTr="00F27707">
        <w:trPr>
          <w:gridAfter w:val="1"/>
          <w:wAfter w:w="71" w:type="dxa"/>
          <w:trHeight w:val="255"/>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2.1. Денежные средства</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543</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474</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789</w:t>
            </w: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r w:rsidR="0068087F" w:rsidRPr="00F27707" w:rsidTr="00F27707">
        <w:trPr>
          <w:gridAfter w:val="1"/>
          <w:wAfter w:w="71" w:type="dxa"/>
          <w:trHeight w:val="255"/>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2.2. Краткосрочные финансовые вложения</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w:t>
            </w: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r w:rsidR="0068087F" w:rsidRPr="00F27707" w:rsidTr="00F27707">
        <w:trPr>
          <w:gridAfter w:val="1"/>
          <w:wAfter w:w="71" w:type="dxa"/>
          <w:trHeight w:val="255"/>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2.3. Дебиторская задолженность</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15554</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12679</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12984</w:t>
            </w: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r w:rsidR="0068087F" w:rsidRPr="00F27707" w:rsidTr="00F27707">
        <w:trPr>
          <w:gridAfter w:val="1"/>
          <w:wAfter w:w="71" w:type="dxa"/>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 xml:space="preserve">   2.4. Прочие активы и НДС</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3488</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2361</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2112</w:t>
            </w: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r w:rsidR="0068087F" w:rsidRPr="00F27707" w:rsidTr="00F27707">
        <w:trPr>
          <w:gridAfter w:val="1"/>
          <w:wAfter w:w="71" w:type="dxa"/>
          <w:trHeight w:val="270"/>
        </w:trPr>
        <w:tc>
          <w:tcPr>
            <w:tcW w:w="2417" w:type="dxa"/>
            <w:shd w:val="clear" w:color="auto" w:fill="FFFFFF"/>
            <w:noWrap/>
            <w:vAlign w:val="center"/>
          </w:tcPr>
          <w:p w:rsidR="0068087F" w:rsidRPr="00F27707" w:rsidRDefault="0068087F" w:rsidP="00F27707">
            <w:pPr>
              <w:spacing w:line="360" w:lineRule="auto"/>
              <w:rPr>
                <w:sz w:val="20"/>
              </w:rPr>
            </w:pPr>
            <w:r w:rsidRPr="00F27707">
              <w:rPr>
                <w:sz w:val="20"/>
              </w:rPr>
              <w:t>Всего (стр.1+стр.2)</w:t>
            </w:r>
          </w:p>
        </w:tc>
        <w:tc>
          <w:tcPr>
            <w:tcW w:w="719" w:type="dxa"/>
            <w:shd w:val="clear" w:color="auto" w:fill="FFFFFF"/>
            <w:noWrap/>
            <w:vAlign w:val="center"/>
          </w:tcPr>
          <w:p w:rsidR="0068087F" w:rsidRPr="00F27707" w:rsidRDefault="0068087F" w:rsidP="00F27707">
            <w:pPr>
              <w:spacing w:line="360" w:lineRule="auto"/>
              <w:rPr>
                <w:sz w:val="20"/>
              </w:rPr>
            </w:pPr>
            <w:r w:rsidRPr="00F27707">
              <w:rPr>
                <w:sz w:val="20"/>
              </w:rPr>
              <w:t>23982</w:t>
            </w:r>
          </w:p>
        </w:tc>
        <w:tc>
          <w:tcPr>
            <w:tcW w:w="758" w:type="dxa"/>
            <w:gridSpan w:val="2"/>
            <w:shd w:val="clear" w:color="auto" w:fill="FFFFFF"/>
            <w:noWrap/>
            <w:vAlign w:val="center"/>
          </w:tcPr>
          <w:p w:rsidR="0068087F" w:rsidRPr="00F27707" w:rsidRDefault="0068087F" w:rsidP="00F27707">
            <w:pPr>
              <w:spacing w:line="360" w:lineRule="auto"/>
              <w:rPr>
                <w:sz w:val="20"/>
              </w:rPr>
            </w:pPr>
            <w:r w:rsidRPr="00F27707">
              <w:rPr>
                <w:sz w:val="20"/>
              </w:rPr>
              <w:t>20345</w:t>
            </w:r>
          </w:p>
        </w:tc>
        <w:tc>
          <w:tcPr>
            <w:tcW w:w="1026" w:type="dxa"/>
            <w:gridSpan w:val="2"/>
            <w:shd w:val="clear" w:color="auto" w:fill="FFFFFF"/>
            <w:noWrap/>
            <w:vAlign w:val="center"/>
          </w:tcPr>
          <w:p w:rsidR="0068087F" w:rsidRPr="00F27707" w:rsidRDefault="0068087F" w:rsidP="00F27707">
            <w:pPr>
              <w:spacing w:line="360" w:lineRule="auto"/>
              <w:rPr>
                <w:sz w:val="20"/>
              </w:rPr>
            </w:pPr>
            <w:r w:rsidRPr="00F27707">
              <w:rPr>
                <w:sz w:val="20"/>
              </w:rPr>
              <w:t>22215</w:t>
            </w:r>
          </w:p>
        </w:tc>
        <w:tc>
          <w:tcPr>
            <w:tcW w:w="1978"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72"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837" w:type="dxa"/>
            <w:gridSpan w:val="2"/>
            <w:vMerge/>
            <w:shd w:val="clear" w:color="auto" w:fill="FFFFFF"/>
            <w:noWrap/>
            <w:vAlign w:val="center"/>
          </w:tcPr>
          <w:p w:rsidR="0068087F" w:rsidRPr="00F27707" w:rsidRDefault="0068087F" w:rsidP="00F27707">
            <w:pPr>
              <w:spacing w:line="360" w:lineRule="auto"/>
              <w:ind w:firstLine="709"/>
              <w:rPr>
                <w:sz w:val="20"/>
              </w:rPr>
            </w:pPr>
          </w:p>
        </w:tc>
        <w:tc>
          <w:tcPr>
            <w:tcW w:w="1197" w:type="dxa"/>
            <w:gridSpan w:val="2"/>
            <w:vMerge/>
            <w:shd w:val="clear" w:color="auto" w:fill="FFFFFF"/>
            <w:noWrap/>
            <w:vAlign w:val="center"/>
          </w:tcPr>
          <w:p w:rsidR="0068087F" w:rsidRPr="00F27707" w:rsidRDefault="0068087F" w:rsidP="00F27707">
            <w:pPr>
              <w:spacing w:line="360" w:lineRule="auto"/>
              <w:ind w:firstLine="709"/>
              <w:rPr>
                <w:sz w:val="20"/>
              </w:rPr>
            </w:pPr>
          </w:p>
        </w:tc>
      </w:tr>
    </w:tbl>
    <w:p w:rsidR="0068087F" w:rsidRPr="00F27707" w:rsidRDefault="0068087F" w:rsidP="00F27707">
      <w:pPr>
        <w:spacing w:line="360" w:lineRule="auto"/>
        <w:ind w:firstLine="709"/>
        <w:jc w:val="both"/>
        <w:rPr>
          <w:sz w:val="20"/>
        </w:rPr>
      </w:pPr>
    </w:p>
    <w:p w:rsidR="0068087F" w:rsidRPr="00F27707" w:rsidRDefault="0068087F" w:rsidP="00F27707">
      <w:pPr>
        <w:tabs>
          <w:tab w:val="left" w:pos="6890"/>
        </w:tabs>
        <w:spacing w:line="360" w:lineRule="auto"/>
        <w:ind w:firstLine="709"/>
        <w:jc w:val="both"/>
        <w:rPr>
          <w:sz w:val="28"/>
          <w:szCs w:val="28"/>
        </w:rPr>
      </w:pPr>
    </w:p>
    <w:p w:rsidR="0068087F" w:rsidRPr="00F27707" w:rsidRDefault="0068087F" w:rsidP="00F27707">
      <w:pPr>
        <w:tabs>
          <w:tab w:val="left" w:pos="6890"/>
        </w:tabs>
        <w:spacing w:line="360" w:lineRule="auto"/>
        <w:ind w:firstLine="709"/>
        <w:jc w:val="both"/>
        <w:rPr>
          <w:sz w:val="28"/>
          <w:szCs w:val="28"/>
        </w:rPr>
      </w:pPr>
      <w:r w:rsidRPr="00F27707">
        <w:rPr>
          <w:sz w:val="28"/>
          <w:szCs w:val="28"/>
        </w:rPr>
        <w:t>На начало периода, в 2004 году, собственные источники средств, используемые на покрытие долгосрочных и нематериальных активов, составляют 2903 тыс. руб., а на конец периода, в 2006 году – 874тыс. руб. То есть за период собственные источники средств, используемые на покрытие долгосрочных и нематериальных активов, уменьшились на 2029 тыс. руб. Это произошло за счет того, что собственные средства предприятия превосходят рост запасов и затрат.</w:t>
      </w:r>
    </w:p>
    <w:p w:rsidR="0068087F" w:rsidRPr="00F27707" w:rsidRDefault="0068087F" w:rsidP="00F27707">
      <w:pPr>
        <w:pStyle w:val="a3"/>
        <w:spacing w:after="0"/>
        <w:ind w:firstLine="709"/>
        <w:rPr>
          <w:szCs w:val="28"/>
        </w:rPr>
      </w:pPr>
      <w:r w:rsidRPr="00F27707">
        <w:rPr>
          <w:szCs w:val="28"/>
        </w:rPr>
        <w:t>Для того чтобы рассчитать потребность в собственных оборотных средствах необходимо из суммарной величины запасов и дебиторской задолженности вычесть сумму кредиторской задолженности.</w:t>
      </w:r>
    </w:p>
    <w:p w:rsidR="0068087F" w:rsidRPr="00F27707" w:rsidRDefault="0068087F" w:rsidP="00F27707">
      <w:pPr>
        <w:pStyle w:val="a3"/>
        <w:spacing w:after="0"/>
        <w:ind w:firstLine="709"/>
        <w:rPr>
          <w:szCs w:val="28"/>
        </w:rPr>
      </w:pPr>
      <w:r w:rsidRPr="00F27707">
        <w:rPr>
          <w:szCs w:val="28"/>
        </w:rPr>
        <w:t>В 2004 году:</w:t>
      </w:r>
    </w:p>
    <w:p w:rsidR="0068087F" w:rsidRPr="00F27707" w:rsidRDefault="0068087F" w:rsidP="00F27707">
      <w:pPr>
        <w:spacing w:line="360" w:lineRule="auto"/>
        <w:ind w:firstLine="709"/>
        <w:jc w:val="both"/>
        <w:rPr>
          <w:sz w:val="28"/>
          <w:szCs w:val="28"/>
        </w:rPr>
      </w:pPr>
      <w:r w:rsidRPr="00F27707">
        <w:rPr>
          <w:sz w:val="28"/>
          <w:szCs w:val="28"/>
        </w:rPr>
        <w:t>(4397 тыс. руб. + 15554 тыс. руб.) - 25648 тыс. руб. = - 5697 тыс.руб.</w:t>
      </w:r>
    </w:p>
    <w:p w:rsidR="0068087F" w:rsidRPr="00F27707" w:rsidRDefault="0068087F" w:rsidP="00F27707">
      <w:pPr>
        <w:spacing w:line="360" w:lineRule="auto"/>
        <w:ind w:firstLine="709"/>
        <w:jc w:val="both"/>
        <w:rPr>
          <w:sz w:val="28"/>
          <w:szCs w:val="28"/>
        </w:rPr>
      </w:pPr>
      <w:r w:rsidRPr="00F27707">
        <w:rPr>
          <w:sz w:val="28"/>
          <w:szCs w:val="28"/>
        </w:rPr>
        <w:t>В 2005 году:</w:t>
      </w:r>
    </w:p>
    <w:p w:rsidR="0068087F" w:rsidRPr="00F27707" w:rsidRDefault="0068087F" w:rsidP="00F27707">
      <w:pPr>
        <w:spacing w:line="360" w:lineRule="auto"/>
        <w:ind w:firstLine="709"/>
        <w:jc w:val="both"/>
        <w:rPr>
          <w:sz w:val="28"/>
          <w:szCs w:val="28"/>
        </w:rPr>
      </w:pPr>
      <w:r w:rsidRPr="00F27707">
        <w:rPr>
          <w:sz w:val="28"/>
          <w:szCs w:val="28"/>
        </w:rPr>
        <w:t>(4831 тыс. руб. + 12679 тыс. руб.) – 19132 тыс. руб. = - 1622 тыс.руб.</w:t>
      </w:r>
    </w:p>
    <w:p w:rsidR="0068087F" w:rsidRPr="00F27707" w:rsidRDefault="0068087F" w:rsidP="00F27707">
      <w:pPr>
        <w:spacing w:line="360" w:lineRule="auto"/>
        <w:ind w:firstLine="709"/>
        <w:jc w:val="both"/>
        <w:rPr>
          <w:sz w:val="28"/>
          <w:szCs w:val="28"/>
        </w:rPr>
      </w:pPr>
      <w:r w:rsidRPr="00F27707">
        <w:rPr>
          <w:sz w:val="28"/>
          <w:szCs w:val="28"/>
        </w:rPr>
        <w:t>В 2006 году:</w:t>
      </w:r>
    </w:p>
    <w:p w:rsidR="0068087F" w:rsidRPr="00F27707" w:rsidRDefault="0068087F" w:rsidP="00F27707">
      <w:pPr>
        <w:spacing w:line="360" w:lineRule="auto"/>
        <w:ind w:firstLine="709"/>
        <w:jc w:val="both"/>
        <w:rPr>
          <w:sz w:val="28"/>
          <w:szCs w:val="28"/>
        </w:rPr>
      </w:pPr>
      <w:r w:rsidRPr="00F27707">
        <w:rPr>
          <w:sz w:val="28"/>
          <w:szCs w:val="28"/>
        </w:rPr>
        <w:t>(6330 тыс. руб. + 12984 тыс. руб.) – 18302 тыс. руб. = + 1012 тыс. руб.</w:t>
      </w:r>
    </w:p>
    <w:p w:rsidR="0068087F" w:rsidRPr="00F27707" w:rsidRDefault="0068087F" w:rsidP="00F27707">
      <w:pPr>
        <w:spacing w:line="360" w:lineRule="auto"/>
        <w:ind w:firstLine="709"/>
        <w:jc w:val="both"/>
        <w:rPr>
          <w:sz w:val="28"/>
          <w:szCs w:val="28"/>
        </w:rPr>
      </w:pPr>
      <w:r w:rsidRPr="00F27707">
        <w:rPr>
          <w:sz w:val="28"/>
          <w:szCs w:val="28"/>
        </w:rPr>
        <w:t>Полученная в данном случае величина показывает, сколько оборотных активов, числящихся на балансе, нуждаются в покрытии собственными оборотными средствами. В нашем случае в 2004 и 2005 годах собственных оборотных средств меньше, чем рассчитанных на 5697 тыс. руб. и  1622 тыс. руб. В 2006 году наблюдается противоположная ситуация: собственных оборотных средств больше, чем рассчитанных на 1012 тыс. руб.</w:t>
      </w:r>
    </w:p>
    <w:p w:rsidR="0068087F" w:rsidRPr="00F27707" w:rsidRDefault="0068087F" w:rsidP="00F27707">
      <w:pPr>
        <w:spacing w:line="360" w:lineRule="auto"/>
        <w:ind w:firstLine="709"/>
        <w:jc w:val="both"/>
        <w:rPr>
          <w:sz w:val="28"/>
          <w:szCs w:val="28"/>
        </w:rPr>
      </w:pPr>
      <w:r w:rsidRPr="00F27707">
        <w:rPr>
          <w:sz w:val="28"/>
          <w:szCs w:val="28"/>
        </w:rPr>
        <w:t>Рассмотрим соотношение дебиторской и кредиторской задолженности.</w:t>
      </w:r>
    </w:p>
    <w:p w:rsidR="0068087F" w:rsidRPr="00F27707" w:rsidRDefault="00F27707" w:rsidP="00F27707">
      <w:pPr>
        <w:spacing w:line="360" w:lineRule="auto"/>
        <w:ind w:firstLine="709"/>
        <w:jc w:val="right"/>
        <w:rPr>
          <w:sz w:val="28"/>
          <w:szCs w:val="28"/>
        </w:rPr>
      </w:pPr>
      <w:r>
        <w:rPr>
          <w:sz w:val="28"/>
          <w:szCs w:val="28"/>
        </w:rPr>
        <w:br w:type="page"/>
      </w:r>
      <w:r w:rsidR="0068087F" w:rsidRPr="00F27707">
        <w:rPr>
          <w:sz w:val="28"/>
          <w:szCs w:val="28"/>
        </w:rPr>
        <w:t>Таблица 15</w:t>
      </w:r>
    </w:p>
    <w:p w:rsidR="0068087F" w:rsidRPr="00F27707" w:rsidRDefault="0068087F" w:rsidP="00F27707">
      <w:pPr>
        <w:spacing w:line="360" w:lineRule="auto"/>
        <w:ind w:firstLine="709"/>
        <w:jc w:val="center"/>
        <w:rPr>
          <w:sz w:val="28"/>
          <w:szCs w:val="28"/>
        </w:rPr>
      </w:pPr>
      <w:r w:rsidRPr="00F27707">
        <w:rPr>
          <w:sz w:val="28"/>
          <w:szCs w:val="28"/>
        </w:rPr>
        <w:t>Соотношение дебиторской и кредиторской задолженности</w:t>
      </w:r>
    </w:p>
    <w:tbl>
      <w:tblPr>
        <w:tblW w:w="9814" w:type="dxa"/>
        <w:tblLayout w:type="fixed"/>
        <w:tblCellMar>
          <w:left w:w="0" w:type="dxa"/>
          <w:right w:w="0" w:type="dxa"/>
        </w:tblCellMar>
        <w:tblLook w:val="0000" w:firstRow="0" w:lastRow="0" w:firstColumn="0" w:lastColumn="0" w:noHBand="0" w:noVBand="0"/>
      </w:tblPr>
      <w:tblGrid>
        <w:gridCol w:w="3259"/>
        <w:gridCol w:w="1425"/>
        <w:gridCol w:w="1425"/>
        <w:gridCol w:w="1254"/>
        <w:gridCol w:w="1197"/>
        <w:gridCol w:w="1254"/>
      </w:tblGrid>
      <w:tr w:rsidR="0068087F" w:rsidRPr="00F27707" w:rsidTr="00F27707">
        <w:trPr>
          <w:trHeight w:val="255"/>
        </w:trPr>
        <w:tc>
          <w:tcPr>
            <w:tcW w:w="3259" w:type="dxa"/>
            <w:vMerge w:val="restart"/>
            <w:tcBorders>
              <w:top w:val="single" w:sz="4" w:space="0" w:color="auto"/>
              <w:left w:val="single" w:sz="4" w:space="0" w:color="auto"/>
              <w:right w:val="single" w:sz="4" w:space="0" w:color="auto"/>
            </w:tcBorders>
            <w:noWrap/>
            <w:vAlign w:val="bottom"/>
          </w:tcPr>
          <w:p w:rsidR="0068087F" w:rsidRPr="00F27707" w:rsidRDefault="0068087F" w:rsidP="00F27707">
            <w:pPr>
              <w:spacing w:line="360" w:lineRule="auto"/>
              <w:rPr>
                <w:sz w:val="20"/>
              </w:rPr>
            </w:pPr>
            <w:r w:rsidRPr="00F27707">
              <w:rPr>
                <w:sz w:val="20"/>
              </w:rPr>
              <w:t xml:space="preserve">Вид задолженности </w:t>
            </w:r>
          </w:p>
        </w:tc>
        <w:tc>
          <w:tcPr>
            <w:tcW w:w="1425" w:type="dxa"/>
            <w:vMerge w:val="restart"/>
            <w:tcBorders>
              <w:top w:val="single" w:sz="4" w:space="0" w:color="auto"/>
              <w:left w:val="nil"/>
              <w:right w:val="single" w:sz="4" w:space="0" w:color="auto"/>
            </w:tcBorders>
            <w:noWrap/>
            <w:vAlign w:val="bottom"/>
          </w:tcPr>
          <w:p w:rsidR="0068087F" w:rsidRPr="00F27707" w:rsidRDefault="0068087F" w:rsidP="00F27707">
            <w:pPr>
              <w:spacing w:line="360" w:lineRule="auto"/>
              <w:rPr>
                <w:sz w:val="20"/>
              </w:rPr>
            </w:pPr>
            <w:r w:rsidRPr="00F27707">
              <w:rPr>
                <w:sz w:val="20"/>
              </w:rPr>
              <w:t>2004г.</w:t>
            </w:r>
          </w:p>
        </w:tc>
        <w:tc>
          <w:tcPr>
            <w:tcW w:w="1425" w:type="dxa"/>
            <w:vMerge w:val="restart"/>
            <w:tcBorders>
              <w:top w:val="single" w:sz="4" w:space="0" w:color="auto"/>
              <w:left w:val="nil"/>
              <w:right w:val="single" w:sz="4" w:space="0" w:color="auto"/>
            </w:tcBorders>
            <w:noWrap/>
            <w:vAlign w:val="bottom"/>
          </w:tcPr>
          <w:p w:rsidR="0068087F" w:rsidRPr="00F27707" w:rsidRDefault="0068087F" w:rsidP="00F27707">
            <w:pPr>
              <w:spacing w:line="360" w:lineRule="auto"/>
              <w:rPr>
                <w:sz w:val="20"/>
              </w:rPr>
            </w:pPr>
            <w:r w:rsidRPr="00F27707">
              <w:rPr>
                <w:sz w:val="20"/>
              </w:rPr>
              <w:t>2005г.</w:t>
            </w:r>
          </w:p>
        </w:tc>
        <w:tc>
          <w:tcPr>
            <w:tcW w:w="1254" w:type="dxa"/>
            <w:vMerge w:val="restart"/>
            <w:tcBorders>
              <w:top w:val="single" w:sz="4" w:space="0" w:color="auto"/>
              <w:left w:val="nil"/>
              <w:right w:val="single" w:sz="4" w:space="0" w:color="auto"/>
            </w:tcBorders>
            <w:noWrap/>
            <w:vAlign w:val="bottom"/>
          </w:tcPr>
          <w:p w:rsidR="0068087F" w:rsidRPr="00F27707" w:rsidRDefault="0068087F" w:rsidP="00F27707">
            <w:pPr>
              <w:spacing w:line="360" w:lineRule="auto"/>
              <w:rPr>
                <w:sz w:val="20"/>
              </w:rPr>
            </w:pPr>
            <w:r w:rsidRPr="00F27707">
              <w:rPr>
                <w:sz w:val="20"/>
              </w:rPr>
              <w:t>2006г.</w:t>
            </w:r>
          </w:p>
        </w:tc>
        <w:tc>
          <w:tcPr>
            <w:tcW w:w="2451" w:type="dxa"/>
            <w:gridSpan w:val="2"/>
            <w:tcBorders>
              <w:top w:val="single" w:sz="4" w:space="0" w:color="auto"/>
              <w:left w:val="nil"/>
              <w:bottom w:val="single" w:sz="4" w:space="0" w:color="auto"/>
              <w:right w:val="single" w:sz="4" w:space="0" w:color="auto"/>
            </w:tcBorders>
          </w:tcPr>
          <w:p w:rsidR="0068087F" w:rsidRPr="00F27707" w:rsidRDefault="0068087F" w:rsidP="00F27707">
            <w:pPr>
              <w:spacing w:line="360" w:lineRule="auto"/>
              <w:rPr>
                <w:sz w:val="20"/>
              </w:rPr>
            </w:pPr>
            <w:r w:rsidRPr="00F27707">
              <w:rPr>
                <w:sz w:val="20"/>
              </w:rPr>
              <w:t>Темп роста, %</w:t>
            </w:r>
          </w:p>
        </w:tc>
      </w:tr>
      <w:tr w:rsidR="0068087F" w:rsidRPr="00F27707" w:rsidTr="00F27707">
        <w:trPr>
          <w:trHeight w:val="255"/>
        </w:trPr>
        <w:tc>
          <w:tcPr>
            <w:tcW w:w="3259" w:type="dxa"/>
            <w:vMerge/>
            <w:tcBorders>
              <w:left w:val="single" w:sz="4" w:space="0" w:color="auto"/>
              <w:bottom w:val="single" w:sz="4" w:space="0" w:color="auto"/>
              <w:right w:val="single" w:sz="4" w:space="0" w:color="auto"/>
            </w:tcBorders>
            <w:noWrap/>
            <w:vAlign w:val="bottom"/>
          </w:tcPr>
          <w:p w:rsidR="0068087F" w:rsidRPr="00F27707" w:rsidRDefault="0068087F" w:rsidP="00F27707">
            <w:pPr>
              <w:spacing w:line="360" w:lineRule="auto"/>
              <w:ind w:firstLine="709"/>
              <w:rPr>
                <w:sz w:val="20"/>
              </w:rPr>
            </w:pPr>
          </w:p>
        </w:tc>
        <w:tc>
          <w:tcPr>
            <w:tcW w:w="1425" w:type="dxa"/>
            <w:vMerge/>
            <w:tcBorders>
              <w:left w:val="nil"/>
              <w:bottom w:val="single" w:sz="4" w:space="0" w:color="auto"/>
              <w:right w:val="single" w:sz="4" w:space="0" w:color="auto"/>
            </w:tcBorders>
            <w:noWrap/>
            <w:vAlign w:val="bottom"/>
          </w:tcPr>
          <w:p w:rsidR="0068087F" w:rsidRPr="00F27707" w:rsidRDefault="0068087F" w:rsidP="00F27707">
            <w:pPr>
              <w:spacing w:line="360" w:lineRule="auto"/>
              <w:ind w:firstLine="709"/>
              <w:rPr>
                <w:sz w:val="20"/>
              </w:rPr>
            </w:pPr>
          </w:p>
        </w:tc>
        <w:tc>
          <w:tcPr>
            <w:tcW w:w="1425" w:type="dxa"/>
            <w:vMerge/>
            <w:tcBorders>
              <w:left w:val="nil"/>
              <w:bottom w:val="single" w:sz="4" w:space="0" w:color="auto"/>
              <w:right w:val="single" w:sz="4" w:space="0" w:color="auto"/>
            </w:tcBorders>
            <w:noWrap/>
            <w:vAlign w:val="bottom"/>
          </w:tcPr>
          <w:p w:rsidR="0068087F" w:rsidRPr="00F27707" w:rsidRDefault="0068087F" w:rsidP="00F27707">
            <w:pPr>
              <w:spacing w:line="360" w:lineRule="auto"/>
              <w:ind w:firstLine="709"/>
              <w:rPr>
                <w:sz w:val="20"/>
              </w:rPr>
            </w:pPr>
          </w:p>
        </w:tc>
        <w:tc>
          <w:tcPr>
            <w:tcW w:w="1254" w:type="dxa"/>
            <w:vMerge/>
            <w:tcBorders>
              <w:left w:val="nil"/>
              <w:bottom w:val="single" w:sz="4" w:space="0" w:color="auto"/>
              <w:right w:val="single" w:sz="4" w:space="0" w:color="auto"/>
            </w:tcBorders>
            <w:noWrap/>
            <w:vAlign w:val="bottom"/>
          </w:tcPr>
          <w:p w:rsidR="0068087F" w:rsidRPr="00F27707" w:rsidRDefault="0068087F" w:rsidP="00F27707">
            <w:pPr>
              <w:spacing w:line="360" w:lineRule="auto"/>
              <w:ind w:firstLine="709"/>
              <w:rPr>
                <w:sz w:val="20"/>
              </w:rPr>
            </w:pPr>
          </w:p>
        </w:tc>
        <w:tc>
          <w:tcPr>
            <w:tcW w:w="1197"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rPr>
                <w:sz w:val="20"/>
              </w:rPr>
            </w:pPr>
            <w:r w:rsidRPr="00F27707">
              <w:rPr>
                <w:sz w:val="20"/>
              </w:rPr>
              <w:t>2005 к 2004г.</w:t>
            </w:r>
          </w:p>
        </w:tc>
        <w:tc>
          <w:tcPr>
            <w:tcW w:w="1254"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rPr>
                <w:sz w:val="20"/>
              </w:rPr>
            </w:pPr>
            <w:r w:rsidRPr="00F27707">
              <w:rPr>
                <w:sz w:val="20"/>
              </w:rPr>
              <w:t>2006 к 2005г.</w:t>
            </w:r>
          </w:p>
        </w:tc>
      </w:tr>
      <w:tr w:rsidR="0068087F" w:rsidRPr="00F27707" w:rsidTr="00F27707">
        <w:trPr>
          <w:trHeight w:val="255"/>
        </w:trPr>
        <w:tc>
          <w:tcPr>
            <w:tcW w:w="3259" w:type="dxa"/>
            <w:tcBorders>
              <w:top w:val="single" w:sz="4" w:space="0" w:color="auto"/>
              <w:left w:val="single" w:sz="4" w:space="0" w:color="auto"/>
              <w:bottom w:val="single" w:sz="4" w:space="0" w:color="auto"/>
              <w:right w:val="single" w:sz="4" w:space="0" w:color="auto"/>
            </w:tcBorders>
            <w:noWrap/>
            <w:vAlign w:val="bottom"/>
          </w:tcPr>
          <w:p w:rsidR="0068087F" w:rsidRPr="00F27707" w:rsidRDefault="0068087F" w:rsidP="00F27707">
            <w:pPr>
              <w:spacing w:line="360" w:lineRule="auto"/>
              <w:rPr>
                <w:sz w:val="20"/>
              </w:rPr>
            </w:pPr>
            <w:r w:rsidRPr="00F27707">
              <w:rPr>
                <w:sz w:val="20"/>
              </w:rPr>
              <w:t>Кредиторская задолженность</w:t>
            </w:r>
          </w:p>
        </w:tc>
        <w:tc>
          <w:tcPr>
            <w:tcW w:w="1425"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25648</w:t>
            </w:r>
          </w:p>
        </w:tc>
        <w:tc>
          <w:tcPr>
            <w:tcW w:w="1425"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19132</w:t>
            </w:r>
          </w:p>
        </w:tc>
        <w:tc>
          <w:tcPr>
            <w:tcW w:w="1254"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18302</w:t>
            </w:r>
          </w:p>
        </w:tc>
        <w:tc>
          <w:tcPr>
            <w:tcW w:w="1197"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rPr>
                <w:sz w:val="20"/>
              </w:rPr>
            </w:pPr>
            <w:r w:rsidRPr="00F27707">
              <w:rPr>
                <w:sz w:val="20"/>
              </w:rPr>
              <w:t>74,6</w:t>
            </w:r>
          </w:p>
        </w:tc>
        <w:tc>
          <w:tcPr>
            <w:tcW w:w="1254"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rPr>
                <w:sz w:val="20"/>
              </w:rPr>
            </w:pPr>
            <w:r w:rsidRPr="00F27707">
              <w:rPr>
                <w:sz w:val="20"/>
              </w:rPr>
              <w:t>95,7</w:t>
            </w:r>
          </w:p>
        </w:tc>
      </w:tr>
      <w:tr w:rsidR="0068087F" w:rsidRPr="00F27707" w:rsidTr="00F27707">
        <w:trPr>
          <w:trHeight w:val="255"/>
        </w:trPr>
        <w:tc>
          <w:tcPr>
            <w:tcW w:w="3259" w:type="dxa"/>
            <w:tcBorders>
              <w:top w:val="single" w:sz="4" w:space="0" w:color="auto"/>
              <w:left w:val="single" w:sz="4" w:space="0" w:color="auto"/>
              <w:bottom w:val="single" w:sz="4" w:space="0" w:color="auto"/>
              <w:right w:val="single" w:sz="4" w:space="0" w:color="auto"/>
            </w:tcBorders>
            <w:noWrap/>
            <w:vAlign w:val="bottom"/>
          </w:tcPr>
          <w:p w:rsidR="0068087F" w:rsidRPr="00F27707" w:rsidRDefault="0068087F" w:rsidP="00F27707">
            <w:pPr>
              <w:spacing w:line="360" w:lineRule="auto"/>
              <w:rPr>
                <w:sz w:val="20"/>
              </w:rPr>
            </w:pPr>
            <w:r w:rsidRPr="00F27707">
              <w:rPr>
                <w:sz w:val="20"/>
              </w:rPr>
              <w:t>Дебиторская задолженность</w:t>
            </w:r>
          </w:p>
        </w:tc>
        <w:tc>
          <w:tcPr>
            <w:tcW w:w="1425"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15554</w:t>
            </w:r>
          </w:p>
        </w:tc>
        <w:tc>
          <w:tcPr>
            <w:tcW w:w="1425"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12679</w:t>
            </w:r>
          </w:p>
        </w:tc>
        <w:tc>
          <w:tcPr>
            <w:tcW w:w="1254"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12984</w:t>
            </w:r>
          </w:p>
        </w:tc>
        <w:tc>
          <w:tcPr>
            <w:tcW w:w="1197"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rPr>
                <w:sz w:val="20"/>
              </w:rPr>
            </w:pPr>
            <w:r w:rsidRPr="00F27707">
              <w:rPr>
                <w:sz w:val="20"/>
              </w:rPr>
              <w:t>81,5</w:t>
            </w:r>
          </w:p>
        </w:tc>
        <w:tc>
          <w:tcPr>
            <w:tcW w:w="1254"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rPr>
                <w:sz w:val="20"/>
              </w:rPr>
            </w:pPr>
            <w:r w:rsidRPr="00F27707">
              <w:rPr>
                <w:sz w:val="20"/>
              </w:rPr>
              <w:t>102,4</w:t>
            </w:r>
          </w:p>
        </w:tc>
      </w:tr>
      <w:tr w:rsidR="0068087F" w:rsidRPr="00F27707" w:rsidTr="00F27707">
        <w:trPr>
          <w:trHeight w:val="255"/>
        </w:trPr>
        <w:tc>
          <w:tcPr>
            <w:tcW w:w="3259" w:type="dxa"/>
            <w:tcBorders>
              <w:top w:val="single" w:sz="4" w:space="0" w:color="auto"/>
              <w:left w:val="single" w:sz="4" w:space="0" w:color="auto"/>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Превышение кредиторской над дебиторской задолженностью</w:t>
            </w:r>
          </w:p>
        </w:tc>
        <w:tc>
          <w:tcPr>
            <w:tcW w:w="1425"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10094</w:t>
            </w:r>
          </w:p>
        </w:tc>
        <w:tc>
          <w:tcPr>
            <w:tcW w:w="1425"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6453</w:t>
            </w:r>
          </w:p>
        </w:tc>
        <w:tc>
          <w:tcPr>
            <w:tcW w:w="1254"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5318</w:t>
            </w:r>
          </w:p>
        </w:tc>
        <w:tc>
          <w:tcPr>
            <w:tcW w:w="1197"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ind w:firstLine="709"/>
              <w:rPr>
                <w:sz w:val="20"/>
              </w:rPr>
            </w:pPr>
          </w:p>
          <w:p w:rsidR="0068087F" w:rsidRPr="00F27707" w:rsidRDefault="0068087F" w:rsidP="00F27707">
            <w:pPr>
              <w:spacing w:line="360" w:lineRule="auto"/>
              <w:rPr>
                <w:sz w:val="20"/>
              </w:rPr>
            </w:pPr>
            <w:r w:rsidRPr="00F27707">
              <w:rPr>
                <w:sz w:val="20"/>
              </w:rPr>
              <w:t>63,9</w:t>
            </w:r>
          </w:p>
        </w:tc>
        <w:tc>
          <w:tcPr>
            <w:tcW w:w="1254"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ind w:firstLine="709"/>
              <w:rPr>
                <w:sz w:val="20"/>
              </w:rPr>
            </w:pPr>
          </w:p>
          <w:p w:rsidR="0068087F" w:rsidRPr="00F27707" w:rsidRDefault="0068087F" w:rsidP="00F27707">
            <w:pPr>
              <w:spacing w:line="360" w:lineRule="auto"/>
              <w:rPr>
                <w:sz w:val="20"/>
              </w:rPr>
            </w:pPr>
            <w:r w:rsidRPr="00F27707">
              <w:rPr>
                <w:sz w:val="20"/>
              </w:rPr>
              <w:t>82,4</w:t>
            </w:r>
          </w:p>
        </w:tc>
      </w:tr>
      <w:tr w:rsidR="0068087F" w:rsidRPr="00F27707" w:rsidTr="00F27707">
        <w:trPr>
          <w:trHeight w:val="255"/>
        </w:trPr>
        <w:tc>
          <w:tcPr>
            <w:tcW w:w="3259" w:type="dxa"/>
            <w:tcBorders>
              <w:top w:val="single" w:sz="4" w:space="0" w:color="auto"/>
              <w:left w:val="single" w:sz="4" w:space="0" w:color="auto"/>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 превышения кредиторской над дебиторской задолженностью</w:t>
            </w:r>
          </w:p>
        </w:tc>
        <w:tc>
          <w:tcPr>
            <w:tcW w:w="1425"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164,9</w:t>
            </w:r>
          </w:p>
        </w:tc>
        <w:tc>
          <w:tcPr>
            <w:tcW w:w="1425"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150,9</w:t>
            </w:r>
          </w:p>
        </w:tc>
        <w:tc>
          <w:tcPr>
            <w:tcW w:w="1254" w:type="dxa"/>
            <w:tcBorders>
              <w:top w:val="single" w:sz="4" w:space="0" w:color="auto"/>
              <w:left w:val="nil"/>
              <w:bottom w:val="single" w:sz="4" w:space="0" w:color="auto"/>
              <w:right w:val="single" w:sz="4" w:space="0" w:color="auto"/>
            </w:tcBorders>
            <w:noWrap/>
            <w:vAlign w:val="center"/>
          </w:tcPr>
          <w:p w:rsidR="0068087F" w:rsidRPr="00F27707" w:rsidRDefault="0068087F" w:rsidP="00F27707">
            <w:pPr>
              <w:spacing w:line="360" w:lineRule="auto"/>
              <w:rPr>
                <w:sz w:val="20"/>
              </w:rPr>
            </w:pPr>
            <w:r w:rsidRPr="00F27707">
              <w:rPr>
                <w:sz w:val="20"/>
              </w:rPr>
              <w:t>141,0</w:t>
            </w:r>
          </w:p>
        </w:tc>
        <w:tc>
          <w:tcPr>
            <w:tcW w:w="1197"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ind w:firstLine="709"/>
              <w:rPr>
                <w:sz w:val="20"/>
              </w:rPr>
            </w:pPr>
          </w:p>
          <w:p w:rsidR="0068087F" w:rsidRPr="00F27707" w:rsidRDefault="0068087F" w:rsidP="00F27707">
            <w:pPr>
              <w:spacing w:line="360" w:lineRule="auto"/>
              <w:rPr>
                <w:sz w:val="20"/>
              </w:rPr>
            </w:pPr>
            <w:r w:rsidRPr="00F27707">
              <w:rPr>
                <w:sz w:val="20"/>
              </w:rPr>
              <w:t>91,5</w:t>
            </w:r>
          </w:p>
        </w:tc>
        <w:tc>
          <w:tcPr>
            <w:tcW w:w="1254" w:type="dxa"/>
            <w:tcBorders>
              <w:top w:val="single" w:sz="4" w:space="0" w:color="auto"/>
              <w:left w:val="nil"/>
              <w:bottom w:val="single" w:sz="4" w:space="0" w:color="auto"/>
              <w:right w:val="single" w:sz="4" w:space="0" w:color="auto"/>
            </w:tcBorders>
          </w:tcPr>
          <w:p w:rsidR="0068087F" w:rsidRPr="00F27707" w:rsidRDefault="0068087F" w:rsidP="00F27707">
            <w:pPr>
              <w:spacing w:line="360" w:lineRule="auto"/>
              <w:ind w:firstLine="709"/>
              <w:rPr>
                <w:sz w:val="20"/>
              </w:rPr>
            </w:pPr>
          </w:p>
          <w:p w:rsidR="0068087F" w:rsidRPr="00F27707" w:rsidRDefault="0068087F" w:rsidP="00F27707">
            <w:pPr>
              <w:spacing w:line="360" w:lineRule="auto"/>
              <w:rPr>
                <w:sz w:val="20"/>
              </w:rPr>
            </w:pPr>
            <w:r w:rsidRPr="00F27707">
              <w:rPr>
                <w:sz w:val="20"/>
              </w:rPr>
              <w:t>93,4</w:t>
            </w:r>
          </w:p>
        </w:tc>
      </w:tr>
    </w:tbl>
    <w:p w:rsidR="0068087F" w:rsidRPr="00F27707" w:rsidRDefault="0068087F" w:rsidP="00F27707">
      <w:pPr>
        <w:spacing w:line="360" w:lineRule="auto"/>
        <w:ind w:firstLine="709"/>
        <w:jc w:val="both"/>
        <w:rPr>
          <w:sz w:val="28"/>
          <w:szCs w:val="28"/>
        </w:rPr>
      </w:pPr>
    </w:p>
    <w:p w:rsidR="0068087F" w:rsidRPr="00F27707" w:rsidRDefault="0068087F" w:rsidP="00F27707">
      <w:pPr>
        <w:tabs>
          <w:tab w:val="left" w:pos="1080"/>
        </w:tabs>
        <w:spacing w:line="360" w:lineRule="auto"/>
        <w:ind w:firstLine="709"/>
        <w:jc w:val="both"/>
        <w:rPr>
          <w:sz w:val="28"/>
          <w:szCs w:val="28"/>
        </w:rPr>
      </w:pPr>
      <w:r w:rsidRPr="00F27707">
        <w:rPr>
          <w:sz w:val="28"/>
          <w:szCs w:val="28"/>
        </w:rPr>
        <w:t>Анализируя таблицу соотношения кредиторской и дебиторской задолженности видно, что кредиторская задолженность на начало периода, в 2004 году, в 1,64 раза выше дебиторской, в 2005 году – в 1,51 раза, а на конец периода превышает ее в 1,41 раза. Это говорит об улучшении расчетной дисциплины.</w:t>
      </w:r>
    </w:p>
    <w:p w:rsidR="0068087F" w:rsidRPr="00F27707" w:rsidRDefault="0068087F" w:rsidP="00F27707">
      <w:pPr>
        <w:tabs>
          <w:tab w:val="left" w:pos="1080"/>
        </w:tabs>
        <w:spacing w:line="360" w:lineRule="auto"/>
        <w:ind w:firstLine="709"/>
        <w:jc w:val="both"/>
        <w:rPr>
          <w:sz w:val="28"/>
          <w:szCs w:val="28"/>
        </w:rPr>
      </w:pPr>
      <w:r w:rsidRPr="00F27707">
        <w:rPr>
          <w:sz w:val="28"/>
          <w:szCs w:val="28"/>
        </w:rPr>
        <w:t>Проиллюстрируем соотношение дебиторской и кредиторской задолженности ООО «Спецтранснефтепродукт» в 2004 – 2006 гг. на рисунке 8.</w:t>
      </w:r>
    </w:p>
    <w:p w:rsidR="0068087F" w:rsidRPr="00F27707" w:rsidRDefault="00037430" w:rsidP="00F27707">
      <w:pPr>
        <w:tabs>
          <w:tab w:val="left" w:pos="1080"/>
        </w:tabs>
        <w:spacing w:line="360" w:lineRule="auto"/>
        <w:ind w:firstLine="709"/>
        <w:jc w:val="both"/>
        <w:rPr>
          <w:sz w:val="28"/>
          <w:szCs w:val="28"/>
        </w:rPr>
      </w:pPr>
      <w:r>
        <w:rPr>
          <w:sz w:val="28"/>
          <w:szCs w:val="28"/>
        </w:rPr>
        <w:pict>
          <v:shape id="_x0000_i1029" type="#_x0000_t75" style="width:480.75pt;height:249pt">
            <v:imagedata r:id="rId32" o:title=""/>
          </v:shape>
        </w:pict>
      </w:r>
    </w:p>
    <w:p w:rsidR="0068087F" w:rsidRPr="00F27707" w:rsidRDefault="0068087F" w:rsidP="00F27707">
      <w:pPr>
        <w:tabs>
          <w:tab w:val="left" w:pos="1080"/>
        </w:tabs>
        <w:spacing w:line="360" w:lineRule="auto"/>
        <w:ind w:firstLine="709"/>
        <w:jc w:val="both"/>
        <w:rPr>
          <w:sz w:val="28"/>
          <w:szCs w:val="28"/>
        </w:rPr>
      </w:pPr>
      <w:r w:rsidRPr="00F27707">
        <w:rPr>
          <w:sz w:val="28"/>
          <w:szCs w:val="28"/>
        </w:rPr>
        <w:t>Рис. 8. Соотношение дебиторской и кредиторской задолженности ООО «Спецтранснефтепродукт» в 2004 – 2006 гг.</w:t>
      </w:r>
    </w:p>
    <w:p w:rsidR="0068087F" w:rsidRPr="00F27707" w:rsidRDefault="0068087F" w:rsidP="00F27707">
      <w:pPr>
        <w:tabs>
          <w:tab w:val="left" w:pos="1080"/>
        </w:tabs>
        <w:spacing w:line="360" w:lineRule="auto"/>
        <w:ind w:firstLine="709"/>
        <w:jc w:val="both"/>
        <w:rPr>
          <w:sz w:val="28"/>
          <w:szCs w:val="28"/>
        </w:rPr>
      </w:pPr>
      <w:r w:rsidRPr="00F27707">
        <w:rPr>
          <w:sz w:val="28"/>
          <w:szCs w:val="28"/>
        </w:rPr>
        <w:t>Выделяют пять признаков хорошего баланса:</w:t>
      </w:r>
    </w:p>
    <w:p w:rsidR="0068087F" w:rsidRPr="00F27707" w:rsidRDefault="0068087F" w:rsidP="00F27707">
      <w:pPr>
        <w:numPr>
          <w:ilvl w:val="0"/>
          <w:numId w:val="9"/>
        </w:numPr>
        <w:tabs>
          <w:tab w:val="left" w:pos="1080"/>
        </w:tabs>
        <w:spacing w:line="360" w:lineRule="auto"/>
        <w:ind w:left="0" w:firstLine="709"/>
        <w:jc w:val="both"/>
        <w:rPr>
          <w:sz w:val="28"/>
          <w:szCs w:val="28"/>
        </w:rPr>
      </w:pPr>
      <w:r w:rsidRPr="00F27707">
        <w:rPr>
          <w:sz w:val="28"/>
          <w:szCs w:val="28"/>
        </w:rPr>
        <w:t>Валюта баланса на конец года увеличилась по сравнению с началом.</w:t>
      </w:r>
    </w:p>
    <w:p w:rsidR="0068087F" w:rsidRPr="00F27707" w:rsidRDefault="0068087F" w:rsidP="00F27707">
      <w:pPr>
        <w:numPr>
          <w:ilvl w:val="0"/>
          <w:numId w:val="9"/>
        </w:numPr>
        <w:tabs>
          <w:tab w:val="left" w:pos="1080"/>
        </w:tabs>
        <w:spacing w:line="360" w:lineRule="auto"/>
        <w:ind w:left="0" w:firstLine="709"/>
        <w:jc w:val="both"/>
        <w:rPr>
          <w:sz w:val="28"/>
          <w:szCs w:val="28"/>
        </w:rPr>
      </w:pPr>
      <w:r w:rsidRPr="00F27707">
        <w:rPr>
          <w:sz w:val="28"/>
          <w:szCs w:val="28"/>
        </w:rPr>
        <w:t>Темпы прироста оборотных активов выше, чем темпы прироста внеоборотных активов.</w:t>
      </w:r>
    </w:p>
    <w:p w:rsidR="0068087F" w:rsidRPr="00F27707" w:rsidRDefault="0068087F" w:rsidP="00F27707">
      <w:pPr>
        <w:numPr>
          <w:ilvl w:val="0"/>
          <w:numId w:val="9"/>
        </w:numPr>
        <w:tabs>
          <w:tab w:val="left" w:pos="1080"/>
        </w:tabs>
        <w:spacing w:line="360" w:lineRule="auto"/>
        <w:ind w:left="0" w:firstLine="709"/>
        <w:jc w:val="both"/>
        <w:rPr>
          <w:sz w:val="28"/>
          <w:szCs w:val="28"/>
        </w:rPr>
      </w:pPr>
      <w:r w:rsidRPr="00F27707">
        <w:rPr>
          <w:sz w:val="28"/>
          <w:szCs w:val="28"/>
        </w:rPr>
        <w:t>Собственный капитал больше заемного и темпы его роста выше, чем темпы роста заемного капитала.</w:t>
      </w:r>
    </w:p>
    <w:p w:rsidR="0068087F" w:rsidRPr="00F27707" w:rsidRDefault="0068087F" w:rsidP="00F27707">
      <w:pPr>
        <w:numPr>
          <w:ilvl w:val="0"/>
          <w:numId w:val="9"/>
        </w:numPr>
        <w:tabs>
          <w:tab w:val="left" w:pos="1080"/>
        </w:tabs>
        <w:spacing w:line="360" w:lineRule="auto"/>
        <w:ind w:left="0" w:firstLine="709"/>
        <w:jc w:val="both"/>
        <w:rPr>
          <w:sz w:val="28"/>
          <w:szCs w:val="28"/>
        </w:rPr>
      </w:pPr>
      <w:r w:rsidRPr="00F27707">
        <w:rPr>
          <w:sz w:val="28"/>
          <w:szCs w:val="28"/>
        </w:rPr>
        <w:t>Темпы прироста дебиторской и кредиторской задолженностей примерно одинаковы.</w:t>
      </w:r>
    </w:p>
    <w:p w:rsidR="0068087F" w:rsidRPr="00F27707" w:rsidRDefault="0068087F" w:rsidP="00F27707">
      <w:pPr>
        <w:numPr>
          <w:ilvl w:val="0"/>
          <w:numId w:val="9"/>
        </w:numPr>
        <w:tabs>
          <w:tab w:val="left" w:pos="1080"/>
        </w:tabs>
        <w:spacing w:line="360" w:lineRule="auto"/>
        <w:ind w:left="0" w:firstLine="709"/>
        <w:jc w:val="both"/>
        <w:rPr>
          <w:sz w:val="28"/>
          <w:szCs w:val="28"/>
        </w:rPr>
      </w:pPr>
      <w:r w:rsidRPr="00F27707">
        <w:rPr>
          <w:sz w:val="28"/>
          <w:szCs w:val="28"/>
        </w:rPr>
        <w:t>Доля собственных средств в оборотных активах составляет более 10%.</w:t>
      </w:r>
      <w:r w:rsidRPr="00F27707">
        <w:rPr>
          <w:rStyle w:val="a6"/>
          <w:sz w:val="28"/>
          <w:szCs w:val="28"/>
        </w:rPr>
        <w:footnoteReference w:id="26"/>
      </w:r>
    </w:p>
    <w:p w:rsidR="0068087F" w:rsidRPr="00F27707" w:rsidRDefault="0068087F" w:rsidP="00F27707">
      <w:pPr>
        <w:tabs>
          <w:tab w:val="left" w:pos="1080"/>
        </w:tabs>
        <w:spacing w:line="360" w:lineRule="auto"/>
        <w:ind w:firstLine="709"/>
        <w:jc w:val="both"/>
        <w:rPr>
          <w:sz w:val="28"/>
          <w:szCs w:val="28"/>
        </w:rPr>
      </w:pPr>
      <w:r w:rsidRPr="00F27707">
        <w:rPr>
          <w:sz w:val="28"/>
          <w:szCs w:val="28"/>
        </w:rPr>
        <w:t>На данном анализируемом предприятии сложилась следующая ситуация в 2006 году:</w:t>
      </w:r>
    </w:p>
    <w:p w:rsidR="0068087F" w:rsidRPr="00F27707" w:rsidRDefault="0068087F" w:rsidP="00F27707">
      <w:pPr>
        <w:numPr>
          <w:ilvl w:val="0"/>
          <w:numId w:val="10"/>
        </w:numPr>
        <w:tabs>
          <w:tab w:val="clear" w:pos="720"/>
          <w:tab w:val="num" w:pos="0"/>
          <w:tab w:val="left" w:pos="1080"/>
        </w:tabs>
        <w:spacing w:line="360" w:lineRule="auto"/>
        <w:ind w:left="0" w:firstLine="709"/>
        <w:jc w:val="both"/>
        <w:rPr>
          <w:sz w:val="28"/>
          <w:szCs w:val="28"/>
        </w:rPr>
      </w:pPr>
      <w:r w:rsidRPr="00F27707">
        <w:rPr>
          <w:sz w:val="28"/>
          <w:szCs w:val="28"/>
        </w:rPr>
        <w:t>Валюта баланса на конец года увеличилась с 50455 тысяч рублей до 53920 тысяч рублей.</w:t>
      </w:r>
    </w:p>
    <w:p w:rsidR="0068087F" w:rsidRPr="00F27707" w:rsidRDefault="0068087F" w:rsidP="00F27707">
      <w:pPr>
        <w:numPr>
          <w:ilvl w:val="0"/>
          <w:numId w:val="10"/>
        </w:numPr>
        <w:tabs>
          <w:tab w:val="clear" w:pos="720"/>
          <w:tab w:val="num" w:pos="0"/>
          <w:tab w:val="left" w:pos="1080"/>
        </w:tabs>
        <w:spacing w:line="360" w:lineRule="auto"/>
        <w:ind w:left="0" w:firstLine="709"/>
        <w:jc w:val="both"/>
        <w:rPr>
          <w:sz w:val="28"/>
          <w:szCs w:val="28"/>
        </w:rPr>
      </w:pPr>
      <w:r w:rsidRPr="00F27707">
        <w:rPr>
          <w:sz w:val="28"/>
          <w:szCs w:val="28"/>
        </w:rPr>
        <w:t xml:space="preserve">Темп прироста оборотных активов (9,2%) выше, чем внеоборотных (5,3%). </w:t>
      </w:r>
    </w:p>
    <w:p w:rsidR="0068087F" w:rsidRPr="00F27707" w:rsidRDefault="0068087F" w:rsidP="00F27707">
      <w:pPr>
        <w:numPr>
          <w:ilvl w:val="0"/>
          <w:numId w:val="10"/>
        </w:numPr>
        <w:tabs>
          <w:tab w:val="clear" w:pos="720"/>
          <w:tab w:val="num" w:pos="0"/>
          <w:tab w:val="left" w:pos="1080"/>
        </w:tabs>
        <w:spacing w:line="360" w:lineRule="auto"/>
        <w:ind w:left="0" w:firstLine="709"/>
        <w:jc w:val="both"/>
        <w:rPr>
          <w:sz w:val="28"/>
          <w:szCs w:val="28"/>
        </w:rPr>
      </w:pPr>
      <w:r w:rsidRPr="00F27707">
        <w:rPr>
          <w:sz w:val="28"/>
          <w:szCs w:val="28"/>
        </w:rPr>
        <w:t>В 2005 и 2006 году собственный капитал (28301 тыс. руб. и 28831 тыс. руб. соответственно) больше заемного (22154 тыс. руб. и 23089 тыс. руб. соответственно), но темпы его роста ниже (101,9%), чем темпы роста заемного капитала (104,2%).</w:t>
      </w:r>
    </w:p>
    <w:p w:rsidR="0068087F" w:rsidRPr="00F27707" w:rsidRDefault="0068087F" w:rsidP="00F27707">
      <w:pPr>
        <w:numPr>
          <w:ilvl w:val="0"/>
          <w:numId w:val="10"/>
        </w:numPr>
        <w:tabs>
          <w:tab w:val="clear" w:pos="720"/>
          <w:tab w:val="num" w:pos="0"/>
          <w:tab w:val="left" w:pos="1080"/>
        </w:tabs>
        <w:spacing w:line="360" w:lineRule="auto"/>
        <w:ind w:left="0" w:firstLine="709"/>
        <w:jc w:val="both"/>
        <w:rPr>
          <w:sz w:val="28"/>
          <w:szCs w:val="28"/>
        </w:rPr>
      </w:pPr>
      <w:r w:rsidRPr="00F27707">
        <w:rPr>
          <w:sz w:val="28"/>
          <w:szCs w:val="28"/>
        </w:rPr>
        <w:t>Темп прироста дебиторской задолженности приметно на 7% превосходит темп прироста кредиторской задолженности.</w:t>
      </w:r>
    </w:p>
    <w:p w:rsidR="0068087F" w:rsidRPr="00F27707" w:rsidRDefault="0068087F" w:rsidP="00F27707">
      <w:pPr>
        <w:numPr>
          <w:ilvl w:val="0"/>
          <w:numId w:val="10"/>
        </w:numPr>
        <w:tabs>
          <w:tab w:val="clear" w:pos="720"/>
          <w:tab w:val="num" w:pos="0"/>
          <w:tab w:val="left" w:pos="1080"/>
        </w:tabs>
        <w:spacing w:line="360" w:lineRule="auto"/>
        <w:ind w:left="0" w:firstLine="709"/>
        <w:jc w:val="both"/>
        <w:rPr>
          <w:sz w:val="28"/>
          <w:szCs w:val="28"/>
        </w:rPr>
      </w:pPr>
      <w:r w:rsidRPr="00F27707">
        <w:rPr>
          <w:sz w:val="28"/>
          <w:szCs w:val="28"/>
        </w:rPr>
        <w:t>Доля собственных средств в оборотных активах на протяжении всего периода значительно выше 10%.</w:t>
      </w:r>
    </w:p>
    <w:p w:rsidR="0068087F" w:rsidRPr="00F27707" w:rsidRDefault="0068087F" w:rsidP="00F27707">
      <w:pPr>
        <w:spacing w:line="360" w:lineRule="auto"/>
        <w:ind w:firstLine="709"/>
        <w:jc w:val="both"/>
        <w:rPr>
          <w:sz w:val="28"/>
          <w:szCs w:val="28"/>
        </w:rPr>
      </w:pPr>
      <w:r w:rsidRPr="00F27707">
        <w:rPr>
          <w:sz w:val="28"/>
          <w:szCs w:val="28"/>
        </w:rPr>
        <w:t>Из пяти признаков хорошего баланса выполняется полностью п.1, п.2, частично п.3 и п.5, что говорит о том, что баланс предприятия нельзя назвать хорошим даже в 2006 году (не смотря на заметное улучшение). Предприятию следует сократить кредиторскую задолженность, то есть брать меньше денег и увеличить платежи в бюджетные и внебюджетные фонды.</w:t>
      </w:r>
    </w:p>
    <w:p w:rsidR="0068087F" w:rsidRPr="00F27707" w:rsidRDefault="0068087F" w:rsidP="00F27707">
      <w:pPr>
        <w:spacing w:line="360" w:lineRule="auto"/>
        <w:ind w:firstLine="709"/>
        <w:jc w:val="both"/>
        <w:rPr>
          <w:sz w:val="28"/>
          <w:szCs w:val="28"/>
        </w:rPr>
      </w:pPr>
      <w:r w:rsidRPr="00F27707">
        <w:rPr>
          <w:sz w:val="28"/>
          <w:szCs w:val="28"/>
        </w:rPr>
        <w:t xml:space="preserve">Конечным финансовым результатом хозяйственной деятельности предприятия является балансовая прибыль. Балансовая прибыль – это сумма прибылей (убытков) предприятия, как от реализации продукции, так и доходов (убытков), не связанных с ее производством и реализацией. </w:t>
      </w:r>
    </w:p>
    <w:p w:rsidR="0068087F" w:rsidRPr="00F27707" w:rsidRDefault="0068087F" w:rsidP="00F27707">
      <w:pPr>
        <w:widowControl w:val="0"/>
        <w:spacing w:line="360" w:lineRule="auto"/>
        <w:ind w:firstLine="709"/>
        <w:jc w:val="both"/>
        <w:rPr>
          <w:sz w:val="28"/>
          <w:szCs w:val="28"/>
        </w:rPr>
      </w:pPr>
      <w:r w:rsidRPr="00F27707">
        <w:rPr>
          <w:sz w:val="28"/>
          <w:szCs w:val="28"/>
        </w:rPr>
        <w:t>При стабильных экономических условиях хозяйствования основной путь увеличения прибыли от реализации продукции состоит в снижении себестоимости в части материальных затрат.</w:t>
      </w:r>
    </w:p>
    <w:p w:rsidR="0068087F" w:rsidRPr="00F27707" w:rsidRDefault="0068087F" w:rsidP="00F27707">
      <w:pPr>
        <w:spacing w:line="360" w:lineRule="auto"/>
        <w:ind w:firstLine="709"/>
        <w:jc w:val="both"/>
        <w:rPr>
          <w:sz w:val="28"/>
          <w:szCs w:val="28"/>
        </w:rPr>
      </w:pPr>
      <w:r w:rsidRPr="00F27707">
        <w:rPr>
          <w:sz w:val="28"/>
          <w:szCs w:val="28"/>
        </w:rPr>
        <w:t>Рассмотрим показатели финансовых результатов деятельности ООО «Спецтранснефтепродукт» за 2004 – 2006 гг. (таблица 16).</w:t>
      </w:r>
    </w:p>
    <w:p w:rsidR="0068087F" w:rsidRPr="00F27707" w:rsidRDefault="0068087F" w:rsidP="00F27707">
      <w:pPr>
        <w:shd w:val="clear" w:color="auto" w:fill="FFFFFF"/>
        <w:autoSpaceDE w:val="0"/>
        <w:autoSpaceDN w:val="0"/>
        <w:adjustRightInd w:val="0"/>
        <w:spacing w:line="360" w:lineRule="auto"/>
        <w:ind w:firstLine="709"/>
        <w:jc w:val="right"/>
        <w:rPr>
          <w:color w:val="000000"/>
          <w:sz w:val="28"/>
          <w:szCs w:val="28"/>
        </w:rPr>
      </w:pPr>
      <w:r w:rsidRPr="00F27707">
        <w:rPr>
          <w:color w:val="000000"/>
          <w:sz w:val="28"/>
          <w:szCs w:val="28"/>
        </w:rPr>
        <w:t>Таблица 16</w:t>
      </w:r>
    </w:p>
    <w:p w:rsidR="0068087F" w:rsidRPr="00F27707" w:rsidRDefault="0068087F" w:rsidP="00F27707">
      <w:pPr>
        <w:shd w:val="clear" w:color="auto" w:fill="FFFFFF"/>
        <w:autoSpaceDE w:val="0"/>
        <w:autoSpaceDN w:val="0"/>
        <w:adjustRightInd w:val="0"/>
        <w:spacing w:line="360" w:lineRule="auto"/>
        <w:ind w:firstLine="709"/>
        <w:jc w:val="center"/>
        <w:rPr>
          <w:bCs/>
          <w:color w:val="000000"/>
          <w:sz w:val="28"/>
          <w:szCs w:val="28"/>
        </w:rPr>
      </w:pPr>
      <w:r w:rsidRPr="00F27707">
        <w:rPr>
          <w:sz w:val="28"/>
          <w:szCs w:val="28"/>
        </w:rPr>
        <w:t>Показатели финансовых результатов деятельности ООО «Спецтранснефтепродукт» за 2004 – 2006 гг.</w:t>
      </w:r>
    </w:p>
    <w:p w:rsidR="0068087F" w:rsidRPr="00F27707" w:rsidRDefault="0068087F" w:rsidP="00F27707">
      <w:pPr>
        <w:shd w:val="clear" w:color="auto" w:fill="FFFFFF"/>
        <w:autoSpaceDE w:val="0"/>
        <w:autoSpaceDN w:val="0"/>
        <w:adjustRightInd w:val="0"/>
        <w:spacing w:line="360" w:lineRule="auto"/>
        <w:ind w:firstLine="709"/>
        <w:jc w:val="right"/>
        <w:rPr>
          <w:bCs/>
          <w:color w:val="000000"/>
          <w:sz w:val="28"/>
          <w:szCs w:val="28"/>
        </w:rPr>
      </w:pPr>
      <w:r w:rsidRPr="00F27707">
        <w:rPr>
          <w:bCs/>
          <w:color w:val="000000"/>
          <w:sz w:val="28"/>
          <w:szCs w:val="28"/>
        </w:rPr>
        <w:t>(тыс. руб.)</w:t>
      </w:r>
    </w:p>
    <w:tbl>
      <w:tblPr>
        <w:tblW w:w="9678" w:type="dxa"/>
        <w:tblInd w:w="40" w:type="dxa"/>
        <w:tblCellMar>
          <w:left w:w="40" w:type="dxa"/>
          <w:right w:w="40" w:type="dxa"/>
        </w:tblCellMar>
        <w:tblLook w:val="0000" w:firstRow="0" w:lastRow="0" w:firstColumn="0" w:lastColumn="0" w:noHBand="0" w:noVBand="0"/>
      </w:tblPr>
      <w:tblGrid>
        <w:gridCol w:w="4372"/>
        <w:gridCol w:w="1123"/>
        <w:gridCol w:w="1013"/>
        <w:gridCol w:w="1068"/>
        <w:gridCol w:w="1051"/>
        <w:gridCol w:w="1051"/>
      </w:tblGrid>
      <w:tr w:rsidR="0068087F" w:rsidRPr="00F27707">
        <w:trPr>
          <w:trHeight w:val="354"/>
        </w:trPr>
        <w:tc>
          <w:tcPr>
            <w:tcW w:w="4372"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Показатель</w:t>
            </w:r>
          </w:p>
        </w:tc>
        <w:tc>
          <w:tcPr>
            <w:tcW w:w="1123"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2004 год</w:t>
            </w:r>
          </w:p>
        </w:tc>
        <w:tc>
          <w:tcPr>
            <w:tcW w:w="1013"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2005 год</w:t>
            </w:r>
          </w:p>
        </w:tc>
        <w:tc>
          <w:tcPr>
            <w:tcW w:w="1068" w:type="dxa"/>
            <w:vMerge w:val="restart"/>
            <w:tcBorders>
              <w:top w:val="single" w:sz="6" w:space="0" w:color="auto"/>
              <w:left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2006 год</w:t>
            </w:r>
          </w:p>
        </w:tc>
        <w:tc>
          <w:tcPr>
            <w:tcW w:w="2102" w:type="dxa"/>
            <w:gridSpan w:val="2"/>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Темп роста</w:t>
            </w:r>
          </w:p>
        </w:tc>
      </w:tr>
      <w:tr w:rsidR="0068087F" w:rsidRPr="00F27707">
        <w:trPr>
          <w:trHeight w:val="354"/>
        </w:trPr>
        <w:tc>
          <w:tcPr>
            <w:tcW w:w="4372"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p>
        </w:tc>
        <w:tc>
          <w:tcPr>
            <w:tcW w:w="1123"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p>
        </w:tc>
        <w:tc>
          <w:tcPr>
            <w:tcW w:w="1013"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p>
        </w:tc>
        <w:tc>
          <w:tcPr>
            <w:tcW w:w="1068" w:type="dxa"/>
            <w:vMerge/>
            <w:tcBorders>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2005 к 2004г.</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2006 к 2005г.</w:t>
            </w:r>
          </w:p>
        </w:tc>
      </w:tr>
      <w:tr w:rsidR="0068087F" w:rsidRPr="00F27707">
        <w:trPr>
          <w:trHeight w:val="295"/>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1</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2</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3</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4</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5</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6</w:t>
            </w:r>
          </w:p>
        </w:tc>
      </w:tr>
      <w:tr w:rsidR="0068087F" w:rsidRPr="00F27707">
        <w:trPr>
          <w:trHeight w:val="650"/>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1. Выручка от реализации продукции, работ и услуг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38467</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25249</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32569</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65,6</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129,0</w:t>
            </w:r>
          </w:p>
        </w:tc>
      </w:tr>
      <w:tr w:rsidR="0068087F" w:rsidRPr="00F27707">
        <w:trPr>
          <w:trHeight w:val="634"/>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2. Себестоимость реализации товаров, продукции, услуг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40519</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25162</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31549</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62,1</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125,4</w:t>
            </w:r>
          </w:p>
        </w:tc>
      </w:tr>
      <w:tr w:rsidR="0068087F" w:rsidRPr="00F27707">
        <w:trPr>
          <w:trHeight w:val="313"/>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3. Валовая прибыль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-2052</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87</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1020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в 11,72 раза</w:t>
            </w:r>
          </w:p>
        </w:tc>
      </w:tr>
      <w:tr w:rsidR="0068087F" w:rsidRPr="00F27707">
        <w:trPr>
          <w:trHeight w:val="313"/>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4. Коммерческие расходы</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-611</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-944</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-792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154,5</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83,9</w:t>
            </w:r>
          </w:p>
        </w:tc>
      </w:tr>
      <w:tr w:rsidR="0068087F" w:rsidRPr="00F27707">
        <w:trPr>
          <w:trHeight w:val="321"/>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5. Прибыль (убыток) от продаж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-2663</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-857</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228</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х</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ind w:firstLine="709"/>
              <w:rPr>
                <w:color w:val="000000"/>
                <w:sz w:val="20"/>
              </w:rPr>
            </w:pPr>
            <w:r w:rsidRPr="00F27707">
              <w:rPr>
                <w:color w:val="000000"/>
                <w:sz w:val="20"/>
              </w:rPr>
              <w:t>х</w:t>
            </w:r>
          </w:p>
        </w:tc>
      </w:tr>
      <w:tr w:rsidR="0068087F" w:rsidRPr="00F27707">
        <w:trPr>
          <w:trHeight w:val="625"/>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6. Прибыль (убыток) до налогообложения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331</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2916</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1491</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881,0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51,1</w:t>
            </w:r>
          </w:p>
        </w:tc>
      </w:tr>
      <w:tr w:rsidR="0068087F" w:rsidRPr="00F27707">
        <w:trPr>
          <w:trHeight w:val="642"/>
        </w:trPr>
        <w:tc>
          <w:tcPr>
            <w:tcW w:w="4372"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 xml:space="preserve">9. Чистая прибыль (убыток) от хозяйственной деятельности </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41</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2228</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530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в 54,3 раза</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68087F" w:rsidRPr="00F27707" w:rsidRDefault="0068087F" w:rsidP="00F27707">
            <w:pPr>
              <w:shd w:val="clear" w:color="auto" w:fill="FFFFFF"/>
              <w:autoSpaceDE w:val="0"/>
              <w:autoSpaceDN w:val="0"/>
              <w:adjustRightInd w:val="0"/>
              <w:spacing w:line="360" w:lineRule="auto"/>
              <w:rPr>
                <w:color w:val="000000"/>
                <w:sz w:val="20"/>
              </w:rPr>
            </w:pPr>
            <w:r w:rsidRPr="00F27707">
              <w:rPr>
                <w:color w:val="000000"/>
                <w:sz w:val="20"/>
              </w:rPr>
              <w:t>23,8</w:t>
            </w:r>
          </w:p>
        </w:tc>
      </w:tr>
    </w:tbl>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p>
    <w:p w:rsidR="0068087F" w:rsidRPr="00F27707" w:rsidRDefault="0068087F" w:rsidP="00F27707">
      <w:pPr>
        <w:spacing w:line="360" w:lineRule="auto"/>
        <w:ind w:firstLine="709"/>
        <w:jc w:val="both"/>
        <w:rPr>
          <w:sz w:val="28"/>
          <w:szCs w:val="28"/>
        </w:rPr>
      </w:pPr>
      <w:r w:rsidRPr="00F27707">
        <w:rPr>
          <w:sz w:val="28"/>
          <w:szCs w:val="28"/>
        </w:rPr>
        <w:t>Данные, представленные в таблице 16, характеризуют работу ООО «Спецтранснефтепродукт» за 2004 – 2006 годы следующим образом:</w:t>
      </w:r>
    </w:p>
    <w:p w:rsidR="0068087F" w:rsidRPr="00F27707" w:rsidRDefault="0068087F" w:rsidP="00F27707">
      <w:pPr>
        <w:spacing w:line="360" w:lineRule="auto"/>
        <w:ind w:firstLine="709"/>
        <w:jc w:val="both"/>
        <w:rPr>
          <w:color w:val="000000"/>
          <w:sz w:val="28"/>
          <w:szCs w:val="28"/>
        </w:rPr>
      </w:pPr>
      <w:r w:rsidRPr="00F27707">
        <w:rPr>
          <w:sz w:val="28"/>
          <w:szCs w:val="28"/>
        </w:rPr>
        <w:t xml:space="preserve">1) судя по показателям выручки от реализации продукции, 2005 год был для предприятия менее удачным, чем 2004 и 2006. Выручка от реализации услуг в 2005 году составила 65,6% от выручки от реализации в </w:t>
      </w:r>
      <w:smartTag w:uri="urn:schemas-microsoft-com:office:smarttags" w:element="metricconverter">
        <w:smartTagPr>
          <w:attr w:name="ProductID" w:val="2004 г"/>
        </w:smartTagPr>
        <w:r w:rsidRPr="00F27707">
          <w:rPr>
            <w:sz w:val="28"/>
            <w:szCs w:val="28"/>
          </w:rPr>
          <w:t>2004 г</w:t>
        </w:r>
      </w:smartTag>
      <w:r w:rsidRPr="00F27707">
        <w:rPr>
          <w:sz w:val="28"/>
          <w:szCs w:val="28"/>
        </w:rPr>
        <w:t xml:space="preserve">., то есть 25249 тыс. руб. В 2006 году выручка от реализации увеличивается по сравнению с 2005 годом в 1,29 раза и составляет </w:t>
      </w:r>
      <w:r w:rsidRPr="00F27707">
        <w:rPr>
          <w:color w:val="000000"/>
          <w:sz w:val="28"/>
          <w:szCs w:val="28"/>
        </w:rPr>
        <w:t>32569 тыс. руб.;</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2) аналогично выручке от продажи меняется и себестоимость, то есть себестоимость в 2005 году уменьшается в связи с уменьшением объема реализации и составляет 62,1% от показателя 2004 года, что соответствует величине 25162 тыс. руб. В 2006 году себестоимость увеличивается в связи сростом объема производства и составляет 31549 тыс. руб. или 125,4% от величины 2005 года.;</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3) необходимо отметить, что темп роста выручки от реализации продукции опережает темп роста себестоимости продукции и в 2005 (65,6% - темп роста выручки, 62,1% - темп роста себестоимости) и в 2006 годах (129,0% - темп роста выручки, 125,4% - темп роста себестоимости), что является положительным моментом в работе предприятия и привело к тому, что предприятие в 2005 году, не смотря на сокращение объема производства, вместо убытка в 2052 тыс. руб. получило 87 тыс. руб. валовой прибыли. В 2006 году рост валовой прибыли продолжался и этот показатель составил 1020 тыс. руб., что оказалось весьма существенно для предприятия;</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4) тем не менее, учитывая коммерческие и управленческие расходы, прибыль от продаж стала иметь положительную величину только в 2006 году и составила 228 тыс. руб. В 2004 и в 2005 году наблюдался убыток в размере 2663 тыс. руб. и 857 тыс. руб. соответственно. Такая динамика говорит об улучшении работы предприятия;</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5) благодаря значительным внереализационным доходам ООО «Спецтранснефтепродукт», чистая прибыль, остающаяся в распоряжении предприятия, является положительной величиной и претерпевает довольно сильные изменения: в 2004 году ее величина составляла всего 41 тыс. руб., в 2005 году она возросла в 54,3 раза и составила 2228 тыс. руб., в 2006 году она снизилась до величины 530 тыс. руб., что составляет 23,8% от показателя 2005 года.</w:t>
      </w:r>
    </w:p>
    <w:p w:rsidR="0068087F" w:rsidRPr="00F27707" w:rsidRDefault="0068087F" w:rsidP="00F27707">
      <w:pPr>
        <w:spacing w:line="360" w:lineRule="auto"/>
        <w:ind w:firstLine="709"/>
        <w:jc w:val="both"/>
        <w:rPr>
          <w:sz w:val="28"/>
          <w:szCs w:val="28"/>
        </w:rPr>
      </w:pPr>
      <w:r w:rsidRPr="00F27707">
        <w:rPr>
          <w:sz w:val="28"/>
          <w:szCs w:val="28"/>
        </w:rPr>
        <w:t>Важная роль в системе экономических показателей эффективности предпринимательской деятельности принадлежит показателю рентабельности.</w:t>
      </w:r>
    </w:p>
    <w:p w:rsidR="0068087F" w:rsidRPr="00F27707" w:rsidRDefault="0068087F" w:rsidP="00F27707">
      <w:pPr>
        <w:spacing w:line="360" w:lineRule="auto"/>
        <w:ind w:firstLine="709"/>
        <w:jc w:val="both"/>
        <w:rPr>
          <w:sz w:val="28"/>
          <w:szCs w:val="28"/>
        </w:rPr>
      </w:pPr>
      <w:r w:rsidRPr="00F27707">
        <w:rPr>
          <w:sz w:val="28"/>
          <w:szCs w:val="28"/>
        </w:rPr>
        <w:t xml:space="preserve">Рост любого показателя рентабельности обусловлен позитивными экономическими явлениями и процессами. Это, прежде всего, совершенствование системы управления производством в условиях рыночной экономики на основе преодоления кризиса в финансово-кредитной и денежной системах. Это повышение эффективности использования ресурсов предприятиями на основе стабилизации взаимных расчетов и системы расчетно-платежных отношений. </w:t>
      </w:r>
    </w:p>
    <w:p w:rsidR="0068087F" w:rsidRPr="00F27707" w:rsidRDefault="0068087F" w:rsidP="00F27707">
      <w:pPr>
        <w:spacing w:line="360" w:lineRule="auto"/>
        <w:ind w:firstLine="709"/>
        <w:jc w:val="both"/>
        <w:rPr>
          <w:sz w:val="28"/>
          <w:szCs w:val="28"/>
        </w:rPr>
      </w:pPr>
      <w:r w:rsidRPr="00F27707">
        <w:rPr>
          <w:sz w:val="28"/>
          <w:szCs w:val="28"/>
        </w:rPr>
        <w:t>Проанализируем показатели рентабельности ООО «Спецтранснефтепродукт» за 2004 – 2006 гг. (таблица 17).</w:t>
      </w:r>
    </w:p>
    <w:p w:rsidR="0068087F" w:rsidRPr="00F27707" w:rsidRDefault="0068087F" w:rsidP="00F27707">
      <w:pPr>
        <w:spacing w:line="360" w:lineRule="auto"/>
        <w:ind w:firstLine="709"/>
        <w:jc w:val="right"/>
        <w:rPr>
          <w:sz w:val="28"/>
          <w:szCs w:val="28"/>
        </w:rPr>
      </w:pPr>
      <w:r w:rsidRPr="00F27707">
        <w:rPr>
          <w:sz w:val="28"/>
          <w:szCs w:val="28"/>
        </w:rPr>
        <w:t>Таблица 17</w:t>
      </w:r>
    </w:p>
    <w:p w:rsidR="0068087F" w:rsidRPr="00F27707" w:rsidRDefault="0068087F" w:rsidP="00F27707">
      <w:pPr>
        <w:spacing w:line="360" w:lineRule="auto"/>
        <w:jc w:val="both"/>
        <w:rPr>
          <w:sz w:val="28"/>
          <w:szCs w:val="28"/>
        </w:rPr>
      </w:pPr>
      <w:r w:rsidRPr="00F27707">
        <w:rPr>
          <w:sz w:val="28"/>
          <w:szCs w:val="28"/>
        </w:rPr>
        <w:t>Рентабельность ООО фирмы «Спецтранснефтепродукт» за 2004 – 2006 гг.</w:t>
      </w:r>
    </w:p>
    <w:p w:rsidR="0068087F" w:rsidRPr="00F27707" w:rsidRDefault="0068087F" w:rsidP="00F27707">
      <w:pPr>
        <w:spacing w:line="360" w:lineRule="auto"/>
        <w:ind w:firstLine="709"/>
        <w:jc w:val="right"/>
        <w:rPr>
          <w:sz w:val="28"/>
          <w:szCs w:val="28"/>
        </w:rPr>
      </w:pPr>
      <w:r w:rsidRPr="00F27707">
        <w:rPr>
          <w:sz w:val="28"/>
          <w:szCs w:val="28"/>
        </w:rPr>
        <w:t>(%)</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1023"/>
        <w:gridCol w:w="969"/>
        <w:gridCol w:w="961"/>
        <w:gridCol w:w="1388"/>
        <w:gridCol w:w="1304"/>
      </w:tblGrid>
      <w:tr w:rsidR="0068087F" w:rsidRPr="00F27707" w:rsidTr="00F27707">
        <w:tc>
          <w:tcPr>
            <w:tcW w:w="4212" w:type="dxa"/>
            <w:vMerge w:val="restart"/>
          </w:tcPr>
          <w:p w:rsidR="0068087F" w:rsidRPr="00F27707" w:rsidRDefault="0068087F" w:rsidP="00F27707">
            <w:pPr>
              <w:spacing w:line="360" w:lineRule="auto"/>
              <w:ind w:firstLine="709"/>
              <w:jc w:val="both"/>
              <w:rPr>
                <w:sz w:val="20"/>
              </w:rPr>
            </w:pPr>
            <w:r w:rsidRPr="00F27707">
              <w:rPr>
                <w:sz w:val="20"/>
              </w:rPr>
              <w:t>Показатели</w:t>
            </w:r>
          </w:p>
        </w:tc>
        <w:tc>
          <w:tcPr>
            <w:tcW w:w="1023" w:type="dxa"/>
            <w:vMerge w:val="restart"/>
          </w:tcPr>
          <w:p w:rsidR="0068087F" w:rsidRPr="00F27707" w:rsidRDefault="0068087F" w:rsidP="00F27707">
            <w:pPr>
              <w:spacing w:line="360" w:lineRule="auto"/>
              <w:jc w:val="both"/>
              <w:rPr>
                <w:sz w:val="20"/>
              </w:rPr>
            </w:pPr>
            <w:r w:rsidRPr="00F27707">
              <w:rPr>
                <w:sz w:val="20"/>
              </w:rPr>
              <w:t>2004г.</w:t>
            </w:r>
          </w:p>
        </w:tc>
        <w:tc>
          <w:tcPr>
            <w:tcW w:w="969" w:type="dxa"/>
            <w:vMerge w:val="restart"/>
          </w:tcPr>
          <w:p w:rsidR="0068087F" w:rsidRPr="00F27707" w:rsidRDefault="0068087F" w:rsidP="00F27707">
            <w:pPr>
              <w:spacing w:line="360" w:lineRule="auto"/>
              <w:jc w:val="both"/>
              <w:rPr>
                <w:sz w:val="20"/>
              </w:rPr>
            </w:pPr>
            <w:r w:rsidRPr="00F27707">
              <w:rPr>
                <w:sz w:val="20"/>
              </w:rPr>
              <w:t>2005г.</w:t>
            </w:r>
          </w:p>
        </w:tc>
        <w:tc>
          <w:tcPr>
            <w:tcW w:w="961" w:type="dxa"/>
            <w:vMerge w:val="restart"/>
          </w:tcPr>
          <w:p w:rsidR="0068087F" w:rsidRPr="00F27707" w:rsidRDefault="0068087F" w:rsidP="00F27707">
            <w:pPr>
              <w:spacing w:line="360" w:lineRule="auto"/>
              <w:jc w:val="both"/>
              <w:rPr>
                <w:sz w:val="20"/>
              </w:rPr>
            </w:pPr>
            <w:r w:rsidRPr="00F27707">
              <w:rPr>
                <w:sz w:val="20"/>
              </w:rPr>
              <w:t>2006г.</w:t>
            </w:r>
          </w:p>
        </w:tc>
        <w:tc>
          <w:tcPr>
            <w:tcW w:w="2692" w:type="dxa"/>
            <w:gridSpan w:val="2"/>
          </w:tcPr>
          <w:p w:rsidR="0068087F" w:rsidRPr="00F27707" w:rsidRDefault="0068087F" w:rsidP="00F27707">
            <w:pPr>
              <w:spacing w:line="360" w:lineRule="auto"/>
              <w:ind w:firstLine="709"/>
              <w:jc w:val="center"/>
              <w:rPr>
                <w:sz w:val="20"/>
              </w:rPr>
            </w:pPr>
            <w:r w:rsidRPr="00F27707">
              <w:rPr>
                <w:sz w:val="20"/>
              </w:rPr>
              <w:t>Отклонение</w:t>
            </w:r>
          </w:p>
        </w:tc>
      </w:tr>
      <w:tr w:rsidR="0068087F" w:rsidRPr="00F27707" w:rsidTr="00F27707">
        <w:tc>
          <w:tcPr>
            <w:tcW w:w="4212" w:type="dxa"/>
            <w:vMerge/>
          </w:tcPr>
          <w:p w:rsidR="0068087F" w:rsidRPr="00F27707" w:rsidRDefault="0068087F" w:rsidP="00F27707">
            <w:pPr>
              <w:spacing w:line="360" w:lineRule="auto"/>
              <w:ind w:firstLine="709"/>
              <w:jc w:val="center"/>
              <w:rPr>
                <w:sz w:val="20"/>
              </w:rPr>
            </w:pPr>
          </w:p>
        </w:tc>
        <w:tc>
          <w:tcPr>
            <w:tcW w:w="1023" w:type="dxa"/>
            <w:vMerge/>
          </w:tcPr>
          <w:p w:rsidR="0068087F" w:rsidRPr="00F27707" w:rsidRDefault="0068087F" w:rsidP="00F27707">
            <w:pPr>
              <w:spacing w:line="360" w:lineRule="auto"/>
              <w:ind w:firstLine="709"/>
              <w:jc w:val="center"/>
              <w:rPr>
                <w:sz w:val="20"/>
              </w:rPr>
            </w:pPr>
          </w:p>
        </w:tc>
        <w:tc>
          <w:tcPr>
            <w:tcW w:w="969" w:type="dxa"/>
            <w:vMerge/>
          </w:tcPr>
          <w:p w:rsidR="0068087F" w:rsidRPr="00F27707" w:rsidRDefault="0068087F" w:rsidP="00F27707">
            <w:pPr>
              <w:spacing w:line="360" w:lineRule="auto"/>
              <w:ind w:firstLine="709"/>
              <w:jc w:val="center"/>
              <w:rPr>
                <w:sz w:val="20"/>
              </w:rPr>
            </w:pPr>
          </w:p>
        </w:tc>
        <w:tc>
          <w:tcPr>
            <w:tcW w:w="961" w:type="dxa"/>
            <w:vMerge/>
          </w:tcPr>
          <w:p w:rsidR="0068087F" w:rsidRPr="00F27707" w:rsidRDefault="0068087F" w:rsidP="00F27707">
            <w:pPr>
              <w:spacing w:line="360" w:lineRule="auto"/>
              <w:ind w:firstLine="709"/>
              <w:jc w:val="center"/>
              <w:rPr>
                <w:sz w:val="20"/>
              </w:rPr>
            </w:pPr>
          </w:p>
        </w:tc>
        <w:tc>
          <w:tcPr>
            <w:tcW w:w="1388" w:type="dxa"/>
          </w:tcPr>
          <w:p w:rsidR="0068087F" w:rsidRPr="00F27707" w:rsidRDefault="0068087F" w:rsidP="00F27707">
            <w:pPr>
              <w:spacing w:line="360" w:lineRule="auto"/>
              <w:jc w:val="both"/>
              <w:rPr>
                <w:sz w:val="20"/>
              </w:rPr>
            </w:pPr>
            <w:r w:rsidRPr="00F27707">
              <w:rPr>
                <w:sz w:val="20"/>
              </w:rPr>
              <w:t>2005г. от 2004г.</w:t>
            </w:r>
          </w:p>
        </w:tc>
        <w:tc>
          <w:tcPr>
            <w:tcW w:w="1304" w:type="dxa"/>
          </w:tcPr>
          <w:p w:rsidR="0068087F" w:rsidRPr="00F27707" w:rsidRDefault="0068087F" w:rsidP="00F27707">
            <w:pPr>
              <w:spacing w:line="360" w:lineRule="auto"/>
              <w:jc w:val="both"/>
              <w:rPr>
                <w:sz w:val="20"/>
              </w:rPr>
            </w:pPr>
            <w:r w:rsidRPr="00F27707">
              <w:rPr>
                <w:sz w:val="20"/>
              </w:rPr>
              <w:t>2006г. от 2005г.</w:t>
            </w:r>
          </w:p>
        </w:tc>
      </w:tr>
      <w:tr w:rsidR="0068087F" w:rsidRPr="00F27707" w:rsidTr="00F27707">
        <w:tc>
          <w:tcPr>
            <w:tcW w:w="4212" w:type="dxa"/>
          </w:tcPr>
          <w:p w:rsidR="0068087F" w:rsidRPr="00F27707" w:rsidRDefault="0068087F" w:rsidP="00F27707">
            <w:pPr>
              <w:spacing w:line="360" w:lineRule="auto"/>
              <w:ind w:firstLine="709"/>
              <w:jc w:val="center"/>
              <w:rPr>
                <w:sz w:val="20"/>
              </w:rPr>
            </w:pPr>
            <w:r w:rsidRPr="00F27707">
              <w:rPr>
                <w:sz w:val="20"/>
              </w:rPr>
              <w:t>1</w:t>
            </w:r>
          </w:p>
        </w:tc>
        <w:tc>
          <w:tcPr>
            <w:tcW w:w="1023" w:type="dxa"/>
          </w:tcPr>
          <w:p w:rsidR="0068087F" w:rsidRPr="00F27707" w:rsidRDefault="0068087F" w:rsidP="00F27707">
            <w:pPr>
              <w:spacing w:line="360" w:lineRule="auto"/>
              <w:ind w:firstLine="709"/>
              <w:jc w:val="center"/>
              <w:rPr>
                <w:sz w:val="20"/>
              </w:rPr>
            </w:pPr>
            <w:r w:rsidRPr="00F27707">
              <w:rPr>
                <w:sz w:val="20"/>
              </w:rPr>
              <w:t>2</w:t>
            </w:r>
          </w:p>
        </w:tc>
        <w:tc>
          <w:tcPr>
            <w:tcW w:w="969" w:type="dxa"/>
          </w:tcPr>
          <w:p w:rsidR="0068087F" w:rsidRPr="00F27707" w:rsidRDefault="0068087F" w:rsidP="00F27707">
            <w:pPr>
              <w:spacing w:line="360" w:lineRule="auto"/>
              <w:ind w:firstLine="709"/>
              <w:jc w:val="center"/>
              <w:rPr>
                <w:sz w:val="20"/>
              </w:rPr>
            </w:pPr>
            <w:r w:rsidRPr="00F27707">
              <w:rPr>
                <w:sz w:val="20"/>
              </w:rPr>
              <w:t>3</w:t>
            </w:r>
          </w:p>
        </w:tc>
        <w:tc>
          <w:tcPr>
            <w:tcW w:w="961" w:type="dxa"/>
          </w:tcPr>
          <w:p w:rsidR="0068087F" w:rsidRPr="00F27707" w:rsidRDefault="0068087F" w:rsidP="00F27707">
            <w:pPr>
              <w:spacing w:line="360" w:lineRule="auto"/>
              <w:ind w:firstLine="709"/>
              <w:jc w:val="center"/>
              <w:rPr>
                <w:sz w:val="20"/>
              </w:rPr>
            </w:pPr>
            <w:r w:rsidRPr="00F27707">
              <w:rPr>
                <w:sz w:val="20"/>
              </w:rPr>
              <w:t>4</w:t>
            </w:r>
          </w:p>
        </w:tc>
        <w:tc>
          <w:tcPr>
            <w:tcW w:w="1388" w:type="dxa"/>
          </w:tcPr>
          <w:p w:rsidR="0068087F" w:rsidRPr="00F27707" w:rsidRDefault="0068087F" w:rsidP="00F27707">
            <w:pPr>
              <w:spacing w:line="360" w:lineRule="auto"/>
              <w:ind w:firstLine="709"/>
              <w:jc w:val="center"/>
              <w:rPr>
                <w:sz w:val="20"/>
              </w:rPr>
            </w:pPr>
            <w:r w:rsidRPr="00F27707">
              <w:rPr>
                <w:sz w:val="20"/>
              </w:rPr>
              <w:t>5</w:t>
            </w:r>
          </w:p>
        </w:tc>
        <w:tc>
          <w:tcPr>
            <w:tcW w:w="1304" w:type="dxa"/>
          </w:tcPr>
          <w:p w:rsidR="0068087F" w:rsidRPr="00F27707" w:rsidRDefault="0068087F" w:rsidP="00F27707">
            <w:pPr>
              <w:spacing w:line="360" w:lineRule="auto"/>
              <w:ind w:firstLine="709"/>
              <w:jc w:val="center"/>
              <w:rPr>
                <w:sz w:val="20"/>
              </w:rPr>
            </w:pPr>
            <w:r w:rsidRPr="00F27707">
              <w:rPr>
                <w:sz w:val="20"/>
              </w:rPr>
              <w:t>6</w:t>
            </w:r>
          </w:p>
        </w:tc>
      </w:tr>
      <w:tr w:rsidR="0068087F" w:rsidRPr="00F27707" w:rsidTr="00F27707">
        <w:tc>
          <w:tcPr>
            <w:tcW w:w="4212" w:type="dxa"/>
          </w:tcPr>
          <w:p w:rsidR="0068087F" w:rsidRPr="00F27707" w:rsidRDefault="0068087F" w:rsidP="00F27707">
            <w:pPr>
              <w:spacing w:line="360" w:lineRule="auto"/>
              <w:jc w:val="both"/>
              <w:rPr>
                <w:sz w:val="20"/>
              </w:rPr>
            </w:pPr>
            <w:r w:rsidRPr="00F27707">
              <w:rPr>
                <w:sz w:val="20"/>
              </w:rPr>
              <w:t>1. Рентабельность активов (экономическая рентабельность)</w:t>
            </w:r>
          </w:p>
        </w:tc>
        <w:tc>
          <w:tcPr>
            <w:tcW w:w="1023" w:type="dxa"/>
          </w:tcPr>
          <w:p w:rsidR="0068087F" w:rsidRPr="00F27707" w:rsidRDefault="0068087F" w:rsidP="00F27707">
            <w:pPr>
              <w:spacing w:line="360" w:lineRule="auto"/>
              <w:jc w:val="both"/>
              <w:rPr>
                <w:sz w:val="20"/>
              </w:rPr>
            </w:pPr>
            <w:r w:rsidRPr="00F27707">
              <w:rPr>
                <w:sz w:val="20"/>
              </w:rPr>
              <w:t>0,6</w:t>
            </w:r>
          </w:p>
        </w:tc>
        <w:tc>
          <w:tcPr>
            <w:tcW w:w="969" w:type="dxa"/>
          </w:tcPr>
          <w:p w:rsidR="0068087F" w:rsidRPr="00F27707" w:rsidRDefault="0068087F" w:rsidP="00F27707">
            <w:pPr>
              <w:spacing w:line="360" w:lineRule="auto"/>
              <w:jc w:val="both"/>
              <w:rPr>
                <w:sz w:val="20"/>
              </w:rPr>
            </w:pPr>
            <w:r w:rsidRPr="00F27707">
              <w:rPr>
                <w:sz w:val="20"/>
              </w:rPr>
              <w:t>5,8</w:t>
            </w:r>
          </w:p>
        </w:tc>
        <w:tc>
          <w:tcPr>
            <w:tcW w:w="961" w:type="dxa"/>
          </w:tcPr>
          <w:p w:rsidR="0068087F" w:rsidRPr="00F27707" w:rsidRDefault="0068087F" w:rsidP="00F27707">
            <w:pPr>
              <w:spacing w:line="360" w:lineRule="auto"/>
              <w:jc w:val="both"/>
              <w:rPr>
                <w:sz w:val="20"/>
              </w:rPr>
            </w:pPr>
            <w:r w:rsidRPr="00F27707">
              <w:rPr>
                <w:sz w:val="20"/>
              </w:rPr>
              <w:t>2,8</w:t>
            </w:r>
          </w:p>
        </w:tc>
        <w:tc>
          <w:tcPr>
            <w:tcW w:w="1388" w:type="dxa"/>
          </w:tcPr>
          <w:p w:rsidR="0068087F" w:rsidRPr="00F27707" w:rsidRDefault="0068087F" w:rsidP="00F27707">
            <w:pPr>
              <w:spacing w:line="360" w:lineRule="auto"/>
              <w:jc w:val="both"/>
              <w:rPr>
                <w:sz w:val="20"/>
              </w:rPr>
            </w:pPr>
            <w:r w:rsidRPr="00F27707">
              <w:rPr>
                <w:sz w:val="20"/>
              </w:rPr>
              <w:t>+5,2</w:t>
            </w:r>
          </w:p>
        </w:tc>
        <w:tc>
          <w:tcPr>
            <w:tcW w:w="1304" w:type="dxa"/>
          </w:tcPr>
          <w:p w:rsidR="0068087F" w:rsidRPr="00F27707" w:rsidRDefault="0068087F" w:rsidP="00F27707">
            <w:pPr>
              <w:spacing w:line="360" w:lineRule="auto"/>
              <w:jc w:val="both"/>
              <w:rPr>
                <w:sz w:val="20"/>
              </w:rPr>
            </w:pPr>
            <w:r w:rsidRPr="00F27707">
              <w:rPr>
                <w:sz w:val="20"/>
              </w:rPr>
              <w:t>-3,0</w:t>
            </w:r>
          </w:p>
        </w:tc>
      </w:tr>
      <w:tr w:rsidR="0068087F" w:rsidRPr="00F27707" w:rsidTr="00F27707">
        <w:tc>
          <w:tcPr>
            <w:tcW w:w="4212" w:type="dxa"/>
          </w:tcPr>
          <w:p w:rsidR="0068087F" w:rsidRPr="00F27707" w:rsidRDefault="0068087F" w:rsidP="00F27707">
            <w:pPr>
              <w:spacing w:line="360" w:lineRule="auto"/>
              <w:jc w:val="both"/>
              <w:rPr>
                <w:sz w:val="20"/>
              </w:rPr>
            </w:pPr>
            <w:r w:rsidRPr="00F27707">
              <w:rPr>
                <w:sz w:val="20"/>
              </w:rPr>
              <w:t>2. Рентабельность собственного капитала (финансовая рентабельность)</w:t>
            </w:r>
          </w:p>
        </w:tc>
        <w:tc>
          <w:tcPr>
            <w:tcW w:w="1023" w:type="dxa"/>
          </w:tcPr>
          <w:p w:rsidR="0068087F" w:rsidRPr="00F27707" w:rsidRDefault="0068087F" w:rsidP="00F27707">
            <w:pPr>
              <w:spacing w:line="360" w:lineRule="auto"/>
              <w:jc w:val="both"/>
              <w:rPr>
                <w:sz w:val="20"/>
              </w:rPr>
            </w:pPr>
            <w:r w:rsidRPr="00F27707">
              <w:rPr>
                <w:sz w:val="20"/>
              </w:rPr>
              <w:t>0,2</w:t>
            </w:r>
          </w:p>
        </w:tc>
        <w:tc>
          <w:tcPr>
            <w:tcW w:w="969" w:type="dxa"/>
          </w:tcPr>
          <w:p w:rsidR="0068087F" w:rsidRPr="00F27707" w:rsidRDefault="0068087F" w:rsidP="00F27707">
            <w:pPr>
              <w:spacing w:line="360" w:lineRule="auto"/>
              <w:jc w:val="both"/>
              <w:rPr>
                <w:sz w:val="20"/>
              </w:rPr>
            </w:pPr>
            <w:r w:rsidRPr="00F27707">
              <w:rPr>
                <w:sz w:val="20"/>
              </w:rPr>
              <w:t>7,9</w:t>
            </w:r>
          </w:p>
        </w:tc>
        <w:tc>
          <w:tcPr>
            <w:tcW w:w="961" w:type="dxa"/>
          </w:tcPr>
          <w:p w:rsidR="0068087F" w:rsidRPr="00F27707" w:rsidRDefault="0068087F" w:rsidP="00F27707">
            <w:pPr>
              <w:spacing w:line="360" w:lineRule="auto"/>
              <w:jc w:val="both"/>
              <w:rPr>
                <w:sz w:val="20"/>
              </w:rPr>
            </w:pPr>
            <w:r w:rsidRPr="00F27707">
              <w:rPr>
                <w:sz w:val="20"/>
              </w:rPr>
              <w:t>1,8</w:t>
            </w:r>
          </w:p>
        </w:tc>
        <w:tc>
          <w:tcPr>
            <w:tcW w:w="1388" w:type="dxa"/>
          </w:tcPr>
          <w:p w:rsidR="0068087F" w:rsidRPr="00F27707" w:rsidRDefault="0068087F" w:rsidP="00F27707">
            <w:pPr>
              <w:spacing w:line="360" w:lineRule="auto"/>
              <w:jc w:val="both"/>
              <w:rPr>
                <w:sz w:val="20"/>
              </w:rPr>
            </w:pPr>
            <w:r w:rsidRPr="00F27707">
              <w:rPr>
                <w:sz w:val="20"/>
              </w:rPr>
              <w:t>+7,7</w:t>
            </w:r>
          </w:p>
        </w:tc>
        <w:tc>
          <w:tcPr>
            <w:tcW w:w="1304" w:type="dxa"/>
          </w:tcPr>
          <w:p w:rsidR="0068087F" w:rsidRPr="00F27707" w:rsidRDefault="0068087F" w:rsidP="00F27707">
            <w:pPr>
              <w:spacing w:line="360" w:lineRule="auto"/>
              <w:jc w:val="both"/>
              <w:rPr>
                <w:sz w:val="20"/>
              </w:rPr>
            </w:pPr>
            <w:r w:rsidRPr="00F27707">
              <w:rPr>
                <w:sz w:val="20"/>
              </w:rPr>
              <w:t>-6,1</w:t>
            </w:r>
          </w:p>
        </w:tc>
      </w:tr>
      <w:tr w:rsidR="0068087F" w:rsidRPr="00F27707" w:rsidTr="00F27707">
        <w:tc>
          <w:tcPr>
            <w:tcW w:w="4212" w:type="dxa"/>
          </w:tcPr>
          <w:p w:rsidR="0068087F" w:rsidRPr="00F27707" w:rsidRDefault="0068087F" w:rsidP="00F27707">
            <w:pPr>
              <w:spacing w:line="360" w:lineRule="auto"/>
              <w:jc w:val="both"/>
              <w:rPr>
                <w:sz w:val="20"/>
              </w:rPr>
            </w:pPr>
            <w:r w:rsidRPr="00F27707">
              <w:rPr>
                <w:sz w:val="20"/>
              </w:rPr>
              <w:t>3. Рентабельность заемного капитала</w:t>
            </w:r>
          </w:p>
        </w:tc>
        <w:tc>
          <w:tcPr>
            <w:tcW w:w="1023" w:type="dxa"/>
          </w:tcPr>
          <w:p w:rsidR="0068087F" w:rsidRPr="00F27707" w:rsidRDefault="0068087F" w:rsidP="00F27707">
            <w:pPr>
              <w:spacing w:line="360" w:lineRule="auto"/>
              <w:jc w:val="both"/>
              <w:rPr>
                <w:sz w:val="20"/>
              </w:rPr>
            </w:pPr>
            <w:r w:rsidRPr="00F27707">
              <w:rPr>
                <w:sz w:val="20"/>
              </w:rPr>
              <w:t>1,1</w:t>
            </w:r>
          </w:p>
        </w:tc>
        <w:tc>
          <w:tcPr>
            <w:tcW w:w="969" w:type="dxa"/>
          </w:tcPr>
          <w:p w:rsidR="0068087F" w:rsidRPr="00F27707" w:rsidRDefault="0068087F" w:rsidP="00F27707">
            <w:pPr>
              <w:spacing w:line="360" w:lineRule="auto"/>
              <w:jc w:val="both"/>
              <w:rPr>
                <w:sz w:val="20"/>
              </w:rPr>
            </w:pPr>
            <w:r w:rsidRPr="00F27707">
              <w:rPr>
                <w:sz w:val="20"/>
              </w:rPr>
              <w:t>1,3</w:t>
            </w:r>
          </w:p>
        </w:tc>
        <w:tc>
          <w:tcPr>
            <w:tcW w:w="961" w:type="dxa"/>
          </w:tcPr>
          <w:p w:rsidR="0068087F" w:rsidRPr="00F27707" w:rsidRDefault="0068087F" w:rsidP="00F27707">
            <w:pPr>
              <w:spacing w:line="360" w:lineRule="auto"/>
              <w:jc w:val="both"/>
              <w:rPr>
                <w:sz w:val="20"/>
              </w:rPr>
            </w:pPr>
            <w:r w:rsidRPr="00F27707">
              <w:rPr>
                <w:sz w:val="20"/>
              </w:rPr>
              <w:t>5,9</w:t>
            </w:r>
          </w:p>
        </w:tc>
        <w:tc>
          <w:tcPr>
            <w:tcW w:w="1388" w:type="dxa"/>
          </w:tcPr>
          <w:p w:rsidR="0068087F" w:rsidRPr="00F27707" w:rsidRDefault="0068087F" w:rsidP="00F27707">
            <w:pPr>
              <w:spacing w:line="360" w:lineRule="auto"/>
              <w:jc w:val="both"/>
              <w:rPr>
                <w:sz w:val="20"/>
              </w:rPr>
            </w:pPr>
            <w:r w:rsidRPr="00F27707">
              <w:rPr>
                <w:sz w:val="20"/>
              </w:rPr>
              <w:t>+0,2</w:t>
            </w:r>
          </w:p>
        </w:tc>
        <w:tc>
          <w:tcPr>
            <w:tcW w:w="1304" w:type="dxa"/>
          </w:tcPr>
          <w:p w:rsidR="0068087F" w:rsidRPr="00F27707" w:rsidRDefault="0068087F" w:rsidP="00F27707">
            <w:pPr>
              <w:spacing w:line="360" w:lineRule="auto"/>
              <w:jc w:val="both"/>
              <w:rPr>
                <w:sz w:val="20"/>
              </w:rPr>
            </w:pPr>
            <w:r w:rsidRPr="00F27707">
              <w:rPr>
                <w:sz w:val="20"/>
              </w:rPr>
              <w:t>+4,6</w:t>
            </w:r>
          </w:p>
        </w:tc>
      </w:tr>
      <w:tr w:rsidR="0068087F" w:rsidRPr="00F27707" w:rsidTr="00F27707">
        <w:tc>
          <w:tcPr>
            <w:tcW w:w="4212" w:type="dxa"/>
          </w:tcPr>
          <w:p w:rsidR="0068087F" w:rsidRPr="00F27707" w:rsidRDefault="0068087F" w:rsidP="00F27707">
            <w:pPr>
              <w:spacing w:line="360" w:lineRule="auto"/>
              <w:jc w:val="both"/>
              <w:rPr>
                <w:sz w:val="20"/>
              </w:rPr>
            </w:pPr>
            <w:r w:rsidRPr="00F27707">
              <w:rPr>
                <w:sz w:val="20"/>
              </w:rPr>
              <w:t>4. Рентабельность основного капитала</w:t>
            </w:r>
          </w:p>
        </w:tc>
        <w:tc>
          <w:tcPr>
            <w:tcW w:w="1023" w:type="dxa"/>
          </w:tcPr>
          <w:p w:rsidR="0068087F" w:rsidRPr="00F27707" w:rsidRDefault="0068087F" w:rsidP="00F27707">
            <w:pPr>
              <w:spacing w:line="360" w:lineRule="auto"/>
              <w:jc w:val="both"/>
              <w:rPr>
                <w:sz w:val="20"/>
              </w:rPr>
            </w:pPr>
            <w:r w:rsidRPr="00F27707">
              <w:rPr>
                <w:sz w:val="20"/>
              </w:rPr>
              <w:t>1,1</w:t>
            </w:r>
          </w:p>
        </w:tc>
        <w:tc>
          <w:tcPr>
            <w:tcW w:w="969" w:type="dxa"/>
          </w:tcPr>
          <w:p w:rsidR="0068087F" w:rsidRPr="00F27707" w:rsidRDefault="0068087F" w:rsidP="00F27707">
            <w:pPr>
              <w:spacing w:line="360" w:lineRule="auto"/>
              <w:jc w:val="both"/>
              <w:rPr>
                <w:sz w:val="20"/>
              </w:rPr>
            </w:pPr>
            <w:r w:rsidRPr="00F27707">
              <w:rPr>
                <w:sz w:val="20"/>
              </w:rPr>
              <w:t>9,7</w:t>
            </w:r>
          </w:p>
        </w:tc>
        <w:tc>
          <w:tcPr>
            <w:tcW w:w="961" w:type="dxa"/>
          </w:tcPr>
          <w:p w:rsidR="0068087F" w:rsidRPr="00F27707" w:rsidRDefault="0068087F" w:rsidP="00F27707">
            <w:pPr>
              <w:spacing w:line="360" w:lineRule="auto"/>
              <w:jc w:val="both"/>
              <w:rPr>
                <w:sz w:val="20"/>
              </w:rPr>
            </w:pPr>
            <w:r w:rsidRPr="00F27707">
              <w:rPr>
                <w:sz w:val="20"/>
              </w:rPr>
              <w:t>4,7</w:t>
            </w:r>
          </w:p>
        </w:tc>
        <w:tc>
          <w:tcPr>
            <w:tcW w:w="1388" w:type="dxa"/>
          </w:tcPr>
          <w:p w:rsidR="0068087F" w:rsidRPr="00F27707" w:rsidRDefault="0068087F" w:rsidP="00F27707">
            <w:pPr>
              <w:spacing w:line="360" w:lineRule="auto"/>
              <w:jc w:val="both"/>
              <w:rPr>
                <w:sz w:val="20"/>
              </w:rPr>
            </w:pPr>
            <w:r w:rsidRPr="00F27707">
              <w:rPr>
                <w:sz w:val="20"/>
              </w:rPr>
              <w:t>+8,6</w:t>
            </w:r>
          </w:p>
        </w:tc>
        <w:tc>
          <w:tcPr>
            <w:tcW w:w="1304" w:type="dxa"/>
          </w:tcPr>
          <w:p w:rsidR="0068087F" w:rsidRPr="00F27707" w:rsidRDefault="0068087F" w:rsidP="00F27707">
            <w:pPr>
              <w:spacing w:line="360" w:lineRule="auto"/>
              <w:jc w:val="both"/>
              <w:rPr>
                <w:sz w:val="20"/>
              </w:rPr>
            </w:pPr>
            <w:r w:rsidRPr="00F27707">
              <w:rPr>
                <w:sz w:val="20"/>
              </w:rPr>
              <w:t>-5,0</w:t>
            </w:r>
          </w:p>
        </w:tc>
      </w:tr>
      <w:tr w:rsidR="0068087F" w:rsidRPr="00F27707" w:rsidTr="00F27707">
        <w:tc>
          <w:tcPr>
            <w:tcW w:w="4212" w:type="dxa"/>
          </w:tcPr>
          <w:p w:rsidR="0068087F" w:rsidRPr="00F27707" w:rsidRDefault="0068087F" w:rsidP="00F27707">
            <w:pPr>
              <w:spacing w:line="360" w:lineRule="auto"/>
              <w:jc w:val="both"/>
              <w:rPr>
                <w:sz w:val="20"/>
              </w:rPr>
            </w:pPr>
            <w:r w:rsidRPr="00F27707">
              <w:rPr>
                <w:sz w:val="20"/>
              </w:rPr>
              <w:t>5. Рентабельность оборотного капитала</w:t>
            </w:r>
          </w:p>
        </w:tc>
        <w:tc>
          <w:tcPr>
            <w:tcW w:w="1023" w:type="dxa"/>
          </w:tcPr>
          <w:p w:rsidR="0068087F" w:rsidRPr="00F27707" w:rsidRDefault="0068087F" w:rsidP="00F27707">
            <w:pPr>
              <w:spacing w:line="360" w:lineRule="auto"/>
              <w:jc w:val="both"/>
              <w:rPr>
                <w:sz w:val="20"/>
              </w:rPr>
            </w:pPr>
            <w:r w:rsidRPr="00F27707">
              <w:rPr>
                <w:sz w:val="20"/>
              </w:rPr>
              <w:t>1,4</w:t>
            </w:r>
          </w:p>
        </w:tc>
        <w:tc>
          <w:tcPr>
            <w:tcW w:w="969" w:type="dxa"/>
          </w:tcPr>
          <w:p w:rsidR="0068087F" w:rsidRPr="00F27707" w:rsidRDefault="0068087F" w:rsidP="00F27707">
            <w:pPr>
              <w:spacing w:line="360" w:lineRule="auto"/>
              <w:jc w:val="both"/>
              <w:rPr>
                <w:sz w:val="20"/>
              </w:rPr>
            </w:pPr>
            <w:r w:rsidRPr="00F27707">
              <w:rPr>
                <w:sz w:val="20"/>
              </w:rPr>
              <w:t>14,3</w:t>
            </w:r>
          </w:p>
        </w:tc>
        <w:tc>
          <w:tcPr>
            <w:tcW w:w="961" w:type="dxa"/>
          </w:tcPr>
          <w:p w:rsidR="0068087F" w:rsidRPr="00F27707" w:rsidRDefault="0068087F" w:rsidP="00F27707">
            <w:pPr>
              <w:spacing w:line="360" w:lineRule="auto"/>
              <w:jc w:val="both"/>
              <w:rPr>
                <w:sz w:val="20"/>
              </w:rPr>
            </w:pPr>
            <w:r w:rsidRPr="00F27707">
              <w:rPr>
                <w:sz w:val="20"/>
              </w:rPr>
              <w:t>6,7</w:t>
            </w:r>
          </w:p>
        </w:tc>
        <w:tc>
          <w:tcPr>
            <w:tcW w:w="1388" w:type="dxa"/>
          </w:tcPr>
          <w:p w:rsidR="0068087F" w:rsidRPr="00F27707" w:rsidRDefault="0068087F" w:rsidP="00F27707">
            <w:pPr>
              <w:spacing w:line="360" w:lineRule="auto"/>
              <w:jc w:val="both"/>
              <w:rPr>
                <w:sz w:val="20"/>
              </w:rPr>
            </w:pPr>
            <w:r w:rsidRPr="00F27707">
              <w:rPr>
                <w:sz w:val="20"/>
              </w:rPr>
              <w:t>+12,9</w:t>
            </w:r>
          </w:p>
        </w:tc>
        <w:tc>
          <w:tcPr>
            <w:tcW w:w="1304" w:type="dxa"/>
          </w:tcPr>
          <w:p w:rsidR="0068087F" w:rsidRPr="00F27707" w:rsidRDefault="0068087F" w:rsidP="00F27707">
            <w:pPr>
              <w:spacing w:line="360" w:lineRule="auto"/>
              <w:jc w:val="both"/>
              <w:rPr>
                <w:sz w:val="20"/>
              </w:rPr>
            </w:pPr>
            <w:r w:rsidRPr="00F27707">
              <w:rPr>
                <w:sz w:val="20"/>
              </w:rPr>
              <w:t>-7,6</w:t>
            </w:r>
          </w:p>
        </w:tc>
      </w:tr>
      <w:tr w:rsidR="0068087F" w:rsidRPr="00F27707" w:rsidTr="00F27707">
        <w:tc>
          <w:tcPr>
            <w:tcW w:w="4212" w:type="dxa"/>
          </w:tcPr>
          <w:p w:rsidR="0068087F" w:rsidRPr="00F27707" w:rsidRDefault="0068087F" w:rsidP="00F27707">
            <w:pPr>
              <w:spacing w:line="360" w:lineRule="auto"/>
              <w:jc w:val="both"/>
              <w:rPr>
                <w:sz w:val="20"/>
              </w:rPr>
            </w:pPr>
            <w:r w:rsidRPr="00F27707">
              <w:rPr>
                <w:sz w:val="20"/>
              </w:rPr>
              <w:t>6. Рентабельность продаж</w:t>
            </w:r>
          </w:p>
        </w:tc>
        <w:tc>
          <w:tcPr>
            <w:tcW w:w="1023" w:type="dxa"/>
          </w:tcPr>
          <w:p w:rsidR="0068087F" w:rsidRPr="00F27707" w:rsidRDefault="0068087F" w:rsidP="00F27707">
            <w:pPr>
              <w:spacing w:line="360" w:lineRule="auto"/>
              <w:jc w:val="both"/>
              <w:rPr>
                <w:sz w:val="20"/>
              </w:rPr>
            </w:pPr>
            <w:r w:rsidRPr="00F27707">
              <w:rPr>
                <w:sz w:val="20"/>
              </w:rPr>
              <w:t>-6,9</w:t>
            </w:r>
          </w:p>
        </w:tc>
        <w:tc>
          <w:tcPr>
            <w:tcW w:w="969" w:type="dxa"/>
          </w:tcPr>
          <w:p w:rsidR="0068087F" w:rsidRPr="00F27707" w:rsidRDefault="0068087F" w:rsidP="00F27707">
            <w:pPr>
              <w:spacing w:line="360" w:lineRule="auto"/>
              <w:jc w:val="both"/>
              <w:rPr>
                <w:sz w:val="20"/>
              </w:rPr>
            </w:pPr>
            <w:r w:rsidRPr="00F27707">
              <w:rPr>
                <w:sz w:val="20"/>
              </w:rPr>
              <w:t>-3,4</w:t>
            </w:r>
          </w:p>
        </w:tc>
        <w:tc>
          <w:tcPr>
            <w:tcW w:w="961" w:type="dxa"/>
          </w:tcPr>
          <w:p w:rsidR="0068087F" w:rsidRPr="00F27707" w:rsidRDefault="0068087F" w:rsidP="00F27707">
            <w:pPr>
              <w:spacing w:line="360" w:lineRule="auto"/>
              <w:jc w:val="both"/>
              <w:rPr>
                <w:sz w:val="20"/>
              </w:rPr>
            </w:pPr>
            <w:r w:rsidRPr="00F27707">
              <w:rPr>
                <w:sz w:val="20"/>
              </w:rPr>
              <w:t>0,7</w:t>
            </w:r>
          </w:p>
        </w:tc>
        <w:tc>
          <w:tcPr>
            <w:tcW w:w="1388" w:type="dxa"/>
          </w:tcPr>
          <w:p w:rsidR="0068087F" w:rsidRPr="00F27707" w:rsidRDefault="0068087F" w:rsidP="00F27707">
            <w:pPr>
              <w:spacing w:line="360" w:lineRule="auto"/>
              <w:jc w:val="both"/>
              <w:rPr>
                <w:sz w:val="20"/>
              </w:rPr>
            </w:pPr>
            <w:r w:rsidRPr="00F27707">
              <w:rPr>
                <w:sz w:val="20"/>
              </w:rPr>
              <w:t>+3,5</w:t>
            </w:r>
          </w:p>
        </w:tc>
        <w:tc>
          <w:tcPr>
            <w:tcW w:w="1304" w:type="dxa"/>
          </w:tcPr>
          <w:p w:rsidR="0068087F" w:rsidRPr="00F27707" w:rsidRDefault="0068087F" w:rsidP="00F27707">
            <w:pPr>
              <w:spacing w:line="360" w:lineRule="auto"/>
              <w:jc w:val="both"/>
              <w:rPr>
                <w:sz w:val="20"/>
              </w:rPr>
            </w:pPr>
            <w:r w:rsidRPr="00F27707">
              <w:rPr>
                <w:sz w:val="20"/>
              </w:rPr>
              <w:t>+4,1</w:t>
            </w:r>
          </w:p>
        </w:tc>
      </w:tr>
      <w:tr w:rsidR="0068087F" w:rsidRPr="00F27707" w:rsidTr="00F27707">
        <w:tc>
          <w:tcPr>
            <w:tcW w:w="4212" w:type="dxa"/>
          </w:tcPr>
          <w:p w:rsidR="0068087F" w:rsidRPr="00F27707" w:rsidRDefault="0068087F" w:rsidP="00F27707">
            <w:pPr>
              <w:spacing w:line="360" w:lineRule="auto"/>
              <w:rPr>
                <w:sz w:val="20"/>
              </w:rPr>
            </w:pPr>
            <w:r w:rsidRPr="00F27707">
              <w:rPr>
                <w:sz w:val="20"/>
              </w:rPr>
              <w:t>7. Рентабельность производственных расходов</w:t>
            </w:r>
          </w:p>
        </w:tc>
        <w:tc>
          <w:tcPr>
            <w:tcW w:w="1023" w:type="dxa"/>
          </w:tcPr>
          <w:p w:rsidR="0068087F" w:rsidRPr="00F27707" w:rsidRDefault="0068087F" w:rsidP="00F27707">
            <w:pPr>
              <w:spacing w:line="360" w:lineRule="auto"/>
              <w:jc w:val="both"/>
              <w:rPr>
                <w:sz w:val="20"/>
              </w:rPr>
            </w:pPr>
            <w:r w:rsidRPr="00F27707">
              <w:rPr>
                <w:sz w:val="20"/>
              </w:rPr>
              <w:t>-6,5</w:t>
            </w:r>
          </w:p>
        </w:tc>
        <w:tc>
          <w:tcPr>
            <w:tcW w:w="969" w:type="dxa"/>
          </w:tcPr>
          <w:p w:rsidR="0068087F" w:rsidRPr="00F27707" w:rsidRDefault="0068087F" w:rsidP="00F27707">
            <w:pPr>
              <w:spacing w:line="360" w:lineRule="auto"/>
              <w:jc w:val="both"/>
              <w:rPr>
                <w:sz w:val="20"/>
              </w:rPr>
            </w:pPr>
            <w:r w:rsidRPr="00F27707">
              <w:rPr>
                <w:sz w:val="20"/>
              </w:rPr>
              <w:t>-3,4</w:t>
            </w:r>
          </w:p>
        </w:tc>
        <w:tc>
          <w:tcPr>
            <w:tcW w:w="961" w:type="dxa"/>
          </w:tcPr>
          <w:p w:rsidR="0068087F" w:rsidRPr="00F27707" w:rsidRDefault="0068087F" w:rsidP="00F27707">
            <w:pPr>
              <w:spacing w:line="360" w:lineRule="auto"/>
              <w:jc w:val="both"/>
              <w:rPr>
                <w:sz w:val="20"/>
              </w:rPr>
            </w:pPr>
            <w:r w:rsidRPr="00F27707">
              <w:rPr>
                <w:sz w:val="20"/>
              </w:rPr>
              <w:t>0,7</w:t>
            </w:r>
          </w:p>
        </w:tc>
        <w:tc>
          <w:tcPr>
            <w:tcW w:w="1388" w:type="dxa"/>
          </w:tcPr>
          <w:p w:rsidR="0068087F" w:rsidRPr="00F27707" w:rsidRDefault="0068087F" w:rsidP="00F27707">
            <w:pPr>
              <w:spacing w:line="360" w:lineRule="auto"/>
              <w:jc w:val="both"/>
              <w:rPr>
                <w:sz w:val="20"/>
              </w:rPr>
            </w:pPr>
            <w:r w:rsidRPr="00F27707">
              <w:rPr>
                <w:sz w:val="20"/>
              </w:rPr>
              <w:t>+3,1</w:t>
            </w:r>
          </w:p>
        </w:tc>
        <w:tc>
          <w:tcPr>
            <w:tcW w:w="1304" w:type="dxa"/>
          </w:tcPr>
          <w:p w:rsidR="0068087F" w:rsidRPr="00F27707" w:rsidRDefault="0068087F" w:rsidP="00F27707">
            <w:pPr>
              <w:spacing w:line="360" w:lineRule="auto"/>
              <w:jc w:val="both"/>
              <w:rPr>
                <w:sz w:val="20"/>
              </w:rPr>
            </w:pPr>
            <w:r w:rsidRPr="00F27707">
              <w:rPr>
                <w:sz w:val="20"/>
              </w:rPr>
              <w:t>+4,1</w:t>
            </w:r>
          </w:p>
        </w:tc>
      </w:tr>
    </w:tbl>
    <w:p w:rsidR="0068087F" w:rsidRPr="00F27707" w:rsidRDefault="0068087F" w:rsidP="00F27707">
      <w:pPr>
        <w:spacing w:line="360" w:lineRule="auto"/>
        <w:ind w:firstLine="709"/>
        <w:jc w:val="both"/>
        <w:rPr>
          <w:sz w:val="20"/>
        </w:rPr>
      </w:pPr>
    </w:p>
    <w:p w:rsidR="0068087F" w:rsidRPr="00F27707" w:rsidRDefault="0068087F" w:rsidP="00F27707">
      <w:pPr>
        <w:spacing w:line="360" w:lineRule="auto"/>
        <w:ind w:firstLine="709"/>
        <w:jc w:val="both"/>
        <w:rPr>
          <w:sz w:val="28"/>
          <w:szCs w:val="28"/>
        </w:rPr>
      </w:pPr>
      <w:r w:rsidRPr="00F27707">
        <w:rPr>
          <w:sz w:val="28"/>
          <w:szCs w:val="28"/>
        </w:rPr>
        <w:t>По данным, приведенным в таблице 17 можно сказать, что показатели рентабельности ООО «Спецтранснефтепродукт» невелики. При этом по большей части показателей наблюдается значительный рост в 2005 году и заметное снижение в 2006 году.</w:t>
      </w:r>
    </w:p>
    <w:p w:rsidR="0068087F" w:rsidRPr="00F27707" w:rsidRDefault="0068087F" w:rsidP="00F27707">
      <w:pPr>
        <w:spacing w:line="360" w:lineRule="auto"/>
        <w:ind w:firstLine="709"/>
        <w:jc w:val="both"/>
        <w:rPr>
          <w:sz w:val="28"/>
          <w:szCs w:val="28"/>
        </w:rPr>
      </w:pPr>
      <w:r w:rsidRPr="00F27707">
        <w:rPr>
          <w:sz w:val="28"/>
          <w:szCs w:val="28"/>
        </w:rPr>
        <w:t>Экономическая рентабельность в 2004 году составляла всего 0,6%, то есть с каждого рубля активов организации она получала только 0,6 коп. прибыли. В 2005 году этот показатель вырос до 5,8%, а затем снизился в 2006 году до 2,8%. Это объясняется большими перепадами прибыли предприятия, так как активы ООО «Спецтранснефтепродукт» в исследуемом периоде меняются незначительно.</w:t>
      </w:r>
    </w:p>
    <w:p w:rsidR="0068087F" w:rsidRPr="00F27707" w:rsidRDefault="0068087F" w:rsidP="00F27707">
      <w:pPr>
        <w:spacing w:line="360" w:lineRule="auto"/>
        <w:ind w:firstLine="709"/>
        <w:jc w:val="both"/>
        <w:rPr>
          <w:sz w:val="28"/>
          <w:szCs w:val="28"/>
        </w:rPr>
      </w:pPr>
      <w:r w:rsidRPr="00F27707">
        <w:rPr>
          <w:sz w:val="28"/>
          <w:szCs w:val="28"/>
        </w:rPr>
        <w:t>Финансовая рентабельность в 2004 году составляла лишь 0,2%, что свидетельствует о том, что с каждого рубля собственных средств ООО «Спецтранснефтепродукт» получило лишь 0,2 коп. прибыли. В 2005 году этот показатель вырос до 7,9%, а затем снизился в 2006 году до 1,8%, то есть изменения аналогичны изменениям экономической рентабельности.</w:t>
      </w:r>
    </w:p>
    <w:p w:rsidR="0068087F" w:rsidRPr="00F27707" w:rsidRDefault="0068087F" w:rsidP="00F27707">
      <w:pPr>
        <w:spacing w:line="360" w:lineRule="auto"/>
        <w:ind w:firstLine="709"/>
        <w:jc w:val="both"/>
        <w:rPr>
          <w:sz w:val="28"/>
          <w:szCs w:val="28"/>
        </w:rPr>
      </w:pPr>
      <w:r w:rsidRPr="00F27707">
        <w:rPr>
          <w:sz w:val="28"/>
          <w:szCs w:val="28"/>
        </w:rPr>
        <w:t>Так же изменяются показатели рентабельности основного и оборотного капитала (с увеличением в 2005 году и снижением в 2006).</w:t>
      </w:r>
    </w:p>
    <w:p w:rsidR="0068087F" w:rsidRPr="00F27707" w:rsidRDefault="0068087F" w:rsidP="00F27707">
      <w:pPr>
        <w:spacing w:line="360" w:lineRule="auto"/>
        <w:ind w:firstLine="709"/>
        <w:jc w:val="both"/>
        <w:rPr>
          <w:sz w:val="28"/>
          <w:szCs w:val="28"/>
        </w:rPr>
      </w:pPr>
      <w:r w:rsidRPr="00F27707">
        <w:rPr>
          <w:sz w:val="28"/>
          <w:szCs w:val="28"/>
        </w:rPr>
        <w:t>Рентабельность заемного капитала изменяется несколько иначе: наблюдается ее постоянный рост: в 2005 году она выросла на 0,2% и составила 1,3%, в 2006 году рост составил 4,6% со значением показателя 5,9%.</w:t>
      </w:r>
    </w:p>
    <w:p w:rsidR="0068087F" w:rsidRPr="00F27707" w:rsidRDefault="0068087F" w:rsidP="00F27707">
      <w:pPr>
        <w:spacing w:line="360" w:lineRule="auto"/>
        <w:ind w:firstLine="709"/>
        <w:jc w:val="both"/>
        <w:rPr>
          <w:sz w:val="28"/>
          <w:szCs w:val="28"/>
        </w:rPr>
      </w:pPr>
      <w:r w:rsidRPr="00F27707">
        <w:rPr>
          <w:sz w:val="28"/>
          <w:szCs w:val="28"/>
        </w:rPr>
        <w:t>Рентабельность продаж и производственных расходов в 2004 и 2005 году имеют отрицательные показатели, что говорит об убыточности деятельности. В 2006 году показатель наконец стал иметь положительную величину (хоть и очень небольшую), которая составила 0,7%.</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Проанализируем показатели деловой активности ООО «Спецтранснефтепродукт» за 2004-2006 годы (таблица 18).</w:t>
      </w:r>
    </w:p>
    <w:p w:rsidR="0068087F" w:rsidRPr="00F27707" w:rsidRDefault="00F27707" w:rsidP="00F27707">
      <w:pPr>
        <w:shd w:val="clear" w:color="auto" w:fill="FFFFFF"/>
        <w:spacing w:line="360" w:lineRule="auto"/>
        <w:ind w:firstLine="709"/>
        <w:jc w:val="right"/>
        <w:rPr>
          <w:snapToGrid w:val="0"/>
          <w:sz w:val="28"/>
          <w:szCs w:val="28"/>
        </w:rPr>
      </w:pPr>
      <w:r>
        <w:rPr>
          <w:snapToGrid w:val="0"/>
          <w:sz w:val="28"/>
          <w:szCs w:val="28"/>
        </w:rPr>
        <w:br w:type="page"/>
      </w:r>
      <w:r w:rsidR="0068087F" w:rsidRPr="00F27707">
        <w:rPr>
          <w:snapToGrid w:val="0"/>
          <w:sz w:val="28"/>
          <w:szCs w:val="28"/>
        </w:rPr>
        <w:t>Таблица 18</w:t>
      </w:r>
    </w:p>
    <w:p w:rsidR="0068087F" w:rsidRPr="00F27707" w:rsidRDefault="0068087F" w:rsidP="00F27707">
      <w:pPr>
        <w:shd w:val="clear" w:color="auto" w:fill="FFFFFF"/>
        <w:spacing w:line="360" w:lineRule="auto"/>
        <w:ind w:firstLine="709"/>
        <w:jc w:val="center"/>
        <w:rPr>
          <w:sz w:val="28"/>
          <w:szCs w:val="28"/>
        </w:rPr>
      </w:pPr>
      <w:r w:rsidRPr="00F27707">
        <w:rPr>
          <w:sz w:val="28"/>
          <w:szCs w:val="28"/>
        </w:rPr>
        <w:t>Оценка показателей деловой активности ООО «Спецтранснефтепродукт» за 2004-2006 годы</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2"/>
        <w:gridCol w:w="1134"/>
        <w:gridCol w:w="1134"/>
        <w:gridCol w:w="1134"/>
        <w:gridCol w:w="1134"/>
        <w:gridCol w:w="1134"/>
        <w:gridCol w:w="1239"/>
      </w:tblGrid>
      <w:tr w:rsidR="0068087F" w:rsidRPr="00F27707">
        <w:tc>
          <w:tcPr>
            <w:tcW w:w="3072" w:type="dxa"/>
            <w:vMerge w:val="restart"/>
          </w:tcPr>
          <w:p w:rsidR="0068087F" w:rsidRPr="00F27707" w:rsidRDefault="0068087F" w:rsidP="00F27707">
            <w:pPr>
              <w:spacing w:line="360" w:lineRule="auto"/>
              <w:ind w:firstLine="709"/>
              <w:rPr>
                <w:snapToGrid w:val="0"/>
                <w:sz w:val="20"/>
                <w:lang w:val="en-US"/>
              </w:rPr>
            </w:pPr>
            <w:r w:rsidRPr="00F27707">
              <w:rPr>
                <w:snapToGrid w:val="0"/>
                <w:sz w:val="20"/>
                <w:lang w:val="en-US"/>
              </w:rPr>
              <w:t>Показатели</w:t>
            </w:r>
          </w:p>
        </w:tc>
        <w:tc>
          <w:tcPr>
            <w:tcW w:w="1134" w:type="dxa"/>
            <w:vMerge w:val="restart"/>
          </w:tcPr>
          <w:p w:rsidR="0068087F" w:rsidRPr="00F27707" w:rsidRDefault="0068087F" w:rsidP="00F27707">
            <w:pPr>
              <w:spacing w:line="360" w:lineRule="auto"/>
              <w:rPr>
                <w:snapToGrid w:val="0"/>
                <w:sz w:val="20"/>
                <w:lang w:val="en-US"/>
              </w:rPr>
            </w:pPr>
            <w:r w:rsidRPr="00F27707">
              <w:rPr>
                <w:snapToGrid w:val="0"/>
                <w:sz w:val="20"/>
                <w:lang w:val="en-US"/>
              </w:rPr>
              <w:t>2004г.</w:t>
            </w:r>
          </w:p>
        </w:tc>
        <w:tc>
          <w:tcPr>
            <w:tcW w:w="1134" w:type="dxa"/>
            <w:vMerge w:val="restart"/>
          </w:tcPr>
          <w:p w:rsidR="0068087F" w:rsidRPr="00F27707" w:rsidRDefault="0068087F" w:rsidP="00F27707">
            <w:pPr>
              <w:spacing w:line="360" w:lineRule="auto"/>
              <w:rPr>
                <w:snapToGrid w:val="0"/>
                <w:sz w:val="20"/>
                <w:lang w:val="en-US"/>
              </w:rPr>
            </w:pPr>
            <w:r w:rsidRPr="00F27707">
              <w:rPr>
                <w:snapToGrid w:val="0"/>
                <w:sz w:val="20"/>
                <w:lang w:val="en-US"/>
              </w:rPr>
              <w:t>2005г.</w:t>
            </w:r>
          </w:p>
        </w:tc>
        <w:tc>
          <w:tcPr>
            <w:tcW w:w="1134" w:type="dxa"/>
            <w:vMerge w:val="restart"/>
          </w:tcPr>
          <w:p w:rsidR="0068087F" w:rsidRPr="00F27707" w:rsidRDefault="0068087F" w:rsidP="00F27707">
            <w:pPr>
              <w:spacing w:line="360" w:lineRule="auto"/>
              <w:rPr>
                <w:snapToGrid w:val="0"/>
                <w:sz w:val="20"/>
                <w:lang w:val="en-US"/>
              </w:rPr>
            </w:pPr>
            <w:r w:rsidRPr="00F27707">
              <w:rPr>
                <w:snapToGrid w:val="0"/>
                <w:sz w:val="20"/>
                <w:lang w:val="en-US"/>
              </w:rPr>
              <w:t>2006г.</w:t>
            </w:r>
          </w:p>
        </w:tc>
        <w:tc>
          <w:tcPr>
            <w:tcW w:w="3507" w:type="dxa"/>
            <w:gridSpan w:val="3"/>
          </w:tcPr>
          <w:p w:rsidR="0068087F" w:rsidRPr="00F27707" w:rsidRDefault="0068087F" w:rsidP="00F27707">
            <w:pPr>
              <w:spacing w:line="360" w:lineRule="auto"/>
              <w:ind w:firstLine="709"/>
              <w:rPr>
                <w:snapToGrid w:val="0"/>
                <w:sz w:val="20"/>
                <w:lang w:val="en-US"/>
              </w:rPr>
            </w:pPr>
            <w:r w:rsidRPr="00F27707">
              <w:rPr>
                <w:snapToGrid w:val="0"/>
                <w:sz w:val="20"/>
                <w:lang w:val="en-US"/>
              </w:rPr>
              <w:t>Отклонени</w:t>
            </w:r>
            <w:r w:rsidRPr="00F27707">
              <w:rPr>
                <w:snapToGrid w:val="0"/>
                <w:sz w:val="20"/>
              </w:rPr>
              <w:t>е</w:t>
            </w:r>
            <w:r w:rsidRPr="00F27707">
              <w:rPr>
                <w:snapToGrid w:val="0"/>
                <w:sz w:val="20"/>
                <w:lang w:val="en-US"/>
              </w:rPr>
              <w:t xml:space="preserve"> </w:t>
            </w:r>
          </w:p>
        </w:tc>
      </w:tr>
      <w:tr w:rsidR="0068087F" w:rsidRPr="00F27707">
        <w:tc>
          <w:tcPr>
            <w:tcW w:w="3072" w:type="dxa"/>
            <w:vMerge/>
          </w:tcPr>
          <w:p w:rsidR="0068087F" w:rsidRPr="00F27707" w:rsidRDefault="0068087F" w:rsidP="00F27707">
            <w:pPr>
              <w:spacing w:line="360" w:lineRule="auto"/>
              <w:ind w:firstLine="709"/>
              <w:rPr>
                <w:snapToGrid w:val="0"/>
                <w:sz w:val="20"/>
                <w:lang w:val="en-US"/>
              </w:rPr>
            </w:pPr>
          </w:p>
        </w:tc>
        <w:tc>
          <w:tcPr>
            <w:tcW w:w="1134" w:type="dxa"/>
            <w:vMerge/>
          </w:tcPr>
          <w:p w:rsidR="0068087F" w:rsidRPr="00F27707" w:rsidRDefault="0068087F" w:rsidP="00F27707">
            <w:pPr>
              <w:spacing w:line="360" w:lineRule="auto"/>
              <w:ind w:firstLine="709"/>
              <w:rPr>
                <w:snapToGrid w:val="0"/>
                <w:sz w:val="20"/>
                <w:lang w:val="en-US"/>
              </w:rPr>
            </w:pPr>
          </w:p>
        </w:tc>
        <w:tc>
          <w:tcPr>
            <w:tcW w:w="1134" w:type="dxa"/>
            <w:vMerge/>
          </w:tcPr>
          <w:p w:rsidR="0068087F" w:rsidRPr="00F27707" w:rsidRDefault="0068087F" w:rsidP="00F27707">
            <w:pPr>
              <w:spacing w:line="360" w:lineRule="auto"/>
              <w:ind w:firstLine="709"/>
              <w:rPr>
                <w:snapToGrid w:val="0"/>
                <w:sz w:val="20"/>
                <w:lang w:val="en-US"/>
              </w:rPr>
            </w:pPr>
          </w:p>
        </w:tc>
        <w:tc>
          <w:tcPr>
            <w:tcW w:w="1134" w:type="dxa"/>
            <w:vMerge/>
          </w:tcPr>
          <w:p w:rsidR="0068087F" w:rsidRPr="00F27707" w:rsidRDefault="0068087F" w:rsidP="00F27707">
            <w:pPr>
              <w:spacing w:line="360" w:lineRule="auto"/>
              <w:ind w:firstLine="709"/>
              <w:rPr>
                <w:snapToGrid w:val="0"/>
                <w:sz w:val="20"/>
                <w:lang w:val="en-US"/>
              </w:rPr>
            </w:pP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2005 от 2004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2006 от 2005</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2006 от 2004</w:t>
            </w:r>
          </w:p>
        </w:tc>
      </w:tr>
      <w:tr w:rsidR="0068087F" w:rsidRPr="00F27707">
        <w:tc>
          <w:tcPr>
            <w:tcW w:w="3072" w:type="dxa"/>
          </w:tcPr>
          <w:p w:rsidR="0068087F" w:rsidRPr="00F27707" w:rsidRDefault="0068087F" w:rsidP="00F27707">
            <w:pPr>
              <w:spacing w:line="360" w:lineRule="auto"/>
              <w:ind w:firstLine="709"/>
              <w:rPr>
                <w:snapToGrid w:val="0"/>
                <w:sz w:val="20"/>
              </w:rPr>
            </w:pPr>
            <w:r w:rsidRPr="00F27707">
              <w:rPr>
                <w:snapToGrid w:val="0"/>
                <w:sz w:val="20"/>
              </w:rPr>
              <w:t>1</w:t>
            </w:r>
          </w:p>
        </w:tc>
        <w:tc>
          <w:tcPr>
            <w:tcW w:w="1134" w:type="dxa"/>
          </w:tcPr>
          <w:p w:rsidR="0068087F" w:rsidRPr="00F27707" w:rsidRDefault="0068087F" w:rsidP="00F27707">
            <w:pPr>
              <w:spacing w:line="360" w:lineRule="auto"/>
              <w:ind w:firstLine="709"/>
              <w:rPr>
                <w:snapToGrid w:val="0"/>
                <w:sz w:val="20"/>
              </w:rPr>
            </w:pPr>
            <w:r w:rsidRPr="00F27707">
              <w:rPr>
                <w:snapToGrid w:val="0"/>
                <w:sz w:val="20"/>
              </w:rPr>
              <w:t>2</w:t>
            </w:r>
          </w:p>
        </w:tc>
        <w:tc>
          <w:tcPr>
            <w:tcW w:w="1134" w:type="dxa"/>
          </w:tcPr>
          <w:p w:rsidR="0068087F" w:rsidRPr="00F27707" w:rsidRDefault="0068087F" w:rsidP="00F27707">
            <w:pPr>
              <w:spacing w:line="360" w:lineRule="auto"/>
              <w:ind w:firstLine="709"/>
              <w:rPr>
                <w:snapToGrid w:val="0"/>
                <w:sz w:val="20"/>
              </w:rPr>
            </w:pPr>
            <w:r w:rsidRPr="00F27707">
              <w:rPr>
                <w:snapToGrid w:val="0"/>
                <w:sz w:val="20"/>
              </w:rPr>
              <w:t>3</w:t>
            </w:r>
          </w:p>
        </w:tc>
        <w:tc>
          <w:tcPr>
            <w:tcW w:w="1134" w:type="dxa"/>
          </w:tcPr>
          <w:p w:rsidR="0068087F" w:rsidRPr="00F27707" w:rsidRDefault="0068087F" w:rsidP="00F27707">
            <w:pPr>
              <w:spacing w:line="360" w:lineRule="auto"/>
              <w:ind w:firstLine="709"/>
              <w:rPr>
                <w:snapToGrid w:val="0"/>
                <w:sz w:val="20"/>
              </w:rPr>
            </w:pPr>
            <w:r w:rsidRPr="00F27707">
              <w:rPr>
                <w:snapToGrid w:val="0"/>
                <w:sz w:val="20"/>
              </w:rPr>
              <w:t>4</w:t>
            </w:r>
          </w:p>
        </w:tc>
        <w:tc>
          <w:tcPr>
            <w:tcW w:w="1134" w:type="dxa"/>
          </w:tcPr>
          <w:p w:rsidR="0068087F" w:rsidRPr="00F27707" w:rsidRDefault="0068087F" w:rsidP="00F27707">
            <w:pPr>
              <w:spacing w:line="360" w:lineRule="auto"/>
              <w:ind w:firstLine="709"/>
              <w:rPr>
                <w:snapToGrid w:val="0"/>
                <w:sz w:val="20"/>
              </w:rPr>
            </w:pPr>
            <w:r w:rsidRPr="00F27707">
              <w:rPr>
                <w:snapToGrid w:val="0"/>
                <w:sz w:val="20"/>
              </w:rPr>
              <w:t>5</w:t>
            </w:r>
          </w:p>
        </w:tc>
        <w:tc>
          <w:tcPr>
            <w:tcW w:w="1134" w:type="dxa"/>
          </w:tcPr>
          <w:p w:rsidR="0068087F" w:rsidRPr="00F27707" w:rsidRDefault="0068087F" w:rsidP="00F27707">
            <w:pPr>
              <w:spacing w:line="360" w:lineRule="auto"/>
              <w:ind w:firstLine="709"/>
              <w:rPr>
                <w:snapToGrid w:val="0"/>
                <w:sz w:val="20"/>
              </w:rPr>
            </w:pPr>
            <w:r w:rsidRPr="00F27707">
              <w:rPr>
                <w:snapToGrid w:val="0"/>
                <w:sz w:val="20"/>
              </w:rPr>
              <w:t>6</w:t>
            </w:r>
          </w:p>
        </w:tc>
        <w:tc>
          <w:tcPr>
            <w:tcW w:w="1239" w:type="dxa"/>
          </w:tcPr>
          <w:p w:rsidR="0068087F" w:rsidRPr="00F27707" w:rsidRDefault="0068087F" w:rsidP="00F27707">
            <w:pPr>
              <w:spacing w:line="360" w:lineRule="auto"/>
              <w:ind w:firstLine="709"/>
              <w:rPr>
                <w:snapToGrid w:val="0"/>
                <w:sz w:val="20"/>
              </w:rPr>
            </w:pPr>
            <w:r w:rsidRPr="00F27707">
              <w:rPr>
                <w:snapToGrid w:val="0"/>
                <w:sz w:val="20"/>
              </w:rPr>
              <w:t>7</w:t>
            </w:r>
          </w:p>
        </w:tc>
      </w:tr>
      <w:tr w:rsidR="0068087F" w:rsidRPr="00F27707">
        <w:tc>
          <w:tcPr>
            <w:tcW w:w="3072" w:type="dxa"/>
          </w:tcPr>
          <w:p w:rsidR="0068087F" w:rsidRPr="00F27707" w:rsidRDefault="0068087F" w:rsidP="00F27707">
            <w:pPr>
              <w:spacing w:line="360" w:lineRule="auto"/>
              <w:rPr>
                <w:snapToGrid w:val="0"/>
                <w:sz w:val="20"/>
                <w:lang w:val="en-US"/>
              </w:rPr>
            </w:pPr>
            <w:r w:rsidRPr="00F27707">
              <w:rPr>
                <w:snapToGrid w:val="0"/>
                <w:sz w:val="20"/>
                <w:lang w:val="en-US"/>
              </w:rPr>
              <w:t>1.Ресурсоотдача (Ко1)</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0,714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0,500</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0,604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-0,214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+0,104</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-0,110</w:t>
            </w:r>
          </w:p>
        </w:tc>
      </w:tr>
      <w:tr w:rsidR="0068087F" w:rsidRPr="00F27707">
        <w:tc>
          <w:tcPr>
            <w:tcW w:w="3072" w:type="dxa"/>
          </w:tcPr>
          <w:p w:rsidR="0068087F" w:rsidRPr="00F27707" w:rsidRDefault="0068087F" w:rsidP="00F27707">
            <w:pPr>
              <w:spacing w:line="360" w:lineRule="auto"/>
              <w:rPr>
                <w:snapToGrid w:val="0"/>
                <w:sz w:val="20"/>
              </w:rPr>
            </w:pPr>
            <w:r w:rsidRPr="00F27707">
              <w:rPr>
                <w:snapToGrid w:val="0"/>
                <w:sz w:val="20"/>
              </w:rPr>
              <w:t>2.Коэффициент оборачиваемости мобильных средств (Ко2)</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1,604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1,241</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1,466</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-0,363</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+0,225</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-0,138</w:t>
            </w:r>
          </w:p>
        </w:tc>
      </w:tr>
      <w:tr w:rsidR="0068087F" w:rsidRPr="00F27707">
        <w:tc>
          <w:tcPr>
            <w:tcW w:w="3072" w:type="dxa"/>
          </w:tcPr>
          <w:p w:rsidR="0068087F" w:rsidRPr="00F27707" w:rsidRDefault="0068087F" w:rsidP="00F27707">
            <w:pPr>
              <w:spacing w:line="360" w:lineRule="auto"/>
              <w:rPr>
                <w:snapToGrid w:val="0"/>
                <w:sz w:val="20"/>
              </w:rPr>
            </w:pPr>
            <w:r w:rsidRPr="00F27707">
              <w:rPr>
                <w:snapToGrid w:val="0"/>
                <w:sz w:val="20"/>
              </w:rPr>
              <w:t>3.Коэффициент оборачиваемости собственного капитала (Ко3)</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1,475</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0,892</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1,130</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-0,583</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+0,238</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-0,345</w:t>
            </w:r>
          </w:p>
        </w:tc>
      </w:tr>
      <w:tr w:rsidR="0068087F" w:rsidRPr="00F27707">
        <w:tc>
          <w:tcPr>
            <w:tcW w:w="3072" w:type="dxa"/>
          </w:tcPr>
          <w:p w:rsidR="0068087F" w:rsidRPr="00F27707" w:rsidRDefault="0068087F" w:rsidP="00F27707">
            <w:pPr>
              <w:spacing w:line="360" w:lineRule="auto"/>
              <w:rPr>
                <w:snapToGrid w:val="0"/>
                <w:sz w:val="20"/>
                <w:lang w:val="en-US"/>
              </w:rPr>
            </w:pPr>
            <w:r w:rsidRPr="00F27707">
              <w:rPr>
                <w:snapToGrid w:val="0"/>
                <w:sz w:val="20"/>
                <w:lang w:val="en-US"/>
              </w:rPr>
              <w:t>4.Фондоотдача (Ко4)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1,295</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0,870</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1,036</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-0,425</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+0,166</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-0,259</w:t>
            </w:r>
          </w:p>
        </w:tc>
      </w:tr>
    </w:tbl>
    <w:p w:rsidR="0068087F" w:rsidRPr="00F27707" w:rsidRDefault="0068087F" w:rsidP="00F27707">
      <w:pPr>
        <w:shd w:val="clear" w:color="auto" w:fill="FFFFFF"/>
        <w:spacing w:line="360" w:lineRule="auto"/>
        <w:ind w:firstLine="709"/>
        <w:jc w:val="both"/>
        <w:rPr>
          <w:snapToGrid w:val="0"/>
          <w:sz w:val="20"/>
          <w:lang w:val="en-US"/>
        </w:rPr>
      </w:pP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На основании полученных данных можно сделать вывод о том, что оборачиваемость оборотных средств у предприятия хорошая, в 2004г. – 1,604 рубля оборота приходится на каждый рубль данного вида активов, но далее оборачиваемость замедляется, в 2005 – на 0,363, а в 2006 году – на 0,138.</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В 2004 году 1,475 рубля выручки приходится на 1 рубль вложенного собственного капитала, а в 2005г. этот показатель снижается на 0,583, к 2006 году увеличивается на 0,238, то есть повышается эффективность использования собственного капитала.</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Также можно сказать, что на предприятии достаточно эффективно используют основные средства, так в 2004 году на 1 рубль основных средств приходилось 1,295 рубля выручки, в 2005 году показатель снизился на 0,425, а в 2006 году увеличился на 0,166, тем самым есть предпосылки еще большей эффективности использования фонда ресурсов.</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Скорость оборота всего капитала предприятия в 2004г. – 0,714, в 2005 – 0,500, то есть снизилась на 0,214, а в 2006 году по сравнению с 2005 годом увеличилась на 0,104.</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Следует отметить, что все показатели в 2005 году в сравнении с 2004 годом снизились, то есть произошло замедление оборачиваемости средств, а в 2006 году они снова повысились.</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Проанализируем показатели управления активами на предприятии (таблица 19).</w:t>
      </w:r>
    </w:p>
    <w:p w:rsidR="0068087F" w:rsidRPr="00F27707" w:rsidRDefault="0068087F" w:rsidP="00F27707">
      <w:pPr>
        <w:shd w:val="clear" w:color="auto" w:fill="FFFFFF"/>
        <w:spacing w:line="360" w:lineRule="auto"/>
        <w:ind w:firstLine="709"/>
        <w:jc w:val="right"/>
        <w:rPr>
          <w:snapToGrid w:val="0"/>
          <w:sz w:val="28"/>
          <w:szCs w:val="28"/>
        </w:rPr>
      </w:pPr>
      <w:r w:rsidRPr="00F27707">
        <w:rPr>
          <w:snapToGrid w:val="0"/>
          <w:sz w:val="28"/>
          <w:szCs w:val="28"/>
        </w:rPr>
        <w:t>Таблица 19</w:t>
      </w:r>
    </w:p>
    <w:p w:rsidR="0068087F" w:rsidRPr="00F27707" w:rsidRDefault="0068087F" w:rsidP="00F27707">
      <w:pPr>
        <w:shd w:val="clear" w:color="auto" w:fill="FFFFFF"/>
        <w:spacing w:line="360" w:lineRule="auto"/>
        <w:ind w:firstLine="709"/>
        <w:jc w:val="center"/>
        <w:rPr>
          <w:snapToGrid w:val="0"/>
          <w:sz w:val="28"/>
          <w:szCs w:val="28"/>
        </w:rPr>
      </w:pPr>
      <w:r w:rsidRPr="00F27707">
        <w:rPr>
          <w:snapToGrid w:val="0"/>
          <w:sz w:val="28"/>
          <w:szCs w:val="28"/>
        </w:rPr>
        <w:t>Оценка показателей управления активами ООО «Спецтранснефтепродукт» за 2004-2006 гг.</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992"/>
        <w:gridCol w:w="993"/>
        <w:gridCol w:w="992"/>
        <w:gridCol w:w="1134"/>
        <w:gridCol w:w="1134"/>
        <w:gridCol w:w="1239"/>
      </w:tblGrid>
      <w:tr w:rsidR="0068087F" w:rsidRPr="00F27707" w:rsidTr="00F27707">
        <w:tc>
          <w:tcPr>
            <w:tcW w:w="3357" w:type="dxa"/>
            <w:vMerge w:val="restart"/>
          </w:tcPr>
          <w:p w:rsidR="0068087F" w:rsidRPr="00F27707" w:rsidRDefault="0068087F" w:rsidP="00F27707">
            <w:pPr>
              <w:spacing w:line="360" w:lineRule="auto"/>
              <w:ind w:firstLine="709"/>
              <w:rPr>
                <w:snapToGrid w:val="0"/>
                <w:sz w:val="20"/>
                <w:lang w:val="en-US"/>
              </w:rPr>
            </w:pPr>
            <w:r w:rsidRPr="00F27707">
              <w:rPr>
                <w:snapToGrid w:val="0"/>
                <w:sz w:val="20"/>
                <w:lang w:val="en-US"/>
              </w:rPr>
              <w:t>Показатели</w:t>
            </w:r>
          </w:p>
        </w:tc>
        <w:tc>
          <w:tcPr>
            <w:tcW w:w="992" w:type="dxa"/>
            <w:vMerge w:val="restart"/>
          </w:tcPr>
          <w:p w:rsidR="0068087F" w:rsidRPr="00F27707" w:rsidRDefault="0068087F" w:rsidP="00F27707">
            <w:pPr>
              <w:spacing w:line="360" w:lineRule="auto"/>
              <w:rPr>
                <w:snapToGrid w:val="0"/>
                <w:sz w:val="20"/>
                <w:lang w:val="en-US"/>
              </w:rPr>
            </w:pPr>
            <w:r w:rsidRPr="00F27707">
              <w:rPr>
                <w:snapToGrid w:val="0"/>
                <w:sz w:val="20"/>
                <w:lang w:val="en-US"/>
              </w:rPr>
              <w:t>2004г.</w:t>
            </w:r>
          </w:p>
        </w:tc>
        <w:tc>
          <w:tcPr>
            <w:tcW w:w="993" w:type="dxa"/>
            <w:vMerge w:val="restart"/>
          </w:tcPr>
          <w:p w:rsidR="0068087F" w:rsidRPr="00F27707" w:rsidRDefault="0068087F" w:rsidP="00F27707">
            <w:pPr>
              <w:spacing w:line="360" w:lineRule="auto"/>
              <w:rPr>
                <w:snapToGrid w:val="0"/>
                <w:sz w:val="20"/>
                <w:lang w:val="en-US"/>
              </w:rPr>
            </w:pPr>
            <w:r w:rsidRPr="00F27707">
              <w:rPr>
                <w:snapToGrid w:val="0"/>
                <w:sz w:val="20"/>
                <w:lang w:val="en-US"/>
              </w:rPr>
              <w:t>2005г.</w:t>
            </w:r>
          </w:p>
        </w:tc>
        <w:tc>
          <w:tcPr>
            <w:tcW w:w="992" w:type="dxa"/>
            <w:vMerge w:val="restart"/>
          </w:tcPr>
          <w:p w:rsidR="0068087F" w:rsidRPr="00F27707" w:rsidRDefault="0068087F" w:rsidP="00F27707">
            <w:pPr>
              <w:spacing w:line="360" w:lineRule="auto"/>
              <w:rPr>
                <w:snapToGrid w:val="0"/>
                <w:sz w:val="20"/>
                <w:lang w:val="en-US"/>
              </w:rPr>
            </w:pPr>
            <w:r w:rsidRPr="00F27707">
              <w:rPr>
                <w:snapToGrid w:val="0"/>
                <w:sz w:val="20"/>
                <w:lang w:val="en-US"/>
              </w:rPr>
              <w:t>2006г.</w:t>
            </w:r>
          </w:p>
        </w:tc>
        <w:tc>
          <w:tcPr>
            <w:tcW w:w="3507" w:type="dxa"/>
            <w:gridSpan w:val="3"/>
          </w:tcPr>
          <w:p w:rsidR="0068087F" w:rsidRPr="00F27707" w:rsidRDefault="0068087F" w:rsidP="00F27707">
            <w:pPr>
              <w:spacing w:line="360" w:lineRule="auto"/>
              <w:ind w:firstLine="709"/>
              <w:rPr>
                <w:snapToGrid w:val="0"/>
                <w:sz w:val="20"/>
                <w:lang w:val="en-US"/>
              </w:rPr>
            </w:pPr>
            <w:r w:rsidRPr="00F27707">
              <w:rPr>
                <w:snapToGrid w:val="0"/>
                <w:sz w:val="20"/>
                <w:lang w:val="en-US"/>
              </w:rPr>
              <w:t xml:space="preserve">Отклонение </w:t>
            </w:r>
          </w:p>
        </w:tc>
      </w:tr>
      <w:tr w:rsidR="0068087F" w:rsidRPr="00F27707" w:rsidTr="00F27707">
        <w:tc>
          <w:tcPr>
            <w:tcW w:w="3357" w:type="dxa"/>
            <w:vMerge/>
          </w:tcPr>
          <w:p w:rsidR="0068087F" w:rsidRPr="00F27707" w:rsidRDefault="0068087F" w:rsidP="00F27707">
            <w:pPr>
              <w:spacing w:line="360" w:lineRule="auto"/>
              <w:ind w:firstLine="709"/>
              <w:rPr>
                <w:snapToGrid w:val="0"/>
                <w:sz w:val="20"/>
                <w:lang w:val="en-US"/>
              </w:rPr>
            </w:pPr>
          </w:p>
        </w:tc>
        <w:tc>
          <w:tcPr>
            <w:tcW w:w="992" w:type="dxa"/>
            <w:vMerge/>
          </w:tcPr>
          <w:p w:rsidR="0068087F" w:rsidRPr="00F27707" w:rsidRDefault="0068087F" w:rsidP="00F27707">
            <w:pPr>
              <w:spacing w:line="360" w:lineRule="auto"/>
              <w:ind w:firstLine="709"/>
              <w:rPr>
                <w:snapToGrid w:val="0"/>
                <w:sz w:val="20"/>
                <w:lang w:val="en-US"/>
              </w:rPr>
            </w:pPr>
          </w:p>
        </w:tc>
        <w:tc>
          <w:tcPr>
            <w:tcW w:w="993" w:type="dxa"/>
            <w:vMerge/>
          </w:tcPr>
          <w:p w:rsidR="0068087F" w:rsidRPr="00F27707" w:rsidRDefault="0068087F" w:rsidP="00F27707">
            <w:pPr>
              <w:spacing w:line="360" w:lineRule="auto"/>
              <w:ind w:firstLine="709"/>
              <w:rPr>
                <w:snapToGrid w:val="0"/>
                <w:sz w:val="20"/>
                <w:lang w:val="en-US"/>
              </w:rPr>
            </w:pPr>
          </w:p>
        </w:tc>
        <w:tc>
          <w:tcPr>
            <w:tcW w:w="992" w:type="dxa"/>
            <w:vMerge/>
          </w:tcPr>
          <w:p w:rsidR="0068087F" w:rsidRPr="00F27707" w:rsidRDefault="0068087F" w:rsidP="00F27707">
            <w:pPr>
              <w:spacing w:line="360" w:lineRule="auto"/>
              <w:ind w:firstLine="709"/>
              <w:rPr>
                <w:snapToGrid w:val="0"/>
                <w:sz w:val="20"/>
                <w:lang w:val="en-US"/>
              </w:rPr>
            </w:pP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2005 от 2004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2006 от 2005</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2006 от 2004</w:t>
            </w:r>
          </w:p>
        </w:tc>
      </w:tr>
      <w:tr w:rsidR="0068087F" w:rsidRPr="00F27707" w:rsidTr="00F27707">
        <w:tc>
          <w:tcPr>
            <w:tcW w:w="3357" w:type="dxa"/>
          </w:tcPr>
          <w:p w:rsidR="0068087F" w:rsidRPr="00F27707" w:rsidRDefault="0068087F" w:rsidP="00F27707">
            <w:pPr>
              <w:spacing w:line="360" w:lineRule="auto"/>
              <w:ind w:firstLine="709"/>
              <w:rPr>
                <w:snapToGrid w:val="0"/>
                <w:sz w:val="20"/>
              </w:rPr>
            </w:pPr>
            <w:r w:rsidRPr="00F27707">
              <w:rPr>
                <w:snapToGrid w:val="0"/>
                <w:sz w:val="20"/>
              </w:rPr>
              <w:t>1</w:t>
            </w:r>
          </w:p>
        </w:tc>
        <w:tc>
          <w:tcPr>
            <w:tcW w:w="992" w:type="dxa"/>
          </w:tcPr>
          <w:p w:rsidR="0068087F" w:rsidRPr="00F27707" w:rsidRDefault="0068087F" w:rsidP="00F27707">
            <w:pPr>
              <w:spacing w:line="360" w:lineRule="auto"/>
              <w:ind w:firstLine="709"/>
              <w:rPr>
                <w:snapToGrid w:val="0"/>
                <w:sz w:val="20"/>
              </w:rPr>
            </w:pPr>
            <w:r w:rsidRPr="00F27707">
              <w:rPr>
                <w:snapToGrid w:val="0"/>
                <w:sz w:val="20"/>
              </w:rPr>
              <w:t>2</w:t>
            </w:r>
          </w:p>
        </w:tc>
        <w:tc>
          <w:tcPr>
            <w:tcW w:w="993" w:type="dxa"/>
          </w:tcPr>
          <w:p w:rsidR="0068087F" w:rsidRPr="00F27707" w:rsidRDefault="0068087F" w:rsidP="00F27707">
            <w:pPr>
              <w:spacing w:line="360" w:lineRule="auto"/>
              <w:ind w:firstLine="709"/>
              <w:rPr>
                <w:snapToGrid w:val="0"/>
                <w:sz w:val="20"/>
              </w:rPr>
            </w:pPr>
            <w:r w:rsidRPr="00F27707">
              <w:rPr>
                <w:snapToGrid w:val="0"/>
                <w:sz w:val="20"/>
              </w:rPr>
              <w:t>3</w:t>
            </w:r>
          </w:p>
        </w:tc>
        <w:tc>
          <w:tcPr>
            <w:tcW w:w="992" w:type="dxa"/>
          </w:tcPr>
          <w:p w:rsidR="0068087F" w:rsidRPr="00F27707" w:rsidRDefault="0068087F" w:rsidP="00F27707">
            <w:pPr>
              <w:spacing w:line="360" w:lineRule="auto"/>
              <w:ind w:firstLine="709"/>
              <w:rPr>
                <w:snapToGrid w:val="0"/>
                <w:sz w:val="20"/>
              </w:rPr>
            </w:pPr>
            <w:r w:rsidRPr="00F27707">
              <w:rPr>
                <w:snapToGrid w:val="0"/>
                <w:sz w:val="20"/>
              </w:rPr>
              <w:t>4</w:t>
            </w:r>
          </w:p>
        </w:tc>
        <w:tc>
          <w:tcPr>
            <w:tcW w:w="1134" w:type="dxa"/>
          </w:tcPr>
          <w:p w:rsidR="0068087F" w:rsidRPr="00F27707" w:rsidRDefault="0068087F" w:rsidP="00F27707">
            <w:pPr>
              <w:spacing w:line="360" w:lineRule="auto"/>
              <w:ind w:firstLine="709"/>
              <w:rPr>
                <w:snapToGrid w:val="0"/>
                <w:sz w:val="20"/>
              </w:rPr>
            </w:pPr>
            <w:r w:rsidRPr="00F27707">
              <w:rPr>
                <w:snapToGrid w:val="0"/>
                <w:sz w:val="20"/>
              </w:rPr>
              <w:t>5</w:t>
            </w:r>
          </w:p>
        </w:tc>
        <w:tc>
          <w:tcPr>
            <w:tcW w:w="1134" w:type="dxa"/>
          </w:tcPr>
          <w:p w:rsidR="0068087F" w:rsidRPr="00F27707" w:rsidRDefault="0068087F" w:rsidP="00F27707">
            <w:pPr>
              <w:spacing w:line="360" w:lineRule="auto"/>
              <w:ind w:firstLine="709"/>
              <w:rPr>
                <w:snapToGrid w:val="0"/>
                <w:sz w:val="20"/>
              </w:rPr>
            </w:pPr>
            <w:r w:rsidRPr="00F27707">
              <w:rPr>
                <w:snapToGrid w:val="0"/>
                <w:sz w:val="20"/>
              </w:rPr>
              <w:t>6</w:t>
            </w:r>
          </w:p>
        </w:tc>
        <w:tc>
          <w:tcPr>
            <w:tcW w:w="1239" w:type="dxa"/>
          </w:tcPr>
          <w:p w:rsidR="0068087F" w:rsidRPr="00F27707" w:rsidRDefault="0068087F" w:rsidP="00F27707">
            <w:pPr>
              <w:spacing w:line="360" w:lineRule="auto"/>
              <w:ind w:firstLine="709"/>
              <w:rPr>
                <w:snapToGrid w:val="0"/>
                <w:sz w:val="20"/>
              </w:rPr>
            </w:pPr>
            <w:r w:rsidRPr="00F27707">
              <w:rPr>
                <w:snapToGrid w:val="0"/>
                <w:sz w:val="20"/>
              </w:rPr>
              <w:t>7</w:t>
            </w:r>
          </w:p>
        </w:tc>
      </w:tr>
      <w:tr w:rsidR="0068087F" w:rsidRPr="00F27707" w:rsidTr="00F27707">
        <w:tc>
          <w:tcPr>
            <w:tcW w:w="3357" w:type="dxa"/>
          </w:tcPr>
          <w:p w:rsidR="0068087F" w:rsidRPr="00F27707" w:rsidRDefault="0068087F" w:rsidP="00F27707">
            <w:pPr>
              <w:spacing w:line="360" w:lineRule="auto"/>
              <w:rPr>
                <w:snapToGrid w:val="0"/>
                <w:sz w:val="20"/>
              </w:rPr>
            </w:pPr>
            <w:r w:rsidRPr="00F27707">
              <w:rPr>
                <w:snapToGrid w:val="0"/>
                <w:sz w:val="20"/>
              </w:rPr>
              <w:t>1. Коэффициент оборачиваемости материальных средств (Ку1)</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4,879</w:t>
            </w:r>
          </w:p>
        </w:tc>
        <w:tc>
          <w:tcPr>
            <w:tcW w:w="993" w:type="dxa"/>
          </w:tcPr>
          <w:p w:rsidR="0068087F" w:rsidRPr="00F27707" w:rsidRDefault="0068087F" w:rsidP="00F27707">
            <w:pPr>
              <w:spacing w:line="360" w:lineRule="auto"/>
              <w:rPr>
                <w:snapToGrid w:val="0"/>
                <w:sz w:val="20"/>
                <w:lang w:val="en-US"/>
              </w:rPr>
            </w:pPr>
            <w:r w:rsidRPr="00F27707">
              <w:rPr>
                <w:snapToGrid w:val="0"/>
                <w:sz w:val="20"/>
                <w:lang w:val="en-US"/>
              </w:rPr>
              <w:t>3,511</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3,858</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-1,368</w:t>
            </w:r>
          </w:p>
          <w:p w:rsidR="0068087F" w:rsidRPr="00F27707" w:rsidRDefault="0068087F" w:rsidP="00F27707">
            <w:pPr>
              <w:spacing w:line="360" w:lineRule="auto"/>
              <w:ind w:firstLine="709"/>
              <w:rPr>
                <w:snapToGrid w:val="0"/>
                <w:sz w:val="20"/>
                <w:lang w:val="en-US"/>
              </w:rPr>
            </w:pP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+0,368</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-1,021</w:t>
            </w:r>
          </w:p>
        </w:tc>
      </w:tr>
      <w:tr w:rsidR="0068087F" w:rsidRPr="00F27707" w:rsidTr="00F27707">
        <w:tc>
          <w:tcPr>
            <w:tcW w:w="3357" w:type="dxa"/>
          </w:tcPr>
          <w:p w:rsidR="0068087F" w:rsidRPr="00F27707" w:rsidRDefault="0068087F" w:rsidP="00F27707">
            <w:pPr>
              <w:spacing w:line="360" w:lineRule="auto"/>
              <w:rPr>
                <w:snapToGrid w:val="0"/>
                <w:sz w:val="20"/>
              </w:rPr>
            </w:pPr>
            <w:r w:rsidRPr="00F27707">
              <w:rPr>
                <w:snapToGrid w:val="0"/>
                <w:sz w:val="20"/>
              </w:rPr>
              <w:t>2. Коэффициент оборачиваемости денежных средств (Ку2)</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70,842</w:t>
            </w:r>
          </w:p>
        </w:tc>
        <w:tc>
          <w:tcPr>
            <w:tcW w:w="993" w:type="dxa"/>
          </w:tcPr>
          <w:p w:rsidR="0068087F" w:rsidRPr="00F27707" w:rsidRDefault="0068087F" w:rsidP="00F27707">
            <w:pPr>
              <w:spacing w:line="360" w:lineRule="auto"/>
              <w:rPr>
                <w:snapToGrid w:val="0"/>
                <w:sz w:val="20"/>
                <w:lang w:val="en-US"/>
              </w:rPr>
            </w:pPr>
            <w:r w:rsidRPr="00F27707">
              <w:rPr>
                <w:snapToGrid w:val="0"/>
                <w:sz w:val="20"/>
                <w:lang w:val="en-US"/>
              </w:rPr>
              <w:t>53,268</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41,279</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-17,574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-11,989</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-29,563</w:t>
            </w:r>
          </w:p>
        </w:tc>
      </w:tr>
      <w:tr w:rsidR="0068087F" w:rsidRPr="00F27707" w:rsidTr="00F27707">
        <w:tc>
          <w:tcPr>
            <w:tcW w:w="3357" w:type="dxa"/>
          </w:tcPr>
          <w:p w:rsidR="0068087F" w:rsidRPr="00F27707" w:rsidRDefault="0068087F" w:rsidP="00F27707">
            <w:pPr>
              <w:spacing w:line="360" w:lineRule="auto"/>
              <w:rPr>
                <w:snapToGrid w:val="0"/>
                <w:sz w:val="20"/>
              </w:rPr>
            </w:pPr>
            <w:r w:rsidRPr="00F27707">
              <w:rPr>
                <w:snapToGrid w:val="0"/>
                <w:sz w:val="20"/>
              </w:rPr>
              <w:t>3. Коэффициент оборачиваемости средств в расчетах (Ку3)</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2,473</w:t>
            </w:r>
          </w:p>
        </w:tc>
        <w:tc>
          <w:tcPr>
            <w:tcW w:w="993" w:type="dxa"/>
          </w:tcPr>
          <w:p w:rsidR="0068087F" w:rsidRPr="00F27707" w:rsidRDefault="0068087F" w:rsidP="00F27707">
            <w:pPr>
              <w:spacing w:line="360" w:lineRule="auto"/>
              <w:rPr>
                <w:snapToGrid w:val="0"/>
                <w:sz w:val="20"/>
                <w:lang w:val="en-US"/>
              </w:rPr>
            </w:pPr>
            <w:r w:rsidRPr="00F27707">
              <w:rPr>
                <w:snapToGrid w:val="0"/>
                <w:sz w:val="20"/>
                <w:lang w:val="en-US"/>
              </w:rPr>
              <w:t>1,991</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2,508</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-0,482</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+0,517</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+0,035</w:t>
            </w:r>
          </w:p>
        </w:tc>
      </w:tr>
      <w:tr w:rsidR="0068087F" w:rsidRPr="00F27707" w:rsidTr="00F27707">
        <w:tc>
          <w:tcPr>
            <w:tcW w:w="3357" w:type="dxa"/>
          </w:tcPr>
          <w:p w:rsidR="0068087F" w:rsidRPr="00F27707" w:rsidRDefault="0068087F" w:rsidP="00F27707">
            <w:pPr>
              <w:spacing w:line="360" w:lineRule="auto"/>
              <w:rPr>
                <w:snapToGrid w:val="0"/>
                <w:sz w:val="20"/>
              </w:rPr>
            </w:pPr>
            <w:r w:rsidRPr="00F27707">
              <w:rPr>
                <w:snapToGrid w:val="0"/>
                <w:sz w:val="20"/>
              </w:rPr>
              <w:t>4. Коэффициент оборачиваемости кредиторской задолженности (Ку4)</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1,434</w:t>
            </w:r>
          </w:p>
        </w:tc>
        <w:tc>
          <w:tcPr>
            <w:tcW w:w="993" w:type="dxa"/>
          </w:tcPr>
          <w:p w:rsidR="0068087F" w:rsidRPr="00F27707" w:rsidRDefault="0068087F" w:rsidP="00F27707">
            <w:pPr>
              <w:spacing w:line="360" w:lineRule="auto"/>
              <w:rPr>
                <w:snapToGrid w:val="0"/>
                <w:sz w:val="20"/>
                <w:lang w:val="en-US"/>
              </w:rPr>
            </w:pPr>
            <w:r w:rsidRPr="00F27707">
              <w:rPr>
                <w:snapToGrid w:val="0"/>
                <w:sz w:val="20"/>
                <w:lang w:val="en-US"/>
              </w:rPr>
              <w:t>1,243</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1,590</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-0,191</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+0,377</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+0,156</w:t>
            </w:r>
          </w:p>
        </w:tc>
      </w:tr>
      <w:tr w:rsidR="0068087F" w:rsidRPr="00F27707" w:rsidTr="00F27707">
        <w:tc>
          <w:tcPr>
            <w:tcW w:w="3357" w:type="dxa"/>
          </w:tcPr>
          <w:p w:rsidR="0068087F" w:rsidRPr="00F27707" w:rsidRDefault="0068087F" w:rsidP="00F27707">
            <w:pPr>
              <w:spacing w:line="360" w:lineRule="auto"/>
              <w:rPr>
                <w:snapToGrid w:val="0"/>
                <w:sz w:val="20"/>
              </w:rPr>
            </w:pPr>
            <w:r w:rsidRPr="00F27707">
              <w:rPr>
                <w:snapToGrid w:val="0"/>
                <w:sz w:val="20"/>
              </w:rPr>
              <w:t>5. Срок погашения дебиторской задолженности, дней</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146</w:t>
            </w:r>
          </w:p>
        </w:tc>
        <w:tc>
          <w:tcPr>
            <w:tcW w:w="993" w:type="dxa"/>
          </w:tcPr>
          <w:p w:rsidR="0068087F" w:rsidRPr="00F27707" w:rsidRDefault="0068087F" w:rsidP="00F27707">
            <w:pPr>
              <w:spacing w:line="360" w:lineRule="auto"/>
              <w:rPr>
                <w:snapToGrid w:val="0"/>
                <w:sz w:val="20"/>
                <w:lang w:val="en-US"/>
              </w:rPr>
            </w:pPr>
            <w:r w:rsidRPr="00F27707">
              <w:rPr>
                <w:snapToGrid w:val="0"/>
                <w:sz w:val="20"/>
                <w:lang w:val="en-US"/>
              </w:rPr>
              <w:t>181</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144</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+35</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-37</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-2</w:t>
            </w:r>
          </w:p>
        </w:tc>
      </w:tr>
      <w:tr w:rsidR="0068087F" w:rsidRPr="00F27707" w:rsidTr="00F27707">
        <w:tc>
          <w:tcPr>
            <w:tcW w:w="3357" w:type="dxa"/>
          </w:tcPr>
          <w:p w:rsidR="0068087F" w:rsidRPr="00F27707" w:rsidRDefault="0068087F" w:rsidP="00F27707">
            <w:pPr>
              <w:spacing w:line="360" w:lineRule="auto"/>
              <w:rPr>
                <w:snapToGrid w:val="0"/>
                <w:sz w:val="20"/>
              </w:rPr>
            </w:pPr>
            <w:r w:rsidRPr="00F27707">
              <w:rPr>
                <w:snapToGrid w:val="0"/>
                <w:sz w:val="20"/>
              </w:rPr>
              <w:t>6. Срок погашения кредиторской задолженности, дней</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251</w:t>
            </w:r>
          </w:p>
        </w:tc>
        <w:tc>
          <w:tcPr>
            <w:tcW w:w="993" w:type="dxa"/>
          </w:tcPr>
          <w:p w:rsidR="0068087F" w:rsidRPr="00F27707" w:rsidRDefault="0068087F" w:rsidP="00F27707">
            <w:pPr>
              <w:spacing w:line="360" w:lineRule="auto"/>
              <w:rPr>
                <w:snapToGrid w:val="0"/>
                <w:sz w:val="20"/>
                <w:lang w:val="en-US"/>
              </w:rPr>
            </w:pPr>
            <w:r w:rsidRPr="00F27707">
              <w:rPr>
                <w:snapToGrid w:val="0"/>
                <w:sz w:val="20"/>
                <w:lang w:val="en-US"/>
              </w:rPr>
              <w:t>290</w:t>
            </w:r>
          </w:p>
        </w:tc>
        <w:tc>
          <w:tcPr>
            <w:tcW w:w="992" w:type="dxa"/>
          </w:tcPr>
          <w:p w:rsidR="0068087F" w:rsidRPr="00F27707" w:rsidRDefault="0068087F" w:rsidP="00F27707">
            <w:pPr>
              <w:spacing w:line="360" w:lineRule="auto"/>
              <w:rPr>
                <w:snapToGrid w:val="0"/>
                <w:sz w:val="20"/>
                <w:lang w:val="en-US"/>
              </w:rPr>
            </w:pPr>
            <w:r w:rsidRPr="00F27707">
              <w:rPr>
                <w:snapToGrid w:val="0"/>
                <w:sz w:val="20"/>
                <w:lang w:val="en-US"/>
              </w:rPr>
              <w:t>226</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+39</w:t>
            </w:r>
          </w:p>
        </w:tc>
        <w:tc>
          <w:tcPr>
            <w:tcW w:w="1134" w:type="dxa"/>
          </w:tcPr>
          <w:p w:rsidR="0068087F" w:rsidRPr="00F27707" w:rsidRDefault="0068087F" w:rsidP="00F27707">
            <w:pPr>
              <w:spacing w:line="360" w:lineRule="auto"/>
              <w:rPr>
                <w:snapToGrid w:val="0"/>
                <w:sz w:val="20"/>
                <w:lang w:val="en-US"/>
              </w:rPr>
            </w:pPr>
            <w:r w:rsidRPr="00F27707">
              <w:rPr>
                <w:snapToGrid w:val="0"/>
                <w:sz w:val="20"/>
                <w:lang w:val="en-US"/>
              </w:rPr>
              <w:t>-64</w:t>
            </w:r>
          </w:p>
        </w:tc>
        <w:tc>
          <w:tcPr>
            <w:tcW w:w="1239" w:type="dxa"/>
          </w:tcPr>
          <w:p w:rsidR="0068087F" w:rsidRPr="00F27707" w:rsidRDefault="0068087F" w:rsidP="00F27707">
            <w:pPr>
              <w:spacing w:line="360" w:lineRule="auto"/>
              <w:rPr>
                <w:snapToGrid w:val="0"/>
                <w:sz w:val="20"/>
                <w:lang w:val="en-US"/>
              </w:rPr>
            </w:pPr>
            <w:r w:rsidRPr="00F27707">
              <w:rPr>
                <w:snapToGrid w:val="0"/>
                <w:sz w:val="20"/>
                <w:lang w:val="en-US"/>
              </w:rPr>
              <w:t>-25</w:t>
            </w:r>
          </w:p>
        </w:tc>
      </w:tr>
    </w:tbl>
    <w:p w:rsidR="0068087F" w:rsidRPr="00F27707" w:rsidRDefault="0068087F" w:rsidP="00F27707">
      <w:pPr>
        <w:shd w:val="clear" w:color="auto" w:fill="FFFFFF"/>
        <w:spacing w:line="360" w:lineRule="auto"/>
        <w:ind w:firstLine="709"/>
        <w:jc w:val="both"/>
        <w:rPr>
          <w:snapToGrid w:val="0"/>
          <w:sz w:val="28"/>
          <w:szCs w:val="28"/>
        </w:rPr>
      </w:pP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На основании полученных данных можно сделать вывод о том, что скорость оборота денежных средств очень высокая, но в динамике она снижается, в 2004 году она составляет 70,842, а в 2005 году снизилась на 17,574, в 2006 году – на 11,989, то есть снижение резкое.</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В течение трех лет расчеты с дебиторами меняются: в 2005 году по сравнению с 2004 годом происходит замедление оборачиваемости на 0,482, а в 2006 году по сравнению с 2005 годом оборачиваемость ускоряется, что свидетельствует об улучшении расчетов с дебиторами и сокращении продажи в кредит.</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Рассматривая срок погашения дебиторской задолженности, мы наблюдаем увеличение его в 2005 году на 35 дней, а в 2006 году снижение на 37 дней, что благоприятно для предприятия, так как на предприятие скорее поступают наличные денежные средства.</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Коммерческие кредиты, предоставляемые организации, снизились на 0,191 в 2005 году, то есть произошло замедление оборачиваемости, и это благоприятная тенденция, а в 2006 году происходит ускорение на 0,347, что неблагоприятно сказывается на ликвидности предприятия.</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Рассматривая срок погашения кредиторской задолженности мы видим, что в 2004 году он составляет 251 день, а в 2005 – увеличивается на 39 дней, и это, безусловно, благоприятно для ООО, но в 2006 году срок снижается на 64 дня, то есть предприятие должно будет вернуть свою задолженность раньше на 64 дня, чем в 2005 году.</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Следует отметить, что срок погашения кредиторской задолженности намного больше срока погашения дебиторской задолженности, то есть дебиторы возвращают предприятию денежные средства быстрее, чем предприятие кредиторам, и, следовательно, у ООО дольше находятся наличные денежные средства.</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Запасы и затраты оборачиваются 4,879 раза за 2004 год, а в 2005 году число оборотов снизилось на 1,368 раза, в 2006 – увеличилось на 0,347 раза, то есть все запасы и затраты за год оборачиваются 3,9-4,9 раза.</w:t>
      </w:r>
    </w:p>
    <w:p w:rsidR="00F27707" w:rsidRDefault="00F27707" w:rsidP="00F27707">
      <w:pPr>
        <w:pStyle w:val="2"/>
        <w:spacing w:before="0" w:beforeAutospacing="0" w:after="0" w:afterAutospacing="0"/>
        <w:ind w:firstLine="709"/>
        <w:jc w:val="both"/>
        <w:rPr>
          <w:i w:val="0"/>
          <w:snapToGrid w:val="0"/>
          <w:lang w:val="ru-RU"/>
        </w:rPr>
      </w:pPr>
      <w:bookmarkStart w:id="11" w:name="_Toc185597396"/>
    </w:p>
    <w:p w:rsidR="009B0552" w:rsidRPr="00F27707" w:rsidRDefault="009B0552" w:rsidP="00F27707">
      <w:pPr>
        <w:pStyle w:val="2"/>
        <w:spacing w:before="0" w:beforeAutospacing="0" w:after="0" w:afterAutospacing="0"/>
        <w:ind w:firstLine="709"/>
        <w:jc w:val="both"/>
        <w:rPr>
          <w:i w:val="0"/>
          <w:snapToGrid w:val="0"/>
          <w:lang w:val="ru-RU"/>
        </w:rPr>
      </w:pPr>
      <w:r w:rsidRPr="00F27707">
        <w:rPr>
          <w:i w:val="0"/>
          <w:snapToGrid w:val="0"/>
          <w:lang w:val="ru-RU"/>
        </w:rPr>
        <w:t>2.4. Оценка вероятности банкротства предприятия</w:t>
      </w:r>
      <w:bookmarkEnd w:id="11"/>
    </w:p>
    <w:p w:rsidR="00F27707" w:rsidRDefault="00F27707" w:rsidP="00F27707">
      <w:pPr>
        <w:spacing w:line="360" w:lineRule="auto"/>
        <w:ind w:firstLine="709"/>
        <w:jc w:val="both"/>
        <w:rPr>
          <w:sz w:val="28"/>
          <w:szCs w:val="28"/>
        </w:rPr>
      </w:pPr>
    </w:p>
    <w:p w:rsidR="009B0552" w:rsidRPr="00F27707" w:rsidRDefault="009B0552" w:rsidP="00F27707">
      <w:pPr>
        <w:spacing w:line="360" w:lineRule="auto"/>
        <w:ind w:firstLine="709"/>
        <w:jc w:val="both"/>
        <w:rPr>
          <w:sz w:val="28"/>
          <w:szCs w:val="28"/>
        </w:rPr>
      </w:pPr>
      <w:r w:rsidRPr="00F27707">
        <w:rPr>
          <w:sz w:val="28"/>
          <w:szCs w:val="28"/>
        </w:rPr>
        <w:t>Для оценки вероятности банкротства с</w:t>
      </w:r>
      <w:r w:rsidRPr="00F27707">
        <w:rPr>
          <w:color w:val="000000"/>
          <w:sz w:val="28"/>
          <w:szCs w:val="28"/>
        </w:rPr>
        <w:t>уществует модель Альтмана 1983 года, которую можно использовать для расчетов не только в акционерных обществах открытого типа, а для всех производственных предприятий. В нее включены пять показателей со следующими константами:</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i/>
          <w:iCs/>
          <w:color w:val="000000"/>
          <w:sz w:val="28"/>
          <w:szCs w:val="28"/>
          <w:lang w:val="en-US"/>
        </w:rPr>
        <w:t>Z</w:t>
      </w:r>
      <w:r w:rsidRPr="00F27707">
        <w:rPr>
          <w:i/>
          <w:iCs/>
          <w:color w:val="000000"/>
          <w:sz w:val="28"/>
          <w:szCs w:val="28"/>
          <w:vertAlign w:val="superscript"/>
          <w:lang w:val="en-US"/>
        </w:rPr>
        <w:t>F</w:t>
      </w:r>
      <w:r w:rsidRPr="00F27707">
        <w:rPr>
          <w:i/>
          <w:iCs/>
          <w:color w:val="000000"/>
          <w:sz w:val="28"/>
          <w:szCs w:val="28"/>
        </w:rPr>
        <w:t xml:space="preserve">= </w:t>
      </w:r>
      <w:r w:rsidRPr="00F27707">
        <w:rPr>
          <w:color w:val="000000"/>
          <w:sz w:val="28"/>
          <w:szCs w:val="28"/>
        </w:rPr>
        <w:t>0,717 х</w:t>
      </w:r>
      <w:r w:rsidRPr="00F27707">
        <w:rPr>
          <w:color w:val="000000"/>
          <w:sz w:val="28"/>
          <w:szCs w:val="28"/>
          <w:vertAlign w:val="subscript"/>
        </w:rPr>
        <w:t>1</w:t>
      </w:r>
      <w:r w:rsidRPr="00F27707">
        <w:rPr>
          <w:color w:val="000000"/>
          <w:sz w:val="28"/>
          <w:szCs w:val="28"/>
        </w:rPr>
        <w:t xml:space="preserve"> + 0,847х</w:t>
      </w:r>
      <w:r w:rsidRPr="00F27707">
        <w:rPr>
          <w:color w:val="000000"/>
          <w:sz w:val="28"/>
          <w:szCs w:val="28"/>
          <w:vertAlign w:val="subscript"/>
        </w:rPr>
        <w:t>2</w:t>
      </w:r>
      <w:r w:rsidRPr="00F27707">
        <w:rPr>
          <w:color w:val="000000"/>
          <w:sz w:val="28"/>
          <w:szCs w:val="28"/>
        </w:rPr>
        <w:t xml:space="preserve"> + 3,107х</w:t>
      </w:r>
      <w:r w:rsidRPr="00F27707">
        <w:rPr>
          <w:color w:val="000000"/>
          <w:sz w:val="28"/>
          <w:szCs w:val="28"/>
          <w:vertAlign w:val="subscript"/>
        </w:rPr>
        <w:t>3</w:t>
      </w:r>
      <w:r w:rsidRPr="00F27707">
        <w:rPr>
          <w:color w:val="000000"/>
          <w:sz w:val="28"/>
          <w:szCs w:val="28"/>
        </w:rPr>
        <w:t xml:space="preserve"> + 0,42х</w:t>
      </w:r>
      <w:r w:rsidRPr="00F27707">
        <w:rPr>
          <w:color w:val="000000"/>
          <w:sz w:val="28"/>
          <w:szCs w:val="28"/>
          <w:vertAlign w:val="subscript"/>
        </w:rPr>
        <w:t>4</w:t>
      </w:r>
      <w:r w:rsidRPr="00F27707">
        <w:rPr>
          <w:color w:val="000000"/>
          <w:sz w:val="28"/>
          <w:szCs w:val="28"/>
        </w:rPr>
        <w:t xml:space="preserve"> + 0,995х</w:t>
      </w:r>
      <w:r w:rsidRPr="00F27707">
        <w:rPr>
          <w:color w:val="000000"/>
          <w:sz w:val="28"/>
          <w:szCs w:val="28"/>
          <w:vertAlign w:val="subscript"/>
        </w:rPr>
        <w:t>5</w:t>
      </w:r>
      <w:r w:rsidRPr="00F27707">
        <w:rPr>
          <w:color w:val="000000"/>
          <w:sz w:val="28"/>
          <w:szCs w:val="28"/>
        </w:rPr>
        <w:t xml:space="preserve"> ,</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где х</w:t>
      </w:r>
      <w:r w:rsidRPr="00F27707">
        <w:rPr>
          <w:color w:val="000000"/>
          <w:sz w:val="28"/>
          <w:szCs w:val="28"/>
          <w:vertAlign w:val="subscript"/>
        </w:rPr>
        <w:t>1</w:t>
      </w:r>
      <w:r w:rsidRPr="00F27707">
        <w:rPr>
          <w:color w:val="000000"/>
          <w:sz w:val="28"/>
          <w:szCs w:val="28"/>
        </w:rPr>
        <w:t xml:space="preserve"> — отношение собственных оборотных средств к величи</w:t>
      </w:r>
      <w:r w:rsidRPr="00F27707">
        <w:rPr>
          <w:color w:val="000000"/>
          <w:sz w:val="28"/>
          <w:szCs w:val="28"/>
        </w:rPr>
        <w:softHyphen/>
        <w:t xml:space="preserve">не оборотных активов предприятия, т.е. показатель </w:t>
      </w:r>
      <w:r w:rsidRPr="00F27707">
        <w:rPr>
          <w:i/>
          <w:iCs/>
          <w:color w:val="000000"/>
          <w:sz w:val="28"/>
          <w:szCs w:val="28"/>
          <w:lang w:val="en-US"/>
        </w:rPr>
        <w:t>L</w:t>
      </w:r>
      <w:r w:rsidRPr="00F27707">
        <w:rPr>
          <w:i/>
          <w:iCs/>
          <w:color w:val="000000"/>
          <w:sz w:val="28"/>
          <w:szCs w:val="28"/>
          <w:vertAlign w:val="subscript"/>
        </w:rPr>
        <w:t>7</w:t>
      </w:r>
      <w:r w:rsidRPr="00F27707">
        <w:rPr>
          <w:i/>
          <w:iCs/>
          <w:color w:val="000000"/>
          <w:sz w:val="28"/>
          <w:szCs w:val="28"/>
        </w:rPr>
        <w:t xml:space="preserve">, — </w:t>
      </w:r>
      <w:r w:rsidRPr="00F27707">
        <w:rPr>
          <w:color w:val="000000"/>
          <w:sz w:val="28"/>
          <w:szCs w:val="28"/>
        </w:rPr>
        <w:t>коэффициент;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2</w:t>
      </w:r>
      <w:r w:rsidRPr="00F27707">
        <w:rPr>
          <w:color w:val="000000"/>
          <w:sz w:val="28"/>
          <w:szCs w:val="28"/>
        </w:rPr>
        <w:t xml:space="preserve"> — отношение чистой прибыли к величине активов предприятия, т.е. экономическая рентабельность - коэффициент;</w:t>
      </w:r>
    </w:p>
    <w:p w:rsidR="009B0552" w:rsidRPr="00F27707" w:rsidRDefault="009B0552"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х</w:t>
      </w:r>
      <w:r w:rsidRPr="00F27707">
        <w:rPr>
          <w:color w:val="000000"/>
          <w:sz w:val="28"/>
          <w:szCs w:val="28"/>
          <w:vertAlign w:val="subscript"/>
        </w:rPr>
        <w:t>3</w:t>
      </w:r>
      <w:r w:rsidRPr="00F27707">
        <w:rPr>
          <w:color w:val="000000"/>
          <w:sz w:val="28"/>
          <w:szCs w:val="28"/>
        </w:rPr>
        <w:t xml:space="preserve"> — отношение прибыли до уплаты процентов и налогов к величине активов предприятия (рентабельность активов) — коэффициент; </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4</w:t>
      </w:r>
      <w:r w:rsidRPr="00F27707">
        <w:rPr>
          <w:color w:val="000000"/>
          <w:sz w:val="28"/>
          <w:szCs w:val="28"/>
        </w:rPr>
        <w:t xml:space="preserve"> — отношение величины собственного капитала к вели</w:t>
      </w:r>
      <w:r w:rsidRPr="00F27707">
        <w:rPr>
          <w:color w:val="000000"/>
          <w:sz w:val="28"/>
          <w:szCs w:val="28"/>
        </w:rPr>
        <w:softHyphen/>
        <w:t>чине заемного капитала предприятия — коэффици</w:t>
      </w:r>
      <w:r w:rsidRPr="00F27707">
        <w:rPr>
          <w:color w:val="000000"/>
          <w:sz w:val="28"/>
          <w:szCs w:val="28"/>
        </w:rPr>
        <w:softHyphen/>
        <w:t>ент;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5</w:t>
      </w:r>
      <w:r w:rsidRPr="00F27707">
        <w:rPr>
          <w:color w:val="000000"/>
          <w:sz w:val="28"/>
          <w:szCs w:val="28"/>
        </w:rPr>
        <w:t xml:space="preserve"> — отношение выручки от продажи продукции к величи</w:t>
      </w:r>
      <w:r w:rsidRPr="00F27707">
        <w:rPr>
          <w:color w:val="000000"/>
          <w:sz w:val="28"/>
          <w:szCs w:val="28"/>
        </w:rPr>
        <w:softHyphen/>
        <w:t xml:space="preserve">не активов предприятия, т.е. ресурсоотдача </w:t>
      </w:r>
      <w:r w:rsidRPr="00F27707">
        <w:rPr>
          <w:i/>
          <w:iCs/>
          <w:color w:val="000000"/>
          <w:sz w:val="28"/>
          <w:szCs w:val="28"/>
        </w:rPr>
        <w:t xml:space="preserve"> — </w:t>
      </w:r>
      <w:r w:rsidRPr="00F27707">
        <w:rPr>
          <w:color w:val="000000"/>
          <w:sz w:val="28"/>
          <w:szCs w:val="28"/>
        </w:rPr>
        <w:t>ко</w:t>
      </w:r>
      <w:r w:rsidRPr="00F27707">
        <w:rPr>
          <w:color w:val="000000"/>
          <w:sz w:val="28"/>
          <w:szCs w:val="28"/>
        </w:rPr>
        <w:softHyphen/>
        <w:t>эффициент.</w:t>
      </w:r>
    </w:p>
    <w:p w:rsidR="009B0552" w:rsidRPr="00F27707" w:rsidRDefault="009B0552"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 xml:space="preserve">Если значение показателя </w:t>
      </w:r>
      <w:r w:rsidRPr="00F27707">
        <w:rPr>
          <w:i/>
          <w:iCs/>
          <w:color w:val="000000"/>
          <w:sz w:val="28"/>
          <w:szCs w:val="28"/>
          <w:lang w:val="en-US"/>
        </w:rPr>
        <w:t>Z</w:t>
      </w:r>
      <w:r w:rsidRPr="00F27707">
        <w:rPr>
          <w:i/>
          <w:iCs/>
          <w:color w:val="000000"/>
          <w:sz w:val="28"/>
          <w:szCs w:val="28"/>
          <w:vertAlign w:val="superscript"/>
          <w:lang w:val="en-US"/>
        </w:rPr>
        <w:t>F</w:t>
      </w:r>
      <w:r w:rsidRPr="00F27707">
        <w:rPr>
          <w:i/>
          <w:iCs/>
          <w:color w:val="000000"/>
          <w:sz w:val="28"/>
          <w:szCs w:val="28"/>
        </w:rPr>
        <w:t xml:space="preserve"> &lt; </w:t>
      </w:r>
      <w:r w:rsidRPr="00F27707">
        <w:rPr>
          <w:color w:val="000000"/>
          <w:sz w:val="28"/>
          <w:szCs w:val="28"/>
        </w:rPr>
        <w:t xml:space="preserve">1,23, то вероятность банкротства очень высокая. А если </w:t>
      </w:r>
      <w:r w:rsidRPr="00F27707">
        <w:rPr>
          <w:i/>
          <w:iCs/>
          <w:color w:val="000000"/>
          <w:sz w:val="28"/>
          <w:szCs w:val="28"/>
          <w:lang w:val="en-US"/>
        </w:rPr>
        <w:t>Z</w:t>
      </w:r>
      <w:r w:rsidRPr="00F27707">
        <w:rPr>
          <w:i/>
          <w:iCs/>
          <w:color w:val="000000"/>
          <w:sz w:val="28"/>
          <w:szCs w:val="28"/>
          <w:vertAlign w:val="superscript"/>
          <w:lang w:val="en-US"/>
        </w:rPr>
        <w:t>F</w:t>
      </w:r>
      <w:r w:rsidRPr="00F27707">
        <w:rPr>
          <w:i/>
          <w:iCs/>
          <w:color w:val="000000"/>
          <w:sz w:val="28"/>
          <w:szCs w:val="28"/>
        </w:rPr>
        <w:t xml:space="preserve"> &gt; </w:t>
      </w:r>
      <w:r w:rsidRPr="00F27707">
        <w:rPr>
          <w:color w:val="000000"/>
          <w:sz w:val="28"/>
          <w:szCs w:val="28"/>
        </w:rPr>
        <w:t>1,23, то банкротство пред</w:t>
      </w:r>
      <w:r w:rsidRPr="00F27707">
        <w:rPr>
          <w:color w:val="000000"/>
          <w:sz w:val="28"/>
          <w:szCs w:val="28"/>
        </w:rPr>
        <w:softHyphen/>
        <w:t>приятию в ближайшее время не грозит</w:t>
      </w:r>
      <w:r w:rsidRPr="00F27707">
        <w:rPr>
          <w:rStyle w:val="a6"/>
          <w:color w:val="000000"/>
          <w:sz w:val="28"/>
          <w:szCs w:val="28"/>
        </w:rPr>
        <w:footnoteReference w:id="27"/>
      </w:r>
      <w:r w:rsidRPr="00F27707">
        <w:rPr>
          <w:color w:val="000000"/>
          <w:sz w:val="28"/>
          <w:szCs w:val="28"/>
        </w:rPr>
        <w:t>.</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bCs/>
          <w:color w:val="000000"/>
          <w:sz w:val="28"/>
          <w:szCs w:val="28"/>
        </w:rPr>
        <w:t xml:space="preserve">Следует отметить, что весовые коэффициенты-константы в этих моделях рассчитаны исходя из финансовых условий, сложившихся в США. </w:t>
      </w:r>
      <w:r w:rsidRPr="00F27707">
        <w:rPr>
          <w:color w:val="000000"/>
          <w:sz w:val="28"/>
          <w:szCs w:val="28"/>
        </w:rPr>
        <w:t>Логично было бы проанализировать ряд обанкротившихся российских предприятий и рассчитать коэффициенты-константы, соответствующие российской экономике. Однако банкротство мно</w:t>
      </w:r>
      <w:r w:rsidRPr="00F27707">
        <w:rPr>
          <w:color w:val="000000"/>
          <w:sz w:val="28"/>
          <w:szCs w:val="28"/>
        </w:rPr>
        <w:softHyphen/>
        <w:t>гих российских организаций связано прежде всего с вовлечением их в систему неплатежей, обусловленную влиянием внешних, прак</w:t>
      </w:r>
      <w:r w:rsidRPr="00F27707">
        <w:rPr>
          <w:color w:val="000000"/>
          <w:sz w:val="28"/>
          <w:szCs w:val="28"/>
        </w:rPr>
        <w:softHyphen/>
        <w:t>тически не контролируемых факторов. А прогнозировать любую экономическую ситуацию, в том числе и банкротство, можно толь</w:t>
      </w:r>
      <w:r w:rsidRPr="00F27707">
        <w:rPr>
          <w:color w:val="000000"/>
          <w:sz w:val="28"/>
          <w:szCs w:val="28"/>
        </w:rPr>
        <w:softHyphen/>
        <w:t>ко, владея информацией о тенденциях изменения внешних фак</w:t>
      </w:r>
      <w:r w:rsidRPr="00F27707">
        <w:rPr>
          <w:color w:val="000000"/>
          <w:sz w:val="28"/>
          <w:szCs w:val="28"/>
        </w:rPr>
        <w:softHyphen/>
        <w:t>торов. Конечно, более точный результат можно получить в срав</w:t>
      </w:r>
      <w:r w:rsidRPr="00F27707">
        <w:rPr>
          <w:color w:val="000000"/>
          <w:sz w:val="28"/>
          <w:szCs w:val="28"/>
        </w:rPr>
        <w:softHyphen/>
        <w:t>нительно стабильных экономических условиях.</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В Республике Беларусь также разработана дискриминантная факторная модель диагностики риска банкротства предприятий</w:t>
      </w:r>
      <w:r w:rsidRPr="00F27707">
        <w:rPr>
          <w:rStyle w:val="a6"/>
          <w:color w:val="000000"/>
          <w:sz w:val="28"/>
          <w:szCs w:val="28"/>
        </w:rPr>
        <w:footnoteReference w:id="28"/>
      </w:r>
      <w:r w:rsidRPr="00F27707">
        <w:rPr>
          <w:color w:val="000000"/>
          <w:sz w:val="28"/>
          <w:szCs w:val="28"/>
        </w:rPr>
        <w:t>:</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lang w:val="en-US"/>
        </w:rPr>
        <w:t>Z</w:t>
      </w:r>
      <w:r w:rsidRPr="00F27707">
        <w:rPr>
          <w:color w:val="000000"/>
          <w:sz w:val="28"/>
          <w:szCs w:val="28"/>
          <w:vertAlign w:val="superscript"/>
        </w:rPr>
        <w:t>Б</w:t>
      </w:r>
      <w:r w:rsidRPr="00F27707">
        <w:rPr>
          <w:color w:val="000000"/>
          <w:sz w:val="28"/>
          <w:szCs w:val="28"/>
        </w:rPr>
        <w:t xml:space="preserve"> = 0,111 х</w:t>
      </w:r>
      <w:r w:rsidRPr="00F27707">
        <w:rPr>
          <w:color w:val="000000"/>
          <w:sz w:val="28"/>
          <w:szCs w:val="28"/>
          <w:vertAlign w:val="subscript"/>
        </w:rPr>
        <w:t>1</w:t>
      </w:r>
      <w:r w:rsidRPr="00F27707">
        <w:rPr>
          <w:color w:val="000000"/>
          <w:sz w:val="28"/>
          <w:szCs w:val="28"/>
        </w:rPr>
        <w:t xml:space="preserve"> + 13,239х</w:t>
      </w:r>
      <w:r w:rsidRPr="00F27707">
        <w:rPr>
          <w:color w:val="000000"/>
          <w:sz w:val="28"/>
          <w:szCs w:val="28"/>
          <w:vertAlign w:val="subscript"/>
        </w:rPr>
        <w:t>2</w:t>
      </w:r>
      <w:r w:rsidRPr="00F27707">
        <w:rPr>
          <w:color w:val="000000"/>
          <w:sz w:val="28"/>
          <w:szCs w:val="28"/>
        </w:rPr>
        <w:t xml:space="preserve"> + 1,676х</w:t>
      </w:r>
      <w:r w:rsidRPr="00F27707">
        <w:rPr>
          <w:color w:val="000000"/>
          <w:sz w:val="28"/>
          <w:szCs w:val="28"/>
          <w:vertAlign w:val="subscript"/>
        </w:rPr>
        <w:t>з</w:t>
      </w:r>
      <w:r w:rsidRPr="00F27707">
        <w:rPr>
          <w:color w:val="000000"/>
          <w:sz w:val="28"/>
          <w:szCs w:val="28"/>
        </w:rPr>
        <w:t xml:space="preserve"> + 0,515х</w:t>
      </w:r>
      <w:r w:rsidRPr="00F27707">
        <w:rPr>
          <w:color w:val="000000"/>
          <w:sz w:val="28"/>
          <w:szCs w:val="28"/>
          <w:vertAlign w:val="subscript"/>
        </w:rPr>
        <w:t>4</w:t>
      </w:r>
      <w:r w:rsidRPr="00F27707">
        <w:rPr>
          <w:color w:val="000000"/>
          <w:sz w:val="28"/>
          <w:szCs w:val="28"/>
        </w:rPr>
        <w:t xml:space="preserve"> + 3,80х</w:t>
      </w:r>
      <w:r w:rsidRPr="00F27707">
        <w:rPr>
          <w:color w:val="000000"/>
          <w:sz w:val="28"/>
          <w:szCs w:val="28"/>
          <w:vertAlign w:val="subscript"/>
        </w:rPr>
        <w:t>5</w:t>
      </w:r>
      <w:r w:rsidRPr="00F27707">
        <w:rPr>
          <w:color w:val="000000"/>
          <w:sz w:val="28"/>
          <w:szCs w:val="28"/>
        </w:rPr>
        <w:t>,</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где х</w:t>
      </w:r>
      <w:r w:rsidRPr="00F27707">
        <w:rPr>
          <w:color w:val="000000"/>
          <w:sz w:val="28"/>
          <w:szCs w:val="28"/>
          <w:vertAlign w:val="subscript"/>
        </w:rPr>
        <w:t>1</w:t>
      </w:r>
      <w:r w:rsidRPr="00F27707">
        <w:rPr>
          <w:color w:val="000000"/>
          <w:sz w:val="28"/>
          <w:szCs w:val="28"/>
        </w:rPr>
        <w:t xml:space="preserve"> — отношение собственных оборотных средств к вели</w:t>
      </w:r>
      <w:r w:rsidRPr="00F27707">
        <w:rPr>
          <w:color w:val="000000"/>
          <w:sz w:val="28"/>
          <w:szCs w:val="28"/>
        </w:rPr>
        <w:softHyphen/>
        <w:t>чине оборотных активов предприятия, т.е. показа</w:t>
      </w:r>
      <w:r w:rsidRPr="00F27707">
        <w:rPr>
          <w:color w:val="000000"/>
          <w:sz w:val="28"/>
          <w:szCs w:val="28"/>
        </w:rPr>
        <w:softHyphen/>
        <w:t xml:space="preserve">тель </w:t>
      </w:r>
      <w:r w:rsidRPr="00F27707">
        <w:rPr>
          <w:i/>
          <w:iCs/>
          <w:color w:val="000000"/>
          <w:sz w:val="28"/>
          <w:szCs w:val="28"/>
          <w:lang w:val="en-US"/>
        </w:rPr>
        <w:t>L</w:t>
      </w:r>
      <w:r w:rsidRPr="00F27707">
        <w:rPr>
          <w:i/>
          <w:iCs/>
          <w:color w:val="000000"/>
          <w:sz w:val="28"/>
          <w:szCs w:val="28"/>
          <w:vertAlign w:val="subscript"/>
        </w:rPr>
        <w:t>7</w:t>
      </w:r>
      <w:r w:rsidRPr="00F27707">
        <w:rPr>
          <w:i/>
          <w:iCs/>
          <w:color w:val="000000"/>
          <w:sz w:val="28"/>
          <w:szCs w:val="28"/>
        </w:rPr>
        <w:t>;</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2</w:t>
      </w:r>
      <w:r w:rsidRPr="00F27707">
        <w:rPr>
          <w:color w:val="000000"/>
          <w:sz w:val="28"/>
          <w:szCs w:val="28"/>
        </w:rPr>
        <w:t xml:space="preserve"> — отношение оборотных активов к величине внеоборот</w:t>
      </w:r>
      <w:r w:rsidRPr="00F27707">
        <w:rPr>
          <w:color w:val="000000"/>
          <w:sz w:val="28"/>
          <w:szCs w:val="28"/>
        </w:rPr>
        <w:softHyphen/>
        <w:t>ных активов предприятия;</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з</w:t>
      </w:r>
      <w:r w:rsidRPr="00F27707">
        <w:rPr>
          <w:color w:val="000000"/>
          <w:sz w:val="28"/>
          <w:szCs w:val="28"/>
        </w:rPr>
        <w:t xml:space="preserve"> — отношение выручки от продажи продукции к величине активов предприятия, т.е. ресурсоотдача</w:t>
      </w:r>
      <w:r w:rsidRPr="00F27707">
        <w:rPr>
          <w:i/>
          <w:iCs/>
          <w:color w:val="000000"/>
          <w:sz w:val="28"/>
          <w:szCs w:val="28"/>
        </w:rPr>
        <w:t>;</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4</w:t>
      </w:r>
      <w:r w:rsidRPr="00F27707">
        <w:rPr>
          <w:color w:val="000000"/>
          <w:sz w:val="28"/>
          <w:szCs w:val="28"/>
        </w:rPr>
        <w:t xml:space="preserve"> — отношение чистой прибыли к величине активов пред</w:t>
      </w:r>
      <w:r w:rsidRPr="00F27707">
        <w:rPr>
          <w:color w:val="000000"/>
          <w:sz w:val="28"/>
          <w:szCs w:val="28"/>
        </w:rPr>
        <w:softHyphen/>
        <w:t>приятия, т.е. экономическая рентабельность, %;</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5</w:t>
      </w:r>
      <w:r w:rsidRPr="00F27707">
        <w:rPr>
          <w:color w:val="000000"/>
          <w:sz w:val="28"/>
          <w:szCs w:val="28"/>
        </w:rPr>
        <w:t xml:space="preserve"> — отношение величины собственного капитала к вели</w:t>
      </w:r>
      <w:r w:rsidRPr="00F27707">
        <w:rPr>
          <w:color w:val="000000"/>
          <w:sz w:val="28"/>
          <w:szCs w:val="28"/>
        </w:rPr>
        <w:softHyphen/>
        <w:t>чине совокупного капитала предприятия, т.е. коэф</w:t>
      </w:r>
      <w:r w:rsidRPr="00F27707">
        <w:rPr>
          <w:color w:val="000000"/>
          <w:sz w:val="28"/>
          <w:szCs w:val="28"/>
        </w:rPr>
        <w:softHyphen/>
        <w:t>фициент финансовой независимости</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Если: величина </w:t>
      </w:r>
      <w:r w:rsidRPr="00F27707">
        <w:rPr>
          <w:color w:val="000000"/>
          <w:sz w:val="28"/>
          <w:szCs w:val="28"/>
          <w:lang w:val="en-US"/>
        </w:rPr>
        <w:t>Z</w:t>
      </w:r>
      <w:r w:rsidRPr="00F27707">
        <w:rPr>
          <w:color w:val="000000"/>
          <w:sz w:val="28"/>
          <w:szCs w:val="28"/>
          <w:vertAlign w:val="superscript"/>
        </w:rPr>
        <w:t>Б</w:t>
      </w:r>
      <w:r w:rsidRPr="00F27707">
        <w:rPr>
          <w:color w:val="000000"/>
          <w:sz w:val="28"/>
          <w:szCs w:val="28"/>
        </w:rPr>
        <w:t xml:space="preserve"> &gt; 8, то предприятию банкротство не грозит;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5 &lt; </w:t>
      </w:r>
      <w:r w:rsidRPr="00F27707">
        <w:rPr>
          <w:color w:val="000000"/>
          <w:sz w:val="28"/>
          <w:szCs w:val="28"/>
          <w:lang w:val="en-US"/>
        </w:rPr>
        <w:t>Z</w:t>
      </w:r>
      <w:r w:rsidRPr="00F27707">
        <w:rPr>
          <w:color w:val="000000"/>
          <w:sz w:val="28"/>
          <w:szCs w:val="28"/>
          <w:vertAlign w:val="superscript"/>
        </w:rPr>
        <w:t>Б</w:t>
      </w:r>
      <w:r w:rsidRPr="00F27707">
        <w:rPr>
          <w:color w:val="000000"/>
          <w:sz w:val="28"/>
          <w:szCs w:val="28"/>
        </w:rPr>
        <w:t xml:space="preserve"> </w:t>
      </w:r>
      <w:r w:rsidRPr="00F27707">
        <w:rPr>
          <w:i/>
          <w:iCs/>
          <w:color w:val="000000"/>
          <w:sz w:val="28"/>
          <w:szCs w:val="28"/>
        </w:rPr>
        <w:t xml:space="preserve">&lt; </w:t>
      </w:r>
      <w:r w:rsidRPr="00F27707">
        <w:rPr>
          <w:color w:val="000000"/>
          <w:sz w:val="28"/>
          <w:szCs w:val="28"/>
        </w:rPr>
        <w:t>8, то риск банкротства есть, но небольшой;</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3 &lt; </w:t>
      </w:r>
      <w:r w:rsidRPr="00F27707">
        <w:rPr>
          <w:color w:val="000000"/>
          <w:sz w:val="28"/>
          <w:szCs w:val="28"/>
          <w:lang w:val="en-US"/>
        </w:rPr>
        <w:t>Z</w:t>
      </w:r>
      <w:r w:rsidRPr="00F27707">
        <w:rPr>
          <w:color w:val="000000"/>
          <w:sz w:val="28"/>
          <w:szCs w:val="28"/>
          <w:vertAlign w:val="superscript"/>
        </w:rPr>
        <w:t>Б</w:t>
      </w:r>
      <w:r w:rsidRPr="00F27707">
        <w:rPr>
          <w:color w:val="000000"/>
          <w:sz w:val="28"/>
          <w:szCs w:val="28"/>
        </w:rPr>
        <w:t xml:space="preserve"> &lt; 5, то финансовое состояние среднее, риск банкротства имеется при определенных обстоятельствах;</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1 &lt; </w:t>
      </w:r>
      <w:r w:rsidRPr="00F27707">
        <w:rPr>
          <w:i/>
          <w:iCs/>
          <w:color w:val="000000"/>
          <w:sz w:val="28"/>
          <w:szCs w:val="28"/>
          <w:lang w:val="en-US"/>
        </w:rPr>
        <w:t>Z</w:t>
      </w:r>
      <w:r w:rsidRPr="00F27707">
        <w:rPr>
          <w:i/>
          <w:iCs/>
          <w:color w:val="000000"/>
          <w:sz w:val="28"/>
          <w:szCs w:val="28"/>
          <w:vertAlign w:val="superscript"/>
        </w:rPr>
        <w:t>Б</w:t>
      </w:r>
      <w:r w:rsidRPr="00F27707">
        <w:rPr>
          <w:i/>
          <w:iCs/>
          <w:color w:val="000000"/>
          <w:sz w:val="28"/>
          <w:szCs w:val="28"/>
        </w:rPr>
        <w:t xml:space="preserve"> &lt; </w:t>
      </w:r>
      <w:r w:rsidRPr="00F27707">
        <w:rPr>
          <w:color w:val="000000"/>
          <w:sz w:val="28"/>
          <w:szCs w:val="28"/>
        </w:rPr>
        <w:t>3, то финансовое состояние неустойчивое, суще</w:t>
      </w:r>
      <w:r w:rsidRPr="00F27707">
        <w:rPr>
          <w:color w:val="000000"/>
          <w:sz w:val="28"/>
          <w:szCs w:val="28"/>
        </w:rPr>
        <w:softHyphen/>
        <w:t>ствует реальная угроза несостоятельности в ближай</w:t>
      </w:r>
      <w:r w:rsidRPr="00F27707">
        <w:rPr>
          <w:color w:val="000000"/>
          <w:sz w:val="28"/>
          <w:szCs w:val="28"/>
        </w:rPr>
        <w:softHyphen/>
        <w:t>шее время;</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i/>
          <w:iCs/>
          <w:color w:val="000000"/>
          <w:sz w:val="28"/>
          <w:szCs w:val="28"/>
          <w:lang w:val="en-US"/>
        </w:rPr>
        <w:t>Z</w:t>
      </w:r>
      <w:r w:rsidRPr="00F27707">
        <w:rPr>
          <w:i/>
          <w:iCs/>
          <w:color w:val="000000"/>
          <w:sz w:val="28"/>
          <w:szCs w:val="28"/>
          <w:vertAlign w:val="superscript"/>
        </w:rPr>
        <w:t>Б</w:t>
      </w:r>
      <w:r w:rsidRPr="00F27707">
        <w:rPr>
          <w:i/>
          <w:iCs/>
          <w:color w:val="000000"/>
          <w:sz w:val="28"/>
          <w:szCs w:val="28"/>
        </w:rPr>
        <w:t xml:space="preserve"> &lt; </w:t>
      </w:r>
      <w:r w:rsidRPr="00F27707">
        <w:rPr>
          <w:color w:val="000000"/>
          <w:sz w:val="28"/>
          <w:szCs w:val="28"/>
        </w:rPr>
        <w:t>1, то такое предприятие — банкрот.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Показатель </w:t>
      </w:r>
      <w:r w:rsidRPr="00F27707">
        <w:rPr>
          <w:i/>
          <w:iCs/>
          <w:color w:val="000000"/>
          <w:sz w:val="28"/>
          <w:szCs w:val="28"/>
          <w:lang w:val="en-US"/>
        </w:rPr>
        <w:t>Z</w:t>
      </w:r>
      <w:r w:rsidRPr="00F27707">
        <w:rPr>
          <w:i/>
          <w:iCs/>
          <w:color w:val="000000"/>
          <w:sz w:val="28"/>
          <w:szCs w:val="28"/>
          <w:vertAlign w:val="superscript"/>
        </w:rPr>
        <w:t>Б</w:t>
      </w:r>
      <w:r w:rsidRPr="00F27707">
        <w:rPr>
          <w:i/>
          <w:iCs/>
          <w:color w:val="000000"/>
          <w:sz w:val="28"/>
          <w:szCs w:val="28"/>
        </w:rPr>
        <w:t xml:space="preserve"> </w:t>
      </w:r>
      <w:r w:rsidRPr="00F27707">
        <w:rPr>
          <w:color w:val="000000"/>
          <w:sz w:val="28"/>
          <w:szCs w:val="28"/>
        </w:rPr>
        <w:t>на конец отчетного периода для анализируе</w:t>
      </w:r>
      <w:r w:rsidRPr="00F27707">
        <w:rPr>
          <w:color w:val="000000"/>
          <w:sz w:val="28"/>
          <w:szCs w:val="28"/>
        </w:rPr>
        <w:softHyphen/>
        <w:t>мого предприятия, ООО «Спецтранснефтепродукт», равен:</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i/>
          <w:iCs/>
          <w:color w:val="000000"/>
          <w:sz w:val="28"/>
          <w:szCs w:val="28"/>
          <w:lang w:val="en-US"/>
        </w:rPr>
        <w:t>Z</w:t>
      </w:r>
      <w:r w:rsidRPr="00F27707">
        <w:rPr>
          <w:i/>
          <w:iCs/>
          <w:color w:val="000000"/>
          <w:sz w:val="28"/>
          <w:szCs w:val="28"/>
          <w:vertAlign w:val="superscript"/>
        </w:rPr>
        <w:t>Б</w:t>
      </w:r>
      <w:r w:rsidRPr="00F27707">
        <w:rPr>
          <w:i/>
          <w:iCs/>
          <w:color w:val="000000"/>
          <w:sz w:val="28"/>
          <w:szCs w:val="28"/>
        </w:rPr>
        <w:t xml:space="preserve"> = - </w:t>
      </w:r>
      <w:r w:rsidRPr="00F27707">
        <w:rPr>
          <w:color w:val="000000"/>
          <w:sz w:val="28"/>
          <w:szCs w:val="28"/>
        </w:rPr>
        <w:t>0,111 х (2847 / 22215) + 13,239 х (22215 / 31705) + 1,676 х (32569 / 53920) + 0,515 х (530 / 53920) + 3,80 х (28831 / 53920) = - 0,014 + 9,276 + 1,012 + 0,005 + 2,032 = 12,311.</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То есть по белорусской модели банкротство предприятию не грозит.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bCs/>
          <w:color w:val="000000"/>
          <w:sz w:val="28"/>
          <w:szCs w:val="28"/>
        </w:rPr>
        <w:t xml:space="preserve">Модель Коннана—Гольдера </w:t>
      </w:r>
      <w:r w:rsidRPr="00F27707">
        <w:rPr>
          <w:color w:val="000000"/>
          <w:sz w:val="28"/>
          <w:szCs w:val="28"/>
        </w:rPr>
        <w:t xml:space="preserve">описывает вероятность банкротства для различных значений индекса </w:t>
      </w:r>
      <w:r w:rsidRPr="00F27707">
        <w:rPr>
          <w:i/>
          <w:iCs/>
          <w:color w:val="000000"/>
          <w:sz w:val="28"/>
          <w:szCs w:val="28"/>
          <w:lang w:val="en-US"/>
        </w:rPr>
        <w:t>KG</w:t>
      </w:r>
      <w:r w:rsidRPr="00F27707">
        <w:rPr>
          <w:i/>
          <w:iCs/>
          <w:color w:val="000000"/>
          <w:sz w:val="28"/>
          <w:szCs w:val="28"/>
        </w:rPr>
        <w:t>:</w:t>
      </w:r>
    </w:p>
    <w:p w:rsidR="009B0552" w:rsidRPr="00F27707" w:rsidRDefault="00F27707" w:rsidP="00F27707">
      <w:pPr>
        <w:shd w:val="clear" w:color="auto" w:fill="FFFFFF"/>
        <w:autoSpaceDE w:val="0"/>
        <w:autoSpaceDN w:val="0"/>
        <w:adjustRightInd w:val="0"/>
        <w:spacing w:line="360" w:lineRule="auto"/>
        <w:ind w:firstLine="709"/>
        <w:jc w:val="right"/>
        <w:rPr>
          <w:sz w:val="28"/>
          <w:szCs w:val="28"/>
        </w:rPr>
      </w:pPr>
      <w:r>
        <w:rPr>
          <w:sz w:val="28"/>
          <w:szCs w:val="28"/>
        </w:rPr>
        <w:br w:type="page"/>
      </w:r>
      <w:r w:rsidR="009B0552" w:rsidRPr="00F27707">
        <w:rPr>
          <w:sz w:val="28"/>
          <w:szCs w:val="28"/>
        </w:rPr>
        <w:t xml:space="preserve">Таблица </w:t>
      </w:r>
      <w:r w:rsidR="00C86131" w:rsidRPr="00F27707">
        <w:rPr>
          <w:sz w:val="28"/>
          <w:szCs w:val="28"/>
        </w:rPr>
        <w:t>20</w:t>
      </w:r>
    </w:p>
    <w:p w:rsidR="009B0552" w:rsidRPr="00F27707" w:rsidRDefault="009B0552" w:rsidP="00F27707">
      <w:pPr>
        <w:shd w:val="clear" w:color="auto" w:fill="FFFFFF"/>
        <w:autoSpaceDE w:val="0"/>
        <w:autoSpaceDN w:val="0"/>
        <w:adjustRightInd w:val="0"/>
        <w:spacing w:line="360" w:lineRule="auto"/>
        <w:ind w:firstLine="709"/>
        <w:jc w:val="center"/>
        <w:rPr>
          <w:sz w:val="28"/>
          <w:szCs w:val="28"/>
        </w:rPr>
      </w:pPr>
      <w:r w:rsidRPr="00F27707">
        <w:rPr>
          <w:sz w:val="28"/>
          <w:szCs w:val="28"/>
        </w:rPr>
        <w:t xml:space="preserve">Вероятность банкротства по модели </w:t>
      </w:r>
      <w:r w:rsidRPr="00F27707">
        <w:rPr>
          <w:color w:val="000000"/>
          <w:sz w:val="28"/>
          <w:szCs w:val="28"/>
        </w:rPr>
        <w:t>Коннана — Гольдера</w:t>
      </w:r>
    </w:p>
    <w:tbl>
      <w:tblPr>
        <w:tblW w:w="969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88"/>
        <w:gridCol w:w="912"/>
        <w:gridCol w:w="855"/>
        <w:gridCol w:w="1026"/>
        <w:gridCol w:w="1083"/>
        <w:gridCol w:w="1026"/>
      </w:tblGrid>
      <w:tr w:rsidR="009B0552" w:rsidRPr="00F27707">
        <w:trPr>
          <w:trHeight w:val="240"/>
        </w:trPr>
        <w:tc>
          <w:tcPr>
            <w:tcW w:w="4788" w:type="dxa"/>
            <w:shd w:val="clear" w:color="auto" w:fill="FFFFFF"/>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 xml:space="preserve">Индекс Коннана — Гольдера </w:t>
            </w:r>
            <w:r w:rsidRPr="00F27707">
              <w:rPr>
                <w:i/>
                <w:iCs/>
                <w:color w:val="000000"/>
                <w:sz w:val="20"/>
                <w:lang w:val="en-US"/>
              </w:rPr>
              <w:t>(KG)</w:t>
            </w:r>
            <w:r w:rsidRPr="00F27707">
              <w:rPr>
                <w:sz w:val="20"/>
              </w:rPr>
              <w:t xml:space="preserve"> </w:t>
            </w:r>
          </w:p>
        </w:tc>
        <w:tc>
          <w:tcPr>
            <w:tcW w:w="912" w:type="dxa"/>
            <w:shd w:val="clear" w:color="auto" w:fill="FFFFFF"/>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+0,048</w:t>
            </w:r>
            <w:r w:rsidRPr="00F27707">
              <w:rPr>
                <w:sz w:val="20"/>
              </w:rPr>
              <w:t xml:space="preserve"> </w:t>
            </w:r>
          </w:p>
        </w:tc>
        <w:tc>
          <w:tcPr>
            <w:tcW w:w="855" w:type="dxa"/>
            <w:shd w:val="clear" w:color="auto" w:fill="FFFFFF"/>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-0,026</w:t>
            </w:r>
            <w:r w:rsidRPr="00F27707">
              <w:rPr>
                <w:sz w:val="20"/>
              </w:rPr>
              <w:t xml:space="preserve"> </w:t>
            </w:r>
          </w:p>
        </w:tc>
        <w:tc>
          <w:tcPr>
            <w:tcW w:w="1026" w:type="dxa"/>
            <w:shd w:val="clear" w:color="auto" w:fill="FFFFFF"/>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-0,068</w:t>
            </w:r>
            <w:r w:rsidRPr="00F27707">
              <w:rPr>
                <w:sz w:val="20"/>
              </w:rPr>
              <w:t xml:space="preserve"> </w:t>
            </w:r>
          </w:p>
        </w:tc>
        <w:tc>
          <w:tcPr>
            <w:tcW w:w="1083" w:type="dxa"/>
            <w:shd w:val="clear" w:color="auto" w:fill="FFFFFF"/>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-0,107</w:t>
            </w:r>
            <w:r w:rsidRPr="00F27707">
              <w:rPr>
                <w:sz w:val="20"/>
              </w:rPr>
              <w:t xml:space="preserve"> </w:t>
            </w:r>
          </w:p>
        </w:tc>
        <w:tc>
          <w:tcPr>
            <w:tcW w:w="1026" w:type="dxa"/>
            <w:shd w:val="clear" w:color="auto" w:fill="FFFFFF"/>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-0,164</w:t>
            </w:r>
            <w:r w:rsidRPr="00F27707">
              <w:rPr>
                <w:sz w:val="20"/>
              </w:rPr>
              <w:t xml:space="preserve"> </w:t>
            </w:r>
          </w:p>
        </w:tc>
      </w:tr>
      <w:tr w:rsidR="009B0552" w:rsidRPr="00F27707">
        <w:trPr>
          <w:trHeight w:val="230"/>
        </w:trPr>
        <w:tc>
          <w:tcPr>
            <w:tcW w:w="4788" w:type="dxa"/>
            <w:shd w:val="clear" w:color="auto" w:fill="FFFFFF"/>
            <w:vAlign w:val="bottom"/>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Вероятность банкротства, %</w:t>
            </w:r>
            <w:r w:rsidRPr="00F27707">
              <w:rPr>
                <w:sz w:val="20"/>
              </w:rPr>
              <w:t xml:space="preserve"> </w:t>
            </w:r>
          </w:p>
        </w:tc>
        <w:tc>
          <w:tcPr>
            <w:tcW w:w="912" w:type="dxa"/>
            <w:shd w:val="clear" w:color="auto" w:fill="FFFFFF"/>
            <w:vAlign w:val="bottom"/>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90</w:t>
            </w:r>
            <w:r w:rsidRPr="00F27707">
              <w:rPr>
                <w:sz w:val="20"/>
              </w:rPr>
              <w:t xml:space="preserve"> </w:t>
            </w:r>
          </w:p>
        </w:tc>
        <w:tc>
          <w:tcPr>
            <w:tcW w:w="855" w:type="dxa"/>
            <w:shd w:val="clear" w:color="auto" w:fill="FFFFFF"/>
            <w:vAlign w:val="bottom"/>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70</w:t>
            </w:r>
            <w:r w:rsidRPr="00F27707">
              <w:rPr>
                <w:sz w:val="20"/>
              </w:rPr>
              <w:t xml:space="preserve"> </w:t>
            </w:r>
          </w:p>
        </w:tc>
        <w:tc>
          <w:tcPr>
            <w:tcW w:w="1026" w:type="dxa"/>
            <w:shd w:val="clear" w:color="auto" w:fill="FFFFFF"/>
            <w:vAlign w:val="bottom"/>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50</w:t>
            </w:r>
            <w:r w:rsidRPr="00F27707">
              <w:rPr>
                <w:sz w:val="20"/>
              </w:rPr>
              <w:t xml:space="preserve"> </w:t>
            </w:r>
          </w:p>
        </w:tc>
        <w:tc>
          <w:tcPr>
            <w:tcW w:w="1083" w:type="dxa"/>
            <w:shd w:val="clear" w:color="auto" w:fill="FFFFFF"/>
            <w:vAlign w:val="bottom"/>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30</w:t>
            </w:r>
            <w:r w:rsidRPr="00F27707">
              <w:rPr>
                <w:sz w:val="20"/>
              </w:rPr>
              <w:t xml:space="preserve"> </w:t>
            </w:r>
          </w:p>
        </w:tc>
        <w:tc>
          <w:tcPr>
            <w:tcW w:w="1026" w:type="dxa"/>
            <w:shd w:val="clear" w:color="auto" w:fill="FFFFFF"/>
            <w:vAlign w:val="bottom"/>
          </w:tcPr>
          <w:p w:rsidR="009B0552" w:rsidRPr="00F27707" w:rsidRDefault="009B0552" w:rsidP="00F27707">
            <w:pPr>
              <w:shd w:val="clear" w:color="auto" w:fill="FFFFFF"/>
              <w:autoSpaceDE w:val="0"/>
              <w:autoSpaceDN w:val="0"/>
              <w:adjustRightInd w:val="0"/>
              <w:spacing w:line="360" w:lineRule="auto"/>
              <w:rPr>
                <w:sz w:val="20"/>
              </w:rPr>
            </w:pPr>
            <w:r w:rsidRPr="00F27707">
              <w:rPr>
                <w:color w:val="000000"/>
                <w:sz w:val="20"/>
              </w:rPr>
              <w:t>10</w:t>
            </w:r>
            <w:r w:rsidRPr="00F27707">
              <w:rPr>
                <w:sz w:val="20"/>
              </w:rPr>
              <w:t xml:space="preserve"> </w:t>
            </w:r>
          </w:p>
        </w:tc>
      </w:tr>
    </w:tbl>
    <w:p w:rsidR="009B0552" w:rsidRPr="00F27707" w:rsidRDefault="009B0552" w:rsidP="00F27707">
      <w:pPr>
        <w:shd w:val="clear" w:color="auto" w:fill="FFFFFF"/>
        <w:autoSpaceDE w:val="0"/>
        <w:autoSpaceDN w:val="0"/>
        <w:adjustRightInd w:val="0"/>
        <w:spacing w:line="360" w:lineRule="auto"/>
        <w:ind w:firstLine="709"/>
        <w:jc w:val="both"/>
        <w:rPr>
          <w:i/>
          <w:iCs/>
          <w:color w:val="000000"/>
          <w:sz w:val="28"/>
          <w:szCs w:val="28"/>
        </w:rPr>
      </w:pP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i/>
          <w:iCs/>
          <w:color w:val="000000"/>
          <w:sz w:val="28"/>
          <w:szCs w:val="28"/>
          <w:lang w:val="en-US"/>
        </w:rPr>
        <w:t>KG</w:t>
      </w:r>
      <w:r w:rsidRPr="00F27707">
        <w:rPr>
          <w:i/>
          <w:iCs/>
          <w:color w:val="000000"/>
          <w:sz w:val="28"/>
          <w:szCs w:val="28"/>
        </w:rPr>
        <w:t xml:space="preserve"> = </w:t>
      </w:r>
      <w:r w:rsidRPr="00F27707">
        <w:rPr>
          <w:color w:val="000000"/>
          <w:sz w:val="28"/>
          <w:szCs w:val="28"/>
        </w:rPr>
        <w:t>-0,16 х</w:t>
      </w:r>
      <w:r w:rsidRPr="00F27707">
        <w:rPr>
          <w:color w:val="000000"/>
          <w:sz w:val="28"/>
          <w:szCs w:val="28"/>
          <w:vertAlign w:val="subscript"/>
        </w:rPr>
        <w:t>1</w:t>
      </w:r>
      <w:r w:rsidRPr="00F27707">
        <w:rPr>
          <w:color w:val="000000"/>
          <w:sz w:val="28"/>
          <w:szCs w:val="28"/>
        </w:rPr>
        <w:t xml:space="preserve"> - 0,22 х</w:t>
      </w:r>
      <w:r w:rsidRPr="00F27707">
        <w:rPr>
          <w:color w:val="000000"/>
          <w:sz w:val="28"/>
          <w:szCs w:val="28"/>
          <w:vertAlign w:val="subscript"/>
        </w:rPr>
        <w:t>2</w:t>
      </w:r>
      <w:r w:rsidRPr="00F27707">
        <w:rPr>
          <w:color w:val="000000"/>
          <w:sz w:val="28"/>
          <w:szCs w:val="28"/>
        </w:rPr>
        <w:t xml:space="preserve"> + 0,87 х</w:t>
      </w:r>
      <w:r w:rsidRPr="00F27707">
        <w:rPr>
          <w:color w:val="000000"/>
          <w:sz w:val="28"/>
          <w:szCs w:val="28"/>
          <w:vertAlign w:val="subscript"/>
        </w:rPr>
        <w:t>3</w:t>
      </w:r>
      <w:r w:rsidRPr="00F27707">
        <w:rPr>
          <w:color w:val="000000"/>
          <w:sz w:val="28"/>
          <w:szCs w:val="28"/>
        </w:rPr>
        <w:t xml:space="preserve"> + 0,10 х</w:t>
      </w:r>
      <w:r w:rsidRPr="00F27707">
        <w:rPr>
          <w:color w:val="000000"/>
          <w:sz w:val="28"/>
          <w:szCs w:val="28"/>
          <w:vertAlign w:val="subscript"/>
        </w:rPr>
        <w:t>4</w:t>
      </w:r>
      <w:r w:rsidRPr="00F27707">
        <w:rPr>
          <w:color w:val="000000"/>
          <w:sz w:val="28"/>
          <w:szCs w:val="28"/>
        </w:rPr>
        <w:t xml:space="preserve"> - 0,24 х</w:t>
      </w:r>
      <w:r w:rsidRPr="00F27707">
        <w:rPr>
          <w:color w:val="000000"/>
          <w:sz w:val="28"/>
          <w:szCs w:val="28"/>
          <w:vertAlign w:val="subscript"/>
        </w:rPr>
        <w:t>5</w:t>
      </w:r>
      <w:r w:rsidRPr="00F27707">
        <w:rPr>
          <w:color w:val="000000"/>
          <w:sz w:val="28"/>
          <w:szCs w:val="28"/>
        </w:rPr>
        <w:t>,</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где </w:t>
      </w:r>
      <w:r w:rsidRPr="00F27707">
        <w:rPr>
          <w:iCs/>
          <w:color w:val="000000"/>
          <w:sz w:val="28"/>
          <w:szCs w:val="28"/>
        </w:rPr>
        <w:t>х</w:t>
      </w:r>
      <w:r w:rsidRPr="00F27707">
        <w:rPr>
          <w:iCs/>
          <w:color w:val="000000"/>
          <w:sz w:val="28"/>
          <w:szCs w:val="28"/>
          <w:vertAlign w:val="subscript"/>
        </w:rPr>
        <w:t>1</w:t>
      </w:r>
      <w:r w:rsidRPr="00F27707">
        <w:rPr>
          <w:iCs/>
          <w:color w:val="000000"/>
          <w:sz w:val="28"/>
          <w:szCs w:val="28"/>
        </w:rPr>
        <w:t xml:space="preserve"> </w:t>
      </w:r>
      <w:r w:rsidRPr="00F27707">
        <w:rPr>
          <w:i/>
          <w:iCs/>
          <w:color w:val="000000"/>
          <w:sz w:val="28"/>
          <w:szCs w:val="28"/>
        </w:rPr>
        <w:t xml:space="preserve">— </w:t>
      </w:r>
      <w:r w:rsidRPr="00F27707">
        <w:rPr>
          <w:color w:val="000000"/>
          <w:sz w:val="28"/>
          <w:szCs w:val="28"/>
        </w:rPr>
        <w:t>доля быстрореализуемых ликвидных средств (денеж</w:t>
      </w:r>
      <w:r w:rsidRPr="00F27707">
        <w:rPr>
          <w:color w:val="000000"/>
          <w:sz w:val="28"/>
          <w:szCs w:val="28"/>
        </w:rPr>
        <w:softHyphen/>
        <w:t>ные средства + краткосрочные финансовые вложе</w:t>
      </w:r>
      <w:r w:rsidRPr="00F27707">
        <w:rPr>
          <w:color w:val="000000"/>
          <w:sz w:val="28"/>
          <w:szCs w:val="28"/>
        </w:rPr>
        <w:softHyphen/>
        <w:t>ния + краткосрочная дебиторская задолженность) в активах — коэффициент;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2</w:t>
      </w:r>
      <w:r w:rsidRPr="00F27707">
        <w:rPr>
          <w:color w:val="000000"/>
          <w:sz w:val="28"/>
          <w:szCs w:val="28"/>
        </w:rPr>
        <w:t xml:space="preserve"> — доля устойчивых источников финансирования (стр. 490 + стр. 510) в пассивах — коэффициент;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3</w:t>
      </w:r>
      <w:r w:rsidRPr="00F27707">
        <w:rPr>
          <w:color w:val="000000"/>
          <w:sz w:val="28"/>
          <w:szCs w:val="28"/>
        </w:rPr>
        <w:t>— отношение финансовых расходов (уплаченные про</w:t>
      </w:r>
      <w:r w:rsidRPr="00F27707">
        <w:rPr>
          <w:color w:val="000000"/>
          <w:sz w:val="28"/>
          <w:szCs w:val="28"/>
        </w:rPr>
        <w:softHyphen/>
        <w:t>центы по заемным средствам + налог на прибыль) к нетто-выручке от продажи — коэффициент;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х</w:t>
      </w:r>
      <w:r w:rsidRPr="00F27707">
        <w:rPr>
          <w:color w:val="000000"/>
          <w:sz w:val="28"/>
          <w:szCs w:val="28"/>
          <w:vertAlign w:val="subscript"/>
        </w:rPr>
        <w:t>4</w:t>
      </w:r>
      <w:r w:rsidRPr="00F27707">
        <w:rPr>
          <w:color w:val="000000"/>
          <w:sz w:val="28"/>
          <w:szCs w:val="28"/>
        </w:rPr>
        <w:t xml:space="preserve"> — доля расходов на персонал в валовой прибыли — коэффициент;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i/>
          <w:iCs/>
          <w:color w:val="000000"/>
          <w:sz w:val="28"/>
          <w:szCs w:val="28"/>
        </w:rPr>
        <w:t>х</w:t>
      </w:r>
      <w:r w:rsidRPr="00F27707">
        <w:rPr>
          <w:i/>
          <w:iCs/>
          <w:color w:val="000000"/>
          <w:sz w:val="28"/>
          <w:szCs w:val="28"/>
          <w:vertAlign w:val="subscript"/>
        </w:rPr>
        <w:t>5</w:t>
      </w:r>
      <w:r w:rsidRPr="00F27707">
        <w:rPr>
          <w:i/>
          <w:iCs/>
          <w:color w:val="000000"/>
          <w:sz w:val="28"/>
          <w:szCs w:val="28"/>
        </w:rPr>
        <w:t xml:space="preserve"> </w:t>
      </w:r>
      <w:r w:rsidRPr="00F27707">
        <w:rPr>
          <w:color w:val="000000"/>
          <w:sz w:val="28"/>
          <w:szCs w:val="28"/>
        </w:rPr>
        <w:t>— соотношение накопленной прибыли и заемного ка</w:t>
      </w:r>
      <w:r w:rsidRPr="00F27707">
        <w:rPr>
          <w:color w:val="000000"/>
          <w:sz w:val="28"/>
          <w:szCs w:val="28"/>
        </w:rPr>
        <w:softHyphen/>
        <w:t>питала — коэффициент.</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Показатель </w:t>
      </w:r>
      <w:r w:rsidRPr="00F27707">
        <w:rPr>
          <w:i/>
          <w:iCs/>
          <w:color w:val="000000"/>
          <w:sz w:val="28"/>
          <w:szCs w:val="28"/>
          <w:lang w:val="en-US"/>
        </w:rPr>
        <w:t>KG</w:t>
      </w:r>
      <w:r w:rsidRPr="00F27707">
        <w:rPr>
          <w:i/>
          <w:iCs/>
          <w:color w:val="000000"/>
          <w:sz w:val="28"/>
          <w:szCs w:val="28"/>
        </w:rPr>
        <w:t xml:space="preserve"> </w:t>
      </w:r>
      <w:r w:rsidRPr="00F27707">
        <w:rPr>
          <w:color w:val="000000"/>
          <w:sz w:val="28"/>
          <w:szCs w:val="28"/>
        </w:rPr>
        <w:t>на конец отчетного периода для анализируемой организации равен:</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i/>
          <w:iCs/>
          <w:color w:val="000000"/>
          <w:sz w:val="28"/>
          <w:szCs w:val="28"/>
        </w:rPr>
        <w:t>КС</w:t>
      </w:r>
      <w:r w:rsidRPr="00F27707">
        <w:rPr>
          <w:i/>
          <w:iCs/>
          <w:color w:val="000000"/>
          <w:sz w:val="28"/>
          <w:szCs w:val="28"/>
          <w:vertAlign w:val="subscript"/>
        </w:rPr>
        <w:t>кг</w:t>
      </w:r>
      <w:r w:rsidRPr="00F27707">
        <w:rPr>
          <w:i/>
          <w:iCs/>
          <w:color w:val="000000"/>
          <w:sz w:val="28"/>
          <w:szCs w:val="28"/>
        </w:rPr>
        <w:t xml:space="preserve"> = </w:t>
      </w:r>
      <w:r w:rsidRPr="00F27707">
        <w:rPr>
          <w:color w:val="000000"/>
          <w:sz w:val="28"/>
          <w:szCs w:val="28"/>
        </w:rPr>
        <w:t>- 0,16 х (13773 / 53920) - 0,22 х [30831 /53920] + 0,87 х [665 / 32569] + 0,10 х [ 9936 / 1020 ] - 0,24 х (530 / 4185) = -0,175.</w:t>
      </w:r>
    </w:p>
    <w:p w:rsidR="009B0552" w:rsidRPr="00F27707" w:rsidRDefault="009B0552"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То есть вероятность банкротства по индексу Коннана— Гольдера анализируемого предприятия составляет примерно 10%. Для расчета использовались только данные бухгалтерс</w:t>
      </w:r>
      <w:r w:rsidRPr="00F27707">
        <w:rPr>
          <w:color w:val="000000"/>
          <w:sz w:val="28"/>
          <w:szCs w:val="28"/>
        </w:rPr>
        <w:softHyphen/>
        <w:t>кой отчетности.</w:t>
      </w:r>
    </w:p>
    <w:p w:rsidR="0068087F" w:rsidRPr="00F27707" w:rsidRDefault="0068087F" w:rsidP="00F27707">
      <w:pPr>
        <w:shd w:val="clear" w:color="auto" w:fill="FFFFFF"/>
        <w:spacing w:line="360" w:lineRule="auto"/>
        <w:ind w:firstLine="709"/>
        <w:jc w:val="both"/>
        <w:rPr>
          <w:snapToGrid w:val="0"/>
          <w:sz w:val="28"/>
          <w:szCs w:val="28"/>
        </w:rPr>
      </w:pPr>
    </w:p>
    <w:p w:rsidR="0068087F" w:rsidRPr="00F27707" w:rsidRDefault="0068087F" w:rsidP="00F27707">
      <w:pPr>
        <w:pStyle w:val="1"/>
        <w:spacing w:before="0" w:beforeAutospacing="0" w:after="0" w:afterAutospacing="0"/>
        <w:ind w:firstLine="709"/>
        <w:rPr>
          <w:rFonts w:cs="Times New Roman"/>
          <w:szCs w:val="28"/>
        </w:rPr>
      </w:pPr>
      <w:bookmarkStart w:id="12" w:name="_Toc185597397"/>
      <w:r w:rsidRPr="00F27707">
        <w:rPr>
          <w:rFonts w:cs="Times New Roman"/>
          <w:szCs w:val="28"/>
        </w:rPr>
        <w:t>Глава 3. Повышение эффективности управления предприятием на основе анализа финансового состояния</w:t>
      </w:r>
      <w:bookmarkEnd w:id="12"/>
    </w:p>
    <w:p w:rsidR="00F27707" w:rsidRDefault="00F27707" w:rsidP="00F27707">
      <w:pPr>
        <w:pStyle w:val="2"/>
        <w:spacing w:before="0" w:beforeAutospacing="0" w:after="0" w:afterAutospacing="0"/>
        <w:ind w:firstLine="709"/>
        <w:jc w:val="both"/>
        <w:rPr>
          <w:i w:val="0"/>
          <w:lang w:val="ru-RU"/>
        </w:rPr>
      </w:pPr>
      <w:bookmarkStart w:id="13" w:name="_Toc185597398"/>
    </w:p>
    <w:p w:rsidR="0068087F" w:rsidRPr="00F27707" w:rsidRDefault="0068087F" w:rsidP="00F27707">
      <w:pPr>
        <w:pStyle w:val="2"/>
        <w:spacing w:before="0" w:beforeAutospacing="0" w:after="0" w:afterAutospacing="0"/>
        <w:ind w:firstLine="709"/>
        <w:jc w:val="both"/>
        <w:rPr>
          <w:i w:val="0"/>
          <w:lang w:val="ru-RU"/>
        </w:rPr>
      </w:pPr>
      <w:r w:rsidRPr="00F27707">
        <w:rPr>
          <w:i w:val="0"/>
          <w:lang w:val="ru-RU"/>
        </w:rPr>
        <w:t>3.1. Инструменты эффективного управления</w:t>
      </w:r>
      <w:bookmarkEnd w:id="13"/>
    </w:p>
    <w:p w:rsidR="00F27707" w:rsidRDefault="00F27707"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Под устойчивостью понимается стабильное превышение доходов над расходами. Финансовая устойчивость является главным компонентом общей устойчивости. Она характеризуется способностью предприятия эффективно использовать финансовые ресурсы для обеспечения бесперебойного процесса производства и реализации продукции, т.е. финансовая устойчивость характеризуется состоянием распределения финансовых ресурсов и эффективностью их использования по отношению к затратам.</w:t>
      </w:r>
    </w:p>
    <w:p w:rsidR="0068087F" w:rsidRPr="00F27707" w:rsidRDefault="0068087F" w:rsidP="00F27707">
      <w:pPr>
        <w:spacing w:line="360" w:lineRule="auto"/>
        <w:ind w:firstLine="709"/>
        <w:jc w:val="both"/>
        <w:rPr>
          <w:sz w:val="28"/>
          <w:szCs w:val="28"/>
        </w:rPr>
      </w:pPr>
      <w:r w:rsidRPr="00F27707">
        <w:rPr>
          <w:sz w:val="28"/>
          <w:szCs w:val="28"/>
        </w:rPr>
        <w:t>Для данного блока анализа решающее значение имеет вопрос о том, какие показатели отражают сущность устойчивости финансового состояния. В условиях рынка балансовая модель, из которой исходит анализ, имеет вид:</w:t>
      </w:r>
    </w:p>
    <w:p w:rsidR="0068087F" w:rsidRPr="00F27707" w:rsidRDefault="0068087F" w:rsidP="00F27707">
      <w:pPr>
        <w:spacing w:line="360" w:lineRule="auto"/>
        <w:ind w:firstLine="709"/>
        <w:jc w:val="both"/>
        <w:rPr>
          <w:sz w:val="28"/>
          <w:szCs w:val="28"/>
        </w:rPr>
      </w:pPr>
      <w:r w:rsidRPr="00F27707">
        <w:rPr>
          <w:sz w:val="28"/>
          <w:szCs w:val="28"/>
        </w:rPr>
        <w:t>F + E</w:t>
      </w:r>
      <w:r w:rsidRPr="00F27707">
        <w:rPr>
          <w:sz w:val="28"/>
          <w:szCs w:val="28"/>
          <w:vertAlign w:val="subscript"/>
        </w:rPr>
        <w:t xml:space="preserve">з </w:t>
      </w:r>
      <w:r w:rsidRPr="00F27707">
        <w:rPr>
          <w:sz w:val="28"/>
          <w:szCs w:val="28"/>
        </w:rPr>
        <w:t>+ R</w:t>
      </w:r>
      <w:r w:rsidRPr="00F27707">
        <w:rPr>
          <w:sz w:val="28"/>
          <w:szCs w:val="28"/>
          <w:vertAlign w:val="subscript"/>
        </w:rPr>
        <w:t>д</w:t>
      </w:r>
      <w:r w:rsidRPr="00F27707">
        <w:rPr>
          <w:sz w:val="28"/>
          <w:szCs w:val="28"/>
        </w:rPr>
        <w:t xml:space="preserve"> = И</w:t>
      </w:r>
      <w:r w:rsidRPr="00F27707">
        <w:rPr>
          <w:sz w:val="28"/>
          <w:szCs w:val="28"/>
          <w:vertAlign w:val="subscript"/>
        </w:rPr>
        <w:t>с</w:t>
      </w:r>
      <w:r w:rsidRPr="00F27707">
        <w:rPr>
          <w:sz w:val="28"/>
          <w:szCs w:val="28"/>
        </w:rPr>
        <w:t xml:space="preserve"> + С</w:t>
      </w:r>
      <w:r w:rsidRPr="00F27707">
        <w:rPr>
          <w:sz w:val="28"/>
          <w:szCs w:val="28"/>
          <w:vertAlign w:val="subscript"/>
        </w:rPr>
        <w:t>кк</w:t>
      </w:r>
      <w:r w:rsidRPr="00F27707">
        <w:rPr>
          <w:sz w:val="28"/>
          <w:szCs w:val="28"/>
        </w:rPr>
        <w:t xml:space="preserve"> + С</w:t>
      </w:r>
      <w:r w:rsidRPr="00F27707">
        <w:rPr>
          <w:sz w:val="28"/>
          <w:szCs w:val="28"/>
          <w:vertAlign w:val="subscript"/>
        </w:rPr>
        <w:t>дк</w:t>
      </w:r>
      <w:r w:rsidRPr="00F27707">
        <w:rPr>
          <w:sz w:val="28"/>
          <w:szCs w:val="28"/>
        </w:rPr>
        <w:t xml:space="preserve"> + К</w:t>
      </w:r>
      <w:r w:rsidRPr="00F27707">
        <w:rPr>
          <w:sz w:val="28"/>
          <w:szCs w:val="28"/>
          <w:vertAlign w:val="subscript"/>
        </w:rPr>
        <w:t>о</w:t>
      </w:r>
      <w:r w:rsidRPr="00F27707">
        <w:rPr>
          <w:sz w:val="28"/>
          <w:szCs w:val="28"/>
        </w:rPr>
        <w:t xml:space="preserve"> + R</w:t>
      </w:r>
      <w:r w:rsidRPr="00F27707">
        <w:rPr>
          <w:sz w:val="28"/>
          <w:szCs w:val="28"/>
          <w:vertAlign w:val="subscript"/>
        </w:rPr>
        <w:t>p</w:t>
      </w:r>
      <w:r w:rsidRPr="00F27707">
        <w:rPr>
          <w:sz w:val="28"/>
          <w:szCs w:val="28"/>
        </w:rPr>
        <w:t>,                                                (1)</w:t>
      </w:r>
    </w:p>
    <w:p w:rsidR="0068087F" w:rsidRPr="00F27707" w:rsidRDefault="0068087F" w:rsidP="00F27707">
      <w:pPr>
        <w:spacing w:line="360" w:lineRule="auto"/>
        <w:ind w:firstLine="709"/>
        <w:jc w:val="both"/>
        <w:rPr>
          <w:sz w:val="28"/>
          <w:szCs w:val="28"/>
        </w:rPr>
      </w:pPr>
      <w:r w:rsidRPr="00F27707">
        <w:rPr>
          <w:sz w:val="28"/>
          <w:szCs w:val="28"/>
        </w:rPr>
        <w:t>где F — основные средства и вложения;</w:t>
      </w:r>
    </w:p>
    <w:p w:rsidR="0068087F" w:rsidRPr="00F27707" w:rsidRDefault="0068087F" w:rsidP="00F27707">
      <w:pPr>
        <w:spacing w:line="360" w:lineRule="auto"/>
        <w:ind w:firstLine="709"/>
        <w:jc w:val="both"/>
        <w:rPr>
          <w:sz w:val="28"/>
          <w:szCs w:val="28"/>
        </w:rPr>
      </w:pPr>
      <w:r w:rsidRPr="00F27707">
        <w:rPr>
          <w:sz w:val="28"/>
          <w:szCs w:val="28"/>
        </w:rPr>
        <w:t>E</w:t>
      </w:r>
      <w:r w:rsidRPr="00F27707">
        <w:rPr>
          <w:sz w:val="28"/>
          <w:szCs w:val="28"/>
          <w:vertAlign w:val="subscript"/>
        </w:rPr>
        <w:t>з</w:t>
      </w:r>
      <w:r w:rsidRPr="00F27707">
        <w:rPr>
          <w:sz w:val="28"/>
          <w:szCs w:val="28"/>
        </w:rPr>
        <w:t> — запасы и затраты;</w:t>
      </w:r>
    </w:p>
    <w:p w:rsidR="0068087F" w:rsidRPr="00F27707" w:rsidRDefault="0068087F" w:rsidP="00F27707">
      <w:pPr>
        <w:spacing w:line="360" w:lineRule="auto"/>
        <w:ind w:firstLine="709"/>
        <w:jc w:val="both"/>
        <w:rPr>
          <w:sz w:val="28"/>
          <w:szCs w:val="28"/>
        </w:rPr>
      </w:pPr>
      <w:r w:rsidRPr="00F27707">
        <w:rPr>
          <w:sz w:val="28"/>
          <w:szCs w:val="28"/>
        </w:rPr>
        <w:t>R</w:t>
      </w:r>
      <w:r w:rsidRPr="00F27707">
        <w:rPr>
          <w:sz w:val="28"/>
          <w:szCs w:val="28"/>
          <w:vertAlign w:val="subscript"/>
        </w:rPr>
        <w:t>д</w:t>
      </w:r>
      <w:r w:rsidRPr="00F27707">
        <w:rPr>
          <w:sz w:val="28"/>
          <w:szCs w:val="28"/>
        </w:rPr>
        <w:t> — денежные средства, краткосрочные финансовые вложения, расчеты (ДЗ) и прочие активы;</w:t>
      </w:r>
    </w:p>
    <w:p w:rsidR="0068087F" w:rsidRPr="00F27707" w:rsidRDefault="0068087F" w:rsidP="00F27707">
      <w:pPr>
        <w:spacing w:line="360" w:lineRule="auto"/>
        <w:ind w:firstLine="709"/>
        <w:jc w:val="both"/>
        <w:rPr>
          <w:sz w:val="28"/>
          <w:szCs w:val="28"/>
        </w:rPr>
      </w:pPr>
      <w:r w:rsidRPr="00F27707">
        <w:rPr>
          <w:sz w:val="28"/>
          <w:szCs w:val="28"/>
        </w:rPr>
        <w:t>И</w:t>
      </w:r>
      <w:r w:rsidRPr="00F27707">
        <w:rPr>
          <w:sz w:val="28"/>
          <w:szCs w:val="28"/>
          <w:vertAlign w:val="subscript"/>
        </w:rPr>
        <w:t>с</w:t>
      </w:r>
      <w:r w:rsidRPr="00F27707">
        <w:rPr>
          <w:sz w:val="28"/>
          <w:szCs w:val="28"/>
        </w:rPr>
        <w:t> — источники собственных средств;</w:t>
      </w:r>
    </w:p>
    <w:p w:rsidR="0068087F" w:rsidRPr="00F27707" w:rsidRDefault="0068087F" w:rsidP="00F27707">
      <w:pPr>
        <w:spacing w:line="360" w:lineRule="auto"/>
        <w:ind w:firstLine="709"/>
        <w:jc w:val="both"/>
        <w:rPr>
          <w:sz w:val="28"/>
          <w:szCs w:val="28"/>
        </w:rPr>
      </w:pPr>
      <w:r w:rsidRPr="00F27707">
        <w:rPr>
          <w:sz w:val="28"/>
          <w:szCs w:val="28"/>
        </w:rPr>
        <w:t>С</w:t>
      </w:r>
      <w:r w:rsidRPr="00F27707">
        <w:rPr>
          <w:sz w:val="28"/>
          <w:szCs w:val="28"/>
          <w:vertAlign w:val="subscript"/>
        </w:rPr>
        <w:t>кк</w:t>
      </w:r>
      <w:r w:rsidRPr="00F27707">
        <w:rPr>
          <w:sz w:val="28"/>
          <w:szCs w:val="28"/>
        </w:rPr>
        <w:t> — краткосрочные кредиты и займы;</w:t>
      </w:r>
    </w:p>
    <w:p w:rsidR="0068087F" w:rsidRPr="00F27707" w:rsidRDefault="0068087F" w:rsidP="00F27707">
      <w:pPr>
        <w:spacing w:line="360" w:lineRule="auto"/>
        <w:ind w:firstLine="709"/>
        <w:jc w:val="both"/>
        <w:rPr>
          <w:sz w:val="28"/>
          <w:szCs w:val="28"/>
        </w:rPr>
      </w:pPr>
      <w:r w:rsidRPr="00F27707">
        <w:rPr>
          <w:sz w:val="28"/>
          <w:szCs w:val="28"/>
        </w:rPr>
        <w:t>С</w:t>
      </w:r>
      <w:r w:rsidRPr="00F27707">
        <w:rPr>
          <w:sz w:val="28"/>
          <w:szCs w:val="28"/>
          <w:vertAlign w:val="subscript"/>
        </w:rPr>
        <w:t>дк</w:t>
      </w:r>
      <w:r w:rsidRPr="00F27707">
        <w:rPr>
          <w:sz w:val="28"/>
          <w:szCs w:val="28"/>
        </w:rPr>
        <w:t> — долгосрочные кредиты и займы;</w:t>
      </w:r>
    </w:p>
    <w:p w:rsidR="0068087F" w:rsidRPr="00F27707" w:rsidRDefault="0068087F" w:rsidP="00F27707">
      <w:pPr>
        <w:spacing w:line="360" w:lineRule="auto"/>
        <w:ind w:firstLine="709"/>
        <w:jc w:val="both"/>
        <w:rPr>
          <w:sz w:val="28"/>
          <w:szCs w:val="28"/>
        </w:rPr>
      </w:pPr>
      <w:r w:rsidRPr="00F27707">
        <w:rPr>
          <w:sz w:val="28"/>
          <w:szCs w:val="28"/>
        </w:rPr>
        <w:t>К</w:t>
      </w:r>
      <w:r w:rsidRPr="00F27707">
        <w:rPr>
          <w:sz w:val="28"/>
          <w:szCs w:val="28"/>
          <w:vertAlign w:val="subscript"/>
        </w:rPr>
        <w:t>о</w:t>
      </w:r>
      <w:r w:rsidRPr="00F27707">
        <w:rPr>
          <w:sz w:val="28"/>
          <w:szCs w:val="28"/>
        </w:rPr>
        <w:t> — ссуды, не погашенные в срок;</w:t>
      </w:r>
    </w:p>
    <w:p w:rsidR="0068087F" w:rsidRPr="00F27707" w:rsidRDefault="0068087F" w:rsidP="00F27707">
      <w:pPr>
        <w:spacing w:line="360" w:lineRule="auto"/>
        <w:ind w:firstLine="709"/>
        <w:jc w:val="both"/>
        <w:rPr>
          <w:sz w:val="28"/>
          <w:szCs w:val="28"/>
        </w:rPr>
      </w:pPr>
      <w:r w:rsidRPr="00F27707">
        <w:rPr>
          <w:sz w:val="28"/>
          <w:szCs w:val="28"/>
        </w:rPr>
        <w:t>R</w:t>
      </w:r>
      <w:r w:rsidRPr="00F27707">
        <w:rPr>
          <w:sz w:val="28"/>
          <w:szCs w:val="28"/>
          <w:vertAlign w:val="subscript"/>
        </w:rPr>
        <w:t>p</w:t>
      </w:r>
      <w:r w:rsidRPr="00F27707">
        <w:rPr>
          <w:sz w:val="28"/>
          <w:szCs w:val="28"/>
        </w:rPr>
        <w:t> — расчеты (КЗ) и прочие пассивы.</w:t>
      </w:r>
    </w:p>
    <w:p w:rsidR="0068087F" w:rsidRPr="00F27707" w:rsidRDefault="0068087F" w:rsidP="00F27707">
      <w:pPr>
        <w:spacing w:line="360" w:lineRule="auto"/>
        <w:ind w:firstLine="709"/>
        <w:jc w:val="both"/>
        <w:rPr>
          <w:sz w:val="28"/>
          <w:szCs w:val="28"/>
        </w:rPr>
      </w:pPr>
      <w:r w:rsidRPr="00F27707">
        <w:rPr>
          <w:sz w:val="28"/>
          <w:szCs w:val="28"/>
        </w:rPr>
        <w:t>Учитывая, что для эффективной деятельности предприятия долгосрочные кредиты и заемные средства должны направляться преимущественно на приобретение основных средств и на капитальные вложения, преобразуем исходную балансовую формулу:</w:t>
      </w:r>
    </w:p>
    <w:p w:rsidR="0068087F" w:rsidRPr="00F27707" w:rsidRDefault="0068087F" w:rsidP="00F27707">
      <w:pPr>
        <w:spacing w:line="360" w:lineRule="auto"/>
        <w:ind w:firstLine="709"/>
        <w:jc w:val="both"/>
        <w:rPr>
          <w:sz w:val="28"/>
          <w:szCs w:val="28"/>
        </w:rPr>
      </w:pPr>
      <w:r w:rsidRPr="00F27707">
        <w:rPr>
          <w:sz w:val="28"/>
          <w:szCs w:val="28"/>
        </w:rPr>
        <w:t>E</w:t>
      </w:r>
      <w:r w:rsidRPr="00F27707">
        <w:rPr>
          <w:sz w:val="28"/>
          <w:szCs w:val="28"/>
          <w:vertAlign w:val="subscript"/>
        </w:rPr>
        <w:t>з</w:t>
      </w:r>
      <w:r w:rsidRPr="00F27707">
        <w:rPr>
          <w:sz w:val="28"/>
          <w:szCs w:val="28"/>
        </w:rPr>
        <w:t xml:space="preserve"> + R</w:t>
      </w:r>
      <w:r w:rsidRPr="00F27707">
        <w:rPr>
          <w:sz w:val="28"/>
          <w:szCs w:val="28"/>
          <w:vertAlign w:val="subscript"/>
        </w:rPr>
        <w:t>д</w:t>
      </w:r>
      <w:r w:rsidRPr="00F27707">
        <w:rPr>
          <w:sz w:val="28"/>
          <w:szCs w:val="28"/>
        </w:rPr>
        <w:t xml:space="preserve"> = ((И</w:t>
      </w:r>
      <w:r w:rsidRPr="00F27707">
        <w:rPr>
          <w:sz w:val="28"/>
          <w:szCs w:val="28"/>
          <w:vertAlign w:val="subscript"/>
        </w:rPr>
        <w:t>с</w:t>
      </w:r>
      <w:r w:rsidRPr="00F27707">
        <w:rPr>
          <w:sz w:val="28"/>
          <w:szCs w:val="28"/>
        </w:rPr>
        <w:t xml:space="preserve"> + С</w:t>
      </w:r>
      <w:r w:rsidRPr="00F27707">
        <w:rPr>
          <w:sz w:val="28"/>
          <w:szCs w:val="28"/>
          <w:vertAlign w:val="subscript"/>
        </w:rPr>
        <w:t>дк</w:t>
      </w:r>
      <w:r w:rsidRPr="00F27707">
        <w:rPr>
          <w:sz w:val="28"/>
          <w:szCs w:val="28"/>
        </w:rPr>
        <w:t>)–F) + (С</w:t>
      </w:r>
      <w:r w:rsidRPr="00F27707">
        <w:rPr>
          <w:sz w:val="28"/>
          <w:szCs w:val="28"/>
          <w:vertAlign w:val="subscript"/>
        </w:rPr>
        <w:t>кк</w:t>
      </w:r>
      <w:r w:rsidRPr="00F27707">
        <w:rPr>
          <w:sz w:val="28"/>
          <w:szCs w:val="28"/>
        </w:rPr>
        <w:t xml:space="preserve"> + + К</w:t>
      </w:r>
      <w:r w:rsidRPr="00F27707">
        <w:rPr>
          <w:sz w:val="28"/>
          <w:szCs w:val="28"/>
          <w:vertAlign w:val="subscript"/>
        </w:rPr>
        <w:t>о</w:t>
      </w:r>
      <w:r w:rsidRPr="00F27707">
        <w:rPr>
          <w:sz w:val="28"/>
          <w:szCs w:val="28"/>
        </w:rPr>
        <w:t xml:space="preserve"> + R</w:t>
      </w:r>
      <w:r w:rsidRPr="00F27707">
        <w:rPr>
          <w:sz w:val="28"/>
          <w:szCs w:val="28"/>
          <w:vertAlign w:val="subscript"/>
        </w:rPr>
        <w:t>p</w:t>
      </w:r>
      <w:r w:rsidRPr="00F27707">
        <w:rPr>
          <w:sz w:val="28"/>
          <w:szCs w:val="28"/>
        </w:rPr>
        <w:t>)                                        (2)</w:t>
      </w:r>
    </w:p>
    <w:p w:rsidR="0068087F" w:rsidRPr="00F27707" w:rsidRDefault="0068087F" w:rsidP="00F27707">
      <w:pPr>
        <w:spacing w:line="360" w:lineRule="auto"/>
        <w:ind w:firstLine="709"/>
        <w:jc w:val="both"/>
        <w:rPr>
          <w:sz w:val="28"/>
          <w:szCs w:val="28"/>
        </w:rPr>
      </w:pPr>
      <w:r w:rsidRPr="00F27707">
        <w:rPr>
          <w:sz w:val="28"/>
          <w:szCs w:val="28"/>
        </w:rPr>
        <w:t>Отсюда можно сделать заключение, что при условии ограничения запасов и затрат величиной ((И</w:t>
      </w:r>
      <w:r w:rsidRPr="00F27707">
        <w:rPr>
          <w:sz w:val="28"/>
          <w:szCs w:val="28"/>
          <w:vertAlign w:val="subscript"/>
        </w:rPr>
        <w:t>с</w:t>
      </w:r>
      <w:r w:rsidRPr="00F27707">
        <w:rPr>
          <w:sz w:val="28"/>
          <w:szCs w:val="28"/>
        </w:rPr>
        <w:t xml:space="preserve"> + С</w:t>
      </w:r>
      <w:r w:rsidRPr="00F27707">
        <w:rPr>
          <w:sz w:val="28"/>
          <w:szCs w:val="28"/>
          <w:vertAlign w:val="subscript"/>
        </w:rPr>
        <w:t>дк</w:t>
      </w:r>
      <w:r w:rsidRPr="00F27707">
        <w:rPr>
          <w:sz w:val="28"/>
          <w:szCs w:val="28"/>
        </w:rPr>
        <w:t>)–F):</w:t>
      </w:r>
    </w:p>
    <w:p w:rsidR="0068087F" w:rsidRPr="00F27707" w:rsidRDefault="0068087F" w:rsidP="00F27707">
      <w:pPr>
        <w:spacing w:line="360" w:lineRule="auto"/>
        <w:ind w:firstLine="709"/>
        <w:jc w:val="both"/>
        <w:rPr>
          <w:sz w:val="28"/>
          <w:szCs w:val="28"/>
        </w:rPr>
      </w:pPr>
      <w:r w:rsidRPr="00F27707">
        <w:rPr>
          <w:sz w:val="28"/>
          <w:szCs w:val="28"/>
        </w:rPr>
        <w:t>E</w:t>
      </w:r>
      <w:r w:rsidRPr="00F27707">
        <w:rPr>
          <w:sz w:val="28"/>
          <w:szCs w:val="28"/>
          <w:vertAlign w:val="subscript"/>
        </w:rPr>
        <w:t>з</w:t>
      </w:r>
      <w:r w:rsidRPr="00F27707">
        <w:rPr>
          <w:sz w:val="28"/>
          <w:szCs w:val="28"/>
        </w:rPr>
        <w:t xml:space="preserve"> &lt;= И</w:t>
      </w:r>
      <w:r w:rsidRPr="00F27707">
        <w:rPr>
          <w:sz w:val="28"/>
          <w:szCs w:val="28"/>
          <w:vertAlign w:val="subscript"/>
        </w:rPr>
        <w:t>с</w:t>
      </w:r>
      <w:r w:rsidRPr="00F27707">
        <w:rPr>
          <w:sz w:val="28"/>
          <w:szCs w:val="28"/>
        </w:rPr>
        <w:t xml:space="preserve"> + С</w:t>
      </w:r>
      <w:r w:rsidRPr="00F27707">
        <w:rPr>
          <w:sz w:val="28"/>
          <w:szCs w:val="28"/>
          <w:vertAlign w:val="subscript"/>
        </w:rPr>
        <w:t>дк</w:t>
      </w:r>
      <w:r w:rsidRPr="00F27707">
        <w:rPr>
          <w:sz w:val="28"/>
          <w:szCs w:val="28"/>
        </w:rPr>
        <w:t xml:space="preserve"> – F,                                                                                   (3)</w:t>
      </w:r>
    </w:p>
    <w:p w:rsidR="0068087F" w:rsidRPr="00F27707" w:rsidRDefault="0068087F" w:rsidP="00F27707">
      <w:pPr>
        <w:spacing w:line="360" w:lineRule="auto"/>
        <w:ind w:firstLine="709"/>
        <w:jc w:val="both"/>
        <w:rPr>
          <w:sz w:val="28"/>
          <w:szCs w:val="28"/>
        </w:rPr>
      </w:pPr>
      <w:r w:rsidRPr="00F27707">
        <w:rPr>
          <w:sz w:val="28"/>
          <w:szCs w:val="28"/>
        </w:rPr>
        <w:t>будет выполняться условие платежеспособности предприятия, т.е. денежные средства, краткосрочные финансовые вложения и активные расчеты с дебиторами покроют краткосрочную задолженность предприятия (С</w:t>
      </w:r>
      <w:r w:rsidRPr="00F27707">
        <w:rPr>
          <w:sz w:val="28"/>
          <w:szCs w:val="28"/>
          <w:vertAlign w:val="subscript"/>
        </w:rPr>
        <w:t>кк</w:t>
      </w:r>
      <w:r w:rsidRPr="00F27707">
        <w:rPr>
          <w:sz w:val="28"/>
          <w:szCs w:val="28"/>
        </w:rPr>
        <w:t xml:space="preserve"> + К</w:t>
      </w:r>
      <w:r w:rsidRPr="00F27707">
        <w:rPr>
          <w:sz w:val="28"/>
          <w:szCs w:val="28"/>
          <w:vertAlign w:val="subscript"/>
        </w:rPr>
        <w:t>о</w:t>
      </w:r>
      <w:r w:rsidRPr="00F27707">
        <w:rPr>
          <w:sz w:val="28"/>
          <w:szCs w:val="28"/>
        </w:rPr>
        <w:t xml:space="preserve"> + R</w:t>
      </w:r>
      <w:r w:rsidRPr="00F27707">
        <w:rPr>
          <w:sz w:val="28"/>
          <w:szCs w:val="28"/>
          <w:vertAlign w:val="subscript"/>
        </w:rPr>
        <w:t>p</w:t>
      </w:r>
      <w:r w:rsidRPr="00F27707">
        <w:rPr>
          <w:sz w:val="28"/>
          <w:szCs w:val="28"/>
        </w:rPr>
        <w:t>):</w:t>
      </w:r>
    </w:p>
    <w:p w:rsidR="0068087F" w:rsidRPr="00F27707" w:rsidRDefault="0068087F" w:rsidP="00F27707">
      <w:pPr>
        <w:spacing w:line="360" w:lineRule="auto"/>
        <w:ind w:firstLine="709"/>
        <w:jc w:val="both"/>
        <w:rPr>
          <w:sz w:val="28"/>
          <w:szCs w:val="28"/>
        </w:rPr>
      </w:pPr>
      <w:r w:rsidRPr="00F27707">
        <w:rPr>
          <w:sz w:val="28"/>
          <w:szCs w:val="28"/>
        </w:rPr>
        <w:t>R</w:t>
      </w:r>
      <w:r w:rsidRPr="00F27707">
        <w:rPr>
          <w:sz w:val="28"/>
          <w:szCs w:val="28"/>
          <w:vertAlign w:val="subscript"/>
        </w:rPr>
        <w:t>д</w:t>
      </w:r>
      <w:r w:rsidRPr="00F27707">
        <w:rPr>
          <w:sz w:val="28"/>
          <w:szCs w:val="28"/>
        </w:rPr>
        <w:t xml:space="preserve"> &gt;= С</w:t>
      </w:r>
      <w:r w:rsidRPr="00F27707">
        <w:rPr>
          <w:sz w:val="28"/>
          <w:szCs w:val="28"/>
          <w:vertAlign w:val="subscript"/>
        </w:rPr>
        <w:t>кк</w:t>
      </w:r>
      <w:r w:rsidRPr="00F27707">
        <w:rPr>
          <w:sz w:val="28"/>
          <w:szCs w:val="28"/>
        </w:rPr>
        <w:t xml:space="preserve"> + К</w:t>
      </w:r>
      <w:r w:rsidRPr="00F27707">
        <w:rPr>
          <w:sz w:val="28"/>
          <w:szCs w:val="28"/>
          <w:vertAlign w:val="subscript"/>
        </w:rPr>
        <w:t>о</w:t>
      </w:r>
      <w:r w:rsidRPr="00F27707">
        <w:rPr>
          <w:sz w:val="28"/>
          <w:szCs w:val="28"/>
        </w:rPr>
        <w:t xml:space="preserve"> + R</w:t>
      </w:r>
      <w:r w:rsidRPr="00F27707">
        <w:rPr>
          <w:sz w:val="28"/>
          <w:szCs w:val="28"/>
          <w:vertAlign w:val="subscript"/>
        </w:rPr>
        <w:t>p</w:t>
      </w:r>
      <w:r w:rsidRPr="00F27707">
        <w:rPr>
          <w:sz w:val="28"/>
          <w:szCs w:val="28"/>
        </w:rPr>
        <w:t>.                                                                             (4)</w:t>
      </w:r>
    </w:p>
    <w:p w:rsidR="0068087F" w:rsidRPr="00F27707" w:rsidRDefault="0068087F" w:rsidP="00F27707">
      <w:pPr>
        <w:spacing w:line="360" w:lineRule="auto"/>
        <w:ind w:firstLine="709"/>
        <w:jc w:val="both"/>
        <w:rPr>
          <w:sz w:val="28"/>
          <w:szCs w:val="28"/>
        </w:rPr>
      </w:pPr>
      <w:r w:rsidRPr="00F27707">
        <w:rPr>
          <w:sz w:val="28"/>
          <w:szCs w:val="28"/>
        </w:rPr>
        <w:t>Очевидно, что при росте полной себестоимости, а следовательно, и при росте материальных запасов и затрат и дебиторской задолженности, будет выполняться только второе ограничение. Для выполнения первого неравенства необходимо снижение величины материальных затрат в балансе, что невозможно при росте себестоимости.</w:t>
      </w:r>
    </w:p>
    <w:p w:rsidR="0068087F" w:rsidRPr="00F27707" w:rsidRDefault="0068087F" w:rsidP="00F27707">
      <w:pPr>
        <w:spacing w:line="360" w:lineRule="auto"/>
        <w:ind w:firstLine="709"/>
        <w:jc w:val="both"/>
        <w:rPr>
          <w:sz w:val="28"/>
          <w:szCs w:val="28"/>
        </w:rPr>
      </w:pPr>
      <w:r w:rsidRPr="00F27707">
        <w:rPr>
          <w:sz w:val="28"/>
          <w:szCs w:val="28"/>
        </w:rPr>
        <w:t>Можно сделать вывод, что в целом рост полной себестоимости отрицательно влияет на финансовую устойчивость предприятия. Увеличивается величина материальных затрат и снижается способность предприятия покрывать затраты собственными средствами, ему приходится брать краткосрочные кредиты и займы. Для нормальной финансовой неустойчивости величина привлекаемых краткосрочных кредитов не должна превышать суммарной стоимости производственных запасов и готовой продукции (наиболее ликвидной части запасов и затрат). В тоже время из-за роста величины активных расчетов возможно покрытие некоторой доли краткосрочной задолженности предприятия.</w:t>
      </w:r>
    </w:p>
    <w:p w:rsidR="0068087F" w:rsidRPr="00F27707" w:rsidRDefault="0068087F" w:rsidP="00F27707">
      <w:pPr>
        <w:spacing w:line="360" w:lineRule="auto"/>
        <w:ind w:firstLine="709"/>
        <w:jc w:val="both"/>
        <w:rPr>
          <w:sz w:val="28"/>
          <w:szCs w:val="28"/>
        </w:rPr>
      </w:pPr>
      <w:r w:rsidRPr="00F27707">
        <w:rPr>
          <w:sz w:val="28"/>
          <w:szCs w:val="28"/>
        </w:rPr>
        <w:t>Таким образом, мы выявили, что рост себестоимости неоднозначно влияет на финансовое состояние предприятия. Для определения наиболее полного и верного результата необходимо дать комплексную оценку с учетом всех взаимосвязей показателей.</w:t>
      </w:r>
    </w:p>
    <w:p w:rsidR="0068087F" w:rsidRPr="00F27707" w:rsidRDefault="0068087F" w:rsidP="00F27707">
      <w:pPr>
        <w:spacing w:line="360" w:lineRule="auto"/>
        <w:ind w:firstLine="709"/>
        <w:jc w:val="both"/>
        <w:rPr>
          <w:sz w:val="28"/>
          <w:szCs w:val="28"/>
        </w:rPr>
      </w:pPr>
      <w:r w:rsidRPr="00F27707">
        <w:rPr>
          <w:sz w:val="28"/>
          <w:szCs w:val="28"/>
        </w:rPr>
        <w:t>Как было показано выше, любые хозяйственные процессы отражаются на структуре баланса. Следовательно, бухгалтерский баланс можно рассматривать как детерминированную факторную систему, так как статьи баланса имеют заранее определенную функциональную зависимость от общих показателей финансового состояния.</w:t>
      </w:r>
    </w:p>
    <w:p w:rsidR="0068087F" w:rsidRPr="00F27707" w:rsidRDefault="0068087F" w:rsidP="00F27707">
      <w:pPr>
        <w:spacing w:line="360" w:lineRule="auto"/>
        <w:ind w:firstLine="709"/>
        <w:jc w:val="both"/>
        <w:rPr>
          <w:sz w:val="28"/>
          <w:szCs w:val="28"/>
        </w:rPr>
      </w:pPr>
      <w:r w:rsidRPr="00F27707">
        <w:rPr>
          <w:sz w:val="28"/>
          <w:szCs w:val="28"/>
        </w:rPr>
        <w:t>В этой связи для управления финансовым состоянием целесообразно использовать методы моделирования детерминированных факторных систем.</w:t>
      </w:r>
    </w:p>
    <w:p w:rsidR="0068087F" w:rsidRPr="00F27707" w:rsidRDefault="0068087F" w:rsidP="00F27707">
      <w:pPr>
        <w:spacing w:line="360" w:lineRule="auto"/>
        <w:ind w:firstLine="709"/>
        <w:jc w:val="both"/>
        <w:rPr>
          <w:sz w:val="28"/>
          <w:szCs w:val="28"/>
        </w:rPr>
      </w:pPr>
      <w:r w:rsidRPr="00F27707">
        <w:rPr>
          <w:sz w:val="28"/>
          <w:szCs w:val="28"/>
        </w:rPr>
        <w:t>Математическое моделирование экономических явлений является важным инструментом экономического анализа. Оно дает возможность получить четкое представление об исследуемом объекте, охарактеризовать и количественно описать его внутреннюю структуру и внешние связи. Содержание метода моделирования составляют конструирование модели на основе предварительного изучения объекта и выделения его существенных характеристик, экспериментальный или теоретический анализ модели, сопоставление результатов с данными об объекте, корректировка модели.</w:t>
      </w:r>
    </w:p>
    <w:p w:rsidR="0068087F" w:rsidRPr="00F27707" w:rsidRDefault="0068087F" w:rsidP="00F27707">
      <w:pPr>
        <w:spacing w:line="360" w:lineRule="auto"/>
        <w:ind w:firstLine="709"/>
        <w:jc w:val="both"/>
        <w:rPr>
          <w:sz w:val="28"/>
          <w:szCs w:val="28"/>
        </w:rPr>
      </w:pPr>
      <w:r w:rsidRPr="00F27707">
        <w:rPr>
          <w:sz w:val="28"/>
          <w:szCs w:val="28"/>
        </w:rPr>
        <w:t>В качестве модели необходимо использовать ключевой показатель, наиболее полно отражающий интересующие нас аспекты. Таким показателем может быть платежеспособность предприятия, являющаяся внешним проявлением финансового состояния предприятия. Данный показатель дает качественную характеристику финансового состояния, т.е. возможности наличными денежными ресурсами своевременно и полностью производить расчеты с бюджетом по налогам, с банками и кредиторами — по ссудам и процентам за кредит, с поставщиками — по поставкам и услугам и с трудовым коллективом — по оплате труда и социальными гарантиями.</w:t>
      </w:r>
    </w:p>
    <w:p w:rsidR="0068087F" w:rsidRPr="00F27707" w:rsidRDefault="0068087F" w:rsidP="00F27707">
      <w:pPr>
        <w:spacing w:line="360" w:lineRule="auto"/>
        <w:ind w:firstLine="709"/>
        <w:jc w:val="both"/>
        <w:rPr>
          <w:sz w:val="28"/>
          <w:szCs w:val="28"/>
        </w:rPr>
      </w:pPr>
      <w:r w:rsidRPr="00F27707">
        <w:rPr>
          <w:sz w:val="28"/>
          <w:szCs w:val="28"/>
        </w:rPr>
        <w:t>В современной экономической литературе встречаются различные подходы к определению экономической сущности платежеспособности. На наш взгляд, это комплексное понятие, объединяющее такие емкие понятия в анализе финансового состояния, как ликвидность, кредитоспособность, оценка возможного банкротства.</w:t>
      </w:r>
    </w:p>
    <w:p w:rsidR="0068087F" w:rsidRPr="00F27707" w:rsidRDefault="0068087F" w:rsidP="00F27707">
      <w:pPr>
        <w:spacing w:line="360" w:lineRule="auto"/>
        <w:ind w:firstLine="709"/>
        <w:jc w:val="both"/>
        <w:rPr>
          <w:sz w:val="28"/>
          <w:szCs w:val="28"/>
        </w:rPr>
      </w:pPr>
      <w:r w:rsidRPr="00F27707">
        <w:rPr>
          <w:sz w:val="28"/>
          <w:szCs w:val="28"/>
        </w:rPr>
        <w:t>Коэффициент платежеспособности можно представить в виде кратной двухфакторной детерминированной модели как отношение текущих активов и текущих обязательств:</w:t>
      </w:r>
    </w:p>
    <w:p w:rsidR="0068087F" w:rsidRPr="00F27707" w:rsidRDefault="0068087F" w:rsidP="00F27707">
      <w:pPr>
        <w:spacing w:line="360" w:lineRule="auto"/>
        <w:ind w:firstLine="709"/>
        <w:jc w:val="both"/>
        <w:rPr>
          <w:sz w:val="28"/>
          <w:szCs w:val="28"/>
        </w:rPr>
      </w:pPr>
      <w:r w:rsidRPr="00F27707">
        <w:rPr>
          <w:sz w:val="28"/>
          <w:szCs w:val="28"/>
        </w:rPr>
        <w:t>К</w:t>
      </w:r>
      <w:r w:rsidRPr="00F27707">
        <w:rPr>
          <w:sz w:val="28"/>
          <w:szCs w:val="28"/>
          <w:vertAlign w:val="subscript"/>
        </w:rPr>
        <w:t>пл/сп</w:t>
      </w:r>
      <w:r w:rsidRPr="00F27707">
        <w:rPr>
          <w:sz w:val="28"/>
          <w:szCs w:val="28"/>
        </w:rPr>
        <w:t xml:space="preserve"> = ТА/ТО.</w:t>
      </w:r>
    </w:p>
    <w:p w:rsidR="0068087F" w:rsidRPr="00F27707" w:rsidRDefault="0068087F" w:rsidP="00F27707">
      <w:pPr>
        <w:spacing w:line="360" w:lineRule="auto"/>
        <w:ind w:firstLine="709"/>
        <w:jc w:val="both"/>
        <w:rPr>
          <w:sz w:val="28"/>
          <w:szCs w:val="28"/>
        </w:rPr>
      </w:pPr>
      <w:r w:rsidRPr="00F27707">
        <w:rPr>
          <w:sz w:val="28"/>
          <w:szCs w:val="28"/>
        </w:rPr>
        <w:t>Для полного и объективного анализа финансового состояния предприятия необходим анализ всех составляющих платежеспособности.</w:t>
      </w:r>
    </w:p>
    <w:p w:rsidR="0068087F" w:rsidRPr="00F27707" w:rsidRDefault="0068087F" w:rsidP="00F27707">
      <w:pPr>
        <w:spacing w:line="360" w:lineRule="auto"/>
        <w:ind w:firstLine="709"/>
        <w:jc w:val="both"/>
        <w:rPr>
          <w:sz w:val="28"/>
          <w:szCs w:val="28"/>
        </w:rPr>
      </w:pPr>
      <w:r w:rsidRPr="00F27707">
        <w:rPr>
          <w:sz w:val="28"/>
          <w:szCs w:val="28"/>
        </w:rPr>
        <w:t>Далее мы преобразуем данную кратную модель платежеспособности с применением различных приемов расчленения общего показателя на экономические, финансовые и производственные факторы, которые будут являться объектом в более детальном анализе величины коэффициента платежеспособности в соответствии с рисунком 9.</w:t>
      </w:r>
    </w:p>
    <w:p w:rsidR="0068087F" w:rsidRPr="00F27707" w:rsidRDefault="00037430" w:rsidP="00F27707">
      <w:pPr>
        <w:spacing w:line="360" w:lineRule="auto"/>
        <w:ind w:firstLine="709"/>
        <w:jc w:val="both"/>
        <w:rPr>
          <w:sz w:val="28"/>
          <w:szCs w:val="28"/>
        </w:rPr>
      </w:pPr>
      <w:r>
        <w:rPr>
          <w:sz w:val="28"/>
          <w:szCs w:val="28"/>
        </w:rPr>
        <w:pict>
          <v:shape id="_x0000_i1033" type="#_x0000_t75" style="width:464.25pt;height:279.75pt">
            <v:imagedata r:id="rId33" o:title=""/>
          </v:shape>
        </w:pict>
      </w: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Рис. 9 Детерминированная факторная модель платежеспособности</w:t>
      </w: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Моделируя числитель и знаменатель как аддитивные многофакторные модели по отдельности, можно выделить из двух комплексных факторов исходной модели сколь угодно частных факторов, функционально зависимых от платежеспособности.</w:t>
      </w:r>
    </w:p>
    <w:p w:rsidR="0068087F" w:rsidRPr="00F27707" w:rsidRDefault="0068087F" w:rsidP="00F27707">
      <w:pPr>
        <w:spacing w:line="360" w:lineRule="auto"/>
        <w:ind w:firstLine="709"/>
        <w:jc w:val="both"/>
        <w:rPr>
          <w:sz w:val="28"/>
          <w:szCs w:val="28"/>
        </w:rPr>
      </w:pPr>
      <w:r w:rsidRPr="00F27707">
        <w:rPr>
          <w:sz w:val="28"/>
          <w:szCs w:val="28"/>
        </w:rPr>
        <w:t>Таким образом, управлять финансовым состоянием через управление платежеспособностью можно с помощью изменения частных локальных показателей, имеющих наибольшее влияние на результативный.</w:t>
      </w:r>
    </w:p>
    <w:p w:rsidR="0068087F" w:rsidRPr="00F27707" w:rsidRDefault="0068087F" w:rsidP="00F27707">
      <w:pPr>
        <w:spacing w:line="360" w:lineRule="auto"/>
        <w:ind w:firstLine="709"/>
        <w:jc w:val="both"/>
        <w:rPr>
          <w:sz w:val="28"/>
          <w:szCs w:val="28"/>
        </w:rPr>
      </w:pPr>
      <w:r w:rsidRPr="00F27707">
        <w:rPr>
          <w:sz w:val="28"/>
          <w:szCs w:val="28"/>
        </w:rPr>
        <w:t>Данный анализ можно провести, используя прикладную программу персонального компьютера Excel, внеся в нее необходимые функциональные зависимости.</w:t>
      </w:r>
    </w:p>
    <w:p w:rsidR="0068087F" w:rsidRPr="00F27707" w:rsidRDefault="0068087F" w:rsidP="00F27707">
      <w:pPr>
        <w:spacing w:line="360" w:lineRule="auto"/>
        <w:ind w:firstLine="709"/>
        <w:jc w:val="both"/>
        <w:rPr>
          <w:sz w:val="28"/>
          <w:szCs w:val="28"/>
        </w:rPr>
      </w:pPr>
      <w:r w:rsidRPr="00F27707">
        <w:rPr>
          <w:sz w:val="28"/>
          <w:szCs w:val="28"/>
        </w:rPr>
        <w:t>Обобщая вышеизложенное можно сказать, что моделирование детерминированных факторных систем позволяет выявить новые формулы расчета результативного показателя с расширенным числом факторов, входящих в его состав. Путем преобразования исходной модели из двух факторов расчета платежеспособности были получены частные локальные показатели, характеризующие производственные процессы. Управляя этими частными показателями, процесс моделирования позволяет влиять на платежеспособность, финансовую устойчивость, и, тем самым, минимизируя финансовые риски, управлять финансовым состоянием.</w:t>
      </w:r>
    </w:p>
    <w:p w:rsidR="00E40832" w:rsidRPr="00F27707" w:rsidRDefault="00E40832" w:rsidP="00F27707">
      <w:pPr>
        <w:spacing w:line="360" w:lineRule="auto"/>
        <w:ind w:firstLine="709"/>
        <w:jc w:val="both"/>
        <w:rPr>
          <w:sz w:val="28"/>
          <w:szCs w:val="28"/>
        </w:rPr>
      </w:pPr>
      <w:r w:rsidRPr="00F27707">
        <w:rPr>
          <w:sz w:val="28"/>
          <w:szCs w:val="28"/>
        </w:rPr>
        <w:t>Система защитных финансовых механизмов при угрозе банк</w:t>
      </w:r>
      <w:r w:rsidRPr="00F27707">
        <w:rPr>
          <w:sz w:val="28"/>
          <w:szCs w:val="28"/>
        </w:rPr>
        <w:softHyphen/>
        <w:t>ротства зависит от масштабов кризисной ситуации. При легком финансовом кризисе достаточно нормализовать текущую финан</w:t>
      </w:r>
      <w:r w:rsidRPr="00F27707">
        <w:rPr>
          <w:sz w:val="28"/>
          <w:szCs w:val="28"/>
        </w:rPr>
        <w:softHyphen/>
        <w:t>совую деятельность, сбалансировать и синхронизировать приток и отток денежных средств. Глубокий финансовый кризис требует полного использования всех внутренних механизмов финансовой стабилизации. Полная финансовая катастрофа предполагает поиск эффективных форм санации, в противном случае — ликвидация предприятия.</w:t>
      </w:r>
    </w:p>
    <w:p w:rsidR="00E40832" w:rsidRPr="00F27707" w:rsidRDefault="00E40832" w:rsidP="00F27707">
      <w:pPr>
        <w:spacing w:line="360" w:lineRule="auto"/>
        <w:ind w:firstLine="709"/>
        <w:jc w:val="both"/>
        <w:rPr>
          <w:sz w:val="28"/>
          <w:szCs w:val="28"/>
        </w:rPr>
      </w:pPr>
      <w:r w:rsidRPr="00F27707">
        <w:rPr>
          <w:sz w:val="28"/>
          <w:szCs w:val="28"/>
        </w:rPr>
        <w:t>Реорганизационные процедуры предусматривают восстанов</w:t>
      </w:r>
      <w:r w:rsidRPr="00F27707">
        <w:rPr>
          <w:sz w:val="28"/>
          <w:szCs w:val="28"/>
        </w:rPr>
        <w:softHyphen/>
        <w:t>ление платежеспособности путем проведения определенных ин</w:t>
      </w:r>
      <w:r w:rsidRPr="00F27707">
        <w:rPr>
          <w:sz w:val="28"/>
          <w:szCs w:val="28"/>
        </w:rPr>
        <w:softHyphen/>
        <w:t>новационных мероприятий. По результатам анализа должна быть выработана генеральная финансовая стратегия и составлен бизнес-план финансового оздоровления предприятия с целью недопуще</w:t>
      </w:r>
      <w:r w:rsidRPr="00F27707">
        <w:rPr>
          <w:sz w:val="28"/>
          <w:szCs w:val="28"/>
        </w:rPr>
        <w:softHyphen/>
        <w:t>ния банкротства и вывода его из «опасной зоны» путем комплекс</w:t>
      </w:r>
      <w:r w:rsidRPr="00F27707">
        <w:rPr>
          <w:sz w:val="28"/>
          <w:szCs w:val="28"/>
        </w:rPr>
        <w:softHyphen/>
        <w:t>ного использования внутренних и внешних резервов.</w:t>
      </w:r>
    </w:p>
    <w:p w:rsidR="00E40832" w:rsidRPr="00F27707" w:rsidRDefault="00E40832" w:rsidP="00F27707">
      <w:pPr>
        <w:spacing w:line="360" w:lineRule="auto"/>
        <w:ind w:firstLine="709"/>
        <w:jc w:val="both"/>
        <w:rPr>
          <w:sz w:val="28"/>
          <w:szCs w:val="28"/>
        </w:rPr>
      </w:pPr>
      <w:r w:rsidRPr="00F27707">
        <w:rPr>
          <w:sz w:val="28"/>
          <w:szCs w:val="28"/>
        </w:rPr>
        <w:t xml:space="preserve">Для сокращения дефицита собственного оборотного капитала акционерное предприятие может попытаться пополнить его </w:t>
      </w:r>
      <w:r w:rsidRPr="00F27707">
        <w:rPr>
          <w:iCs/>
          <w:sz w:val="28"/>
          <w:szCs w:val="28"/>
        </w:rPr>
        <w:t xml:space="preserve">за счет выпуска и размещения новых акций и облигаций. </w:t>
      </w:r>
      <w:r w:rsidRPr="00F27707">
        <w:rPr>
          <w:sz w:val="28"/>
          <w:szCs w:val="28"/>
        </w:rPr>
        <w:t>Однако надо иметь в виду, что выпуск новых акций может привести к падению их курса и это тоже может стать причиной банкротства. Поэтому в западных странах чаще всего прибегают к выпуску конвертиру</w:t>
      </w:r>
      <w:r w:rsidRPr="00F27707">
        <w:rPr>
          <w:sz w:val="28"/>
          <w:szCs w:val="28"/>
        </w:rPr>
        <w:softHyphen/>
        <w:t>емых облигаций с фиксированным процентом дохода и возмож</w:t>
      </w:r>
      <w:r w:rsidRPr="00F27707">
        <w:rPr>
          <w:sz w:val="28"/>
          <w:szCs w:val="28"/>
        </w:rPr>
        <w:softHyphen/>
        <w:t>ностью их обмена на акции предприятия.</w:t>
      </w:r>
    </w:p>
    <w:p w:rsidR="00E40832" w:rsidRPr="00F27707" w:rsidRDefault="00E40832" w:rsidP="00F27707">
      <w:pPr>
        <w:spacing w:line="360" w:lineRule="auto"/>
        <w:ind w:firstLine="709"/>
        <w:jc w:val="both"/>
        <w:rPr>
          <w:sz w:val="28"/>
          <w:szCs w:val="28"/>
        </w:rPr>
      </w:pPr>
      <w:r w:rsidRPr="00F27707">
        <w:rPr>
          <w:sz w:val="28"/>
          <w:szCs w:val="28"/>
        </w:rPr>
        <w:t xml:space="preserve">Один из путей предотвращения банкротства акционерных предприятий — </w:t>
      </w:r>
      <w:r w:rsidRPr="00F27707">
        <w:rPr>
          <w:iCs/>
          <w:sz w:val="28"/>
          <w:szCs w:val="28"/>
        </w:rPr>
        <w:t>уменьшение или полный отказ от выплаты дивиден</w:t>
      </w:r>
      <w:r w:rsidRPr="00F27707">
        <w:rPr>
          <w:iCs/>
          <w:sz w:val="28"/>
          <w:szCs w:val="28"/>
        </w:rPr>
        <w:softHyphen/>
        <w:t xml:space="preserve">дов по акциям </w:t>
      </w:r>
      <w:r w:rsidRPr="00F27707">
        <w:rPr>
          <w:sz w:val="28"/>
          <w:szCs w:val="28"/>
        </w:rPr>
        <w:t>при условии, что удастся убедить акционеров в ре</w:t>
      </w:r>
      <w:r w:rsidRPr="00F27707">
        <w:rPr>
          <w:sz w:val="28"/>
          <w:szCs w:val="28"/>
        </w:rPr>
        <w:softHyphen/>
        <w:t>альности программы финансового оздоровления и повышения дивидендных выплат в будущем.</w:t>
      </w:r>
    </w:p>
    <w:p w:rsidR="00E40832" w:rsidRPr="00F27707" w:rsidRDefault="00E40832" w:rsidP="00F27707">
      <w:pPr>
        <w:spacing w:line="360" w:lineRule="auto"/>
        <w:ind w:firstLine="709"/>
        <w:jc w:val="both"/>
        <w:rPr>
          <w:sz w:val="28"/>
          <w:szCs w:val="28"/>
        </w:rPr>
      </w:pPr>
      <w:r w:rsidRPr="00F27707">
        <w:rPr>
          <w:sz w:val="28"/>
          <w:szCs w:val="28"/>
        </w:rPr>
        <w:t xml:space="preserve">Важным источником финансового оздоровления предприятия является </w:t>
      </w:r>
      <w:r w:rsidRPr="00F27707">
        <w:rPr>
          <w:iCs/>
          <w:sz w:val="28"/>
          <w:szCs w:val="28"/>
        </w:rPr>
        <w:t xml:space="preserve">факторинг, </w:t>
      </w:r>
      <w:r w:rsidRPr="00F27707">
        <w:rPr>
          <w:sz w:val="28"/>
          <w:szCs w:val="28"/>
        </w:rPr>
        <w:t>т.е. уступка банку или факторинговой ком</w:t>
      </w:r>
      <w:r w:rsidRPr="00F27707">
        <w:rPr>
          <w:sz w:val="28"/>
          <w:szCs w:val="28"/>
        </w:rPr>
        <w:softHyphen/>
        <w:t>пании права на востребование дебиторской задолженности, или</w:t>
      </w:r>
      <w:r w:rsidR="00BF064B" w:rsidRPr="00F27707">
        <w:rPr>
          <w:sz w:val="28"/>
          <w:szCs w:val="28"/>
        </w:rPr>
        <w:t xml:space="preserve"> </w:t>
      </w:r>
      <w:r w:rsidRPr="00F27707">
        <w:rPr>
          <w:iCs/>
          <w:sz w:val="28"/>
          <w:szCs w:val="28"/>
        </w:rPr>
        <w:t xml:space="preserve">договор-цессия, </w:t>
      </w:r>
      <w:r w:rsidRPr="00F27707">
        <w:rPr>
          <w:sz w:val="28"/>
          <w:szCs w:val="28"/>
        </w:rPr>
        <w:t>по которому предприятие уступает свое требование к дебиторам банку в качестве обеспечения возврата кредита.</w:t>
      </w:r>
    </w:p>
    <w:p w:rsidR="00E40832" w:rsidRPr="00F27707" w:rsidRDefault="00E40832" w:rsidP="00F27707">
      <w:pPr>
        <w:spacing w:line="360" w:lineRule="auto"/>
        <w:ind w:firstLine="709"/>
        <w:jc w:val="both"/>
        <w:rPr>
          <w:sz w:val="28"/>
          <w:szCs w:val="28"/>
        </w:rPr>
      </w:pPr>
      <w:r w:rsidRPr="00F27707">
        <w:rPr>
          <w:sz w:val="28"/>
          <w:szCs w:val="28"/>
        </w:rPr>
        <w:t xml:space="preserve">Одним из эффективных методов обновления материально-технической базы предприятия является </w:t>
      </w:r>
      <w:r w:rsidRPr="00F27707">
        <w:rPr>
          <w:iCs/>
          <w:sz w:val="28"/>
          <w:szCs w:val="28"/>
        </w:rPr>
        <w:t xml:space="preserve">лизинг, </w:t>
      </w:r>
      <w:r w:rsidRPr="00F27707">
        <w:rPr>
          <w:sz w:val="28"/>
          <w:szCs w:val="28"/>
        </w:rPr>
        <w:t>который не тре</w:t>
      </w:r>
      <w:r w:rsidRPr="00F27707">
        <w:rPr>
          <w:sz w:val="28"/>
          <w:szCs w:val="28"/>
        </w:rPr>
        <w:softHyphen/>
        <w:t>бует полной единовременной оплаты арендуемого имущества и служит одним из видов инвестирования. Использование ускорен</w:t>
      </w:r>
      <w:r w:rsidRPr="00F27707">
        <w:rPr>
          <w:sz w:val="28"/>
          <w:szCs w:val="28"/>
        </w:rPr>
        <w:softHyphen/>
        <w:t>ной амортизации по лизинговым операциям позволяет оператив</w:t>
      </w:r>
      <w:r w:rsidRPr="00F27707">
        <w:rPr>
          <w:sz w:val="28"/>
          <w:szCs w:val="28"/>
        </w:rPr>
        <w:softHyphen/>
        <w:t>но обновлять оборудование и вести техническое перевооружение производства.</w:t>
      </w:r>
    </w:p>
    <w:p w:rsidR="00E40832" w:rsidRPr="00F27707" w:rsidRDefault="00E40832" w:rsidP="00F27707">
      <w:pPr>
        <w:spacing w:line="360" w:lineRule="auto"/>
        <w:ind w:firstLine="709"/>
        <w:jc w:val="both"/>
        <w:rPr>
          <w:sz w:val="28"/>
          <w:szCs w:val="28"/>
        </w:rPr>
      </w:pPr>
      <w:r w:rsidRPr="00F27707">
        <w:rPr>
          <w:iCs/>
          <w:sz w:val="28"/>
          <w:szCs w:val="28"/>
        </w:rPr>
        <w:t xml:space="preserve">Привлечение кредитов под прибыльные проекты, </w:t>
      </w:r>
      <w:r w:rsidRPr="00F27707">
        <w:rPr>
          <w:sz w:val="28"/>
          <w:szCs w:val="28"/>
        </w:rPr>
        <w:t>способные при</w:t>
      </w:r>
      <w:r w:rsidRPr="00F27707">
        <w:rPr>
          <w:sz w:val="28"/>
          <w:szCs w:val="28"/>
        </w:rPr>
        <w:softHyphen/>
        <w:t>нести предприятию высокий доход, также является одним из ре</w:t>
      </w:r>
      <w:r w:rsidRPr="00F27707">
        <w:rPr>
          <w:sz w:val="28"/>
          <w:szCs w:val="28"/>
        </w:rPr>
        <w:softHyphen/>
        <w:t>зервов финансового оздоровления предприятия.</w:t>
      </w:r>
    </w:p>
    <w:p w:rsidR="00E40832" w:rsidRPr="00F27707" w:rsidRDefault="00E40832" w:rsidP="00F27707">
      <w:pPr>
        <w:spacing w:line="360" w:lineRule="auto"/>
        <w:ind w:firstLine="709"/>
        <w:jc w:val="both"/>
        <w:rPr>
          <w:sz w:val="28"/>
          <w:szCs w:val="28"/>
        </w:rPr>
      </w:pPr>
      <w:r w:rsidRPr="00F27707">
        <w:rPr>
          <w:sz w:val="28"/>
          <w:szCs w:val="28"/>
        </w:rPr>
        <w:t xml:space="preserve">Этому же способствует и </w:t>
      </w:r>
      <w:r w:rsidRPr="00F27707">
        <w:rPr>
          <w:iCs/>
          <w:sz w:val="28"/>
          <w:szCs w:val="28"/>
        </w:rPr>
        <w:t xml:space="preserve">диверсификация производства </w:t>
      </w:r>
      <w:r w:rsidRPr="00F27707">
        <w:rPr>
          <w:sz w:val="28"/>
          <w:szCs w:val="28"/>
        </w:rPr>
        <w:t>по ос</w:t>
      </w:r>
      <w:r w:rsidRPr="00F27707">
        <w:rPr>
          <w:sz w:val="28"/>
          <w:szCs w:val="28"/>
        </w:rPr>
        <w:softHyphen/>
        <w:t>новным направлениям хозяйственной деятельности, когда вынуж</w:t>
      </w:r>
      <w:r w:rsidRPr="00F27707">
        <w:rPr>
          <w:sz w:val="28"/>
          <w:szCs w:val="28"/>
        </w:rPr>
        <w:softHyphen/>
        <w:t>денные потери по одним направлениям покрываются прибылью от других.</w:t>
      </w:r>
    </w:p>
    <w:p w:rsidR="00E40832" w:rsidRPr="00F27707" w:rsidRDefault="00E40832" w:rsidP="00F27707">
      <w:pPr>
        <w:spacing w:line="360" w:lineRule="auto"/>
        <w:ind w:firstLine="709"/>
        <w:jc w:val="both"/>
        <w:rPr>
          <w:sz w:val="28"/>
          <w:szCs w:val="28"/>
        </w:rPr>
      </w:pPr>
      <w:r w:rsidRPr="00F27707">
        <w:rPr>
          <w:sz w:val="28"/>
          <w:szCs w:val="28"/>
        </w:rPr>
        <w:t xml:space="preserve">Уменьшить дефицит собственного капитала можно </w:t>
      </w:r>
      <w:r w:rsidRPr="00F27707">
        <w:rPr>
          <w:iCs/>
          <w:sz w:val="28"/>
          <w:szCs w:val="28"/>
        </w:rPr>
        <w:t xml:space="preserve">за счет ускорения его оборачиваемости </w:t>
      </w:r>
      <w:r w:rsidRPr="00F27707">
        <w:rPr>
          <w:sz w:val="28"/>
          <w:szCs w:val="28"/>
        </w:rPr>
        <w:t>путем сокращения сроков строи</w:t>
      </w:r>
      <w:r w:rsidRPr="00F27707">
        <w:rPr>
          <w:sz w:val="28"/>
          <w:szCs w:val="28"/>
        </w:rPr>
        <w:softHyphen/>
        <w:t>тельства, производственно-коммерческого цикла, сверхнорматив</w:t>
      </w:r>
      <w:r w:rsidRPr="00F27707">
        <w:rPr>
          <w:sz w:val="28"/>
          <w:szCs w:val="28"/>
        </w:rPr>
        <w:softHyphen/>
        <w:t>ных остатков запасов, незавершенного производства и т.д.</w:t>
      </w:r>
    </w:p>
    <w:p w:rsidR="00E40832" w:rsidRPr="00F27707" w:rsidRDefault="00E40832" w:rsidP="00F27707">
      <w:pPr>
        <w:spacing w:line="360" w:lineRule="auto"/>
        <w:ind w:firstLine="709"/>
        <w:jc w:val="both"/>
        <w:rPr>
          <w:sz w:val="28"/>
          <w:szCs w:val="28"/>
        </w:rPr>
      </w:pPr>
      <w:r w:rsidRPr="00F27707">
        <w:rPr>
          <w:iCs/>
          <w:sz w:val="28"/>
          <w:szCs w:val="28"/>
        </w:rPr>
        <w:t xml:space="preserve">Сокращение расходов на содержание объектов жилсоцкультбыта </w:t>
      </w:r>
      <w:r w:rsidRPr="00F27707">
        <w:rPr>
          <w:sz w:val="28"/>
          <w:szCs w:val="28"/>
        </w:rPr>
        <w:t>путем передачи их в муниципальную собственность также спо</w:t>
      </w:r>
      <w:r w:rsidRPr="00F27707">
        <w:rPr>
          <w:sz w:val="28"/>
          <w:szCs w:val="28"/>
        </w:rPr>
        <w:softHyphen/>
        <w:t>собствует приливу капитала в основную деятельность.</w:t>
      </w:r>
    </w:p>
    <w:p w:rsidR="00E40832" w:rsidRPr="00F27707" w:rsidRDefault="00E40832" w:rsidP="00F27707">
      <w:pPr>
        <w:spacing w:line="360" w:lineRule="auto"/>
        <w:ind w:firstLine="709"/>
        <w:jc w:val="both"/>
        <w:rPr>
          <w:sz w:val="28"/>
          <w:szCs w:val="28"/>
        </w:rPr>
      </w:pPr>
      <w:r w:rsidRPr="00F27707">
        <w:rPr>
          <w:sz w:val="28"/>
          <w:szCs w:val="28"/>
        </w:rPr>
        <w:t xml:space="preserve">С целью сокращения расходов и повышения эффективности основного производства </w:t>
      </w:r>
      <w:r w:rsidRPr="00F27707">
        <w:rPr>
          <w:iCs/>
          <w:sz w:val="28"/>
          <w:szCs w:val="28"/>
        </w:rPr>
        <w:t>в отдельных случаях целесообразно отка</w:t>
      </w:r>
      <w:r w:rsidRPr="00F27707">
        <w:rPr>
          <w:iCs/>
          <w:sz w:val="28"/>
          <w:szCs w:val="28"/>
        </w:rPr>
        <w:softHyphen/>
        <w:t xml:space="preserve">заться от некоторых видов деятельности, </w:t>
      </w:r>
      <w:r w:rsidRPr="00F27707">
        <w:rPr>
          <w:sz w:val="28"/>
          <w:szCs w:val="28"/>
        </w:rPr>
        <w:t>обслуживающих основ</w:t>
      </w:r>
      <w:r w:rsidRPr="00F27707">
        <w:rPr>
          <w:sz w:val="28"/>
          <w:szCs w:val="28"/>
        </w:rPr>
        <w:softHyphen/>
        <w:t>ное производство (строительство, ремонт, транспорт и т.п.), и пе</w:t>
      </w:r>
      <w:r w:rsidRPr="00F27707">
        <w:rPr>
          <w:sz w:val="28"/>
          <w:szCs w:val="28"/>
        </w:rPr>
        <w:softHyphen/>
        <w:t>рейти к услугам специализированных организаций.</w:t>
      </w:r>
    </w:p>
    <w:p w:rsidR="00E40832" w:rsidRPr="00F27707" w:rsidRDefault="00E40832" w:rsidP="00F27707">
      <w:pPr>
        <w:spacing w:line="360" w:lineRule="auto"/>
        <w:ind w:firstLine="709"/>
        <w:jc w:val="both"/>
        <w:rPr>
          <w:sz w:val="28"/>
          <w:szCs w:val="28"/>
        </w:rPr>
      </w:pPr>
      <w:r w:rsidRPr="00F27707">
        <w:rPr>
          <w:iCs/>
          <w:sz w:val="28"/>
          <w:szCs w:val="28"/>
        </w:rPr>
        <w:t>Увеличить объем собственных финансовых ресурсов можно так</w:t>
      </w:r>
      <w:r w:rsidRPr="00F27707">
        <w:rPr>
          <w:iCs/>
          <w:sz w:val="28"/>
          <w:szCs w:val="28"/>
        </w:rPr>
        <w:softHyphen/>
        <w:t>же путем:</w:t>
      </w:r>
    </w:p>
    <w:p w:rsidR="00E40832" w:rsidRPr="00F27707" w:rsidRDefault="00DA3D83" w:rsidP="00F27707">
      <w:pPr>
        <w:spacing w:line="360" w:lineRule="auto"/>
        <w:ind w:firstLine="709"/>
        <w:jc w:val="both"/>
        <w:rPr>
          <w:sz w:val="28"/>
          <w:szCs w:val="28"/>
        </w:rPr>
      </w:pPr>
      <w:r w:rsidRPr="00F27707">
        <w:rPr>
          <w:sz w:val="28"/>
          <w:szCs w:val="28"/>
        </w:rPr>
        <w:t xml:space="preserve">— </w:t>
      </w:r>
      <w:r w:rsidR="00E40832" w:rsidRPr="00F27707">
        <w:rPr>
          <w:sz w:val="28"/>
          <w:szCs w:val="28"/>
        </w:rPr>
        <w:t>сокращения суммы постоянных расходов на содержание уп</w:t>
      </w:r>
      <w:r w:rsidR="00E40832" w:rsidRPr="00F27707">
        <w:rPr>
          <w:sz w:val="28"/>
          <w:szCs w:val="28"/>
        </w:rPr>
        <w:softHyphen/>
        <w:t>равленческого персонала, ремонт основных средств и т.д.;</w:t>
      </w:r>
    </w:p>
    <w:p w:rsidR="00E40832" w:rsidRPr="00F27707" w:rsidRDefault="00DA3D83" w:rsidP="00F27707">
      <w:pPr>
        <w:spacing w:line="360" w:lineRule="auto"/>
        <w:ind w:firstLine="709"/>
        <w:jc w:val="both"/>
        <w:rPr>
          <w:sz w:val="28"/>
          <w:szCs w:val="28"/>
        </w:rPr>
      </w:pPr>
      <w:r w:rsidRPr="00F27707">
        <w:rPr>
          <w:sz w:val="28"/>
          <w:szCs w:val="28"/>
        </w:rPr>
        <w:t xml:space="preserve">— </w:t>
      </w:r>
      <w:r w:rsidR="00E40832" w:rsidRPr="00F27707">
        <w:rPr>
          <w:sz w:val="28"/>
          <w:szCs w:val="28"/>
        </w:rPr>
        <w:t>снижения уровня переменных издержек за счет сокращения численности производственного персонала и роста производи</w:t>
      </w:r>
      <w:r w:rsidR="00E40832" w:rsidRPr="00F27707">
        <w:rPr>
          <w:sz w:val="28"/>
          <w:szCs w:val="28"/>
        </w:rPr>
        <w:softHyphen/>
        <w:t>тельности труда;</w:t>
      </w:r>
    </w:p>
    <w:p w:rsidR="00E40832" w:rsidRPr="00F27707" w:rsidRDefault="00DA3D83" w:rsidP="00F27707">
      <w:pPr>
        <w:spacing w:line="360" w:lineRule="auto"/>
        <w:ind w:firstLine="709"/>
        <w:jc w:val="both"/>
        <w:rPr>
          <w:sz w:val="28"/>
          <w:szCs w:val="28"/>
        </w:rPr>
      </w:pPr>
      <w:r w:rsidRPr="00F27707">
        <w:rPr>
          <w:sz w:val="28"/>
          <w:szCs w:val="28"/>
        </w:rPr>
        <w:t xml:space="preserve">— </w:t>
      </w:r>
      <w:r w:rsidR="00E40832" w:rsidRPr="00F27707">
        <w:rPr>
          <w:sz w:val="28"/>
          <w:szCs w:val="28"/>
        </w:rPr>
        <w:t>ускоренной амортизации машин и оборудования; реализации неиспользуемого имущества; отказа от внешних социальных и других программ; снижения инвестиционной активности предприятия; уменьшения размера отчислений в резервные и страховые фон</w:t>
      </w:r>
      <w:r w:rsidR="00E40832" w:rsidRPr="00F27707">
        <w:rPr>
          <w:sz w:val="28"/>
          <w:szCs w:val="28"/>
        </w:rPr>
        <w:softHyphen/>
        <w:t>ды за счет прибыли и т.д.</w:t>
      </w:r>
    </w:p>
    <w:p w:rsidR="007901A0" w:rsidRPr="00F27707" w:rsidRDefault="007901A0" w:rsidP="00F27707">
      <w:pPr>
        <w:spacing w:line="360" w:lineRule="auto"/>
        <w:ind w:firstLine="709"/>
        <w:jc w:val="both"/>
        <w:rPr>
          <w:sz w:val="28"/>
          <w:szCs w:val="28"/>
        </w:rPr>
      </w:pPr>
      <w:r w:rsidRPr="00F27707">
        <w:rPr>
          <w:sz w:val="28"/>
          <w:szCs w:val="28"/>
        </w:rPr>
        <w:t>Если предприятие получает прибыль и является при этом не</w:t>
      </w:r>
      <w:r w:rsidRPr="00F27707">
        <w:rPr>
          <w:sz w:val="28"/>
          <w:szCs w:val="28"/>
        </w:rPr>
        <w:softHyphen/>
        <w:t xml:space="preserve">платежеспособным, нужно </w:t>
      </w:r>
      <w:r w:rsidRPr="00F27707">
        <w:rPr>
          <w:iCs/>
          <w:sz w:val="28"/>
          <w:szCs w:val="28"/>
        </w:rPr>
        <w:t>проанализировать использование прибы</w:t>
      </w:r>
      <w:r w:rsidRPr="00F27707">
        <w:rPr>
          <w:iCs/>
          <w:sz w:val="28"/>
          <w:szCs w:val="28"/>
        </w:rPr>
        <w:softHyphen/>
        <w:t xml:space="preserve">ли. </w:t>
      </w:r>
      <w:r w:rsidRPr="00F27707">
        <w:rPr>
          <w:sz w:val="28"/>
          <w:szCs w:val="28"/>
        </w:rPr>
        <w:t>При наличии значительных отчислений в фонд потребления эту часть прибыли в условиях неплатежеспособности предприятия можно рассматривать как потенциальный резерв пополнения соб</w:t>
      </w:r>
      <w:r w:rsidRPr="00F27707">
        <w:rPr>
          <w:sz w:val="28"/>
          <w:szCs w:val="28"/>
        </w:rPr>
        <w:softHyphen/>
        <w:t>ственных оборотных средств предприятия.</w:t>
      </w:r>
    </w:p>
    <w:p w:rsidR="007901A0" w:rsidRPr="00F27707" w:rsidRDefault="007901A0" w:rsidP="00F27707">
      <w:pPr>
        <w:spacing w:line="360" w:lineRule="auto"/>
        <w:ind w:firstLine="709"/>
        <w:jc w:val="both"/>
        <w:rPr>
          <w:sz w:val="28"/>
          <w:szCs w:val="28"/>
        </w:rPr>
      </w:pPr>
      <w:r w:rsidRPr="00F27707">
        <w:rPr>
          <w:sz w:val="28"/>
          <w:szCs w:val="28"/>
        </w:rPr>
        <w:t>Большую помощь в выявлении резервов улучшения финансо</w:t>
      </w:r>
      <w:r w:rsidRPr="00F27707">
        <w:rPr>
          <w:sz w:val="28"/>
          <w:szCs w:val="28"/>
        </w:rPr>
        <w:softHyphen/>
        <w:t xml:space="preserve">вого состояния предприятия может оказать </w:t>
      </w:r>
      <w:r w:rsidRPr="00F27707">
        <w:rPr>
          <w:iCs/>
          <w:sz w:val="28"/>
          <w:szCs w:val="28"/>
        </w:rPr>
        <w:t xml:space="preserve">маркетинговый анализ </w:t>
      </w:r>
      <w:r w:rsidRPr="00F27707">
        <w:rPr>
          <w:sz w:val="28"/>
          <w:szCs w:val="28"/>
        </w:rPr>
        <w:t>спроса и предложения, рынков сбыта и формирование на этой основе оптимального ассортимента и структуры производства про</w:t>
      </w:r>
      <w:r w:rsidRPr="00F27707">
        <w:rPr>
          <w:sz w:val="28"/>
          <w:szCs w:val="28"/>
        </w:rPr>
        <w:softHyphen/>
        <w:t>дукции.</w:t>
      </w:r>
    </w:p>
    <w:p w:rsidR="007901A0" w:rsidRPr="00F27707" w:rsidRDefault="007901A0" w:rsidP="00F27707">
      <w:pPr>
        <w:spacing w:line="360" w:lineRule="auto"/>
        <w:ind w:firstLine="709"/>
        <w:jc w:val="both"/>
        <w:rPr>
          <w:sz w:val="28"/>
          <w:szCs w:val="28"/>
        </w:rPr>
      </w:pPr>
      <w:r w:rsidRPr="00F27707">
        <w:rPr>
          <w:sz w:val="28"/>
          <w:szCs w:val="28"/>
        </w:rPr>
        <w:t>Одним из основных и наиболее радикальных направлений фи</w:t>
      </w:r>
      <w:r w:rsidRPr="00F27707">
        <w:rPr>
          <w:sz w:val="28"/>
          <w:szCs w:val="28"/>
        </w:rPr>
        <w:softHyphen/>
        <w:t xml:space="preserve">нансового оздоровления предприятия является </w:t>
      </w:r>
      <w:r w:rsidRPr="00F27707">
        <w:rPr>
          <w:iCs/>
          <w:sz w:val="28"/>
          <w:szCs w:val="28"/>
        </w:rPr>
        <w:t xml:space="preserve">поиск внутренних резервов </w:t>
      </w:r>
      <w:r w:rsidRPr="00F27707">
        <w:rPr>
          <w:sz w:val="28"/>
          <w:szCs w:val="28"/>
        </w:rPr>
        <w:t>по увеличению прибыльности производства и достижению безубыточной работы за счет более полного использования про</w:t>
      </w:r>
      <w:r w:rsidRPr="00F27707">
        <w:rPr>
          <w:sz w:val="28"/>
          <w:szCs w:val="28"/>
        </w:rPr>
        <w:softHyphen/>
        <w:t>изводственной мощности предприятия, повышения качества и конкурентоспособности продукции, снижения ее себестоимости, рационального использования материальных, трудовых и финан</w:t>
      </w:r>
      <w:r w:rsidRPr="00F27707">
        <w:rPr>
          <w:sz w:val="28"/>
          <w:szCs w:val="28"/>
        </w:rPr>
        <w:softHyphen/>
        <w:t>совых ресурсов, сокращения непроизводительных расходов и по</w:t>
      </w:r>
      <w:r w:rsidRPr="00F27707">
        <w:rPr>
          <w:sz w:val="28"/>
          <w:szCs w:val="28"/>
        </w:rPr>
        <w:softHyphen/>
        <w:t>терь. Основное внимание при этом необходимо уделить вопросам ресурсосбережения:</w:t>
      </w:r>
    </w:p>
    <w:p w:rsidR="007901A0" w:rsidRPr="00F27707" w:rsidRDefault="00F204DB" w:rsidP="00F27707">
      <w:pPr>
        <w:spacing w:line="360" w:lineRule="auto"/>
        <w:ind w:firstLine="709"/>
        <w:jc w:val="both"/>
        <w:rPr>
          <w:sz w:val="28"/>
          <w:szCs w:val="28"/>
        </w:rPr>
      </w:pPr>
      <w:r w:rsidRPr="00F27707">
        <w:rPr>
          <w:sz w:val="28"/>
          <w:szCs w:val="28"/>
        </w:rPr>
        <w:t xml:space="preserve">— </w:t>
      </w:r>
      <w:r w:rsidR="007901A0" w:rsidRPr="00F27707">
        <w:rPr>
          <w:sz w:val="28"/>
          <w:szCs w:val="28"/>
        </w:rPr>
        <w:t>внедрению прогрессивных норм, нормативов и ресурсосбере</w:t>
      </w:r>
      <w:r w:rsidR="007901A0" w:rsidRPr="00F27707">
        <w:rPr>
          <w:sz w:val="28"/>
          <w:szCs w:val="28"/>
        </w:rPr>
        <w:softHyphen/>
        <w:t>гающих технологий;</w:t>
      </w:r>
    </w:p>
    <w:p w:rsidR="007901A0" w:rsidRPr="00F27707" w:rsidRDefault="00F204DB" w:rsidP="00F27707">
      <w:pPr>
        <w:spacing w:line="360" w:lineRule="auto"/>
        <w:ind w:firstLine="709"/>
        <w:jc w:val="both"/>
        <w:rPr>
          <w:sz w:val="28"/>
          <w:szCs w:val="28"/>
        </w:rPr>
      </w:pPr>
      <w:r w:rsidRPr="00F27707">
        <w:rPr>
          <w:sz w:val="28"/>
          <w:szCs w:val="28"/>
        </w:rPr>
        <w:t xml:space="preserve">— </w:t>
      </w:r>
      <w:r w:rsidR="007901A0" w:rsidRPr="00F27707">
        <w:rPr>
          <w:sz w:val="28"/>
          <w:szCs w:val="28"/>
        </w:rPr>
        <w:t>использованию вторичного сырья;</w:t>
      </w:r>
    </w:p>
    <w:p w:rsidR="007901A0" w:rsidRPr="00F27707" w:rsidRDefault="00F204DB" w:rsidP="00F27707">
      <w:pPr>
        <w:spacing w:line="360" w:lineRule="auto"/>
        <w:ind w:firstLine="709"/>
        <w:jc w:val="both"/>
        <w:rPr>
          <w:sz w:val="28"/>
          <w:szCs w:val="28"/>
        </w:rPr>
      </w:pPr>
      <w:r w:rsidRPr="00F27707">
        <w:rPr>
          <w:sz w:val="28"/>
          <w:szCs w:val="28"/>
        </w:rPr>
        <w:t xml:space="preserve">— </w:t>
      </w:r>
      <w:r w:rsidR="007901A0" w:rsidRPr="00F27707">
        <w:rPr>
          <w:sz w:val="28"/>
          <w:szCs w:val="28"/>
        </w:rPr>
        <w:t>организации действенного учета и контроля за использовани</w:t>
      </w:r>
      <w:r w:rsidR="007901A0" w:rsidRPr="00F27707">
        <w:rPr>
          <w:sz w:val="28"/>
          <w:szCs w:val="28"/>
        </w:rPr>
        <w:softHyphen/>
        <w:t>ем ресурсов;</w:t>
      </w:r>
    </w:p>
    <w:p w:rsidR="007901A0" w:rsidRPr="00F27707" w:rsidRDefault="00F204DB" w:rsidP="00F27707">
      <w:pPr>
        <w:spacing w:line="360" w:lineRule="auto"/>
        <w:ind w:firstLine="709"/>
        <w:jc w:val="both"/>
        <w:rPr>
          <w:sz w:val="28"/>
          <w:szCs w:val="28"/>
        </w:rPr>
      </w:pPr>
      <w:r w:rsidRPr="00F27707">
        <w:rPr>
          <w:sz w:val="28"/>
          <w:szCs w:val="28"/>
        </w:rPr>
        <w:t xml:space="preserve">— </w:t>
      </w:r>
      <w:r w:rsidR="007901A0" w:rsidRPr="00F27707">
        <w:rPr>
          <w:sz w:val="28"/>
          <w:szCs w:val="28"/>
        </w:rPr>
        <w:t>изучению и внедрению передового опыта в осуществлении режима экономии;</w:t>
      </w:r>
    </w:p>
    <w:p w:rsidR="007901A0" w:rsidRPr="00F27707" w:rsidRDefault="00F204DB" w:rsidP="00F27707">
      <w:pPr>
        <w:spacing w:line="360" w:lineRule="auto"/>
        <w:ind w:firstLine="709"/>
        <w:jc w:val="both"/>
        <w:rPr>
          <w:sz w:val="28"/>
          <w:szCs w:val="28"/>
        </w:rPr>
      </w:pPr>
      <w:r w:rsidRPr="00F27707">
        <w:rPr>
          <w:sz w:val="28"/>
          <w:szCs w:val="28"/>
        </w:rPr>
        <w:t xml:space="preserve">— </w:t>
      </w:r>
      <w:r w:rsidR="007901A0" w:rsidRPr="00F27707">
        <w:rPr>
          <w:sz w:val="28"/>
          <w:szCs w:val="28"/>
        </w:rPr>
        <w:t>материальному и моральному стимулированию работников за экономию ресурсов и сокращение непроизводительных расходов и потерь.</w:t>
      </w:r>
    </w:p>
    <w:p w:rsidR="00531D51" w:rsidRPr="00F27707" w:rsidRDefault="007901A0" w:rsidP="00F27707">
      <w:pPr>
        <w:spacing w:line="360" w:lineRule="auto"/>
        <w:ind w:firstLine="709"/>
        <w:jc w:val="both"/>
        <w:rPr>
          <w:sz w:val="28"/>
          <w:szCs w:val="28"/>
        </w:rPr>
      </w:pPr>
      <w:r w:rsidRPr="00F27707">
        <w:rPr>
          <w:sz w:val="28"/>
          <w:szCs w:val="28"/>
        </w:rPr>
        <w:t xml:space="preserve">В особо тяжелых случаях необходимо </w:t>
      </w:r>
      <w:r w:rsidRPr="00F27707">
        <w:rPr>
          <w:iCs/>
          <w:sz w:val="28"/>
          <w:szCs w:val="28"/>
        </w:rPr>
        <w:t xml:space="preserve">провести реинжиниринг бизнес-процесса, </w:t>
      </w:r>
      <w:r w:rsidRPr="00F27707">
        <w:rPr>
          <w:sz w:val="28"/>
          <w:szCs w:val="28"/>
        </w:rPr>
        <w:t>т.е. коренным образом пересмотреть производ</w:t>
      </w:r>
      <w:r w:rsidRPr="00F27707">
        <w:rPr>
          <w:sz w:val="28"/>
          <w:szCs w:val="28"/>
        </w:rPr>
        <w:softHyphen/>
        <w:t>ственную программу, материально-техническое снабжение, орга</w:t>
      </w:r>
      <w:r w:rsidRPr="00F27707">
        <w:rPr>
          <w:sz w:val="28"/>
          <w:szCs w:val="28"/>
        </w:rPr>
        <w:softHyphen/>
        <w:t>низацию труда и начисление заработной платы, подбор и расста</w:t>
      </w:r>
      <w:r w:rsidRPr="00F27707">
        <w:rPr>
          <w:sz w:val="28"/>
          <w:szCs w:val="28"/>
        </w:rPr>
        <w:softHyphen/>
        <w:t>новку персонала, управление качеством продукции, рынки сырья и рынки сбыта продукции, инвестиционную и ценовую политику и другие вопросы.</w:t>
      </w:r>
    </w:p>
    <w:p w:rsidR="00F27707" w:rsidRDefault="00F27707" w:rsidP="00F27707">
      <w:pPr>
        <w:pStyle w:val="2"/>
        <w:spacing w:before="0" w:beforeAutospacing="0" w:after="0" w:afterAutospacing="0"/>
        <w:ind w:firstLine="709"/>
        <w:jc w:val="both"/>
        <w:rPr>
          <w:i w:val="0"/>
          <w:lang w:val="ru-RU"/>
        </w:rPr>
      </w:pPr>
      <w:bookmarkStart w:id="14" w:name="_Toc185597399"/>
    </w:p>
    <w:p w:rsidR="0068087F" w:rsidRPr="00F27707" w:rsidRDefault="0068087F" w:rsidP="00F27707">
      <w:pPr>
        <w:pStyle w:val="2"/>
        <w:spacing w:before="0" w:beforeAutospacing="0" w:after="0" w:afterAutospacing="0"/>
        <w:ind w:firstLine="709"/>
        <w:jc w:val="both"/>
        <w:rPr>
          <w:i w:val="0"/>
          <w:lang w:val="ru-RU"/>
        </w:rPr>
      </w:pPr>
      <w:r w:rsidRPr="00F27707">
        <w:rPr>
          <w:i w:val="0"/>
          <w:lang w:val="ru-RU"/>
        </w:rPr>
        <w:t>3.2. Направления повышения эффективности управления</w:t>
      </w:r>
      <w:bookmarkEnd w:id="14"/>
    </w:p>
    <w:p w:rsidR="00F27707" w:rsidRDefault="00F27707" w:rsidP="00F27707">
      <w:pPr>
        <w:shd w:val="clear" w:color="auto" w:fill="FFFFFF"/>
        <w:spacing w:line="360" w:lineRule="auto"/>
        <w:ind w:firstLine="709"/>
        <w:jc w:val="both"/>
        <w:rPr>
          <w:snapToGrid w:val="0"/>
          <w:sz w:val="28"/>
          <w:szCs w:val="28"/>
        </w:rPr>
      </w:pP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Проанализировав финансовое состояние ООО «Спецтранснефтепродукт» в 2004-2006 годах можно сделать вывод о том, что оно кризисное, сопряженное с нарушением платежеспособности, но все же сохраняется возможность восстановления равновесия за счет:</w:t>
      </w:r>
    </w:p>
    <w:p w:rsidR="0068087F" w:rsidRPr="00F27707" w:rsidRDefault="0068087F" w:rsidP="00F27707">
      <w:pPr>
        <w:numPr>
          <w:ilvl w:val="0"/>
          <w:numId w:val="8"/>
        </w:numPr>
        <w:shd w:val="clear" w:color="auto" w:fill="FFFFFF"/>
        <w:tabs>
          <w:tab w:val="clear" w:pos="435"/>
        </w:tabs>
        <w:spacing w:line="360" w:lineRule="auto"/>
        <w:ind w:left="0" w:firstLine="709"/>
        <w:jc w:val="both"/>
        <w:rPr>
          <w:snapToGrid w:val="0"/>
          <w:sz w:val="28"/>
          <w:szCs w:val="28"/>
        </w:rPr>
      </w:pPr>
      <w:r w:rsidRPr="00F27707">
        <w:rPr>
          <w:snapToGrid w:val="0"/>
          <w:sz w:val="28"/>
          <w:szCs w:val="28"/>
        </w:rPr>
        <w:t>улучшения организации материально-технического снабжения с целью бесперебойного обеспечения предприятия необходимыми материальными ресурсами и сокращения времени нахождения капитала в запасах;</w:t>
      </w:r>
    </w:p>
    <w:p w:rsidR="0068087F" w:rsidRPr="00F27707" w:rsidRDefault="0068087F" w:rsidP="00F27707">
      <w:pPr>
        <w:numPr>
          <w:ilvl w:val="0"/>
          <w:numId w:val="8"/>
        </w:numPr>
        <w:shd w:val="clear" w:color="auto" w:fill="FFFFFF"/>
        <w:tabs>
          <w:tab w:val="clear" w:pos="435"/>
        </w:tabs>
        <w:spacing w:line="360" w:lineRule="auto"/>
        <w:ind w:left="0" w:firstLine="709"/>
        <w:jc w:val="both"/>
        <w:rPr>
          <w:snapToGrid w:val="0"/>
          <w:sz w:val="28"/>
          <w:szCs w:val="28"/>
        </w:rPr>
      </w:pPr>
      <w:r w:rsidRPr="00F27707">
        <w:rPr>
          <w:snapToGrid w:val="0"/>
          <w:sz w:val="28"/>
          <w:szCs w:val="28"/>
        </w:rPr>
        <w:t>сокращения времени нахождения средств в дебиторской задолженности;</w:t>
      </w:r>
    </w:p>
    <w:p w:rsidR="0068087F" w:rsidRPr="00F27707" w:rsidRDefault="0068087F" w:rsidP="00F27707">
      <w:pPr>
        <w:numPr>
          <w:ilvl w:val="0"/>
          <w:numId w:val="8"/>
        </w:numPr>
        <w:shd w:val="clear" w:color="auto" w:fill="FFFFFF"/>
        <w:tabs>
          <w:tab w:val="clear" w:pos="435"/>
        </w:tabs>
        <w:spacing w:line="360" w:lineRule="auto"/>
        <w:ind w:left="0" w:firstLine="709"/>
        <w:jc w:val="both"/>
        <w:rPr>
          <w:snapToGrid w:val="0"/>
          <w:sz w:val="28"/>
          <w:szCs w:val="28"/>
        </w:rPr>
      </w:pPr>
      <w:r w:rsidRPr="00F27707">
        <w:rPr>
          <w:snapToGrid w:val="0"/>
          <w:sz w:val="28"/>
          <w:szCs w:val="28"/>
        </w:rPr>
        <w:t>ускорение процесса отгрузки, оформления расчетных документов и сокращения времени расчетов благодаря применению различных форм безналичных расчетов.</w:t>
      </w:r>
    </w:p>
    <w:p w:rsidR="0068087F" w:rsidRPr="00F27707" w:rsidRDefault="0068087F" w:rsidP="00F27707">
      <w:pPr>
        <w:tabs>
          <w:tab w:val="left" w:pos="1080"/>
        </w:tabs>
        <w:spacing w:line="360" w:lineRule="auto"/>
        <w:ind w:firstLine="709"/>
        <w:jc w:val="both"/>
        <w:rPr>
          <w:sz w:val="28"/>
          <w:szCs w:val="28"/>
        </w:rPr>
      </w:pPr>
      <w:r w:rsidRPr="00F27707">
        <w:rPr>
          <w:sz w:val="28"/>
          <w:szCs w:val="28"/>
        </w:rPr>
        <w:t>Для того чтобы обезопасить своё финансовое положение, предприятию необходимо обратить внимание на возможность увеличения активов за счёт внутренних ресурсов. Лучшим способом отыскания таких средств могло бы стать высвобождение резервов за счёт проведения ряда мер по замене отдельных видов сырья на более дешёвые или более качественные, увеличению объема реализации, переобучению персонала, перераспределению направлений использования прибыли и прочие.</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Анализ чувствительности — один из эффективных способов прогнозирования изменения финансового состояния предприятия.</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Он позволяет оценить эластичность всех финансовых коэффициентов к изменению внутренних и внешних факторов, а также их реакцию на принятие любого управленческого решения.</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Осуществляя анализ чувствительности, необходимо вначале определить базовый вариант состояния объекта, где все исследуемые показатели имеют свои исходные значения. Базовым вариантом служит фактически сложившаяся ситуация на данный момент (2006 год) на ООО «Спецтранснефтепродукт».</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Оценивать чувствительность показателей к изменению фактора или ситуации можно как по абсолютным, так и по относительным показателям.</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В качестве относительного показателя чувствительности (эластичности) результативных показателей к изменению факторных показателей служит отношение относительного приращения результата </w:t>
      </w:r>
      <w:r w:rsidRPr="00F27707">
        <w:rPr>
          <w:iCs/>
          <w:color w:val="000000"/>
          <w:sz w:val="28"/>
          <w:szCs w:val="28"/>
        </w:rPr>
        <w:t>(</w:t>
      </w:r>
      <w:r w:rsidRPr="00F27707">
        <w:rPr>
          <w:iCs/>
          <w:color w:val="000000"/>
          <w:sz w:val="28"/>
          <w:szCs w:val="28"/>
          <w:lang w:val="en-US"/>
        </w:rPr>
        <w:t>Y</w:t>
      </w:r>
      <w:r w:rsidRPr="00F27707">
        <w:rPr>
          <w:iCs/>
          <w:color w:val="000000"/>
          <w:sz w:val="28"/>
          <w:szCs w:val="28"/>
        </w:rPr>
        <w:t>)</w:t>
      </w:r>
      <w:r w:rsidRPr="00F27707">
        <w:rPr>
          <w:i/>
          <w:iCs/>
          <w:color w:val="000000"/>
          <w:sz w:val="28"/>
          <w:szCs w:val="28"/>
        </w:rPr>
        <w:t xml:space="preserve"> </w:t>
      </w:r>
      <w:r w:rsidRPr="00F27707">
        <w:rPr>
          <w:color w:val="000000"/>
          <w:sz w:val="28"/>
          <w:szCs w:val="28"/>
        </w:rPr>
        <w:t xml:space="preserve">к относительному приращению фактора </w:t>
      </w:r>
      <w:r w:rsidRPr="00F27707">
        <w:rPr>
          <w:iCs/>
          <w:color w:val="000000"/>
          <w:sz w:val="28"/>
          <w:szCs w:val="28"/>
        </w:rPr>
        <w:t>(х):</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iCs/>
          <w:color w:val="000000"/>
          <w:sz w:val="28"/>
          <w:szCs w:val="28"/>
        </w:rPr>
        <w:t>Е = ( ΔY / Y</w:t>
      </w:r>
      <w:r w:rsidRPr="00F27707">
        <w:rPr>
          <w:iCs/>
          <w:color w:val="000000"/>
          <w:sz w:val="28"/>
          <w:szCs w:val="28"/>
          <w:vertAlign w:val="subscript"/>
        </w:rPr>
        <w:t>0</w:t>
      </w:r>
      <w:r w:rsidRPr="00F27707">
        <w:rPr>
          <w:iCs/>
          <w:color w:val="000000"/>
          <w:sz w:val="28"/>
          <w:szCs w:val="28"/>
        </w:rPr>
        <w:t>) / ( ΔX / X</w:t>
      </w:r>
      <w:r w:rsidRPr="00F27707">
        <w:rPr>
          <w:iCs/>
          <w:color w:val="000000"/>
          <w:sz w:val="28"/>
          <w:szCs w:val="28"/>
          <w:vertAlign w:val="subscript"/>
        </w:rPr>
        <w:t>0</w:t>
      </w:r>
      <w:r w:rsidRPr="00F27707">
        <w:rPr>
          <w:iCs/>
          <w:color w:val="000000"/>
          <w:sz w:val="28"/>
          <w:szCs w:val="28"/>
        </w:rPr>
        <w:t xml:space="preserve"> )                                                                    (5)</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Коэффициент эластичности показывает, на сколько процентов изменяется результативный показатель с изменением факторного показателя на 1%.</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Поскольку перспективный анализ основывается на системном подходе, рассматривающем предприятие как систему, состоящую из взаимосвязанных частей, каждая из которых вносит свой вклад в ее развитие, то любое управленческое воздействие на одну из частей системы отражается и на других ее частях, затрагивает все стороны, все показатели деятельности предприятия. Отсюда, чтобы комплексно оценить последствия принимаемого решения, необходимо оценить чувствительность всех основных показателей к его воздействию (рис. 10) и показать, как изменятся ситуация и будущее состояние предприятия.</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Например, за счет внедрения новой технологии материальные затраты на единицу оказываемых услуг ООО «Спецтранснефтепродукт» сократится на 10%, что позволит при прочих равных условиях увеличить реализацию услуг и соответственно объем продаж:</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 xml:space="preserve">Р ↑ </w:t>
      </w:r>
      <w:r w:rsidRPr="00F27707">
        <w:rPr>
          <w:color w:val="000000"/>
          <w:sz w:val="28"/>
          <w:szCs w:val="28"/>
          <w:lang w:val="en-US"/>
        </w:rPr>
        <w:t>V</w:t>
      </w:r>
      <w:r w:rsidRPr="00F27707">
        <w:rPr>
          <w:color w:val="000000"/>
          <w:sz w:val="28"/>
          <w:szCs w:val="28"/>
        </w:rPr>
        <w:t>ВП = % Э / (100-%Э) х 100 = 10 / (100-10) х 100 = 11,1%.</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Для освоения этого резерва потребуются дополнительные затраты по оплате труда работников, которые будут производить дополнительные услуги. Кроме того, необходимо учесть рост затрат в связи с увеличением времени работы оборудования, рост отчислений на социальное страхование и других начислений на заработную плату. Несмотря на то, что рост объема продаж произойдет благодаря снижению материальных затрат, увеличится расход вспомогательных материалов, электроэнергии, топлива и других переменных расходов, зависящих от объема оказываемых услуг.</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Увеличится также и сумма постоянных расходов, связанных с внедрением новой технологии производства. Определив все дополнительные затраты (З</w:t>
      </w:r>
      <w:r w:rsidRPr="00F27707">
        <w:rPr>
          <w:color w:val="000000"/>
          <w:sz w:val="28"/>
          <w:szCs w:val="28"/>
          <w:vertAlign w:val="subscript"/>
        </w:rPr>
        <w:t>д</w:t>
      </w:r>
      <w:r w:rsidRPr="00F27707">
        <w:rPr>
          <w:color w:val="000000"/>
          <w:sz w:val="28"/>
          <w:szCs w:val="28"/>
        </w:rPr>
        <w:t>), можно оценить чувствительность себестоимости единицы услуг к проведению данного мероприятия: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ΔСх</w:t>
      </w:r>
      <w:r w:rsidRPr="00F27707">
        <w:rPr>
          <w:color w:val="000000"/>
          <w:sz w:val="28"/>
          <w:szCs w:val="28"/>
          <w:vertAlign w:val="subscript"/>
          <w:lang w:val="en-US"/>
        </w:rPr>
        <w:t>i</w:t>
      </w:r>
      <w:r w:rsidRPr="00F27707">
        <w:rPr>
          <w:color w:val="000000"/>
          <w:sz w:val="28"/>
          <w:szCs w:val="28"/>
        </w:rPr>
        <w:t xml:space="preserve"> = С</w:t>
      </w:r>
      <w:r w:rsidRPr="00F27707">
        <w:rPr>
          <w:color w:val="000000"/>
          <w:sz w:val="28"/>
          <w:szCs w:val="28"/>
          <w:vertAlign w:val="subscript"/>
        </w:rPr>
        <w:t>в</w:t>
      </w:r>
      <w:r w:rsidRPr="00F27707">
        <w:rPr>
          <w:color w:val="000000"/>
          <w:sz w:val="28"/>
          <w:szCs w:val="28"/>
        </w:rPr>
        <w:t xml:space="preserve"> –С</w:t>
      </w:r>
      <w:r w:rsidRPr="00F27707">
        <w:rPr>
          <w:color w:val="000000"/>
          <w:sz w:val="28"/>
          <w:szCs w:val="28"/>
          <w:vertAlign w:val="subscript"/>
        </w:rPr>
        <w:t>ф</w:t>
      </w:r>
      <w:r w:rsidRPr="00F27707">
        <w:rPr>
          <w:color w:val="000000"/>
          <w:sz w:val="28"/>
          <w:szCs w:val="28"/>
        </w:rPr>
        <w:t xml:space="preserve"> = 1491 - 1562= -71 руб.</w:t>
      </w:r>
    </w:p>
    <w:p w:rsidR="0068087F" w:rsidRPr="00F27707" w:rsidRDefault="00037430" w:rsidP="00F27707">
      <w:pPr>
        <w:shd w:val="clear" w:color="auto" w:fill="FFFFFF"/>
        <w:autoSpaceDE w:val="0"/>
        <w:autoSpaceDN w:val="0"/>
        <w:adjustRightInd w:val="0"/>
        <w:spacing w:line="360" w:lineRule="auto"/>
        <w:ind w:firstLine="709"/>
        <w:jc w:val="both"/>
        <w:rPr>
          <w:i/>
          <w:iCs/>
          <w:color w:val="000000"/>
          <w:sz w:val="28"/>
          <w:szCs w:val="28"/>
        </w:rPr>
      </w:pPr>
      <w:r>
        <w:rPr>
          <w:i/>
          <w:iCs/>
          <w:color w:val="000000"/>
          <w:sz w:val="28"/>
          <w:szCs w:val="28"/>
        </w:rPr>
      </w:r>
      <w:r>
        <w:rPr>
          <w:i/>
          <w:iCs/>
          <w:color w:val="000000"/>
          <w:sz w:val="28"/>
          <w:szCs w:val="28"/>
        </w:rPr>
        <w:pict>
          <v:group id="_x0000_s1060" editas="canvas" style="width:481.65pt;height:469.4pt;mso-position-horizontal-relative:char;mso-position-vertical-relative:line" coordorigin="2323,1445" coordsize="7182,4320">
            <v:shape id="_x0000_s1061" type="#_x0000_t75" style="position:absolute;left:2323;top:1445;width:7182;height:4320" o:preferrelative="f">
              <v:fill o:detectmouseclick="t"/>
              <v:path o:extrusionok="t" o:connecttype="none"/>
              <o:lock v:ext="edit" aspectratio="f" text="t"/>
            </v:shape>
            <v:rect id="_x0000_s1062" style="position:absolute;left:3428;top:5172;width:5525;height:332">
              <v:textbox>
                <w:txbxContent>
                  <w:p w:rsidR="0068087F" w:rsidRPr="002B678C" w:rsidRDefault="0068087F" w:rsidP="0068087F">
                    <w:pPr>
                      <w:spacing w:line="360" w:lineRule="auto"/>
                      <w:ind w:firstLine="720"/>
                      <w:jc w:val="center"/>
                      <w:rPr>
                        <w:sz w:val="28"/>
                        <w:szCs w:val="28"/>
                      </w:rPr>
                    </w:pPr>
                    <w:r w:rsidRPr="002B678C">
                      <w:rPr>
                        <w:sz w:val="28"/>
                        <w:szCs w:val="28"/>
                      </w:rPr>
                      <w:t>Управленческое воздействие (мероприятие)</w:t>
                    </w:r>
                  </w:p>
                </w:txbxContent>
              </v:textbox>
            </v:rect>
            <v:rect id="_x0000_s1063" style="position:absolute;left:2620;top:4593;width:2295;height:331">
              <v:textbox>
                <w:txbxContent>
                  <w:p w:rsidR="0068087F" w:rsidRPr="002B678C" w:rsidRDefault="0068087F" w:rsidP="0068087F">
                    <w:pPr>
                      <w:jc w:val="center"/>
                      <w:rPr>
                        <w:szCs w:val="24"/>
                      </w:rPr>
                    </w:pPr>
                    <w:r w:rsidRPr="002B678C">
                      <w:rPr>
                        <w:szCs w:val="24"/>
                      </w:rPr>
                      <w:t>Объем выпуска и реализации продукции</w:t>
                    </w:r>
                  </w:p>
                </w:txbxContent>
              </v:textbox>
            </v:rect>
            <v:rect id="_x0000_s1064" style="position:absolute;left:5255;top:4593;width:1955;height:331">
              <v:textbox>
                <w:txbxContent>
                  <w:p w:rsidR="0068087F" w:rsidRPr="002B678C" w:rsidRDefault="0068087F" w:rsidP="0068087F">
                    <w:pPr>
                      <w:spacing w:line="360" w:lineRule="auto"/>
                      <w:jc w:val="center"/>
                      <w:rPr>
                        <w:szCs w:val="24"/>
                      </w:rPr>
                    </w:pPr>
                    <w:r w:rsidRPr="002B678C">
                      <w:rPr>
                        <w:szCs w:val="24"/>
                      </w:rPr>
                      <w:t>Затраты</w:t>
                    </w:r>
                  </w:p>
                </w:txbxContent>
              </v:textbox>
            </v:rect>
            <v:rect id="_x0000_s1065" style="position:absolute;left:7593;top:4593;width:1870;height:331">
              <v:textbox>
                <w:txbxContent>
                  <w:p w:rsidR="0068087F" w:rsidRPr="002B678C" w:rsidRDefault="0068087F" w:rsidP="0068087F">
                    <w:pPr>
                      <w:spacing w:line="360" w:lineRule="auto"/>
                      <w:jc w:val="center"/>
                      <w:rPr>
                        <w:szCs w:val="24"/>
                      </w:rPr>
                    </w:pPr>
                    <w:r w:rsidRPr="002B678C">
                      <w:rPr>
                        <w:szCs w:val="24"/>
                      </w:rPr>
                      <w:t>Качество продукции</w:t>
                    </w:r>
                  </w:p>
                </w:txbxContent>
              </v:textbox>
            </v:rect>
            <v:rect id="_x0000_s1066" style="position:absolute;left:3513;top:3930;width:2422;height:414">
              <v:textbox>
                <w:txbxContent>
                  <w:p w:rsidR="0068087F" w:rsidRPr="002B678C" w:rsidRDefault="0068087F" w:rsidP="0068087F">
                    <w:pPr>
                      <w:spacing w:line="360" w:lineRule="auto"/>
                      <w:jc w:val="center"/>
                      <w:rPr>
                        <w:szCs w:val="24"/>
                      </w:rPr>
                    </w:pPr>
                    <w:r w:rsidRPr="002B678C">
                      <w:rPr>
                        <w:szCs w:val="24"/>
                      </w:rPr>
                      <w:t>Себестоимость единицы продукции</w:t>
                    </w:r>
                  </w:p>
                </w:txbxContent>
              </v:textbox>
            </v:rect>
            <v:rect id="_x0000_s1067" style="position:absolute;left:7508;top:3930;width:1912;height:331">
              <v:textbox>
                <w:txbxContent>
                  <w:p w:rsidR="0068087F" w:rsidRPr="002B678C" w:rsidRDefault="0068087F" w:rsidP="0068087F">
                    <w:pPr>
                      <w:ind w:firstLine="720"/>
                      <w:jc w:val="center"/>
                      <w:rPr>
                        <w:szCs w:val="24"/>
                      </w:rPr>
                    </w:pPr>
                    <w:r w:rsidRPr="002B678C">
                      <w:rPr>
                        <w:szCs w:val="24"/>
                      </w:rPr>
                      <w:t>Отпускная цена</w:t>
                    </w:r>
                  </w:p>
                </w:txbxContent>
              </v:textbox>
            </v:rect>
            <v:rect id="_x0000_s1068" style="position:absolute;left:4108;top:3267;width:4250;height:249">
              <v:textbox>
                <w:txbxContent>
                  <w:p w:rsidR="0068087F" w:rsidRPr="00205F66" w:rsidRDefault="0068087F" w:rsidP="0068087F">
                    <w:pPr>
                      <w:spacing w:line="360" w:lineRule="auto"/>
                      <w:ind w:firstLine="720"/>
                      <w:jc w:val="center"/>
                      <w:rPr>
                        <w:szCs w:val="24"/>
                      </w:rPr>
                    </w:pPr>
                    <w:r w:rsidRPr="00205F66">
                      <w:rPr>
                        <w:szCs w:val="24"/>
                      </w:rPr>
                      <w:t>Прибыль и рентабельность</w:t>
                    </w:r>
                  </w:p>
                </w:txbxContent>
              </v:textbox>
            </v:rect>
            <v:rect id="_x0000_s1069" style="position:absolute;left:4108;top:2770;width:4250;height:249">
              <v:textbox>
                <w:txbxContent>
                  <w:p w:rsidR="0068087F" w:rsidRPr="00205F66" w:rsidRDefault="0068087F" w:rsidP="0068087F">
                    <w:pPr>
                      <w:spacing w:line="360" w:lineRule="auto"/>
                      <w:ind w:firstLine="720"/>
                      <w:jc w:val="center"/>
                      <w:rPr>
                        <w:szCs w:val="24"/>
                      </w:rPr>
                    </w:pPr>
                    <w:r w:rsidRPr="00205F66">
                      <w:rPr>
                        <w:szCs w:val="24"/>
                      </w:rPr>
                      <w:t>Размер собственного капитала</w:t>
                    </w:r>
                  </w:p>
                </w:txbxContent>
              </v:textbox>
            </v:rect>
            <v:rect id="_x0000_s1070" style="position:absolute;left:4023;top:1859;width:4292;height:580">
              <v:textbox>
                <w:txbxContent>
                  <w:p w:rsidR="0068087F" w:rsidRPr="00FF3637" w:rsidRDefault="0068087F" w:rsidP="0068087F">
                    <w:pPr>
                      <w:spacing w:line="360" w:lineRule="auto"/>
                      <w:ind w:firstLine="720"/>
                      <w:jc w:val="center"/>
                      <w:rPr>
                        <w:szCs w:val="24"/>
                      </w:rPr>
                    </w:pPr>
                    <w:r w:rsidRPr="00FF3637">
                      <w:rPr>
                        <w:szCs w:val="24"/>
                      </w:rPr>
                      <w:t>Финансовые коэффициенты, характеризующие финансовую устойчивость предприятия</w:t>
                    </w:r>
                  </w:p>
                </w:txbxContent>
              </v:textbox>
            </v:rect>
            <v:line id="_x0000_s1071" style="position:absolute;flip:y" from="6148,2439" to="6148,2770">
              <v:stroke endarrow="block"/>
            </v:line>
            <v:line id="_x0000_s1072" style="position:absolute;flip:y" from="6148,3019" to="6148,3267">
              <v:stroke endarrow="block"/>
            </v:line>
            <v:line id="_x0000_s1073" style="position:absolute" from="2918,3681" to="8613,3681"/>
            <v:line id="_x0000_s1074" style="position:absolute;flip:x y" from="8613,3681" to="8655,3930">
              <v:stroke endarrow="block"/>
            </v:line>
            <v:line id="_x0000_s1075" style="position:absolute;flip:y" from="8613,4261" to="8613,4593">
              <v:stroke endarrow="block"/>
            </v:line>
            <v:line id="_x0000_s1076" style="position:absolute;flip:y" from="4660,3681" to="4660,3930">
              <v:stroke endarrow="block"/>
            </v:line>
            <v:line id="_x0000_s1077" style="position:absolute;flip:y" from="2918,3681" to="2918,4593">
              <v:stroke endarrow="block"/>
            </v:line>
            <v:line id="_x0000_s1078" style="position:absolute;flip:y" from="6105,3516" to="6105,3681">
              <v:stroke endarrow="block"/>
            </v:line>
            <v:line id="_x0000_s1079" style="position:absolute;flip:y" from="3938,4510" to="3938,4593"/>
            <v:line id="_x0000_s1080" style="position:absolute" from="3938,4510" to="8060,4510"/>
            <v:line id="_x0000_s1081" style="position:absolute" from="8060,4510" to="8060,4593"/>
            <v:line id="_x0000_s1082" style="position:absolute;flip:y" from="6190,4510" to="6190,4593"/>
            <v:line id="_x0000_s1083" style="position:absolute;flip:y" from="5000,4344" to="5000,4510">
              <v:stroke endarrow="block"/>
            </v:line>
            <v:line id="_x0000_s1084" style="position:absolute;flip:x y" from="3895,5089" to="3938,5090"/>
            <v:line id="_x0000_s1085" style="position:absolute" from="3895,5089" to="8613,5089"/>
            <v:line id="_x0000_s1086" style="position:absolute;flip:y" from="3853,4924" to="3853,5089">
              <v:stroke endarrow="block"/>
            </v:line>
            <v:line id="_x0000_s1087" style="position:absolute;flip:y" from="6148,4924" to="6148,5089">
              <v:stroke endarrow="block"/>
            </v:line>
            <v:line id="_x0000_s1088" style="position:absolute;flip:y" from="8570,4924" to="8570,5089">
              <v:stroke endarrow="block"/>
            </v:line>
            <v:line id="_x0000_s1089" style="position:absolute;flip:y" from="5468,5089" to="5468,5172">
              <v:stroke endarrow="block"/>
            </v:line>
            <w10:wrap type="none"/>
            <w10:anchorlock/>
          </v:group>
        </w:pic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iCs/>
          <w:color w:val="000000"/>
          <w:sz w:val="28"/>
          <w:szCs w:val="28"/>
        </w:rPr>
        <w:t>Рис. 10.</w:t>
      </w:r>
      <w:r w:rsidRPr="00F27707">
        <w:rPr>
          <w:i/>
          <w:iCs/>
          <w:color w:val="000000"/>
          <w:sz w:val="28"/>
          <w:szCs w:val="28"/>
        </w:rPr>
        <w:t xml:space="preserve"> </w:t>
      </w:r>
      <w:r w:rsidRPr="00F27707">
        <w:rPr>
          <w:color w:val="000000"/>
          <w:sz w:val="28"/>
          <w:szCs w:val="28"/>
        </w:rPr>
        <w:t>Структурно-логическая модель исследования чувствительности показателей к управленческому воздействию</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Необходимо подсчитать также, насколько увеличится прибыль в связи с ростом объема продаж и снижением себестоимости услуг:</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ΔП</w:t>
      </w:r>
      <w:r w:rsidRPr="00F27707">
        <w:rPr>
          <w:color w:val="000000"/>
          <w:sz w:val="28"/>
          <w:szCs w:val="28"/>
          <w:vertAlign w:val="subscript"/>
          <w:lang w:val="en-US"/>
        </w:rPr>
        <w:t>v</w:t>
      </w:r>
      <w:r w:rsidRPr="00F27707">
        <w:rPr>
          <w:color w:val="000000"/>
          <w:sz w:val="28"/>
          <w:szCs w:val="28"/>
          <w:vertAlign w:val="subscript"/>
        </w:rPr>
        <w:t>рп</w:t>
      </w:r>
      <w:r w:rsidRPr="00F27707">
        <w:rPr>
          <w:color w:val="000000"/>
          <w:sz w:val="28"/>
          <w:szCs w:val="28"/>
        </w:rPr>
        <w:t>= Δ</w:t>
      </w:r>
      <w:r w:rsidRPr="00F27707">
        <w:rPr>
          <w:color w:val="000000"/>
          <w:sz w:val="28"/>
          <w:szCs w:val="28"/>
          <w:lang w:val="en-US"/>
        </w:rPr>
        <w:t>V</w:t>
      </w:r>
      <w:r w:rsidRPr="00F27707">
        <w:rPr>
          <w:color w:val="000000"/>
          <w:sz w:val="28"/>
          <w:szCs w:val="28"/>
        </w:rPr>
        <w:t>РП(Ц</w:t>
      </w:r>
      <w:r w:rsidRPr="00F27707">
        <w:rPr>
          <w:color w:val="000000"/>
          <w:sz w:val="28"/>
          <w:szCs w:val="28"/>
          <w:vertAlign w:val="subscript"/>
        </w:rPr>
        <w:t>ф</w:t>
      </w:r>
      <w:r w:rsidRPr="00F27707">
        <w:rPr>
          <w:color w:val="000000"/>
          <w:sz w:val="28"/>
          <w:szCs w:val="28"/>
        </w:rPr>
        <w:t>-С</w:t>
      </w:r>
      <w:r w:rsidRPr="00F27707">
        <w:rPr>
          <w:color w:val="000000"/>
          <w:sz w:val="28"/>
          <w:szCs w:val="28"/>
          <w:vertAlign w:val="subscript"/>
        </w:rPr>
        <w:t>ф</w:t>
      </w:r>
      <w:r w:rsidRPr="00F27707">
        <w:rPr>
          <w:color w:val="000000"/>
          <w:sz w:val="28"/>
          <w:szCs w:val="28"/>
        </w:rPr>
        <w:t>) = + 250 х (1800 – 1562) = 59500 руб.;</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ΔП</w:t>
      </w:r>
      <w:r w:rsidRPr="00F27707">
        <w:rPr>
          <w:color w:val="000000"/>
          <w:sz w:val="28"/>
          <w:szCs w:val="28"/>
          <w:vertAlign w:val="subscript"/>
        </w:rPr>
        <w:t>С</w:t>
      </w:r>
      <w:r w:rsidRPr="00F27707">
        <w:rPr>
          <w:color w:val="000000"/>
          <w:sz w:val="28"/>
          <w:szCs w:val="28"/>
        </w:rPr>
        <w:t xml:space="preserve"> = Р ↓ С х </w:t>
      </w:r>
      <w:r w:rsidRPr="00F27707">
        <w:rPr>
          <w:color w:val="000000"/>
          <w:sz w:val="28"/>
          <w:szCs w:val="28"/>
          <w:lang w:val="en-US"/>
        </w:rPr>
        <w:t>V</w:t>
      </w:r>
      <w:r w:rsidRPr="00F27707">
        <w:rPr>
          <w:color w:val="000000"/>
          <w:sz w:val="28"/>
          <w:szCs w:val="28"/>
        </w:rPr>
        <w:t>РП</w:t>
      </w:r>
      <w:r w:rsidRPr="00F27707">
        <w:rPr>
          <w:color w:val="000000"/>
          <w:sz w:val="28"/>
          <w:szCs w:val="28"/>
          <w:vertAlign w:val="subscript"/>
        </w:rPr>
        <w:t>В</w:t>
      </w:r>
      <w:r w:rsidRPr="00F27707">
        <w:rPr>
          <w:color w:val="000000"/>
          <w:sz w:val="28"/>
          <w:szCs w:val="28"/>
        </w:rPr>
        <w:t xml:space="preserve"> = 71 х 1250 = 88750 руб.</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ΔП = ΔП</w:t>
      </w:r>
      <w:r w:rsidRPr="00F27707">
        <w:rPr>
          <w:color w:val="000000"/>
          <w:sz w:val="28"/>
          <w:szCs w:val="28"/>
          <w:vertAlign w:val="subscript"/>
          <w:lang w:val="en-US"/>
        </w:rPr>
        <w:t>v</w:t>
      </w:r>
      <w:r w:rsidRPr="00F27707">
        <w:rPr>
          <w:color w:val="000000"/>
          <w:sz w:val="28"/>
          <w:szCs w:val="28"/>
          <w:vertAlign w:val="subscript"/>
        </w:rPr>
        <w:t xml:space="preserve">рп </w:t>
      </w:r>
      <w:r w:rsidRPr="00F27707">
        <w:rPr>
          <w:color w:val="000000"/>
          <w:sz w:val="28"/>
          <w:szCs w:val="28"/>
        </w:rPr>
        <w:t>+ ΔП</w:t>
      </w:r>
      <w:r w:rsidRPr="00F27707">
        <w:rPr>
          <w:color w:val="000000"/>
          <w:sz w:val="28"/>
          <w:szCs w:val="28"/>
          <w:vertAlign w:val="subscript"/>
        </w:rPr>
        <w:t>С</w:t>
      </w:r>
      <w:r w:rsidRPr="00F27707">
        <w:rPr>
          <w:color w:val="000000"/>
          <w:sz w:val="28"/>
          <w:szCs w:val="28"/>
        </w:rPr>
        <w:t xml:space="preserve"> = 59500 + 88750 = 148250 руб.</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Рост прибыли и снижение себестоимости обеспечат повышение рентабельности данного вида услуг:</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Δ</w:t>
      </w:r>
      <w:r w:rsidRPr="00F27707">
        <w:rPr>
          <w:color w:val="000000"/>
          <w:sz w:val="28"/>
          <w:szCs w:val="28"/>
          <w:lang w:val="en-US"/>
        </w:rPr>
        <w:t>R</w:t>
      </w:r>
      <w:r w:rsidRPr="00F27707">
        <w:rPr>
          <w:color w:val="000000"/>
          <w:sz w:val="28"/>
          <w:szCs w:val="28"/>
        </w:rPr>
        <w:t xml:space="preserve"> </w:t>
      </w:r>
      <w:r w:rsidRPr="00F27707">
        <w:rPr>
          <w:color w:val="000000"/>
          <w:sz w:val="28"/>
          <w:szCs w:val="28"/>
          <w:vertAlign w:val="subscript"/>
        </w:rPr>
        <w:t xml:space="preserve">З  </w:t>
      </w:r>
      <w:r w:rsidRPr="00F27707">
        <w:rPr>
          <w:color w:val="000000"/>
          <w:sz w:val="28"/>
          <w:szCs w:val="28"/>
        </w:rPr>
        <w:t xml:space="preserve">= </w:t>
      </w:r>
      <w:r w:rsidRPr="00F27707">
        <w:rPr>
          <w:color w:val="000000"/>
          <w:sz w:val="28"/>
          <w:szCs w:val="28"/>
          <w:lang w:val="en-US"/>
        </w:rPr>
        <w:t>R</w:t>
      </w:r>
      <w:r w:rsidRPr="00F27707">
        <w:rPr>
          <w:color w:val="000000"/>
          <w:sz w:val="28"/>
          <w:szCs w:val="28"/>
          <w:vertAlign w:val="subscript"/>
        </w:rPr>
        <w:t>В</w:t>
      </w:r>
      <w:r w:rsidRPr="00F27707">
        <w:rPr>
          <w:color w:val="000000"/>
          <w:sz w:val="28"/>
          <w:szCs w:val="28"/>
        </w:rPr>
        <w:t xml:space="preserve"> – </w:t>
      </w:r>
      <w:r w:rsidRPr="00F27707">
        <w:rPr>
          <w:color w:val="000000"/>
          <w:sz w:val="28"/>
          <w:szCs w:val="28"/>
          <w:lang w:val="en-US"/>
        </w:rPr>
        <w:t>R</w:t>
      </w:r>
      <w:r w:rsidRPr="00F27707">
        <w:rPr>
          <w:color w:val="000000"/>
          <w:sz w:val="28"/>
          <w:szCs w:val="28"/>
          <w:vertAlign w:val="subscript"/>
        </w:rPr>
        <w:t>Ф</w:t>
      </w:r>
      <w:r w:rsidRPr="00F27707">
        <w:rPr>
          <w:color w:val="000000"/>
          <w:sz w:val="28"/>
          <w:szCs w:val="28"/>
        </w:rPr>
        <w:t xml:space="preserve"> = 8,97 – 7,46 = +1,51%</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Повысится и рентабельность продаж:</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Δ</w:t>
      </w:r>
      <w:r w:rsidRPr="00F27707">
        <w:rPr>
          <w:color w:val="000000"/>
          <w:sz w:val="28"/>
          <w:szCs w:val="28"/>
          <w:lang w:val="en-US"/>
        </w:rPr>
        <w:t>R</w:t>
      </w:r>
      <w:r w:rsidRPr="00F27707">
        <w:rPr>
          <w:color w:val="000000"/>
          <w:sz w:val="28"/>
          <w:szCs w:val="28"/>
          <w:vertAlign w:val="subscript"/>
        </w:rPr>
        <w:t>РП</w:t>
      </w:r>
      <w:r w:rsidRPr="00F27707">
        <w:rPr>
          <w:color w:val="000000"/>
          <w:sz w:val="28"/>
          <w:szCs w:val="28"/>
        </w:rPr>
        <w:t xml:space="preserve"> = </w:t>
      </w:r>
      <w:r w:rsidRPr="00F27707">
        <w:rPr>
          <w:color w:val="000000"/>
          <w:sz w:val="28"/>
          <w:szCs w:val="28"/>
          <w:lang w:val="en-US"/>
        </w:rPr>
        <w:t>R</w:t>
      </w:r>
      <w:r w:rsidRPr="00F27707">
        <w:rPr>
          <w:color w:val="000000"/>
          <w:sz w:val="28"/>
          <w:szCs w:val="28"/>
          <w:vertAlign w:val="subscript"/>
        </w:rPr>
        <w:t>В</w:t>
      </w:r>
      <w:r w:rsidRPr="00F27707">
        <w:rPr>
          <w:color w:val="000000"/>
          <w:sz w:val="28"/>
          <w:szCs w:val="28"/>
        </w:rPr>
        <w:t xml:space="preserve"> – </w:t>
      </w:r>
      <w:r w:rsidRPr="00F27707">
        <w:rPr>
          <w:color w:val="000000"/>
          <w:sz w:val="28"/>
          <w:szCs w:val="28"/>
          <w:lang w:val="en-US"/>
        </w:rPr>
        <w:t>R</w:t>
      </w:r>
      <w:r w:rsidRPr="00F27707">
        <w:rPr>
          <w:color w:val="000000"/>
          <w:sz w:val="28"/>
          <w:szCs w:val="28"/>
          <w:vertAlign w:val="subscript"/>
        </w:rPr>
        <w:t>Ф</w:t>
      </w:r>
      <w:r w:rsidRPr="00F27707">
        <w:rPr>
          <w:color w:val="000000"/>
          <w:sz w:val="28"/>
          <w:szCs w:val="28"/>
        </w:rPr>
        <w:t xml:space="preserve"> = 10,29 – 8,15 = +2,14%.</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В связи с сокращением нормы расхода материалов на 10% произойдет сокращение переменных расходов на единицу услуг, но вместе с тем возрастут постоянные расходы, связанные с внедрением новой технологии производства, что вызовет изменение безубыточного объема продаж и зоны безопасности предприятия:</w:t>
      </w:r>
    </w:p>
    <w:p w:rsidR="0068087F" w:rsidRPr="00F27707" w:rsidRDefault="0068087F" w:rsidP="00F27707">
      <w:pPr>
        <w:shd w:val="clear" w:color="auto" w:fill="FFFFFF"/>
        <w:autoSpaceDE w:val="0"/>
        <w:autoSpaceDN w:val="0"/>
        <w:adjustRightInd w:val="0"/>
        <w:spacing w:line="360" w:lineRule="auto"/>
        <w:ind w:firstLine="709"/>
        <w:jc w:val="both"/>
        <w:rPr>
          <w:smallCaps/>
          <w:color w:val="000000"/>
          <w:sz w:val="28"/>
          <w:szCs w:val="28"/>
        </w:rPr>
      </w:pPr>
      <w:r w:rsidRPr="00F27707">
        <w:rPr>
          <w:smallCaps/>
          <w:color w:val="000000"/>
          <w:sz w:val="28"/>
          <w:szCs w:val="28"/>
        </w:rPr>
        <w:t xml:space="preserve">Δ </w:t>
      </w:r>
      <w:r w:rsidRPr="00F27707">
        <w:rPr>
          <w:smallCaps/>
          <w:color w:val="000000"/>
          <w:sz w:val="28"/>
          <w:szCs w:val="28"/>
          <w:lang w:val="en-US"/>
        </w:rPr>
        <w:t>V</w:t>
      </w:r>
      <w:r w:rsidRPr="00F27707">
        <w:rPr>
          <w:smallCaps/>
          <w:color w:val="000000"/>
          <w:sz w:val="28"/>
          <w:szCs w:val="28"/>
        </w:rPr>
        <w:t>РП</w:t>
      </w:r>
      <w:r w:rsidRPr="00F27707">
        <w:rPr>
          <w:smallCaps/>
          <w:color w:val="000000"/>
          <w:sz w:val="28"/>
          <w:szCs w:val="28"/>
          <w:vertAlign w:val="subscript"/>
        </w:rPr>
        <w:t>кр</w:t>
      </w:r>
      <w:r w:rsidRPr="00F27707">
        <w:rPr>
          <w:smallCaps/>
          <w:color w:val="000000"/>
          <w:sz w:val="28"/>
          <w:szCs w:val="28"/>
        </w:rPr>
        <w:t xml:space="preserve"> = (А</w:t>
      </w:r>
      <w:r w:rsidRPr="00F27707">
        <w:rPr>
          <w:smallCaps/>
          <w:color w:val="000000"/>
          <w:sz w:val="28"/>
          <w:szCs w:val="28"/>
          <w:vertAlign w:val="subscript"/>
        </w:rPr>
        <w:t>1</w:t>
      </w:r>
      <w:r w:rsidRPr="00F27707">
        <w:rPr>
          <w:smallCaps/>
          <w:color w:val="000000"/>
          <w:sz w:val="28"/>
          <w:szCs w:val="28"/>
        </w:rPr>
        <w:t xml:space="preserve"> + Δ А</w:t>
      </w:r>
      <w:r w:rsidRPr="00F27707">
        <w:rPr>
          <w:smallCaps/>
          <w:color w:val="000000"/>
          <w:sz w:val="28"/>
          <w:szCs w:val="28"/>
          <w:vertAlign w:val="subscript"/>
        </w:rPr>
        <w:t>х</w:t>
      </w:r>
      <w:r w:rsidRPr="00F27707">
        <w:rPr>
          <w:smallCaps/>
          <w:color w:val="000000"/>
          <w:sz w:val="28"/>
          <w:szCs w:val="28"/>
        </w:rPr>
        <w:t>) / (Ц</w:t>
      </w:r>
      <w:r w:rsidRPr="00F27707">
        <w:rPr>
          <w:smallCaps/>
          <w:color w:val="000000"/>
          <w:sz w:val="28"/>
          <w:szCs w:val="28"/>
          <w:vertAlign w:val="subscript"/>
        </w:rPr>
        <w:t>1</w:t>
      </w:r>
      <w:r w:rsidRPr="00F27707">
        <w:rPr>
          <w:smallCaps/>
          <w:color w:val="000000"/>
          <w:sz w:val="28"/>
          <w:szCs w:val="28"/>
        </w:rPr>
        <w:t xml:space="preserve"> – </w:t>
      </w:r>
      <w:r w:rsidRPr="00F27707">
        <w:rPr>
          <w:smallCaps/>
          <w:color w:val="000000"/>
          <w:sz w:val="28"/>
          <w:szCs w:val="28"/>
          <w:lang w:val="en-US"/>
        </w:rPr>
        <w:t>b</w:t>
      </w:r>
      <w:r w:rsidRPr="00F27707">
        <w:rPr>
          <w:smallCaps/>
          <w:color w:val="000000"/>
          <w:sz w:val="28"/>
          <w:szCs w:val="28"/>
          <w:vertAlign w:val="subscript"/>
        </w:rPr>
        <w:t>1</w:t>
      </w:r>
      <w:r w:rsidRPr="00F27707">
        <w:rPr>
          <w:smallCaps/>
          <w:color w:val="000000"/>
          <w:sz w:val="28"/>
          <w:szCs w:val="28"/>
        </w:rPr>
        <w:t xml:space="preserve"> – Δ</w:t>
      </w:r>
      <w:r w:rsidRPr="00F27707">
        <w:rPr>
          <w:smallCaps/>
          <w:color w:val="000000"/>
          <w:sz w:val="28"/>
          <w:szCs w:val="28"/>
          <w:lang w:val="en-US"/>
        </w:rPr>
        <w:t>b</w:t>
      </w:r>
      <w:r w:rsidRPr="00F27707">
        <w:rPr>
          <w:smallCaps/>
          <w:color w:val="000000"/>
          <w:sz w:val="28"/>
          <w:szCs w:val="28"/>
          <w:vertAlign w:val="subscript"/>
          <w:lang w:val="en-US"/>
        </w:rPr>
        <w:t>x</w:t>
      </w:r>
      <w:r w:rsidRPr="00F27707">
        <w:rPr>
          <w:smallCaps/>
          <w:color w:val="000000"/>
          <w:sz w:val="28"/>
          <w:szCs w:val="28"/>
        </w:rPr>
        <w:t>) - А</w:t>
      </w:r>
      <w:r w:rsidRPr="00F27707">
        <w:rPr>
          <w:smallCaps/>
          <w:color w:val="000000"/>
          <w:sz w:val="28"/>
          <w:szCs w:val="28"/>
          <w:vertAlign w:val="subscript"/>
        </w:rPr>
        <w:t xml:space="preserve">1 </w:t>
      </w:r>
      <w:r w:rsidRPr="00F27707">
        <w:rPr>
          <w:smallCaps/>
          <w:color w:val="000000"/>
          <w:sz w:val="28"/>
          <w:szCs w:val="28"/>
        </w:rPr>
        <w:t>/ (Ц</w:t>
      </w:r>
      <w:r w:rsidRPr="00F27707">
        <w:rPr>
          <w:smallCaps/>
          <w:color w:val="000000"/>
          <w:sz w:val="28"/>
          <w:szCs w:val="28"/>
          <w:vertAlign w:val="subscript"/>
        </w:rPr>
        <w:t>1</w:t>
      </w:r>
      <w:r w:rsidRPr="00F27707">
        <w:rPr>
          <w:smallCaps/>
          <w:color w:val="000000"/>
          <w:sz w:val="28"/>
          <w:szCs w:val="28"/>
        </w:rPr>
        <w:t xml:space="preserve"> – </w:t>
      </w:r>
      <w:r w:rsidRPr="00F27707">
        <w:rPr>
          <w:smallCaps/>
          <w:color w:val="000000"/>
          <w:sz w:val="28"/>
          <w:szCs w:val="28"/>
          <w:lang w:val="en-US"/>
        </w:rPr>
        <w:t>b</w:t>
      </w:r>
      <w:r w:rsidRPr="00F27707">
        <w:rPr>
          <w:smallCaps/>
          <w:color w:val="000000"/>
          <w:sz w:val="28"/>
          <w:szCs w:val="28"/>
          <w:vertAlign w:val="subscript"/>
        </w:rPr>
        <w:t xml:space="preserve">1 </w:t>
      </w:r>
      <w:r w:rsidRPr="00F27707">
        <w:rPr>
          <w:smallCaps/>
          <w:color w:val="000000"/>
          <w:sz w:val="28"/>
          <w:szCs w:val="28"/>
        </w:rPr>
        <w:t>)                                     (6)</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 xml:space="preserve">где </w:t>
      </w:r>
      <w:r w:rsidRPr="00F27707">
        <w:rPr>
          <w:i/>
          <w:iCs/>
          <w:color w:val="000000"/>
          <w:sz w:val="28"/>
          <w:szCs w:val="28"/>
        </w:rPr>
        <w:t xml:space="preserve">А — </w:t>
      </w:r>
      <w:r w:rsidRPr="00F27707">
        <w:rPr>
          <w:color w:val="000000"/>
          <w:sz w:val="28"/>
          <w:szCs w:val="28"/>
        </w:rPr>
        <w:t>сумма постоянных затрат;</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i/>
          <w:iCs/>
          <w:color w:val="000000"/>
          <w:sz w:val="28"/>
          <w:szCs w:val="28"/>
          <w:lang w:val="en-US"/>
        </w:rPr>
        <w:t>b</w:t>
      </w:r>
      <w:r w:rsidRPr="00F27707">
        <w:rPr>
          <w:i/>
          <w:iCs/>
          <w:color w:val="000000"/>
          <w:sz w:val="28"/>
          <w:szCs w:val="28"/>
        </w:rPr>
        <w:t xml:space="preserve"> — </w:t>
      </w:r>
      <w:r w:rsidRPr="00F27707">
        <w:rPr>
          <w:color w:val="000000"/>
          <w:sz w:val="28"/>
          <w:szCs w:val="28"/>
        </w:rPr>
        <w:t>переменные затраты на единицу продукции.</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Можно также подсчитать, как изменятся за счет данного мероприятия и другие показатели хозяйственной деятельности в целом по предприятию:</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1) материалоемкость услуг</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ΔМЕ = (МЗ</w:t>
      </w:r>
      <w:r w:rsidRPr="00F27707">
        <w:rPr>
          <w:color w:val="000000"/>
          <w:sz w:val="28"/>
          <w:szCs w:val="28"/>
          <w:vertAlign w:val="subscript"/>
        </w:rPr>
        <w:t>1</w:t>
      </w:r>
      <w:r w:rsidRPr="00F27707">
        <w:rPr>
          <w:color w:val="000000"/>
          <w:sz w:val="28"/>
          <w:szCs w:val="28"/>
        </w:rPr>
        <w:t xml:space="preserve"> + ΔМЗ) / (ВП</w:t>
      </w:r>
      <w:r w:rsidRPr="00F27707">
        <w:rPr>
          <w:color w:val="000000"/>
          <w:sz w:val="28"/>
          <w:szCs w:val="28"/>
          <w:vertAlign w:val="subscript"/>
        </w:rPr>
        <w:t>1</w:t>
      </w:r>
      <w:r w:rsidRPr="00F27707">
        <w:rPr>
          <w:color w:val="000000"/>
          <w:sz w:val="28"/>
          <w:szCs w:val="28"/>
        </w:rPr>
        <w:t xml:space="preserve"> + Δ ВП) -  МЗ</w:t>
      </w:r>
      <w:r w:rsidRPr="00F27707">
        <w:rPr>
          <w:color w:val="000000"/>
          <w:sz w:val="28"/>
          <w:szCs w:val="28"/>
          <w:vertAlign w:val="subscript"/>
        </w:rPr>
        <w:t xml:space="preserve">1 </w:t>
      </w:r>
      <w:r w:rsidRPr="00F27707">
        <w:rPr>
          <w:color w:val="000000"/>
          <w:sz w:val="28"/>
          <w:szCs w:val="28"/>
        </w:rPr>
        <w:t>/ ВП</w:t>
      </w:r>
      <w:r w:rsidRPr="00F27707">
        <w:rPr>
          <w:color w:val="000000"/>
          <w:sz w:val="28"/>
          <w:szCs w:val="28"/>
          <w:vertAlign w:val="subscript"/>
        </w:rPr>
        <w:t>1</w:t>
      </w:r>
      <w:r w:rsidRPr="00F27707">
        <w:rPr>
          <w:color w:val="000000"/>
          <w:sz w:val="28"/>
          <w:szCs w:val="28"/>
        </w:rPr>
        <w:t xml:space="preserve">                              (7)</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2) издержкоемкость услуг</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ΔИЕ = (З</w:t>
      </w:r>
      <w:r w:rsidRPr="00F27707">
        <w:rPr>
          <w:color w:val="000000"/>
          <w:sz w:val="28"/>
          <w:szCs w:val="28"/>
          <w:vertAlign w:val="subscript"/>
        </w:rPr>
        <w:t>1</w:t>
      </w:r>
      <w:r w:rsidRPr="00F27707">
        <w:rPr>
          <w:color w:val="000000"/>
          <w:sz w:val="28"/>
          <w:szCs w:val="28"/>
        </w:rPr>
        <w:t xml:space="preserve"> + ΔЗ) / (ВП</w:t>
      </w:r>
      <w:r w:rsidRPr="00F27707">
        <w:rPr>
          <w:color w:val="000000"/>
          <w:sz w:val="28"/>
          <w:szCs w:val="28"/>
          <w:vertAlign w:val="subscript"/>
        </w:rPr>
        <w:t>1</w:t>
      </w:r>
      <w:r w:rsidRPr="00F27707">
        <w:rPr>
          <w:color w:val="000000"/>
          <w:sz w:val="28"/>
          <w:szCs w:val="28"/>
        </w:rPr>
        <w:t xml:space="preserve"> + Δ ВП) -  З</w:t>
      </w:r>
      <w:r w:rsidRPr="00F27707">
        <w:rPr>
          <w:color w:val="000000"/>
          <w:sz w:val="28"/>
          <w:szCs w:val="28"/>
          <w:vertAlign w:val="subscript"/>
        </w:rPr>
        <w:t xml:space="preserve">1 </w:t>
      </w:r>
      <w:r w:rsidRPr="00F27707">
        <w:rPr>
          <w:color w:val="000000"/>
          <w:sz w:val="28"/>
          <w:szCs w:val="28"/>
        </w:rPr>
        <w:t>/ ВП</w:t>
      </w:r>
      <w:r w:rsidRPr="00F27707">
        <w:rPr>
          <w:color w:val="000000"/>
          <w:sz w:val="28"/>
          <w:szCs w:val="28"/>
          <w:vertAlign w:val="subscript"/>
        </w:rPr>
        <w:t>1</w:t>
      </w:r>
      <w:r w:rsidRPr="00F27707">
        <w:rPr>
          <w:color w:val="000000"/>
          <w:sz w:val="28"/>
          <w:szCs w:val="28"/>
        </w:rPr>
        <w:t xml:space="preserve">                                          (8)</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3) сумма чистой прибыли</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ΔЧП = ΔБП(1-К</w:t>
      </w:r>
      <w:r w:rsidRPr="00F27707">
        <w:rPr>
          <w:color w:val="000000"/>
          <w:sz w:val="28"/>
          <w:szCs w:val="28"/>
          <w:vertAlign w:val="subscript"/>
        </w:rPr>
        <w:t>Пр.и.</w:t>
      </w:r>
      <w:r w:rsidRPr="00F27707">
        <w:rPr>
          <w:color w:val="000000"/>
          <w:sz w:val="28"/>
          <w:szCs w:val="28"/>
        </w:rPr>
        <w:t>)(1-К</w:t>
      </w:r>
      <w:r w:rsidRPr="00F27707">
        <w:rPr>
          <w:color w:val="000000"/>
          <w:sz w:val="28"/>
          <w:szCs w:val="28"/>
          <w:vertAlign w:val="subscript"/>
        </w:rPr>
        <w:t>н</w:t>
      </w:r>
      <w:r w:rsidRPr="00F27707">
        <w:rPr>
          <w:color w:val="000000"/>
          <w:sz w:val="28"/>
          <w:szCs w:val="28"/>
        </w:rPr>
        <w:t>.</w:t>
      </w:r>
      <w:r w:rsidRPr="00F27707">
        <w:rPr>
          <w:color w:val="000000"/>
          <w:sz w:val="28"/>
          <w:szCs w:val="28"/>
          <w:vertAlign w:val="subscript"/>
        </w:rPr>
        <w:t>и</w:t>
      </w:r>
      <w:r w:rsidRPr="00F27707">
        <w:rPr>
          <w:color w:val="000000"/>
          <w:sz w:val="28"/>
          <w:szCs w:val="28"/>
        </w:rPr>
        <w:t>) = 148250 (1 – 0,09) (1 – 0,24) = 102530 руб.</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где ΔБП — изменение общей суммы брутто-прибыли до выплаты процентов и налогов;</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К</w:t>
      </w:r>
      <w:r w:rsidRPr="00F27707">
        <w:rPr>
          <w:color w:val="000000"/>
          <w:sz w:val="28"/>
          <w:szCs w:val="28"/>
          <w:vertAlign w:val="subscript"/>
        </w:rPr>
        <w:t>Пр.и</w:t>
      </w:r>
      <w:r w:rsidRPr="00F27707">
        <w:rPr>
          <w:color w:val="000000"/>
          <w:sz w:val="28"/>
          <w:szCs w:val="28"/>
        </w:rPr>
        <w:t xml:space="preserve"> — коэффициент процентного изъятия прибыли; </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К</w:t>
      </w:r>
      <w:r w:rsidRPr="00F27707">
        <w:rPr>
          <w:color w:val="000000"/>
          <w:sz w:val="28"/>
          <w:szCs w:val="28"/>
          <w:vertAlign w:val="subscript"/>
        </w:rPr>
        <w:t>н.</w:t>
      </w:r>
      <w:r w:rsidRPr="00F27707">
        <w:rPr>
          <w:color w:val="000000"/>
          <w:sz w:val="28"/>
          <w:szCs w:val="28"/>
        </w:rPr>
        <w:t xml:space="preserve"> </w:t>
      </w:r>
      <w:r w:rsidRPr="00F27707">
        <w:rPr>
          <w:color w:val="000000"/>
          <w:sz w:val="28"/>
          <w:szCs w:val="28"/>
          <w:vertAlign w:val="subscript"/>
        </w:rPr>
        <w:t>и</w:t>
      </w:r>
      <w:r w:rsidRPr="00F27707">
        <w:rPr>
          <w:color w:val="000000"/>
          <w:sz w:val="28"/>
          <w:szCs w:val="28"/>
        </w:rPr>
        <w:t xml:space="preserve"> — коэффициент налогового изъятия прибыли;</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4) сумма нераспределенной (капитализированной) прибыли</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ΔНП = ΔЧП(1-Д</w:t>
      </w:r>
      <w:r w:rsidRPr="00F27707">
        <w:rPr>
          <w:color w:val="000000"/>
          <w:sz w:val="28"/>
          <w:szCs w:val="28"/>
          <w:vertAlign w:val="subscript"/>
        </w:rPr>
        <w:t>пп</w:t>
      </w:r>
      <w:r w:rsidRPr="00F27707">
        <w:rPr>
          <w:color w:val="000000"/>
          <w:sz w:val="28"/>
          <w:szCs w:val="28"/>
        </w:rPr>
        <w:t>) = 102530 (1 – 0,2) = 82024 руб.</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где Д</w:t>
      </w:r>
      <w:r w:rsidRPr="00F27707">
        <w:rPr>
          <w:color w:val="000000"/>
          <w:sz w:val="28"/>
          <w:szCs w:val="28"/>
          <w:vertAlign w:val="subscript"/>
        </w:rPr>
        <w:t>п</w:t>
      </w:r>
      <w:r w:rsidRPr="00F27707">
        <w:rPr>
          <w:color w:val="000000"/>
          <w:sz w:val="28"/>
          <w:szCs w:val="28"/>
        </w:rPr>
        <w:t xml:space="preserve"> </w:t>
      </w:r>
      <w:r w:rsidRPr="00F27707">
        <w:rPr>
          <w:color w:val="000000"/>
          <w:sz w:val="28"/>
          <w:szCs w:val="28"/>
          <w:vertAlign w:val="subscript"/>
        </w:rPr>
        <w:t>п</w:t>
      </w:r>
      <w:r w:rsidRPr="00F27707">
        <w:rPr>
          <w:color w:val="000000"/>
          <w:sz w:val="28"/>
          <w:szCs w:val="28"/>
        </w:rPr>
        <w:t xml:space="preserve"> — доля потребленной прибыли;</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5) коэффициент текущей ликвидности</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ΔК</w:t>
      </w:r>
      <w:r w:rsidRPr="00F27707">
        <w:rPr>
          <w:color w:val="000000"/>
          <w:sz w:val="28"/>
          <w:szCs w:val="28"/>
          <w:vertAlign w:val="subscript"/>
        </w:rPr>
        <w:t>т.л.</w:t>
      </w:r>
      <w:r w:rsidRPr="00F27707">
        <w:rPr>
          <w:color w:val="000000"/>
          <w:sz w:val="28"/>
          <w:szCs w:val="28"/>
        </w:rPr>
        <w:t xml:space="preserve"> = 1/ (1 – К</w:t>
      </w:r>
      <w:r w:rsidRPr="00F27707">
        <w:rPr>
          <w:color w:val="000000"/>
          <w:sz w:val="28"/>
          <w:szCs w:val="28"/>
          <w:vertAlign w:val="subscript"/>
        </w:rPr>
        <w:t>ОССв</w:t>
      </w:r>
      <w:r w:rsidRPr="00F27707">
        <w:rPr>
          <w:color w:val="000000"/>
          <w:sz w:val="28"/>
          <w:szCs w:val="28"/>
        </w:rPr>
        <w:t xml:space="preserve"> ) – 1/ (1 - К</w:t>
      </w:r>
      <w:r w:rsidRPr="00F27707">
        <w:rPr>
          <w:color w:val="000000"/>
          <w:sz w:val="28"/>
          <w:szCs w:val="28"/>
          <w:vertAlign w:val="subscript"/>
        </w:rPr>
        <w:t>ОСС1</w:t>
      </w:r>
      <w:r w:rsidRPr="00F27707">
        <w:rPr>
          <w:color w:val="000000"/>
          <w:sz w:val="28"/>
          <w:szCs w:val="28"/>
        </w:rPr>
        <w:t>) = 0,42 – 0,28 = +0,14</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6) коэффициент финансовой независимости</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ΔК</w:t>
      </w:r>
      <w:r w:rsidRPr="00F27707">
        <w:rPr>
          <w:color w:val="000000"/>
          <w:sz w:val="28"/>
          <w:szCs w:val="28"/>
          <w:vertAlign w:val="subscript"/>
        </w:rPr>
        <w:t>ф.н.</w:t>
      </w:r>
      <w:r w:rsidRPr="00F27707">
        <w:rPr>
          <w:color w:val="000000"/>
          <w:sz w:val="28"/>
          <w:szCs w:val="28"/>
        </w:rPr>
        <w:t xml:space="preserve"> = (СК</w:t>
      </w:r>
      <w:r w:rsidRPr="00F27707">
        <w:rPr>
          <w:color w:val="000000"/>
          <w:sz w:val="28"/>
          <w:szCs w:val="28"/>
          <w:vertAlign w:val="subscript"/>
        </w:rPr>
        <w:t>1</w:t>
      </w:r>
      <w:r w:rsidRPr="00F27707">
        <w:rPr>
          <w:color w:val="000000"/>
          <w:sz w:val="28"/>
          <w:szCs w:val="28"/>
        </w:rPr>
        <w:t xml:space="preserve"> + ΔНП) / Акт</w:t>
      </w:r>
      <w:r w:rsidRPr="00F27707">
        <w:rPr>
          <w:color w:val="000000"/>
          <w:sz w:val="28"/>
          <w:szCs w:val="28"/>
          <w:vertAlign w:val="subscript"/>
        </w:rPr>
        <w:t>1</w:t>
      </w:r>
      <w:r w:rsidRPr="00F27707">
        <w:rPr>
          <w:color w:val="000000"/>
          <w:sz w:val="28"/>
          <w:szCs w:val="28"/>
        </w:rPr>
        <w:t xml:space="preserve"> - СК</w:t>
      </w:r>
      <w:r w:rsidRPr="00F27707">
        <w:rPr>
          <w:color w:val="000000"/>
          <w:sz w:val="28"/>
          <w:szCs w:val="28"/>
          <w:vertAlign w:val="subscript"/>
        </w:rPr>
        <w:t xml:space="preserve">1 </w:t>
      </w:r>
      <w:r w:rsidRPr="00F27707">
        <w:rPr>
          <w:color w:val="000000"/>
          <w:sz w:val="28"/>
          <w:szCs w:val="28"/>
        </w:rPr>
        <w:t>/ Акт</w:t>
      </w:r>
      <w:r w:rsidRPr="00F27707">
        <w:rPr>
          <w:color w:val="000000"/>
          <w:sz w:val="28"/>
          <w:szCs w:val="28"/>
          <w:vertAlign w:val="subscript"/>
        </w:rPr>
        <w:t>1</w:t>
      </w:r>
      <w:r w:rsidRPr="00F27707">
        <w:rPr>
          <w:color w:val="000000"/>
          <w:sz w:val="28"/>
          <w:szCs w:val="28"/>
        </w:rPr>
        <w:t xml:space="preserve"> = 0,32 – 0,27 = +0,05</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sz w:val="28"/>
          <w:szCs w:val="28"/>
        </w:rPr>
        <w:t xml:space="preserve">Таким образом, благодаря снижению материальных затрат на единицу оказываемых услуг </w:t>
      </w:r>
      <w:r w:rsidRPr="00F27707">
        <w:rPr>
          <w:color w:val="000000"/>
          <w:sz w:val="28"/>
          <w:szCs w:val="28"/>
        </w:rPr>
        <w:t>ООО «Спецтранснефтепродукт» на 10% коэффициент текущей ликвидности предприятия повысится на 0,14 и станет ближе к своему нормативному значению, а коэффициент финансовой независимости – на 0,05.</w:t>
      </w:r>
    </w:p>
    <w:p w:rsidR="0068087F" w:rsidRPr="00F27707" w:rsidRDefault="0068087F" w:rsidP="00F27707">
      <w:pPr>
        <w:shd w:val="clear" w:color="auto" w:fill="FFFFFF"/>
        <w:autoSpaceDE w:val="0"/>
        <w:autoSpaceDN w:val="0"/>
        <w:adjustRightInd w:val="0"/>
        <w:spacing w:line="360" w:lineRule="auto"/>
        <w:ind w:firstLine="709"/>
        <w:jc w:val="both"/>
        <w:rPr>
          <w:sz w:val="28"/>
          <w:szCs w:val="28"/>
        </w:rPr>
      </w:pPr>
      <w:r w:rsidRPr="00F27707">
        <w:rPr>
          <w:color w:val="000000"/>
          <w:sz w:val="28"/>
          <w:szCs w:val="28"/>
        </w:rPr>
        <w:t>Аналогичным образом оценивается чувствительность показателей к изменению и других производственных и финансовых ситуаций. В условиях компьютерных технологий обработки информации имеется возможность применения более сложных математических моделей, которые более адекватно будут отражать сложные взаимосвязи экономических явлений и обеспечивать более точный прогноз изменения финансового состояния предприятия.</w:t>
      </w:r>
    </w:p>
    <w:p w:rsidR="0068087F" w:rsidRPr="00F27707" w:rsidRDefault="0068087F" w:rsidP="00F27707">
      <w:pPr>
        <w:pStyle w:val="22"/>
        <w:spacing w:after="0"/>
        <w:ind w:left="0" w:firstLine="709"/>
        <w:rPr>
          <w:szCs w:val="28"/>
        </w:rPr>
      </w:pPr>
      <w:r w:rsidRPr="00F27707">
        <w:rPr>
          <w:szCs w:val="28"/>
        </w:rPr>
        <w:t>Чтобы на предприятии оборотные средства эффективно использовались и приносили прибыль, необходимо уменьшить долю запасов, т.е. использовать запасы в производстве и не давать им залеживаться на складах. Это повлечет за собой ускорение оборачиваемости оборотных средств, что благоприятно отразится на положении предприятия.</w:t>
      </w:r>
    </w:p>
    <w:p w:rsidR="0068087F" w:rsidRPr="00F27707" w:rsidRDefault="0068087F" w:rsidP="00F27707">
      <w:pPr>
        <w:spacing w:line="360" w:lineRule="auto"/>
        <w:ind w:firstLine="709"/>
        <w:jc w:val="both"/>
        <w:rPr>
          <w:sz w:val="28"/>
          <w:szCs w:val="28"/>
        </w:rPr>
      </w:pPr>
    </w:p>
    <w:p w:rsidR="0068087F" w:rsidRPr="00F27707" w:rsidRDefault="0068087F" w:rsidP="00F27707">
      <w:pPr>
        <w:pStyle w:val="1"/>
        <w:spacing w:before="0" w:beforeAutospacing="0" w:after="0" w:afterAutospacing="0"/>
        <w:ind w:firstLine="709"/>
        <w:rPr>
          <w:rFonts w:cs="Times New Roman"/>
          <w:szCs w:val="28"/>
        </w:rPr>
      </w:pPr>
      <w:bookmarkStart w:id="15" w:name="_Toc185597400"/>
      <w:r w:rsidRPr="00F27707">
        <w:rPr>
          <w:rFonts w:cs="Times New Roman"/>
          <w:szCs w:val="28"/>
        </w:rPr>
        <w:t>Заключение</w:t>
      </w:r>
      <w:bookmarkEnd w:id="15"/>
    </w:p>
    <w:p w:rsidR="00F27707" w:rsidRDefault="00F27707"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r w:rsidRPr="00F27707">
        <w:rPr>
          <w:sz w:val="28"/>
          <w:szCs w:val="28"/>
        </w:rPr>
        <w:t>В ходе выполнения дипломной работы достигнута ее цель – дан обстоятельный анализ финансового состояния предприятия и предложены способы его улучшения, а также совершенствования учетной политики предприятия.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В ходе выполнения дипломной работы решены следующие задачи:</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1) изучены теоретические основы оценки финансового состояния предприятия;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2) охарактеризовано исследуемое предприятие;</w:t>
      </w:r>
    </w:p>
    <w:p w:rsidR="0068087F" w:rsidRPr="00F27707" w:rsidRDefault="0068087F" w:rsidP="00F27707">
      <w:pPr>
        <w:spacing w:line="360" w:lineRule="auto"/>
        <w:ind w:firstLine="709"/>
        <w:jc w:val="both"/>
        <w:rPr>
          <w:color w:val="000000"/>
          <w:sz w:val="28"/>
          <w:szCs w:val="28"/>
        </w:rPr>
      </w:pPr>
      <w:r w:rsidRPr="00F27707">
        <w:rPr>
          <w:color w:val="000000"/>
          <w:sz w:val="28"/>
          <w:szCs w:val="28"/>
        </w:rPr>
        <w:t>3) дана оценка финансового состояния исследуемого предприятия;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color w:val="000000"/>
          <w:sz w:val="28"/>
          <w:szCs w:val="28"/>
        </w:rPr>
        <w:t>4) сделать соответствующие выводы и предложения.</w:t>
      </w:r>
    </w:p>
    <w:p w:rsidR="0068087F" w:rsidRPr="00F27707" w:rsidRDefault="0068087F" w:rsidP="00F27707">
      <w:pPr>
        <w:shd w:val="clear" w:color="auto" w:fill="FFFFFF"/>
        <w:autoSpaceDE w:val="0"/>
        <w:autoSpaceDN w:val="0"/>
        <w:adjustRightInd w:val="0"/>
        <w:spacing w:line="360" w:lineRule="auto"/>
        <w:ind w:firstLine="709"/>
        <w:jc w:val="both"/>
        <w:rPr>
          <w:color w:val="000000"/>
          <w:sz w:val="28"/>
          <w:szCs w:val="28"/>
        </w:rPr>
      </w:pPr>
      <w:r w:rsidRPr="00F27707">
        <w:rPr>
          <w:iCs/>
          <w:color w:val="000000"/>
          <w:sz w:val="28"/>
          <w:szCs w:val="28"/>
        </w:rPr>
        <w:t xml:space="preserve">Объектом </w:t>
      </w:r>
      <w:r w:rsidRPr="00F27707">
        <w:rPr>
          <w:color w:val="000000"/>
          <w:sz w:val="28"/>
          <w:szCs w:val="28"/>
        </w:rPr>
        <w:t xml:space="preserve">рассмотрения в данной работе является </w:t>
      </w:r>
      <w:r w:rsidRPr="00F27707">
        <w:rPr>
          <w:sz w:val="28"/>
          <w:szCs w:val="28"/>
        </w:rPr>
        <w:t>ООО ПКФ «Спецтранснефтепродукт»</w:t>
      </w:r>
      <w:r w:rsidRPr="00F27707">
        <w:rPr>
          <w:color w:val="000000"/>
          <w:sz w:val="28"/>
          <w:szCs w:val="28"/>
        </w:rPr>
        <w:t>.</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На основании данных, полученных в процессе анализа различных показателей, можно сделать вывод о том, что баланс ООО не является абсолютно ликвидным в 2004 и 2005 годах, в 2006 году ликвидность баланса повысилась.</w:t>
      </w:r>
      <w:r w:rsidR="00F27707">
        <w:rPr>
          <w:snapToGrid w:val="0"/>
          <w:sz w:val="28"/>
          <w:szCs w:val="28"/>
        </w:rPr>
        <w:t xml:space="preserve"> </w:t>
      </w:r>
      <w:r w:rsidRPr="00F27707">
        <w:rPr>
          <w:snapToGrid w:val="0"/>
          <w:sz w:val="28"/>
          <w:szCs w:val="28"/>
        </w:rPr>
        <w:t>В ближайшее время предприятия за счет денежных средств может погасить очень маленькую часть краткосрочной задолженности, но с каждым последующим годом она увеличивается, к 2006 году – на 95% ((0,039/0,020х100%) – 100%), по сравнению с 2004 годом. Если же предприятие соберет средства со всех счетов, то оно способно погасить краткосрочные обязательства практически немедленно.</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В производственных запасах в 2004-2005 годах нет обездвиженного функционирующего капитала, но в 2006 году ситуация меняется не в лучшую сторону. В 2004 и 2005 году собственных оборотных средств недостаточно для финансовой устойчивости предприятия, но в 2006 году положение меняется, и коэффициент обеспеченности собственными оборотными средствами увеличивается на 0,077.</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За счет собственных источников на предприятии в 2004 году финансировалось 48,4% активов, в 2005 – 56,1%, в 2006 – 53,5%, то есть тенденция к увеличению. Уже в 2005 году больше половины активов финансируется за счет собственных средств.</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Все оборотные активы полностью финансируются за счет собственных средств, и с каждым последующим годом доля собственных источников растет: в 2005 году – на 0,536, а в 2006 – на 0,390.</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На 1 рубль собственного капитала приходится 1,068 рубля заемных средств в 2004 году, но далее этот показатель снижается: в 2005 году – на 0,285, в 2006 году – на 0,198.</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В 2004 году 1,475 рубля выручки приходится на 1 рубль вложенного собственного капитала, в 2005 году этот показатель снижается на 0,583, а к 2006 году увеличивается на 0,238, то есть повышается эффективность использования собственного капитала. Это связано с тем, что  стала использовать такую форму безналичных расчетов, как аккредитивы. В 2005 году без применения этой формы расчетов предприятие потерпело убытки от сделки с турецкой фирмой, которая не поставила оплаченный по предоплате товар. Кроме того,  перешла к использованию платежных требований, что и дало указанный эффект в 2006 году. В 2005 году фабрика активно продолжает использовать аккредитивы в расчетах с иностранными партнерами и иногда прибегает к использованию в расчетах платежных требований.</w:t>
      </w:r>
      <w:r w:rsidR="00F27707">
        <w:rPr>
          <w:snapToGrid w:val="0"/>
          <w:sz w:val="28"/>
          <w:szCs w:val="28"/>
        </w:rPr>
        <w:t xml:space="preserve"> </w:t>
      </w:r>
      <w:r w:rsidRPr="00F27707">
        <w:rPr>
          <w:snapToGrid w:val="0"/>
          <w:sz w:val="28"/>
          <w:szCs w:val="28"/>
        </w:rPr>
        <w:t>Скорость оборота всего капитала предприятия в 2004 году 0,714, в 2005 году – 0,500, то есть снизилась на 0,214, в 2006 году по сравнению с 2005 годом увеличилась на 0,104. Скорость оборота денежных средств очень высокая, но в динамике наблюдается снижение: в 2004 году она составляет 70,842, в 2005 – снижается на 17,574, в 2006 – на 11,989.</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В течение тех лет оборачиваемость дебиторской задолженности меняется следующим образом: в 2005 году по сравнению с 2004 годом происходит замедление оборачиваемости на 0,482, а в 2006 году по сравнению с 2005 оборачиваемость ускоряется, что свидетельствует об улучшении расчетов с дебиторами и сокращении продажи в кредит.</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Следует отметить, что срок погашения кредиторской задолженности намного больше срока погашения дебиторской задолженности, то есть дебиторы возвращают предприятию денежные средства быстрее, чем предприятие кредиторам.</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Все запасы и затраты оборачиваются за год 3,5-4,9 раза.</w:t>
      </w:r>
    </w:p>
    <w:p w:rsidR="0068087F" w:rsidRPr="00F27707" w:rsidRDefault="0068087F" w:rsidP="00F27707">
      <w:pPr>
        <w:shd w:val="clear" w:color="auto" w:fill="FFFFFF"/>
        <w:spacing w:line="360" w:lineRule="auto"/>
        <w:ind w:firstLine="709"/>
        <w:jc w:val="both"/>
        <w:rPr>
          <w:snapToGrid w:val="0"/>
          <w:sz w:val="28"/>
          <w:szCs w:val="28"/>
        </w:rPr>
      </w:pPr>
      <w:r w:rsidRPr="00F27707">
        <w:rPr>
          <w:snapToGrid w:val="0"/>
          <w:sz w:val="28"/>
          <w:szCs w:val="28"/>
        </w:rPr>
        <w:t>Проанализировав финансовое состояние ООО «Спецтранснефтепродукт» в 2004-2006 годах можно сделать вывод о том, что оно кризисное, сопряженное с нарушением платежеспособности, но все же сохраняется возможность восстановления равновесия за счет:</w:t>
      </w:r>
    </w:p>
    <w:p w:rsidR="0068087F" w:rsidRPr="00F27707" w:rsidRDefault="0068087F" w:rsidP="00F27707">
      <w:pPr>
        <w:numPr>
          <w:ilvl w:val="0"/>
          <w:numId w:val="8"/>
        </w:numPr>
        <w:shd w:val="clear" w:color="auto" w:fill="FFFFFF"/>
        <w:tabs>
          <w:tab w:val="clear" w:pos="435"/>
          <w:tab w:val="num" w:pos="0"/>
        </w:tabs>
        <w:spacing w:line="360" w:lineRule="auto"/>
        <w:ind w:left="0" w:firstLine="709"/>
        <w:jc w:val="both"/>
        <w:rPr>
          <w:snapToGrid w:val="0"/>
          <w:sz w:val="28"/>
          <w:szCs w:val="28"/>
        </w:rPr>
      </w:pPr>
      <w:r w:rsidRPr="00F27707">
        <w:rPr>
          <w:snapToGrid w:val="0"/>
          <w:sz w:val="28"/>
          <w:szCs w:val="28"/>
        </w:rPr>
        <w:t>улучшения организации материально-технического снабжения с целью бесперебойного обеспечения производства необходимыми материальными ресурсами и сокращения времени нахождения капитала в запасах;</w:t>
      </w:r>
    </w:p>
    <w:p w:rsidR="0068087F" w:rsidRPr="00F27707" w:rsidRDefault="0068087F" w:rsidP="00F27707">
      <w:pPr>
        <w:numPr>
          <w:ilvl w:val="0"/>
          <w:numId w:val="8"/>
        </w:numPr>
        <w:shd w:val="clear" w:color="auto" w:fill="FFFFFF"/>
        <w:tabs>
          <w:tab w:val="clear" w:pos="435"/>
          <w:tab w:val="num" w:pos="-67"/>
        </w:tabs>
        <w:spacing w:line="360" w:lineRule="auto"/>
        <w:ind w:left="0" w:firstLine="709"/>
        <w:jc w:val="both"/>
        <w:rPr>
          <w:snapToGrid w:val="0"/>
          <w:sz w:val="28"/>
          <w:szCs w:val="28"/>
        </w:rPr>
      </w:pPr>
      <w:r w:rsidRPr="00F27707">
        <w:rPr>
          <w:snapToGrid w:val="0"/>
          <w:sz w:val="28"/>
          <w:szCs w:val="28"/>
        </w:rPr>
        <w:t>сокращения времени нахождения средств в дебиторской задолженности;</w:t>
      </w:r>
    </w:p>
    <w:p w:rsidR="0068087F" w:rsidRPr="00F27707" w:rsidRDefault="0068087F" w:rsidP="00F27707">
      <w:pPr>
        <w:numPr>
          <w:ilvl w:val="0"/>
          <w:numId w:val="8"/>
        </w:numPr>
        <w:shd w:val="clear" w:color="auto" w:fill="FFFFFF"/>
        <w:tabs>
          <w:tab w:val="clear" w:pos="435"/>
          <w:tab w:val="num" w:pos="0"/>
        </w:tabs>
        <w:spacing w:line="360" w:lineRule="auto"/>
        <w:ind w:left="0" w:firstLine="709"/>
        <w:jc w:val="both"/>
        <w:rPr>
          <w:snapToGrid w:val="0"/>
          <w:sz w:val="28"/>
          <w:szCs w:val="28"/>
        </w:rPr>
      </w:pPr>
      <w:r w:rsidRPr="00F27707">
        <w:rPr>
          <w:snapToGrid w:val="0"/>
          <w:sz w:val="28"/>
          <w:szCs w:val="28"/>
        </w:rPr>
        <w:t>ускорение процесса отгрузки, оформления расчетных документов и сокращения времени расчетов благодаря применению различных форм безналичных расчетов.</w:t>
      </w:r>
    </w:p>
    <w:p w:rsidR="0068087F" w:rsidRPr="00F27707" w:rsidRDefault="0068087F" w:rsidP="00F27707">
      <w:pPr>
        <w:tabs>
          <w:tab w:val="left" w:pos="1080"/>
        </w:tabs>
        <w:spacing w:line="360" w:lineRule="auto"/>
        <w:ind w:firstLine="709"/>
        <w:jc w:val="both"/>
        <w:rPr>
          <w:sz w:val="28"/>
          <w:szCs w:val="28"/>
        </w:rPr>
      </w:pPr>
      <w:r w:rsidRPr="00F27707">
        <w:rPr>
          <w:sz w:val="28"/>
          <w:szCs w:val="28"/>
        </w:rPr>
        <w:t>Для того чтобы обезопасить своё финансовое положение, предприятию необходимо обратить внимание на возможность увеличения активов за счёт внутренних ресурсов. Лучшим способом отыскания таких средств могло бы стать высвобождение резервов за счёт проведения ряда мер по замене отдельных видов сырья на более дешёвые или более качественные, наращиванию производственных мощностей, переобучению персонала, перераспределению направлений использования прибыли и прочие.</w:t>
      </w:r>
    </w:p>
    <w:p w:rsidR="0068087F" w:rsidRPr="00F27707" w:rsidRDefault="0068087F" w:rsidP="00F27707">
      <w:pPr>
        <w:pStyle w:val="22"/>
        <w:spacing w:after="0"/>
        <w:ind w:left="0" w:firstLine="709"/>
        <w:rPr>
          <w:szCs w:val="28"/>
        </w:rPr>
      </w:pPr>
      <w:r w:rsidRPr="00F27707">
        <w:rPr>
          <w:szCs w:val="28"/>
        </w:rPr>
        <w:t>Чтобы на предприятии оборотные средства эффективно использовались и приносили прибыль, необходимо уменьшить долю запасов, т.е. использовать запасы в производстве и не давать им залеживаться на складах. Это повлечет за собой ускорение оборачиваемости оборотных средств, что благоприятно отразится на положении предприятия.</w:t>
      </w:r>
    </w:p>
    <w:p w:rsidR="0068087F" w:rsidRDefault="0068087F" w:rsidP="00F27707">
      <w:pPr>
        <w:pStyle w:val="1"/>
        <w:spacing w:before="0" w:beforeAutospacing="0" w:after="0" w:afterAutospacing="0"/>
        <w:ind w:firstLine="709"/>
        <w:rPr>
          <w:rFonts w:cs="Times New Roman"/>
          <w:szCs w:val="28"/>
        </w:rPr>
      </w:pPr>
      <w:bookmarkStart w:id="16" w:name="_Toc165210638"/>
      <w:bookmarkStart w:id="17" w:name="_Toc185597401"/>
      <w:r w:rsidRPr="00F27707">
        <w:rPr>
          <w:rFonts w:cs="Times New Roman"/>
          <w:szCs w:val="28"/>
        </w:rPr>
        <w:t>Литератур</w:t>
      </w:r>
      <w:bookmarkEnd w:id="16"/>
      <w:r w:rsidRPr="00F27707">
        <w:rPr>
          <w:rFonts w:cs="Times New Roman"/>
          <w:szCs w:val="28"/>
        </w:rPr>
        <w:t>а</w:t>
      </w:r>
      <w:bookmarkEnd w:id="17"/>
    </w:p>
    <w:p w:rsidR="00F27707" w:rsidRPr="00F27707" w:rsidRDefault="00F27707" w:rsidP="00F27707">
      <w:pPr>
        <w:spacing w:line="360" w:lineRule="auto"/>
        <w:ind w:firstLine="720"/>
        <w:jc w:val="both"/>
        <w:rPr>
          <w:sz w:val="28"/>
          <w:szCs w:val="24"/>
        </w:rPr>
      </w:pPr>
    </w:p>
    <w:p w:rsidR="0068087F" w:rsidRPr="00F27707" w:rsidRDefault="0068087F" w:rsidP="00F27707">
      <w:pPr>
        <w:spacing w:line="360" w:lineRule="auto"/>
        <w:ind w:firstLine="709"/>
        <w:jc w:val="both"/>
        <w:rPr>
          <w:sz w:val="28"/>
          <w:szCs w:val="28"/>
        </w:rPr>
      </w:pPr>
      <w:r w:rsidRPr="00F27707">
        <w:rPr>
          <w:sz w:val="28"/>
          <w:szCs w:val="28"/>
        </w:rPr>
        <w:t>1. Абрютина М.С., Грачев А.В. Анализ финансово-экономической деятельнос</w:t>
      </w:r>
      <w:r w:rsidRPr="00F27707">
        <w:rPr>
          <w:sz w:val="28"/>
          <w:szCs w:val="28"/>
        </w:rPr>
        <w:softHyphen/>
        <w:t>ти предприятия. - М.: Дело и сервис, 2003.</w:t>
      </w:r>
    </w:p>
    <w:p w:rsidR="0068087F" w:rsidRPr="00F27707" w:rsidRDefault="0068087F" w:rsidP="00F27707">
      <w:pPr>
        <w:spacing w:line="360" w:lineRule="auto"/>
        <w:ind w:firstLine="709"/>
        <w:jc w:val="both"/>
        <w:rPr>
          <w:sz w:val="28"/>
          <w:szCs w:val="28"/>
        </w:rPr>
      </w:pPr>
      <w:r w:rsidRPr="00F27707">
        <w:rPr>
          <w:sz w:val="28"/>
          <w:szCs w:val="28"/>
        </w:rPr>
        <w:t>2. Анализ экономики/Под ред. В.Е. Рыбалкина. - М.: Международные отноше</w:t>
      </w:r>
      <w:r w:rsidRPr="00F27707">
        <w:rPr>
          <w:sz w:val="28"/>
          <w:szCs w:val="28"/>
        </w:rPr>
        <w:softHyphen/>
        <w:t>ния, 2005.</w:t>
      </w:r>
    </w:p>
    <w:p w:rsidR="0068087F" w:rsidRPr="00F27707" w:rsidRDefault="0068087F" w:rsidP="00F27707">
      <w:pPr>
        <w:spacing w:line="360" w:lineRule="auto"/>
        <w:ind w:firstLine="709"/>
        <w:jc w:val="both"/>
        <w:rPr>
          <w:sz w:val="28"/>
          <w:szCs w:val="28"/>
        </w:rPr>
      </w:pPr>
      <w:r w:rsidRPr="00F27707">
        <w:rPr>
          <w:sz w:val="28"/>
          <w:szCs w:val="28"/>
        </w:rPr>
        <w:t>3. Артеменко В.Г., Беллендир М.В. Финансовый анализ. - М.: ДИС, 2004.</w:t>
      </w:r>
    </w:p>
    <w:p w:rsidR="0068087F" w:rsidRPr="00F27707" w:rsidRDefault="0068087F" w:rsidP="00F27707">
      <w:pPr>
        <w:spacing w:line="360" w:lineRule="auto"/>
        <w:ind w:firstLine="709"/>
        <w:jc w:val="both"/>
        <w:rPr>
          <w:sz w:val="28"/>
          <w:szCs w:val="28"/>
        </w:rPr>
      </w:pPr>
      <w:r w:rsidRPr="00F27707">
        <w:rPr>
          <w:sz w:val="28"/>
          <w:szCs w:val="28"/>
        </w:rPr>
        <w:t>4. Баканов М.И., Шеремет А.Д. Теория анализа хозяйственной деятельности: Учебник. - М.: Финансы и статистика, 2005.</w:t>
      </w:r>
    </w:p>
    <w:p w:rsidR="0068087F" w:rsidRPr="00F27707" w:rsidRDefault="0068087F" w:rsidP="00F27707">
      <w:pPr>
        <w:spacing w:line="360" w:lineRule="auto"/>
        <w:ind w:firstLine="709"/>
        <w:jc w:val="both"/>
        <w:rPr>
          <w:sz w:val="28"/>
          <w:szCs w:val="28"/>
        </w:rPr>
      </w:pPr>
      <w:r w:rsidRPr="00F27707">
        <w:rPr>
          <w:sz w:val="28"/>
          <w:szCs w:val="28"/>
        </w:rPr>
        <w:t>5. Балабанов И.Т. Анализ и планирование финансов хозяйствующего субъекта. - М.: Финансы и статистика, 2004.</w:t>
      </w:r>
    </w:p>
    <w:p w:rsidR="0068087F" w:rsidRPr="00F27707" w:rsidRDefault="0068087F" w:rsidP="00F27707">
      <w:pPr>
        <w:spacing w:line="360" w:lineRule="auto"/>
        <w:ind w:firstLine="709"/>
        <w:jc w:val="both"/>
        <w:rPr>
          <w:sz w:val="28"/>
          <w:szCs w:val="28"/>
        </w:rPr>
      </w:pPr>
      <w:r w:rsidRPr="00F27707">
        <w:rPr>
          <w:sz w:val="28"/>
          <w:szCs w:val="28"/>
        </w:rPr>
        <w:t>6. Барнгольц С.Б. Экономический анализ хозяйственной деятельности на со</w:t>
      </w:r>
      <w:r w:rsidRPr="00F27707">
        <w:rPr>
          <w:sz w:val="28"/>
          <w:szCs w:val="28"/>
        </w:rPr>
        <w:softHyphen/>
        <w:t>временном этапе развития. - М.: Финансы и статистика, 2004.</w:t>
      </w:r>
    </w:p>
    <w:p w:rsidR="0068087F" w:rsidRPr="00F27707" w:rsidRDefault="0068087F" w:rsidP="00F27707">
      <w:pPr>
        <w:spacing w:line="360" w:lineRule="auto"/>
        <w:ind w:firstLine="709"/>
        <w:jc w:val="both"/>
        <w:rPr>
          <w:sz w:val="28"/>
          <w:szCs w:val="28"/>
        </w:rPr>
      </w:pPr>
      <w:r w:rsidRPr="00F27707">
        <w:rPr>
          <w:sz w:val="28"/>
          <w:szCs w:val="28"/>
        </w:rPr>
        <w:t>7. Бернстайн Л.А. Анализ финансовой отчетности.- М.: Финансы и статистика, 2006.</w:t>
      </w:r>
    </w:p>
    <w:p w:rsidR="0068087F" w:rsidRPr="00F27707" w:rsidRDefault="0068087F" w:rsidP="00F27707">
      <w:pPr>
        <w:spacing w:line="360" w:lineRule="auto"/>
        <w:ind w:firstLine="709"/>
        <w:jc w:val="both"/>
        <w:rPr>
          <w:sz w:val="28"/>
          <w:szCs w:val="28"/>
        </w:rPr>
      </w:pPr>
      <w:r w:rsidRPr="00F27707">
        <w:rPr>
          <w:sz w:val="28"/>
          <w:szCs w:val="28"/>
        </w:rPr>
        <w:t>8. Волков И.М., Грачева М.В. Проектный анализ. - М.: Банки и биржи, ИО «ЮНИ</w:t>
      </w:r>
      <w:r w:rsidRPr="00F27707">
        <w:rPr>
          <w:sz w:val="28"/>
          <w:szCs w:val="28"/>
        </w:rPr>
        <w:softHyphen/>
        <w:t>ТИ», 2004.</w:t>
      </w:r>
    </w:p>
    <w:p w:rsidR="0068087F" w:rsidRPr="00F27707" w:rsidRDefault="0068087F" w:rsidP="00F27707">
      <w:pPr>
        <w:spacing w:line="360" w:lineRule="auto"/>
        <w:ind w:firstLine="709"/>
        <w:jc w:val="both"/>
        <w:rPr>
          <w:sz w:val="28"/>
          <w:szCs w:val="28"/>
        </w:rPr>
      </w:pPr>
      <w:r w:rsidRPr="00F27707">
        <w:rPr>
          <w:sz w:val="28"/>
          <w:szCs w:val="28"/>
        </w:rPr>
        <w:t>9. Дебинский Н.В. Вопросы теории экономического анализа. - М.: Финансы, 2003.</w:t>
      </w:r>
    </w:p>
    <w:p w:rsidR="0068087F" w:rsidRPr="00F27707" w:rsidRDefault="0068087F" w:rsidP="00F27707">
      <w:pPr>
        <w:spacing w:line="360" w:lineRule="auto"/>
        <w:ind w:firstLine="709"/>
        <w:jc w:val="both"/>
        <w:rPr>
          <w:sz w:val="28"/>
          <w:szCs w:val="28"/>
        </w:rPr>
      </w:pPr>
      <w:r w:rsidRPr="00F27707">
        <w:rPr>
          <w:sz w:val="28"/>
          <w:szCs w:val="28"/>
        </w:rPr>
        <w:t>10. Донцова Л.В., Никифорова Н.А. Комплексный анализ бухгалтерской отчет</w:t>
      </w:r>
      <w:r w:rsidRPr="00F27707">
        <w:rPr>
          <w:sz w:val="28"/>
          <w:szCs w:val="28"/>
        </w:rPr>
        <w:softHyphen/>
        <w:t>ности. - М.: ДИС, 2006.</w:t>
      </w:r>
    </w:p>
    <w:p w:rsidR="0068087F" w:rsidRPr="00F27707" w:rsidRDefault="0068087F" w:rsidP="00F27707">
      <w:pPr>
        <w:spacing w:line="360" w:lineRule="auto"/>
        <w:ind w:firstLine="709"/>
        <w:jc w:val="both"/>
        <w:rPr>
          <w:sz w:val="28"/>
          <w:szCs w:val="28"/>
        </w:rPr>
      </w:pPr>
      <w:r w:rsidRPr="00F27707">
        <w:rPr>
          <w:sz w:val="28"/>
          <w:szCs w:val="28"/>
        </w:rPr>
        <w:t>11. Ермолович Л.Л. Анализ финансово-хозяйственной деятельности предприя</w:t>
      </w:r>
      <w:r w:rsidRPr="00F27707">
        <w:rPr>
          <w:sz w:val="28"/>
          <w:szCs w:val="28"/>
        </w:rPr>
        <w:softHyphen/>
        <w:t>тия. - Минск: БГЭУ, 2003.</w:t>
      </w:r>
    </w:p>
    <w:p w:rsidR="0068087F" w:rsidRPr="00F27707" w:rsidRDefault="0068087F" w:rsidP="00F27707">
      <w:pPr>
        <w:spacing w:line="360" w:lineRule="auto"/>
        <w:ind w:firstLine="709"/>
        <w:jc w:val="both"/>
        <w:rPr>
          <w:sz w:val="28"/>
          <w:szCs w:val="28"/>
        </w:rPr>
      </w:pPr>
      <w:r w:rsidRPr="00F27707">
        <w:rPr>
          <w:sz w:val="28"/>
          <w:szCs w:val="28"/>
        </w:rPr>
        <w:t>12. Ефимова О.В. Финансовый анализ. - М.: Бухгалтерский учет, 2003.</w:t>
      </w:r>
    </w:p>
    <w:p w:rsidR="0068087F" w:rsidRPr="00F27707" w:rsidRDefault="0068087F" w:rsidP="00F27707">
      <w:pPr>
        <w:spacing w:line="360" w:lineRule="auto"/>
        <w:ind w:firstLine="709"/>
        <w:jc w:val="both"/>
        <w:rPr>
          <w:sz w:val="28"/>
          <w:szCs w:val="28"/>
        </w:rPr>
      </w:pPr>
      <w:r w:rsidRPr="00F27707">
        <w:rPr>
          <w:sz w:val="28"/>
          <w:szCs w:val="28"/>
        </w:rPr>
        <w:t>13. Ковалев А.И., Привалов В.П. Анализ финансового состояния предприятия. - М.: Центр экономики и маркетинга, 2005.</w:t>
      </w:r>
    </w:p>
    <w:p w:rsidR="0068087F" w:rsidRPr="00F27707" w:rsidRDefault="0068087F" w:rsidP="00F27707">
      <w:pPr>
        <w:spacing w:line="360" w:lineRule="auto"/>
        <w:ind w:firstLine="709"/>
        <w:jc w:val="both"/>
        <w:rPr>
          <w:sz w:val="28"/>
          <w:szCs w:val="28"/>
        </w:rPr>
      </w:pPr>
      <w:r w:rsidRPr="00F27707">
        <w:rPr>
          <w:sz w:val="28"/>
          <w:szCs w:val="28"/>
        </w:rPr>
        <w:t>14. Ковалев А.П. Диагностика банкротства. - М.: АО «Финстатинформ», 2005.</w:t>
      </w:r>
    </w:p>
    <w:p w:rsidR="0068087F" w:rsidRPr="00F27707" w:rsidRDefault="0068087F" w:rsidP="00F27707">
      <w:pPr>
        <w:spacing w:line="360" w:lineRule="auto"/>
        <w:ind w:firstLine="709"/>
        <w:jc w:val="both"/>
        <w:rPr>
          <w:sz w:val="28"/>
          <w:szCs w:val="28"/>
        </w:rPr>
      </w:pPr>
      <w:r w:rsidRPr="00F27707">
        <w:rPr>
          <w:sz w:val="28"/>
          <w:szCs w:val="28"/>
        </w:rPr>
        <w:t>15. Ковалев В.В. Финансовый анализ: управление капиталом, выбор инвести</w:t>
      </w:r>
      <w:r w:rsidRPr="00F27707">
        <w:rPr>
          <w:sz w:val="28"/>
          <w:szCs w:val="28"/>
        </w:rPr>
        <w:softHyphen/>
        <w:t>ций, анализ отчетности. - М.: Финансы и статистика, 2004.</w:t>
      </w:r>
    </w:p>
    <w:p w:rsidR="0068087F" w:rsidRPr="00F27707" w:rsidRDefault="0068087F" w:rsidP="00F27707">
      <w:pPr>
        <w:spacing w:line="360" w:lineRule="auto"/>
        <w:ind w:firstLine="709"/>
        <w:jc w:val="both"/>
        <w:rPr>
          <w:sz w:val="28"/>
          <w:szCs w:val="28"/>
        </w:rPr>
      </w:pPr>
      <w:r w:rsidRPr="00F27707">
        <w:rPr>
          <w:sz w:val="28"/>
          <w:szCs w:val="28"/>
        </w:rPr>
        <w:t>16. Ковалев В.В., Волкова О.Н. Анализ хозяйственной деятельности предприя</w:t>
      </w:r>
      <w:r w:rsidRPr="00F27707">
        <w:rPr>
          <w:sz w:val="28"/>
          <w:szCs w:val="28"/>
        </w:rPr>
        <w:softHyphen/>
        <w:t>тия. - М.: Проспект, 2004.</w:t>
      </w:r>
    </w:p>
    <w:p w:rsidR="0068087F" w:rsidRPr="00F27707" w:rsidRDefault="0068087F" w:rsidP="00F27707">
      <w:pPr>
        <w:spacing w:line="360" w:lineRule="auto"/>
        <w:ind w:firstLine="709"/>
        <w:jc w:val="both"/>
        <w:rPr>
          <w:sz w:val="28"/>
          <w:szCs w:val="28"/>
        </w:rPr>
      </w:pPr>
      <w:r w:rsidRPr="00F27707">
        <w:rPr>
          <w:sz w:val="28"/>
          <w:szCs w:val="28"/>
        </w:rPr>
        <w:t>17. Козлова О.И. Оценка кредитоспособности предприятий. - М.: АО «АРГО», 2003.</w:t>
      </w:r>
    </w:p>
    <w:p w:rsidR="0068087F" w:rsidRPr="00F27707" w:rsidRDefault="0068087F" w:rsidP="00F27707">
      <w:pPr>
        <w:spacing w:line="360" w:lineRule="auto"/>
        <w:ind w:firstLine="709"/>
        <w:jc w:val="both"/>
        <w:rPr>
          <w:sz w:val="28"/>
          <w:szCs w:val="28"/>
        </w:rPr>
      </w:pPr>
      <w:r w:rsidRPr="00F27707">
        <w:rPr>
          <w:sz w:val="28"/>
          <w:szCs w:val="28"/>
        </w:rPr>
        <w:t>18. Крейнина М.Н. Финансовое состояние предприятия. - М.: ИКЦ«ДИС», 2005.</w:t>
      </w:r>
    </w:p>
    <w:p w:rsidR="0068087F" w:rsidRPr="00F27707" w:rsidRDefault="0068087F" w:rsidP="00F27707">
      <w:pPr>
        <w:spacing w:line="360" w:lineRule="auto"/>
        <w:ind w:firstLine="709"/>
        <w:jc w:val="both"/>
        <w:rPr>
          <w:sz w:val="28"/>
          <w:szCs w:val="28"/>
        </w:rPr>
      </w:pPr>
      <w:r w:rsidRPr="00F27707">
        <w:rPr>
          <w:sz w:val="28"/>
          <w:szCs w:val="28"/>
        </w:rPr>
        <w:t>19. Курс экономического анализа/Под ред. М.И. Баканова и А.Д. Шеремета. - М.: Финансы и статистика, 2004.</w:t>
      </w:r>
    </w:p>
    <w:p w:rsidR="0068087F" w:rsidRPr="00F27707" w:rsidRDefault="0068087F" w:rsidP="00F27707">
      <w:pPr>
        <w:spacing w:line="360" w:lineRule="auto"/>
        <w:ind w:firstLine="709"/>
        <w:jc w:val="both"/>
        <w:rPr>
          <w:sz w:val="28"/>
          <w:szCs w:val="28"/>
        </w:rPr>
      </w:pPr>
      <w:r w:rsidRPr="00F27707">
        <w:rPr>
          <w:sz w:val="28"/>
          <w:szCs w:val="28"/>
        </w:rPr>
        <w:t>20. Любушин Н.П., Лещева В.Б., Дьякова В.Г. Анализ финансово-экономической деятельности предприятия. - М.: ЮНИТИ, 2003.</w:t>
      </w:r>
    </w:p>
    <w:p w:rsidR="0068087F" w:rsidRPr="00F27707" w:rsidRDefault="0068087F" w:rsidP="00F27707">
      <w:pPr>
        <w:spacing w:line="360" w:lineRule="auto"/>
        <w:ind w:firstLine="709"/>
        <w:jc w:val="both"/>
        <w:rPr>
          <w:sz w:val="28"/>
          <w:szCs w:val="28"/>
        </w:rPr>
      </w:pPr>
      <w:r w:rsidRPr="00F27707">
        <w:rPr>
          <w:sz w:val="28"/>
          <w:szCs w:val="28"/>
        </w:rPr>
        <w:t>21. Майданчик Б.И., Карпунин М.Б., Любенецкий Л.Г. и др. Анализ и обоснование управленческих решений. - М.: Финансы и статистика, 2003.</w:t>
      </w:r>
    </w:p>
    <w:p w:rsidR="0068087F" w:rsidRPr="00F27707" w:rsidRDefault="0068087F" w:rsidP="00F27707">
      <w:pPr>
        <w:spacing w:line="360" w:lineRule="auto"/>
        <w:ind w:firstLine="709"/>
        <w:jc w:val="both"/>
        <w:rPr>
          <w:sz w:val="28"/>
          <w:szCs w:val="28"/>
        </w:rPr>
      </w:pPr>
      <w:r w:rsidRPr="00F27707">
        <w:rPr>
          <w:sz w:val="28"/>
          <w:szCs w:val="28"/>
        </w:rPr>
        <w:t>22. Муравьев А.И. Теория экономического анализа: проблемы и решения. - М.: Финансы и статистика, 2003.</w:t>
      </w:r>
    </w:p>
    <w:p w:rsidR="0068087F" w:rsidRPr="00F27707" w:rsidRDefault="0068087F" w:rsidP="00F27707">
      <w:pPr>
        <w:spacing w:line="360" w:lineRule="auto"/>
        <w:ind w:firstLine="709"/>
        <w:jc w:val="both"/>
        <w:rPr>
          <w:sz w:val="28"/>
          <w:szCs w:val="28"/>
        </w:rPr>
      </w:pPr>
      <w:r w:rsidRPr="00F27707">
        <w:rPr>
          <w:sz w:val="28"/>
          <w:szCs w:val="28"/>
        </w:rPr>
        <w:t>23. Негашев Е.В. Анализ финансов предприятия в условиях рынка. - М.: Высшая школа, 2004.</w:t>
      </w:r>
    </w:p>
    <w:p w:rsidR="0068087F" w:rsidRPr="00F27707" w:rsidRDefault="0068087F" w:rsidP="00F27707">
      <w:pPr>
        <w:spacing w:line="360" w:lineRule="auto"/>
        <w:ind w:firstLine="709"/>
        <w:jc w:val="both"/>
        <w:rPr>
          <w:sz w:val="28"/>
          <w:szCs w:val="28"/>
        </w:rPr>
      </w:pPr>
      <w:r w:rsidRPr="00F27707">
        <w:rPr>
          <w:sz w:val="28"/>
          <w:szCs w:val="28"/>
        </w:rPr>
        <w:t>24. Панков Д.А. Современные методы анализа финансового положения. - Минск: ООО «Профит», 2005.</w:t>
      </w:r>
    </w:p>
    <w:p w:rsidR="0068087F" w:rsidRPr="00F27707" w:rsidRDefault="0068087F" w:rsidP="00F27707">
      <w:pPr>
        <w:spacing w:line="360" w:lineRule="auto"/>
        <w:ind w:firstLine="709"/>
        <w:jc w:val="both"/>
        <w:rPr>
          <w:sz w:val="28"/>
          <w:szCs w:val="28"/>
        </w:rPr>
      </w:pPr>
      <w:r w:rsidRPr="00F27707">
        <w:rPr>
          <w:sz w:val="28"/>
          <w:szCs w:val="28"/>
        </w:rPr>
        <w:t>25. Родионова В.М., Федотова М.А. Финансовая устойчивость предприятия в условиях инфляции. - М.: Перспектива, 2005.</w:t>
      </w:r>
    </w:p>
    <w:p w:rsidR="0068087F" w:rsidRPr="00F27707" w:rsidRDefault="0068087F" w:rsidP="00F27707">
      <w:pPr>
        <w:spacing w:line="360" w:lineRule="auto"/>
        <w:ind w:firstLine="709"/>
        <w:jc w:val="both"/>
        <w:rPr>
          <w:sz w:val="28"/>
          <w:szCs w:val="28"/>
        </w:rPr>
      </w:pPr>
      <w:r w:rsidRPr="00F27707">
        <w:rPr>
          <w:sz w:val="28"/>
          <w:szCs w:val="28"/>
        </w:rPr>
        <w:t>26. Русак Н.А., Русак В.А. Финансовый анализ субъекта хозяйствования. - Минск: Вышэйшая школа, 2004.</w:t>
      </w:r>
    </w:p>
    <w:p w:rsidR="0068087F" w:rsidRPr="00F27707" w:rsidRDefault="0068087F" w:rsidP="00F27707">
      <w:pPr>
        <w:spacing w:line="360" w:lineRule="auto"/>
        <w:ind w:firstLine="709"/>
        <w:jc w:val="both"/>
        <w:rPr>
          <w:sz w:val="28"/>
          <w:szCs w:val="28"/>
        </w:rPr>
      </w:pPr>
      <w:r w:rsidRPr="00F27707">
        <w:rPr>
          <w:sz w:val="28"/>
          <w:szCs w:val="28"/>
        </w:rPr>
        <w:t>27. Савицкая Г.В. Анализ хозяйственной деятельности предприятия. - Минск: ИП «Новое знание», 2005.</w:t>
      </w:r>
    </w:p>
    <w:p w:rsidR="0068087F" w:rsidRPr="00F27707" w:rsidRDefault="0068087F" w:rsidP="00F27707">
      <w:pPr>
        <w:spacing w:line="360" w:lineRule="auto"/>
        <w:ind w:firstLine="709"/>
        <w:jc w:val="both"/>
        <w:rPr>
          <w:sz w:val="28"/>
          <w:szCs w:val="28"/>
        </w:rPr>
      </w:pPr>
      <w:r w:rsidRPr="00F27707">
        <w:rPr>
          <w:sz w:val="28"/>
          <w:szCs w:val="28"/>
        </w:rPr>
        <w:t>28. Савицкая Г.В. Теория анализа хозяйственной деятельности. - Минск: ИСЗ, 2003.</w:t>
      </w:r>
    </w:p>
    <w:p w:rsidR="0068087F" w:rsidRPr="00F27707" w:rsidRDefault="0068087F" w:rsidP="00F27707">
      <w:pPr>
        <w:spacing w:line="360" w:lineRule="auto"/>
        <w:ind w:firstLine="709"/>
        <w:jc w:val="both"/>
        <w:rPr>
          <w:sz w:val="28"/>
          <w:szCs w:val="28"/>
        </w:rPr>
      </w:pPr>
      <w:r w:rsidRPr="00F27707">
        <w:rPr>
          <w:sz w:val="28"/>
          <w:szCs w:val="28"/>
        </w:rPr>
        <w:t>29. Стоянова Е. Финансовый менеджмент. - М.: Перспектива, 2006.</w:t>
      </w:r>
    </w:p>
    <w:p w:rsidR="0068087F" w:rsidRPr="00F27707" w:rsidRDefault="0068087F" w:rsidP="00F27707">
      <w:pPr>
        <w:spacing w:line="360" w:lineRule="auto"/>
        <w:ind w:firstLine="709"/>
        <w:jc w:val="both"/>
        <w:rPr>
          <w:sz w:val="28"/>
          <w:szCs w:val="28"/>
        </w:rPr>
      </w:pPr>
      <w:r w:rsidRPr="00F27707">
        <w:rPr>
          <w:sz w:val="28"/>
          <w:szCs w:val="28"/>
        </w:rPr>
        <w:t>31. Шебалин Е.М., Кричевский Н.А., Карп М.В Как избежать банкротства. - М.: ИНФРА - М, 2002.</w:t>
      </w:r>
    </w:p>
    <w:p w:rsidR="0068087F" w:rsidRPr="00F27707" w:rsidRDefault="0068087F" w:rsidP="00F27707">
      <w:pPr>
        <w:spacing w:line="360" w:lineRule="auto"/>
        <w:ind w:firstLine="709"/>
        <w:jc w:val="both"/>
        <w:rPr>
          <w:sz w:val="28"/>
          <w:szCs w:val="28"/>
        </w:rPr>
      </w:pPr>
      <w:r w:rsidRPr="00F27707">
        <w:rPr>
          <w:sz w:val="28"/>
          <w:szCs w:val="28"/>
        </w:rPr>
        <w:t>32. Шеремет А.Д., Сайфулин Р.С. Методика финансового анализа. - М.: ИНФРА</w:t>
      </w:r>
      <w:r w:rsidR="00826B9E" w:rsidRPr="00F27707">
        <w:rPr>
          <w:sz w:val="28"/>
          <w:szCs w:val="28"/>
        </w:rPr>
        <w:t xml:space="preserve"> </w:t>
      </w:r>
      <w:r w:rsidRPr="00F27707">
        <w:rPr>
          <w:sz w:val="28"/>
          <w:szCs w:val="28"/>
        </w:rPr>
        <w:t>-</w:t>
      </w:r>
      <w:r w:rsidR="00826B9E" w:rsidRPr="00F27707">
        <w:rPr>
          <w:sz w:val="28"/>
          <w:szCs w:val="28"/>
        </w:rPr>
        <w:t xml:space="preserve"> </w:t>
      </w:r>
      <w:r w:rsidRPr="00F27707">
        <w:rPr>
          <w:sz w:val="28"/>
          <w:szCs w:val="28"/>
        </w:rPr>
        <w:t>М, 2002.</w:t>
      </w:r>
    </w:p>
    <w:p w:rsidR="003E26D5" w:rsidRPr="00F27707" w:rsidRDefault="003E26D5" w:rsidP="00F27707">
      <w:pPr>
        <w:spacing w:line="360" w:lineRule="auto"/>
        <w:ind w:firstLine="709"/>
        <w:jc w:val="both"/>
        <w:rPr>
          <w:sz w:val="28"/>
          <w:szCs w:val="28"/>
        </w:rPr>
      </w:pPr>
      <w:r w:rsidRPr="00F27707">
        <w:rPr>
          <w:sz w:val="28"/>
          <w:szCs w:val="28"/>
        </w:rPr>
        <w:t xml:space="preserve">33. Шеремет А. Д., Ионова А. Ф. Финансы предприятий. </w:t>
      </w:r>
      <w:r w:rsidR="00F8220D" w:rsidRPr="00F27707">
        <w:rPr>
          <w:sz w:val="28"/>
          <w:szCs w:val="28"/>
        </w:rPr>
        <w:t>Менеджмент и анализ. — М.: ИНФРА-М, 2007.</w:t>
      </w:r>
    </w:p>
    <w:p w:rsidR="003E26D5" w:rsidRPr="00F27707" w:rsidRDefault="003E26D5" w:rsidP="00F27707">
      <w:pPr>
        <w:spacing w:line="360" w:lineRule="auto"/>
        <w:ind w:firstLine="709"/>
        <w:jc w:val="both"/>
        <w:rPr>
          <w:sz w:val="28"/>
          <w:szCs w:val="28"/>
        </w:rPr>
      </w:pPr>
      <w:r w:rsidRPr="00F27707">
        <w:rPr>
          <w:sz w:val="28"/>
          <w:szCs w:val="28"/>
        </w:rPr>
        <w:t>34.</w:t>
      </w:r>
      <w:r w:rsidR="00FA3C5F" w:rsidRPr="00F27707">
        <w:rPr>
          <w:sz w:val="28"/>
          <w:szCs w:val="28"/>
        </w:rPr>
        <w:t xml:space="preserve"> </w:t>
      </w:r>
      <w:r w:rsidR="00835E54" w:rsidRPr="00F27707">
        <w:rPr>
          <w:sz w:val="28"/>
          <w:szCs w:val="28"/>
        </w:rPr>
        <w:t>Финансы. Учебное пособие / Под ред. А. М. Ковалевой. – М.: Финансы и статистика, 2007.</w:t>
      </w:r>
    </w:p>
    <w:p w:rsidR="003E26D5" w:rsidRPr="00F27707" w:rsidRDefault="003E26D5" w:rsidP="00F27707">
      <w:pPr>
        <w:spacing w:line="360" w:lineRule="auto"/>
        <w:ind w:firstLine="709"/>
        <w:jc w:val="both"/>
        <w:rPr>
          <w:sz w:val="28"/>
          <w:szCs w:val="28"/>
        </w:rPr>
      </w:pPr>
      <w:r w:rsidRPr="00F27707">
        <w:rPr>
          <w:sz w:val="28"/>
          <w:szCs w:val="28"/>
        </w:rPr>
        <w:t xml:space="preserve">35. </w:t>
      </w:r>
      <w:r w:rsidR="00F96539" w:rsidRPr="00F27707">
        <w:rPr>
          <w:sz w:val="28"/>
          <w:szCs w:val="28"/>
        </w:rPr>
        <w:t>Финансы. Учебник / Под ред Т. М. Ковалевой. – М.: КНОРУС, 2007.*</w:t>
      </w:r>
    </w:p>
    <w:p w:rsidR="0068087F" w:rsidRPr="00F27707" w:rsidRDefault="0068087F" w:rsidP="00F27707">
      <w:pPr>
        <w:pStyle w:val="1"/>
        <w:spacing w:before="0" w:beforeAutospacing="0" w:after="0" w:afterAutospacing="0"/>
        <w:ind w:firstLine="709"/>
        <w:rPr>
          <w:rFonts w:cs="Times New Roman"/>
          <w:szCs w:val="28"/>
        </w:rPr>
      </w:pPr>
      <w:bookmarkStart w:id="18" w:name="_Toc185597402"/>
      <w:r w:rsidRPr="00F27707">
        <w:rPr>
          <w:rFonts w:cs="Times New Roman"/>
          <w:szCs w:val="28"/>
        </w:rPr>
        <w:t>Приложения</w:t>
      </w:r>
      <w:bookmarkEnd w:id="18"/>
    </w:p>
    <w:p w:rsidR="0068087F" w:rsidRPr="00F27707" w:rsidRDefault="0068087F" w:rsidP="00F27707">
      <w:pPr>
        <w:pStyle w:val="a3"/>
        <w:spacing w:after="0"/>
        <w:ind w:firstLine="709"/>
        <w:jc w:val="right"/>
        <w:rPr>
          <w:b/>
          <w:szCs w:val="28"/>
        </w:rPr>
      </w:pPr>
      <w:r w:rsidRPr="00F27707">
        <w:rPr>
          <w:b/>
          <w:szCs w:val="28"/>
        </w:rPr>
        <w:t>Приложение 1</w:t>
      </w:r>
    </w:p>
    <w:p w:rsidR="0068087F" w:rsidRPr="00F27707" w:rsidRDefault="0068087F" w:rsidP="00F27707">
      <w:pPr>
        <w:pStyle w:val="a3"/>
        <w:spacing w:after="0"/>
        <w:ind w:firstLine="709"/>
        <w:jc w:val="center"/>
        <w:rPr>
          <w:b/>
          <w:szCs w:val="28"/>
        </w:rPr>
      </w:pPr>
      <w:r w:rsidRPr="00F27707">
        <w:rPr>
          <w:b/>
          <w:szCs w:val="28"/>
        </w:rPr>
        <w:t>Бухгалтерский баланс</w:t>
      </w:r>
    </w:p>
    <w:p w:rsidR="0068087F" w:rsidRPr="00F27707" w:rsidRDefault="0068087F" w:rsidP="00F27707">
      <w:pPr>
        <w:pStyle w:val="a3"/>
        <w:spacing w:after="0"/>
        <w:ind w:firstLine="709"/>
        <w:rPr>
          <w:szCs w:val="28"/>
        </w:rPr>
      </w:pPr>
      <w:r w:rsidRPr="00F27707">
        <w:rPr>
          <w:szCs w:val="28"/>
        </w:rPr>
        <w:t>На</w:t>
      </w:r>
      <w:r w:rsidRPr="00F27707">
        <w:rPr>
          <w:szCs w:val="28"/>
          <w:u w:val="single"/>
        </w:rPr>
        <w:t xml:space="preserve">  01.01___</w:t>
      </w:r>
      <w:r w:rsidRPr="00F27707">
        <w:rPr>
          <w:szCs w:val="28"/>
        </w:rPr>
        <w:t>2006г.                                                                            Форма №1 по ОКУД</w:t>
      </w:r>
    </w:p>
    <w:p w:rsidR="0068087F" w:rsidRPr="00F27707" w:rsidRDefault="0068087F" w:rsidP="00F27707">
      <w:pPr>
        <w:pStyle w:val="a3"/>
        <w:spacing w:after="0"/>
        <w:ind w:firstLine="709"/>
        <w:rPr>
          <w:szCs w:val="28"/>
        </w:rPr>
      </w:pPr>
      <w:r w:rsidRPr="00F27707">
        <w:rPr>
          <w:szCs w:val="28"/>
        </w:rPr>
        <w:t xml:space="preserve">Организация </w:t>
      </w:r>
      <w:r w:rsidRPr="00F27707">
        <w:rPr>
          <w:szCs w:val="28"/>
          <w:u w:val="single"/>
        </w:rPr>
        <w:t xml:space="preserve"> ООО «Спецтранснефтепродукт»</w:t>
      </w:r>
      <w:r w:rsidRPr="00F27707">
        <w:rPr>
          <w:szCs w:val="28"/>
        </w:rPr>
        <w:t xml:space="preserve">  Дата(год, число, месяц)</w:t>
      </w:r>
    </w:p>
    <w:p w:rsidR="0068087F" w:rsidRPr="00F27707" w:rsidRDefault="0068087F" w:rsidP="00F27707">
      <w:pPr>
        <w:pStyle w:val="a3"/>
        <w:spacing w:after="0"/>
        <w:ind w:firstLine="709"/>
        <w:rPr>
          <w:szCs w:val="28"/>
        </w:rPr>
      </w:pPr>
      <w:r w:rsidRPr="00F27707">
        <w:rPr>
          <w:szCs w:val="28"/>
        </w:rPr>
        <w:t>Идентификационный номер налогоплательщика                        ИНН</w:t>
      </w:r>
    </w:p>
    <w:p w:rsidR="0068087F" w:rsidRPr="00F27707" w:rsidRDefault="0068087F" w:rsidP="00F27707">
      <w:pPr>
        <w:pStyle w:val="a3"/>
        <w:spacing w:after="0"/>
        <w:ind w:firstLine="709"/>
        <w:rPr>
          <w:szCs w:val="28"/>
        </w:rPr>
      </w:pPr>
      <w:r w:rsidRPr="00F27707">
        <w:rPr>
          <w:szCs w:val="28"/>
        </w:rPr>
        <w:t>Вид деятельности</w:t>
      </w:r>
      <w:r w:rsidRPr="00F27707">
        <w:rPr>
          <w:szCs w:val="28"/>
          <w:u w:val="single"/>
        </w:rPr>
        <w:t xml:space="preserve">  перевозка нефтепродуктов</w:t>
      </w:r>
      <w:r w:rsidRPr="00F27707">
        <w:rPr>
          <w:szCs w:val="28"/>
        </w:rPr>
        <w:t xml:space="preserve">                   по ОКВЭД</w:t>
      </w:r>
    </w:p>
    <w:p w:rsidR="00F27707" w:rsidRDefault="0068087F" w:rsidP="00F27707">
      <w:pPr>
        <w:pStyle w:val="a3"/>
        <w:spacing w:after="0"/>
        <w:ind w:firstLine="709"/>
        <w:rPr>
          <w:szCs w:val="28"/>
          <w:u w:val="single"/>
        </w:rPr>
      </w:pPr>
      <w:r w:rsidRPr="00F27707">
        <w:rPr>
          <w:szCs w:val="28"/>
        </w:rPr>
        <w:t>Организационно-правовая форма собственности</w:t>
      </w:r>
      <w:r w:rsidRPr="00F27707">
        <w:rPr>
          <w:szCs w:val="28"/>
          <w:u w:val="single"/>
        </w:rPr>
        <w:t xml:space="preserve"> ООО </w:t>
      </w:r>
    </w:p>
    <w:p w:rsidR="0068087F" w:rsidRPr="00F27707" w:rsidRDefault="0068087F" w:rsidP="00F27707">
      <w:pPr>
        <w:pStyle w:val="a3"/>
        <w:spacing w:after="0"/>
        <w:ind w:firstLine="709"/>
        <w:rPr>
          <w:szCs w:val="28"/>
        </w:rPr>
      </w:pPr>
      <w:r w:rsidRPr="00F27707">
        <w:rPr>
          <w:szCs w:val="28"/>
        </w:rPr>
        <w:t>по ОКОПФ/ОКФС   47      41</w:t>
      </w:r>
    </w:p>
    <w:p w:rsidR="0068087F" w:rsidRPr="00F27707" w:rsidRDefault="0068087F" w:rsidP="00F27707">
      <w:pPr>
        <w:pStyle w:val="a3"/>
        <w:spacing w:after="0"/>
        <w:ind w:firstLine="709"/>
        <w:rPr>
          <w:szCs w:val="28"/>
        </w:rPr>
      </w:pPr>
      <w:r w:rsidRPr="00F27707">
        <w:rPr>
          <w:szCs w:val="28"/>
        </w:rPr>
        <w:t xml:space="preserve">Единица измерения: </w:t>
      </w:r>
      <w:r w:rsidRPr="00F27707">
        <w:rPr>
          <w:szCs w:val="28"/>
          <w:u w:val="single"/>
        </w:rPr>
        <w:t>тыс. руб.</w:t>
      </w:r>
      <w:r w:rsidRPr="00F27707">
        <w:rPr>
          <w:szCs w:val="28"/>
        </w:rPr>
        <w:t xml:space="preserve">     по ОКЕИ                    384/385</w:t>
      </w:r>
    </w:p>
    <w:p w:rsidR="0068087F" w:rsidRPr="00F27707" w:rsidRDefault="0068087F" w:rsidP="00F27707">
      <w:pPr>
        <w:pStyle w:val="a3"/>
        <w:spacing w:after="0"/>
        <w:ind w:firstLine="709"/>
        <w:rPr>
          <w:szCs w:val="28"/>
        </w:rPr>
      </w:pPr>
      <w:r w:rsidRPr="00F27707">
        <w:rPr>
          <w:szCs w:val="28"/>
        </w:rPr>
        <w:t>Местонахождение (адрес)</w:t>
      </w:r>
      <w:r w:rsidRPr="00F27707">
        <w:rPr>
          <w:szCs w:val="28"/>
          <w:u w:val="single"/>
        </w:rPr>
        <w:t xml:space="preserve">  </w:t>
      </w:r>
    </w:p>
    <w:p w:rsidR="0068087F" w:rsidRPr="00F27707" w:rsidRDefault="0068087F" w:rsidP="00F27707">
      <w:pPr>
        <w:pStyle w:val="a3"/>
        <w:spacing w:after="0"/>
        <w:ind w:firstLine="709"/>
        <w:rPr>
          <w:szCs w:val="28"/>
        </w:rPr>
      </w:pPr>
      <w:r w:rsidRPr="00F27707">
        <w:rPr>
          <w:szCs w:val="28"/>
        </w:rPr>
        <w:t>Дата утверждения</w:t>
      </w:r>
      <w:r w:rsidRPr="00F27707">
        <w:rPr>
          <w:szCs w:val="28"/>
          <w:u w:val="single"/>
        </w:rPr>
        <w:t xml:space="preserve">    03.03.06.</w:t>
      </w:r>
    </w:p>
    <w:p w:rsidR="0068087F" w:rsidRPr="00F27707" w:rsidRDefault="0068087F" w:rsidP="00F27707">
      <w:pPr>
        <w:pStyle w:val="a3"/>
        <w:spacing w:after="0"/>
        <w:ind w:firstLine="709"/>
        <w:rPr>
          <w:szCs w:val="28"/>
          <w:u w:val="single"/>
        </w:rPr>
      </w:pPr>
      <w:r w:rsidRPr="00F27707">
        <w:rPr>
          <w:szCs w:val="28"/>
        </w:rPr>
        <w:t>Дата отправки (принятия)</w:t>
      </w:r>
      <w:r w:rsidRPr="00F27707">
        <w:rPr>
          <w:szCs w:val="28"/>
          <w:u w:val="single"/>
        </w:rPr>
        <w:t>03.03.06.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992"/>
        <w:gridCol w:w="1417"/>
        <w:gridCol w:w="1522"/>
      </w:tblGrid>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АКТИВ</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Код показателя</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На начало отчетного года</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На конец отчетного года</w:t>
            </w: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 xml:space="preserve">                                          1</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 xml:space="preserve">     2</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 xml:space="preserve">           3</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 xml:space="preserve">           4</w:t>
            </w: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1.ВНЕОБОРОТНЫЕ АКТИВЫ</w:t>
            </w:r>
          </w:p>
        </w:tc>
        <w:tc>
          <w:tcPr>
            <w:tcW w:w="992" w:type="dxa"/>
          </w:tcPr>
          <w:p w:rsidR="0068087F" w:rsidRPr="00F27707" w:rsidRDefault="0068087F" w:rsidP="00F27707">
            <w:pPr>
              <w:pStyle w:val="a3"/>
              <w:spacing w:after="0"/>
              <w:ind w:firstLine="709"/>
              <w:jc w:val="left"/>
              <w:rPr>
                <w:sz w:val="20"/>
                <w:szCs w:val="20"/>
                <w:u w:val="single"/>
              </w:rPr>
            </w:pP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709"/>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Нематериальные активы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110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12</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12</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Основные средства</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120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29711</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29032</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Незавершенное строительство</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130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204</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1066</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Доходные вложения в материальные ценности</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135</w:t>
            </w: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709"/>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Долгосрочные финансовые вложения</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140</w:t>
            </w: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709"/>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Отложенные налоговые активы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145</w:t>
            </w: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709"/>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внеоборотные активы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150</w:t>
            </w: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709"/>
              <w:jc w:val="left"/>
              <w:rPr>
                <w:sz w:val="20"/>
                <w:szCs w:val="20"/>
                <w:u w:val="single"/>
              </w:rPr>
            </w:pPr>
          </w:p>
        </w:tc>
      </w:tr>
      <w:tr w:rsidR="0068087F" w:rsidRPr="00F27707">
        <w:trPr>
          <w:trHeight w:val="502"/>
        </w:trPr>
        <w:tc>
          <w:tcPr>
            <w:tcW w:w="5637" w:type="dxa"/>
          </w:tcPr>
          <w:p w:rsidR="0068087F" w:rsidRPr="00F27707" w:rsidRDefault="0068087F" w:rsidP="00F27707">
            <w:pPr>
              <w:pStyle w:val="a3"/>
              <w:spacing w:after="0"/>
              <w:ind w:firstLine="0"/>
              <w:jc w:val="left"/>
              <w:rPr>
                <w:sz w:val="20"/>
                <w:szCs w:val="20"/>
              </w:rPr>
            </w:pPr>
            <w:r w:rsidRPr="00F27707">
              <w:rPr>
                <w:sz w:val="20"/>
                <w:szCs w:val="20"/>
              </w:rPr>
              <w:t>ИТОГО по разделу 1</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190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29927</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30110</w:t>
            </w: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11.ОБОРОТНЫЕ АКТИВЫ</w:t>
            </w:r>
          </w:p>
        </w:tc>
        <w:tc>
          <w:tcPr>
            <w:tcW w:w="992" w:type="dxa"/>
          </w:tcPr>
          <w:p w:rsidR="0068087F" w:rsidRPr="00F27707" w:rsidRDefault="0068087F" w:rsidP="00F27707">
            <w:pPr>
              <w:pStyle w:val="a3"/>
              <w:spacing w:after="0"/>
              <w:ind w:firstLine="709"/>
              <w:jc w:val="left"/>
              <w:rPr>
                <w:sz w:val="20"/>
                <w:szCs w:val="20"/>
                <w:u w:val="single"/>
              </w:rPr>
            </w:pP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709"/>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Запасы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210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4397</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4831</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w:t>
            </w:r>
          </w:p>
          <w:p w:rsidR="0068087F" w:rsidRPr="00F27707" w:rsidRDefault="0068087F" w:rsidP="00F27707">
            <w:pPr>
              <w:pStyle w:val="a3"/>
              <w:spacing w:after="0"/>
              <w:ind w:firstLine="0"/>
              <w:jc w:val="left"/>
              <w:rPr>
                <w:sz w:val="20"/>
                <w:szCs w:val="20"/>
              </w:rPr>
            </w:pPr>
            <w:r w:rsidRPr="00F27707">
              <w:rPr>
                <w:sz w:val="20"/>
                <w:szCs w:val="20"/>
              </w:rPr>
              <w:t xml:space="preserve">      Сырье, материалы и другие аналогичные ценности</w:t>
            </w:r>
          </w:p>
        </w:tc>
        <w:tc>
          <w:tcPr>
            <w:tcW w:w="99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211</w:t>
            </w:r>
          </w:p>
        </w:tc>
        <w:tc>
          <w:tcPr>
            <w:tcW w:w="1417"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955</w:t>
            </w:r>
          </w:p>
        </w:tc>
        <w:tc>
          <w:tcPr>
            <w:tcW w:w="152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856</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Животные на выращивании и откорме</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212</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Затраты в незавершенном производстве</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213</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Готовая продукция и товары для перепродажи</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214</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3351</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3825</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Товары отгруженные</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215</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u w:val="single"/>
              </w:rPr>
              <w:t xml:space="preserve"> </w:t>
            </w:r>
            <w:r w:rsidRPr="00F27707">
              <w:rPr>
                <w:sz w:val="20"/>
                <w:szCs w:val="20"/>
              </w:rPr>
              <w:t xml:space="preserve">    Расходы будущих периодов</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216</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91</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150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Прочие запасы и затраты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217</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Налог на добавленную стоимость по приобретенным ценностям</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220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3488</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2361</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Дебиторская задолженность (платежи по которой ожидаются более чем через 12 месяцев после отчетной даты)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230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 покупатели и заказчики</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231</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Дебиторская задолженность (платежи по которой ожидаются в течение 12 месяцев после отчетной даты)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240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15554</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12679</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 покупатели и заказчики</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241</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15042</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12026</w:t>
            </w: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Краткосрочные финансовые вложения</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250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Денежные средства</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260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543</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474</w:t>
            </w: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Прочие оборотные активы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270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ИТОГО по разделу 11</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290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23982</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20345</w:t>
            </w: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БАЛАНС</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300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53909</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50455</w:t>
            </w: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ПАССИВ</w:t>
            </w:r>
          </w:p>
        </w:tc>
        <w:tc>
          <w:tcPr>
            <w:tcW w:w="992" w:type="dxa"/>
          </w:tcPr>
          <w:p w:rsidR="0068087F" w:rsidRPr="00F27707" w:rsidRDefault="0068087F" w:rsidP="00F27707">
            <w:pPr>
              <w:pStyle w:val="a3"/>
              <w:spacing w:after="0"/>
              <w:ind w:firstLine="709"/>
              <w:jc w:val="left"/>
              <w:rPr>
                <w:sz w:val="20"/>
                <w:szCs w:val="20"/>
                <w:u w:val="single"/>
              </w:rPr>
            </w:pP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709"/>
              <w:jc w:val="left"/>
              <w:rPr>
                <w:sz w:val="20"/>
                <w:szCs w:val="20"/>
              </w:rPr>
            </w:pPr>
            <w:r w:rsidRPr="00F27707">
              <w:rPr>
                <w:sz w:val="20"/>
                <w:szCs w:val="20"/>
              </w:rPr>
              <w:t>111. КАПИТАЛ И РЕЗЕРВЫ</w:t>
            </w:r>
          </w:p>
        </w:tc>
        <w:tc>
          <w:tcPr>
            <w:tcW w:w="992" w:type="dxa"/>
          </w:tcPr>
          <w:p w:rsidR="0068087F" w:rsidRPr="00F27707" w:rsidRDefault="0068087F" w:rsidP="00F27707">
            <w:pPr>
              <w:pStyle w:val="a3"/>
              <w:spacing w:after="0"/>
              <w:ind w:firstLine="709"/>
              <w:jc w:val="left"/>
              <w:rPr>
                <w:sz w:val="20"/>
                <w:szCs w:val="20"/>
                <w:u w:val="single"/>
              </w:rPr>
            </w:pP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709"/>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Уставный капитал</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410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21000</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21000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Собственные акции, выкупленные у акционеров</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411</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Добавочный капитал</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420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2983</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5073</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Резервный капитал</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430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w:t>
            </w:r>
          </w:p>
          <w:p w:rsidR="0068087F" w:rsidRPr="00F27707" w:rsidRDefault="0068087F" w:rsidP="00F27707">
            <w:pPr>
              <w:pStyle w:val="a3"/>
              <w:spacing w:after="0"/>
              <w:ind w:firstLine="0"/>
              <w:jc w:val="left"/>
              <w:rPr>
                <w:sz w:val="20"/>
                <w:szCs w:val="20"/>
              </w:rPr>
            </w:pPr>
            <w:r w:rsidRPr="00F27707">
              <w:rPr>
                <w:sz w:val="20"/>
                <w:szCs w:val="20"/>
              </w:rPr>
              <w:t xml:space="preserve">Резервы, образованные в соответствии с законодательством </w:t>
            </w:r>
          </w:p>
        </w:tc>
        <w:tc>
          <w:tcPr>
            <w:tcW w:w="99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431</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Резервы, образованные в соответствии с учредительными документами</w:t>
            </w:r>
          </w:p>
        </w:tc>
        <w:tc>
          <w:tcPr>
            <w:tcW w:w="99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432</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Нераспределенная прибыль (непокрытый убыток)</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470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41</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2228</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ИТОГО по разделу 111</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490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24024</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28301</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lang w:val="en-US"/>
              </w:rPr>
              <w:t>IV</w:t>
            </w:r>
            <w:r w:rsidRPr="00F27707">
              <w:rPr>
                <w:sz w:val="20"/>
                <w:szCs w:val="20"/>
              </w:rPr>
              <w:t>. ДОЛГОСРОЧНЫЕ ОБЯЗАТЕЛЬСТВА</w:t>
            </w:r>
          </w:p>
        </w:tc>
        <w:tc>
          <w:tcPr>
            <w:tcW w:w="992" w:type="dxa"/>
          </w:tcPr>
          <w:p w:rsidR="0068087F" w:rsidRPr="00F27707" w:rsidRDefault="0068087F" w:rsidP="00F27707">
            <w:pPr>
              <w:pStyle w:val="a3"/>
              <w:spacing w:after="0"/>
              <w:ind w:firstLine="0"/>
              <w:jc w:val="left"/>
              <w:rPr>
                <w:sz w:val="20"/>
                <w:szCs w:val="20"/>
                <w:u w:val="single"/>
              </w:rPr>
            </w:pP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Займы и кредиты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510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3000</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3000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Отложенные налоговые обязательства</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515</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долгосрочные обязательства</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520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ИТОГО по разделу</w:t>
            </w:r>
            <w:r w:rsidRPr="00F27707">
              <w:rPr>
                <w:sz w:val="20"/>
                <w:szCs w:val="20"/>
                <w:lang w:val="en-US"/>
              </w:rPr>
              <w:t xml:space="preserve"> IV</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590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3000</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3000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lang w:val="en-US"/>
              </w:rPr>
              <w:t>V. КРАТКОСРОЧНЫЕ ОБЯЗАТЕЛЬСТВА</w:t>
            </w:r>
          </w:p>
        </w:tc>
        <w:tc>
          <w:tcPr>
            <w:tcW w:w="992" w:type="dxa"/>
          </w:tcPr>
          <w:p w:rsidR="0068087F" w:rsidRPr="00F27707" w:rsidRDefault="0068087F" w:rsidP="00F27707">
            <w:pPr>
              <w:pStyle w:val="a3"/>
              <w:spacing w:after="0"/>
              <w:ind w:firstLine="0"/>
              <w:jc w:val="left"/>
              <w:rPr>
                <w:sz w:val="20"/>
                <w:szCs w:val="20"/>
                <w:u w:val="single"/>
              </w:rPr>
            </w:pP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Займы и кредиты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610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1185</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1185</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Кредиторская задолженность</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620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25648</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19132</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w:t>
            </w:r>
          </w:p>
          <w:p w:rsidR="0068087F" w:rsidRPr="00F27707" w:rsidRDefault="0068087F" w:rsidP="00F27707">
            <w:pPr>
              <w:pStyle w:val="a3"/>
              <w:spacing w:after="0"/>
              <w:ind w:firstLine="0"/>
              <w:jc w:val="left"/>
              <w:rPr>
                <w:sz w:val="20"/>
                <w:szCs w:val="20"/>
              </w:rPr>
            </w:pPr>
            <w:r w:rsidRPr="00F27707">
              <w:rPr>
                <w:sz w:val="20"/>
                <w:szCs w:val="20"/>
              </w:rPr>
              <w:t>Поставщики и подрядчики</w:t>
            </w:r>
          </w:p>
        </w:tc>
        <w:tc>
          <w:tcPr>
            <w:tcW w:w="99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621</w:t>
            </w:r>
          </w:p>
        </w:tc>
        <w:tc>
          <w:tcPr>
            <w:tcW w:w="1417"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19566</w:t>
            </w:r>
          </w:p>
        </w:tc>
        <w:tc>
          <w:tcPr>
            <w:tcW w:w="152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12376</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Задолженность перед персоналом организации</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622</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796</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1002</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Задолженность перед государственными внебюджетными фондами</w:t>
            </w:r>
          </w:p>
        </w:tc>
        <w:tc>
          <w:tcPr>
            <w:tcW w:w="992" w:type="dxa"/>
          </w:tcPr>
          <w:p w:rsidR="0068087F" w:rsidRPr="00F27707" w:rsidRDefault="0068087F" w:rsidP="00F27707">
            <w:pPr>
              <w:pStyle w:val="a3"/>
              <w:spacing w:after="0"/>
              <w:ind w:firstLine="709"/>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623</w:t>
            </w:r>
          </w:p>
        </w:tc>
        <w:tc>
          <w:tcPr>
            <w:tcW w:w="1417" w:type="dxa"/>
          </w:tcPr>
          <w:p w:rsidR="0068087F" w:rsidRPr="00F27707" w:rsidRDefault="0068087F" w:rsidP="00F27707">
            <w:pPr>
              <w:pStyle w:val="a3"/>
              <w:spacing w:after="0"/>
              <w:ind w:firstLine="709"/>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370</w:t>
            </w:r>
          </w:p>
        </w:tc>
        <w:tc>
          <w:tcPr>
            <w:tcW w:w="152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233</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Задолженность по налогам и сборам</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624</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420</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926</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кредиторы</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625</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4496</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4595</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Задолженность перед участниками (учредителями) по уплате доходов</w:t>
            </w:r>
          </w:p>
        </w:tc>
        <w:tc>
          <w:tcPr>
            <w:tcW w:w="992" w:type="dxa"/>
          </w:tcPr>
          <w:p w:rsidR="0068087F" w:rsidRPr="00F27707" w:rsidRDefault="0068087F" w:rsidP="00F27707">
            <w:pPr>
              <w:pStyle w:val="a3"/>
              <w:spacing w:after="0"/>
              <w:ind w:firstLine="709"/>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630</w:t>
            </w:r>
          </w:p>
        </w:tc>
        <w:tc>
          <w:tcPr>
            <w:tcW w:w="1417" w:type="dxa"/>
          </w:tcPr>
          <w:p w:rsidR="0068087F" w:rsidRPr="00F27707" w:rsidRDefault="0068087F" w:rsidP="00F27707">
            <w:pPr>
              <w:pStyle w:val="a3"/>
              <w:spacing w:after="0"/>
              <w:ind w:firstLine="709"/>
              <w:jc w:val="left"/>
              <w:rPr>
                <w:sz w:val="20"/>
                <w:szCs w:val="20"/>
                <w:u w:val="single"/>
              </w:rPr>
            </w:pPr>
          </w:p>
        </w:tc>
        <w:tc>
          <w:tcPr>
            <w:tcW w:w="1522" w:type="dxa"/>
          </w:tcPr>
          <w:p w:rsidR="0068087F" w:rsidRPr="00F27707" w:rsidRDefault="0068087F" w:rsidP="00F27707">
            <w:pPr>
              <w:pStyle w:val="a3"/>
              <w:spacing w:after="0"/>
              <w:ind w:firstLine="709"/>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Доходы будущих периодов</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640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1003</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1837</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Резервы предстоящих расходов</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650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краткосрочные обязательства</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660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ИТОГО по разделу </w:t>
            </w:r>
            <w:r w:rsidRPr="00F27707">
              <w:rPr>
                <w:sz w:val="20"/>
                <w:szCs w:val="20"/>
                <w:lang w:val="en-US"/>
              </w:rPr>
              <w:t>V</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690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26885</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19154</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БАЛАНС</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700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53909</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50455</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Справка о наличии ценностей, учитываемых на забалансовых счетах</w:t>
            </w:r>
          </w:p>
          <w:p w:rsidR="0068087F" w:rsidRPr="00F27707" w:rsidRDefault="0068087F" w:rsidP="00F27707">
            <w:pPr>
              <w:pStyle w:val="a3"/>
              <w:spacing w:after="0"/>
              <w:ind w:firstLine="0"/>
              <w:jc w:val="left"/>
              <w:rPr>
                <w:sz w:val="20"/>
                <w:szCs w:val="20"/>
              </w:rPr>
            </w:pPr>
            <w:r w:rsidRPr="00F27707">
              <w:rPr>
                <w:sz w:val="20"/>
                <w:szCs w:val="20"/>
              </w:rPr>
              <w:t>Арендованные основные средства</w:t>
            </w:r>
          </w:p>
        </w:tc>
        <w:tc>
          <w:tcPr>
            <w:tcW w:w="99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910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 по лизингу</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911</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Товарно-материальные ценности, принятые на ответственное хранение</w:t>
            </w:r>
          </w:p>
        </w:tc>
        <w:tc>
          <w:tcPr>
            <w:tcW w:w="99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920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Товары, принятые на комиссию</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930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Списанная в убыток задолженность неплатежеспособных дебиторов</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940</w:t>
            </w:r>
          </w:p>
        </w:tc>
        <w:tc>
          <w:tcPr>
            <w:tcW w:w="1417" w:type="dxa"/>
          </w:tcPr>
          <w:p w:rsidR="0068087F" w:rsidRPr="00F27707" w:rsidRDefault="0068087F" w:rsidP="00F27707">
            <w:pPr>
              <w:pStyle w:val="a3"/>
              <w:spacing w:after="0"/>
              <w:ind w:firstLine="0"/>
              <w:jc w:val="left"/>
              <w:rPr>
                <w:sz w:val="20"/>
                <w:szCs w:val="20"/>
              </w:rPr>
            </w:pPr>
            <w:r w:rsidRPr="00F27707">
              <w:rPr>
                <w:sz w:val="20"/>
                <w:szCs w:val="20"/>
              </w:rPr>
              <w:t>104</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978</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Обеспечения обязательств и платежей полученные</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950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Обеспечения обязательств и платежей выданные</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960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Износ жилищного фонда</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970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Износ объектов внешнего благоустройства и других аналогичных объектов</w:t>
            </w:r>
          </w:p>
        </w:tc>
        <w:tc>
          <w:tcPr>
            <w:tcW w:w="992" w:type="dxa"/>
          </w:tcPr>
          <w:p w:rsidR="0068087F" w:rsidRPr="00F27707" w:rsidRDefault="0068087F" w:rsidP="00F27707">
            <w:pPr>
              <w:pStyle w:val="a3"/>
              <w:spacing w:after="0"/>
              <w:ind w:firstLine="0"/>
              <w:jc w:val="left"/>
              <w:rPr>
                <w:sz w:val="20"/>
                <w:szCs w:val="20"/>
                <w:u w:val="single"/>
              </w:rPr>
            </w:pPr>
          </w:p>
          <w:p w:rsidR="0068087F" w:rsidRPr="00F27707" w:rsidRDefault="0068087F" w:rsidP="00F27707">
            <w:pPr>
              <w:pStyle w:val="a3"/>
              <w:spacing w:after="0"/>
              <w:ind w:firstLine="0"/>
              <w:jc w:val="left"/>
              <w:rPr>
                <w:sz w:val="20"/>
                <w:szCs w:val="20"/>
              </w:rPr>
            </w:pPr>
            <w:r w:rsidRPr="00F27707">
              <w:rPr>
                <w:sz w:val="20"/>
                <w:szCs w:val="20"/>
              </w:rPr>
              <w:t>980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Нематериальные активы, полученные в пользование</w:t>
            </w:r>
          </w:p>
        </w:tc>
        <w:tc>
          <w:tcPr>
            <w:tcW w:w="992" w:type="dxa"/>
          </w:tcPr>
          <w:p w:rsidR="0068087F" w:rsidRPr="00F27707" w:rsidRDefault="0068087F" w:rsidP="00F27707">
            <w:pPr>
              <w:pStyle w:val="a3"/>
              <w:spacing w:after="0"/>
              <w:ind w:firstLine="0"/>
              <w:jc w:val="left"/>
              <w:rPr>
                <w:sz w:val="20"/>
                <w:szCs w:val="20"/>
              </w:rPr>
            </w:pPr>
            <w:r w:rsidRPr="00F27707">
              <w:rPr>
                <w:sz w:val="20"/>
                <w:szCs w:val="20"/>
              </w:rPr>
              <w:t>990</w:t>
            </w:r>
          </w:p>
        </w:tc>
        <w:tc>
          <w:tcPr>
            <w:tcW w:w="1417" w:type="dxa"/>
          </w:tcPr>
          <w:p w:rsidR="0068087F" w:rsidRPr="00F27707" w:rsidRDefault="0068087F" w:rsidP="00F27707">
            <w:pPr>
              <w:pStyle w:val="a3"/>
              <w:spacing w:after="0"/>
              <w:ind w:firstLine="0"/>
              <w:jc w:val="left"/>
              <w:rPr>
                <w:sz w:val="20"/>
                <w:szCs w:val="20"/>
                <w:u w:val="single"/>
              </w:rPr>
            </w:pPr>
          </w:p>
        </w:tc>
        <w:tc>
          <w:tcPr>
            <w:tcW w:w="1522" w:type="dxa"/>
          </w:tcPr>
          <w:p w:rsidR="0068087F" w:rsidRPr="00F27707" w:rsidRDefault="0068087F" w:rsidP="00F27707">
            <w:pPr>
              <w:pStyle w:val="a3"/>
              <w:spacing w:after="0"/>
              <w:ind w:firstLine="0"/>
              <w:jc w:val="left"/>
              <w:rPr>
                <w:sz w:val="20"/>
                <w:szCs w:val="20"/>
                <w:u w:val="single"/>
              </w:rPr>
            </w:pPr>
          </w:p>
        </w:tc>
      </w:tr>
    </w:tbl>
    <w:p w:rsidR="0068087F" w:rsidRPr="00F27707" w:rsidRDefault="0068087F" w:rsidP="00F27707">
      <w:pPr>
        <w:pStyle w:val="a3"/>
        <w:spacing w:after="0"/>
        <w:ind w:firstLine="709"/>
        <w:jc w:val="left"/>
        <w:rPr>
          <w:szCs w:val="28"/>
          <w:u w:val="single"/>
        </w:rPr>
      </w:pPr>
    </w:p>
    <w:p w:rsidR="0068087F" w:rsidRPr="00F27707" w:rsidRDefault="0068087F" w:rsidP="00F27707">
      <w:pPr>
        <w:pStyle w:val="a3"/>
        <w:spacing w:after="0"/>
        <w:ind w:firstLine="709"/>
        <w:jc w:val="left"/>
        <w:rPr>
          <w:szCs w:val="28"/>
        </w:rPr>
      </w:pPr>
      <w:r w:rsidRPr="00F27707">
        <w:rPr>
          <w:szCs w:val="28"/>
        </w:rPr>
        <w:t>Руководитель ___________</w:t>
      </w:r>
    </w:p>
    <w:p w:rsidR="0068087F" w:rsidRPr="00F27707" w:rsidRDefault="0068087F" w:rsidP="00F27707">
      <w:pPr>
        <w:pStyle w:val="a3"/>
        <w:spacing w:after="0"/>
        <w:ind w:firstLine="709"/>
        <w:jc w:val="left"/>
        <w:rPr>
          <w:szCs w:val="28"/>
        </w:rPr>
      </w:pPr>
    </w:p>
    <w:p w:rsidR="0068087F" w:rsidRPr="00F27707" w:rsidRDefault="0068087F" w:rsidP="00F27707">
      <w:pPr>
        <w:pStyle w:val="a3"/>
        <w:spacing w:after="0"/>
        <w:ind w:firstLine="709"/>
        <w:jc w:val="left"/>
        <w:rPr>
          <w:szCs w:val="28"/>
          <w:u w:val="single"/>
        </w:rPr>
      </w:pPr>
      <w:r w:rsidRPr="00F27707">
        <w:rPr>
          <w:szCs w:val="28"/>
        </w:rPr>
        <w:t>Главный бухгалтер __________</w:t>
      </w:r>
    </w:p>
    <w:p w:rsidR="0068087F" w:rsidRPr="00F27707" w:rsidRDefault="0068087F" w:rsidP="00F27707">
      <w:pPr>
        <w:pStyle w:val="a3"/>
        <w:spacing w:after="0"/>
        <w:ind w:firstLine="709"/>
        <w:jc w:val="left"/>
        <w:rPr>
          <w:szCs w:val="28"/>
        </w:rPr>
      </w:pPr>
    </w:p>
    <w:p w:rsidR="0068087F" w:rsidRPr="00F27707" w:rsidRDefault="0068087F" w:rsidP="00F27707">
      <w:pPr>
        <w:pStyle w:val="a3"/>
        <w:spacing w:after="0"/>
        <w:ind w:firstLine="709"/>
        <w:jc w:val="left"/>
        <w:rPr>
          <w:szCs w:val="28"/>
        </w:rPr>
      </w:pPr>
      <w:r w:rsidRPr="00F27707">
        <w:rPr>
          <w:szCs w:val="28"/>
        </w:rPr>
        <w:t>«03»</w:t>
      </w:r>
      <w:r w:rsidRPr="00F27707">
        <w:rPr>
          <w:szCs w:val="28"/>
          <w:u w:val="single"/>
        </w:rPr>
        <w:t xml:space="preserve">  марта</w:t>
      </w:r>
      <w:r w:rsidRPr="00F27707">
        <w:rPr>
          <w:szCs w:val="28"/>
        </w:rPr>
        <w:t xml:space="preserve"> </w:t>
      </w:r>
      <w:smartTag w:uri="urn:schemas-microsoft-com:office:smarttags" w:element="metricconverter">
        <w:smartTagPr>
          <w:attr w:name="ProductID" w:val="2006 г"/>
        </w:smartTagPr>
        <w:r w:rsidRPr="00F27707">
          <w:rPr>
            <w:szCs w:val="28"/>
          </w:rPr>
          <w:t>2006 г</w:t>
        </w:r>
      </w:smartTag>
      <w:r w:rsidRPr="00F27707">
        <w:rPr>
          <w:szCs w:val="28"/>
        </w:rPr>
        <w:t>.</w:t>
      </w:r>
    </w:p>
    <w:p w:rsidR="0068087F" w:rsidRPr="00F27707" w:rsidRDefault="0068087F" w:rsidP="00F27707">
      <w:pPr>
        <w:pStyle w:val="a3"/>
        <w:spacing w:after="0"/>
        <w:ind w:firstLine="709"/>
        <w:jc w:val="left"/>
        <w:rPr>
          <w:szCs w:val="28"/>
        </w:rPr>
      </w:pPr>
    </w:p>
    <w:p w:rsidR="0068087F" w:rsidRPr="00F27707" w:rsidRDefault="0068087F" w:rsidP="00F27707">
      <w:pPr>
        <w:pStyle w:val="a3"/>
        <w:spacing w:after="0"/>
        <w:ind w:firstLine="709"/>
        <w:rPr>
          <w:szCs w:val="28"/>
        </w:rPr>
      </w:pPr>
    </w:p>
    <w:p w:rsidR="0068087F" w:rsidRPr="00F27707" w:rsidRDefault="0068087F" w:rsidP="00F27707">
      <w:pPr>
        <w:pStyle w:val="1"/>
        <w:spacing w:before="0" w:beforeAutospacing="0" w:after="0" w:afterAutospacing="0"/>
        <w:ind w:firstLine="709"/>
        <w:jc w:val="right"/>
        <w:rPr>
          <w:rFonts w:cs="Times New Roman"/>
          <w:szCs w:val="28"/>
        </w:rPr>
      </w:pPr>
      <w:bookmarkStart w:id="19" w:name="_Toc183956066"/>
      <w:bookmarkStart w:id="20" w:name="_Toc185591841"/>
      <w:bookmarkStart w:id="21" w:name="_Toc185597403"/>
      <w:r w:rsidRPr="00F27707">
        <w:rPr>
          <w:rFonts w:cs="Times New Roman"/>
          <w:szCs w:val="28"/>
        </w:rPr>
        <w:t>Приложение 2</w:t>
      </w:r>
      <w:bookmarkEnd w:id="19"/>
      <w:bookmarkEnd w:id="20"/>
      <w:bookmarkEnd w:id="21"/>
    </w:p>
    <w:p w:rsidR="0068087F" w:rsidRPr="00F27707" w:rsidRDefault="0068087F" w:rsidP="00F27707">
      <w:pPr>
        <w:pStyle w:val="a3"/>
        <w:spacing w:after="0"/>
        <w:ind w:firstLine="709"/>
        <w:jc w:val="center"/>
        <w:rPr>
          <w:b/>
          <w:szCs w:val="28"/>
        </w:rPr>
      </w:pPr>
      <w:r w:rsidRPr="00F27707">
        <w:rPr>
          <w:b/>
          <w:szCs w:val="28"/>
        </w:rPr>
        <w:t>Бухгалтерский баланс</w:t>
      </w:r>
    </w:p>
    <w:p w:rsidR="0068087F" w:rsidRPr="00F27707" w:rsidRDefault="0068087F" w:rsidP="00F27707">
      <w:pPr>
        <w:pStyle w:val="a3"/>
        <w:spacing w:after="0"/>
        <w:ind w:firstLine="709"/>
        <w:jc w:val="left"/>
        <w:rPr>
          <w:szCs w:val="28"/>
        </w:rPr>
      </w:pPr>
      <w:r w:rsidRPr="00F27707">
        <w:rPr>
          <w:szCs w:val="28"/>
        </w:rPr>
        <w:t>На</w:t>
      </w:r>
      <w:r w:rsidRPr="00F27707">
        <w:rPr>
          <w:szCs w:val="28"/>
          <w:u w:val="single"/>
        </w:rPr>
        <w:t xml:space="preserve">  01.01___2007г</w:t>
      </w:r>
      <w:r w:rsidRPr="00F27707">
        <w:rPr>
          <w:szCs w:val="28"/>
        </w:rPr>
        <w:t xml:space="preserve">.                                            </w:t>
      </w:r>
      <w:r w:rsidR="00F27707">
        <w:rPr>
          <w:szCs w:val="28"/>
        </w:rPr>
        <w:t xml:space="preserve">           </w:t>
      </w:r>
      <w:r w:rsidRPr="00F27707">
        <w:rPr>
          <w:szCs w:val="28"/>
        </w:rPr>
        <w:t>Форма №1 по ОКУД</w:t>
      </w:r>
    </w:p>
    <w:p w:rsidR="0068087F" w:rsidRPr="00F27707" w:rsidRDefault="0068087F" w:rsidP="00F27707">
      <w:pPr>
        <w:pStyle w:val="a3"/>
        <w:spacing w:after="0"/>
        <w:ind w:firstLine="709"/>
        <w:jc w:val="left"/>
        <w:rPr>
          <w:szCs w:val="28"/>
        </w:rPr>
      </w:pPr>
      <w:r w:rsidRPr="00F27707">
        <w:rPr>
          <w:szCs w:val="28"/>
        </w:rPr>
        <w:t xml:space="preserve">Организация </w:t>
      </w:r>
      <w:r w:rsidRPr="00F27707">
        <w:rPr>
          <w:szCs w:val="28"/>
          <w:u w:val="single"/>
        </w:rPr>
        <w:t xml:space="preserve"> ООО  «Спецтранснефтепродукт»</w:t>
      </w:r>
      <w:r w:rsidRPr="00F27707">
        <w:rPr>
          <w:szCs w:val="28"/>
        </w:rPr>
        <w:t xml:space="preserve">  Дата(год, число, месяц) </w:t>
      </w:r>
    </w:p>
    <w:p w:rsidR="0068087F" w:rsidRPr="00F27707" w:rsidRDefault="0068087F" w:rsidP="00F27707">
      <w:pPr>
        <w:pStyle w:val="a3"/>
        <w:spacing w:after="0"/>
        <w:ind w:firstLine="709"/>
        <w:jc w:val="left"/>
        <w:rPr>
          <w:szCs w:val="28"/>
        </w:rPr>
      </w:pPr>
      <w:r w:rsidRPr="00F27707">
        <w:rPr>
          <w:szCs w:val="28"/>
        </w:rPr>
        <w:t>Идентификационный номер налогоп</w:t>
      </w:r>
      <w:r w:rsidR="00F27707">
        <w:rPr>
          <w:szCs w:val="28"/>
        </w:rPr>
        <w:t xml:space="preserve">лательщика                                </w:t>
      </w:r>
      <w:r w:rsidRPr="00F27707">
        <w:rPr>
          <w:szCs w:val="28"/>
        </w:rPr>
        <w:t>ИНН</w:t>
      </w:r>
    </w:p>
    <w:p w:rsidR="0068087F" w:rsidRPr="00F27707" w:rsidRDefault="0068087F" w:rsidP="00F27707">
      <w:pPr>
        <w:pStyle w:val="a3"/>
        <w:spacing w:after="0"/>
        <w:ind w:firstLine="709"/>
        <w:jc w:val="left"/>
        <w:rPr>
          <w:szCs w:val="28"/>
        </w:rPr>
      </w:pPr>
      <w:r w:rsidRPr="00F27707">
        <w:rPr>
          <w:szCs w:val="28"/>
        </w:rPr>
        <w:t>Вид деятельности</w:t>
      </w:r>
      <w:r w:rsidRPr="00F27707">
        <w:rPr>
          <w:szCs w:val="28"/>
          <w:u w:val="single"/>
        </w:rPr>
        <w:t xml:space="preserve">  транспортировка нефтепродуктов</w:t>
      </w:r>
      <w:r w:rsidRPr="00F27707">
        <w:rPr>
          <w:szCs w:val="28"/>
        </w:rPr>
        <w:t xml:space="preserve">  </w:t>
      </w:r>
      <w:r w:rsidR="00F27707">
        <w:rPr>
          <w:szCs w:val="28"/>
        </w:rPr>
        <w:t xml:space="preserve">            </w:t>
      </w:r>
      <w:r w:rsidRPr="00F27707">
        <w:rPr>
          <w:szCs w:val="28"/>
        </w:rPr>
        <w:t>по ОКВЭД</w:t>
      </w:r>
    </w:p>
    <w:p w:rsidR="00F27707" w:rsidRDefault="0068087F" w:rsidP="00F27707">
      <w:pPr>
        <w:pStyle w:val="a3"/>
        <w:spacing w:after="0"/>
        <w:ind w:firstLine="709"/>
        <w:jc w:val="left"/>
        <w:rPr>
          <w:szCs w:val="28"/>
          <w:u w:val="single"/>
        </w:rPr>
      </w:pPr>
      <w:r w:rsidRPr="00F27707">
        <w:rPr>
          <w:szCs w:val="28"/>
        </w:rPr>
        <w:t>Организационно-правовая форма собственности</w:t>
      </w:r>
      <w:r w:rsidR="00F27707">
        <w:rPr>
          <w:szCs w:val="28"/>
          <w:u w:val="single"/>
        </w:rPr>
        <w:t xml:space="preserve"> ООО </w:t>
      </w:r>
    </w:p>
    <w:p w:rsidR="0068087F" w:rsidRPr="00F27707" w:rsidRDefault="0068087F" w:rsidP="00F27707">
      <w:pPr>
        <w:pStyle w:val="a3"/>
        <w:spacing w:after="0"/>
        <w:ind w:firstLine="709"/>
        <w:jc w:val="left"/>
        <w:rPr>
          <w:szCs w:val="28"/>
        </w:rPr>
      </w:pPr>
      <w:r w:rsidRPr="00F27707">
        <w:rPr>
          <w:szCs w:val="28"/>
          <w:u w:val="single"/>
        </w:rPr>
        <w:t xml:space="preserve">  </w:t>
      </w:r>
      <w:r w:rsidRPr="00F27707">
        <w:rPr>
          <w:szCs w:val="28"/>
        </w:rPr>
        <w:t>по ОКОПФ/ОКФС</w:t>
      </w:r>
    </w:p>
    <w:p w:rsidR="0068087F" w:rsidRPr="00F27707" w:rsidRDefault="0068087F" w:rsidP="00F27707">
      <w:pPr>
        <w:pStyle w:val="a3"/>
        <w:spacing w:after="0"/>
        <w:ind w:firstLine="709"/>
        <w:jc w:val="left"/>
        <w:rPr>
          <w:szCs w:val="28"/>
        </w:rPr>
      </w:pPr>
      <w:r w:rsidRPr="00F27707">
        <w:rPr>
          <w:szCs w:val="28"/>
        </w:rPr>
        <w:t xml:space="preserve">Единица измерения:                      </w:t>
      </w:r>
      <w:r w:rsidR="00F27707">
        <w:rPr>
          <w:szCs w:val="28"/>
        </w:rPr>
        <w:t xml:space="preserve">               </w:t>
      </w:r>
      <w:r w:rsidRPr="00F27707">
        <w:rPr>
          <w:szCs w:val="28"/>
        </w:rPr>
        <w:t>по ОКЕИ                    384/385</w:t>
      </w:r>
    </w:p>
    <w:p w:rsidR="0068087F" w:rsidRPr="00F27707" w:rsidRDefault="0068087F" w:rsidP="00F27707">
      <w:pPr>
        <w:pStyle w:val="a3"/>
        <w:spacing w:after="0"/>
        <w:ind w:firstLine="709"/>
        <w:jc w:val="left"/>
        <w:rPr>
          <w:szCs w:val="28"/>
        </w:rPr>
      </w:pPr>
      <w:r w:rsidRPr="00F27707">
        <w:rPr>
          <w:szCs w:val="28"/>
        </w:rPr>
        <w:t>Дата утверждения</w:t>
      </w:r>
      <w:r w:rsidRPr="00F27707">
        <w:rPr>
          <w:szCs w:val="28"/>
          <w:u w:val="single"/>
        </w:rPr>
        <w:t xml:space="preserve">    25.03.07.</w:t>
      </w:r>
    </w:p>
    <w:p w:rsidR="0068087F" w:rsidRPr="00F27707" w:rsidRDefault="0068087F" w:rsidP="00F27707">
      <w:pPr>
        <w:pStyle w:val="a3"/>
        <w:spacing w:after="0"/>
        <w:ind w:firstLine="709"/>
        <w:jc w:val="left"/>
        <w:rPr>
          <w:szCs w:val="28"/>
          <w:u w:val="single"/>
        </w:rPr>
      </w:pPr>
      <w:r w:rsidRPr="00F27707">
        <w:rPr>
          <w:szCs w:val="28"/>
        </w:rPr>
        <w:t xml:space="preserve">Дата отправки (принятия)   </w:t>
      </w:r>
      <w:r w:rsidRPr="00F27707">
        <w:rPr>
          <w:szCs w:val="28"/>
          <w:u w:val="single"/>
        </w:rPr>
        <w:t>25.03.07.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992"/>
        <w:gridCol w:w="1417"/>
        <w:gridCol w:w="1522"/>
      </w:tblGrid>
      <w:tr w:rsidR="0068087F" w:rsidRPr="00F27707">
        <w:tc>
          <w:tcPr>
            <w:tcW w:w="5637" w:type="dxa"/>
          </w:tcPr>
          <w:p w:rsidR="0068087F" w:rsidRPr="00F27707" w:rsidRDefault="0068087F" w:rsidP="00F27707">
            <w:pPr>
              <w:pStyle w:val="a3"/>
              <w:spacing w:after="0"/>
              <w:ind w:firstLine="709"/>
              <w:rPr>
                <w:sz w:val="20"/>
                <w:szCs w:val="20"/>
              </w:rPr>
            </w:pPr>
            <w:r w:rsidRPr="00F27707">
              <w:rPr>
                <w:sz w:val="20"/>
                <w:szCs w:val="20"/>
              </w:rPr>
              <w:t>АКТИВ</w:t>
            </w:r>
          </w:p>
        </w:tc>
        <w:tc>
          <w:tcPr>
            <w:tcW w:w="992" w:type="dxa"/>
          </w:tcPr>
          <w:p w:rsidR="0068087F" w:rsidRPr="00F27707" w:rsidRDefault="0068087F" w:rsidP="00F27707">
            <w:pPr>
              <w:pStyle w:val="a3"/>
              <w:spacing w:after="0"/>
              <w:ind w:firstLine="0"/>
              <w:rPr>
                <w:sz w:val="20"/>
                <w:szCs w:val="20"/>
              </w:rPr>
            </w:pPr>
            <w:r w:rsidRPr="00F27707">
              <w:rPr>
                <w:sz w:val="20"/>
                <w:szCs w:val="20"/>
              </w:rPr>
              <w:t>Код показателя</w:t>
            </w:r>
          </w:p>
        </w:tc>
        <w:tc>
          <w:tcPr>
            <w:tcW w:w="1417" w:type="dxa"/>
          </w:tcPr>
          <w:p w:rsidR="0068087F" w:rsidRPr="00F27707" w:rsidRDefault="0068087F" w:rsidP="00F27707">
            <w:pPr>
              <w:pStyle w:val="a3"/>
              <w:spacing w:after="0"/>
              <w:ind w:firstLine="0"/>
              <w:rPr>
                <w:sz w:val="20"/>
                <w:szCs w:val="20"/>
              </w:rPr>
            </w:pPr>
            <w:r w:rsidRPr="00F27707">
              <w:rPr>
                <w:sz w:val="20"/>
                <w:szCs w:val="20"/>
              </w:rPr>
              <w:t>На начало отчетного года</w:t>
            </w:r>
          </w:p>
        </w:tc>
        <w:tc>
          <w:tcPr>
            <w:tcW w:w="1522" w:type="dxa"/>
          </w:tcPr>
          <w:p w:rsidR="0068087F" w:rsidRPr="00F27707" w:rsidRDefault="0068087F" w:rsidP="00F27707">
            <w:pPr>
              <w:pStyle w:val="a3"/>
              <w:spacing w:after="0"/>
              <w:ind w:firstLine="0"/>
              <w:rPr>
                <w:sz w:val="20"/>
                <w:szCs w:val="20"/>
              </w:rPr>
            </w:pPr>
            <w:r w:rsidRPr="00F27707">
              <w:rPr>
                <w:sz w:val="20"/>
                <w:szCs w:val="20"/>
              </w:rPr>
              <w:t>На конец отчетного года</w:t>
            </w:r>
          </w:p>
        </w:tc>
      </w:tr>
      <w:tr w:rsidR="0068087F" w:rsidRPr="00F27707">
        <w:tc>
          <w:tcPr>
            <w:tcW w:w="5637" w:type="dxa"/>
          </w:tcPr>
          <w:p w:rsidR="0068087F" w:rsidRPr="00F27707" w:rsidRDefault="0068087F" w:rsidP="00F27707">
            <w:pPr>
              <w:pStyle w:val="a3"/>
              <w:spacing w:after="0"/>
              <w:ind w:firstLine="709"/>
              <w:rPr>
                <w:sz w:val="20"/>
                <w:szCs w:val="20"/>
              </w:rPr>
            </w:pPr>
            <w:r w:rsidRPr="00F27707">
              <w:rPr>
                <w:sz w:val="20"/>
                <w:szCs w:val="20"/>
              </w:rPr>
              <w:t>1</w:t>
            </w:r>
          </w:p>
        </w:tc>
        <w:tc>
          <w:tcPr>
            <w:tcW w:w="992" w:type="dxa"/>
          </w:tcPr>
          <w:p w:rsidR="0068087F" w:rsidRPr="00F27707" w:rsidRDefault="0068087F" w:rsidP="00F27707">
            <w:pPr>
              <w:pStyle w:val="a3"/>
              <w:spacing w:after="0"/>
              <w:ind w:firstLine="0"/>
              <w:rPr>
                <w:sz w:val="20"/>
                <w:szCs w:val="20"/>
              </w:rPr>
            </w:pPr>
            <w:r w:rsidRPr="00F27707">
              <w:rPr>
                <w:sz w:val="20"/>
                <w:szCs w:val="20"/>
              </w:rPr>
              <w:t xml:space="preserve">     2</w:t>
            </w:r>
          </w:p>
        </w:tc>
        <w:tc>
          <w:tcPr>
            <w:tcW w:w="1417" w:type="dxa"/>
          </w:tcPr>
          <w:p w:rsidR="0068087F" w:rsidRPr="00F27707" w:rsidRDefault="0068087F" w:rsidP="00F27707">
            <w:pPr>
              <w:pStyle w:val="a3"/>
              <w:spacing w:after="0"/>
              <w:ind w:firstLine="0"/>
              <w:rPr>
                <w:sz w:val="20"/>
                <w:szCs w:val="20"/>
              </w:rPr>
            </w:pPr>
            <w:r w:rsidRPr="00F27707">
              <w:rPr>
                <w:sz w:val="20"/>
                <w:szCs w:val="20"/>
              </w:rPr>
              <w:t xml:space="preserve">           3</w:t>
            </w:r>
          </w:p>
        </w:tc>
        <w:tc>
          <w:tcPr>
            <w:tcW w:w="1522" w:type="dxa"/>
          </w:tcPr>
          <w:p w:rsidR="0068087F" w:rsidRPr="00F27707" w:rsidRDefault="0068087F" w:rsidP="00F27707">
            <w:pPr>
              <w:pStyle w:val="a3"/>
              <w:spacing w:after="0"/>
              <w:ind w:firstLine="0"/>
              <w:rPr>
                <w:sz w:val="20"/>
                <w:szCs w:val="20"/>
              </w:rPr>
            </w:pPr>
            <w:r w:rsidRPr="00F27707">
              <w:rPr>
                <w:sz w:val="20"/>
                <w:szCs w:val="20"/>
              </w:rPr>
              <w:t xml:space="preserve">           4</w:t>
            </w:r>
          </w:p>
        </w:tc>
      </w:tr>
      <w:tr w:rsidR="0068087F" w:rsidRPr="00F27707">
        <w:tc>
          <w:tcPr>
            <w:tcW w:w="5637" w:type="dxa"/>
          </w:tcPr>
          <w:p w:rsidR="0068087F" w:rsidRPr="00F27707" w:rsidRDefault="0068087F" w:rsidP="00F27707">
            <w:pPr>
              <w:pStyle w:val="a3"/>
              <w:spacing w:after="0"/>
              <w:ind w:firstLine="0"/>
              <w:rPr>
                <w:sz w:val="20"/>
                <w:szCs w:val="20"/>
              </w:rPr>
            </w:pPr>
            <w:r w:rsidRPr="00F27707">
              <w:rPr>
                <w:sz w:val="20"/>
                <w:szCs w:val="20"/>
              </w:rPr>
              <w:t>1.ВНЕОБОРОТНЫЕ АКТИВЫ</w:t>
            </w:r>
          </w:p>
        </w:tc>
        <w:tc>
          <w:tcPr>
            <w:tcW w:w="992" w:type="dxa"/>
          </w:tcPr>
          <w:p w:rsidR="0068087F" w:rsidRPr="00F27707" w:rsidRDefault="0068087F" w:rsidP="00F27707">
            <w:pPr>
              <w:pStyle w:val="a3"/>
              <w:spacing w:after="0"/>
              <w:ind w:firstLine="709"/>
              <w:rPr>
                <w:sz w:val="20"/>
                <w:szCs w:val="20"/>
                <w:u w:val="single"/>
              </w:rPr>
            </w:pPr>
          </w:p>
        </w:tc>
        <w:tc>
          <w:tcPr>
            <w:tcW w:w="1417" w:type="dxa"/>
          </w:tcPr>
          <w:p w:rsidR="0068087F" w:rsidRPr="00F27707" w:rsidRDefault="0068087F" w:rsidP="00F27707">
            <w:pPr>
              <w:pStyle w:val="a3"/>
              <w:spacing w:after="0"/>
              <w:ind w:firstLine="709"/>
              <w:rPr>
                <w:sz w:val="20"/>
                <w:szCs w:val="20"/>
                <w:u w:val="single"/>
              </w:rPr>
            </w:pPr>
          </w:p>
        </w:tc>
        <w:tc>
          <w:tcPr>
            <w:tcW w:w="1522" w:type="dxa"/>
          </w:tcPr>
          <w:p w:rsidR="0068087F" w:rsidRPr="00F27707" w:rsidRDefault="0068087F" w:rsidP="00F27707">
            <w:pPr>
              <w:pStyle w:val="a3"/>
              <w:spacing w:after="0"/>
              <w:ind w:firstLine="709"/>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Нематериальные активы</w:t>
            </w:r>
          </w:p>
        </w:tc>
        <w:tc>
          <w:tcPr>
            <w:tcW w:w="992" w:type="dxa"/>
          </w:tcPr>
          <w:p w:rsidR="0068087F" w:rsidRPr="00F27707" w:rsidRDefault="0068087F" w:rsidP="00F27707">
            <w:pPr>
              <w:pStyle w:val="a3"/>
              <w:spacing w:after="0"/>
              <w:ind w:firstLine="0"/>
              <w:rPr>
                <w:sz w:val="20"/>
                <w:szCs w:val="20"/>
              </w:rPr>
            </w:pPr>
            <w:r w:rsidRPr="00F27707">
              <w:rPr>
                <w:sz w:val="20"/>
                <w:szCs w:val="20"/>
              </w:rPr>
              <w:t>110</w:t>
            </w:r>
          </w:p>
        </w:tc>
        <w:tc>
          <w:tcPr>
            <w:tcW w:w="1417" w:type="dxa"/>
          </w:tcPr>
          <w:p w:rsidR="0068087F" w:rsidRPr="00F27707" w:rsidRDefault="0068087F" w:rsidP="00F27707">
            <w:pPr>
              <w:pStyle w:val="a3"/>
              <w:spacing w:after="0"/>
              <w:ind w:firstLine="709"/>
              <w:rPr>
                <w:sz w:val="20"/>
                <w:szCs w:val="20"/>
              </w:rPr>
            </w:pPr>
            <w:r w:rsidRPr="00F27707">
              <w:rPr>
                <w:sz w:val="20"/>
                <w:szCs w:val="20"/>
              </w:rPr>
              <w:t>12</w:t>
            </w:r>
          </w:p>
        </w:tc>
        <w:tc>
          <w:tcPr>
            <w:tcW w:w="1522" w:type="dxa"/>
          </w:tcPr>
          <w:p w:rsidR="0068087F" w:rsidRPr="00F27707" w:rsidRDefault="0068087F" w:rsidP="00F27707">
            <w:pPr>
              <w:pStyle w:val="a3"/>
              <w:spacing w:after="0"/>
              <w:ind w:firstLine="709"/>
              <w:rPr>
                <w:sz w:val="20"/>
                <w:szCs w:val="20"/>
              </w:rPr>
            </w:pPr>
            <w:r w:rsidRPr="00F27707">
              <w:rPr>
                <w:sz w:val="20"/>
                <w:szCs w:val="20"/>
              </w:rPr>
              <w:t>12</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Основные средства</w:t>
            </w:r>
          </w:p>
        </w:tc>
        <w:tc>
          <w:tcPr>
            <w:tcW w:w="992" w:type="dxa"/>
          </w:tcPr>
          <w:p w:rsidR="0068087F" w:rsidRPr="00F27707" w:rsidRDefault="0068087F" w:rsidP="00F27707">
            <w:pPr>
              <w:pStyle w:val="a3"/>
              <w:spacing w:after="0"/>
              <w:ind w:firstLine="0"/>
              <w:rPr>
                <w:sz w:val="20"/>
                <w:szCs w:val="20"/>
              </w:rPr>
            </w:pPr>
            <w:r w:rsidRPr="00F27707">
              <w:rPr>
                <w:sz w:val="20"/>
                <w:szCs w:val="20"/>
              </w:rPr>
              <w:t>120</w:t>
            </w:r>
          </w:p>
        </w:tc>
        <w:tc>
          <w:tcPr>
            <w:tcW w:w="1417" w:type="dxa"/>
          </w:tcPr>
          <w:p w:rsidR="0068087F" w:rsidRPr="00F27707" w:rsidRDefault="0068087F" w:rsidP="00F27707">
            <w:pPr>
              <w:pStyle w:val="a3"/>
              <w:spacing w:after="0"/>
              <w:ind w:firstLine="0"/>
              <w:rPr>
                <w:sz w:val="20"/>
                <w:szCs w:val="20"/>
              </w:rPr>
            </w:pPr>
            <w:r w:rsidRPr="00F27707">
              <w:rPr>
                <w:sz w:val="20"/>
                <w:szCs w:val="20"/>
              </w:rPr>
              <w:t>29032</w:t>
            </w:r>
          </w:p>
        </w:tc>
        <w:tc>
          <w:tcPr>
            <w:tcW w:w="1522" w:type="dxa"/>
          </w:tcPr>
          <w:p w:rsidR="0068087F" w:rsidRPr="00F27707" w:rsidRDefault="0068087F" w:rsidP="00F27707">
            <w:pPr>
              <w:pStyle w:val="a3"/>
              <w:spacing w:after="0"/>
              <w:ind w:firstLine="0"/>
              <w:rPr>
                <w:sz w:val="20"/>
                <w:szCs w:val="20"/>
              </w:rPr>
            </w:pPr>
            <w:r w:rsidRPr="00F27707">
              <w:rPr>
                <w:sz w:val="20"/>
                <w:szCs w:val="20"/>
              </w:rPr>
              <w:t>31433</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Незавершенное строительство</w:t>
            </w:r>
          </w:p>
        </w:tc>
        <w:tc>
          <w:tcPr>
            <w:tcW w:w="992" w:type="dxa"/>
          </w:tcPr>
          <w:p w:rsidR="0068087F" w:rsidRPr="00F27707" w:rsidRDefault="0068087F" w:rsidP="00F27707">
            <w:pPr>
              <w:pStyle w:val="a3"/>
              <w:spacing w:after="0"/>
              <w:ind w:firstLine="0"/>
              <w:rPr>
                <w:sz w:val="20"/>
                <w:szCs w:val="20"/>
              </w:rPr>
            </w:pPr>
            <w:r w:rsidRPr="00F27707">
              <w:rPr>
                <w:sz w:val="20"/>
                <w:szCs w:val="20"/>
              </w:rPr>
              <w:t>130</w:t>
            </w:r>
          </w:p>
        </w:tc>
        <w:tc>
          <w:tcPr>
            <w:tcW w:w="1417" w:type="dxa"/>
          </w:tcPr>
          <w:p w:rsidR="0068087F" w:rsidRPr="00F27707" w:rsidRDefault="0068087F" w:rsidP="00F27707">
            <w:pPr>
              <w:pStyle w:val="a3"/>
              <w:spacing w:after="0"/>
              <w:ind w:firstLine="0"/>
              <w:rPr>
                <w:sz w:val="20"/>
                <w:szCs w:val="20"/>
              </w:rPr>
            </w:pPr>
            <w:r w:rsidRPr="00F27707">
              <w:rPr>
                <w:sz w:val="20"/>
                <w:szCs w:val="20"/>
              </w:rPr>
              <w:t>1066</w:t>
            </w:r>
          </w:p>
        </w:tc>
        <w:tc>
          <w:tcPr>
            <w:tcW w:w="1522" w:type="dxa"/>
          </w:tcPr>
          <w:p w:rsidR="0068087F" w:rsidRPr="00F27707" w:rsidRDefault="0068087F" w:rsidP="00F27707">
            <w:pPr>
              <w:pStyle w:val="a3"/>
              <w:spacing w:after="0"/>
              <w:ind w:firstLine="0"/>
              <w:rPr>
                <w:sz w:val="20"/>
                <w:szCs w:val="20"/>
              </w:rPr>
            </w:pPr>
            <w:r w:rsidRPr="00F27707">
              <w:rPr>
                <w:sz w:val="20"/>
                <w:szCs w:val="20"/>
              </w:rPr>
              <w:t>260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Доходные вложения в материальные ценности</w:t>
            </w:r>
          </w:p>
        </w:tc>
        <w:tc>
          <w:tcPr>
            <w:tcW w:w="992" w:type="dxa"/>
          </w:tcPr>
          <w:p w:rsidR="0068087F" w:rsidRPr="00F27707" w:rsidRDefault="0068087F" w:rsidP="00F27707">
            <w:pPr>
              <w:pStyle w:val="a3"/>
              <w:spacing w:after="0"/>
              <w:ind w:firstLine="0"/>
              <w:rPr>
                <w:sz w:val="20"/>
                <w:szCs w:val="20"/>
              </w:rPr>
            </w:pPr>
            <w:r w:rsidRPr="00F27707">
              <w:rPr>
                <w:sz w:val="20"/>
                <w:szCs w:val="20"/>
              </w:rPr>
              <w:t>135</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Долгосрочные финансовые вложения</w:t>
            </w:r>
          </w:p>
        </w:tc>
        <w:tc>
          <w:tcPr>
            <w:tcW w:w="992" w:type="dxa"/>
          </w:tcPr>
          <w:p w:rsidR="0068087F" w:rsidRPr="00F27707" w:rsidRDefault="0068087F" w:rsidP="00F27707">
            <w:pPr>
              <w:pStyle w:val="a3"/>
              <w:spacing w:after="0"/>
              <w:ind w:firstLine="0"/>
              <w:rPr>
                <w:sz w:val="20"/>
                <w:szCs w:val="20"/>
              </w:rPr>
            </w:pPr>
            <w:r w:rsidRPr="00F27707">
              <w:rPr>
                <w:sz w:val="20"/>
                <w:szCs w:val="20"/>
              </w:rPr>
              <w:t>140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Отложенные налоговые активы</w:t>
            </w:r>
          </w:p>
        </w:tc>
        <w:tc>
          <w:tcPr>
            <w:tcW w:w="992" w:type="dxa"/>
          </w:tcPr>
          <w:p w:rsidR="0068087F" w:rsidRPr="00F27707" w:rsidRDefault="0068087F" w:rsidP="00F27707">
            <w:pPr>
              <w:pStyle w:val="a3"/>
              <w:spacing w:after="0"/>
              <w:ind w:firstLine="0"/>
              <w:rPr>
                <w:sz w:val="20"/>
                <w:szCs w:val="20"/>
              </w:rPr>
            </w:pPr>
            <w:r w:rsidRPr="00F27707">
              <w:rPr>
                <w:sz w:val="20"/>
                <w:szCs w:val="20"/>
              </w:rPr>
              <w:t>145</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внеоборотные активы</w:t>
            </w:r>
          </w:p>
        </w:tc>
        <w:tc>
          <w:tcPr>
            <w:tcW w:w="992" w:type="dxa"/>
          </w:tcPr>
          <w:p w:rsidR="0068087F" w:rsidRPr="00F27707" w:rsidRDefault="0068087F" w:rsidP="00F27707">
            <w:pPr>
              <w:pStyle w:val="a3"/>
              <w:spacing w:after="0"/>
              <w:ind w:firstLine="0"/>
              <w:rPr>
                <w:sz w:val="20"/>
                <w:szCs w:val="20"/>
              </w:rPr>
            </w:pPr>
            <w:r w:rsidRPr="00F27707">
              <w:rPr>
                <w:sz w:val="20"/>
                <w:szCs w:val="20"/>
              </w:rPr>
              <w:t>150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rPr>
          <w:trHeight w:val="502"/>
        </w:trPr>
        <w:tc>
          <w:tcPr>
            <w:tcW w:w="5637" w:type="dxa"/>
          </w:tcPr>
          <w:p w:rsidR="0068087F" w:rsidRPr="00F27707" w:rsidRDefault="0068087F" w:rsidP="00F27707">
            <w:pPr>
              <w:pStyle w:val="a3"/>
              <w:spacing w:after="0"/>
              <w:ind w:firstLine="0"/>
              <w:jc w:val="left"/>
              <w:rPr>
                <w:sz w:val="20"/>
                <w:szCs w:val="20"/>
              </w:rPr>
            </w:pPr>
            <w:r w:rsidRPr="00F27707">
              <w:rPr>
                <w:sz w:val="20"/>
                <w:szCs w:val="20"/>
              </w:rPr>
              <w:t>ИТОГО по разделу 1</w:t>
            </w:r>
          </w:p>
        </w:tc>
        <w:tc>
          <w:tcPr>
            <w:tcW w:w="992" w:type="dxa"/>
          </w:tcPr>
          <w:p w:rsidR="0068087F" w:rsidRPr="00F27707" w:rsidRDefault="0068087F" w:rsidP="00F27707">
            <w:pPr>
              <w:pStyle w:val="a3"/>
              <w:spacing w:after="0"/>
              <w:ind w:firstLine="0"/>
              <w:rPr>
                <w:sz w:val="20"/>
                <w:szCs w:val="20"/>
              </w:rPr>
            </w:pPr>
            <w:r w:rsidRPr="00F27707">
              <w:rPr>
                <w:sz w:val="20"/>
                <w:szCs w:val="20"/>
              </w:rPr>
              <w:t>190</w:t>
            </w:r>
          </w:p>
        </w:tc>
        <w:tc>
          <w:tcPr>
            <w:tcW w:w="1417" w:type="dxa"/>
          </w:tcPr>
          <w:p w:rsidR="0068087F" w:rsidRPr="00F27707" w:rsidRDefault="0068087F" w:rsidP="00F27707">
            <w:pPr>
              <w:pStyle w:val="a3"/>
              <w:spacing w:after="0"/>
              <w:ind w:firstLine="0"/>
              <w:rPr>
                <w:sz w:val="20"/>
                <w:szCs w:val="20"/>
              </w:rPr>
            </w:pPr>
            <w:r w:rsidRPr="00F27707">
              <w:rPr>
                <w:sz w:val="20"/>
                <w:szCs w:val="20"/>
              </w:rPr>
              <w:t>30110</w:t>
            </w:r>
          </w:p>
        </w:tc>
        <w:tc>
          <w:tcPr>
            <w:tcW w:w="1522" w:type="dxa"/>
          </w:tcPr>
          <w:p w:rsidR="0068087F" w:rsidRPr="00F27707" w:rsidRDefault="0068087F" w:rsidP="00F27707">
            <w:pPr>
              <w:pStyle w:val="a3"/>
              <w:spacing w:after="0"/>
              <w:ind w:firstLine="0"/>
              <w:rPr>
                <w:sz w:val="20"/>
                <w:szCs w:val="20"/>
              </w:rPr>
            </w:pPr>
            <w:r w:rsidRPr="00F27707">
              <w:rPr>
                <w:sz w:val="20"/>
                <w:szCs w:val="20"/>
              </w:rPr>
              <w:t>31705</w:t>
            </w:r>
          </w:p>
        </w:tc>
      </w:tr>
      <w:tr w:rsidR="0068087F" w:rsidRPr="00F27707">
        <w:tc>
          <w:tcPr>
            <w:tcW w:w="5637" w:type="dxa"/>
          </w:tcPr>
          <w:p w:rsidR="0068087F" w:rsidRPr="00F27707" w:rsidRDefault="0068087F" w:rsidP="00F27707">
            <w:pPr>
              <w:pStyle w:val="a3"/>
              <w:spacing w:after="0"/>
              <w:ind w:firstLine="709"/>
              <w:rPr>
                <w:sz w:val="20"/>
                <w:szCs w:val="20"/>
              </w:rPr>
            </w:pPr>
            <w:r w:rsidRPr="00F27707">
              <w:rPr>
                <w:sz w:val="20"/>
                <w:szCs w:val="20"/>
              </w:rPr>
              <w:t>11.ОБОРОТНЫЕ АКТИВЫ</w:t>
            </w:r>
          </w:p>
        </w:tc>
        <w:tc>
          <w:tcPr>
            <w:tcW w:w="992" w:type="dxa"/>
          </w:tcPr>
          <w:p w:rsidR="0068087F" w:rsidRPr="00F27707" w:rsidRDefault="0068087F" w:rsidP="00F27707">
            <w:pPr>
              <w:pStyle w:val="a3"/>
              <w:spacing w:after="0"/>
              <w:ind w:firstLine="709"/>
              <w:rPr>
                <w:sz w:val="20"/>
                <w:szCs w:val="20"/>
                <w:u w:val="single"/>
              </w:rPr>
            </w:pP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Запасы</w:t>
            </w:r>
          </w:p>
        </w:tc>
        <w:tc>
          <w:tcPr>
            <w:tcW w:w="992" w:type="dxa"/>
          </w:tcPr>
          <w:p w:rsidR="0068087F" w:rsidRPr="00F27707" w:rsidRDefault="0068087F" w:rsidP="00F27707">
            <w:pPr>
              <w:pStyle w:val="a3"/>
              <w:spacing w:after="0"/>
              <w:ind w:firstLine="0"/>
              <w:rPr>
                <w:sz w:val="20"/>
                <w:szCs w:val="20"/>
              </w:rPr>
            </w:pPr>
            <w:r w:rsidRPr="00F27707">
              <w:rPr>
                <w:sz w:val="20"/>
                <w:szCs w:val="20"/>
              </w:rPr>
              <w:t>210</w:t>
            </w:r>
          </w:p>
        </w:tc>
        <w:tc>
          <w:tcPr>
            <w:tcW w:w="1417" w:type="dxa"/>
          </w:tcPr>
          <w:p w:rsidR="0068087F" w:rsidRPr="00F27707" w:rsidRDefault="0068087F" w:rsidP="00F27707">
            <w:pPr>
              <w:pStyle w:val="a3"/>
              <w:spacing w:after="0"/>
              <w:ind w:firstLine="0"/>
              <w:rPr>
                <w:sz w:val="20"/>
                <w:szCs w:val="20"/>
              </w:rPr>
            </w:pPr>
            <w:r w:rsidRPr="00F27707">
              <w:rPr>
                <w:sz w:val="20"/>
                <w:szCs w:val="20"/>
              </w:rPr>
              <w:t>4831</w:t>
            </w:r>
          </w:p>
        </w:tc>
        <w:tc>
          <w:tcPr>
            <w:tcW w:w="1522" w:type="dxa"/>
          </w:tcPr>
          <w:p w:rsidR="0068087F" w:rsidRPr="00F27707" w:rsidRDefault="0068087F" w:rsidP="00F27707">
            <w:pPr>
              <w:pStyle w:val="a3"/>
              <w:spacing w:after="0"/>
              <w:ind w:firstLine="0"/>
              <w:rPr>
                <w:sz w:val="20"/>
                <w:szCs w:val="20"/>
              </w:rPr>
            </w:pPr>
            <w:r w:rsidRPr="00F27707">
              <w:rPr>
                <w:sz w:val="20"/>
                <w:szCs w:val="20"/>
              </w:rPr>
              <w:t>6330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w:t>
            </w:r>
          </w:p>
          <w:p w:rsidR="0068087F" w:rsidRPr="00F27707" w:rsidRDefault="0068087F" w:rsidP="00F27707">
            <w:pPr>
              <w:pStyle w:val="a3"/>
              <w:spacing w:after="0"/>
              <w:ind w:firstLine="0"/>
              <w:jc w:val="left"/>
              <w:rPr>
                <w:sz w:val="20"/>
                <w:szCs w:val="20"/>
              </w:rPr>
            </w:pPr>
            <w:r w:rsidRPr="00F27707">
              <w:rPr>
                <w:sz w:val="20"/>
                <w:szCs w:val="20"/>
              </w:rPr>
              <w:t xml:space="preserve">      Сырье, материалы и другие аналогичные ценности</w:t>
            </w:r>
          </w:p>
        </w:tc>
        <w:tc>
          <w:tcPr>
            <w:tcW w:w="99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211</w:t>
            </w:r>
          </w:p>
        </w:tc>
        <w:tc>
          <w:tcPr>
            <w:tcW w:w="1417"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856</w:t>
            </w:r>
          </w:p>
        </w:tc>
        <w:tc>
          <w:tcPr>
            <w:tcW w:w="152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1010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Животные на выращивании и откорме</w:t>
            </w:r>
          </w:p>
        </w:tc>
        <w:tc>
          <w:tcPr>
            <w:tcW w:w="992" w:type="dxa"/>
          </w:tcPr>
          <w:p w:rsidR="0068087F" w:rsidRPr="00F27707" w:rsidRDefault="0068087F" w:rsidP="00F27707">
            <w:pPr>
              <w:pStyle w:val="a3"/>
              <w:spacing w:after="0"/>
              <w:ind w:firstLine="0"/>
              <w:rPr>
                <w:sz w:val="20"/>
                <w:szCs w:val="20"/>
              </w:rPr>
            </w:pPr>
            <w:r w:rsidRPr="00F27707">
              <w:rPr>
                <w:sz w:val="20"/>
                <w:szCs w:val="20"/>
              </w:rPr>
              <w:t>212</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Затраты в незавершенном производстве</w:t>
            </w:r>
          </w:p>
        </w:tc>
        <w:tc>
          <w:tcPr>
            <w:tcW w:w="992" w:type="dxa"/>
          </w:tcPr>
          <w:p w:rsidR="0068087F" w:rsidRPr="00F27707" w:rsidRDefault="0068087F" w:rsidP="00F27707">
            <w:pPr>
              <w:pStyle w:val="a3"/>
              <w:spacing w:after="0"/>
              <w:ind w:firstLine="0"/>
              <w:rPr>
                <w:sz w:val="20"/>
                <w:szCs w:val="20"/>
              </w:rPr>
            </w:pPr>
            <w:r w:rsidRPr="00F27707">
              <w:rPr>
                <w:sz w:val="20"/>
                <w:szCs w:val="20"/>
              </w:rPr>
              <w:t>213</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Готовая продукция и товары для перепродажи</w:t>
            </w:r>
          </w:p>
        </w:tc>
        <w:tc>
          <w:tcPr>
            <w:tcW w:w="992" w:type="dxa"/>
          </w:tcPr>
          <w:p w:rsidR="0068087F" w:rsidRPr="00F27707" w:rsidRDefault="0068087F" w:rsidP="00F27707">
            <w:pPr>
              <w:pStyle w:val="a3"/>
              <w:spacing w:after="0"/>
              <w:ind w:firstLine="0"/>
              <w:rPr>
                <w:sz w:val="20"/>
                <w:szCs w:val="20"/>
              </w:rPr>
            </w:pPr>
            <w:r w:rsidRPr="00F27707">
              <w:rPr>
                <w:sz w:val="20"/>
                <w:szCs w:val="20"/>
              </w:rPr>
              <w:t>214</w:t>
            </w:r>
          </w:p>
        </w:tc>
        <w:tc>
          <w:tcPr>
            <w:tcW w:w="1417" w:type="dxa"/>
          </w:tcPr>
          <w:p w:rsidR="0068087F" w:rsidRPr="00F27707" w:rsidRDefault="0068087F" w:rsidP="00F27707">
            <w:pPr>
              <w:pStyle w:val="a3"/>
              <w:spacing w:after="0"/>
              <w:ind w:firstLine="0"/>
              <w:rPr>
                <w:sz w:val="20"/>
                <w:szCs w:val="20"/>
              </w:rPr>
            </w:pPr>
            <w:r w:rsidRPr="00F27707">
              <w:rPr>
                <w:sz w:val="20"/>
                <w:szCs w:val="20"/>
              </w:rPr>
              <w:t>3825</w:t>
            </w:r>
          </w:p>
        </w:tc>
        <w:tc>
          <w:tcPr>
            <w:tcW w:w="1522" w:type="dxa"/>
          </w:tcPr>
          <w:p w:rsidR="0068087F" w:rsidRPr="00F27707" w:rsidRDefault="0068087F" w:rsidP="00F27707">
            <w:pPr>
              <w:pStyle w:val="a3"/>
              <w:spacing w:after="0"/>
              <w:ind w:firstLine="0"/>
              <w:rPr>
                <w:sz w:val="20"/>
                <w:szCs w:val="20"/>
              </w:rPr>
            </w:pPr>
            <w:r w:rsidRPr="00F27707">
              <w:rPr>
                <w:sz w:val="20"/>
                <w:szCs w:val="20"/>
              </w:rPr>
              <w:t>5169</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Товары отгруженные</w:t>
            </w:r>
          </w:p>
        </w:tc>
        <w:tc>
          <w:tcPr>
            <w:tcW w:w="992" w:type="dxa"/>
          </w:tcPr>
          <w:p w:rsidR="0068087F" w:rsidRPr="00F27707" w:rsidRDefault="0068087F" w:rsidP="00F27707">
            <w:pPr>
              <w:pStyle w:val="a3"/>
              <w:spacing w:after="0"/>
              <w:ind w:firstLine="0"/>
              <w:rPr>
                <w:sz w:val="20"/>
                <w:szCs w:val="20"/>
              </w:rPr>
            </w:pPr>
            <w:r w:rsidRPr="00F27707">
              <w:rPr>
                <w:sz w:val="20"/>
                <w:szCs w:val="20"/>
              </w:rPr>
              <w:t>215</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u w:val="single"/>
              </w:rPr>
              <w:t xml:space="preserve"> </w:t>
            </w:r>
            <w:r w:rsidRPr="00F27707">
              <w:rPr>
                <w:sz w:val="20"/>
                <w:szCs w:val="20"/>
              </w:rPr>
              <w:t xml:space="preserve">    Расходы будущих периодов</w:t>
            </w:r>
          </w:p>
        </w:tc>
        <w:tc>
          <w:tcPr>
            <w:tcW w:w="992" w:type="dxa"/>
          </w:tcPr>
          <w:p w:rsidR="0068087F" w:rsidRPr="00F27707" w:rsidRDefault="0068087F" w:rsidP="00F27707">
            <w:pPr>
              <w:pStyle w:val="a3"/>
              <w:spacing w:after="0"/>
              <w:ind w:firstLine="0"/>
              <w:rPr>
                <w:sz w:val="20"/>
                <w:szCs w:val="20"/>
              </w:rPr>
            </w:pPr>
            <w:r w:rsidRPr="00F27707">
              <w:rPr>
                <w:sz w:val="20"/>
                <w:szCs w:val="20"/>
              </w:rPr>
              <w:t>216</w:t>
            </w:r>
          </w:p>
        </w:tc>
        <w:tc>
          <w:tcPr>
            <w:tcW w:w="1417" w:type="dxa"/>
          </w:tcPr>
          <w:p w:rsidR="0068087F" w:rsidRPr="00F27707" w:rsidRDefault="0068087F" w:rsidP="00F27707">
            <w:pPr>
              <w:pStyle w:val="a3"/>
              <w:spacing w:after="0"/>
              <w:ind w:firstLine="0"/>
              <w:rPr>
                <w:sz w:val="20"/>
                <w:szCs w:val="20"/>
              </w:rPr>
            </w:pPr>
            <w:r w:rsidRPr="00F27707">
              <w:rPr>
                <w:sz w:val="20"/>
                <w:szCs w:val="20"/>
              </w:rPr>
              <w:t>150</w:t>
            </w:r>
          </w:p>
        </w:tc>
        <w:tc>
          <w:tcPr>
            <w:tcW w:w="1522" w:type="dxa"/>
          </w:tcPr>
          <w:p w:rsidR="0068087F" w:rsidRPr="00F27707" w:rsidRDefault="0068087F" w:rsidP="00F27707">
            <w:pPr>
              <w:pStyle w:val="a3"/>
              <w:spacing w:after="0"/>
              <w:ind w:firstLine="0"/>
              <w:rPr>
                <w:sz w:val="20"/>
                <w:szCs w:val="20"/>
              </w:rPr>
            </w:pPr>
            <w:r w:rsidRPr="00F27707">
              <w:rPr>
                <w:sz w:val="20"/>
                <w:szCs w:val="20"/>
              </w:rPr>
              <w:t>151</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Прочие запасы и затраты</w:t>
            </w:r>
          </w:p>
        </w:tc>
        <w:tc>
          <w:tcPr>
            <w:tcW w:w="992" w:type="dxa"/>
          </w:tcPr>
          <w:p w:rsidR="0068087F" w:rsidRPr="00F27707" w:rsidRDefault="0068087F" w:rsidP="00F27707">
            <w:pPr>
              <w:pStyle w:val="a3"/>
              <w:spacing w:after="0"/>
              <w:ind w:firstLine="0"/>
              <w:rPr>
                <w:sz w:val="20"/>
                <w:szCs w:val="20"/>
              </w:rPr>
            </w:pPr>
            <w:r w:rsidRPr="00F27707">
              <w:rPr>
                <w:sz w:val="20"/>
                <w:szCs w:val="20"/>
              </w:rPr>
              <w:t>217</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Налог на добавленную стоимость по приобретенным ценностям</w:t>
            </w:r>
          </w:p>
        </w:tc>
        <w:tc>
          <w:tcPr>
            <w:tcW w:w="992" w:type="dxa"/>
          </w:tcPr>
          <w:p w:rsidR="0068087F" w:rsidRPr="00F27707" w:rsidRDefault="0068087F" w:rsidP="00F27707">
            <w:pPr>
              <w:pStyle w:val="a3"/>
              <w:spacing w:after="0"/>
              <w:ind w:firstLine="0"/>
              <w:rPr>
                <w:sz w:val="20"/>
                <w:szCs w:val="20"/>
              </w:rPr>
            </w:pPr>
            <w:r w:rsidRPr="00F27707">
              <w:rPr>
                <w:sz w:val="20"/>
                <w:szCs w:val="20"/>
              </w:rPr>
              <w:t>220</w:t>
            </w:r>
          </w:p>
        </w:tc>
        <w:tc>
          <w:tcPr>
            <w:tcW w:w="1417" w:type="dxa"/>
          </w:tcPr>
          <w:p w:rsidR="0068087F" w:rsidRPr="00F27707" w:rsidRDefault="0068087F" w:rsidP="00F27707">
            <w:pPr>
              <w:pStyle w:val="a3"/>
              <w:spacing w:after="0"/>
              <w:ind w:firstLine="0"/>
              <w:rPr>
                <w:sz w:val="20"/>
                <w:szCs w:val="20"/>
              </w:rPr>
            </w:pPr>
            <w:r w:rsidRPr="00F27707">
              <w:rPr>
                <w:sz w:val="20"/>
                <w:szCs w:val="20"/>
              </w:rPr>
              <w:t>2361</w:t>
            </w:r>
          </w:p>
        </w:tc>
        <w:tc>
          <w:tcPr>
            <w:tcW w:w="1522" w:type="dxa"/>
          </w:tcPr>
          <w:p w:rsidR="0068087F" w:rsidRPr="00F27707" w:rsidRDefault="0068087F" w:rsidP="00F27707">
            <w:pPr>
              <w:pStyle w:val="a3"/>
              <w:spacing w:after="0"/>
              <w:ind w:firstLine="0"/>
              <w:rPr>
                <w:sz w:val="20"/>
                <w:szCs w:val="20"/>
              </w:rPr>
            </w:pPr>
            <w:r w:rsidRPr="00F27707">
              <w:rPr>
                <w:sz w:val="20"/>
                <w:szCs w:val="20"/>
              </w:rPr>
              <w:t>2112</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Дебиторская задолженность (платежи по которой ожидаются более чем через 12 месяцев после отчетной даты)</w:t>
            </w:r>
          </w:p>
        </w:tc>
        <w:tc>
          <w:tcPr>
            <w:tcW w:w="992" w:type="dxa"/>
          </w:tcPr>
          <w:p w:rsidR="0068087F" w:rsidRPr="00F27707" w:rsidRDefault="0068087F" w:rsidP="00F27707">
            <w:pPr>
              <w:pStyle w:val="a3"/>
              <w:spacing w:after="0"/>
              <w:ind w:firstLine="0"/>
              <w:rPr>
                <w:sz w:val="20"/>
                <w:szCs w:val="20"/>
              </w:rPr>
            </w:pPr>
            <w:r w:rsidRPr="00F27707">
              <w:rPr>
                <w:sz w:val="20"/>
                <w:szCs w:val="20"/>
              </w:rPr>
              <w:t>230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 покупатели и заказчики</w:t>
            </w:r>
          </w:p>
        </w:tc>
        <w:tc>
          <w:tcPr>
            <w:tcW w:w="992" w:type="dxa"/>
          </w:tcPr>
          <w:p w:rsidR="0068087F" w:rsidRPr="00F27707" w:rsidRDefault="0068087F" w:rsidP="00F27707">
            <w:pPr>
              <w:pStyle w:val="a3"/>
              <w:spacing w:after="0"/>
              <w:ind w:firstLine="0"/>
              <w:rPr>
                <w:sz w:val="20"/>
                <w:szCs w:val="20"/>
              </w:rPr>
            </w:pPr>
            <w:r w:rsidRPr="00F27707">
              <w:rPr>
                <w:sz w:val="20"/>
                <w:szCs w:val="20"/>
              </w:rPr>
              <w:t>231</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Дебиторская задолженность (платежи по которой ожидаются в течение 12 месяцев после отчетной даты)</w:t>
            </w:r>
          </w:p>
        </w:tc>
        <w:tc>
          <w:tcPr>
            <w:tcW w:w="992" w:type="dxa"/>
          </w:tcPr>
          <w:p w:rsidR="0068087F" w:rsidRPr="00F27707" w:rsidRDefault="0068087F" w:rsidP="00F27707">
            <w:pPr>
              <w:pStyle w:val="a3"/>
              <w:spacing w:after="0"/>
              <w:ind w:firstLine="0"/>
              <w:rPr>
                <w:sz w:val="20"/>
                <w:szCs w:val="20"/>
              </w:rPr>
            </w:pPr>
            <w:r w:rsidRPr="00F27707">
              <w:rPr>
                <w:sz w:val="20"/>
                <w:szCs w:val="20"/>
              </w:rPr>
              <w:t>240</w:t>
            </w:r>
          </w:p>
        </w:tc>
        <w:tc>
          <w:tcPr>
            <w:tcW w:w="1417" w:type="dxa"/>
          </w:tcPr>
          <w:p w:rsidR="0068087F" w:rsidRPr="00F27707" w:rsidRDefault="0068087F" w:rsidP="00F27707">
            <w:pPr>
              <w:pStyle w:val="a3"/>
              <w:spacing w:after="0"/>
              <w:ind w:firstLine="0"/>
              <w:rPr>
                <w:sz w:val="20"/>
                <w:szCs w:val="20"/>
              </w:rPr>
            </w:pPr>
            <w:r w:rsidRPr="00F27707">
              <w:rPr>
                <w:sz w:val="20"/>
                <w:szCs w:val="20"/>
              </w:rPr>
              <w:t>12679</w:t>
            </w:r>
          </w:p>
        </w:tc>
        <w:tc>
          <w:tcPr>
            <w:tcW w:w="1522" w:type="dxa"/>
          </w:tcPr>
          <w:p w:rsidR="0068087F" w:rsidRPr="00F27707" w:rsidRDefault="0068087F" w:rsidP="00F27707">
            <w:pPr>
              <w:pStyle w:val="a3"/>
              <w:spacing w:after="0"/>
              <w:ind w:firstLine="0"/>
              <w:rPr>
                <w:sz w:val="20"/>
                <w:szCs w:val="20"/>
              </w:rPr>
            </w:pPr>
            <w:r w:rsidRPr="00F27707">
              <w:rPr>
                <w:sz w:val="20"/>
                <w:szCs w:val="20"/>
              </w:rPr>
              <w:t>12984</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 покупатели и заказчики</w:t>
            </w:r>
          </w:p>
        </w:tc>
        <w:tc>
          <w:tcPr>
            <w:tcW w:w="992" w:type="dxa"/>
          </w:tcPr>
          <w:p w:rsidR="0068087F" w:rsidRPr="00F27707" w:rsidRDefault="0068087F" w:rsidP="00F27707">
            <w:pPr>
              <w:pStyle w:val="a3"/>
              <w:spacing w:after="0"/>
              <w:ind w:firstLine="0"/>
              <w:rPr>
                <w:sz w:val="20"/>
                <w:szCs w:val="20"/>
              </w:rPr>
            </w:pPr>
            <w:r w:rsidRPr="00F27707">
              <w:rPr>
                <w:sz w:val="20"/>
                <w:szCs w:val="20"/>
              </w:rPr>
              <w:t>241</w:t>
            </w:r>
          </w:p>
        </w:tc>
        <w:tc>
          <w:tcPr>
            <w:tcW w:w="1417" w:type="dxa"/>
          </w:tcPr>
          <w:p w:rsidR="0068087F" w:rsidRPr="00F27707" w:rsidRDefault="0068087F" w:rsidP="00F27707">
            <w:pPr>
              <w:pStyle w:val="a3"/>
              <w:spacing w:after="0"/>
              <w:ind w:firstLine="0"/>
              <w:rPr>
                <w:sz w:val="20"/>
                <w:szCs w:val="20"/>
              </w:rPr>
            </w:pPr>
            <w:r w:rsidRPr="00F27707">
              <w:rPr>
                <w:sz w:val="20"/>
                <w:szCs w:val="20"/>
              </w:rPr>
              <w:t>12026</w:t>
            </w:r>
          </w:p>
        </w:tc>
        <w:tc>
          <w:tcPr>
            <w:tcW w:w="1522" w:type="dxa"/>
          </w:tcPr>
          <w:p w:rsidR="0068087F" w:rsidRPr="00F27707" w:rsidRDefault="0068087F" w:rsidP="00F27707">
            <w:pPr>
              <w:pStyle w:val="a3"/>
              <w:spacing w:after="0"/>
              <w:ind w:firstLine="0"/>
              <w:rPr>
                <w:sz w:val="20"/>
                <w:szCs w:val="20"/>
              </w:rPr>
            </w:pPr>
            <w:r w:rsidRPr="00F27707">
              <w:rPr>
                <w:sz w:val="20"/>
                <w:szCs w:val="20"/>
              </w:rPr>
              <w:t>12681</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Краткосрочные финансовые вложения</w:t>
            </w:r>
          </w:p>
        </w:tc>
        <w:tc>
          <w:tcPr>
            <w:tcW w:w="992" w:type="dxa"/>
          </w:tcPr>
          <w:p w:rsidR="0068087F" w:rsidRPr="00F27707" w:rsidRDefault="0068087F" w:rsidP="00F27707">
            <w:pPr>
              <w:pStyle w:val="a3"/>
              <w:spacing w:after="0"/>
              <w:ind w:firstLine="0"/>
              <w:rPr>
                <w:sz w:val="20"/>
                <w:szCs w:val="20"/>
              </w:rPr>
            </w:pPr>
            <w:r w:rsidRPr="00F27707">
              <w:rPr>
                <w:sz w:val="20"/>
                <w:szCs w:val="20"/>
              </w:rPr>
              <w:t>250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Денежные средства</w:t>
            </w:r>
          </w:p>
        </w:tc>
        <w:tc>
          <w:tcPr>
            <w:tcW w:w="992" w:type="dxa"/>
          </w:tcPr>
          <w:p w:rsidR="0068087F" w:rsidRPr="00F27707" w:rsidRDefault="0068087F" w:rsidP="00F27707">
            <w:pPr>
              <w:pStyle w:val="a3"/>
              <w:spacing w:after="0"/>
              <w:ind w:firstLine="0"/>
              <w:rPr>
                <w:sz w:val="20"/>
                <w:szCs w:val="20"/>
              </w:rPr>
            </w:pPr>
            <w:r w:rsidRPr="00F27707">
              <w:rPr>
                <w:sz w:val="20"/>
                <w:szCs w:val="20"/>
              </w:rPr>
              <w:t>260</w:t>
            </w:r>
          </w:p>
        </w:tc>
        <w:tc>
          <w:tcPr>
            <w:tcW w:w="1417" w:type="dxa"/>
          </w:tcPr>
          <w:p w:rsidR="0068087F" w:rsidRPr="00F27707" w:rsidRDefault="0068087F" w:rsidP="00F27707">
            <w:pPr>
              <w:pStyle w:val="a3"/>
              <w:spacing w:after="0"/>
              <w:ind w:firstLine="0"/>
              <w:rPr>
                <w:sz w:val="20"/>
                <w:szCs w:val="20"/>
              </w:rPr>
            </w:pPr>
            <w:r w:rsidRPr="00F27707">
              <w:rPr>
                <w:sz w:val="20"/>
                <w:szCs w:val="20"/>
              </w:rPr>
              <w:t>474</w:t>
            </w:r>
          </w:p>
        </w:tc>
        <w:tc>
          <w:tcPr>
            <w:tcW w:w="1522" w:type="dxa"/>
          </w:tcPr>
          <w:p w:rsidR="0068087F" w:rsidRPr="00F27707" w:rsidRDefault="0068087F" w:rsidP="00F27707">
            <w:pPr>
              <w:pStyle w:val="a3"/>
              <w:spacing w:after="0"/>
              <w:ind w:firstLine="0"/>
              <w:rPr>
                <w:sz w:val="20"/>
                <w:szCs w:val="20"/>
              </w:rPr>
            </w:pPr>
            <w:r w:rsidRPr="00F27707">
              <w:rPr>
                <w:sz w:val="20"/>
                <w:szCs w:val="20"/>
              </w:rPr>
              <w:t>789</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оборотные активы</w:t>
            </w:r>
          </w:p>
        </w:tc>
        <w:tc>
          <w:tcPr>
            <w:tcW w:w="992" w:type="dxa"/>
          </w:tcPr>
          <w:p w:rsidR="0068087F" w:rsidRPr="00F27707" w:rsidRDefault="0068087F" w:rsidP="00F27707">
            <w:pPr>
              <w:pStyle w:val="a3"/>
              <w:spacing w:after="0"/>
              <w:ind w:firstLine="0"/>
              <w:rPr>
                <w:sz w:val="20"/>
                <w:szCs w:val="20"/>
              </w:rPr>
            </w:pPr>
            <w:r w:rsidRPr="00F27707">
              <w:rPr>
                <w:sz w:val="20"/>
                <w:szCs w:val="20"/>
              </w:rPr>
              <w:t>270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ИТОГО по разделу 11</w:t>
            </w:r>
          </w:p>
        </w:tc>
        <w:tc>
          <w:tcPr>
            <w:tcW w:w="992" w:type="dxa"/>
          </w:tcPr>
          <w:p w:rsidR="0068087F" w:rsidRPr="00F27707" w:rsidRDefault="0068087F" w:rsidP="00F27707">
            <w:pPr>
              <w:pStyle w:val="a3"/>
              <w:spacing w:after="0"/>
              <w:ind w:firstLine="0"/>
              <w:rPr>
                <w:sz w:val="20"/>
                <w:szCs w:val="20"/>
              </w:rPr>
            </w:pPr>
            <w:r w:rsidRPr="00F27707">
              <w:rPr>
                <w:sz w:val="20"/>
                <w:szCs w:val="20"/>
              </w:rPr>
              <w:t>290</w:t>
            </w:r>
          </w:p>
        </w:tc>
        <w:tc>
          <w:tcPr>
            <w:tcW w:w="1417" w:type="dxa"/>
          </w:tcPr>
          <w:p w:rsidR="0068087F" w:rsidRPr="00F27707" w:rsidRDefault="0068087F" w:rsidP="00F27707">
            <w:pPr>
              <w:pStyle w:val="a3"/>
              <w:spacing w:after="0"/>
              <w:ind w:firstLine="0"/>
              <w:rPr>
                <w:sz w:val="20"/>
                <w:szCs w:val="20"/>
              </w:rPr>
            </w:pPr>
            <w:r w:rsidRPr="00F27707">
              <w:rPr>
                <w:sz w:val="20"/>
                <w:szCs w:val="20"/>
              </w:rPr>
              <w:t>20345</w:t>
            </w:r>
          </w:p>
        </w:tc>
        <w:tc>
          <w:tcPr>
            <w:tcW w:w="1522" w:type="dxa"/>
          </w:tcPr>
          <w:p w:rsidR="0068087F" w:rsidRPr="00F27707" w:rsidRDefault="0068087F" w:rsidP="00F27707">
            <w:pPr>
              <w:pStyle w:val="a3"/>
              <w:spacing w:after="0"/>
              <w:ind w:firstLine="0"/>
              <w:rPr>
                <w:sz w:val="20"/>
                <w:szCs w:val="20"/>
              </w:rPr>
            </w:pPr>
            <w:r w:rsidRPr="00F27707">
              <w:rPr>
                <w:sz w:val="20"/>
                <w:szCs w:val="20"/>
              </w:rPr>
              <w:t>22215</w:t>
            </w:r>
          </w:p>
        </w:tc>
      </w:tr>
      <w:tr w:rsidR="0068087F" w:rsidRPr="00F27707">
        <w:tc>
          <w:tcPr>
            <w:tcW w:w="5637" w:type="dxa"/>
          </w:tcPr>
          <w:p w:rsidR="0068087F" w:rsidRPr="00F27707" w:rsidRDefault="0068087F" w:rsidP="00F27707">
            <w:pPr>
              <w:pStyle w:val="a3"/>
              <w:spacing w:after="0"/>
              <w:ind w:firstLine="709"/>
              <w:rPr>
                <w:sz w:val="20"/>
                <w:szCs w:val="20"/>
              </w:rPr>
            </w:pPr>
            <w:r w:rsidRPr="00F27707">
              <w:rPr>
                <w:sz w:val="20"/>
                <w:szCs w:val="20"/>
              </w:rPr>
              <w:t>БАЛАНС</w:t>
            </w:r>
          </w:p>
        </w:tc>
        <w:tc>
          <w:tcPr>
            <w:tcW w:w="992" w:type="dxa"/>
          </w:tcPr>
          <w:p w:rsidR="0068087F" w:rsidRPr="00F27707" w:rsidRDefault="0068087F" w:rsidP="00F27707">
            <w:pPr>
              <w:pStyle w:val="a3"/>
              <w:spacing w:after="0"/>
              <w:ind w:firstLine="0"/>
              <w:rPr>
                <w:sz w:val="20"/>
                <w:szCs w:val="20"/>
              </w:rPr>
            </w:pPr>
            <w:r w:rsidRPr="00F27707">
              <w:rPr>
                <w:sz w:val="20"/>
                <w:szCs w:val="20"/>
              </w:rPr>
              <w:t>300</w:t>
            </w:r>
          </w:p>
        </w:tc>
        <w:tc>
          <w:tcPr>
            <w:tcW w:w="1417" w:type="dxa"/>
          </w:tcPr>
          <w:p w:rsidR="0068087F" w:rsidRPr="00F27707" w:rsidRDefault="0068087F" w:rsidP="00F27707">
            <w:pPr>
              <w:pStyle w:val="a3"/>
              <w:spacing w:after="0"/>
              <w:ind w:firstLine="0"/>
              <w:rPr>
                <w:sz w:val="20"/>
                <w:szCs w:val="20"/>
              </w:rPr>
            </w:pPr>
            <w:r w:rsidRPr="00F27707">
              <w:rPr>
                <w:sz w:val="20"/>
                <w:szCs w:val="20"/>
              </w:rPr>
              <w:t>50455</w:t>
            </w:r>
          </w:p>
        </w:tc>
        <w:tc>
          <w:tcPr>
            <w:tcW w:w="1522" w:type="dxa"/>
          </w:tcPr>
          <w:p w:rsidR="0068087F" w:rsidRPr="00F27707" w:rsidRDefault="0068087F" w:rsidP="00F27707">
            <w:pPr>
              <w:pStyle w:val="a3"/>
              <w:spacing w:after="0"/>
              <w:ind w:firstLine="0"/>
              <w:rPr>
                <w:sz w:val="20"/>
                <w:szCs w:val="20"/>
              </w:rPr>
            </w:pPr>
            <w:r w:rsidRPr="00F27707">
              <w:rPr>
                <w:sz w:val="20"/>
                <w:szCs w:val="20"/>
              </w:rPr>
              <w:t>53920</w:t>
            </w:r>
          </w:p>
        </w:tc>
      </w:tr>
      <w:tr w:rsidR="0068087F" w:rsidRPr="00F27707">
        <w:tc>
          <w:tcPr>
            <w:tcW w:w="5637" w:type="dxa"/>
          </w:tcPr>
          <w:p w:rsidR="0068087F" w:rsidRPr="00F27707" w:rsidRDefault="0068087F" w:rsidP="00F27707">
            <w:pPr>
              <w:pStyle w:val="a3"/>
              <w:spacing w:after="0"/>
              <w:ind w:firstLine="709"/>
              <w:rPr>
                <w:sz w:val="20"/>
                <w:szCs w:val="20"/>
              </w:rPr>
            </w:pPr>
            <w:r w:rsidRPr="00F27707">
              <w:rPr>
                <w:sz w:val="20"/>
                <w:szCs w:val="20"/>
              </w:rPr>
              <w:t>ПАССИВ</w:t>
            </w:r>
          </w:p>
        </w:tc>
        <w:tc>
          <w:tcPr>
            <w:tcW w:w="992" w:type="dxa"/>
          </w:tcPr>
          <w:p w:rsidR="0068087F" w:rsidRPr="00F27707" w:rsidRDefault="0068087F" w:rsidP="00F27707">
            <w:pPr>
              <w:pStyle w:val="a3"/>
              <w:spacing w:after="0"/>
              <w:ind w:firstLine="0"/>
              <w:rPr>
                <w:sz w:val="20"/>
                <w:szCs w:val="20"/>
                <w:u w:val="single"/>
              </w:rPr>
            </w:pP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709"/>
              <w:rPr>
                <w:sz w:val="20"/>
                <w:szCs w:val="20"/>
              </w:rPr>
            </w:pPr>
            <w:r w:rsidRPr="00F27707">
              <w:rPr>
                <w:sz w:val="20"/>
                <w:szCs w:val="20"/>
              </w:rPr>
              <w:t>111. КАПИТАЛ И РЕЗЕРВЫ</w:t>
            </w:r>
          </w:p>
        </w:tc>
        <w:tc>
          <w:tcPr>
            <w:tcW w:w="992" w:type="dxa"/>
          </w:tcPr>
          <w:p w:rsidR="0068087F" w:rsidRPr="00F27707" w:rsidRDefault="0068087F" w:rsidP="00F27707">
            <w:pPr>
              <w:pStyle w:val="a3"/>
              <w:spacing w:after="0"/>
              <w:ind w:firstLine="0"/>
              <w:rPr>
                <w:sz w:val="20"/>
                <w:szCs w:val="20"/>
                <w:u w:val="single"/>
              </w:rPr>
            </w:pP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Уставный капитал</w:t>
            </w:r>
          </w:p>
        </w:tc>
        <w:tc>
          <w:tcPr>
            <w:tcW w:w="992" w:type="dxa"/>
          </w:tcPr>
          <w:p w:rsidR="0068087F" w:rsidRPr="00F27707" w:rsidRDefault="0068087F" w:rsidP="00F27707">
            <w:pPr>
              <w:pStyle w:val="a3"/>
              <w:spacing w:after="0"/>
              <w:ind w:firstLine="0"/>
              <w:rPr>
                <w:sz w:val="20"/>
                <w:szCs w:val="20"/>
              </w:rPr>
            </w:pPr>
            <w:r w:rsidRPr="00F27707">
              <w:rPr>
                <w:sz w:val="20"/>
                <w:szCs w:val="20"/>
              </w:rPr>
              <w:t>410</w:t>
            </w:r>
          </w:p>
        </w:tc>
        <w:tc>
          <w:tcPr>
            <w:tcW w:w="1417" w:type="dxa"/>
          </w:tcPr>
          <w:p w:rsidR="0068087F" w:rsidRPr="00F27707" w:rsidRDefault="0068087F" w:rsidP="00F27707">
            <w:pPr>
              <w:pStyle w:val="a3"/>
              <w:spacing w:after="0"/>
              <w:ind w:firstLine="0"/>
              <w:rPr>
                <w:sz w:val="20"/>
                <w:szCs w:val="20"/>
              </w:rPr>
            </w:pPr>
            <w:r w:rsidRPr="00F27707">
              <w:rPr>
                <w:sz w:val="20"/>
                <w:szCs w:val="20"/>
              </w:rPr>
              <w:t>21000</w:t>
            </w:r>
          </w:p>
        </w:tc>
        <w:tc>
          <w:tcPr>
            <w:tcW w:w="1522" w:type="dxa"/>
          </w:tcPr>
          <w:p w:rsidR="0068087F" w:rsidRPr="00F27707" w:rsidRDefault="0068087F" w:rsidP="00F27707">
            <w:pPr>
              <w:pStyle w:val="a3"/>
              <w:spacing w:after="0"/>
              <w:ind w:firstLine="0"/>
              <w:rPr>
                <w:sz w:val="20"/>
                <w:szCs w:val="20"/>
              </w:rPr>
            </w:pPr>
            <w:r w:rsidRPr="00F27707">
              <w:rPr>
                <w:sz w:val="20"/>
                <w:szCs w:val="20"/>
              </w:rPr>
              <w:t>21000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Собственные акции, выкупленные у акционеров</w:t>
            </w:r>
          </w:p>
        </w:tc>
        <w:tc>
          <w:tcPr>
            <w:tcW w:w="992" w:type="dxa"/>
          </w:tcPr>
          <w:p w:rsidR="0068087F" w:rsidRPr="00F27707" w:rsidRDefault="0068087F" w:rsidP="00F27707">
            <w:pPr>
              <w:pStyle w:val="a3"/>
              <w:spacing w:after="0"/>
              <w:ind w:firstLine="0"/>
              <w:rPr>
                <w:sz w:val="20"/>
                <w:szCs w:val="20"/>
              </w:rPr>
            </w:pPr>
            <w:r w:rsidRPr="00F27707">
              <w:rPr>
                <w:sz w:val="20"/>
                <w:szCs w:val="20"/>
              </w:rPr>
              <w:t>411</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Добавочный капитал</w:t>
            </w:r>
          </w:p>
        </w:tc>
        <w:tc>
          <w:tcPr>
            <w:tcW w:w="992" w:type="dxa"/>
          </w:tcPr>
          <w:p w:rsidR="0068087F" w:rsidRPr="00F27707" w:rsidRDefault="0068087F" w:rsidP="00F27707">
            <w:pPr>
              <w:pStyle w:val="a3"/>
              <w:spacing w:after="0"/>
              <w:ind w:firstLine="0"/>
              <w:rPr>
                <w:sz w:val="20"/>
                <w:szCs w:val="20"/>
              </w:rPr>
            </w:pPr>
            <w:r w:rsidRPr="00F27707">
              <w:rPr>
                <w:sz w:val="20"/>
                <w:szCs w:val="20"/>
              </w:rPr>
              <w:t>420</w:t>
            </w:r>
          </w:p>
        </w:tc>
        <w:tc>
          <w:tcPr>
            <w:tcW w:w="1417" w:type="dxa"/>
          </w:tcPr>
          <w:p w:rsidR="0068087F" w:rsidRPr="00F27707" w:rsidRDefault="0068087F" w:rsidP="00F27707">
            <w:pPr>
              <w:pStyle w:val="a3"/>
              <w:spacing w:after="0"/>
              <w:ind w:firstLine="0"/>
              <w:rPr>
                <w:sz w:val="20"/>
                <w:szCs w:val="20"/>
              </w:rPr>
            </w:pPr>
            <w:r w:rsidRPr="00F27707">
              <w:rPr>
                <w:sz w:val="20"/>
                <w:szCs w:val="20"/>
              </w:rPr>
              <w:t>5073</w:t>
            </w:r>
          </w:p>
        </w:tc>
        <w:tc>
          <w:tcPr>
            <w:tcW w:w="1522" w:type="dxa"/>
          </w:tcPr>
          <w:p w:rsidR="0068087F" w:rsidRPr="00F27707" w:rsidRDefault="0068087F" w:rsidP="00F27707">
            <w:pPr>
              <w:pStyle w:val="a3"/>
              <w:spacing w:after="0"/>
              <w:ind w:firstLine="0"/>
              <w:rPr>
                <w:sz w:val="20"/>
                <w:szCs w:val="20"/>
              </w:rPr>
            </w:pPr>
            <w:r w:rsidRPr="00F27707">
              <w:rPr>
                <w:sz w:val="20"/>
                <w:szCs w:val="20"/>
              </w:rPr>
              <w:t>7301</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Резервный капитал</w:t>
            </w:r>
          </w:p>
        </w:tc>
        <w:tc>
          <w:tcPr>
            <w:tcW w:w="992" w:type="dxa"/>
          </w:tcPr>
          <w:p w:rsidR="0068087F" w:rsidRPr="00F27707" w:rsidRDefault="0068087F" w:rsidP="00F27707">
            <w:pPr>
              <w:pStyle w:val="a3"/>
              <w:spacing w:after="0"/>
              <w:ind w:firstLine="0"/>
              <w:rPr>
                <w:sz w:val="20"/>
                <w:szCs w:val="20"/>
              </w:rPr>
            </w:pPr>
            <w:r w:rsidRPr="00F27707">
              <w:rPr>
                <w:sz w:val="20"/>
                <w:szCs w:val="20"/>
              </w:rPr>
              <w:t>430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w:t>
            </w:r>
          </w:p>
          <w:p w:rsidR="0068087F" w:rsidRPr="00F27707" w:rsidRDefault="0068087F" w:rsidP="00F27707">
            <w:pPr>
              <w:pStyle w:val="a3"/>
              <w:spacing w:after="0"/>
              <w:ind w:firstLine="0"/>
              <w:jc w:val="left"/>
              <w:rPr>
                <w:sz w:val="20"/>
                <w:szCs w:val="20"/>
              </w:rPr>
            </w:pPr>
            <w:r w:rsidRPr="00F27707">
              <w:rPr>
                <w:sz w:val="20"/>
                <w:szCs w:val="20"/>
              </w:rPr>
              <w:t xml:space="preserve">Резервы, образованные в соответствии с законодательством </w:t>
            </w:r>
          </w:p>
        </w:tc>
        <w:tc>
          <w:tcPr>
            <w:tcW w:w="99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431</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Резервы, образованные в соответствии с учредительными документами</w:t>
            </w:r>
          </w:p>
        </w:tc>
        <w:tc>
          <w:tcPr>
            <w:tcW w:w="99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432</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Нераспределенная прибыль (непокрытый убыток)</w:t>
            </w:r>
          </w:p>
        </w:tc>
        <w:tc>
          <w:tcPr>
            <w:tcW w:w="992" w:type="dxa"/>
          </w:tcPr>
          <w:p w:rsidR="0068087F" w:rsidRPr="00F27707" w:rsidRDefault="0068087F" w:rsidP="00F27707">
            <w:pPr>
              <w:pStyle w:val="a3"/>
              <w:spacing w:after="0"/>
              <w:ind w:firstLine="0"/>
              <w:rPr>
                <w:sz w:val="20"/>
                <w:szCs w:val="20"/>
              </w:rPr>
            </w:pPr>
            <w:r w:rsidRPr="00F27707">
              <w:rPr>
                <w:sz w:val="20"/>
                <w:szCs w:val="20"/>
              </w:rPr>
              <w:t>470</w:t>
            </w:r>
          </w:p>
        </w:tc>
        <w:tc>
          <w:tcPr>
            <w:tcW w:w="1417" w:type="dxa"/>
          </w:tcPr>
          <w:p w:rsidR="0068087F" w:rsidRPr="00F27707" w:rsidRDefault="0068087F" w:rsidP="00F27707">
            <w:pPr>
              <w:pStyle w:val="a3"/>
              <w:spacing w:after="0"/>
              <w:ind w:firstLine="0"/>
              <w:rPr>
                <w:sz w:val="20"/>
                <w:szCs w:val="20"/>
              </w:rPr>
            </w:pPr>
            <w:r w:rsidRPr="00F27707">
              <w:rPr>
                <w:sz w:val="20"/>
                <w:szCs w:val="20"/>
              </w:rPr>
              <w:t>2228</w:t>
            </w:r>
          </w:p>
        </w:tc>
        <w:tc>
          <w:tcPr>
            <w:tcW w:w="1522" w:type="dxa"/>
          </w:tcPr>
          <w:p w:rsidR="0068087F" w:rsidRPr="00F27707" w:rsidRDefault="0068087F" w:rsidP="00F27707">
            <w:pPr>
              <w:pStyle w:val="a3"/>
              <w:spacing w:after="0"/>
              <w:ind w:firstLine="0"/>
              <w:rPr>
                <w:sz w:val="20"/>
                <w:szCs w:val="20"/>
              </w:rPr>
            </w:pPr>
            <w:r w:rsidRPr="00F27707">
              <w:rPr>
                <w:sz w:val="20"/>
                <w:szCs w:val="20"/>
              </w:rPr>
              <w:t>530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ИТОГО по разделу 111</w:t>
            </w:r>
          </w:p>
        </w:tc>
        <w:tc>
          <w:tcPr>
            <w:tcW w:w="992" w:type="dxa"/>
          </w:tcPr>
          <w:p w:rsidR="0068087F" w:rsidRPr="00F27707" w:rsidRDefault="0068087F" w:rsidP="00F27707">
            <w:pPr>
              <w:pStyle w:val="a3"/>
              <w:spacing w:after="0"/>
              <w:ind w:firstLine="0"/>
              <w:rPr>
                <w:sz w:val="20"/>
                <w:szCs w:val="20"/>
              </w:rPr>
            </w:pPr>
            <w:r w:rsidRPr="00F27707">
              <w:rPr>
                <w:sz w:val="20"/>
                <w:szCs w:val="20"/>
              </w:rPr>
              <w:t>490</w:t>
            </w:r>
          </w:p>
        </w:tc>
        <w:tc>
          <w:tcPr>
            <w:tcW w:w="1417" w:type="dxa"/>
          </w:tcPr>
          <w:p w:rsidR="0068087F" w:rsidRPr="00F27707" w:rsidRDefault="0068087F" w:rsidP="00F27707">
            <w:pPr>
              <w:pStyle w:val="a3"/>
              <w:spacing w:after="0"/>
              <w:ind w:firstLine="0"/>
              <w:rPr>
                <w:sz w:val="20"/>
                <w:szCs w:val="20"/>
              </w:rPr>
            </w:pPr>
            <w:r w:rsidRPr="00F27707">
              <w:rPr>
                <w:sz w:val="20"/>
                <w:szCs w:val="20"/>
              </w:rPr>
              <w:t>28301</w:t>
            </w:r>
          </w:p>
        </w:tc>
        <w:tc>
          <w:tcPr>
            <w:tcW w:w="1522" w:type="dxa"/>
          </w:tcPr>
          <w:p w:rsidR="0068087F" w:rsidRPr="00F27707" w:rsidRDefault="0068087F" w:rsidP="00F27707">
            <w:pPr>
              <w:pStyle w:val="a3"/>
              <w:spacing w:after="0"/>
              <w:ind w:firstLine="0"/>
              <w:rPr>
                <w:sz w:val="20"/>
                <w:szCs w:val="20"/>
              </w:rPr>
            </w:pPr>
            <w:r w:rsidRPr="00F27707">
              <w:rPr>
                <w:sz w:val="20"/>
                <w:szCs w:val="20"/>
              </w:rPr>
              <w:t>28831</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lang w:val="en-US"/>
              </w:rPr>
              <w:t>IV</w:t>
            </w:r>
            <w:r w:rsidRPr="00F27707">
              <w:rPr>
                <w:sz w:val="20"/>
                <w:szCs w:val="20"/>
              </w:rPr>
              <w:t>. ДОЛГОСРОЧНЫЕ ОБЯЗАТЕЛЬСТВА</w:t>
            </w:r>
          </w:p>
        </w:tc>
        <w:tc>
          <w:tcPr>
            <w:tcW w:w="992" w:type="dxa"/>
          </w:tcPr>
          <w:p w:rsidR="0068087F" w:rsidRPr="00F27707" w:rsidRDefault="0068087F" w:rsidP="00F27707">
            <w:pPr>
              <w:pStyle w:val="a3"/>
              <w:spacing w:after="0"/>
              <w:ind w:firstLine="0"/>
              <w:rPr>
                <w:sz w:val="20"/>
                <w:szCs w:val="20"/>
                <w:u w:val="single"/>
              </w:rPr>
            </w:pP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Займы и кредиты</w:t>
            </w:r>
          </w:p>
        </w:tc>
        <w:tc>
          <w:tcPr>
            <w:tcW w:w="992" w:type="dxa"/>
          </w:tcPr>
          <w:p w:rsidR="0068087F" w:rsidRPr="00F27707" w:rsidRDefault="0068087F" w:rsidP="00F27707">
            <w:pPr>
              <w:pStyle w:val="a3"/>
              <w:spacing w:after="0"/>
              <w:ind w:firstLine="0"/>
              <w:rPr>
                <w:sz w:val="20"/>
                <w:szCs w:val="20"/>
              </w:rPr>
            </w:pPr>
            <w:r w:rsidRPr="00F27707">
              <w:rPr>
                <w:sz w:val="20"/>
                <w:szCs w:val="20"/>
              </w:rPr>
              <w:t>510</w:t>
            </w:r>
          </w:p>
        </w:tc>
        <w:tc>
          <w:tcPr>
            <w:tcW w:w="1417" w:type="dxa"/>
          </w:tcPr>
          <w:p w:rsidR="0068087F" w:rsidRPr="00F27707" w:rsidRDefault="0068087F" w:rsidP="00F27707">
            <w:pPr>
              <w:pStyle w:val="a3"/>
              <w:spacing w:after="0"/>
              <w:ind w:firstLine="0"/>
              <w:rPr>
                <w:sz w:val="20"/>
                <w:szCs w:val="20"/>
              </w:rPr>
            </w:pPr>
            <w:r w:rsidRPr="00F27707">
              <w:rPr>
                <w:sz w:val="20"/>
                <w:szCs w:val="20"/>
              </w:rPr>
              <w:t>3000</w:t>
            </w:r>
          </w:p>
        </w:tc>
        <w:tc>
          <w:tcPr>
            <w:tcW w:w="1522" w:type="dxa"/>
          </w:tcPr>
          <w:p w:rsidR="0068087F" w:rsidRPr="00F27707" w:rsidRDefault="0068087F" w:rsidP="00F27707">
            <w:pPr>
              <w:pStyle w:val="a3"/>
              <w:spacing w:after="0"/>
              <w:ind w:firstLine="0"/>
              <w:rPr>
                <w:sz w:val="20"/>
                <w:szCs w:val="20"/>
              </w:rPr>
            </w:pPr>
            <w:r w:rsidRPr="00F27707">
              <w:rPr>
                <w:sz w:val="20"/>
                <w:szCs w:val="20"/>
              </w:rPr>
              <w:t>2000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Отложенные налоговые обязательства</w:t>
            </w:r>
          </w:p>
        </w:tc>
        <w:tc>
          <w:tcPr>
            <w:tcW w:w="992" w:type="dxa"/>
          </w:tcPr>
          <w:p w:rsidR="0068087F" w:rsidRPr="00F27707" w:rsidRDefault="0068087F" w:rsidP="00F27707">
            <w:pPr>
              <w:pStyle w:val="a3"/>
              <w:spacing w:after="0"/>
              <w:ind w:firstLine="0"/>
              <w:rPr>
                <w:sz w:val="20"/>
                <w:szCs w:val="20"/>
              </w:rPr>
            </w:pPr>
            <w:r w:rsidRPr="00F27707">
              <w:rPr>
                <w:sz w:val="20"/>
                <w:szCs w:val="20"/>
              </w:rPr>
              <w:t>515</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долгосрочные обязательства</w:t>
            </w:r>
          </w:p>
        </w:tc>
        <w:tc>
          <w:tcPr>
            <w:tcW w:w="992" w:type="dxa"/>
          </w:tcPr>
          <w:p w:rsidR="0068087F" w:rsidRPr="00F27707" w:rsidRDefault="0068087F" w:rsidP="00F27707">
            <w:pPr>
              <w:pStyle w:val="a3"/>
              <w:spacing w:after="0"/>
              <w:ind w:firstLine="0"/>
              <w:rPr>
                <w:sz w:val="20"/>
                <w:szCs w:val="20"/>
              </w:rPr>
            </w:pPr>
            <w:r w:rsidRPr="00F27707">
              <w:rPr>
                <w:sz w:val="20"/>
                <w:szCs w:val="20"/>
              </w:rPr>
              <w:t>520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ИТОГО по разделу</w:t>
            </w:r>
            <w:r w:rsidRPr="00F27707">
              <w:rPr>
                <w:sz w:val="20"/>
                <w:szCs w:val="20"/>
                <w:lang w:val="en-US"/>
              </w:rPr>
              <w:t xml:space="preserve"> IV</w:t>
            </w:r>
          </w:p>
        </w:tc>
        <w:tc>
          <w:tcPr>
            <w:tcW w:w="992" w:type="dxa"/>
          </w:tcPr>
          <w:p w:rsidR="0068087F" w:rsidRPr="00F27707" w:rsidRDefault="0068087F" w:rsidP="00F27707">
            <w:pPr>
              <w:pStyle w:val="a3"/>
              <w:spacing w:after="0"/>
              <w:ind w:firstLine="0"/>
              <w:rPr>
                <w:sz w:val="20"/>
                <w:szCs w:val="20"/>
              </w:rPr>
            </w:pPr>
            <w:r w:rsidRPr="00F27707">
              <w:rPr>
                <w:sz w:val="20"/>
                <w:szCs w:val="20"/>
              </w:rPr>
              <w:t>590</w:t>
            </w:r>
          </w:p>
        </w:tc>
        <w:tc>
          <w:tcPr>
            <w:tcW w:w="1417" w:type="dxa"/>
          </w:tcPr>
          <w:p w:rsidR="0068087F" w:rsidRPr="00F27707" w:rsidRDefault="0068087F" w:rsidP="00F27707">
            <w:pPr>
              <w:pStyle w:val="a3"/>
              <w:spacing w:after="0"/>
              <w:ind w:firstLine="0"/>
              <w:rPr>
                <w:sz w:val="20"/>
                <w:szCs w:val="20"/>
              </w:rPr>
            </w:pPr>
            <w:r w:rsidRPr="00F27707">
              <w:rPr>
                <w:sz w:val="20"/>
                <w:szCs w:val="20"/>
              </w:rPr>
              <w:t>3000</w:t>
            </w:r>
          </w:p>
        </w:tc>
        <w:tc>
          <w:tcPr>
            <w:tcW w:w="1522" w:type="dxa"/>
          </w:tcPr>
          <w:p w:rsidR="0068087F" w:rsidRPr="00F27707" w:rsidRDefault="0068087F" w:rsidP="00F27707">
            <w:pPr>
              <w:pStyle w:val="a3"/>
              <w:spacing w:after="0"/>
              <w:ind w:firstLine="0"/>
              <w:rPr>
                <w:sz w:val="20"/>
                <w:szCs w:val="20"/>
              </w:rPr>
            </w:pPr>
            <w:r w:rsidRPr="00F27707">
              <w:rPr>
                <w:sz w:val="20"/>
                <w:szCs w:val="20"/>
              </w:rPr>
              <w:t>2000</w:t>
            </w:r>
          </w:p>
        </w:tc>
      </w:tr>
      <w:tr w:rsidR="0068087F" w:rsidRPr="00F27707">
        <w:tc>
          <w:tcPr>
            <w:tcW w:w="5637" w:type="dxa"/>
          </w:tcPr>
          <w:p w:rsidR="0068087F" w:rsidRPr="00F27707" w:rsidRDefault="0068087F" w:rsidP="00F27707">
            <w:pPr>
              <w:pStyle w:val="a3"/>
              <w:spacing w:after="0"/>
              <w:ind w:firstLine="0"/>
              <w:rPr>
                <w:sz w:val="20"/>
                <w:szCs w:val="20"/>
              </w:rPr>
            </w:pPr>
            <w:r w:rsidRPr="00F27707">
              <w:rPr>
                <w:sz w:val="20"/>
                <w:szCs w:val="20"/>
                <w:lang w:val="en-US"/>
              </w:rPr>
              <w:t>V. КРАТКОСРОЧНЫЕ ОБЯЗАТЕЛЬСТВА</w:t>
            </w:r>
          </w:p>
        </w:tc>
        <w:tc>
          <w:tcPr>
            <w:tcW w:w="992" w:type="dxa"/>
          </w:tcPr>
          <w:p w:rsidR="0068087F" w:rsidRPr="00F27707" w:rsidRDefault="0068087F" w:rsidP="00F27707">
            <w:pPr>
              <w:pStyle w:val="a3"/>
              <w:spacing w:after="0"/>
              <w:ind w:firstLine="0"/>
              <w:rPr>
                <w:sz w:val="20"/>
                <w:szCs w:val="20"/>
                <w:u w:val="single"/>
              </w:rPr>
            </w:pP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Займы и кредиты</w:t>
            </w:r>
          </w:p>
        </w:tc>
        <w:tc>
          <w:tcPr>
            <w:tcW w:w="992" w:type="dxa"/>
          </w:tcPr>
          <w:p w:rsidR="0068087F" w:rsidRPr="00F27707" w:rsidRDefault="0068087F" w:rsidP="00F27707">
            <w:pPr>
              <w:pStyle w:val="a3"/>
              <w:spacing w:after="0"/>
              <w:ind w:firstLine="0"/>
              <w:rPr>
                <w:sz w:val="20"/>
                <w:szCs w:val="20"/>
              </w:rPr>
            </w:pPr>
            <w:r w:rsidRPr="00F27707">
              <w:rPr>
                <w:sz w:val="20"/>
                <w:szCs w:val="20"/>
              </w:rPr>
              <w:t>610</w:t>
            </w:r>
          </w:p>
        </w:tc>
        <w:tc>
          <w:tcPr>
            <w:tcW w:w="1417" w:type="dxa"/>
          </w:tcPr>
          <w:p w:rsidR="0068087F" w:rsidRPr="00F27707" w:rsidRDefault="0068087F" w:rsidP="00F27707">
            <w:pPr>
              <w:pStyle w:val="a3"/>
              <w:spacing w:after="0"/>
              <w:ind w:firstLine="0"/>
              <w:rPr>
                <w:sz w:val="20"/>
                <w:szCs w:val="20"/>
              </w:rPr>
            </w:pPr>
            <w:r w:rsidRPr="00F27707">
              <w:rPr>
                <w:sz w:val="20"/>
                <w:szCs w:val="20"/>
              </w:rPr>
              <w:t>1185</w:t>
            </w:r>
          </w:p>
        </w:tc>
        <w:tc>
          <w:tcPr>
            <w:tcW w:w="1522" w:type="dxa"/>
          </w:tcPr>
          <w:p w:rsidR="0068087F" w:rsidRPr="00F27707" w:rsidRDefault="0068087F" w:rsidP="00F27707">
            <w:pPr>
              <w:pStyle w:val="a3"/>
              <w:spacing w:after="0"/>
              <w:ind w:firstLine="0"/>
              <w:rPr>
                <w:sz w:val="20"/>
                <w:szCs w:val="20"/>
              </w:rPr>
            </w:pPr>
            <w:r w:rsidRPr="00F27707">
              <w:rPr>
                <w:sz w:val="20"/>
                <w:szCs w:val="20"/>
              </w:rPr>
              <w:t>2185</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Кредиторская задолженность</w:t>
            </w:r>
          </w:p>
        </w:tc>
        <w:tc>
          <w:tcPr>
            <w:tcW w:w="992" w:type="dxa"/>
          </w:tcPr>
          <w:p w:rsidR="0068087F" w:rsidRPr="00F27707" w:rsidRDefault="0068087F" w:rsidP="00F27707">
            <w:pPr>
              <w:pStyle w:val="a3"/>
              <w:spacing w:after="0"/>
              <w:ind w:firstLine="0"/>
              <w:rPr>
                <w:sz w:val="20"/>
                <w:szCs w:val="20"/>
              </w:rPr>
            </w:pPr>
            <w:r w:rsidRPr="00F27707">
              <w:rPr>
                <w:sz w:val="20"/>
                <w:szCs w:val="20"/>
              </w:rPr>
              <w:t>620</w:t>
            </w:r>
          </w:p>
        </w:tc>
        <w:tc>
          <w:tcPr>
            <w:tcW w:w="1417" w:type="dxa"/>
          </w:tcPr>
          <w:p w:rsidR="0068087F" w:rsidRPr="00F27707" w:rsidRDefault="0068087F" w:rsidP="00F27707">
            <w:pPr>
              <w:pStyle w:val="a3"/>
              <w:spacing w:after="0"/>
              <w:ind w:firstLine="0"/>
              <w:rPr>
                <w:sz w:val="20"/>
                <w:szCs w:val="20"/>
              </w:rPr>
            </w:pPr>
            <w:r w:rsidRPr="00F27707">
              <w:rPr>
                <w:sz w:val="20"/>
                <w:szCs w:val="20"/>
              </w:rPr>
              <w:t>19132</w:t>
            </w:r>
          </w:p>
        </w:tc>
        <w:tc>
          <w:tcPr>
            <w:tcW w:w="1522" w:type="dxa"/>
          </w:tcPr>
          <w:p w:rsidR="0068087F" w:rsidRPr="00F27707" w:rsidRDefault="0068087F" w:rsidP="00F27707">
            <w:pPr>
              <w:pStyle w:val="a3"/>
              <w:spacing w:after="0"/>
              <w:ind w:firstLine="0"/>
              <w:rPr>
                <w:sz w:val="20"/>
                <w:szCs w:val="20"/>
              </w:rPr>
            </w:pPr>
            <w:r w:rsidRPr="00F27707">
              <w:rPr>
                <w:sz w:val="20"/>
                <w:szCs w:val="20"/>
              </w:rPr>
              <w:t>18302</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w:t>
            </w:r>
          </w:p>
          <w:p w:rsidR="0068087F" w:rsidRPr="00F27707" w:rsidRDefault="0068087F" w:rsidP="00F27707">
            <w:pPr>
              <w:pStyle w:val="a3"/>
              <w:spacing w:after="0"/>
              <w:ind w:firstLine="0"/>
              <w:jc w:val="left"/>
              <w:rPr>
                <w:sz w:val="20"/>
                <w:szCs w:val="20"/>
              </w:rPr>
            </w:pPr>
            <w:r w:rsidRPr="00F27707">
              <w:rPr>
                <w:sz w:val="20"/>
                <w:szCs w:val="20"/>
              </w:rPr>
              <w:t>Поставщики и подрядчики</w:t>
            </w:r>
          </w:p>
        </w:tc>
        <w:tc>
          <w:tcPr>
            <w:tcW w:w="99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621</w:t>
            </w:r>
          </w:p>
        </w:tc>
        <w:tc>
          <w:tcPr>
            <w:tcW w:w="1417"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12376</w:t>
            </w:r>
          </w:p>
        </w:tc>
        <w:tc>
          <w:tcPr>
            <w:tcW w:w="152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10393</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Задолженность перед персоналом организации</w:t>
            </w:r>
          </w:p>
        </w:tc>
        <w:tc>
          <w:tcPr>
            <w:tcW w:w="992" w:type="dxa"/>
          </w:tcPr>
          <w:p w:rsidR="0068087F" w:rsidRPr="00F27707" w:rsidRDefault="0068087F" w:rsidP="00F27707">
            <w:pPr>
              <w:pStyle w:val="a3"/>
              <w:spacing w:after="0"/>
              <w:ind w:firstLine="0"/>
              <w:rPr>
                <w:sz w:val="20"/>
                <w:szCs w:val="20"/>
              </w:rPr>
            </w:pPr>
            <w:r w:rsidRPr="00F27707">
              <w:rPr>
                <w:sz w:val="20"/>
                <w:szCs w:val="20"/>
              </w:rPr>
              <w:t>622</w:t>
            </w:r>
          </w:p>
        </w:tc>
        <w:tc>
          <w:tcPr>
            <w:tcW w:w="1417" w:type="dxa"/>
          </w:tcPr>
          <w:p w:rsidR="0068087F" w:rsidRPr="00F27707" w:rsidRDefault="0068087F" w:rsidP="00F27707">
            <w:pPr>
              <w:pStyle w:val="a3"/>
              <w:spacing w:after="0"/>
              <w:ind w:firstLine="0"/>
              <w:rPr>
                <w:sz w:val="20"/>
                <w:szCs w:val="20"/>
              </w:rPr>
            </w:pPr>
            <w:r w:rsidRPr="00F27707">
              <w:rPr>
                <w:sz w:val="20"/>
                <w:szCs w:val="20"/>
              </w:rPr>
              <w:t>1002</w:t>
            </w:r>
          </w:p>
        </w:tc>
        <w:tc>
          <w:tcPr>
            <w:tcW w:w="1522" w:type="dxa"/>
          </w:tcPr>
          <w:p w:rsidR="0068087F" w:rsidRPr="00F27707" w:rsidRDefault="0068087F" w:rsidP="00F27707">
            <w:pPr>
              <w:pStyle w:val="a3"/>
              <w:spacing w:after="0"/>
              <w:ind w:firstLine="0"/>
              <w:rPr>
                <w:sz w:val="20"/>
                <w:szCs w:val="20"/>
              </w:rPr>
            </w:pPr>
            <w:r w:rsidRPr="00F27707">
              <w:rPr>
                <w:sz w:val="20"/>
                <w:szCs w:val="20"/>
              </w:rPr>
              <w:t>854</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Задолженность перед государственными внебюджетными фондами</w:t>
            </w:r>
          </w:p>
        </w:tc>
        <w:tc>
          <w:tcPr>
            <w:tcW w:w="992" w:type="dxa"/>
          </w:tcPr>
          <w:p w:rsidR="0068087F" w:rsidRPr="00F27707" w:rsidRDefault="0068087F" w:rsidP="00F27707">
            <w:pPr>
              <w:pStyle w:val="a3"/>
              <w:spacing w:after="0"/>
              <w:ind w:firstLine="709"/>
              <w:rPr>
                <w:sz w:val="20"/>
                <w:szCs w:val="20"/>
                <w:u w:val="single"/>
              </w:rPr>
            </w:pPr>
          </w:p>
          <w:p w:rsidR="0068087F" w:rsidRPr="00F27707" w:rsidRDefault="0068087F" w:rsidP="00F27707">
            <w:pPr>
              <w:pStyle w:val="a3"/>
              <w:spacing w:after="0"/>
              <w:ind w:firstLine="0"/>
              <w:rPr>
                <w:sz w:val="20"/>
                <w:szCs w:val="20"/>
              </w:rPr>
            </w:pPr>
            <w:r w:rsidRPr="00F27707">
              <w:rPr>
                <w:sz w:val="20"/>
                <w:szCs w:val="20"/>
              </w:rPr>
              <w:t>623</w:t>
            </w:r>
          </w:p>
        </w:tc>
        <w:tc>
          <w:tcPr>
            <w:tcW w:w="1417"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233</w:t>
            </w:r>
          </w:p>
        </w:tc>
        <w:tc>
          <w:tcPr>
            <w:tcW w:w="152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260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Задолженность по налогам и сборам</w:t>
            </w:r>
          </w:p>
        </w:tc>
        <w:tc>
          <w:tcPr>
            <w:tcW w:w="992" w:type="dxa"/>
          </w:tcPr>
          <w:p w:rsidR="0068087F" w:rsidRPr="00F27707" w:rsidRDefault="0068087F" w:rsidP="00F27707">
            <w:pPr>
              <w:pStyle w:val="a3"/>
              <w:spacing w:after="0"/>
              <w:ind w:firstLine="0"/>
              <w:rPr>
                <w:sz w:val="20"/>
                <w:szCs w:val="20"/>
              </w:rPr>
            </w:pPr>
            <w:r w:rsidRPr="00F27707">
              <w:rPr>
                <w:sz w:val="20"/>
                <w:szCs w:val="20"/>
              </w:rPr>
              <w:t>624</w:t>
            </w:r>
          </w:p>
        </w:tc>
        <w:tc>
          <w:tcPr>
            <w:tcW w:w="1417" w:type="dxa"/>
          </w:tcPr>
          <w:p w:rsidR="0068087F" w:rsidRPr="00F27707" w:rsidRDefault="0068087F" w:rsidP="00F27707">
            <w:pPr>
              <w:pStyle w:val="a3"/>
              <w:spacing w:after="0"/>
              <w:ind w:firstLine="0"/>
              <w:rPr>
                <w:sz w:val="20"/>
                <w:szCs w:val="20"/>
              </w:rPr>
            </w:pPr>
            <w:r w:rsidRPr="00F27707">
              <w:rPr>
                <w:sz w:val="20"/>
                <w:szCs w:val="20"/>
              </w:rPr>
              <w:t>926</w:t>
            </w:r>
          </w:p>
        </w:tc>
        <w:tc>
          <w:tcPr>
            <w:tcW w:w="1522" w:type="dxa"/>
          </w:tcPr>
          <w:p w:rsidR="0068087F" w:rsidRPr="00F27707" w:rsidRDefault="0068087F" w:rsidP="00F27707">
            <w:pPr>
              <w:pStyle w:val="a3"/>
              <w:spacing w:after="0"/>
              <w:ind w:firstLine="0"/>
              <w:rPr>
                <w:sz w:val="20"/>
                <w:szCs w:val="20"/>
              </w:rPr>
            </w:pPr>
            <w:r w:rsidRPr="00F27707">
              <w:rPr>
                <w:sz w:val="20"/>
                <w:szCs w:val="20"/>
              </w:rPr>
              <w:t>1056</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кредиторы</w:t>
            </w:r>
          </w:p>
        </w:tc>
        <w:tc>
          <w:tcPr>
            <w:tcW w:w="992" w:type="dxa"/>
          </w:tcPr>
          <w:p w:rsidR="0068087F" w:rsidRPr="00F27707" w:rsidRDefault="0068087F" w:rsidP="00F27707">
            <w:pPr>
              <w:pStyle w:val="a3"/>
              <w:spacing w:after="0"/>
              <w:ind w:firstLine="0"/>
              <w:rPr>
                <w:sz w:val="20"/>
                <w:szCs w:val="20"/>
              </w:rPr>
            </w:pPr>
            <w:r w:rsidRPr="00F27707">
              <w:rPr>
                <w:sz w:val="20"/>
                <w:szCs w:val="20"/>
              </w:rPr>
              <w:t>625</w:t>
            </w:r>
          </w:p>
        </w:tc>
        <w:tc>
          <w:tcPr>
            <w:tcW w:w="1417" w:type="dxa"/>
          </w:tcPr>
          <w:p w:rsidR="0068087F" w:rsidRPr="00F27707" w:rsidRDefault="0068087F" w:rsidP="00F27707">
            <w:pPr>
              <w:pStyle w:val="a3"/>
              <w:spacing w:after="0"/>
              <w:ind w:firstLine="0"/>
              <w:rPr>
                <w:sz w:val="20"/>
                <w:szCs w:val="20"/>
              </w:rPr>
            </w:pPr>
            <w:r w:rsidRPr="00F27707">
              <w:rPr>
                <w:sz w:val="20"/>
                <w:szCs w:val="20"/>
              </w:rPr>
              <w:t>4595</w:t>
            </w:r>
          </w:p>
        </w:tc>
        <w:tc>
          <w:tcPr>
            <w:tcW w:w="1522" w:type="dxa"/>
          </w:tcPr>
          <w:p w:rsidR="0068087F" w:rsidRPr="00F27707" w:rsidRDefault="0068087F" w:rsidP="00F27707">
            <w:pPr>
              <w:pStyle w:val="a3"/>
              <w:spacing w:after="0"/>
              <w:ind w:firstLine="0"/>
              <w:rPr>
                <w:sz w:val="20"/>
                <w:szCs w:val="20"/>
              </w:rPr>
            </w:pPr>
            <w:r w:rsidRPr="00F27707">
              <w:rPr>
                <w:sz w:val="20"/>
                <w:szCs w:val="20"/>
              </w:rPr>
              <w:t>5739</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Задолженность перед участниками (учредителями) по уплате доходов</w:t>
            </w:r>
          </w:p>
        </w:tc>
        <w:tc>
          <w:tcPr>
            <w:tcW w:w="99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630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Доходы будущих периодов</w:t>
            </w:r>
          </w:p>
        </w:tc>
        <w:tc>
          <w:tcPr>
            <w:tcW w:w="992" w:type="dxa"/>
          </w:tcPr>
          <w:p w:rsidR="0068087F" w:rsidRPr="00F27707" w:rsidRDefault="0068087F" w:rsidP="00F27707">
            <w:pPr>
              <w:pStyle w:val="a3"/>
              <w:spacing w:after="0"/>
              <w:ind w:firstLine="0"/>
              <w:rPr>
                <w:sz w:val="20"/>
                <w:szCs w:val="20"/>
              </w:rPr>
            </w:pPr>
            <w:r w:rsidRPr="00F27707">
              <w:rPr>
                <w:sz w:val="20"/>
                <w:szCs w:val="20"/>
              </w:rPr>
              <w:t>640</w:t>
            </w:r>
          </w:p>
        </w:tc>
        <w:tc>
          <w:tcPr>
            <w:tcW w:w="1417" w:type="dxa"/>
          </w:tcPr>
          <w:p w:rsidR="0068087F" w:rsidRPr="00F27707" w:rsidRDefault="0068087F" w:rsidP="00F27707">
            <w:pPr>
              <w:pStyle w:val="a3"/>
              <w:spacing w:after="0"/>
              <w:ind w:firstLine="0"/>
              <w:rPr>
                <w:sz w:val="20"/>
                <w:szCs w:val="20"/>
              </w:rPr>
            </w:pPr>
            <w:r w:rsidRPr="00F27707">
              <w:rPr>
                <w:sz w:val="20"/>
                <w:szCs w:val="20"/>
              </w:rPr>
              <w:t>1837</w:t>
            </w:r>
          </w:p>
        </w:tc>
        <w:tc>
          <w:tcPr>
            <w:tcW w:w="1522" w:type="dxa"/>
          </w:tcPr>
          <w:p w:rsidR="0068087F" w:rsidRPr="00F27707" w:rsidRDefault="0068087F" w:rsidP="00F27707">
            <w:pPr>
              <w:pStyle w:val="a3"/>
              <w:spacing w:after="0"/>
              <w:ind w:firstLine="0"/>
              <w:rPr>
                <w:sz w:val="20"/>
                <w:szCs w:val="20"/>
              </w:rPr>
            </w:pPr>
            <w:r w:rsidRPr="00F27707">
              <w:rPr>
                <w:sz w:val="20"/>
                <w:szCs w:val="20"/>
              </w:rPr>
              <w:t>3560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Резервы предстоящих расходов</w:t>
            </w:r>
          </w:p>
        </w:tc>
        <w:tc>
          <w:tcPr>
            <w:tcW w:w="992" w:type="dxa"/>
          </w:tcPr>
          <w:p w:rsidR="0068087F" w:rsidRPr="00F27707" w:rsidRDefault="0068087F" w:rsidP="00F27707">
            <w:pPr>
              <w:pStyle w:val="a3"/>
              <w:spacing w:after="0"/>
              <w:ind w:firstLine="0"/>
              <w:rPr>
                <w:sz w:val="20"/>
                <w:szCs w:val="20"/>
              </w:rPr>
            </w:pPr>
            <w:r w:rsidRPr="00F27707">
              <w:rPr>
                <w:sz w:val="20"/>
                <w:szCs w:val="20"/>
              </w:rPr>
              <w:t>650</w:t>
            </w:r>
          </w:p>
        </w:tc>
        <w:tc>
          <w:tcPr>
            <w:tcW w:w="1417" w:type="dxa"/>
          </w:tcPr>
          <w:p w:rsidR="0068087F" w:rsidRPr="00F27707" w:rsidRDefault="0068087F" w:rsidP="00F27707">
            <w:pPr>
              <w:pStyle w:val="a3"/>
              <w:spacing w:after="0"/>
              <w:ind w:firstLine="0"/>
              <w:rPr>
                <w:sz w:val="20"/>
                <w:szCs w:val="20"/>
              </w:rPr>
            </w:pPr>
            <w:r w:rsidRPr="00F27707">
              <w:rPr>
                <w:sz w:val="20"/>
                <w:szCs w:val="20"/>
              </w:rPr>
              <w:t>-</w:t>
            </w:r>
          </w:p>
        </w:tc>
        <w:tc>
          <w:tcPr>
            <w:tcW w:w="1522" w:type="dxa"/>
          </w:tcPr>
          <w:p w:rsidR="0068087F" w:rsidRPr="00F27707" w:rsidRDefault="0068087F" w:rsidP="00F27707">
            <w:pPr>
              <w:pStyle w:val="a3"/>
              <w:spacing w:after="0"/>
              <w:ind w:firstLine="0"/>
              <w:rPr>
                <w:sz w:val="20"/>
                <w:szCs w:val="20"/>
              </w:rPr>
            </w:pPr>
            <w:r w:rsidRPr="00F27707">
              <w:rPr>
                <w:sz w:val="20"/>
                <w:szCs w:val="20"/>
              </w:rPr>
              <w:t>972</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Прочие краткосрочные обязательства</w:t>
            </w:r>
          </w:p>
        </w:tc>
        <w:tc>
          <w:tcPr>
            <w:tcW w:w="992" w:type="dxa"/>
          </w:tcPr>
          <w:p w:rsidR="0068087F" w:rsidRPr="00F27707" w:rsidRDefault="0068087F" w:rsidP="00F27707">
            <w:pPr>
              <w:pStyle w:val="a3"/>
              <w:spacing w:after="0"/>
              <w:ind w:firstLine="0"/>
              <w:rPr>
                <w:sz w:val="20"/>
                <w:szCs w:val="20"/>
              </w:rPr>
            </w:pPr>
            <w:r w:rsidRPr="00F27707">
              <w:rPr>
                <w:sz w:val="20"/>
                <w:szCs w:val="20"/>
              </w:rPr>
              <w:t>660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ИТОГО по разделу </w:t>
            </w:r>
            <w:r w:rsidRPr="00F27707">
              <w:rPr>
                <w:sz w:val="20"/>
                <w:szCs w:val="20"/>
                <w:lang w:val="en-US"/>
              </w:rPr>
              <w:t>V</w:t>
            </w:r>
          </w:p>
        </w:tc>
        <w:tc>
          <w:tcPr>
            <w:tcW w:w="992" w:type="dxa"/>
          </w:tcPr>
          <w:p w:rsidR="0068087F" w:rsidRPr="00F27707" w:rsidRDefault="0068087F" w:rsidP="00F27707">
            <w:pPr>
              <w:pStyle w:val="a3"/>
              <w:spacing w:after="0"/>
              <w:ind w:firstLine="0"/>
              <w:rPr>
                <w:sz w:val="20"/>
                <w:szCs w:val="20"/>
              </w:rPr>
            </w:pPr>
            <w:r w:rsidRPr="00F27707">
              <w:rPr>
                <w:sz w:val="20"/>
                <w:szCs w:val="20"/>
              </w:rPr>
              <w:t>690</w:t>
            </w:r>
          </w:p>
        </w:tc>
        <w:tc>
          <w:tcPr>
            <w:tcW w:w="1417" w:type="dxa"/>
          </w:tcPr>
          <w:p w:rsidR="0068087F" w:rsidRPr="00F27707" w:rsidRDefault="0068087F" w:rsidP="00F27707">
            <w:pPr>
              <w:pStyle w:val="a3"/>
              <w:spacing w:after="0"/>
              <w:ind w:firstLine="0"/>
              <w:rPr>
                <w:sz w:val="20"/>
                <w:szCs w:val="20"/>
              </w:rPr>
            </w:pPr>
            <w:r w:rsidRPr="00F27707">
              <w:rPr>
                <w:sz w:val="20"/>
                <w:szCs w:val="20"/>
              </w:rPr>
              <w:t>22154</w:t>
            </w:r>
          </w:p>
        </w:tc>
        <w:tc>
          <w:tcPr>
            <w:tcW w:w="1522" w:type="dxa"/>
          </w:tcPr>
          <w:p w:rsidR="0068087F" w:rsidRPr="00F27707" w:rsidRDefault="0068087F" w:rsidP="00F27707">
            <w:pPr>
              <w:pStyle w:val="a3"/>
              <w:spacing w:after="0"/>
              <w:ind w:firstLine="0"/>
              <w:rPr>
                <w:sz w:val="20"/>
                <w:szCs w:val="20"/>
              </w:rPr>
            </w:pPr>
            <w:r w:rsidRPr="00F27707">
              <w:rPr>
                <w:sz w:val="20"/>
                <w:szCs w:val="20"/>
              </w:rPr>
              <w:t>23089</w:t>
            </w:r>
          </w:p>
        </w:tc>
      </w:tr>
      <w:tr w:rsidR="0068087F" w:rsidRPr="00F27707">
        <w:tc>
          <w:tcPr>
            <w:tcW w:w="5637" w:type="dxa"/>
          </w:tcPr>
          <w:p w:rsidR="0068087F" w:rsidRPr="00F27707" w:rsidRDefault="0068087F" w:rsidP="00F27707">
            <w:pPr>
              <w:pStyle w:val="a3"/>
              <w:spacing w:after="0"/>
              <w:ind w:firstLine="0"/>
              <w:rPr>
                <w:sz w:val="20"/>
                <w:szCs w:val="20"/>
              </w:rPr>
            </w:pPr>
            <w:r w:rsidRPr="00F27707">
              <w:rPr>
                <w:sz w:val="20"/>
                <w:szCs w:val="20"/>
              </w:rPr>
              <w:t xml:space="preserve">                        БАЛАНС</w:t>
            </w:r>
          </w:p>
        </w:tc>
        <w:tc>
          <w:tcPr>
            <w:tcW w:w="992" w:type="dxa"/>
          </w:tcPr>
          <w:p w:rsidR="0068087F" w:rsidRPr="00F27707" w:rsidRDefault="0068087F" w:rsidP="00F27707">
            <w:pPr>
              <w:pStyle w:val="a3"/>
              <w:spacing w:after="0"/>
              <w:ind w:firstLine="0"/>
              <w:rPr>
                <w:sz w:val="20"/>
                <w:szCs w:val="20"/>
              </w:rPr>
            </w:pPr>
            <w:r w:rsidRPr="00F27707">
              <w:rPr>
                <w:sz w:val="20"/>
                <w:szCs w:val="20"/>
              </w:rPr>
              <w:t>700</w:t>
            </w:r>
          </w:p>
        </w:tc>
        <w:tc>
          <w:tcPr>
            <w:tcW w:w="1417" w:type="dxa"/>
          </w:tcPr>
          <w:p w:rsidR="0068087F" w:rsidRPr="00F27707" w:rsidRDefault="0068087F" w:rsidP="00F27707">
            <w:pPr>
              <w:pStyle w:val="a3"/>
              <w:spacing w:after="0"/>
              <w:ind w:firstLine="0"/>
              <w:rPr>
                <w:sz w:val="20"/>
                <w:szCs w:val="20"/>
              </w:rPr>
            </w:pPr>
            <w:r w:rsidRPr="00F27707">
              <w:rPr>
                <w:sz w:val="20"/>
                <w:szCs w:val="20"/>
              </w:rPr>
              <w:t>50455</w:t>
            </w:r>
          </w:p>
        </w:tc>
        <w:tc>
          <w:tcPr>
            <w:tcW w:w="1522" w:type="dxa"/>
          </w:tcPr>
          <w:p w:rsidR="0068087F" w:rsidRPr="00F27707" w:rsidRDefault="0068087F" w:rsidP="00F27707">
            <w:pPr>
              <w:pStyle w:val="a3"/>
              <w:spacing w:after="0"/>
              <w:ind w:firstLine="0"/>
              <w:rPr>
                <w:sz w:val="20"/>
                <w:szCs w:val="20"/>
              </w:rPr>
            </w:pPr>
            <w:r w:rsidRPr="00F27707">
              <w:rPr>
                <w:sz w:val="20"/>
                <w:szCs w:val="20"/>
              </w:rPr>
              <w:t>53920</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Справка о наличии ценностей, учитываемых на забалансовых счетах</w:t>
            </w:r>
          </w:p>
          <w:p w:rsidR="0068087F" w:rsidRPr="00F27707" w:rsidRDefault="0068087F" w:rsidP="00F27707">
            <w:pPr>
              <w:pStyle w:val="a3"/>
              <w:spacing w:after="0"/>
              <w:ind w:firstLine="0"/>
              <w:jc w:val="left"/>
              <w:rPr>
                <w:sz w:val="20"/>
                <w:szCs w:val="20"/>
              </w:rPr>
            </w:pPr>
            <w:r w:rsidRPr="00F27707">
              <w:rPr>
                <w:sz w:val="20"/>
                <w:szCs w:val="20"/>
              </w:rPr>
              <w:t>Арендованные основные средства</w:t>
            </w:r>
          </w:p>
        </w:tc>
        <w:tc>
          <w:tcPr>
            <w:tcW w:w="99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910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 xml:space="preserve">   В том числе по лизингу</w:t>
            </w:r>
          </w:p>
        </w:tc>
        <w:tc>
          <w:tcPr>
            <w:tcW w:w="992" w:type="dxa"/>
          </w:tcPr>
          <w:p w:rsidR="0068087F" w:rsidRPr="00F27707" w:rsidRDefault="0068087F" w:rsidP="00F27707">
            <w:pPr>
              <w:pStyle w:val="a3"/>
              <w:spacing w:after="0"/>
              <w:ind w:firstLine="0"/>
              <w:rPr>
                <w:sz w:val="20"/>
                <w:szCs w:val="20"/>
              </w:rPr>
            </w:pPr>
            <w:r w:rsidRPr="00F27707">
              <w:rPr>
                <w:sz w:val="20"/>
                <w:szCs w:val="20"/>
              </w:rPr>
              <w:t>911</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Товарно-материальные ценности, принятые на ответственное хранение</w:t>
            </w:r>
          </w:p>
        </w:tc>
        <w:tc>
          <w:tcPr>
            <w:tcW w:w="99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920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Товары, принятые на комиссию</w:t>
            </w:r>
          </w:p>
        </w:tc>
        <w:tc>
          <w:tcPr>
            <w:tcW w:w="992" w:type="dxa"/>
          </w:tcPr>
          <w:p w:rsidR="0068087F" w:rsidRPr="00F27707" w:rsidRDefault="0068087F" w:rsidP="00F27707">
            <w:pPr>
              <w:pStyle w:val="a3"/>
              <w:spacing w:after="0"/>
              <w:ind w:firstLine="0"/>
              <w:rPr>
                <w:sz w:val="20"/>
                <w:szCs w:val="20"/>
              </w:rPr>
            </w:pPr>
            <w:r w:rsidRPr="00F27707">
              <w:rPr>
                <w:sz w:val="20"/>
                <w:szCs w:val="20"/>
              </w:rPr>
              <w:t>930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Списанная в убыток задолженность неплатежеспособных дебиторов</w:t>
            </w:r>
          </w:p>
        </w:tc>
        <w:tc>
          <w:tcPr>
            <w:tcW w:w="992" w:type="dxa"/>
          </w:tcPr>
          <w:p w:rsidR="0068087F" w:rsidRPr="00F27707" w:rsidRDefault="0068087F" w:rsidP="00F27707">
            <w:pPr>
              <w:pStyle w:val="a3"/>
              <w:spacing w:after="0"/>
              <w:ind w:firstLine="0"/>
              <w:rPr>
                <w:sz w:val="20"/>
                <w:szCs w:val="20"/>
              </w:rPr>
            </w:pPr>
            <w:r w:rsidRPr="00F27707">
              <w:rPr>
                <w:sz w:val="20"/>
                <w:szCs w:val="20"/>
              </w:rPr>
              <w:t>940</w:t>
            </w:r>
          </w:p>
        </w:tc>
        <w:tc>
          <w:tcPr>
            <w:tcW w:w="1417" w:type="dxa"/>
          </w:tcPr>
          <w:p w:rsidR="0068087F" w:rsidRPr="00F27707" w:rsidRDefault="0068087F" w:rsidP="00F27707">
            <w:pPr>
              <w:pStyle w:val="a3"/>
              <w:spacing w:after="0"/>
              <w:ind w:firstLine="0"/>
              <w:rPr>
                <w:sz w:val="20"/>
                <w:szCs w:val="20"/>
              </w:rPr>
            </w:pPr>
            <w:r w:rsidRPr="00F27707">
              <w:rPr>
                <w:sz w:val="20"/>
                <w:szCs w:val="20"/>
              </w:rPr>
              <w:t>978</w:t>
            </w:r>
          </w:p>
        </w:tc>
        <w:tc>
          <w:tcPr>
            <w:tcW w:w="1522" w:type="dxa"/>
          </w:tcPr>
          <w:p w:rsidR="0068087F" w:rsidRPr="00F27707" w:rsidRDefault="0068087F" w:rsidP="00F27707">
            <w:pPr>
              <w:pStyle w:val="a3"/>
              <w:spacing w:after="0"/>
              <w:ind w:firstLine="0"/>
              <w:rPr>
                <w:sz w:val="20"/>
                <w:szCs w:val="20"/>
              </w:rPr>
            </w:pPr>
            <w:r w:rsidRPr="00F27707">
              <w:rPr>
                <w:sz w:val="20"/>
                <w:szCs w:val="20"/>
              </w:rPr>
              <w:t>2824</w:t>
            </w: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Обеспечения обязательств и платежей полученные</w:t>
            </w:r>
          </w:p>
        </w:tc>
        <w:tc>
          <w:tcPr>
            <w:tcW w:w="992" w:type="dxa"/>
          </w:tcPr>
          <w:p w:rsidR="0068087F" w:rsidRPr="00F27707" w:rsidRDefault="0068087F" w:rsidP="00F27707">
            <w:pPr>
              <w:pStyle w:val="a3"/>
              <w:spacing w:after="0"/>
              <w:ind w:firstLine="0"/>
              <w:rPr>
                <w:sz w:val="20"/>
                <w:szCs w:val="20"/>
              </w:rPr>
            </w:pPr>
            <w:r w:rsidRPr="00F27707">
              <w:rPr>
                <w:sz w:val="20"/>
                <w:szCs w:val="20"/>
              </w:rPr>
              <w:t>950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Обеспечения обязательств и платежей выданные</w:t>
            </w:r>
          </w:p>
        </w:tc>
        <w:tc>
          <w:tcPr>
            <w:tcW w:w="992" w:type="dxa"/>
          </w:tcPr>
          <w:p w:rsidR="0068087F" w:rsidRPr="00F27707" w:rsidRDefault="0068087F" w:rsidP="00F27707">
            <w:pPr>
              <w:pStyle w:val="a3"/>
              <w:spacing w:after="0"/>
              <w:ind w:firstLine="0"/>
              <w:rPr>
                <w:sz w:val="20"/>
                <w:szCs w:val="20"/>
              </w:rPr>
            </w:pPr>
            <w:r w:rsidRPr="00F27707">
              <w:rPr>
                <w:sz w:val="20"/>
                <w:szCs w:val="20"/>
              </w:rPr>
              <w:t>960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Износ жилищного фонда</w:t>
            </w:r>
          </w:p>
        </w:tc>
        <w:tc>
          <w:tcPr>
            <w:tcW w:w="992" w:type="dxa"/>
          </w:tcPr>
          <w:p w:rsidR="0068087F" w:rsidRPr="00F27707" w:rsidRDefault="0068087F" w:rsidP="00F27707">
            <w:pPr>
              <w:pStyle w:val="a3"/>
              <w:spacing w:after="0"/>
              <w:ind w:firstLine="0"/>
              <w:rPr>
                <w:sz w:val="20"/>
                <w:szCs w:val="20"/>
              </w:rPr>
            </w:pPr>
            <w:r w:rsidRPr="00F27707">
              <w:rPr>
                <w:sz w:val="20"/>
                <w:szCs w:val="20"/>
              </w:rPr>
              <w:t>970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Износ объектов внешнего благоустройства и других аналогичных объектов</w:t>
            </w:r>
          </w:p>
        </w:tc>
        <w:tc>
          <w:tcPr>
            <w:tcW w:w="992" w:type="dxa"/>
          </w:tcPr>
          <w:p w:rsidR="0068087F" w:rsidRPr="00F27707" w:rsidRDefault="0068087F" w:rsidP="00F27707">
            <w:pPr>
              <w:pStyle w:val="a3"/>
              <w:spacing w:after="0"/>
              <w:ind w:firstLine="0"/>
              <w:rPr>
                <w:sz w:val="20"/>
                <w:szCs w:val="20"/>
                <w:u w:val="single"/>
              </w:rPr>
            </w:pPr>
          </w:p>
          <w:p w:rsidR="0068087F" w:rsidRPr="00F27707" w:rsidRDefault="0068087F" w:rsidP="00F27707">
            <w:pPr>
              <w:pStyle w:val="a3"/>
              <w:spacing w:after="0"/>
              <w:ind w:firstLine="0"/>
              <w:rPr>
                <w:sz w:val="20"/>
                <w:szCs w:val="20"/>
              </w:rPr>
            </w:pPr>
            <w:r w:rsidRPr="00F27707">
              <w:rPr>
                <w:sz w:val="20"/>
                <w:szCs w:val="20"/>
              </w:rPr>
              <w:t>980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r w:rsidR="0068087F" w:rsidRPr="00F27707">
        <w:tc>
          <w:tcPr>
            <w:tcW w:w="5637" w:type="dxa"/>
          </w:tcPr>
          <w:p w:rsidR="0068087F" w:rsidRPr="00F27707" w:rsidRDefault="0068087F" w:rsidP="00F27707">
            <w:pPr>
              <w:pStyle w:val="a3"/>
              <w:spacing w:after="0"/>
              <w:ind w:firstLine="0"/>
              <w:jc w:val="left"/>
              <w:rPr>
                <w:sz w:val="20"/>
                <w:szCs w:val="20"/>
              </w:rPr>
            </w:pPr>
            <w:r w:rsidRPr="00F27707">
              <w:rPr>
                <w:sz w:val="20"/>
                <w:szCs w:val="20"/>
              </w:rPr>
              <w:t>Нематериальные активы, полученные в пользование</w:t>
            </w:r>
          </w:p>
        </w:tc>
        <w:tc>
          <w:tcPr>
            <w:tcW w:w="992" w:type="dxa"/>
          </w:tcPr>
          <w:p w:rsidR="0068087F" w:rsidRPr="00F27707" w:rsidRDefault="0068087F" w:rsidP="00F27707">
            <w:pPr>
              <w:pStyle w:val="a3"/>
              <w:spacing w:after="0"/>
              <w:ind w:firstLine="0"/>
              <w:rPr>
                <w:sz w:val="20"/>
                <w:szCs w:val="20"/>
              </w:rPr>
            </w:pPr>
            <w:r w:rsidRPr="00F27707">
              <w:rPr>
                <w:sz w:val="20"/>
                <w:szCs w:val="20"/>
              </w:rPr>
              <w:t>990</w:t>
            </w:r>
          </w:p>
        </w:tc>
        <w:tc>
          <w:tcPr>
            <w:tcW w:w="1417" w:type="dxa"/>
          </w:tcPr>
          <w:p w:rsidR="0068087F" w:rsidRPr="00F27707" w:rsidRDefault="0068087F" w:rsidP="00F27707">
            <w:pPr>
              <w:pStyle w:val="a3"/>
              <w:spacing w:after="0"/>
              <w:ind w:firstLine="0"/>
              <w:rPr>
                <w:sz w:val="20"/>
                <w:szCs w:val="20"/>
                <w:u w:val="single"/>
              </w:rPr>
            </w:pPr>
          </w:p>
        </w:tc>
        <w:tc>
          <w:tcPr>
            <w:tcW w:w="1522" w:type="dxa"/>
          </w:tcPr>
          <w:p w:rsidR="0068087F" w:rsidRPr="00F27707" w:rsidRDefault="0068087F" w:rsidP="00F27707">
            <w:pPr>
              <w:pStyle w:val="a3"/>
              <w:spacing w:after="0"/>
              <w:ind w:firstLine="0"/>
              <w:rPr>
                <w:sz w:val="20"/>
                <w:szCs w:val="20"/>
                <w:u w:val="single"/>
              </w:rPr>
            </w:pPr>
          </w:p>
        </w:tc>
      </w:tr>
    </w:tbl>
    <w:p w:rsidR="0068087F" w:rsidRPr="00F27707" w:rsidRDefault="0068087F" w:rsidP="00F27707">
      <w:pPr>
        <w:pStyle w:val="a3"/>
        <w:spacing w:after="0"/>
        <w:ind w:firstLine="709"/>
        <w:rPr>
          <w:szCs w:val="28"/>
          <w:u w:val="single"/>
        </w:rPr>
      </w:pPr>
    </w:p>
    <w:p w:rsidR="0068087F" w:rsidRPr="00F27707" w:rsidRDefault="0068087F" w:rsidP="00F27707">
      <w:pPr>
        <w:pStyle w:val="a3"/>
        <w:spacing w:after="0"/>
        <w:ind w:firstLine="709"/>
        <w:jc w:val="left"/>
        <w:rPr>
          <w:szCs w:val="28"/>
        </w:rPr>
      </w:pPr>
      <w:r w:rsidRPr="00F27707">
        <w:rPr>
          <w:szCs w:val="28"/>
        </w:rPr>
        <w:t xml:space="preserve">Руководитель ___________ </w:t>
      </w:r>
    </w:p>
    <w:p w:rsidR="0068087F" w:rsidRPr="00F27707" w:rsidRDefault="0068087F" w:rsidP="00F27707">
      <w:pPr>
        <w:pStyle w:val="a3"/>
        <w:spacing w:after="0"/>
        <w:ind w:firstLine="709"/>
        <w:jc w:val="left"/>
        <w:rPr>
          <w:szCs w:val="28"/>
        </w:rPr>
      </w:pPr>
    </w:p>
    <w:p w:rsidR="0068087F" w:rsidRPr="00F27707" w:rsidRDefault="0068087F" w:rsidP="00F27707">
      <w:pPr>
        <w:pStyle w:val="a3"/>
        <w:spacing w:after="0"/>
        <w:ind w:firstLine="709"/>
        <w:jc w:val="left"/>
        <w:rPr>
          <w:szCs w:val="28"/>
          <w:u w:val="single"/>
        </w:rPr>
      </w:pPr>
      <w:r w:rsidRPr="00F27707">
        <w:rPr>
          <w:szCs w:val="28"/>
        </w:rPr>
        <w:t>Главный бухгалтер __________</w:t>
      </w:r>
    </w:p>
    <w:p w:rsidR="0068087F" w:rsidRPr="00F27707" w:rsidRDefault="0068087F" w:rsidP="00F27707">
      <w:pPr>
        <w:pStyle w:val="a3"/>
        <w:spacing w:after="0"/>
        <w:ind w:firstLine="709"/>
        <w:jc w:val="left"/>
        <w:rPr>
          <w:szCs w:val="28"/>
          <w:u w:val="single"/>
        </w:rPr>
      </w:pPr>
    </w:p>
    <w:p w:rsidR="0068087F" w:rsidRPr="00F27707" w:rsidRDefault="0068087F" w:rsidP="00F27707">
      <w:pPr>
        <w:pStyle w:val="a3"/>
        <w:spacing w:after="0"/>
        <w:ind w:firstLine="709"/>
        <w:jc w:val="left"/>
        <w:rPr>
          <w:szCs w:val="28"/>
        </w:rPr>
      </w:pPr>
      <w:r w:rsidRPr="00F27707">
        <w:rPr>
          <w:szCs w:val="28"/>
        </w:rPr>
        <w:t>«25»</w:t>
      </w:r>
      <w:r w:rsidRPr="00F27707">
        <w:rPr>
          <w:szCs w:val="28"/>
          <w:u w:val="single"/>
        </w:rPr>
        <w:t xml:space="preserve">  марта </w:t>
      </w:r>
      <w:smartTag w:uri="urn:schemas-microsoft-com:office:smarttags" w:element="metricconverter">
        <w:smartTagPr>
          <w:attr w:name="ProductID" w:val="2007 г"/>
        </w:smartTagPr>
        <w:r w:rsidRPr="00F27707">
          <w:rPr>
            <w:szCs w:val="28"/>
          </w:rPr>
          <w:t>2007 г</w:t>
        </w:r>
      </w:smartTag>
      <w:r w:rsidRPr="00F27707">
        <w:rPr>
          <w:szCs w:val="28"/>
        </w:rPr>
        <w:t>.</w:t>
      </w:r>
    </w:p>
    <w:p w:rsidR="0068087F" w:rsidRPr="00F27707" w:rsidRDefault="0068087F" w:rsidP="00F27707">
      <w:pPr>
        <w:pStyle w:val="a3"/>
        <w:spacing w:after="0"/>
        <w:ind w:firstLine="709"/>
        <w:jc w:val="right"/>
        <w:rPr>
          <w:b/>
          <w:szCs w:val="28"/>
        </w:rPr>
      </w:pPr>
    </w:p>
    <w:p w:rsidR="0068087F" w:rsidRPr="00F27707" w:rsidRDefault="0068087F" w:rsidP="00F27707">
      <w:pPr>
        <w:pStyle w:val="1"/>
        <w:spacing w:before="0" w:beforeAutospacing="0" w:after="0" w:afterAutospacing="0"/>
        <w:ind w:firstLine="709"/>
        <w:jc w:val="right"/>
        <w:rPr>
          <w:rFonts w:cs="Times New Roman"/>
          <w:szCs w:val="28"/>
        </w:rPr>
      </w:pPr>
      <w:bookmarkStart w:id="22" w:name="_Toc183956067"/>
      <w:bookmarkStart w:id="23" w:name="_Toc185591842"/>
      <w:bookmarkStart w:id="24" w:name="_Toc185597404"/>
      <w:r w:rsidRPr="00F27707">
        <w:rPr>
          <w:rFonts w:cs="Times New Roman"/>
          <w:szCs w:val="28"/>
        </w:rPr>
        <w:t>Приложение 3</w:t>
      </w:r>
      <w:bookmarkEnd w:id="22"/>
      <w:bookmarkEnd w:id="23"/>
      <w:bookmarkEnd w:id="24"/>
    </w:p>
    <w:p w:rsidR="0068087F" w:rsidRPr="00F27707" w:rsidRDefault="0068087F" w:rsidP="00F27707">
      <w:pPr>
        <w:pStyle w:val="a3"/>
        <w:spacing w:after="0"/>
        <w:ind w:firstLine="709"/>
        <w:jc w:val="center"/>
        <w:rPr>
          <w:b/>
          <w:sz w:val="24"/>
        </w:rPr>
      </w:pPr>
      <w:r w:rsidRPr="00F27707">
        <w:rPr>
          <w:b/>
          <w:sz w:val="24"/>
        </w:rPr>
        <w:t>ОТЧЕТ О ПРИБЫЛЯХ И УБЫТКАХ</w:t>
      </w:r>
    </w:p>
    <w:p w:rsidR="0068087F" w:rsidRPr="00F27707" w:rsidRDefault="0068087F" w:rsidP="00F27707">
      <w:pPr>
        <w:pStyle w:val="a3"/>
        <w:spacing w:after="0"/>
        <w:ind w:firstLine="709"/>
        <w:jc w:val="left"/>
        <w:rPr>
          <w:sz w:val="24"/>
        </w:rPr>
      </w:pPr>
      <w:r w:rsidRPr="00F27707">
        <w:rPr>
          <w:sz w:val="24"/>
        </w:rPr>
        <w:t xml:space="preserve">За    2005 год                                               </w:t>
      </w:r>
      <w:r w:rsidR="00F27707" w:rsidRPr="00F27707">
        <w:rPr>
          <w:sz w:val="24"/>
        </w:rPr>
        <w:t xml:space="preserve">                </w:t>
      </w:r>
      <w:r w:rsidRPr="00F27707">
        <w:rPr>
          <w:sz w:val="24"/>
        </w:rPr>
        <w:t>Форма №2 по ОКУД</w:t>
      </w:r>
    </w:p>
    <w:p w:rsidR="0068087F" w:rsidRPr="00F27707" w:rsidRDefault="0068087F" w:rsidP="00F27707">
      <w:pPr>
        <w:pStyle w:val="a3"/>
        <w:spacing w:after="0"/>
        <w:ind w:firstLine="709"/>
        <w:jc w:val="left"/>
        <w:rPr>
          <w:sz w:val="24"/>
        </w:rPr>
      </w:pPr>
      <w:r w:rsidRPr="00F27707">
        <w:rPr>
          <w:sz w:val="24"/>
        </w:rPr>
        <w:t xml:space="preserve">Организация </w:t>
      </w:r>
      <w:r w:rsidRPr="00F27707">
        <w:rPr>
          <w:sz w:val="24"/>
          <w:u w:val="single"/>
        </w:rPr>
        <w:t xml:space="preserve"> ООО  «Спецтранснефтепродукт»</w:t>
      </w:r>
      <w:r w:rsidR="00F27707" w:rsidRPr="00F27707">
        <w:rPr>
          <w:sz w:val="24"/>
        </w:rPr>
        <w:t xml:space="preserve">  </w:t>
      </w:r>
      <w:r w:rsidRPr="00F27707">
        <w:rPr>
          <w:sz w:val="24"/>
        </w:rPr>
        <w:t>Дата(год, число, месяц)</w:t>
      </w:r>
    </w:p>
    <w:p w:rsidR="0068087F" w:rsidRPr="00F27707" w:rsidRDefault="0068087F" w:rsidP="00F27707">
      <w:pPr>
        <w:pStyle w:val="a3"/>
        <w:spacing w:after="0"/>
        <w:ind w:firstLine="709"/>
        <w:jc w:val="left"/>
        <w:rPr>
          <w:sz w:val="24"/>
        </w:rPr>
      </w:pPr>
      <w:r w:rsidRPr="00F27707">
        <w:rPr>
          <w:sz w:val="24"/>
        </w:rPr>
        <w:t>Идентификационный номер налого</w:t>
      </w:r>
      <w:r w:rsidR="00F27707" w:rsidRPr="00F27707">
        <w:rPr>
          <w:sz w:val="24"/>
        </w:rPr>
        <w:t xml:space="preserve">плательщика          </w:t>
      </w:r>
      <w:r w:rsidRPr="00F27707">
        <w:rPr>
          <w:sz w:val="24"/>
        </w:rPr>
        <w:t xml:space="preserve">             </w:t>
      </w:r>
      <w:r w:rsidR="00F27707" w:rsidRPr="00F27707">
        <w:rPr>
          <w:sz w:val="24"/>
        </w:rPr>
        <w:t xml:space="preserve"> </w:t>
      </w:r>
      <w:r w:rsidRPr="00F27707">
        <w:rPr>
          <w:sz w:val="24"/>
        </w:rPr>
        <w:t xml:space="preserve">    ИНН</w:t>
      </w:r>
    </w:p>
    <w:p w:rsidR="0068087F" w:rsidRPr="00F27707" w:rsidRDefault="0068087F" w:rsidP="00F27707">
      <w:pPr>
        <w:pStyle w:val="a3"/>
        <w:spacing w:after="0"/>
        <w:ind w:firstLine="709"/>
        <w:jc w:val="left"/>
        <w:rPr>
          <w:sz w:val="24"/>
        </w:rPr>
      </w:pPr>
      <w:r w:rsidRPr="00F27707">
        <w:rPr>
          <w:sz w:val="24"/>
        </w:rPr>
        <w:t>Вид деятельности</w:t>
      </w:r>
      <w:r w:rsidRPr="00F27707">
        <w:rPr>
          <w:sz w:val="24"/>
          <w:u w:val="single"/>
        </w:rPr>
        <w:t xml:space="preserve">  транспортировка нефтепродуктов</w:t>
      </w:r>
      <w:r w:rsidRPr="00F27707">
        <w:rPr>
          <w:sz w:val="24"/>
        </w:rPr>
        <w:t xml:space="preserve">   </w:t>
      </w:r>
      <w:r w:rsidR="00F27707" w:rsidRPr="00F27707">
        <w:rPr>
          <w:sz w:val="24"/>
        </w:rPr>
        <w:t xml:space="preserve">          </w:t>
      </w:r>
      <w:r w:rsidRPr="00F27707">
        <w:rPr>
          <w:sz w:val="24"/>
        </w:rPr>
        <w:t>по ОКВЭД</w:t>
      </w:r>
    </w:p>
    <w:p w:rsidR="00F27707" w:rsidRPr="00F27707" w:rsidRDefault="0068087F" w:rsidP="00F27707">
      <w:pPr>
        <w:pStyle w:val="a3"/>
        <w:spacing w:after="0"/>
        <w:ind w:firstLine="709"/>
        <w:jc w:val="left"/>
        <w:rPr>
          <w:sz w:val="24"/>
          <w:u w:val="single"/>
        </w:rPr>
      </w:pPr>
      <w:r w:rsidRPr="00F27707">
        <w:rPr>
          <w:sz w:val="24"/>
        </w:rPr>
        <w:t>Организационно-правовая форма собственности</w:t>
      </w:r>
      <w:r w:rsidR="00F27707" w:rsidRPr="00F27707">
        <w:rPr>
          <w:sz w:val="24"/>
          <w:u w:val="single"/>
        </w:rPr>
        <w:t xml:space="preserve"> ООО  </w:t>
      </w:r>
    </w:p>
    <w:p w:rsidR="0068087F" w:rsidRPr="00F27707" w:rsidRDefault="0068087F" w:rsidP="00F27707">
      <w:pPr>
        <w:pStyle w:val="a3"/>
        <w:spacing w:after="0"/>
        <w:ind w:firstLine="709"/>
        <w:jc w:val="left"/>
        <w:rPr>
          <w:sz w:val="24"/>
        </w:rPr>
      </w:pPr>
      <w:r w:rsidRPr="00F27707">
        <w:rPr>
          <w:sz w:val="24"/>
        </w:rPr>
        <w:t>по ОКОПФ/ОКФС</w:t>
      </w:r>
    </w:p>
    <w:p w:rsidR="0068087F" w:rsidRPr="00F27707" w:rsidRDefault="0068087F" w:rsidP="00F27707">
      <w:pPr>
        <w:pStyle w:val="a3"/>
        <w:spacing w:after="0"/>
        <w:ind w:firstLine="709"/>
        <w:jc w:val="left"/>
        <w:rPr>
          <w:sz w:val="24"/>
        </w:rPr>
      </w:pPr>
      <w:r w:rsidRPr="00F27707">
        <w:rPr>
          <w:sz w:val="24"/>
        </w:rPr>
        <w:t>Единица измерения:</w:t>
      </w:r>
      <w:r w:rsidRPr="00F27707">
        <w:rPr>
          <w:sz w:val="24"/>
          <w:u w:val="single"/>
        </w:rPr>
        <w:t>.</w:t>
      </w:r>
      <w:r w:rsidRPr="00F27707">
        <w:rPr>
          <w:sz w:val="24"/>
        </w:rPr>
        <w:t xml:space="preserve">                         по ОКЕИ                    384/385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850"/>
        <w:gridCol w:w="1701"/>
        <w:gridCol w:w="1522"/>
      </w:tblGrid>
      <w:tr w:rsidR="0068087F" w:rsidRPr="00F27707">
        <w:tc>
          <w:tcPr>
            <w:tcW w:w="5495" w:type="dxa"/>
          </w:tcPr>
          <w:p w:rsidR="0068087F" w:rsidRPr="00F27707" w:rsidRDefault="0068087F" w:rsidP="00F27707">
            <w:pPr>
              <w:pStyle w:val="a3"/>
              <w:spacing w:after="0"/>
              <w:ind w:firstLine="709"/>
              <w:jc w:val="left"/>
              <w:rPr>
                <w:sz w:val="20"/>
                <w:szCs w:val="20"/>
              </w:rPr>
            </w:pPr>
            <w:r w:rsidRPr="00F27707">
              <w:rPr>
                <w:sz w:val="20"/>
                <w:szCs w:val="20"/>
              </w:rPr>
              <w:t>Наименование показателя</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Код строки</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За отчетный период</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За аналогичный период предыдущего года</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Доходы и расходы по обычным видам деятельности</w:t>
            </w:r>
          </w:p>
          <w:p w:rsidR="0068087F" w:rsidRPr="00F27707" w:rsidRDefault="0068087F" w:rsidP="00F27707">
            <w:pPr>
              <w:pStyle w:val="a3"/>
              <w:spacing w:after="0"/>
              <w:ind w:firstLine="0"/>
              <w:jc w:val="left"/>
              <w:rPr>
                <w:sz w:val="20"/>
                <w:szCs w:val="20"/>
              </w:rPr>
            </w:pPr>
            <w:r w:rsidRPr="00F27707">
              <w:rPr>
                <w:sz w:val="20"/>
                <w:szCs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50" w:type="dxa"/>
          </w:tcPr>
          <w:p w:rsidR="0068087F" w:rsidRPr="00F27707" w:rsidRDefault="0068087F" w:rsidP="00F27707">
            <w:pPr>
              <w:pStyle w:val="a3"/>
              <w:spacing w:after="0"/>
              <w:ind w:firstLine="709"/>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010</w:t>
            </w:r>
          </w:p>
        </w:tc>
        <w:tc>
          <w:tcPr>
            <w:tcW w:w="1701"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25249</w:t>
            </w:r>
          </w:p>
        </w:tc>
        <w:tc>
          <w:tcPr>
            <w:tcW w:w="1522"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38467</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Себестоимость проданных товаров, продукции, работ, услуг</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020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(25162)</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(40519)</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Валовая прибыль</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029</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87</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(2052)</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Коммерческие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030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(944)</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(611)</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Управленческие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040</w:t>
            </w:r>
          </w:p>
        </w:tc>
        <w:tc>
          <w:tcPr>
            <w:tcW w:w="1701" w:type="dxa"/>
          </w:tcPr>
          <w:p w:rsidR="0068087F" w:rsidRPr="00F27707" w:rsidRDefault="0068087F" w:rsidP="00F27707">
            <w:pPr>
              <w:pStyle w:val="a3"/>
              <w:spacing w:after="0"/>
              <w:ind w:firstLine="0"/>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Прибыль (убыток) от продаж (строки 010-020-030-040)</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050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(857)</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(2663)</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Операционные доходы и расходы</w:t>
            </w:r>
          </w:p>
          <w:p w:rsidR="0068087F" w:rsidRPr="00F27707" w:rsidRDefault="0068087F" w:rsidP="00F27707">
            <w:pPr>
              <w:pStyle w:val="a3"/>
              <w:spacing w:after="0"/>
              <w:ind w:firstLine="0"/>
              <w:jc w:val="left"/>
              <w:rPr>
                <w:sz w:val="20"/>
                <w:szCs w:val="20"/>
              </w:rPr>
            </w:pPr>
            <w:r w:rsidRPr="00F27707">
              <w:rPr>
                <w:sz w:val="20"/>
                <w:szCs w:val="20"/>
              </w:rPr>
              <w:t>Проценты к получению</w:t>
            </w:r>
          </w:p>
        </w:tc>
        <w:tc>
          <w:tcPr>
            <w:tcW w:w="850"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709"/>
              <w:jc w:val="left"/>
              <w:rPr>
                <w:sz w:val="20"/>
                <w:szCs w:val="20"/>
              </w:rPr>
            </w:pPr>
            <w:r w:rsidRPr="00F27707">
              <w:rPr>
                <w:sz w:val="20"/>
                <w:szCs w:val="20"/>
              </w:rPr>
              <w:t>060</w:t>
            </w:r>
          </w:p>
        </w:tc>
        <w:tc>
          <w:tcPr>
            <w:tcW w:w="1701" w:type="dxa"/>
          </w:tcPr>
          <w:p w:rsidR="0068087F" w:rsidRPr="00F27707" w:rsidRDefault="0068087F" w:rsidP="00F27707">
            <w:pPr>
              <w:pStyle w:val="a3"/>
              <w:spacing w:after="0"/>
              <w:ind w:firstLine="0"/>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Проценты к уплате</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070</w:t>
            </w:r>
          </w:p>
        </w:tc>
        <w:tc>
          <w:tcPr>
            <w:tcW w:w="1701" w:type="dxa"/>
          </w:tcPr>
          <w:p w:rsidR="0068087F" w:rsidRPr="00F27707" w:rsidRDefault="0068087F" w:rsidP="00F27707">
            <w:pPr>
              <w:pStyle w:val="a3"/>
              <w:spacing w:after="0"/>
              <w:ind w:firstLine="709"/>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Доходы от участия в других организациях</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080</w:t>
            </w:r>
          </w:p>
        </w:tc>
        <w:tc>
          <w:tcPr>
            <w:tcW w:w="1701" w:type="dxa"/>
          </w:tcPr>
          <w:p w:rsidR="0068087F" w:rsidRPr="00F27707" w:rsidRDefault="0068087F" w:rsidP="00F27707">
            <w:pPr>
              <w:pStyle w:val="a3"/>
              <w:spacing w:after="0"/>
              <w:ind w:firstLine="709"/>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Прочие операционные доходы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090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30</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47</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Прочие операционные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100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(198)</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(250)</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Внереализационные доходы и расходы</w:t>
            </w:r>
          </w:p>
          <w:p w:rsidR="0068087F" w:rsidRPr="00F27707" w:rsidRDefault="0068087F" w:rsidP="00F27707">
            <w:pPr>
              <w:pStyle w:val="a3"/>
              <w:spacing w:after="0"/>
              <w:ind w:firstLine="0"/>
              <w:jc w:val="left"/>
              <w:rPr>
                <w:sz w:val="20"/>
                <w:szCs w:val="20"/>
              </w:rPr>
            </w:pPr>
            <w:r w:rsidRPr="00F27707">
              <w:rPr>
                <w:sz w:val="20"/>
                <w:szCs w:val="20"/>
              </w:rPr>
              <w:t>Внереализационные доходы</w:t>
            </w:r>
          </w:p>
        </w:tc>
        <w:tc>
          <w:tcPr>
            <w:tcW w:w="850"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120</w:t>
            </w:r>
          </w:p>
        </w:tc>
        <w:tc>
          <w:tcPr>
            <w:tcW w:w="1701"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6849</w:t>
            </w:r>
          </w:p>
        </w:tc>
        <w:tc>
          <w:tcPr>
            <w:tcW w:w="1522"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3383</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Внереализационные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130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(2908)</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(186)</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Прибыль (убыток) до налогообложения (строки 050+060-070+080+090-100+120-130)</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140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2916</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331</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Налог на прибыль и иные аналогичные платежи</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150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(688)</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(290)</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Прибыль (убыток) от обычной деятельности</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160</w:t>
            </w:r>
          </w:p>
        </w:tc>
        <w:tc>
          <w:tcPr>
            <w:tcW w:w="1701" w:type="dxa"/>
          </w:tcPr>
          <w:p w:rsidR="0068087F" w:rsidRPr="00F27707" w:rsidRDefault="0068087F" w:rsidP="00F27707">
            <w:pPr>
              <w:pStyle w:val="a3"/>
              <w:spacing w:after="0"/>
              <w:ind w:firstLine="0"/>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Чрезвычайные доходы и расходы</w:t>
            </w:r>
          </w:p>
          <w:p w:rsidR="0068087F" w:rsidRPr="00F27707" w:rsidRDefault="0068087F" w:rsidP="00F27707">
            <w:pPr>
              <w:pStyle w:val="a3"/>
              <w:spacing w:after="0"/>
              <w:ind w:firstLine="0"/>
              <w:jc w:val="left"/>
              <w:rPr>
                <w:sz w:val="20"/>
                <w:szCs w:val="20"/>
              </w:rPr>
            </w:pPr>
            <w:r w:rsidRPr="00F27707">
              <w:rPr>
                <w:sz w:val="20"/>
                <w:szCs w:val="20"/>
              </w:rPr>
              <w:t>Чрезвычайные доходы</w:t>
            </w:r>
          </w:p>
        </w:tc>
        <w:tc>
          <w:tcPr>
            <w:tcW w:w="850"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170</w:t>
            </w:r>
          </w:p>
        </w:tc>
        <w:tc>
          <w:tcPr>
            <w:tcW w:w="1701" w:type="dxa"/>
          </w:tcPr>
          <w:p w:rsidR="0068087F" w:rsidRPr="00F27707" w:rsidRDefault="0068087F" w:rsidP="00F27707">
            <w:pPr>
              <w:pStyle w:val="a3"/>
              <w:spacing w:after="0"/>
              <w:ind w:firstLine="0"/>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Чрезвычайные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180</w:t>
            </w:r>
          </w:p>
        </w:tc>
        <w:tc>
          <w:tcPr>
            <w:tcW w:w="1701" w:type="dxa"/>
          </w:tcPr>
          <w:p w:rsidR="0068087F" w:rsidRPr="00F27707" w:rsidRDefault="0068087F" w:rsidP="00F27707">
            <w:pPr>
              <w:pStyle w:val="a3"/>
              <w:spacing w:after="0"/>
              <w:ind w:firstLine="0"/>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Чистая прибыль (нераспределенная прибыль (убыток) отчетного периода (строки 160+170-180))</w:t>
            </w:r>
          </w:p>
        </w:tc>
        <w:tc>
          <w:tcPr>
            <w:tcW w:w="850"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190</w:t>
            </w:r>
          </w:p>
        </w:tc>
        <w:tc>
          <w:tcPr>
            <w:tcW w:w="1701"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2228</w:t>
            </w:r>
          </w:p>
        </w:tc>
        <w:tc>
          <w:tcPr>
            <w:tcW w:w="1522"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41</w:t>
            </w:r>
          </w:p>
        </w:tc>
      </w:tr>
    </w:tbl>
    <w:p w:rsidR="0068087F" w:rsidRPr="00F27707" w:rsidRDefault="0068087F" w:rsidP="00F27707">
      <w:pPr>
        <w:pStyle w:val="a3"/>
        <w:spacing w:after="0"/>
        <w:ind w:firstLine="709"/>
        <w:jc w:val="left"/>
        <w:rPr>
          <w:szCs w:val="28"/>
        </w:rPr>
      </w:pPr>
    </w:p>
    <w:p w:rsidR="0068087F" w:rsidRPr="00F27707" w:rsidRDefault="0068087F" w:rsidP="00F27707">
      <w:pPr>
        <w:pStyle w:val="a3"/>
        <w:spacing w:after="0"/>
        <w:ind w:firstLine="709"/>
        <w:jc w:val="left"/>
        <w:rPr>
          <w:szCs w:val="28"/>
          <w:u w:val="single"/>
        </w:rPr>
      </w:pPr>
      <w:r w:rsidRPr="00F27707">
        <w:rPr>
          <w:szCs w:val="28"/>
        </w:rPr>
        <w:t>Руководитель __________________</w:t>
      </w:r>
    </w:p>
    <w:p w:rsidR="0068087F" w:rsidRPr="00F27707" w:rsidRDefault="0068087F" w:rsidP="00F27707">
      <w:pPr>
        <w:pStyle w:val="a3"/>
        <w:spacing w:after="0"/>
        <w:ind w:firstLine="709"/>
        <w:jc w:val="left"/>
        <w:rPr>
          <w:szCs w:val="28"/>
          <w:u w:val="single"/>
        </w:rPr>
      </w:pPr>
    </w:p>
    <w:p w:rsidR="0068087F" w:rsidRPr="00F27707" w:rsidRDefault="0068087F" w:rsidP="00F27707">
      <w:pPr>
        <w:pStyle w:val="a3"/>
        <w:spacing w:after="0"/>
        <w:ind w:firstLine="709"/>
        <w:jc w:val="left"/>
        <w:rPr>
          <w:szCs w:val="28"/>
        </w:rPr>
      </w:pPr>
      <w:r w:rsidRPr="00F27707">
        <w:rPr>
          <w:szCs w:val="28"/>
          <w:u w:val="single"/>
        </w:rPr>
        <w:t xml:space="preserve">«03»  марта </w:t>
      </w:r>
      <w:r w:rsidRPr="00F27707">
        <w:rPr>
          <w:szCs w:val="28"/>
        </w:rPr>
        <w:t>2006г.</w:t>
      </w:r>
    </w:p>
    <w:p w:rsidR="0068087F" w:rsidRPr="00F27707" w:rsidRDefault="0068087F" w:rsidP="00F27707">
      <w:pPr>
        <w:pStyle w:val="a3"/>
        <w:spacing w:after="0"/>
        <w:ind w:firstLine="709"/>
        <w:jc w:val="left"/>
        <w:rPr>
          <w:szCs w:val="28"/>
        </w:rPr>
      </w:pPr>
    </w:p>
    <w:p w:rsidR="0068087F" w:rsidRDefault="0068087F" w:rsidP="00F27707">
      <w:pPr>
        <w:pStyle w:val="a3"/>
        <w:spacing w:after="0"/>
        <w:ind w:firstLine="709"/>
        <w:jc w:val="left"/>
        <w:rPr>
          <w:szCs w:val="28"/>
        </w:rPr>
      </w:pPr>
      <w:r w:rsidRPr="00F27707">
        <w:rPr>
          <w:szCs w:val="28"/>
        </w:rPr>
        <w:t>Главный бухгалтер _____________</w:t>
      </w:r>
    </w:p>
    <w:p w:rsidR="00F27707" w:rsidRDefault="00F27707" w:rsidP="00F27707">
      <w:pPr>
        <w:pStyle w:val="a3"/>
        <w:spacing w:after="0"/>
        <w:ind w:firstLine="709"/>
        <w:jc w:val="left"/>
        <w:rPr>
          <w:szCs w:val="28"/>
          <w:u w:val="single"/>
        </w:rPr>
      </w:pPr>
    </w:p>
    <w:p w:rsidR="00F27707" w:rsidRPr="00F27707" w:rsidRDefault="00F27707" w:rsidP="00F27707">
      <w:pPr>
        <w:pStyle w:val="a3"/>
        <w:spacing w:after="0"/>
        <w:ind w:firstLine="709"/>
        <w:jc w:val="left"/>
        <w:rPr>
          <w:szCs w:val="28"/>
          <w:u w:val="single"/>
        </w:rPr>
      </w:pPr>
    </w:p>
    <w:p w:rsidR="0068087F" w:rsidRPr="00F27707" w:rsidRDefault="0068087F" w:rsidP="00F27707">
      <w:pPr>
        <w:pStyle w:val="1"/>
        <w:spacing w:before="0" w:beforeAutospacing="0" w:after="0" w:afterAutospacing="0"/>
        <w:ind w:firstLine="709"/>
        <w:jc w:val="right"/>
        <w:rPr>
          <w:rFonts w:cs="Times New Roman"/>
          <w:szCs w:val="28"/>
        </w:rPr>
      </w:pPr>
      <w:bookmarkStart w:id="25" w:name="_Toc183956068"/>
      <w:bookmarkStart w:id="26" w:name="_Toc185591843"/>
      <w:bookmarkStart w:id="27" w:name="_Toc185597405"/>
      <w:r w:rsidRPr="00F27707">
        <w:rPr>
          <w:rFonts w:cs="Times New Roman"/>
          <w:szCs w:val="28"/>
        </w:rPr>
        <w:t>Приложение 4</w:t>
      </w:r>
      <w:bookmarkEnd w:id="25"/>
      <w:bookmarkEnd w:id="26"/>
      <w:bookmarkEnd w:id="27"/>
    </w:p>
    <w:p w:rsidR="00F27707" w:rsidRDefault="00F27707" w:rsidP="00F27707">
      <w:pPr>
        <w:pStyle w:val="a3"/>
        <w:spacing w:after="0"/>
        <w:ind w:firstLine="709"/>
        <w:jc w:val="left"/>
        <w:rPr>
          <w:b/>
          <w:sz w:val="24"/>
        </w:rPr>
      </w:pPr>
    </w:p>
    <w:p w:rsidR="00F27707" w:rsidRDefault="00F27707" w:rsidP="00F27707">
      <w:pPr>
        <w:pStyle w:val="a3"/>
        <w:spacing w:after="0"/>
        <w:ind w:firstLine="709"/>
        <w:jc w:val="left"/>
        <w:rPr>
          <w:b/>
          <w:sz w:val="24"/>
        </w:rPr>
      </w:pPr>
    </w:p>
    <w:p w:rsidR="0068087F" w:rsidRPr="00F27707" w:rsidRDefault="0068087F" w:rsidP="00F27707">
      <w:pPr>
        <w:pStyle w:val="a3"/>
        <w:spacing w:after="0"/>
        <w:ind w:firstLine="709"/>
        <w:jc w:val="left"/>
        <w:rPr>
          <w:b/>
          <w:sz w:val="24"/>
        </w:rPr>
      </w:pPr>
      <w:r w:rsidRPr="00F27707">
        <w:rPr>
          <w:b/>
          <w:sz w:val="24"/>
        </w:rPr>
        <w:t>ОТЧЕТ О ПРИБЫЛЯХ И УБЫТКАХ</w:t>
      </w:r>
    </w:p>
    <w:p w:rsidR="0068087F" w:rsidRPr="00F27707" w:rsidRDefault="0068087F" w:rsidP="00F27707">
      <w:pPr>
        <w:pStyle w:val="a3"/>
        <w:spacing w:after="0"/>
        <w:ind w:firstLine="709"/>
        <w:jc w:val="left"/>
        <w:rPr>
          <w:sz w:val="24"/>
        </w:rPr>
      </w:pPr>
      <w:r w:rsidRPr="00F27707">
        <w:rPr>
          <w:sz w:val="24"/>
        </w:rPr>
        <w:t xml:space="preserve">За    2006 год                                               </w:t>
      </w:r>
      <w:r w:rsidR="00F27707" w:rsidRPr="00F27707">
        <w:rPr>
          <w:sz w:val="24"/>
        </w:rPr>
        <w:t xml:space="preserve">                  </w:t>
      </w:r>
      <w:r w:rsidRPr="00F27707">
        <w:rPr>
          <w:sz w:val="24"/>
        </w:rPr>
        <w:t>Форма №2 по ОКУД</w:t>
      </w:r>
    </w:p>
    <w:p w:rsidR="0068087F" w:rsidRPr="00F27707" w:rsidRDefault="0068087F" w:rsidP="00F27707">
      <w:pPr>
        <w:pStyle w:val="a3"/>
        <w:spacing w:after="0"/>
        <w:ind w:firstLine="709"/>
        <w:jc w:val="left"/>
        <w:rPr>
          <w:sz w:val="24"/>
        </w:rPr>
      </w:pPr>
      <w:r w:rsidRPr="00F27707">
        <w:rPr>
          <w:sz w:val="24"/>
        </w:rPr>
        <w:t xml:space="preserve">Организация </w:t>
      </w:r>
      <w:r w:rsidRPr="00F27707">
        <w:rPr>
          <w:sz w:val="24"/>
          <w:u w:val="single"/>
        </w:rPr>
        <w:t xml:space="preserve"> ООО  «Спецтранснефтепродукт»</w:t>
      </w:r>
      <w:r w:rsidR="00F27707" w:rsidRPr="00F27707">
        <w:rPr>
          <w:sz w:val="24"/>
        </w:rPr>
        <w:t xml:space="preserve">  </w:t>
      </w:r>
      <w:r w:rsidRPr="00F27707">
        <w:rPr>
          <w:sz w:val="24"/>
        </w:rPr>
        <w:t>Дата(год, число, месяц)</w:t>
      </w:r>
    </w:p>
    <w:p w:rsidR="0068087F" w:rsidRPr="00F27707" w:rsidRDefault="0068087F" w:rsidP="00F27707">
      <w:pPr>
        <w:pStyle w:val="a3"/>
        <w:spacing w:after="0"/>
        <w:ind w:firstLine="709"/>
        <w:jc w:val="left"/>
        <w:rPr>
          <w:sz w:val="24"/>
        </w:rPr>
      </w:pPr>
      <w:r w:rsidRPr="00F27707">
        <w:rPr>
          <w:sz w:val="24"/>
        </w:rPr>
        <w:t>Идентификационный номер налогоплатель</w:t>
      </w:r>
      <w:r w:rsidR="00F27707" w:rsidRPr="00F27707">
        <w:rPr>
          <w:sz w:val="24"/>
        </w:rPr>
        <w:t xml:space="preserve">щика                                </w:t>
      </w:r>
      <w:r w:rsidRPr="00F27707">
        <w:rPr>
          <w:sz w:val="24"/>
        </w:rPr>
        <w:t>ИНН</w:t>
      </w:r>
    </w:p>
    <w:p w:rsidR="0068087F" w:rsidRPr="00F27707" w:rsidRDefault="0068087F" w:rsidP="00F27707">
      <w:pPr>
        <w:pStyle w:val="a3"/>
        <w:spacing w:after="0"/>
        <w:ind w:firstLine="709"/>
        <w:jc w:val="left"/>
        <w:rPr>
          <w:sz w:val="24"/>
        </w:rPr>
      </w:pPr>
      <w:r w:rsidRPr="00F27707">
        <w:rPr>
          <w:sz w:val="24"/>
        </w:rPr>
        <w:t>Вид деятельности</w:t>
      </w:r>
      <w:r w:rsidRPr="00F27707">
        <w:rPr>
          <w:sz w:val="24"/>
          <w:u w:val="single"/>
        </w:rPr>
        <w:t xml:space="preserve">  транспортировка нефтепродуктов</w:t>
      </w:r>
      <w:r w:rsidRPr="00F27707">
        <w:rPr>
          <w:sz w:val="24"/>
        </w:rPr>
        <w:t xml:space="preserve">            </w:t>
      </w:r>
      <w:r w:rsidR="00F27707" w:rsidRPr="00F27707">
        <w:rPr>
          <w:sz w:val="24"/>
        </w:rPr>
        <w:t xml:space="preserve">  </w:t>
      </w:r>
      <w:r w:rsidRPr="00F27707">
        <w:rPr>
          <w:sz w:val="24"/>
        </w:rPr>
        <w:t>по ОКВЭД</w:t>
      </w:r>
    </w:p>
    <w:p w:rsidR="00F27707" w:rsidRPr="00F27707" w:rsidRDefault="0068087F" w:rsidP="00F27707">
      <w:pPr>
        <w:pStyle w:val="a3"/>
        <w:spacing w:after="0"/>
        <w:ind w:firstLine="709"/>
        <w:jc w:val="left"/>
        <w:rPr>
          <w:sz w:val="24"/>
          <w:u w:val="single"/>
        </w:rPr>
      </w:pPr>
      <w:r w:rsidRPr="00F27707">
        <w:rPr>
          <w:sz w:val="24"/>
        </w:rPr>
        <w:t>Организационно-правовая форма собственности</w:t>
      </w:r>
      <w:r w:rsidR="00F27707" w:rsidRPr="00F27707">
        <w:rPr>
          <w:sz w:val="24"/>
          <w:u w:val="single"/>
        </w:rPr>
        <w:t xml:space="preserve"> ООО </w:t>
      </w:r>
    </w:p>
    <w:p w:rsidR="0068087F" w:rsidRPr="00F27707" w:rsidRDefault="0068087F" w:rsidP="00F27707">
      <w:pPr>
        <w:pStyle w:val="a3"/>
        <w:spacing w:after="0"/>
        <w:ind w:firstLine="709"/>
        <w:jc w:val="left"/>
        <w:rPr>
          <w:sz w:val="24"/>
        </w:rPr>
      </w:pPr>
      <w:r w:rsidRPr="00F27707">
        <w:rPr>
          <w:sz w:val="24"/>
        </w:rPr>
        <w:t>по ОКОПФ/ОКФС</w:t>
      </w:r>
    </w:p>
    <w:p w:rsidR="0068087F" w:rsidRPr="00F27707" w:rsidRDefault="0068087F" w:rsidP="00F27707">
      <w:pPr>
        <w:pStyle w:val="a3"/>
        <w:spacing w:after="0"/>
        <w:ind w:firstLine="709"/>
        <w:jc w:val="left"/>
        <w:rPr>
          <w:sz w:val="24"/>
        </w:rPr>
      </w:pPr>
      <w:r w:rsidRPr="00F27707">
        <w:rPr>
          <w:sz w:val="24"/>
        </w:rPr>
        <w:t>Единица измерения:</w:t>
      </w:r>
      <w:r w:rsidRPr="00F27707">
        <w:rPr>
          <w:sz w:val="24"/>
          <w:u w:val="single"/>
        </w:rPr>
        <w:t>.</w:t>
      </w:r>
      <w:r w:rsidRPr="00F27707">
        <w:rPr>
          <w:sz w:val="24"/>
        </w:rPr>
        <w:t xml:space="preserve">                             </w:t>
      </w:r>
      <w:r w:rsidR="00F27707" w:rsidRPr="00F27707">
        <w:rPr>
          <w:sz w:val="24"/>
        </w:rPr>
        <w:t xml:space="preserve">  </w:t>
      </w:r>
      <w:r w:rsidRPr="00F27707">
        <w:rPr>
          <w:sz w:val="24"/>
        </w:rPr>
        <w:t xml:space="preserve">      по ОКЕИ                    384/385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850"/>
        <w:gridCol w:w="1701"/>
        <w:gridCol w:w="1522"/>
      </w:tblGrid>
      <w:tr w:rsidR="0068087F" w:rsidRPr="00F27707">
        <w:tc>
          <w:tcPr>
            <w:tcW w:w="5495" w:type="dxa"/>
          </w:tcPr>
          <w:p w:rsidR="0068087F" w:rsidRPr="00F27707" w:rsidRDefault="0068087F" w:rsidP="00F27707">
            <w:pPr>
              <w:pStyle w:val="a3"/>
              <w:spacing w:after="0"/>
              <w:ind w:firstLine="709"/>
              <w:jc w:val="left"/>
              <w:rPr>
                <w:sz w:val="20"/>
                <w:szCs w:val="20"/>
              </w:rPr>
            </w:pPr>
            <w:r w:rsidRPr="00F27707">
              <w:rPr>
                <w:sz w:val="20"/>
                <w:szCs w:val="20"/>
              </w:rPr>
              <w:t>Наименование показателя</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Код строки</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За отчетный период</w:t>
            </w:r>
          </w:p>
        </w:tc>
        <w:tc>
          <w:tcPr>
            <w:tcW w:w="1522" w:type="dxa"/>
          </w:tcPr>
          <w:p w:rsidR="0068087F" w:rsidRPr="00F27707" w:rsidRDefault="00F27707" w:rsidP="00F27707">
            <w:pPr>
              <w:pStyle w:val="a3"/>
              <w:spacing w:after="0"/>
              <w:ind w:firstLine="0"/>
              <w:jc w:val="left"/>
              <w:rPr>
                <w:sz w:val="20"/>
                <w:szCs w:val="20"/>
              </w:rPr>
            </w:pPr>
            <w:r>
              <w:rPr>
                <w:sz w:val="20"/>
                <w:szCs w:val="20"/>
              </w:rPr>
              <w:t xml:space="preserve">За </w:t>
            </w:r>
            <w:r w:rsidR="0068087F" w:rsidRPr="00F27707">
              <w:rPr>
                <w:sz w:val="20"/>
                <w:szCs w:val="20"/>
              </w:rPr>
              <w:t>аналогичный период предыдущего года</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Доходы и расходы по обычным видам деятельности</w:t>
            </w:r>
          </w:p>
          <w:p w:rsidR="0068087F" w:rsidRPr="00F27707" w:rsidRDefault="0068087F" w:rsidP="00F27707">
            <w:pPr>
              <w:pStyle w:val="a3"/>
              <w:spacing w:after="0"/>
              <w:ind w:firstLine="0"/>
              <w:jc w:val="left"/>
              <w:rPr>
                <w:sz w:val="20"/>
                <w:szCs w:val="20"/>
              </w:rPr>
            </w:pPr>
            <w:r w:rsidRPr="00F27707">
              <w:rPr>
                <w:sz w:val="20"/>
                <w:szCs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50" w:type="dxa"/>
          </w:tcPr>
          <w:p w:rsidR="0068087F" w:rsidRPr="00F27707" w:rsidRDefault="0068087F" w:rsidP="00F27707">
            <w:pPr>
              <w:pStyle w:val="a3"/>
              <w:spacing w:after="0"/>
              <w:ind w:firstLine="709"/>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010</w:t>
            </w:r>
          </w:p>
        </w:tc>
        <w:tc>
          <w:tcPr>
            <w:tcW w:w="1701"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32569</w:t>
            </w:r>
          </w:p>
        </w:tc>
        <w:tc>
          <w:tcPr>
            <w:tcW w:w="1522"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25249</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Себестоимость проданных товаров, продукции, работ, услуг</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020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(31549)</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(25162)</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Валовая прибыль</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029</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1020</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87</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Коммерческие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030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(792)</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(944)</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Управленческие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040</w:t>
            </w:r>
          </w:p>
        </w:tc>
        <w:tc>
          <w:tcPr>
            <w:tcW w:w="1701" w:type="dxa"/>
          </w:tcPr>
          <w:p w:rsidR="0068087F" w:rsidRPr="00F27707" w:rsidRDefault="0068087F" w:rsidP="00F27707">
            <w:pPr>
              <w:pStyle w:val="a3"/>
              <w:spacing w:after="0"/>
              <w:ind w:firstLine="0"/>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 xml:space="preserve">Прибыль (убыток) от продаж </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050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228</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(857)</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Прочие доходы и расходы</w:t>
            </w:r>
          </w:p>
          <w:p w:rsidR="0068087F" w:rsidRPr="00F27707" w:rsidRDefault="0068087F" w:rsidP="00F27707">
            <w:pPr>
              <w:pStyle w:val="a3"/>
              <w:spacing w:after="0"/>
              <w:ind w:firstLine="0"/>
              <w:jc w:val="left"/>
              <w:rPr>
                <w:sz w:val="20"/>
                <w:szCs w:val="20"/>
              </w:rPr>
            </w:pPr>
            <w:r w:rsidRPr="00F27707">
              <w:rPr>
                <w:sz w:val="20"/>
                <w:szCs w:val="20"/>
              </w:rPr>
              <w:t>Проценты к получению</w:t>
            </w:r>
          </w:p>
        </w:tc>
        <w:tc>
          <w:tcPr>
            <w:tcW w:w="850" w:type="dxa"/>
          </w:tcPr>
          <w:p w:rsidR="0068087F" w:rsidRPr="00F27707" w:rsidRDefault="0068087F" w:rsidP="00F27707">
            <w:pPr>
              <w:pStyle w:val="a3"/>
              <w:spacing w:after="0"/>
              <w:ind w:firstLine="0"/>
              <w:jc w:val="left"/>
              <w:rPr>
                <w:sz w:val="20"/>
                <w:szCs w:val="20"/>
              </w:rPr>
            </w:pPr>
          </w:p>
          <w:p w:rsidR="0068087F" w:rsidRPr="00F27707" w:rsidRDefault="0068087F" w:rsidP="00F27707">
            <w:pPr>
              <w:pStyle w:val="a3"/>
              <w:spacing w:after="0"/>
              <w:ind w:firstLine="0"/>
              <w:jc w:val="left"/>
              <w:rPr>
                <w:sz w:val="20"/>
                <w:szCs w:val="20"/>
              </w:rPr>
            </w:pPr>
            <w:r w:rsidRPr="00F27707">
              <w:rPr>
                <w:sz w:val="20"/>
                <w:szCs w:val="20"/>
              </w:rPr>
              <w:t>060</w:t>
            </w:r>
          </w:p>
        </w:tc>
        <w:tc>
          <w:tcPr>
            <w:tcW w:w="1701" w:type="dxa"/>
          </w:tcPr>
          <w:p w:rsidR="0068087F" w:rsidRPr="00F27707" w:rsidRDefault="0068087F" w:rsidP="00F27707">
            <w:pPr>
              <w:pStyle w:val="a3"/>
              <w:spacing w:after="0"/>
              <w:ind w:firstLine="0"/>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Проценты к уплате</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070</w:t>
            </w:r>
          </w:p>
        </w:tc>
        <w:tc>
          <w:tcPr>
            <w:tcW w:w="1701" w:type="dxa"/>
          </w:tcPr>
          <w:p w:rsidR="0068087F" w:rsidRPr="00F27707" w:rsidRDefault="0068087F" w:rsidP="00F27707">
            <w:pPr>
              <w:pStyle w:val="a3"/>
              <w:spacing w:after="0"/>
              <w:ind w:firstLine="0"/>
              <w:jc w:val="left"/>
              <w:rPr>
                <w:sz w:val="20"/>
                <w:szCs w:val="20"/>
              </w:rPr>
            </w:pPr>
          </w:p>
        </w:tc>
        <w:tc>
          <w:tcPr>
            <w:tcW w:w="1522" w:type="dxa"/>
          </w:tcPr>
          <w:p w:rsidR="0068087F" w:rsidRPr="00F27707" w:rsidRDefault="0068087F" w:rsidP="00F27707">
            <w:pPr>
              <w:pStyle w:val="a3"/>
              <w:spacing w:after="0"/>
              <w:ind w:firstLine="0"/>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Доходы от участия в других организациях</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080</w:t>
            </w:r>
          </w:p>
        </w:tc>
        <w:tc>
          <w:tcPr>
            <w:tcW w:w="1701" w:type="dxa"/>
          </w:tcPr>
          <w:p w:rsidR="0068087F" w:rsidRPr="00F27707" w:rsidRDefault="0068087F" w:rsidP="00F27707">
            <w:pPr>
              <w:pStyle w:val="a3"/>
              <w:spacing w:after="0"/>
              <w:ind w:firstLine="709"/>
              <w:jc w:val="left"/>
              <w:rPr>
                <w:sz w:val="20"/>
                <w:szCs w:val="20"/>
              </w:rPr>
            </w:pPr>
          </w:p>
        </w:tc>
        <w:tc>
          <w:tcPr>
            <w:tcW w:w="1522" w:type="dxa"/>
          </w:tcPr>
          <w:p w:rsidR="0068087F" w:rsidRPr="00F27707" w:rsidRDefault="0068087F" w:rsidP="00F27707">
            <w:pPr>
              <w:pStyle w:val="a3"/>
              <w:spacing w:after="0"/>
              <w:ind w:firstLine="709"/>
              <w:jc w:val="left"/>
              <w:rPr>
                <w:sz w:val="20"/>
                <w:szCs w:val="20"/>
              </w:rPr>
            </w:pP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Прочие операционные доходы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090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33</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30</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Прочие операционные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100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(692)</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(198)</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Внереализационные доходы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120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2157</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6849</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Внереализационные расходы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130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(235)</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(2908)</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Прибыль (убыток) до налогообложения</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140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1491</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2916</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Отложенные налоговые активы</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141</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Отложенные налоговые обязательства</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142</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(40)</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(23)</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 xml:space="preserve">Текущий налог на прибыль </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150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(927)</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(665)</w:t>
            </w:r>
          </w:p>
        </w:tc>
      </w:tr>
      <w:tr w:rsidR="0068087F" w:rsidRPr="00F27707">
        <w:tc>
          <w:tcPr>
            <w:tcW w:w="5495" w:type="dxa"/>
          </w:tcPr>
          <w:p w:rsidR="0068087F" w:rsidRPr="00F27707" w:rsidRDefault="0068087F" w:rsidP="00F27707">
            <w:pPr>
              <w:pStyle w:val="a3"/>
              <w:spacing w:after="0"/>
              <w:ind w:firstLine="0"/>
              <w:jc w:val="left"/>
              <w:rPr>
                <w:sz w:val="20"/>
                <w:szCs w:val="20"/>
              </w:rPr>
            </w:pPr>
            <w:r w:rsidRPr="00F27707">
              <w:rPr>
                <w:sz w:val="20"/>
                <w:szCs w:val="20"/>
              </w:rPr>
              <w:t>Чистая прибыль (убыток) отчетного периода</w:t>
            </w:r>
          </w:p>
        </w:tc>
        <w:tc>
          <w:tcPr>
            <w:tcW w:w="850" w:type="dxa"/>
          </w:tcPr>
          <w:p w:rsidR="0068087F" w:rsidRPr="00F27707" w:rsidRDefault="0068087F" w:rsidP="00F27707">
            <w:pPr>
              <w:pStyle w:val="a3"/>
              <w:spacing w:after="0"/>
              <w:ind w:firstLine="0"/>
              <w:jc w:val="left"/>
              <w:rPr>
                <w:sz w:val="20"/>
                <w:szCs w:val="20"/>
              </w:rPr>
            </w:pPr>
            <w:r w:rsidRPr="00F27707">
              <w:rPr>
                <w:sz w:val="20"/>
                <w:szCs w:val="20"/>
              </w:rPr>
              <w:t>190</w:t>
            </w:r>
          </w:p>
        </w:tc>
        <w:tc>
          <w:tcPr>
            <w:tcW w:w="1701" w:type="dxa"/>
          </w:tcPr>
          <w:p w:rsidR="0068087F" w:rsidRPr="00F27707" w:rsidRDefault="0068087F" w:rsidP="00F27707">
            <w:pPr>
              <w:pStyle w:val="a3"/>
              <w:spacing w:after="0"/>
              <w:ind w:firstLine="0"/>
              <w:jc w:val="left"/>
              <w:rPr>
                <w:sz w:val="20"/>
                <w:szCs w:val="20"/>
              </w:rPr>
            </w:pPr>
            <w:r w:rsidRPr="00F27707">
              <w:rPr>
                <w:sz w:val="20"/>
                <w:szCs w:val="20"/>
              </w:rPr>
              <w:t>530</w:t>
            </w:r>
          </w:p>
        </w:tc>
        <w:tc>
          <w:tcPr>
            <w:tcW w:w="1522" w:type="dxa"/>
          </w:tcPr>
          <w:p w:rsidR="0068087F" w:rsidRPr="00F27707" w:rsidRDefault="0068087F" w:rsidP="00F27707">
            <w:pPr>
              <w:pStyle w:val="a3"/>
              <w:spacing w:after="0"/>
              <w:ind w:firstLine="0"/>
              <w:jc w:val="left"/>
              <w:rPr>
                <w:sz w:val="20"/>
                <w:szCs w:val="20"/>
              </w:rPr>
            </w:pPr>
            <w:r w:rsidRPr="00F27707">
              <w:rPr>
                <w:sz w:val="20"/>
                <w:szCs w:val="20"/>
              </w:rPr>
              <w:t>2228</w:t>
            </w:r>
          </w:p>
        </w:tc>
      </w:tr>
    </w:tbl>
    <w:p w:rsidR="0068087F" w:rsidRPr="00F27707" w:rsidRDefault="0068087F" w:rsidP="00F27707">
      <w:pPr>
        <w:pStyle w:val="a3"/>
        <w:spacing w:after="0"/>
        <w:ind w:firstLine="709"/>
        <w:jc w:val="left"/>
        <w:rPr>
          <w:szCs w:val="28"/>
        </w:rPr>
      </w:pPr>
    </w:p>
    <w:p w:rsidR="0068087F" w:rsidRPr="00F27707" w:rsidRDefault="0068087F" w:rsidP="00F27707">
      <w:pPr>
        <w:pStyle w:val="a3"/>
        <w:spacing w:after="0"/>
        <w:ind w:firstLine="709"/>
        <w:jc w:val="left"/>
        <w:rPr>
          <w:szCs w:val="28"/>
          <w:u w:val="single"/>
        </w:rPr>
      </w:pPr>
      <w:r w:rsidRPr="00F27707">
        <w:rPr>
          <w:szCs w:val="28"/>
        </w:rPr>
        <w:t>Руководитель _________________</w:t>
      </w:r>
    </w:p>
    <w:p w:rsidR="0068087F" w:rsidRPr="00F27707" w:rsidRDefault="0068087F" w:rsidP="00F27707">
      <w:pPr>
        <w:pStyle w:val="a3"/>
        <w:spacing w:after="0"/>
        <w:ind w:firstLine="709"/>
        <w:jc w:val="left"/>
        <w:rPr>
          <w:szCs w:val="28"/>
        </w:rPr>
      </w:pPr>
      <w:r w:rsidRPr="00F27707">
        <w:rPr>
          <w:szCs w:val="28"/>
          <w:u w:val="single"/>
        </w:rPr>
        <w:t xml:space="preserve">«25»   марта </w:t>
      </w:r>
      <w:r w:rsidRPr="00F27707">
        <w:rPr>
          <w:szCs w:val="28"/>
        </w:rPr>
        <w:t>2007г.</w:t>
      </w:r>
    </w:p>
    <w:p w:rsidR="0068087F" w:rsidRPr="00F27707" w:rsidRDefault="0068087F" w:rsidP="00F27707">
      <w:pPr>
        <w:pStyle w:val="a3"/>
        <w:spacing w:after="0"/>
        <w:ind w:firstLine="709"/>
        <w:jc w:val="left"/>
        <w:rPr>
          <w:szCs w:val="28"/>
        </w:rPr>
      </w:pPr>
      <w:r w:rsidRPr="00F27707">
        <w:rPr>
          <w:szCs w:val="28"/>
        </w:rPr>
        <w:t>Главный бухгалтер _____________</w:t>
      </w:r>
    </w:p>
    <w:p w:rsidR="0068087F" w:rsidRPr="00F27707" w:rsidRDefault="0068087F" w:rsidP="00F27707">
      <w:pPr>
        <w:spacing w:line="360" w:lineRule="auto"/>
        <w:ind w:firstLine="709"/>
        <w:jc w:val="both"/>
        <w:rPr>
          <w:sz w:val="28"/>
          <w:szCs w:val="28"/>
        </w:rPr>
      </w:pPr>
    </w:p>
    <w:p w:rsidR="0068087F" w:rsidRPr="00F27707" w:rsidRDefault="0068087F" w:rsidP="00F27707">
      <w:pPr>
        <w:spacing w:line="360" w:lineRule="auto"/>
        <w:ind w:firstLine="709"/>
        <w:jc w:val="both"/>
        <w:rPr>
          <w:sz w:val="28"/>
          <w:szCs w:val="28"/>
        </w:rPr>
      </w:pPr>
    </w:p>
    <w:p w:rsidR="0068087F" w:rsidRPr="00F27707" w:rsidRDefault="0068087F" w:rsidP="00F27707">
      <w:pPr>
        <w:pStyle w:val="22"/>
        <w:spacing w:after="0"/>
        <w:ind w:left="0" w:firstLine="709"/>
        <w:rPr>
          <w:szCs w:val="28"/>
        </w:rPr>
      </w:pPr>
    </w:p>
    <w:p w:rsidR="00581C2C" w:rsidRPr="00F27707" w:rsidRDefault="00581C2C" w:rsidP="00F27707">
      <w:pPr>
        <w:spacing w:line="360" w:lineRule="auto"/>
        <w:ind w:firstLine="709"/>
        <w:jc w:val="both"/>
        <w:rPr>
          <w:sz w:val="28"/>
          <w:szCs w:val="28"/>
        </w:rPr>
      </w:pPr>
      <w:bookmarkStart w:id="28" w:name="_GoBack"/>
      <w:bookmarkEnd w:id="28"/>
    </w:p>
    <w:sectPr w:rsidR="00581C2C" w:rsidRPr="00F27707" w:rsidSect="00F27707">
      <w:headerReference w:type="even" r:id="rId34"/>
      <w:headerReference w:type="default" r:id="rId35"/>
      <w:pgSz w:w="11906" w:h="16838" w:code="9"/>
      <w:pgMar w:top="1134" w:right="851" w:bottom="1134" w:left="1701" w:header="284" w:footer="28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6EF" w:rsidRDefault="000746EF">
      <w:pPr>
        <w:spacing w:line="360" w:lineRule="auto"/>
        <w:ind w:firstLine="720"/>
        <w:jc w:val="both"/>
        <w:rPr>
          <w:sz w:val="28"/>
          <w:szCs w:val="24"/>
        </w:rPr>
      </w:pPr>
      <w:r>
        <w:rPr>
          <w:sz w:val="28"/>
          <w:szCs w:val="24"/>
        </w:rPr>
        <w:separator/>
      </w:r>
    </w:p>
  </w:endnote>
  <w:endnote w:type="continuationSeparator" w:id="0">
    <w:p w:rsidR="000746EF" w:rsidRDefault="000746EF">
      <w:pPr>
        <w:spacing w:line="360" w:lineRule="auto"/>
        <w:ind w:firstLine="720"/>
        <w:jc w:val="both"/>
        <w:rPr>
          <w:sz w:val="28"/>
          <w:szCs w:val="24"/>
        </w:rPr>
      </w:pPr>
      <w:r>
        <w:rPr>
          <w:sz w:val="28"/>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6EF" w:rsidRDefault="000746EF">
      <w:pPr>
        <w:spacing w:line="360" w:lineRule="auto"/>
        <w:ind w:firstLine="720"/>
        <w:jc w:val="both"/>
        <w:rPr>
          <w:sz w:val="28"/>
          <w:szCs w:val="24"/>
        </w:rPr>
      </w:pPr>
      <w:r>
        <w:rPr>
          <w:sz w:val="28"/>
          <w:szCs w:val="24"/>
        </w:rPr>
        <w:separator/>
      </w:r>
    </w:p>
  </w:footnote>
  <w:footnote w:type="continuationSeparator" w:id="0">
    <w:p w:rsidR="000746EF" w:rsidRDefault="000746EF">
      <w:pPr>
        <w:spacing w:line="360" w:lineRule="auto"/>
        <w:ind w:firstLine="720"/>
        <w:jc w:val="both"/>
        <w:rPr>
          <w:sz w:val="28"/>
          <w:szCs w:val="24"/>
        </w:rPr>
      </w:pPr>
      <w:r>
        <w:rPr>
          <w:sz w:val="28"/>
          <w:szCs w:val="24"/>
        </w:rPr>
        <w:continuationSeparator/>
      </w:r>
    </w:p>
  </w:footnote>
  <w:footnote w:id="1">
    <w:p w:rsidR="00317B99" w:rsidRDefault="0090603D" w:rsidP="0090603D">
      <w:pPr>
        <w:pStyle w:val="af3"/>
      </w:pPr>
      <w:r>
        <w:rPr>
          <w:rStyle w:val="a6"/>
        </w:rPr>
        <w:footnoteRef/>
      </w:r>
      <w:r>
        <w:t xml:space="preserve"> </w:t>
      </w:r>
      <w:r w:rsidRPr="00914F16">
        <w:rPr>
          <w:szCs w:val="28"/>
        </w:rPr>
        <w:t>Ковалев В.В., Волкова О.Н. Анализ хозяйственной деятельности предприя</w:t>
      </w:r>
      <w:r w:rsidRPr="00914F16">
        <w:rPr>
          <w:szCs w:val="28"/>
        </w:rPr>
        <w:softHyphen/>
        <w:t>тия. - М.: Проспект, 200</w:t>
      </w:r>
      <w:r>
        <w:rPr>
          <w:szCs w:val="28"/>
        </w:rPr>
        <w:t>4 – с. 362.</w:t>
      </w:r>
    </w:p>
  </w:footnote>
  <w:footnote w:id="2">
    <w:p w:rsidR="00317B99" w:rsidRDefault="0090603D" w:rsidP="0090603D">
      <w:pPr>
        <w:pStyle w:val="af3"/>
      </w:pPr>
      <w:r>
        <w:rPr>
          <w:rStyle w:val="a6"/>
        </w:rPr>
        <w:footnoteRef/>
      </w:r>
      <w:r>
        <w:t xml:space="preserve"> </w:t>
      </w:r>
      <w:r>
        <w:rPr>
          <w:szCs w:val="28"/>
        </w:rPr>
        <w:t>Л</w:t>
      </w:r>
      <w:r w:rsidRPr="00914F16">
        <w:rPr>
          <w:szCs w:val="28"/>
        </w:rPr>
        <w:t xml:space="preserve">юбушин Н.П., Лещева В.Б., Дьякова В.Г. Анализ финансово-экономической деятельности предприятия. - М.: ЮНИТИ, </w:t>
      </w:r>
      <w:r>
        <w:rPr>
          <w:szCs w:val="28"/>
        </w:rPr>
        <w:t>2003 – с. 128.</w:t>
      </w:r>
    </w:p>
  </w:footnote>
  <w:footnote w:id="3">
    <w:p w:rsidR="00317B99" w:rsidRDefault="0090603D" w:rsidP="0090603D">
      <w:pPr>
        <w:spacing w:line="360" w:lineRule="auto"/>
        <w:ind w:firstLine="720"/>
        <w:jc w:val="both"/>
        <w:rPr>
          <w:sz w:val="28"/>
          <w:szCs w:val="24"/>
        </w:rPr>
      </w:pPr>
      <w:r>
        <w:rPr>
          <w:rStyle w:val="a6"/>
          <w:sz w:val="28"/>
          <w:szCs w:val="24"/>
        </w:rPr>
        <w:footnoteRef/>
      </w:r>
      <w:r>
        <w:rPr>
          <w:sz w:val="28"/>
          <w:szCs w:val="24"/>
        </w:rPr>
        <w:t xml:space="preserve"> </w:t>
      </w:r>
      <w:r w:rsidRPr="005E57BE">
        <w:rPr>
          <w:sz w:val="20"/>
        </w:rPr>
        <w:t xml:space="preserve">Майданчик Б.И., Карпунин М.Б., Любенецкий Л.Г. и др. Анализ и обоснование управленческих решений. - М.: Финансы и статистика, 2003 – с. 213. </w:t>
      </w:r>
    </w:p>
  </w:footnote>
  <w:footnote w:id="4">
    <w:p w:rsidR="00317B99" w:rsidRDefault="0090603D" w:rsidP="0090603D">
      <w:pPr>
        <w:pStyle w:val="af3"/>
        <w:ind w:firstLine="600"/>
      </w:pPr>
      <w:r>
        <w:rPr>
          <w:rStyle w:val="a6"/>
        </w:rPr>
        <w:footnoteRef/>
      </w:r>
      <w:r>
        <w:t xml:space="preserve"> Комплексный экономический анализ. – СПб.: Питер, 2005. – с. 15</w:t>
      </w:r>
    </w:p>
  </w:footnote>
  <w:footnote w:id="5">
    <w:p w:rsidR="00317B99" w:rsidRDefault="0090603D" w:rsidP="0090603D">
      <w:pPr>
        <w:pStyle w:val="af3"/>
        <w:ind w:firstLine="600"/>
      </w:pPr>
      <w:r>
        <w:rPr>
          <w:rStyle w:val="a6"/>
        </w:rPr>
        <w:footnoteRef/>
      </w:r>
      <w:r>
        <w:t xml:space="preserve"> Там же. – с. 16</w:t>
      </w:r>
    </w:p>
  </w:footnote>
  <w:footnote w:id="6">
    <w:p w:rsidR="00317B99" w:rsidRDefault="0090603D" w:rsidP="0090603D">
      <w:pPr>
        <w:pStyle w:val="af3"/>
        <w:ind w:firstLine="536"/>
      </w:pPr>
      <w:r>
        <w:rPr>
          <w:rStyle w:val="a6"/>
        </w:rPr>
        <w:footnoteRef/>
      </w:r>
      <w:r>
        <w:t xml:space="preserve"> Экономический анализ: учеб. пособие для студентов вузов, обучающихся по специальностям 080109 «Бухгалтерский учет, анализ, аудит» / Н.П. Любушин. – 2-е изд., перераб. и доп. – М.: Юнити-Дана, 2007. – с. 311</w:t>
      </w:r>
    </w:p>
  </w:footnote>
  <w:footnote w:id="7">
    <w:p w:rsidR="00317B99" w:rsidRDefault="0090603D" w:rsidP="0090603D">
      <w:pPr>
        <w:pStyle w:val="af3"/>
        <w:ind w:firstLine="536"/>
      </w:pPr>
      <w:r>
        <w:rPr>
          <w:rStyle w:val="a6"/>
        </w:rPr>
        <w:footnoteRef/>
      </w:r>
      <w:r>
        <w:t xml:space="preserve"> Комплексный экономический анализ. – СПб.: Питер, 2005. – с. 16</w:t>
      </w:r>
    </w:p>
  </w:footnote>
  <w:footnote w:id="8">
    <w:p w:rsidR="00317B99" w:rsidRDefault="0090603D" w:rsidP="0090603D">
      <w:pPr>
        <w:pStyle w:val="af3"/>
        <w:ind w:firstLine="500"/>
      </w:pPr>
      <w:r>
        <w:rPr>
          <w:rStyle w:val="a6"/>
        </w:rPr>
        <w:footnoteRef/>
      </w:r>
      <w:r>
        <w:t xml:space="preserve"> Шеремет А.Д., Ионова А.Ф. Финансы предприятий: менеджмент и анализ: Учеб. пособие. – 2-е изд., испр. И доп. – М.: Инфра-М, 2006. – с. 64 </w:t>
      </w:r>
    </w:p>
  </w:footnote>
  <w:footnote w:id="9">
    <w:p w:rsidR="00317B99" w:rsidRDefault="0090603D" w:rsidP="0090603D">
      <w:pPr>
        <w:pStyle w:val="af3"/>
        <w:ind w:firstLine="600"/>
      </w:pPr>
      <w:r>
        <w:rPr>
          <w:rStyle w:val="a6"/>
        </w:rPr>
        <w:footnoteRef/>
      </w:r>
      <w:r>
        <w:t xml:space="preserve"> Экономический анализ: учеб. пособие для студентов вузов, обучающихся по специальностям 080109 «Бухгалтерский учет, анализ, аудит» / Н.П. Любушин. – 2-е изд., перераб. и доп. – М.: Юнити-Дана, 2007. – с. 311</w:t>
      </w:r>
    </w:p>
  </w:footnote>
  <w:footnote w:id="10">
    <w:p w:rsidR="00317B99" w:rsidRDefault="0090603D" w:rsidP="0090603D">
      <w:pPr>
        <w:pStyle w:val="af3"/>
        <w:ind w:firstLine="600"/>
      </w:pPr>
      <w:r>
        <w:rPr>
          <w:rStyle w:val="a6"/>
        </w:rPr>
        <w:footnoteRef/>
      </w:r>
      <w:r>
        <w:t xml:space="preserve"> Шеремет А.Д., Ионова А.Ф. Финансы предприятий: менеджмент и анализ: Учеб. пособие. – 2-е изд., испр. И доп. – М.: Инфра-М, 2006. – с. 65</w:t>
      </w:r>
    </w:p>
  </w:footnote>
  <w:footnote w:id="11">
    <w:p w:rsidR="00317B99" w:rsidRDefault="0068087F" w:rsidP="0068087F">
      <w:pPr>
        <w:pStyle w:val="af3"/>
      </w:pPr>
      <w:r>
        <w:rPr>
          <w:rStyle w:val="a6"/>
        </w:rPr>
        <w:footnoteRef/>
      </w:r>
      <w:r>
        <w:t xml:space="preserve"> </w:t>
      </w:r>
      <w:r w:rsidRPr="00914F16">
        <w:rPr>
          <w:szCs w:val="28"/>
        </w:rPr>
        <w:t xml:space="preserve">Савицкая Г.В. Теория анализа хозяйственной деятельности. - Минск: ИСЗ, </w:t>
      </w:r>
      <w:r>
        <w:rPr>
          <w:szCs w:val="28"/>
        </w:rPr>
        <w:t>2003 – с. 18.</w:t>
      </w:r>
    </w:p>
  </w:footnote>
  <w:footnote w:id="12">
    <w:p w:rsidR="00317B99" w:rsidRDefault="0068087F" w:rsidP="0068087F">
      <w:pPr>
        <w:pStyle w:val="af3"/>
      </w:pPr>
      <w:r>
        <w:rPr>
          <w:rStyle w:val="a6"/>
        </w:rPr>
        <w:footnoteRef/>
      </w:r>
      <w:r>
        <w:t xml:space="preserve"> </w:t>
      </w:r>
      <w:r w:rsidRPr="00914F16">
        <w:rPr>
          <w:szCs w:val="28"/>
        </w:rPr>
        <w:t>Ковалев В.В., Волкова О.Н. Анализ хозяйственной деятельности предприя</w:t>
      </w:r>
      <w:r w:rsidRPr="00914F16">
        <w:rPr>
          <w:szCs w:val="28"/>
        </w:rPr>
        <w:softHyphen/>
        <w:t>тия. - М.: Проспект, 200</w:t>
      </w:r>
      <w:r>
        <w:rPr>
          <w:szCs w:val="28"/>
        </w:rPr>
        <w:t>4 – с. 84.</w:t>
      </w:r>
    </w:p>
  </w:footnote>
  <w:footnote w:id="13">
    <w:p w:rsidR="00317B99" w:rsidRDefault="0068087F" w:rsidP="0068087F">
      <w:pPr>
        <w:pStyle w:val="af3"/>
      </w:pPr>
      <w:r>
        <w:rPr>
          <w:rStyle w:val="a6"/>
        </w:rPr>
        <w:footnoteRef/>
      </w:r>
      <w:r>
        <w:t xml:space="preserve"> </w:t>
      </w:r>
      <w:r w:rsidRPr="00914F16">
        <w:rPr>
          <w:szCs w:val="28"/>
        </w:rPr>
        <w:t>Шеремет А.Д., Сайфулин Р.С. Методика финансово</w:t>
      </w:r>
      <w:r>
        <w:rPr>
          <w:szCs w:val="28"/>
        </w:rPr>
        <w:t>го анализа. - М.: ИНФРА-М, 2002 – с. 42.</w:t>
      </w:r>
    </w:p>
  </w:footnote>
  <w:footnote w:id="14">
    <w:p w:rsidR="0068087F" w:rsidRPr="00914F16" w:rsidRDefault="0068087F" w:rsidP="0068087F">
      <w:pPr>
        <w:spacing w:line="360" w:lineRule="auto"/>
        <w:ind w:firstLine="720"/>
        <w:jc w:val="both"/>
        <w:rPr>
          <w:sz w:val="28"/>
          <w:szCs w:val="28"/>
        </w:rPr>
      </w:pPr>
      <w:r>
        <w:rPr>
          <w:rStyle w:val="a6"/>
          <w:sz w:val="28"/>
          <w:szCs w:val="24"/>
        </w:rPr>
        <w:footnoteRef/>
      </w:r>
      <w:r>
        <w:rPr>
          <w:sz w:val="28"/>
          <w:szCs w:val="24"/>
        </w:rPr>
        <w:t xml:space="preserve"> </w:t>
      </w:r>
      <w:r w:rsidRPr="00361496">
        <w:rPr>
          <w:sz w:val="20"/>
        </w:rPr>
        <w:t>Савицкая Г.В. Теория анализа хозяйственной деятельности. - Минск: ИСЗ, 2003</w:t>
      </w:r>
      <w:r>
        <w:rPr>
          <w:sz w:val="20"/>
        </w:rPr>
        <w:t xml:space="preserve"> – с. 16.</w:t>
      </w:r>
    </w:p>
    <w:p w:rsidR="00317B99" w:rsidRDefault="00317B99" w:rsidP="0068087F">
      <w:pPr>
        <w:spacing w:line="360" w:lineRule="auto"/>
        <w:ind w:firstLine="720"/>
        <w:jc w:val="both"/>
        <w:rPr>
          <w:sz w:val="28"/>
          <w:szCs w:val="24"/>
        </w:rPr>
      </w:pPr>
    </w:p>
  </w:footnote>
  <w:footnote w:id="15">
    <w:p w:rsidR="0068087F" w:rsidRPr="003F02AF" w:rsidRDefault="0068087F" w:rsidP="0068087F">
      <w:pPr>
        <w:spacing w:line="360" w:lineRule="auto"/>
        <w:ind w:firstLine="720"/>
        <w:jc w:val="both"/>
        <w:rPr>
          <w:sz w:val="20"/>
        </w:rPr>
      </w:pPr>
      <w:r>
        <w:rPr>
          <w:rStyle w:val="a6"/>
          <w:sz w:val="28"/>
          <w:szCs w:val="24"/>
        </w:rPr>
        <w:footnoteRef/>
      </w:r>
      <w:r>
        <w:rPr>
          <w:sz w:val="28"/>
          <w:szCs w:val="24"/>
        </w:rPr>
        <w:t xml:space="preserve"> </w:t>
      </w:r>
      <w:r w:rsidRPr="003F02AF">
        <w:rPr>
          <w:sz w:val="20"/>
        </w:rPr>
        <w:t>Ковалев В.В. Финансовый анализ: управление капиталом, выбор инвести</w:t>
      </w:r>
      <w:r w:rsidRPr="003F02AF">
        <w:rPr>
          <w:sz w:val="20"/>
        </w:rPr>
        <w:softHyphen/>
        <w:t>ций, анализ отчетности. - М.: Финансы и статистика, 2004</w:t>
      </w:r>
      <w:r>
        <w:rPr>
          <w:sz w:val="20"/>
        </w:rPr>
        <w:t xml:space="preserve"> – с. 32.</w:t>
      </w:r>
    </w:p>
    <w:p w:rsidR="00317B99" w:rsidRDefault="00317B99" w:rsidP="0068087F">
      <w:pPr>
        <w:spacing w:line="360" w:lineRule="auto"/>
        <w:ind w:firstLine="720"/>
        <w:jc w:val="both"/>
        <w:rPr>
          <w:sz w:val="28"/>
          <w:szCs w:val="24"/>
        </w:rPr>
      </w:pPr>
    </w:p>
  </w:footnote>
  <w:footnote w:id="16">
    <w:p w:rsidR="00317B99" w:rsidRDefault="0068087F" w:rsidP="0068087F">
      <w:pPr>
        <w:pStyle w:val="af3"/>
      </w:pPr>
      <w:r>
        <w:rPr>
          <w:rStyle w:val="a6"/>
        </w:rPr>
        <w:footnoteRef/>
      </w:r>
      <w:r>
        <w:t xml:space="preserve"> </w:t>
      </w:r>
      <w:r w:rsidRPr="00914F16">
        <w:rPr>
          <w:szCs w:val="28"/>
        </w:rPr>
        <w:t>Донцова Л.В., Никифорова Н.А. Комплексный анализ бухгалтерской отчет</w:t>
      </w:r>
      <w:r w:rsidRPr="00914F16">
        <w:rPr>
          <w:szCs w:val="28"/>
        </w:rPr>
        <w:softHyphen/>
        <w:t>ности. - М.: ДИС, 200</w:t>
      </w:r>
      <w:r>
        <w:rPr>
          <w:szCs w:val="28"/>
        </w:rPr>
        <w:t>6 – с. 29.</w:t>
      </w:r>
    </w:p>
  </w:footnote>
  <w:footnote w:id="17">
    <w:p w:rsidR="0068087F" w:rsidRPr="000B65B2" w:rsidRDefault="0068087F" w:rsidP="0068087F">
      <w:pPr>
        <w:spacing w:line="360" w:lineRule="auto"/>
        <w:ind w:firstLine="720"/>
        <w:jc w:val="both"/>
        <w:rPr>
          <w:sz w:val="20"/>
        </w:rPr>
      </w:pPr>
      <w:r>
        <w:rPr>
          <w:rStyle w:val="a6"/>
          <w:sz w:val="28"/>
          <w:szCs w:val="24"/>
        </w:rPr>
        <w:footnoteRef/>
      </w:r>
      <w:r>
        <w:rPr>
          <w:sz w:val="28"/>
          <w:szCs w:val="24"/>
        </w:rPr>
        <w:t xml:space="preserve"> </w:t>
      </w:r>
      <w:r w:rsidRPr="000B65B2">
        <w:rPr>
          <w:sz w:val="20"/>
        </w:rPr>
        <w:t>Бернстайн Л.А. Анализ финансовой отчетности.- М.: Финансы и статистика, 200</w:t>
      </w:r>
      <w:r>
        <w:rPr>
          <w:sz w:val="20"/>
        </w:rPr>
        <w:t>6 – с. 27.</w:t>
      </w:r>
    </w:p>
    <w:p w:rsidR="00317B99" w:rsidRDefault="00317B99" w:rsidP="0068087F">
      <w:pPr>
        <w:spacing w:line="360" w:lineRule="auto"/>
        <w:ind w:firstLine="720"/>
        <w:jc w:val="both"/>
        <w:rPr>
          <w:sz w:val="28"/>
          <w:szCs w:val="24"/>
        </w:rPr>
      </w:pPr>
    </w:p>
  </w:footnote>
  <w:footnote w:id="18">
    <w:p w:rsidR="00317B99" w:rsidRDefault="0068087F" w:rsidP="0068087F">
      <w:pPr>
        <w:pStyle w:val="af3"/>
      </w:pPr>
      <w:r>
        <w:rPr>
          <w:rStyle w:val="a6"/>
        </w:rPr>
        <w:footnoteRef/>
      </w:r>
      <w:r>
        <w:t xml:space="preserve"> </w:t>
      </w:r>
      <w:r w:rsidRPr="00914F16">
        <w:rPr>
          <w:szCs w:val="28"/>
        </w:rPr>
        <w:t>Донцова Л.В., Никифорова Н.А. Комплексный анализ бухгалтерской отчет</w:t>
      </w:r>
      <w:r w:rsidRPr="00914F16">
        <w:rPr>
          <w:szCs w:val="28"/>
        </w:rPr>
        <w:softHyphen/>
        <w:t>ности. - М.: ДИС, 200</w:t>
      </w:r>
      <w:r>
        <w:rPr>
          <w:szCs w:val="28"/>
        </w:rPr>
        <w:t>6 – с. 17.</w:t>
      </w:r>
    </w:p>
  </w:footnote>
  <w:footnote w:id="19">
    <w:p w:rsidR="00317B99" w:rsidRDefault="0068087F" w:rsidP="0068087F">
      <w:pPr>
        <w:pStyle w:val="af3"/>
      </w:pPr>
      <w:r>
        <w:rPr>
          <w:rStyle w:val="a6"/>
        </w:rPr>
        <w:footnoteRef/>
      </w:r>
      <w:r>
        <w:t xml:space="preserve"> </w:t>
      </w:r>
      <w:r w:rsidRPr="00914F16">
        <w:rPr>
          <w:szCs w:val="28"/>
        </w:rPr>
        <w:t xml:space="preserve">Ефимова О.В. Финансовый анализ. - М.: Бухгалтерский учет, </w:t>
      </w:r>
      <w:r>
        <w:rPr>
          <w:szCs w:val="28"/>
        </w:rPr>
        <w:t>2003 с. 19.</w:t>
      </w:r>
    </w:p>
  </w:footnote>
  <w:footnote w:id="20">
    <w:p w:rsidR="00317B99" w:rsidRDefault="0068087F" w:rsidP="0068087F">
      <w:pPr>
        <w:pStyle w:val="af3"/>
      </w:pPr>
      <w:r>
        <w:rPr>
          <w:rStyle w:val="a6"/>
        </w:rPr>
        <w:footnoteRef/>
      </w:r>
      <w:r>
        <w:t xml:space="preserve"> </w:t>
      </w:r>
      <w:r>
        <w:rPr>
          <w:szCs w:val="28"/>
        </w:rPr>
        <w:t>С</w:t>
      </w:r>
      <w:r w:rsidRPr="00914F16">
        <w:rPr>
          <w:szCs w:val="28"/>
        </w:rPr>
        <w:t>авицкая Г.В. Анализ хозяйственной деятельности предприятия. - Минск: ИП «Новое знание», 200</w:t>
      </w:r>
      <w:r>
        <w:rPr>
          <w:szCs w:val="28"/>
        </w:rPr>
        <w:t>5 – с. 418.</w:t>
      </w:r>
    </w:p>
  </w:footnote>
  <w:footnote w:id="21">
    <w:p w:rsidR="00317B99" w:rsidRDefault="0068087F" w:rsidP="0068087F">
      <w:pPr>
        <w:pStyle w:val="af3"/>
      </w:pPr>
      <w:r>
        <w:rPr>
          <w:rStyle w:val="a6"/>
        </w:rPr>
        <w:footnoteRef/>
      </w:r>
      <w:r>
        <w:t xml:space="preserve"> </w:t>
      </w:r>
      <w:r w:rsidRPr="00914F16">
        <w:rPr>
          <w:szCs w:val="28"/>
        </w:rPr>
        <w:t xml:space="preserve">Панков Д.А. Современные методы анализа финансового положения. - Минск: ООО «Профит», </w:t>
      </w:r>
      <w:r>
        <w:rPr>
          <w:szCs w:val="28"/>
        </w:rPr>
        <w:t>2005 – с. 216.</w:t>
      </w:r>
    </w:p>
  </w:footnote>
  <w:footnote w:id="22">
    <w:p w:rsidR="00317B99" w:rsidRDefault="0068087F" w:rsidP="0068087F">
      <w:pPr>
        <w:pStyle w:val="af3"/>
      </w:pPr>
      <w:r>
        <w:rPr>
          <w:rStyle w:val="a6"/>
        </w:rPr>
        <w:footnoteRef/>
      </w:r>
      <w:r>
        <w:t xml:space="preserve"> </w:t>
      </w:r>
      <w:r>
        <w:rPr>
          <w:szCs w:val="28"/>
        </w:rPr>
        <w:t>Л</w:t>
      </w:r>
      <w:r w:rsidRPr="00914F16">
        <w:rPr>
          <w:szCs w:val="28"/>
        </w:rPr>
        <w:t xml:space="preserve">юбушин Н.П., Лещева В.Б., Дьякова В.Г. Анализ финансово-экономической деятельности предприятия. - М.: ЮНИТИ, </w:t>
      </w:r>
      <w:r>
        <w:rPr>
          <w:szCs w:val="28"/>
        </w:rPr>
        <w:t>2003 – с. 92.</w:t>
      </w:r>
    </w:p>
  </w:footnote>
  <w:footnote w:id="23">
    <w:p w:rsidR="00317B99" w:rsidRDefault="00D8671C">
      <w:pPr>
        <w:pStyle w:val="af3"/>
      </w:pPr>
      <w:r>
        <w:rPr>
          <w:rStyle w:val="a6"/>
        </w:rPr>
        <w:footnoteRef/>
      </w:r>
      <w:r>
        <w:t xml:space="preserve"> </w:t>
      </w:r>
      <w:r w:rsidRPr="00914F16">
        <w:rPr>
          <w:szCs w:val="28"/>
        </w:rPr>
        <w:t>Донцова Л.В., Никифорова Н.А. Комплексный анализ бухгалтерской отчет</w:t>
      </w:r>
      <w:r w:rsidRPr="00914F16">
        <w:rPr>
          <w:szCs w:val="28"/>
        </w:rPr>
        <w:softHyphen/>
        <w:t>ности. - М.: ДИС, 200</w:t>
      </w:r>
      <w:r>
        <w:rPr>
          <w:szCs w:val="28"/>
        </w:rPr>
        <w:t>6 – с. 6</w:t>
      </w:r>
    </w:p>
  </w:footnote>
  <w:footnote w:id="24">
    <w:p w:rsidR="00317B99" w:rsidRDefault="00DB639C">
      <w:pPr>
        <w:pStyle w:val="af3"/>
      </w:pPr>
      <w:r>
        <w:rPr>
          <w:rStyle w:val="a6"/>
        </w:rPr>
        <w:footnoteRef/>
      </w:r>
      <w:r>
        <w:t xml:space="preserve"> </w:t>
      </w:r>
      <w:r w:rsidRPr="00914F16">
        <w:rPr>
          <w:szCs w:val="28"/>
        </w:rPr>
        <w:t>Донцова Л.В., Никифорова Н.А. Комплексный анализ бухгалтерской отчет</w:t>
      </w:r>
      <w:r w:rsidRPr="00914F16">
        <w:rPr>
          <w:szCs w:val="28"/>
        </w:rPr>
        <w:softHyphen/>
        <w:t>ности. - М.: ДИС, 200</w:t>
      </w:r>
      <w:r>
        <w:rPr>
          <w:szCs w:val="28"/>
        </w:rPr>
        <w:t>6 – с. 7.</w:t>
      </w:r>
    </w:p>
  </w:footnote>
  <w:footnote w:id="25">
    <w:p w:rsidR="0068087F" w:rsidRPr="00503505" w:rsidRDefault="0068087F" w:rsidP="0068087F">
      <w:pPr>
        <w:spacing w:line="360" w:lineRule="auto"/>
        <w:ind w:firstLine="720"/>
        <w:jc w:val="both"/>
        <w:rPr>
          <w:sz w:val="20"/>
        </w:rPr>
      </w:pPr>
      <w:r>
        <w:rPr>
          <w:rStyle w:val="a6"/>
          <w:sz w:val="28"/>
          <w:szCs w:val="24"/>
        </w:rPr>
        <w:footnoteRef/>
      </w:r>
      <w:r>
        <w:rPr>
          <w:sz w:val="28"/>
          <w:szCs w:val="24"/>
        </w:rPr>
        <w:t xml:space="preserve"> </w:t>
      </w:r>
      <w:r w:rsidRPr="00503505">
        <w:rPr>
          <w:sz w:val="20"/>
        </w:rPr>
        <w:t>Ковалев В.В. Финансовый анализ: управление капиталом, выбор инвести</w:t>
      </w:r>
      <w:r w:rsidRPr="00503505">
        <w:rPr>
          <w:sz w:val="20"/>
        </w:rPr>
        <w:softHyphen/>
        <w:t>ций, анализ отчетности. - М.: Финансы и статистика, 2004</w:t>
      </w:r>
      <w:r>
        <w:rPr>
          <w:sz w:val="20"/>
        </w:rPr>
        <w:t xml:space="preserve"> – с. 415.</w:t>
      </w:r>
    </w:p>
    <w:p w:rsidR="00317B99" w:rsidRDefault="00317B99" w:rsidP="0068087F">
      <w:pPr>
        <w:spacing w:line="360" w:lineRule="auto"/>
        <w:ind w:firstLine="720"/>
        <w:jc w:val="both"/>
        <w:rPr>
          <w:sz w:val="28"/>
          <w:szCs w:val="24"/>
        </w:rPr>
      </w:pPr>
    </w:p>
  </w:footnote>
  <w:footnote w:id="26">
    <w:p w:rsidR="0068087F" w:rsidRPr="0057488E" w:rsidRDefault="0068087F" w:rsidP="0068087F">
      <w:pPr>
        <w:pStyle w:val="af3"/>
      </w:pPr>
      <w:r>
        <w:rPr>
          <w:rStyle w:val="a6"/>
        </w:rPr>
        <w:footnoteRef/>
      </w:r>
      <w:r>
        <w:t xml:space="preserve"> Донцова Л.В., Никифорова Н.А. Формирование и оценка показателей годовой отчетности. – М.</w:t>
      </w:r>
      <w:r w:rsidRPr="0057488E">
        <w:t>:</w:t>
      </w:r>
      <w:r>
        <w:t xml:space="preserve"> Изд-во «Дело и сервис», 2006 -  с.66</w:t>
      </w:r>
    </w:p>
    <w:p w:rsidR="00317B99" w:rsidRDefault="00317B99" w:rsidP="0068087F">
      <w:pPr>
        <w:pStyle w:val="af3"/>
      </w:pPr>
    </w:p>
  </w:footnote>
  <w:footnote w:id="27">
    <w:p w:rsidR="00317B99" w:rsidRDefault="009B0552" w:rsidP="009B0552">
      <w:pPr>
        <w:pStyle w:val="af3"/>
      </w:pPr>
      <w:r>
        <w:rPr>
          <w:rStyle w:val="a6"/>
        </w:rPr>
        <w:footnoteRef/>
      </w:r>
      <w:r>
        <w:t xml:space="preserve"> </w:t>
      </w:r>
      <w:r w:rsidRPr="00914F16">
        <w:rPr>
          <w:szCs w:val="28"/>
        </w:rPr>
        <w:t>Донцова Л.В., Никифорова Н.А. Комплексный анализ бухгалтерской отчет</w:t>
      </w:r>
      <w:r w:rsidRPr="00914F16">
        <w:rPr>
          <w:szCs w:val="28"/>
        </w:rPr>
        <w:softHyphen/>
        <w:t>ности. - М.: ДИС, 200</w:t>
      </w:r>
      <w:r>
        <w:rPr>
          <w:szCs w:val="28"/>
        </w:rPr>
        <w:t>6 – с. 138</w:t>
      </w:r>
    </w:p>
  </w:footnote>
  <w:footnote w:id="28">
    <w:p w:rsidR="009B0552" w:rsidRPr="00B14FCA" w:rsidRDefault="009B0552" w:rsidP="009B0552">
      <w:pPr>
        <w:shd w:val="clear" w:color="auto" w:fill="FFFFFF"/>
        <w:autoSpaceDE w:val="0"/>
        <w:autoSpaceDN w:val="0"/>
        <w:adjustRightInd w:val="0"/>
        <w:rPr>
          <w:sz w:val="20"/>
        </w:rPr>
      </w:pPr>
      <w:r>
        <w:rPr>
          <w:rStyle w:val="a6"/>
          <w:sz w:val="28"/>
          <w:szCs w:val="24"/>
        </w:rPr>
        <w:footnoteRef/>
      </w:r>
      <w:r>
        <w:rPr>
          <w:sz w:val="28"/>
          <w:szCs w:val="24"/>
        </w:rPr>
        <w:t xml:space="preserve"> </w:t>
      </w:r>
      <w:r>
        <w:rPr>
          <w:rFonts w:ascii="Arial" w:hAnsi="Arial" w:cs="Arial"/>
          <w:color w:val="000000"/>
          <w:sz w:val="18"/>
          <w:szCs w:val="18"/>
          <w:vertAlign w:val="superscript"/>
        </w:rPr>
        <w:t>1</w:t>
      </w:r>
      <w:r>
        <w:rPr>
          <w:rFonts w:ascii="Arial" w:hAnsi="Arial" w:cs="Arial"/>
          <w:color w:val="000000"/>
          <w:sz w:val="18"/>
          <w:szCs w:val="18"/>
        </w:rPr>
        <w:t xml:space="preserve"> </w:t>
      </w:r>
      <w:r w:rsidRPr="00B14FCA">
        <w:rPr>
          <w:iCs/>
          <w:color w:val="000000"/>
          <w:sz w:val="20"/>
        </w:rPr>
        <w:t>Савицкая Г.В.</w:t>
      </w:r>
      <w:r w:rsidRPr="00B14FCA">
        <w:rPr>
          <w:i/>
          <w:iCs/>
          <w:color w:val="000000"/>
          <w:sz w:val="20"/>
        </w:rPr>
        <w:t xml:space="preserve"> </w:t>
      </w:r>
      <w:r w:rsidRPr="00B14FCA">
        <w:rPr>
          <w:color w:val="000000"/>
          <w:sz w:val="20"/>
        </w:rPr>
        <w:t>Методика комплексного анализа хозяйственной деятельно</w:t>
      </w:r>
      <w:r>
        <w:rPr>
          <w:color w:val="000000"/>
          <w:sz w:val="20"/>
        </w:rPr>
        <w:t>сти</w:t>
      </w:r>
      <w:r w:rsidRPr="00B14FCA">
        <w:rPr>
          <w:color w:val="000000"/>
          <w:sz w:val="20"/>
        </w:rPr>
        <w:t xml:space="preserve"> — 2-е изд. — М.: ИНФРА-М</w:t>
      </w:r>
      <w:r>
        <w:rPr>
          <w:color w:val="000000"/>
          <w:sz w:val="20"/>
        </w:rPr>
        <w:t>, 2003 – с. 419.</w:t>
      </w:r>
    </w:p>
    <w:p w:rsidR="00317B99" w:rsidRDefault="00317B99" w:rsidP="009B0552">
      <w:pPr>
        <w:shd w:val="clear" w:color="auto" w:fill="FFFFFF"/>
        <w:autoSpaceDE w:val="0"/>
        <w:autoSpaceDN w:val="0"/>
        <w:adjustRightInd w:val="0"/>
        <w:rPr>
          <w:sz w:val="28"/>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87F" w:rsidRDefault="0068087F" w:rsidP="0068087F">
    <w:pPr>
      <w:pStyle w:val="ae"/>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8087F" w:rsidRDefault="0068087F" w:rsidP="0068087F">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87F" w:rsidRDefault="0068087F" w:rsidP="0068087F">
    <w:pPr>
      <w:pStyle w:val="ae"/>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37430">
      <w:rPr>
        <w:rStyle w:val="ac"/>
        <w:noProof/>
      </w:rPr>
      <w:t>54</w:t>
    </w:r>
    <w:r>
      <w:rPr>
        <w:rStyle w:val="ac"/>
      </w:rPr>
      <w:fldChar w:fldCharType="end"/>
    </w:r>
  </w:p>
  <w:p w:rsidR="0068087F" w:rsidRDefault="0068087F" w:rsidP="0068087F">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C29A7"/>
    <w:multiLevelType w:val="multilevel"/>
    <w:tmpl w:val="32CA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F536E"/>
    <w:multiLevelType w:val="singleLevel"/>
    <w:tmpl w:val="5B426DA2"/>
    <w:lvl w:ilvl="0">
      <w:numFmt w:val="bullet"/>
      <w:lvlText w:val="-"/>
      <w:lvlJc w:val="left"/>
      <w:pPr>
        <w:tabs>
          <w:tab w:val="num" w:pos="360"/>
        </w:tabs>
        <w:ind w:left="360" w:hanging="360"/>
      </w:pPr>
      <w:rPr>
        <w:rFonts w:hint="default"/>
      </w:rPr>
    </w:lvl>
  </w:abstractNum>
  <w:abstractNum w:abstractNumId="2">
    <w:nsid w:val="0DE53B50"/>
    <w:multiLevelType w:val="multilevel"/>
    <w:tmpl w:val="3EF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96959"/>
    <w:multiLevelType w:val="multilevel"/>
    <w:tmpl w:val="7B9ED05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1D8309C"/>
    <w:multiLevelType w:val="hybridMultilevel"/>
    <w:tmpl w:val="23E8D96A"/>
    <w:lvl w:ilvl="0" w:tplc="A4B07D6C">
      <w:numFmt w:val="bullet"/>
      <w:lvlText w:val="-"/>
      <w:lvlJc w:val="left"/>
      <w:pPr>
        <w:tabs>
          <w:tab w:val="num" w:pos="700"/>
        </w:tabs>
        <w:ind w:left="700"/>
      </w:pPr>
      <w:rPr>
        <w:rFonts w:ascii="Times New Roman" w:hAnsi="Times New Roman"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5">
    <w:nsid w:val="1EDB701F"/>
    <w:multiLevelType w:val="multilevel"/>
    <w:tmpl w:val="5EB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B5EFC"/>
    <w:multiLevelType w:val="hybridMultilevel"/>
    <w:tmpl w:val="57DE65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6467BC0"/>
    <w:multiLevelType w:val="hybridMultilevel"/>
    <w:tmpl w:val="9D426F26"/>
    <w:lvl w:ilvl="0" w:tplc="A4B07D6C">
      <w:numFmt w:val="bullet"/>
      <w:lvlText w:val="-"/>
      <w:lvlJc w:val="left"/>
      <w:pPr>
        <w:tabs>
          <w:tab w:val="num" w:pos="700"/>
        </w:tabs>
        <w:ind w:left="700"/>
      </w:pPr>
      <w:rPr>
        <w:rFonts w:ascii="Times New Roman" w:hAnsi="Times New Roman"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8">
    <w:nsid w:val="2C4E5A59"/>
    <w:multiLevelType w:val="singleLevel"/>
    <w:tmpl w:val="C9007A88"/>
    <w:lvl w:ilvl="0">
      <w:start w:val="4"/>
      <w:numFmt w:val="bullet"/>
      <w:lvlText w:val="-"/>
      <w:lvlJc w:val="left"/>
      <w:pPr>
        <w:tabs>
          <w:tab w:val="num" w:pos="435"/>
        </w:tabs>
        <w:ind w:left="435" w:hanging="435"/>
      </w:pPr>
      <w:rPr>
        <w:rFonts w:hint="default"/>
      </w:rPr>
    </w:lvl>
  </w:abstractNum>
  <w:abstractNum w:abstractNumId="9">
    <w:nsid w:val="355A7354"/>
    <w:multiLevelType w:val="multilevel"/>
    <w:tmpl w:val="64A0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7A219B"/>
    <w:multiLevelType w:val="singleLevel"/>
    <w:tmpl w:val="8374A2A0"/>
    <w:lvl w:ilvl="0">
      <w:start w:val="1"/>
      <w:numFmt w:val="decimal"/>
      <w:lvlText w:val="%1."/>
      <w:lvlJc w:val="left"/>
      <w:pPr>
        <w:tabs>
          <w:tab w:val="num" w:pos="1080"/>
        </w:tabs>
        <w:ind w:left="1080" w:hanging="360"/>
      </w:pPr>
      <w:rPr>
        <w:rFonts w:cs="Times New Roman" w:hint="default"/>
        <w:b w:val="0"/>
      </w:rPr>
    </w:lvl>
  </w:abstractNum>
  <w:abstractNum w:abstractNumId="11">
    <w:nsid w:val="5B285E6C"/>
    <w:multiLevelType w:val="hybridMultilevel"/>
    <w:tmpl w:val="333013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72D3B00"/>
    <w:multiLevelType w:val="hybridMultilevel"/>
    <w:tmpl w:val="433CBC22"/>
    <w:lvl w:ilvl="0" w:tplc="A4B07D6C">
      <w:numFmt w:val="bullet"/>
      <w:lvlText w:val="-"/>
      <w:lvlJc w:val="left"/>
      <w:pPr>
        <w:tabs>
          <w:tab w:val="num" w:pos="700"/>
        </w:tabs>
        <w:ind w:left="700"/>
      </w:pPr>
      <w:rPr>
        <w:rFonts w:ascii="Times New Roman" w:hAnsi="Times New Roman"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9"/>
  </w:num>
  <w:num w:numId="6">
    <w:abstractNumId w:val="0"/>
  </w:num>
  <w:num w:numId="7">
    <w:abstractNumId w:val="10"/>
  </w:num>
  <w:num w:numId="8">
    <w:abstractNumId w:val="8"/>
  </w:num>
  <w:num w:numId="9">
    <w:abstractNumId w:val="6"/>
  </w:num>
  <w:num w:numId="10">
    <w:abstractNumId w:val="11"/>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markup="0"/>
  <w:doNotTrackMoves/>
  <w:doNotTrackFormatting/>
  <w:defaultTabStop w:val="708"/>
  <w:drawingGridHorizontalSpacing w:val="6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87F"/>
    <w:rsid w:val="00004B28"/>
    <w:rsid w:val="0002052C"/>
    <w:rsid w:val="00037430"/>
    <w:rsid w:val="00050DE6"/>
    <w:rsid w:val="000746EF"/>
    <w:rsid w:val="000B12CA"/>
    <w:rsid w:val="000B65B2"/>
    <w:rsid w:val="000C56DB"/>
    <w:rsid w:val="000D15DD"/>
    <w:rsid w:val="000F5D30"/>
    <w:rsid w:val="000F627B"/>
    <w:rsid w:val="00122742"/>
    <w:rsid w:val="00151271"/>
    <w:rsid w:val="0015233B"/>
    <w:rsid w:val="00171090"/>
    <w:rsid w:val="00175CF8"/>
    <w:rsid w:val="00205F66"/>
    <w:rsid w:val="00243B7D"/>
    <w:rsid w:val="00245390"/>
    <w:rsid w:val="0025350A"/>
    <w:rsid w:val="002A23C5"/>
    <w:rsid w:val="002B678C"/>
    <w:rsid w:val="002B7FA6"/>
    <w:rsid w:val="002C2C46"/>
    <w:rsid w:val="002E0945"/>
    <w:rsid w:val="002F48F0"/>
    <w:rsid w:val="00317B99"/>
    <w:rsid w:val="00361496"/>
    <w:rsid w:val="00376B30"/>
    <w:rsid w:val="003E26D5"/>
    <w:rsid w:val="003E532A"/>
    <w:rsid w:val="003F02AF"/>
    <w:rsid w:val="004003D8"/>
    <w:rsid w:val="00422F02"/>
    <w:rsid w:val="004B4963"/>
    <w:rsid w:val="004B6827"/>
    <w:rsid w:val="004C2C8A"/>
    <w:rsid w:val="004F3DE5"/>
    <w:rsid w:val="00503505"/>
    <w:rsid w:val="00531D51"/>
    <w:rsid w:val="00550B45"/>
    <w:rsid w:val="0057290F"/>
    <w:rsid w:val="0057488E"/>
    <w:rsid w:val="00581C2C"/>
    <w:rsid w:val="00586D16"/>
    <w:rsid w:val="005E57BE"/>
    <w:rsid w:val="006054D4"/>
    <w:rsid w:val="0068087F"/>
    <w:rsid w:val="006D5DB6"/>
    <w:rsid w:val="006F0B8F"/>
    <w:rsid w:val="00710515"/>
    <w:rsid w:val="007901A0"/>
    <w:rsid w:val="00826B9E"/>
    <w:rsid w:val="00835E54"/>
    <w:rsid w:val="00863D5B"/>
    <w:rsid w:val="00873637"/>
    <w:rsid w:val="008A3BDB"/>
    <w:rsid w:val="008F57C6"/>
    <w:rsid w:val="008F611B"/>
    <w:rsid w:val="0090603D"/>
    <w:rsid w:val="00914F16"/>
    <w:rsid w:val="00916722"/>
    <w:rsid w:val="00927C0E"/>
    <w:rsid w:val="009504B4"/>
    <w:rsid w:val="00975CE4"/>
    <w:rsid w:val="009B0552"/>
    <w:rsid w:val="009E7D34"/>
    <w:rsid w:val="00A16A60"/>
    <w:rsid w:val="00A31AEE"/>
    <w:rsid w:val="00A4446B"/>
    <w:rsid w:val="00A51FB5"/>
    <w:rsid w:val="00A72472"/>
    <w:rsid w:val="00A75F0A"/>
    <w:rsid w:val="00A76616"/>
    <w:rsid w:val="00A905A2"/>
    <w:rsid w:val="00AB080F"/>
    <w:rsid w:val="00AC521D"/>
    <w:rsid w:val="00B14FCA"/>
    <w:rsid w:val="00B15A7B"/>
    <w:rsid w:val="00B64FFD"/>
    <w:rsid w:val="00BD67C1"/>
    <w:rsid w:val="00BF064B"/>
    <w:rsid w:val="00C046C3"/>
    <w:rsid w:val="00C475B6"/>
    <w:rsid w:val="00C86131"/>
    <w:rsid w:val="00CC60CE"/>
    <w:rsid w:val="00CD2222"/>
    <w:rsid w:val="00D25309"/>
    <w:rsid w:val="00D567A1"/>
    <w:rsid w:val="00D57C29"/>
    <w:rsid w:val="00D8671C"/>
    <w:rsid w:val="00DA3D83"/>
    <w:rsid w:val="00DB639C"/>
    <w:rsid w:val="00E40832"/>
    <w:rsid w:val="00EC0699"/>
    <w:rsid w:val="00EE306A"/>
    <w:rsid w:val="00F15E7A"/>
    <w:rsid w:val="00F204DB"/>
    <w:rsid w:val="00F27707"/>
    <w:rsid w:val="00F4730B"/>
    <w:rsid w:val="00F54E00"/>
    <w:rsid w:val="00F71F0B"/>
    <w:rsid w:val="00F8220D"/>
    <w:rsid w:val="00F96539"/>
    <w:rsid w:val="00FA3C5F"/>
    <w:rsid w:val="00FB0A0D"/>
    <w:rsid w:val="00FF3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7"/>
    <o:shapelayout v:ext="edit">
      <o:idmap v:ext="edit" data="1"/>
    </o:shapelayout>
  </w:shapeDefaults>
  <w:decimalSymbol w:val=","/>
  <w:listSeparator w:val=";"/>
  <w14:defaultImageDpi w14:val="0"/>
  <w15:docId w15:val="{E0A33CFC-5AF4-40C1-946D-251D7E66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rsid w:val="002A23C5"/>
    <w:rPr>
      <w:sz w:val="24"/>
    </w:rPr>
  </w:style>
  <w:style w:type="paragraph" w:styleId="1">
    <w:name w:val="heading 1"/>
    <w:basedOn w:val="a"/>
    <w:next w:val="a"/>
    <w:link w:val="10"/>
    <w:uiPriority w:val="9"/>
    <w:qFormat/>
    <w:rsid w:val="002A23C5"/>
    <w:pPr>
      <w:keepNext/>
      <w:pageBreakBefore/>
      <w:spacing w:before="100" w:beforeAutospacing="1" w:after="100" w:afterAutospacing="1" w:line="360" w:lineRule="auto"/>
      <w:contextualSpacing/>
      <w:jc w:val="center"/>
      <w:outlineLvl w:val="0"/>
    </w:pPr>
    <w:rPr>
      <w:rFonts w:cs="Arial"/>
      <w:b/>
      <w:bCs/>
      <w:kern w:val="32"/>
      <w:sz w:val="28"/>
      <w:szCs w:val="32"/>
    </w:rPr>
  </w:style>
  <w:style w:type="paragraph" w:styleId="2">
    <w:name w:val="heading 2"/>
    <w:basedOn w:val="a"/>
    <w:next w:val="a"/>
    <w:link w:val="20"/>
    <w:uiPriority w:val="9"/>
    <w:qFormat/>
    <w:rsid w:val="002A23C5"/>
    <w:pPr>
      <w:keepNext/>
      <w:spacing w:before="100" w:beforeAutospacing="1" w:after="100" w:afterAutospacing="1" w:line="360" w:lineRule="auto"/>
      <w:contextualSpacing/>
      <w:jc w:val="center"/>
      <w:outlineLvl w:val="1"/>
    </w:pPr>
    <w:rPr>
      <w:b/>
      <w:bCs/>
      <w:i/>
      <w:iCs/>
      <w:sz w:val="28"/>
      <w:szCs w:val="28"/>
      <w:lang w:val="en-US"/>
    </w:rPr>
  </w:style>
  <w:style w:type="paragraph" w:styleId="3">
    <w:name w:val="heading 3"/>
    <w:basedOn w:val="a"/>
    <w:next w:val="a"/>
    <w:link w:val="30"/>
    <w:uiPriority w:val="9"/>
    <w:qFormat/>
    <w:rsid w:val="002A23C5"/>
    <w:pPr>
      <w:keepNext/>
      <w:spacing w:before="100" w:beforeAutospacing="1" w:after="100" w:afterAutospacing="1" w:line="360" w:lineRule="auto"/>
      <w:contextualSpacing/>
      <w:jc w:val="center"/>
      <w:outlineLvl w:val="2"/>
    </w:pPr>
    <w:rPr>
      <w:rFonts w:ascii="Arial" w:hAnsi="Arial" w:cs="Arial"/>
      <w:b/>
      <w:bCs/>
      <w:sz w:val="26"/>
      <w:szCs w:val="26"/>
    </w:rPr>
  </w:style>
  <w:style w:type="paragraph" w:styleId="5">
    <w:name w:val="heading 5"/>
    <w:basedOn w:val="a"/>
    <w:next w:val="a"/>
    <w:link w:val="50"/>
    <w:uiPriority w:val="9"/>
    <w:qFormat/>
    <w:rsid w:val="002A23C5"/>
    <w:pPr>
      <w:spacing w:before="240" w:after="60" w:line="360" w:lineRule="auto"/>
      <w:ind w:firstLine="720"/>
      <w:jc w:val="both"/>
      <w:outlineLvl w:val="4"/>
    </w:pPr>
    <w:rPr>
      <w:b/>
      <w:bCs/>
      <w:i/>
      <w:iCs/>
      <w:sz w:val="26"/>
      <w:szCs w:val="26"/>
    </w:rPr>
  </w:style>
  <w:style w:type="paragraph" w:styleId="8">
    <w:name w:val="heading 8"/>
    <w:basedOn w:val="a"/>
    <w:next w:val="a"/>
    <w:link w:val="80"/>
    <w:uiPriority w:val="9"/>
    <w:qFormat/>
    <w:rsid w:val="002A23C5"/>
    <w:pPr>
      <w:spacing w:before="240" w:after="60" w:line="360" w:lineRule="auto"/>
      <w:ind w:firstLine="720"/>
      <w:jc w:val="both"/>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locked/>
    <w:rsid w:val="0068087F"/>
    <w:rPr>
      <w:rFonts w:ascii="Arial" w:hAnsi="Arial" w:cs="Arial"/>
      <w:b/>
      <w:bCs/>
      <w:sz w:val="26"/>
      <w:szCs w:val="26"/>
      <w:lang w:val="ru-RU" w:eastAsia="ru-RU" w:bidi="ar-SA"/>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paragraph" w:styleId="a3">
    <w:name w:val="Body Text"/>
    <w:basedOn w:val="a"/>
    <w:link w:val="a4"/>
    <w:uiPriority w:val="99"/>
    <w:semiHidden/>
    <w:rsid w:val="002A23C5"/>
    <w:pPr>
      <w:spacing w:after="120" w:line="360" w:lineRule="auto"/>
      <w:ind w:firstLine="720"/>
      <w:jc w:val="both"/>
    </w:pPr>
    <w:rPr>
      <w:sz w:val="28"/>
      <w:szCs w:val="24"/>
    </w:rPr>
  </w:style>
  <w:style w:type="character" w:customStyle="1" w:styleId="a4">
    <w:name w:val="Основной текст Знак"/>
    <w:basedOn w:val="a0"/>
    <w:link w:val="a3"/>
    <w:uiPriority w:val="99"/>
    <w:semiHidden/>
    <w:rPr>
      <w:sz w:val="28"/>
      <w:szCs w:val="24"/>
    </w:rPr>
  </w:style>
  <w:style w:type="paragraph" w:styleId="a5">
    <w:name w:val="caption"/>
    <w:basedOn w:val="a"/>
    <w:next w:val="a"/>
    <w:uiPriority w:val="35"/>
    <w:qFormat/>
    <w:rsid w:val="002A23C5"/>
    <w:pPr>
      <w:keepNext/>
      <w:spacing w:line="360" w:lineRule="auto"/>
      <w:jc w:val="right"/>
    </w:pPr>
    <w:rPr>
      <w:bCs/>
      <w:sz w:val="28"/>
      <w:lang w:eastAsia="en-US"/>
    </w:rPr>
  </w:style>
  <w:style w:type="character" w:styleId="a6">
    <w:name w:val="footnote reference"/>
    <w:basedOn w:val="a0"/>
    <w:uiPriority w:val="99"/>
    <w:semiHidden/>
    <w:rsid w:val="002A23C5"/>
    <w:rPr>
      <w:rFonts w:cs="Times New Roman"/>
      <w:vertAlign w:val="superscript"/>
    </w:rPr>
  </w:style>
  <w:style w:type="paragraph" w:styleId="11">
    <w:name w:val="toc 1"/>
    <w:basedOn w:val="a"/>
    <w:next w:val="a"/>
    <w:autoRedefine/>
    <w:uiPriority w:val="39"/>
    <w:semiHidden/>
    <w:rsid w:val="0015233B"/>
    <w:pPr>
      <w:spacing w:line="360" w:lineRule="auto"/>
    </w:pPr>
    <w:rPr>
      <w:sz w:val="28"/>
    </w:rPr>
  </w:style>
  <w:style w:type="paragraph" w:styleId="21">
    <w:name w:val="toc 2"/>
    <w:basedOn w:val="a"/>
    <w:next w:val="a"/>
    <w:autoRedefine/>
    <w:uiPriority w:val="39"/>
    <w:semiHidden/>
    <w:rsid w:val="0015233B"/>
    <w:pPr>
      <w:spacing w:line="360" w:lineRule="auto"/>
      <w:ind w:left="278"/>
    </w:pPr>
    <w:rPr>
      <w:sz w:val="28"/>
    </w:rPr>
  </w:style>
  <w:style w:type="paragraph" w:styleId="22">
    <w:name w:val="Body Text 2"/>
    <w:basedOn w:val="a"/>
    <w:link w:val="23"/>
    <w:uiPriority w:val="99"/>
    <w:semiHidden/>
    <w:rsid w:val="002A23C5"/>
    <w:pPr>
      <w:spacing w:after="120" w:line="360" w:lineRule="auto"/>
      <w:ind w:left="283" w:firstLine="720"/>
      <w:jc w:val="both"/>
    </w:pPr>
    <w:rPr>
      <w:sz w:val="28"/>
      <w:szCs w:val="24"/>
    </w:rPr>
  </w:style>
  <w:style w:type="character" w:customStyle="1" w:styleId="23">
    <w:name w:val="Основной текст 2 Знак"/>
    <w:basedOn w:val="a0"/>
    <w:link w:val="22"/>
    <w:uiPriority w:val="99"/>
    <w:semiHidden/>
    <w:rPr>
      <w:sz w:val="24"/>
    </w:rPr>
  </w:style>
  <w:style w:type="paragraph" w:styleId="a7">
    <w:name w:val="Body Text Indent"/>
    <w:basedOn w:val="a"/>
    <w:link w:val="a8"/>
    <w:uiPriority w:val="99"/>
    <w:semiHidden/>
    <w:rsid w:val="002A23C5"/>
    <w:pPr>
      <w:spacing w:after="120" w:line="360" w:lineRule="auto"/>
      <w:ind w:left="283" w:firstLine="720"/>
      <w:jc w:val="both"/>
    </w:pPr>
    <w:rPr>
      <w:sz w:val="28"/>
      <w:szCs w:val="24"/>
    </w:rPr>
  </w:style>
  <w:style w:type="character" w:customStyle="1" w:styleId="a8">
    <w:name w:val="Основной текст с отступом Знак"/>
    <w:basedOn w:val="a0"/>
    <w:link w:val="a7"/>
    <w:uiPriority w:val="99"/>
    <w:semiHidden/>
    <w:rPr>
      <w:sz w:val="24"/>
    </w:rPr>
  </w:style>
  <w:style w:type="paragraph" w:styleId="24">
    <w:name w:val="Body Text Indent 2"/>
    <w:basedOn w:val="a"/>
    <w:link w:val="25"/>
    <w:uiPriority w:val="99"/>
    <w:semiHidden/>
    <w:rsid w:val="002A23C5"/>
    <w:pPr>
      <w:spacing w:before="120" w:after="120" w:line="360" w:lineRule="auto"/>
      <w:ind w:firstLine="720"/>
      <w:jc w:val="both"/>
    </w:pPr>
    <w:rPr>
      <w:sz w:val="28"/>
      <w:szCs w:val="28"/>
    </w:rPr>
  </w:style>
  <w:style w:type="character" w:customStyle="1" w:styleId="25">
    <w:name w:val="Основной текст с отступом 2 Знак"/>
    <w:basedOn w:val="a0"/>
    <w:link w:val="24"/>
    <w:uiPriority w:val="99"/>
    <w:semiHidden/>
    <w:rPr>
      <w:sz w:val="24"/>
    </w:rPr>
  </w:style>
  <w:style w:type="paragraph" w:customStyle="1" w:styleId="a9">
    <w:name w:val="Табличный"/>
    <w:basedOn w:val="a"/>
    <w:semiHidden/>
    <w:rsid w:val="002A23C5"/>
    <w:pPr>
      <w:keepNext/>
      <w:shd w:val="clear" w:color="auto" w:fill="FFFFFF"/>
      <w:jc w:val="center"/>
    </w:pPr>
    <w:rPr>
      <w:color w:val="000000"/>
      <w:sz w:val="28"/>
    </w:rPr>
  </w:style>
  <w:style w:type="paragraph" w:customStyle="1" w:styleId="Blockquote">
    <w:name w:val="Blockquote"/>
    <w:basedOn w:val="a"/>
    <w:semiHidden/>
    <w:rsid w:val="002A23C5"/>
    <w:pPr>
      <w:spacing w:before="100" w:after="100"/>
      <w:ind w:left="360" w:right="360" w:firstLine="720"/>
    </w:pPr>
    <w:rPr>
      <w:szCs w:val="24"/>
    </w:rPr>
  </w:style>
  <w:style w:type="paragraph" w:customStyle="1" w:styleId="H5">
    <w:name w:val="H5"/>
    <w:basedOn w:val="a"/>
    <w:next w:val="a"/>
    <w:semiHidden/>
    <w:rsid w:val="002A23C5"/>
    <w:pPr>
      <w:keepNext/>
      <w:spacing w:before="100" w:after="100"/>
      <w:ind w:firstLine="720"/>
      <w:outlineLvl w:val="5"/>
    </w:pPr>
    <w:rPr>
      <w:b/>
      <w:bCs/>
      <w:sz w:val="20"/>
      <w:szCs w:val="24"/>
    </w:rPr>
  </w:style>
  <w:style w:type="paragraph" w:styleId="aa">
    <w:name w:val="footer"/>
    <w:basedOn w:val="a"/>
    <w:link w:val="ab"/>
    <w:uiPriority w:val="99"/>
    <w:semiHidden/>
    <w:rsid w:val="002A23C5"/>
    <w:pPr>
      <w:tabs>
        <w:tab w:val="center" w:pos="4677"/>
        <w:tab w:val="right" w:pos="9355"/>
      </w:tabs>
      <w:ind w:firstLine="720"/>
    </w:pPr>
    <w:rPr>
      <w:szCs w:val="24"/>
    </w:rPr>
  </w:style>
  <w:style w:type="character" w:customStyle="1" w:styleId="ab">
    <w:name w:val="Нижний колонтитул Знак"/>
    <w:basedOn w:val="a0"/>
    <w:link w:val="aa"/>
    <w:uiPriority w:val="99"/>
    <w:semiHidden/>
    <w:rPr>
      <w:sz w:val="24"/>
    </w:rPr>
  </w:style>
  <w:style w:type="character" w:styleId="ac">
    <w:name w:val="page number"/>
    <w:basedOn w:val="a0"/>
    <w:uiPriority w:val="99"/>
    <w:semiHidden/>
    <w:rsid w:val="002A23C5"/>
    <w:rPr>
      <w:rFonts w:cs="Times New Roman"/>
    </w:rPr>
  </w:style>
  <w:style w:type="character" w:styleId="ad">
    <w:name w:val="Strong"/>
    <w:basedOn w:val="a0"/>
    <w:uiPriority w:val="22"/>
    <w:qFormat/>
    <w:rsid w:val="002A23C5"/>
    <w:rPr>
      <w:rFonts w:cs="Times New Roman"/>
      <w:b/>
      <w:bCs/>
    </w:rPr>
  </w:style>
  <w:style w:type="paragraph" w:styleId="ae">
    <w:name w:val="header"/>
    <w:basedOn w:val="a"/>
    <w:link w:val="af"/>
    <w:uiPriority w:val="99"/>
    <w:semiHidden/>
    <w:rsid w:val="002A23C5"/>
    <w:pPr>
      <w:tabs>
        <w:tab w:val="center" w:pos="4677"/>
        <w:tab w:val="right" w:pos="9355"/>
      </w:tabs>
      <w:spacing w:line="360" w:lineRule="auto"/>
      <w:ind w:firstLine="720"/>
      <w:jc w:val="both"/>
    </w:pPr>
    <w:rPr>
      <w:sz w:val="28"/>
      <w:szCs w:val="24"/>
    </w:rPr>
  </w:style>
  <w:style w:type="character" w:customStyle="1" w:styleId="af">
    <w:name w:val="Верхний колонтитул Знак"/>
    <w:basedOn w:val="a0"/>
    <w:link w:val="ae"/>
    <w:uiPriority w:val="99"/>
    <w:semiHidden/>
    <w:rPr>
      <w:sz w:val="24"/>
    </w:rPr>
  </w:style>
  <w:style w:type="character" w:styleId="af0">
    <w:name w:val="Hyperlink"/>
    <w:basedOn w:val="a0"/>
    <w:uiPriority w:val="99"/>
    <w:semiHidden/>
    <w:rsid w:val="002A23C5"/>
    <w:rPr>
      <w:rFonts w:cs="Times New Roman"/>
      <w:color w:val="0000FF"/>
      <w:u w:val="single"/>
    </w:rPr>
  </w:style>
  <w:style w:type="paragraph" w:styleId="af1">
    <w:name w:val="Normal (Web)"/>
    <w:basedOn w:val="a"/>
    <w:uiPriority w:val="99"/>
    <w:semiHidden/>
    <w:rsid w:val="002A23C5"/>
    <w:pPr>
      <w:spacing w:before="90" w:after="45"/>
      <w:jc w:val="both"/>
    </w:pPr>
    <w:rPr>
      <w:rFonts w:ascii="Tahoma" w:eastAsia="Arial Unicode MS" w:hAnsi="Tahoma" w:cs="Tahoma"/>
      <w:color w:val="000000"/>
      <w:sz w:val="20"/>
    </w:rPr>
  </w:style>
  <w:style w:type="paragraph" w:styleId="31">
    <w:name w:val="Body Text 3"/>
    <w:basedOn w:val="a"/>
    <w:link w:val="32"/>
    <w:uiPriority w:val="99"/>
    <w:semiHidden/>
    <w:rsid w:val="002A23C5"/>
    <w:pPr>
      <w:jc w:val="center"/>
    </w:pPr>
    <w:rPr>
      <w:rFonts w:ascii="Arial" w:hAnsi="Arial"/>
      <w:b/>
      <w:bCs/>
    </w:rPr>
  </w:style>
  <w:style w:type="character" w:customStyle="1" w:styleId="32">
    <w:name w:val="Основной текст 3 Знак"/>
    <w:basedOn w:val="a0"/>
    <w:link w:val="31"/>
    <w:uiPriority w:val="99"/>
    <w:semiHidden/>
    <w:rPr>
      <w:sz w:val="16"/>
      <w:szCs w:val="16"/>
    </w:rPr>
  </w:style>
  <w:style w:type="paragraph" w:styleId="33">
    <w:name w:val="Body Text Indent 3"/>
    <w:basedOn w:val="a"/>
    <w:link w:val="34"/>
    <w:uiPriority w:val="99"/>
    <w:semiHidden/>
    <w:rsid w:val="002A23C5"/>
    <w:pPr>
      <w:ind w:firstLine="540"/>
      <w:jc w:val="both"/>
    </w:pPr>
    <w:rPr>
      <w:szCs w:val="24"/>
    </w:rPr>
  </w:style>
  <w:style w:type="character" w:customStyle="1" w:styleId="34">
    <w:name w:val="Основной текст с отступом 3 Знак"/>
    <w:basedOn w:val="a0"/>
    <w:link w:val="33"/>
    <w:uiPriority w:val="99"/>
    <w:semiHidden/>
    <w:rPr>
      <w:sz w:val="16"/>
      <w:szCs w:val="16"/>
    </w:rPr>
  </w:style>
  <w:style w:type="table" w:styleId="af2">
    <w:name w:val="Table Grid"/>
    <w:basedOn w:val="a1"/>
    <w:uiPriority w:val="39"/>
    <w:semiHidden/>
    <w:rsid w:val="002A23C5"/>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rsid w:val="002A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character" w:customStyle="1" w:styleId="HTML0">
    <w:name w:val="Стандартный HTML Знак"/>
    <w:basedOn w:val="a0"/>
    <w:link w:val="HTML"/>
    <w:uiPriority w:val="99"/>
    <w:semiHidden/>
    <w:rPr>
      <w:rFonts w:ascii="Courier New" w:hAnsi="Courier New" w:cs="Courier New"/>
    </w:rPr>
  </w:style>
  <w:style w:type="paragraph" w:styleId="af3">
    <w:name w:val="footnote text"/>
    <w:basedOn w:val="a"/>
    <w:link w:val="af4"/>
    <w:uiPriority w:val="99"/>
    <w:semiHidden/>
    <w:rsid w:val="002A23C5"/>
    <w:pPr>
      <w:spacing w:line="360" w:lineRule="auto"/>
      <w:ind w:firstLine="720"/>
      <w:jc w:val="both"/>
    </w:pPr>
    <w:rPr>
      <w:sz w:val="20"/>
    </w:rPr>
  </w:style>
  <w:style w:type="character" w:customStyle="1" w:styleId="af4">
    <w:name w:val="Текст сноски Знак"/>
    <w:basedOn w:val="a0"/>
    <w:link w:val="af3"/>
    <w:uiPriority w:val="99"/>
    <w:semiHidden/>
  </w:style>
  <w:style w:type="paragraph" w:styleId="35">
    <w:name w:val="toc 3"/>
    <w:basedOn w:val="a"/>
    <w:next w:val="a"/>
    <w:autoRedefine/>
    <w:uiPriority w:val="39"/>
    <w:semiHidden/>
    <w:rsid w:val="0015233B"/>
    <w:pPr>
      <w:spacing w:line="360" w:lineRule="auto"/>
      <w:ind w:left="561"/>
    </w:pPr>
    <w:rPr>
      <w:sz w:val="28"/>
    </w:rPr>
  </w:style>
  <w:style w:type="paragraph" w:styleId="af5">
    <w:name w:val="Subtitle"/>
    <w:basedOn w:val="a"/>
    <w:link w:val="af6"/>
    <w:uiPriority w:val="11"/>
    <w:qFormat/>
    <w:rsid w:val="0068087F"/>
    <w:pPr>
      <w:jc w:val="center"/>
    </w:pPr>
    <w:rPr>
      <w:sz w:val="28"/>
      <w:szCs w:val="24"/>
    </w:rPr>
  </w:style>
  <w:style w:type="character" w:customStyle="1" w:styleId="af6">
    <w:name w:val="Подзаголовок Знак"/>
    <w:basedOn w:val="a0"/>
    <w:link w:val="af5"/>
    <w:uiPriority w:val="1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nefteproduct.ru/news/news123.html" TargetMode="External"/><Relationship Id="rId13" Type="http://schemas.openxmlformats.org/officeDocument/2006/relationships/hyperlink" Target="http://www.transnefteproduct.ru/news/news138.html" TargetMode="External"/><Relationship Id="rId18" Type="http://schemas.openxmlformats.org/officeDocument/2006/relationships/hyperlink" Target="http://www.transnefteproduct.ru/news/news152.html" TargetMode="External"/><Relationship Id="rId26" Type="http://schemas.openxmlformats.org/officeDocument/2006/relationships/hyperlink" Target="http://www.transnefteproduct.ru/news/news150.html" TargetMode="External"/><Relationship Id="rId3" Type="http://schemas.openxmlformats.org/officeDocument/2006/relationships/settings" Target="settings.xml"/><Relationship Id="rId21" Type="http://schemas.openxmlformats.org/officeDocument/2006/relationships/hyperlink" Target="http://www.transnefteproduct.ru/news/news158.html" TargetMode="External"/><Relationship Id="rId34" Type="http://schemas.openxmlformats.org/officeDocument/2006/relationships/header" Target="header1.xml"/><Relationship Id="rId7" Type="http://schemas.openxmlformats.org/officeDocument/2006/relationships/hyperlink" Target="http://www.transnefteproduct.ru/news/news102.html" TargetMode="External"/><Relationship Id="rId12" Type="http://schemas.openxmlformats.org/officeDocument/2006/relationships/hyperlink" Target="http://www.transnefteproduct.ru/news/news135.html" TargetMode="External"/><Relationship Id="rId17" Type="http://schemas.openxmlformats.org/officeDocument/2006/relationships/hyperlink" Target="http://www.transnefteproduct.ru/news/news150.html" TargetMode="External"/><Relationship Id="rId25" Type="http://schemas.openxmlformats.org/officeDocument/2006/relationships/hyperlink" Target="http://www.transnefteproduct.ru/news/news63.html" TargetMode="External"/><Relationship Id="rId33" Type="http://schemas.openxmlformats.org/officeDocument/2006/relationships/image" Target="media/image6.gif"/><Relationship Id="rId2" Type="http://schemas.openxmlformats.org/officeDocument/2006/relationships/styles" Target="styles.xml"/><Relationship Id="rId16" Type="http://schemas.openxmlformats.org/officeDocument/2006/relationships/hyperlink" Target="http://www.transnefteproduct.ru/news/news148.html" TargetMode="External"/><Relationship Id="rId20" Type="http://schemas.openxmlformats.org/officeDocument/2006/relationships/hyperlink" Target="http://www.transnefteproduct.ru/news/news156.html" TargetMode="Externa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nefteproduct.ru/news/news132.html" TargetMode="External"/><Relationship Id="rId24" Type="http://schemas.openxmlformats.org/officeDocument/2006/relationships/hyperlink" Target="http://www.transnefteproduct.ru/news/news62.html" TargetMode="External"/><Relationship Id="rId32" Type="http://schemas.openxmlformats.org/officeDocument/2006/relationships/image" Target="media/image5.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ransnefteproduct.ru/news/news146.html" TargetMode="External"/><Relationship Id="rId23" Type="http://schemas.openxmlformats.org/officeDocument/2006/relationships/hyperlink" Target="http://www.transnefteproduct.ru/news/news60.html" TargetMode="External"/><Relationship Id="rId28" Type="http://schemas.openxmlformats.org/officeDocument/2006/relationships/image" Target="media/image1.emf"/><Relationship Id="rId36" Type="http://schemas.openxmlformats.org/officeDocument/2006/relationships/fontTable" Target="fontTable.xml"/><Relationship Id="rId10" Type="http://schemas.openxmlformats.org/officeDocument/2006/relationships/hyperlink" Target="http://www.transnefteproduct.ru/news/news130.html" TargetMode="External"/><Relationship Id="rId19" Type="http://schemas.openxmlformats.org/officeDocument/2006/relationships/hyperlink" Target="http://www.transnefteproduct.ru/news/news154.html" TargetMode="External"/><Relationship Id="rId31"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www.transnefteproduct.ru/news/news126.html" TargetMode="External"/><Relationship Id="rId14" Type="http://schemas.openxmlformats.org/officeDocument/2006/relationships/hyperlink" Target="http://www.transnefteproduct.ru/news/news141.html" TargetMode="External"/><Relationship Id="rId22" Type="http://schemas.openxmlformats.org/officeDocument/2006/relationships/hyperlink" Target="http://www.transnefteproduct.ru/news/news61.html" TargetMode="External"/><Relationship Id="rId27" Type="http://schemas.openxmlformats.org/officeDocument/2006/relationships/hyperlink" Target="http://www.transnefteproduct.ru/news/news150.html" TargetMode="External"/><Relationship Id="rId30" Type="http://schemas.openxmlformats.org/officeDocument/2006/relationships/image" Target="media/image3.emf"/><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20745</Words>
  <Characters>118248</Characters>
  <Application>Microsoft Office Word</Application>
  <DocSecurity>0</DocSecurity>
  <Lines>985</Lines>
  <Paragraphs>277</Paragraphs>
  <ScaleCrop>false</ScaleCrop>
  <Company>Best</Company>
  <LinksUpToDate>false</LinksUpToDate>
  <CharactersWithSpaces>138716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Максименко (А)</dc:creator>
  <cp:keywords/>
  <dc:description/>
  <cp:lastModifiedBy>admin</cp:lastModifiedBy>
  <cp:revision>2</cp:revision>
  <dcterms:created xsi:type="dcterms:W3CDTF">2014-02-22T05:22:00Z</dcterms:created>
  <dcterms:modified xsi:type="dcterms:W3CDTF">2014-02-22T05:22:00Z</dcterms:modified>
</cp:coreProperties>
</file>