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Сыктывкарский Государственный Университет</w:t>
      </w: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Химико-биологический факультет</w:t>
      </w: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pStyle w:val="1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РЕФЕРАТ</w:t>
      </w: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по летней практике</w:t>
      </w: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“Алкалоиды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на Европейском северо-востоке России”</w:t>
      </w: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Работу выполнил </w:t>
      </w:r>
    </w:p>
    <w:p w:rsidR="00B9454B" w:rsidRDefault="00B9454B">
      <w:pPr>
        <w:jc w:val="right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студент 240 группы …….</w:t>
      </w:r>
    </w:p>
    <w:p w:rsidR="00B9454B" w:rsidRDefault="00B9454B">
      <w:pPr>
        <w:jc w:val="right"/>
        <w:rPr>
          <w:rFonts w:ascii="Arial" w:eastAsia="Arial Unicode MS" w:hAnsi="Arial" w:cs="Arial"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Сыктывкар 2001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План реферата:</w:t>
      </w:r>
    </w:p>
    <w:p w:rsidR="00B9454B" w:rsidRDefault="00B9454B">
      <w:pPr>
        <w:pStyle w:val="2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Введение.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§1. Краткая характеристика алкалоидов (особенности структуры, история открытия).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§2. Распространение алкалоидов в растительном мире.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§3. Биосинтез и возможные функции в растениях.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§4. Методы выделения и установления структуры.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§5. Растения - продуценты алкалоидов (краткая ботаническая характеристика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>. Биологические особенности. Распространение в природе).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§6. Данные о химическом составе. Использование в медицине.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Заключение. Актуализация темы.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Список используемой литературы.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b/>
          <w:bCs/>
          <w:sz w:val="20"/>
        </w:rPr>
        <w:t>Введение.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Алкалоиды являются достаточно интересным классом органических соединений с точки зрения их структуры и физиологических действий, оказываемых на животный организм.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Данная работа является большей частью обзорной. В реферате рассмотрим краткую характеристику алкалоидов, в частности отметим имеющуюся классификацию, затронем историю открытия некоторых представителей. В следующих параграфах речь пойдет о распространении алкалоидов в природе и их  локализации в растительном организме.         Также, кратко отметим о возможных функциях алкалоидов в растениях, опишем биосинтез некоторых гетероциклических оснований, а также пути их выделения и установления структуры.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Следующий блок будет включать информацию непосредственно о продуцентах алкалоидов – растениях. Здесь бы хотелось заострить внимание на непосредственно интересующем роде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>, отметив его краткую ботаническую характеристику.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Также, будет приведен химический состав и полезные свойства представителей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на интересующем нас географическом ландшафте.</w:t>
      </w:r>
    </w:p>
    <w:p w:rsidR="00B9454B" w:rsidRDefault="00B9454B">
      <w:pPr>
        <w:pStyle w:val="a6"/>
        <w:jc w:val="both"/>
        <w:rPr>
          <w:rFonts w:ascii="Arial" w:eastAsia="Arial Unicode MS" w:hAnsi="Arial" w:cs="Arial"/>
          <w:b w:val="0"/>
          <w:bCs w:val="0"/>
          <w:sz w:val="20"/>
          <w:lang w:val="ru-RU"/>
        </w:rPr>
      </w:pPr>
      <w:r>
        <w:rPr>
          <w:rFonts w:ascii="Arial" w:eastAsia="Arial Unicode MS" w:hAnsi="Arial" w:cs="Arial"/>
          <w:b w:val="0"/>
          <w:bCs w:val="0"/>
          <w:sz w:val="20"/>
          <w:lang w:val="ru-RU"/>
        </w:rPr>
        <w:t xml:space="preserve">      Дополнительно будет представлена информация по</w:t>
      </w:r>
      <w:r>
        <w:rPr>
          <w:rFonts w:ascii="Arial" w:eastAsia="Arial Unicode MS" w:hAnsi="Arial" w:cs="Arial"/>
          <w:b w:val="0"/>
          <w:bCs w:val="0"/>
          <w:i/>
          <w:iCs/>
          <w:sz w:val="20"/>
          <w:lang w:val="ru-RU"/>
        </w:rPr>
        <w:t xml:space="preserve"> </w:t>
      </w:r>
      <w:r>
        <w:rPr>
          <w:rFonts w:ascii="Arial" w:eastAsia="Arial Unicode MS" w:hAnsi="Arial" w:cs="Arial"/>
          <w:b w:val="0"/>
          <w:bCs w:val="0"/>
          <w:i/>
          <w:iCs/>
          <w:sz w:val="20"/>
        </w:rPr>
        <w:t>Carex</w:t>
      </w:r>
      <w:r>
        <w:rPr>
          <w:rFonts w:ascii="Arial" w:eastAsia="Arial Unicode MS" w:hAnsi="Arial" w:cs="Arial"/>
          <w:b w:val="0"/>
          <w:bCs w:val="0"/>
          <w:i/>
          <w:iCs/>
          <w:sz w:val="20"/>
          <w:lang w:val="ru-RU"/>
        </w:rPr>
        <w:t xml:space="preserve"> </w:t>
      </w:r>
      <w:r>
        <w:rPr>
          <w:rFonts w:ascii="Arial" w:eastAsia="Arial Unicode MS" w:hAnsi="Arial" w:cs="Arial"/>
          <w:b w:val="0"/>
          <w:bCs w:val="0"/>
          <w:i/>
          <w:iCs/>
          <w:sz w:val="20"/>
        </w:rPr>
        <w:t>Brevicollis</w:t>
      </w:r>
      <w:r>
        <w:rPr>
          <w:rFonts w:ascii="Arial" w:eastAsia="Arial Unicode MS" w:hAnsi="Arial" w:cs="Arial"/>
          <w:b w:val="0"/>
          <w:bCs w:val="0"/>
          <w:i/>
          <w:iCs/>
          <w:sz w:val="20"/>
          <w:lang w:val="ru-RU"/>
        </w:rPr>
        <w:t xml:space="preserve"> </w:t>
      </w:r>
      <w:r>
        <w:rPr>
          <w:rFonts w:ascii="Arial" w:eastAsia="Arial Unicode MS" w:hAnsi="Arial" w:cs="Arial"/>
          <w:b w:val="0"/>
          <w:bCs w:val="0"/>
          <w:i/>
          <w:iCs/>
          <w:sz w:val="20"/>
        </w:rPr>
        <w:t>DC</w:t>
      </w:r>
      <w:r>
        <w:rPr>
          <w:rFonts w:ascii="Arial" w:eastAsia="Arial Unicode MS" w:hAnsi="Arial" w:cs="Arial"/>
          <w:b w:val="0"/>
          <w:bCs w:val="0"/>
          <w:sz w:val="20"/>
          <w:lang w:val="ru-RU"/>
        </w:rPr>
        <w:t>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(Осока парвская), интересной наличием алкалоидов (бревиколлин, бревикарин, гарман), однако произрастающей за пределами изучаемой нами ‘флоры’.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Информация  для реферата была взята из монографии академика А.П.Орехова “Химия Алкалоидов”, “Биохимии растений” С.О.Гребинского, ‘Растительных ресурсов России и сопредельных государств’, и др., а также из источников глобальной информационной сети.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pStyle w:val="a7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§1. Краткая характеристика алкалоидов (особенности структуры, история открытия).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</w:t>
      </w:r>
      <w:r>
        <w:rPr>
          <w:rFonts w:ascii="Arial" w:eastAsia="Arial Unicode MS" w:hAnsi="Arial" w:cs="Arial" w:hint="eastAsia"/>
          <w:sz w:val="20"/>
        </w:rPr>
        <w:t xml:space="preserve">C </w:t>
      </w:r>
      <w:r>
        <w:rPr>
          <w:rFonts w:ascii="Arial" w:eastAsia="Arial Unicode MS" w:hAnsi="Arial" w:cs="Arial"/>
          <w:sz w:val="20"/>
        </w:rPr>
        <w:t>древнейших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времен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человек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использовал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алкалоиды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как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лекарства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яды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колдовские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зелья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однако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структура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многих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из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этих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соединений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была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определена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относительно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недавно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Термин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«алкалоид»</w:t>
      </w:r>
      <w:r>
        <w:rPr>
          <w:rFonts w:ascii="Arial" w:eastAsia="Arial Unicode MS" w:hAnsi="Arial" w:cs="Arial" w:hint="eastAsia"/>
          <w:sz w:val="20"/>
        </w:rPr>
        <w:t xml:space="preserve"> (</w:t>
      </w:r>
      <w:r>
        <w:rPr>
          <w:rFonts w:ascii="Arial" w:eastAsia="Arial Unicode MS" w:hAnsi="Arial" w:cs="Arial"/>
          <w:sz w:val="20"/>
        </w:rPr>
        <w:t>«похожий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щелочь»</w:t>
      </w:r>
      <w:r>
        <w:rPr>
          <w:rFonts w:ascii="Arial" w:eastAsia="Arial Unicode MS" w:hAnsi="Arial" w:cs="Arial" w:hint="eastAsia"/>
          <w:sz w:val="20"/>
        </w:rPr>
        <w:t xml:space="preserve">) </w:t>
      </w:r>
      <w:r>
        <w:rPr>
          <w:rFonts w:ascii="Arial" w:eastAsia="Arial Unicode MS" w:hAnsi="Arial" w:cs="Arial"/>
          <w:sz w:val="20"/>
        </w:rPr>
        <w:t>был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предложен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1819 </w:t>
      </w:r>
      <w:r>
        <w:rPr>
          <w:rFonts w:ascii="Arial" w:eastAsia="Arial Unicode MS" w:hAnsi="Arial" w:cs="Arial"/>
          <w:sz w:val="20"/>
        </w:rPr>
        <w:t>фармацевтом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>.</w:t>
      </w:r>
      <w:r>
        <w:rPr>
          <w:rFonts w:ascii="Arial" w:eastAsia="Arial Unicode MS" w:hAnsi="Arial" w:cs="Arial"/>
          <w:sz w:val="20"/>
        </w:rPr>
        <w:t>Мейснером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Первое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современное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определение</w:t>
      </w:r>
      <w:r>
        <w:rPr>
          <w:rFonts w:ascii="Arial" w:eastAsia="Arial Unicode MS" w:hAnsi="Arial" w:cs="Arial" w:hint="eastAsia"/>
          <w:sz w:val="20"/>
        </w:rPr>
        <w:t xml:space="preserve"> (1910), </w:t>
      </w:r>
      <w:r>
        <w:rPr>
          <w:rFonts w:ascii="Arial" w:eastAsia="Arial Unicode MS" w:hAnsi="Arial" w:cs="Arial"/>
          <w:sz w:val="20"/>
        </w:rPr>
        <w:t>данное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Э</w:t>
      </w:r>
      <w:r>
        <w:rPr>
          <w:rFonts w:ascii="Arial" w:eastAsia="Arial Unicode MS" w:hAnsi="Arial" w:cs="Arial" w:hint="eastAsia"/>
          <w:sz w:val="20"/>
        </w:rPr>
        <w:t>.</w:t>
      </w:r>
      <w:r>
        <w:rPr>
          <w:rFonts w:ascii="Arial" w:eastAsia="Arial Unicode MS" w:hAnsi="Arial" w:cs="Arial"/>
          <w:sz w:val="20"/>
        </w:rPr>
        <w:t>Винтерштейном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Г</w:t>
      </w:r>
      <w:r>
        <w:rPr>
          <w:rFonts w:ascii="Arial" w:eastAsia="Arial Unicode MS" w:hAnsi="Arial" w:cs="Arial" w:hint="eastAsia"/>
          <w:sz w:val="20"/>
        </w:rPr>
        <w:t>.</w:t>
      </w:r>
      <w:r>
        <w:rPr>
          <w:rFonts w:ascii="Arial" w:eastAsia="Arial Unicode MS" w:hAnsi="Arial" w:cs="Arial"/>
          <w:sz w:val="20"/>
        </w:rPr>
        <w:t>Триром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описывает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алкалоид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широком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смысле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как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азотсодержащее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вещество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основного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характера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растительного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или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животного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происхождения</w:t>
      </w:r>
      <w:r>
        <w:rPr>
          <w:rFonts w:ascii="Arial" w:eastAsia="Arial Unicode MS" w:hAnsi="Arial" w:cs="Arial" w:hint="eastAsia"/>
          <w:sz w:val="20"/>
        </w:rPr>
        <w:t xml:space="preserve">; </w:t>
      </w:r>
      <w:r>
        <w:rPr>
          <w:rFonts w:ascii="Arial" w:eastAsia="Arial Unicode MS" w:hAnsi="Arial" w:cs="Arial"/>
          <w:sz w:val="20"/>
        </w:rPr>
        <w:t>при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этом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истинный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алкалоид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должен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удовлетворять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четырем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условиям</w:t>
      </w:r>
      <w:r>
        <w:rPr>
          <w:rFonts w:ascii="Arial" w:eastAsia="Arial Unicode MS" w:hAnsi="Arial" w:cs="Arial" w:hint="eastAsia"/>
          <w:sz w:val="20"/>
        </w:rPr>
        <w:t xml:space="preserve">: 1) </w:t>
      </w:r>
      <w:r>
        <w:rPr>
          <w:rFonts w:ascii="Arial" w:eastAsia="Arial Unicode MS" w:hAnsi="Arial" w:cs="Arial"/>
          <w:sz w:val="20"/>
        </w:rPr>
        <w:t>атом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азота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должен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быть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частью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гетероциклической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системы</w:t>
      </w:r>
      <w:r>
        <w:rPr>
          <w:rFonts w:ascii="Arial" w:eastAsia="Arial Unicode MS" w:hAnsi="Arial" w:cs="Arial" w:hint="eastAsia"/>
          <w:sz w:val="20"/>
        </w:rPr>
        <w:t xml:space="preserve">; 2) </w:t>
      </w:r>
      <w:r>
        <w:rPr>
          <w:rFonts w:ascii="Arial" w:eastAsia="Arial Unicode MS" w:hAnsi="Arial" w:cs="Arial"/>
          <w:sz w:val="20"/>
        </w:rPr>
        <w:t>соединение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должно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иметь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сложную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молекулярную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структуру</w:t>
      </w:r>
      <w:r>
        <w:rPr>
          <w:rFonts w:ascii="Arial" w:eastAsia="Arial Unicode MS" w:hAnsi="Arial" w:cs="Arial" w:hint="eastAsia"/>
          <w:sz w:val="20"/>
        </w:rPr>
        <w:t xml:space="preserve">; 3) </w:t>
      </w:r>
      <w:r>
        <w:rPr>
          <w:rFonts w:ascii="Arial" w:eastAsia="Arial Unicode MS" w:hAnsi="Arial" w:cs="Arial"/>
          <w:sz w:val="20"/>
        </w:rPr>
        <w:t>оно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должно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проявлять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значительную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фармакологическую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активность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4) </w:t>
      </w:r>
      <w:r>
        <w:rPr>
          <w:rFonts w:ascii="Arial" w:eastAsia="Arial Unicode MS" w:hAnsi="Arial" w:cs="Arial"/>
          <w:sz w:val="20"/>
        </w:rPr>
        <w:t>иметь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растительное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происхождение</w:t>
      </w:r>
      <w:r>
        <w:rPr>
          <w:rFonts w:ascii="Arial" w:eastAsia="Arial Unicode MS" w:hAnsi="Arial" w:cs="Arial" w:hint="eastAsia"/>
          <w:sz w:val="20"/>
        </w:rPr>
        <w:t xml:space="preserve">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настоящему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времени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выделено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свыше</w:t>
      </w:r>
      <w:r>
        <w:rPr>
          <w:rFonts w:ascii="Arial" w:eastAsia="Arial Unicode MS" w:hAnsi="Arial" w:cs="Arial" w:hint="eastAsia"/>
          <w:sz w:val="20"/>
        </w:rPr>
        <w:t xml:space="preserve"> 10 000 </w:t>
      </w:r>
      <w:r>
        <w:rPr>
          <w:rFonts w:ascii="Arial" w:eastAsia="Arial Unicode MS" w:hAnsi="Arial" w:cs="Arial"/>
          <w:sz w:val="20"/>
        </w:rPr>
        <w:t>алкалоидов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разнообразных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структурных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типов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что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превышает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число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известных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соединений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любого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другого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класса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природных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веществ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Неудивительно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что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классическое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определение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Винтерштейна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–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Трира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устарело</w:t>
      </w:r>
      <w:r>
        <w:rPr>
          <w:rFonts w:ascii="Arial" w:eastAsia="Arial Unicode MS" w:hAnsi="Arial" w:cs="Arial" w:hint="eastAsia"/>
          <w:sz w:val="20"/>
        </w:rPr>
        <w:t xml:space="preserve">: </w:t>
      </w:r>
      <w:r>
        <w:rPr>
          <w:rFonts w:ascii="Arial" w:eastAsia="Arial Unicode MS" w:hAnsi="Arial" w:cs="Arial"/>
          <w:sz w:val="20"/>
        </w:rPr>
        <w:t>соединения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рассматриваемые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большинством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химиков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фармакологов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как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алкалоиды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отвечают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всем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его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требованиям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Например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колхицин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пиперин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имеют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основного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характера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то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же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время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колхицин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 такие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 w:hint="eastAsia"/>
          <w:sz w:val="20"/>
        </w:rPr>
        <w:sym w:font="Symbol" w:char="F062"/>
      </w:r>
      <w:r>
        <w:rPr>
          <w:rFonts w:ascii="Arial" w:eastAsia="Arial Unicode MS" w:hAnsi="Arial" w:cs="Arial" w:hint="eastAsia"/>
          <w:sz w:val="20"/>
        </w:rPr>
        <w:t>-</w:t>
      </w:r>
      <w:r>
        <w:rPr>
          <w:rFonts w:ascii="Arial" w:eastAsia="Arial Unicode MS" w:hAnsi="Arial" w:cs="Arial"/>
          <w:sz w:val="20"/>
        </w:rPr>
        <w:t>фенилэтиламины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как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мескалин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являются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гетероциклами</w:t>
      </w:r>
      <w:r>
        <w:rPr>
          <w:rFonts w:ascii="Arial" w:eastAsia="Arial Unicode MS" w:hAnsi="Arial" w:cs="Arial" w:hint="eastAsia"/>
          <w:sz w:val="20"/>
        </w:rPr>
        <w:t xml:space="preserve">: </w:t>
      </w:r>
    </w:p>
    <w:p w:rsidR="00B9454B" w:rsidRDefault="00030B63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85.75pt">
            <v:imagedata r:id="rId7" o:title=""/>
          </v:shape>
        </w:pic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Сложность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слишком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расплывчатое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понятие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чтобы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входить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определение</w:t>
      </w:r>
      <w:r>
        <w:rPr>
          <w:rFonts w:ascii="Arial" w:hAnsi="Arial" w:cs="Arial" w:hint="eastAsia"/>
          <w:sz w:val="20"/>
        </w:rPr>
        <w:t xml:space="preserve">: </w:t>
      </w:r>
      <w:r>
        <w:rPr>
          <w:rFonts w:ascii="Arial" w:hAnsi="Arial" w:cs="Arial"/>
          <w:sz w:val="20"/>
        </w:rPr>
        <w:t>то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что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сложно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для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одних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химиков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кажется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простым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для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других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Фармакологическая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активность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неудачный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критерий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поскольку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многие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вещества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проявляют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ее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если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присутствуют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достаточных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дозах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Если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включить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ее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определение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придется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оговорить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уровень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доз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Многие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вещества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классических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получены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материалов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нерастительного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происхождения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тканей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животных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грибов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том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числе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плесневых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бактерий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Так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что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новое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определение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понятия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«алкалоид»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одной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стороны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должно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охватывать,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возможно,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большее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число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соединений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относимых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большинством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исследователей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другой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исключать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такие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природных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азотсодержащих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соединений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как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алифатические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амины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аминокислоты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аминосахара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белки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пептиды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нуклеиновые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кислоты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нуклеотиды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птерины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порфирины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витамины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Следующее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определение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предложенное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У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Пельтье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отвечает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этим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условиям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и,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поэтому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получило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широкое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признание</w:t>
      </w:r>
      <w:r>
        <w:rPr>
          <w:rFonts w:ascii="Arial" w:hAnsi="Arial" w:cs="Arial" w:hint="eastAsia"/>
          <w:sz w:val="20"/>
          <w:u w:val="single"/>
        </w:rPr>
        <w:t xml:space="preserve">: </w:t>
      </w:r>
      <w:r>
        <w:rPr>
          <w:rFonts w:ascii="Arial" w:hAnsi="Arial" w:cs="Arial"/>
          <w:sz w:val="20"/>
          <w:u w:val="single"/>
        </w:rPr>
        <w:t>алкалоид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–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это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циклическое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органическое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соединение</w:t>
      </w:r>
      <w:r>
        <w:rPr>
          <w:rFonts w:ascii="Arial" w:hAnsi="Arial" w:cs="Arial" w:hint="eastAsia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>содержащее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азот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в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отрицательной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степени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окисления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и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имеющее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ограниченное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распространение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среди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живых</w:t>
      </w:r>
      <w:r>
        <w:rPr>
          <w:rFonts w:ascii="Arial" w:hAnsi="Arial" w:cs="Arial" w:hint="eastAsia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организмов</w:t>
      </w:r>
      <w:r>
        <w:rPr>
          <w:rFonts w:ascii="Arial" w:hAnsi="Arial" w:cs="Arial" w:hint="eastAsia"/>
          <w:sz w:val="20"/>
          <w:u w:val="single"/>
        </w:rPr>
        <w:t xml:space="preserve">. 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Требование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наличия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циклического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фрагмента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молекулы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исключает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списка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простые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низкомолекулярные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производные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аммония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также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циклические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полиамины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такие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как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путресцин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N(CH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>NH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, спермидин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N(CH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>NH(CH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>NH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спермин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N(CH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>NH(CH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>NH(CH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>NH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. 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же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время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требование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наличия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азота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отрицательной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степени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окисления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 w:hint="eastAsia"/>
          <w:sz w:val="20"/>
        </w:rPr>
        <w:t xml:space="preserve">.) </w:t>
      </w:r>
      <w:r>
        <w:rPr>
          <w:rFonts w:ascii="Arial" w:hAnsi="Arial" w:cs="Arial"/>
          <w:sz w:val="20"/>
        </w:rPr>
        <w:t>обусловливает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включение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список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аминов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3), </w:t>
      </w:r>
      <w:r>
        <w:rPr>
          <w:rFonts w:ascii="Arial" w:hAnsi="Arial" w:cs="Arial"/>
          <w:sz w:val="20"/>
        </w:rPr>
        <w:t>аминоксидов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1), </w:t>
      </w:r>
      <w:r>
        <w:rPr>
          <w:rFonts w:ascii="Arial" w:hAnsi="Arial" w:cs="Arial"/>
          <w:sz w:val="20"/>
        </w:rPr>
        <w:t>амидов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3)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четвертичных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аммониевых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солей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3), </w:t>
      </w:r>
      <w:r>
        <w:rPr>
          <w:rFonts w:ascii="Arial" w:hAnsi="Arial" w:cs="Arial"/>
          <w:sz w:val="20"/>
        </w:rPr>
        <w:t>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исключает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нитро</w:t>
      </w:r>
      <w:r>
        <w:rPr>
          <w:rFonts w:ascii="Arial" w:hAnsi="Arial" w:cs="Arial" w:hint="eastAsia"/>
          <w:sz w:val="20"/>
        </w:rPr>
        <w:t xml:space="preserve">- (+3)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нитрозо</w:t>
      </w:r>
      <w:r>
        <w:rPr>
          <w:rFonts w:ascii="Arial" w:hAnsi="Arial" w:cs="Arial" w:hint="eastAsia"/>
          <w:sz w:val="20"/>
        </w:rPr>
        <w:t xml:space="preserve">- (+1) </w:t>
      </w:r>
      <w:r>
        <w:rPr>
          <w:rFonts w:ascii="Arial" w:hAnsi="Arial" w:cs="Arial"/>
          <w:sz w:val="20"/>
        </w:rPr>
        <w:t>соединения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При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этом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важно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чтобы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соблюдалось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условие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ограниченной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распространенности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живой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природе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иначе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почти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все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природные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азотистые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соединения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пришлось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причислить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Определение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предложенное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Пельтье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удобно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том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отношении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что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подтверждает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отнесение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большинства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тех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соединений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которые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хотя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традиционно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считаются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должны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были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исключаться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числа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согласно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классическому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определению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Винтерштейна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Трира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Это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например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колхицин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пиперин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 w:hint="eastAsia"/>
          <w:sz w:val="20"/>
        </w:rPr>
        <w:sym w:font="Symbol" w:char="F062"/>
      </w:r>
      <w:r>
        <w:rPr>
          <w:rFonts w:ascii="Arial" w:hAnsi="Arial" w:cs="Arial" w:hint="eastAsia"/>
          <w:sz w:val="20"/>
        </w:rPr>
        <w:t>-</w:t>
      </w:r>
      <w:r>
        <w:rPr>
          <w:rFonts w:ascii="Arial" w:hAnsi="Arial" w:cs="Arial"/>
          <w:sz w:val="20"/>
        </w:rPr>
        <w:t>фенилэтиламины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рицинин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генцианин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буфотоксин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Поскольку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соединения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определяется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его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принадлежность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антибиотики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соответствующей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структуры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например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циклосерин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глиотоксин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митомицин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пенициллин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стрептомицин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стрептонигрин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тоже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могут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быть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отнесены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алкалоидам</w:t>
      </w:r>
      <w:r>
        <w:rPr>
          <w:rFonts w:ascii="Arial" w:hAnsi="Arial" w:cs="Arial" w:hint="eastAsia"/>
          <w:sz w:val="20"/>
        </w:rPr>
        <w:t>.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Две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обычно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используемые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системы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классифицируют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родам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растений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которых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они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встречаются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или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основании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сходства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молекулярной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структуры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Классы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члены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которых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объединены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источнику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выделения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это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аконита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аспидоспермы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хинного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дерева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спорыньи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эфедры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ибоги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ипекакуаны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люпина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опийного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мака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раувольфии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крестовника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картофеля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стрихноса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рвотного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ореха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иохимбе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Химическая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классификация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основана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особенностях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молекулярного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азотно</w:t>
      </w:r>
      <w:r>
        <w:rPr>
          <w:rFonts w:ascii="Arial" w:hAnsi="Arial" w:cs="Arial" w:hint="eastAsia"/>
          <w:sz w:val="20"/>
        </w:rPr>
        <w:t>-</w:t>
      </w:r>
      <w:r>
        <w:rPr>
          <w:rFonts w:ascii="Arial" w:hAnsi="Arial" w:cs="Arial"/>
          <w:sz w:val="20"/>
        </w:rPr>
        <w:t>углеродного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скелета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общих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для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членов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данной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группы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Главные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классы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включают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пиридиновые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никотин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пиперидиновые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лобелин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тропановые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гиосциамин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хинолиновые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хинин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изохинолиновые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морфин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индольные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псилоцибин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активное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начало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мексиканских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галлюциногенных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грибов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резерпин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стрихнин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имидазольные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пилокарпин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стероидные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томатидин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томатов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дитерпеноидные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аконитин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пуриновые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кофеин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чая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кофе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теофиллин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чая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теобромин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чая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какао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алкалоиды</w:t>
      </w:r>
      <w:r>
        <w:rPr>
          <w:rFonts w:ascii="Arial" w:hAnsi="Arial" w:cs="Arial" w:hint="eastAsia"/>
          <w:sz w:val="20"/>
        </w:rPr>
        <w:t xml:space="preserve">: </w:t>
      </w:r>
    </w:p>
    <w:p w:rsidR="00B9454B" w:rsidRDefault="00030B63">
      <w:pPr>
        <w:pStyle w:val="a3"/>
        <w:ind w:left="-90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26" type="#_x0000_t75" style="width:467.25pt;height:254.25pt">
            <v:imagedata r:id="rId8" o:title=""/>
          </v:shape>
        </w:pict>
      </w:r>
    </w:p>
    <w:p w:rsidR="00B9454B" w:rsidRDefault="00030B63">
      <w:pPr>
        <w:pStyle w:val="a3"/>
        <w:ind w:left="-90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27" type="#_x0000_t75" style="width:324pt;height:294.75pt">
            <v:imagedata r:id="rId9" o:title=""/>
          </v:shape>
        </w:pict>
      </w:r>
    </w:p>
    <w:p w:rsidR="00B9454B" w:rsidRDefault="00B9454B">
      <w:pPr>
        <w:pStyle w:val="a3"/>
        <w:ind w:left="-90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 w:hint="eastAsia"/>
          <w:b/>
          <w:bCs/>
          <w:sz w:val="20"/>
        </w:rPr>
        <w:t>История</w:t>
      </w:r>
      <w:r>
        <w:rPr>
          <w:rFonts w:ascii="Arial" w:hAnsi="Arial" w:cs="Arial" w:hint="eastAsia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открытия некоторых алкалоидов.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Начало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химии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обычно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относят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 w:hint="eastAsia"/>
          <w:sz w:val="20"/>
        </w:rPr>
        <w:t xml:space="preserve"> 1803, </w:t>
      </w:r>
      <w:r>
        <w:rPr>
          <w:rFonts w:ascii="Arial" w:hAnsi="Arial" w:cs="Arial"/>
          <w:sz w:val="20"/>
        </w:rPr>
        <w:t>когда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Л</w:t>
      </w:r>
      <w:r>
        <w:rPr>
          <w:rFonts w:ascii="Arial" w:hAnsi="Arial" w:cs="Arial" w:hint="eastAsia"/>
          <w:sz w:val="20"/>
        </w:rPr>
        <w:t>.-</w:t>
      </w:r>
      <w:r>
        <w:rPr>
          <w:rFonts w:ascii="Arial" w:hAnsi="Arial" w:cs="Arial"/>
          <w:sz w:val="20"/>
        </w:rPr>
        <w:t>Ш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Деронь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выделил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опиума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– высохшего на воздухе млечного сока снотворного (опийного) мака </w:t>
      </w:r>
      <w:r>
        <w:rPr>
          <w:rFonts w:ascii="Arial" w:hAnsi="Arial" w:cs="Arial"/>
          <w:i/>
          <w:iCs/>
          <w:sz w:val="20"/>
        </w:rPr>
        <w:t>Papaver somniferum</w:t>
      </w:r>
      <w:r>
        <w:rPr>
          <w:rFonts w:ascii="Arial" w:hAnsi="Arial" w:cs="Arial"/>
          <w:sz w:val="20"/>
        </w:rPr>
        <w:t xml:space="preserve"> – смесь алкалоидов, которую он назвал наркотином. Затем в 1805 Ф.Сертюрнер сообщил о выделении морфина из опиума. Он приготовил несколько солей морфина и показал, что именно морфином обусловливается физиологическое действие опиума. Позднее (1810) Б.Гомес обработал спиртовый экстракт коры хинного дерева щелочью и получил кристаллический продукт, который назвал «цинхонино,». П.Пельтье и Ж.Кавенту на фармацевтическом факультете Сорбонны (1820) выделили из «цинхонино» два алкалоида, названные хинином и цинхонином. Позднее исследователи получили более двух десятков оснований из экстрактов коры хинного дерева и растений рода ремиджия (</w:t>
      </w:r>
      <w:r>
        <w:rPr>
          <w:rFonts w:ascii="Arial" w:hAnsi="Arial" w:cs="Arial"/>
          <w:i/>
          <w:iCs/>
          <w:sz w:val="20"/>
        </w:rPr>
        <w:t>Remijia</w:t>
      </w:r>
      <w:r>
        <w:rPr>
          <w:rFonts w:ascii="Arial" w:hAnsi="Arial" w:cs="Arial"/>
          <w:sz w:val="20"/>
        </w:rPr>
        <w:t>) сем. мареновых. Между 1820 и 1850 было выделено и описано большое число алкалоидов новых разнообразных типов. Среди них аконитин из растений рода аконит (</w:t>
      </w:r>
      <w:r>
        <w:rPr>
          <w:rFonts w:ascii="Arial" w:hAnsi="Arial" w:cs="Arial"/>
          <w:i/>
          <w:iCs/>
          <w:sz w:val="20"/>
        </w:rPr>
        <w:t>Aconitum</w:t>
      </w:r>
      <w:r>
        <w:rPr>
          <w:rFonts w:ascii="Arial" w:hAnsi="Arial" w:cs="Arial"/>
          <w:sz w:val="20"/>
        </w:rPr>
        <w:t>, борец) – одно из наиболее токсичных веществ растительного происхождения; атропин – оптически неактивная форма гиосциамина и мощное мидриатическое средство  (даже 4*10</w:t>
      </w:r>
      <w:r>
        <w:rPr>
          <w:rFonts w:ascii="Arial" w:hAnsi="Arial" w:cs="Arial"/>
          <w:sz w:val="20"/>
          <w:vertAlign w:val="superscript"/>
        </w:rPr>
        <w:t>–6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г</w:t>
      </w:r>
      <w:r>
        <w:rPr>
          <w:rFonts w:ascii="Arial" w:hAnsi="Arial" w:cs="Arial"/>
          <w:sz w:val="20"/>
        </w:rPr>
        <w:t xml:space="preserve"> вызывают расширение зрачка); колхицин – алкалоид безвременника осеннего, применяемый при лечении подагры; кониин представляет особый исторический интерес, поскольку именно он стал орудием казни Сократа в 399 до н.э., когда великий философ был вынужден выпить чашу с настоем болиголова (</w:t>
      </w:r>
      <w:r>
        <w:rPr>
          <w:rFonts w:ascii="Arial" w:hAnsi="Arial" w:cs="Arial"/>
          <w:i/>
          <w:iCs/>
          <w:sz w:val="20"/>
        </w:rPr>
        <w:t>Conium maculatum</w:t>
      </w:r>
      <w:r>
        <w:rPr>
          <w:rFonts w:ascii="Arial" w:hAnsi="Arial" w:cs="Arial"/>
          <w:sz w:val="20"/>
        </w:rPr>
        <w:t>); кодеин – близкий к морфину алкалоид, являющийся ценным обезболивающим и противокашлевым средством; пиперин – алкалоид черного перца (</w:t>
      </w:r>
      <w:r>
        <w:rPr>
          <w:rFonts w:ascii="Arial" w:hAnsi="Arial" w:cs="Arial"/>
          <w:i/>
          <w:iCs/>
          <w:sz w:val="20"/>
        </w:rPr>
        <w:t>Piper nigrum</w:t>
      </w:r>
      <w:r>
        <w:rPr>
          <w:rFonts w:ascii="Arial" w:hAnsi="Arial" w:cs="Arial"/>
          <w:sz w:val="20"/>
        </w:rPr>
        <w:t>); берберин – алкалоид из корней барбариса обыкновенного (</w:t>
      </w:r>
      <w:r>
        <w:rPr>
          <w:rFonts w:ascii="Arial" w:hAnsi="Arial" w:cs="Arial"/>
          <w:i/>
          <w:iCs/>
          <w:sz w:val="20"/>
        </w:rPr>
        <w:t>Berberis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vulgaris</w:t>
      </w:r>
      <w:r>
        <w:rPr>
          <w:rFonts w:ascii="Arial" w:hAnsi="Arial" w:cs="Arial"/>
          <w:sz w:val="20"/>
        </w:rPr>
        <w:t>); стрихнин – очень ядовитый алкалоид, содержащийся в семенах чилибухи (</w:t>
      </w:r>
      <w:r>
        <w:rPr>
          <w:rFonts w:ascii="Arial" w:hAnsi="Arial" w:cs="Arial"/>
          <w:i/>
          <w:iCs/>
          <w:sz w:val="20"/>
        </w:rPr>
        <w:t>Strychnos nux-vomica</w:t>
      </w:r>
      <w:r>
        <w:rPr>
          <w:rFonts w:ascii="Arial" w:hAnsi="Arial" w:cs="Arial"/>
          <w:sz w:val="20"/>
        </w:rPr>
        <w:t>) и используемый при некоторых сердечных болезнях и для истребления грызунов; эметин содержится в корне ипекакуаны (</w:t>
      </w:r>
      <w:r>
        <w:rPr>
          <w:rFonts w:ascii="Arial" w:hAnsi="Arial" w:cs="Arial"/>
          <w:i/>
          <w:iCs/>
          <w:sz w:val="20"/>
        </w:rPr>
        <w:t>Cephaelis ipecacuanha</w:t>
      </w:r>
      <w:r>
        <w:rPr>
          <w:rFonts w:ascii="Arial" w:hAnsi="Arial" w:cs="Arial"/>
          <w:sz w:val="20"/>
        </w:rPr>
        <w:t xml:space="preserve">, рвотный корень) – рвотное и противопротозойное средство, применяется для лечения амебной дизентерии; кокаин содержится в листьях тропических растений рода </w:t>
      </w:r>
      <w:r>
        <w:rPr>
          <w:rFonts w:ascii="Arial" w:hAnsi="Arial" w:cs="Arial"/>
          <w:i/>
          <w:iCs/>
          <w:sz w:val="20"/>
        </w:rPr>
        <w:t>Erythroxylum</w:t>
      </w:r>
      <w:r>
        <w:rPr>
          <w:rFonts w:ascii="Arial" w:hAnsi="Arial" w:cs="Arial"/>
          <w:sz w:val="20"/>
        </w:rPr>
        <w:t>, главным образом в коке (</w:t>
      </w:r>
      <w:r>
        <w:rPr>
          <w:rFonts w:ascii="Arial" w:hAnsi="Arial" w:cs="Arial"/>
          <w:i/>
          <w:iCs/>
          <w:sz w:val="20"/>
        </w:rPr>
        <w:t>E. coca</w:t>
      </w:r>
      <w:r>
        <w:rPr>
          <w:rFonts w:ascii="Arial" w:hAnsi="Arial" w:cs="Arial"/>
          <w:sz w:val="20"/>
        </w:rPr>
        <w:t>), используется в медицине как местноанестезирующее средство:</w:t>
      </w:r>
    </w:p>
    <w:p w:rsidR="00B9454B" w:rsidRDefault="00030B63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28" type="#_x0000_t75" style="width:362.25pt;height:96.75pt">
            <v:imagedata r:id="rId10" o:title=""/>
          </v:shape>
        </w:pict>
      </w:r>
    </w:p>
    <w:p w:rsidR="00B9454B" w:rsidRDefault="00030B63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29" type="#_x0000_t75" style="width:416.25pt;height:126pt">
            <v:imagedata r:id="rId11" o:title=""/>
          </v:shape>
        </w:pict>
      </w:r>
    </w:p>
    <w:p w:rsidR="00B9454B" w:rsidRDefault="00030B63">
      <w:pPr>
        <w:pStyle w:val="a3"/>
        <w:ind w:left="-900"/>
        <w:jc w:val="center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</w:rPr>
        <w:pict>
          <v:shape id="_x0000_i1030" type="#_x0000_t75" style="width:363.75pt;height:288.75pt">
            <v:imagedata r:id="rId12" o:title=""/>
          </v:shape>
        </w:pict>
      </w:r>
    </w:p>
    <w:p w:rsidR="00B9454B" w:rsidRDefault="00B9454B">
      <w:pPr>
        <w:pStyle w:val="a3"/>
        <w:ind w:left="-900"/>
        <w:jc w:val="both"/>
        <w:rPr>
          <w:rFonts w:ascii="Arial" w:hAnsi="Arial" w:cs="Arial"/>
          <w:sz w:val="20"/>
          <w:szCs w:val="15"/>
        </w:rPr>
      </w:pPr>
    </w:p>
    <w:p w:rsidR="00B9454B" w:rsidRDefault="00B9454B">
      <w:pPr>
        <w:pStyle w:val="a7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§2. Распространение алкалоидов в растительном мире.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Согласно данным, берущим свои истоки из трудов академика А.П.Орехова (1955), алкалоиды находятся не во всех растениях и число последних невелико. Но из-за малого изучения растений в этой области можно ожидать определенных перемен в сторону увеличения числа видов алкалоидсодержащих растений. Распределение алкалоидов между ботаническими видами довольно неравномерно. Некоторые семейства богаты алкалоидоносными представителями, в других царит отсутствие таковых.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Часто растения, стоящие близко одно к другому в системе ботанической классификации, заключают в себе ряд алкалоидов, весьма близких по своему строению и образующих естественную группу. Но известны случаи, когда из двух весьма близких между собой ботанических видов один богат алкалоидами, а другой или совершенно их не содержит, или же содержит алкалоиды другого строения. Раньше считалось, что определенные алкалоиды являются характерными и специфичными для определенных ботанических семейств или даже видов, и не встречаются ни в каких других растениях. Однако по мере рассмотрения этого вопроса выявился ряд случаев, когда один и тот же алкалоид был найден в растениях, стоящих очень далеко одно от другого в ботанической классификации и принадлежащих к совершенно разным свойствам. Поскольку число таких случаев довольно велико, их нельзя считать исключениями и не может идти речи о строгой ботанической специфичности алкалоидов.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 растительном организме обычно распределение алкалоидов бывает довольно неравномерно. Локализация алкалоидов происходит преимущественно в определенных частях. Например, в видах </w:t>
      </w:r>
      <w:r>
        <w:rPr>
          <w:rFonts w:ascii="Arial" w:eastAsia="Arial Unicode MS" w:hAnsi="Arial" w:cs="Arial"/>
          <w:i/>
          <w:iCs/>
          <w:sz w:val="20"/>
          <w:lang w:val="en-US"/>
        </w:rPr>
        <w:t>Cincona</w:t>
      </w:r>
      <w:r>
        <w:rPr>
          <w:rFonts w:ascii="Arial" w:eastAsia="Arial Unicode MS" w:hAnsi="Arial" w:cs="Arial"/>
          <w:sz w:val="20"/>
        </w:rPr>
        <w:t xml:space="preserve"> алкалоиды находятся главным образом в коре, тогда как у аконитов главная их масса находится в клубнях. У ракитника алкалоиды сосредоточены главным образом в семенах, в кокаиновом кактусе в листьях.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Известны случаи, когда одни части растений очень богаты алкалоидами, тогда как в других частях того же растения они полностью отсутствуют или содержаться в гораздо меньшем количестве.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Различные части одного и того же растения могут отличаться между собой также и качественными содержанием алкалоидов, т.е. в различных частях растений могут находиться разные алкалоиды. Например, корень мачка бахромчатого содержит исключительно хелеретрин и сангвинарин, тогда как в надземных его частях находятся только протопин, коридин и аллокриптопин. Поэтому при изучении новых растений необходимо исследовать отдельно различные их части. Кроме того, как процентное содержание, так и качественный состав алкалоидной смеси могут меняться в течение года в зависимости от стадий развития растений.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Процентное содержание алкалоидов, заключающихся в каком-либо органе растения, обычно невелико. Известно, правда, несколько примеров – хинное дерево, барбарис, коридалис и др., когда содержание алкалоидов доходит до 10-15 %. Но такие случаи являются редкими исключениями, и растения, содержащие 1-2 % алкалоидов, считаются уже богатым сырьем. В ряде же случаев содержание алкалоидов измеряется десятыми, а иногда и сотыми долями процента. Процентное содержание алкалоидов подвержено сильным колебаниям, зависящим не только от изучаемой части растения, но и от времени года (периода вегетации) и условий произрастания: климата, почвы, удобрения, влажности и т.д. При этом за время вегетации оно может или непрерывно расти, или же сначала увеличиваться, а затем падать. Поэтому для тех алкалоидоносных растений, которые имеют производственное значение, нужно знать, в какой момент количество алкалоидов достигаем максимума, что может быть достигнуто путем изучения динамики их накопления и изменения их состава, чтобы установить таким образом оптимальный момент сбора.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Для культивируемых видов алкалоидоносных растений путем селекции и  агромероприятий не только увеличить общее содержание алкалоидов, но и изменить их качественный состав в желательную для исследователя сторону.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Количественное и качественное содержание алкалоидов может сильно меняться от перенесения дикорастущего растения в иную обстановку. Иногда такое дикорастущее алкалоидоносное растение в культуре теряет свои алкалоиды или же их состав сильно меняется, что, конечно, объясняется только нецелесообразными условиями культуры, не соответствующими тем, к которым дикорастущее растение приспособилось в процессе эволюции.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Один алкалоид растение содержит только в очень редких случаях, т.к. при детальном изучении не исключена возможность, что в нем будут найдены другие алкалоиды. В большинстве случаев в растении находится смесь нескольких алкалоидов, число которых может доходить до 15-20 и даже более.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Обычно алкалоиды находятся в растении в виде солей различных органических или минеральных кислот. Особенно часто встречаются они в виде солей яблочной, лимонной, щавелевой, янтарной и дубильной кислот (таннин). Далее встречаются соли уксусной, пропионовой и молочной кислот. Из минеральных кислот встречаются серная, фосфорная, роданистоводородная. В некоторых растениях алкалоиды связаны с кислотой, являющейся характерной для данного растения, например аконитовой (в аконите), хинной (в хинной корке), меконовой (опий).</w:t>
      </w:r>
    </w:p>
    <w:p w:rsidR="00B9454B" w:rsidRDefault="00B9454B">
      <w:pPr>
        <w:pStyle w:val="a7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§3. Биосинтез и возможные функции в растениях. </w:t>
      </w:r>
      <w:r>
        <w:rPr>
          <w:rFonts w:ascii="Arial" w:eastAsia="Arial Unicode MS" w:hAnsi="Arial" w:cs="Arial" w:hint="eastAsia"/>
          <w:sz w:val="20"/>
        </w:rPr>
        <w:t>Фармакологическая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 w:hint="eastAsia"/>
          <w:sz w:val="20"/>
        </w:rPr>
        <w:t>активность</w:t>
      </w:r>
      <w:r>
        <w:rPr>
          <w:rFonts w:ascii="Arial" w:eastAsia="Arial Unicode MS" w:hAnsi="Arial" w:cs="Arial"/>
          <w:sz w:val="20"/>
        </w:rPr>
        <w:t>.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В основе биосинтеза алкалоидов лежит образование соответствующих гетероциклов. Исходными веществами для образования гетероциклов, содержащих азот, являются аминокислоты или продукты их декарбоксилирования - амины. Приведем конкретные схемы образования ряда гетероциклов на основании опытов по кормлению растений мечеными аминокислотами. Меченые атомы углерода обозначены звездочками. 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Глутаминовая кислота и орнитин служат источниками образования пирролидина:</w:t>
      </w: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1" type="#_x0000_t75" style="width:465pt;height:281.25pt">
            <v:imagedata r:id="rId13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Орнитин, введенный в листья белены, включается в тропановое кольцо гиосциамина: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2" type="#_x0000_t75" style="width:313.5pt;height:117pt">
            <v:imagedata r:id="rId14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Никотиновая кислота и орнитин в листьях табака превращаются в никотин:</w:t>
      </w: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3" type="#_x0000_t75" style="width:370.5pt;height:73.5pt">
            <v:imagedata r:id="rId15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Из никотиновой кислоты у клещевины образуется рицинин, а сама никотиновая кисота возникает из аспаргиновой кислоты и глицеринового альдегида: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4" type="#_x0000_t75" style="width:434.25pt;height:96.75pt">
            <v:imagedata r:id="rId16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 кормлении мака </w:t>
      </w:r>
      <w:r>
        <w:rPr>
          <w:rFonts w:ascii="Arial" w:hAnsi="Arial" w:cs="Arial"/>
          <w:sz w:val="20"/>
          <w:lang w:val="en-US"/>
        </w:rPr>
        <w:t>Papaver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somniforum</w:t>
      </w:r>
      <w:r>
        <w:rPr>
          <w:rFonts w:ascii="Arial" w:hAnsi="Arial" w:cs="Arial"/>
          <w:sz w:val="20"/>
        </w:rPr>
        <w:t xml:space="preserve"> мечеными фенилаланином и тирозином был получен морфин, содержащий изохинолиновое кольцо. 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5" type="#_x0000_t75" style="width:423.75pt;height:165.75pt">
            <v:imagedata r:id="rId17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Лизин превращается в амин кадаверин, который является непосредственным предшественником анабазина, лупинина, спартеина и других алкалоидов: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6" type="#_x0000_t75" style="width:467.25pt;height:531pt">
            <v:imagedata r:id="rId18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Тирозин служит источником горденина; из фенилаланина образуется эфедрин.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7" type="#_x0000_t75" style="width:346.5pt;height:105.75pt">
            <v:imagedata r:id="rId19" o:title=""/>
          </v:shape>
        </w:pict>
      </w: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8" type="#_x0000_t75" style="width:275.25pt;height:96.75pt">
            <v:imagedata r:id="rId20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Алкалоид из проростков ячменя грамин образуется из триптофана: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030B6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 id="_x0000_i1039" type="#_x0000_t75" style="width:354pt;height:114pt">
            <v:imagedata r:id="rId21" o:title=""/>
          </v:shape>
        </w:pic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 синтезе стероидных алкалоидов атом азота внедряется в  кольцо при помощи реакции трансаминирования.</w:t>
      </w:r>
    </w:p>
    <w:p w:rsidR="00B9454B" w:rsidRDefault="00B945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Большинство алкалоидов содержит </w:t>
      </w:r>
      <w:r w:rsidR="00030B63">
        <w:rPr>
          <w:rFonts w:ascii="Arial" w:hAnsi="Arial" w:cs="Arial"/>
          <w:sz w:val="20"/>
        </w:rPr>
        <w:pict>
          <v:shape id="_x0000_i1040" type="#_x0000_t75" style="width:36pt;height:18.75pt">
            <v:imagedata r:id="rId22" o:title=""/>
          </v:shape>
        </w:pict>
      </w:r>
      <w:r>
        <w:rPr>
          <w:rFonts w:ascii="Arial" w:hAnsi="Arial" w:cs="Arial"/>
          <w:sz w:val="20"/>
        </w:rPr>
        <w:t xml:space="preserve"> группу. Метильные группы у таких алкалоидов, как никотин, рицинин, гиосциамин, морфин и др., появляются в результате переноса их от метионина и аналогичных соединений. Источником метильных групп могут служить также муравьиная кислота, формальдегид, серин и гликолат.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 w:hint="eastAsia"/>
          <w:b/>
          <w:bCs/>
          <w:sz w:val="20"/>
        </w:rPr>
        <w:t>Функции</w:t>
      </w:r>
      <w:r>
        <w:rPr>
          <w:rFonts w:ascii="Arial" w:eastAsia="Arial Unicode MS" w:hAnsi="Arial" w:cs="Arial" w:hint="eastAsia"/>
          <w:b/>
          <w:bCs/>
          <w:sz w:val="20"/>
        </w:rPr>
        <w:t xml:space="preserve"> </w:t>
      </w:r>
      <w:r>
        <w:rPr>
          <w:rFonts w:ascii="Arial" w:eastAsia="Arial Unicode MS" w:hAnsi="Arial" w:cs="Arial"/>
          <w:b/>
          <w:bCs/>
          <w:sz w:val="20"/>
        </w:rPr>
        <w:t>алкалоидов</w:t>
      </w:r>
      <w:r>
        <w:rPr>
          <w:rFonts w:ascii="Arial" w:eastAsia="Arial Unicode MS" w:hAnsi="Arial" w:cs="Arial" w:hint="eastAsia"/>
          <w:b/>
          <w:bCs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растениях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вполне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понятны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Возможно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алкалоиды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–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это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побочные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продукты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обмена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веществ</w:t>
      </w:r>
      <w:r>
        <w:rPr>
          <w:rFonts w:ascii="Arial" w:eastAsia="Arial Unicode MS" w:hAnsi="Arial" w:cs="Arial" w:hint="eastAsia"/>
          <w:sz w:val="20"/>
        </w:rPr>
        <w:t xml:space="preserve"> (</w:t>
      </w:r>
      <w:r>
        <w:rPr>
          <w:rFonts w:ascii="Arial" w:eastAsia="Arial Unicode MS" w:hAnsi="Arial" w:cs="Arial"/>
          <w:sz w:val="20"/>
        </w:rPr>
        <w:t>метаболизма</w:t>
      </w:r>
      <w:r>
        <w:rPr>
          <w:rFonts w:ascii="Arial" w:eastAsia="Arial Unicode MS" w:hAnsi="Arial" w:cs="Arial" w:hint="eastAsia"/>
          <w:sz w:val="20"/>
        </w:rPr>
        <w:t xml:space="preserve">)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растениях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или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они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служат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резервом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для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синтеза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белков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химической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защитой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животных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насекомых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регуляторами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физиологических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процессов</w:t>
      </w:r>
      <w:r>
        <w:rPr>
          <w:rFonts w:ascii="Arial" w:eastAsia="Arial Unicode MS" w:hAnsi="Arial" w:cs="Arial" w:hint="eastAsia"/>
          <w:sz w:val="20"/>
        </w:rPr>
        <w:t xml:space="preserve"> (</w:t>
      </w:r>
      <w:r>
        <w:rPr>
          <w:rFonts w:ascii="Arial" w:eastAsia="Arial Unicode MS" w:hAnsi="Arial" w:cs="Arial"/>
          <w:sz w:val="20"/>
        </w:rPr>
        <w:t>роста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обмена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веществ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размножения</w:t>
      </w:r>
      <w:r>
        <w:rPr>
          <w:rFonts w:ascii="Arial" w:eastAsia="Arial Unicode MS" w:hAnsi="Arial" w:cs="Arial" w:hint="eastAsia"/>
          <w:sz w:val="20"/>
        </w:rPr>
        <w:t xml:space="preserve">) </w:t>
      </w:r>
      <w:r>
        <w:rPr>
          <w:rFonts w:ascii="Arial" w:eastAsia="Arial Unicode MS" w:hAnsi="Arial" w:cs="Arial"/>
          <w:sz w:val="20"/>
        </w:rPr>
        <w:t>или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конечными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продуктами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детоксикации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обезвреживающей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вещества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накопление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которых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могло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бы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повредить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растению</w:t>
      </w:r>
      <w:r>
        <w:rPr>
          <w:rFonts w:ascii="Arial" w:eastAsia="Arial Unicode MS" w:hAnsi="Arial" w:cs="Arial" w:hint="eastAsia"/>
          <w:sz w:val="20"/>
        </w:rPr>
        <w:t xml:space="preserve">. </w:t>
      </w:r>
      <w:r>
        <w:rPr>
          <w:rFonts w:ascii="Arial" w:eastAsia="Arial Unicode MS" w:hAnsi="Arial" w:cs="Arial"/>
          <w:sz w:val="20"/>
        </w:rPr>
        <w:t>Каждое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из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этих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объяснений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может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быть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справедливым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конкретных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случаях</w:t>
      </w:r>
      <w:r>
        <w:rPr>
          <w:rFonts w:ascii="Arial" w:eastAsia="Arial Unicode MS" w:hAnsi="Arial" w:cs="Arial" w:hint="eastAsia"/>
          <w:sz w:val="20"/>
        </w:rPr>
        <w:t xml:space="preserve">, </w:t>
      </w:r>
      <w:r>
        <w:rPr>
          <w:rFonts w:ascii="Arial" w:eastAsia="Arial Unicode MS" w:hAnsi="Arial" w:cs="Arial"/>
          <w:sz w:val="20"/>
        </w:rPr>
        <w:t>однако</w:t>
      </w:r>
      <w:r>
        <w:rPr>
          <w:rFonts w:ascii="Arial" w:eastAsia="Arial Unicode MS" w:hAnsi="Arial" w:cs="Arial" w:hint="eastAsia"/>
          <w:sz w:val="20"/>
        </w:rPr>
        <w:t xml:space="preserve"> 85</w:t>
      </w:r>
      <w:r>
        <w:rPr>
          <w:rFonts w:ascii="Arial" w:eastAsia="Arial Unicode MS" w:hAnsi="Arial" w:cs="Arial"/>
          <w:sz w:val="20"/>
        </w:rPr>
        <w:t>–</w:t>
      </w:r>
      <w:r>
        <w:rPr>
          <w:rFonts w:ascii="Arial" w:eastAsia="Arial Unicode MS" w:hAnsi="Arial" w:cs="Arial" w:hint="eastAsia"/>
          <w:sz w:val="20"/>
        </w:rPr>
        <w:t xml:space="preserve">90% </w:t>
      </w:r>
      <w:r>
        <w:rPr>
          <w:rFonts w:ascii="Arial" w:eastAsia="Arial Unicode MS" w:hAnsi="Arial" w:cs="Arial"/>
          <w:sz w:val="20"/>
        </w:rPr>
        <w:t>растений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вовсе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не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содержат</w:t>
      </w:r>
      <w:r>
        <w:rPr>
          <w:rFonts w:ascii="Arial" w:eastAsia="Arial Unicode MS" w:hAnsi="Arial" w:cs="Arial" w:hint="eastAsia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алкалоидов</w:t>
      </w:r>
      <w:r>
        <w:rPr>
          <w:rFonts w:ascii="Arial" w:eastAsia="Arial Unicode MS" w:hAnsi="Arial" w:cs="Arial" w:hint="eastAsia"/>
          <w:sz w:val="20"/>
        </w:rPr>
        <w:t xml:space="preserve">. 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 w:hint="eastAsia"/>
          <w:b/>
          <w:bCs/>
          <w:sz w:val="20"/>
        </w:rPr>
        <w:t>Фармакологическая</w:t>
      </w:r>
      <w:r>
        <w:rPr>
          <w:rFonts w:ascii="Arial" w:hAnsi="Arial" w:cs="Arial" w:hint="eastAsia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активность</w:t>
      </w:r>
      <w:r>
        <w:rPr>
          <w:rFonts w:ascii="Arial" w:hAnsi="Arial" w:cs="Arial" w:hint="eastAsia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алкалоидов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изменяется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широких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пределах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зависимости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структуры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Среди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них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имеются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обезболивающие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средства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наркотики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морфин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кодеин</w:t>
      </w:r>
      <w:r>
        <w:rPr>
          <w:rFonts w:ascii="Arial" w:hAnsi="Arial" w:cs="Arial" w:hint="eastAsia"/>
          <w:sz w:val="20"/>
        </w:rPr>
        <w:t xml:space="preserve">); </w:t>
      </w:r>
      <w:r>
        <w:rPr>
          <w:rFonts w:ascii="Arial" w:hAnsi="Arial" w:cs="Arial"/>
          <w:sz w:val="20"/>
        </w:rPr>
        <w:t>мощные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стимуляторы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центральной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нервной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системы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стрихнин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бруцин</w:t>
      </w:r>
      <w:r>
        <w:rPr>
          <w:rFonts w:ascii="Arial" w:hAnsi="Arial" w:cs="Arial" w:hint="eastAsia"/>
          <w:sz w:val="20"/>
        </w:rPr>
        <w:t xml:space="preserve">), </w:t>
      </w:r>
      <w:r>
        <w:rPr>
          <w:rFonts w:ascii="Arial" w:hAnsi="Arial" w:cs="Arial"/>
          <w:sz w:val="20"/>
        </w:rPr>
        <w:t>мидриатические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т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расширяющие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зрачок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средства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атропин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гиосциамин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миотические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т</w:t>
      </w:r>
      <w:r>
        <w:rPr>
          <w:rFonts w:ascii="Arial" w:hAnsi="Arial" w:cs="Arial" w:hint="eastAsia"/>
          <w:sz w:val="20"/>
        </w:rPr>
        <w:t>.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 w:hint="eastAsia"/>
          <w:sz w:val="20"/>
        </w:rPr>
        <w:t xml:space="preserve">. </w:t>
      </w:r>
      <w:r>
        <w:rPr>
          <w:rFonts w:ascii="Arial" w:hAnsi="Arial" w:cs="Arial"/>
          <w:sz w:val="20"/>
        </w:rPr>
        <w:t>суживающие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зрачок</w:t>
      </w:r>
      <w:r>
        <w:rPr>
          <w:rFonts w:ascii="Arial" w:hAnsi="Arial" w:cs="Arial" w:hint="eastAsia"/>
          <w:sz w:val="20"/>
        </w:rPr>
        <w:t xml:space="preserve">) </w:t>
      </w:r>
      <w:r>
        <w:rPr>
          <w:rFonts w:ascii="Arial" w:hAnsi="Arial" w:cs="Arial"/>
          <w:sz w:val="20"/>
        </w:rPr>
        <w:t>средства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физостигмин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пилокарпин</w:t>
      </w:r>
      <w:r>
        <w:rPr>
          <w:rFonts w:ascii="Arial" w:hAnsi="Arial" w:cs="Arial" w:hint="eastAsia"/>
          <w:sz w:val="20"/>
        </w:rPr>
        <w:t xml:space="preserve">). </w:t>
      </w:r>
      <w:r>
        <w:rPr>
          <w:rFonts w:ascii="Arial" w:hAnsi="Arial" w:cs="Arial"/>
          <w:sz w:val="20"/>
        </w:rPr>
        <w:t>Некоторые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алкалоиды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обнаруживают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адренергическую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активность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возбуждают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симпатическую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нервную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систему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стимулируют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сердечную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деятельность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повышают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кровяное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давление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эфедрин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эпинефрин</w:t>
      </w:r>
      <w:r>
        <w:rPr>
          <w:rFonts w:ascii="Arial" w:hAnsi="Arial" w:cs="Arial" w:hint="eastAsia"/>
          <w:sz w:val="20"/>
        </w:rPr>
        <w:t xml:space="preserve">). </w:t>
      </w:r>
      <w:r>
        <w:rPr>
          <w:rFonts w:ascii="Arial" w:hAnsi="Arial" w:cs="Arial"/>
          <w:sz w:val="20"/>
        </w:rPr>
        <w:t>Другие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снижают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кровяное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давление</w:t>
      </w:r>
      <w:r>
        <w:rPr>
          <w:rFonts w:ascii="Arial" w:hAnsi="Arial" w:cs="Arial" w:hint="eastAsia"/>
          <w:sz w:val="20"/>
        </w:rPr>
        <w:t xml:space="preserve"> (</w:t>
      </w:r>
      <w:r>
        <w:rPr>
          <w:rFonts w:ascii="Arial" w:hAnsi="Arial" w:cs="Arial"/>
          <w:sz w:val="20"/>
        </w:rPr>
        <w:t>резерпин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протовератрин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 w:hint="eastAsia"/>
          <w:sz w:val="20"/>
        </w:rPr>
        <w:t xml:space="preserve">). </w:t>
      </w:r>
      <w:r>
        <w:rPr>
          <w:rFonts w:ascii="Arial" w:hAnsi="Arial" w:cs="Arial"/>
          <w:sz w:val="20"/>
        </w:rPr>
        <w:t>Благодаря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своей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физиологической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активности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многие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алкалоиды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будучи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сильными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ядами</w:t>
      </w:r>
      <w:r>
        <w:rPr>
          <w:rFonts w:ascii="Arial" w:hAnsi="Arial" w:cs="Arial" w:hint="eastAsia"/>
          <w:sz w:val="20"/>
        </w:rPr>
        <w:t xml:space="preserve">, </w:t>
      </w:r>
      <w:r>
        <w:rPr>
          <w:rFonts w:ascii="Arial" w:hAnsi="Arial" w:cs="Arial"/>
          <w:sz w:val="20"/>
        </w:rPr>
        <w:t>находят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применение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>медицине</w:t>
      </w:r>
      <w:r>
        <w:rPr>
          <w:rFonts w:ascii="Arial" w:hAnsi="Arial" w:cs="Arial" w:hint="eastAsia"/>
          <w:sz w:val="20"/>
        </w:rPr>
        <w:t xml:space="preserve">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b/>
          <w:bCs/>
          <w:sz w:val="20"/>
        </w:rPr>
        <w:t>§4. Методы выделения и установления структуры.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Главной проблемой при выделении алкалоидов является отделение вещества от “балластного ” материала, составляющего главную массу растительного сырья. В случае с легколетучими алкалоидами, выделение производится путем отгонки с водяным паром, однако такие случаи редки. Так как обычно алкалоиды находятся в растении в виде различных кислот, то необходимо сначала освободить их путем смачивания измельченного растения раствором щелочи.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Нередко для извлечения алкалоидов прибегают к экстракции при помощи подходящих растворителей. Подобные методики выделения делятся на две группы: экстракция в виде солей и экстракция в виде свободных оснований. В первом случае растительное сырье обрабатывается подходящим растворителем, к которому прибавляется небольшое количество какой-либо кислоты (уксусной, соляной, винной, лимонной и др.). Экстракция ведется обычно в конических экстракционных аппаратах (перколяторах), в которые загружается мелко размолотое сырье и заливается растворитель. После настаивания в течение нескольких часов раствор медленно выпускают через кран, имеющийся в нижней части перколятора, а сырье снова заливают свежим растворителем и продолжают так до полного извлечения, т.е. до того момента, когда в пробе жидкости, стекающей из перколятора, при помощи подходящих качественных реакций не удается больше открыть присутствие алкалоида. Еще более совершенной является непрерывная перколяция; при этом способе, по мере того как из крана перколятора медленно сливается раствор, в верхнюю его часть автоматически добавляется такое же количество свежего растворителя.     При наличии аппаратуры целесообразно использование экстракцию в нескольких перколяторах по принципу противотока: раствор,  вытекающий из первого перколятора, поступает на свежее сырье, находящееся в во втором перколяторе; из второго обогащенный раствор поступает на свежее сырье – в третьем перколяторе и т.д. Этим путем удается получить более концентрированные растворы алкалоида и обойтись с меньшим количеством растворителя. На производстве устанавливаются “экстракционные батареи”, состоящие из 5-10 перколяторов.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Соли алкалоидов обычно растворимы в воде, спиртах (метиловом и этиловом) и нерастворимы в эфире и углеводородах. Поэтому при извлечении алкалоидов в виде солей в качестве растворителя обычно применяется вода или спирт. Хотя экстракция алкалоидов идет в большинстве случаев легко и быстро, однако этот способ имеет недостаток, что спирт, а особенно вода, извлекает из растений наряду с алкалоидами большое количество так называемых  “экстрактивных веществ” (белки, смолы, дубители, слизи и др.), присутствие которых часто сильно затрудняет обработку таких растворов.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pStyle w:val="1"/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Экстракция алкалоидов в виде свободных оснований.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При этом методе необходимо предварительно выделить алкалоиды, находящиеся в растении в виде солей, что достигается обработкой щелочью. Иногда для этого слегка влажный порошок растительного сырья тщательно смешивают с сухим основанием (окись магния или известь), а затем подвергают экстракции. В других случаях растение смачивают и тщательно растирают с раствором щелочи (аммиак, сода, едкий натр) и затем подвергают экстракции в перколяторе. Так как свободные алкалоиды растворимы не только в воде и спирте, но и в большем числе органических растворителей, то выбор подходящего растворителя в этом случае гораздо богаче. Чаще всего для этой цели применяют бензол, дихлорэтан, реже пользуются эфиром, хлороформом, четыреххлористым углеводородом, петролейным эффиром и керосином.  Сама экстракция ведется путем перколирования совершенно так же, как в случае экстракции в кислой среде.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Выбор подходящей щелочи является очень важным моментом, так как многие алкалоиды  очень чувствительны к действию сильных щелочей и могут при этом подвергаться нежелательным изменениям, также могут встретить случаи, когда алкалоид представляет собой настолько сильное основание, что для его выделения из солей недостаточно слабых оснований вроде аммиака.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Предварительная экстракция.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Для разделения смеси алкалоидов от балластных веществ применяется способ предварительной очистки сырья. Для этого сырье сначала обрабатывают какой-либо слабой кислотой (или солью, имеющей слабокислую реакцию) и подвергают экстракции  бензолом или петролейным эфиром. Алкалоиды, будучи связаны в виде солей, в эти растворители не переходят, а растворитель извлекает только нейтральные или кислые экстрактивные вещества. После этой предварительной обработки растительный материал снова обрабатывают подходящей щелочью и вторично извлекают по тому же способу. Раствор алкалоидов при этом получается значительно более чистым, содержащим гораздо меньше посторонних веществ, и выделение из него чистых оснований значительно облегчается. Однако, вследствие громоздкости и большой затраты времени этот метод применяется только в исключительных случаях, там где приходится иметь дело с сырьем, особо богатым балластными веществами, или в случае очень чувствительных и легко изменяющихся алкалоидов.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Экстракты, полученные тем или иным способом, содержат алкалоиды (и балластные вещества), или в виде солей, или уже в свободном виде. Сообразно с этим дальнейшая обработка их несколько отличается.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Далее проводится</w:t>
      </w:r>
      <w:r>
        <w:rPr>
          <w:rFonts w:ascii="Arial" w:eastAsia="Arial Unicode MS" w:hAnsi="Arial" w:cs="Arial"/>
          <w:b/>
          <w:bCs/>
          <w:sz w:val="20"/>
        </w:rPr>
        <w:t xml:space="preserve"> </w:t>
      </w:r>
      <w:r>
        <w:rPr>
          <w:rFonts w:ascii="Arial" w:eastAsia="Arial Unicode MS" w:hAnsi="Arial" w:cs="Arial"/>
          <w:b/>
          <w:bCs/>
          <w:i/>
          <w:iCs/>
          <w:sz w:val="20"/>
        </w:rPr>
        <w:t>обработка экстрактов.</w:t>
      </w:r>
      <w:r>
        <w:rPr>
          <w:rFonts w:ascii="Arial" w:eastAsia="Arial Unicode MS" w:hAnsi="Arial" w:cs="Arial"/>
          <w:sz w:val="20"/>
        </w:rPr>
        <w:t xml:space="preserve"> При этом для выделения алкалоидов из водных, кислых растворов их солей эти растворы подщелачиваются и алкалоиды отсасываются (если они труднорастворимы в воде и прямо выпадают в твердом виде) или же извлекаются подходящим растворителем (эфиром, хлороформом, бензолом, амиловым спиртом и др.), не смешивающимся с водой. Такую обработку часто проводят многократно.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 случае спиртовых кислых растворов необходимо сначала удалить спирт, что делается путем отгонки на водяной бане; остающаяся после этого густая масса обрабатывается водой (или разбавленной кислотой), причем часть смолистых веществ остается нерастворенной и отделяется путем фильтрации. Эти смолы часто адсорбируют значительное количество алкалоидов, так что приходиться обрабатывать их несколько раз горячей водой (или разбавленной кислотой) до полного выделения из них алкалоидов.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 последнее время для выделения алкалоидов из водных или кислых диффузионных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соков применяется более простой </w:t>
      </w:r>
      <w:r>
        <w:rPr>
          <w:rFonts w:ascii="Arial" w:eastAsia="Arial Unicode MS" w:hAnsi="Arial" w:cs="Arial"/>
          <w:b/>
          <w:bCs/>
          <w:i/>
          <w:iCs/>
          <w:sz w:val="20"/>
        </w:rPr>
        <w:t>метод адсорбции.</w:t>
      </w:r>
    </w:p>
    <w:p w:rsidR="00B9454B" w:rsidRDefault="00B9454B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     В качестве адсорбента обычно применяются угли и ионообменные адсорбенты: природные глины или искусственные смолы.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Растворы свободных алкалоидов в не смешивающемся с водой растворителе, полученные путем щелочной экстракции растения, обычно значительно чище, чем водные и спиртовые экстракции, т.е. содержат меньше балластных веществ. Для получения из них алкалоидов эти растворы сначала взбалтываются с разбавленной кислотой (1-5 %), в которую переходят все алкалоиды. Последние, таким образом, сразу концентрируются в сравнительно небольшом объеме жидкости. Этот кислый раствор подвергается обычной очистке, подщелачивается и алкалоидная смесь или отсасывается или снова извлекается органическим растворителем. </w:t>
      </w:r>
    </w:p>
    <w:p w:rsidR="00B9454B" w:rsidRDefault="00B9454B">
      <w:pPr>
        <w:jc w:val="both"/>
        <w:rPr>
          <w:rFonts w:ascii="Arial" w:eastAsia="Arial Unicode MS" w:hAnsi="Arial" w:cs="Arial"/>
          <w:i/>
          <w:iCs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Разделение алкалоидов.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 xml:space="preserve">     Разделение алкалоидов на основании различных температур кипения</w:t>
      </w:r>
      <w:r>
        <w:rPr>
          <w:rFonts w:ascii="Arial" w:eastAsia="Arial Unicode MS" w:hAnsi="Arial" w:cs="Arial"/>
          <w:b/>
          <w:bCs/>
          <w:sz w:val="20"/>
        </w:rPr>
        <w:t>.</w:t>
      </w:r>
      <w:r>
        <w:rPr>
          <w:rFonts w:ascii="Arial" w:eastAsia="Arial Unicode MS" w:hAnsi="Arial" w:cs="Arial"/>
          <w:sz w:val="20"/>
        </w:rPr>
        <w:t xml:space="preserve"> Этот метод используется в случае, когда алкалоиды, находящиеся в смеси, сильно отличаются один от другого по своей температуре кипения. Таким образом, возможно разделить их путем дробной перегонки.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Методы, основанные на различии растворимости.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Различие в растворимости алкалоидов и их солей в различных растворителях является основой наиболее часто применяемых методов их разделения и очистки.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Уже при извлечении “суммы алкалоидов” из первичного кислого раствора, полученного при экстракции, можно, путем применения различных несмешивающихся органических растворителей, достигнуть частичного разделения смеси. Так, например, при взбалтывании подщелоченного раствором эфиром в последний переходит часть алкалоидов, тогда как часть остается в водном растворе и извлекается из него только применением другого растворителя, например хлороформа или бензола. Такое частичное разделение алкалоидной смеси на две или более группы, применялось например, в случае алкалоидов кактуса - </w:t>
      </w:r>
      <w:r>
        <w:rPr>
          <w:rFonts w:ascii="Arial" w:eastAsia="Arial Unicode MS" w:hAnsi="Arial" w:cs="Arial"/>
          <w:i/>
          <w:iCs/>
          <w:sz w:val="20"/>
          <w:lang w:val="en-US"/>
        </w:rPr>
        <w:t>Anhalonium</w:t>
      </w:r>
      <w:r>
        <w:rPr>
          <w:rFonts w:ascii="Arial" w:eastAsia="Arial Unicode MS" w:hAnsi="Arial" w:cs="Arial"/>
          <w:sz w:val="20"/>
        </w:rPr>
        <w:t xml:space="preserve"> . Это разделение, конечно, никогда не бывает полным и представляет собой только грубую первую фракционировку.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Разделение на основании различной “силы основности”.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Метод основан на том, что различные алкалоиды обладают различной “силой основности”. Если к смеси таких алкалоидов прибавить количество кислоты, недостаточное для нейтрализации всей массы, то в первую очередь с кислотой свяжутся наиболее сильные основания, тогда как более слабые останутся свободными. Наоборот, если к раствору смеси алкалоидов в теоретическом количестве какой-либо кислоты прибавить количество щелочи, недостаточное для освобождения всей суммы алкалоидов, то в первую очередь разложатся соли наиболее слабых оснований, тогда как сильные останутся в связанном с кислотой виде. Разделение этим способом обычно бывает неполным, в особенности при сложных смесях, и в отдельных фракциях наблюдается обогащение одним из оснований. Для полного разделения и очистки этот метод комбинируют с другими способами, основанными на кристаллизации солей или свободных оснований.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sz w:val="20"/>
        </w:rPr>
        <w:t xml:space="preserve">     </w:t>
      </w:r>
      <w:r>
        <w:rPr>
          <w:rFonts w:ascii="Arial" w:eastAsia="Arial Unicode MS" w:hAnsi="Arial" w:cs="Arial"/>
          <w:b/>
          <w:bCs/>
          <w:i/>
          <w:iCs/>
          <w:sz w:val="20"/>
        </w:rPr>
        <w:t>Разделение на основании различной адсорбционной способности (хроматография).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Метод хроматографии состоит в том, что через колонку, наполненную адсорбентом, пропускается испытуемый раствор, содержащий несколько алкалоидов. После того как раствор полностью проникает в слой адсорбента, колонку промывают органическим растворителем или смесью нескольких растворителей и собирают отдельные фракции вытекающей из колонки жидкости. Дальнейшая обычная обработка отдельных фракций позволяет выделять индивидуальные соединения.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Разделение путем получения производных.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Он используется в случаях, когда алкалоиды, находящиеся в смеси, отличаются одни от других такими химическими особенностями, которые позволяют произвести их разделение путем получения каких-либо подходящих производных. Этот метод разделения основывается на том, что один из алкалоидов вступает в реакцию с каким-либо реактивом, тогда как другой остается неизменным. Свойства образовавшегося таким образом производного первого алкалоида (растворимость и пр.) часто сильно отличаются от свойств исходного вещества и позволяют провести разделение его обычным методом кристаллизации. Основным условием при этом является то, что алкалоид должен легко обратно получаться из полученного производного и не должен претерпевать при этом никаких существенных изменений.</w:t>
      </w:r>
    </w:p>
    <w:p w:rsidR="00B9454B" w:rsidRDefault="00B9454B">
      <w:pPr>
        <w:jc w:val="both"/>
        <w:rPr>
          <w:rFonts w:ascii="Arial" w:eastAsia="Arial Unicode MS" w:hAnsi="Arial" w:cs="Arial"/>
          <w:i/>
          <w:iCs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Общие методы изучения структуры.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При изучении структуры алкалоидов особо важную роль играют реакции размыкания гетероциклических колец, так как они позволяют перейти от сложных полициклических структур к более простым. Наряду с этими реакциями большое значение имеют также реакции, ведущие к установлению основного азотно-углеродистого “скелета” изучаемого алкалоида, т.е. той упрощенной структуры, которая остается после удаления боковых групп и цепей.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Типичными примерами являются  реакции раскрытия кольца, в частности одной из важнейших является “гофманский распад” и его модификация  “распад по Эмде”. Это удается осуществить благодаря тому, что при нагревании четвертичных оснований, последние распадаются с образованием воды, третичного амина и ненасыщенного углеводорода.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При изучении алкалоидов, являющихся третичным основаниями с метильной труппой при азоте, бывает важно перейти к соответствующему вторичному основанию, лишенному этой группы, т.е. надо провести диметилирование. Эта реакция осуществляется: действием бромциана; сухой перегонкой хлор- или иодгидрата с отщеплением хлорметана или иодметана; действием хлоргидритов на основание, дающее сначала хлорамин, восстанавливающийся до вторичного амина (метод Вильштеттера); окислением основания перманганатом, дающее соответствующую </w:t>
      </w:r>
      <w:r>
        <w:rPr>
          <w:rFonts w:ascii="Arial" w:eastAsia="Arial Unicode MS" w:hAnsi="Arial" w:cs="Arial"/>
          <w:sz w:val="20"/>
          <w:lang w:val="en-US"/>
        </w:rPr>
        <w:t>N</w:t>
      </w:r>
      <w:r>
        <w:rPr>
          <w:rFonts w:ascii="Arial" w:eastAsia="Arial Unicode MS" w:hAnsi="Arial" w:cs="Arial"/>
          <w:sz w:val="20"/>
        </w:rPr>
        <w:t xml:space="preserve">-карбоновую кислоту, самопроизвольно теряющую </w:t>
      </w:r>
      <w:r>
        <w:rPr>
          <w:rFonts w:ascii="Arial" w:eastAsia="Arial Unicode MS" w:hAnsi="Arial" w:cs="Arial"/>
          <w:sz w:val="20"/>
          <w:lang w:val="en-US"/>
        </w:rPr>
        <w:t>CO</w:t>
      </w:r>
      <w:r>
        <w:rPr>
          <w:rFonts w:ascii="Arial" w:eastAsia="Arial Unicode MS" w:hAnsi="Arial" w:cs="Arial"/>
          <w:sz w:val="20"/>
          <w:vertAlign w:val="subscript"/>
        </w:rPr>
        <w:t>2</w:t>
      </w:r>
      <w:r>
        <w:rPr>
          <w:rFonts w:ascii="Arial" w:eastAsia="Arial Unicode MS" w:hAnsi="Arial" w:cs="Arial"/>
          <w:sz w:val="20"/>
        </w:rPr>
        <w:t>; действием азотной кислоты (при повышенной температуре) на третичное основание.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Наиболее часто применяются разнообразные методы окисления и восстановления, имеющие своей целью либо видоизменение тех или иных групп молекул, или провести распад молекулы на более простые части.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 качестве окислителей используют перманганат (в различных средах) и хромовую кислоту (в кислой среде). В качестве восстановителей применяют водород в момент выделения или же элементарный водород в присутствии металлических катализаторов.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pStyle w:val="2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§5. Растения - продуценты алкалоидов (краткая ботаническая характеристика. Биологические особенности – распространение в природе. Особенности культивирования).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L</w:t>
      </w:r>
      <w:r>
        <w:rPr>
          <w:rFonts w:ascii="Arial" w:eastAsia="Arial Unicode MS" w:hAnsi="Arial" w:cs="Arial"/>
          <w:sz w:val="20"/>
        </w:rPr>
        <w:t xml:space="preserve">.-Осока.  сем. Осоковые </w:t>
      </w:r>
      <w:r>
        <w:rPr>
          <w:rFonts w:ascii="Arial" w:eastAsia="Arial Unicode MS" w:hAnsi="Arial" w:cs="Arial"/>
          <w:i/>
          <w:iCs/>
          <w:sz w:val="20"/>
        </w:rPr>
        <w:t>Cyperaceae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Краткое описание.</w:t>
      </w:r>
    </w:p>
    <w:p w:rsidR="00B9454B" w:rsidRDefault="00B9454B">
      <w:pPr>
        <w:pStyle w:val="a4"/>
        <w:ind w:left="0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Осоки похожи на травы, и большинство их растут на болотистых местах и вдоль водоемов. С первого взгляда растения можно спутать со злаками, но есть одна особенность, которая позволяет "узнать их в лицо", - это трехгранный стебель, ребра которого могут быть острыми или закругленными. Большинство осок - многолетники с длинным или укороченным корневищем. Род Саrех охватывает множество видов, отличающихся друг от друга не только по облику и высоте, но и по экологическим требованиям. Среди них найдутся горные виды, арктические, а также низменные и болотные виды, растущие на мокрых кислых лугах, торфяниках, песчаниках. Одни образуют небольшие плотные подушки, другие — большие кустарники или зеленые ковры. Цветки однодомные или двудомные, состоящие из одного или двух колосков, которые могут быть двуполыми, мужскими или женскими. Плод — пушистая семянка.       Осоки декоративны в период цветения своими пыльниками, повисающими на тонких нитях. 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Род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- крупнейший род, включающий около 2000 видов. Представители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произрастают по всему земному шару – от высокой Арктики до самых южных пределов распространения покрытосеменных, встречаясь во всех климатических зонах, но наиболее характерен этот род для умеренных и холодных областей  северного полушария.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На территории бывшего СССР встречается около 400 видов осок. 87 видов с подвидами произрастают на территории флоры северо-востока европейской части.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Самая многочисленная группа осок представлена здесь бореальными видами, из которых наибольшее распространение имеют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rostrata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vesicaria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globularis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caespitosa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diandra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cinerea</w:t>
      </w:r>
      <w:r>
        <w:rPr>
          <w:rFonts w:ascii="Arial" w:eastAsia="Arial Unicode MS" w:hAnsi="Arial" w:cs="Arial"/>
          <w:sz w:val="20"/>
        </w:rPr>
        <w:t xml:space="preserve">. Небольшая часть осок является арктическими видами: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stans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bigelowii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arctisibirica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rariflora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glacialis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rotundata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misandra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ursina</w:t>
      </w:r>
      <w:r>
        <w:rPr>
          <w:rFonts w:ascii="Arial" w:eastAsia="Arial Unicode MS" w:hAnsi="Arial" w:cs="Arial"/>
          <w:sz w:val="20"/>
        </w:rPr>
        <w:t>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К арктоальпийской группе видов принадлежит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atrata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rupestris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fuscidula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crause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ledebouriana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atrofusca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bicolor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tripartita</w:t>
      </w:r>
      <w:r>
        <w:rPr>
          <w:rFonts w:ascii="Arial" w:eastAsia="Arial Unicode MS" w:hAnsi="Arial" w:cs="Arial"/>
          <w:sz w:val="20"/>
        </w:rPr>
        <w:t xml:space="preserve">. Неморальными элементами флоры являются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digitata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ornithopoda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pediformis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rhizodes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muricata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contigua</w:t>
      </w:r>
      <w:r>
        <w:rPr>
          <w:rFonts w:ascii="Arial" w:eastAsia="Arial Unicode MS" w:hAnsi="Arial" w:cs="Arial"/>
          <w:sz w:val="20"/>
        </w:rPr>
        <w:t>. Эти виды приурочены, как правило, к карбонатным почвам и встречаются большей частью на возвышениях рельефа. На территории европейского северо-востока Росии лежат единичные местонахождения горно-степных (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praecox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obtusata</w:t>
      </w:r>
      <w:r>
        <w:rPr>
          <w:rFonts w:ascii="Arial" w:eastAsia="Arial Unicode MS" w:hAnsi="Arial" w:cs="Arial"/>
          <w:sz w:val="20"/>
        </w:rPr>
        <w:t>) видов.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Большинство видов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 связано в своем распространении с различного типа болотами, луговыми ассоциациями (преимущественно гигрофильного характера), заболоченными тундрами, берегами водоемов. Некоторые осоки (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recta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paleacea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salina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subspathacea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maritima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glareosa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mackenziei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ursina</w:t>
      </w:r>
      <w:r>
        <w:rPr>
          <w:rFonts w:ascii="Arial" w:eastAsia="Arial Unicode MS" w:hAnsi="Arial" w:cs="Arial"/>
          <w:sz w:val="20"/>
        </w:rPr>
        <w:t>) обитают по морским побережьям на приморских лугах, песках, галечниках.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Отдельные виды, ксерофильные, встречаются на сухих местообитаниях: щебенистых, каменистых и мелкозернистых склонах, песчаных местах, известняковых обнажениях (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rupestris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obtusata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praecox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ornithopoda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pediformis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pediformis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glacialis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fuscidula</w:t>
      </w:r>
      <w:r>
        <w:rPr>
          <w:rFonts w:ascii="Arial" w:eastAsia="Arial Unicode MS" w:hAnsi="Arial" w:cs="Arial"/>
          <w:sz w:val="20"/>
        </w:rPr>
        <w:t xml:space="preserve">). Лесными видами являются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digitata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pediformis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rhizodes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macrouta</w:t>
      </w:r>
      <w:r>
        <w:rPr>
          <w:rFonts w:ascii="Arial" w:eastAsia="Arial Unicode MS" w:hAnsi="Arial" w:cs="Arial"/>
          <w:sz w:val="20"/>
        </w:rPr>
        <w:t>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Осокам принадлежит весьма существенная роль в сложении растительного покрова флоры территории европейского северо-востока Росии. В особенности это относится к видам, произрастающим обычно в массовом количестве и занимающим нередко большие пространства (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stans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aquatilis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bigelowii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ssp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arctisibiria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rotundata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rostrata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rhycchophysa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rariflora</w:t>
      </w:r>
      <w:r>
        <w:rPr>
          <w:rFonts w:ascii="Arial" w:eastAsia="Arial Unicode MS" w:hAnsi="Arial" w:cs="Arial"/>
          <w:sz w:val="20"/>
        </w:rPr>
        <w:t xml:space="preserve">,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</w:rPr>
        <w:t>.</w:t>
      </w:r>
      <w:r>
        <w:rPr>
          <w:rFonts w:ascii="Arial" w:eastAsia="Arial Unicode MS" w:hAnsi="Arial" w:cs="Arial"/>
          <w:sz w:val="20"/>
          <w:lang w:val="en-US"/>
        </w:rPr>
        <w:t>globularis</w:t>
      </w:r>
      <w:r>
        <w:rPr>
          <w:rFonts w:ascii="Arial" w:eastAsia="Arial Unicode MS" w:hAnsi="Arial" w:cs="Arial"/>
          <w:sz w:val="20"/>
        </w:rPr>
        <w:t xml:space="preserve"> и др.).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  <w:u w:val="single"/>
        </w:rPr>
      </w:pP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Полезные свойства. Хим.состав. Применение.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По данным об известном химическом составе, полезных свойствах и применении различных видов представителей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>, произрастающих на интересующей нас территории составим таблицу.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  <w:r>
        <w:rPr>
          <w:rFonts w:ascii="Arial" w:eastAsia="Arial Unicode MS" w:hAnsi="Arial" w:cs="Arial"/>
          <w:b/>
          <w:bCs/>
          <w:sz w:val="20"/>
        </w:rPr>
        <w:t>Таблица №1.</w:t>
      </w:r>
    </w:p>
    <w:p w:rsidR="00B9454B" w:rsidRDefault="00B9454B">
      <w:pPr>
        <w:jc w:val="right"/>
        <w:rPr>
          <w:rFonts w:ascii="Arial" w:eastAsia="Arial Unicode MS" w:hAnsi="Arial" w:cs="Arial"/>
          <w:b/>
          <w:bCs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932"/>
        <w:gridCol w:w="3191"/>
      </w:tblGrid>
      <w:tr w:rsidR="00B9454B"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Вид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Хим.состав</w:t>
            </w: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Полезные свойства</w:t>
            </w:r>
          </w:p>
        </w:tc>
      </w:tr>
      <w:tr w:rsidR="00B9454B">
        <w:trPr>
          <w:trHeight w:val="1902"/>
        </w:trPr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acuta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L</w:t>
            </w:r>
            <w:r>
              <w:rPr>
                <w:rFonts w:ascii="Arial" w:eastAsia="Arial Unicode MS" w:hAnsi="Arial" w:cs="Arial"/>
                <w:sz w:val="18"/>
              </w:rPr>
              <w:t xml:space="preserve">. 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  <w:lang w:val="en-US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 xml:space="preserve">(C.gracilis </w:t>
            </w:r>
            <w:r>
              <w:rPr>
                <w:rFonts w:ascii="Arial" w:eastAsia="Arial Unicode MS" w:hAnsi="Arial" w:cs="Arial"/>
                <w:sz w:val="18"/>
              </w:rPr>
              <w:t>С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urt.)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- О.острая.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 Фитонциды</w:t>
            </w: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Фитонциды обладают антибактериальными свойствами. В Беларуси входит в состав сбора для мытья головы при себорее. Пригодна как сырье для целлюлозно-бумажной промышленности. Как плетеночный материал. Кормовое для с/х животных. Декоративное.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rPr>
          <w:trHeight w:val="731"/>
        </w:trPr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acutiformis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Ehrh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- О.заостренная.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Листья: фенолкарбоновые кислоты и их производные: хлорогеновая. Флавоноиды: изоориентин, трицин, 5-глюкозид трицина.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rPr>
          <w:trHeight w:val="911"/>
        </w:trPr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  <w:lang w:val="en-US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C.cespitosa L.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- О.дернистая.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932" w:type="dxa"/>
          </w:tcPr>
          <w:p w:rsidR="00B9454B" w:rsidRDefault="00B9454B">
            <w:pPr>
              <w:rPr>
                <w:rFonts w:ascii="Arial" w:eastAsia="Arial Unicode MS" w:hAnsi="Arial" w:cs="Arial"/>
                <w:sz w:val="18"/>
              </w:rPr>
            </w:pP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Входят в состав полюстровского торфа, используемого в практической медицине для стимуляции регенеративных процессов поврежденных тканей, нормализации обмена веществ, улучшения местного кровообращения, как аналгезирующее. Входят в состав полюстровского торфа, используемого в практической медицине для стимуляции регенеративных процессов поврежденных тканей, нормализации обмена веществ, улучшения местного кровообращения, как аналгезирующее. Мягчительное, при цинге, часотке.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dioica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L</w:t>
            </w:r>
            <w:r>
              <w:rPr>
                <w:rFonts w:ascii="Arial" w:eastAsia="Arial Unicode MS" w:hAnsi="Arial" w:cs="Arial"/>
                <w:sz w:val="18"/>
              </w:rPr>
              <w:t>.- О.двудомная.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Экстракт проявляет бактерицидную активность.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Подз.ч: Диуретическое, при ревматизме. Кормовое для с/х животных.</w:t>
            </w:r>
          </w:p>
        </w:tc>
      </w:tr>
      <w:tr w:rsidR="00B9454B"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hirta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L</w:t>
            </w:r>
            <w:r>
              <w:rPr>
                <w:rFonts w:ascii="Arial" w:eastAsia="Arial Unicode MS" w:hAnsi="Arial" w:cs="Arial"/>
                <w:sz w:val="18"/>
              </w:rPr>
              <w:t>.- О.волосистая.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Фитонциды</w:t>
            </w: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Фитонциды обладают антибактериальными свойствами.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Настой-отхаркивающее при заболеваниях верхних дыхательных путей, родовспомогательное, диуретическое; отвар – при ларингите, бронхите, женских болезнях, неврозах, мягчительное при цинге, часотке.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  <w:lang w:val="en-US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 xml:space="preserve">C.nigra (L.) Reichard- </w:t>
            </w:r>
            <w:r>
              <w:rPr>
                <w:rFonts w:ascii="Arial" w:eastAsia="Arial Unicode MS" w:hAnsi="Arial" w:cs="Arial"/>
                <w:sz w:val="18"/>
              </w:rPr>
              <w:t>О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.</w:t>
            </w:r>
            <w:r>
              <w:rPr>
                <w:rFonts w:ascii="Arial" w:eastAsia="Arial Unicode MS" w:hAnsi="Arial" w:cs="Arial"/>
                <w:sz w:val="18"/>
              </w:rPr>
              <w:t>черная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.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Циклитолы:мезоинозит. Витамины группы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B</w:t>
            </w:r>
            <w:r>
              <w:rPr>
                <w:rFonts w:ascii="Arial" w:eastAsia="Arial Unicode MS" w:hAnsi="Arial" w:cs="Arial"/>
                <w:sz w:val="18"/>
              </w:rPr>
              <w:t>,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PP</w:t>
            </w:r>
            <w:r>
              <w:rPr>
                <w:rFonts w:ascii="Arial" w:eastAsia="Arial Unicode MS" w:hAnsi="Arial" w:cs="Arial"/>
                <w:sz w:val="18"/>
              </w:rPr>
              <w:t>,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H</w:t>
            </w:r>
            <w:r>
              <w:rPr>
                <w:rFonts w:ascii="Arial" w:eastAsia="Arial Unicode MS" w:hAnsi="Arial" w:cs="Arial"/>
                <w:sz w:val="18"/>
              </w:rPr>
              <w:t>. Листья: Флавоноиды: трицин. Хиноны: пластохинон.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praecox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Schreb</w:t>
            </w:r>
            <w:r>
              <w:rPr>
                <w:rFonts w:ascii="Arial" w:eastAsia="Arial Unicode MS" w:hAnsi="Arial" w:cs="Arial"/>
                <w:sz w:val="18"/>
              </w:rPr>
              <w:t>.- О.ранняя.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Подз.ч. В Беларуси и Брянской обл. (отвар – внутри ванны)-при ревматизме и радикулите. Надз.ч. пригодна как плетеночный, набивочный, упаковочный материал, для изготовления веревок. Кормовое для с/х животных.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  <w:tr w:rsidR="00B9454B">
        <w:trPr>
          <w:trHeight w:val="1673"/>
        </w:trPr>
        <w:tc>
          <w:tcPr>
            <w:tcW w:w="2448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  <w:lang w:val="en-US"/>
              </w:rPr>
              <w:t>C</w:t>
            </w:r>
            <w:r>
              <w:rPr>
                <w:rFonts w:ascii="Arial" w:eastAsia="Arial Unicode MS" w:hAnsi="Arial" w:cs="Arial"/>
                <w:sz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riparia</w:t>
            </w:r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lang w:val="en-US"/>
              </w:rPr>
              <w:t>Curt</w:t>
            </w:r>
            <w:r>
              <w:rPr>
                <w:rFonts w:ascii="Arial" w:eastAsia="Arial Unicode MS" w:hAnsi="Arial" w:cs="Arial"/>
                <w:sz w:val="18"/>
              </w:rPr>
              <w:t>. – О.береговая.</w:t>
            </w:r>
          </w:p>
        </w:tc>
        <w:tc>
          <w:tcPr>
            <w:tcW w:w="3932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Листья. Фенолкарбоновые кислоты и их производные: хлорогеновая. Флавоноиды: изоориентин (гомоориентин, 6-С-глюкозид лютеолина), трицин 5-глюкозид трицина.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91" w:type="dxa"/>
          </w:tcPr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В Сибири – при женских болезнях. Надз.ч. Пригодна как сырье для целлюлозно-бумажной промышленности, как плетеночный, набивочный, упаковочный материал. Перганос. Кормовое для КРС. Декоративное.</w:t>
            </w:r>
          </w:p>
          <w:p w:rsidR="00B9454B" w:rsidRDefault="00B9454B">
            <w:pPr>
              <w:jc w:val="both"/>
              <w:rPr>
                <w:rFonts w:ascii="Arial" w:eastAsia="Arial Unicode MS" w:hAnsi="Arial" w:cs="Arial"/>
                <w:sz w:val="18"/>
              </w:rPr>
            </w:pPr>
          </w:p>
        </w:tc>
      </w:tr>
    </w:tbl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pStyle w:val="3"/>
        <w:rPr>
          <w:rFonts w:ascii="Arial" w:hAnsi="Arial" w:cs="Arial"/>
        </w:rPr>
      </w:pPr>
    </w:p>
    <w:p w:rsidR="00B9454B" w:rsidRDefault="00B9454B">
      <w:pPr>
        <w:pStyle w:val="3"/>
        <w:rPr>
          <w:rFonts w:ascii="Arial" w:hAnsi="Arial" w:cs="Arial"/>
        </w:rPr>
      </w:pPr>
    </w:p>
    <w:p w:rsidR="00B9454B" w:rsidRDefault="00B9454B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     Таким образом, осоки обладают рядом лечебных свойств, применяются в качестве сырья целлюлозно-бумажной промышленности, для  поделочных целей. Некоторые виды используются в качестве декоративных растений и для озеленения территорий. Осоки также находят применение в качестве корма для сельскохозяйственных животных.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Информация о культивировании осок автору не встречалась, однако тот факт, что различные виды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 применяются в декоративных целях, свидетельствует о том, что на практике это применяется. Вероятно, эта процедура проводится по стандартным ботаническим приемам.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Также приведем информацию об осоке парвской. Этот представитель достаточно изучен, но произрастает исключительно в южных регионах. Из этого вида осок был извлечен ряд алкалоидов и изготовляемые препараты на этой основе нашли применение в медицинской практике, в частности в акушерской. </w:t>
      </w:r>
    </w:p>
    <w:p w:rsidR="00B9454B" w:rsidRDefault="00B9454B">
      <w:pPr>
        <w:pStyle w:val="a6"/>
        <w:jc w:val="both"/>
        <w:rPr>
          <w:rFonts w:ascii="Arial" w:eastAsia="Arial Unicode MS" w:hAnsi="Arial" w:cs="Arial"/>
          <w:i/>
          <w:iCs/>
          <w:sz w:val="20"/>
          <w:lang w:val="ru-RU"/>
        </w:rPr>
      </w:pPr>
      <w:r>
        <w:rPr>
          <w:rFonts w:ascii="Arial" w:eastAsia="Arial Unicode MS" w:hAnsi="Arial" w:cs="Arial"/>
          <w:i/>
          <w:iCs/>
          <w:sz w:val="20"/>
          <w:lang w:val="ru-RU"/>
        </w:rPr>
        <w:t xml:space="preserve">Осока парвская, </w:t>
      </w:r>
      <w:r>
        <w:rPr>
          <w:rFonts w:ascii="Arial" w:eastAsia="Arial Unicode MS" w:hAnsi="Arial" w:cs="Arial"/>
          <w:i/>
          <w:iCs/>
          <w:sz w:val="20"/>
        </w:rPr>
        <w:t>Carex</w:t>
      </w:r>
      <w:r>
        <w:rPr>
          <w:rFonts w:ascii="Arial" w:eastAsia="Arial Unicode MS" w:hAnsi="Arial" w:cs="Arial"/>
          <w:i/>
          <w:iCs/>
          <w:sz w:val="20"/>
          <w:lang w:val="ru-RU"/>
        </w:rPr>
        <w:t xml:space="preserve"> </w:t>
      </w:r>
      <w:r>
        <w:rPr>
          <w:rFonts w:ascii="Arial" w:eastAsia="Arial Unicode MS" w:hAnsi="Arial" w:cs="Arial"/>
          <w:i/>
          <w:iCs/>
          <w:sz w:val="20"/>
        </w:rPr>
        <w:t>Brevicollis</w:t>
      </w:r>
      <w:r>
        <w:rPr>
          <w:rFonts w:ascii="Arial" w:eastAsia="Arial Unicode MS" w:hAnsi="Arial" w:cs="Arial"/>
          <w:i/>
          <w:iCs/>
          <w:sz w:val="20"/>
          <w:lang w:val="ru-RU"/>
        </w:rPr>
        <w:t xml:space="preserve"> </w:t>
      </w:r>
      <w:r>
        <w:rPr>
          <w:rFonts w:ascii="Arial" w:eastAsia="Arial Unicode MS" w:hAnsi="Arial" w:cs="Arial"/>
          <w:i/>
          <w:iCs/>
          <w:sz w:val="20"/>
        </w:rPr>
        <w:t>DC</w:t>
      </w:r>
      <w:r>
        <w:rPr>
          <w:rFonts w:ascii="Arial" w:eastAsia="Arial Unicode MS" w:hAnsi="Arial" w:cs="Arial"/>
          <w:i/>
          <w:iCs/>
          <w:sz w:val="20"/>
          <w:lang w:val="ru-RU"/>
        </w:rPr>
        <w:t>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Многолетнее растение 30-45 см высоты, с укороченным густодернистым корневищем, семейства осоковых (</w:t>
      </w:r>
      <w:r>
        <w:rPr>
          <w:rFonts w:ascii="Arial" w:eastAsia="Arial Unicode MS" w:hAnsi="Arial" w:cs="Arial"/>
          <w:sz w:val="20"/>
          <w:lang w:val="en-US"/>
        </w:rPr>
        <w:t>Cyperaceae</w:t>
      </w:r>
      <w:r>
        <w:rPr>
          <w:rFonts w:ascii="Arial" w:eastAsia="Arial Unicode MS" w:hAnsi="Arial" w:cs="Arial"/>
          <w:sz w:val="20"/>
        </w:rPr>
        <w:t>). Листья тонкокожистые, гладкие, 3-5 мм ширины. Соцветие состоит из 2-3 колосков, из которых один мужской – толстый,  ржавый, остальные женские. Плод – орешек. Растет в светлых лесах, кутсарниках Среднеднепровья, по склонам гор Западного и Южного Закавказья.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Листья и корни растения содержат алкалоиды, причем содержание их в указанных органах растения неодинакого.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По данным Г.В.Лазурьевского, И.В.Терентьевой и А.В.Боровкова , содержание бревиколлина в листьях достигает 95 % от всей суммы алкалоидов, в корнях – 50 %, содержатся также бревикарин, гарман и др.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Бревиколлин относится к производным индола. Это бескислородное основание состава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  <w:vertAlign w:val="subscript"/>
        </w:rPr>
        <w:t>17</w:t>
      </w:r>
      <w:r>
        <w:rPr>
          <w:rFonts w:ascii="Arial" w:eastAsia="Arial Unicode MS" w:hAnsi="Arial" w:cs="Arial"/>
          <w:sz w:val="20"/>
          <w:lang w:val="en-US"/>
        </w:rPr>
        <w:t>H</w:t>
      </w:r>
      <w:r>
        <w:rPr>
          <w:rFonts w:ascii="Arial" w:eastAsia="Arial Unicode MS" w:hAnsi="Arial" w:cs="Arial"/>
          <w:sz w:val="20"/>
          <w:vertAlign w:val="subscript"/>
        </w:rPr>
        <w:t>19</w:t>
      </w:r>
      <w:r>
        <w:rPr>
          <w:rFonts w:ascii="Arial" w:eastAsia="Arial Unicode MS" w:hAnsi="Arial" w:cs="Arial"/>
          <w:sz w:val="20"/>
          <w:lang w:val="en-US"/>
        </w:rPr>
        <w:t>N</w:t>
      </w:r>
      <w:r>
        <w:rPr>
          <w:rFonts w:ascii="Arial" w:eastAsia="Arial Unicode MS" w:hAnsi="Arial" w:cs="Arial"/>
          <w:sz w:val="20"/>
          <w:vertAlign w:val="subscript"/>
        </w:rPr>
        <w:t>3</w:t>
      </w:r>
      <w:r>
        <w:rPr>
          <w:rFonts w:ascii="Arial" w:eastAsia="Arial Unicode MS" w:hAnsi="Arial" w:cs="Arial"/>
          <w:sz w:val="20"/>
        </w:rPr>
        <w:t xml:space="preserve">. Второй алкалоид осоки парвской относится к производным карболина – бревикарин </w:t>
      </w:r>
      <w:r>
        <w:rPr>
          <w:rFonts w:ascii="Arial" w:eastAsia="Arial Unicode MS" w:hAnsi="Arial" w:cs="Arial"/>
          <w:sz w:val="20"/>
          <w:lang w:val="en-US"/>
        </w:rPr>
        <w:t>C</w:t>
      </w:r>
      <w:r>
        <w:rPr>
          <w:rFonts w:ascii="Arial" w:eastAsia="Arial Unicode MS" w:hAnsi="Arial" w:cs="Arial"/>
          <w:sz w:val="20"/>
          <w:vertAlign w:val="subscript"/>
        </w:rPr>
        <w:t>17</w:t>
      </w:r>
      <w:r>
        <w:rPr>
          <w:rFonts w:ascii="Arial" w:eastAsia="Arial Unicode MS" w:hAnsi="Arial" w:cs="Arial"/>
          <w:sz w:val="20"/>
        </w:rPr>
        <w:t>H</w:t>
      </w:r>
      <w:r>
        <w:rPr>
          <w:rFonts w:ascii="Arial" w:eastAsia="Arial Unicode MS" w:hAnsi="Arial" w:cs="Arial"/>
          <w:sz w:val="20"/>
          <w:vertAlign w:val="subscript"/>
        </w:rPr>
        <w:t>21</w:t>
      </w:r>
      <w:r>
        <w:rPr>
          <w:rFonts w:ascii="Arial" w:eastAsia="Arial Unicode MS" w:hAnsi="Arial" w:cs="Arial"/>
          <w:sz w:val="20"/>
        </w:rPr>
        <w:t>N</w:t>
      </w:r>
      <w:r>
        <w:rPr>
          <w:rFonts w:ascii="Arial" w:eastAsia="Arial Unicode MS" w:hAnsi="Arial" w:cs="Arial"/>
          <w:sz w:val="20"/>
          <w:vertAlign w:val="subscript"/>
        </w:rPr>
        <w:t>3</w:t>
      </w:r>
      <w:r>
        <w:rPr>
          <w:rFonts w:ascii="Arial" w:eastAsia="Arial Unicode MS" w:hAnsi="Arial" w:cs="Arial"/>
          <w:sz w:val="20"/>
        </w:rPr>
        <w:t>, близкий по своему строению к бревиколлину.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mallCap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Фармакологические свойства алкалоидов осоки парвской.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Впервые фармакологическое исследование алкалоида бревиколлина было проведено В.М.Черновым, показавшим, что гидрохлоргидрат бревиколлина стимулирует дыхание, понижает артериальное давление, снимает сосудистые спазмы, усиливает сокращения кишечника и матки, обладает ганглиоблокирующими свойствами. В дальнейшем исследования бревиколлина были продолжены А.И.Лесковым в лаборатории фармакологии ВИЛАР. Им подтверждены данные, полученные В.М.Черновым, выявлены ведущие фармакологические свойства алкалоида и дано обоснование возможности использования его в медицинской практике. Бревиколлин усиливает сократительную функцию мускулатуры матки, повышает ее тонус в дозах, которые еще не оказывают влияния на другие систамы и органы. С этой точки зрения можно считать действие бревиколлина на матку избирательным. Бревиколлин изучался в сравнении с пехикарпином и отчасти изоверином.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Внутривенное введение алкалоида в дозе 0,35-1 мг/кг вызывает повышение тонуса матки у наркотизированных кошек и морских свинок с одновременным учащением и увеличением амплитуды ее сокращений. Пехикарпин и изоверин в таких дозах вызывают меньший эффект. По токсичности у мышей бревиколлин близок к пахикарпину.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Повышение тонуса матки, усиление и учащение ее сокращений отмечены также у кошек при введении алкалоида в двенадцатиперстную кишку в дозе 1 мг/кг.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Препарат обладает ганглиоблокирующими свойствами, которые, по-видимому, можно объяснить его гипотензивное действие.</w:t>
      </w:r>
    </w:p>
    <w:p w:rsidR="00B9454B" w:rsidRDefault="00B9454B">
      <w:pPr>
        <w:jc w:val="both"/>
        <w:rPr>
          <w:rFonts w:ascii="Arial" w:eastAsia="Arial Unicode MS" w:hAnsi="Arial" w:cs="Arial"/>
          <w:b/>
          <w:bCs/>
          <w:i/>
          <w:iCs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>Применение в медицине.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Бревиколлин применяют в акушерской практике в качестве средства для ускорения родовой деятельности в случаях родовых потуг и раннем отхождении вод, а также при заболеваниях, когда целесообразно уменьшить возбудимость узлов вегетативного отдела нервной системы (облитерирующий эндартериит, перемежающаяся хромота, ганглиониты и др.).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b/>
          <w:bCs/>
          <w:i/>
          <w:iCs/>
          <w:sz w:val="20"/>
        </w:rPr>
        <w:t xml:space="preserve">Препарат бревиколлина гидрохлорид </w:t>
      </w:r>
      <w:r>
        <w:rPr>
          <w:rFonts w:ascii="Arial" w:eastAsia="Arial Unicode MS" w:hAnsi="Arial" w:cs="Arial"/>
          <w:sz w:val="20"/>
        </w:rPr>
        <w:t>(</w:t>
      </w:r>
      <w:r>
        <w:rPr>
          <w:rFonts w:ascii="Arial" w:eastAsia="Arial Unicode MS" w:hAnsi="Arial" w:cs="Arial"/>
          <w:sz w:val="20"/>
          <w:lang w:val="en-US"/>
        </w:rPr>
        <w:t>Brevicollini</w:t>
      </w:r>
      <w:r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  <w:lang w:val="en-US"/>
        </w:rPr>
        <w:t>hydrochloridum</w:t>
      </w:r>
      <w:r>
        <w:rPr>
          <w:rFonts w:ascii="Arial" w:eastAsia="Arial Unicode MS" w:hAnsi="Arial" w:cs="Arial"/>
          <w:sz w:val="20"/>
        </w:rPr>
        <w:t>). Светло-кремовый с желтоватым оттенком кристаллический порошок. Растворим в воде, легко растворим в спирте. Как маточное средство бревиколлин назначают внутрь в виде 3 % раствора по 20-25 капель на прием 4-5 раз в день с интервалами 1 час. Для более быстрого эффекта назначают в мышцу по 1-2 мл 2 % раствора (0,02-0,04 г) 3-4 раза в день с интервалом 1 час между инъекциями. Как спазмолитическое при спазмах периферических сосудов и ганглиотитах бревиколлин назначают в 3 % растворе по 20-25 капель на прием 2 раза в день. При применении бревиколлина иногда могут возникнуть шум в ушах, чувство оглушения, исчезающие при уменьшении дозы. Не следует назначать внутрь при язвенной болезни желудка и острых гастритах в стадии обострения из-за местного раздражающего действия препарата. Его нельзя вводить под кожу.</w:t>
      </w:r>
    </w:p>
    <w:p w:rsidR="00B9454B" w:rsidRDefault="00B9454B">
      <w:pPr>
        <w:pStyle w:val="a3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Заключение.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В реферате была рассмотрена характеристику алкалоидов: отмечена классификация,  история открытия некоторых представителей, отмечен вопрос о распространении алкалоидов в природе и их  локализации в растительном организме и о возможных функциях алкалоидов в растениях, был представлен биосинтез некоторых гетероциклических оснований на конкретных примерах, а также пути их выделения и установления структуры.</w:t>
      </w:r>
    </w:p>
    <w:p w:rsidR="00B9454B" w:rsidRDefault="00B9454B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Рассматривая вопрос о продуцентах алкалоидов, был рассмотрен предложенный род </w:t>
      </w:r>
      <w:r>
        <w:rPr>
          <w:rFonts w:ascii="Arial" w:hAnsi="Arial" w:cs="Arial"/>
          <w:sz w:val="20"/>
          <w:lang w:val="en-US"/>
        </w:rPr>
        <w:t>Carex</w:t>
      </w:r>
      <w:r>
        <w:rPr>
          <w:rFonts w:ascii="Arial" w:hAnsi="Arial" w:cs="Arial"/>
          <w:sz w:val="20"/>
        </w:rPr>
        <w:t>, в представителях которого на территории Европейского северо-востока Росии ранее алкалоиды обнаружены не были. С этой целью была приведена информация об осоке парвской, интересной наличием алкалоидов (бревиколлин, бревикарин, гарман), однако произрастающей за пределами изучаемой нами ‘флоры’. Относительно этого представителя хотелось бы сказать пару слов.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       Наличие алкалоидов в осоке парвской, дает надежду того, что нам возможно удастся обнаружить таковые (даже в ничтожных количествах) и в представителях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, произрастающих на наших северных территориях. Если это удастся сделать, то возможно, изучив алкалоидоноскость как можно большего числа видов из различных популяций интересующей нас флоры, может обнаружить какую-нибудь (пусть даже абсурдную) закономерность встечаемости этих уникальных азотсодержащих оснований на примере рода </w:t>
      </w:r>
      <w:r>
        <w:rPr>
          <w:rFonts w:ascii="Arial" w:eastAsia="Arial Unicode MS" w:hAnsi="Arial" w:cs="Arial"/>
          <w:sz w:val="20"/>
          <w:lang w:val="en-US"/>
        </w:rPr>
        <w:t>Carex</w:t>
      </w:r>
      <w:r>
        <w:rPr>
          <w:rFonts w:ascii="Arial" w:eastAsia="Arial Unicode MS" w:hAnsi="Arial" w:cs="Arial"/>
          <w:sz w:val="20"/>
        </w:rPr>
        <w:t xml:space="preserve">. 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Список используемой литературы.</w:t>
      </w:r>
    </w:p>
    <w:p w:rsidR="00B9454B" w:rsidRDefault="00B9454B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Орехов А.П. Химия алкалоидов.- М.:Издательство Академии Наук СССР, 1955.</w:t>
      </w:r>
    </w:p>
    <w:p w:rsidR="00B9454B" w:rsidRDefault="00B9454B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Гребинский С.О. Биохимия растений.-Львов:Вища школа, 1975. 280 с.</w:t>
      </w:r>
    </w:p>
    <w:p w:rsidR="00B9454B" w:rsidRDefault="00B9454B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Растительные ресурсы России и сопредельных государств: Цветковые растения, их химический состав, использование; Семейства </w:t>
      </w:r>
      <w:r>
        <w:rPr>
          <w:rFonts w:ascii="Arial" w:eastAsia="Arial Unicode MS" w:hAnsi="Arial" w:cs="Arial"/>
          <w:sz w:val="20"/>
          <w:lang w:val="en-US"/>
        </w:rPr>
        <w:t>Butomaceae</w:t>
      </w:r>
      <w:r>
        <w:rPr>
          <w:rFonts w:ascii="Arial" w:eastAsia="Arial Unicode MS" w:hAnsi="Arial" w:cs="Arial"/>
          <w:sz w:val="20"/>
        </w:rPr>
        <w:t>-</w:t>
      </w:r>
      <w:r>
        <w:rPr>
          <w:rFonts w:ascii="Arial" w:eastAsia="Arial Unicode MS" w:hAnsi="Arial" w:cs="Arial"/>
          <w:sz w:val="20"/>
          <w:lang w:val="en-US"/>
        </w:rPr>
        <w:t>Typhaceae</w:t>
      </w:r>
      <w:r>
        <w:rPr>
          <w:rFonts w:ascii="Arial" w:eastAsia="Arial Unicode MS" w:hAnsi="Arial" w:cs="Arial"/>
          <w:sz w:val="20"/>
        </w:rPr>
        <w:t>.-СПб.:Наука, 1994.-271 с.</w:t>
      </w:r>
    </w:p>
    <w:p w:rsidR="00B9454B" w:rsidRDefault="00B9454B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Флора северо-востока европейской части СССР. т.</w:t>
      </w:r>
      <w:r>
        <w:rPr>
          <w:rFonts w:ascii="Arial" w:eastAsia="Arial Unicode MS" w:hAnsi="Arial" w:cs="Arial"/>
          <w:sz w:val="20"/>
          <w:lang w:val="en-US"/>
        </w:rPr>
        <w:t>II</w:t>
      </w:r>
      <w:r>
        <w:rPr>
          <w:rFonts w:ascii="Arial" w:eastAsia="Arial Unicode MS" w:hAnsi="Arial" w:cs="Arial"/>
          <w:sz w:val="20"/>
        </w:rPr>
        <w:t xml:space="preserve">. Семейство </w:t>
      </w:r>
      <w:r>
        <w:rPr>
          <w:rFonts w:ascii="Arial" w:eastAsia="Arial Unicode MS" w:hAnsi="Arial" w:cs="Arial"/>
          <w:sz w:val="20"/>
          <w:lang w:val="en-US"/>
        </w:rPr>
        <w:t>Cyperaceae</w:t>
      </w:r>
      <w:r>
        <w:rPr>
          <w:rFonts w:ascii="Arial" w:eastAsia="Arial Unicode MS" w:hAnsi="Arial" w:cs="Arial"/>
          <w:sz w:val="20"/>
        </w:rPr>
        <w:t>-</w:t>
      </w:r>
      <w:r>
        <w:rPr>
          <w:rFonts w:ascii="Arial" w:eastAsia="Arial Unicode MS" w:hAnsi="Arial" w:cs="Arial"/>
          <w:sz w:val="20"/>
          <w:lang w:val="en-US"/>
        </w:rPr>
        <w:t>Caryophyllaceae</w:t>
      </w:r>
      <w:r>
        <w:rPr>
          <w:rFonts w:ascii="Arial" w:eastAsia="Arial Unicode MS" w:hAnsi="Arial" w:cs="Arial"/>
          <w:sz w:val="20"/>
        </w:rPr>
        <w:t>. Под ред. А.И.Толмачева.-Л.:Наука,Ленингр.отд., 1976. 316 с.</w:t>
      </w:r>
    </w:p>
    <w:p w:rsidR="00B9454B" w:rsidRDefault="00B9454B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Турова А.Д. Лекарственные растения СССР и их применение. – М.:Медицина, 1974. – 424 с.</w:t>
      </w:r>
    </w:p>
    <w:p w:rsidR="00B9454B" w:rsidRDefault="00B9454B">
      <w:pPr>
        <w:jc w:val="both"/>
        <w:rPr>
          <w:rFonts w:ascii="Arial" w:eastAsia="Arial Unicode MS" w:hAnsi="Arial" w:cs="Arial"/>
          <w:sz w:val="20"/>
        </w:rPr>
      </w:pPr>
      <w:bookmarkStart w:id="0" w:name="_GoBack"/>
      <w:bookmarkEnd w:id="0"/>
    </w:p>
    <w:sectPr w:rsidR="00B9454B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pgNumType w:fmt="upp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4B" w:rsidRDefault="00B9454B">
      <w:r>
        <w:separator/>
      </w:r>
    </w:p>
  </w:endnote>
  <w:endnote w:type="continuationSeparator" w:id="0">
    <w:p w:rsidR="00B9454B" w:rsidRDefault="00B9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4B" w:rsidRDefault="00B9454B">
    <w:pPr>
      <w:pStyle w:val="a8"/>
      <w:framePr w:wrap="around" w:vAnchor="text" w:hAnchor="margin" w:xAlign="center" w:y="1"/>
      <w:rPr>
        <w:rStyle w:val="a9"/>
      </w:rPr>
    </w:pPr>
  </w:p>
  <w:p w:rsidR="00B9454B" w:rsidRDefault="00B945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4B" w:rsidRDefault="00251F3C">
    <w:pPr>
      <w:pStyle w:val="a8"/>
      <w:framePr w:wrap="around" w:vAnchor="text" w:hAnchor="margin" w:xAlign="center" w:y="1"/>
      <w:rPr>
        <w:rStyle w:val="a9"/>
        <w:sz w:val="16"/>
      </w:rPr>
    </w:pPr>
    <w:r>
      <w:rPr>
        <w:rStyle w:val="a9"/>
        <w:noProof/>
        <w:sz w:val="16"/>
      </w:rPr>
      <w:t>II</w:t>
    </w:r>
  </w:p>
  <w:p w:rsidR="00B9454B" w:rsidRDefault="00B9454B">
    <w:pPr>
      <w:pStyle w:val="a8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4B" w:rsidRDefault="00B9454B">
      <w:r>
        <w:separator/>
      </w:r>
    </w:p>
  </w:footnote>
  <w:footnote w:type="continuationSeparator" w:id="0">
    <w:p w:rsidR="00B9454B" w:rsidRDefault="00B9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6127"/>
    <w:multiLevelType w:val="hybridMultilevel"/>
    <w:tmpl w:val="A4B06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677E5"/>
    <w:multiLevelType w:val="hybridMultilevel"/>
    <w:tmpl w:val="A4B06900"/>
    <w:lvl w:ilvl="0" w:tplc="B75E2C0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00406"/>
    <w:multiLevelType w:val="hybridMultilevel"/>
    <w:tmpl w:val="1C80A34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59B7778E"/>
    <w:multiLevelType w:val="hybridMultilevel"/>
    <w:tmpl w:val="9E8875E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61583CA0"/>
    <w:multiLevelType w:val="hybridMultilevel"/>
    <w:tmpl w:val="FE62B48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F3C"/>
    <w:rsid w:val="00030B63"/>
    <w:rsid w:val="00251F3C"/>
    <w:rsid w:val="002C2694"/>
    <w:rsid w:val="00B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790BE8FD-9063-440B-9DAE-2B62B53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semiHidden/>
    <w:pPr>
      <w:ind w:left="708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Subtitle"/>
    <w:basedOn w:val="a"/>
    <w:qFormat/>
    <w:pPr>
      <w:jc w:val="center"/>
    </w:pPr>
    <w:rPr>
      <w:b/>
      <w:bCs/>
      <w:lang w:val="en-US"/>
    </w:rPr>
  </w:style>
  <w:style w:type="paragraph" w:styleId="a7">
    <w:name w:val="Body Text"/>
    <w:basedOn w:val="a"/>
    <w:semiHidden/>
    <w:rPr>
      <w:b/>
      <w:bCs/>
    </w:rPr>
  </w:style>
  <w:style w:type="paragraph" w:styleId="20">
    <w:name w:val="Body Text 2"/>
    <w:basedOn w:val="a"/>
    <w:semiHidden/>
    <w:pPr>
      <w:jc w:val="center"/>
    </w:pPr>
    <w:rPr>
      <w:b/>
      <w:bCs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3">
    <w:name w:val="Body Text 3"/>
    <w:basedOn w:val="a"/>
    <w:semiHidden/>
    <w:pPr>
      <w:jc w:val="both"/>
    </w:pPr>
    <w:rPr>
      <w:rFonts w:ascii="Arial Unicode MS" w:eastAsia="Arial Unicode MS" w:hAnsi="Arial Unicode MS" w:cs="Arial Unicode MS"/>
      <w:sz w:val="20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Referat</vt:lpstr>
    </vt:vector>
  </TitlesOfParts>
  <Manager>Manager</Manager>
  <Company>Cthugha</Company>
  <LinksUpToDate>false</LinksUpToDate>
  <CharactersWithSpaces>42494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subject>Carex's Alcaloids</dc:subject>
  <dc:creator>Chohn</dc:creator>
  <cp:keywords>Alcaloid,Brevicollin,Carex,Sedge...</cp:keywords>
  <dc:description>Работа по большому счету обзорная, в некоторых местах вообще мура мурой._x000d_
Если кто-то серьезно занимается алкалоидами и готов поделиться инфой по этому поводу, please mailto:chohn@mail.ru</dc:description>
  <cp:lastModifiedBy>admin</cp:lastModifiedBy>
  <cp:revision>2</cp:revision>
  <cp:lastPrinted>2001-11-05T14:26:00Z</cp:lastPrinted>
  <dcterms:created xsi:type="dcterms:W3CDTF">2014-02-11T16:37:00Z</dcterms:created>
  <dcterms:modified xsi:type="dcterms:W3CDTF">2014-02-11T16:37:00Z</dcterms:modified>
  <cp:category>Chemistry</cp:category>
</cp:coreProperties>
</file>