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15" w:rsidRDefault="007D1415" w:rsidP="00A23A96">
      <w:pPr>
        <w:pStyle w:val="2"/>
        <w:spacing w:before="0" w:beforeAutospacing="0" w:after="0" w:afterAutospacing="0" w:line="360" w:lineRule="auto"/>
        <w:jc w:val="both"/>
      </w:pPr>
    </w:p>
    <w:p w:rsidR="00703619" w:rsidRPr="00B247B4" w:rsidRDefault="00FD6086" w:rsidP="00A23A96">
      <w:pPr>
        <w:pStyle w:val="2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hyperlink r:id="rId6" w:tooltip="Permanent Link to Производственный шум и его воздействие на человека" w:history="1">
        <w:r w:rsidR="00703619" w:rsidRPr="00B247B4">
          <w:rPr>
            <w:rStyle w:val="a4"/>
            <w:i/>
            <w:color w:val="auto"/>
            <w:sz w:val="28"/>
            <w:szCs w:val="28"/>
            <w:u w:val="none"/>
          </w:rPr>
          <w:t>Производственный шум и его воздействие на человека</w:t>
        </w:r>
      </w:hyperlink>
      <w:r w:rsidR="00703619">
        <w:rPr>
          <w:i/>
          <w:sz w:val="28"/>
          <w:szCs w:val="28"/>
        </w:rPr>
        <w:t>.</w:t>
      </w:r>
    </w:p>
    <w:p w:rsidR="00703619" w:rsidRPr="00B247B4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rStyle w:val="a3"/>
          <w:rFonts w:eastAsia="Times New Roman"/>
          <w:sz w:val="28"/>
          <w:szCs w:val="28"/>
        </w:rPr>
        <w:t>Шум</w:t>
      </w:r>
      <w:r w:rsidRPr="00A23A96">
        <w:rPr>
          <w:sz w:val="28"/>
          <w:szCs w:val="28"/>
        </w:rPr>
        <w:t xml:space="preserve"> — комплекс звуков, вызывающий неприятное ощущение или болезненные реакции. 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rStyle w:val="a3"/>
          <w:rFonts w:eastAsia="Times New Roman"/>
          <w:sz w:val="28"/>
          <w:szCs w:val="28"/>
        </w:rPr>
        <w:t>Шум</w:t>
      </w:r>
      <w:r w:rsidRPr="00A23A96">
        <w:rPr>
          <w:sz w:val="28"/>
          <w:szCs w:val="28"/>
        </w:rPr>
        <w:t> — одна из форм физического загрязнения среды жизни. Он такой же медленный убийца, как и химическое отравление.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Уровень шума в 20-30 децибел (дБ) практически безвреден для человека. Это естественный шумовой фон, без которого невозможна человеческая жизнь. Для громких звуков допустимая граница составляет примерно 80 дБ. Звук в 130 дБ уже вызывает у человека болевое ощущение, а в 130 — становится для него непереносимым.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На некоторых производствах отрицательное влияние на здоровье и работоспособность оказывает воздействие длительного и очень интенсивного шума (80-100 дБ). Производственный шум утомляет, раздражает, мешает сосредоточиться, отрицательно действует не только на орган слуха, но и на зрение, внимание, память.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Шум достаточной эффективности и длительности может привести к снижению слуховой чувствительности, могут развиваться тугоухость и глухота.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Под влиянием сильного шума, особенно высокочастотного, в органе слуха постепенно происходят необратимые изменения.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При высоких уровнях шума понижение слуховой чувствительности наступает уже через 1-2 года работы, при средних уровнях оно обнаруживается гораздо позднее, через 5-10 лет.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Последовательность, с которой происходит утрата слуха, сейчас хорошо изучена. Сначала интенсивный шум вызывает временную потерю слуха. В нормальных условиях через день или два слух восстанавливается.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Но если воздействие шума продолжается месяцами или, как это имеет место в промышленности, годами, восстановления не происходит, и временный сдвиг порога слышимости превращается в постоянный.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Сначала повреждение нервов сказывается на восприятии высокочастотного диапазона звуковых колебаний, постепенно распространяясь на наиболее низкие частоты. Нервные клетки внутреннего уха оказываются настолько поврежденными, что атрофируются, гибнут, не восстанавливаются.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Шум оказывает вредное воздействие на центральную нервную систему, вызывая переутомление и истощение клеток коры головного мозга.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Возникает бессонница, развивается утомление, снижается работоспособность и производительность труда.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Шум оказывает вредное влияние на зрительный и вестибулярный анализаторы, которое может привести к нарушению координации движений и равновесия тела.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Исследования показали, что и неслышимые звуки также опасны. Ультразвук, занимающий заметное место в гамме производственных шумов, неблагоприятно воздействует на организм, хотя ухо его и не воспринимает.</w:t>
      </w:r>
    </w:p>
    <w:p w:rsidR="00703619" w:rsidRPr="00A23A96" w:rsidRDefault="00703619" w:rsidP="00A23A9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3A96">
        <w:rPr>
          <w:sz w:val="28"/>
          <w:szCs w:val="28"/>
        </w:rPr>
        <w:t>Вредное воздействие шума во время работы на шумных производствах можно избежать различными методами и средствами. Значительное уменьшение производственного шума достигается применением специальных технических средств шумогашения.</w:t>
      </w:r>
    </w:p>
    <w:p w:rsidR="00703619" w:rsidRPr="00B247B4" w:rsidRDefault="00703619" w:rsidP="00B247B4">
      <w:pPr>
        <w:pStyle w:val="4"/>
        <w:spacing w:before="0" w:line="360" w:lineRule="auto"/>
        <w:jc w:val="both"/>
        <w:rPr>
          <w:color w:val="auto"/>
          <w:sz w:val="28"/>
          <w:szCs w:val="28"/>
        </w:rPr>
      </w:pPr>
      <w:r w:rsidRPr="00B247B4">
        <w:rPr>
          <w:color w:val="auto"/>
          <w:sz w:val="28"/>
          <w:szCs w:val="28"/>
        </w:rPr>
        <w:t>Гигиеническое нормирование шума</w:t>
      </w:r>
      <w:r>
        <w:rPr>
          <w:color w:val="auto"/>
          <w:sz w:val="28"/>
          <w:szCs w:val="28"/>
        </w:rPr>
        <w:t>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sz w:val="28"/>
          <w:szCs w:val="28"/>
        </w:rPr>
        <w:t>Основная цель нормирования шума на рабочих местах — это установление предельно допустимого уровня шума (ПДУ), который при ежедневной (кроме выходных дней) работе, но не более 40 часов в неделю в течение всего рабочего стажа, не должен вызывать заболеваний или отклонений в состоянии здоровья, обнаруживаемых современными методами исследований в процессе работы или отдаленные сроки жизни настоящего и последующих поколений. Соблюдение ПДУ шума не исключает нарушения здоровья у сверхчувствительных лиц.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rStyle w:val="a3"/>
          <w:sz w:val="28"/>
          <w:szCs w:val="28"/>
        </w:rPr>
        <w:t>Допустимый уровень шума</w:t>
      </w:r>
      <w:r w:rsidRPr="00B247B4">
        <w:rPr>
          <w:sz w:val="28"/>
          <w:szCs w:val="28"/>
        </w:rPr>
        <w:t xml:space="preserve"> — это уровень,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sz w:val="28"/>
          <w:szCs w:val="28"/>
        </w:rPr>
        <w:t>Предельно допустимые уровни шума на рабочих местах регламентированы СН 2.2.4/2.8.562-96 “Шум на рабочих местах, в помещениях жилых, общественных зданий и на территории жилой застройки”, СНиП 23-03-03 “Защита от шума”.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sz w:val="28"/>
          <w:szCs w:val="28"/>
        </w:rPr>
        <w:t>Мероприятия по защите от шума. Защита от шума достигается разработкой шумобезопасной техники, применением средств и методов коллективной защиты, а также средств индивидуальной защиты.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rStyle w:val="a3"/>
          <w:sz w:val="28"/>
          <w:szCs w:val="28"/>
        </w:rPr>
        <w:t>Разработка шумобезопасной техники</w:t>
      </w:r>
      <w:r w:rsidRPr="00B247B4">
        <w:rPr>
          <w:sz w:val="28"/>
          <w:szCs w:val="28"/>
        </w:rPr>
        <w:t xml:space="preserve"> — уменьшение шума в источнике — достигается улучшением конструкции машин, применением малошумных материалов в этих конструкциях.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sz w:val="28"/>
          <w:szCs w:val="28"/>
        </w:rPr>
        <w:t>Средства и методы коллективной защиты подразделяются на акустические, архитектурно-планировочные, организационно-техни-ческие.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sz w:val="28"/>
          <w:szCs w:val="28"/>
        </w:rPr>
        <w:t>Защита от шума акустическими средствами предполагает звукоизоляцию (устройство звукоизолирующих кабин, кожухов, ограждений, установку акустических экранов); звукопоглощение (применение звукопоглощающих облицовок, штучных поглотителей); глушители шума (абсорбционные, реактивные, комбинированные).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rStyle w:val="a3"/>
          <w:sz w:val="28"/>
          <w:szCs w:val="28"/>
        </w:rPr>
        <w:t>Архитектурно-планировочные методы</w:t>
      </w:r>
      <w:r w:rsidRPr="00B247B4">
        <w:rPr>
          <w:sz w:val="28"/>
          <w:szCs w:val="28"/>
        </w:rPr>
        <w:t xml:space="preserve"> — рациональная акустическая планировка зданий; размещение в зданиях технологического оборудования, машин и механизмов; рациональное размещение рабочих мест; планирование зон движения транспорта; создание шумозащищенных зон в местах нахождения человека.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rStyle w:val="a3"/>
          <w:sz w:val="28"/>
          <w:szCs w:val="28"/>
        </w:rPr>
        <w:t>Организационно-технические мероприятия</w:t>
      </w:r>
      <w:r w:rsidRPr="00B247B4">
        <w:rPr>
          <w:sz w:val="28"/>
          <w:szCs w:val="28"/>
        </w:rPr>
        <w:t xml:space="preserve"> — изменение технологических процессов; устройство дистанционного управления и автоматического контроля; своевременный планово-предупредительный ремонт оборудования; рациональный режим труда и отдыха.</w:t>
      </w:r>
    </w:p>
    <w:p w:rsidR="00703619" w:rsidRPr="00B247B4" w:rsidRDefault="00703619" w:rsidP="00B247B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7B4">
        <w:rPr>
          <w:sz w:val="28"/>
          <w:szCs w:val="28"/>
        </w:rPr>
        <w:t>Если невозможно уменьшить шум, действующий на работников, до допустимых уровней, то необходимо использовать средства индивидуальной защиты (СИЗ) — противошумные вкладыши из ультратонкого волокна “Беруши” одноразового использования, а также противошумные вкладыши многократного использования (эбонитовые, резиновые, из пенопласта) в форме конуса, грибка, лепестка. Они эффективны для снижения шума на средних и высоких частотах на 10–15 дБА. Наушники снижают уровень звукового давления на 7–38 дБ в диапазоне частот 125–8 000 Гц. Для предохранения от воздействия шума с общим уровнем 120 дБ и выше рекомендуется применять шлемофоны, оголовья, каски, которые снижают уровень звукового давления на 30–40 дБ в диапазоне частот 125–8 000 Гц.</w:t>
      </w:r>
    </w:p>
    <w:p w:rsidR="00703619" w:rsidRPr="00B247B4" w:rsidRDefault="00703619" w:rsidP="00B247B4">
      <w:pPr>
        <w:spacing w:after="0"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703619" w:rsidRPr="00B247B4" w:rsidSect="00CA30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19" w:rsidRDefault="00703619" w:rsidP="0035112A">
      <w:pPr>
        <w:spacing w:after="0" w:line="240" w:lineRule="auto"/>
      </w:pPr>
      <w:r>
        <w:separator/>
      </w:r>
    </w:p>
  </w:endnote>
  <w:endnote w:type="continuationSeparator" w:id="0">
    <w:p w:rsidR="00703619" w:rsidRDefault="00703619" w:rsidP="0035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619" w:rsidRDefault="0070361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415">
      <w:rPr>
        <w:noProof/>
      </w:rPr>
      <w:t>1</w:t>
    </w:r>
    <w:r>
      <w:fldChar w:fldCharType="end"/>
    </w:r>
  </w:p>
  <w:p w:rsidR="00703619" w:rsidRDefault="007036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19" w:rsidRDefault="00703619" w:rsidP="0035112A">
      <w:pPr>
        <w:spacing w:after="0" w:line="240" w:lineRule="auto"/>
      </w:pPr>
      <w:r>
        <w:separator/>
      </w:r>
    </w:p>
  </w:footnote>
  <w:footnote w:type="continuationSeparator" w:id="0">
    <w:p w:rsidR="00703619" w:rsidRDefault="00703619" w:rsidP="0035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D8C"/>
    <w:rsid w:val="000D5A1D"/>
    <w:rsid w:val="0035112A"/>
    <w:rsid w:val="00635192"/>
    <w:rsid w:val="00703619"/>
    <w:rsid w:val="007D1415"/>
    <w:rsid w:val="00A23A96"/>
    <w:rsid w:val="00AC1D8C"/>
    <w:rsid w:val="00B247B4"/>
    <w:rsid w:val="00BB3FA3"/>
    <w:rsid w:val="00C75F73"/>
    <w:rsid w:val="00CA306B"/>
    <w:rsid w:val="00E052B5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8E72-46D1-4448-B615-8BC37A1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06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AC1D8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B247B4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D8C"/>
    <w:rPr>
      <w:rFonts w:cs="Times New Roman"/>
      <w:b/>
      <w:bCs/>
    </w:rPr>
  </w:style>
  <w:style w:type="character" w:styleId="a4">
    <w:name w:val="Hyperlink"/>
    <w:basedOn w:val="a0"/>
    <w:semiHidden/>
    <w:rsid w:val="00AC1D8C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AC1D8C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5">
    <w:name w:val="Normal (Web)"/>
    <w:basedOn w:val="a"/>
    <w:semiHidden/>
    <w:rsid w:val="00A23A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locked/>
    <w:rsid w:val="00B247B4"/>
    <w:rPr>
      <w:rFonts w:ascii="Cambria" w:hAnsi="Cambria" w:cs="Times New Roman"/>
      <w:b/>
      <w:bCs/>
      <w:i/>
      <w:iCs/>
      <w:color w:val="4F81BD"/>
    </w:rPr>
  </w:style>
  <w:style w:type="paragraph" w:styleId="a6">
    <w:name w:val="header"/>
    <w:basedOn w:val="a"/>
    <w:link w:val="a7"/>
    <w:semiHidden/>
    <w:rsid w:val="00351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locked/>
    <w:rsid w:val="0035112A"/>
    <w:rPr>
      <w:rFonts w:cs="Times New Roman"/>
    </w:rPr>
  </w:style>
  <w:style w:type="paragraph" w:styleId="a8">
    <w:name w:val="footer"/>
    <w:basedOn w:val="a"/>
    <w:link w:val="a9"/>
    <w:rsid w:val="00351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3511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lerlife.ru/2010/08/04/24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Производственный шум и его воздействие на человека</vt:lpstr>
    </vt:vector>
  </TitlesOfParts>
  <Company/>
  <LinksUpToDate>false</LinksUpToDate>
  <CharactersWithSpaces>5868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http://aplerlife.ru/2010/08/04/245/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Производственный шум и его воздействие на человека</dc:title>
  <dc:subject/>
  <dc:creator>Артур</dc:creator>
  <cp:keywords/>
  <dc:description/>
  <cp:lastModifiedBy>admin</cp:lastModifiedBy>
  <cp:revision>2</cp:revision>
  <dcterms:created xsi:type="dcterms:W3CDTF">2014-04-18T14:23:00Z</dcterms:created>
  <dcterms:modified xsi:type="dcterms:W3CDTF">2014-04-18T14:23:00Z</dcterms:modified>
</cp:coreProperties>
</file>