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FE" w:rsidRPr="00CA6CA8" w:rsidRDefault="00940135" w:rsidP="004547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61pt">
            <v:imagedata r:id="rId7" o:title=""/>
          </v:shape>
        </w:pict>
      </w:r>
    </w:p>
    <w:p w:rsidR="004547FE" w:rsidRDefault="004547FE" w:rsidP="004547FE">
      <w:pPr>
        <w:jc w:val="center"/>
        <w:rPr>
          <w:sz w:val="28"/>
          <w:szCs w:val="28"/>
          <w:lang w:val="uk-UA"/>
        </w:rPr>
      </w:pPr>
    </w:p>
    <w:p w:rsidR="00DD017F" w:rsidRDefault="00DD017F" w:rsidP="00DD017F">
      <w:pPr>
        <w:rPr>
          <w:lang w:val="uk-UA"/>
        </w:rPr>
      </w:pPr>
    </w:p>
    <w:p w:rsidR="003B548B" w:rsidRDefault="003B548B" w:rsidP="00DD017F">
      <w:pPr>
        <w:rPr>
          <w:lang w:val="uk-UA"/>
        </w:rPr>
      </w:pPr>
    </w:p>
    <w:p w:rsidR="003B548B" w:rsidRDefault="003B548B" w:rsidP="00DD017F">
      <w:pPr>
        <w:rPr>
          <w:lang w:val="uk-UA"/>
        </w:rPr>
      </w:pPr>
    </w:p>
    <w:p w:rsidR="003B548B" w:rsidRDefault="003B548B" w:rsidP="00DD017F">
      <w:pPr>
        <w:rPr>
          <w:lang w:val="uk-UA"/>
        </w:rPr>
      </w:pPr>
    </w:p>
    <w:p w:rsidR="003B548B" w:rsidRDefault="003B548B" w:rsidP="00DD017F">
      <w:pPr>
        <w:rPr>
          <w:lang w:val="uk-UA"/>
        </w:rPr>
      </w:pPr>
    </w:p>
    <w:p w:rsidR="003B548B" w:rsidRDefault="003B548B" w:rsidP="00DD017F">
      <w:pPr>
        <w:rPr>
          <w:lang w:val="uk-UA"/>
        </w:rPr>
      </w:pPr>
    </w:p>
    <w:p w:rsidR="003B548B" w:rsidRDefault="003B548B" w:rsidP="00DD017F">
      <w:pPr>
        <w:rPr>
          <w:lang w:val="uk-UA"/>
        </w:rPr>
      </w:pPr>
    </w:p>
    <w:p w:rsidR="003B548B" w:rsidRDefault="003B548B" w:rsidP="00DD017F">
      <w:pPr>
        <w:rPr>
          <w:lang w:val="uk-UA"/>
        </w:rPr>
      </w:pPr>
    </w:p>
    <w:p w:rsidR="003B548B" w:rsidRDefault="003B548B" w:rsidP="00DD017F">
      <w:pPr>
        <w:rPr>
          <w:lang w:val="uk-UA"/>
        </w:rPr>
      </w:pPr>
    </w:p>
    <w:p w:rsidR="003B548B" w:rsidRPr="00CA6CA8" w:rsidRDefault="00CA6CA8" w:rsidP="00CA6CA8">
      <w:pPr>
        <w:ind w:left="21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Чернігів-2005</w:t>
      </w:r>
    </w:p>
    <w:p w:rsidR="00A276F4" w:rsidRPr="006A45B1" w:rsidRDefault="006542AA" w:rsidP="00DD017F">
      <w:pPr>
        <w:pStyle w:val="3"/>
        <w:ind w:left="-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276F4" w:rsidRPr="006A45B1">
        <w:rPr>
          <w:sz w:val="28"/>
          <w:szCs w:val="28"/>
          <w:lang w:val="uk-UA"/>
        </w:rPr>
        <w:t>ступ</w:t>
      </w:r>
    </w:p>
    <w:p w:rsidR="00416757" w:rsidRPr="006A45B1" w:rsidRDefault="00416757" w:rsidP="00416757">
      <w:pPr>
        <w:rPr>
          <w:sz w:val="28"/>
          <w:szCs w:val="28"/>
          <w:lang w:val="uk-UA"/>
        </w:rPr>
      </w:pPr>
    </w:p>
    <w:p w:rsidR="000D3665" w:rsidRPr="006A45B1" w:rsidRDefault="00D81789" w:rsidP="00CA6CA8">
      <w:pPr>
        <w:ind w:left="-720"/>
        <w:rPr>
          <w:rFonts w:ascii="Stencil" w:hAnsi="Stencil" w:cs="Stencil"/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</w:t>
      </w:r>
      <w:r w:rsidR="00A276F4" w:rsidRPr="006A45B1">
        <w:rPr>
          <w:sz w:val="28"/>
          <w:szCs w:val="28"/>
          <w:lang w:val="uk-UA"/>
        </w:rPr>
        <w:t>Іслам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має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су</w:t>
      </w:r>
      <w:r w:rsidR="00F96BF7" w:rsidRPr="006A45B1">
        <w:rPr>
          <w:sz w:val="28"/>
          <w:szCs w:val="28"/>
          <w:lang w:val="uk-UA"/>
        </w:rPr>
        <w:t>вору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систему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заборон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і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приписів</w:t>
      </w:r>
      <w:r w:rsidR="008F6075" w:rsidRPr="006A45B1">
        <w:rPr>
          <w:rFonts w:ascii="Stencil" w:hAnsi="Stencil" w:cs="Stencil"/>
          <w:sz w:val="28"/>
          <w:szCs w:val="28"/>
        </w:rPr>
        <w:t>,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які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викликають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негативне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ставлення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до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цієї</w:t>
      </w:r>
      <w:r w:rsidR="00CA6CA8">
        <w:rPr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релігії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серед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представників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інших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вірувань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8F6075" w:rsidRPr="006A45B1">
        <w:rPr>
          <w:rFonts w:ascii="Stencil" w:hAnsi="Stencil" w:cs="Stencil"/>
          <w:sz w:val="28"/>
          <w:szCs w:val="28"/>
          <w:lang w:val="uk-UA"/>
        </w:rPr>
        <w:t>,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зокрема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на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A276F4" w:rsidRPr="006A45B1">
        <w:rPr>
          <w:sz w:val="28"/>
          <w:szCs w:val="28"/>
          <w:lang w:val="uk-UA"/>
        </w:rPr>
        <w:t>Заході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>.</w:t>
      </w:r>
      <w:r w:rsidR="006E67B1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Ця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назва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цього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ві</w:t>
      </w:r>
      <w:r w:rsidR="00A276F4" w:rsidRPr="006A45B1">
        <w:rPr>
          <w:sz w:val="28"/>
          <w:szCs w:val="28"/>
          <w:lang w:val="uk-UA"/>
        </w:rPr>
        <w:t>ров</w:t>
      </w:r>
      <w:r w:rsidR="00F96BF7" w:rsidRPr="006A45B1">
        <w:rPr>
          <w:sz w:val="28"/>
          <w:szCs w:val="28"/>
          <w:lang w:val="uk-UA"/>
        </w:rPr>
        <w:t>чення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перекладається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з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арабсько</w:t>
      </w:r>
      <w:r w:rsidR="00CA6CA8">
        <w:rPr>
          <w:sz w:val="28"/>
          <w:szCs w:val="28"/>
          <w:lang w:val="uk-UA"/>
        </w:rPr>
        <w:t>ї мови  як “покірність волі Аллаха».</w:t>
      </w:r>
      <w:r w:rsidR="00CA6CA8" w:rsidRPr="006A45B1">
        <w:rPr>
          <w:sz w:val="28"/>
          <w:szCs w:val="28"/>
          <w:lang w:val="uk-UA"/>
        </w:rPr>
        <w:t xml:space="preserve"> Віруючі</w:t>
      </w:r>
      <w:r w:rsidR="00A276F4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називають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себе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мусульманами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CA6CA8">
        <w:rPr>
          <w:rFonts w:ascii="Stencil" w:hAnsi="Stencil" w:cs="Stencil"/>
          <w:sz w:val="28"/>
          <w:szCs w:val="28"/>
          <w:lang w:val="uk-UA"/>
        </w:rPr>
        <w:t>,</w:t>
      </w:r>
      <w:r w:rsidR="00F96BF7" w:rsidRPr="006A45B1">
        <w:rPr>
          <w:sz w:val="28"/>
          <w:szCs w:val="28"/>
          <w:lang w:val="uk-UA"/>
        </w:rPr>
        <w:t>себто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F96BF7" w:rsidRPr="006A45B1">
        <w:rPr>
          <w:sz w:val="28"/>
          <w:szCs w:val="28"/>
          <w:lang w:val="uk-UA"/>
        </w:rPr>
        <w:t>покірними</w:t>
      </w:r>
      <w:r w:rsidR="000D3665" w:rsidRPr="00CA6CA8">
        <w:rPr>
          <w:rFonts w:ascii="Stencil" w:hAnsi="Stencil" w:cs="Stencil"/>
          <w:sz w:val="28"/>
          <w:szCs w:val="28"/>
          <w:lang w:val="uk-UA"/>
        </w:rPr>
        <w:t>.</w:t>
      </w:r>
      <w:r w:rsidR="00F96BF7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Норми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та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правила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шаріату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не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є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для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них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обтяжливими</w:t>
      </w:r>
      <w:r w:rsidR="000D3665" w:rsidRPr="006A45B1">
        <w:rPr>
          <w:rFonts w:ascii="Stencil" w:hAnsi="Stencil" w:cs="Stencil"/>
          <w:sz w:val="28"/>
          <w:szCs w:val="28"/>
        </w:rPr>
        <w:t>,</w:t>
      </w:r>
      <w:r w:rsidR="00CA6CA8">
        <w:rPr>
          <w:sz w:val="28"/>
          <w:szCs w:val="28"/>
          <w:lang w:val="uk-UA"/>
        </w:rPr>
        <w:t>а становлять спосіб їх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життя</w:t>
      </w:r>
      <w:r w:rsidR="000D3665" w:rsidRPr="006A45B1">
        <w:rPr>
          <w:rFonts w:ascii="Stencil" w:hAnsi="Stencil" w:cs="Stencil"/>
          <w:sz w:val="28"/>
          <w:szCs w:val="28"/>
        </w:rPr>
        <w:t>.</w:t>
      </w:r>
    </w:p>
    <w:p w:rsidR="004547FE" w:rsidRPr="006A45B1" w:rsidRDefault="00D81789" w:rsidP="00DD017F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</w:t>
      </w:r>
      <w:r w:rsidR="000D3665" w:rsidRPr="006A45B1">
        <w:rPr>
          <w:sz w:val="28"/>
          <w:szCs w:val="28"/>
          <w:lang w:val="uk-UA"/>
        </w:rPr>
        <w:t>Існують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різні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методи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оцінки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стилів</w:t>
      </w:r>
      <w:r w:rsidR="000D3665" w:rsidRPr="006A45B1">
        <w:rPr>
          <w:rFonts w:ascii="Stencil" w:hAnsi="Stencil" w:cs="Stencil"/>
          <w:sz w:val="28"/>
          <w:szCs w:val="28"/>
          <w:lang w:val="uk-UA"/>
        </w:rPr>
        <w:t xml:space="preserve"> </w:t>
      </w:r>
      <w:r w:rsidR="000D3665" w:rsidRPr="006A45B1">
        <w:rPr>
          <w:sz w:val="28"/>
          <w:szCs w:val="28"/>
          <w:lang w:val="uk-UA"/>
        </w:rPr>
        <w:t>життя</w:t>
      </w:r>
      <w:r w:rsidR="006E67B1" w:rsidRPr="006A45B1">
        <w:rPr>
          <w:sz w:val="28"/>
          <w:szCs w:val="28"/>
          <w:lang w:val="uk-UA"/>
        </w:rPr>
        <w:t>: спостереження за наслідками</w:t>
      </w:r>
      <w:r w:rsidR="004826AB" w:rsidRPr="006A45B1">
        <w:rPr>
          <w:sz w:val="28"/>
          <w:szCs w:val="28"/>
          <w:lang w:val="uk-UA"/>
        </w:rPr>
        <w:t>,</w:t>
      </w:r>
      <w:r w:rsidR="006E67B1" w:rsidRPr="006A45B1">
        <w:rPr>
          <w:sz w:val="28"/>
          <w:szCs w:val="28"/>
          <w:lang w:val="uk-UA"/>
        </w:rPr>
        <w:t xml:space="preserve"> </w:t>
      </w:r>
      <w:r w:rsidR="004826AB" w:rsidRPr="006A45B1">
        <w:rPr>
          <w:sz w:val="28"/>
          <w:szCs w:val="28"/>
          <w:lang w:val="uk-UA"/>
        </w:rPr>
        <w:t>експериментальна перевірка (приміряння до себ</w:t>
      </w:r>
      <w:r w:rsidR="006E67B1" w:rsidRPr="006A45B1">
        <w:rPr>
          <w:sz w:val="28"/>
          <w:szCs w:val="28"/>
          <w:lang w:val="uk-UA"/>
        </w:rPr>
        <w:t>е )</w:t>
      </w:r>
      <w:r w:rsidR="00177117" w:rsidRPr="006A45B1">
        <w:rPr>
          <w:sz w:val="28"/>
          <w:szCs w:val="28"/>
          <w:lang w:val="uk-UA"/>
        </w:rPr>
        <w:t>,</w:t>
      </w:r>
      <w:r w:rsidR="006E67B1" w:rsidRPr="006A45B1">
        <w:rPr>
          <w:sz w:val="28"/>
          <w:szCs w:val="28"/>
          <w:lang w:val="uk-UA"/>
        </w:rPr>
        <w:t xml:space="preserve"> </w:t>
      </w:r>
      <w:r w:rsidR="00177117" w:rsidRPr="006A45B1">
        <w:rPr>
          <w:sz w:val="28"/>
          <w:szCs w:val="28"/>
          <w:lang w:val="uk-UA"/>
        </w:rPr>
        <w:t>вивчення думок авторитетів</w:t>
      </w:r>
      <w:r w:rsidR="004826AB" w:rsidRPr="006A45B1">
        <w:rPr>
          <w:sz w:val="28"/>
          <w:szCs w:val="28"/>
          <w:lang w:val="uk-UA"/>
        </w:rPr>
        <w:t>,</w:t>
      </w:r>
      <w:r w:rsidR="00177117" w:rsidRPr="006A45B1">
        <w:rPr>
          <w:sz w:val="28"/>
          <w:szCs w:val="28"/>
          <w:lang w:val="uk-UA"/>
        </w:rPr>
        <w:t xml:space="preserve"> </w:t>
      </w:r>
      <w:r w:rsidR="004826AB" w:rsidRPr="006A45B1">
        <w:rPr>
          <w:sz w:val="28"/>
          <w:szCs w:val="28"/>
          <w:lang w:val="uk-UA"/>
        </w:rPr>
        <w:t>аналіз обґрунтування певного життєвого шляху та його порівняння з відомими та близькими традиціями.</w:t>
      </w:r>
      <w:r w:rsidR="008F6075" w:rsidRPr="006A45B1">
        <w:rPr>
          <w:sz w:val="28"/>
          <w:szCs w:val="28"/>
          <w:lang w:val="uk-UA"/>
        </w:rPr>
        <w:t xml:space="preserve"> Можливо, наші </w:t>
      </w:r>
      <w:r w:rsidR="008F6075" w:rsidRPr="006A45B1">
        <w:rPr>
          <w:sz w:val="28"/>
          <w:szCs w:val="28"/>
        </w:rPr>
        <w:t>“</w:t>
      </w:r>
      <w:r w:rsidR="008F6075" w:rsidRPr="006A45B1">
        <w:rPr>
          <w:sz w:val="28"/>
          <w:szCs w:val="28"/>
          <w:lang w:val="uk-UA"/>
        </w:rPr>
        <w:t>цивілізовані</w:t>
      </w:r>
      <w:r w:rsidR="00177117" w:rsidRPr="006A45B1">
        <w:rPr>
          <w:sz w:val="28"/>
          <w:szCs w:val="28"/>
        </w:rPr>
        <w:t>”</w:t>
      </w:r>
      <w:r w:rsidR="006E67B1" w:rsidRPr="006A45B1">
        <w:rPr>
          <w:sz w:val="28"/>
          <w:szCs w:val="28"/>
        </w:rPr>
        <w:t xml:space="preserve"> </w:t>
      </w:r>
      <w:r w:rsidR="008F6075" w:rsidRPr="006A45B1">
        <w:rPr>
          <w:sz w:val="28"/>
          <w:szCs w:val="28"/>
          <w:lang w:val="uk-UA"/>
        </w:rPr>
        <w:t>норми моралі та поведінки для мусульман виглядають не менш дико</w:t>
      </w:r>
      <w:r w:rsidR="008F6075" w:rsidRPr="006A45B1">
        <w:rPr>
          <w:sz w:val="28"/>
          <w:szCs w:val="28"/>
        </w:rPr>
        <w:t>,</w:t>
      </w:r>
      <w:r w:rsidR="006E67B1" w:rsidRPr="006A45B1">
        <w:rPr>
          <w:sz w:val="28"/>
          <w:szCs w:val="28"/>
        </w:rPr>
        <w:t xml:space="preserve"> </w:t>
      </w:r>
      <w:r w:rsidR="008F6075" w:rsidRPr="006A45B1">
        <w:rPr>
          <w:sz w:val="28"/>
          <w:szCs w:val="28"/>
          <w:lang w:val="uk-UA"/>
        </w:rPr>
        <w:t>ніж для нас приписи шаріату.</w:t>
      </w:r>
      <w:r w:rsidR="004547FE" w:rsidRPr="006A45B1">
        <w:rPr>
          <w:sz w:val="28"/>
          <w:szCs w:val="28"/>
          <w:lang w:val="uk-UA"/>
        </w:rPr>
        <w:t xml:space="preserve">  </w:t>
      </w: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4547FE" w:rsidRDefault="004547FE" w:rsidP="00DD017F">
      <w:pPr>
        <w:ind w:left="-720"/>
        <w:rPr>
          <w:lang w:val="uk-UA"/>
        </w:rPr>
      </w:pPr>
    </w:p>
    <w:p w:rsidR="003B548B" w:rsidRPr="006A45B1" w:rsidRDefault="003B548B" w:rsidP="00DD017F">
      <w:pPr>
        <w:tabs>
          <w:tab w:val="left" w:pos="1635"/>
        </w:tabs>
        <w:ind w:left="-720"/>
        <w:outlineLvl w:val="0"/>
        <w:rPr>
          <w:b/>
          <w:bCs/>
          <w:sz w:val="28"/>
          <w:szCs w:val="28"/>
        </w:rPr>
      </w:pPr>
    </w:p>
    <w:p w:rsidR="00CA5D19" w:rsidRPr="006A45B1" w:rsidRDefault="00A73388" w:rsidP="00DD017F">
      <w:pPr>
        <w:tabs>
          <w:tab w:val="left" w:pos="1635"/>
        </w:tabs>
        <w:ind w:left="-720"/>
        <w:outlineLvl w:val="0"/>
        <w:rPr>
          <w:rFonts w:ascii="Stencil" w:hAnsi="Stencil" w:cs="Stencil"/>
          <w:sz w:val="28"/>
          <w:szCs w:val="28"/>
        </w:rPr>
      </w:pPr>
      <w:r w:rsidRPr="006A45B1">
        <w:rPr>
          <w:b/>
          <w:bCs/>
          <w:sz w:val="28"/>
          <w:szCs w:val="28"/>
        </w:rPr>
        <w:t>2</w:t>
      </w:r>
      <w:r w:rsidR="00CA5D19" w:rsidRPr="006A45B1">
        <w:rPr>
          <w:rFonts w:ascii="Stencil" w:hAnsi="Stencil" w:cs="Stencil"/>
          <w:b/>
          <w:bCs/>
          <w:sz w:val="28"/>
          <w:szCs w:val="28"/>
        </w:rPr>
        <w:t>.</w:t>
      </w:r>
      <w:r w:rsidR="00CA5D19" w:rsidRPr="006A45B1">
        <w:rPr>
          <w:rFonts w:ascii="Stencil" w:hAnsi="Stencil" w:cs="Stencil"/>
          <w:sz w:val="28"/>
          <w:szCs w:val="28"/>
        </w:rPr>
        <w:t xml:space="preserve"> </w:t>
      </w:r>
      <w:r w:rsidR="00C40DC7" w:rsidRPr="006A45B1">
        <w:rPr>
          <w:sz w:val="28"/>
          <w:szCs w:val="28"/>
          <w:lang w:val="uk-UA"/>
        </w:rPr>
        <w:t>Священними книгами мус</w:t>
      </w:r>
      <w:r w:rsidR="00177117" w:rsidRPr="006A45B1">
        <w:rPr>
          <w:sz w:val="28"/>
          <w:szCs w:val="28"/>
          <w:lang w:val="uk-UA"/>
        </w:rPr>
        <w:t>ульман є Коран (послання Аллаха</w:t>
      </w:r>
      <w:r w:rsidR="00C40DC7" w:rsidRPr="006A45B1">
        <w:rPr>
          <w:sz w:val="28"/>
          <w:szCs w:val="28"/>
        </w:rPr>
        <w:t>,</w:t>
      </w:r>
      <w:r w:rsidR="00177117" w:rsidRPr="006A45B1">
        <w:rPr>
          <w:sz w:val="28"/>
          <w:szCs w:val="28"/>
          <w:lang w:val="uk-UA"/>
        </w:rPr>
        <w:t xml:space="preserve"> </w:t>
      </w:r>
      <w:r w:rsidR="00C40DC7" w:rsidRPr="006A45B1">
        <w:rPr>
          <w:sz w:val="28"/>
          <w:szCs w:val="28"/>
          <w:lang w:val="uk-UA"/>
        </w:rPr>
        <w:t>передане людям через пророка М</w:t>
      </w:r>
      <w:r w:rsidR="00177117" w:rsidRPr="006A45B1">
        <w:rPr>
          <w:sz w:val="28"/>
          <w:szCs w:val="28"/>
          <w:lang w:val="uk-UA"/>
        </w:rPr>
        <w:t>у</w:t>
      </w:r>
      <w:r w:rsidR="00C40DC7" w:rsidRPr="006A45B1">
        <w:rPr>
          <w:sz w:val="28"/>
          <w:szCs w:val="28"/>
          <w:lang w:val="uk-UA"/>
        </w:rPr>
        <w:t>хаммеда ) і Суна (збірник переказів про життя і діяльність пророка )</w:t>
      </w:r>
      <w:r w:rsidR="00C40DC7" w:rsidRPr="006A45B1">
        <w:rPr>
          <w:sz w:val="28"/>
          <w:szCs w:val="28"/>
        </w:rPr>
        <w:t>.</w:t>
      </w:r>
      <w:r w:rsidR="00CA5D19" w:rsidRPr="006A45B1">
        <w:rPr>
          <w:rFonts w:ascii="Stencil" w:hAnsi="Stencil" w:cs="Stencil"/>
          <w:sz w:val="28"/>
          <w:szCs w:val="28"/>
        </w:rPr>
        <w:tab/>
        <w:t xml:space="preserve">  </w:t>
      </w:r>
    </w:p>
    <w:p w:rsidR="001F74AC" w:rsidRPr="006A45B1" w:rsidRDefault="004547FE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</w:t>
      </w:r>
      <w:r w:rsidR="00C40DC7" w:rsidRPr="006A45B1">
        <w:rPr>
          <w:sz w:val="28"/>
          <w:szCs w:val="28"/>
          <w:lang w:val="uk-UA"/>
        </w:rPr>
        <w:t>Для втілення заповітів пророка у повсякден</w:t>
      </w:r>
      <w:r w:rsidR="00177117" w:rsidRPr="006A45B1">
        <w:rPr>
          <w:sz w:val="28"/>
          <w:szCs w:val="28"/>
          <w:lang w:val="uk-UA"/>
        </w:rPr>
        <w:t>н</w:t>
      </w:r>
      <w:r w:rsidR="00C40DC7" w:rsidRPr="006A45B1">
        <w:rPr>
          <w:sz w:val="28"/>
          <w:szCs w:val="28"/>
          <w:lang w:val="uk-UA"/>
        </w:rPr>
        <w:t>е життя потрібне було тлумачення цих священних книг</w:t>
      </w:r>
      <w:r w:rsidR="001F74AC" w:rsidRPr="006A45B1">
        <w:rPr>
          <w:sz w:val="28"/>
          <w:szCs w:val="28"/>
        </w:rPr>
        <w:t>.</w:t>
      </w:r>
      <w:r w:rsidR="00C40DC7" w:rsidRPr="006A45B1">
        <w:rPr>
          <w:sz w:val="28"/>
          <w:szCs w:val="28"/>
          <w:lang w:val="uk-UA"/>
        </w:rPr>
        <w:t xml:space="preserve"> Цим займалися мазхаби - релігійні школи ісламу</w:t>
      </w:r>
      <w:r w:rsidR="001F74AC" w:rsidRPr="006A45B1">
        <w:rPr>
          <w:sz w:val="28"/>
          <w:szCs w:val="28"/>
          <w:lang w:val="uk-UA"/>
        </w:rPr>
        <w:t>.</w:t>
      </w:r>
      <w:r w:rsidR="00177117" w:rsidRPr="006A45B1">
        <w:rPr>
          <w:sz w:val="28"/>
          <w:szCs w:val="28"/>
          <w:lang w:val="uk-UA"/>
        </w:rPr>
        <w:t xml:space="preserve"> </w:t>
      </w:r>
      <w:r w:rsidR="001F74AC" w:rsidRPr="006A45B1">
        <w:rPr>
          <w:sz w:val="28"/>
          <w:szCs w:val="28"/>
          <w:lang w:val="uk-UA"/>
        </w:rPr>
        <w:t>Н</w:t>
      </w:r>
      <w:r w:rsidR="00C40DC7" w:rsidRPr="006A45B1">
        <w:rPr>
          <w:sz w:val="28"/>
          <w:szCs w:val="28"/>
          <w:lang w:val="uk-UA"/>
        </w:rPr>
        <w:t>айбільш відомі стали чотири з них</w:t>
      </w:r>
      <w:r w:rsidR="001F74AC" w:rsidRPr="006A45B1">
        <w:rPr>
          <w:sz w:val="28"/>
          <w:szCs w:val="28"/>
          <w:lang w:val="uk-UA"/>
        </w:rPr>
        <w:t>: халіфізм, малікізм, шафіїзм і ханбалізм. Вони відрізняються між собою ступенем консервативності. Найконсервативнішими є ханбалісти</w:t>
      </w:r>
      <w:r w:rsidR="00D04734" w:rsidRPr="006A45B1">
        <w:rPr>
          <w:sz w:val="28"/>
          <w:szCs w:val="28"/>
          <w:lang w:val="uk-UA"/>
        </w:rPr>
        <w:t>.</w:t>
      </w:r>
      <w:r w:rsidR="001F74AC" w:rsidRPr="006A45B1">
        <w:rPr>
          <w:sz w:val="28"/>
          <w:szCs w:val="28"/>
          <w:lang w:val="uk-UA"/>
        </w:rPr>
        <w:t xml:space="preserve"> Ханіфізм, навпаки, являє собою найтолерантнішу течію ісламу, котра найсильніше змінюється з часом</w:t>
      </w:r>
      <w:r w:rsidR="00C40DC7" w:rsidRPr="006A45B1">
        <w:rPr>
          <w:sz w:val="28"/>
          <w:szCs w:val="28"/>
          <w:lang w:val="uk-UA"/>
        </w:rPr>
        <w:tab/>
      </w:r>
      <w:r w:rsidR="001F74AC" w:rsidRPr="006A45B1">
        <w:rPr>
          <w:sz w:val="28"/>
          <w:szCs w:val="28"/>
          <w:lang w:val="uk-UA"/>
        </w:rPr>
        <w:t>і здатна пристосовуватись до будь-якого етнокультурного середовища.</w:t>
      </w:r>
    </w:p>
    <w:p w:rsidR="009B4C41" w:rsidRPr="006A45B1" w:rsidRDefault="00D81789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1F74AC" w:rsidRPr="006A45B1">
        <w:rPr>
          <w:sz w:val="28"/>
          <w:szCs w:val="28"/>
          <w:lang w:val="uk-UA"/>
        </w:rPr>
        <w:t>Незважаючи на зовнішні відмінності</w:t>
      </w:r>
      <w:r w:rsidR="00D04734" w:rsidRPr="006A45B1">
        <w:rPr>
          <w:sz w:val="28"/>
          <w:szCs w:val="28"/>
          <w:lang w:val="uk-UA"/>
        </w:rPr>
        <w:t>,</w:t>
      </w:r>
      <w:r w:rsidR="00177117" w:rsidRPr="006A45B1">
        <w:rPr>
          <w:sz w:val="28"/>
          <w:szCs w:val="28"/>
          <w:lang w:val="uk-UA"/>
        </w:rPr>
        <w:t xml:space="preserve"> </w:t>
      </w:r>
      <w:r w:rsidR="001F74AC" w:rsidRPr="006A45B1">
        <w:rPr>
          <w:sz w:val="28"/>
          <w:szCs w:val="28"/>
          <w:lang w:val="uk-UA"/>
        </w:rPr>
        <w:t xml:space="preserve">усі ці школи мирно співіснують між собою </w:t>
      </w:r>
      <w:r w:rsidR="009B4C41" w:rsidRPr="006A45B1">
        <w:rPr>
          <w:sz w:val="28"/>
          <w:szCs w:val="28"/>
          <w:lang w:val="uk-UA"/>
        </w:rPr>
        <w:t xml:space="preserve">навіть в межах однієї країни Кожен мусульманин має право протягом життя змінювати свої симпатії на користь якоїсь із шкіл відповідно до внутрішніх переконань </w:t>
      </w:r>
      <w:r w:rsidR="00D04734" w:rsidRPr="006A45B1">
        <w:rPr>
          <w:sz w:val="28"/>
          <w:szCs w:val="28"/>
          <w:lang w:val="uk-UA"/>
        </w:rPr>
        <w:t>.</w:t>
      </w:r>
    </w:p>
    <w:p w:rsidR="00AB2E73" w:rsidRPr="006A45B1" w:rsidRDefault="00D81789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9B4C41" w:rsidRPr="006A45B1">
        <w:rPr>
          <w:sz w:val="28"/>
          <w:szCs w:val="28"/>
          <w:lang w:val="uk-UA"/>
        </w:rPr>
        <w:t>На основі вчень</w:t>
      </w:r>
      <w:r w:rsidR="00D04734" w:rsidRPr="006A45B1">
        <w:rPr>
          <w:sz w:val="28"/>
          <w:szCs w:val="28"/>
        </w:rPr>
        <w:t>,</w:t>
      </w:r>
      <w:r w:rsidR="009B4C41" w:rsidRPr="006A45B1">
        <w:rPr>
          <w:sz w:val="28"/>
          <w:szCs w:val="28"/>
          <w:lang w:val="uk-UA"/>
        </w:rPr>
        <w:t xml:space="preserve"> вироблених цими школами</w:t>
      </w:r>
      <w:r w:rsidR="00D04734" w:rsidRPr="006A45B1">
        <w:rPr>
          <w:sz w:val="28"/>
          <w:szCs w:val="28"/>
        </w:rPr>
        <w:t>,</w:t>
      </w:r>
      <w:r w:rsidR="009B4C41" w:rsidRPr="006A45B1">
        <w:rPr>
          <w:sz w:val="28"/>
          <w:szCs w:val="28"/>
          <w:lang w:val="uk-UA"/>
        </w:rPr>
        <w:t xml:space="preserve"> та звичаєвого права (адату) виникла єдина система мусульманського права</w:t>
      </w:r>
      <w:r w:rsidR="00177117" w:rsidRPr="006A45B1">
        <w:rPr>
          <w:sz w:val="28"/>
          <w:szCs w:val="28"/>
          <w:lang w:val="uk-UA"/>
        </w:rPr>
        <w:t xml:space="preserve"> </w:t>
      </w:r>
      <w:r w:rsidR="009B4C41" w:rsidRPr="006A45B1">
        <w:rPr>
          <w:sz w:val="28"/>
          <w:szCs w:val="28"/>
          <w:lang w:val="uk-UA"/>
        </w:rPr>
        <w:t>- шаріату</w:t>
      </w:r>
      <w:r w:rsidR="00D04734" w:rsidRPr="006A45B1">
        <w:rPr>
          <w:sz w:val="28"/>
          <w:szCs w:val="28"/>
        </w:rPr>
        <w:t>.</w:t>
      </w:r>
      <w:r w:rsidR="009B4C41" w:rsidRPr="006A45B1">
        <w:rPr>
          <w:sz w:val="28"/>
          <w:szCs w:val="28"/>
          <w:lang w:val="uk-UA"/>
        </w:rPr>
        <w:t xml:space="preserve">  У перекладі з арабської мови це слово означає </w:t>
      </w:r>
      <w:r w:rsidR="00D04734" w:rsidRPr="006A45B1">
        <w:rPr>
          <w:sz w:val="28"/>
          <w:szCs w:val="28"/>
        </w:rPr>
        <w:t>“</w:t>
      </w:r>
      <w:r w:rsidR="009B4C41" w:rsidRPr="006A45B1">
        <w:rPr>
          <w:sz w:val="28"/>
          <w:szCs w:val="28"/>
          <w:lang w:val="uk-UA"/>
        </w:rPr>
        <w:t>намічений</w:t>
      </w:r>
      <w:r w:rsidR="00D04734" w:rsidRPr="006A45B1">
        <w:rPr>
          <w:sz w:val="28"/>
          <w:szCs w:val="28"/>
        </w:rPr>
        <w:t>”,</w:t>
      </w:r>
      <w:r w:rsidR="009B4C41" w:rsidRPr="006A45B1">
        <w:rPr>
          <w:sz w:val="28"/>
          <w:szCs w:val="28"/>
          <w:lang w:val="uk-UA"/>
        </w:rPr>
        <w:t xml:space="preserve"> </w:t>
      </w:r>
      <w:r w:rsidR="00D04734" w:rsidRPr="006A45B1">
        <w:rPr>
          <w:sz w:val="28"/>
          <w:szCs w:val="28"/>
        </w:rPr>
        <w:t>“</w:t>
      </w:r>
      <w:r w:rsidR="009B4C41" w:rsidRPr="006A45B1">
        <w:rPr>
          <w:sz w:val="28"/>
          <w:szCs w:val="28"/>
          <w:lang w:val="uk-UA"/>
        </w:rPr>
        <w:t>приписаний</w:t>
      </w:r>
      <w:r w:rsidR="00D04734" w:rsidRPr="006A45B1">
        <w:rPr>
          <w:sz w:val="28"/>
          <w:szCs w:val="28"/>
        </w:rPr>
        <w:t>”.</w:t>
      </w:r>
      <w:r w:rsidR="009B4C41" w:rsidRPr="006A45B1">
        <w:rPr>
          <w:sz w:val="28"/>
          <w:szCs w:val="28"/>
          <w:lang w:val="uk-UA"/>
        </w:rPr>
        <w:t xml:space="preserve"> </w:t>
      </w:r>
    </w:p>
    <w:p w:rsidR="00AB2E73" w:rsidRPr="006A45B1" w:rsidRDefault="00D81789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AB2E73" w:rsidRPr="006A45B1">
        <w:rPr>
          <w:sz w:val="28"/>
          <w:szCs w:val="28"/>
          <w:lang w:val="uk-UA"/>
        </w:rPr>
        <w:t>Мусульманське право єдине</w:t>
      </w:r>
      <w:r w:rsidR="00D04734" w:rsidRPr="006A45B1">
        <w:rPr>
          <w:sz w:val="28"/>
          <w:szCs w:val="28"/>
          <w:lang w:val="uk-UA"/>
        </w:rPr>
        <w:t>.</w:t>
      </w:r>
      <w:r w:rsidR="00AB2E73" w:rsidRPr="006A45B1">
        <w:rPr>
          <w:sz w:val="28"/>
          <w:szCs w:val="28"/>
          <w:lang w:val="uk-UA"/>
        </w:rPr>
        <w:t xml:space="preserve"> Воно не </w:t>
      </w:r>
      <w:r w:rsidR="006E67B1" w:rsidRPr="006A45B1">
        <w:rPr>
          <w:sz w:val="28"/>
          <w:szCs w:val="28"/>
          <w:lang w:val="uk-UA"/>
        </w:rPr>
        <w:t>розділяється на цивільне</w:t>
      </w:r>
      <w:r w:rsidR="00D04734" w:rsidRPr="006A45B1">
        <w:rPr>
          <w:sz w:val="28"/>
          <w:szCs w:val="28"/>
          <w:lang w:val="uk-UA"/>
        </w:rPr>
        <w:t>,</w:t>
      </w:r>
      <w:r w:rsidR="006E67B1" w:rsidRPr="006A45B1">
        <w:rPr>
          <w:sz w:val="28"/>
          <w:szCs w:val="28"/>
          <w:lang w:val="uk-UA"/>
        </w:rPr>
        <w:t xml:space="preserve"> </w:t>
      </w:r>
      <w:r w:rsidR="00AB2E73" w:rsidRPr="006A45B1">
        <w:rPr>
          <w:sz w:val="28"/>
          <w:szCs w:val="28"/>
          <w:lang w:val="uk-UA"/>
        </w:rPr>
        <w:t>карне і релігійне</w:t>
      </w:r>
      <w:r w:rsidR="00D04734" w:rsidRPr="006A45B1">
        <w:rPr>
          <w:sz w:val="28"/>
          <w:szCs w:val="28"/>
          <w:lang w:val="uk-UA"/>
        </w:rPr>
        <w:t>,</w:t>
      </w:r>
      <w:r w:rsidR="00AB2E73" w:rsidRPr="006A45B1">
        <w:rPr>
          <w:sz w:val="28"/>
          <w:szCs w:val="28"/>
          <w:lang w:val="uk-UA"/>
        </w:rPr>
        <w:t xml:space="preserve"> бо релігійне і суспільно-правове життя мусульман тісно пов’язані </w:t>
      </w:r>
      <w:r w:rsidR="00D04734" w:rsidRPr="006A45B1">
        <w:rPr>
          <w:sz w:val="28"/>
          <w:szCs w:val="28"/>
          <w:lang w:val="uk-UA"/>
        </w:rPr>
        <w:t>між собою.</w:t>
      </w:r>
    </w:p>
    <w:p w:rsidR="00AB2E73" w:rsidRPr="006A45B1" w:rsidRDefault="00D81789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AB2E73" w:rsidRPr="006A45B1">
        <w:rPr>
          <w:sz w:val="28"/>
          <w:szCs w:val="28"/>
          <w:lang w:val="uk-UA"/>
        </w:rPr>
        <w:t>Основною тенденцією цієї правової системи є оцінка різних життєви</w:t>
      </w:r>
      <w:r w:rsidR="00DD017F" w:rsidRPr="006A45B1">
        <w:rPr>
          <w:sz w:val="28"/>
          <w:szCs w:val="28"/>
          <w:lang w:val="uk-UA"/>
        </w:rPr>
        <w:t>х обставин з точки зору релігії</w:t>
      </w:r>
      <w:r w:rsidR="00AB2E73" w:rsidRPr="006A45B1">
        <w:rPr>
          <w:sz w:val="28"/>
          <w:szCs w:val="28"/>
          <w:lang w:val="uk-UA"/>
        </w:rPr>
        <w:t>:</w:t>
      </w:r>
    </w:p>
    <w:p w:rsidR="00AB2E73" w:rsidRPr="006A45B1" w:rsidRDefault="00D81789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AB2E73" w:rsidRPr="006A45B1">
        <w:rPr>
          <w:sz w:val="28"/>
          <w:szCs w:val="28"/>
          <w:lang w:val="uk-UA"/>
        </w:rPr>
        <w:t>Ша</w:t>
      </w:r>
      <w:r w:rsidR="00DD017F" w:rsidRPr="006A45B1">
        <w:rPr>
          <w:sz w:val="28"/>
          <w:szCs w:val="28"/>
          <w:lang w:val="uk-UA"/>
        </w:rPr>
        <w:t>ріат складається з трьох блоків</w:t>
      </w:r>
      <w:r w:rsidR="00AB2E73" w:rsidRPr="006A45B1">
        <w:rPr>
          <w:sz w:val="28"/>
          <w:szCs w:val="28"/>
          <w:lang w:val="uk-UA"/>
        </w:rPr>
        <w:t>:</w:t>
      </w:r>
    </w:p>
    <w:p w:rsidR="00AB2E73" w:rsidRPr="006A45B1" w:rsidRDefault="00AB2E73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а) аб-адат (блок</w:t>
      </w:r>
      <w:r w:rsidR="00D04734" w:rsidRPr="006A45B1">
        <w:rPr>
          <w:sz w:val="28"/>
          <w:szCs w:val="28"/>
        </w:rPr>
        <w:t>,</w:t>
      </w:r>
      <w:r w:rsidRPr="006A45B1">
        <w:rPr>
          <w:sz w:val="28"/>
          <w:szCs w:val="28"/>
          <w:lang w:val="uk-UA"/>
        </w:rPr>
        <w:t>що визначає релігійні обов’язки мусульман );</w:t>
      </w:r>
    </w:p>
    <w:p w:rsidR="00D04734" w:rsidRPr="006A45B1" w:rsidRDefault="00AB2E73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б) муам-аят (цей блок умовно можна назвати </w:t>
      </w:r>
      <w:r w:rsidR="008A40F7" w:rsidRPr="006A45B1">
        <w:rPr>
          <w:sz w:val="28"/>
          <w:szCs w:val="28"/>
          <w:lang w:val="uk-UA"/>
        </w:rPr>
        <w:t>переліком</w:t>
      </w:r>
      <w:r w:rsidR="00D04734" w:rsidRPr="006A45B1">
        <w:rPr>
          <w:sz w:val="28"/>
          <w:szCs w:val="28"/>
          <w:lang w:val="uk-UA"/>
        </w:rPr>
        <w:t xml:space="preserve"> свобод мусульман )</w:t>
      </w:r>
      <w:r w:rsidR="009B4C41" w:rsidRPr="006A45B1">
        <w:rPr>
          <w:sz w:val="28"/>
          <w:szCs w:val="28"/>
          <w:lang w:val="uk-UA"/>
        </w:rPr>
        <w:t xml:space="preserve"> </w:t>
      </w:r>
      <w:r w:rsidR="00D04734" w:rsidRPr="006A45B1">
        <w:rPr>
          <w:sz w:val="28"/>
          <w:szCs w:val="28"/>
          <w:lang w:val="uk-UA"/>
        </w:rPr>
        <w:t>;</w:t>
      </w:r>
    </w:p>
    <w:p w:rsidR="00D04734" w:rsidRPr="006A45B1" w:rsidRDefault="00D04734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в) ук-убат (система покарань );</w:t>
      </w:r>
    </w:p>
    <w:p w:rsidR="00D04734" w:rsidRPr="006A45B1" w:rsidRDefault="00D81789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D04734" w:rsidRPr="006A45B1">
        <w:rPr>
          <w:sz w:val="28"/>
          <w:szCs w:val="28"/>
          <w:lang w:val="uk-UA"/>
        </w:rPr>
        <w:t>На основі шаріату здійснюється правосуддя і будується законодавство у мусульманських країнах, хоча останнім часом у громадсько-правовій сфері цих країн усе більш відчутними стають світські впливи.</w:t>
      </w:r>
    </w:p>
    <w:p w:rsidR="004547FE" w:rsidRDefault="004547FE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D81789" w:rsidRDefault="00D81789" w:rsidP="00DD017F">
      <w:pPr>
        <w:tabs>
          <w:tab w:val="left" w:pos="195"/>
        </w:tabs>
        <w:ind w:left="-720"/>
        <w:rPr>
          <w:lang w:val="uk-UA"/>
        </w:rPr>
      </w:pPr>
    </w:p>
    <w:p w:rsidR="006A45B1" w:rsidRDefault="006A45B1" w:rsidP="00DD017F">
      <w:pPr>
        <w:tabs>
          <w:tab w:val="left" w:pos="195"/>
        </w:tabs>
        <w:ind w:left="-720"/>
        <w:rPr>
          <w:b/>
          <w:bCs/>
          <w:lang w:val="uk-UA"/>
        </w:rPr>
      </w:pPr>
    </w:p>
    <w:p w:rsidR="006A45B1" w:rsidRDefault="006A45B1" w:rsidP="00DD017F">
      <w:pPr>
        <w:tabs>
          <w:tab w:val="left" w:pos="195"/>
        </w:tabs>
        <w:ind w:left="-720"/>
        <w:rPr>
          <w:b/>
          <w:bCs/>
          <w:lang w:val="uk-UA"/>
        </w:rPr>
      </w:pPr>
    </w:p>
    <w:p w:rsidR="006A45B1" w:rsidRDefault="006A45B1" w:rsidP="00DD017F">
      <w:pPr>
        <w:tabs>
          <w:tab w:val="left" w:pos="195"/>
        </w:tabs>
        <w:ind w:left="-720"/>
        <w:rPr>
          <w:b/>
          <w:bCs/>
          <w:lang w:val="uk-UA"/>
        </w:rPr>
      </w:pPr>
    </w:p>
    <w:p w:rsidR="006A45B1" w:rsidRDefault="006A45B1" w:rsidP="00DD017F">
      <w:pPr>
        <w:tabs>
          <w:tab w:val="left" w:pos="195"/>
        </w:tabs>
        <w:ind w:left="-720"/>
        <w:rPr>
          <w:b/>
          <w:bCs/>
          <w:lang w:val="uk-UA"/>
        </w:rPr>
      </w:pPr>
    </w:p>
    <w:p w:rsidR="00CA6CA8" w:rsidRDefault="00CA6CA8" w:rsidP="00DD017F">
      <w:pPr>
        <w:tabs>
          <w:tab w:val="left" w:pos="195"/>
        </w:tabs>
        <w:ind w:left="-720"/>
        <w:rPr>
          <w:b/>
          <w:bCs/>
          <w:sz w:val="28"/>
          <w:szCs w:val="28"/>
          <w:lang w:val="uk-UA"/>
        </w:rPr>
      </w:pPr>
    </w:p>
    <w:p w:rsidR="00CA5D19" w:rsidRPr="006A45B1" w:rsidRDefault="00D04734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b/>
          <w:bCs/>
          <w:sz w:val="28"/>
          <w:szCs w:val="28"/>
          <w:lang w:val="uk-UA"/>
        </w:rPr>
        <w:t>3</w:t>
      </w:r>
      <w:r w:rsidR="004547FE" w:rsidRPr="006A45B1">
        <w:rPr>
          <w:b/>
          <w:bCs/>
          <w:sz w:val="28"/>
          <w:szCs w:val="28"/>
          <w:lang w:val="uk-UA"/>
        </w:rPr>
        <w:t>.</w:t>
      </w:r>
      <w:r w:rsidR="004547FE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  <w:lang w:val="uk-UA"/>
        </w:rPr>
        <w:t xml:space="preserve"> Існує п’ять “стовпів”</w:t>
      </w:r>
      <w:r w:rsidR="00DD017F" w:rsidRPr="006A45B1">
        <w:rPr>
          <w:sz w:val="28"/>
          <w:szCs w:val="28"/>
          <w:lang w:val="uk-UA"/>
        </w:rPr>
        <w:t xml:space="preserve"> ісламського віровчення</w:t>
      </w:r>
      <w:r w:rsidR="00FA7184" w:rsidRPr="006A45B1">
        <w:rPr>
          <w:sz w:val="28"/>
          <w:szCs w:val="28"/>
          <w:lang w:val="uk-UA"/>
        </w:rPr>
        <w:t>:</w:t>
      </w:r>
    </w:p>
    <w:p w:rsidR="00FA7184" w:rsidRPr="006A45B1" w:rsidRDefault="00FA7184" w:rsidP="00416757">
      <w:pPr>
        <w:numPr>
          <w:ilvl w:val="0"/>
          <w:numId w:val="26"/>
        </w:numPr>
        <w:tabs>
          <w:tab w:val="left" w:pos="195"/>
        </w:tabs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аш-шахада (сповідання віри )</w:t>
      </w:r>
    </w:p>
    <w:p w:rsidR="00FA7184" w:rsidRPr="006A45B1" w:rsidRDefault="00FA7184" w:rsidP="00DD017F">
      <w:pPr>
        <w:tabs>
          <w:tab w:val="left" w:pos="195"/>
        </w:tabs>
        <w:ind w:left="-720"/>
        <w:rPr>
          <w:sz w:val="28"/>
          <w:szCs w:val="28"/>
        </w:rPr>
      </w:pPr>
      <w:r w:rsidRPr="006A45B1">
        <w:rPr>
          <w:sz w:val="28"/>
          <w:szCs w:val="28"/>
          <w:lang w:val="uk-UA"/>
        </w:rPr>
        <w:t>Для переходу в іслам потрібно тричі у присутності свідків виголосити на арабсь</w:t>
      </w:r>
      <w:r w:rsidR="00DD017F" w:rsidRPr="006A45B1">
        <w:rPr>
          <w:sz w:val="28"/>
          <w:szCs w:val="28"/>
          <w:lang w:val="uk-UA"/>
        </w:rPr>
        <w:t>кій мові формулу</w:t>
      </w:r>
      <w:r w:rsidRPr="006A45B1">
        <w:rPr>
          <w:sz w:val="28"/>
          <w:szCs w:val="28"/>
          <w:lang w:val="uk-UA"/>
        </w:rPr>
        <w:t>:</w:t>
      </w:r>
      <w:r w:rsidR="00DD017F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</w:rPr>
        <w:t>”</w:t>
      </w:r>
      <w:r w:rsidR="00DD017F" w:rsidRPr="006A45B1">
        <w:rPr>
          <w:sz w:val="28"/>
          <w:szCs w:val="28"/>
          <w:lang w:val="uk-UA"/>
        </w:rPr>
        <w:t>Немає Бога</w:t>
      </w:r>
      <w:r w:rsidRPr="006A45B1">
        <w:rPr>
          <w:sz w:val="28"/>
          <w:szCs w:val="28"/>
        </w:rPr>
        <w:t>,</w:t>
      </w:r>
      <w:r w:rsidR="00DD017F" w:rsidRPr="006A45B1">
        <w:rPr>
          <w:sz w:val="28"/>
          <w:szCs w:val="28"/>
          <w:lang w:val="uk-UA"/>
        </w:rPr>
        <w:t xml:space="preserve"> </w:t>
      </w:r>
      <w:r w:rsidR="006E67B1" w:rsidRPr="006A45B1">
        <w:rPr>
          <w:sz w:val="28"/>
          <w:szCs w:val="28"/>
          <w:lang w:val="uk-UA"/>
        </w:rPr>
        <w:t>крім Аллаха</w:t>
      </w:r>
      <w:r w:rsidRPr="006A45B1">
        <w:rPr>
          <w:sz w:val="28"/>
          <w:szCs w:val="28"/>
        </w:rPr>
        <w:t>,</w:t>
      </w:r>
      <w:r w:rsidR="006E67B1" w:rsidRPr="006A45B1">
        <w:rPr>
          <w:sz w:val="28"/>
          <w:szCs w:val="28"/>
        </w:rPr>
        <w:t xml:space="preserve"> </w:t>
      </w:r>
      <w:r w:rsidRPr="006A45B1">
        <w:rPr>
          <w:sz w:val="28"/>
          <w:szCs w:val="28"/>
          <w:lang w:val="uk-UA"/>
        </w:rPr>
        <w:t xml:space="preserve">а </w:t>
      </w:r>
      <w:r w:rsidR="008A40F7" w:rsidRPr="006A45B1">
        <w:rPr>
          <w:sz w:val="28"/>
          <w:szCs w:val="28"/>
          <w:lang w:val="uk-UA"/>
        </w:rPr>
        <w:t>Мухаммед</w:t>
      </w:r>
      <w:r w:rsidR="006E67B1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  <w:lang w:val="uk-UA"/>
        </w:rPr>
        <w:t>-</w:t>
      </w:r>
      <w:r w:rsidR="006E67B1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  <w:lang w:val="uk-UA"/>
        </w:rPr>
        <w:t>пророк Його</w:t>
      </w:r>
      <w:r w:rsidRPr="006A45B1">
        <w:rPr>
          <w:sz w:val="28"/>
          <w:szCs w:val="28"/>
        </w:rPr>
        <w:t>”</w:t>
      </w:r>
      <w:r w:rsidRPr="006A45B1">
        <w:rPr>
          <w:sz w:val="28"/>
          <w:szCs w:val="28"/>
          <w:lang w:val="uk-UA"/>
        </w:rPr>
        <w:t>;</w:t>
      </w:r>
    </w:p>
    <w:p w:rsidR="00FA7184" w:rsidRPr="006A45B1" w:rsidRDefault="00FA7184" w:rsidP="006A45B1">
      <w:pPr>
        <w:numPr>
          <w:ilvl w:val="0"/>
          <w:numId w:val="26"/>
        </w:numPr>
        <w:tabs>
          <w:tab w:val="left" w:pos="195"/>
        </w:tabs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ас-самат</w:t>
      </w:r>
      <w:r w:rsidR="006A45B1">
        <w:rPr>
          <w:sz w:val="28"/>
          <w:szCs w:val="28"/>
          <w:lang w:val="uk-UA"/>
        </w:rPr>
        <w:t>, намаз</w:t>
      </w:r>
      <w:r w:rsidRPr="006A45B1">
        <w:rPr>
          <w:sz w:val="28"/>
          <w:szCs w:val="28"/>
          <w:lang w:val="uk-UA"/>
        </w:rPr>
        <w:t>(молитва)</w:t>
      </w:r>
      <w:r w:rsidR="00DD017F" w:rsidRPr="006A45B1">
        <w:rPr>
          <w:sz w:val="28"/>
          <w:szCs w:val="28"/>
          <w:lang w:val="uk-UA"/>
        </w:rPr>
        <w:t>.</w:t>
      </w:r>
      <w:r w:rsidRPr="006A45B1">
        <w:rPr>
          <w:sz w:val="28"/>
          <w:szCs w:val="28"/>
          <w:lang w:val="uk-UA"/>
        </w:rPr>
        <w:t xml:space="preserve"> </w:t>
      </w:r>
    </w:p>
    <w:p w:rsidR="00E35576" w:rsidRPr="006A45B1" w:rsidRDefault="00FA7184" w:rsidP="00DD017F">
      <w:pPr>
        <w:tabs>
          <w:tab w:val="left" w:pos="195"/>
        </w:tabs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М</w:t>
      </w:r>
      <w:r w:rsidR="0077491F" w:rsidRPr="006A45B1">
        <w:rPr>
          <w:sz w:val="28"/>
          <w:szCs w:val="28"/>
          <w:lang w:val="uk-UA"/>
        </w:rPr>
        <w:t>усульмани моляться п’ять разів на день (на світанку</w:t>
      </w:r>
      <w:r w:rsidR="00E35576" w:rsidRPr="006A45B1">
        <w:rPr>
          <w:sz w:val="28"/>
          <w:szCs w:val="28"/>
          <w:lang w:val="uk-UA"/>
        </w:rPr>
        <w:t>,</w:t>
      </w:r>
      <w:r w:rsidR="0077491F" w:rsidRPr="006A45B1">
        <w:rPr>
          <w:sz w:val="28"/>
          <w:szCs w:val="28"/>
          <w:lang w:val="uk-UA"/>
        </w:rPr>
        <w:t xml:space="preserve"> опівдні після</w:t>
      </w:r>
      <w:r w:rsidR="006E67B1" w:rsidRPr="006A45B1">
        <w:rPr>
          <w:sz w:val="28"/>
          <w:szCs w:val="28"/>
          <w:lang w:val="uk-UA"/>
        </w:rPr>
        <w:t>-</w:t>
      </w:r>
      <w:r w:rsidR="0077491F" w:rsidRPr="006A45B1">
        <w:rPr>
          <w:sz w:val="28"/>
          <w:szCs w:val="28"/>
          <w:lang w:val="uk-UA"/>
        </w:rPr>
        <w:t>обід</w:t>
      </w:r>
      <w:r w:rsidR="00E35576" w:rsidRPr="006A45B1">
        <w:rPr>
          <w:sz w:val="28"/>
          <w:szCs w:val="28"/>
          <w:lang w:val="uk-UA"/>
        </w:rPr>
        <w:t>,</w:t>
      </w:r>
      <w:r w:rsidR="0077491F" w:rsidRPr="006A45B1">
        <w:rPr>
          <w:sz w:val="28"/>
          <w:szCs w:val="28"/>
          <w:lang w:val="uk-UA"/>
        </w:rPr>
        <w:t xml:space="preserve"> при заході сонця і перед сном )</w:t>
      </w:r>
      <w:r w:rsidR="00E35576" w:rsidRPr="006A45B1">
        <w:rPr>
          <w:sz w:val="28"/>
          <w:szCs w:val="28"/>
        </w:rPr>
        <w:t>.</w:t>
      </w:r>
      <w:r w:rsidR="0077491F" w:rsidRPr="006A45B1">
        <w:rPr>
          <w:sz w:val="28"/>
          <w:szCs w:val="28"/>
          <w:lang w:val="uk-UA"/>
        </w:rPr>
        <w:t xml:space="preserve"> Під час молитви </w:t>
      </w:r>
      <w:r w:rsidR="00E35576" w:rsidRPr="006A45B1">
        <w:rPr>
          <w:sz w:val="28"/>
          <w:szCs w:val="28"/>
          <w:lang w:val="uk-UA"/>
        </w:rPr>
        <w:t>читаються перша та деякі інші сури Корану і фатіха .Окрім обов’язкових, існують і добровільні особисті молитви,</w:t>
      </w:r>
      <w:r w:rsidR="00DF4545" w:rsidRPr="006A45B1">
        <w:rPr>
          <w:sz w:val="28"/>
          <w:szCs w:val="28"/>
          <w:lang w:val="uk-UA"/>
        </w:rPr>
        <w:t xml:space="preserve"> </w:t>
      </w:r>
      <w:r w:rsidR="00E35576" w:rsidRPr="006A45B1">
        <w:rPr>
          <w:sz w:val="28"/>
          <w:szCs w:val="28"/>
          <w:lang w:val="uk-UA"/>
        </w:rPr>
        <w:t>які читаються в інший час. Молитві передує ритуальне очищення (обмивання рук, ніг і обличчя а</w:t>
      </w:r>
      <w:r w:rsidR="00DA5D79" w:rsidRPr="006A45B1">
        <w:rPr>
          <w:sz w:val="28"/>
          <w:szCs w:val="28"/>
          <w:lang w:val="uk-UA"/>
        </w:rPr>
        <w:t>бо усього тіла при серйозній нечистоті).</w:t>
      </w:r>
      <w:r w:rsidR="00E35576" w:rsidRPr="006A45B1">
        <w:rPr>
          <w:sz w:val="28"/>
          <w:szCs w:val="28"/>
          <w:lang w:val="uk-UA"/>
        </w:rPr>
        <w:t xml:space="preserve"> </w:t>
      </w:r>
    </w:p>
    <w:p w:rsidR="00DF4545" w:rsidRPr="006A45B1" w:rsidRDefault="00DF4545" w:rsidP="00DD017F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Ритуал молитви чітко визначений</w:t>
      </w:r>
      <w:r w:rsidR="00DA5D79" w:rsidRPr="006A45B1">
        <w:rPr>
          <w:sz w:val="28"/>
          <w:szCs w:val="28"/>
          <w:lang w:val="uk-UA"/>
        </w:rPr>
        <w:t>.</w:t>
      </w:r>
      <w:r w:rsidRPr="006A45B1">
        <w:rPr>
          <w:sz w:val="28"/>
          <w:szCs w:val="28"/>
          <w:lang w:val="uk-UA"/>
        </w:rPr>
        <w:t xml:space="preserve"> Велике значення має послідовність рухів і</w:t>
      </w:r>
      <w:r w:rsidR="00DA5D79" w:rsidRPr="006A45B1">
        <w:rPr>
          <w:sz w:val="28"/>
          <w:szCs w:val="28"/>
          <w:lang w:val="uk-UA"/>
        </w:rPr>
        <w:t xml:space="preserve"> поз.</w:t>
      </w:r>
      <w:r w:rsidR="006A45B1">
        <w:rPr>
          <w:sz w:val="28"/>
          <w:szCs w:val="28"/>
          <w:lang w:val="uk-UA"/>
        </w:rPr>
        <w:t xml:space="preserve"> По </w:t>
      </w:r>
      <w:r w:rsidR="006A45B1" w:rsidRPr="006A45B1">
        <w:rPr>
          <w:sz w:val="28"/>
          <w:szCs w:val="28"/>
          <w:lang w:val="uk-UA"/>
        </w:rPr>
        <w:t>п’ятницях</w:t>
      </w:r>
      <w:r w:rsidR="00DA5D79" w:rsidRPr="006A45B1">
        <w:rPr>
          <w:sz w:val="28"/>
          <w:szCs w:val="28"/>
          <w:lang w:val="uk-UA"/>
        </w:rPr>
        <w:t xml:space="preserve">  здійснюються</w:t>
      </w:r>
      <w:r w:rsidRPr="006A45B1">
        <w:rPr>
          <w:sz w:val="28"/>
          <w:szCs w:val="28"/>
          <w:lang w:val="uk-UA"/>
        </w:rPr>
        <w:t xml:space="preserve"> </w:t>
      </w:r>
      <w:r w:rsidR="00E35576" w:rsidRPr="006A45B1">
        <w:rPr>
          <w:sz w:val="28"/>
          <w:szCs w:val="28"/>
          <w:lang w:val="uk-UA"/>
        </w:rPr>
        <w:t>колективні</w:t>
      </w:r>
      <w:r w:rsidRPr="006A45B1">
        <w:rPr>
          <w:sz w:val="28"/>
          <w:szCs w:val="28"/>
          <w:lang w:val="uk-UA"/>
        </w:rPr>
        <w:t xml:space="preserve"> молитви у мечетях під керівництвом імамів</w:t>
      </w:r>
      <w:r w:rsidR="00DA5D79" w:rsidRPr="006A45B1">
        <w:rPr>
          <w:sz w:val="28"/>
          <w:szCs w:val="28"/>
          <w:lang w:val="uk-UA"/>
        </w:rPr>
        <w:t>,</w:t>
      </w:r>
      <w:r w:rsidRPr="006A45B1">
        <w:rPr>
          <w:sz w:val="28"/>
          <w:szCs w:val="28"/>
          <w:lang w:val="uk-UA"/>
        </w:rPr>
        <w:t xml:space="preserve"> до яких закликають спеціальні служителі –муедзини.</w:t>
      </w:r>
    </w:p>
    <w:p w:rsidR="00DF4545" w:rsidRPr="006A45B1" w:rsidRDefault="00DA5D79" w:rsidP="00DD017F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Під час молитви (як колективної</w:t>
      </w:r>
      <w:r w:rsidR="00DF4545" w:rsidRPr="006A45B1">
        <w:rPr>
          <w:sz w:val="28"/>
          <w:szCs w:val="28"/>
          <w:lang w:val="uk-UA"/>
        </w:rPr>
        <w:t>,</w:t>
      </w:r>
      <w:r w:rsidRPr="006A45B1">
        <w:rPr>
          <w:sz w:val="28"/>
          <w:szCs w:val="28"/>
          <w:lang w:val="uk-UA"/>
        </w:rPr>
        <w:t xml:space="preserve"> </w:t>
      </w:r>
      <w:r w:rsidR="00DF4545" w:rsidRPr="006A45B1">
        <w:rPr>
          <w:sz w:val="28"/>
          <w:szCs w:val="28"/>
          <w:lang w:val="uk-UA"/>
        </w:rPr>
        <w:t xml:space="preserve">так і індивідуальної ) мусульмани повертаються обличчям у сторону Мекки ; </w:t>
      </w:r>
    </w:p>
    <w:p w:rsidR="00F44F88" w:rsidRPr="006A45B1" w:rsidRDefault="00416757" w:rsidP="00416757">
      <w:pPr>
        <w:numPr>
          <w:ilvl w:val="0"/>
          <w:numId w:val="26"/>
        </w:numPr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а</w:t>
      </w:r>
      <w:r w:rsidR="00DF4545" w:rsidRPr="006A45B1">
        <w:rPr>
          <w:sz w:val="28"/>
          <w:szCs w:val="28"/>
          <w:lang w:val="uk-UA"/>
        </w:rPr>
        <w:t>с-саум (піст</w:t>
      </w:r>
      <w:r w:rsidR="00F44F88" w:rsidRPr="006A45B1">
        <w:rPr>
          <w:sz w:val="28"/>
          <w:szCs w:val="28"/>
          <w:lang w:val="uk-UA"/>
        </w:rPr>
        <w:t xml:space="preserve">). </w:t>
      </w:r>
    </w:p>
    <w:p w:rsidR="00416757" w:rsidRPr="006A45B1" w:rsidRDefault="00F44F88" w:rsidP="00416757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У мусульман існує лише один піст</w:t>
      </w:r>
      <w:r w:rsidR="006E67B1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  <w:lang w:val="uk-UA"/>
        </w:rPr>
        <w:t>- піст протягом священого місяця рамазан. У зв’язку  з тим , що мусульмани користуються місячним календарем, цей місяць може припадати на різні пори року.</w:t>
      </w:r>
      <w:r w:rsidR="00416757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  <w:lang w:val="uk-UA"/>
        </w:rPr>
        <w:t>Мусульманський піст відрізняється від християнського тим, що вимагає повного утримання від їжі, пиття й виконання подружніх обов</w:t>
      </w:r>
      <w:r w:rsidR="00CC145D" w:rsidRPr="006A45B1">
        <w:rPr>
          <w:sz w:val="28"/>
          <w:szCs w:val="28"/>
          <w:lang w:val="uk-UA"/>
        </w:rPr>
        <w:t xml:space="preserve">’язків лише під час світлого часу доби. Від посту і п’ятикратної щоденної молитви  за певних умов звільняються люди похилого віку, вагітні жінки, хворі та подорожні; </w:t>
      </w:r>
    </w:p>
    <w:p w:rsidR="00416757" w:rsidRPr="006A45B1" w:rsidRDefault="008A40F7" w:rsidP="00416757">
      <w:pPr>
        <w:numPr>
          <w:ilvl w:val="0"/>
          <w:numId w:val="26"/>
        </w:numPr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аз-закат </w:t>
      </w:r>
      <w:r w:rsidR="00CC145D" w:rsidRPr="006A45B1">
        <w:rPr>
          <w:sz w:val="28"/>
          <w:szCs w:val="28"/>
          <w:lang w:val="uk-UA"/>
        </w:rPr>
        <w:t>(податок на користь бідних)</w:t>
      </w:r>
      <w:r w:rsidRPr="006A45B1">
        <w:rPr>
          <w:sz w:val="28"/>
          <w:szCs w:val="28"/>
          <w:lang w:val="uk-UA"/>
        </w:rPr>
        <w:t xml:space="preserve"> -</w:t>
      </w:r>
      <w:r w:rsidR="00DA5D79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  <w:lang w:val="uk-UA"/>
        </w:rPr>
        <w:t>прогресивний</w:t>
      </w:r>
      <w:r w:rsidR="00CC145D" w:rsidRPr="006A45B1">
        <w:rPr>
          <w:sz w:val="28"/>
          <w:szCs w:val="28"/>
        </w:rPr>
        <w:t>;</w:t>
      </w:r>
    </w:p>
    <w:p w:rsidR="00CC145D" w:rsidRPr="006A45B1" w:rsidRDefault="006A45B1" w:rsidP="00416757">
      <w:pPr>
        <w:numPr>
          <w:ilvl w:val="0"/>
          <w:numId w:val="2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аль-хадж</w:t>
      </w:r>
      <w:r w:rsidR="00CC145D" w:rsidRPr="006A45B1">
        <w:rPr>
          <w:sz w:val="28"/>
          <w:szCs w:val="28"/>
          <w:lang w:val="uk-UA"/>
        </w:rPr>
        <w:t>(</w:t>
      </w:r>
      <w:r w:rsidR="008A40F7" w:rsidRPr="006A45B1">
        <w:rPr>
          <w:sz w:val="28"/>
          <w:szCs w:val="28"/>
          <w:lang w:val="uk-UA"/>
        </w:rPr>
        <w:t>паломництво</w:t>
      </w:r>
      <w:r w:rsidR="00CC145D" w:rsidRPr="006A45B1">
        <w:rPr>
          <w:sz w:val="28"/>
          <w:szCs w:val="28"/>
          <w:lang w:val="uk-UA"/>
        </w:rPr>
        <w:t>).</w:t>
      </w:r>
    </w:p>
    <w:p w:rsidR="006D6408" w:rsidRPr="006A45B1" w:rsidRDefault="00D81789" w:rsidP="00DD017F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CC145D" w:rsidRPr="006A45B1">
        <w:rPr>
          <w:sz w:val="28"/>
          <w:szCs w:val="28"/>
          <w:lang w:val="uk-UA"/>
        </w:rPr>
        <w:t>Останній обов</w:t>
      </w:r>
      <w:r w:rsidR="00CC145D" w:rsidRPr="006A45B1">
        <w:rPr>
          <w:sz w:val="28"/>
          <w:szCs w:val="28"/>
        </w:rPr>
        <w:t>’</w:t>
      </w:r>
      <w:r w:rsidR="006E67B1" w:rsidRPr="006A45B1">
        <w:rPr>
          <w:sz w:val="28"/>
          <w:szCs w:val="28"/>
          <w:lang w:val="uk-UA"/>
        </w:rPr>
        <w:t xml:space="preserve">язок </w:t>
      </w:r>
      <w:r w:rsidR="00CC145D" w:rsidRPr="006A45B1">
        <w:rPr>
          <w:sz w:val="28"/>
          <w:szCs w:val="28"/>
          <w:lang w:val="uk-UA"/>
        </w:rPr>
        <w:t>почесний. Його протягом свого життя намагається здійснити кожен мусульманин, але далеко не кожному це вдається. Хадін зараховується лише у певні дні і за умов принесення відповідних жертв й виконання інших ритуалів</w:t>
      </w:r>
      <w:r w:rsidR="00177117" w:rsidRPr="006A45B1">
        <w:rPr>
          <w:sz w:val="28"/>
          <w:szCs w:val="28"/>
          <w:lang w:val="uk-UA"/>
        </w:rPr>
        <w:t>. Особи, котрі здійснили паломництво</w:t>
      </w:r>
      <w:r w:rsidR="006E67B1" w:rsidRPr="006A45B1">
        <w:rPr>
          <w:sz w:val="28"/>
          <w:szCs w:val="28"/>
          <w:lang w:val="uk-UA"/>
        </w:rPr>
        <w:t>,</w:t>
      </w:r>
      <w:r w:rsidR="00177117" w:rsidRPr="006A45B1">
        <w:rPr>
          <w:sz w:val="28"/>
          <w:szCs w:val="28"/>
          <w:lang w:val="uk-UA"/>
        </w:rPr>
        <w:t xml:space="preserve"> отримують титул ходіні, право носити галму і користуватися повагою й авторитетом серед одновірців.</w:t>
      </w:r>
    </w:p>
    <w:p w:rsidR="006D6408" w:rsidRPr="006A45B1" w:rsidRDefault="00D81789" w:rsidP="00DD017F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6D6408" w:rsidRPr="006A45B1">
        <w:rPr>
          <w:sz w:val="28"/>
          <w:szCs w:val="28"/>
          <w:lang w:val="uk-UA"/>
        </w:rPr>
        <w:t>Чотири з п</w:t>
      </w:r>
      <w:r w:rsidR="006D6408" w:rsidRPr="006A45B1">
        <w:rPr>
          <w:sz w:val="28"/>
          <w:szCs w:val="28"/>
        </w:rPr>
        <w:t>’</w:t>
      </w:r>
      <w:r w:rsidR="006D6408" w:rsidRPr="006A45B1">
        <w:rPr>
          <w:sz w:val="28"/>
          <w:szCs w:val="28"/>
          <w:lang w:val="uk-UA"/>
        </w:rPr>
        <w:t>яти фундаментальних положень ісламу містять моральні настанови та обрядові правила, тому ісламське право значно розвиненіше</w:t>
      </w:r>
      <w:r w:rsidR="00CC145D" w:rsidRPr="006A45B1">
        <w:rPr>
          <w:sz w:val="28"/>
          <w:szCs w:val="28"/>
          <w:lang w:val="uk-UA"/>
        </w:rPr>
        <w:t xml:space="preserve"> </w:t>
      </w:r>
      <w:r w:rsidR="006D6408" w:rsidRPr="006A45B1">
        <w:rPr>
          <w:sz w:val="28"/>
          <w:szCs w:val="28"/>
          <w:lang w:val="uk-UA"/>
        </w:rPr>
        <w:t>за догматику. Воно визначає переконання, формує моральні цінності та релігійну совісність, а також визначає конкретні норми взаємин.</w:t>
      </w:r>
    </w:p>
    <w:p w:rsidR="006D6408" w:rsidRPr="006A45B1" w:rsidRDefault="00D81789" w:rsidP="00DD017F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6D6408" w:rsidRPr="006A45B1">
        <w:rPr>
          <w:sz w:val="28"/>
          <w:szCs w:val="28"/>
          <w:lang w:val="uk-UA"/>
        </w:rPr>
        <w:t>Вваж</w:t>
      </w:r>
      <w:r w:rsidR="006A45B1">
        <w:rPr>
          <w:sz w:val="28"/>
          <w:szCs w:val="28"/>
          <w:lang w:val="uk-UA"/>
        </w:rPr>
        <w:t xml:space="preserve">ають, що причиною католицького </w:t>
      </w:r>
      <w:r w:rsidR="006D6408" w:rsidRPr="006A45B1">
        <w:rPr>
          <w:sz w:val="28"/>
          <w:szCs w:val="28"/>
          <w:lang w:val="uk-UA"/>
        </w:rPr>
        <w:t>юридизм</w:t>
      </w:r>
      <w:r w:rsidR="006A45B1">
        <w:rPr>
          <w:sz w:val="28"/>
          <w:szCs w:val="28"/>
          <w:lang w:val="uk-UA"/>
        </w:rPr>
        <w:t>у є те, що під час панування єресі іконоборства у Константинополі західноєвропейські філософи здобували освіту в мусульманських країнах.</w:t>
      </w:r>
    </w:p>
    <w:p w:rsidR="006D6408" w:rsidRPr="006A45B1" w:rsidRDefault="006A45B1" w:rsidP="00DD017F">
      <w:pPr>
        <w:ind w:left="-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D6408" w:rsidRPr="006A45B1">
        <w:rPr>
          <w:sz w:val="28"/>
          <w:szCs w:val="28"/>
          <w:lang w:val="uk-UA"/>
        </w:rPr>
        <w:t>Згідно з шаріатом, дії мусульман можуть поділятися на п</w:t>
      </w:r>
      <w:r w:rsidR="006D6408" w:rsidRPr="006A45B1">
        <w:rPr>
          <w:sz w:val="28"/>
          <w:szCs w:val="28"/>
        </w:rPr>
        <w:t>’</w:t>
      </w:r>
      <w:r w:rsidR="006D6408" w:rsidRPr="006A45B1">
        <w:rPr>
          <w:sz w:val="28"/>
          <w:szCs w:val="28"/>
          <w:lang w:val="uk-UA"/>
        </w:rPr>
        <w:t>ять категорій</w:t>
      </w:r>
      <w:r w:rsidR="006D6408" w:rsidRPr="006A45B1">
        <w:rPr>
          <w:sz w:val="28"/>
          <w:szCs w:val="28"/>
        </w:rPr>
        <w:t>:</w:t>
      </w:r>
    </w:p>
    <w:p w:rsidR="00FA7184" w:rsidRPr="006A45B1" w:rsidRDefault="006D6408" w:rsidP="006A45B1">
      <w:pPr>
        <w:numPr>
          <w:ilvl w:val="0"/>
          <w:numId w:val="27"/>
        </w:numPr>
        <w:tabs>
          <w:tab w:val="left" w:pos="900"/>
        </w:tabs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обов</w:t>
      </w:r>
      <w:r w:rsidRPr="006A45B1">
        <w:rPr>
          <w:sz w:val="28"/>
          <w:szCs w:val="28"/>
        </w:rPr>
        <w:t>’</w:t>
      </w:r>
      <w:r w:rsidRPr="006A45B1">
        <w:rPr>
          <w:sz w:val="28"/>
          <w:szCs w:val="28"/>
          <w:lang w:val="uk-UA"/>
        </w:rPr>
        <w:t>язкові, невиконання яких карається;</w:t>
      </w:r>
    </w:p>
    <w:p w:rsidR="006D6408" w:rsidRPr="006A45B1" w:rsidRDefault="006D6408" w:rsidP="006A45B1">
      <w:pPr>
        <w:numPr>
          <w:ilvl w:val="0"/>
          <w:numId w:val="27"/>
        </w:numPr>
        <w:tabs>
          <w:tab w:val="left" w:pos="900"/>
        </w:tabs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рекомендовані;</w:t>
      </w:r>
    </w:p>
    <w:p w:rsidR="006D6408" w:rsidRPr="006A45B1" w:rsidRDefault="006D6408" w:rsidP="006A45B1">
      <w:pPr>
        <w:numPr>
          <w:ilvl w:val="0"/>
          <w:numId w:val="27"/>
        </w:numPr>
        <w:tabs>
          <w:tab w:val="left" w:pos="900"/>
        </w:tabs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дозволені;</w:t>
      </w:r>
    </w:p>
    <w:p w:rsidR="006D6408" w:rsidRPr="006A45B1" w:rsidRDefault="006D6408" w:rsidP="006A45B1">
      <w:pPr>
        <w:numPr>
          <w:ilvl w:val="0"/>
          <w:numId w:val="27"/>
        </w:numPr>
        <w:tabs>
          <w:tab w:val="left" w:pos="900"/>
        </w:tabs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ганебні</w:t>
      </w:r>
      <w:r w:rsidR="00416757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  <w:lang w:val="uk-UA"/>
        </w:rPr>
        <w:t>(засуджуються, але не караються);</w:t>
      </w:r>
    </w:p>
    <w:p w:rsidR="006D6408" w:rsidRPr="006A45B1" w:rsidRDefault="006D6408" w:rsidP="006A45B1">
      <w:pPr>
        <w:numPr>
          <w:ilvl w:val="0"/>
          <w:numId w:val="27"/>
        </w:numPr>
        <w:tabs>
          <w:tab w:val="left" w:pos="900"/>
        </w:tabs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заборонені, котрі засуджуються й караються.</w:t>
      </w:r>
    </w:p>
    <w:p w:rsidR="00C11B86" w:rsidRPr="006A45B1" w:rsidRDefault="00C11B86" w:rsidP="00DD017F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>Вчинки оцінюються не стільки з точки зору наявного факту, скільки з точки зору наміру. Таким чином, мета могла виправдати засоби. Між іншим, джихад</w:t>
      </w:r>
      <w:r w:rsidR="00416757" w:rsidRPr="006A45B1">
        <w:rPr>
          <w:sz w:val="28"/>
          <w:szCs w:val="28"/>
          <w:lang w:val="uk-UA"/>
        </w:rPr>
        <w:t xml:space="preserve"> </w:t>
      </w:r>
      <w:r w:rsidRPr="006A45B1">
        <w:rPr>
          <w:sz w:val="28"/>
          <w:szCs w:val="28"/>
          <w:lang w:val="uk-UA"/>
        </w:rPr>
        <w:t xml:space="preserve">(саме слово у перекладі з арабської мови </w:t>
      </w:r>
      <w:r w:rsidR="008A40F7" w:rsidRPr="006A45B1">
        <w:rPr>
          <w:sz w:val="28"/>
          <w:szCs w:val="28"/>
          <w:lang w:val="uk-UA"/>
        </w:rPr>
        <w:t>означає ”справедливість</w:t>
      </w:r>
      <w:r w:rsidRPr="006A45B1">
        <w:rPr>
          <w:sz w:val="28"/>
          <w:szCs w:val="28"/>
          <w:lang w:val="uk-UA"/>
        </w:rPr>
        <w:t>”)</w:t>
      </w:r>
      <w:r w:rsidR="00A51B5F">
        <w:rPr>
          <w:sz w:val="28"/>
          <w:szCs w:val="28"/>
          <w:lang w:val="uk-UA"/>
        </w:rPr>
        <w:t>—</w:t>
      </w:r>
      <w:r w:rsidR="008A40F7" w:rsidRPr="006A45B1">
        <w:rPr>
          <w:sz w:val="28"/>
          <w:szCs w:val="28"/>
          <w:lang w:val="uk-UA"/>
        </w:rPr>
        <w:t>це</w:t>
      </w:r>
      <w:r w:rsidRPr="006A45B1">
        <w:rPr>
          <w:sz w:val="28"/>
          <w:szCs w:val="28"/>
          <w:lang w:val="uk-UA"/>
        </w:rPr>
        <w:t xml:space="preserve"> не стільки священна війна проти невірних джаурів, скільки стан підвищеної готовності здійснити будь-який вчинок і принести будь-яку жертву для Аллаха і в ім’я Аллаха. Під час ведення священної ві</w:t>
      </w:r>
      <w:r w:rsidR="00A51B5F">
        <w:rPr>
          <w:sz w:val="28"/>
          <w:szCs w:val="28"/>
          <w:lang w:val="uk-UA"/>
        </w:rPr>
        <w:t xml:space="preserve">йни воїн міг узяти собі чотири </w:t>
      </w:r>
      <w:r w:rsidRPr="006A45B1">
        <w:rPr>
          <w:sz w:val="28"/>
          <w:szCs w:val="28"/>
          <w:lang w:val="uk-UA"/>
        </w:rPr>
        <w:t>п</w:t>
      </w:r>
      <w:r w:rsidRPr="006A45B1">
        <w:rPr>
          <w:sz w:val="28"/>
          <w:szCs w:val="28"/>
        </w:rPr>
        <w:t>’</w:t>
      </w:r>
      <w:r w:rsidRPr="006A45B1">
        <w:rPr>
          <w:sz w:val="28"/>
          <w:szCs w:val="28"/>
          <w:lang w:val="uk-UA"/>
        </w:rPr>
        <w:t>ятих здобичі, а у випадку смерті він потрапляв прямо в рай.</w:t>
      </w:r>
    </w:p>
    <w:p w:rsidR="00C11B86" w:rsidRDefault="00D81789" w:rsidP="00DD017F">
      <w:pPr>
        <w:ind w:left="-720"/>
        <w:rPr>
          <w:sz w:val="28"/>
          <w:szCs w:val="28"/>
          <w:lang w:val="uk-UA"/>
        </w:rPr>
      </w:pPr>
      <w:r w:rsidRPr="006A45B1">
        <w:rPr>
          <w:sz w:val="28"/>
          <w:szCs w:val="28"/>
          <w:lang w:val="uk-UA"/>
        </w:rPr>
        <w:t xml:space="preserve">        </w:t>
      </w:r>
      <w:r w:rsidR="00C11B86" w:rsidRPr="006A45B1">
        <w:rPr>
          <w:sz w:val="28"/>
          <w:szCs w:val="28"/>
          <w:lang w:val="uk-UA"/>
        </w:rPr>
        <w:t>Окрім військової здобичі, законними способами здобуван</w:t>
      </w:r>
      <w:r w:rsidR="00A51B5F">
        <w:rPr>
          <w:sz w:val="28"/>
          <w:szCs w:val="28"/>
          <w:lang w:val="uk-UA"/>
        </w:rPr>
        <w:t>ня багатства вважалися наступні:</w:t>
      </w:r>
      <w:r w:rsidR="00A51B5F" w:rsidRPr="006A45B1">
        <w:rPr>
          <w:sz w:val="28"/>
          <w:szCs w:val="28"/>
          <w:lang w:val="uk-UA"/>
        </w:rPr>
        <w:t xml:space="preserve"> мисливство</w:t>
      </w:r>
      <w:r w:rsidR="00C11B86" w:rsidRPr="006A45B1">
        <w:rPr>
          <w:sz w:val="28"/>
          <w:szCs w:val="28"/>
          <w:lang w:val="uk-UA"/>
        </w:rPr>
        <w:t>; рибальство; освоєння цілин</w:t>
      </w:r>
      <w:r w:rsidR="003A063A" w:rsidRPr="006A45B1">
        <w:rPr>
          <w:sz w:val="28"/>
          <w:szCs w:val="28"/>
          <w:lang w:val="uk-UA"/>
        </w:rPr>
        <w:t>и</w:t>
      </w:r>
      <w:r w:rsidR="00C11B86" w:rsidRPr="006A45B1">
        <w:rPr>
          <w:sz w:val="28"/>
          <w:szCs w:val="28"/>
          <w:lang w:val="uk-UA"/>
        </w:rPr>
        <w:t>; “добування того, що в землі”</w:t>
      </w:r>
      <w:r w:rsidR="003A063A" w:rsidRPr="006A45B1">
        <w:rPr>
          <w:sz w:val="28"/>
          <w:szCs w:val="28"/>
          <w:lang w:val="uk-UA"/>
        </w:rPr>
        <w:t>; обробіток сировини; праця в наймі; успадкування та отримання власності у подарунок чи у якості нагороди.</w:t>
      </w: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Default="00A51B5F" w:rsidP="00DD017F">
      <w:pPr>
        <w:ind w:left="-720"/>
        <w:rPr>
          <w:sz w:val="28"/>
          <w:szCs w:val="28"/>
          <w:lang w:val="uk-UA"/>
        </w:rPr>
      </w:pPr>
    </w:p>
    <w:p w:rsidR="00A51B5F" w:rsidRPr="006A45B1" w:rsidRDefault="00A51B5F" w:rsidP="00DD017F">
      <w:pPr>
        <w:ind w:left="-720"/>
        <w:rPr>
          <w:sz w:val="28"/>
          <w:szCs w:val="28"/>
          <w:lang w:val="uk-UA"/>
        </w:rPr>
      </w:pPr>
    </w:p>
    <w:p w:rsidR="00D81789" w:rsidRPr="00CF3C3A" w:rsidRDefault="00D81789" w:rsidP="00DD017F">
      <w:pPr>
        <w:ind w:left="-720"/>
        <w:rPr>
          <w:lang w:val="uk-UA"/>
        </w:rPr>
      </w:pPr>
    </w:p>
    <w:p w:rsidR="003A063A" w:rsidRPr="00A51B5F" w:rsidRDefault="003A063A" w:rsidP="00DD017F">
      <w:pPr>
        <w:ind w:left="-720"/>
        <w:rPr>
          <w:sz w:val="28"/>
          <w:szCs w:val="28"/>
          <w:lang w:val="uk-UA"/>
        </w:rPr>
      </w:pPr>
      <w:r w:rsidRPr="00A51B5F">
        <w:rPr>
          <w:b/>
          <w:bCs/>
          <w:sz w:val="28"/>
          <w:szCs w:val="28"/>
          <w:lang w:val="uk-UA"/>
        </w:rPr>
        <w:t>4.</w:t>
      </w:r>
      <w:r w:rsidR="00D81789" w:rsidRPr="00A51B5F">
        <w:rPr>
          <w:sz w:val="28"/>
          <w:szCs w:val="28"/>
          <w:lang w:val="uk-UA"/>
        </w:rPr>
        <w:t xml:space="preserve"> </w:t>
      </w:r>
      <w:r w:rsidRPr="00A51B5F">
        <w:rPr>
          <w:sz w:val="28"/>
          <w:szCs w:val="28"/>
          <w:lang w:val="uk-UA"/>
        </w:rPr>
        <w:t>Шаріат містить багато заборон, частина з яких може видатись нам незрозумілими нелогічними, недоречними, негуманними, занадто суровими, застарілими і в кінцевому випадку несправедливими.</w:t>
      </w:r>
    </w:p>
    <w:p w:rsidR="003A063A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3A063A" w:rsidRPr="00A51B5F">
        <w:rPr>
          <w:sz w:val="28"/>
          <w:szCs w:val="28"/>
          <w:lang w:val="uk-UA"/>
        </w:rPr>
        <w:t>Перш за все, вражає широке застосування, різноманітність й витонченість тілесних покарань, аж до смертної кари.</w:t>
      </w:r>
    </w:p>
    <w:p w:rsidR="003A063A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3A063A" w:rsidRPr="00A51B5F">
        <w:rPr>
          <w:sz w:val="28"/>
          <w:szCs w:val="28"/>
          <w:lang w:val="uk-UA"/>
        </w:rPr>
        <w:t>На смерть каралися такі злочини як: подружня зрада жінки, зрада рабинею свого господаря, проституція, сексуальні збочення, алкоголізм, розповсюдження і вживання наркотиків, чотирикр</w:t>
      </w:r>
      <w:r w:rsidR="000066C4" w:rsidRPr="00A51B5F">
        <w:rPr>
          <w:sz w:val="28"/>
          <w:szCs w:val="28"/>
          <w:lang w:val="uk-UA"/>
        </w:rPr>
        <w:t>атне порушення посту, негідне жи</w:t>
      </w:r>
      <w:r w:rsidR="003A063A" w:rsidRPr="00A51B5F">
        <w:rPr>
          <w:sz w:val="28"/>
          <w:szCs w:val="28"/>
          <w:lang w:val="uk-UA"/>
        </w:rPr>
        <w:t>ття на землі та незгода з Аллахом. Останні два злочини тлумачились досить невизначено, що давало привід для зловживань.</w:t>
      </w:r>
    </w:p>
    <w:p w:rsidR="003A063A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3A063A" w:rsidRPr="00A51B5F">
        <w:rPr>
          <w:sz w:val="28"/>
          <w:szCs w:val="28"/>
          <w:lang w:val="uk-UA"/>
        </w:rPr>
        <w:t>Щодо інших злочинів, то крадіжки карались жорстокіше за вбивства із-за освячення кровної помсти. Коран дозволяє помс</w:t>
      </w:r>
      <w:r w:rsidR="000066C4" w:rsidRPr="00A51B5F">
        <w:rPr>
          <w:sz w:val="28"/>
          <w:szCs w:val="28"/>
          <w:lang w:val="uk-UA"/>
        </w:rPr>
        <w:t>т</w:t>
      </w:r>
      <w:r w:rsidR="003A063A" w:rsidRPr="00A51B5F">
        <w:rPr>
          <w:sz w:val="28"/>
          <w:szCs w:val="28"/>
          <w:lang w:val="uk-UA"/>
        </w:rPr>
        <w:t>у</w:t>
      </w:r>
      <w:r w:rsidR="000066C4" w:rsidRPr="00A51B5F">
        <w:rPr>
          <w:sz w:val="28"/>
          <w:szCs w:val="28"/>
          <w:lang w:val="uk-UA"/>
        </w:rPr>
        <w:t xml:space="preserve"> в межах еквівалента: вільного за вільного, раба за раба…</w:t>
      </w:r>
      <w:r w:rsidR="003A063A" w:rsidRPr="00A51B5F">
        <w:rPr>
          <w:sz w:val="28"/>
          <w:szCs w:val="28"/>
          <w:lang w:val="uk-UA"/>
        </w:rPr>
        <w:t xml:space="preserve"> </w:t>
      </w:r>
      <w:r w:rsidR="000066C4" w:rsidRPr="00A51B5F">
        <w:rPr>
          <w:sz w:val="28"/>
          <w:szCs w:val="28"/>
          <w:lang w:val="uk-UA"/>
        </w:rPr>
        <w:t>У деяких мусульманських країнах існують спеціальні клініки, які за вироком, шаріатського суду завдають винним тих тілесних пошкоджень, які ті чинили своїм ближнім. При завданні якихось матеріальних збитків винний повинен відшкодувати їх у еквівалентному розмірі.</w:t>
      </w:r>
    </w:p>
    <w:p w:rsidR="000066C4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0066C4" w:rsidRPr="00A51B5F">
        <w:rPr>
          <w:sz w:val="28"/>
          <w:szCs w:val="28"/>
          <w:lang w:val="uk-UA"/>
        </w:rPr>
        <w:t>Як і більшість інших релігій, іслам засуджує самогубство, аборти та вбивство новонароджених дітей.</w:t>
      </w:r>
    </w:p>
    <w:p w:rsidR="000066C4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0066C4" w:rsidRPr="00A51B5F">
        <w:rPr>
          <w:sz w:val="28"/>
          <w:szCs w:val="28"/>
          <w:lang w:val="uk-UA"/>
        </w:rPr>
        <w:t>Значне місце в шаріаті відіграють заборони (харам). Так у їжі, окрім заборон на свинину, кров, падаль і м</w:t>
      </w:r>
      <w:r w:rsidR="000066C4" w:rsidRPr="00A51B5F">
        <w:rPr>
          <w:sz w:val="28"/>
          <w:szCs w:val="28"/>
        </w:rPr>
        <w:t>’</w:t>
      </w:r>
      <w:r w:rsidR="000066C4" w:rsidRPr="00A51B5F">
        <w:rPr>
          <w:sz w:val="28"/>
          <w:szCs w:val="28"/>
          <w:lang w:val="uk-UA"/>
        </w:rPr>
        <w:t>ясо ракоподібних, існує заборона на і на м</w:t>
      </w:r>
      <w:r w:rsidR="000066C4" w:rsidRPr="00A51B5F">
        <w:rPr>
          <w:sz w:val="28"/>
          <w:szCs w:val="28"/>
        </w:rPr>
        <w:t>’</w:t>
      </w:r>
      <w:r w:rsidR="000066C4" w:rsidRPr="00A51B5F">
        <w:rPr>
          <w:sz w:val="28"/>
          <w:szCs w:val="28"/>
          <w:lang w:val="uk-UA"/>
        </w:rPr>
        <w:t>ясо чистих тварин забитих без відповідного ритуалу. Заборона на алкогольні напої досить м</w:t>
      </w:r>
      <w:r w:rsidR="000066C4" w:rsidRPr="00A51B5F">
        <w:rPr>
          <w:sz w:val="28"/>
          <w:szCs w:val="28"/>
        </w:rPr>
        <w:t>’</w:t>
      </w:r>
      <w:r w:rsidR="000066C4" w:rsidRPr="00A51B5F">
        <w:rPr>
          <w:sz w:val="28"/>
          <w:szCs w:val="28"/>
          <w:lang w:val="uk-UA"/>
        </w:rPr>
        <w:t>яка – забороняється лише цілеспрямоване і надмірне їх вживання.</w:t>
      </w:r>
    </w:p>
    <w:p w:rsidR="009F2CB7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0066C4" w:rsidRPr="00A51B5F">
        <w:rPr>
          <w:sz w:val="28"/>
          <w:szCs w:val="28"/>
          <w:lang w:val="uk-UA"/>
        </w:rPr>
        <w:t>Таким чином, жорстокість заборон і покарань являється вагомим чинником у формуванні дисципліни.</w:t>
      </w: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lang w:val="uk-UA"/>
        </w:rPr>
      </w:pPr>
    </w:p>
    <w:p w:rsidR="009F2CB7" w:rsidRPr="00A51B5F" w:rsidRDefault="009F2CB7" w:rsidP="00DD017F">
      <w:pPr>
        <w:ind w:left="-720"/>
        <w:rPr>
          <w:sz w:val="28"/>
          <w:szCs w:val="28"/>
          <w:lang w:val="uk-UA"/>
        </w:rPr>
      </w:pPr>
      <w:r w:rsidRPr="00A51B5F">
        <w:rPr>
          <w:b/>
          <w:bCs/>
          <w:sz w:val="28"/>
          <w:szCs w:val="28"/>
          <w:lang w:val="uk-UA"/>
        </w:rPr>
        <w:t>5.</w:t>
      </w:r>
      <w:r w:rsidR="00D81789" w:rsidRPr="00A51B5F">
        <w:rPr>
          <w:sz w:val="28"/>
          <w:szCs w:val="28"/>
          <w:lang w:val="uk-UA"/>
        </w:rPr>
        <w:t xml:space="preserve"> </w:t>
      </w:r>
      <w:r w:rsidRPr="00A51B5F">
        <w:rPr>
          <w:sz w:val="28"/>
          <w:szCs w:val="28"/>
          <w:lang w:val="uk-UA"/>
        </w:rPr>
        <w:t xml:space="preserve">У мусульманських країнах існує узаконене багатоженство. Чоловікові дозволялось мати чотирьох дружин за умови можливості їх утримання, </w:t>
      </w:r>
      <w:r w:rsidR="008A40F7" w:rsidRPr="00A51B5F">
        <w:rPr>
          <w:sz w:val="28"/>
          <w:szCs w:val="28"/>
          <w:lang w:val="uk-UA"/>
        </w:rPr>
        <w:t>а кількість  рабинь необмежувало</w:t>
      </w:r>
      <w:r w:rsidRPr="00A51B5F">
        <w:rPr>
          <w:sz w:val="28"/>
          <w:szCs w:val="28"/>
          <w:lang w:val="uk-UA"/>
        </w:rPr>
        <w:t>сь.</w:t>
      </w:r>
    </w:p>
    <w:p w:rsidR="00D81789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9F2CB7" w:rsidRPr="00A51B5F">
        <w:rPr>
          <w:sz w:val="28"/>
          <w:szCs w:val="28"/>
          <w:lang w:val="uk-UA"/>
        </w:rPr>
        <w:t xml:space="preserve">Жінки все своє життя проводили у гаремі. Їм був закритий шлях до здобуття освіти та суспільної діяльності. У мечетях вони молилися у спеціально відведених приміщеннях, хоча в Корані взагалі сказано, що жінці корисніше молитися вдома. Вхід у гарем заборонений для сторонніх. </w:t>
      </w:r>
    </w:p>
    <w:p w:rsidR="000066C4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9F2CB7" w:rsidRPr="00A51B5F">
        <w:rPr>
          <w:sz w:val="28"/>
          <w:szCs w:val="28"/>
          <w:lang w:val="uk-UA"/>
        </w:rPr>
        <w:t xml:space="preserve">На вулиці жінки повинні були носити спеціальний одяг – паранджа, - щоб приховати обличчя і фігури (Зараз обмежуються носінням хусток чи спеціальних головних уборів). Згідно з шаріатом, якщо заміжня жінка відкриє своє обличчя іншому чоловікові, то це достатня підстава для розлучення. </w:t>
      </w:r>
      <w:r w:rsidR="000066C4" w:rsidRPr="00A51B5F">
        <w:rPr>
          <w:sz w:val="28"/>
          <w:szCs w:val="28"/>
          <w:lang w:val="uk-UA"/>
        </w:rPr>
        <w:t xml:space="preserve"> </w:t>
      </w:r>
    </w:p>
    <w:p w:rsidR="009F2CB7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9F2CB7" w:rsidRPr="00A51B5F">
        <w:rPr>
          <w:sz w:val="28"/>
          <w:szCs w:val="28"/>
          <w:lang w:val="uk-UA"/>
        </w:rPr>
        <w:t>Чоловік міг змінювати жінок у ході шлюбів та розлучень, а жінка права на розлучення не мала. Вона мусила погоджуватись з усіма рішеннями чоловіка, навіть при розлученні. У юридичних відносинах дві жінки прирівнювались до одного чоловіка.</w:t>
      </w:r>
    </w:p>
    <w:p w:rsidR="00D81789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9F2CB7" w:rsidRPr="00A51B5F">
        <w:rPr>
          <w:sz w:val="28"/>
          <w:szCs w:val="28"/>
          <w:lang w:val="uk-UA"/>
        </w:rPr>
        <w:t xml:space="preserve">Окрім таких обмежень, шаріат давав жінкам і певні права. Так жінку не могли позбавити дитини, яка потребує її догляду. Зазвичай це були діти до семи років, але і після цього віку батько не завжди і не за усіх умов міг забрати дитину. </w:t>
      </w:r>
    </w:p>
    <w:p w:rsidR="009F2CB7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9F2CB7" w:rsidRPr="00A51B5F">
        <w:rPr>
          <w:sz w:val="28"/>
          <w:szCs w:val="28"/>
          <w:lang w:val="uk-UA"/>
        </w:rPr>
        <w:t>За жінками не давалось приданого. Навпаки, чоловіки мусили давати певну плату (калим) чи відробляти за наречену в домі тестя. Фактично, дівчата (навіть неповнолітні) використовувались родинами як товар.</w:t>
      </w:r>
    </w:p>
    <w:p w:rsidR="004547FE" w:rsidRPr="00CF3C3A" w:rsidRDefault="004547FE" w:rsidP="00DD017F">
      <w:pPr>
        <w:ind w:left="-720"/>
        <w:rPr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5D7C89" w:rsidRPr="00A51B5F" w:rsidRDefault="009F2CB7" w:rsidP="00DD017F">
      <w:pPr>
        <w:ind w:left="-720"/>
        <w:rPr>
          <w:sz w:val="28"/>
          <w:szCs w:val="28"/>
          <w:lang w:val="uk-UA"/>
        </w:rPr>
      </w:pPr>
      <w:r w:rsidRPr="00A51B5F">
        <w:rPr>
          <w:b/>
          <w:bCs/>
          <w:sz w:val="28"/>
          <w:szCs w:val="28"/>
          <w:lang w:val="uk-UA"/>
        </w:rPr>
        <w:t>6.</w:t>
      </w:r>
      <w:r w:rsidRPr="00A51B5F">
        <w:rPr>
          <w:sz w:val="28"/>
          <w:szCs w:val="28"/>
          <w:lang w:val="uk-UA"/>
        </w:rPr>
        <w:t xml:space="preserve"> При народженні дитини, особливо сина, мусульмани приносять жертви </w:t>
      </w:r>
      <w:r w:rsidR="005D7C89" w:rsidRPr="00A51B5F">
        <w:rPr>
          <w:sz w:val="28"/>
          <w:szCs w:val="28"/>
          <w:lang w:val="uk-UA"/>
        </w:rPr>
        <w:t>, супроводжуючи жертвоприношення особливою молитвою за дітей.</w:t>
      </w:r>
    </w:p>
    <w:p w:rsidR="005D7C89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5D7C89" w:rsidRPr="00A51B5F">
        <w:rPr>
          <w:sz w:val="28"/>
          <w:szCs w:val="28"/>
          <w:lang w:val="uk-UA"/>
        </w:rPr>
        <w:t>Важливим сімейним торжеством було обрізання. Цей обряд здійснювали у семирічному віці. Хлопця заздалегідь готували до ритуалу. Після операції хлопець уже не повертався на жіночу половину дому і жив окремо від сестер.</w:t>
      </w:r>
    </w:p>
    <w:p w:rsidR="005D7C89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5D7C89" w:rsidRPr="00A51B5F">
        <w:rPr>
          <w:sz w:val="28"/>
          <w:szCs w:val="28"/>
          <w:lang w:val="uk-UA"/>
        </w:rPr>
        <w:t>Шаріат чітко визначає ритуал шлюбу. Підчас вінчання молодим читається четверта сура Корану, у якій роз’яснюється обов’язки жінки та її права.</w:t>
      </w:r>
    </w:p>
    <w:p w:rsidR="005D7C89" w:rsidRPr="00A51B5F" w:rsidRDefault="00D81789" w:rsidP="00DA5D79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5D7C89" w:rsidRPr="00A51B5F">
        <w:rPr>
          <w:sz w:val="28"/>
          <w:szCs w:val="28"/>
          <w:lang w:val="uk-UA"/>
        </w:rPr>
        <w:t>Найдорожче для мусульман обходиться похорон, бо потрібно заплатити служителям культу, роздати милостиню дервішам (монахам) і біднякам, а також налаштувати поминальний обід для родичів та гостей.</w:t>
      </w: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DA5D79" w:rsidRDefault="00DA5D79" w:rsidP="00DD017F">
      <w:pPr>
        <w:ind w:left="-720"/>
        <w:rPr>
          <w:b/>
          <w:bCs/>
          <w:lang w:val="uk-UA"/>
        </w:rPr>
      </w:pPr>
    </w:p>
    <w:p w:rsidR="005D7C89" w:rsidRPr="00A51B5F" w:rsidRDefault="005D7C89" w:rsidP="00DD017F">
      <w:pPr>
        <w:ind w:left="-720"/>
        <w:rPr>
          <w:sz w:val="28"/>
          <w:szCs w:val="28"/>
          <w:lang w:val="uk-UA"/>
        </w:rPr>
      </w:pPr>
      <w:r w:rsidRPr="00A51B5F">
        <w:rPr>
          <w:b/>
          <w:bCs/>
          <w:sz w:val="28"/>
          <w:szCs w:val="28"/>
          <w:lang w:val="uk-UA"/>
        </w:rPr>
        <w:t xml:space="preserve">7. </w:t>
      </w:r>
      <w:r w:rsidRPr="00A51B5F">
        <w:rPr>
          <w:sz w:val="28"/>
          <w:szCs w:val="28"/>
          <w:lang w:val="uk-UA"/>
        </w:rPr>
        <w:t>У мусульман існує п</w:t>
      </w:r>
      <w:r w:rsidRPr="00A51B5F">
        <w:rPr>
          <w:sz w:val="28"/>
          <w:szCs w:val="28"/>
        </w:rPr>
        <w:t>’</w:t>
      </w:r>
      <w:r w:rsidRPr="00A51B5F">
        <w:rPr>
          <w:sz w:val="28"/>
          <w:szCs w:val="28"/>
          <w:lang w:val="uk-UA"/>
        </w:rPr>
        <w:t>ять головних релігійних свят:</w:t>
      </w:r>
    </w:p>
    <w:p w:rsidR="009F2CB7" w:rsidRPr="00A51B5F" w:rsidRDefault="005D7C89" w:rsidP="00DA5D79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>ураза – байрам (розговіння) – у цей день правовірні збираються у мечеті, де кожен звітує про те, чого він досягнув у духовному плані за час посту і які вчинив гріхи та виплачує закят, а мулла визначає покарання для тих, хто згрішив;</w:t>
      </w:r>
    </w:p>
    <w:p w:rsidR="005D7C89" w:rsidRPr="00A51B5F" w:rsidRDefault="00C71E27" w:rsidP="00DA5D79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курбан – байрам (сімдесятий день після закінчення посту) – це час триденного жертвоприношення, під час якого відбувається вшанування святині Кааби у </w:t>
      </w:r>
      <w:r w:rsidR="008A40F7" w:rsidRPr="00A51B5F">
        <w:rPr>
          <w:sz w:val="28"/>
          <w:szCs w:val="28"/>
          <w:lang w:val="uk-UA"/>
        </w:rPr>
        <w:t>Мецці</w:t>
      </w:r>
      <w:r w:rsidRPr="00A51B5F">
        <w:rPr>
          <w:sz w:val="28"/>
          <w:szCs w:val="28"/>
          <w:lang w:val="uk-UA"/>
        </w:rPr>
        <w:t>;</w:t>
      </w:r>
    </w:p>
    <w:p w:rsidR="00C71E27" w:rsidRPr="00A51B5F" w:rsidRDefault="00C71E27" w:rsidP="00DA5D79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>день народження Мухаммеда (12 рабн-аль-аввась ) припадає на третій місяць мусульманського року;</w:t>
      </w:r>
    </w:p>
    <w:p w:rsidR="00C71E27" w:rsidRPr="00A51B5F" w:rsidRDefault="00C71E27" w:rsidP="00DA5D79">
      <w:pPr>
        <w:numPr>
          <w:ilvl w:val="0"/>
          <w:numId w:val="13"/>
        </w:numPr>
        <w:tabs>
          <w:tab w:val="clear" w:pos="1080"/>
          <w:tab w:val="num" w:pos="360"/>
        </w:tabs>
        <w:ind w:left="36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>Раджиб-байрам (день чудесного вознесіння пророка до Аллаха);</w:t>
      </w:r>
    </w:p>
    <w:p w:rsidR="00C71E27" w:rsidRPr="00A51B5F" w:rsidRDefault="00C71E27" w:rsidP="00DA5D79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Двадцять сьомий день </w:t>
      </w:r>
      <w:r w:rsidR="008A40F7" w:rsidRPr="00A51B5F">
        <w:rPr>
          <w:sz w:val="28"/>
          <w:szCs w:val="28"/>
          <w:lang w:val="uk-UA"/>
        </w:rPr>
        <w:t>рамазану</w:t>
      </w:r>
      <w:r w:rsidRPr="00A51B5F">
        <w:rPr>
          <w:sz w:val="28"/>
          <w:szCs w:val="28"/>
          <w:lang w:val="uk-UA"/>
        </w:rPr>
        <w:t xml:space="preserve"> (день передачі Корану ) – у цей день віруючі моляться до Аллаха про свої житейські справи.</w:t>
      </w:r>
    </w:p>
    <w:p w:rsidR="004547FE" w:rsidRDefault="004547FE" w:rsidP="00DD017F">
      <w:pPr>
        <w:ind w:left="-720"/>
        <w:jc w:val="center"/>
        <w:rPr>
          <w:lang w:val="uk-UA"/>
        </w:rPr>
      </w:pPr>
    </w:p>
    <w:p w:rsidR="004547FE" w:rsidRDefault="004547FE" w:rsidP="00DD017F">
      <w:pPr>
        <w:ind w:left="-720"/>
        <w:jc w:val="center"/>
        <w:rPr>
          <w:lang w:val="uk-UA"/>
        </w:rPr>
      </w:pPr>
    </w:p>
    <w:p w:rsidR="004547FE" w:rsidRDefault="004547FE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C71E27" w:rsidRPr="00A51B5F" w:rsidRDefault="00C71E27" w:rsidP="00A51B5F">
      <w:pPr>
        <w:ind w:left="2820" w:firstLine="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>Висновок</w:t>
      </w:r>
    </w:p>
    <w:p w:rsidR="00416757" w:rsidRPr="00CF3C3A" w:rsidRDefault="00416757" w:rsidP="00DD017F">
      <w:pPr>
        <w:ind w:left="-720"/>
        <w:jc w:val="center"/>
        <w:rPr>
          <w:lang w:val="uk-UA"/>
        </w:rPr>
      </w:pPr>
    </w:p>
    <w:p w:rsidR="00D81789" w:rsidRPr="00A51B5F" w:rsidRDefault="00D81789" w:rsidP="00DA5D79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C71E27" w:rsidRPr="00A51B5F">
        <w:rPr>
          <w:sz w:val="28"/>
          <w:szCs w:val="28"/>
          <w:lang w:val="uk-UA"/>
        </w:rPr>
        <w:t xml:space="preserve">Попри всі упередженості і стереотипи, іслам по </w:t>
      </w:r>
      <w:r w:rsidR="00DA5D79" w:rsidRPr="00A51B5F">
        <w:rPr>
          <w:sz w:val="28"/>
          <w:szCs w:val="28"/>
          <w:lang w:val="uk-UA"/>
        </w:rPr>
        <w:t xml:space="preserve">своїй суті - релігія миролюбна. </w:t>
      </w:r>
      <w:r w:rsidR="00C71E27" w:rsidRPr="00A51B5F">
        <w:rPr>
          <w:sz w:val="28"/>
          <w:szCs w:val="28"/>
          <w:lang w:val="uk-UA"/>
        </w:rPr>
        <w:t>Вона об’єднує людей, а</w:t>
      </w:r>
      <w:r w:rsidR="003D1424" w:rsidRPr="00A51B5F">
        <w:rPr>
          <w:sz w:val="28"/>
          <w:szCs w:val="28"/>
          <w:lang w:val="uk-UA"/>
        </w:rPr>
        <w:t xml:space="preserve"> </w:t>
      </w:r>
      <w:r w:rsidR="00C71E27" w:rsidRPr="00A51B5F">
        <w:rPr>
          <w:sz w:val="28"/>
          <w:szCs w:val="28"/>
          <w:lang w:val="uk-UA"/>
        </w:rPr>
        <w:t>для того, щоб таке об’єднання мало творчий потенціал</w:t>
      </w:r>
      <w:r w:rsidR="003D1424" w:rsidRPr="00A51B5F">
        <w:rPr>
          <w:sz w:val="28"/>
          <w:szCs w:val="28"/>
          <w:lang w:val="uk-UA"/>
        </w:rPr>
        <w:t xml:space="preserve">, його потрібно організувати. Методом цієї організації у мусульманстві є дисципліна вироблена шаріатом. </w:t>
      </w:r>
    </w:p>
    <w:p w:rsidR="003D1424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3D1424" w:rsidRPr="00A51B5F">
        <w:rPr>
          <w:sz w:val="28"/>
          <w:szCs w:val="28"/>
          <w:lang w:val="uk-UA"/>
        </w:rPr>
        <w:t>Цей метод не зовсім вдалий, якщо його застосовувати до нашого менталітету, але це не значить, що він не підходить для народів Сходу.</w:t>
      </w:r>
    </w:p>
    <w:p w:rsidR="003D1424" w:rsidRPr="00A51B5F" w:rsidRDefault="00D81789" w:rsidP="00DD017F">
      <w:pPr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        </w:t>
      </w:r>
      <w:r w:rsidR="003D1424" w:rsidRPr="00A51B5F">
        <w:rPr>
          <w:sz w:val="28"/>
          <w:szCs w:val="28"/>
          <w:lang w:val="uk-UA"/>
        </w:rPr>
        <w:t>Існує версія, що чим агресивніший по своїй природі є колектив, тим жорстокіші правила мають підтримувати його стабільність. Можливо, з такої позиції можна оцінювати справедливість чи доцільність шаріату.</w:t>
      </w:r>
    </w:p>
    <w:p w:rsidR="004547FE" w:rsidRDefault="004547FE" w:rsidP="00DD017F">
      <w:pPr>
        <w:ind w:left="-720"/>
        <w:jc w:val="center"/>
        <w:rPr>
          <w:lang w:val="uk-UA"/>
        </w:rPr>
      </w:pPr>
    </w:p>
    <w:p w:rsidR="004547FE" w:rsidRDefault="004547FE" w:rsidP="00DD017F">
      <w:pPr>
        <w:ind w:left="-720"/>
        <w:jc w:val="center"/>
        <w:rPr>
          <w:lang w:val="uk-UA"/>
        </w:rPr>
      </w:pPr>
    </w:p>
    <w:p w:rsidR="004547FE" w:rsidRDefault="004547FE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A5D79" w:rsidRDefault="00DA5D79" w:rsidP="00DD017F">
      <w:pPr>
        <w:ind w:left="-720"/>
        <w:jc w:val="center"/>
        <w:rPr>
          <w:lang w:val="uk-UA"/>
        </w:rPr>
      </w:pPr>
    </w:p>
    <w:p w:rsidR="00D9146C" w:rsidRDefault="00D9146C" w:rsidP="00DD017F">
      <w:pPr>
        <w:ind w:left="-720"/>
        <w:jc w:val="center"/>
        <w:rPr>
          <w:lang w:val="uk-UA"/>
        </w:rPr>
      </w:pPr>
    </w:p>
    <w:p w:rsidR="00C71E27" w:rsidRPr="00A51B5F" w:rsidRDefault="003D1424" w:rsidP="00DA5D79">
      <w:pPr>
        <w:ind w:left="-720"/>
        <w:jc w:val="center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>Література</w:t>
      </w:r>
    </w:p>
    <w:p w:rsidR="00DA5D79" w:rsidRPr="00A51B5F" w:rsidRDefault="00DA5D79" w:rsidP="00DA5D79">
      <w:pPr>
        <w:ind w:left="-720"/>
        <w:jc w:val="center"/>
        <w:rPr>
          <w:sz w:val="28"/>
          <w:szCs w:val="28"/>
          <w:lang w:val="uk-UA"/>
        </w:rPr>
      </w:pPr>
    </w:p>
    <w:p w:rsidR="003D1424" w:rsidRPr="00A51B5F" w:rsidRDefault="003D1424" w:rsidP="00DA5D79">
      <w:pPr>
        <w:numPr>
          <w:ilvl w:val="0"/>
          <w:numId w:val="4"/>
        </w:numPr>
        <w:tabs>
          <w:tab w:val="clear" w:pos="1185"/>
          <w:tab w:val="num" w:pos="-720"/>
        </w:tabs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Лубський В. І. </w:t>
      </w:r>
      <w:r w:rsidR="008A40F7" w:rsidRPr="00A51B5F">
        <w:rPr>
          <w:sz w:val="28"/>
          <w:szCs w:val="28"/>
        </w:rPr>
        <w:t>“</w:t>
      </w:r>
      <w:r w:rsidR="008A40F7" w:rsidRPr="00A51B5F">
        <w:rPr>
          <w:sz w:val="28"/>
          <w:szCs w:val="28"/>
          <w:lang w:val="uk-UA"/>
        </w:rPr>
        <w:t>Релігієзнавство</w:t>
      </w:r>
      <w:r w:rsidR="008A40F7" w:rsidRPr="00A51B5F">
        <w:rPr>
          <w:sz w:val="28"/>
          <w:szCs w:val="28"/>
        </w:rPr>
        <w:t>” –</w:t>
      </w:r>
      <w:r w:rsidR="008A40F7" w:rsidRPr="00A51B5F">
        <w:rPr>
          <w:sz w:val="28"/>
          <w:szCs w:val="28"/>
          <w:lang w:val="uk-UA"/>
        </w:rPr>
        <w:t xml:space="preserve"> К., 1997.-480с.</w:t>
      </w:r>
    </w:p>
    <w:p w:rsidR="003D1424" w:rsidRPr="00A51B5F" w:rsidRDefault="003D1424" w:rsidP="00DA5D79">
      <w:pPr>
        <w:numPr>
          <w:ilvl w:val="0"/>
          <w:numId w:val="4"/>
        </w:numPr>
        <w:tabs>
          <w:tab w:val="clear" w:pos="1185"/>
          <w:tab w:val="num" w:pos="-720"/>
        </w:tabs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>Васильєв Л.С.</w:t>
      </w:r>
      <w:r w:rsidR="005956C3" w:rsidRPr="00A51B5F">
        <w:rPr>
          <w:sz w:val="28"/>
          <w:szCs w:val="28"/>
          <w:lang w:val="uk-UA"/>
        </w:rPr>
        <w:t xml:space="preserve"> “ </w:t>
      </w:r>
      <w:r w:rsidR="008A40F7" w:rsidRPr="00A51B5F">
        <w:rPr>
          <w:sz w:val="28"/>
          <w:szCs w:val="28"/>
          <w:lang w:val="uk-UA"/>
        </w:rPr>
        <w:t>История</w:t>
      </w:r>
      <w:r w:rsidR="005956C3" w:rsidRPr="00A51B5F">
        <w:rPr>
          <w:sz w:val="28"/>
          <w:szCs w:val="28"/>
          <w:lang w:val="uk-UA"/>
        </w:rPr>
        <w:t xml:space="preserve"> религий Востока ” – М., 1988.-416с.</w:t>
      </w:r>
    </w:p>
    <w:p w:rsidR="005956C3" w:rsidRPr="00A51B5F" w:rsidRDefault="005956C3" w:rsidP="00DA5D79">
      <w:pPr>
        <w:numPr>
          <w:ilvl w:val="0"/>
          <w:numId w:val="4"/>
        </w:numPr>
        <w:tabs>
          <w:tab w:val="clear" w:pos="1185"/>
          <w:tab w:val="num" w:pos="-720"/>
        </w:tabs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Росс Ф., Хиллс Т. </w:t>
      </w:r>
      <w:r w:rsidRPr="00A51B5F">
        <w:rPr>
          <w:sz w:val="28"/>
          <w:szCs w:val="28"/>
        </w:rPr>
        <w:t>“</w:t>
      </w:r>
      <w:r w:rsidRPr="00A51B5F">
        <w:rPr>
          <w:sz w:val="28"/>
          <w:szCs w:val="28"/>
          <w:lang w:val="uk-UA"/>
        </w:rPr>
        <w:t xml:space="preserve">Великие религии </w:t>
      </w:r>
      <w:r w:rsidR="008A40F7" w:rsidRPr="00A51B5F">
        <w:rPr>
          <w:sz w:val="28"/>
          <w:szCs w:val="28"/>
          <w:lang w:val="uk-UA"/>
        </w:rPr>
        <w:t>человечества</w:t>
      </w:r>
      <w:r w:rsidRPr="00A51B5F">
        <w:rPr>
          <w:sz w:val="28"/>
          <w:szCs w:val="28"/>
        </w:rPr>
        <w:t>”</w:t>
      </w:r>
      <w:r w:rsidRPr="00A51B5F">
        <w:rPr>
          <w:sz w:val="28"/>
          <w:szCs w:val="28"/>
          <w:lang w:val="uk-UA"/>
        </w:rPr>
        <w:t>- М., 1999.-322с.</w:t>
      </w:r>
    </w:p>
    <w:p w:rsidR="005956C3" w:rsidRPr="00A51B5F" w:rsidRDefault="005956C3" w:rsidP="00DA5D79">
      <w:pPr>
        <w:numPr>
          <w:ilvl w:val="0"/>
          <w:numId w:val="4"/>
        </w:numPr>
        <w:tabs>
          <w:tab w:val="clear" w:pos="1185"/>
          <w:tab w:val="num" w:pos="-720"/>
        </w:tabs>
        <w:ind w:left="-720"/>
        <w:rPr>
          <w:sz w:val="28"/>
          <w:szCs w:val="28"/>
          <w:lang w:val="uk-UA"/>
        </w:rPr>
      </w:pPr>
      <w:r w:rsidRPr="00A51B5F">
        <w:rPr>
          <w:sz w:val="28"/>
          <w:szCs w:val="28"/>
          <w:lang w:val="uk-UA"/>
        </w:rPr>
        <w:t xml:space="preserve">Философия и </w:t>
      </w:r>
      <w:r w:rsidR="00D42466" w:rsidRPr="00A51B5F">
        <w:rPr>
          <w:sz w:val="28"/>
          <w:szCs w:val="28"/>
          <w:lang w:val="uk-UA"/>
        </w:rPr>
        <w:t>религия</w:t>
      </w:r>
      <w:r w:rsidRPr="00A51B5F">
        <w:rPr>
          <w:sz w:val="28"/>
          <w:szCs w:val="28"/>
          <w:lang w:val="uk-UA"/>
        </w:rPr>
        <w:t xml:space="preserve"> на зарубежном Востоке</w:t>
      </w:r>
      <w:r w:rsidRPr="00A51B5F">
        <w:rPr>
          <w:sz w:val="28"/>
          <w:szCs w:val="28"/>
        </w:rPr>
        <w:t xml:space="preserve">: 20 век /Отв. Ред. </w:t>
      </w:r>
      <w:r w:rsidR="008A40F7" w:rsidRPr="00A51B5F">
        <w:rPr>
          <w:sz w:val="28"/>
          <w:szCs w:val="28"/>
        </w:rPr>
        <w:t>Степанян</w:t>
      </w:r>
      <w:r w:rsidRPr="00A51B5F">
        <w:rPr>
          <w:sz w:val="28"/>
          <w:szCs w:val="28"/>
        </w:rPr>
        <w:t xml:space="preserve"> М. П., 1985- 272</w:t>
      </w:r>
      <w:r w:rsidR="00D42466" w:rsidRPr="00A51B5F">
        <w:rPr>
          <w:sz w:val="28"/>
          <w:szCs w:val="28"/>
        </w:rPr>
        <w:t>с.</w:t>
      </w:r>
    </w:p>
    <w:p w:rsidR="00C31433" w:rsidRPr="00CF3C3A" w:rsidRDefault="00C31433" w:rsidP="00C31433">
      <w:pPr>
        <w:rPr>
          <w:lang w:val="uk-UA"/>
        </w:rPr>
      </w:pPr>
    </w:p>
    <w:p w:rsidR="00F815C4" w:rsidRPr="00CF3C3A" w:rsidRDefault="00F815C4" w:rsidP="00A73388">
      <w:pPr>
        <w:ind w:left="720"/>
        <w:rPr>
          <w:lang w:val="uk-UA"/>
        </w:rPr>
      </w:pPr>
    </w:p>
    <w:p w:rsidR="00A73388" w:rsidRPr="00F815C4" w:rsidRDefault="00A73388" w:rsidP="00F815C4">
      <w:pPr>
        <w:rPr>
          <w:lang w:val="uk-UA"/>
        </w:rPr>
      </w:pPr>
      <w:bookmarkStart w:id="0" w:name="_GoBack"/>
      <w:bookmarkEnd w:id="0"/>
    </w:p>
    <w:sectPr w:rsidR="00A73388" w:rsidRPr="00F815C4" w:rsidSect="00A51B5F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CB" w:rsidRDefault="007202CB">
      <w:r>
        <w:separator/>
      </w:r>
    </w:p>
  </w:endnote>
  <w:endnote w:type="continuationSeparator" w:id="0">
    <w:p w:rsidR="007202CB" w:rsidRDefault="0072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5F" w:rsidRDefault="00A51B5F" w:rsidP="00FA71B1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69CE">
      <w:rPr>
        <w:rStyle w:val="a7"/>
        <w:noProof/>
      </w:rPr>
      <w:t>2</w:t>
    </w:r>
    <w:r>
      <w:rPr>
        <w:rStyle w:val="a7"/>
      </w:rPr>
      <w:fldChar w:fldCharType="end"/>
    </w:r>
  </w:p>
  <w:p w:rsidR="00E2671C" w:rsidRPr="00E2671C" w:rsidRDefault="00E2671C" w:rsidP="00A51B5F">
    <w:pPr>
      <w:pStyle w:val="a3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CB" w:rsidRDefault="007202CB">
      <w:r>
        <w:separator/>
      </w:r>
    </w:p>
  </w:footnote>
  <w:footnote w:type="continuationSeparator" w:id="0">
    <w:p w:rsidR="007202CB" w:rsidRDefault="0072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57C7"/>
    <w:multiLevelType w:val="multilevel"/>
    <w:tmpl w:val="C218C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CF3768F"/>
    <w:multiLevelType w:val="hybridMultilevel"/>
    <w:tmpl w:val="326A94A6"/>
    <w:lvl w:ilvl="0" w:tplc="0419000B">
      <w:start w:val="1"/>
      <w:numFmt w:val="bullet"/>
      <w:lvlText w:val="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2">
    <w:nsid w:val="167A0868"/>
    <w:multiLevelType w:val="hybridMultilevel"/>
    <w:tmpl w:val="7812B31A"/>
    <w:lvl w:ilvl="0" w:tplc="041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3">
    <w:nsid w:val="216C601C"/>
    <w:multiLevelType w:val="hybridMultilevel"/>
    <w:tmpl w:val="E00A94E0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86A3691"/>
    <w:multiLevelType w:val="hybridMultilevel"/>
    <w:tmpl w:val="0FD2472C"/>
    <w:lvl w:ilvl="0" w:tplc="0419000B">
      <w:start w:val="1"/>
      <w:numFmt w:val="bullet"/>
      <w:lvlText w:val="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5">
    <w:nsid w:val="2C0B5F25"/>
    <w:multiLevelType w:val="multilevel"/>
    <w:tmpl w:val="C218C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33724BC3"/>
    <w:multiLevelType w:val="hybridMultilevel"/>
    <w:tmpl w:val="6BD8CB06"/>
    <w:lvl w:ilvl="0" w:tplc="0419000B">
      <w:start w:val="1"/>
      <w:numFmt w:val="bullet"/>
      <w:lvlText w:val="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7">
    <w:nsid w:val="350F3DE8"/>
    <w:multiLevelType w:val="hybridMultilevel"/>
    <w:tmpl w:val="446446E4"/>
    <w:lvl w:ilvl="0" w:tplc="9A2026E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E4936"/>
    <w:multiLevelType w:val="multilevel"/>
    <w:tmpl w:val="1B38B1F4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37EB5F50"/>
    <w:multiLevelType w:val="multilevel"/>
    <w:tmpl w:val="C218C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CA6629D"/>
    <w:multiLevelType w:val="multilevel"/>
    <w:tmpl w:val="C218C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D5C2B36"/>
    <w:multiLevelType w:val="hybridMultilevel"/>
    <w:tmpl w:val="E1F6496C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F711BC8"/>
    <w:multiLevelType w:val="multilevel"/>
    <w:tmpl w:val="7812B31A"/>
    <w:lvl w:ilvl="0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13">
    <w:nsid w:val="4319664B"/>
    <w:multiLevelType w:val="multilevel"/>
    <w:tmpl w:val="7812B31A"/>
    <w:lvl w:ilvl="0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14">
    <w:nsid w:val="4BCB7508"/>
    <w:multiLevelType w:val="hybridMultilevel"/>
    <w:tmpl w:val="EC60B3E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C7E3037"/>
    <w:multiLevelType w:val="hybridMultilevel"/>
    <w:tmpl w:val="B9208174"/>
    <w:lvl w:ilvl="0" w:tplc="0419000B">
      <w:start w:val="1"/>
      <w:numFmt w:val="bullet"/>
      <w:lvlText w:val="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16">
    <w:nsid w:val="53867EA2"/>
    <w:multiLevelType w:val="hybridMultilevel"/>
    <w:tmpl w:val="0520002A"/>
    <w:lvl w:ilvl="0" w:tplc="76EE0730">
      <w:start w:val="1"/>
      <w:numFmt w:val="bullet"/>
      <w:lvlText w:val="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7">
    <w:nsid w:val="562349AC"/>
    <w:multiLevelType w:val="multilevel"/>
    <w:tmpl w:val="C218C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58A16E7A"/>
    <w:multiLevelType w:val="hybridMultilevel"/>
    <w:tmpl w:val="1B38B1F4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59584092"/>
    <w:multiLevelType w:val="hybridMultilevel"/>
    <w:tmpl w:val="C218CD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62EE176D"/>
    <w:multiLevelType w:val="hybridMultilevel"/>
    <w:tmpl w:val="A0124F9C"/>
    <w:lvl w:ilvl="0" w:tplc="0419000F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1">
    <w:nsid w:val="69937D72"/>
    <w:multiLevelType w:val="multilevel"/>
    <w:tmpl w:val="7812B31A"/>
    <w:lvl w:ilvl="0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22">
    <w:nsid w:val="6C0E19BB"/>
    <w:multiLevelType w:val="hybridMultilevel"/>
    <w:tmpl w:val="809A2064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6EE45F1A"/>
    <w:multiLevelType w:val="multilevel"/>
    <w:tmpl w:val="7812B31A"/>
    <w:lvl w:ilvl="0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24">
    <w:nsid w:val="7D6B557E"/>
    <w:multiLevelType w:val="hybridMultilevel"/>
    <w:tmpl w:val="1AEAF6C4"/>
    <w:lvl w:ilvl="0" w:tplc="0419000B">
      <w:start w:val="1"/>
      <w:numFmt w:val="bullet"/>
      <w:lvlText w:val="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25">
    <w:nsid w:val="7E3802F3"/>
    <w:multiLevelType w:val="hybridMultilevel"/>
    <w:tmpl w:val="845676E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7FB5120A"/>
    <w:multiLevelType w:val="multilevel"/>
    <w:tmpl w:val="7812B31A"/>
    <w:lvl w:ilvl="0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"/>
  </w:num>
  <w:num w:numId="3">
    <w:abstractNumId w:val="19"/>
  </w:num>
  <w:num w:numId="4">
    <w:abstractNumId w:val="20"/>
  </w:num>
  <w:num w:numId="5">
    <w:abstractNumId w:val="9"/>
  </w:num>
  <w:num w:numId="6">
    <w:abstractNumId w:val="18"/>
  </w:num>
  <w:num w:numId="7">
    <w:abstractNumId w:val="8"/>
  </w:num>
  <w:num w:numId="8">
    <w:abstractNumId w:val="17"/>
  </w:num>
  <w:num w:numId="9">
    <w:abstractNumId w:val="3"/>
  </w:num>
  <w:num w:numId="10">
    <w:abstractNumId w:val="5"/>
  </w:num>
  <w:num w:numId="11">
    <w:abstractNumId w:val="14"/>
  </w:num>
  <w:num w:numId="12">
    <w:abstractNumId w:val="10"/>
  </w:num>
  <w:num w:numId="13">
    <w:abstractNumId w:val="22"/>
  </w:num>
  <w:num w:numId="14">
    <w:abstractNumId w:val="0"/>
  </w:num>
  <w:num w:numId="15">
    <w:abstractNumId w:val="11"/>
  </w:num>
  <w:num w:numId="16">
    <w:abstractNumId w:val="21"/>
  </w:num>
  <w:num w:numId="17">
    <w:abstractNumId w:val="15"/>
  </w:num>
  <w:num w:numId="18">
    <w:abstractNumId w:val="13"/>
  </w:num>
  <w:num w:numId="19">
    <w:abstractNumId w:val="1"/>
  </w:num>
  <w:num w:numId="20">
    <w:abstractNumId w:val="26"/>
  </w:num>
  <w:num w:numId="21">
    <w:abstractNumId w:val="6"/>
  </w:num>
  <w:num w:numId="22">
    <w:abstractNumId w:val="23"/>
  </w:num>
  <w:num w:numId="23">
    <w:abstractNumId w:val="4"/>
  </w:num>
  <w:num w:numId="24">
    <w:abstractNumId w:val="12"/>
  </w:num>
  <w:num w:numId="25">
    <w:abstractNumId w:val="2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6F4"/>
    <w:rsid w:val="000066C4"/>
    <w:rsid w:val="000D3665"/>
    <w:rsid w:val="00145D4D"/>
    <w:rsid w:val="001504F7"/>
    <w:rsid w:val="00177117"/>
    <w:rsid w:val="001C5693"/>
    <w:rsid w:val="001F74AC"/>
    <w:rsid w:val="002D69CE"/>
    <w:rsid w:val="003A063A"/>
    <w:rsid w:val="003B548B"/>
    <w:rsid w:val="003D1424"/>
    <w:rsid w:val="00416757"/>
    <w:rsid w:val="004547FE"/>
    <w:rsid w:val="004826AB"/>
    <w:rsid w:val="005956C3"/>
    <w:rsid w:val="005D7C89"/>
    <w:rsid w:val="00613F2E"/>
    <w:rsid w:val="006542AA"/>
    <w:rsid w:val="006A45B1"/>
    <w:rsid w:val="006D6408"/>
    <w:rsid w:val="006D74E5"/>
    <w:rsid w:val="006E67B1"/>
    <w:rsid w:val="007202CB"/>
    <w:rsid w:val="0077491F"/>
    <w:rsid w:val="008A40F7"/>
    <w:rsid w:val="008F6075"/>
    <w:rsid w:val="00940135"/>
    <w:rsid w:val="009B4C41"/>
    <w:rsid w:val="009F2CB7"/>
    <w:rsid w:val="00A04A88"/>
    <w:rsid w:val="00A276F4"/>
    <w:rsid w:val="00A51B5F"/>
    <w:rsid w:val="00A73388"/>
    <w:rsid w:val="00AB2E73"/>
    <w:rsid w:val="00C11B86"/>
    <w:rsid w:val="00C2433D"/>
    <w:rsid w:val="00C31433"/>
    <w:rsid w:val="00C3731C"/>
    <w:rsid w:val="00C40DC7"/>
    <w:rsid w:val="00C71E27"/>
    <w:rsid w:val="00CA5D19"/>
    <w:rsid w:val="00CA6CA8"/>
    <w:rsid w:val="00CC145D"/>
    <w:rsid w:val="00CF3C3A"/>
    <w:rsid w:val="00D03131"/>
    <w:rsid w:val="00D04734"/>
    <w:rsid w:val="00D40A84"/>
    <w:rsid w:val="00D42466"/>
    <w:rsid w:val="00D81789"/>
    <w:rsid w:val="00D9146C"/>
    <w:rsid w:val="00DA5D79"/>
    <w:rsid w:val="00DD017F"/>
    <w:rsid w:val="00DE263B"/>
    <w:rsid w:val="00DF4545"/>
    <w:rsid w:val="00E2671C"/>
    <w:rsid w:val="00E35576"/>
    <w:rsid w:val="00E70477"/>
    <w:rsid w:val="00EB31D6"/>
    <w:rsid w:val="00F25535"/>
    <w:rsid w:val="00F44F88"/>
    <w:rsid w:val="00F815C4"/>
    <w:rsid w:val="00F96BF7"/>
    <w:rsid w:val="00FA7184"/>
    <w:rsid w:val="00F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7925811-80D5-4336-9F3B-29236C0A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82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4547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EB31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E2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Вступ                                                                                                                             </vt:lpstr>
    </vt:vector>
  </TitlesOfParts>
  <Company>Zhovtobruh corporation</Company>
  <LinksUpToDate>false</LinksUpToDate>
  <CharactersWithSpaces>11589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Вступ                                                                                                                             </dc:title>
  <dc:subject/>
  <dc:creator>Юра</dc:creator>
  <cp:keywords/>
  <dc:description/>
  <cp:lastModifiedBy>admin</cp:lastModifiedBy>
  <cp:revision>2</cp:revision>
  <dcterms:created xsi:type="dcterms:W3CDTF">2014-03-29T08:07:00Z</dcterms:created>
  <dcterms:modified xsi:type="dcterms:W3CDTF">2014-03-29T08:07:00Z</dcterms:modified>
</cp:coreProperties>
</file>