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0C" w:rsidRPr="00DB360C" w:rsidRDefault="005E6325" w:rsidP="00DB360C">
      <w:pPr>
        <w:pStyle w:val="aff1"/>
      </w:pPr>
      <w:r w:rsidRPr="00DB360C">
        <w:t>Министерство образования и науки Республики Казахстан</w:t>
      </w:r>
    </w:p>
    <w:p w:rsidR="005E6325" w:rsidRPr="00DB360C" w:rsidRDefault="005E6325" w:rsidP="00DB360C">
      <w:pPr>
        <w:pStyle w:val="aff1"/>
      </w:pPr>
      <w:r w:rsidRPr="00DB360C">
        <w:t>Казахский университет экономики, финансов и международной торговли</w:t>
      </w:r>
    </w:p>
    <w:p w:rsidR="00DB360C" w:rsidRDefault="005E6325" w:rsidP="00DB360C">
      <w:pPr>
        <w:pStyle w:val="aff1"/>
      </w:pPr>
      <w:r w:rsidRPr="00DB360C">
        <w:t>Кафедра</w:t>
      </w:r>
      <w:r w:rsidR="00DB360C">
        <w:t xml:space="preserve"> «</w:t>
      </w:r>
      <w:r w:rsidRPr="00DB360C">
        <w:t>учет и аудит</w:t>
      </w:r>
      <w:r w:rsidR="00DB360C">
        <w:t>»</w:t>
      </w: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Default="00DB360C" w:rsidP="00DB360C">
      <w:pPr>
        <w:pStyle w:val="aff1"/>
        <w:rPr>
          <w:i/>
          <w:iCs/>
        </w:rPr>
      </w:pPr>
    </w:p>
    <w:p w:rsidR="00DB360C" w:rsidRPr="00DB360C" w:rsidRDefault="005E6325" w:rsidP="00DB360C">
      <w:pPr>
        <w:pStyle w:val="aff1"/>
        <w:rPr>
          <w:i/>
          <w:iCs/>
        </w:rPr>
      </w:pPr>
      <w:r w:rsidRPr="00DB360C">
        <w:rPr>
          <w:i/>
          <w:iCs/>
        </w:rPr>
        <w:t>Реферат</w:t>
      </w:r>
    </w:p>
    <w:p w:rsidR="00DB360C" w:rsidRDefault="005E6325" w:rsidP="00DB360C">
      <w:pPr>
        <w:pStyle w:val="aff1"/>
      </w:pPr>
      <w:r w:rsidRPr="00DB360C">
        <w:t>по дисциплине</w:t>
      </w:r>
      <w:r w:rsidR="00DB360C" w:rsidRPr="00DB360C">
        <w:t>:</w:t>
      </w:r>
      <w:r w:rsidR="00DB360C">
        <w:t xml:space="preserve"> «</w:t>
      </w:r>
      <w:r w:rsidRPr="00DB360C">
        <w:t>Бухгалтерский учет в АПК</w:t>
      </w:r>
      <w:r w:rsidR="00DB360C">
        <w:t>»</w:t>
      </w:r>
    </w:p>
    <w:p w:rsidR="00DB360C" w:rsidRDefault="005E6325" w:rsidP="00DB360C">
      <w:pPr>
        <w:pStyle w:val="aff1"/>
      </w:pPr>
      <w:r w:rsidRPr="00DB360C">
        <w:rPr>
          <w:b/>
          <w:bCs/>
          <w:i/>
          <w:iCs/>
        </w:rPr>
        <w:t>на тему</w:t>
      </w:r>
      <w:r w:rsidR="00DB360C" w:rsidRPr="00DB360C">
        <w:rPr>
          <w:b/>
          <w:bCs/>
          <w:i/>
          <w:iCs/>
        </w:rPr>
        <w:t>:</w:t>
      </w:r>
      <w:r w:rsidR="00DB360C">
        <w:rPr>
          <w:b/>
          <w:bCs/>
          <w:i/>
          <w:iCs/>
        </w:rPr>
        <w:t xml:space="preserve"> «</w:t>
      </w:r>
      <w:r w:rsidRPr="00DB360C">
        <w:t>Калькуляция себестоимости продукции животноводства</w:t>
      </w:r>
      <w:r w:rsidR="00DB360C" w:rsidRPr="00DB360C">
        <w:t xml:space="preserve">. </w:t>
      </w:r>
      <w:r w:rsidRPr="00DB360C">
        <w:t>Методы калькуляции продукции в животноводстве</w:t>
      </w:r>
      <w:r w:rsidR="00DB360C">
        <w:t>»</w:t>
      </w: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5E6325" w:rsidP="00DB360C">
      <w:pPr>
        <w:pStyle w:val="aff1"/>
        <w:jc w:val="left"/>
      </w:pPr>
      <w:r w:rsidRPr="00DB360C">
        <w:t>Подготовила</w:t>
      </w:r>
      <w:r w:rsidR="00DB360C" w:rsidRPr="00DB360C">
        <w:t xml:space="preserve">: </w:t>
      </w:r>
      <w:r w:rsidRPr="00DB360C">
        <w:t>Бегимова</w:t>
      </w:r>
      <w:r w:rsidR="00DB360C" w:rsidRPr="00DB360C">
        <w:t xml:space="preserve"> </w:t>
      </w:r>
      <w:r w:rsidRPr="00DB360C">
        <w:t>Д</w:t>
      </w:r>
      <w:r w:rsidR="00DB360C">
        <w:t>.,</w:t>
      </w:r>
      <w:r w:rsidRPr="00DB360C">
        <w:t xml:space="preserve"> Герт К</w:t>
      </w:r>
      <w:r w:rsidR="00DB360C" w:rsidRPr="00DB360C">
        <w:t>. .</w:t>
      </w:r>
    </w:p>
    <w:p w:rsidR="005E6325" w:rsidRPr="00DB360C" w:rsidRDefault="005E6325" w:rsidP="00DB360C">
      <w:pPr>
        <w:pStyle w:val="aff1"/>
        <w:jc w:val="left"/>
      </w:pPr>
      <w:r w:rsidRPr="00DB360C">
        <w:t>гр</w:t>
      </w:r>
      <w:r w:rsidR="00DB360C" w:rsidRPr="00DB360C">
        <w:t xml:space="preserve">. </w:t>
      </w:r>
      <w:r w:rsidRPr="00DB360C">
        <w:t>УФ-411</w:t>
      </w:r>
    </w:p>
    <w:p w:rsidR="00DB360C" w:rsidRDefault="005E6325" w:rsidP="00DB360C">
      <w:pPr>
        <w:pStyle w:val="aff1"/>
        <w:jc w:val="left"/>
      </w:pPr>
      <w:r w:rsidRPr="00DB360C">
        <w:t>Проверила</w:t>
      </w:r>
      <w:r w:rsidR="00DB360C" w:rsidRPr="00DB360C">
        <w:t xml:space="preserve">: </w:t>
      </w:r>
      <w:r w:rsidRPr="00DB360C">
        <w:t>Михайлина И</w:t>
      </w:r>
      <w:r w:rsidR="00DB360C">
        <w:t>.Н.</w:t>
      </w: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DB360C" w:rsidP="00DB360C">
      <w:pPr>
        <w:pStyle w:val="aff1"/>
      </w:pPr>
    </w:p>
    <w:p w:rsidR="00DB360C" w:rsidRDefault="005E6325" w:rsidP="00DB360C">
      <w:pPr>
        <w:pStyle w:val="aff1"/>
      </w:pPr>
      <w:r w:rsidRPr="00DB360C">
        <w:t>г</w:t>
      </w:r>
      <w:r w:rsidR="00DB360C" w:rsidRPr="00DB360C">
        <w:t xml:space="preserve">. </w:t>
      </w:r>
      <w:r w:rsidRPr="00DB360C">
        <w:t>Астана-2009г</w:t>
      </w:r>
      <w:r w:rsidR="00DB360C" w:rsidRPr="00DB360C">
        <w:t>.</w:t>
      </w:r>
    </w:p>
    <w:p w:rsidR="00DB360C" w:rsidRDefault="00DB360C" w:rsidP="00DB360C">
      <w:pPr>
        <w:pStyle w:val="2"/>
      </w:pPr>
      <w:r>
        <w:br w:type="page"/>
      </w:r>
      <w:r w:rsidR="005E6325" w:rsidRPr="00DB360C">
        <w:t>Сущность видов продукции животноводства и отражение их в системе счетов</w:t>
      </w:r>
    </w:p>
    <w:p w:rsidR="00DB360C" w:rsidRDefault="00DB360C" w:rsidP="00DB360C">
      <w:pPr>
        <w:ind w:firstLine="709"/>
      </w:pPr>
    </w:p>
    <w:p w:rsidR="00DB360C" w:rsidRDefault="005E6325" w:rsidP="00DB360C">
      <w:pPr>
        <w:ind w:firstLine="709"/>
      </w:pPr>
      <w:r w:rsidRPr="00DB360C">
        <w:t>В сельскохозяйственных предприятиях определяют себестоимость основной и сопряженной продукции животноводства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Основной продукцией будет являться такая продукция, для получения которой организовано производство</w:t>
      </w:r>
      <w:r w:rsidR="00DB360C" w:rsidRPr="00DB360C">
        <w:t xml:space="preserve">. </w:t>
      </w:r>
      <w:r w:rsidRPr="00DB360C">
        <w:t>К ней относят</w:t>
      </w:r>
      <w:r w:rsidR="00DB360C" w:rsidRPr="00DB360C">
        <w:t xml:space="preserve">: </w:t>
      </w:r>
      <w:r w:rsidRPr="00DB360C">
        <w:t>молоко, шерсть, яйца, приплод, прирост живой массы, общую живую массу и др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Сопряженная продукция по своему значению ничем не отличается от основной, но составляет меньший удельный вес и является сопутствующей</w:t>
      </w:r>
      <w:r w:rsidR="00DB360C" w:rsidRPr="00DB360C">
        <w:t xml:space="preserve">. </w:t>
      </w:r>
      <w:r w:rsidRPr="00DB360C">
        <w:t>Причем название продукции</w:t>
      </w:r>
      <w:r w:rsidR="00DB360C">
        <w:t xml:space="preserve"> «</w:t>
      </w:r>
      <w:r w:rsidRPr="00DB360C">
        <w:t>сопряженная</w:t>
      </w:r>
      <w:r w:rsidR="00DB360C">
        <w:t xml:space="preserve">» </w:t>
      </w:r>
      <w:r w:rsidRPr="00DB360C">
        <w:t>условное, так как различие между названиями</w:t>
      </w:r>
      <w:r w:rsidR="00DB360C">
        <w:t xml:space="preserve"> «</w:t>
      </w:r>
      <w:r w:rsidRPr="00DB360C">
        <w:t>основная</w:t>
      </w:r>
      <w:r w:rsidR="00DB360C">
        <w:t xml:space="preserve">» </w:t>
      </w:r>
      <w:r w:rsidRPr="00DB360C">
        <w:t>и</w:t>
      </w:r>
      <w:r w:rsidR="00DB360C">
        <w:t xml:space="preserve"> «</w:t>
      </w:r>
      <w:r w:rsidRPr="00DB360C">
        <w:t>сопряженная</w:t>
      </w:r>
      <w:r w:rsidR="00DB360C">
        <w:t xml:space="preserve">» </w:t>
      </w:r>
      <w:r w:rsidRPr="00DB360C">
        <w:t>заключается лишь в том, что сопряженная продукция в общей стоимости выхода продукции отдельных отраслей животноводства играет незначительную роль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Например, в шерстном овцеводстве основной продукцией является шерсть и мясо</w:t>
      </w:r>
      <w:r w:rsidR="00DB360C">
        <w:t xml:space="preserve"> (</w:t>
      </w:r>
      <w:r w:rsidRPr="00DB360C">
        <w:t>живой вес</w:t>
      </w:r>
      <w:r w:rsidR="00DB360C" w:rsidRPr="00DB360C">
        <w:t>),</w:t>
      </w:r>
      <w:r w:rsidRPr="00DB360C">
        <w:t xml:space="preserve"> а сопряженной</w:t>
      </w:r>
      <w:r w:rsidR="00DB360C" w:rsidRPr="00DB360C">
        <w:t xml:space="preserve"> - </w:t>
      </w:r>
      <w:r w:rsidRPr="00DB360C">
        <w:t>молоко</w:t>
      </w:r>
      <w:r w:rsidR="00DB360C" w:rsidRPr="00DB360C">
        <w:t xml:space="preserve">. </w:t>
      </w:r>
      <w:r w:rsidRPr="00DB360C">
        <w:t>Кроме того, в животноводстве имеется побочная продукция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Побочной называется такая сельскохозяйственная продукция, которую получают в процессе производства, основного вида продукции</w:t>
      </w:r>
      <w:r w:rsidR="00DB360C" w:rsidRPr="00DB360C">
        <w:t xml:space="preserve">. </w:t>
      </w:r>
      <w:r w:rsidRPr="00DB360C">
        <w:t xml:space="preserve">Например, в животноводстве к основной продукции относят молоко, приплод, привес, прирост, шерсть, яйцо, шкурки зверей, мед и </w:t>
      </w:r>
      <w:r w:rsidR="00DB360C">
        <w:t>т.д.</w:t>
      </w:r>
      <w:r w:rsidR="00DB360C" w:rsidRPr="00DB360C">
        <w:t xml:space="preserve"> </w:t>
      </w:r>
      <w:r w:rsidRPr="00DB360C">
        <w:t>К</w:t>
      </w:r>
      <w:r w:rsidR="00DB360C" w:rsidRPr="00DB360C">
        <w:t xml:space="preserve"> </w:t>
      </w:r>
      <w:r w:rsidRPr="00DB360C">
        <w:t>побочной</w:t>
      </w:r>
      <w:r w:rsidR="00DB360C" w:rsidRPr="00DB360C">
        <w:t xml:space="preserve"> - </w:t>
      </w:r>
      <w:r w:rsidRPr="00DB360C">
        <w:t xml:space="preserve">навоз, шкуры павшего молодняка, шерсть-линька, перо, пух, волос и </w:t>
      </w:r>
      <w:r w:rsidR="00DB360C">
        <w:t>т.д.</w:t>
      </w:r>
    </w:p>
    <w:p w:rsidR="00DB360C" w:rsidRDefault="005E6325" w:rsidP="00DB360C">
      <w:pPr>
        <w:ind w:firstLine="709"/>
      </w:pPr>
      <w:r w:rsidRPr="00DB360C">
        <w:t>В животноводстве также различают</w:t>
      </w:r>
      <w:r w:rsidR="00DB360C" w:rsidRPr="00DB360C">
        <w:t xml:space="preserve">: </w:t>
      </w:r>
      <w:r w:rsidRPr="00DB360C">
        <w:t>объекты учета затрат и объекты исчисления себестоимости они, как правило, не совпадают, и важное значение приобретает рациональное распределение затрат между сопряженными видами продукции</w:t>
      </w:r>
      <w:r w:rsidR="00DB360C" w:rsidRPr="00DB360C">
        <w:t xml:space="preserve">. </w:t>
      </w:r>
      <w:r w:rsidRPr="00DB360C">
        <w:t>Учет затрат и выхода продукции животноводства ведут на счетах 8 раздела</w:t>
      </w:r>
      <w:r w:rsidR="00DB360C">
        <w:t xml:space="preserve"> «</w:t>
      </w:r>
      <w:r w:rsidRPr="00DB360C">
        <w:t>Счета производственного учета</w:t>
      </w:r>
      <w:r w:rsidR="00DB360C">
        <w:t xml:space="preserve">», </w:t>
      </w:r>
      <w:r w:rsidRPr="00DB360C">
        <w:t>к которому рекомендуется открывать следующие самостоятельные счета или субсчета по следующим видам групп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Крупный рогатый скот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Молочное стадо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Основное стадо</w:t>
      </w:r>
      <w:r w:rsidR="00DB360C" w:rsidRPr="00DB360C">
        <w:t xml:space="preserve">: </w:t>
      </w:r>
      <w:r w:rsidRPr="00DB360C">
        <w:t>молодняк всех возрастов и взрослые животные на откорме, Мясное стадо</w:t>
      </w:r>
      <w:r w:rsidR="00DB360C" w:rsidRPr="00DB360C">
        <w:t xml:space="preserve">: </w:t>
      </w:r>
      <w:r w:rsidRPr="00DB360C">
        <w:t>основное стадо</w:t>
      </w:r>
      <w:r w:rsidR="00DB360C" w:rsidRPr="00DB360C">
        <w:t xml:space="preserve">; </w:t>
      </w:r>
      <w:r w:rsidRPr="00DB360C">
        <w:t>молодняк старше 8 месяцев и взрослый скот на откорме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Свиноводство</w:t>
      </w:r>
      <w:r w:rsidR="00DB360C" w:rsidRPr="00DB360C">
        <w:rPr>
          <w:b/>
          <w:bCs/>
        </w:rPr>
        <w:t xml:space="preserve">: </w:t>
      </w:r>
      <w:r w:rsidRPr="00DB360C">
        <w:t>основное стадо</w:t>
      </w:r>
      <w:r w:rsidR="00DB360C" w:rsidRPr="00DB360C">
        <w:t xml:space="preserve">; </w:t>
      </w:r>
      <w:r w:rsidRPr="00DB360C">
        <w:t>поросята от двух до четырех месяцев и свиньи на откорме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Овцеводство</w:t>
      </w:r>
      <w:r w:rsidR="00DB360C" w:rsidRPr="00DB360C">
        <w:rPr>
          <w:b/>
          <w:bCs/>
        </w:rPr>
        <w:t xml:space="preserve">: </w:t>
      </w:r>
      <w:r w:rsidRPr="00DB360C">
        <w:t>шерстное и мясное овцеводство, каракулеводство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Коневодство</w:t>
      </w:r>
      <w:r w:rsidR="00DB360C" w:rsidRPr="00DB360C">
        <w:rPr>
          <w:b/>
          <w:bCs/>
        </w:rPr>
        <w:t xml:space="preserve">: </w:t>
      </w:r>
      <w:r w:rsidRPr="00DB360C">
        <w:t>верблюдоводство</w:t>
      </w:r>
      <w:r w:rsidR="00DB360C">
        <w:t xml:space="preserve"> (</w:t>
      </w:r>
      <w:r w:rsidRPr="00DB360C">
        <w:t>племенное, молочное, табунное</w:t>
      </w:r>
      <w:r w:rsidR="00DB360C" w:rsidRPr="00DB360C">
        <w:t xml:space="preserve">): </w:t>
      </w:r>
      <w:r w:rsidRPr="00DB360C">
        <w:t>основное стадо, молодняк</w:t>
      </w:r>
      <w:r w:rsidR="00DB360C">
        <w:t xml:space="preserve"> (</w:t>
      </w:r>
      <w:r w:rsidRPr="00DB360C">
        <w:t>в племенном коневодстве и верблюдоводстве</w:t>
      </w:r>
      <w:r w:rsidR="00DB360C" w:rsidRPr="00DB360C">
        <w:t xml:space="preserve"> - </w:t>
      </w:r>
      <w:r w:rsidRPr="00DB360C">
        <w:t>по годам рождения</w:t>
      </w:r>
      <w:r w:rsidR="00DB360C" w:rsidRPr="00DB360C">
        <w:t>)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Звероводство</w:t>
      </w:r>
      <w:r w:rsidR="00DB360C" w:rsidRPr="00DB360C">
        <w:rPr>
          <w:b/>
          <w:bCs/>
        </w:rPr>
        <w:t xml:space="preserve">: </w:t>
      </w:r>
      <w:r w:rsidRPr="00DB360C">
        <w:t>основное стадо</w:t>
      </w:r>
      <w:r w:rsidR="00DB360C">
        <w:t xml:space="preserve"> (</w:t>
      </w:r>
      <w:r w:rsidRPr="00DB360C">
        <w:t>по видам зверей</w:t>
      </w:r>
      <w:r w:rsidR="00DB360C" w:rsidRPr="00DB360C">
        <w:t xml:space="preserve">: </w:t>
      </w:r>
      <w:r w:rsidRPr="00DB360C">
        <w:t>лисицы, норки, песцы, соболи, нутрии</w:t>
      </w:r>
      <w:r w:rsidR="00DB360C" w:rsidRPr="00DB360C">
        <w:t xml:space="preserve">); </w:t>
      </w:r>
      <w:r w:rsidRPr="00DB360C">
        <w:t>молодняк</w:t>
      </w:r>
      <w:r w:rsidR="00DB360C">
        <w:t xml:space="preserve"> (</w:t>
      </w:r>
      <w:r w:rsidRPr="00DB360C">
        <w:t>по видам зверей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Птицеводство</w:t>
      </w:r>
      <w:r w:rsidR="00DB360C" w:rsidRPr="00DB360C">
        <w:rPr>
          <w:b/>
          <w:bCs/>
        </w:rPr>
        <w:t xml:space="preserve">: </w:t>
      </w:r>
      <w:r w:rsidRPr="00DB360C">
        <w:t>куры яичного направления</w:t>
      </w:r>
      <w:r w:rsidR="00DB360C" w:rsidRPr="00DB360C">
        <w:t xml:space="preserve">: </w:t>
      </w:r>
      <w:r w:rsidRPr="00DB360C">
        <w:t>родительское стадо, промышленное стадо, молодняк в возрасте 1 до 150 дней</w:t>
      </w:r>
      <w:r w:rsidR="00DB360C" w:rsidRPr="00DB360C">
        <w:t xml:space="preserve">; </w:t>
      </w:r>
      <w:r w:rsidRPr="00DB360C">
        <w:t>куры мясного и мясо-яичного направления</w:t>
      </w:r>
      <w:r w:rsidR="00DB360C" w:rsidRPr="00DB360C">
        <w:t xml:space="preserve">: </w:t>
      </w:r>
      <w:r w:rsidRPr="00DB360C">
        <w:t>родительское стадо, молодняк в возрасте от 1 до 180</w:t>
      </w:r>
      <w:r w:rsidR="00DB360C" w:rsidRPr="00DB360C">
        <w:t xml:space="preserve">) </w:t>
      </w:r>
      <w:r w:rsidRPr="00DB360C">
        <w:t>дней</w:t>
      </w:r>
      <w:r w:rsidR="00DB360C" w:rsidRPr="00DB360C">
        <w:t xml:space="preserve">, </w:t>
      </w:r>
      <w:r w:rsidRPr="00DB360C">
        <w:t>откорм мясных цыплят</w:t>
      </w:r>
      <w:r w:rsidR="00DB360C">
        <w:t xml:space="preserve"> (</w:t>
      </w:r>
      <w:r w:rsidRPr="00DB360C">
        <w:t>бройлеры</w:t>
      </w:r>
      <w:r w:rsidR="00DB360C" w:rsidRPr="00DB360C">
        <w:t xml:space="preserve">). </w:t>
      </w:r>
      <w:r w:rsidRPr="00DB360C">
        <w:t>Затраты и выход продукции по молодняку птицы яичного направления до 150 дней и мясного и мясо-яичного направления до 180 дней учитывают по возрастным группам согласно технологии выращивания птицы, принятой хозяйством</w:t>
      </w:r>
      <w:r w:rsidR="00DB360C" w:rsidRPr="00DB360C">
        <w:t>.</w:t>
      </w:r>
    </w:p>
    <w:p w:rsidR="005E6325" w:rsidRPr="00DB360C" w:rsidRDefault="005E6325" w:rsidP="00DB360C">
      <w:pPr>
        <w:ind w:firstLine="709"/>
      </w:pPr>
      <w:r w:rsidRPr="00DB360C">
        <w:t>Утки, гуси, индейки, цесарки</w:t>
      </w:r>
      <w:r w:rsidR="00DB360C" w:rsidRPr="00DB360C">
        <w:t xml:space="preserve">: </w:t>
      </w:r>
      <w:r w:rsidRPr="00DB360C">
        <w:t>взрослое стадо</w:t>
      </w:r>
      <w:r w:rsidR="00DB360C" w:rsidRPr="00DB360C">
        <w:t xml:space="preserve">; </w:t>
      </w:r>
      <w:r w:rsidRPr="00DB360C">
        <w:t>молодняк,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Пчеловодство</w:t>
      </w:r>
      <w:r w:rsidR="00DB360C" w:rsidRPr="00DB360C">
        <w:rPr>
          <w:b/>
          <w:bCs/>
        </w:rPr>
        <w:t xml:space="preserve">. </w:t>
      </w:r>
      <w:r w:rsidRPr="00DB360C">
        <w:t>Вести учет по направлениям пчеловодства</w:t>
      </w:r>
      <w:r w:rsidR="00DB360C" w:rsidRPr="00DB360C">
        <w:t xml:space="preserve">: </w:t>
      </w:r>
      <w:r w:rsidRPr="00DB360C">
        <w:t>пчело-разведенческое, медовое, медово-опылительное, опылительное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Рыболовство</w:t>
      </w:r>
      <w:r w:rsidR="00DB360C" w:rsidRPr="00DB360C">
        <w:t xml:space="preserve">: </w:t>
      </w:r>
      <w:r w:rsidRPr="00DB360C">
        <w:t>учет затрат вести в целом по отрасли</w:t>
      </w:r>
      <w:r w:rsidR="00DB360C" w:rsidRPr="00DB360C">
        <w:t xml:space="preserve">. </w:t>
      </w:r>
      <w:r w:rsidRPr="00DB360C">
        <w:t>В хозяйствах, имеющих питомники и нагульную прудовую площади и выращивающих как товарную рыбу, так и посадочный материал, затраты целесообразно учитывать на двух аналитических счетах</w:t>
      </w:r>
      <w:r w:rsidR="00DB360C" w:rsidRPr="00DB360C">
        <w:t xml:space="preserve">: </w:t>
      </w:r>
      <w:r w:rsidRPr="00DB360C">
        <w:t>выращивание товарной рыбы</w:t>
      </w:r>
      <w:r w:rsidR="00DB360C" w:rsidRPr="00DB360C">
        <w:t xml:space="preserve">; </w:t>
      </w:r>
      <w:r w:rsidRPr="00DB360C">
        <w:t>выращивание сеголеток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 xml:space="preserve">Объекты исчисления себестоимости </w:t>
      </w:r>
      <w:r w:rsidR="00DB360C">
        <w:t>-</w:t>
      </w:r>
      <w:r w:rsidRPr="00DB360C">
        <w:t xml:space="preserve"> это виды продукции, получаемые от различных групп</w:t>
      </w:r>
      <w:r w:rsidR="00DB360C" w:rsidRPr="00DB360C">
        <w:t xml:space="preserve">. </w:t>
      </w:r>
      <w:r w:rsidRPr="00DB360C">
        <w:t>В аналитическом учете затраты животноводства учитывают по видам</w:t>
      </w:r>
      <w:r w:rsidR="00DB360C">
        <w:t xml:space="preserve"> (</w:t>
      </w:r>
      <w:r w:rsidRPr="00DB360C">
        <w:t>группам</w:t>
      </w:r>
      <w:r w:rsidR="00DB360C" w:rsidRPr="00DB360C">
        <w:t xml:space="preserve">) </w:t>
      </w:r>
      <w:r w:rsidRPr="00DB360C">
        <w:t>животных, а не по видам получаемой продукции</w:t>
      </w:r>
      <w:r w:rsidR="00DB360C" w:rsidRPr="00DB360C">
        <w:t>.</w:t>
      </w:r>
      <w:r w:rsidR="00DD52EE">
        <w:t xml:space="preserve"> </w:t>
      </w:r>
      <w:r w:rsidRPr="00DB360C">
        <w:t>В тех случаях, когда от одной группы животных получают два и более вида основной</w:t>
      </w:r>
      <w:r w:rsidR="00DB360C">
        <w:t xml:space="preserve"> (</w:t>
      </w:r>
      <w:r w:rsidRPr="00DB360C">
        <w:t>сопряженной</w:t>
      </w:r>
      <w:r w:rsidR="00DB360C" w:rsidRPr="00DB360C">
        <w:t xml:space="preserve">) </w:t>
      </w:r>
      <w:r w:rsidRPr="00DB360C">
        <w:t>продукции, ее себестоимость определяют при помощи установленных коэффициентов и методов расчета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Несмотря</w:t>
      </w:r>
      <w:r w:rsidR="00DB360C" w:rsidRPr="00DB360C">
        <w:t xml:space="preserve"> </w:t>
      </w:r>
      <w:r w:rsidRPr="00DB360C">
        <w:t>на особенности каждой отрасли животноводства, можно выделить общую схему определения себестоимости основных видов животноводческой продукции</w:t>
      </w:r>
      <w:r w:rsidR="00DB360C" w:rsidRPr="00DB360C">
        <w:t>.</w:t>
      </w:r>
      <w:r w:rsidR="00DD52EE">
        <w:t xml:space="preserve"> </w:t>
      </w:r>
      <w:r w:rsidRPr="00DB360C">
        <w:t>Из общей суммы затрат, отнесенной на данную группу животных</w:t>
      </w:r>
      <w:r w:rsidR="00DB360C">
        <w:t xml:space="preserve"> (</w:t>
      </w:r>
      <w:r w:rsidRPr="00DB360C">
        <w:t>включая затраты прошлых лет</w:t>
      </w:r>
      <w:r w:rsidR="00DB360C" w:rsidRPr="00DB360C">
        <w:t>),</w:t>
      </w:r>
      <w:r w:rsidRPr="00DB360C">
        <w:t xml:space="preserve"> вычитают затраты, переходящие на будущий год</w:t>
      </w:r>
      <w:r w:rsidR="00DB360C">
        <w:t xml:space="preserve"> (</w:t>
      </w:r>
      <w:r w:rsidRPr="00DB360C">
        <w:t>пчеловодство, верблюдоводство, инкубацию, рыбоводство</w:t>
      </w:r>
      <w:r w:rsidR="00DB360C" w:rsidRPr="00DB360C">
        <w:t xml:space="preserve">) </w:t>
      </w:r>
      <w:r w:rsidRPr="00DB360C">
        <w:t>и стоимость побочной продукции, после чего оставшуюся сумму делят на валовой выход продукции</w:t>
      </w:r>
      <w:r w:rsidR="00DB360C">
        <w:t xml:space="preserve"> (</w:t>
      </w:r>
      <w:r w:rsidRPr="00DB360C">
        <w:t>за исключением падежа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Себестоимость</w:t>
      </w:r>
      <w:r w:rsidR="00DB360C">
        <w:t xml:space="preserve"> </w:t>
      </w:r>
      <w:r w:rsidRPr="00DB360C">
        <w:t>продукции</w:t>
      </w:r>
      <w:r w:rsidR="00DB360C" w:rsidRPr="00DB360C">
        <w:t xml:space="preserve"> </w:t>
      </w:r>
      <w:r w:rsidRPr="00DB360C">
        <w:t>=</w:t>
      </w:r>
      <w:r w:rsidR="00DB360C">
        <w:t xml:space="preserve"> (</w:t>
      </w:r>
      <w:r w:rsidRPr="00DB360C">
        <w:t xml:space="preserve">общ сумма з/т по гр </w:t>
      </w:r>
      <w:r w:rsidR="00DB360C">
        <w:t>-</w:t>
      </w:r>
      <w:r w:rsidRPr="00DB360C">
        <w:t xml:space="preserve"> з/ты, перех в буд п/д </w:t>
      </w:r>
      <w:r w:rsidR="00DB360C">
        <w:t>-</w:t>
      </w:r>
      <w:r w:rsidRPr="00DB360C">
        <w:t xml:space="preserve"> ст/ть поб</w:t>
      </w:r>
      <w:r w:rsidR="00DB360C" w:rsidRPr="00DB360C">
        <w:t xml:space="preserve">. </w:t>
      </w:r>
      <w:r w:rsidRPr="00DB360C">
        <w:t>прод</w:t>
      </w:r>
      <w:r w:rsidR="00DB360C" w:rsidRPr="00DB360C">
        <w:t>)</w:t>
      </w:r>
      <w:r w:rsidR="00DB360C">
        <w:t xml:space="preserve"> </w:t>
      </w:r>
      <w:r w:rsidRPr="00DB360C">
        <w:t>животноводства</w:t>
      </w:r>
      <w:r w:rsidR="00DB360C" w:rsidRPr="00DB360C">
        <w:t xml:space="preserve"> </w:t>
      </w:r>
      <w:r w:rsidRPr="00DB360C">
        <w:t>Валовый выход продукции</w:t>
      </w:r>
      <w:r w:rsidR="00DB360C" w:rsidRPr="00DB360C">
        <w:t xml:space="preserve"> - </w:t>
      </w:r>
      <w:r w:rsidRPr="00DB360C">
        <w:t>падеж</w:t>
      </w:r>
    </w:p>
    <w:p w:rsidR="00DB360C" w:rsidRDefault="005E6325" w:rsidP="00DB360C">
      <w:pPr>
        <w:ind w:firstLine="709"/>
      </w:pPr>
      <w:r w:rsidRPr="00DB360C">
        <w:t>В учетной политике предприятия должна быть разработана схема счетов для отражения расходов и калькулирования основных видов продукции</w:t>
      </w:r>
      <w:r w:rsidR="00DB360C" w:rsidRPr="00DB360C">
        <w:t>:</w:t>
      </w:r>
    </w:p>
    <w:p w:rsidR="005E6325" w:rsidRPr="00DB360C" w:rsidRDefault="005E6325" w:rsidP="00DB360C">
      <w:pPr>
        <w:ind w:firstLine="709"/>
      </w:pPr>
      <w:r w:rsidRPr="00DB360C">
        <w:t xml:space="preserve">2930 </w:t>
      </w:r>
      <w:r w:rsidR="00DB360C">
        <w:t>-</w:t>
      </w:r>
      <w:r w:rsidR="00DB360C" w:rsidRPr="00DB360C">
        <w:t xml:space="preserve"> </w:t>
      </w:r>
      <w:r w:rsidRPr="00DB360C">
        <w:t>счет, отражающий стоимость группы молодняка и взрослых животных на откорме</w:t>
      </w:r>
    </w:p>
    <w:p w:rsidR="005E6325" w:rsidRPr="00DB360C" w:rsidRDefault="005E6325" w:rsidP="00DB360C">
      <w:pPr>
        <w:ind w:firstLine="709"/>
      </w:pPr>
      <w:r w:rsidRPr="00DB360C">
        <w:t xml:space="preserve">2520 </w:t>
      </w:r>
      <w:r w:rsidR="00DB360C">
        <w:t>-</w:t>
      </w:r>
      <w:r w:rsidRPr="00DB360C">
        <w:t xml:space="preserve"> счет, отражающий стоимость животных основного стада</w:t>
      </w:r>
    </w:p>
    <w:p w:rsidR="005E6325" w:rsidRPr="00DB360C" w:rsidRDefault="005E6325" w:rsidP="00DB360C">
      <w:pPr>
        <w:ind w:firstLine="709"/>
      </w:pPr>
      <w:r w:rsidRPr="00DB360C">
        <w:t xml:space="preserve">8110 </w:t>
      </w:r>
      <w:r w:rsidR="00DB360C">
        <w:t>-</w:t>
      </w:r>
      <w:r w:rsidRPr="00DB360C">
        <w:t xml:space="preserve"> затраты по видам</w:t>
      </w:r>
      <w:r w:rsidR="00DB360C">
        <w:t xml:space="preserve"> (</w:t>
      </w:r>
      <w:r w:rsidRPr="00DB360C">
        <w:t>группам</w:t>
      </w:r>
      <w:r w:rsidR="00DB360C" w:rsidRPr="00DB360C">
        <w:t xml:space="preserve">) </w:t>
      </w:r>
      <w:r w:rsidRPr="00DB360C">
        <w:t>животных</w:t>
      </w:r>
    </w:p>
    <w:p w:rsidR="00DB360C" w:rsidRPr="00DB360C" w:rsidRDefault="005E6325" w:rsidP="00DB360C">
      <w:pPr>
        <w:ind w:firstLine="709"/>
      </w:pPr>
      <w:r w:rsidRPr="00DB360C">
        <w:t xml:space="preserve">8310 </w:t>
      </w:r>
      <w:r w:rsidR="00DB360C">
        <w:t>-</w:t>
      </w:r>
      <w:r w:rsidRPr="00DB360C">
        <w:t xml:space="preserve"> затраты по учету видов производств, носящих вспомогательный</w:t>
      </w:r>
      <w:r w:rsidR="00DB360C" w:rsidRPr="00DB360C">
        <w:t xml:space="preserve"> </w:t>
      </w:r>
      <w:r w:rsidRPr="00DB360C">
        <w:t>характер</w:t>
      </w:r>
    </w:p>
    <w:p w:rsidR="00DB360C" w:rsidRDefault="005E6325" w:rsidP="00DB360C">
      <w:pPr>
        <w:ind w:firstLine="709"/>
      </w:pPr>
      <w:r w:rsidRPr="00DB360C">
        <w:t>№ санитарная бойня, ветеринарная лечебница, цех первичной приемки и</w:t>
      </w:r>
      <w:r w:rsidR="00DB360C">
        <w:t xml:space="preserve"> </w:t>
      </w:r>
      <w:r w:rsidRPr="00DB360C">
        <w:t>переработки продукции</w:t>
      </w:r>
      <w:r w:rsidR="00DB360C">
        <w:t xml:space="preserve"> (</w:t>
      </w:r>
      <w:r w:rsidRPr="00DB360C">
        <w:t>молочный блок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 xml:space="preserve">8410 </w:t>
      </w:r>
      <w:r w:rsidR="00DB360C">
        <w:t>-</w:t>
      </w:r>
      <w:r w:rsidRPr="00DB360C">
        <w:t xml:space="preserve"> учет затрат общехозяйственных накладных расходов</w:t>
      </w:r>
    </w:p>
    <w:p w:rsidR="00DB360C" w:rsidRDefault="005E6325" w:rsidP="00DB360C">
      <w:pPr>
        <w:ind w:firstLine="709"/>
      </w:pPr>
      <w:r w:rsidRPr="00DB360C">
        <w:t>№ охрана, техническое и энергетическое обслуживание</w:t>
      </w:r>
      <w:r w:rsidR="00DB360C" w:rsidRPr="00DB360C">
        <w:t xml:space="preserve"> </w:t>
      </w:r>
      <w:r w:rsidRPr="00DB360C">
        <w:t>основного производства</w:t>
      </w:r>
      <w:r w:rsidR="00DB360C" w:rsidRPr="00DB360C">
        <w:t>.</w:t>
      </w:r>
    </w:p>
    <w:p w:rsidR="00DD52EE" w:rsidRDefault="005E6325" w:rsidP="00DB360C">
      <w:pPr>
        <w:ind w:firstLine="709"/>
      </w:pPr>
      <w:r w:rsidRPr="00DB360C">
        <w:t xml:space="preserve">1320 </w:t>
      </w:r>
      <w:r w:rsidR="00DB360C">
        <w:t>-</w:t>
      </w:r>
      <w:r w:rsidRPr="00DB360C">
        <w:t xml:space="preserve"> отражает учет готовой продукции по видам и характеристикам</w:t>
      </w:r>
      <w:r w:rsidR="00DD52EE">
        <w:t>.</w:t>
      </w:r>
    </w:p>
    <w:p w:rsidR="00DB360C" w:rsidRDefault="00DD52EE" w:rsidP="00DD52EE">
      <w:pPr>
        <w:pStyle w:val="2"/>
      </w:pPr>
      <w:r>
        <w:br w:type="page"/>
      </w:r>
      <w:r w:rsidR="005E6325" w:rsidRPr="00DB360C">
        <w:t>Себестоимость по основным видам продукции животноводства</w:t>
      </w:r>
    </w:p>
    <w:p w:rsidR="00DB360C" w:rsidRPr="00DB360C" w:rsidRDefault="00DB360C" w:rsidP="00DB360C">
      <w:pPr>
        <w:ind w:firstLine="709"/>
      </w:pPr>
    </w:p>
    <w:p w:rsidR="00DB360C" w:rsidRDefault="005E6325" w:rsidP="00DB360C">
      <w:pPr>
        <w:ind w:firstLine="709"/>
      </w:pPr>
      <w:r w:rsidRPr="00DB360C">
        <w:t>В животноводстве, помимо исчисления себестоимости полученной продукции, по каждой учетной группе скота определяют также себестоимость кормо-дня и содержания одной головы животных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кормо-дня определяют делением затрат по данной учетной группе животных на количество кормо-дней их содержания, которое устанавливают по данным книги учета движения животных и птицы</w:t>
      </w:r>
      <w:r w:rsidR="00DB360C" w:rsidRPr="00DB360C">
        <w:t>,</w:t>
      </w:r>
      <w:r w:rsidRPr="00DB360C">
        <w:t xml:space="preserve"> где по каждой учетной группе ежедневно фиксируют все изменения и выводят остаток</w:t>
      </w:r>
      <w:r w:rsidR="00DB360C" w:rsidRPr="00DB360C">
        <w:t xml:space="preserve">. </w:t>
      </w:r>
      <w:r w:rsidRPr="00DB360C">
        <w:t>Сумма ежедневных остатков по книге составит общее количество кормо-дней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содержания одной головы животных определяют делением затрат по учетной группе на среднее количество голов содержания в данный период, которое устанавливают путем деления учетного числа кормо-дней на число календарных дней содержания в периоде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Рассмотрим порядок расчета себестоимости продукции по основным отраслям животноводства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Крупный рогатый скот</w:t>
      </w:r>
      <w:r w:rsidR="00DB360C">
        <w:t xml:space="preserve"> (</w:t>
      </w:r>
      <w:r w:rsidRPr="00DB360C">
        <w:t>молочного направлении</w:t>
      </w:r>
      <w:r w:rsidR="00DB360C" w:rsidRPr="00DB360C">
        <w:t xml:space="preserve">). </w:t>
      </w:r>
      <w:r w:rsidRPr="00DB360C">
        <w:t>В молочном скотоводстве объектами исчисления себестоимости являются</w:t>
      </w:r>
      <w:r w:rsidR="00DB360C" w:rsidRPr="00DB360C">
        <w:t xml:space="preserve">: </w:t>
      </w:r>
      <w:r w:rsidRPr="00DB360C">
        <w:t>по основному стаду</w:t>
      </w:r>
      <w:r w:rsidR="00DB360C" w:rsidRPr="00DB360C">
        <w:t xml:space="preserve"> - </w:t>
      </w:r>
      <w:r w:rsidRPr="00DB360C">
        <w:t>молоко и приплод, по выращиванию молодняка и откорму взрослого скота</w:t>
      </w:r>
      <w:r w:rsidR="00DB360C" w:rsidRPr="00DB360C">
        <w:t xml:space="preserve"> - </w:t>
      </w:r>
      <w:r w:rsidRPr="00DB360C">
        <w:t>прирост живой массы и общая живая масса скота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 основному молочному стаду себестоимость продукции определяют с применением метода исключения и распределения затрат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 того, чтобы рассчитать стоимость полученного молока и приплода, из общей суммы затрат, учтенной на аналитическом счете</w:t>
      </w:r>
      <w:r w:rsidR="00DB360C">
        <w:t xml:space="preserve"> «</w:t>
      </w:r>
      <w:r w:rsidRPr="00DB360C">
        <w:t>Основное стадо</w:t>
      </w:r>
      <w:r w:rsidR="00DB360C">
        <w:t xml:space="preserve">», </w:t>
      </w:r>
      <w:r w:rsidRPr="00DB360C">
        <w:t>исключают стоимость побочной продукции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навоза</w:t>
      </w:r>
      <w:r w:rsidR="00DB360C">
        <w:t xml:space="preserve"> (</w:t>
      </w:r>
      <w:r w:rsidRPr="00DB360C">
        <w:t>затраты на навоз определяют исходя из стоимости подстилки и затрат на его уборку, в т</w:t>
      </w:r>
      <w:r w:rsidR="00DB360C" w:rsidRPr="00DB360C">
        <w:t xml:space="preserve">. </w:t>
      </w:r>
      <w:r w:rsidRPr="00DB360C">
        <w:t>ч</w:t>
      </w:r>
      <w:r w:rsidR="00DB360C" w:rsidRPr="00DB360C">
        <w:t xml:space="preserve">. </w:t>
      </w:r>
      <w:r w:rsidRPr="00DB360C">
        <w:t>амортизацию технических средств по удалению из навозохранилища, затраты по выемке из навозонакопителей и хранению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волоса-сырца, шерсти-линьки</w:t>
      </w:r>
      <w:r w:rsidR="00DB360C">
        <w:t xml:space="preserve"> (</w:t>
      </w:r>
      <w:r w:rsidRPr="00DB360C">
        <w:t>себестоимость не рассчитывают, а применяют условную оценку, определенную специалистами на отчетный период в качестве учетной цены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кожи и утилизированных туш павших животных</w:t>
      </w:r>
      <w:r w:rsidR="00DB360C">
        <w:t xml:space="preserve"> (</w:t>
      </w:r>
      <w:r w:rsidRPr="00DB360C">
        <w:t>по цене возможной реализации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Стоимость побочной продукции определяют в том случае, когда она подлежит дальнейшему использованию в хозяйстве или реализации</w:t>
      </w:r>
      <w:r w:rsidR="00DB360C" w:rsidRPr="00DB360C">
        <w:t xml:space="preserve">. </w:t>
      </w:r>
      <w:r w:rsidRPr="00DB360C">
        <w:t>В случаях, если она расценивается как отходы производства, ее стоимость не исключают из общей суммы затрат при определении стоимости основной продукции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Оставшиеся затраты относят на валовой выход основной продукции</w:t>
      </w:r>
      <w:r w:rsidR="00DB360C" w:rsidRPr="00DB360C">
        <w:t xml:space="preserve"> - </w:t>
      </w:r>
      <w:r w:rsidRPr="00DB360C">
        <w:t>молоко и приплод</w:t>
      </w:r>
      <w:r w:rsidR="00DB360C" w:rsidRPr="00DB360C">
        <w:t xml:space="preserve">. </w:t>
      </w:r>
      <w:r w:rsidRPr="00DB360C">
        <w:t>Затраты между этими Сопряженными видами продукции распределяют в соответствии с расходами обменной энергии кормов</w:t>
      </w:r>
      <w:r w:rsidR="00DB360C" w:rsidRPr="00DB360C">
        <w:t xml:space="preserve">: </w:t>
      </w:r>
      <w:r w:rsidRPr="00DB360C">
        <w:t>на молоко</w:t>
      </w:r>
      <w:r w:rsidR="00DB360C" w:rsidRPr="00DB360C">
        <w:t xml:space="preserve"> - </w:t>
      </w:r>
      <w:r w:rsidRPr="00DB360C">
        <w:t>90%, на приплод</w:t>
      </w:r>
      <w:r w:rsidR="00DB360C" w:rsidRPr="00DB360C">
        <w:t xml:space="preserve"> - </w:t>
      </w:r>
      <w:r w:rsidRPr="00DB360C">
        <w:t>10%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1 ц молока исчисляют делением приходящейся суммы затрат на его производство на физическую массу полученного молока, а себестоимость приплода</w:t>
      </w:r>
      <w:r w:rsidR="00DB360C" w:rsidRPr="00DB360C">
        <w:t xml:space="preserve"> - </w:t>
      </w:r>
      <w:r w:rsidRPr="00DB360C">
        <w:t>делением отнесенных на него затрат на полученное количество голов приплода</w:t>
      </w:r>
      <w:r w:rsidR="00DB360C" w:rsidRPr="00DB360C">
        <w:t xml:space="preserve">. </w:t>
      </w:r>
      <w:r w:rsidRPr="00DB360C">
        <w:t>Поскольку фактические затраты по содержанию основного стада могут быть рассчитаны только по окончании отчетного периода, а движение продукции происходит практически ежедневно, в течение отчетного периода молоко и приплод оценивают по учетной стоимости</w:t>
      </w:r>
      <w:r w:rsidR="00DB360C" w:rsidRPr="00DB360C">
        <w:t xml:space="preserve">. </w:t>
      </w:r>
      <w:r w:rsidRPr="00DB360C">
        <w:t>В конце отчетного периода учетную стоимость корректируют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 выращивании молодняка и откорму крупного рогатого скота объектами исчислении себестоимости являются получаемый прирост живой массы и общая живая масса скота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1 ц прироста живой массы определяют путем деления общей суммы затрат, относимых на прирост живой массы данной учетной группы скота, на полученный от этой учетной группы валовой прирост живой массы в центнерах</w:t>
      </w:r>
      <w:r w:rsidR="00DB360C" w:rsidRPr="00DB360C">
        <w:t xml:space="preserve">. </w:t>
      </w:r>
      <w:r w:rsidRPr="00DB360C">
        <w:t>В фактическую себестоимость прироста живой массы включают сумму потерь от гибели молодняка и взрослого скота на откорме, за исключением суммы потерь, подлежащих взысканию с виновных лиц, а также вследствие эпидемий и стихийных бедствий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Кроме исчисления себестоимости прироста живой массы по молодняку скота и животным на откорме, определяют также себестоимость 1 ц живой массы, расчет себестоимости живой массы необходим в связи с тем, что по одному и тому же виду молодняка животных и взрослого скота на откорме применяют разные оценки</w:t>
      </w:r>
      <w:r w:rsidR="00DB360C" w:rsidRPr="00DB360C">
        <w:t xml:space="preserve">. </w:t>
      </w:r>
      <w:r w:rsidRPr="00DB360C">
        <w:t>Например, приплод телят оценивают исходя из 10% затрат на содержание основного стада и количества голов приплода независимо от массы приплода, прирост живой массы телят оценивают исходя из фактически сложившихся затрат, купленных телят приходуют по фактическим ценам приобретения, Взрослый скот, принятый на откорм, и молодняк скота рождения прошлых лет учитывают на начало года по средней себестоимости 1 ц живой массы за прошлые годы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</w:t>
      </w:r>
      <w:r w:rsidR="00DB360C" w:rsidRPr="00DB360C">
        <w:t xml:space="preserve"> </w:t>
      </w:r>
      <w:r w:rsidRPr="00DB360C">
        <w:t>того, чтобы вид животных был учтен по одинаковой цене, независимо от источников поступления и времени пребывания в хозяйстве, должен применяться порядок оценки животных по средней стоимости 1 ц живой массы в соответствии с расчетом фактической ее себестоимости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 определения 1 ц живой массы к затратам, отнесенным на прирост живой, массы данной группы, прибавляют стоимость животных на начало года, стоимость поступивших на выращивание и откорм и стоимость приплода текущего года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Полученную сумму делят на общую живую массу поголовья, по которому определяют себестоимость</w:t>
      </w:r>
      <w:r w:rsidR="00DB360C">
        <w:t xml:space="preserve"> (</w:t>
      </w:r>
      <w:r w:rsidRPr="00DB360C">
        <w:t>масса остатка животных на конец года + масса выбывшего поголовья в течение года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Крупный рогатый скот</w:t>
      </w:r>
      <w:r w:rsidR="00DB360C">
        <w:t xml:space="preserve"> (</w:t>
      </w:r>
      <w:r w:rsidRPr="00DB360C">
        <w:t>мясного направления</w:t>
      </w:r>
      <w:r w:rsidR="00DB360C" w:rsidRPr="00DB360C">
        <w:t>),</w:t>
      </w:r>
      <w:r w:rsidRPr="00DB360C">
        <w:t xml:space="preserve"> Объектами калькуляции являются 3 группы скота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1</w:t>
      </w:r>
      <w:r w:rsidR="00DB360C" w:rsidRPr="00DB360C">
        <w:t xml:space="preserve">. </w:t>
      </w:r>
      <w:r w:rsidRPr="00DB360C">
        <w:t>по основному стаду</w:t>
      </w:r>
      <w:r w:rsidR="00DB360C">
        <w:t xml:space="preserve"> (</w:t>
      </w:r>
      <w:r w:rsidRPr="00DB360C">
        <w:t>коровы, быки-производители, нетели за два месяца до отела</w:t>
      </w:r>
      <w:r w:rsidR="00DB360C" w:rsidRPr="00DB360C">
        <w:t xml:space="preserve">). </w:t>
      </w:r>
      <w:r w:rsidRPr="00DB360C">
        <w:t>Исчисляют</w:t>
      </w:r>
      <w:r w:rsidR="00DB360C" w:rsidRPr="00DB360C">
        <w:t xml:space="preserve"> </w:t>
      </w:r>
      <w:r w:rsidRPr="00DB360C">
        <w:t>себестоимость выращенного теленка к отъему от маток</w:t>
      </w:r>
      <w:r w:rsidR="00DB360C">
        <w:t xml:space="preserve"> (</w:t>
      </w:r>
      <w:r w:rsidRPr="00DB360C">
        <w:t>8месячного возраста</w:t>
      </w:r>
      <w:r w:rsidR="00DB360C" w:rsidRPr="00DB360C">
        <w:t>),</w:t>
      </w:r>
      <w:r w:rsidRPr="00DB360C">
        <w:t xml:space="preserve"> живую массу и привес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2</w:t>
      </w:r>
      <w:r w:rsidR="00DB360C" w:rsidRPr="00DB360C">
        <w:t xml:space="preserve">. </w:t>
      </w:r>
      <w:r w:rsidRPr="00DB360C">
        <w:t>по группам взрослого скота на откорме</w:t>
      </w:r>
      <w:r w:rsidR="00DB360C">
        <w:t xml:space="preserve"> (</w:t>
      </w:r>
      <w:r w:rsidRPr="00DB360C">
        <w:t>живая масса, привес и себестоимость поголовья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3</w:t>
      </w:r>
      <w:r w:rsidR="00DB360C" w:rsidRPr="00DB360C">
        <w:t xml:space="preserve">. </w:t>
      </w:r>
      <w:r w:rsidRPr="00DB360C">
        <w:t>молодняк в возрасте старше 8 месяцев</w:t>
      </w:r>
      <w:r w:rsidR="00DB360C">
        <w:t xml:space="preserve"> (</w:t>
      </w:r>
      <w:r w:rsidRPr="00DB360C">
        <w:t>живая масса, привес и себестоимость поголовья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В связи с тем, что коров мясного направления не доят и телят, рожденных от них, воспитывают подсосным методом, калькуляция имеет некоторые отличия от калькуляции себестоимости продукции крупного рогатого скота молочного направления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подсосных телят, отнятых от коров, определяют следующим образом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После исчисления массы павших телят определяют массу всего указанного поголовья телят</w:t>
      </w:r>
      <w:r w:rsidR="00DB360C" w:rsidRPr="00DB360C">
        <w:t xml:space="preserve">. </w:t>
      </w:r>
      <w:r w:rsidRPr="00DB360C">
        <w:t>Разделив сумму затрат на массу, можно получить стоимость 1 ц живой массы, по которой калькулируются как телята, оставшиеся на конец отчетного периода, так и переведенные в другую возрастную группу</w:t>
      </w:r>
      <w:r w:rsidR="00DB360C">
        <w:t xml:space="preserve"> (</w:t>
      </w:r>
      <w:r w:rsidRPr="00DB360C">
        <w:t>отнятые от маток</w:t>
      </w:r>
      <w:r w:rsidR="00DB360C" w:rsidRPr="00DB360C">
        <w:t>),</w:t>
      </w:r>
      <w:r w:rsidRPr="00DB360C">
        <w:t xml:space="preserve"> проданные, забитые на мясо и </w:t>
      </w:r>
      <w:r w:rsidR="00DB360C">
        <w:t>т.д.</w:t>
      </w:r>
    </w:p>
    <w:p w:rsidR="00DB360C" w:rsidRDefault="005E6325" w:rsidP="00DB360C">
      <w:pPr>
        <w:ind w:firstLine="709"/>
      </w:pPr>
      <w:r w:rsidRPr="00DB360C">
        <w:t>В течение отчетного периода приплод телят при рождении приходуют</w:t>
      </w:r>
      <w:r w:rsidR="00DB360C" w:rsidRPr="00DB360C">
        <w:t xml:space="preserve">. </w:t>
      </w:r>
      <w:r w:rsidRPr="00DB360C">
        <w:t>После исчисления массы павших телят определяют массу всего указанного поголовья телят</w:t>
      </w:r>
      <w:r w:rsidR="00DB360C" w:rsidRPr="00DB360C">
        <w:t xml:space="preserve">. </w:t>
      </w:r>
      <w:r w:rsidRPr="00DB360C">
        <w:t>Разделив сумму затрат на массу, можно получить стоимость 1 ц живой массы, по которой калькулируются как телята, оставшиеся на конец отчетного периода, так и переведенные в другую возрастную группу</w:t>
      </w:r>
      <w:r w:rsidR="00DB360C">
        <w:t xml:space="preserve"> (</w:t>
      </w:r>
      <w:r w:rsidRPr="00DB360C">
        <w:t>отнятые от маток</w:t>
      </w:r>
      <w:r w:rsidR="00DB360C" w:rsidRPr="00DB360C">
        <w:t>),</w:t>
      </w:r>
      <w:r w:rsidRPr="00DB360C">
        <w:t xml:space="preserve"> проданные, забитые на мясо и </w:t>
      </w:r>
      <w:r w:rsidR="00DB360C">
        <w:t>т.д.</w:t>
      </w:r>
    </w:p>
    <w:p w:rsidR="00DB360C" w:rsidRDefault="005E6325" w:rsidP="00DB360C">
      <w:pPr>
        <w:ind w:firstLine="709"/>
      </w:pPr>
      <w:r w:rsidRPr="00DB360C">
        <w:t>В течение отчетного периода приплод телят при рождении приходуют, исходя из фактической живой массы теленка по учетной стоимости 1 кг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привеса молодняка старше 8 месяцев, откормочных и нагульных животных слагается из всех затрат по их содержанию за вычетом побочной продукции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Привес определяют следующим образом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 общей массе молодняка старше 8 месяцев, а также животных на откорме и нагуле, оставшимся на конец отчетного периода, прибавляют массу животных, выбывших из хозяйства в течение отчетного периода</w:t>
      </w:r>
      <w:r w:rsidR="00DB360C">
        <w:t xml:space="preserve"> (</w:t>
      </w:r>
      <w:r w:rsidRPr="00DB360C">
        <w:t>перевод во взрослое стадо, продажа и другие выбытия</w:t>
      </w:r>
      <w:r w:rsidR="00DB360C" w:rsidRPr="00DB360C">
        <w:t>),</w:t>
      </w:r>
      <w:r w:rsidRPr="00DB360C">
        <w:t xml:space="preserve"> затем исключают массу животных, принятых на откорм и нагул, переведенных из группы</w:t>
      </w:r>
      <w:r w:rsidR="00DB360C" w:rsidRPr="00DB360C">
        <w:t xml:space="preserve">) </w:t>
      </w:r>
      <w:r w:rsidRPr="00DB360C">
        <w:t>до 8 месяцев, массу случайного приплода в данной группе и оставшегося в наличии на начало периода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 определения себестоимости 1 ц привеса необходимо всю сумму затрат, за исключением побочной продукции, разделить на общее количество привеса, исключив массу павших телят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1ц живой массы определяют путем сложения стоимости выращивания и откорма животных за отчетный период со стоимостью животных, находящихся на начало периода в данной группе, а также стоимостью приплода и животных, поступивших со стороны для выращивания, откорма и нагула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Полученная сумма, делимая на массу поголовья, оставшегося на конец отчетного периода, и массу выбывшего поголовья</w:t>
      </w:r>
      <w:r w:rsidR="00DB360C">
        <w:t xml:space="preserve"> (</w:t>
      </w:r>
      <w:r w:rsidRPr="00DB360C">
        <w:t>без массы павшего</w:t>
      </w:r>
      <w:r w:rsidR="00DB360C" w:rsidRPr="00DB360C">
        <w:t xml:space="preserve">) </w:t>
      </w:r>
      <w:r w:rsidRPr="00DB360C">
        <w:t>будут составлять себестоимость 1 Ц живой массы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том случае, если молодняк младшего возраста</w:t>
      </w:r>
      <w:r w:rsidR="00DB360C">
        <w:t xml:space="preserve"> (</w:t>
      </w:r>
      <w:r w:rsidRPr="00DB360C">
        <w:t>до 8 месяцев</w:t>
      </w:r>
      <w:r w:rsidR="00DB360C" w:rsidRPr="00DB360C">
        <w:t xml:space="preserve">) </w:t>
      </w:r>
      <w:r w:rsidRPr="00DB360C">
        <w:t>переведен в текущем периоде в старшую возрастную группу, привес начисляют до перевода его по фактической массе, исходя из средней себестоимости 1 ц привеса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Свиноводство</w:t>
      </w:r>
      <w:r w:rsidR="00DB360C" w:rsidRPr="00DB360C">
        <w:rPr>
          <w:b/>
          <w:bCs/>
        </w:rPr>
        <w:t xml:space="preserve">. </w:t>
      </w:r>
      <w:r w:rsidRPr="00DB360C">
        <w:t>Методика исчисления себестоимости продукции свиноводства сводится к определению себестоимости 1 ц живой массы и 1 ц привеса, а также одной головы свиней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Объектами исчисления себестоимости являются</w:t>
      </w:r>
      <w:r w:rsidR="00DB360C" w:rsidRPr="00DB360C">
        <w:t xml:space="preserve">: </w:t>
      </w:r>
      <w:r w:rsidRPr="00DB360C">
        <w:t>по учетной группе свиней</w:t>
      </w:r>
      <w:r w:rsidR="00DB360C">
        <w:t xml:space="preserve"> «</w:t>
      </w:r>
      <w:r w:rsidRPr="00DB360C">
        <w:t>Основное стадо</w:t>
      </w:r>
      <w:r w:rsidR="00DB360C">
        <w:t xml:space="preserve">» </w:t>
      </w:r>
      <w:r w:rsidR="00DB360C" w:rsidRPr="00DB360C">
        <w:t xml:space="preserve">- </w:t>
      </w:r>
      <w:r w:rsidRPr="00DB360C">
        <w:t>прирост живой массы и общая живая масса поросят отъемышей</w:t>
      </w:r>
      <w:r w:rsidR="00DB360C" w:rsidRPr="00DB360C">
        <w:t xml:space="preserve">; </w:t>
      </w:r>
      <w:r w:rsidRPr="00DB360C">
        <w:t>по учетным группам</w:t>
      </w:r>
      <w:r w:rsidR="00DB360C">
        <w:t xml:space="preserve"> «</w:t>
      </w:r>
      <w:r w:rsidRPr="00DB360C">
        <w:t>Молодняк свиней от 2 до 4 месяцев,</w:t>
      </w:r>
      <w:r w:rsidR="00DB360C">
        <w:t xml:space="preserve"> «</w:t>
      </w:r>
      <w:r w:rsidRPr="00DB360C">
        <w:t>Молодняк свиней старше 4 месяцев и взрослые свиньи на откорме</w:t>
      </w:r>
      <w:r w:rsidR="00DB360C">
        <w:t xml:space="preserve">» </w:t>
      </w:r>
      <w:r w:rsidR="00DB360C" w:rsidRPr="00DB360C">
        <w:t xml:space="preserve">- </w:t>
      </w:r>
      <w:r w:rsidRPr="00DB360C">
        <w:t>полученный прирост живой массы и общая живая масса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 побочной продукции свиноводства относят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шкуры молодняка свиней</w:t>
      </w:r>
      <w:r w:rsidR="00DB360C">
        <w:t xml:space="preserve"> (</w:t>
      </w:r>
      <w:r w:rsidRPr="00DB360C">
        <w:t>оценивают по возможным ценам реализации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щетина</w:t>
      </w:r>
      <w:r w:rsidR="00DB360C">
        <w:t xml:space="preserve"> (</w:t>
      </w:r>
      <w:r w:rsidRPr="00DB360C">
        <w:t>оценивают по возможным ценам реализации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мясо павшего молодняка, используемого на корм</w:t>
      </w:r>
      <w:r w:rsidR="00DB360C">
        <w:t xml:space="preserve"> (</w:t>
      </w:r>
      <w:r w:rsidRPr="00DB360C">
        <w:t>применяют условную оценку, определенную специалистами на отчетный период в качестве учетной цены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навоз</w:t>
      </w:r>
      <w:r w:rsidR="00DB360C">
        <w:t xml:space="preserve"> (</w:t>
      </w:r>
      <w:r w:rsidRPr="00DB360C">
        <w:t>оценивают исходя из стоимости подстилки, затрат на уборку и хранение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Учетная группа свиней</w:t>
      </w:r>
      <w:r w:rsidR="00DB360C">
        <w:t xml:space="preserve"> «</w:t>
      </w:r>
      <w:r w:rsidRPr="00DB360C">
        <w:t>Основное стадо</w:t>
      </w:r>
      <w:r w:rsidR="00DB360C">
        <w:t xml:space="preserve">». </w:t>
      </w:r>
      <w:r w:rsidRPr="00DB360C">
        <w:t>Основное стадо включает в себя свиноматок основных, разовых и проверяемых</w:t>
      </w:r>
      <w:r w:rsidR="00DB360C">
        <w:t xml:space="preserve"> (</w:t>
      </w:r>
      <w:r w:rsidRPr="00DB360C">
        <w:t>после случки</w:t>
      </w:r>
      <w:r w:rsidR="00DB360C" w:rsidRPr="00DB360C">
        <w:t>),</w:t>
      </w:r>
      <w:r w:rsidRPr="00DB360C">
        <w:t xml:space="preserve"> хряков производителей и поросят до 2 месяцев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прироста живой массы поросят-отъемышей определяют путем отнесения затрат по учетной группе</w:t>
      </w:r>
      <w:r w:rsidR="00DB360C">
        <w:t xml:space="preserve"> «</w:t>
      </w:r>
      <w:r w:rsidRPr="00DB360C">
        <w:t>Основное стадо</w:t>
      </w:r>
      <w:r w:rsidR="00DB360C">
        <w:t>» (</w:t>
      </w:r>
      <w:r w:rsidRPr="00DB360C">
        <w:t>за вычетом стоимости побочной продукции</w:t>
      </w:r>
      <w:r w:rsidR="00DB360C" w:rsidRPr="00DB360C">
        <w:t xml:space="preserve">) </w:t>
      </w:r>
      <w:r w:rsidRPr="00DB360C">
        <w:t>на полученный прирост живой массы, включая живую массу поросят при рождении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1 ц живой массы поросят-отъемышей</w:t>
      </w:r>
      <w:r w:rsidR="00DB360C">
        <w:t xml:space="preserve"> (</w:t>
      </w:r>
      <w:r w:rsidRPr="00DB360C">
        <w:t>до 2 месяцев</w:t>
      </w:r>
      <w:r w:rsidR="00DB360C" w:rsidRPr="00DB360C">
        <w:t xml:space="preserve">) </w:t>
      </w:r>
      <w:r w:rsidRPr="00DB360C">
        <w:t>определяют следующим образом</w:t>
      </w:r>
      <w:r w:rsidR="00DB360C" w:rsidRPr="00DB360C">
        <w:t xml:space="preserve">. </w:t>
      </w:r>
      <w:r w:rsidRPr="00DB360C">
        <w:t>Из общей суммы затрат по учетной группе свиней</w:t>
      </w:r>
      <w:r w:rsidR="00DB360C">
        <w:t xml:space="preserve"> «</w:t>
      </w:r>
      <w:r w:rsidRPr="00DB360C">
        <w:t>Основное стадо</w:t>
      </w:r>
      <w:r w:rsidR="00DB360C">
        <w:t xml:space="preserve">» </w:t>
      </w:r>
      <w:r w:rsidRPr="00DB360C">
        <w:t>исключают стоимость побочной продукции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Полученную сумму затрат на основную продукцию прибавляют к стоимости поросят, находящихся под матками на начало периода, и делят на общую живую массу поросят-отъемышей за период</w:t>
      </w:r>
      <w:r w:rsidR="00DB360C" w:rsidRPr="00DB360C">
        <w:t xml:space="preserve">. </w:t>
      </w:r>
      <w:r w:rsidRPr="00DB360C">
        <w:t>Себестоимость 1 головы поросят-отъемышей определяют путем умножения рассчитанной себестоимости 1 ц живой массы па их общую живую массу и деления полученного результата на количество отнятых поросят</w:t>
      </w:r>
      <w:r w:rsidR="00DB360C" w:rsidRPr="00DB360C">
        <w:t xml:space="preserve">. </w:t>
      </w:r>
      <w:r w:rsidRPr="00DB360C">
        <w:t>Следует иметь в виду, что при исчислении себестоимости поросят-отъемышей принимают во внимание и затраты по содержанию проверяемых и разовых</w:t>
      </w:r>
      <w:r w:rsidR="00DB360C" w:rsidRPr="00DB360C">
        <w:t xml:space="preserve"> </w:t>
      </w:r>
      <w:r w:rsidRPr="00DB360C">
        <w:t>свиноматок</w:t>
      </w:r>
      <w:r w:rsidR="00DB360C">
        <w:t xml:space="preserve"> (</w:t>
      </w:r>
      <w:r w:rsidRPr="00DB360C">
        <w:t>со времени осеменения этих животных затраты по их содержанию относят на основное стадо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В течение отчетного периода родившихся поросят приходуют исходя из их живой массы и учетной стоимости l ц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 того, чтобы скалькулировать себестоимость отъемного поросенка, необходимо общую массу</w:t>
      </w:r>
      <w:r w:rsidR="00DB360C" w:rsidRPr="00DB360C">
        <w:t xml:space="preserve"> </w:t>
      </w:r>
      <w:r w:rsidRPr="00DB360C">
        <w:t>поросят умножить на себестоимость 1 ц живой массы и разделить на количество отнятых поросят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 калькулировании себестоимости отъемных поросят в 2-месячном возрасте необходимо учитывать поросят, находящихся под матками на начало и конец периода</w:t>
      </w:r>
      <w:r w:rsidR="00DB360C" w:rsidRPr="00DB360C">
        <w:t xml:space="preserve">. </w:t>
      </w:r>
      <w:r w:rsidRPr="00DB360C">
        <w:t>Следует иметь в виду, что себестоимость привеса и себестоимость живой массы не одно и то же, что между ними есть существенная разница, которая заключается в следующем</w:t>
      </w:r>
      <w:r w:rsidR="00DB360C" w:rsidRPr="00DB360C">
        <w:t xml:space="preserve">: </w:t>
      </w:r>
      <w:r w:rsidRPr="00DB360C">
        <w:t>при определении стоимости привеса учитывают лишь фактически наращенную массу свиней, исключая вес павших, а при определении себестоимости l ц живой массы учитывают стоимость свиней на начало и конец периода, а также живую массу поросят, на день опороса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Вследствие этого стоимость 1 ц привеса может быть больше или меньше стоимости 1 ц живой массы свиней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Приплод от разовых и проверяемых маток присоединяют к приплоду основных маток и калькулируют вместе, так как с момента покрытия разовых и проверяемых маток затраты по их содержанию относят на содержание основного стада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Кормо-дни, падающие на период содержания разовых и проверяемых маток' с момента покрытия и до отъема поросят, учитывают по группе</w:t>
      </w:r>
      <w:r w:rsidR="00DB360C">
        <w:t xml:space="preserve"> «</w:t>
      </w:r>
      <w:r w:rsidRPr="00DB360C">
        <w:t>Основное стадо</w:t>
      </w:r>
      <w:r w:rsidR="00DB360C">
        <w:t>».</w:t>
      </w:r>
    </w:p>
    <w:p w:rsidR="00DB360C" w:rsidRDefault="005E6325" w:rsidP="00DB360C">
      <w:pPr>
        <w:ind w:firstLine="709"/>
      </w:pPr>
      <w:r w:rsidRPr="00DB360C">
        <w:t>Разумеется, что не все разовые и проверяемые матки после отъема поросят переводят в основное стадо по той причине, что некоторые из них по</w:t>
      </w:r>
      <w:r w:rsidR="00DB360C" w:rsidRPr="00DB360C">
        <w:t xml:space="preserve"> </w:t>
      </w:r>
      <w:r w:rsidRPr="00DB360C">
        <w:t>зоотехническим признакам не могут быть оставлены на воспроизводство</w:t>
      </w:r>
      <w:r w:rsidR="00DB360C" w:rsidRPr="00DB360C">
        <w:t xml:space="preserve">. </w:t>
      </w:r>
      <w:r w:rsidRPr="00DB360C">
        <w:t>В этом случае затраты по содержанию разовых и проверяемых маток после отъема поросят следует относить на содержание группы</w:t>
      </w:r>
      <w:r w:rsidR="00DB360C">
        <w:t xml:space="preserve"> «</w:t>
      </w:r>
      <w:r w:rsidRPr="00DB360C">
        <w:t>Молодняк свиней старше 4 месяцев и взрослые свиньи на откорме</w:t>
      </w:r>
      <w:r w:rsidR="00DB360C">
        <w:t xml:space="preserve">», </w:t>
      </w:r>
      <w:r w:rsidRPr="00DB360C">
        <w:t>так как в дальнейшем их продукцией будет являться только привес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Основные матки и хряки-производители, как и другие виды свиней, также дают продукцию</w:t>
      </w:r>
      <w:r w:rsidR="00DB360C" w:rsidRPr="00DB360C">
        <w:t xml:space="preserve"> - </w:t>
      </w:r>
      <w:r w:rsidRPr="00DB360C">
        <w:t>привес, Под привесом следует понимать увеличение живой массы для хряков</w:t>
      </w:r>
      <w:r w:rsidR="00DB360C" w:rsidRPr="00DB360C">
        <w:t xml:space="preserve"> - </w:t>
      </w:r>
      <w:r w:rsidRPr="00DB360C">
        <w:t>после перевода из ремонтной группы, для маток</w:t>
      </w:r>
      <w:r w:rsidR="00DB360C" w:rsidRPr="00DB360C">
        <w:t xml:space="preserve"> - </w:t>
      </w:r>
      <w:r w:rsidRPr="00DB360C">
        <w:t>после перевода из проверяемых маток в основные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учете привес находит свое отражение лишь при забое, реализации и переводе в группу откормочного поголовья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 отражения среднего поголовья свиней половозрастной группы необходимо кормо-дни поголовья данной группы, не исключая павших животных разделить на число календарных дней пребывания свиней в данной группе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Определить среднее поголовье по молодняку свиней от 2 до 4 месяцев можно следующим образом</w:t>
      </w:r>
      <w:r w:rsidR="00DB360C" w:rsidRPr="00DB360C">
        <w:t xml:space="preserve">: </w:t>
      </w:r>
      <w:r w:rsidRPr="00DB360C">
        <w:t>кормо-дни содержания свиней определяют исходя из ежедневного наличия поросят в возрасте от 2 до 4 месяцев и числа дней пребывания по факту</w:t>
      </w:r>
      <w:r w:rsidR="00DB360C" w:rsidRPr="00DB360C">
        <w:t xml:space="preserve">. </w:t>
      </w:r>
      <w:r w:rsidRPr="00DB360C">
        <w:t>Произведения этих величин даст количество кормо-дней</w:t>
      </w:r>
      <w:r w:rsidR="00DB360C" w:rsidRPr="00DB360C">
        <w:t xml:space="preserve">. </w:t>
      </w:r>
      <w:r w:rsidRPr="00DB360C">
        <w:t>Разделив количество последних на число календарных дней пребывания свиней в данной группе, а оно определено 2 месяцами</w:t>
      </w:r>
      <w:r w:rsidR="00DB360C">
        <w:t xml:space="preserve"> (</w:t>
      </w:r>
      <w:r w:rsidRPr="00DB360C">
        <w:t>60 или 61 день</w:t>
      </w:r>
      <w:r w:rsidR="00DB360C" w:rsidRPr="00DB360C">
        <w:t>),</w:t>
      </w:r>
      <w:r w:rsidRPr="00DB360C">
        <w:t xml:space="preserve"> можно рассчитать среднее поголовье последних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Овцеводство</w:t>
      </w:r>
      <w:r w:rsidR="00DB360C" w:rsidRPr="00DB360C">
        <w:rPr>
          <w:b/>
          <w:bCs/>
        </w:rPr>
        <w:t xml:space="preserve">. </w:t>
      </w:r>
      <w:r w:rsidRPr="00DB360C">
        <w:t>К основной продукции овцеводства относят шерсть, деловой приплод</w:t>
      </w:r>
      <w:r w:rsidR="00DB360C">
        <w:t xml:space="preserve"> (</w:t>
      </w:r>
      <w:r w:rsidRPr="00DB360C">
        <w:t>а каракульских овец</w:t>
      </w:r>
      <w:r w:rsidR="00DB360C" w:rsidRPr="00DB360C">
        <w:t xml:space="preserve"> - </w:t>
      </w:r>
      <w:r w:rsidRPr="00DB360C">
        <w:t>приплод при рождении</w:t>
      </w:r>
      <w:r w:rsidR="00DB360C" w:rsidRPr="00DB360C">
        <w:t>),</w:t>
      </w:r>
      <w:r w:rsidRPr="00DB360C">
        <w:t xml:space="preserve"> привес молодняка прошлых лет и молодняка текущего года после отбивки от маток, а каракульских</w:t>
      </w:r>
      <w:r w:rsidR="00DB360C" w:rsidRPr="00DB360C">
        <w:t xml:space="preserve"> - </w:t>
      </w:r>
      <w:r w:rsidRPr="00DB360C">
        <w:t>привес с момента рождения, молоко овец</w:t>
      </w:r>
      <w:r w:rsidR="00DB360C">
        <w:t xml:space="preserve"> (</w:t>
      </w:r>
      <w:r w:rsidRPr="00DB360C">
        <w:t>в тонкорунном овцеводстве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К побочной продукции относят шкурки мертворожденных и павших ягнят текущего года и прошлых лет, тушки и сычуги ягнят, прирезанных на смушку, шкуры павшего молодняка, навоз, молоко грубошерстных овец</w:t>
      </w:r>
      <w:r w:rsidR="00DB360C" w:rsidRPr="00DB360C">
        <w:t xml:space="preserve">. </w:t>
      </w:r>
      <w:r w:rsidRPr="00DB360C">
        <w:t>Себестоимость ягнят на момент рождения определяют</w:t>
      </w:r>
      <w:r w:rsidR="00DB360C" w:rsidRPr="00DB360C">
        <w:t xml:space="preserve">: </w:t>
      </w:r>
      <w:r w:rsidRPr="00DB360C">
        <w:t>в шерстно-мясном и мясошерстном овцеводстве в размере 10%, романовском</w:t>
      </w:r>
      <w:r w:rsidR="00DB360C" w:rsidRPr="00DB360C">
        <w:t xml:space="preserve"> - </w:t>
      </w:r>
      <w:r w:rsidRPr="00DB360C">
        <w:t>12%, в каракульском</w:t>
      </w:r>
      <w:r w:rsidR="00DB360C" w:rsidRPr="00DB360C">
        <w:t xml:space="preserve"> - </w:t>
      </w:r>
      <w:r w:rsidRPr="00DB360C">
        <w:t>15% общей суммы затрат на содержание овец основного стада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 исчислении себестоимости остальных видов продукции</w:t>
      </w:r>
      <w:r w:rsidR="00DB360C">
        <w:t xml:space="preserve"> (</w:t>
      </w:r>
      <w:r w:rsidRPr="00DB360C">
        <w:t>шерсть, прирост живой массы, молоко</w:t>
      </w:r>
      <w:r w:rsidR="00DB360C" w:rsidRPr="00DB360C">
        <w:t xml:space="preserve">) </w:t>
      </w:r>
      <w:r w:rsidRPr="00DB360C">
        <w:t>из общей суммы затрат на содержание овец исключают стоимость приплода и побочной продукции, оцененной как шкурки мертворожденных и павших ягнят текущего года и прошлых лет</w:t>
      </w:r>
      <w:r w:rsidR="00DB360C">
        <w:t xml:space="preserve"> (</w:t>
      </w:r>
      <w:r w:rsidRPr="00DB360C">
        <w:t>оценивают по ценам возможной реализации</w:t>
      </w:r>
      <w:r w:rsidR="00DB360C" w:rsidRPr="00DB360C">
        <w:t xml:space="preserve">); </w:t>
      </w:r>
      <w:r w:rsidRPr="00DB360C">
        <w:t>тушки и сычуги ягнят, прирезанных па смушку</w:t>
      </w:r>
      <w:r w:rsidR="00DB360C">
        <w:t xml:space="preserve"> (</w:t>
      </w:r>
      <w:r w:rsidRPr="00DB360C">
        <w:t>оценивают по ценам возможной реализации</w:t>
      </w:r>
      <w:r w:rsidR="00DB360C" w:rsidRPr="00DB360C">
        <w:t xml:space="preserve">; </w:t>
      </w:r>
      <w:r w:rsidRPr="00DB360C">
        <w:t>шкуры павшего молодняка</w:t>
      </w:r>
      <w:r w:rsidR="00DB360C">
        <w:t xml:space="preserve"> (</w:t>
      </w:r>
      <w:r w:rsidRPr="00DB360C">
        <w:t>оценивают по цепам возможной реализации</w:t>
      </w:r>
      <w:r w:rsidR="00DB360C" w:rsidRPr="00DB360C">
        <w:t xml:space="preserve">); </w:t>
      </w:r>
      <w:r w:rsidRPr="00DB360C">
        <w:t>молоко грубошерстных овец</w:t>
      </w:r>
      <w:r w:rsidR="00DB360C">
        <w:t xml:space="preserve"> (</w:t>
      </w:r>
      <w:r w:rsidRPr="00DB360C">
        <w:t>оценивают по ценам возможной реализации</w:t>
      </w:r>
      <w:r w:rsidR="00DB360C" w:rsidRPr="00DB360C">
        <w:t xml:space="preserve">) </w:t>
      </w:r>
      <w:r w:rsidRPr="00DB360C">
        <w:t>и оставшиеся затраты распределяют на эти виды продукции пропорционально расходу кормов</w:t>
      </w:r>
      <w:r w:rsidR="00DB360C">
        <w:t xml:space="preserve"> (</w:t>
      </w:r>
      <w:r w:rsidRPr="00DB360C">
        <w:t>в кормовых единицах</w:t>
      </w:r>
      <w:r w:rsidR="00DB360C" w:rsidRPr="00DB360C">
        <w:t xml:space="preserve">) </w:t>
      </w:r>
      <w:r w:rsidRPr="00DB360C">
        <w:t>по установленным нормативам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Все расходы по содержанию баранов-производителей одного вида для улучшения овец другого вида относят на содержание метезируемого стада</w:t>
      </w:r>
      <w:r w:rsidR="00DB360C">
        <w:t xml:space="preserve"> (</w:t>
      </w:r>
      <w:r w:rsidRPr="00DB360C">
        <w:t xml:space="preserve">подкормка баранов, содержание случных пунктов, оплата труда работников, занятых на осеменении и </w:t>
      </w:r>
      <w:r w:rsidR="00DB360C">
        <w:t>др.)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Остановимся более подробно на порядке формирования себестоимости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каждого из видов продукции овцеводства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Фактическая себестоимость</w:t>
      </w:r>
      <w:r w:rsidR="00DB360C" w:rsidRPr="00DB360C">
        <w:t xml:space="preserve"> </w:t>
      </w:r>
      <w:r w:rsidRPr="00DB360C">
        <w:t>при рождении, рассчитываемая в процентном отношении от общей величины фактических затрат на содержание основного стада, может быть известна только по истечении отчетного периода, когда будет собрана величина фактически сложившихся затрат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течение периода ягнят приходуют при рождении в условной оценке, равной 50% учетной стоимости 1 ягненка к отбивке, а ягнят каракульских овец оценивают по полной учетной стоимости 1 головы</w:t>
      </w:r>
      <w:r w:rsidR="00DB360C" w:rsidRPr="00DB360C">
        <w:t xml:space="preserve">. </w:t>
      </w:r>
      <w:r w:rsidRPr="00DB360C">
        <w:t>Дооценку ягнят, оставленных на выращивание до их полной учетной стоимости</w:t>
      </w:r>
      <w:r w:rsidR="00DB360C">
        <w:t xml:space="preserve"> (</w:t>
      </w:r>
      <w:r w:rsidRPr="00DB360C">
        <w:t>остальных 50%</w:t>
      </w:r>
      <w:r w:rsidR="00DB360C" w:rsidRPr="00DB360C">
        <w:t xml:space="preserve">) </w:t>
      </w:r>
      <w:r w:rsidRPr="00DB360C">
        <w:t>производят при переводе в следующую возрастную группу, то есть при отбивке от маток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После составления калькуляций и определения фактической себестоимости ягненка делают</w:t>
      </w:r>
      <w:r w:rsidR="00DB360C" w:rsidRPr="00DB360C">
        <w:t xml:space="preserve"> </w:t>
      </w:r>
      <w:r w:rsidRPr="00DB360C">
        <w:t>соответствующую корректировку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Молодняк овец, принятый и купленный в течение года от других хозяйств, подвергают дооценке на прирост-привес, аналогично</w:t>
      </w:r>
      <w:r w:rsidR="00DB360C" w:rsidRPr="00DB360C">
        <w:t xml:space="preserve"> </w:t>
      </w:r>
      <w:r w:rsidRPr="00DB360C">
        <w:t>молодняку, выращенному в своем хозяйстве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Стоимость павших ягнят в период от рождения до отбивки от маток, которые были оприходованы при рождении в размере 50% учетной стоимости одной головы, подлежат сторнированию, то есть практически уменьшается выход продукции соответствующего вида овец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1 ц живой массы ягнят к отбивке определяют себестоимостью ягнят при рождении</w:t>
      </w:r>
      <w:r w:rsidR="00DB360C">
        <w:t xml:space="preserve"> (</w:t>
      </w:r>
      <w:r w:rsidRPr="00DB360C">
        <w:t>по установленному проценту от общей суммы фактических затрат</w:t>
      </w:r>
      <w:r w:rsidR="00DB360C" w:rsidRPr="00DB360C">
        <w:t>),</w:t>
      </w:r>
      <w:r w:rsidRPr="00DB360C">
        <w:t xml:space="preserve"> затратами на прирост живой массы, стоимостью ягнят, поступивших в течение года со стороны, и живой массой ягнят при отбивке от маток</w:t>
      </w:r>
      <w:r w:rsidR="00DB360C" w:rsidRPr="00DB360C">
        <w:t xml:space="preserve">. </w:t>
      </w:r>
      <w:r w:rsidRPr="00DB360C">
        <w:t>После того как исчислена стоимость приплода и известна стоимость побочной продукции, по условным</w:t>
      </w:r>
      <w:r w:rsidR="00DB360C" w:rsidRPr="00DB360C">
        <w:t xml:space="preserve"> </w:t>
      </w:r>
      <w:r w:rsidRPr="00DB360C">
        <w:t>коэффициентам можно распределить затраты по видам продукции</w:t>
      </w:r>
      <w:r w:rsidR="00DB360C">
        <w:t xml:space="preserve"> (</w:t>
      </w:r>
      <w:r w:rsidRPr="00DB360C">
        <w:t>шерсть, молоко, мясо</w:t>
      </w:r>
      <w:r w:rsidR="00DB360C" w:rsidRPr="00DB360C">
        <w:t xml:space="preserve">). </w:t>
      </w:r>
      <w:r w:rsidRPr="00DB360C">
        <w:t>В овцеводстве</w:t>
      </w:r>
      <w:r w:rsidR="00DB360C">
        <w:t xml:space="preserve"> (</w:t>
      </w:r>
      <w:r w:rsidRPr="00DB360C">
        <w:t>шерстном</w:t>
      </w:r>
      <w:r w:rsidR="00DB360C" w:rsidRPr="00DB360C">
        <w:t xml:space="preserve">) </w:t>
      </w:r>
      <w:r w:rsidRPr="00DB360C">
        <w:t>для распределения затрат установлены следующие коэффициенты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1 ц шерсти = 5 единиц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1 ц мяса</w:t>
      </w:r>
      <w:r w:rsidR="00DB360C">
        <w:t xml:space="preserve"> (</w:t>
      </w:r>
      <w:r w:rsidRPr="00DB360C">
        <w:t>привес, живой вес</w:t>
      </w:r>
      <w:r w:rsidR="00DB360C" w:rsidRPr="00DB360C">
        <w:t xml:space="preserve">) </w:t>
      </w:r>
      <w:r w:rsidRPr="00DB360C">
        <w:t>= 1 единица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1 ц молока = 0,22 единицы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Подсчитав количество</w:t>
      </w:r>
      <w:r w:rsidR="00DB360C" w:rsidRPr="00DB360C">
        <w:t xml:space="preserve">. </w:t>
      </w:r>
      <w:r w:rsidRPr="00DB360C">
        <w:t>коэффициентов, необходимо сумму затрат за вычетом побочной продукции разделить на общее количество коэффициентов, после чего определяем сумму, падающую на один коэффициент</w:t>
      </w:r>
      <w:r w:rsidR="00DB360C" w:rsidRPr="00DB360C">
        <w:t xml:space="preserve">. </w:t>
      </w:r>
      <w:r w:rsidRPr="00DB360C">
        <w:t>Умножив количество коэффициентов, относящихся к отдельным видам основной продукции, на стоимость одного коэффициента, определим стоимость каждого вида продукции в отдельности, а также стоимость одной головы и 1 ц живой массы овец, оставленных на выращивание, выбывших в другие группы, проданных и забитых на мясо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одной головы приплода определяют исходя из количества сохранившихся ягнят к отбивке их от маток</w:t>
      </w:r>
      <w:r w:rsidR="00DB360C">
        <w:t xml:space="preserve"> (</w:t>
      </w:r>
      <w:r w:rsidRPr="00DB360C">
        <w:t>деловой выход</w:t>
      </w:r>
      <w:r w:rsidR="00DB360C" w:rsidRPr="00DB360C">
        <w:t>),</w:t>
      </w:r>
      <w:r w:rsidRPr="00DB360C">
        <w:t xml:space="preserve"> а по каракульским овцам</w:t>
      </w:r>
      <w:r w:rsidR="00DB360C" w:rsidRPr="00DB360C">
        <w:t xml:space="preserve"> - </w:t>
      </w:r>
      <w:r w:rsidRPr="00DB360C">
        <w:t>на момент рождения</w:t>
      </w:r>
      <w:r w:rsidR="00DB360C">
        <w:t xml:space="preserve"> (</w:t>
      </w:r>
      <w:r w:rsidRPr="00DB360C">
        <w:t>живой приплод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Для правильного определения себестоимости содержания одной овцы в течение года, а также стоимости одной головы молодняка овец на конец года очень важно вести правильный учет среднего поголовья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Подсчитав количество ежедневного наличия овец и умножив его на число дней пребывания, получим количество кормo-дней пребывания в хозяйстве</w:t>
      </w:r>
      <w:r w:rsidR="00DB360C" w:rsidRPr="00DB360C">
        <w:t xml:space="preserve">. </w:t>
      </w:r>
      <w:r w:rsidRPr="00DB360C">
        <w:t>Затем, разделив количество кормо-дней на число календарных дней пребывания овец в данной группе, определим среднее поголовье последних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 xml:space="preserve">В </w:t>
      </w:r>
      <w:r w:rsidRPr="00DB360C">
        <w:rPr>
          <w:i/>
          <w:iCs/>
        </w:rPr>
        <w:t>каракульском и смушковом</w:t>
      </w:r>
      <w:r w:rsidRPr="00DB360C">
        <w:t xml:space="preserve"> овцеводстве себестоимость 1 каракульской шкурки</w:t>
      </w:r>
      <w:r w:rsidR="00DB360C">
        <w:t xml:space="preserve"> (</w:t>
      </w:r>
      <w:r w:rsidRPr="00DB360C">
        <w:t>смушки</w:t>
      </w:r>
      <w:r w:rsidR="00DB360C" w:rsidRPr="00DB360C">
        <w:t xml:space="preserve">) </w:t>
      </w:r>
      <w:r w:rsidRPr="00DB360C">
        <w:t>определяют делением всех затрат, включая стоимость ягнят, расходы но их забою, доставке из отар на убойный пункт, содержанию убойного пункта и другие затраты, связанные с забоем ягнят и первичной обработкой шкурок</w:t>
      </w:r>
      <w:r w:rsidR="00DB360C">
        <w:t xml:space="preserve"> (</w:t>
      </w:r>
      <w:r w:rsidRPr="00DB360C">
        <w:t>кроме стоимости тушек и сычугов</w:t>
      </w:r>
      <w:r w:rsidR="00DB360C" w:rsidRPr="00DB360C">
        <w:t xml:space="preserve">) </w:t>
      </w:r>
      <w:r w:rsidRPr="00DB360C">
        <w:t>на количество шкурок</w:t>
      </w:r>
      <w:r w:rsidR="00DB360C" w:rsidRPr="00DB360C">
        <w:t xml:space="preserve">. </w:t>
      </w:r>
      <w:r w:rsidRPr="00DB360C">
        <w:t>Указанные затраты в учете обособляют для включения в себестоимость шкурок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 xml:space="preserve">В </w:t>
      </w:r>
      <w:r w:rsidRPr="00DB360C">
        <w:rPr>
          <w:i/>
          <w:iCs/>
        </w:rPr>
        <w:t>козоводстве</w:t>
      </w:r>
      <w:r w:rsidRPr="00DB360C">
        <w:t xml:space="preserve"> себестоимость приплода, шерсти, прироста живой массы определяют в таком же порядке, как и в овцеводстве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Коневодство</w:t>
      </w:r>
      <w:r w:rsidR="00DB360C" w:rsidRPr="00DB360C">
        <w:rPr>
          <w:b/>
          <w:bCs/>
        </w:rPr>
        <w:t xml:space="preserve">. </w:t>
      </w:r>
      <w:r w:rsidRPr="00DB360C">
        <w:t>Объектами исчисления себестоимости в племенном коневодстве являются</w:t>
      </w:r>
      <w:r w:rsidR="00DB360C" w:rsidRPr="00DB360C">
        <w:t xml:space="preserve">: </w:t>
      </w:r>
      <w:r w:rsidRPr="00DB360C">
        <w:t>по основному стаду</w:t>
      </w:r>
      <w:r w:rsidR="00DB360C" w:rsidRPr="00DB360C">
        <w:t xml:space="preserve"> - </w:t>
      </w:r>
      <w:r w:rsidRPr="00DB360C">
        <w:t>деловой приплод</w:t>
      </w:r>
      <w:r w:rsidR="00DB360C">
        <w:t xml:space="preserve"> (</w:t>
      </w:r>
      <w:r w:rsidRPr="00DB360C">
        <w:t>приплод к отбивке</w:t>
      </w:r>
      <w:r w:rsidR="00DB360C" w:rsidRPr="00DB360C">
        <w:t xml:space="preserve">); </w:t>
      </w:r>
      <w:r w:rsidRPr="00DB360C">
        <w:t>по молодняку</w:t>
      </w:r>
      <w:r w:rsidR="00DB360C" w:rsidRPr="00DB360C">
        <w:t xml:space="preserve"> - </w:t>
      </w:r>
      <w:r w:rsidRPr="00DB360C">
        <w:t>прирост и полная стоимость выращенного поголовья</w:t>
      </w:r>
      <w:r w:rsidR="00DB360C">
        <w:t xml:space="preserve"> (</w:t>
      </w:r>
      <w:r w:rsidRPr="00DB360C">
        <w:t>реализованного, переведенного в основное стадо</w:t>
      </w:r>
      <w:r w:rsidR="00DB360C" w:rsidRPr="00DB360C">
        <w:t xml:space="preserve">). </w:t>
      </w:r>
      <w:r w:rsidRPr="00DB360C">
        <w:t>В табунном и молочном коневодстве по основному стаду объектами исчисления себестоимости являются деловой приплод и кумыс, по молодняку и взрослым лошадям на откорме</w:t>
      </w:r>
      <w:r w:rsidR="00DB360C" w:rsidRPr="00DB360C">
        <w:t xml:space="preserve"> - </w:t>
      </w:r>
      <w:r w:rsidRPr="00DB360C">
        <w:t>прирост живой массы и живая масса</w:t>
      </w:r>
      <w:r w:rsidR="00DB360C" w:rsidRPr="00DB360C">
        <w:t xml:space="preserve">. </w:t>
      </w:r>
      <w:r w:rsidRPr="00DB360C">
        <w:t>К побочной продукции</w:t>
      </w:r>
      <w:r w:rsidR="00DB360C" w:rsidRPr="00DB360C">
        <w:t xml:space="preserve"> </w:t>
      </w:r>
      <w:r w:rsidRPr="00DB360C">
        <w:t>в коневодстве относятся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шерсть-линька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конский волос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шкуры и мясо павших животных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работа на сторону</w:t>
      </w:r>
      <w:r w:rsidR="00DB360C">
        <w:t xml:space="preserve"> (</w:t>
      </w:r>
      <w:r w:rsidRPr="00DB360C">
        <w:t>оценивают по стоимости 1 коне-дня рабочих лошадей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Для правильного определения стоимости 1 головы делового приплода и делового выхода необходимо правильно исчислить количество голов делового выхода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по молодняку рождения текущего года</w:t>
      </w:r>
      <w:r w:rsidR="00DB360C" w:rsidRPr="00DB360C">
        <w:t xml:space="preserve"> - </w:t>
      </w:r>
      <w:r w:rsidRPr="00DB360C">
        <w:t>количество родившихся жеребят за минусом павших до конца года, остаток будет составлять количество голов делового приплода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по молодняку рождения прошлых лет</w:t>
      </w:r>
      <w:r w:rsidR="00DB360C" w:rsidRPr="00DB360C">
        <w:t xml:space="preserve"> - </w:t>
      </w:r>
      <w:r w:rsidRPr="00DB360C">
        <w:t>к остатку количества жеребят на начало года прибавляют количество жеребят, поступивших из младших групп, со стороны и прочих источников и вычитают количество павшего молодняка</w:t>
      </w:r>
      <w:r w:rsidR="00DB360C" w:rsidRPr="00DB360C">
        <w:t xml:space="preserve">. </w:t>
      </w:r>
      <w:r w:rsidRPr="00DB360C">
        <w:t>Остаток будет составлять количество голов делового выхода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Сумма затрат по содержанию маток, жеребцов-производителей и жеребцов-пробников, за исключением побочной продукции, будет составлять себестоимость приплода к отъему от маток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том случае, если проводили продажу конематок с жеребятами до отбивки, необходимо сначала определять себестоимость проданных жеребят, после чего калькулировать себестоимость жеребят, сохранившихся к отъему от маток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Таким образом, из всей суммы затрат, отнесенных на взрослое стадо</w:t>
      </w:r>
      <w:r w:rsidR="00DB360C">
        <w:t xml:space="preserve"> (</w:t>
      </w:r>
      <w:r w:rsidRPr="00DB360C">
        <w:t>после исчисления стоимости побочной продукции</w:t>
      </w:r>
      <w:r w:rsidR="00DB360C" w:rsidRPr="00DB360C">
        <w:t>),</w:t>
      </w:r>
      <w:r w:rsidRPr="00DB360C">
        <w:t xml:space="preserve"> вычитают стоимость содержания проданных</w:t>
      </w:r>
      <w:r w:rsidR="00DB360C" w:rsidRPr="00DB360C">
        <w:t xml:space="preserve"> </w:t>
      </w:r>
      <w:r w:rsidRPr="00DB360C">
        <w:t>конематок, после чего оставшаяся сумма будет составлять стоимость</w:t>
      </w:r>
      <w:r w:rsidR="00DB360C" w:rsidRPr="00DB360C">
        <w:t xml:space="preserve">, </w:t>
      </w:r>
      <w:r w:rsidRPr="00DB360C">
        <w:t>жеребят, сохранившихся к отъему от маток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Приплод жеребят при рождении приходуют в оценке 50% учетной стоимости одной головы к отбивке с последующей дооценкой в конце периода по себестоимости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Для</w:t>
      </w:r>
      <w:r w:rsidR="00DB360C" w:rsidRPr="00DB360C">
        <w:t xml:space="preserve"> </w:t>
      </w:r>
      <w:r w:rsidRPr="00DB360C">
        <w:t>того, чтобы определить себестоимость прироста молодняка лошадей после отбивки от маток или рождения прошлых лет, необходимо из суммы годовых затрат по содержанию одной из этих групп молодняка исключить стоимость побочной</w:t>
      </w:r>
      <w:r w:rsidR="00DB360C" w:rsidRPr="00DB360C">
        <w:t xml:space="preserve"> </w:t>
      </w:r>
      <w:r w:rsidRPr="00DB360C">
        <w:t>продукции и стоимость павшего молодняка</w:t>
      </w:r>
      <w:r w:rsidR="00DB360C" w:rsidRPr="00DB360C">
        <w:t xml:space="preserve">. </w:t>
      </w:r>
      <w:r w:rsidRPr="00DB360C">
        <w:t>Оставшаяся сумма будет составлять</w:t>
      </w:r>
      <w:r w:rsidR="00DB360C" w:rsidRPr="00DB360C">
        <w:t xml:space="preserve"> </w:t>
      </w:r>
      <w:r w:rsidRPr="00DB360C">
        <w:t>стоимость прироста в текущем году одной из групп молодняка лошадей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Как и в других отраслях животноводства, где не проводят взвешивание животных, в коневодстве принято стоимость прироста молодняка исчислять по количеству кормо-дней и по средней стоимости 1 кормо-дня, в результате чего и определяют себестоимость прироста по каждой группе молодняка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Разделив сумму затрат на выращивание молодняка соответствующей возрастной группы молодняка, которое определяется делением общего количества кормо-дней на 365</w:t>
      </w:r>
      <w:r w:rsidR="00DB360C">
        <w:t xml:space="preserve"> (</w:t>
      </w:r>
      <w:r w:rsidRPr="00DB360C">
        <w:t>366</w:t>
      </w:r>
      <w:r w:rsidR="00DB360C" w:rsidRPr="00DB360C">
        <w:t xml:space="preserve">) </w:t>
      </w:r>
      <w:r w:rsidRPr="00DB360C">
        <w:t>дней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По группе</w:t>
      </w:r>
      <w:r w:rsidR="00DB360C" w:rsidRPr="00DB360C">
        <w:t xml:space="preserve"> </w:t>
      </w:r>
      <w:r w:rsidRPr="00DB360C">
        <w:t>молодняка рождения текущего года количество кормо-дней данной группы делят не на 365</w:t>
      </w:r>
      <w:r w:rsidR="00DB360C">
        <w:t xml:space="preserve"> (</w:t>
      </w:r>
      <w:r w:rsidRPr="00DB360C">
        <w:t>366</w:t>
      </w:r>
      <w:r w:rsidR="00DB360C" w:rsidRPr="00DB360C">
        <w:t xml:space="preserve">) </w:t>
      </w:r>
      <w:r w:rsidRPr="00DB360C">
        <w:t>дней, а на средний период пребывания жеребят в группе после отбивки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 конюшенном содержании племенных кобыл отъем жеребят проводят при ранней</w:t>
      </w:r>
      <w:r w:rsidR="00DB360C">
        <w:t xml:space="preserve"> (</w:t>
      </w:r>
      <w:r w:rsidRPr="00DB360C">
        <w:t>январь, февраль</w:t>
      </w:r>
      <w:r w:rsidR="00DB360C" w:rsidRPr="00DB360C">
        <w:t xml:space="preserve">) </w:t>
      </w:r>
      <w:r w:rsidRPr="00DB360C">
        <w:t>выжеребевкe после 7-8 месяцев, а при более поздней</w:t>
      </w:r>
      <w:r w:rsidR="00DB360C">
        <w:t xml:space="preserve"> (</w:t>
      </w:r>
      <w:r w:rsidRPr="00DB360C">
        <w:t>апрель-май</w:t>
      </w:r>
      <w:r w:rsidR="00DB360C" w:rsidRPr="00DB360C">
        <w:t xml:space="preserve">) - </w:t>
      </w:r>
      <w:r w:rsidRPr="00DB360C">
        <w:t>через 5-6 месяцев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Отъем жеребят от племенных и не племенных кобыл при табунном содержании, проводят поздно осенью или весной следующего года, но по установившемуся порядку калькулирование отъемных жеребят в незавершенном производстве на конец года не составляют, а определяют их себестоимость на конец года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Затраты на выращивание</w:t>
      </w:r>
      <w:r w:rsidR="00DB360C">
        <w:t xml:space="preserve"> (</w:t>
      </w:r>
      <w:r w:rsidRPr="00DB360C">
        <w:t>прирост</w:t>
      </w:r>
      <w:r w:rsidR="00DB360C" w:rsidRPr="00DB360C">
        <w:t xml:space="preserve">) </w:t>
      </w:r>
      <w:r w:rsidRPr="00DB360C">
        <w:t>жеребят текущего года рождения после отбивки и прошлых лет, определяемые всей суммой затрат на их содержание, за исключением побочной продукции, присоединяют ежегодно к стоимости молодняка на начало года, а по жеребятам отчетного года</w:t>
      </w:r>
      <w:r w:rsidR="00DB360C" w:rsidRPr="00DB360C">
        <w:t xml:space="preserve"> - </w:t>
      </w:r>
      <w:r w:rsidRPr="00DB360C">
        <w:t>к стоимости приплода</w:t>
      </w:r>
      <w:r w:rsidR="00DB360C" w:rsidRPr="00DB360C">
        <w:t xml:space="preserve">. </w:t>
      </w:r>
      <w:r w:rsidRPr="00DB360C">
        <w:t>Затраты распределяют пропорционально числу</w:t>
      </w:r>
      <w:r w:rsidR="00DB360C" w:rsidRPr="00DB360C">
        <w:t xml:space="preserve">. </w:t>
      </w:r>
      <w:r w:rsidRPr="00DB360C">
        <w:t>кормо-дней молодняка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Если от коневодства получают приплод и кумыс, затраты по содержанию кобыл и жеребцов-производителей, за исключением стоимости побочной продукции, относят на деловой приплод и кумыс с помощью следующих коэффициентов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1 голова делового приплода</w:t>
      </w:r>
      <w:r w:rsidR="00DB360C" w:rsidRPr="00DB360C">
        <w:t xml:space="preserve"> - </w:t>
      </w:r>
      <w:r w:rsidRPr="00DB360C">
        <w:t>6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1 ц кумыса</w:t>
      </w:r>
      <w:r w:rsidR="00DB360C" w:rsidRPr="00DB360C">
        <w:t xml:space="preserve"> - </w:t>
      </w:r>
      <w:r w:rsidRPr="00DB360C">
        <w:t>1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молочном коневодстве при конюшенном содержании себестоимость основной продукции и кумыса определяют суммой затрат по содержанию кобыл и жеребцов-производителей</w:t>
      </w:r>
      <w:r w:rsidR="00DB360C">
        <w:t xml:space="preserve"> (</w:t>
      </w:r>
      <w:r w:rsidRPr="00DB360C">
        <w:t>включая расходы по доению кобыл и приготовлению кумыса</w:t>
      </w:r>
      <w:r w:rsidR="00DB360C" w:rsidRPr="00DB360C">
        <w:t xml:space="preserve">) </w:t>
      </w:r>
      <w:r w:rsidRPr="00DB360C">
        <w:t>за вычетом стоимости жеребят-отъемышей, рабочих кобыл и жеребцов, побочной продукции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 xml:space="preserve">Учет затрат и определение себестоимости продукции </w:t>
      </w:r>
      <w:r w:rsidRPr="00DB360C">
        <w:rPr>
          <w:i/>
          <w:iCs/>
        </w:rPr>
        <w:t>муловодства</w:t>
      </w:r>
      <w:r w:rsidRPr="00DB360C">
        <w:t xml:space="preserve"> и </w:t>
      </w:r>
      <w:r w:rsidRPr="00DB360C">
        <w:rPr>
          <w:i/>
          <w:iCs/>
        </w:rPr>
        <w:t xml:space="preserve">ословодства </w:t>
      </w:r>
      <w:r w:rsidRPr="00DB360C">
        <w:t>проводят в таком же порядке, как и в коневодстве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rPr>
          <w:b/>
          <w:bCs/>
        </w:rPr>
        <w:t>Птицеводство</w:t>
      </w:r>
      <w:r w:rsidR="00DB360C" w:rsidRPr="00DB360C">
        <w:t xml:space="preserve">. </w:t>
      </w:r>
      <w:r w:rsidRPr="00DB360C">
        <w:t>Объектами исчисления себестоимости в птицеводстве являются</w:t>
      </w:r>
      <w:r w:rsidR="00DB360C" w:rsidRPr="00DB360C">
        <w:t xml:space="preserve">; </w:t>
      </w:r>
      <w:r w:rsidRPr="00DB360C">
        <w:t>по родительскому стаду</w:t>
      </w:r>
      <w:r w:rsidR="00DB360C" w:rsidRPr="00DB360C">
        <w:t xml:space="preserve"> - </w:t>
      </w:r>
      <w:r w:rsidRPr="00DB360C">
        <w:t>инкубационные яйца, по промышленному стаду</w:t>
      </w:r>
      <w:r w:rsidR="00DB360C" w:rsidRPr="00DB360C">
        <w:t xml:space="preserve"> - </w:t>
      </w:r>
      <w:r w:rsidRPr="00DB360C">
        <w:t>пищевые яйца, по молодняку птицы</w:t>
      </w:r>
      <w:r w:rsidR="00DB360C" w:rsidRPr="00DB360C">
        <w:t xml:space="preserve"> - </w:t>
      </w:r>
      <w:r w:rsidRPr="00DB360C">
        <w:t>прирост живой массы, по инкубации</w:t>
      </w:r>
      <w:r w:rsidR="00DB360C" w:rsidRPr="00DB360C">
        <w:t xml:space="preserve"> - </w:t>
      </w:r>
      <w:r w:rsidRPr="00DB360C">
        <w:t>суточные птенцы</w:t>
      </w:r>
      <w:r w:rsidR="00DB360C" w:rsidRPr="00DB360C">
        <w:t xml:space="preserve">. </w:t>
      </w:r>
      <w:r w:rsidRPr="00DB360C">
        <w:t>некоторые из перечисленных объектов калькуляции основной продукции уточняют с учетом специфики производства и назначения основной продукции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К побочной продукции относят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перо, пух</w:t>
      </w:r>
      <w:r w:rsidR="00DB360C">
        <w:t xml:space="preserve"> (</w:t>
      </w:r>
      <w:r w:rsidRPr="00DB360C">
        <w:t>оценивают по ценам возможной реализации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отходы инкубационного цеха</w:t>
      </w:r>
      <w:r w:rsidR="00DB360C">
        <w:t xml:space="preserve"> (</w:t>
      </w:r>
      <w:r w:rsidRPr="00DB360C">
        <w:t>оценивают только в случаях возможного использования</w:t>
      </w:r>
      <w:r w:rsidR="00DB360C" w:rsidRPr="00DB360C">
        <w:t>);</w:t>
      </w:r>
    </w:p>
    <w:p w:rsidR="00DB360C" w:rsidRDefault="005E6325" w:rsidP="00DB360C">
      <w:pPr>
        <w:ind w:firstLine="709"/>
      </w:pPr>
      <w:r w:rsidRPr="00DB360C">
        <w:t>помет</w:t>
      </w:r>
      <w:r w:rsidR="00DB360C">
        <w:t xml:space="preserve"> (</w:t>
      </w:r>
      <w:r w:rsidRPr="00DB360C">
        <w:t>оценивают по цене возможной реализации, либо, исходя из величины затрат на его уборку, транспортировку и хранение с учетом стоимости подстилки</w:t>
      </w:r>
      <w:r w:rsidR="00DB360C" w:rsidRPr="00DB360C">
        <w:t>).</w:t>
      </w:r>
    </w:p>
    <w:p w:rsidR="00DB360C" w:rsidRDefault="005E6325" w:rsidP="00DB360C">
      <w:pPr>
        <w:ind w:firstLine="709"/>
      </w:pPr>
      <w:r w:rsidRPr="00DB360C">
        <w:t>В птицеводстве в связи с раздельным учетом затрат по технологическим группам объектом исчисления себестоимости в каждой группе практически является один вид основной продукции</w:t>
      </w:r>
      <w:r w:rsidR="00DB360C" w:rsidRPr="00DB360C">
        <w:t xml:space="preserve">. </w:t>
      </w:r>
      <w:r w:rsidRPr="00DB360C">
        <w:t>В этих условиях расчет себестоимости продукции по каждой учетной группе сводится к</w:t>
      </w:r>
      <w:r w:rsidR="00DB360C" w:rsidRPr="00DB360C">
        <w:t xml:space="preserve"> </w:t>
      </w:r>
      <w:r w:rsidRPr="00DB360C">
        <w:t>отнесению учетных затрат за вычетом стоимости побочной продукции на валовой выход основной продукции на валовой выход основной продукции, которая в данной учетной группе является объектом исчисления</w:t>
      </w:r>
      <w:r w:rsidR="00DB360C" w:rsidRPr="00DB360C">
        <w:t xml:space="preserve"> </w:t>
      </w:r>
      <w:r w:rsidRPr="00DB360C">
        <w:t>себестоимости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Объектом калькулирования продукции инкубационного цеха является суточный молодняк</w:t>
      </w:r>
      <w:r w:rsidR="00DB360C" w:rsidRPr="00DB360C">
        <w:t xml:space="preserve">. </w:t>
      </w:r>
      <w:r w:rsidRPr="00DB360C">
        <w:t>Как правило, определяют себестоимость головы здорового суточного молодняка, полученного от инкубации</w:t>
      </w:r>
      <w:r w:rsidR="00DB360C" w:rsidRPr="00DB360C">
        <w:t xml:space="preserve">. </w:t>
      </w:r>
      <w:r w:rsidRPr="00DB360C">
        <w:t>Однако в отдельных случаях, если суточных петушков</w:t>
      </w:r>
      <w:r w:rsidR="00DB360C">
        <w:t xml:space="preserve"> (</w:t>
      </w:r>
      <w:r w:rsidRPr="00DB360C">
        <w:t>в яичном производстве</w:t>
      </w:r>
      <w:r w:rsidR="00DB360C" w:rsidRPr="00DB360C">
        <w:t xml:space="preserve">) </w:t>
      </w:r>
      <w:r w:rsidRPr="00DB360C">
        <w:t>ликвидируют, калькулируют также суточный молодняк, принимаемый на выращивание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суточного молодняка слагается из стоимости яиц, заложенных в инкубацию, и расходов по инкубации, из этой суммы исключают стоимость побочной продукции</w:t>
      </w:r>
      <w:r w:rsidR="00DB360C" w:rsidRPr="00DB360C">
        <w:t xml:space="preserve">. </w:t>
      </w:r>
      <w:r w:rsidRPr="00DB360C">
        <w:t>Разделив общую стоимость выхода продукции инкубации на количество годных к выращиванию птенцов, можно получить себестоимость выведенного суточного молодняка</w:t>
      </w:r>
      <w:r w:rsidR="00DB360C" w:rsidRPr="00DB360C">
        <w:t xml:space="preserve">. </w:t>
      </w:r>
      <w:r w:rsidRPr="00DB360C">
        <w:t>В деловой выход включают суточных цыплят, идущих на продажу и переданных на выращивание, исключают уродов и слабышей, которые не подлежат реализации и использованию в хозяйстве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случае инкубации яиц разных видов птицы, общую сумму расходов по инкубации распределяют пропорционально количеству проинкубированных яиц по каждому виду птицы в пересчете на куриные с применением поправочного коэффициента использования инкубаторов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яйца кур</w:t>
      </w:r>
      <w:r w:rsidR="00DB360C" w:rsidRPr="00DB360C">
        <w:t xml:space="preserve"> - </w:t>
      </w:r>
      <w:r w:rsidRPr="00DB360C">
        <w:t>1,0 единицы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яйца уток</w:t>
      </w:r>
      <w:r w:rsidR="00DB360C" w:rsidRPr="00DB360C">
        <w:t xml:space="preserve"> - </w:t>
      </w:r>
      <w:r w:rsidRPr="00DB360C">
        <w:t>2,5 единицы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яйца индеек</w:t>
      </w:r>
      <w:r w:rsidR="00DB360C" w:rsidRPr="00DB360C">
        <w:t xml:space="preserve"> - </w:t>
      </w:r>
      <w:r w:rsidRPr="00DB360C">
        <w:t>2,0 единицы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яйца гусей</w:t>
      </w:r>
      <w:r w:rsidR="00DB360C" w:rsidRPr="00DB360C">
        <w:t xml:space="preserve"> - </w:t>
      </w:r>
      <w:r w:rsidRPr="00DB360C">
        <w:t>5,0 единицы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 xml:space="preserve">По указанным коэффициентам производят пересчет проинкубированных яиц в условные единицы </w:t>
      </w:r>
      <w:r w:rsidR="00DB360C">
        <w:t>-</w:t>
      </w:r>
      <w:r w:rsidRPr="00DB360C">
        <w:t xml:space="preserve"> яйце место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Специфика технологического процесса инкубации яиц обусловливает формирование НЗП от периода к периоду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Сообразуясь с объектом, применяют несколько вариантов определения НЗП по инкубации</w:t>
      </w:r>
      <w:r w:rsidR="00DB360C" w:rsidRPr="00DB360C">
        <w:t>:</w:t>
      </w:r>
    </w:p>
    <w:p w:rsidR="00DB360C" w:rsidRDefault="005E6325" w:rsidP="00DB360C">
      <w:pPr>
        <w:ind w:firstLine="709"/>
      </w:pPr>
      <w:r w:rsidRPr="00DB360C">
        <w:t>учет затрат ведут по видам заложенных яиц на отдельных аналитических счетах, суммы затрат которых определяют собой НЗП</w:t>
      </w:r>
      <w:r w:rsidR="00DB360C" w:rsidRPr="00DB360C">
        <w:t>;</w:t>
      </w:r>
    </w:p>
    <w:p w:rsidR="00DB360C" w:rsidRDefault="005E6325" w:rsidP="00DB360C">
      <w:pPr>
        <w:ind w:firstLine="709"/>
      </w:pPr>
      <w:r w:rsidRPr="00DB360C">
        <w:t>определяют</w:t>
      </w:r>
      <w:r w:rsidR="00DB360C" w:rsidRPr="00DB360C">
        <w:t xml:space="preserve"> </w:t>
      </w:r>
      <w:r w:rsidRPr="00DB360C">
        <w:t>себестоимость 1 дня инкубации</w:t>
      </w:r>
      <w:r w:rsidR="00DB360C" w:rsidRPr="00DB360C">
        <w:t xml:space="preserve">; </w:t>
      </w:r>
      <w:r w:rsidRPr="00DB360C">
        <w:t>для этого используют учетную стоимость птенца и делят ее на количество дней инкубации</w:t>
      </w:r>
      <w:r w:rsidR="00DB360C" w:rsidRPr="00DB360C">
        <w:t xml:space="preserve">: </w:t>
      </w:r>
      <w:r w:rsidRPr="00DB360C">
        <w:t>цыпленка</w:t>
      </w:r>
      <w:r w:rsidR="00DB360C" w:rsidRPr="00DB360C">
        <w:t xml:space="preserve"> - </w:t>
      </w:r>
      <w:r w:rsidRPr="00DB360C">
        <w:t>на 21 день, утенка</w:t>
      </w:r>
      <w:r w:rsidR="00DB360C" w:rsidRPr="00DB360C">
        <w:t xml:space="preserve"> - </w:t>
      </w:r>
      <w:r w:rsidRPr="00DB360C">
        <w:t>на 28 дней, гусенка</w:t>
      </w:r>
      <w:r w:rsidR="00DB360C" w:rsidRPr="00DB360C">
        <w:t xml:space="preserve"> - </w:t>
      </w:r>
      <w:r w:rsidRPr="00DB360C">
        <w:t>на 31 день и индюшонка</w:t>
      </w:r>
      <w:r w:rsidR="00DB360C" w:rsidRPr="00DB360C">
        <w:t xml:space="preserve"> - </w:t>
      </w:r>
      <w:r w:rsidRPr="00DB360C">
        <w:t>на 28 дней</w:t>
      </w:r>
      <w:r w:rsidR="00DB360C" w:rsidRPr="00DB360C">
        <w:t xml:space="preserve">. </w:t>
      </w:r>
      <w:r w:rsidRPr="00DB360C">
        <w:t>Полученный результат умножают на количество дней инкубации в конце отчетного</w:t>
      </w:r>
      <w:r w:rsidR="00DB360C" w:rsidRPr="00DB360C">
        <w:t xml:space="preserve"> </w:t>
      </w:r>
      <w:r w:rsidRPr="00DB360C">
        <w:t>периода по каждому виду заложенных яиц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 учетом НЗП стоимость продукции инкубации рассчитывают следующим образом</w:t>
      </w:r>
      <w:r w:rsidR="00DB360C" w:rsidRPr="00DB360C">
        <w:t xml:space="preserve">: </w:t>
      </w:r>
      <w:r w:rsidRPr="00DB360C">
        <w:t>к фактическим затратам текущего периода добавляют стоимость НЗП на начало периода и вычитают затраты, приходящиеся к незавершенному производству будущего периода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Приходуют суточных цыплят из инкубатора в течение периода по учетным ценам, в конце периода, когда известна фактическая себестоимость заложенных на инкубацию яиц, делают допроводку</w:t>
      </w:r>
      <w:r w:rsidR="00DB360C">
        <w:t xml:space="preserve"> (</w:t>
      </w:r>
      <w:r w:rsidRPr="00DB360C">
        <w:t>если фактическая себестоимость выше учетной</w:t>
      </w:r>
      <w:r w:rsidR="00DB360C" w:rsidRPr="00DB360C">
        <w:t>),</w:t>
      </w:r>
      <w:r w:rsidRPr="00DB360C">
        <w:t xml:space="preserve"> либо запись сторно</w:t>
      </w:r>
      <w:r w:rsidR="00DB360C">
        <w:t xml:space="preserve"> (</w:t>
      </w:r>
      <w:r w:rsidRPr="00DB360C">
        <w:t>если фактическая себестоимость ниже учетной</w:t>
      </w:r>
      <w:r w:rsidR="00DB360C" w:rsidRPr="00DB360C">
        <w:t xml:space="preserve">). </w:t>
      </w:r>
      <w:r w:rsidRPr="00DB360C">
        <w:t>В случае приобретения молодняка птицы со стороны к его стоимости добавляют расходы по доставке в хозяйство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Объектами калькуляции по группе выращивания молодняка являются прирост живой массы и общая живая масса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Отражение в учете показателя живой массы птицы осуществляется при документальном оформлении каждой хозяйственной операции, в том числе при пересчете птицы</w:t>
      </w:r>
      <w:r w:rsidR="00DB360C" w:rsidRPr="00DB360C">
        <w:t xml:space="preserve">. </w:t>
      </w:r>
      <w:r w:rsidRPr="00DB360C">
        <w:t>Кроме того, для учета выхода продукции и ее калькуляции необходимо проводить ежемесячное определение массы молодняка птицы</w:t>
      </w:r>
      <w:r w:rsidR="00DB360C" w:rsidRPr="00DB360C">
        <w:t xml:space="preserve">. </w:t>
      </w:r>
      <w:r w:rsidRPr="00DB360C">
        <w:t>Полное перевешивание птицы проводят при ее выбраковке и реализации, а также при передаче в цех переработки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Массу птицы при передаче из группы в группу, в том числе во взрослое стадо, при смене материально ответственных лиц, а также ее остатков на конец отчетного периода устанавливают расчетным путем на основе выборочного взвешивания не менее 5% поголовья</w:t>
      </w:r>
      <w:r w:rsidR="00DB360C" w:rsidRPr="00DB360C">
        <w:t xml:space="preserve">. </w:t>
      </w:r>
      <w:r w:rsidRPr="00DB360C">
        <w:t>Для этого среднюю массу головы, установленную при делении живой массы на количество взвешенных птиц умножают</w:t>
      </w:r>
      <w:r w:rsidR="00DB360C" w:rsidRPr="00DB360C">
        <w:t xml:space="preserve"> </w:t>
      </w:r>
      <w:r w:rsidRPr="00DB360C">
        <w:t>на количество птиц в группе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В птицеводстве яичного направления до перевода молодняка в основное стадо все затраты, собранные на содержание птицы, определяют стоимость птицы в живой массе и стоимость мяса</w:t>
      </w:r>
      <w:r w:rsidR="00DB360C">
        <w:t xml:space="preserve"> (</w:t>
      </w:r>
      <w:r w:rsidRPr="00DB360C">
        <w:t>с учетом затрат убойного цеха</w:t>
      </w:r>
      <w:r w:rsidR="00DB360C" w:rsidRPr="00DB360C">
        <w:t xml:space="preserve">). </w:t>
      </w:r>
      <w:r w:rsidRPr="00DB360C">
        <w:t>После того, как молодняк переведен в основное стадо</w:t>
      </w:r>
      <w:r w:rsidR="00DB360C">
        <w:t xml:space="preserve"> (</w:t>
      </w:r>
      <w:r w:rsidRPr="00DB360C">
        <w:t>а это, как правило, совпадает с началом процесса яйценоскости</w:t>
      </w:r>
      <w:r w:rsidR="00DB360C" w:rsidRPr="00DB360C">
        <w:t>),</w:t>
      </w:r>
      <w:r w:rsidRPr="00DB360C">
        <w:t xml:space="preserve"> все затраты по содержанию основного стада ложатся на стоимость яиц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Себестоимость яиц, получаемых от основного стада, определяют следующим образом</w:t>
      </w:r>
      <w:r w:rsidR="00DB360C" w:rsidRPr="00DB360C">
        <w:t xml:space="preserve">: </w:t>
      </w:r>
      <w:r w:rsidRPr="00DB360C">
        <w:t>а</w:t>
      </w:r>
      <w:r w:rsidR="00DB360C" w:rsidRPr="00DB360C">
        <w:t xml:space="preserve">) </w:t>
      </w:r>
      <w:r w:rsidRPr="00DB360C">
        <w:t>племенного яйца, предназначенного на инкубацию и продажу</w:t>
      </w:r>
      <w:r w:rsidR="00DB360C" w:rsidRPr="00DB360C">
        <w:t xml:space="preserve"> - </w:t>
      </w:r>
      <w:r w:rsidRPr="00DB360C">
        <w:t>сумму затрат на кур-несушек</w:t>
      </w:r>
      <w:r w:rsidR="00DB360C">
        <w:t xml:space="preserve"> (</w:t>
      </w:r>
      <w:r w:rsidRPr="00DB360C">
        <w:t>с петухами</w:t>
      </w:r>
      <w:r w:rsidR="00DB360C" w:rsidRPr="00DB360C">
        <w:t>),</w:t>
      </w:r>
      <w:r w:rsidRPr="00DB360C">
        <w:t xml:space="preserve"> за исключением побочной продукции, делят на количество племенных яиц</w:t>
      </w:r>
      <w:r w:rsidR="00DB360C">
        <w:t xml:space="preserve"> (</w:t>
      </w:r>
      <w:r w:rsidRPr="00DB360C">
        <w:t>без миражных</w:t>
      </w:r>
      <w:r w:rsidR="00DB360C" w:rsidRPr="00DB360C">
        <w:t xml:space="preserve">); </w:t>
      </w:r>
      <w:r w:rsidRPr="00DB360C">
        <w:t>б</w:t>
      </w:r>
      <w:r w:rsidR="00DB360C" w:rsidRPr="00DB360C">
        <w:t xml:space="preserve">) </w:t>
      </w:r>
      <w:r w:rsidRPr="00DB360C">
        <w:t>пищевого</w:t>
      </w:r>
      <w:r w:rsidR="00DB360C" w:rsidRPr="00DB360C">
        <w:t xml:space="preserve"> - </w:t>
      </w:r>
      <w:r w:rsidRPr="00DB360C">
        <w:t>сумму затрат на кур-несушек</w:t>
      </w:r>
      <w:r w:rsidR="00DB360C">
        <w:t xml:space="preserve"> (</w:t>
      </w:r>
      <w:r w:rsidRPr="00DB360C">
        <w:t>без петухов</w:t>
      </w:r>
      <w:r w:rsidR="00DB360C" w:rsidRPr="00DB360C">
        <w:t>),</w:t>
      </w:r>
      <w:r w:rsidRPr="00DB360C">
        <w:t xml:space="preserve"> за исключением побочной продукции, делят на количество полученных яиц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При отсутствии раздельного учета затрат себестоимость племенных и пищевых яиц рассчитывают следующим образом</w:t>
      </w:r>
      <w:r w:rsidR="00DB360C" w:rsidRPr="00DB360C">
        <w:t xml:space="preserve">: </w:t>
      </w:r>
      <w:r w:rsidRPr="00DB360C">
        <w:t>по количеству кормo-дней определяют произведенные в течение периода затраты на петухов</w:t>
      </w:r>
      <w:r w:rsidR="00DB360C" w:rsidRPr="00DB360C">
        <w:t xml:space="preserve"> - </w:t>
      </w:r>
      <w:r w:rsidRPr="00DB360C">
        <w:t>производителей, после определения стоимости содержания петухов, из общей суммы затрат по содержанию кур-несушек и петухов исключают стоимость содержания петухов и побочной продукции</w:t>
      </w:r>
      <w:r w:rsidR="00DB360C" w:rsidRPr="00DB360C">
        <w:t xml:space="preserve">. </w:t>
      </w:r>
      <w:r w:rsidRPr="00DB360C">
        <w:t>Оставшаяся сумма будет составлять стоимость пищевых и племенных яиц, взятых вместе</w:t>
      </w:r>
      <w:r w:rsidR="00DB360C" w:rsidRPr="00DB360C">
        <w:t xml:space="preserve">. </w:t>
      </w:r>
      <w:r w:rsidRPr="00DB360C">
        <w:t>Разделив указанную стоимость на все количество полученных яиц, узнаем себестоимость одного яйца, по которой определим себестоимость всего количества пищевых яиц</w:t>
      </w:r>
      <w:r w:rsidR="00DB360C" w:rsidRPr="00DB360C">
        <w:t xml:space="preserve">. </w:t>
      </w:r>
      <w:r w:rsidRPr="00DB360C">
        <w:t>Исключив из общей суммы затрат себестоимость пищевых яиц, можно определить себестоимость племенных яиц</w:t>
      </w:r>
      <w:r w:rsidR="00DB360C" w:rsidRPr="00DB360C">
        <w:t>.</w:t>
      </w:r>
    </w:p>
    <w:p w:rsidR="00DB360C" w:rsidRDefault="005E6325" w:rsidP="00DB360C">
      <w:pPr>
        <w:ind w:firstLine="709"/>
      </w:pPr>
      <w:r w:rsidRPr="00DB360C">
        <w:t>Таким образом, мы раскрыли методы калькуляции продукции в основных видах животноводства</w:t>
      </w:r>
      <w:r w:rsidR="00DB360C" w:rsidRPr="00DB360C">
        <w:t>.</w:t>
      </w:r>
    </w:p>
    <w:p w:rsidR="00DB360C" w:rsidRDefault="00DB360C" w:rsidP="00DB360C">
      <w:pPr>
        <w:pStyle w:val="2"/>
      </w:pPr>
      <w:r>
        <w:br w:type="page"/>
      </w:r>
      <w:r w:rsidR="005E6325" w:rsidRPr="00DB360C">
        <w:t>Список использованной литературы</w:t>
      </w:r>
    </w:p>
    <w:p w:rsidR="00DB360C" w:rsidRPr="00DB360C" w:rsidRDefault="00DB360C" w:rsidP="00DB360C">
      <w:pPr>
        <w:ind w:firstLine="709"/>
      </w:pPr>
    </w:p>
    <w:p w:rsidR="00DB360C" w:rsidRDefault="005E6325" w:rsidP="00DB360C">
      <w:pPr>
        <w:ind w:firstLine="0"/>
      </w:pPr>
      <w:r w:rsidRPr="00DB360C">
        <w:t>1</w:t>
      </w:r>
      <w:r w:rsidR="00DB360C" w:rsidRPr="00DB360C">
        <w:t xml:space="preserve">. </w:t>
      </w:r>
      <w:r w:rsidRPr="00DB360C">
        <w:t>ЗРК</w:t>
      </w:r>
      <w:r w:rsidR="00DB360C">
        <w:t xml:space="preserve"> «</w:t>
      </w:r>
      <w:r w:rsidRPr="00DB360C">
        <w:t>О крестьянском</w:t>
      </w:r>
      <w:r w:rsidR="00DB360C">
        <w:t xml:space="preserve"> (</w:t>
      </w:r>
      <w:r w:rsidRPr="00DB360C">
        <w:t>фермерском</w:t>
      </w:r>
      <w:r w:rsidR="00DB360C" w:rsidRPr="00DB360C">
        <w:t xml:space="preserve">) </w:t>
      </w:r>
      <w:r w:rsidRPr="00DB360C">
        <w:t>хозяйстве</w:t>
      </w:r>
      <w:r w:rsidR="00DB360C">
        <w:t xml:space="preserve">» </w:t>
      </w:r>
      <w:r w:rsidRPr="00DB360C">
        <w:t>от 31 марта 1998г № 214-1</w:t>
      </w:r>
    </w:p>
    <w:p w:rsidR="005E6325" w:rsidRPr="00DB360C" w:rsidRDefault="005E6325" w:rsidP="00DB360C">
      <w:pPr>
        <w:ind w:firstLine="0"/>
      </w:pPr>
      <w:r w:rsidRPr="00DB360C">
        <w:t>2</w:t>
      </w:r>
      <w:r w:rsidR="00DB360C" w:rsidRPr="00DB360C">
        <w:t xml:space="preserve">. </w:t>
      </w:r>
      <w:r w:rsidRPr="00DB360C">
        <w:t>ЗРК</w:t>
      </w:r>
      <w:r w:rsidR="00DB360C">
        <w:t xml:space="preserve"> «</w:t>
      </w:r>
      <w:r w:rsidRPr="00DB360C">
        <w:t>О бухгалтерском учете и финансовой отчетности</w:t>
      </w:r>
      <w:r w:rsidR="00DB360C">
        <w:t xml:space="preserve">» </w:t>
      </w:r>
      <w:r w:rsidRPr="00DB360C">
        <w:t>от 28</w:t>
      </w:r>
      <w:r w:rsidR="00DB360C">
        <w:t>.0</w:t>
      </w:r>
      <w:r w:rsidRPr="00DB360C">
        <w:t>2</w:t>
      </w:r>
      <w:r w:rsidR="00DB360C">
        <w:t>.0</w:t>
      </w:r>
      <w:r w:rsidRPr="00DB360C">
        <w:t>7г № 234</w:t>
      </w:r>
    </w:p>
    <w:p w:rsidR="00DB360C" w:rsidRDefault="005E6325" w:rsidP="00DB360C">
      <w:pPr>
        <w:ind w:firstLine="0"/>
      </w:pPr>
      <w:r w:rsidRPr="00DB360C">
        <w:t>3</w:t>
      </w:r>
      <w:r w:rsidR="00DB360C" w:rsidRPr="00DB360C">
        <w:t xml:space="preserve">. </w:t>
      </w:r>
      <w:r w:rsidRPr="00DB360C">
        <w:t>Типовой план счетов, утвержденный приказом МФ РК от 23</w:t>
      </w:r>
      <w:r w:rsidR="00DB360C">
        <w:t>.0</w:t>
      </w:r>
      <w:r w:rsidRPr="00DB360C">
        <w:t>5</w:t>
      </w:r>
      <w:r w:rsidR="00DB360C">
        <w:t>.0</w:t>
      </w:r>
      <w:r w:rsidRPr="00DB360C">
        <w:t>7г № 185 и введенный в действие с 01</w:t>
      </w:r>
      <w:r w:rsidR="00DB360C">
        <w:t>.0</w:t>
      </w:r>
      <w:r w:rsidRPr="00DB360C">
        <w:t>1</w:t>
      </w:r>
      <w:r w:rsidR="00DB360C">
        <w:t>.0</w:t>
      </w:r>
      <w:r w:rsidRPr="00DB360C">
        <w:t>8г</w:t>
      </w:r>
      <w:r w:rsidR="00DB360C" w:rsidRPr="00DB360C">
        <w:t>.</w:t>
      </w:r>
    </w:p>
    <w:p w:rsidR="00DB360C" w:rsidRDefault="005E6325" w:rsidP="00DB360C">
      <w:pPr>
        <w:ind w:firstLine="0"/>
      </w:pPr>
      <w:r w:rsidRPr="00DB360C">
        <w:t>4</w:t>
      </w:r>
      <w:r w:rsidR="00DB360C" w:rsidRPr="00DB360C">
        <w:t xml:space="preserve">. </w:t>
      </w:r>
      <w:r w:rsidRPr="00DB360C">
        <w:t>МСФО 41</w:t>
      </w:r>
      <w:r w:rsidR="00DB360C">
        <w:t xml:space="preserve"> «</w:t>
      </w:r>
      <w:r w:rsidRPr="00DB360C">
        <w:t>Сельское хозяйство</w:t>
      </w:r>
      <w:r w:rsidR="00DB360C">
        <w:t>»</w:t>
      </w:r>
    </w:p>
    <w:p w:rsidR="00DB360C" w:rsidRDefault="005E6325" w:rsidP="00DB360C">
      <w:pPr>
        <w:ind w:firstLine="0"/>
      </w:pPr>
      <w:r w:rsidRPr="00DB360C">
        <w:t>5</w:t>
      </w:r>
      <w:r w:rsidR="00DB360C" w:rsidRPr="00DB360C">
        <w:t xml:space="preserve">. </w:t>
      </w:r>
      <w:r w:rsidRPr="00DB360C">
        <w:t>НСФО 2</w:t>
      </w:r>
      <w:r w:rsidR="00DB360C">
        <w:t xml:space="preserve"> «</w:t>
      </w:r>
      <w:r w:rsidRPr="00DB360C">
        <w:t>Сельское хозяйство</w:t>
      </w:r>
      <w:r w:rsidR="00DB360C">
        <w:t>»</w:t>
      </w:r>
    </w:p>
    <w:p w:rsidR="005E6325" w:rsidRPr="00DB360C" w:rsidRDefault="005E6325" w:rsidP="00DB360C">
      <w:pPr>
        <w:ind w:firstLine="0"/>
      </w:pPr>
      <w:r w:rsidRPr="00DB360C">
        <w:t>6</w:t>
      </w:r>
      <w:r w:rsidR="00DB360C" w:rsidRPr="00DB360C">
        <w:t xml:space="preserve">. </w:t>
      </w:r>
      <w:r w:rsidRPr="00DB360C">
        <w:t>Радостовец В</w:t>
      </w:r>
      <w:r w:rsidR="00DB360C">
        <w:t xml:space="preserve">.В., </w:t>
      </w:r>
      <w:r w:rsidRPr="00DB360C">
        <w:t>Шмидт О</w:t>
      </w:r>
      <w:r w:rsidR="00DB360C">
        <w:t>.И. «</w:t>
      </w:r>
      <w:r w:rsidRPr="00DB360C">
        <w:t>Теория и отраслевые особенности бухгалтерского учета</w:t>
      </w:r>
      <w:r w:rsidR="00DB360C">
        <w:t xml:space="preserve">», </w:t>
      </w:r>
      <w:r w:rsidRPr="00DB360C">
        <w:t>Алматы, 2000г</w:t>
      </w:r>
    </w:p>
    <w:p w:rsidR="00DB360C" w:rsidRDefault="005E6325" w:rsidP="00DB360C">
      <w:pPr>
        <w:ind w:firstLine="0"/>
      </w:pPr>
      <w:r w:rsidRPr="00DB360C">
        <w:t>7</w:t>
      </w:r>
      <w:r w:rsidR="00DB360C" w:rsidRPr="00DB360C">
        <w:t xml:space="preserve">. </w:t>
      </w:r>
      <w:r w:rsidRPr="00DB360C">
        <w:t>Назарова В</w:t>
      </w:r>
      <w:r w:rsidR="00DB360C">
        <w:t>.,</w:t>
      </w:r>
      <w:r w:rsidRPr="00DB360C">
        <w:t xml:space="preserve"> Янцен Н</w:t>
      </w:r>
      <w:r w:rsidR="00DB360C">
        <w:t>.И. «</w:t>
      </w:r>
      <w:r w:rsidRPr="00DB360C">
        <w:t>Отраслевой учет</w:t>
      </w:r>
      <w:r w:rsidR="00DB360C" w:rsidRPr="00DB360C">
        <w:t xml:space="preserve">. </w:t>
      </w:r>
      <w:r w:rsidRPr="00DB360C">
        <w:t>Сельское хозяйство</w:t>
      </w:r>
      <w:r w:rsidR="00DB360C">
        <w:t xml:space="preserve">», </w:t>
      </w:r>
      <w:r w:rsidRPr="00DB360C">
        <w:t>Журнал</w:t>
      </w:r>
      <w:r w:rsidR="00DB360C">
        <w:t xml:space="preserve"> «</w:t>
      </w:r>
      <w:r w:rsidRPr="00DB360C">
        <w:t>Файл бухгалтера</w:t>
      </w:r>
      <w:r w:rsidR="00DB360C">
        <w:t xml:space="preserve">», </w:t>
      </w:r>
      <w:r w:rsidRPr="00DB360C">
        <w:t>2003г, № 50-52, 41,47,37</w:t>
      </w:r>
    </w:p>
    <w:p w:rsidR="005E6325" w:rsidRPr="00DB360C" w:rsidRDefault="005E6325" w:rsidP="00DB360C">
      <w:pPr>
        <w:ind w:firstLine="0"/>
      </w:pPr>
      <w:r w:rsidRPr="00DB360C">
        <w:t>8</w:t>
      </w:r>
      <w:r w:rsidR="00DB360C" w:rsidRPr="00DB360C">
        <w:t xml:space="preserve">. </w:t>
      </w:r>
      <w:r w:rsidRPr="00DB360C">
        <w:t>Радостовец В</w:t>
      </w:r>
      <w:r w:rsidR="00DB360C">
        <w:t xml:space="preserve">.К., </w:t>
      </w:r>
      <w:r w:rsidRPr="00DB360C">
        <w:t>Радостовец В</w:t>
      </w:r>
      <w:r w:rsidR="00DB360C">
        <w:t xml:space="preserve">.В., </w:t>
      </w:r>
      <w:r w:rsidRPr="00DB360C">
        <w:t>Шмидт О</w:t>
      </w:r>
      <w:r w:rsidR="00DB360C">
        <w:t>.И. «</w:t>
      </w:r>
      <w:r w:rsidRPr="00DB360C">
        <w:t>Бухгалтерский учет на предприятии</w:t>
      </w:r>
      <w:r w:rsidR="00DB360C">
        <w:t xml:space="preserve">», </w:t>
      </w:r>
      <w:r w:rsidRPr="00DB360C">
        <w:t>Алматы, 2008г</w:t>
      </w:r>
    </w:p>
    <w:p w:rsidR="00DB360C" w:rsidRDefault="005E6325" w:rsidP="00DB360C">
      <w:pPr>
        <w:ind w:firstLine="0"/>
      </w:pPr>
      <w:r w:rsidRPr="00DB360C">
        <w:t>9</w:t>
      </w:r>
      <w:r w:rsidR="00DB360C" w:rsidRPr="00DB360C">
        <w:t xml:space="preserve">. </w:t>
      </w:r>
      <w:r w:rsidRPr="00DB360C">
        <w:t>Михайлина И</w:t>
      </w:r>
      <w:r w:rsidR="00DB360C">
        <w:t xml:space="preserve">.Н., </w:t>
      </w:r>
      <w:r w:rsidRPr="00DB360C">
        <w:t>курс лекций по дисциплине</w:t>
      </w:r>
      <w:r w:rsidR="00DB360C">
        <w:t xml:space="preserve"> «</w:t>
      </w:r>
      <w:r w:rsidRPr="00DB360C">
        <w:t>Бухгалтерский учет в агропромышленном комплексе</w:t>
      </w:r>
      <w:r w:rsidR="00DB360C">
        <w:t xml:space="preserve">», </w:t>
      </w:r>
      <w:r w:rsidRPr="00DB360C">
        <w:t>2009</w:t>
      </w:r>
      <w:r w:rsidR="00DD52EE">
        <w:t xml:space="preserve"> </w:t>
      </w:r>
      <w:r w:rsidRPr="00DB360C">
        <w:t>г</w:t>
      </w:r>
      <w:r w:rsidR="00DB360C" w:rsidRPr="00DB360C">
        <w:t>.</w:t>
      </w:r>
      <w:bookmarkStart w:id="0" w:name="_GoBack"/>
      <w:bookmarkEnd w:id="0"/>
    </w:p>
    <w:sectPr w:rsidR="00DB360C" w:rsidSect="00DB360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EA" w:rsidRDefault="008703EA">
      <w:pPr>
        <w:ind w:firstLine="709"/>
      </w:pPr>
      <w:r>
        <w:separator/>
      </w:r>
    </w:p>
  </w:endnote>
  <w:endnote w:type="continuationSeparator" w:id="0">
    <w:p w:rsidR="008703EA" w:rsidRDefault="008703EA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0C" w:rsidRDefault="00DB360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0C" w:rsidRDefault="00DB360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EA" w:rsidRDefault="008703EA">
      <w:pPr>
        <w:ind w:firstLine="709"/>
      </w:pPr>
      <w:r>
        <w:separator/>
      </w:r>
    </w:p>
  </w:footnote>
  <w:footnote w:type="continuationSeparator" w:id="0">
    <w:p w:rsidR="008703EA" w:rsidRDefault="008703EA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0C" w:rsidRDefault="001E2647" w:rsidP="00DB360C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DB360C" w:rsidRDefault="00DB360C" w:rsidP="00DB360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0C" w:rsidRDefault="00DB36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EB0830"/>
    <w:multiLevelType w:val="hybridMultilevel"/>
    <w:tmpl w:val="6630CBA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0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325"/>
    <w:rsid w:val="00042A0F"/>
    <w:rsid w:val="001E2647"/>
    <w:rsid w:val="004423F2"/>
    <w:rsid w:val="005E6325"/>
    <w:rsid w:val="005F4AE7"/>
    <w:rsid w:val="007B5034"/>
    <w:rsid w:val="008703EA"/>
    <w:rsid w:val="00C06E82"/>
    <w:rsid w:val="00DB360C"/>
    <w:rsid w:val="00DD52EE"/>
    <w:rsid w:val="00F43C2A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EEB47A-C90E-4239-9CCC-3AA37EC3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B360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B360C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B360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DB360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B360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B360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B360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B360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B360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DB360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DB360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DB360C"/>
    <w:rPr>
      <w:vertAlign w:val="superscript"/>
    </w:rPr>
  </w:style>
  <w:style w:type="paragraph" w:styleId="a7">
    <w:name w:val="Body Text"/>
    <w:basedOn w:val="a2"/>
    <w:link w:val="aa"/>
    <w:uiPriority w:val="99"/>
    <w:rsid w:val="00DB360C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DB360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DB360C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DB360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DB360C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DB360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DB360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DB360C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DB360C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B360C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DB360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B360C"/>
    <w:pPr>
      <w:numPr>
        <w:numId w:val="19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DB360C"/>
    <w:rPr>
      <w:rFonts w:ascii="Times New Roman" w:hAnsi="Times New Roman" w:cs="Times New Roman"/>
      <w:sz w:val="28"/>
      <w:szCs w:val="28"/>
    </w:rPr>
  </w:style>
  <w:style w:type="character" w:customStyle="1" w:styleId="af5">
    <w:name w:val="номер страницы"/>
    <w:uiPriority w:val="99"/>
    <w:rsid w:val="00DB360C"/>
    <w:rPr>
      <w:sz w:val="28"/>
      <w:szCs w:val="28"/>
    </w:rPr>
  </w:style>
  <w:style w:type="paragraph" w:styleId="af6">
    <w:name w:val="Normal (Web)"/>
    <w:basedOn w:val="a2"/>
    <w:uiPriority w:val="99"/>
    <w:rsid w:val="00DB360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7">
    <w:name w:val="Обычный +"/>
    <w:basedOn w:val="a2"/>
    <w:autoRedefine/>
    <w:uiPriority w:val="99"/>
    <w:rsid w:val="00DB360C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DB360C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DB360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B360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B360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B360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DB360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B360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DB360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autoRedefine/>
    <w:uiPriority w:val="99"/>
    <w:rsid w:val="00DB360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B360C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B360C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B360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B360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B360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B360C"/>
    <w:rPr>
      <w:i/>
      <w:iCs/>
    </w:rPr>
  </w:style>
  <w:style w:type="paragraph" w:customStyle="1" w:styleId="afa">
    <w:name w:val="ТАБЛИЦА"/>
    <w:next w:val="a2"/>
    <w:autoRedefine/>
    <w:uiPriority w:val="99"/>
    <w:rsid w:val="00DB360C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DB360C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DB360C"/>
  </w:style>
  <w:style w:type="table" w:customStyle="1" w:styleId="15">
    <w:name w:val="Стиль таблицы1"/>
    <w:uiPriority w:val="99"/>
    <w:rsid w:val="00DB360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DB360C"/>
    <w:pPr>
      <w:spacing w:line="240" w:lineRule="auto"/>
      <w:ind w:firstLine="709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DB360C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DB360C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DB360C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DB360C"/>
    <w:pPr>
      <w:spacing w:line="360" w:lineRule="auto"/>
      <w:jc w:val="center"/>
    </w:pPr>
    <w:rPr>
      <w:noProof/>
      <w:sz w:val="28"/>
      <w:szCs w:val="28"/>
    </w:rPr>
  </w:style>
  <w:style w:type="paragraph" w:styleId="aff2">
    <w:name w:val="caption"/>
    <w:basedOn w:val="a2"/>
    <w:next w:val="a2"/>
    <w:uiPriority w:val="99"/>
    <w:qFormat/>
    <w:rsid w:val="00DB360C"/>
    <w:pPr>
      <w:ind w:firstLine="709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5257</Words>
  <Characters>29970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Diapsalmata</Company>
  <LinksUpToDate>false</LinksUpToDate>
  <CharactersWithSpaces>35157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Diapsalmata</dc:creator>
  <cp:keywords/>
  <dc:description/>
  <cp:lastModifiedBy>admin</cp:lastModifiedBy>
  <cp:revision>2</cp:revision>
  <dcterms:created xsi:type="dcterms:W3CDTF">2014-03-03T19:06:00Z</dcterms:created>
  <dcterms:modified xsi:type="dcterms:W3CDTF">2014-03-03T19:06:00Z</dcterms:modified>
</cp:coreProperties>
</file>