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E5D" w:rsidRDefault="00E46CFC">
      <w:pPr>
        <w:widowControl/>
        <w:spacing w:line="240" w:lineRule="auto"/>
        <w:jc w:val="center"/>
        <w:rPr>
          <w:b/>
          <w:bCs/>
        </w:rPr>
      </w:pPr>
      <w:r>
        <w:rPr>
          <w:noProof/>
        </w:rPr>
        <w:pict>
          <v:rect id="_x0000_s1026" style="position:absolute;left:0;text-align:left;margin-left:231.75pt;margin-top:-27.9pt;width:21.6pt;height:21.6pt;z-index:251657728" o:allowincell="f" stroked="f"/>
        </w:pict>
      </w:r>
    </w:p>
    <w:p w:rsidR="005F6E5D" w:rsidRDefault="005F6E5D">
      <w:pPr>
        <w:widowControl/>
        <w:spacing w:line="240" w:lineRule="auto"/>
        <w:jc w:val="center"/>
        <w:rPr>
          <w:b/>
          <w:bCs/>
        </w:rPr>
      </w:pPr>
    </w:p>
    <w:p w:rsidR="005F6E5D" w:rsidRDefault="005F6E5D">
      <w:pPr>
        <w:widowControl/>
        <w:spacing w:line="240" w:lineRule="auto"/>
        <w:jc w:val="center"/>
        <w:rPr>
          <w:b/>
          <w:bCs/>
        </w:rPr>
      </w:pPr>
      <w:r>
        <w:rPr>
          <w:b/>
          <w:bCs/>
        </w:rPr>
        <w:t>СОДЕРЖАНИЕ</w:t>
      </w:r>
    </w:p>
    <w:p w:rsidR="005F6E5D" w:rsidRDefault="005F6E5D">
      <w:pPr>
        <w:widowControl/>
        <w:spacing w:line="240" w:lineRule="auto"/>
        <w:jc w:val="left"/>
        <w:rPr>
          <w:b/>
          <w:bCs/>
        </w:rPr>
      </w:pPr>
    </w:p>
    <w:p w:rsidR="005F6E5D" w:rsidRDefault="005F6E5D">
      <w:pPr>
        <w:widowControl/>
        <w:jc w:val="left"/>
      </w:pPr>
      <w:r>
        <w:rPr>
          <w:b/>
          <w:bCs/>
        </w:rPr>
        <w:t xml:space="preserve">ВВЕДЕНИЕ </w:t>
      </w:r>
      <w:r>
        <w:t>…………………………………………………………………………4</w:t>
      </w:r>
    </w:p>
    <w:p w:rsidR="005F6E5D" w:rsidRDefault="005F6E5D">
      <w:pPr>
        <w:pStyle w:val="11"/>
        <w:tabs>
          <w:tab w:val="right" w:leader="dot" w:pos="9629"/>
        </w:tabs>
        <w:spacing w:line="360" w:lineRule="auto"/>
        <w:rPr>
          <w:noProof/>
          <w:sz w:val="28"/>
          <w:szCs w:val="28"/>
        </w:rPr>
      </w:pPr>
      <w:r>
        <w:rPr>
          <w:b/>
          <w:bCs/>
          <w:noProof/>
          <w:sz w:val="28"/>
          <w:szCs w:val="28"/>
        </w:rPr>
        <w:t>ГЛАВА</w:t>
      </w:r>
      <w:r>
        <w:rPr>
          <w:noProof/>
          <w:sz w:val="28"/>
          <w:szCs w:val="28"/>
        </w:rPr>
        <w:t xml:space="preserve"> </w:t>
      </w:r>
      <w:r>
        <w:rPr>
          <w:b/>
          <w:bCs/>
          <w:noProof/>
          <w:sz w:val="28"/>
          <w:szCs w:val="28"/>
        </w:rPr>
        <w:t>I</w:t>
      </w:r>
      <w:r>
        <w:rPr>
          <w:noProof/>
          <w:sz w:val="28"/>
          <w:szCs w:val="28"/>
        </w:rPr>
        <w:t xml:space="preserve">. </w:t>
      </w:r>
      <w:r>
        <w:rPr>
          <w:b/>
          <w:bCs/>
          <w:noProof/>
          <w:sz w:val="28"/>
          <w:szCs w:val="28"/>
        </w:rPr>
        <w:t>СИСТЕМА КРЕДИТОВАНИЯ СЕЛЬХОЗПРЕДПРИЯТИЙ</w:t>
      </w:r>
      <w:r>
        <w:rPr>
          <w:noProof/>
          <w:sz w:val="28"/>
          <w:szCs w:val="28"/>
        </w:rPr>
        <w:tab/>
        <w:t>5</w:t>
      </w:r>
    </w:p>
    <w:p w:rsidR="005F6E5D" w:rsidRDefault="005F6E5D">
      <w:pPr>
        <w:pStyle w:val="21"/>
        <w:tabs>
          <w:tab w:val="right" w:leader="dot" w:pos="9629"/>
        </w:tabs>
        <w:spacing w:line="360" w:lineRule="auto"/>
        <w:rPr>
          <w:noProof/>
          <w:sz w:val="28"/>
          <w:szCs w:val="28"/>
        </w:rPr>
      </w:pPr>
      <w:r>
        <w:rPr>
          <w:noProof/>
          <w:sz w:val="28"/>
          <w:szCs w:val="28"/>
        </w:rPr>
        <w:t>1.1. Роль кредита для предприятий сельского хозяйства</w:t>
      </w:r>
      <w:r>
        <w:rPr>
          <w:noProof/>
          <w:sz w:val="28"/>
          <w:szCs w:val="28"/>
        </w:rPr>
        <w:tab/>
        <w:t>5</w:t>
      </w:r>
    </w:p>
    <w:p w:rsidR="005F6E5D" w:rsidRDefault="005F6E5D">
      <w:pPr>
        <w:pStyle w:val="21"/>
        <w:tabs>
          <w:tab w:val="right" w:leader="dot" w:pos="9629"/>
        </w:tabs>
        <w:spacing w:line="360" w:lineRule="auto"/>
        <w:rPr>
          <w:noProof/>
          <w:sz w:val="28"/>
          <w:szCs w:val="28"/>
        </w:rPr>
      </w:pPr>
      <w:r>
        <w:rPr>
          <w:noProof/>
          <w:sz w:val="28"/>
          <w:szCs w:val="28"/>
        </w:rPr>
        <w:t>1.2. Анализ объема и структуры кредитных вложений</w:t>
      </w:r>
      <w:r>
        <w:rPr>
          <w:noProof/>
          <w:sz w:val="28"/>
          <w:szCs w:val="28"/>
        </w:rPr>
        <w:tab/>
        <w:t>9</w:t>
      </w:r>
    </w:p>
    <w:p w:rsidR="005F6E5D" w:rsidRDefault="005F6E5D">
      <w:pPr>
        <w:pStyle w:val="21"/>
        <w:tabs>
          <w:tab w:val="right" w:leader="dot" w:pos="9629"/>
        </w:tabs>
        <w:spacing w:line="360" w:lineRule="auto"/>
        <w:rPr>
          <w:noProof/>
          <w:sz w:val="28"/>
          <w:szCs w:val="28"/>
        </w:rPr>
      </w:pPr>
      <w:r>
        <w:rPr>
          <w:noProof/>
          <w:sz w:val="28"/>
          <w:szCs w:val="28"/>
        </w:rPr>
        <w:t xml:space="preserve">1.3. Обеспечение кредита и контроль за его сохранностью и </w:t>
      </w:r>
    </w:p>
    <w:p w:rsidR="005F6E5D" w:rsidRDefault="005F6E5D">
      <w:pPr>
        <w:pStyle w:val="21"/>
        <w:tabs>
          <w:tab w:val="right" w:leader="dot" w:pos="9629"/>
        </w:tabs>
        <w:spacing w:line="360" w:lineRule="auto"/>
        <w:rPr>
          <w:noProof/>
          <w:sz w:val="28"/>
          <w:szCs w:val="28"/>
        </w:rPr>
      </w:pPr>
      <w:r>
        <w:rPr>
          <w:noProof/>
          <w:sz w:val="28"/>
          <w:szCs w:val="28"/>
        </w:rPr>
        <w:t xml:space="preserve">       ликвидностью во время действия кредитного договора</w:t>
      </w:r>
      <w:r>
        <w:rPr>
          <w:noProof/>
          <w:sz w:val="28"/>
          <w:szCs w:val="28"/>
        </w:rPr>
        <w:tab/>
        <w:t>14</w:t>
      </w:r>
    </w:p>
    <w:p w:rsidR="005F6E5D" w:rsidRDefault="005F6E5D">
      <w:pPr>
        <w:pStyle w:val="11"/>
        <w:tabs>
          <w:tab w:val="right" w:leader="dot" w:pos="9629"/>
        </w:tabs>
        <w:spacing w:line="360" w:lineRule="auto"/>
        <w:rPr>
          <w:b/>
          <w:bCs/>
          <w:noProof/>
          <w:sz w:val="28"/>
          <w:szCs w:val="28"/>
        </w:rPr>
      </w:pPr>
      <w:r>
        <w:rPr>
          <w:b/>
          <w:bCs/>
          <w:noProof/>
          <w:sz w:val="28"/>
          <w:szCs w:val="28"/>
        </w:rPr>
        <w:t xml:space="preserve">ГЛАВА II. ФИНАНСОВО-ЭКОНОМИЧЕСКАЯ ХАРАКТЕРИСТИКА </w:t>
      </w:r>
    </w:p>
    <w:p w:rsidR="005F6E5D" w:rsidRDefault="005F6E5D">
      <w:pPr>
        <w:pStyle w:val="11"/>
        <w:tabs>
          <w:tab w:val="right" w:leader="dot" w:pos="9629"/>
        </w:tabs>
        <w:spacing w:line="360" w:lineRule="auto"/>
        <w:rPr>
          <w:noProof/>
          <w:sz w:val="28"/>
          <w:szCs w:val="28"/>
        </w:rPr>
      </w:pPr>
      <w:r>
        <w:rPr>
          <w:b/>
          <w:bCs/>
          <w:noProof/>
          <w:sz w:val="28"/>
          <w:szCs w:val="28"/>
        </w:rPr>
        <w:t xml:space="preserve">           ДЕЯТЕЛЬНОСТИ ПРЕДПРИЯТИЯ «НИВА»</w:t>
      </w:r>
      <w:r>
        <w:rPr>
          <w:noProof/>
          <w:sz w:val="28"/>
          <w:szCs w:val="28"/>
        </w:rPr>
        <w:tab/>
        <w:t>23</w:t>
      </w:r>
    </w:p>
    <w:p w:rsidR="005F6E5D" w:rsidRDefault="005F6E5D">
      <w:pPr>
        <w:pStyle w:val="11"/>
        <w:tabs>
          <w:tab w:val="right" w:leader="dot" w:pos="9629"/>
        </w:tabs>
        <w:spacing w:line="360" w:lineRule="auto"/>
        <w:rPr>
          <w:b/>
          <w:bCs/>
          <w:noProof/>
          <w:sz w:val="28"/>
          <w:szCs w:val="28"/>
        </w:rPr>
      </w:pPr>
      <w:r>
        <w:rPr>
          <w:b/>
          <w:bCs/>
          <w:noProof/>
          <w:sz w:val="28"/>
          <w:szCs w:val="28"/>
        </w:rPr>
        <w:t xml:space="preserve">ГЛАВА III. ПРОБЛЕМА ПОВЫШЕНИЯ ЭФФЕКТИВНОСТИ </w:t>
      </w:r>
    </w:p>
    <w:p w:rsidR="005F6E5D" w:rsidRDefault="005F6E5D">
      <w:pPr>
        <w:pStyle w:val="11"/>
        <w:tabs>
          <w:tab w:val="right" w:leader="dot" w:pos="9629"/>
        </w:tabs>
        <w:spacing w:line="360" w:lineRule="auto"/>
        <w:rPr>
          <w:noProof/>
          <w:sz w:val="28"/>
          <w:szCs w:val="28"/>
        </w:rPr>
      </w:pPr>
      <w:r>
        <w:rPr>
          <w:b/>
          <w:bCs/>
          <w:noProof/>
          <w:sz w:val="28"/>
          <w:szCs w:val="28"/>
        </w:rPr>
        <w:t xml:space="preserve">          ИСПОЛЬЗОВАНИЯ КРЕДИТНЫХ ВЛОЖЕНИЙ ЗАО «НИВА»</w:t>
      </w:r>
      <w:r>
        <w:rPr>
          <w:noProof/>
          <w:sz w:val="28"/>
          <w:szCs w:val="28"/>
        </w:rPr>
        <w:tab/>
        <w:t>34</w:t>
      </w:r>
    </w:p>
    <w:p w:rsidR="005F6E5D" w:rsidRDefault="005F6E5D">
      <w:pPr>
        <w:pStyle w:val="21"/>
        <w:tabs>
          <w:tab w:val="right" w:leader="dot" w:pos="9629"/>
        </w:tabs>
        <w:spacing w:line="360" w:lineRule="auto"/>
        <w:rPr>
          <w:noProof/>
          <w:sz w:val="28"/>
          <w:szCs w:val="28"/>
        </w:rPr>
      </w:pPr>
      <w:r>
        <w:rPr>
          <w:noProof/>
          <w:sz w:val="28"/>
          <w:szCs w:val="28"/>
        </w:rPr>
        <w:t>3.1. Пути повышения эффективности кредитования</w:t>
      </w:r>
      <w:r>
        <w:rPr>
          <w:noProof/>
          <w:sz w:val="28"/>
          <w:szCs w:val="28"/>
        </w:rPr>
        <w:tab/>
        <w:t>34</w:t>
      </w:r>
    </w:p>
    <w:p w:rsidR="005F6E5D" w:rsidRDefault="005F6E5D">
      <w:pPr>
        <w:pStyle w:val="21"/>
        <w:tabs>
          <w:tab w:val="right" w:leader="dot" w:pos="9629"/>
        </w:tabs>
        <w:spacing w:line="360" w:lineRule="auto"/>
        <w:rPr>
          <w:noProof/>
          <w:sz w:val="28"/>
          <w:szCs w:val="28"/>
        </w:rPr>
      </w:pPr>
      <w:r>
        <w:rPr>
          <w:noProof/>
          <w:sz w:val="28"/>
          <w:szCs w:val="28"/>
        </w:rPr>
        <w:t>3.2. Проблема возвратности кредита</w:t>
      </w:r>
      <w:r>
        <w:rPr>
          <w:noProof/>
          <w:sz w:val="28"/>
          <w:szCs w:val="28"/>
        </w:rPr>
        <w:tab/>
        <w:t>36</w:t>
      </w:r>
    </w:p>
    <w:p w:rsidR="005F6E5D" w:rsidRDefault="005F6E5D">
      <w:pPr>
        <w:pStyle w:val="11"/>
        <w:tabs>
          <w:tab w:val="right" w:leader="dot" w:pos="9629"/>
        </w:tabs>
        <w:spacing w:line="360" w:lineRule="auto"/>
        <w:rPr>
          <w:b/>
          <w:bCs/>
          <w:noProof/>
          <w:sz w:val="28"/>
          <w:szCs w:val="28"/>
        </w:rPr>
      </w:pPr>
      <w:r>
        <w:rPr>
          <w:b/>
          <w:bCs/>
          <w:noProof/>
          <w:sz w:val="28"/>
          <w:szCs w:val="28"/>
        </w:rPr>
        <w:t>Глава IV. ПРАВОВОЕ ОБОСНОВАНИЕ ДЕЯТЕЛЬНОСТИ</w:t>
      </w:r>
    </w:p>
    <w:p w:rsidR="005F6E5D" w:rsidRDefault="005F6E5D">
      <w:pPr>
        <w:pStyle w:val="11"/>
        <w:tabs>
          <w:tab w:val="right" w:leader="dot" w:pos="9629"/>
        </w:tabs>
        <w:spacing w:line="360" w:lineRule="auto"/>
        <w:rPr>
          <w:noProof/>
          <w:sz w:val="28"/>
          <w:szCs w:val="28"/>
        </w:rPr>
      </w:pPr>
      <w:r>
        <w:rPr>
          <w:noProof/>
          <w:sz w:val="28"/>
          <w:szCs w:val="28"/>
        </w:rPr>
        <w:t xml:space="preserve">            </w:t>
      </w:r>
      <w:r>
        <w:rPr>
          <w:b/>
          <w:bCs/>
          <w:noProof/>
          <w:sz w:val="28"/>
          <w:szCs w:val="28"/>
        </w:rPr>
        <w:t>ЗАО «НИВА»</w:t>
      </w:r>
      <w:r>
        <w:rPr>
          <w:noProof/>
          <w:sz w:val="28"/>
          <w:szCs w:val="28"/>
        </w:rPr>
        <w:tab/>
        <w:t>39</w:t>
      </w:r>
    </w:p>
    <w:p w:rsidR="005F6E5D" w:rsidRDefault="005F6E5D">
      <w:pPr>
        <w:pStyle w:val="11"/>
        <w:tabs>
          <w:tab w:val="right" w:leader="dot" w:pos="9629"/>
        </w:tabs>
        <w:spacing w:line="360" w:lineRule="auto"/>
        <w:rPr>
          <w:noProof/>
          <w:sz w:val="28"/>
          <w:szCs w:val="28"/>
        </w:rPr>
      </w:pPr>
      <w:r>
        <w:rPr>
          <w:b/>
          <w:bCs/>
          <w:noProof/>
          <w:sz w:val="28"/>
          <w:szCs w:val="28"/>
        </w:rPr>
        <w:t>ГЛАВА V. ЭКОЛОГИЧЕСКОЕ ОБОСНОВАНИЕ ЗАО «НИВА»</w:t>
      </w:r>
      <w:r>
        <w:rPr>
          <w:noProof/>
          <w:sz w:val="28"/>
          <w:szCs w:val="28"/>
        </w:rPr>
        <w:tab/>
        <w:t>42</w:t>
      </w:r>
    </w:p>
    <w:p w:rsidR="005F6E5D" w:rsidRDefault="005F6E5D">
      <w:pPr>
        <w:pStyle w:val="11"/>
        <w:tabs>
          <w:tab w:val="right" w:leader="dot" w:pos="9629"/>
        </w:tabs>
        <w:spacing w:line="360" w:lineRule="auto"/>
        <w:rPr>
          <w:noProof/>
          <w:sz w:val="28"/>
          <w:szCs w:val="28"/>
        </w:rPr>
      </w:pPr>
      <w:r>
        <w:rPr>
          <w:b/>
          <w:bCs/>
          <w:noProof/>
          <w:sz w:val="28"/>
          <w:szCs w:val="28"/>
        </w:rPr>
        <w:t>ЗАКЛЮЧЕНИЕ</w:t>
      </w:r>
      <w:r>
        <w:rPr>
          <w:noProof/>
          <w:sz w:val="28"/>
          <w:szCs w:val="28"/>
        </w:rPr>
        <w:tab/>
        <w:t>45</w:t>
      </w:r>
    </w:p>
    <w:p w:rsidR="005F6E5D" w:rsidRDefault="005F6E5D">
      <w:pPr>
        <w:pStyle w:val="11"/>
        <w:tabs>
          <w:tab w:val="right" w:leader="dot" w:pos="9629"/>
        </w:tabs>
        <w:spacing w:line="360" w:lineRule="auto"/>
        <w:rPr>
          <w:noProof/>
          <w:sz w:val="28"/>
          <w:szCs w:val="28"/>
        </w:rPr>
      </w:pPr>
      <w:r>
        <w:rPr>
          <w:b/>
          <w:bCs/>
          <w:noProof/>
          <w:sz w:val="28"/>
          <w:szCs w:val="28"/>
        </w:rPr>
        <w:t>СПИСОК ИСПОЛЬЗОВАННОЙ ЛИТЕРАТУРЫ</w:t>
      </w:r>
      <w:r>
        <w:rPr>
          <w:noProof/>
          <w:sz w:val="28"/>
          <w:szCs w:val="28"/>
        </w:rPr>
        <w:tab/>
        <w:t>49</w:t>
      </w:r>
    </w:p>
    <w:p w:rsidR="005F6E5D" w:rsidRDefault="005F6E5D">
      <w:pPr>
        <w:pStyle w:val="1"/>
        <w:spacing w:line="360" w:lineRule="auto"/>
      </w:pPr>
      <w:r>
        <w:rPr>
          <w:b w:val="0"/>
          <w:bCs w:val="0"/>
        </w:rPr>
        <w:br w:type="page"/>
      </w:r>
      <w:r>
        <w:t>ВВЕдение</w:t>
      </w:r>
    </w:p>
    <w:p w:rsidR="005F6E5D" w:rsidRDefault="005F6E5D">
      <w:pPr>
        <w:widowControl/>
        <w:spacing w:line="240" w:lineRule="auto"/>
      </w:pPr>
    </w:p>
    <w:p w:rsidR="005F6E5D" w:rsidRDefault="005F6E5D">
      <w:pPr>
        <w:widowControl/>
        <w:ind w:firstLine="720"/>
      </w:pPr>
      <w:r>
        <w:t>Преобладавшая до недавнего времени государственная форма собственности предполагала в основном централизованное бюджетное финансирование предприятий. Существовавшая ранее система при которой бюджетные средства выделялись в рамках государственного планирования развития экономики, не учитывала необходимости четкого законодательного регулирования финансово-кредитных вопросов.</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С развитием в нашей стране рыночных отношений, появлением предприятий различных форм собственности (как частной, так и</w:t>
      </w:r>
      <w:r>
        <w:rPr>
          <w:rFonts w:ascii="Times New Roman" w:hAnsi="Times New Roman" w:cs="Times New Roman"/>
          <w:i/>
          <w:iCs/>
          <w:sz w:val="28"/>
          <w:szCs w:val="28"/>
        </w:rPr>
        <w:t xml:space="preserve"> </w:t>
      </w:r>
      <w:r>
        <w:rPr>
          <w:rFonts w:ascii="Times New Roman" w:hAnsi="Times New Roman" w:cs="Times New Roman"/>
          <w:sz w:val="28"/>
          <w:szCs w:val="28"/>
        </w:rPr>
        <w:t>госу</w:t>
      </w:r>
      <w:r>
        <w:rPr>
          <w:rFonts w:ascii="Times New Roman" w:hAnsi="Times New Roman" w:cs="Times New Roman"/>
          <w:sz w:val="28"/>
          <w:szCs w:val="28"/>
        </w:rPr>
        <w:softHyphen/>
        <w:t>дарственной, общественной) особое значение приобретает проблема четкого правового регулирования финансово-кредитных отношений.</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У предприятий всех форм собственности все чаще возникает потребность привлечения заемных средств, для осуществления своей деятельности и извлечения прибыли. Наиболее распространенной формой привлечения средств является получение банковского кредита.</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Кредит относится к числу важнейших категорий экономиче</w:t>
      </w:r>
      <w:r>
        <w:rPr>
          <w:rFonts w:ascii="Times New Roman" w:hAnsi="Times New Roman" w:cs="Times New Roman"/>
          <w:sz w:val="28"/>
          <w:szCs w:val="28"/>
        </w:rPr>
        <w:softHyphen/>
        <w:t>ской науки. Его изучению посвящены произведения классиков марксизма, многочисленные работы советских и зарубежных экономистов. Однако эта тема не изучена полностью, нуждается в дополни</w:t>
      </w:r>
      <w:r>
        <w:rPr>
          <w:rFonts w:ascii="Times New Roman" w:hAnsi="Times New Roman" w:cs="Times New Roman"/>
          <w:sz w:val="28"/>
          <w:szCs w:val="28"/>
        </w:rPr>
        <w:softHyphen/>
        <w:t>тельной доработке, поскольку кредитные отношения  в современных условиях достигли наибольшего развития.</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Говоря об этой теме, нельзя не упомянуть те проблемы, с которыми сталкивается наша экономика на переходном периоде от тотального регулирования к рыночному механизму функционирования, что требует более радикальных преобразований в денежно-кредитной сфере. Назрела необходимость в полную силу использовать экономические рычаги, присущие кредитной сфере, разработать и реализовать принципиально новые подходы к управлению денежным обращением страны.</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Проблема кредитования предприятий включает большой круг во</w:t>
      </w:r>
      <w:r>
        <w:rPr>
          <w:rFonts w:ascii="Times New Roman" w:hAnsi="Times New Roman" w:cs="Times New Roman"/>
          <w:sz w:val="28"/>
          <w:szCs w:val="28"/>
        </w:rPr>
        <w:softHyphen/>
        <w:t>просов. Из общей проблемы в данной работе рассмотрен организационный круг вопросов, связанных с развитием и совершенствованием кредитования сельхозпредприятий в условиях перехода к рыночным отношениям. Избранная тема для дипломной работы разработана на основании анализа кредитования, контроля и обобщения материалов по ЗАО «Нива». В соответствии с целью исследования в дипломной работе рассматриваются следующие вопросы:</w:t>
      </w:r>
    </w:p>
    <w:p w:rsidR="005F6E5D" w:rsidRDefault="005F6E5D">
      <w:pPr>
        <w:pStyle w:val="FR2"/>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кредитование сельхозпредприятий и его значение для предприятий;</w:t>
      </w:r>
    </w:p>
    <w:p w:rsidR="005F6E5D" w:rsidRDefault="005F6E5D">
      <w:pPr>
        <w:pStyle w:val="FR2"/>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сущность, принципы, виды и формы кредитования в условиях перехода к рыночным отношениям;</w:t>
      </w:r>
    </w:p>
    <w:p w:rsidR="005F6E5D" w:rsidRDefault="005F6E5D">
      <w:pPr>
        <w:pStyle w:val="FR2"/>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порядок кредитования юридических лиц;</w:t>
      </w:r>
    </w:p>
    <w:p w:rsidR="005F6E5D" w:rsidRDefault="005F6E5D">
      <w:pPr>
        <w:pStyle w:val="FR2"/>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обеспечение кредита и, контроль за его сохранностью;</w:t>
      </w:r>
    </w:p>
    <w:p w:rsidR="005F6E5D" w:rsidRDefault="005F6E5D">
      <w:pPr>
        <w:pStyle w:val="FR2"/>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эффективность кредитования сельхозпредприятий на данном этапе.</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С целью подробного изложения указанной проблемы нами, кроме материалов собственных практических разработок были использованы статьи и материалы, появившиеся в последнее время и отражающие суть данной проблемы на современном уровне, а также справочная и учебная литература, список которой прилагается.</w:t>
      </w:r>
    </w:p>
    <w:p w:rsidR="005F6E5D" w:rsidRDefault="005F6E5D">
      <w:pPr>
        <w:pStyle w:val="FR2"/>
        <w:spacing w:line="360" w:lineRule="auto"/>
        <w:ind w:firstLine="720"/>
        <w:jc w:val="both"/>
        <w:rPr>
          <w:rFonts w:ascii="Times New Roman" w:hAnsi="Times New Roman" w:cs="Times New Roman"/>
          <w:sz w:val="28"/>
          <w:szCs w:val="28"/>
        </w:rPr>
        <w:sectPr w:rsidR="005F6E5D">
          <w:headerReference w:type="default" r:id="rId7"/>
          <w:pgSz w:w="11907" w:h="16840" w:code="9"/>
          <w:pgMar w:top="1134" w:right="567" w:bottom="1134" w:left="1701" w:header="720" w:footer="720" w:gutter="0"/>
          <w:paperSrc w:first="2969" w:other="2969"/>
          <w:cols w:space="720"/>
          <w:noEndnote/>
        </w:sectPr>
      </w:pPr>
    </w:p>
    <w:p w:rsidR="005F6E5D" w:rsidRDefault="005F6E5D">
      <w:pPr>
        <w:pStyle w:val="1"/>
      </w:pPr>
      <w:bookmarkStart w:id="0" w:name="_Toc484405785"/>
      <w:r>
        <w:t xml:space="preserve">Глава </w:t>
      </w:r>
      <w:r>
        <w:rPr>
          <w:lang w:val="en-US"/>
        </w:rPr>
        <w:t>I</w:t>
      </w:r>
      <w:r>
        <w:t>. Система кредитования сельхозпредприятий</w:t>
      </w:r>
      <w:bookmarkEnd w:id="0"/>
    </w:p>
    <w:p w:rsidR="005F6E5D" w:rsidRDefault="005F6E5D">
      <w:pPr>
        <w:widowControl/>
        <w:spacing w:line="240" w:lineRule="auto"/>
        <w:jc w:val="left"/>
        <w:rPr>
          <w:sz w:val="20"/>
          <w:szCs w:val="20"/>
        </w:rPr>
      </w:pPr>
    </w:p>
    <w:p w:rsidR="005F6E5D" w:rsidRDefault="005F6E5D">
      <w:pPr>
        <w:pStyle w:val="2"/>
      </w:pPr>
      <w:bookmarkStart w:id="1" w:name="_Toc484405786"/>
      <w:r>
        <w:t>1.1. Роль кредита для предприятий сельского хозяйства</w:t>
      </w:r>
      <w:bookmarkEnd w:id="1"/>
    </w:p>
    <w:p w:rsidR="005F6E5D" w:rsidRDefault="005F6E5D">
      <w:pPr>
        <w:pStyle w:val="FR2"/>
        <w:ind w:firstLine="720"/>
        <w:jc w:val="both"/>
        <w:rPr>
          <w:rFonts w:ascii="Times New Roman" w:hAnsi="Times New Roman" w:cs="Times New Roman"/>
          <w:sz w:val="28"/>
          <w:szCs w:val="28"/>
        </w:rPr>
      </w:pP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рыночных условиях хозяйствования основной формой кредита явля</w:t>
      </w:r>
      <w:r>
        <w:rPr>
          <w:rFonts w:ascii="Times New Roman" w:hAnsi="Times New Roman" w:cs="Times New Roman"/>
          <w:sz w:val="28"/>
          <w:szCs w:val="28"/>
        </w:rPr>
        <w:softHyphen/>
        <w:t>ется банковский кредит, т.е. кредит предоставляемый коммерческими банками. Кредит относится к числу важнейших категорий экономической науки. Его изучению посвящены произведения классиков марксизма, многочисленные работы советских и зарубежных экономистов. Однако эта тема не изучена полностью, и современные экономисты уделяют ей сегодня большое внимание, поскольку кредитные отношения в современных условиях достигли наибольшего развития. В настоящее время речь идет не только о постоянном</w:t>
      </w:r>
      <w:r>
        <w:rPr>
          <w:rFonts w:ascii="Times New Roman" w:hAnsi="Times New Roman" w:cs="Times New Roman"/>
          <w:sz w:val="28"/>
          <w:szCs w:val="28"/>
          <w:vertAlign w:val="superscript"/>
        </w:rPr>
        <w:t xml:space="preserve"> </w:t>
      </w:r>
      <w:r>
        <w:rPr>
          <w:rFonts w:ascii="Times New Roman" w:hAnsi="Times New Roman" w:cs="Times New Roman"/>
          <w:sz w:val="28"/>
          <w:szCs w:val="28"/>
        </w:rPr>
        <w:t>увеличении объемов денежных капиталов, предоставляемых в ссуду, но и о расширении субъектов кредитных отношений, а также растущем многообразии самих операций.</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Переход от тотального регулирования к рыночному механизму функционирования требует радикальных преобразований в денежно-кредитной сфере. По словам экономиста Выборгской Г.Н. в настоящее время «назрела необходимость в полную силу использовать экономические рычаги, присущие кредитной сфере, разработать и реализовать принципиально новые подходы к управлению денежным обращением страны».</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Кредит и денежная сфера находятся в неразрывном единстве. В экономической литературе кредитом называют движение денежного капитала, предоставляемого в ссуду на условиях возвратности за плату в виде процента. Это определение основано на высказывании К. Маркса о характере ссудного капитала, что он «лишь отчуждается под условием», что он «не продается, а лишь отдается в ссуду». Вообще кредит буквально означает «распоряжение определенной суммой денег в течение известного срока, т.е. те, у кого есть избыток денежных средств, могут их давить в кредит тем, кто испытывает недостаток или нуждается в дополнительных суммах».</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 настоящее время кредит имеет огромное значение. Он решает проблемы, стоящие перед всей экономической системой. Так при помощи кредита можно преодолеть трудности, связанные с тем, что на одном участке, высвобождаются временно свободные денежные средства, а на других возникает потребность в них. Кредит аккумулирует высвободившийся капитал, тем самым, обслуживает прилив капитала, что обеспечивает нормальный воспроизводственный процесс. Также кредит убыстряет процесс денежного обращения, обеспечивает выполнение целого ряда отношений: страховых, инвестиционных, играет большую роль в регулировании рыночных отноше</w:t>
      </w:r>
      <w:r>
        <w:rPr>
          <w:rFonts w:ascii="Times New Roman" w:hAnsi="Times New Roman" w:cs="Times New Roman"/>
          <w:sz w:val="28"/>
          <w:szCs w:val="28"/>
        </w:rPr>
        <w:softHyphen/>
        <w:t>ний.</w:t>
      </w:r>
    </w:p>
    <w:p w:rsidR="005F6E5D" w:rsidRDefault="005F6E5D">
      <w:pPr>
        <w:pStyle w:val="FR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Предприятия, независимо от формы собственности и вида деятельно</w:t>
      </w:r>
      <w:r>
        <w:rPr>
          <w:rFonts w:ascii="Times New Roman" w:hAnsi="Times New Roman" w:cs="Times New Roman"/>
          <w:sz w:val="28"/>
          <w:szCs w:val="28"/>
        </w:rPr>
        <w:softHyphen/>
        <w:t>сти в отдельные периоды года (сезонные предприятия) или в результате спе</w:t>
      </w:r>
      <w:r>
        <w:rPr>
          <w:rFonts w:ascii="Times New Roman" w:hAnsi="Times New Roman" w:cs="Times New Roman"/>
          <w:sz w:val="28"/>
          <w:szCs w:val="28"/>
        </w:rPr>
        <w:softHyphen/>
        <w:t>цифики производственной и коммерческой деятельности могут испытывать недостаток в собственных денежных средствах. Предприятия вынуждены брать кредит.</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Характерными особенностями сельскохозяйственного производства является значительная длительность производственного цикла, частые перерывы в процессах труда и как следствие – значительное несовпадение времени производства и рабочего периода. Эти особенности, естественно, существ</w:t>
      </w:r>
      <w:r>
        <w:rPr>
          <w:rFonts w:ascii="Times New Roman" w:hAnsi="Times New Roman" w:cs="Times New Roman"/>
          <w:sz w:val="28"/>
          <w:szCs w:val="28"/>
        </w:rPr>
        <w:softHyphen/>
        <w:t>енным образом сказываются на характере кругооборота и организации обо</w:t>
      </w:r>
      <w:r>
        <w:rPr>
          <w:rFonts w:ascii="Times New Roman" w:hAnsi="Times New Roman" w:cs="Times New Roman"/>
          <w:sz w:val="28"/>
          <w:szCs w:val="28"/>
        </w:rPr>
        <w:softHyphen/>
        <w:t>ротных средств сельхозпредприятий. В различные периоды года оборотный капитал затрачивается весьма неравномерно, между тем как обратный приток его совершается лишь разом, в момент определяемый естественными условиями.</w:t>
      </w:r>
      <w:r>
        <w:rPr>
          <w:rFonts w:ascii="Times New Roman" w:hAnsi="Times New Roman" w:cs="Times New Roman"/>
          <w:smallCaps/>
          <w:sz w:val="28"/>
          <w:szCs w:val="28"/>
        </w:rPr>
        <w:t xml:space="preserve"> </w:t>
      </w:r>
      <w:r>
        <w:rPr>
          <w:rFonts w:ascii="Times New Roman" w:hAnsi="Times New Roman" w:cs="Times New Roman"/>
          <w:sz w:val="28"/>
          <w:szCs w:val="28"/>
        </w:rPr>
        <w:t>Таким образом, деятельность предприятия имеет явно выраженный сезонный характер.</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Неравномерная потребность в оборотных средствах особенно остро ощущается в растениеводстве. В зимний период вложения оборотных средств в этой отрасли сравнительно не велико, в весенний период они резко возрастают и достигают максимума к периоду уборки, после чего воз</w:t>
      </w:r>
      <w:r>
        <w:rPr>
          <w:rFonts w:ascii="Times New Roman" w:hAnsi="Times New Roman" w:cs="Times New Roman"/>
          <w:sz w:val="28"/>
          <w:szCs w:val="28"/>
        </w:rPr>
        <w:softHyphen/>
        <w:t>мещаются за счет выручки. В животноводстве вложения оборотных средств и их высвобождение также осуществляются неравномерно, хотя эти колеба</w:t>
      </w:r>
      <w:r>
        <w:rPr>
          <w:rFonts w:ascii="Times New Roman" w:hAnsi="Times New Roman" w:cs="Times New Roman"/>
          <w:sz w:val="28"/>
          <w:szCs w:val="28"/>
        </w:rPr>
        <w:softHyphen/>
        <w:t>ния могут несколько сглаживаться за счет наслоения одного кругооборота на другой. По мере откорма скота вложения оборотных средств здесь все время возрастают и лишь после снятия скота с откорма и реализации затраты воз</w:t>
      </w:r>
      <w:r>
        <w:rPr>
          <w:rFonts w:ascii="Times New Roman" w:hAnsi="Times New Roman" w:cs="Times New Roman"/>
          <w:sz w:val="28"/>
          <w:szCs w:val="28"/>
        </w:rPr>
        <w:softHyphen/>
        <w:t>мещаются.</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Ввиду резких колебаний потребности в оборотных средствах большое значение имеет правильное разграничение собственных и заемных источни</w:t>
      </w:r>
      <w:r>
        <w:rPr>
          <w:rFonts w:ascii="Times New Roman" w:hAnsi="Times New Roman" w:cs="Times New Roman"/>
          <w:sz w:val="28"/>
          <w:szCs w:val="28"/>
        </w:rPr>
        <w:softHyphen/>
        <w:t>ков их покрытия. Покрытие вложений оборотных средств полностью за счет собственных источников привело бы к крайне нерациональной их организа</w:t>
      </w:r>
      <w:r>
        <w:rPr>
          <w:rFonts w:ascii="Times New Roman" w:hAnsi="Times New Roman" w:cs="Times New Roman"/>
          <w:sz w:val="28"/>
          <w:szCs w:val="28"/>
        </w:rPr>
        <w:softHyphen/>
        <w:t>ции. В отдельные периоды года (при высвобождении средств из производственной стадии) у хозяйств накапливались бы крупные суммы свободных де</w:t>
      </w:r>
      <w:r>
        <w:rPr>
          <w:rFonts w:ascii="Times New Roman" w:hAnsi="Times New Roman" w:cs="Times New Roman"/>
          <w:sz w:val="28"/>
          <w:szCs w:val="28"/>
        </w:rPr>
        <w:softHyphen/>
        <w:t>нежных средств, изъятые на длительное время из оборота, что привело бы к их непроизводительному использованию, росту фондов обращения.</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Более рациональным является такой порядок, когда собственные источники средств закрепляются за хозяйством лишь для покрытия минимальных, постоянно необходимых запасов товарно-материальных ценностей и затрат. Все сезонные затраты в период, когда собственные источники использованы, покрываются за счет банковского кредита. Банковский кредит привлекается для покрытия сезонного недостатка собственных ресурсов, для платежей по основной деятельности. Практика показала, что организация оборотных средств на таких принципах в условиях сезонных отраслей наиболее оправдывает себя.</w:t>
      </w:r>
    </w:p>
    <w:p w:rsidR="005F6E5D" w:rsidRDefault="005F6E5D">
      <w:pPr>
        <w:pStyle w:val="FR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Таким образом, банк выступает важной составной частью источников формирования оборотных средств сельскохозяйственных предприятий. Он тесно связан с кругооборотом средств и является важнейшим инструментом его осуществления. На каждой стадии кругооборота движение средств, значительной мере происходит с участием кредитных ресурсов, т.е. при помощи кредита.</w:t>
      </w:r>
    </w:p>
    <w:p w:rsidR="005F6E5D" w:rsidRDefault="005F6E5D">
      <w:pPr>
        <w:pStyle w:val="FR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Кредит ускоряет операции по приобретению материалов, расчеты с поставщиками. На стадии реализации продукции кредит является действенным инструментом ускорения сбытовых операций упорядочения расчетов, недопущения излишних вложений в фонды обращения.</w:t>
      </w:r>
    </w:p>
    <w:p w:rsidR="005F6E5D" w:rsidRDefault="005F6E5D">
      <w:pPr>
        <w:ind w:firstLine="720"/>
      </w:pPr>
      <w:r>
        <w:t>Основной участок приложения кредита – производственная  стадия кру</w:t>
      </w:r>
      <w:r>
        <w:softHyphen/>
        <w:t>гооборота. Кредитные ресурсы привлекаются как для создания необходимых производственных запасов, так и для вложений в производственные затраты. Кредит способствует более рациональной загрузке средств в производственном цикле, ускоряет их движение.</w:t>
      </w:r>
    </w:p>
    <w:p w:rsidR="005F6E5D" w:rsidRDefault="005F6E5D">
      <w:pPr>
        <w:ind w:firstLine="720"/>
      </w:pPr>
      <w:r>
        <w:t>Таким образом, кредит опосредствует движение стоимости на всех ста</w:t>
      </w:r>
      <w:r>
        <w:softHyphen/>
        <w:t>диях кругооборота. Он является мощным рычагом воздействия на расши</w:t>
      </w:r>
      <w:r>
        <w:softHyphen/>
        <w:t>ренное воспроизводство, ускорения движения средств, повышения их отдачи.</w:t>
      </w:r>
    </w:p>
    <w:p w:rsidR="005F6E5D" w:rsidRDefault="005F6E5D">
      <w:pPr>
        <w:ind w:firstLine="720"/>
      </w:pPr>
      <w:r>
        <w:t>Конкретными объектами кредитования в сельском хозяйстве являются животные на выращивание и откорме, корма, прочие производственные запасы и продукция собственного производства, скот и продукция, заготовленные у населения и у других хозяйств, расчеты с заготовительными организа</w:t>
      </w:r>
      <w:r>
        <w:softHyphen/>
        <w:t>циями и покупателями, затраты производства.</w:t>
      </w:r>
    </w:p>
    <w:p w:rsidR="005F6E5D" w:rsidRDefault="005F6E5D">
      <w:pPr>
        <w:ind w:firstLine="720"/>
      </w:pPr>
      <w:r>
        <w:t>Кредитование - это один из экономических методов управления, так как при кредитовании в качестве экономического метода управления предполагает централизованное установление условий и методов удовлетворения потреб</w:t>
      </w:r>
      <w:r>
        <w:softHyphen/>
        <w:t>ностей в заемных средствах, которые максимально стимулируют деятель</w:t>
      </w:r>
      <w:r>
        <w:softHyphen/>
        <w:t>ность объектов управления по повышению эффективности общественного производства, а также банковского контроля за соблюдением норм хозяйст</w:t>
      </w:r>
      <w:r>
        <w:softHyphen/>
        <w:t>вования и условий кредитования.</w:t>
      </w:r>
    </w:p>
    <w:p w:rsidR="005F6E5D" w:rsidRDefault="005F6E5D">
      <w:pPr>
        <w:ind w:firstLine="720"/>
      </w:pPr>
      <w:r>
        <w:t>В процессе кредитования создаются условия для рационального ис</w:t>
      </w:r>
      <w:r>
        <w:softHyphen/>
        <w:t>пользования общего фонда денежных ресурсов, принятия предприятиями наиболее эффективных решений для достижения целей, дающих максималь</w:t>
      </w:r>
      <w:r>
        <w:softHyphen/>
        <w:t>ный эффект как для них, так и сельского хозяйства в целом.</w:t>
      </w:r>
    </w:p>
    <w:p w:rsidR="005F6E5D" w:rsidRDefault="005F6E5D">
      <w:pPr>
        <w:ind w:firstLine="720"/>
      </w:pPr>
      <w:r>
        <w:t>Банковский кредит призван, прежде всего, обеспечить потребности в де</w:t>
      </w:r>
      <w:r>
        <w:softHyphen/>
        <w:t>нежных средствах, вытекающие из планов экономического развития предприятия. Вместе с тем кредитование является наиболее удобным методом предоставления денежных средств на потребности, возникающие в связи с отклонениями от хода выполнения планов. Это связано, - во-первых, с высо</w:t>
      </w:r>
      <w:r>
        <w:softHyphen/>
        <w:t>кой мобильностью кредитных ресурсов, возможностью их оперативного использования. Во-вторых, возвратность и срочность кредита побуждают сельхозпредприятия принимать меры к ликвидации допущенного отставания в определенные сроки. Наконец, в-третьих, целевой характер кредита обеспе</w:t>
      </w:r>
      <w:r>
        <w:softHyphen/>
        <w:t>чивает банковский контроль за улучшением деятельности предприятий.</w:t>
      </w:r>
    </w:p>
    <w:p w:rsidR="005F6E5D" w:rsidRDefault="005F6E5D">
      <w:pPr>
        <w:ind w:firstLine="720"/>
      </w:pPr>
      <w:r>
        <w:t>Кредит является крупнейшим источником формирования оборотных средств, в сельском хозяйстве в целом и в большинстве отраслей. С его помощью обеспечивается увязка практически всех источников оборотных средств и наиболее рациональное использование их общего объема.</w:t>
      </w:r>
    </w:p>
    <w:p w:rsidR="005F6E5D" w:rsidRDefault="005F6E5D">
      <w:pPr>
        <w:ind w:firstLine="720"/>
      </w:pPr>
      <w:r>
        <w:t>В начале 1995 года кредитные вложения 5 крупных банков (Сбер</w:t>
      </w:r>
      <w:r>
        <w:softHyphen/>
        <w:t>банка, «СбС-АГРО», Внешэкономбанка, Промстройбанка, Альфабанка) в сельское хозяйство, достигли максимальной величины, составив 593,2 млрд. рублей, но  к 1997 году общий</w:t>
      </w:r>
      <w:r>
        <w:rPr>
          <w:lang w:val="en-US"/>
        </w:rPr>
        <w:t xml:space="preserve"> </w:t>
      </w:r>
      <w:r>
        <w:t xml:space="preserve"> объем кредита сельскому хозяйству и населе</w:t>
      </w:r>
      <w:r>
        <w:softHyphen/>
        <w:t>нию сократился на 28%. Произошли изменения в структуре вложений за последние годы. Доля кредитов, предоставляемых на восполнение бюджетных ресурсов, увеличились с 16,4% до 34,7%, а удельный вес кредитов, предоставляемых сельскому хозяйству снизился с 51,7% до 35,2%.</w:t>
      </w:r>
    </w:p>
    <w:p w:rsidR="005F6E5D" w:rsidRDefault="005F6E5D">
      <w:pPr>
        <w:ind w:firstLine="720"/>
        <w:rPr>
          <w:lang w:val="en-US"/>
        </w:rPr>
      </w:pPr>
      <w:r>
        <w:t>Все эти факты говорят о том, что необходимо уделять большое внимание проблеме кредита, так как экономическое состояние страны в значительной мере зависит от состояния кредитно-денежной системы.  Поэтому необходимо учитывать опыт, накопленный развитыми странами в этой сфере. Необходимо проводить реформу всей кредитной системы, направленную на создание кредитных учреждений на акционерной основе, развитие в нашей стране новых форм кредитов. Это ускорит развитие экономики нашей страны, сделает ее более эффективной</w:t>
      </w:r>
      <w:r>
        <w:rPr>
          <w:smallCaps/>
        </w:rPr>
        <w:t>.</w:t>
      </w:r>
    </w:p>
    <w:p w:rsidR="005F6E5D" w:rsidRDefault="005F6E5D">
      <w:pPr>
        <w:pStyle w:val="2"/>
      </w:pPr>
      <w:bookmarkStart w:id="2" w:name="_Toc484405787"/>
      <w:r>
        <w:t>1.2. Анализ объема и структуры кредитных вложений</w:t>
      </w:r>
      <w:bookmarkEnd w:id="2"/>
    </w:p>
    <w:p w:rsidR="005F6E5D" w:rsidRDefault="005F6E5D">
      <w:pPr>
        <w:widowControl/>
        <w:spacing w:line="240" w:lineRule="auto"/>
        <w:jc w:val="left"/>
        <w:rPr>
          <w:sz w:val="20"/>
          <w:szCs w:val="20"/>
        </w:rPr>
      </w:pPr>
    </w:p>
    <w:p w:rsidR="005F6E5D" w:rsidRDefault="005F6E5D">
      <w:pPr>
        <w:ind w:firstLine="720"/>
      </w:pPr>
      <w:r>
        <w:t>Средства предприятия, которые оно использует в процессе своей  деятельности, подразделяются на собственные и привлеченные. Собственные средства отражаются в 4 разделе пассива баланса и включают в себя уставный капитал, добавочный капитал, резервный капитал, различные фонды и нераспределенную прибыль предприятия. К привлеченным средствам относятся кредиты банков и займы, которые в балансе отражаются в 4 и 5 разделах.</w:t>
      </w:r>
    </w:p>
    <w:p w:rsidR="005F6E5D" w:rsidRDefault="005F6E5D">
      <w:pPr>
        <w:ind w:firstLine="720"/>
      </w:pPr>
      <w:r>
        <w:t>Для предприятия очень важным является показатель соотношения между собственными и привлеченными средствами их динамика и темпы роста, так как это один из важных показате</w:t>
      </w:r>
      <w:r>
        <w:softHyphen/>
        <w:t>лей финансовой устойчивости предприятия.</w:t>
      </w:r>
    </w:p>
    <w:p w:rsidR="005F6E5D" w:rsidRDefault="005F6E5D">
      <w:pPr>
        <w:ind w:firstLine="720"/>
      </w:pPr>
      <w:r>
        <w:t>Соотношение заемных и собственных средств определяет зависимость от внешних займов. Чем больше значение этого по</w:t>
      </w:r>
      <w:r>
        <w:softHyphen/>
        <w:t>казателя, тем выше степень риска для не погашения кредита предприятием. Допустимое значение 0,3 - 1. За критическое значение показателя принимают единицу. Превышение суммы задолженности над суммой собственных средств сигнализирует о том, что финансовая устойчивость предприятия вызывает со</w:t>
      </w:r>
      <w:r>
        <w:softHyphen/>
        <w:t>мнение.</w:t>
      </w:r>
    </w:p>
    <w:p w:rsidR="005F6E5D" w:rsidRDefault="005F6E5D">
      <w:pPr>
        <w:ind w:firstLine="720"/>
      </w:pPr>
      <w:r>
        <w:t>В процессе исследования нами проведен глубокий анализ объема и структуры кредита, возможного для выдачи предприятию ЗАО «Нива».</w:t>
      </w:r>
    </w:p>
    <w:p w:rsidR="005F6E5D" w:rsidRDefault="005F6E5D">
      <w:pPr>
        <w:ind w:firstLine="720"/>
      </w:pPr>
      <w:r>
        <w:t>Динамика соотношения собственных и привлеченных средств предприятием ЗАО «Нива» на протяжении 5 лет будет выглядеть следующим образом:</w:t>
      </w:r>
    </w:p>
    <w:p w:rsidR="005F6E5D" w:rsidRDefault="005F6E5D">
      <w:pPr>
        <w:ind w:firstLine="720"/>
        <w:jc w:val="right"/>
      </w:pPr>
      <w:r>
        <w:t>Таблица № 1.2.1</w:t>
      </w:r>
    </w:p>
    <w:p w:rsidR="005F6E5D" w:rsidRDefault="005F6E5D">
      <w:pPr>
        <w:spacing w:line="240" w:lineRule="auto"/>
        <w:jc w:val="center"/>
        <w:rPr>
          <w:b/>
          <w:bCs/>
        </w:rPr>
      </w:pPr>
      <w:r>
        <w:rPr>
          <w:b/>
          <w:bCs/>
        </w:rPr>
        <w:t>Анализ соотношения собственных и привлеченных средств  предприятием ЗАО «Нива» на протяжении 5 лет, (тыс. руб.)</w:t>
      </w:r>
    </w:p>
    <w:p w:rsidR="005F6E5D" w:rsidRDefault="005F6E5D">
      <w:pPr>
        <w:ind w:firstLine="720"/>
      </w:pPr>
    </w:p>
    <w:tbl>
      <w:tblPr>
        <w:tblW w:w="0" w:type="auto"/>
        <w:jc w:val="center"/>
        <w:tblLayout w:type="fixed"/>
        <w:tblCellMar>
          <w:left w:w="40" w:type="dxa"/>
          <w:right w:w="40" w:type="dxa"/>
        </w:tblCellMar>
        <w:tblLook w:val="0000" w:firstRow="0" w:lastRow="0" w:firstColumn="0" w:lastColumn="0" w:noHBand="0" w:noVBand="0"/>
      </w:tblPr>
      <w:tblGrid>
        <w:gridCol w:w="3261"/>
        <w:gridCol w:w="1247"/>
        <w:gridCol w:w="1247"/>
        <w:gridCol w:w="1247"/>
        <w:gridCol w:w="1247"/>
        <w:gridCol w:w="1247"/>
      </w:tblGrid>
      <w:tr w:rsidR="005F6E5D" w:rsidRPr="005F6E5D">
        <w:trPr>
          <w:trHeight w:val="340"/>
          <w:jc w:val="center"/>
        </w:trPr>
        <w:tc>
          <w:tcPr>
            <w:tcW w:w="3261" w:type="dxa"/>
            <w:tcBorders>
              <w:top w:val="single" w:sz="6" w:space="0" w:color="auto"/>
              <w:left w:val="single" w:sz="4" w:space="0" w:color="auto"/>
              <w:bottom w:val="single" w:sz="6" w:space="0" w:color="auto"/>
              <w:right w:val="single" w:sz="6" w:space="0" w:color="auto"/>
            </w:tcBorders>
            <w:vAlign w:val="bottom"/>
          </w:tcPr>
          <w:p w:rsidR="005F6E5D" w:rsidRPr="005F6E5D" w:rsidRDefault="005F6E5D">
            <w:pPr>
              <w:jc w:val="center"/>
              <w:rPr>
                <w:b/>
                <w:bCs/>
                <w:lang w:val="en-US"/>
              </w:rPr>
            </w:pPr>
            <w:r w:rsidRPr="005F6E5D">
              <w:rPr>
                <w:b/>
                <w:bCs/>
              </w:rPr>
              <w:t>Показатели</w:t>
            </w:r>
          </w:p>
        </w:tc>
        <w:tc>
          <w:tcPr>
            <w:tcW w:w="1247" w:type="dxa"/>
            <w:tcBorders>
              <w:top w:val="single" w:sz="6" w:space="0" w:color="auto"/>
              <w:left w:val="single" w:sz="6" w:space="0" w:color="auto"/>
              <w:bottom w:val="single" w:sz="6" w:space="0" w:color="auto"/>
              <w:right w:val="single" w:sz="6" w:space="0" w:color="auto"/>
            </w:tcBorders>
          </w:tcPr>
          <w:p w:rsidR="005F6E5D" w:rsidRPr="005F6E5D" w:rsidRDefault="005F6E5D">
            <w:pPr>
              <w:jc w:val="center"/>
              <w:rPr>
                <w:b/>
                <w:bCs/>
                <w:lang w:val="en-US"/>
              </w:rPr>
            </w:pPr>
            <w:r w:rsidRPr="005F6E5D">
              <w:rPr>
                <w:b/>
                <w:bCs/>
              </w:rPr>
              <w:t>1994</w:t>
            </w:r>
          </w:p>
        </w:tc>
        <w:tc>
          <w:tcPr>
            <w:tcW w:w="1247" w:type="dxa"/>
            <w:tcBorders>
              <w:top w:val="single" w:sz="6" w:space="0" w:color="auto"/>
              <w:left w:val="single" w:sz="6" w:space="0" w:color="auto"/>
              <w:bottom w:val="single" w:sz="6" w:space="0" w:color="auto"/>
              <w:right w:val="single" w:sz="6" w:space="0" w:color="auto"/>
            </w:tcBorders>
          </w:tcPr>
          <w:p w:rsidR="005F6E5D" w:rsidRPr="005F6E5D" w:rsidRDefault="005F6E5D">
            <w:pPr>
              <w:jc w:val="center"/>
              <w:rPr>
                <w:b/>
                <w:bCs/>
                <w:lang w:val="en-US"/>
              </w:rPr>
            </w:pPr>
            <w:r w:rsidRPr="005F6E5D">
              <w:rPr>
                <w:b/>
                <w:bCs/>
              </w:rPr>
              <w:t>1995</w:t>
            </w:r>
          </w:p>
        </w:tc>
        <w:tc>
          <w:tcPr>
            <w:tcW w:w="1247" w:type="dxa"/>
            <w:tcBorders>
              <w:top w:val="single" w:sz="6" w:space="0" w:color="auto"/>
              <w:left w:val="single" w:sz="6" w:space="0" w:color="auto"/>
              <w:bottom w:val="single" w:sz="6" w:space="0" w:color="auto"/>
              <w:right w:val="single" w:sz="6" w:space="0" w:color="auto"/>
            </w:tcBorders>
          </w:tcPr>
          <w:p w:rsidR="005F6E5D" w:rsidRPr="005F6E5D" w:rsidRDefault="005F6E5D">
            <w:pPr>
              <w:jc w:val="center"/>
              <w:rPr>
                <w:b/>
                <w:bCs/>
                <w:lang w:val="en-US"/>
              </w:rPr>
            </w:pPr>
            <w:r w:rsidRPr="005F6E5D">
              <w:rPr>
                <w:b/>
                <w:bCs/>
              </w:rPr>
              <w:t>1996</w:t>
            </w:r>
          </w:p>
        </w:tc>
        <w:tc>
          <w:tcPr>
            <w:tcW w:w="1247" w:type="dxa"/>
            <w:tcBorders>
              <w:top w:val="single" w:sz="6" w:space="0" w:color="auto"/>
              <w:left w:val="single" w:sz="6" w:space="0" w:color="auto"/>
              <w:bottom w:val="single" w:sz="6" w:space="0" w:color="auto"/>
              <w:right w:val="single" w:sz="6" w:space="0" w:color="auto"/>
            </w:tcBorders>
          </w:tcPr>
          <w:p w:rsidR="005F6E5D" w:rsidRPr="005F6E5D" w:rsidRDefault="005F6E5D">
            <w:pPr>
              <w:jc w:val="center"/>
              <w:rPr>
                <w:b/>
                <w:bCs/>
                <w:lang w:val="en-US"/>
              </w:rPr>
            </w:pPr>
            <w:r w:rsidRPr="005F6E5D">
              <w:rPr>
                <w:b/>
                <w:bCs/>
              </w:rPr>
              <w:t>1997</w:t>
            </w:r>
          </w:p>
        </w:tc>
        <w:tc>
          <w:tcPr>
            <w:tcW w:w="1247" w:type="dxa"/>
            <w:tcBorders>
              <w:top w:val="single" w:sz="6" w:space="0" w:color="auto"/>
              <w:left w:val="single" w:sz="6" w:space="0" w:color="auto"/>
              <w:bottom w:val="single" w:sz="6" w:space="0" w:color="auto"/>
              <w:right w:val="single" w:sz="6" w:space="0" w:color="auto"/>
            </w:tcBorders>
          </w:tcPr>
          <w:p w:rsidR="005F6E5D" w:rsidRPr="005F6E5D" w:rsidRDefault="005F6E5D">
            <w:pPr>
              <w:jc w:val="center"/>
              <w:rPr>
                <w:b/>
                <w:bCs/>
                <w:lang w:val="en-US"/>
              </w:rPr>
            </w:pPr>
            <w:r w:rsidRPr="005F6E5D">
              <w:rPr>
                <w:b/>
                <w:bCs/>
              </w:rPr>
              <w:t>1998</w:t>
            </w:r>
          </w:p>
        </w:tc>
      </w:tr>
      <w:tr w:rsidR="005F6E5D" w:rsidRPr="005F6E5D">
        <w:trPr>
          <w:trHeight w:val="560"/>
          <w:jc w:val="center"/>
        </w:trPr>
        <w:tc>
          <w:tcPr>
            <w:tcW w:w="3261"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ind w:firstLine="102"/>
              <w:rPr>
                <w:lang w:val="en-US"/>
              </w:rPr>
            </w:pPr>
            <w:r w:rsidRPr="005F6E5D">
              <w:t>Собственные средства</w:t>
            </w:r>
          </w:p>
        </w:tc>
        <w:tc>
          <w:tcPr>
            <w:tcW w:w="1247"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jc w:val="right"/>
              <w:rPr>
                <w:lang w:val="en-US"/>
              </w:rPr>
            </w:pPr>
            <w:r w:rsidRPr="005F6E5D">
              <w:t>1985</w:t>
            </w:r>
          </w:p>
        </w:tc>
        <w:tc>
          <w:tcPr>
            <w:tcW w:w="1247"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jc w:val="right"/>
              <w:rPr>
                <w:lang w:val="en-US"/>
              </w:rPr>
            </w:pPr>
            <w:r w:rsidRPr="005F6E5D">
              <w:t>15252</w:t>
            </w:r>
          </w:p>
        </w:tc>
        <w:tc>
          <w:tcPr>
            <w:tcW w:w="1247"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jc w:val="right"/>
              <w:rPr>
                <w:lang w:val="en-US"/>
              </w:rPr>
            </w:pPr>
            <w:r w:rsidRPr="005F6E5D">
              <w:t>44185</w:t>
            </w:r>
          </w:p>
        </w:tc>
        <w:tc>
          <w:tcPr>
            <w:tcW w:w="1247"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jc w:val="right"/>
              <w:rPr>
                <w:lang w:val="en-US"/>
              </w:rPr>
            </w:pPr>
            <w:r w:rsidRPr="005F6E5D">
              <w:t>74128</w:t>
            </w:r>
          </w:p>
        </w:tc>
        <w:tc>
          <w:tcPr>
            <w:tcW w:w="1247"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jc w:val="right"/>
              <w:rPr>
                <w:lang w:val="en-US"/>
              </w:rPr>
            </w:pPr>
            <w:r w:rsidRPr="005F6E5D">
              <w:t>76371</w:t>
            </w:r>
          </w:p>
        </w:tc>
      </w:tr>
      <w:tr w:rsidR="005F6E5D" w:rsidRPr="005F6E5D">
        <w:trPr>
          <w:trHeight w:val="560"/>
          <w:jc w:val="center"/>
        </w:trPr>
        <w:tc>
          <w:tcPr>
            <w:tcW w:w="3261"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ind w:firstLine="102"/>
              <w:rPr>
                <w:lang w:val="en-US"/>
              </w:rPr>
            </w:pPr>
            <w:r w:rsidRPr="005F6E5D">
              <w:t>Привлеченные средства</w:t>
            </w:r>
          </w:p>
        </w:tc>
        <w:tc>
          <w:tcPr>
            <w:tcW w:w="1247"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jc w:val="right"/>
              <w:rPr>
                <w:lang w:val="en-US"/>
              </w:rPr>
            </w:pPr>
            <w:r w:rsidRPr="005F6E5D">
              <w:t>880</w:t>
            </w:r>
          </w:p>
        </w:tc>
        <w:tc>
          <w:tcPr>
            <w:tcW w:w="1247"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jc w:val="right"/>
              <w:rPr>
                <w:lang w:val="en-US"/>
              </w:rPr>
            </w:pPr>
            <w:r w:rsidRPr="005F6E5D">
              <w:t>3478</w:t>
            </w:r>
          </w:p>
        </w:tc>
        <w:tc>
          <w:tcPr>
            <w:tcW w:w="1247"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jc w:val="right"/>
              <w:rPr>
                <w:lang w:val="en-US"/>
              </w:rPr>
            </w:pPr>
            <w:r w:rsidRPr="005F6E5D">
              <w:t>8046</w:t>
            </w:r>
          </w:p>
        </w:tc>
        <w:tc>
          <w:tcPr>
            <w:tcW w:w="1247"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jc w:val="right"/>
              <w:rPr>
                <w:lang w:val="en-US"/>
              </w:rPr>
            </w:pPr>
            <w:r w:rsidRPr="005F6E5D">
              <w:t>11450</w:t>
            </w:r>
          </w:p>
        </w:tc>
        <w:tc>
          <w:tcPr>
            <w:tcW w:w="1247"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jc w:val="right"/>
              <w:rPr>
                <w:lang w:val="en-US"/>
              </w:rPr>
            </w:pPr>
            <w:r w:rsidRPr="005F6E5D">
              <w:t>6229</w:t>
            </w:r>
          </w:p>
        </w:tc>
      </w:tr>
      <w:tr w:rsidR="005F6E5D" w:rsidRPr="005F6E5D">
        <w:trPr>
          <w:trHeight w:val="480"/>
          <w:jc w:val="center"/>
        </w:trPr>
        <w:tc>
          <w:tcPr>
            <w:tcW w:w="3261"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ind w:firstLine="102"/>
            </w:pPr>
            <w:r w:rsidRPr="005F6E5D">
              <w:t>Соотношение заемных</w:t>
            </w:r>
          </w:p>
          <w:p w:rsidR="005F6E5D" w:rsidRPr="005F6E5D" w:rsidRDefault="005F6E5D">
            <w:pPr>
              <w:spacing w:line="240" w:lineRule="auto"/>
              <w:ind w:firstLine="102"/>
              <w:rPr>
                <w:lang w:val="en-US"/>
              </w:rPr>
            </w:pPr>
            <w:r w:rsidRPr="005F6E5D">
              <w:t>и собственных средств</w:t>
            </w:r>
          </w:p>
        </w:tc>
        <w:tc>
          <w:tcPr>
            <w:tcW w:w="1247"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jc w:val="right"/>
              <w:rPr>
                <w:lang w:val="en-US"/>
              </w:rPr>
            </w:pPr>
            <w:r w:rsidRPr="005F6E5D">
              <w:t>0,4</w:t>
            </w:r>
          </w:p>
        </w:tc>
        <w:tc>
          <w:tcPr>
            <w:tcW w:w="1247"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jc w:val="right"/>
              <w:rPr>
                <w:lang w:val="en-US"/>
              </w:rPr>
            </w:pPr>
            <w:r w:rsidRPr="005F6E5D">
              <w:t>0,2</w:t>
            </w:r>
          </w:p>
        </w:tc>
        <w:tc>
          <w:tcPr>
            <w:tcW w:w="1247"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jc w:val="right"/>
              <w:rPr>
                <w:lang w:val="en-US"/>
              </w:rPr>
            </w:pPr>
            <w:r w:rsidRPr="005F6E5D">
              <w:t>0,2</w:t>
            </w:r>
          </w:p>
        </w:tc>
        <w:tc>
          <w:tcPr>
            <w:tcW w:w="1247"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jc w:val="right"/>
              <w:rPr>
                <w:lang w:val="en-US"/>
              </w:rPr>
            </w:pPr>
            <w:r w:rsidRPr="005F6E5D">
              <w:t>0,2</w:t>
            </w:r>
          </w:p>
        </w:tc>
        <w:tc>
          <w:tcPr>
            <w:tcW w:w="1247"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jc w:val="right"/>
              <w:rPr>
                <w:lang w:val="en-US"/>
              </w:rPr>
            </w:pPr>
            <w:r w:rsidRPr="005F6E5D">
              <w:t>0,1</w:t>
            </w:r>
          </w:p>
        </w:tc>
      </w:tr>
    </w:tbl>
    <w:p w:rsidR="005F6E5D" w:rsidRDefault="005F6E5D">
      <w:pPr>
        <w:ind w:firstLine="720"/>
      </w:pPr>
    </w:p>
    <w:p w:rsidR="005F6E5D" w:rsidRDefault="005F6E5D">
      <w:pPr>
        <w:ind w:firstLine="720"/>
      </w:pPr>
      <w:r>
        <w:t>Данные таблицы №1.2.1. показывают, что в 1994 году предприятие привлекало заемные средства, хотя они и не содержат кредитов банка, но в последующие годы мы наблюдаем, что заемных средств мало. Показатель не соответствует оптимальному значению. Незначительный объем заемных средств свидетельствует о недостаточно эффективном управлении предприятием в плане привлечения кредитов и упущении возможно развития за счет кредитов.</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Источники формирования оборотных средств оказывают существенное влияние на организацию и оборачиваемость оборотных средств. При формировании оборотных средств предприятия важное значение имеет правильное соотношение между их источниками, обеспечивающее наиболее рациональное ис</w:t>
      </w:r>
      <w:r>
        <w:rPr>
          <w:rFonts w:ascii="Times New Roman" w:hAnsi="Times New Roman" w:cs="Times New Roman"/>
          <w:sz w:val="28"/>
          <w:szCs w:val="28"/>
        </w:rPr>
        <w:softHyphen/>
        <w:t>пользование материальных и денежных ресурсов и позволяющее установить эффективный контроль за их сохранностью и целевым использованием. Проанализируем структуру источников формирования оборотных средств на предприятии ЗАО «Нива» на протяжении последних 3 лет.</w:t>
      </w:r>
    </w:p>
    <w:p w:rsidR="005F6E5D" w:rsidRDefault="005F6E5D">
      <w:pPr>
        <w:pStyle w:val="FR2"/>
        <w:spacing w:line="360" w:lineRule="auto"/>
        <w:ind w:firstLine="720"/>
        <w:jc w:val="right"/>
        <w:rPr>
          <w:rFonts w:ascii="Times New Roman" w:hAnsi="Times New Roman" w:cs="Times New Roman"/>
          <w:sz w:val="28"/>
          <w:szCs w:val="28"/>
        </w:rPr>
      </w:pPr>
      <w:r>
        <w:rPr>
          <w:rFonts w:ascii="Times New Roman" w:hAnsi="Times New Roman" w:cs="Times New Roman"/>
          <w:sz w:val="28"/>
          <w:szCs w:val="28"/>
        </w:rPr>
        <w:t>Таблица №1.2.2</w:t>
      </w:r>
    </w:p>
    <w:p w:rsidR="005F6E5D" w:rsidRDefault="005F6E5D">
      <w:pPr>
        <w:pStyle w:val="FR2"/>
        <w:ind w:firstLine="720"/>
        <w:jc w:val="center"/>
        <w:rPr>
          <w:rFonts w:ascii="Times New Roman" w:hAnsi="Times New Roman" w:cs="Times New Roman"/>
          <w:b/>
          <w:bCs/>
          <w:sz w:val="28"/>
          <w:szCs w:val="28"/>
        </w:rPr>
      </w:pPr>
      <w:r>
        <w:rPr>
          <w:rFonts w:ascii="Times New Roman" w:hAnsi="Times New Roman" w:cs="Times New Roman"/>
          <w:b/>
          <w:bCs/>
          <w:sz w:val="28"/>
          <w:szCs w:val="28"/>
        </w:rPr>
        <w:t xml:space="preserve">Структура источников формирования оборотных средств </w:t>
      </w:r>
    </w:p>
    <w:p w:rsidR="005F6E5D" w:rsidRDefault="005F6E5D">
      <w:pPr>
        <w:pStyle w:val="FR2"/>
        <w:ind w:firstLine="720"/>
        <w:jc w:val="center"/>
        <w:rPr>
          <w:rFonts w:ascii="Times New Roman" w:hAnsi="Times New Roman" w:cs="Times New Roman"/>
          <w:b/>
          <w:bCs/>
          <w:sz w:val="28"/>
          <w:szCs w:val="28"/>
        </w:rPr>
      </w:pPr>
      <w:r>
        <w:rPr>
          <w:rFonts w:ascii="Times New Roman" w:hAnsi="Times New Roman" w:cs="Times New Roman"/>
          <w:b/>
          <w:bCs/>
          <w:sz w:val="28"/>
          <w:szCs w:val="28"/>
        </w:rPr>
        <w:t>пред</w:t>
      </w:r>
      <w:r>
        <w:rPr>
          <w:rFonts w:ascii="Times New Roman" w:hAnsi="Times New Roman" w:cs="Times New Roman"/>
          <w:b/>
          <w:bCs/>
          <w:sz w:val="28"/>
          <w:szCs w:val="28"/>
        </w:rPr>
        <w:softHyphen/>
        <w:t>приятия ЗАО «Нива» за последние 3 года</w:t>
      </w:r>
    </w:p>
    <w:p w:rsidR="005F6E5D" w:rsidRDefault="005F6E5D">
      <w:pPr>
        <w:pStyle w:val="FR2"/>
        <w:ind w:firstLine="720"/>
        <w:jc w:val="both"/>
        <w:rPr>
          <w:rFonts w:ascii="Times New Roman" w:hAnsi="Times New Roman" w:cs="Times New Roman"/>
          <w:sz w:val="28"/>
          <w:szCs w:val="28"/>
        </w:rPr>
      </w:pPr>
    </w:p>
    <w:tbl>
      <w:tblPr>
        <w:tblW w:w="0" w:type="auto"/>
        <w:jc w:val="center"/>
        <w:tblLayout w:type="fixed"/>
        <w:tblCellMar>
          <w:left w:w="40" w:type="dxa"/>
          <w:right w:w="40" w:type="dxa"/>
        </w:tblCellMar>
        <w:tblLook w:val="0000" w:firstRow="0" w:lastRow="0" w:firstColumn="0" w:lastColumn="0" w:noHBand="0" w:noVBand="0"/>
      </w:tblPr>
      <w:tblGrid>
        <w:gridCol w:w="5670"/>
        <w:gridCol w:w="1134"/>
        <w:gridCol w:w="1134"/>
        <w:gridCol w:w="1134"/>
      </w:tblGrid>
      <w:tr w:rsidR="005F6E5D" w:rsidRPr="005F6E5D">
        <w:trPr>
          <w:trHeight w:val="580"/>
          <w:jc w:val="center"/>
        </w:trPr>
        <w:tc>
          <w:tcPr>
            <w:tcW w:w="5670"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rPr>
                <w:b/>
                <w:bCs/>
              </w:rPr>
            </w:pPr>
            <w:r w:rsidRPr="005F6E5D">
              <w:rPr>
                <w:b/>
                <w:bCs/>
              </w:rPr>
              <w:t>Источники формирования</w:t>
            </w:r>
          </w:p>
          <w:p w:rsidR="005F6E5D" w:rsidRPr="005F6E5D" w:rsidRDefault="005F6E5D">
            <w:pPr>
              <w:spacing w:line="240" w:lineRule="auto"/>
              <w:jc w:val="center"/>
              <w:rPr>
                <w:b/>
                <w:bCs/>
              </w:rPr>
            </w:pPr>
            <w:r w:rsidRPr="005F6E5D">
              <w:rPr>
                <w:b/>
                <w:bCs/>
              </w:rPr>
              <w:t>оборот</w:t>
            </w:r>
            <w:r w:rsidRPr="005F6E5D">
              <w:rPr>
                <w:b/>
                <w:bCs/>
              </w:rPr>
              <w:softHyphen/>
              <w:t>ных средств</w:t>
            </w:r>
          </w:p>
        </w:tc>
        <w:tc>
          <w:tcPr>
            <w:tcW w:w="1134"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jc w:val="center"/>
              <w:rPr>
                <w:b/>
                <w:bCs/>
              </w:rPr>
            </w:pPr>
            <w:r w:rsidRPr="005F6E5D">
              <w:rPr>
                <w:b/>
                <w:bCs/>
              </w:rPr>
              <w:t>1996</w:t>
            </w:r>
          </w:p>
        </w:tc>
        <w:tc>
          <w:tcPr>
            <w:tcW w:w="1134"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jc w:val="center"/>
              <w:rPr>
                <w:b/>
                <w:bCs/>
              </w:rPr>
            </w:pPr>
            <w:r w:rsidRPr="005F6E5D">
              <w:rPr>
                <w:b/>
                <w:bCs/>
              </w:rPr>
              <w:t>1997</w:t>
            </w:r>
          </w:p>
        </w:tc>
        <w:tc>
          <w:tcPr>
            <w:tcW w:w="1134"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jc w:val="center"/>
              <w:rPr>
                <w:b/>
                <w:bCs/>
              </w:rPr>
            </w:pPr>
            <w:r w:rsidRPr="005F6E5D">
              <w:rPr>
                <w:b/>
                <w:bCs/>
              </w:rPr>
              <w:t>1998</w:t>
            </w:r>
          </w:p>
        </w:tc>
      </w:tr>
      <w:tr w:rsidR="005F6E5D" w:rsidRPr="005F6E5D">
        <w:trPr>
          <w:trHeight w:val="320"/>
          <w:jc w:val="center"/>
        </w:trPr>
        <w:tc>
          <w:tcPr>
            <w:tcW w:w="5670" w:type="dxa"/>
            <w:tcBorders>
              <w:top w:val="single" w:sz="6" w:space="0" w:color="auto"/>
              <w:left w:val="single" w:sz="6" w:space="0" w:color="auto"/>
              <w:bottom w:val="single" w:sz="6" w:space="0" w:color="auto"/>
              <w:right w:val="single" w:sz="6" w:space="0" w:color="auto"/>
            </w:tcBorders>
          </w:tcPr>
          <w:p w:rsidR="005F6E5D" w:rsidRPr="005F6E5D" w:rsidRDefault="005F6E5D">
            <w:r w:rsidRPr="005F6E5D">
              <w:t>Собственные средства</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center"/>
            </w:pPr>
            <w:r w:rsidRPr="005F6E5D">
              <w:t>84%</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center"/>
            </w:pPr>
            <w:r w:rsidRPr="005F6E5D">
              <w:t>86%</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center"/>
            </w:pPr>
            <w:r w:rsidRPr="005F6E5D">
              <w:t>92%</w:t>
            </w:r>
          </w:p>
        </w:tc>
      </w:tr>
      <w:tr w:rsidR="005F6E5D" w:rsidRPr="005F6E5D">
        <w:trPr>
          <w:trHeight w:val="340"/>
          <w:jc w:val="center"/>
        </w:trPr>
        <w:tc>
          <w:tcPr>
            <w:tcW w:w="5670" w:type="dxa"/>
            <w:tcBorders>
              <w:top w:val="single" w:sz="6" w:space="0" w:color="auto"/>
              <w:left w:val="single" w:sz="6" w:space="0" w:color="auto"/>
              <w:bottom w:val="single" w:sz="6" w:space="0" w:color="auto"/>
              <w:right w:val="single" w:sz="6" w:space="0" w:color="auto"/>
            </w:tcBorders>
          </w:tcPr>
          <w:p w:rsidR="005F6E5D" w:rsidRPr="005F6E5D" w:rsidRDefault="005F6E5D">
            <w:r w:rsidRPr="005F6E5D">
              <w:t>Кредиты банка</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center"/>
            </w:pPr>
            <w:r w:rsidRPr="005F6E5D">
              <w:t>1%</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center"/>
            </w:pPr>
            <w:r w:rsidRPr="005F6E5D">
              <w:t>0</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center"/>
            </w:pPr>
            <w:r w:rsidRPr="005F6E5D">
              <w:t>0,6%</w:t>
            </w:r>
          </w:p>
        </w:tc>
      </w:tr>
      <w:tr w:rsidR="005F6E5D" w:rsidRPr="005F6E5D">
        <w:trPr>
          <w:trHeight w:val="320"/>
          <w:jc w:val="center"/>
        </w:trPr>
        <w:tc>
          <w:tcPr>
            <w:tcW w:w="5670" w:type="dxa"/>
            <w:tcBorders>
              <w:top w:val="single" w:sz="6" w:space="0" w:color="auto"/>
              <w:left w:val="single" w:sz="6" w:space="0" w:color="auto"/>
              <w:bottom w:val="single" w:sz="6" w:space="0" w:color="auto"/>
              <w:right w:val="single" w:sz="6" w:space="0" w:color="auto"/>
            </w:tcBorders>
          </w:tcPr>
          <w:p w:rsidR="005F6E5D" w:rsidRPr="005F6E5D" w:rsidRDefault="005F6E5D">
            <w:r w:rsidRPr="005F6E5D">
              <w:t>Кредиторская задолженность</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center"/>
            </w:pPr>
            <w:r w:rsidRPr="005F6E5D">
              <w:t>3%</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center"/>
            </w:pPr>
            <w:r w:rsidRPr="005F6E5D">
              <w:t>4%</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center"/>
            </w:pPr>
            <w:r w:rsidRPr="005F6E5D">
              <w:t>3</w:t>
            </w:r>
          </w:p>
        </w:tc>
      </w:tr>
      <w:tr w:rsidR="005F6E5D" w:rsidRPr="005F6E5D">
        <w:trPr>
          <w:trHeight w:val="320"/>
          <w:jc w:val="center"/>
        </w:trPr>
        <w:tc>
          <w:tcPr>
            <w:tcW w:w="5670" w:type="dxa"/>
            <w:tcBorders>
              <w:top w:val="single" w:sz="6" w:space="0" w:color="auto"/>
              <w:left w:val="single" w:sz="6" w:space="0" w:color="auto"/>
              <w:bottom w:val="single" w:sz="6" w:space="0" w:color="auto"/>
              <w:right w:val="single" w:sz="6" w:space="0" w:color="auto"/>
            </w:tcBorders>
          </w:tcPr>
          <w:p w:rsidR="005F6E5D" w:rsidRPr="005F6E5D" w:rsidRDefault="005F6E5D">
            <w:r w:rsidRPr="005F6E5D">
              <w:t>Прочие источники</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center"/>
            </w:pPr>
            <w:r w:rsidRPr="005F6E5D">
              <w:t>12%</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center"/>
            </w:pPr>
            <w:r w:rsidRPr="005F6E5D">
              <w:t>10%</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center"/>
            </w:pPr>
            <w:r w:rsidRPr="005F6E5D">
              <w:t>4,4%</w:t>
            </w:r>
          </w:p>
        </w:tc>
      </w:tr>
      <w:tr w:rsidR="005F6E5D" w:rsidRPr="005F6E5D">
        <w:trPr>
          <w:trHeight w:val="340"/>
          <w:jc w:val="center"/>
        </w:trPr>
        <w:tc>
          <w:tcPr>
            <w:tcW w:w="5670" w:type="dxa"/>
            <w:tcBorders>
              <w:top w:val="single" w:sz="6" w:space="0" w:color="auto"/>
              <w:left w:val="single" w:sz="6" w:space="0" w:color="auto"/>
              <w:bottom w:val="single" w:sz="6" w:space="0" w:color="auto"/>
              <w:right w:val="single" w:sz="6" w:space="0" w:color="auto"/>
            </w:tcBorders>
          </w:tcPr>
          <w:p w:rsidR="005F6E5D" w:rsidRPr="005F6E5D" w:rsidRDefault="005F6E5D">
            <w:r w:rsidRPr="005F6E5D">
              <w:t>Итого:</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center"/>
            </w:pPr>
            <w:r w:rsidRPr="005F6E5D">
              <w:t>100%</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center"/>
            </w:pPr>
            <w:r w:rsidRPr="005F6E5D">
              <w:t>100%</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center"/>
            </w:pPr>
            <w:r w:rsidRPr="005F6E5D">
              <w:t>100%</w:t>
            </w:r>
          </w:p>
        </w:tc>
      </w:tr>
    </w:tbl>
    <w:p w:rsidR="005F6E5D" w:rsidRDefault="005F6E5D">
      <w:pPr>
        <w:ind w:firstLine="720"/>
      </w:pPr>
      <w:r>
        <w:t>Из данных таблицы №1.2.2. видно, что за последние годы доля собственных средств в формировании оборотных средств по сравнению с другими источниками увеличилась. Предприятие не эффективно использует кредитные ресурсы и ему необходимо расширение кредитования.</w:t>
      </w:r>
    </w:p>
    <w:p w:rsidR="005F6E5D" w:rsidRDefault="005F6E5D">
      <w:pPr>
        <w:ind w:firstLine="720"/>
      </w:pPr>
      <w:r>
        <w:t>Удельный вес кредиторской задолженности за последние 3 года, практически остается на прежнем уровне. Это говорит о высокой платежной дисциплине, предприятия.</w:t>
      </w:r>
    </w:p>
    <w:p w:rsidR="005F6E5D" w:rsidRDefault="005F6E5D">
      <w:pPr>
        <w:ind w:firstLine="720"/>
      </w:pPr>
      <w:r>
        <w:t>Подтверждению тому, что доля собственных средств в стоимости имущества предприятия служит коэффициент авто</w:t>
      </w:r>
      <w:r>
        <w:softHyphen/>
        <w:t>номии. Динамика его на протяжении пяти лет будет выглядеть следующим образом:</w:t>
      </w:r>
    </w:p>
    <w:p w:rsidR="005F6E5D" w:rsidRDefault="005F6E5D">
      <w:pPr>
        <w:ind w:firstLine="720"/>
        <w:jc w:val="right"/>
      </w:pPr>
      <w:r>
        <w:t>Таблица №1.2.3</w:t>
      </w:r>
    </w:p>
    <w:p w:rsidR="005F6E5D" w:rsidRDefault="005F6E5D">
      <w:pPr>
        <w:spacing w:line="240" w:lineRule="auto"/>
        <w:jc w:val="center"/>
        <w:rPr>
          <w:b/>
          <w:bCs/>
        </w:rPr>
      </w:pPr>
      <w:r>
        <w:rPr>
          <w:b/>
          <w:bCs/>
        </w:rPr>
        <w:t xml:space="preserve">Расчет коэффициента автономии по ЗАО «Нива» </w:t>
      </w:r>
    </w:p>
    <w:p w:rsidR="005F6E5D" w:rsidRDefault="005F6E5D">
      <w:pPr>
        <w:spacing w:line="240" w:lineRule="auto"/>
        <w:jc w:val="center"/>
        <w:rPr>
          <w:b/>
          <w:bCs/>
        </w:rPr>
      </w:pPr>
      <w:r>
        <w:rPr>
          <w:b/>
          <w:bCs/>
        </w:rPr>
        <w:t>за 1994-1998 годы, (тыс. руб.)</w:t>
      </w:r>
    </w:p>
    <w:p w:rsidR="005F6E5D" w:rsidRDefault="005F6E5D">
      <w:pPr>
        <w:spacing w:line="240" w:lineRule="auto"/>
        <w:jc w:val="center"/>
        <w:rPr>
          <w:b/>
          <w:bCs/>
        </w:rPr>
      </w:pPr>
    </w:p>
    <w:tbl>
      <w:tblPr>
        <w:tblW w:w="0" w:type="auto"/>
        <w:tblInd w:w="-8" w:type="dxa"/>
        <w:tblLayout w:type="fixed"/>
        <w:tblCellMar>
          <w:left w:w="40" w:type="dxa"/>
          <w:right w:w="40" w:type="dxa"/>
        </w:tblCellMar>
        <w:tblLook w:val="0000" w:firstRow="0" w:lastRow="0" w:firstColumn="0" w:lastColumn="0" w:noHBand="0" w:noVBand="0"/>
      </w:tblPr>
      <w:tblGrid>
        <w:gridCol w:w="3686"/>
        <w:gridCol w:w="1134"/>
        <w:gridCol w:w="1134"/>
        <w:gridCol w:w="1134"/>
        <w:gridCol w:w="1134"/>
        <w:gridCol w:w="1134"/>
      </w:tblGrid>
      <w:tr w:rsidR="005F6E5D" w:rsidRPr="005F6E5D">
        <w:trPr>
          <w:trHeight w:val="580"/>
        </w:trPr>
        <w:tc>
          <w:tcPr>
            <w:tcW w:w="3686"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jc w:val="center"/>
              <w:rPr>
                <w:b/>
                <w:bCs/>
              </w:rPr>
            </w:pPr>
            <w:r w:rsidRPr="005F6E5D">
              <w:rPr>
                <w:b/>
                <w:bCs/>
              </w:rPr>
              <w:t>Наименование показателя</w:t>
            </w:r>
          </w:p>
        </w:tc>
        <w:tc>
          <w:tcPr>
            <w:tcW w:w="1134"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jc w:val="center"/>
              <w:rPr>
                <w:b/>
                <w:bCs/>
              </w:rPr>
            </w:pPr>
            <w:r w:rsidRPr="005F6E5D">
              <w:rPr>
                <w:b/>
                <w:bCs/>
              </w:rPr>
              <w:t>1994</w:t>
            </w:r>
          </w:p>
        </w:tc>
        <w:tc>
          <w:tcPr>
            <w:tcW w:w="1134"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jc w:val="center"/>
              <w:rPr>
                <w:b/>
                <w:bCs/>
              </w:rPr>
            </w:pPr>
            <w:r w:rsidRPr="005F6E5D">
              <w:rPr>
                <w:b/>
                <w:bCs/>
              </w:rPr>
              <w:t>1995</w:t>
            </w:r>
          </w:p>
        </w:tc>
        <w:tc>
          <w:tcPr>
            <w:tcW w:w="1134"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jc w:val="center"/>
              <w:rPr>
                <w:b/>
                <w:bCs/>
              </w:rPr>
            </w:pPr>
            <w:r w:rsidRPr="005F6E5D">
              <w:rPr>
                <w:b/>
                <w:bCs/>
              </w:rPr>
              <w:t>1996</w:t>
            </w:r>
          </w:p>
        </w:tc>
        <w:tc>
          <w:tcPr>
            <w:tcW w:w="1134"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jc w:val="center"/>
              <w:rPr>
                <w:b/>
                <w:bCs/>
              </w:rPr>
            </w:pPr>
            <w:r w:rsidRPr="005F6E5D">
              <w:rPr>
                <w:b/>
                <w:bCs/>
              </w:rPr>
              <w:t>1997</w:t>
            </w:r>
          </w:p>
        </w:tc>
        <w:tc>
          <w:tcPr>
            <w:tcW w:w="1134"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jc w:val="center"/>
              <w:rPr>
                <w:b/>
                <w:bCs/>
              </w:rPr>
            </w:pPr>
            <w:r w:rsidRPr="005F6E5D">
              <w:rPr>
                <w:b/>
                <w:bCs/>
              </w:rPr>
              <w:t>1998</w:t>
            </w:r>
          </w:p>
        </w:tc>
      </w:tr>
      <w:tr w:rsidR="005F6E5D" w:rsidRPr="005F6E5D">
        <w:trPr>
          <w:trHeight w:val="320"/>
        </w:trPr>
        <w:tc>
          <w:tcPr>
            <w:tcW w:w="3686" w:type="dxa"/>
            <w:tcBorders>
              <w:top w:val="single" w:sz="6" w:space="0" w:color="auto"/>
              <w:left w:val="single" w:sz="6" w:space="0" w:color="auto"/>
              <w:bottom w:val="single" w:sz="6" w:space="0" w:color="auto"/>
              <w:right w:val="single" w:sz="6" w:space="0" w:color="auto"/>
            </w:tcBorders>
          </w:tcPr>
          <w:p w:rsidR="005F6E5D" w:rsidRPr="005F6E5D" w:rsidRDefault="005F6E5D">
            <w:pPr>
              <w:rPr>
                <w:lang w:val="en-US"/>
              </w:rPr>
            </w:pPr>
            <w:r w:rsidRPr="005F6E5D">
              <w:t>Собственные средства</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right"/>
              <w:rPr>
                <w:lang w:val="en-US"/>
              </w:rPr>
            </w:pPr>
            <w:r w:rsidRPr="005F6E5D">
              <w:t>1</w:t>
            </w:r>
            <w:r w:rsidRPr="005F6E5D">
              <w:rPr>
                <w:lang w:val="en-US"/>
              </w:rPr>
              <w:t xml:space="preserve"> </w:t>
            </w:r>
            <w:r w:rsidRPr="005F6E5D">
              <w:t>985</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right"/>
              <w:rPr>
                <w:lang w:val="en-US"/>
              </w:rPr>
            </w:pPr>
            <w:r w:rsidRPr="005F6E5D">
              <w:t>15</w:t>
            </w:r>
            <w:r w:rsidRPr="005F6E5D">
              <w:rPr>
                <w:lang w:val="en-US"/>
              </w:rPr>
              <w:t xml:space="preserve"> </w:t>
            </w:r>
            <w:r w:rsidRPr="005F6E5D">
              <w:t>252</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right"/>
              <w:rPr>
                <w:lang w:val="en-US"/>
              </w:rPr>
            </w:pPr>
            <w:r w:rsidRPr="005F6E5D">
              <w:t>44</w:t>
            </w:r>
            <w:r w:rsidRPr="005F6E5D">
              <w:rPr>
                <w:lang w:val="en-US"/>
              </w:rPr>
              <w:t xml:space="preserve"> </w:t>
            </w:r>
            <w:r w:rsidRPr="005F6E5D">
              <w:t>185</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right"/>
              <w:rPr>
                <w:lang w:val="en-US"/>
              </w:rPr>
            </w:pPr>
            <w:r w:rsidRPr="005F6E5D">
              <w:t>73</w:t>
            </w:r>
            <w:r w:rsidRPr="005F6E5D">
              <w:rPr>
                <w:lang w:val="en-US"/>
              </w:rPr>
              <w:t xml:space="preserve"> </w:t>
            </w:r>
            <w:r w:rsidRPr="005F6E5D">
              <w:t>956</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right"/>
              <w:rPr>
                <w:lang w:val="en-US"/>
              </w:rPr>
            </w:pPr>
            <w:r w:rsidRPr="005F6E5D">
              <w:t>76</w:t>
            </w:r>
            <w:r w:rsidRPr="005F6E5D">
              <w:rPr>
                <w:lang w:val="en-US"/>
              </w:rPr>
              <w:t xml:space="preserve"> </w:t>
            </w:r>
            <w:r w:rsidRPr="005F6E5D">
              <w:t>200</w:t>
            </w:r>
          </w:p>
        </w:tc>
      </w:tr>
      <w:tr w:rsidR="005F6E5D" w:rsidRPr="005F6E5D">
        <w:trPr>
          <w:trHeight w:val="340"/>
        </w:trPr>
        <w:tc>
          <w:tcPr>
            <w:tcW w:w="3686" w:type="dxa"/>
            <w:tcBorders>
              <w:top w:val="single" w:sz="6" w:space="0" w:color="auto"/>
              <w:left w:val="single" w:sz="6" w:space="0" w:color="auto"/>
              <w:bottom w:val="single" w:sz="6" w:space="0" w:color="auto"/>
              <w:right w:val="single" w:sz="6" w:space="0" w:color="auto"/>
            </w:tcBorders>
          </w:tcPr>
          <w:p w:rsidR="005F6E5D" w:rsidRPr="005F6E5D" w:rsidRDefault="005F6E5D">
            <w:pPr>
              <w:rPr>
                <w:lang w:val="en-US"/>
              </w:rPr>
            </w:pPr>
            <w:r w:rsidRPr="005F6E5D">
              <w:t>Сумма активов</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right"/>
              <w:rPr>
                <w:lang w:val="en-US"/>
              </w:rPr>
            </w:pPr>
            <w:r w:rsidRPr="005F6E5D">
              <w:t>2</w:t>
            </w:r>
            <w:r w:rsidRPr="005F6E5D">
              <w:rPr>
                <w:lang w:val="en-US"/>
              </w:rPr>
              <w:t xml:space="preserve"> </w:t>
            </w:r>
            <w:r w:rsidRPr="005F6E5D">
              <w:t>865</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right"/>
              <w:rPr>
                <w:lang w:val="en-US"/>
              </w:rPr>
            </w:pPr>
            <w:r w:rsidRPr="005F6E5D">
              <w:t>18</w:t>
            </w:r>
            <w:r w:rsidRPr="005F6E5D">
              <w:rPr>
                <w:lang w:val="en-US"/>
              </w:rPr>
              <w:t xml:space="preserve"> </w:t>
            </w:r>
            <w:r w:rsidRPr="005F6E5D">
              <w:t>730</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right"/>
              <w:rPr>
                <w:lang w:val="en-US"/>
              </w:rPr>
            </w:pPr>
            <w:r w:rsidRPr="005F6E5D">
              <w:t>52</w:t>
            </w:r>
            <w:r w:rsidRPr="005F6E5D">
              <w:rPr>
                <w:lang w:val="en-US"/>
              </w:rPr>
              <w:t xml:space="preserve"> </w:t>
            </w:r>
            <w:r w:rsidRPr="005F6E5D">
              <w:t>231</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right"/>
              <w:rPr>
                <w:lang w:val="en-US"/>
              </w:rPr>
            </w:pPr>
            <w:r w:rsidRPr="005F6E5D">
              <w:t>85</w:t>
            </w:r>
            <w:r w:rsidRPr="005F6E5D">
              <w:rPr>
                <w:lang w:val="en-US"/>
              </w:rPr>
              <w:t xml:space="preserve"> </w:t>
            </w:r>
            <w:r w:rsidRPr="005F6E5D">
              <w:t>578</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right"/>
              <w:rPr>
                <w:lang w:val="en-US"/>
              </w:rPr>
            </w:pPr>
            <w:r w:rsidRPr="005F6E5D">
              <w:t>82</w:t>
            </w:r>
            <w:r w:rsidRPr="005F6E5D">
              <w:rPr>
                <w:lang w:val="en-US"/>
              </w:rPr>
              <w:t xml:space="preserve"> </w:t>
            </w:r>
            <w:r w:rsidRPr="005F6E5D">
              <w:t>600</w:t>
            </w:r>
          </w:p>
        </w:tc>
      </w:tr>
      <w:tr w:rsidR="005F6E5D" w:rsidRPr="005F6E5D">
        <w:trPr>
          <w:trHeight w:val="340"/>
        </w:trPr>
        <w:tc>
          <w:tcPr>
            <w:tcW w:w="3686"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left"/>
              <w:rPr>
                <w:lang w:val="en-US"/>
              </w:rPr>
            </w:pPr>
            <w:r w:rsidRPr="005F6E5D">
              <w:t>Коэффициент автономии (</w:t>
            </w:r>
            <w:r w:rsidRPr="005F6E5D">
              <w:rPr>
                <w:lang w:val="en-US"/>
              </w:rPr>
              <w:t>min</w:t>
            </w:r>
            <w:r w:rsidRPr="005F6E5D">
              <w:t xml:space="preserve"> 0,5)</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right"/>
              <w:rPr>
                <w:lang w:val="en-US"/>
              </w:rPr>
            </w:pPr>
            <w:r w:rsidRPr="005F6E5D">
              <w:t>0,7</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right"/>
              <w:rPr>
                <w:lang w:val="en-US"/>
              </w:rPr>
            </w:pPr>
            <w:r w:rsidRPr="005F6E5D">
              <w:t>0,8</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right"/>
              <w:rPr>
                <w:lang w:val="en-US"/>
              </w:rPr>
            </w:pPr>
            <w:r w:rsidRPr="005F6E5D">
              <w:t>0,8</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right"/>
              <w:rPr>
                <w:lang w:val="en-US"/>
              </w:rPr>
            </w:pPr>
            <w:r w:rsidRPr="005F6E5D">
              <w:t>0,9</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right"/>
              <w:rPr>
                <w:lang w:val="en-US"/>
              </w:rPr>
            </w:pPr>
            <w:r w:rsidRPr="005F6E5D">
              <w:t>0,9</w:t>
            </w:r>
          </w:p>
        </w:tc>
      </w:tr>
    </w:tbl>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Данные таблицы №1.2.3 показывают, что в динамике прослеживается увеличение значения коэффициента автономии. У предприятия с годами возможность покрыть обязательства собственными средствами увеличивалась. Это еще раз подтверждает возможность кредитования такого предприятия.</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Для определения возможной суммы выдачи кредита пред</w:t>
      </w:r>
      <w:r>
        <w:rPr>
          <w:rFonts w:ascii="Times New Roman" w:hAnsi="Times New Roman" w:cs="Times New Roman"/>
          <w:sz w:val="28"/>
          <w:szCs w:val="28"/>
        </w:rPr>
        <w:softHyphen/>
        <w:t>приятию ЗАО «Нива», являющегося заемщиком Ставропольско</w:t>
      </w:r>
      <w:r>
        <w:rPr>
          <w:rFonts w:ascii="Times New Roman" w:hAnsi="Times New Roman" w:cs="Times New Roman"/>
          <w:sz w:val="28"/>
          <w:szCs w:val="28"/>
        </w:rPr>
        <w:softHyphen/>
        <w:t>го РФ АКБ «СбС-АГРО» в данной работе проведен анализ показателей хозяйственной деятельности, к движения денежных средств за пять лет.</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Учитывая, что исследуемое предприятие имеет сельскохозяйственных угодий 15183 га, основные экономические показа</w:t>
      </w:r>
      <w:r>
        <w:rPr>
          <w:rFonts w:ascii="Times New Roman" w:hAnsi="Times New Roman" w:cs="Times New Roman"/>
          <w:sz w:val="28"/>
          <w:szCs w:val="28"/>
        </w:rPr>
        <w:softHyphen/>
        <w:t>тели рассчитаны нами, прежде всего, по растениеводству. Ре</w:t>
      </w:r>
      <w:r>
        <w:rPr>
          <w:rFonts w:ascii="Times New Roman" w:hAnsi="Times New Roman" w:cs="Times New Roman"/>
          <w:sz w:val="28"/>
          <w:szCs w:val="28"/>
        </w:rPr>
        <w:softHyphen/>
        <w:t>зультаты анализа сведены в таблицу №1.2.4.</w:t>
      </w:r>
    </w:p>
    <w:p w:rsidR="005F6E5D" w:rsidRDefault="005F6E5D">
      <w:pPr>
        <w:pStyle w:val="FR2"/>
        <w:spacing w:line="360" w:lineRule="auto"/>
        <w:ind w:firstLine="720"/>
        <w:jc w:val="right"/>
        <w:rPr>
          <w:rFonts w:ascii="Times New Roman" w:hAnsi="Times New Roman" w:cs="Times New Roman"/>
          <w:sz w:val="28"/>
          <w:szCs w:val="28"/>
        </w:rPr>
      </w:pPr>
      <w:r>
        <w:rPr>
          <w:rFonts w:ascii="Times New Roman" w:hAnsi="Times New Roman" w:cs="Times New Roman"/>
          <w:sz w:val="28"/>
          <w:szCs w:val="28"/>
        </w:rPr>
        <w:t xml:space="preserve">Таблица №1.2.4 </w:t>
      </w:r>
    </w:p>
    <w:p w:rsidR="005F6E5D" w:rsidRDefault="005F6E5D">
      <w:pPr>
        <w:pStyle w:val="FR2"/>
        <w:jc w:val="center"/>
        <w:rPr>
          <w:rFonts w:ascii="Times New Roman" w:hAnsi="Times New Roman" w:cs="Times New Roman"/>
          <w:b/>
          <w:bCs/>
          <w:sz w:val="28"/>
          <w:szCs w:val="28"/>
        </w:rPr>
      </w:pPr>
      <w:r>
        <w:rPr>
          <w:rFonts w:ascii="Times New Roman" w:hAnsi="Times New Roman" w:cs="Times New Roman"/>
          <w:b/>
          <w:bCs/>
          <w:sz w:val="28"/>
          <w:szCs w:val="28"/>
        </w:rPr>
        <w:t>Динамика основных экономических показателей ЗАО «Нива»</w:t>
      </w:r>
    </w:p>
    <w:p w:rsidR="005F6E5D" w:rsidRDefault="005F6E5D">
      <w:pPr>
        <w:pStyle w:val="FR2"/>
        <w:jc w:val="center"/>
        <w:rPr>
          <w:rFonts w:ascii="Times New Roman" w:hAnsi="Times New Roman" w:cs="Times New Roman"/>
          <w:b/>
          <w:bCs/>
          <w:sz w:val="28"/>
          <w:szCs w:val="28"/>
        </w:rPr>
      </w:pPr>
      <w:r>
        <w:rPr>
          <w:rFonts w:ascii="Times New Roman" w:hAnsi="Times New Roman" w:cs="Times New Roman"/>
          <w:b/>
          <w:bCs/>
          <w:sz w:val="28"/>
          <w:szCs w:val="28"/>
        </w:rPr>
        <w:t xml:space="preserve"> по растениеводству за пять лет</w:t>
      </w:r>
    </w:p>
    <w:p w:rsidR="005F6E5D" w:rsidRDefault="005F6E5D">
      <w:pPr>
        <w:pStyle w:val="FR2"/>
        <w:ind w:firstLine="720"/>
        <w:jc w:val="both"/>
        <w:rPr>
          <w:rFonts w:ascii="Times New Roman" w:hAnsi="Times New Roman" w:cs="Times New Roman"/>
          <w:b/>
          <w:bCs/>
          <w:sz w:val="28"/>
          <w:szCs w:val="28"/>
        </w:rPr>
      </w:pPr>
    </w:p>
    <w:tbl>
      <w:tblPr>
        <w:tblW w:w="0" w:type="auto"/>
        <w:tblInd w:w="-8" w:type="dxa"/>
        <w:tblLayout w:type="fixed"/>
        <w:tblCellMar>
          <w:left w:w="40" w:type="dxa"/>
          <w:right w:w="40" w:type="dxa"/>
        </w:tblCellMar>
        <w:tblLook w:val="0000" w:firstRow="0" w:lastRow="0" w:firstColumn="0" w:lastColumn="0" w:noHBand="0" w:noVBand="0"/>
      </w:tblPr>
      <w:tblGrid>
        <w:gridCol w:w="2268"/>
        <w:gridCol w:w="2268"/>
        <w:gridCol w:w="980"/>
        <w:gridCol w:w="980"/>
        <w:gridCol w:w="980"/>
        <w:gridCol w:w="980"/>
        <w:gridCol w:w="1000"/>
      </w:tblGrid>
      <w:tr w:rsidR="005F6E5D" w:rsidRPr="005F6E5D">
        <w:trPr>
          <w:cantSplit/>
          <w:trHeight w:val="320"/>
        </w:trPr>
        <w:tc>
          <w:tcPr>
            <w:tcW w:w="4536" w:type="dxa"/>
            <w:gridSpan w:val="2"/>
            <w:tcBorders>
              <w:top w:val="single" w:sz="6" w:space="0" w:color="auto"/>
              <w:left w:val="single" w:sz="6" w:space="0" w:color="auto"/>
              <w:bottom w:val="single" w:sz="4" w:space="0" w:color="auto"/>
              <w:right w:val="single" w:sz="6" w:space="0" w:color="auto"/>
            </w:tcBorders>
          </w:tcPr>
          <w:p w:rsidR="005F6E5D" w:rsidRPr="005F6E5D" w:rsidRDefault="005F6E5D">
            <w:pPr>
              <w:jc w:val="center"/>
              <w:rPr>
                <w:b/>
                <w:bCs/>
              </w:rPr>
            </w:pPr>
            <w:r w:rsidRPr="005F6E5D">
              <w:rPr>
                <w:b/>
                <w:bCs/>
              </w:rPr>
              <w:t>Наименование культуры</w:t>
            </w:r>
          </w:p>
        </w:tc>
        <w:tc>
          <w:tcPr>
            <w:tcW w:w="980" w:type="dxa"/>
            <w:tcBorders>
              <w:top w:val="single" w:sz="6" w:space="0" w:color="auto"/>
              <w:left w:val="single" w:sz="6" w:space="0" w:color="auto"/>
              <w:bottom w:val="single" w:sz="4" w:space="0" w:color="auto"/>
              <w:right w:val="single" w:sz="6" w:space="0" w:color="auto"/>
            </w:tcBorders>
          </w:tcPr>
          <w:p w:rsidR="005F6E5D" w:rsidRPr="005F6E5D" w:rsidRDefault="005F6E5D">
            <w:pPr>
              <w:jc w:val="center"/>
              <w:rPr>
                <w:b/>
                <w:bCs/>
              </w:rPr>
            </w:pPr>
            <w:r w:rsidRPr="005F6E5D">
              <w:rPr>
                <w:b/>
                <w:bCs/>
              </w:rPr>
              <w:t>1994</w:t>
            </w:r>
          </w:p>
        </w:tc>
        <w:tc>
          <w:tcPr>
            <w:tcW w:w="980" w:type="dxa"/>
            <w:tcBorders>
              <w:top w:val="single" w:sz="6" w:space="0" w:color="auto"/>
              <w:left w:val="single" w:sz="6" w:space="0" w:color="auto"/>
              <w:bottom w:val="single" w:sz="4" w:space="0" w:color="auto"/>
              <w:right w:val="single" w:sz="6" w:space="0" w:color="auto"/>
            </w:tcBorders>
          </w:tcPr>
          <w:p w:rsidR="005F6E5D" w:rsidRPr="005F6E5D" w:rsidRDefault="005F6E5D">
            <w:pPr>
              <w:jc w:val="center"/>
              <w:rPr>
                <w:b/>
                <w:bCs/>
              </w:rPr>
            </w:pPr>
            <w:r w:rsidRPr="005F6E5D">
              <w:rPr>
                <w:b/>
                <w:bCs/>
              </w:rPr>
              <w:t>1995</w:t>
            </w:r>
          </w:p>
        </w:tc>
        <w:tc>
          <w:tcPr>
            <w:tcW w:w="980" w:type="dxa"/>
            <w:tcBorders>
              <w:top w:val="single" w:sz="6" w:space="0" w:color="auto"/>
              <w:left w:val="single" w:sz="6" w:space="0" w:color="auto"/>
              <w:bottom w:val="single" w:sz="4" w:space="0" w:color="auto"/>
              <w:right w:val="single" w:sz="6" w:space="0" w:color="auto"/>
            </w:tcBorders>
          </w:tcPr>
          <w:p w:rsidR="005F6E5D" w:rsidRPr="005F6E5D" w:rsidRDefault="005F6E5D">
            <w:pPr>
              <w:jc w:val="center"/>
              <w:rPr>
                <w:b/>
                <w:bCs/>
              </w:rPr>
            </w:pPr>
            <w:r w:rsidRPr="005F6E5D">
              <w:rPr>
                <w:b/>
                <w:bCs/>
              </w:rPr>
              <w:t>1996</w:t>
            </w:r>
          </w:p>
        </w:tc>
        <w:tc>
          <w:tcPr>
            <w:tcW w:w="980" w:type="dxa"/>
            <w:tcBorders>
              <w:top w:val="single" w:sz="6" w:space="0" w:color="auto"/>
              <w:left w:val="single" w:sz="6" w:space="0" w:color="auto"/>
              <w:bottom w:val="single" w:sz="4" w:space="0" w:color="auto"/>
              <w:right w:val="single" w:sz="6" w:space="0" w:color="auto"/>
            </w:tcBorders>
          </w:tcPr>
          <w:p w:rsidR="005F6E5D" w:rsidRPr="005F6E5D" w:rsidRDefault="005F6E5D">
            <w:pPr>
              <w:jc w:val="center"/>
              <w:rPr>
                <w:b/>
                <w:bCs/>
              </w:rPr>
            </w:pPr>
            <w:r w:rsidRPr="005F6E5D">
              <w:rPr>
                <w:b/>
                <w:bCs/>
              </w:rPr>
              <w:t>1997</w:t>
            </w:r>
          </w:p>
        </w:tc>
        <w:tc>
          <w:tcPr>
            <w:tcW w:w="1000" w:type="dxa"/>
            <w:tcBorders>
              <w:top w:val="single" w:sz="6" w:space="0" w:color="auto"/>
              <w:left w:val="single" w:sz="6" w:space="0" w:color="auto"/>
              <w:bottom w:val="single" w:sz="4" w:space="0" w:color="auto"/>
              <w:right w:val="single" w:sz="6" w:space="0" w:color="auto"/>
            </w:tcBorders>
          </w:tcPr>
          <w:p w:rsidR="005F6E5D" w:rsidRPr="005F6E5D" w:rsidRDefault="005F6E5D">
            <w:pPr>
              <w:jc w:val="center"/>
              <w:rPr>
                <w:b/>
                <w:bCs/>
              </w:rPr>
            </w:pPr>
            <w:r w:rsidRPr="005F6E5D">
              <w:rPr>
                <w:b/>
                <w:bCs/>
              </w:rPr>
              <w:t>1998</w:t>
            </w:r>
          </w:p>
        </w:tc>
      </w:tr>
      <w:tr w:rsidR="005F6E5D" w:rsidRPr="005F6E5D">
        <w:trPr>
          <w:cantSplit/>
          <w:trHeight w:val="280"/>
        </w:trPr>
        <w:tc>
          <w:tcPr>
            <w:tcW w:w="2268" w:type="dxa"/>
            <w:vMerge w:val="restart"/>
            <w:tcBorders>
              <w:top w:val="nil"/>
              <w:left w:val="single" w:sz="6" w:space="0" w:color="auto"/>
              <w:bottom w:val="nil"/>
              <w:right w:val="single" w:sz="6" w:space="0" w:color="auto"/>
            </w:tcBorders>
            <w:vAlign w:val="center"/>
          </w:tcPr>
          <w:p w:rsidR="005F6E5D" w:rsidRPr="005F6E5D" w:rsidRDefault="005F6E5D">
            <w:r w:rsidRPr="005F6E5D">
              <w:t>Зерно</w:t>
            </w:r>
          </w:p>
        </w:tc>
        <w:tc>
          <w:tcPr>
            <w:tcW w:w="2268" w:type="dxa"/>
            <w:tcBorders>
              <w:top w:val="nil"/>
              <w:left w:val="single" w:sz="6" w:space="0" w:color="auto"/>
              <w:bottom w:val="single" w:sz="6" w:space="0" w:color="auto"/>
              <w:right w:val="single" w:sz="6" w:space="0" w:color="auto"/>
            </w:tcBorders>
            <w:vAlign w:val="center"/>
          </w:tcPr>
          <w:p w:rsidR="005F6E5D" w:rsidRPr="005F6E5D" w:rsidRDefault="005F6E5D">
            <w:r w:rsidRPr="005F6E5D">
              <w:t>Площадь, га</w:t>
            </w:r>
          </w:p>
        </w:tc>
        <w:tc>
          <w:tcPr>
            <w:tcW w:w="980" w:type="dxa"/>
            <w:tcBorders>
              <w:top w:val="nil"/>
              <w:left w:val="single" w:sz="6" w:space="0" w:color="auto"/>
              <w:bottom w:val="single" w:sz="6" w:space="0" w:color="auto"/>
              <w:right w:val="single" w:sz="6" w:space="0" w:color="auto"/>
            </w:tcBorders>
          </w:tcPr>
          <w:p w:rsidR="005F6E5D" w:rsidRPr="005F6E5D" w:rsidRDefault="005F6E5D">
            <w:pPr>
              <w:jc w:val="right"/>
            </w:pPr>
            <w:r w:rsidRPr="005F6E5D">
              <w:t>8987</w:t>
            </w:r>
          </w:p>
        </w:tc>
        <w:tc>
          <w:tcPr>
            <w:tcW w:w="980" w:type="dxa"/>
            <w:tcBorders>
              <w:top w:val="nil"/>
              <w:left w:val="single" w:sz="6" w:space="0" w:color="auto"/>
              <w:bottom w:val="single" w:sz="6" w:space="0" w:color="auto"/>
              <w:right w:val="single" w:sz="6" w:space="0" w:color="auto"/>
            </w:tcBorders>
          </w:tcPr>
          <w:p w:rsidR="005F6E5D" w:rsidRPr="005F6E5D" w:rsidRDefault="005F6E5D">
            <w:pPr>
              <w:jc w:val="right"/>
            </w:pPr>
            <w:r w:rsidRPr="005F6E5D">
              <w:t>8328</w:t>
            </w:r>
          </w:p>
        </w:tc>
        <w:tc>
          <w:tcPr>
            <w:tcW w:w="980" w:type="dxa"/>
            <w:tcBorders>
              <w:top w:val="nil"/>
              <w:left w:val="single" w:sz="6" w:space="0" w:color="auto"/>
              <w:bottom w:val="single" w:sz="6" w:space="0" w:color="auto"/>
              <w:right w:val="single" w:sz="6" w:space="0" w:color="auto"/>
            </w:tcBorders>
          </w:tcPr>
          <w:p w:rsidR="005F6E5D" w:rsidRPr="005F6E5D" w:rsidRDefault="005F6E5D">
            <w:pPr>
              <w:jc w:val="right"/>
            </w:pPr>
            <w:r w:rsidRPr="005F6E5D">
              <w:t>9186</w:t>
            </w:r>
          </w:p>
        </w:tc>
        <w:tc>
          <w:tcPr>
            <w:tcW w:w="980" w:type="dxa"/>
            <w:tcBorders>
              <w:top w:val="nil"/>
              <w:left w:val="single" w:sz="6" w:space="0" w:color="auto"/>
              <w:bottom w:val="single" w:sz="6" w:space="0" w:color="auto"/>
              <w:right w:val="single" w:sz="6" w:space="0" w:color="auto"/>
            </w:tcBorders>
          </w:tcPr>
          <w:p w:rsidR="005F6E5D" w:rsidRPr="005F6E5D" w:rsidRDefault="005F6E5D">
            <w:pPr>
              <w:jc w:val="right"/>
            </w:pPr>
            <w:r w:rsidRPr="005F6E5D">
              <w:t>9100</w:t>
            </w:r>
          </w:p>
        </w:tc>
        <w:tc>
          <w:tcPr>
            <w:tcW w:w="1000" w:type="dxa"/>
            <w:tcBorders>
              <w:top w:val="nil"/>
              <w:left w:val="single" w:sz="6" w:space="0" w:color="auto"/>
              <w:bottom w:val="single" w:sz="6" w:space="0" w:color="auto"/>
              <w:right w:val="single" w:sz="6" w:space="0" w:color="auto"/>
            </w:tcBorders>
          </w:tcPr>
          <w:p w:rsidR="005F6E5D" w:rsidRPr="005F6E5D" w:rsidRDefault="005F6E5D">
            <w:pPr>
              <w:jc w:val="right"/>
            </w:pPr>
            <w:r w:rsidRPr="005F6E5D">
              <w:t>7981</w:t>
            </w:r>
          </w:p>
        </w:tc>
      </w:tr>
      <w:tr w:rsidR="005F6E5D" w:rsidRPr="005F6E5D">
        <w:trPr>
          <w:cantSplit/>
          <w:trHeight w:val="280"/>
        </w:trPr>
        <w:tc>
          <w:tcPr>
            <w:tcW w:w="2268" w:type="dxa"/>
            <w:vMerge/>
            <w:tcBorders>
              <w:top w:val="nil"/>
              <w:left w:val="single" w:sz="6" w:space="0" w:color="auto"/>
              <w:bottom w:val="single" w:sz="6" w:space="0" w:color="auto"/>
              <w:right w:val="single" w:sz="6" w:space="0" w:color="auto"/>
            </w:tcBorders>
            <w:vAlign w:val="center"/>
          </w:tcPr>
          <w:p w:rsidR="005F6E5D" w:rsidRPr="005F6E5D" w:rsidRDefault="005F6E5D"/>
        </w:tc>
        <w:tc>
          <w:tcPr>
            <w:tcW w:w="2268" w:type="dxa"/>
            <w:tcBorders>
              <w:top w:val="single" w:sz="6" w:space="0" w:color="auto"/>
              <w:left w:val="single" w:sz="6" w:space="0" w:color="auto"/>
              <w:bottom w:val="single" w:sz="6" w:space="0" w:color="auto"/>
              <w:right w:val="single" w:sz="6" w:space="0" w:color="auto"/>
            </w:tcBorders>
          </w:tcPr>
          <w:p w:rsidR="005F6E5D" w:rsidRPr="005F6E5D" w:rsidRDefault="005F6E5D">
            <w:r w:rsidRPr="005F6E5D">
              <w:t>Валовой сбор, ц</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jc w:val="right"/>
            </w:pPr>
            <w:r w:rsidRPr="005F6E5D">
              <w:t>490221</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jc w:val="right"/>
            </w:pPr>
            <w:r w:rsidRPr="005F6E5D">
              <w:t>334414</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jc w:val="right"/>
            </w:pPr>
            <w:r w:rsidRPr="005F6E5D">
              <w:t>373166</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jc w:val="right"/>
            </w:pPr>
            <w:r w:rsidRPr="005F6E5D">
              <w:t>318544</w:t>
            </w:r>
          </w:p>
        </w:tc>
        <w:tc>
          <w:tcPr>
            <w:tcW w:w="1000" w:type="dxa"/>
            <w:tcBorders>
              <w:top w:val="single" w:sz="6" w:space="0" w:color="auto"/>
              <w:left w:val="single" w:sz="6" w:space="0" w:color="auto"/>
              <w:bottom w:val="single" w:sz="6" w:space="0" w:color="auto"/>
              <w:right w:val="single" w:sz="6" w:space="0" w:color="auto"/>
            </w:tcBorders>
          </w:tcPr>
          <w:p w:rsidR="005F6E5D" w:rsidRPr="005F6E5D" w:rsidRDefault="005F6E5D">
            <w:pPr>
              <w:jc w:val="right"/>
            </w:pPr>
            <w:r w:rsidRPr="005F6E5D">
              <w:t>500958</w:t>
            </w:r>
          </w:p>
        </w:tc>
      </w:tr>
      <w:tr w:rsidR="005F6E5D" w:rsidRPr="005F6E5D">
        <w:trPr>
          <w:cantSplit/>
          <w:trHeight w:val="280"/>
        </w:trPr>
        <w:tc>
          <w:tcPr>
            <w:tcW w:w="2268" w:type="dxa"/>
            <w:vMerge w:val="restart"/>
            <w:tcBorders>
              <w:top w:val="single" w:sz="6" w:space="0" w:color="auto"/>
              <w:left w:val="single" w:sz="6" w:space="0" w:color="auto"/>
              <w:bottom w:val="nil"/>
              <w:right w:val="single" w:sz="6" w:space="0" w:color="auto"/>
            </w:tcBorders>
            <w:vAlign w:val="center"/>
          </w:tcPr>
          <w:p w:rsidR="005F6E5D" w:rsidRPr="005F6E5D" w:rsidRDefault="005F6E5D">
            <w:r w:rsidRPr="005F6E5D">
              <w:t>Подсолнеч</w:t>
            </w:r>
            <w:r w:rsidRPr="005F6E5D">
              <w:softHyphen/>
              <w:t>ник</w:t>
            </w:r>
          </w:p>
        </w:tc>
        <w:tc>
          <w:tcPr>
            <w:tcW w:w="2268" w:type="dxa"/>
            <w:tcBorders>
              <w:top w:val="single" w:sz="6" w:space="0" w:color="auto"/>
              <w:left w:val="single" w:sz="6" w:space="0" w:color="auto"/>
              <w:bottom w:val="single" w:sz="6" w:space="0" w:color="auto"/>
              <w:right w:val="single" w:sz="6" w:space="0" w:color="auto"/>
            </w:tcBorders>
          </w:tcPr>
          <w:p w:rsidR="005F6E5D" w:rsidRPr="005F6E5D" w:rsidRDefault="005F6E5D">
            <w:r w:rsidRPr="005F6E5D">
              <w:t>Площадь, м</w:t>
            </w:r>
            <w:r w:rsidRPr="005F6E5D">
              <w:rPr>
                <w:vertAlign w:val="superscript"/>
              </w:rPr>
              <w:t>2</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jc w:val="right"/>
            </w:pPr>
            <w:r w:rsidRPr="005F6E5D">
              <w:t>1782</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jc w:val="right"/>
            </w:pPr>
            <w:r w:rsidRPr="005F6E5D">
              <w:t>1612</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jc w:val="right"/>
            </w:pPr>
            <w:r w:rsidRPr="005F6E5D">
              <w:t>1755</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jc w:val="right"/>
            </w:pPr>
            <w:r w:rsidRPr="005F6E5D">
              <w:t>1549</w:t>
            </w:r>
          </w:p>
        </w:tc>
        <w:tc>
          <w:tcPr>
            <w:tcW w:w="1000" w:type="dxa"/>
            <w:tcBorders>
              <w:top w:val="single" w:sz="6" w:space="0" w:color="auto"/>
              <w:left w:val="single" w:sz="6" w:space="0" w:color="auto"/>
              <w:bottom w:val="single" w:sz="6" w:space="0" w:color="auto"/>
              <w:right w:val="single" w:sz="6" w:space="0" w:color="auto"/>
            </w:tcBorders>
          </w:tcPr>
          <w:p w:rsidR="005F6E5D" w:rsidRPr="005F6E5D" w:rsidRDefault="005F6E5D">
            <w:pPr>
              <w:jc w:val="right"/>
            </w:pPr>
            <w:r w:rsidRPr="005F6E5D">
              <w:t>1718</w:t>
            </w:r>
          </w:p>
        </w:tc>
      </w:tr>
      <w:tr w:rsidR="005F6E5D" w:rsidRPr="005F6E5D">
        <w:trPr>
          <w:cantSplit/>
          <w:trHeight w:val="280"/>
        </w:trPr>
        <w:tc>
          <w:tcPr>
            <w:tcW w:w="2268" w:type="dxa"/>
            <w:vMerge/>
            <w:tcBorders>
              <w:top w:val="nil"/>
              <w:left w:val="single" w:sz="6" w:space="0" w:color="auto"/>
              <w:bottom w:val="single" w:sz="6" w:space="0" w:color="auto"/>
              <w:right w:val="single" w:sz="6" w:space="0" w:color="auto"/>
            </w:tcBorders>
            <w:vAlign w:val="center"/>
          </w:tcPr>
          <w:p w:rsidR="005F6E5D" w:rsidRPr="005F6E5D" w:rsidRDefault="005F6E5D"/>
        </w:tc>
        <w:tc>
          <w:tcPr>
            <w:tcW w:w="2268" w:type="dxa"/>
            <w:tcBorders>
              <w:top w:val="single" w:sz="6" w:space="0" w:color="auto"/>
              <w:left w:val="single" w:sz="6" w:space="0" w:color="auto"/>
              <w:bottom w:val="single" w:sz="6" w:space="0" w:color="auto"/>
              <w:right w:val="single" w:sz="6" w:space="0" w:color="auto"/>
            </w:tcBorders>
          </w:tcPr>
          <w:p w:rsidR="005F6E5D" w:rsidRPr="005F6E5D" w:rsidRDefault="005F6E5D">
            <w:r w:rsidRPr="005F6E5D">
              <w:t>Валовой сбор, ц</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jc w:val="right"/>
            </w:pPr>
            <w:r w:rsidRPr="005F6E5D">
              <w:t>34635</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jc w:val="right"/>
            </w:pPr>
            <w:r w:rsidRPr="005F6E5D">
              <w:t>43725</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jc w:val="right"/>
            </w:pPr>
            <w:r w:rsidRPr="005F6E5D">
              <w:t>49115</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jc w:val="right"/>
            </w:pPr>
            <w:r w:rsidRPr="005F6E5D">
              <w:t>32352</w:t>
            </w:r>
          </w:p>
        </w:tc>
        <w:tc>
          <w:tcPr>
            <w:tcW w:w="1000" w:type="dxa"/>
            <w:tcBorders>
              <w:top w:val="single" w:sz="6" w:space="0" w:color="auto"/>
              <w:left w:val="single" w:sz="6" w:space="0" w:color="auto"/>
              <w:bottom w:val="single" w:sz="6" w:space="0" w:color="auto"/>
              <w:right w:val="single" w:sz="6" w:space="0" w:color="auto"/>
            </w:tcBorders>
          </w:tcPr>
          <w:p w:rsidR="005F6E5D" w:rsidRPr="005F6E5D" w:rsidRDefault="005F6E5D">
            <w:pPr>
              <w:jc w:val="right"/>
            </w:pPr>
            <w:r w:rsidRPr="005F6E5D">
              <w:t>29987</w:t>
            </w:r>
          </w:p>
        </w:tc>
      </w:tr>
      <w:tr w:rsidR="005F6E5D" w:rsidRPr="005F6E5D">
        <w:trPr>
          <w:cantSplit/>
          <w:trHeight w:val="280"/>
        </w:trPr>
        <w:tc>
          <w:tcPr>
            <w:tcW w:w="2268" w:type="dxa"/>
            <w:vMerge w:val="restart"/>
            <w:tcBorders>
              <w:top w:val="single" w:sz="6" w:space="0" w:color="auto"/>
              <w:left w:val="single" w:sz="6" w:space="0" w:color="auto"/>
              <w:bottom w:val="nil"/>
              <w:right w:val="single" w:sz="6" w:space="0" w:color="auto"/>
            </w:tcBorders>
            <w:vAlign w:val="center"/>
          </w:tcPr>
          <w:p w:rsidR="005F6E5D" w:rsidRPr="005F6E5D" w:rsidRDefault="005F6E5D">
            <w:r w:rsidRPr="005F6E5D">
              <w:t>Сахарная свекла</w:t>
            </w:r>
          </w:p>
        </w:tc>
        <w:tc>
          <w:tcPr>
            <w:tcW w:w="2268" w:type="dxa"/>
            <w:tcBorders>
              <w:top w:val="single" w:sz="6" w:space="0" w:color="auto"/>
              <w:left w:val="single" w:sz="6" w:space="0" w:color="auto"/>
              <w:bottom w:val="single" w:sz="6" w:space="0" w:color="auto"/>
              <w:right w:val="single" w:sz="6" w:space="0" w:color="auto"/>
            </w:tcBorders>
          </w:tcPr>
          <w:p w:rsidR="005F6E5D" w:rsidRPr="005F6E5D" w:rsidRDefault="005F6E5D">
            <w:r w:rsidRPr="005F6E5D">
              <w:t>Площадь, м</w:t>
            </w:r>
            <w:r w:rsidRPr="005F6E5D">
              <w:rPr>
                <w:vertAlign w:val="superscript"/>
              </w:rPr>
              <w:t>2</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jc w:val="right"/>
            </w:pPr>
            <w:r w:rsidRPr="005F6E5D">
              <w:t>743</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jc w:val="right"/>
            </w:pPr>
            <w:r w:rsidRPr="005F6E5D">
              <w:t>764</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jc w:val="right"/>
            </w:pPr>
            <w:r w:rsidRPr="005F6E5D">
              <w:t>695</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jc w:val="right"/>
            </w:pPr>
            <w:r w:rsidRPr="005F6E5D">
              <w:t>848</w:t>
            </w:r>
          </w:p>
        </w:tc>
        <w:tc>
          <w:tcPr>
            <w:tcW w:w="1000" w:type="dxa"/>
            <w:tcBorders>
              <w:top w:val="single" w:sz="6" w:space="0" w:color="auto"/>
              <w:left w:val="single" w:sz="6" w:space="0" w:color="auto"/>
              <w:bottom w:val="single" w:sz="6" w:space="0" w:color="auto"/>
              <w:right w:val="single" w:sz="6" w:space="0" w:color="auto"/>
            </w:tcBorders>
          </w:tcPr>
          <w:p w:rsidR="005F6E5D" w:rsidRPr="005F6E5D" w:rsidRDefault="005F6E5D">
            <w:pPr>
              <w:jc w:val="right"/>
            </w:pPr>
            <w:r w:rsidRPr="005F6E5D">
              <w:t>630</w:t>
            </w:r>
          </w:p>
        </w:tc>
      </w:tr>
      <w:tr w:rsidR="005F6E5D" w:rsidRPr="005F6E5D">
        <w:trPr>
          <w:cantSplit/>
          <w:trHeight w:val="300"/>
        </w:trPr>
        <w:tc>
          <w:tcPr>
            <w:tcW w:w="2268" w:type="dxa"/>
            <w:vMerge/>
            <w:tcBorders>
              <w:top w:val="nil"/>
              <w:left w:val="single" w:sz="6" w:space="0" w:color="auto"/>
              <w:bottom w:val="single" w:sz="6" w:space="0" w:color="auto"/>
              <w:right w:val="single" w:sz="6" w:space="0" w:color="auto"/>
            </w:tcBorders>
          </w:tcPr>
          <w:p w:rsidR="005F6E5D" w:rsidRPr="005F6E5D" w:rsidRDefault="005F6E5D"/>
        </w:tc>
        <w:tc>
          <w:tcPr>
            <w:tcW w:w="2268" w:type="dxa"/>
            <w:tcBorders>
              <w:top w:val="single" w:sz="6" w:space="0" w:color="auto"/>
              <w:left w:val="single" w:sz="6" w:space="0" w:color="auto"/>
              <w:bottom w:val="single" w:sz="6" w:space="0" w:color="auto"/>
              <w:right w:val="single" w:sz="6" w:space="0" w:color="auto"/>
            </w:tcBorders>
          </w:tcPr>
          <w:p w:rsidR="005F6E5D" w:rsidRPr="005F6E5D" w:rsidRDefault="005F6E5D">
            <w:r w:rsidRPr="005F6E5D">
              <w:t>Валовой сбор, ц</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jc w:val="right"/>
            </w:pPr>
            <w:r w:rsidRPr="005F6E5D">
              <w:t>251571</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jc w:val="right"/>
            </w:pPr>
            <w:r w:rsidRPr="005F6E5D">
              <w:t>244602</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jc w:val="right"/>
            </w:pPr>
            <w:r w:rsidRPr="005F6E5D">
              <w:t>263025</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jc w:val="right"/>
            </w:pPr>
            <w:r w:rsidRPr="005F6E5D">
              <w:t>230019</w:t>
            </w:r>
          </w:p>
        </w:tc>
        <w:tc>
          <w:tcPr>
            <w:tcW w:w="1000" w:type="dxa"/>
            <w:tcBorders>
              <w:top w:val="single" w:sz="6" w:space="0" w:color="auto"/>
              <w:left w:val="single" w:sz="6" w:space="0" w:color="auto"/>
              <w:bottom w:val="single" w:sz="6" w:space="0" w:color="auto"/>
              <w:right w:val="single" w:sz="6" w:space="0" w:color="auto"/>
            </w:tcBorders>
          </w:tcPr>
          <w:p w:rsidR="005F6E5D" w:rsidRPr="005F6E5D" w:rsidRDefault="005F6E5D">
            <w:pPr>
              <w:jc w:val="right"/>
            </w:pPr>
            <w:r w:rsidRPr="005F6E5D">
              <w:t>224825</w:t>
            </w:r>
          </w:p>
        </w:tc>
      </w:tr>
    </w:tbl>
    <w:p w:rsidR="005F6E5D" w:rsidRDefault="005F6E5D">
      <w:pPr>
        <w:ind w:firstLine="720"/>
      </w:pPr>
    </w:p>
    <w:p w:rsidR="005F6E5D" w:rsidRDefault="005F6E5D">
      <w:pPr>
        <w:ind w:firstLine="720"/>
      </w:pPr>
      <w:r>
        <w:t>Из приведенных выше данных следует, что средняя уро</w:t>
      </w:r>
      <w:r>
        <w:softHyphen/>
        <w:t>жайность зерна исследуемого предприятия составила - 34,1 ц/га, подсолнечника - 17,4 ц/га, сахарной свеклы - 356,8 ц/га.</w:t>
      </w:r>
    </w:p>
    <w:p w:rsidR="005F6E5D" w:rsidRDefault="005F6E5D">
      <w:pPr>
        <w:ind w:firstLine="720"/>
      </w:pPr>
      <w:r>
        <w:t>Это довольно хорошие показатели по Ставропольскому краю. Следовательно, предприятие работает достаточно эффективно.</w:t>
      </w:r>
    </w:p>
    <w:p w:rsidR="005F6E5D" w:rsidRDefault="005F6E5D">
      <w:pPr>
        <w:ind w:firstLine="720"/>
      </w:pPr>
      <w:r>
        <w:t>Сельхозпредприятие по состоянию на 01.01.99 года имеет поголовье КРС 2573 голов, свиней 3014 голов. В 1998 году про</w:t>
      </w:r>
      <w:r>
        <w:softHyphen/>
        <w:t>изведено, молока - 362,9 тонн, мяса - 441,9 тонн.</w:t>
      </w:r>
    </w:p>
    <w:p w:rsidR="005F6E5D" w:rsidRDefault="005F6E5D">
      <w:pPr>
        <w:ind w:firstLine="720"/>
      </w:pPr>
      <w:r>
        <w:t>3АО «Нива» своей сети магазинов для реализации продукции не имеет. Реализация и переработка сельхозпродукции и продукции животноводства осуществляет на давальческих условиях по разовым сделкам, в основном в Ставропольском и Крас</w:t>
      </w:r>
      <w:r>
        <w:softHyphen/>
        <w:t>нодарском краях, Ростовской области. Есть основные покупатели:</w:t>
      </w:r>
    </w:p>
    <w:p w:rsidR="005F6E5D" w:rsidRDefault="005F6E5D">
      <w:pPr>
        <w:numPr>
          <w:ilvl w:val="0"/>
          <w:numId w:val="12"/>
        </w:numPr>
      </w:pPr>
      <w:r>
        <w:t>пшеница-мука - Мелькомбинат «Темижбекский» Краснодар</w:t>
      </w:r>
      <w:r>
        <w:softHyphen/>
        <w:t>ского края;</w:t>
      </w:r>
    </w:p>
    <w:p w:rsidR="005F6E5D" w:rsidRDefault="005F6E5D">
      <w:pPr>
        <w:pStyle w:val="FR2"/>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мясоколбасные - АОЗТ  «Радуга» Новоалександровского района;</w:t>
      </w:r>
    </w:p>
    <w:p w:rsidR="005F6E5D" w:rsidRDefault="005F6E5D">
      <w:pPr>
        <w:pStyle w:val="FR2"/>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молоко - масло сливочное - Молзавод г. Новоалександровск;</w:t>
      </w:r>
    </w:p>
    <w:p w:rsidR="005F6E5D" w:rsidRDefault="005F6E5D">
      <w:pPr>
        <w:pStyle w:val="FR2"/>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сахарная свекла - сахар - АО "Геркубс" г. Гулькевичи Крас</w:t>
      </w:r>
      <w:r>
        <w:rPr>
          <w:rFonts w:ascii="Times New Roman" w:hAnsi="Times New Roman" w:cs="Times New Roman"/>
          <w:sz w:val="28"/>
          <w:szCs w:val="28"/>
        </w:rPr>
        <w:softHyphen/>
        <w:t>нодарский край.</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Основная часть подсолнечника продается «Крапотненскому» маслозаводу, свекла АО «Кубаньсахар». Проблем с рынком сбыта у предприятия нет. Предприятие имеет хорошие экономические показатели и устойчивых, надежных партнеров на рынке.</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Проанализируем динамику движения денежных средств по расчетному счету предприятия за последних три года. Данные представлены в таблице №1.2.5.</w:t>
      </w:r>
    </w:p>
    <w:p w:rsidR="005F6E5D" w:rsidRDefault="005F6E5D">
      <w:pPr>
        <w:pStyle w:val="FR2"/>
        <w:spacing w:line="360" w:lineRule="auto"/>
        <w:ind w:firstLine="720"/>
        <w:jc w:val="right"/>
        <w:rPr>
          <w:rFonts w:ascii="Times New Roman" w:hAnsi="Times New Roman" w:cs="Times New Roman"/>
          <w:sz w:val="28"/>
          <w:szCs w:val="28"/>
        </w:rPr>
      </w:pPr>
      <w:r>
        <w:rPr>
          <w:rFonts w:ascii="Times New Roman" w:hAnsi="Times New Roman" w:cs="Times New Roman"/>
          <w:sz w:val="28"/>
          <w:szCs w:val="28"/>
        </w:rPr>
        <w:t>Таблица №1.2.5</w:t>
      </w:r>
    </w:p>
    <w:p w:rsidR="005F6E5D" w:rsidRDefault="005F6E5D">
      <w:pPr>
        <w:pStyle w:val="FR2"/>
        <w:jc w:val="center"/>
        <w:rPr>
          <w:rFonts w:ascii="Times New Roman" w:hAnsi="Times New Roman" w:cs="Times New Roman"/>
          <w:b/>
          <w:bCs/>
          <w:sz w:val="28"/>
          <w:szCs w:val="28"/>
        </w:rPr>
      </w:pPr>
      <w:r>
        <w:rPr>
          <w:rFonts w:ascii="Times New Roman" w:hAnsi="Times New Roman" w:cs="Times New Roman"/>
          <w:b/>
          <w:bCs/>
          <w:sz w:val="28"/>
          <w:szCs w:val="28"/>
        </w:rPr>
        <w:t xml:space="preserve">Динамика движения денежных средств ЗАО «Нива» </w:t>
      </w:r>
    </w:p>
    <w:p w:rsidR="005F6E5D" w:rsidRDefault="005F6E5D">
      <w:pPr>
        <w:pStyle w:val="FR2"/>
        <w:jc w:val="center"/>
        <w:rPr>
          <w:rFonts w:ascii="Times New Roman" w:hAnsi="Times New Roman" w:cs="Times New Roman"/>
          <w:b/>
          <w:bCs/>
          <w:sz w:val="28"/>
          <w:szCs w:val="28"/>
        </w:rPr>
      </w:pPr>
      <w:r>
        <w:rPr>
          <w:rFonts w:ascii="Times New Roman" w:hAnsi="Times New Roman" w:cs="Times New Roman"/>
          <w:b/>
          <w:bCs/>
          <w:sz w:val="28"/>
          <w:szCs w:val="28"/>
        </w:rPr>
        <w:t>за период 1996-1998 г. (тыс. руб.)</w:t>
      </w:r>
    </w:p>
    <w:p w:rsidR="005F6E5D" w:rsidRDefault="005F6E5D">
      <w:pPr>
        <w:pStyle w:val="FR2"/>
        <w:ind w:firstLine="720"/>
        <w:jc w:val="both"/>
        <w:rPr>
          <w:rFonts w:ascii="Times New Roman" w:hAnsi="Times New Roman" w:cs="Times New Roman"/>
          <w:b/>
          <w:bCs/>
          <w:sz w:val="28"/>
          <w:szCs w:val="28"/>
        </w:rPr>
      </w:pPr>
    </w:p>
    <w:tbl>
      <w:tblPr>
        <w:tblW w:w="0" w:type="auto"/>
        <w:jc w:val="center"/>
        <w:tblLayout w:type="fixed"/>
        <w:tblCellMar>
          <w:left w:w="40" w:type="dxa"/>
          <w:right w:w="40" w:type="dxa"/>
        </w:tblCellMar>
        <w:tblLook w:val="0000" w:firstRow="0" w:lastRow="0" w:firstColumn="0" w:lastColumn="0" w:noHBand="0" w:noVBand="0"/>
      </w:tblPr>
      <w:tblGrid>
        <w:gridCol w:w="4536"/>
        <w:gridCol w:w="1134"/>
        <w:gridCol w:w="1134"/>
        <w:gridCol w:w="1134"/>
      </w:tblGrid>
      <w:tr w:rsidR="005F6E5D" w:rsidRPr="005F6E5D">
        <w:trPr>
          <w:trHeight w:val="340"/>
          <w:jc w:val="center"/>
        </w:trPr>
        <w:tc>
          <w:tcPr>
            <w:tcW w:w="4536" w:type="dxa"/>
            <w:tcBorders>
              <w:top w:val="single" w:sz="6" w:space="0" w:color="auto"/>
              <w:left w:val="single" w:sz="6" w:space="0" w:color="auto"/>
              <w:bottom w:val="single" w:sz="6" w:space="0" w:color="auto"/>
              <w:right w:val="single" w:sz="6" w:space="0" w:color="auto"/>
            </w:tcBorders>
          </w:tcPr>
          <w:p w:rsidR="005F6E5D" w:rsidRPr="005F6E5D" w:rsidRDefault="005F6E5D">
            <w:pPr>
              <w:jc w:val="center"/>
              <w:rPr>
                <w:b/>
                <w:bCs/>
              </w:rPr>
            </w:pPr>
            <w:r w:rsidRPr="005F6E5D">
              <w:rPr>
                <w:b/>
                <w:bCs/>
              </w:rPr>
              <w:t>Годы</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center"/>
              <w:rPr>
                <w:b/>
                <w:bCs/>
              </w:rPr>
            </w:pPr>
            <w:r w:rsidRPr="005F6E5D">
              <w:rPr>
                <w:b/>
                <w:bCs/>
              </w:rPr>
              <w:t>1996г</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center"/>
              <w:rPr>
                <w:b/>
                <w:bCs/>
              </w:rPr>
            </w:pPr>
            <w:r w:rsidRPr="005F6E5D">
              <w:rPr>
                <w:b/>
                <w:bCs/>
              </w:rPr>
              <w:t>1997г</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center"/>
              <w:rPr>
                <w:b/>
                <w:bCs/>
              </w:rPr>
            </w:pPr>
            <w:r w:rsidRPr="005F6E5D">
              <w:rPr>
                <w:b/>
                <w:bCs/>
              </w:rPr>
              <w:t>1998г</w:t>
            </w:r>
          </w:p>
        </w:tc>
      </w:tr>
      <w:tr w:rsidR="005F6E5D" w:rsidRPr="005F6E5D">
        <w:trPr>
          <w:trHeight w:val="740"/>
          <w:jc w:val="center"/>
        </w:trPr>
        <w:tc>
          <w:tcPr>
            <w:tcW w:w="4536"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pPr>
            <w:r w:rsidRPr="005F6E5D">
              <w:t>Среднемесячный кредитовый оборот по расчетному счету</w:t>
            </w:r>
          </w:p>
        </w:tc>
        <w:tc>
          <w:tcPr>
            <w:tcW w:w="1134"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jc w:val="center"/>
            </w:pPr>
            <w:r w:rsidRPr="005F6E5D">
              <w:t>813</w:t>
            </w:r>
          </w:p>
        </w:tc>
        <w:tc>
          <w:tcPr>
            <w:tcW w:w="1134"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jc w:val="center"/>
            </w:pPr>
            <w:r w:rsidRPr="005F6E5D">
              <w:t>1118</w:t>
            </w:r>
          </w:p>
        </w:tc>
        <w:tc>
          <w:tcPr>
            <w:tcW w:w="1134"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jc w:val="center"/>
            </w:pPr>
            <w:r w:rsidRPr="005F6E5D">
              <w:t>1307</w:t>
            </w:r>
          </w:p>
        </w:tc>
      </w:tr>
    </w:tbl>
    <w:p w:rsidR="005F6E5D" w:rsidRDefault="005F6E5D">
      <w:pPr>
        <w:ind w:firstLine="720"/>
      </w:pPr>
    </w:p>
    <w:p w:rsidR="005F6E5D" w:rsidRDefault="005F6E5D">
      <w:pPr>
        <w:ind w:firstLine="720"/>
      </w:pPr>
      <w:r>
        <w:t>Из представленных выше данных следует, что среднеме</w:t>
      </w:r>
      <w:r>
        <w:softHyphen/>
        <w:t>сячный оборот по расчетному счету за последние 3 года соста</w:t>
      </w:r>
      <w:r>
        <w:softHyphen/>
        <w:t>вил 1079 тыс. руб. Выдача кредита в пределах среднемесячного оборота вполне допустима для данного предприятия.</w:t>
      </w:r>
    </w:p>
    <w:p w:rsidR="005F6E5D" w:rsidRDefault="005F6E5D">
      <w:pPr>
        <w:ind w:firstLine="720"/>
      </w:pPr>
      <w:r>
        <w:t>Погашение кредита и процентов ЗАО «Нива» предпола</w:t>
      </w:r>
      <w:r>
        <w:softHyphen/>
        <w:t>гает осуществлять за счет средств от реализации сельскохозяй</w:t>
      </w:r>
      <w:r>
        <w:softHyphen/>
        <w:t>ственной продукции. Планируемая выручка от реализации сельхозпродукции растениеводства за 1999 года ожидается 25 000 тыс. руб. Проценты за кредит предприятие планирует погашать ежемесячно за счет выручки от реализации животновод</w:t>
      </w:r>
      <w:r>
        <w:softHyphen/>
        <w:t>ческой продукции (молоко, мясо).</w:t>
      </w:r>
    </w:p>
    <w:p w:rsidR="005F6E5D" w:rsidRDefault="005F6E5D">
      <w:pPr>
        <w:ind w:firstLine="720"/>
      </w:pPr>
      <w:r>
        <w:t>На основании проведенного анализа можно сделать общий вывод</w:t>
      </w:r>
      <w:r>
        <w:rPr>
          <w:smallCaps/>
        </w:rPr>
        <w:t xml:space="preserve">, </w:t>
      </w:r>
      <w:r>
        <w:t>что ЗАО «Нива» имеет хорошие, устойчивые финансово-экономические показатели. Доля собственных средств в валюте баланса очень высока. Предприятие не достаточно эффективно использует кредитные ресурсы. Формирование оборотных средств проходит в основном за счет собственных источников. Предприятие не снижает с годами эффективности. Имеет свою нишу на рынке и устойчивые партнерские связи. Среднемесяч</w:t>
      </w:r>
      <w:r>
        <w:softHyphen/>
        <w:t>ный оборот по расчетному счету за последние 3 года составил 1079 тыс. руб. Учитывая все эти обстоятельства, мы считаем, что исследуемому предприятию вполне возможна выдача кредита в сумме 1000 тыс. руб. и риск не погашения практически очень мал.</w:t>
      </w:r>
    </w:p>
    <w:p w:rsidR="005F6E5D" w:rsidRDefault="005F6E5D">
      <w:pPr>
        <w:spacing w:line="240" w:lineRule="auto"/>
        <w:ind w:firstLine="720"/>
      </w:pPr>
    </w:p>
    <w:p w:rsidR="005F6E5D" w:rsidRDefault="005F6E5D">
      <w:pPr>
        <w:pStyle w:val="2"/>
      </w:pPr>
      <w:bookmarkStart w:id="3" w:name="_Toc484405788"/>
      <w:r>
        <w:t>1.3. Обеспечение кредита и контроль за его сохранностью и ликвидностью во время действия кредитного договора</w:t>
      </w:r>
      <w:bookmarkEnd w:id="3"/>
    </w:p>
    <w:p w:rsidR="005F6E5D" w:rsidRDefault="005F6E5D">
      <w:pPr>
        <w:widowControl/>
        <w:spacing w:line="240" w:lineRule="auto"/>
        <w:jc w:val="left"/>
        <w:rPr>
          <w:sz w:val="20"/>
          <w:szCs w:val="20"/>
        </w:rPr>
      </w:pPr>
    </w:p>
    <w:p w:rsidR="005F6E5D" w:rsidRDefault="005F6E5D">
      <w:pPr>
        <w:ind w:firstLine="720"/>
      </w:pPr>
      <w:r>
        <w:t>Основным способом снижения банковского риска является оформление ликвидного залога.</w:t>
      </w:r>
    </w:p>
    <w:p w:rsidR="005F6E5D" w:rsidRDefault="005F6E5D">
      <w:pPr>
        <w:ind w:firstLine="720"/>
      </w:pPr>
      <w:r>
        <w:t>Залог - это способ обеспечения обязательства, при котором кредитор залогодержатель приобретает право в случае не исполнения</w:t>
      </w:r>
      <w:r>
        <w:rPr>
          <w:smallCaps/>
        </w:rPr>
        <w:t xml:space="preserve"> </w:t>
      </w:r>
      <w:r>
        <w:t>должником обязательства получить удовлетворение за счет заложенного имущества.</w:t>
      </w:r>
    </w:p>
    <w:p w:rsidR="005F6E5D" w:rsidRDefault="005F6E5D">
      <w:pPr>
        <w:ind w:firstLine="720"/>
      </w:pPr>
      <w:r>
        <w:t>Залог возникает в силу договора или закона. Закон, предусматривающий возникновение залога, должен содержать указание на то, в силу какого обязательства и как именно имущество должно признаваться находящимся в залоге.</w:t>
      </w:r>
    </w:p>
    <w:p w:rsidR="005F6E5D" w:rsidRDefault="005F6E5D">
      <w:pPr>
        <w:ind w:firstLine="720"/>
      </w:pPr>
      <w:r>
        <w:t>Предметом залога для сельскохозяйственного предприятия могут служить: имущество (здания и сооружения), ценные бумаги, автотранспорт, техника (комбайны, трактора), оборудование (мельничное оборудование, мини хлебопекарни), животные (основное стадо и молодняк), товары в обороте (пшеница, ячмень, кукуруза и т.д.).</w:t>
      </w:r>
    </w:p>
    <w:p w:rsidR="005F6E5D" w:rsidRDefault="005F6E5D">
      <w:pPr>
        <w:ind w:firstLine="720"/>
      </w:pPr>
      <w:r>
        <w:t>Указанные формы обеспечения кредита могут использоваться как порознь, так и в сочетании. При этом размер обеспечения дол</w:t>
      </w:r>
      <w:r>
        <w:softHyphen/>
        <w:t>жен быть не менее суммы основного долга и причитающихся за его пользование процентов.</w:t>
      </w:r>
    </w:p>
    <w:p w:rsidR="005F6E5D" w:rsidRDefault="005F6E5D">
      <w:pPr>
        <w:ind w:firstLine="720"/>
      </w:pPr>
      <w:r>
        <w:t>При предоставлении заемщиком в залог банку имущества, оформляется отдельный договор залога, который заверяется у нота</w:t>
      </w:r>
      <w:r>
        <w:softHyphen/>
        <w:t>риуса, так как залог имущества подлежит государственной регист</w:t>
      </w:r>
      <w:r>
        <w:softHyphen/>
        <w:t>рации и нотариальному удостоверению в соответствии с законом РФ от 29.05.92 г. «О залоге». Банк принимает в качестве обеспечения возвратности кредита залог, принадлежащий заемщику на правах его собственности.</w:t>
      </w:r>
    </w:p>
    <w:p w:rsidR="005F6E5D" w:rsidRDefault="005F6E5D">
      <w:pPr>
        <w:ind w:firstLine="720"/>
      </w:pPr>
      <w:r>
        <w:t>Предоставленные банком кредиты могут быть обеспечены залогом</w:t>
      </w:r>
      <w:r>
        <w:rPr>
          <w:smallCaps/>
        </w:rPr>
        <w:t xml:space="preserve"> </w:t>
      </w:r>
      <w:r>
        <w:t>ценных бумаг. В этом случае залог должен превышать стои</w:t>
      </w:r>
      <w:r>
        <w:softHyphen/>
        <w:t>мость ценных бумаг не менее чем в 1,5 раза. Для оформления залога денных бумаг необходимо проанализировать, учредительные доку</w:t>
      </w:r>
      <w:r>
        <w:softHyphen/>
        <w:t>менты, предоставленные заемщиком, в целях выяснения права заемщика отчуждать ценные бумаги без согласия других учредителей.</w:t>
      </w:r>
    </w:p>
    <w:p w:rsidR="005F6E5D" w:rsidRDefault="005F6E5D">
      <w:pPr>
        <w:ind w:firstLine="720"/>
      </w:pPr>
      <w:r>
        <w:t>При оформлении в залог автотранспорта, регистрация залога производится в РЕОГАИ, а при оформлении сельскохозяйственной техники</w:t>
      </w:r>
      <w:r>
        <w:rPr>
          <w:smallCaps/>
        </w:rPr>
        <w:t xml:space="preserve"> </w:t>
      </w:r>
      <w:r>
        <w:t>в ГОСТЕХНАДЗОРЕ.</w:t>
      </w:r>
    </w:p>
    <w:p w:rsidR="005F6E5D" w:rsidRDefault="005F6E5D">
      <w:pPr>
        <w:ind w:firstLine="720"/>
      </w:pPr>
      <w:r>
        <w:t>При кредитовании под залог учитывается не только балансовая стоимость заложенного имущества, но и реальная стоимость с учетом возможности быстрой реализации товаров, техники, оборудования, имущества, заложенных заемщиком.</w:t>
      </w:r>
    </w:p>
    <w:p w:rsidR="005F6E5D" w:rsidRDefault="005F6E5D">
      <w:pPr>
        <w:ind w:firstLine="720"/>
      </w:pPr>
      <w:r>
        <w:t>Формой обеспечения возвратности кредита могут являться гарантия и поручительство. Обладая, как и залог, способностью юри</w:t>
      </w:r>
      <w:r>
        <w:softHyphen/>
        <w:t>дически и экономически защищать интересы кредитора, они имеют иную исходную базу. В этом случае имущественную ответствен</w:t>
      </w:r>
      <w:r>
        <w:softHyphen/>
        <w:t>ность несет за заемщика, как правило, третье лицо.</w:t>
      </w:r>
    </w:p>
    <w:p w:rsidR="005F6E5D" w:rsidRDefault="005F6E5D">
      <w:pPr>
        <w:ind w:firstLine="720"/>
      </w:pPr>
      <w:r>
        <w:t>На наш взгляд, одним из важных моментов при анализе различных форм обеспечения возвратности кредита, является оценка риска, который содержит каждая из них.</w:t>
      </w:r>
    </w:p>
    <w:p w:rsidR="005F6E5D" w:rsidRDefault="005F6E5D">
      <w:pPr>
        <w:ind w:firstLine="720"/>
      </w:pPr>
      <w:r>
        <w:t>Эффективность разных форм обеспечения возвратности и ус</w:t>
      </w:r>
      <w:r>
        <w:softHyphen/>
        <w:t>тановления в соответствии с ней максимального предела кредитова</w:t>
      </w:r>
      <w:r>
        <w:softHyphen/>
        <w:t>ния представим в таблице №1.3.1.</w:t>
      </w:r>
    </w:p>
    <w:p w:rsidR="005F6E5D" w:rsidRDefault="005F6E5D">
      <w:pPr>
        <w:ind w:firstLine="720"/>
      </w:pPr>
      <w:r>
        <w:t>Проанализируем предложенное в залог предприятием ЗАО «Нива» обеспечение и определим максимальный предел возможного под это обеспечение кредита.</w:t>
      </w:r>
    </w:p>
    <w:p w:rsidR="005F6E5D" w:rsidRDefault="005F6E5D">
      <w:pPr>
        <w:ind w:firstLine="720"/>
        <w:jc w:val="right"/>
      </w:pPr>
      <w:r>
        <w:t>Таблица №1.3.1</w:t>
      </w:r>
    </w:p>
    <w:p w:rsidR="005F6E5D" w:rsidRDefault="005F6E5D">
      <w:pPr>
        <w:spacing w:line="240" w:lineRule="auto"/>
        <w:jc w:val="center"/>
        <w:rPr>
          <w:b/>
          <w:bCs/>
        </w:rPr>
      </w:pPr>
      <w:r>
        <w:rPr>
          <w:b/>
          <w:bCs/>
        </w:rPr>
        <w:t xml:space="preserve">Анализ эффективности разных форм </w:t>
      </w:r>
    </w:p>
    <w:p w:rsidR="005F6E5D" w:rsidRDefault="005F6E5D">
      <w:pPr>
        <w:spacing w:line="240" w:lineRule="auto"/>
        <w:jc w:val="center"/>
        <w:rPr>
          <w:b/>
          <w:bCs/>
        </w:rPr>
      </w:pPr>
      <w:r>
        <w:rPr>
          <w:b/>
          <w:bCs/>
        </w:rPr>
        <w:t xml:space="preserve">обеспечения предложенного ЗАО «Нива» и установления в соответствии </w:t>
      </w:r>
    </w:p>
    <w:p w:rsidR="005F6E5D" w:rsidRDefault="005F6E5D">
      <w:pPr>
        <w:spacing w:line="240" w:lineRule="auto"/>
        <w:jc w:val="center"/>
        <w:rPr>
          <w:b/>
          <w:bCs/>
        </w:rPr>
      </w:pPr>
      <w:r>
        <w:rPr>
          <w:b/>
          <w:bCs/>
        </w:rPr>
        <w:t>с ним максимального предела кредита</w:t>
      </w:r>
    </w:p>
    <w:p w:rsidR="005F6E5D" w:rsidRDefault="005F6E5D">
      <w:pPr>
        <w:ind w:firstLine="720"/>
        <w:rPr>
          <w:b/>
          <w:bCs/>
        </w:rPr>
      </w:pPr>
    </w:p>
    <w:tbl>
      <w:tblPr>
        <w:tblW w:w="0" w:type="auto"/>
        <w:tblInd w:w="-8" w:type="dxa"/>
        <w:tblLayout w:type="fixed"/>
        <w:tblCellMar>
          <w:left w:w="40" w:type="dxa"/>
          <w:right w:w="40" w:type="dxa"/>
        </w:tblCellMar>
        <w:tblLook w:val="0000" w:firstRow="0" w:lastRow="0" w:firstColumn="0" w:lastColumn="0" w:noHBand="0" w:noVBand="0"/>
      </w:tblPr>
      <w:tblGrid>
        <w:gridCol w:w="580"/>
        <w:gridCol w:w="3106"/>
        <w:gridCol w:w="1417"/>
        <w:gridCol w:w="4536"/>
      </w:tblGrid>
      <w:tr w:rsidR="005F6E5D" w:rsidRPr="005F6E5D">
        <w:trPr>
          <w:trHeight w:val="580"/>
        </w:trPr>
        <w:tc>
          <w:tcPr>
            <w:tcW w:w="580"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rPr>
                <w:b/>
                <w:bCs/>
              </w:rPr>
            </w:pPr>
            <w:r w:rsidRPr="005F6E5D">
              <w:rPr>
                <w:b/>
                <w:bCs/>
              </w:rPr>
              <w:t>№</w:t>
            </w:r>
          </w:p>
          <w:p w:rsidR="005F6E5D" w:rsidRPr="005F6E5D" w:rsidRDefault="005F6E5D">
            <w:pPr>
              <w:spacing w:line="240" w:lineRule="auto"/>
              <w:jc w:val="center"/>
              <w:rPr>
                <w:b/>
                <w:bCs/>
              </w:rPr>
            </w:pPr>
          </w:p>
        </w:tc>
        <w:tc>
          <w:tcPr>
            <w:tcW w:w="3106"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rPr>
                <w:b/>
                <w:bCs/>
              </w:rPr>
            </w:pPr>
            <w:r w:rsidRPr="005F6E5D">
              <w:rPr>
                <w:b/>
                <w:bCs/>
              </w:rPr>
              <w:t>Форма обеспечения возврат</w:t>
            </w:r>
            <w:r w:rsidRPr="005F6E5D">
              <w:rPr>
                <w:b/>
                <w:bCs/>
              </w:rPr>
              <w:softHyphen/>
              <w:t>ности кредита</w:t>
            </w:r>
          </w:p>
        </w:tc>
        <w:tc>
          <w:tcPr>
            <w:tcW w:w="1417"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rPr>
                <w:b/>
                <w:bCs/>
              </w:rPr>
            </w:pPr>
            <w:r w:rsidRPr="005F6E5D">
              <w:rPr>
                <w:b/>
                <w:bCs/>
              </w:rPr>
              <w:t>Кол</w:t>
            </w:r>
            <w:r w:rsidRPr="005F6E5D">
              <w:rPr>
                <w:b/>
                <w:bCs/>
              </w:rPr>
              <w:softHyphen/>
              <w:t>-во</w:t>
            </w:r>
          </w:p>
          <w:p w:rsidR="005F6E5D" w:rsidRPr="005F6E5D" w:rsidRDefault="005F6E5D">
            <w:pPr>
              <w:spacing w:line="240" w:lineRule="auto"/>
              <w:jc w:val="center"/>
              <w:rPr>
                <w:b/>
                <w:bCs/>
              </w:rPr>
            </w:pPr>
            <w:r w:rsidRPr="005F6E5D">
              <w:rPr>
                <w:b/>
                <w:bCs/>
              </w:rPr>
              <w:t>баллов</w:t>
            </w:r>
          </w:p>
        </w:tc>
        <w:tc>
          <w:tcPr>
            <w:tcW w:w="4536"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rPr>
                <w:b/>
                <w:bCs/>
              </w:rPr>
            </w:pPr>
            <w:r w:rsidRPr="005F6E5D">
              <w:rPr>
                <w:b/>
                <w:bCs/>
              </w:rPr>
              <w:t>Максимальная сумма кре</w:t>
            </w:r>
            <w:r w:rsidRPr="005F6E5D">
              <w:rPr>
                <w:b/>
                <w:bCs/>
              </w:rPr>
              <w:softHyphen/>
              <w:t>дита</w:t>
            </w:r>
          </w:p>
          <w:p w:rsidR="005F6E5D" w:rsidRPr="005F6E5D" w:rsidRDefault="005F6E5D">
            <w:pPr>
              <w:spacing w:line="240" w:lineRule="auto"/>
              <w:jc w:val="center"/>
              <w:rPr>
                <w:b/>
                <w:bCs/>
              </w:rPr>
            </w:pPr>
            <w:r w:rsidRPr="005F6E5D">
              <w:rPr>
                <w:b/>
                <w:bCs/>
              </w:rPr>
              <w:t>в % к обеспечению</w:t>
            </w:r>
          </w:p>
        </w:tc>
      </w:tr>
      <w:tr w:rsidR="005F6E5D" w:rsidRPr="005F6E5D">
        <w:trPr>
          <w:trHeight w:val="635"/>
        </w:trPr>
        <w:tc>
          <w:tcPr>
            <w:tcW w:w="580"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pPr>
            <w:r w:rsidRPr="005F6E5D">
              <w:t>1.</w:t>
            </w:r>
          </w:p>
        </w:tc>
        <w:tc>
          <w:tcPr>
            <w:tcW w:w="3106"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pPr>
            <w:r w:rsidRPr="005F6E5D">
              <w:t>Ипотека</w:t>
            </w:r>
          </w:p>
        </w:tc>
        <w:tc>
          <w:tcPr>
            <w:tcW w:w="1417"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pPr>
            <w:r w:rsidRPr="005F6E5D">
              <w:t>3</w:t>
            </w:r>
          </w:p>
        </w:tc>
        <w:tc>
          <w:tcPr>
            <w:tcW w:w="4536"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pPr>
            <w:r w:rsidRPr="005F6E5D">
              <w:t>60-80%</w:t>
            </w:r>
          </w:p>
        </w:tc>
      </w:tr>
      <w:tr w:rsidR="005F6E5D" w:rsidRPr="005F6E5D">
        <w:trPr>
          <w:trHeight w:val="635"/>
        </w:trPr>
        <w:tc>
          <w:tcPr>
            <w:tcW w:w="580"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pPr>
            <w:r w:rsidRPr="005F6E5D">
              <w:t>2.</w:t>
            </w:r>
          </w:p>
        </w:tc>
        <w:tc>
          <w:tcPr>
            <w:tcW w:w="3106"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pPr>
            <w:r w:rsidRPr="005F6E5D">
              <w:t>Залог вкладов, находя</w:t>
            </w:r>
            <w:r w:rsidRPr="005F6E5D">
              <w:softHyphen/>
              <w:t>щихся в банке</w:t>
            </w:r>
          </w:p>
        </w:tc>
        <w:tc>
          <w:tcPr>
            <w:tcW w:w="1417"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pPr>
            <w:r w:rsidRPr="005F6E5D">
              <w:t>3</w:t>
            </w:r>
          </w:p>
        </w:tc>
        <w:tc>
          <w:tcPr>
            <w:tcW w:w="4536"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pPr>
            <w:r w:rsidRPr="005F6E5D">
              <w:t>100%</w:t>
            </w:r>
          </w:p>
        </w:tc>
      </w:tr>
      <w:tr w:rsidR="005F6E5D" w:rsidRPr="005F6E5D">
        <w:trPr>
          <w:trHeight w:val="635"/>
        </w:trPr>
        <w:tc>
          <w:tcPr>
            <w:tcW w:w="580"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pPr>
            <w:r w:rsidRPr="005F6E5D">
              <w:t>3</w:t>
            </w:r>
          </w:p>
        </w:tc>
        <w:tc>
          <w:tcPr>
            <w:tcW w:w="3106"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pPr>
            <w:r w:rsidRPr="005F6E5D">
              <w:t>Поручительство</w:t>
            </w:r>
          </w:p>
        </w:tc>
        <w:tc>
          <w:tcPr>
            <w:tcW w:w="1417"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pPr>
            <w:r w:rsidRPr="005F6E5D">
              <w:t>2</w:t>
            </w:r>
          </w:p>
        </w:tc>
        <w:tc>
          <w:tcPr>
            <w:tcW w:w="4536"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pPr>
            <w:r w:rsidRPr="005F6E5D">
              <w:t>В зависимости от степени кредито</w:t>
            </w:r>
            <w:r w:rsidRPr="005F6E5D">
              <w:softHyphen/>
              <w:t>способности пору</w:t>
            </w:r>
            <w:r w:rsidRPr="005F6E5D">
              <w:softHyphen/>
              <w:t>чителя до 100%</w:t>
            </w:r>
          </w:p>
        </w:tc>
      </w:tr>
      <w:tr w:rsidR="005F6E5D" w:rsidRPr="005F6E5D">
        <w:trPr>
          <w:trHeight w:val="635"/>
        </w:trPr>
        <w:tc>
          <w:tcPr>
            <w:tcW w:w="580"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pPr>
            <w:r w:rsidRPr="005F6E5D">
              <w:t>4.</w:t>
            </w:r>
          </w:p>
        </w:tc>
        <w:tc>
          <w:tcPr>
            <w:tcW w:w="3106"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pPr>
            <w:r w:rsidRPr="005F6E5D">
              <w:t>Залог ценных бумаг</w:t>
            </w:r>
          </w:p>
        </w:tc>
        <w:tc>
          <w:tcPr>
            <w:tcW w:w="1417"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pPr>
            <w:r w:rsidRPr="005F6E5D">
              <w:t>2</w:t>
            </w:r>
          </w:p>
        </w:tc>
        <w:tc>
          <w:tcPr>
            <w:tcW w:w="4536"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pPr>
            <w:r w:rsidRPr="005F6E5D">
              <w:t>Приносящие твердый про</w:t>
            </w:r>
            <w:r w:rsidRPr="005F6E5D">
              <w:softHyphen/>
              <w:t>цент- 70-80%, акции 50-60%</w:t>
            </w:r>
          </w:p>
        </w:tc>
      </w:tr>
      <w:tr w:rsidR="005F6E5D" w:rsidRPr="005F6E5D">
        <w:trPr>
          <w:trHeight w:val="635"/>
        </w:trPr>
        <w:tc>
          <w:tcPr>
            <w:tcW w:w="580"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pPr>
            <w:r w:rsidRPr="005F6E5D">
              <w:t>5.</w:t>
            </w:r>
          </w:p>
        </w:tc>
        <w:tc>
          <w:tcPr>
            <w:tcW w:w="3106"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pPr>
            <w:r w:rsidRPr="005F6E5D">
              <w:t>Автотранспорт</w:t>
            </w:r>
          </w:p>
        </w:tc>
        <w:tc>
          <w:tcPr>
            <w:tcW w:w="1417"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pPr>
            <w:r w:rsidRPr="005F6E5D">
              <w:t>2</w:t>
            </w:r>
          </w:p>
        </w:tc>
        <w:tc>
          <w:tcPr>
            <w:tcW w:w="4536"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pPr>
            <w:r w:rsidRPr="005F6E5D">
              <w:t>50%</w:t>
            </w:r>
          </w:p>
        </w:tc>
      </w:tr>
      <w:tr w:rsidR="005F6E5D" w:rsidRPr="005F6E5D">
        <w:trPr>
          <w:trHeight w:val="635"/>
        </w:trPr>
        <w:tc>
          <w:tcPr>
            <w:tcW w:w="580"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pPr>
            <w:r w:rsidRPr="005F6E5D">
              <w:t>6.</w:t>
            </w:r>
          </w:p>
        </w:tc>
        <w:tc>
          <w:tcPr>
            <w:tcW w:w="3106"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pPr>
            <w:r w:rsidRPr="005F6E5D">
              <w:t>Товары в обороте</w:t>
            </w:r>
          </w:p>
        </w:tc>
        <w:tc>
          <w:tcPr>
            <w:tcW w:w="1417"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pPr>
            <w:r w:rsidRPr="005F6E5D">
              <w:t>2</w:t>
            </w:r>
          </w:p>
        </w:tc>
        <w:tc>
          <w:tcPr>
            <w:tcW w:w="4536"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pPr>
            <w:r w:rsidRPr="005F6E5D">
              <w:t>70-80%</w:t>
            </w:r>
          </w:p>
        </w:tc>
      </w:tr>
      <w:tr w:rsidR="005F6E5D" w:rsidRPr="005F6E5D">
        <w:trPr>
          <w:trHeight w:val="635"/>
        </w:trPr>
        <w:tc>
          <w:tcPr>
            <w:tcW w:w="580"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pPr>
            <w:r w:rsidRPr="005F6E5D">
              <w:t>7.</w:t>
            </w:r>
          </w:p>
        </w:tc>
        <w:tc>
          <w:tcPr>
            <w:tcW w:w="3106"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pPr>
            <w:r w:rsidRPr="005F6E5D">
              <w:t>Техника</w:t>
            </w:r>
          </w:p>
        </w:tc>
        <w:tc>
          <w:tcPr>
            <w:tcW w:w="1417"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pPr>
            <w:r w:rsidRPr="005F6E5D">
              <w:t>3</w:t>
            </w:r>
          </w:p>
        </w:tc>
        <w:tc>
          <w:tcPr>
            <w:tcW w:w="4536"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pPr>
            <w:r w:rsidRPr="005F6E5D">
              <w:t>20%</w:t>
            </w:r>
          </w:p>
        </w:tc>
      </w:tr>
      <w:tr w:rsidR="005F6E5D" w:rsidRPr="005F6E5D">
        <w:trPr>
          <w:trHeight w:val="635"/>
        </w:trPr>
        <w:tc>
          <w:tcPr>
            <w:tcW w:w="580"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pPr>
            <w:r w:rsidRPr="005F6E5D">
              <w:t>8.</w:t>
            </w:r>
          </w:p>
        </w:tc>
        <w:tc>
          <w:tcPr>
            <w:tcW w:w="3106"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pPr>
            <w:r w:rsidRPr="005F6E5D">
              <w:t>Оборудование</w:t>
            </w:r>
          </w:p>
        </w:tc>
        <w:tc>
          <w:tcPr>
            <w:tcW w:w="1417"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pPr>
            <w:r w:rsidRPr="005F6E5D">
              <w:t>3</w:t>
            </w:r>
          </w:p>
        </w:tc>
        <w:tc>
          <w:tcPr>
            <w:tcW w:w="4536"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pPr>
            <w:r w:rsidRPr="005F6E5D">
              <w:t>20%</w:t>
            </w:r>
          </w:p>
        </w:tc>
      </w:tr>
      <w:tr w:rsidR="005F6E5D" w:rsidRPr="005F6E5D">
        <w:trPr>
          <w:trHeight w:val="635"/>
        </w:trPr>
        <w:tc>
          <w:tcPr>
            <w:tcW w:w="580"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pPr>
            <w:r w:rsidRPr="005F6E5D">
              <w:t>9.</w:t>
            </w:r>
          </w:p>
        </w:tc>
        <w:tc>
          <w:tcPr>
            <w:tcW w:w="3106"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pPr>
            <w:r w:rsidRPr="005F6E5D">
              <w:t>Животные</w:t>
            </w:r>
          </w:p>
        </w:tc>
        <w:tc>
          <w:tcPr>
            <w:tcW w:w="1417"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pPr>
            <w:r w:rsidRPr="005F6E5D">
              <w:t>3</w:t>
            </w:r>
          </w:p>
        </w:tc>
        <w:tc>
          <w:tcPr>
            <w:tcW w:w="4536"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pPr>
            <w:r w:rsidRPr="005F6E5D">
              <w:t>20-50%</w:t>
            </w:r>
          </w:p>
        </w:tc>
      </w:tr>
    </w:tbl>
    <w:p w:rsidR="005F6E5D" w:rsidRDefault="005F6E5D">
      <w:pPr>
        <w:ind w:firstLine="720"/>
      </w:pPr>
    </w:p>
    <w:p w:rsidR="005F6E5D" w:rsidRDefault="005F6E5D">
      <w:pPr>
        <w:ind w:firstLine="720"/>
      </w:pPr>
      <w:r>
        <w:t>Как видно из таблицы №1.3.1 наибольшее количество балов по трех</w:t>
      </w:r>
      <w:r>
        <w:softHyphen/>
        <w:t>балльной шкале оценки эффективности разных форм обеспечения, имеют: ипотека и залог вкладов находящихся в банке. В этих случа</w:t>
      </w:r>
      <w:r>
        <w:softHyphen/>
        <w:t>ях наблюдается сравнительно высокий размер максимальной суммы кредита относительно представленного обеспечения кредита. В то же время сложность оценки ипотеки снижает максимальный уровень кредита. Более низкую оценку в баллах получили поручительство, залог ценных бумаг и автотранспорт. Максимальная сумма кредита при наличии поручительства при высокой кредитоспособности поручителя может достичь 100%, если кредитоспособность поручи</w:t>
      </w:r>
      <w:r>
        <w:softHyphen/>
        <w:t>теля сомнительна, степень риска возрастает и поэтому банк может из-за этого снизить сумму предоставляемого кредита. Самый низкий балл, в связи с увеличением риска возврата, имеют техника, обору</w:t>
      </w:r>
      <w:r>
        <w:softHyphen/>
        <w:t>дование и животные. Техника и оборудование - это специфичный вид залога, для которого нужен особый покупатель. Для оформления в залог сельскохозяйственных животных, необходимо обязательнее страхование от многих видов несчастных случаев: от болезней, от пожаров, от кражи и т.д. Следовательно, и риск для такого вида залога высокий.</w:t>
      </w:r>
    </w:p>
    <w:p w:rsidR="005F6E5D" w:rsidRDefault="005F6E5D">
      <w:pPr>
        <w:ind w:firstLine="720"/>
      </w:pPr>
      <w:r>
        <w:t>При анализе имущества предложенного в залог ЗАО «Нива», мы должны руководствоваться и особенностями и характеристиками самого залога этого предприятия.</w:t>
      </w:r>
    </w:p>
    <w:p w:rsidR="005F6E5D" w:rsidRDefault="005F6E5D">
      <w:pPr>
        <w:ind w:firstLine="720"/>
      </w:pPr>
      <w:r>
        <w:t>При анализе характеристик предложенного в залог обеспече</w:t>
      </w:r>
      <w:r>
        <w:softHyphen/>
        <w:t>ния мы считаем, что здание и корпуса находятся на территории предприятия, поэтому залог такого обеспечения считается не ликвидным. Поручительства для предприятия не требуется, т.к. это стабильное, прибыльное, самостоятельное предприятие, и у него доста</w:t>
      </w:r>
      <w:r>
        <w:softHyphen/>
        <w:t>точно ликвидного залога для обеспечения требуемого кредита.</w:t>
      </w:r>
    </w:p>
    <w:p w:rsidR="005F6E5D" w:rsidRDefault="005F6E5D">
      <w:pPr>
        <w:ind w:firstLine="720"/>
      </w:pPr>
      <w:r>
        <w:t>Оборудование и техника имеет очень большой процент изно</w:t>
      </w:r>
      <w:r>
        <w:softHyphen/>
        <w:t>са, поэтому они так же являются не ликвидным залогом. Ценных бумаг и автотранспорта у предприятия имеется на не большие сум</w:t>
      </w:r>
      <w:r>
        <w:softHyphen/>
        <w:t>мы, поэтому нет смысла оформлять их в залог.</w:t>
      </w:r>
    </w:p>
    <w:p w:rsidR="005F6E5D" w:rsidRDefault="005F6E5D">
      <w:pPr>
        <w:ind w:firstLine="720"/>
      </w:pPr>
      <w:r>
        <w:t>При оформлении в залог товаров в обороте, а для предприятия ЗАО «Нива» это пшеница, подсолнечник, ячмень, необходимо со</w:t>
      </w:r>
      <w:r>
        <w:softHyphen/>
        <w:t>блюдение не снижаемого остатка на протяжении всего действия кредитного договора. Предприятию необходимо реализовать урожай прошлого года и подготовиться к новому. Поэтому мы не можем оформлять в залог урожай прошлого года.</w:t>
      </w:r>
    </w:p>
    <w:p w:rsidR="005F6E5D" w:rsidRDefault="005F6E5D">
      <w:pPr>
        <w:ind w:firstLine="720"/>
      </w:pPr>
      <w:r>
        <w:t>На основании выше изложенного мы считаем, что в обеспечение кредита ЗАО «Нива» можно взять животных на выращивание и основное стадо. Согласно выше представленной таблицы установле</w:t>
      </w:r>
      <w:r>
        <w:softHyphen/>
        <w:t>ния максимально возможного предела выдаваемого кредита эта сумма должна составлять 50% к обеспечению. По данным бухгал</w:t>
      </w:r>
      <w:r>
        <w:softHyphen/>
        <w:t>терского баланса за 1998 год предприятие имеет животных на сумму 2 000 тыс. руб. Следовательно, мы можем оформить в залог живот</w:t>
      </w:r>
      <w:r>
        <w:softHyphen/>
        <w:t>ных на сумму 2 000 тыс. руб., но при соблюдении всех правил стра</w:t>
      </w:r>
      <w:r>
        <w:softHyphen/>
        <w:t>хования животных.</w:t>
      </w:r>
    </w:p>
    <w:p w:rsidR="005F6E5D" w:rsidRDefault="005F6E5D">
      <w:pPr>
        <w:ind w:firstLine="720"/>
      </w:pPr>
      <w:r>
        <w:t>Оформление залога для ЗАО «Нива» представим в виде табли</w:t>
      </w:r>
      <w:r>
        <w:softHyphen/>
        <w:t>цы №1.3.2.</w:t>
      </w:r>
    </w:p>
    <w:p w:rsidR="005F6E5D" w:rsidRDefault="005F6E5D">
      <w:pPr>
        <w:ind w:firstLine="720"/>
        <w:jc w:val="right"/>
      </w:pPr>
      <w:r>
        <w:t>Таблица №1.3.2</w:t>
      </w:r>
    </w:p>
    <w:p w:rsidR="005F6E5D" w:rsidRDefault="005F6E5D">
      <w:pPr>
        <w:jc w:val="center"/>
        <w:rPr>
          <w:b/>
          <w:bCs/>
        </w:rPr>
      </w:pPr>
      <w:r>
        <w:rPr>
          <w:b/>
          <w:bCs/>
        </w:rPr>
        <w:t>Залог для обеспечения кредита ЗАО «Нива»</w:t>
      </w:r>
    </w:p>
    <w:p w:rsidR="005F6E5D" w:rsidRDefault="005F6E5D">
      <w:pPr>
        <w:ind w:firstLine="720"/>
      </w:pPr>
    </w:p>
    <w:tbl>
      <w:tblPr>
        <w:tblW w:w="0" w:type="auto"/>
        <w:tblInd w:w="-8" w:type="dxa"/>
        <w:tblLayout w:type="fixed"/>
        <w:tblCellMar>
          <w:left w:w="40" w:type="dxa"/>
          <w:right w:w="40" w:type="dxa"/>
        </w:tblCellMar>
        <w:tblLook w:val="0000" w:firstRow="0" w:lastRow="0" w:firstColumn="0" w:lastColumn="0" w:noHBand="0" w:noVBand="0"/>
      </w:tblPr>
      <w:tblGrid>
        <w:gridCol w:w="1985"/>
        <w:gridCol w:w="2693"/>
        <w:gridCol w:w="1134"/>
        <w:gridCol w:w="1276"/>
        <w:gridCol w:w="1134"/>
        <w:gridCol w:w="1417"/>
      </w:tblGrid>
      <w:tr w:rsidR="005F6E5D" w:rsidRPr="005F6E5D">
        <w:trPr>
          <w:trHeight w:val="820"/>
        </w:trPr>
        <w:tc>
          <w:tcPr>
            <w:tcW w:w="1985"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rPr>
                <w:b/>
                <w:bCs/>
                <w:sz w:val="26"/>
                <w:szCs w:val="26"/>
              </w:rPr>
            </w:pPr>
            <w:r w:rsidRPr="005F6E5D">
              <w:rPr>
                <w:b/>
                <w:bCs/>
                <w:sz w:val="26"/>
                <w:szCs w:val="26"/>
              </w:rPr>
              <w:t>Наименова</w:t>
            </w:r>
            <w:r w:rsidRPr="005F6E5D">
              <w:rPr>
                <w:b/>
                <w:bCs/>
                <w:sz w:val="26"/>
                <w:szCs w:val="26"/>
              </w:rPr>
              <w:softHyphen/>
              <w:t>ние залога</w:t>
            </w:r>
          </w:p>
        </w:tc>
        <w:tc>
          <w:tcPr>
            <w:tcW w:w="2693"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rPr>
                <w:b/>
                <w:bCs/>
                <w:sz w:val="26"/>
                <w:szCs w:val="26"/>
              </w:rPr>
            </w:pPr>
            <w:r w:rsidRPr="005F6E5D">
              <w:rPr>
                <w:b/>
                <w:bCs/>
                <w:sz w:val="26"/>
                <w:szCs w:val="26"/>
              </w:rPr>
              <w:t>Адрес хранения</w:t>
            </w:r>
          </w:p>
        </w:tc>
        <w:tc>
          <w:tcPr>
            <w:tcW w:w="1134"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rPr>
                <w:b/>
                <w:bCs/>
                <w:sz w:val="26"/>
                <w:szCs w:val="26"/>
              </w:rPr>
            </w:pPr>
            <w:r w:rsidRPr="005F6E5D">
              <w:rPr>
                <w:b/>
                <w:bCs/>
                <w:sz w:val="26"/>
                <w:szCs w:val="26"/>
              </w:rPr>
              <w:t>Кол-во</w:t>
            </w:r>
          </w:p>
          <w:p w:rsidR="005F6E5D" w:rsidRPr="005F6E5D" w:rsidRDefault="005F6E5D">
            <w:pPr>
              <w:spacing w:line="240" w:lineRule="auto"/>
              <w:jc w:val="center"/>
              <w:rPr>
                <w:b/>
                <w:bCs/>
                <w:sz w:val="26"/>
                <w:szCs w:val="26"/>
              </w:rPr>
            </w:pPr>
            <w:r w:rsidRPr="005F6E5D">
              <w:rPr>
                <w:b/>
                <w:bCs/>
                <w:sz w:val="26"/>
                <w:szCs w:val="26"/>
              </w:rPr>
              <w:t>(тонны)</w:t>
            </w:r>
          </w:p>
        </w:tc>
        <w:tc>
          <w:tcPr>
            <w:tcW w:w="1276"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rPr>
                <w:b/>
                <w:bCs/>
                <w:sz w:val="26"/>
                <w:szCs w:val="26"/>
              </w:rPr>
            </w:pPr>
            <w:r w:rsidRPr="005F6E5D">
              <w:rPr>
                <w:b/>
                <w:bCs/>
                <w:sz w:val="26"/>
                <w:szCs w:val="26"/>
              </w:rPr>
              <w:t>Цена за</w:t>
            </w:r>
          </w:p>
          <w:p w:rsidR="005F6E5D" w:rsidRPr="005F6E5D" w:rsidRDefault="005F6E5D">
            <w:pPr>
              <w:spacing w:line="240" w:lineRule="auto"/>
              <w:jc w:val="center"/>
              <w:rPr>
                <w:b/>
                <w:bCs/>
                <w:sz w:val="26"/>
                <w:szCs w:val="26"/>
              </w:rPr>
            </w:pPr>
            <w:r w:rsidRPr="005F6E5D">
              <w:rPr>
                <w:b/>
                <w:bCs/>
                <w:sz w:val="26"/>
                <w:szCs w:val="26"/>
              </w:rPr>
              <w:t>1 т.,</w:t>
            </w:r>
          </w:p>
          <w:p w:rsidR="005F6E5D" w:rsidRPr="005F6E5D" w:rsidRDefault="005F6E5D">
            <w:pPr>
              <w:spacing w:line="240" w:lineRule="auto"/>
              <w:jc w:val="center"/>
              <w:rPr>
                <w:b/>
                <w:bCs/>
                <w:sz w:val="26"/>
                <w:szCs w:val="26"/>
              </w:rPr>
            </w:pPr>
            <w:r w:rsidRPr="005F6E5D">
              <w:rPr>
                <w:b/>
                <w:bCs/>
                <w:sz w:val="26"/>
                <w:szCs w:val="26"/>
              </w:rPr>
              <w:t>(тыс.руб.)</w:t>
            </w:r>
          </w:p>
        </w:tc>
        <w:tc>
          <w:tcPr>
            <w:tcW w:w="1134"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rPr>
                <w:b/>
                <w:bCs/>
                <w:sz w:val="26"/>
                <w:szCs w:val="26"/>
              </w:rPr>
            </w:pPr>
            <w:r w:rsidRPr="005F6E5D">
              <w:rPr>
                <w:b/>
                <w:bCs/>
                <w:sz w:val="26"/>
                <w:szCs w:val="26"/>
              </w:rPr>
              <w:t>Кол-во голов (шт.)</w:t>
            </w:r>
          </w:p>
        </w:tc>
        <w:tc>
          <w:tcPr>
            <w:tcW w:w="1417" w:type="dxa"/>
            <w:tcBorders>
              <w:top w:val="single" w:sz="6" w:space="0" w:color="auto"/>
              <w:left w:val="single" w:sz="6" w:space="0" w:color="auto"/>
              <w:bottom w:val="single" w:sz="6" w:space="0" w:color="auto"/>
              <w:right w:val="single" w:sz="4" w:space="0" w:color="auto"/>
            </w:tcBorders>
            <w:vAlign w:val="center"/>
          </w:tcPr>
          <w:p w:rsidR="005F6E5D" w:rsidRPr="005F6E5D" w:rsidRDefault="005F6E5D">
            <w:pPr>
              <w:spacing w:line="240" w:lineRule="auto"/>
              <w:jc w:val="center"/>
              <w:rPr>
                <w:b/>
                <w:bCs/>
                <w:sz w:val="26"/>
                <w:szCs w:val="26"/>
              </w:rPr>
            </w:pPr>
            <w:r w:rsidRPr="005F6E5D">
              <w:rPr>
                <w:b/>
                <w:bCs/>
                <w:sz w:val="26"/>
                <w:szCs w:val="26"/>
              </w:rPr>
              <w:t>3алоговая стоимость,</w:t>
            </w:r>
          </w:p>
          <w:p w:rsidR="005F6E5D" w:rsidRPr="005F6E5D" w:rsidRDefault="005F6E5D">
            <w:pPr>
              <w:spacing w:line="240" w:lineRule="auto"/>
              <w:jc w:val="center"/>
              <w:rPr>
                <w:b/>
                <w:bCs/>
                <w:sz w:val="26"/>
                <w:szCs w:val="26"/>
              </w:rPr>
            </w:pPr>
            <w:r w:rsidRPr="005F6E5D">
              <w:rPr>
                <w:b/>
                <w:bCs/>
                <w:sz w:val="26"/>
                <w:szCs w:val="26"/>
              </w:rPr>
              <w:t>(тыс.руб.)</w:t>
            </w:r>
          </w:p>
        </w:tc>
      </w:tr>
      <w:tr w:rsidR="005F6E5D" w:rsidRPr="005F6E5D">
        <w:trPr>
          <w:trHeight w:val="950"/>
        </w:trPr>
        <w:tc>
          <w:tcPr>
            <w:tcW w:w="1985"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pPr>
            <w:r w:rsidRPr="005F6E5D">
              <w:t>Молодняк КРC</w:t>
            </w:r>
          </w:p>
        </w:tc>
        <w:tc>
          <w:tcPr>
            <w:tcW w:w="2693"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pPr>
            <w:r w:rsidRPr="005F6E5D">
              <w:t xml:space="preserve">Пос. Светлый </w:t>
            </w:r>
          </w:p>
          <w:p w:rsidR="005F6E5D" w:rsidRPr="005F6E5D" w:rsidRDefault="005F6E5D">
            <w:pPr>
              <w:spacing w:line="240" w:lineRule="auto"/>
            </w:pPr>
            <w:r w:rsidRPr="005F6E5D">
              <w:t>Молочный комплекс</w:t>
            </w:r>
          </w:p>
        </w:tc>
        <w:tc>
          <w:tcPr>
            <w:tcW w:w="1134"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right"/>
            </w:pPr>
            <w:r w:rsidRPr="005F6E5D">
              <w:t>154</w:t>
            </w:r>
          </w:p>
        </w:tc>
        <w:tc>
          <w:tcPr>
            <w:tcW w:w="1276"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right"/>
            </w:pPr>
            <w:r w:rsidRPr="005F6E5D">
              <w:t>4000</w:t>
            </w:r>
          </w:p>
        </w:tc>
        <w:tc>
          <w:tcPr>
            <w:tcW w:w="1134"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right"/>
            </w:pPr>
            <w:r w:rsidRPr="005F6E5D">
              <w:t>513</w:t>
            </w:r>
          </w:p>
        </w:tc>
        <w:tc>
          <w:tcPr>
            <w:tcW w:w="1417" w:type="dxa"/>
            <w:tcBorders>
              <w:top w:val="single" w:sz="6" w:space="0" w:color="auto"/>
              <w:left w:val="single" w:sz="6" w:space="0" w:color="auto"/>
              <w:bottom w:val="single" w:sz="6" w:space="0" w:color="auto"/>
              <w:right w:val="single" w:sz="4" w:space="0" w:color="auto"/>
            </w:tcBorders>
            <w:vAlign w:val="center"/>
          </w:tcPr>
          <w:p w:rsidR="005F6E5D" w:rsidRPr="005F6E5D" w:rsidRDefault="005F6E5D">
            <w:pPr>
              <w:spacing w:line="240" w:lineRule="auto"/>
              <w:jc w:val="right"/>
            </w:pPr>
            <w:r w:rsidRPr="005F6E5D">
              <w:t>616000</w:t>
            </w:r>
          </w:p>
        </w:tc>
      </w:tr>
      <w:tr w:rsidR="005F6E5D" w:rsidRPr="005F6E5D">
        <w:trPr>
          <w:trHeight w:val="950"/>
        </w:trPr>
        <w:tc>
          <w:tcPr>
            <w:tcW w:w="1985"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pPr>
            <w:r w:rsidRPr="005F6E5D">
              <w:t>Основное</w:t>
            </w:r>
          </w:p>
          <w:p w:rsidR="005F6E5D" w:rsidRPr="005F6E5D" w:rsidRDefault="005F6E5D">
            <w:pPr>
              <w:spacing w:line="240" w:lineRule="auto"/>
            </w:pPr>
            <w:r w:rsidRPr="005F6E5D">
              <w:t>стадо КРС</w:t>
            </w:r>
          </w:p>
        </w:tc>
        <w:tc>
          <w:tcPr>
            <w:tcW w:w="2693"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pPr>
            <w:r w:rsidRPr="005F6E5D">
              <w:t xml:space="preserve">Пос. Светлый </w:t>
            </w:r>
          </w:p>
          <w:p w:rsidR="005F6E5D" w:rsidRPr="005F6E5D" w:rsidRDefault="005F6E5D">
            <w:pPr>
              <w:spacing w:line="240" w:lineRule="auto"/>
            </w:pPr>
            <w:r w:rsidRPr="005F6E5D">
              <w:t>Молочный комплекс</w:t>
            </w:r>
          </w:p>
        </w:tc>
        <w:tc>
          <w:tcPr>
            <w:tcW w:w="1134"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right"/>
            </w:pPr>
            <w:r w:rsidRPr="005F6E5D">
              <w:t>1456</w:t>
            </w:r>
          </w:p>
        </w:tc>
        <w:tc>
          <w:tcPr>
            <w:tcW w:w="1276"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right"/>
            </w:pPr>
            <w:r w:rsidRPr="005F6E5D">
              <w:t>4000</w:t>
            </w:r>
          </w:p>
        </w:tc>
        <w:tc>
          <w:tcPr>
            <w:tcW w:w="1134"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right"/>
            </w:pPr>
            <w:r w:rsidRPr="005F6E5D">
              <w:t>600</w:t>
            </w:r>
          </w:p>
        </w:tc>
        <w:tc>
          <w:tcPr>
            <w:tcW w:w="1417" w:type="dxa"/>
            <w:tcBorders>
              <w:top w:val="single" w:sz="6" w:space="0" w:color="auto"/>
              <w:left w:val="single" w:sz="6" w:space="0" w:color="auto"/>
              <w:bottom w:val="single" w:sz="6" w:space="0" w:color="auto"/>
              <w:right w:val="single" w:sz="4" w:space="0" w:color="auto"/>
            </w:tcBorders>
            <w:vAlign w:val="center"/>
          </w:tcPr>
          <w:p w:rsidR="005F6E5D" w:rsidRPr="005F6E5D" w:rsidRDefault="005F6E5D">
            <w:pPr>
              <w:spacing w:line="240" w:lineRule="auto"/>
              <w:jc w:val="right"/>
            </w:pPr>
            <w:r w:rsidRPr="005F6E5D">
              <w:t>1384000</w:t>
            </w:r>
          </w:p>
        </w:tc>
      </w:tr>
      <w:tr w:rsidR="005F6E5D" w:rsidRPr="005F6E5D">
        <w:trPr>
          <w:trHeight w:val="950"/>
        </w:trPr>
        <w:tc>
          <w:tcPr>
            <w:tcW w:w="1985"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pPr>
            <w:r w:rsidRPr="005F6E5D">
              <w:t>Итого</w:t>
            </w:r>
          </w:p>
        </w:tc>
        <w:tc>
          <w:tcPr>
            <w:tcW w:w="2693"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pPr>
            <w:r w:rsidRPr="005F6E5D">
              <w:t>-</w:t>
            </w:r>
          </w:p>
        </w:tc>
        <w:tc>
          <w:tcPr>
            <w:tcW w:w="1134"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right"/>
            </w:pPr>
            <w:r w:rsidRPr="005F6E5D">
              <w:t>1610</w:t>
            </w:r>
          </w:p>
        </w:tc>
        <w:tc>
          <w:tcPr>
            <w:tcW w:w="1276"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right"/>
            </w:pPr>
            <w:r w:rsidRPr="005F6E5D">
              <w:t>8000</w:t>
            </w:r>
          </w:p>
        </w:tc>
        <w:tc>
          <w:tcPr>
            <w:tcW w:w="1134"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right"/>
            </w:pPr>
            <w:r w:rsidRPr="005F6E5D">
              <w:t>1113</w:t>
            </w:r>
          </w:p>
        </w:tc>
        <w:tc>
          <w:tcPr>
            <w:tcW w:w="1417" w:type="dxa"/>
            <w:tcBorders>
              <w:top w:val="single" w:sz="6" w:space="0" w:color="auto"/>
              <w:left w:val="single" w:sz="6" w:space="0" w:color="auto"/>
              <w:bottom w:val="single" w:sz="6" w:space="0" w:color="auto"/>
              <w:right w:val="single" w:sz="4" w:space="0" w:color="auto"/>
            </w:tcBorders>
            <w:vAlign w:val="center"/>
          </w:tcPr>
          <w:p w:rsidR="005F6E5D" w:rsidRPr="005F6E5D" w:rsidRDefault="005F6E5D">
            <w:pPr>
              <w:spacing w:line="240" w:lineRule="auto"/>
              <w:jc w:val="right"/>
            </w:pPr>
            <w:r w:rsidRPr="005F6E5D">
              <w:t>2000000</w:t>
            </w:r>
          </w:p>
        </w:tc>
      </w:tr>
    </w:tbl>
    <w:p w:rsidR="005F6E5D" w:rsidRDefault="005F6E5D">
      <w:pPr>
        <w:ind w:firstLine="720"/>
      </w:pP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Из представленной таблицы №1.3.2. видно, что в обеспечение кредита берется 513 голов молодняка КРС 154 тонны живого веса на сумму 616 тыс. руб. и 600 голов основного стада 1456 тонн живого веса на сумму 1384 тыс. руб., находящиеся в поселке Светлый в Молочном комплексе. Общая сумма залога составит 2000 тыс. руб., что по от</w:t>
      </w:r>
      <w:r>
        <w:rPr>
          <w:rFonts w:ascii="Times New Roman" w:hAnsi="Times New Roman" w:cs="Times New Roman"/>
          <w:sz w:val="28"/>
          <w:szCs w:val="28"/>
        </w:rPr>
        <w:softHyphen/>
        <w:t>ношению к желаемой сумме кредита будет, как соотношение 2:1.</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Следовательно, на основании выше изложенного можно сде</w:t>
      </w:r>
      <w:r>
        <w:rPr>
          <w:rFonts w:ascii="Times New Roman" w:hAnsi="Times New Roman" w:cs="Times New Roman"/>
          <w:sz w:val="28"/>
          <w:szCs w:val="28"/>
        </w:rPr>
        <w:softHyphen/>
        <w:t>лать вывод, что выданный кредит ЗАО «Нива» в сумме 1000 тыс. руб., будет обеспеченным залогом при соблюдении обязательного условия - страховании залога.</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Проведем анализ отраслевой структуры и диверсификацию кредитов ЗАО «Нива» за последние 5 лет. Для этого рассчитаем удельный вес вложенных суд в отдельные отрасли сельского хозяй</w:t>
      </w:r>
      <w:r>
        <w:rPr>
          <w:rFonts w:ascii="Times New Roman" w:hAnsi="Times New Roman" w:cs="Times New Roman"/>
          <w:sz w:val="28"/>
          <w:szCs w:val="28"/>
        </w:rPr>
        <w:softHyphen/>
        <w:t>ства анализируемым нами предприятием. Этот анализ необходим для выявления зон кредитного риска, для выработки кредитной политики предприятия и определения лимита кредитования по отдель</w:t>
      </w:r>
      <w:r>
        <w:rPr>
          <w:rFonts w:ascii="Times New Roman" w:hAnsi="Times New Roman" w:cs="Times New Roman"/>
          <w:sz w:val="28"/>
          <w:szCs w:val="28"/>
        </w:rPr>
        <w:softHyphen/>
        <w:t>ным отраслям сельского хозяйства.</w:t>
      </w:r>
    </w:p>
    <w:p w:rsidR="005F6E5D" w:rsidRDefault="005F6E5D">
      <w:pPr>
        <w:pStyle w:val="FR2"/>
        <w:spacing w:line="360" w:lineRule="auto"/>
        <w:ind w:firstLine="720"/>
        <w:jc w:val="right"/>
        <w:rPr>
          <w:rFonts w:ascii="Times New Roman" w:hAnsi="Times New Roman" w:cs="Times New Roman"/>
          <w:sz w:val="28"/>
          <w:szCs w:val="28"/>
        </w:rPr>
      </w:pPr>
      <w:r>
        <w:rPr>
          <w:rFonts w:ascii="Times New Roman" w:hAnsi="Times New Roman" w:cs="Times New Roman"/>
          <w:sz w:val="28"/>
          <w:szCs w:val="28"/>
        </w:rPr>
        <w:t>Таблица №1.3.3</w:t>
      </w:r>
    </w:p>
    <w:p w:rsidR="005F6E5D" w:rsidRDefault="005F6E5D">
      <w:pPr>
        <w:pStyle w:val="FR2"/>
        <w:ind w:firstLine="720"/>
        <w:jc w:val="both"/>
        <w:rPr>
          <w:rFonts w:ascii="Times New Roman" w:hAnsi="Times New Roman" w:cs="Times New Roman"/>
          <w:b/>
          <w:bCs/>
          <w:sz w:val="28"/>
          <w:szCs w:val="28"/>
        </w:rPr>
      </w:pPr>
      <w:r>
        <w:rPr>
          <w:rFonts w:ascii="Times New Roman" w:hAnsi="Times New Roman" w:cs="Times New Roman"/>
          <w:b/>
          <w:bCs/>
          <w:sz w:val="28"/>
          <w:szCs w:val="28"/>
        </w:rPr>
        <w:t>Анализ отраслевой структуры кредитов ЗАО «Нива» за 5 лет</w:t>
      </w:r>
    </w:p>
    <w:p w:rsidR="005F6E5D" w:rsidRDefault="005F6E5D">
      <w:pPr>
        <w:pStyle w:val="FR2"/>
        <w:ind w:firstLine="720"/>
        <w:jc w:val="both"/>
        <w:rPr>
          <w:rFonts w:ascii="Times New Roman" w:hAnsi="Times New Roman" w:cs="Times New Roman"/>
          <w:b/>
          <w:bCs/>
          <w:sz w:val="28"/>
          <w:szCs w:val="28"/>
        </w:rPr>
      </w:pPr>
    </w:p>
    <w:tbl>
      <w:tblPr>
        <w:tblW w:w="0" w:type="auto"/>
        <w:tblInd w:w="-8" w:type="dxa"/>
        <w:tblLayout w:type="fixed"/>
        <w:tblCellMar>
          <w:left w:w="40" w:type="dxa"/>
          <w:right w:w="40" w:type="dxa"/>
        </w:tblCellMar>
        <w:tblLook w:val="0000" w:firstRow="0" w:lastRow="0" w:firstColumn="0" w:lastColumn="0" w:noHBand="0" w:noVBand="0"/>
      </w:tblPr>
      <w:tblGrid>
        <w:gridCol w:w="3969"/>
        <w:gridCol w:w="1134"/>
        <w:gridCol w:w="1134"/>
        <w:gridCol w:w="1134"/>
        <w:gridCol w:w="1134"/>
        <w:gridCol w:w="1134"/>
      </w:tblGrid>
      <w:tr w:rsidR="005F6E5D" w:rsidRPr="005F6E5D">
        <w:trPr>
          <w:trHeight w:val="580"/>
        </w:trPr>
        <w:tc>
          <w:tcPr>
            <w:tcW w:w="3969"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jc w:val="center"/>
              <w:rPr>
                <w:b/>
                <w:bCs/>
              </w:rPr>
            </w:pPr>
            <w:r w:rsidRPr="005F6E5D">
              <w:rPr>
                <w:b/>
                <w:bCs/>
              </w:rPr>
              <w:t>Наименование отрасли</w:t>
            </w:r>
          </w:p>
        </w:tc>
        <w:tc>
          <w:tcPr>
            <w:tcW w:w="1134"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jc w:val="center"/>
              <w:rPr>
                <w:b/>
                <w:bCs/>
              </w:rPr>
            </w:pPr>
            <w:r w:rsidRPr="005F6E5D">
              <w:rPr>
                <w:b/>
                <w:bCs/>
              </w:rPr>
              <w:t>1994</w:t>
            </w:r>
          </w:p>
        </w:tc>
        <w:tc>
          <w:tcPr>
            <w:tcW w:w="1134"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jc w:val="center"/>
              <w:rPr>
                <w:b/>
                <w:bCs/>
              </w:rPr>
            </w:pPr>
            <w:r w:rsidRPr="005F6E5D">
              <w:rPr>
                <w:b/>
                <w:bCs/>
              </w:rPr>
              <w:t>1995</w:t>
            </w:r>
          </w:p>
        </w:tc>
        <w:tc>
          <w:tcPr>
            <w:tcW w:w="1134"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jc w:val="center"/>
              <w:rPr>
                <w:b/>
                <w:bCs/>
              </w:rPr>
            </w:pPr>
            <w:r w:rsidRPr="005F6E5D">
              <w:rPr>
                <w:b/>
                <w:bCs/>
              </w:rPr>
              <w:t>1996</w:t>
            </w:r>
          </w:p>
        </w:tc>
        <w:tc>
          <w:tcPr>
            <w:tcW w:w="1134"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jc w:val="center"/>
              <w:rPr>
                <w:b/>
                <w:bCs/>
              </w:rPr>
            </w:pPr>
            <w:r w:rsidRPr="005F6E5D">
              <w:rPr>
                <w:b/>
                <w:bCs/>
              </w:rPr>
              <w:t>1997</w:t>
            </w:r>
          </w:p>
        </w:tc>
        <w:tc>
          <w:tcPr>
            <w:tcW w:w="1134"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jc w:val="center"/>
              <w:rPr>
                <w:b/>
                <w:bCs/>
              </w:rPr>
            </w:pPr>
            <w:r w:rsidRPr="005F6E5D">
              <w:rPr>
                <w:b/>
                <w:bCs/>
              </w:rPr>
              <w:t>1998</w:t>
            </w:r>
          </w:p>
        </w:tc>
      </w:tr>
      <w:tr w:rsidR="005F6E5D" w:rsidRPr="005F6E5D">
        <w:trPr>
          <w:trHeight w:val="320"/>
        </w:trPr>
        <w:tc>
          <w:tcPr>
            <w:tcW w:w="3969" w:type="dxa"/>
            <w:tcBorders>
              <w:top w:val="single" w:sz="6" w:space="0" w:color="auto"/>
              <w:left w:val="single" w:sz="6" w:space="0" w:color="auto"/>
              <w:bottom w:val="single" w:sz="6" w:space="0" w:color="auto"/>
              <w:right w:val="single" w:sz="6" w:space="0" w:color="auto"/>
            </w:tcBorders>
          </w:tcPr>
          <w:p w:rsidR="005F6E5D" w:rsidRPr="005F6E5D" w:rsidRDefault="005F6E5D">
            <w:pPr>
              <w:jc w:val="left"/>
            </w:pPr>
            <w:r w:rsidRPr="005F6E5D">
              <w:t>Растениеводство</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center"/>
            </w:pPr>
            <w:r w:rsidRPr="005F6E5D">
              <w:t>-</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center"/>
            </w:pPr>
            <w:r w:rsidRPr="005F6E5D">
              <w:t>-</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center"/>
            </w:pPr>
            <w:r w:rsidRPr="005F6E5D">
              <w:t>-</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right"/>
            </w:pPr>
            <w:r w:rsidRPr="005F6E5D">
              <w:t>500</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right"/>
            </w:pPr>
            <w:r w:rsidRPr="005F6E5D">
              <w:t>1000</w:t>
            </w:r>
          </w:p>
        </w:tc>
      </w:tr>
      <w:tr w:rsidR="005F6E5D" w:rsidRPr="005F6E5D">
        <w:trPr>
          <w:trHeight w:val="320"/>
        </w:trPr>
        <w:tc>
          <w:tcPr>
            <w:tcW w:w="3969" w:type="dxa"/>
            <w:tcBorders>
              <w:top w:val="single" w:sz="6" w:space="0" w:color="auto"/>
              <w:left w:val="single" w:sz="6" w:space="0" w:color="auto"/>
              <w:bottom w:val="single" w:sz="6" w:space="0" w:color="auto"/>
              <w:right w:val="single" w:sz="6" w:space="0" w:color="auto"/>
            </w:tcBorders>
          </w:tcPr>
          <w:p w:rsidR="005F6E5D" w:rsidRPr="005F6E5D" w:rsidRDefault="005F6E5D">
            <w:pPr>
              <w:jc w:val="left"/>
            </w:pPr>
            <w:r w:rsidRPr="005F6E5D">
              <w:t>Животноводство</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center"/>
            </w:pPr>
            <w:r w:rsidRPr="005F6E5D">
              <w:t>-</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center"/>
            </w:pPr>
            <w:r w:rsidRPr="005F6E5D">
              <w:t>-</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center"/>
            </w:pPr>
            <w:r w:rsidRPr="005F6E5D">
              <w:t>-</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center"/>
            </w:pPr>
            <w:r w:rsidRPr="005F6E5D">
              <w:t>-</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center"/>
            </w:pPr>
            <w:r w:rsidRPr="005F6E5D">
              <w:t>-</w:t>
            </w:r>
          </w:p>
        </w:tc>
      </w:tr>
      <w:tr w:rsidR="005F6E5D" w:rsidRPr="005F6E5D">
        <w:trPr>
          <w:trHeight w:val="340"/>
        </w:trPr>
        <w:tc>
          <w:tcPr>
            <w:tcW w:w="3969" w:type="dxa"/>
            <w:tcBorders>
              <w:top w:val="single" w:sz="6" w:space="0" w:color="auto"/>
              <w:left w:val="single" w:sz="6" w:space="0" w:color="auto"/>
              <w:bottom w:val="single" w:sz="6" w:space="0" w:color="auto"/>
              <w:right w:val="single" w:sz="6" w:space="0" w:color="auto"/>
            </w:tcBorders>
          </w:tcPr>
          <w:p w:rsidR="005F6E5D" w:rsidRPr="005F6E5D" w:rsidRDefault="005F6E5D">
            <w:pPr>
              <w:jc w:val="left"/>
            </w:pPr>
            <w:r w:rsidRPr="005F6E5D">
              <w:t>Переработка</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center"/>
            </w:pPr>
            <w:r w:rsidRPr="005F6E5D">
              <w:t>-</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center"/>
            </w:pPr>
            <w:r w:rsidRPr="005F6E5D">
              <w:t>-</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center"/>
            </w:pPr>
            <w:r w:rsidRPr="005F6E5D">
              <w:t>-</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right"/>
            </w:pPr>
            <w:r w:rsidRPr="005F6E5D">
              <w:t>100</w:t>
            </w:r>
          </w:p>
        </w:tc>
        <w:tc>
          <w:tcPr>
            <w:tcW w:w="1134" w:type="dxa"/>
            <w:tcBorders>
              <w:top w:val="single" w:sz="6" w:space="0" w:color="auto"/>
              <w:left w:val="single" w:sz="6" w:space="0" w:color="auto"/>
              <w:bottom w:val="single" w:sz="6" w:space="0" w:color="auto"/>
              <w:right w:val="single" w:sz="6" w:space="0" w:color="auto"/>
            </w:tcBorders>
          </w:tcPr>
          <w:p w:rsidR="005F6E5D" w:rsidRPr="005F6E5D" w:rsidRDefault="005F6E5D">
            <w:pPr>
              <w:jc w:val="center"/>
            </w:pPr>
            <w:r w:rsidRPr="005F6E5D">
              <w:t>-</w:t>
            </w:r>
          </w:p>
        </w:tc>
      </w:tr>
    </w:tbl>
    <w:p w:rsidR="005F6E5D" w:rsidRDefault="005F6E5D">
      <w:pPr>
        <w:ind w:firstLine="720"/>
      </w:pPr>
    </w:p>
    <w:p w:rsidR="005F6E5D" w:rsidRDefault="005F6E5D">
      <w:pPr>
        <w:ind w:firstLine="720"/>
      </w:pPr>
      <w:r>
        <w:t>Из представленной выше таблицы №1.3.3. видно, что предприятие пользуется кредитами только последние 2 года. Анализ структуры кредитных вложений показывает, что основная доля была вложена в отрасль растениеводства (94%). Незначительная часть (6%) в пере</w:t>
      </w:r>
      <w:r>
        <w:softHyphen/>
        <w:t>работку. Вложения кредитных ресурсов в сельское хозяйство отсут</w:t>
      </w:r>
      <w:r>
        <w:softHyphen/>
        <w:t>ствуют. Такое соотношение связано с тем, что отдача от кредитных вложений наибольшая, получается, от растениеводства.</w:t>
      </w:r>
    </w:p>
    <w:p w:rsidR="005F6E5D" w:rsidRDefault="005F6E5D">
      <w:pPr>
        <w:widowControl/>
        <w:ind w:firstLine="720"/>
      </w:pPr>
      <w:r>
        <w:t>Это подтверждается данными бухгалтерских балансов. Произвoдcтво валовой продукции в растениеводстве увеличилось к 1998 году на 21%, а в переработке на 8%. Животноводство на сегодняшний день является убыточным, так как затраты не покрываются доходами. Таким образом, результаты показывают, что эффективность вложения в сумме ссудной задолженности анализируемого предприятия.</w:t>
      </w:r>
    </w:p>
    <w:p w:rsidR="005F6E5D" w:rsidRDefault="005F6E5D">
      <w:pPr>
        <w:pStyle w:val="3"/>
      </w:pPr>
      <w:r>
        <w:t>Таблица №1.3.4</w:t>
      </w:r>
    </w:p>
    <w:p w:rsidR="005F6E5D" w:rsidRDefault="005F6E5D">
      <w:pPr>
        <w:widowControl/>
        <w:spacing w:line="240" w:lineRule="auto"/>
        <w:jc w:val="center"/>
        <w:rPr>
          <w:b/>
          <w:bCs/>
          <w:snapToGrid w:val="0"/>
        </w:rPr>
      </w:pPr>
      <w:r>
        <w:rPr>
          <w:b/>
          <w:bCs/>
          <w:snapToGrid w:val="0"/>
        </w:rPr>
        <w:t>Обеспеченность ссуд ЗАО</w:t>
      </w:r>
      <w:r>
        <w:rPr>
          <w:b/>
          <w:bCs/>
          <w:snapToGrid w:val="0"/>
          <w:lang w:val="en-US"/>
        </w:rPr>
        <w:t xml:space="preserve"> «Нива»,</w:t>
      </w:r>
      <w:r>
        <w:rPr>
          <w:b/>
          <w:bCs/>
          <w:snapToGrid w:val="0"/>
        </w:rPr>
        <w:t xml:space="preserve"> удельный вес</w:t>
      </w:r>
      <w:r>
        <w:rPr>
          <w:b/>
          <w:bCs/>
          <w:snapToGrid w:val="0"/>
          <w:lang w:val="en-US"/>
        </w:rPr>
        <w:t xml:space="preserve"> и</w:t>
      </w:r>
      <w:r>
        <w:rPr>
          <w:b/>
          <w:bCs/>
          <w:snapToGrid w:val="0"/>
        </w:rPr>
        <w:t xml:space="preserve"> структура </w:t>
      </w:r>
    </w:p>
    <w:p w:rsidR="005F6E5D" w:rsidRDefault="005F6E5D">
      <w:pPr>
        <w:widowControl/>
        <w:spacing w:line="240" w:lineRule="auto"/>
        <w:jc w:val="center"/>
        <w:rPr>
          <w:b/>
          <w:bCs/>
          <w:snapToGrid w:val="0"/>
        </w:rPr>
      </w:pPr>
      <w:r>
        <w:rPr>
          <w:b/>
          <w:bCs/>
          <w:snapToGrid w:val="0"/>
        </w:rPr>
        <w:t>отдельных видов обеспечения</w:t>
      </w:r>
    </w:p>
    <w:tbl>
      <w:tblPr>
        <w:tblW w:w="0" w:type="auto"/>
        <w:tblLayout w:type="fixed"/>
        <w:tblCellMar>
          <w:left w:w="40" w:type="dxa"/>
          <w:right w:w="40" w:type="dxa"/>
        </w:tblCellMar>
        <w:tblLook w:val="0000" w:firstRow="0" w:lastRow="0" w:firstColumn="0" w:lastColumn="0" w:noHBand="0" w:noVBand="0"/>
      </w:tblPr>
      <w:tblGrid>
        <w:gridCol w:w="2835"/>
        <w:gridCol w:w="1134"/>
        <w:gridCol w:w="1134"/>
        <w:gridCol w:w="1134"/>
        <w:gridCol w:w="1701"/>
        <w:gridCol w:w="1701"/>
      </w:tblGrid>
      <w:tr w:rsidR="005F6E5D" w:rsidRPr="005F6E5D">
        <w:trPr>
          <w:cantSplit/>
          <w:trHeight w:val="660"/>
        </w:trPr>
        <w:tc>
          <w:tcPr>
            <w:tcW w:w="2835" w:type="dxa"/>
            <w:tcBorders>
              <w:top w:val="single" w:sz="6" w:space="0" w:color="auto"/>
              <w:left w:val="nil"/>
              <w:bottom w:val="nil"/>
              <w:right w:val="single" w:sz="6" w:space="0" w:color="auto"/>
            </w:tcBorders>
          </w:tcPr>
          <w:p w:rsidR="005F6E5D" w:rsidRPr="005F6E5D" w:rsidRDefault="005F6E5D">
            <w:pPr>
              <w:widowControl/>
              <w:spacing w:line="240" w:lineRule="auto"/>
              <w:jc w:val="center"/>
              <w:rPr>
                <w:snapToGrid w:val="0"/>
              </w:rPr>
            </w:pPr>
          </w:p>
        </w:tc>
        <w:tc>
          <w:tcPr>
            <w:tcW w:w="1134" w:type="dxa"/>
            <w:tcBorders>
              <w:top w:val="single" w:sz="6" w:space="0" w:color="auto"/>
              <w:left w:val="single" w:sz="6" w:space="0" w:color="auto"/>
              <w:bottom w:val="nil"/>
              <w:right w:val="single" w:sz="6" w:space="0" w:color="auto"/>
            </w:tcBorders>
          </w:tcPr>
          <w:p w:rsidR="005F6E5D" w:rsidRPr="005F6E5D" w:rsidRDefault="005F6E5D">
            <w:pPr>
              <w:widowControl/>
              <w:spacing w:line="240" w:lineRule="auto"/>
              <w:jc w:val="center"/>
              <w:rPr>
                <w:snapToGrid w:val="0"/>
              </w:rPr>
            </w:pPr>
            <w:r w:rsidRPr="005F6E5D">
              <w:rPr>
                <w:snapToGrid w:val="0"/>
              </w:rPr>
              <w:t>Залог</w:t>
            </w:r>
          </w:p>
          <w:p w:rsidR="005F6E5D" w:rsidRPr="005F6E5D" w:rsidRDefault="005F6E5D">
            <w:pPr>
              <w:widowControl/>
              <w:spacing w:line="240" w:lineRule="auto"/>
              <w:jc w:val="center"/>
              <w:rPr>
                <w:snapToGrid w:val="0"/>
              </w:rPr>
            </w:pPr>
            <w:r w:rsidRPr="005F6E5D">
              <w:rPr>
                <w:snapToGrid w:val="0"/>
              </w:rPr>
              <w:t>1994 г.</w:t>
            </w:r>
          </w:p>
        </w:tc>
        <w:tc>
          <w:tcPr>
            <w:tcW w:w="1134" w:type="dxa"/>
            <w:tcBorders>
              <w:top w:val="single" w:sz="6" w:space="0" w:color="auto"/>
              <w:left w:val="single" w:sz="6" w:space="0" w:color="auto"/>
              <w:bottom w:val="nil"/>
              <w:right w:val="single" w:sz="6" w:space="0" w:color="auto"/>
            </w:tcBorders>
          </w:tcPr>
          <w:p w:rsidR="005F6E5D" w:rsidRPr="005F6E5D" w:rsidRDefault="005F6E5D">
            <w:pPr>
              <w:widowControl/>
              <w:spacing w:line="240" w:lineRule="auto"/>
              <w:jc w:val="center"/>
              <w:rPr>
                <w:snapToGrid w:val="0"/>
              </w:rPr>
            </w:pPr>
            <w:r w:rsidRPr="005F6E5D">
              <w:rPr>
                <w:snapToGrid w:val="0"/>
              </w:rPr>
              <w:t>Залог</w:t>
            </w:r>
          </w:p>
          <w:p w:rsidR="005F6E5D" w:rsidRPr="005F6E5D" w:rsidRDefault="005F6E5D">
            <w:pPr>
              <w:widowControl/>
              <w:spacing w:line="240" w:lineRule="auto"/>
              <w:jc w:val="center"/>
              <w:rPr>
                <w:snapToGrid w:val="0"/>
              </w:rPr>
            </w:pPr>
            <w:r w:rsidRPr="005F6E5D">
              <w:rPr>
                <w:snapToGrid w:val="0"/>
              </w:rPr>
              <w:t>1995 г.</w:t>
            </w:r>
          </w:p>
        </w:tc>
        <w:tc>
          <w:tcPr>
            <w:tcW w:w="1134" w:type="dxa"/>
            <w:tcBorders>
              <w:top w:val="single" w:sz="6" w:space="0" w:color="auto"/>
              <w:left w:val="single" w:sz="6" w:space="0" w:color="auto"/>
              <w:bottom w:val="nil"/>
              <w:right w:val="single" w:sz="6" w:space="0" w:color="auto"/>
            </w:tcBorders>
          </w:tcPr>
          <w:p w:rsidR="005F6E5D" w:rsidRPr="005F6E5D" w:rsidRDefault="005F6E5D">
            <w:pPr>
              <w:widowControl/>
              <w:spacing w:line="240" w:lineRule="auto"/>
              <w:jc w:val="center"/>
              <w:rPr>
                <w:snapToGrid w:val="0"/>
              </w:rPr>
            </w:pPr>
            <w:r w:rsidRPr="005F6E5D">
              <w:rPr>
                <w:snapToGrid w:val="0"/>
              </w:rPr>
              <w:t>Залог</w:t>
            </w:r>
          </w:p>
          <w:p w:rsidR="005F6E5D" w:rsidRPr="005F6E5D" w:rsidRDefault="005F6E5D">
            <w:pPr>
              <w:widowControl/>
              <w:spacing w:line="240" w:lineRule="auto"/>
              <w:jc w:val="center"/>
              <w:rPr>
                <w:snapToGrid w:val="0"/>
              </w:rPr>
            </w:pPr>
            <w:r w:rsidRPr="005F6E5D">
              <w:rPr>
                <w:snapToGrid w:val="0"/>
              </w:rPr>
              <w:t>1996 г.</w:t>
            </w:r>
          </w:p>
        </w:tc>
        <w:tc>
          <w:tcPr>
            <w:tcW w:w="1701" w:type="dxa"/>
            <w:tcBorders>
              <w:top w:val="single" w:sz="6" w:space="0" w:color="auto"/>
              <w:left w:val="single" w:sz="6" w:space="0" w:color="auto"/>
              <w:bottom w:val="nil"/>
              <w:right w:val="single" w:sz="6" w:space="0" w:color="auto"/>
            </w:tcBorders>
          </w:tcPr>
          <w:p w:rsidR="005F6E5D" w:rsidRPr="005F6E5D" w:rsidRDefault="005F6E5D">
            <w:pPr>
              <w:widowControl/>
              <w:spacing w:line="240" w:lineRule="auto"/>
              <w:jc w:val="center"/>
              <w:rPr>
                <w:snapToGrid w:val="0"/>
              </w:rPr>
            </w:pPr>
            <w:r w:rsidRPr="005F6E5D">
              <w:rPr>
                <w:snapToGrid w:val="0"/>
              </w:rPr>
              <w:t>Залог</w:t>
            </w:r>
          </w:p>
          <w:p w:rsidR="005F6E5D" w:rsidRPr="005F6E5D" w:rsidRDefault="005F6E5D">
            <w:pPr>
              <w:widowControl/>
              <w:spacing w:line="240" w:lineRule="auto"/>
              <w:jc w:val="center"/>
              <w:rPr>
                <w:snapToGrid w:val="0"/>
              </w:rPr>
            </w:pPr>
            <w:r w:rsidRPr="005F6E5D">
              <w:rPr>
                <w:snapToGrid w:val="0"/>
              </w:rPr>
              <w:t>1997 г.</w:t>
            </w:r>
          </w:p>
        </w:tc>
        <w:tc>
          <w:tcPr>
            <w:tcW w:w="1701" w:type="dxa"/>
            <w:tcBorders>
              <w:top w:val="single" w:sz="6" w:space="0" w:color="auto"/>
              <w:left w:val="single" w:sz="6" w:space="0" w:color="auto"/>
              <w:bottom w:val="single" w:sz="6" w:space="0" w:color="auto"/>
              <w:right w:val="nil"/>
            </w:tcBorders>
          </w:tcPr>
          <w:p w:rsidR="005F6E5D" w:rsidRPr="005F6E5D" w:rsidRDefault="005F6E5D">
            <w:pPr>
              <w:widowControl/>
              <w:spacing w:line="240" w:lineRule="auto"/>
              <w:jc w:val="center"/>
              <w:rPr>
                <w:snapToGrid w:val="0"/>
              </w:rPr>
            </w:pPr>
            <w:r w:rsidRPr="005F6E5D">
              <w:rPr>
                <w:snapToGrid w:val="0"/>
              </w:rPr>
              <w:t>Залог</w:t>
            </w:r>
          </w:p>
          <w:p w:rsidR="005F6E5D" w:rsidRPr="005F6E5D" w:rsidRDefault="005F6E5D">
            <w:pPr>
              <w:widowControl/>
              <w:spacing w:line="240" w:lineRule="auto"/>
              <w:jc w:val="center"/>
              <w:rPr>
                <w:snapToGrid w:val="0"/>
              </w:rPr>
            </w:pPr>
            <w:r w:rsidRPr="005F6E5D">
              <w:rPr>
                <w:snapToGrid w:val="0"/>
              </w:rPr>
              <w:t>1998 г.</w:t>
            </w:r>
          </w:p>
        </w:tc>
      </w:tr>
      <w:tr w:rsidR="005F6E5D" w:rsidRPr="005F6E5D">
        <w:trPr>
          <w:trHeight w:val="1492"/>
        </w:trPr>
        <w:tc>
          <w:tcPr>
            <w:tcW w:w="2835" w:type="dxa"/>
            <w:tcBorders>
              <w:top w:val="single" w:sz="6" w:space="0" w:color="auto"/>
              <w:left w:val="nil"/>
              <w:bottom w:val="nil"/>
              <w:right w:val="single" w:sz="6" w:space="0" w:color="auto"/>
            </w:tcBorders>
            <w:vAlign w:val="center"/>
          </w:tcPr>
          <w:p w:rsidR="005F6E5D" w:rsidRPr="005F6E5D" w:rsidRDefault="005F6E5D">
            <w:pPr>
              <w:widowControl/>
              <w:spacing w:line="240" w:lineRule="auto"/>
              <w:rPr>
                <w:snapToGrid w:val="0"/>
                <w:sz w:val="26"/>
                <w:szCs w:val="26"/>
              </w:rPr>
            </w:pPr>
            <w:r w:rsidRPr="005F6E5D">
              <w:rPr>
                <w:snapToGrid w:val="0"/>
                <w:sz w:val="26"/>
                <w:szCs w:val="26"/>
              </w:rPr>
              <w:t>Растениеводство (сумма вложенных кредитных ресурсов 1500 тыс. руб.)</w:t>
            </w:r>
          </w:p>
        </w:tc>
        <w:tc>
          <w:tcPr>
            <w:tcW w:w="1134" w:type="dxa"/>
            <w:tcBorders>
              <w:top w:val="single" w:sz="6" w:space="0" w:color="auto"/>
              <w:left w:val="single" w:sz="6" w:space="0" w:color="auto"/>
              <w:bottom w:val="nil"/>
              <w:right w:val="single" w:sz="6" w:space="0" w:color="auto"/>
            </w:tcBorders>
            <w:vAlign w:val="center"/>
          </w:tcPr>
          <w:p w:rsidR="005F6E5D" w:rsidRPr="005F6E5D" w:rsidRDefault="005F6E5D">
            <w:pPr>
              <w:widowControl/>
              <w:spacing w:line="240" w:lineRule="auto"/>
              <w:jc w:val="center"/>
              <w:rPr>
                <w:snapToGrid w:val="0"/>
                <w:sz w:val="26"/>
                <w:szCs w:val="26"/>
              </w:rPr>
            </w:pPr>
            <w:r w:rsidRPr="005F6E5D">
              <w:rPr>
                <w:snapToGrid w:val="0"/>
                <w:sz w:val="26"/>
                <w:szCs w:val="26"/>
              </w:rPr>
              <w:t>-</w:t>
            </w:r>
          </w:p>
        </w:tc>
        <w:tc>
          <w:tcPr>
            <w:tcW w:w="1134" w:type="dxa"/>
            <w:tcBorders>
              <w:top w:val="single" w:sz="6" w:space="0" w:color="auto"/>
              <w:left w:val="single" w:sz="6" w:space="0" w:color="auto"/>
              <w:bottom w:val="nil"/>
              <w:right w:val="single" w:sz="6" w:space="0" w:color="auto"/>
            </w:tcBorders>
            <w:vAlign w:val="center"/>
          </w:tcPr>
          <w:p w:rsidR="005F6E5D" w:rsidRPr="005F6E5D" w:rsidRDefault="005F6E5D">
            <w:pPr>
              <w:widowControl/>
              <w:jc w:val="center"/>
              <w:rPr>
                <w:sz w:val="26"/>
                <w:szCs w:val="26"/>
              </w:rPr>
            </w:pPr>
            <w:r w:rsidRPr="005F6E5D">
              <w:rPr>
                <w:sz w:val="26"/>
                <w:szCs w:val="26"/>
              </w:rPr>
              <w:t>-</w:t>
            </w:r>
          </w:p>
        </w:tc>
        <w:tc>
          <w:tcPr>
            <w:tcW w:w="1134" w:type="dxa"/>
            <w:tcBorders>
              <w:top w:val="single" w:sz="6" w:space="0" w:color="auto"/>
              <w:left w:val="single" w:sz="6" w:space="0" w:color="auto"/>
              <w:bottom w:val="nil"/>
              <w:right w:val="single" w:sz="6" w:space="0" w:color="auto"/>
            </w:tcBorders>
            <w:vAlign w:val="center"/>
          </w:tcPr>
          <w:p w:rsidR="005F6E5D" w:rsidRPr="005F6E5D" w:rsidRDefault="005F6E5D">
            <w:pPr>
              <w:widowControl/>
              <w:spacing w:line="240" w:lineRule="auto"/>
              <w:jc w:val="center"/>
              <w:rPr>
                <w:snapToGrid w:val="0"/>
                <w:sz w:val="26"/>
                <w:szCs w:val="26"/>
              </w:rPr>
            </w:pPr>
            <w:r w:rsidRPr="005F6E5D">
              <w:rPr>
                <w:snapToGrid w:val="0"/>
                <w:sz w:val="26"/>
                <w:szCs w:val="26"/>
              </w:rPr>
              <w:t>-</w:t>
            </w:r>
          </w:p>
        </w:tc>
        <w:tc>
          <w:tcPr>
            <w:tcW w:w="1701" w:type="dxa"/>
            <w:tcBorders>
              <w:top w:val="single" w:sz="6" w:space="0" w:color="auto"/>
              <w:left w:val="single" w:sz="6" w:space="0" w:color="auto"/>
              <w:bottom w:val="nil"/>
              <w:right w:val="single" w:sz="6" w:space="0" w:color="auto"/>
            </w:tcBorders>
            <w:vAlign w:val="center"/>
          </w:tcPr>
          <w:p w:rsidR="005F6E5D" w:rsidRPr="005F6E5D" w:rsidRDefault="005F6E5D">
            <w:pPr>
              <w:widowControl/>
              <w:spacing w:line="240" w:lineRule="auto"/>
              <w:rPr>
                <w:snapToGrid w:val="0"/>
                <w:sz w:val="26"/>
                <w:szCs w:val="26"/>
              </w:rPr>
            </w:pPr>
            <w:r w:rsidRPr="005F6E5D">
              <w:rPr>
                <w:snapToGrid w:val="0"/>
                <w:sz w:val="26"/>
                <w:szCs w:val="26"/>
              </w:rPr>
              <w:t>Животные на выращивании на сумму 1000 тыс. руб.</w:t>
            </w:r>
          </w:p>
        </w:tc>
        <w:tc>
          <w:tcPr>
            <w:tcW w:w="1701" w:type="dxa"/>
            <w:tcBorders>
              <w:top w:val="single" w:sz="6" w:space="0" w:color="auto"/>
              <w:left w:val="single" w:sz="6" w:space="0" w:color="auto"/>
              <w:bottom w:val="nil"/>
              <w:right w:val="nil"/>
            </w:tcBorders>
            <w:vAlign w:val="center"/>
          </w:tcPr>
          <w:p w:rsidR="005F6E5D" w:rsidRPr="005F6E5D" w:rsidRDefault="005F6E5D">
            <w:pPr>
              <w:widowControl/>
              <w:spacing w:line="240" w:lineRule="auto"/>
              <w:rPr>
                <w:snapToGrid w:val="0"/>
                <w:sz w:val="26"/>
                <w:szCs w:val="26"/>
              </w:rPr>
            </w:pPr>
            <w:r w:rsidRPr="005F6E5D">
              <w:rPr>
                <w:snapToGrid w:val="0"/>
                <w:sz w:val="26"/>
                <w:szCs w:val="26"/>
              </w:rPr>
              <w:t>Животные на выращивании основное стадо на сумму 2000 тыс. руб.</w:t>
            </w:r>
          </w:p>
        </w:tc>
      </w:tr>
      <w:tr w:rsidR="005F6E5D" w:rsidRPr="005F6E5D">
        <w:trPr>
          <w:trHeight w:val="1493"/>
        </w:trPr>
        <w:tc>
          <w:tcPr>
            <w:tcW w:w="2835" w:type="dxa"/>
            <w:tcBorders>
              <w:top w:val="nil"/>
              <w:left w:val="nil"/>
              <w:bottom w:val="nil"/>
              <w:right w:val="single" w:sz="6" w:space="0" w:color="auto"/>
            </w:tcBorders>
            <w:vAlign w:val="center"/>
          </w:tcPr>
          <w:p w:rsidR="005F6E5D" w:rsidRPr="005F6E5D" w:rsidRDefault="005F6E5D">
            <w:pPr>
              <w:widowControl/>
              <w:spacing w:line="240" w:lineRule="auto"/>
              <w:rPr>
                <w:snapToGrid w:val="0"/>
                <w:sz w:val="26"/>
                <w:szCs w:val="26"/>
              </w:rPr>
            </w:pPr>
            <w:r w:rsidRPr="005F6E5D">
              <w:rPr>
                <w:snapToGrid w:val="0"/>
                <w:sz w:val="26"/>
                <w:szCs w:val="26"/>
              </w:rPr>
              <w:t xml:space="preserve">Переработка (сумма вложенных кредитных </w:t>
            </w:r>
          </w:p>
          <w:p w:rsidR="005F6E5D" w:rsidRPr="005F6E5D" w:rsidRDefault="005F6E5D">
            <w:pPr>
              <w:widowControl/>
              <w:spacing w:line="240" w:lineRule="auto"/>
              <w:rPr>
                <w:snapToGrid w:val="0"/>
                <w:sz w:val="26"/>
                <w:szCs w:val="26"/>
              </w:rPr>
            </w:pPr>
            <w:r w:rsidRPr="005F6E5D">
              <w:rPr>
                <w:snapToGrid w:val="0"/>
                <w:sz w:val="26"/>
                <w:szCs w:val="26"/>
              </w:rPr>
              <w:t>ресурсов 100 тыс.руб.)</w:t>
            </w:r>
          </w:p>
        </w:tc>
        <w:tc>
          <w:tcPr>
            <w:tcW w:w="1134" w:type="dxa"/>
            <w:tcBorders>
              <w:top w:val="nil"/>
              <w:left w:val="single" w:sz="6" w:space="0" w:color="auto"/>
              <w:bottom w:val="nil"/>
              <w:right w:val="single" w:sz="6" w:space="0" w:color="auto"/>
            </w:tcBorders>
            <w:vAlign w:val="center"/>
          </w:tcPr>
          <w:p w:rsidR="005F6E5D" w:rsidRPr="005F6E5D" w:rsidRDefault="005F6E5D">
            <w:pPr>
              <w:widowControl/>
              <w:spacing w:line="240" w:lineRule="auto"/>
              <w:jc w:val="center"/>
              <w:rPr>
                <w:snapToGrid w:val="0"/>
                <w:sz w:val="26"/>
                <w:szCs w:val="26"/>
              </w:rPr>
            </w:pPr>
            <w:r w:rsidRPr="005F6E5D">
              <w:rPr>
                <w:snapToGrid w:val="0"/>
                <w:sz w:val="26"/>
                <w:szCs w:val="26"/>
              </w:rPr>
              <w:t>-</w:t>
            </w:r>
          </w:p>
        </w:tc>
        <w:tc>
          <w:tcPr>
            <w:tcW w:w="1134" w:type="dxa"/>
            <w:tcBorders>
              <w:top w:val="nil"/>
              <w:left w:val="single" w:sz="6" w:space="0" w:color="auto"/>
              <w:bottom w:val="nil"/>
              <w:right w:val="single" w:sz="6" w:space="0" w:color="auto"/>
            </w:tcBorders>
            <w:vAlign w:val="center"/>
          </w:tcPr>
          <w:p w:rsidR="005F6E5D" w:rsidRPr="005F6E5D" w:rsidRDefault="005F6E5D">
            <w:pPr>
              <w:widowControl/>
              <w:spacing w:line="240" w:lineRule="auto"/>
              <w:jc w:val="center"/>
              <w:rPr>
                <w:snapToGrid w:val="0"/>
                <w:sz w:val="26"/>
                <w:szCs w:val="26"/>
              </w:rPr>
            </w:pPr>
            <w:r w:rsidRPr="005F6E5D">
              <w:rPr>
                <w:snapToGrid w:val="0"/>
                <w:sz w:val="26"/>
                <w:szCs w:val="26"/>
              </w:rPr>
              <w:t>-</w:t>
            </w:r>
          </w:p>
        </w:tc>
        <w:tc>
          <w:tcPr>
            <w:tcW w:w="1134" w:type="dxa"/>
            <w:tcBorders>
              <w:top w:val="nil"/>
              <w:left w:val="single" w:sz="6" w:space="0" w:color="auto"/>
              <w:bottom w:val="nil"/>
              <w:right w:val="single" w:sz="6" w:space="0" w:color="auto"/>
            </w:tcBorders>
            <w:vAlign w:val="center"/>
          </w:tcPr>
          <w:p w:rsidR="005F6E5D" w:rsidRPr="005F6E5D" w:rsidRDefault="005F6E5D">
            <w:pPr>
              <w:widowControl/>
              <w:spacing w:line="240" w:lineRule="auto"/>
              <w:jc w:val="center"/>
              <w:rPr>
                <w:snapToGrid w:val="0"/>
                <w:sz w:val="26"/>
                <w:szCs w:val="26"/>
              </w:rPr>
            </w:pPr>
            <w:r w:rsidRPr="005F6E5D">
              <w:rPr>
                <w:snapToGrid w:val="0"/>
                <w:sz w:val="26"/>
                <w:szCs w:val="26"/>
              </w:rPr>
              <w:t>-</w:t>
            </w:r>
          </w:p>
        </w:tc>
        <w:tc>
          <w:tcPr>
            <w:tcW w:w="1701" w:type="dxa"/>
            <w:tcBorders>
              <w:top w:val="nil"/>
              <w:left w:val="single" w:sz="6" w:space="0" w:color="auto"/>
              <w:bottom w:val="nil"/>
              <w:right w:val="single" w:sz="6" w:space="0" w:color="auto"/>
            </w:tcBorders>
            <w:vAlign w:val="center"/>
          </w:tcPr>
          <w:p w:rsidR="005F6E5D" w:rsidRPr="005F6E5D" w:rsidRDefault="005F6E5D">
            <w:pPr>
              <w:widowControl/>
              <w:spacing w:line="240" w:lineRule="auto"/>
              <w:rPr>
                <w:snapToGrid w:val="0"/>
                <w:sz w:val="26"/>
                <w:szCs w:val="26"/>
              </w:rPr>
            </w:pPr>
            <w:r w:rsidRPr="005F6E5D">
              <w:rPr>
                <w:snapToGrid w:val="0"/>
                <w:sz w:val="26"/>
                <w:szCs w:val="26"/>
              </w:rPr>
              <w:t xml:space="preserve">Оборудование на сумму </w:t>
            </w:r>
          </w:p>
          <w:p w:rsidR="005F6E5D" w:rsidRPr="005F6E5D" w:rsidRDefault="005F6E5D">
            <w:pPr>
              <w:widowControl/>
              <w:spacing w:line="240" w:lineRule="auto"/>
              <w:rPr>
                <w:snapToGrid w:val="0"/>
                <w:sz w:val="26"/>
                <w:szCs w:val="26"/>
              </w:rPr>
            </w:pPr>
            <w:r w:rsidRPr="005F6E5D">
              <w:rPr>
                <w:snapToGrid w:val="0"/>
                <w:sz w:val="26"/>
                <w:szCs w:val="26"/>
              </w:rPr>
              <w:t>250 тыс.руб.</w:t>
            </w:r>
          </w:p>
        </w:tc>
        <w:tc>
          <w:tcPr>
            <w:tcW w:w="1701" w:type="dxa"/>
            <w:tcBorders>
              <w:top w:val="nil"/>
              <w:left w:val="single" w:sz="6" w:space="0" w:color="auto"/>
              <w:bottom w:val="nil"/>
              <w:right w:val="nil"/>
            </w:tcBorders>
            <w:vAlign w:val="center"/>
          </w:tcPr>
          <w:p w:rsidR="005F6E5D" w:rsidRPr="005F6E5D" w:rsidRDefault="005F6E5D">
            <w:pPr>
              <w:widowControl/>
              <w:spacing w:line="240" w:lineRule="auto"/>
              <w:jc w:val="center"/>
              <w:rPr>
                <w:i/>
                <w:iCs/>
                <w:snapToGrid w:val="0"/>
                <w:sz w:val="26"/>
                <w:szCs w:val="26"/>
              </w:rPr>
            </w:pPr>
            <w:r w:rsidRPr="005F6E5D">
              <w:rPr>
                <w:i/>
                <w:iCs/>
                <w:snapToGrid w:val="0"/>
                <w:sz w:val="26"/>
                <w:szCs w:val="26"/>
              </w:rPr>
              <w:t>-</w:t>
            </w:r>
          </w:p>
        </w:tc>
      </w:tr>
    </w:tbl>
    <w:p w:rsidR="005F6E5D" w:rsidRDefault="005F6E5D">
      <w:pPr>
        <w:widowControl/>
        <w:spacing w:line="240" w:lineRule="auto"/>
        <w:rPr>
          <w:snapToGrid w:val="0"/>
        </w:rPr>
      </w:pPr>
    </w:p>
    <w:p w:rsidR="005F6E5D" w:rsidRDefault="005F6E5D">
      <w:pPr>
        <w:widowControl/>
        <w:ind w:firstLine="720"/>
        <w:rPr>
          <w:snapToGrid w:val="0"/>
        </w:rPr>
      </w:pPr>
      <w:r>
        <w:rPr>
          <w:snapToGrid w:val="0"/>
          <w:lang w:val="en-US"/>
        </w:rPr>
        <w:t>К</w:t>
      </w:r>
      <w:r>
        <w:rPr>
          <w:snapToGrid w:val="0"/>
        </w:rPr>
        <w:t xml:space="preserve">ак видно из таблицы №1.3.4, что общая сумма залога по всем имеющимся </w:t>
      </w:r>
      <w:r>
        <w:rPr>
          <w:smallCaps/>
          <w:snapToGrid w:val="0"/>
        </w:rPr>
        <w:t xml:space="preserve"> </w:t>
      </w:r>
      <w:r>
        <w:rPr>
          <w:snapToGrid w:val="0"/>
        </w:rPr>
        <w:t>ранее кредитам предприятия ЗАО</w:t>
      </w:r>
      <w:r>
        <w:rPr>
          <w:snapToGrid w:val="0"/>
          <w:lang w:val="en-US"/>
        </w:rPr>
        <w:t xml:space="preserve"> «Нива»</w:t>
      </w:r>
      <w:r>
        <w:rPr>
          <w:snapToGrid w:val="0"/>
        </w:rPr>
        <w:t xml:space="preserve"> составила 3250 тыс. руб. Доля кредитов выданных под залог животных составила 3000 тыс. руб., а под залог оборудования 250 тыс. руб.</w:t>
      </w:r>
    </w:p>
    <w:p w:rsidR="005F6E5D" w:rsidRDefault="005F6E5D">
      <w:pPr>
        <w:widowControl/>
        <w:ind w:firstLine="720"/>
        <w:rPr>
          <w:snapToGrid w:val="0"/>
        </w:rPr>
      </w:pPr>
      <w:r>
        <w:rPr>
          <w:snapToGrid w:val="0"/>
        </w:rPr>
        <w:t>Следовательно, исходя из всего выше сказанного, можно сде</w:t>
      </w:r>
      <w:r>
        <w:rPr>
          <w:snapToGrid w:val="0"/>
        </w:rPr>
        <w:softHyphen/>
        <w:t>лать вывод</w:t>
      </w:r>
      <w:r>
        <w:rPr>
          <w:smallCaps/>
          <w:snapToGrid w:val="0"/>
        </w:rPr>
        <w:t xml:space="preserve">, </w:t>
      </w:r>
      <w:r>
        <w:rPr>
          <w:snapToGrid w:val="0"/>
        </w:rPr>
        <w:t xml:space="preserve">что вложение кредитных ресурсов предприятием  ЗАО </w:t>
      </w:r>
      <w:r>
        <w:rPr>
          <w:snapToGrid w:val="0"/>
          <w:lang w:val="en-US"/>
        </w:rPr>
        <w:t>«Hива»</w:t>
      </w:r>
      <w:r>
        <w:rPr>
          <w:snapToGrid w:val="0"/>
        </w:rPr>
        <w:t xml:space="preserve"> идет в растениеводство, так как оно наиболее прибыльное, но обеспечением  кредитов служит животноводство.</w:t>
      </w:r>
    </w:p>
    <w:p w:rsidR="005F6E5D" w:rsidRDefault="005F6E5D">
      <w:pPr>
        <w:widowControl/>
        <w:ind w:firstLine="720"/>
        <w:rPr>
          <w:snapToGrid w:val="0"/>
        </w:rPr>
      </w:pPr>
      <w:r>
        <w:rPr>
          <w:snapToGrid w:val="0"/>
        </w:rPr>
        <w:t>Залог оформляется  путем оформления договора залога. Договор залога подписывается  обоими сторонами, причем подписи ста</w:t>
      </w:r>
      <w:r>
        <w:rPr>
          <w:snapToGrid w:val="0"/>
        </w:rPr>
        <w:softHyphen/>
        <w:t xml:space="preserve">вятся на каждой странице договора. При составлении договора залога на животных банку и ЗАО «Нива» обязательно надо указывать следующие моменты:  </w:t>
      </w:r>
    </w:p>
    <w:p w:rsidR="005F6E5D" w:rsidRDefault="005F6E5D">
      <w:pPr>
        <w:widowControl/>
        <w:ind w:firstLine="570"/>
        <w:rPr>
          <w:snapToGrid w:val="0"/>
        </w:rPr>
      </w:pPr>
      <w:r>
        <w:rPr>
          <w:snapToGrid w:val="0"/>
        </w:rPr>
        <w:t>1</w:t>
      </w:r>
      <w:r>
        <w:rPr>
          <w:i/>
          <w:iCs/>
          <w:snapToGrid w:val="0"/>
        </w:rPr>
        <w:t>. Предмет договора</w:t>
      </w:r>
      <w:r>
        <w:rPr>
          <w:snapToGrid w:val="0"/>
        </w:rPr>
        <w:t xml:space="preserve"> - ЗАО «Нива» передает банку в залог сель</w:t>
      </w:r>
      <w:r>
        <w:rPr>
          <w:snapToGrid w:val="0"/>
          <w:lang w:val="en-US"/>
        </w:rPr>
        <w:t xml:space="preserve">cкохозяйственных </w:t>
      </w:r>
      <w:r>
        <w:rPr>
          <w:snapToGrid w:val="0"/>
        </w:rPr>
        <w:t xml:space="preserve"> животных.</w:t>
      </w:r>
    </w:p>
    <w:p w:rsidR="005F6E5D" w:rsidRDefault="005F6E5D">
      <w:pPr>
        <w:widowControl/>
        <w:ind w:firstLine="570"/>
      </w:pPr>
      <w:r>
        <w:rPr>
          <w:snapToGrid w:val="0"/>
        </w:rPr>
        <w:t>2.</w:t>
      </w:r>
      <w:r>
        <w:rPr>
          <w:i/>
          <w:iCs/>
          <w:snapToGrid w:val="0"/>
        </w:rPr>
        <w:t xml:space="preserve">  Существо, размер и срок исполнения основного обязательства</w:t>
      </w:r>
      <w:r>
        <w:rPr>
          <w:snapToGrid w:val="0"/>
        </w:rPr>
        <w:t xml:space="preserve"> - в силу кредитного договора банк ЗАО «Нива» принимает на себя обязанность возвратить  банку денежные средства полученные в</w:t>
      </w:r>
      <w:r>
        <w:t xml:space="preserve"> кредит в размере 1000000 руб., а также уплатить начисленные на кредит проценты из расчета 10,5% годовых. Денежные средства подлежат  возврату 25 декабря 1999 года. В случае неисполнения  обязанностей по кредитному договору  ЗАО «Нива» обязано уплатить кредитору неустойку из расчета 0,1% от просроченной ис</w:t>
      </w:r>
      <w:r>
        <w:softHyphen/>
        <w:t>полнением суммы за каждый день просрочки.</w:t>
      </w:r>
    </w:p>
    <w:p w:rsidR="005F6E5D" w:rsidRDefault="005F6E5D">
      <w:pPr>
        <w:ind w:firstLine="720"/>
      </w:pPr>
      <w:r>
        <w:t xml:space="preserve">3.  </w:t>
      </w:r>
      <w:r>
        <w:rPr>
          <w:i/>
          <w:iCs/>
        </w:rPr>
        <w:t>Предмет залога -</w:t>
      </w:r>
      <w:r>
        <w:t xml:space="preserve"> молодняк КРС 513 голов и основное стадо 600 голов. Залоговая стоимость - 2000000 руб. Место нахождение животных - Новоалександровский район, пос. Радуга, ул. Моло</w:t>
      </w:r>
      <w:r>
        <w:softHyphen/>
        <w:t>дежная, 10. Банк в праве проверять по документам и фактически наличие, состояние и количество животных у ЗАО «Нива».</w:t>
      </w:r>
    </w:p>
    <w:p w:rsidR="005F6E5D" w:rsidRDefault="005F6E5D">
      <w:pPr>
        <w:ind w:firstLine="720"/>
      </w:pPr>
      <w:r>
        <w:t xml:space="preserve">4.  </w:t>
      </w:r>
      <w:r>
        <w:rPr>
          <w:i/>
          <w:iCs/>
        </w:rPr>
        <w:t>Риск случайной гибели предмета залога несет ЗАО «Нива».</w:t>
      </w:r>
      <w:r>
        <w:t xml:space="preserve"> Залогодатель  обязан принимать меры, необходимые для  обеспече</w:t>
      </w:r>
      <w:r>
        <w:softHyphen/>
        <w:t>ния сохранности предмета залога, в том числе для защиты его от посягательства и требований со стороны третьих лиц. В случае гибели какого-либо из животных после вступления в силу дого</w:t>
      </w:r>
      <w:r>
        <w:softHyphen/>
        <w:t>вора залога, залогодатель обязан не позднее 10 дней с момента гибели заменить погибших животных такими же животными, либо по  согласованию с Залогодержателем, животными другого ви</w:t>
      </w:r>
      <w:r>
        <w:softHyphen/>
        <w:t>да.</w:t>
      </w:r>
    </w:p>
    <w:p w:rsidR="005F6E5D" w:rsidRDefault="005F6E5D">
      <w:pPr>
        <w:ind w:firstLine="720"/>
      </w:pPr>
      <w:r>
        <w:t xml:space="preserve">5. </w:t>
      </w:r>
      <w:r>
        <w:rPr>
          <w:i/>
          <w:iCs/>
        </w:rPr>
        <w:t>Соглашение об обращении взыскания на предмет залога.</w:t>
      </w:r>
      <w:r>
        <w:t xml:space="preserve"> Сторо</w:t>
      </w:r>
      <w:r>
        <w:softHyphen/>
        <w:t>ны заключают соглашение об обращении взыскания на предмет залога. В случае вступления Соглашения в силу (при возникнове</w:t>
      </w:r>
      <w:r>
        <w:softHyphen/>
        <w:t>нии какого-либо основания для обращения Залогодержателем на предмет залога). Залогодатель обязан по первому письменному  требованию Залогодержателя незамедлительно передать Залого</w:t>
      </w:r>
      <w:r>
        <w:softHyphen/>
        <w:t>держателю правоустанавливающие, ветеринарные и иные доку</w:t>
      </w:r>
      <w:r>
        <w:softHyphen/>
        <w:t>менты, относящиеся к животным.</w:t>
      </w:r>
    </w:p>
    <w:p w:rsidR="005F6E5D" w:rsidRDefault="005F6E5D">
      <w:pPr>
        <w:ind w:firstLine="720"/>
      </w:pPr>
      <w:r>
        <w:t xml:space="preserve">6. </w:t>
      </w:r>
      <w:r>
        <w:rPr>
          <w:i/>
          <w:iCs/>
        </w:rPr>
        <w:t>Реализация предмета залога.</w:t>
      </w:r>
      <w:r>
        <w:t xml:space="preserve"> Реализация предмета залога, на который Залогодержателем обращено взыскание, должно быть, произведена путем продажи с публичных торгов в порядке, уста</w:t>
      </w:r>
      <w:r>
        <w:softHyphen/>
        <w:t>новленном процессуальным законодательством. Стороны уста</w:t>
      </w:r>
      <w:r>
        <w:softHyphen/>
        <w:t>навливают, что начальная продажная цена заложенных животных равна 100% от залоговой цены. В случае нарушения Залогодате</w:t>
      </w:r>
      <w:r>
        <w:softHyphen/>
        <w:t>лем каких-либо своих обязанностей или правил по договору зало</w:t>
      </w:r>
      <w:r>
        <w:softHyphen/>
        <w:t>га, залогодатель обязуется по требованию Залогодержателя уп</w:t>
      </w:r>
      <w:r>
        <w:softHyphen/>
        <w:t>латить штраф в размере 5% от суммы оцененного залога.</w:t>
      </w:r>
    </w:p>
    <w:p w:rsidR="005F6E5D" w:rsidRDefault="005F6E5D">
      <w:pPr>
        <w:ind w:firstLine="720"/>
      </w:pPr>
      <w:r>
        <w:rPr>
          <w:i/>
          <w:iCs/>
        </w:rPr>
        <w:t>Обязательное условие.</w:t>
      </w:r>
      <w:r>
        <w:t xml:space="preserve"> Страхование животных в страховой фирме  от болезни, пожара, кражи.</w:t>
      </w:r>
    </w:p>
    <w:p w:rsidR="005F6E5D" w:rsidRDefault="005F6E5D">
      <w:pPr>
        <w:ind w:firstLine="720"/>
      </w:pPr>
      <w:r>
        <w:t xml:space="preserve">Разработаем план мероприятий контроля за состоянием обеспечения  ЗАО «Нива» банком.          </w:t>
      </w:r>
    </w:p>
    <w:p w:rsidR="005F6E5D" w:rsidRDefault="005F6E5D">
      <w:pPr>
        <w:ind w:firstLine="720"/>
      </w:pPr>
      <w:r>
        <w:rPr>
          <w:i/>
          <w:iCs/>
        </w:rPr>
        <w:t>Период -</w:t>
      </w:r>
      <w:r>
        <w:t xml:space="preserve"> с даты возникновения задолженности на ссудном сче</w:t>
      </w:r>
      <w:r>
        <w:softHyphen/>
        <w:t xml:space="preserve">те ЗАО «Нива» до даты полного  погашения кредита, процентов  по  нему и штрафных санкций. </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i/>
          <w:iCs/>
          <w:sz w:val="28"/>
          <w:szCs w:val="28"/>
        </w:rPr>
        <w:t xml:space="preserve">Периодичность – </w:t>
      </w:r>
      <w:r>
        <w:rPr>
          <w:rFonts w:ascii="Times New Roman" w:hAnsi="Times New Roman" w:cs="Times New Roman"/>
          <w:sz w:val="28"/>
          <w:szCs w:val="28"/>
        </w:rPr>
        <w:t>ежеквартально по бухгалтерской отчетности и фактическом наличии по графику.</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i/>
          <w:iCs/>
          <w:sz w:val="28"/>
          <w:szCs w:val="28"/>
        </w:rPr>
        <w:t>Используемые материалы:</w:t>
      </w:r>
      <w:r>
        <w:rPr>
          <w:rFonts w:ascii="Times New Roman" w:hAnsi="Times New Roman" w:cs="Times New Roman"/>
          <w:sz w:val="28"/>
          <w:szCs w:val="28"/>
        </w:rPr>
        <w:t xml:space="preserve"> </w:t>
      </w:r>
    </w:p>
    <w:p w:rsidR="005F6E5D" w:rsidRDefault="005F6E5D">
      <w:pPr>
        <w:pStyle w:val="FR2"/>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балансы в течение двух недель с момента наступления официаль</w:t>
      </w:r>
      <w:r>
        <w:rPr>
          <w:rFonts w:ascii="Times New Roman" w:hAnsi="Times New Roman" w:cs="Times New Roman"/>
          <w:sz w:val="28"/>
          <w:szCs w:val="28"/>
        </w:rPr>
        <w:softHyphen/>
        <w:t>ного срока сдачи балансов в  налоговые органы;</w:t>
      </w:r>
    </w:p>
    <w:p w:rsidR="005F6E5D" w:rsidRDefault="005F6E5D">
      <w:pPr>
        <w:pStyle w:val="FR2"/>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расшифровки к балансу по статьям активов;</w:t>
      </w:r>
    </w:p>
    <w:p w:rsidR="005F6E5D" w:rsidRDefault="005F6E5D">
      <w:pPr>
        <w:pStyle w:val="FR2"/>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материалы банка о проведенных проверках состояния заложенного  имущества;</w:t>
      </w:r>
    </w:p>
    <w:p w:rsidR="005F6E5D" w:rsidRDefault="005F6E5D">
      <w:pPr>
        <w:pStyle w:val="FR2"/>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средства массовой информации, о состоянии регионального рынка, отрасли  и экономики в целом;</w:t>
      </w:r>
    </w:p>
    <w:p w:rsidR="005F6E5D" w:rsidRDefault="005F6E5D">
      <w:pPr>
        <w:pStyle w:val="FR2"/>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материалы службы экономической защиты и другие, помогающие оценить тенденции развития предприятия.</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i/>
          <w:iCs/>
          <w:sz w:val="28"/>
          <w:szCs w:val="28"/>
        </w:rPr>
        <w:t>Задачи контроля за состоянием обеспечения при мониторинге, кредитной сделки</w:t>
      </w:r>
      <w:r>
        <w:rPr>
          <w:rFonts w:ascii="Times New Roman" w:hAnsi="Times New Roman" w:cs="Times New Roman"/>
          <w:sz w:val="28"/>
          <w:szCs w:val="28"/>
        </w:rPr>
        <w:t xml:space="preserve"> - выявление негативных тенденций в использова</w:t>
      </w:r>
      <w:r>
        <w:rPr>
          <w:rFonts w:ascii="Times New Roman" w:hAnsi="Times New Roman" w:cs="Times New Roman"/>
          <w:sz w:val="28"/>
          <w:szCs w:val="28"/>
        </w:rPr>
        <w:softHyphen/>
        <w:t>нии и хранении обеспечения; ежемесячный контроль за количественными и качественными показателями состояния залога, при изменении которых против предусмотренных договорными условиями и состоянием задолженности банку проводится работа по получе</w:t>
      </w:r>
      <w:r>
        <w:rPr>
          <w:rFonts w:ascii="Times New Roman" w:hAnsi="Times New Roman" w:cs="Times New Roman"/>
          <w:sz w:val="28"/>
          <w:szCs w:val="28"/>
        </w:rPr>
        <w:softHyphen/>
        <w:t>нию соответствующих объяснений Заемщика, а при необходимости полученная информация представляется непосредственному руко</w:t>
      </w:r>
      <w:r>
        <w:rPr>
          <w:rFonts w:ascii="Times New Roman" w:hAnsi="Times New Roman" w:cs="Times New Roman"/>
          <w:sz w:val="28"/>
          <w:szCs w:val="28"/>
        </w:rPr>
        <w:softHyphen/>
        <w:t xml:space="preserve">водителю в письменном виде.    </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i/>
          <w:iCs/>
          <w:sz w:val="28"/>
          <w:szCs w:val="28"/>
        </w:rPr>
        <w:t>Необходимые действия:</w:t>
      </w:r>
    </w:p>
    <w:p w:rsidR="005F6E5D" w:rsidRDefault="005F6E5D">
      <w:pPr>
        <w:numPr>
          <w:ilvl w:val="0"/>
          <w:numId w:val="5"/>
        </w:numPr>
      </w:pPr>
      <w:r>
        <w:t>анализ соответствия фактического состояния залога условиям Договора залога по состоянию и количеству животных;</w:t>
      </w:r>
    </w:p>
    <w:p w:rsidR="005F6E5D" w:rsidRDefault="005F6E5D">
      <w:pPr>
        <w:numPr>
          <w:ilvl w:val="0"/>
          <w:numId w:val="5"/>
        </w:numPr>
      </w:pPr>
      <w:r>
        <w:t>проверка адреса нахождения залога;</w:t>
      </w:r>
    </w:p>
    <w:p w:rsidR="005F6E5D" w:rsidRDefault="005F6E5D">
      <w:pPr>
        <w:numPr>
          <w:ilvl w:val="0"/>
          <w:numId w:val="5"/>
        </w:numPr>
      </w:pPr>
      <w:r>
        <w:t>регулярное посещение места нахождения залога на предмет соот</w:t>
      </w:r>
      <w:r>
        <w:softHyphen/>
        <w:t>ветствия установленному уровню и соблюдению условий хране</w:t>
      </w:r>
      <w:r>
        <w:softHyphen/>
        <w:t>ния залогового имущества;</w:t>
      </w:r>
    </w:p>
    <w:p w:rsidR="005F6E5D" w:rsidRDefault="005F6E5D">
      <w:pPr>
        <w:numPr>
          <w:ilvl w:val="0"/>
          <w:numId w:val="5"/>
        </w:numPr>
      </w:pPr>
      <w:r>
        <w:t xml:space="preserve">проверка документов, удостоверяющих принадлежность залога Заемщику;    </w:t>
      </w:r>
    </w:p>
    <w:p w:rsidR="005F6E5D" w:rsidRDefault="005F6E5D">
      <w:pPr>
        <w:numPr>
          <w:ilvl w:val="0"/>
          <w:numId w:val="5"/>
        </w:numPr>
      </w:pPr>
      <w:r>
        <w:t>сверка фактического наличия с предоставленными банку доку</w:t>
      </w:r>
      <w:r>
        <w:softHyphen/>
        <w:t>ментами (баланс, другие отчеты и справки);</w:t>
      </w:r>
    </w:p>
    <w:p w:rsidR="005F6E5D" w:rsidRDefault="005F6E5D">
      <w:pPr>
        <w:numPr>
          <w:ilvl w:val="0"/>
          <w:numId w:val="5"/>
        </w:numPr>
      </w:pPr>
      <w:r>
        <w:t>проверка материалов ветеринарной службы по состоянию животных;</w:t>
      </w:r>
    </w:p>
    <w:p w:rsidR="005F6E5D" w:rsidRDefault="005F6E5D">
      <w:pPr>
        <w:numPr>
          <w:ilvl w:val="0"/>
          <w:numId w:val="5"/>
        </w:numPr>
      </w:pPr>
      <w:r>
        <w:t>ведение отчетности по проверке залога;</w:t>
      </w:r>
    </w:p>
    <w:p w:rsidR="005F6E5D" w:rsidRDefault="005F6E5D">
      <w:pPr>
        <w:numPr>
          <w:ilvl w:val="0"/>
          <w:numId w:val="5"/>
        </w:numPr>
      </w:pPr>
      <w:r>
        <w:t>проведение внеплановых проверок, не предупреждая о приезде Клиента;</w:t>
      </w:r>
    </w:p>
    <w:p w:rsidR="005F6E5D" w:rsidRDefault="005F6E5D">
      <w:pPr>
        <w:numPr>
          <w:ilvl w:val="0"/>
          <w:numId w:val="5"/>
        </w:numPr>
      </w:pPr>
      <w:r>
        <w:t>регулярное письменное извещение страховой фирмы, осуществ</w:t>
      </w:r>
      <w:r>
        <w:softHyphen/>
        <w:t>ляющей страхование заложенного банку имущества и осуществ</w:t>
      </w:r>
      <w:r>
        <w:softHyphen/>
        <w:t>ляющей контроль за залогом, о количестве и качестве залога;</w:t>
      </w:r>
    </w:p>
    <w:p w:rsidR="005F6E5D" w:rsidRDefault="005F6E5D">
      <w:pPr>
        <w:numPr>
          <w:ilvl w:val="0"/>
          <w:numId w:val="5"/>
        </w:numPr>
        <w:rPr>
          <w:lang w:val="en-US"/>
        </w:rPr>
      </w:pPr>
      <w:r>
        <w:t xml:space="preserve">оформление результатов проверки справкой-заключением; </w:t>
      </w:r>
    </w:p>
    <w:p w:rsidR="005F6E5D" w:rsidRDefault="005F6E5D">
      <w:pPr>
        <w:pStyle w:val="FR2"/>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случае нарушения условий  содержания животных  Заемщику направляется  письменное извещение с просьбой устранить выявленные нарушения;  </w:t>
      </w:r>
    </w:p>
    <w:p w:rsidR="005F6E5D" w:rsidRDefault="005F6E5D">
      <w:pPr>
        <w:pStyle w:val="FR2"/>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обо всех фактах нарушения условий договора залога незамедли</w:t>
      </w:r>
      <w:r>
        <w:rPr>
          <w:rFonts w:ascii="Times New Roman" w:hAnsi="Times New Roman" w:cs="Times New Roman"/>
          <w:sz w:val="28"/>
          <w:szCs w:val="28"/>
        </w:rPr>
        <w:softHyphen/>
        <w:t>тельно в письменном виде сообщается непосредственному руководителю, работник, которого обнаружил факты нарушения.</w:t>
      </w:r>
    </w:p>
    <w:p w:rsidR="005F6E5D" w:rsidRDefault="005F6E5D">
      <w:pPr>
        <w:pStyle w:val="1"/>
      </w:pPr>
    </w:p>
    <w:p w:rsidR="005F6E5D" w:rsidRDefault="005F6E5D">
      <w:pPr>
        <w:pStyle w:val="1"/>
      </w:pPr>
      <w:bookmarkStart w:id="4" w:name="_Toc484405789"/>
      <w:r>
        <w:t xml:space="preserve">Глава </w:t>
      </w:r>
      <w:r>
        <w:rPr>
          <w:lang w:val="en-US"/>
        </w:rPr>
        <w:t>II</w:t>
      </w:r>
      <w:r>
        <w:t>. ФИНАНСОВО-ЭКОНОМИЧЕСКАЯ ХАРАКТЕРИСТИКА ДЕЯТЕЛЬНОСТИ ПРЕДПРИЯТИЯ «НИВА»</w:t>
      </w:r>
      <w:bookmarkEnd w:id="4"/>
    </w:p>
    <w:p w:rsidR="005F6E5D" w:rsidRDefault="005F6E5D">
      <w:pPr>
        <w:widowControl/>
        <w:spacing w:line="240" w:lineRule="auto"/>
        <w:jc w:val="left"/>
        <w:rPr>
          <w:sz w:val="20"/>
          <w:szCs w:val="20"/>
        </w:rPr>
      </w:pPr>
    </w:p>
    <w:p w:rsidR="005F6E5D" w:rsidRDefault="005F6E5D">
      <w:pPr>
        <w:ind w:firstLine="720"/>
      </w:pPr>
      <w:r>
        <w:t>В данной работе нами проанализирована возможность выдачи кредита на основе финансово-экономического состояния ЗАО «Нива» Новоалександровского района в сумме 1000 тыс. руб.</w:t>
      </w:r>
    </w:p>
    <w:tbl>
      <w:tblPr>
        <w:tblW w:w="0" w:type="auto"/>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2552"/>
        <w:gridCol w:w="7087"/>
      </w:tblGrid>
      <w:tr w:rsidR="005F6E5D" w:rsidRPr="005F6E5D">
        <w:tc>
          <w:tcPr>
            <w:tcW w:w="2552" w:type="dxa"/>
            <w:tcBorders>
              <w:top w:val="single" w:sz="4" w:space="0" w:color="auto"/>
              <w:left w:val="nil"/>
              <w:bottom w:val="nil"/>
            </w:tcBorders>
          </w:tcPr>
          <w:p w:rsidR="005F6E5D" w:rsidRPr="005F6E5D" w:rsidRDefault="005F6E5D">
            <w:pPr>
              <w:spacing w:line="240" w:lineRule="auto"/>
            </w:pPr>
            <w:r w:rsidRPr="005F6E5D">
              <w:t>Заемщик:</w:t>
            </w:r>
          </w:p>
        </w:tc>
        <w:tc>
          <w:tcPr>
            <w:tcW w:w="7087" w:type="dxa"/>
            <w:tcBorders>
              <w:top w:val="single" w:sz="4" w:space="0" w:color="auto"/>
              <w:bottom w:val="nil"/>
              <w:right w:val="nil"/>
            </w:tcBorders>
          </w:tcPr>
          <w:p w:rsidR="005F6E5D" w:rsidRPr="005F6E5D" w:rsidRDefault="005F6E5D">
            <w:pPr>
              <w:spacing w:line="240" w:lineRule="auto"/>
            </w:pPr>
            <w:r w:rsidRPr="005F6E5D">
              <w:t>Сельскохозяйственное закрытое акционерное общество «Нива» Новоалександровского района, п. Светлый</w:t>
            </w:r>
          </w:p>
        </w:tc>
      </w:tr>
      <w:tr w:rsidR="005F6E5D" w:rsidRPr="005F6E5D">
        <w:tc>
          <w:tcPr>
            <w:tcW w:w="2552" w:type="dxa"/>
            <w:tcBorders>
              <w:top w:val="nil"/>
              <w:left w:val="nil"/>
              <w:bottom w:val="nil"/>
            </w:tcBorders>
          </w:tcPr>
          <w:p w:rsidR="005F6E5D" w:rsidRPr="005F6E5D" w:rsidRDefault="005F6E5D">
            <w:pPr>
              <w:spacing w:line="240" w:lineRule="auto"/>
            </w:pPr>
            <w:r w:rsidRPr="005F6E5D">
              <w:t>Клиент Банка:</w:t>
            </w:r>
          </w:p>
        </w:tc>
        <w:tc>
          <w:tcPr>
            <w:tcW w:w="7087" w:type="dxa"/>
            <w:tcBorders>
              <w:top w:val="nil"/>
              <w:bottom w:val="nil"/>
              <w:right w:val="nil"/>
            </w:tcBorders>
          </w:tcPr>
          <w:p w:rsidR="005F6E5D" w:rsidRPr="005F6E5D" w:rsidRDefault="005F6E5D">
            <w:pPr>
              <w:spacing w:line="240" w:lineRule="auto"/>
            </w:pPr>
            <w:r w:rsidRPr="005F6E5D">
              <w:t>ФАИК ПСБ «Ставрополье» ОАО г. Новоалександровск</w:t>
            </w:r>
          </w:p>
        </w:tc>
      </w:tr>
      <w:tr w:rsidR="005F6E5D" w:rsidRPr="005F6E5D">
        <w:tc>
          <w:tcPr>
            <w:tcW w:w="2552" w:type="dxa"/>
            <w:tcBorders>
              <w:top w:val="nil"/>
              <w:left w:val="nil"/>
              <w:bottom w:val="nil"/>
            </w:tcBorders>
          </w:tcPr>
          <w:p w:rsidR="005F6E5D" w:rsidRPr="005F6E5D" w:rsidRDefault="005F6E5D">
            <w:pPr>
              <w:spacing w:line="240" w:lineRule="auto"/>
            </w:pPr>
            <w:r w:rsidRPr="005F6E5D">
              <w:t>Сумма:</w:t>
            </w:r>
          </w:p>
        </w:tc>
        <w:tc>
          <w:tcPr>
            <w:tcW w:w="7087" w:type="dxa"/>
            <w:tcBorders>
              <w:top w:val="nil"/>
              <w:bottom w:val="nil"/>
              <w:right w:val="nil"/>
            </w:tcBorders>
          </w:tcPr>
          <w:p w:rsidR="005F6E5D" w:rsidRPr="005F6E5D" w:rsidRDefault="005F6E5D">
            <w:pPr>
              <w:spacing w:line="240" w:lineRule="auto"/>
            </w:pPr>
            <w:r w:rsidRPr="005F6E5D">
              <w:t>1000 тыс. руб.</w:t>
            </w:r>
          </w:p>
        </w:tc>
      </w:tr>
      <w:tr w:rsidR="005F6E5D" w:rsidRPr="005F6E5D">
        <w:tc>
          <w:tcPr>
            <w:tcW w:w="2552" w:type="dxa"/>
            <w:tcBorders>
              <w:top w:val="nil"/>
              <w:left w:val="nil"/>
              <w:bottom w:val="nil"/>
            </w:tcBorders>
          </w:tcPr>
          <w:p w:rsidR="005F6E5D" w:rsidRPr="005F6E5D" w:rsidRDefault="005F6E5D">
            <w:pPr>
              <w:spacing w:line="240" w:lineRule="auto"/>
            </w:pPr>
            <w:r w:rsidRPr="005F6E5D">
              <w:t>Срок:</w:t>
            </w:r>
          </w:p>
        </w:tc>
        <w:tc>
          <w:tcPr>
            <w:tcW w:w="7087" w:type="dxa"/>
            <w:tcBorders>
              <w:top w:val="nil"/>
              <w:bottom w:val="nil"/>
              <w:right w:val="nil"/>
            </w:tcBorders>
          </w:tcPr>
          <w:p w:rsidR="005F6E5D" w:rsidRPr="005F6E5D" w:rsidRDefault="005F6E5D">
            <w:pPr>
              <w:spacing w:line="240" w:lineRule="auto"/>
            </w:pPr>
            <w:r w:rsidRPr="005F6E5D">
              <w:t>До 1 декабря 2000 года</w:t>
            </w:r>
          </w:p>
        </w:tc>
      </w:tr>
      <w:tr w:rsidR="005F6E5D" w:rsidRPr="005F6E5D">
        <w:tc>
          <w:tcPr>
            <w:tcW w:w="2552" w:type="dxa"/>
            <w:tcBorders>
              <w:top w:val="nil"/>
              <w:left w:val="nil"/>
              <w:bottom w:val="nil"/>
            </w:tcBorders>
          </w:tcPr>
          <w:p w:rsidR="005F6E5D" w:rsidRPr="005F6E5D" w:rsidRDefault="005F6E5D">
            <w:pPr>
              <w:spacing w:line="240" w:lineRule="auto"/>
            </w:pPr>
            <w:r w:rsidRPr="005F6E5D">
              <w:t>Цели:</w:t>
            </w:r>
          </w:p>
        </w:tc>
        <w:tc>
          <w:tcPr>
            <w:tcW w:w="7087" w:type="dxa"/>
            <w:tcBorders>
              <w:top w:val="nil"/>
              <w:bottom w:val="nil"/>
              <w:right w:val="nil"/>
            </w:tcBorders>
          </w:tcPr>
          <w:p w:rsidR="005F6E5D" w:rsidRPr="005F6E5D" w:rsidRDefault="005F6E5D">
            <w:pPr>
              <w:spacing w:line="240" w:lineRule="auto"/>
            </w:pPr>
            <w:r w:rsidRPr="005F6E5D">
              <w:t>Для приобретения: минудобрений, ГСМ, запчастей.</w:t>
            </w:r>
          </w:p>
        </w:tc>
      </w:tr>
      <w:tr w:rsidR="005F6E5D" w:rsidRPr="005F6E5D">
        <w:tc>
          <w:tcPr>
            <w:tcW w:w="2552" w:type="dxa"/>
            <w:tcBorders>
              <w:top w:val="nil"/>
              <w:left w:val="nil"/>
              <w:bottom w:val="single" w:sz="4" w:space="0" w:color="auto"/>
            </w:tcBorders>
          </w:tcPr>
          <w:p w:rsidR="005F6E5D" w:rsidRPr="005F6E5D" w:rsidRDefault="005F6E5D">
            <w:pPr>
              <w:spacing w:line="240" w:lineRule="auto"/>
            </w:pPr>
            <w:r w:rsidRPr="005F6E5D">
              <w:t>Обеспечение:</w:t>
            </w:r>
          </w:p>
        </w:tc>
        <w:tc>
          <w:tcPr>
            <w:tcW w:w="7087" w:type="dxa"/>
            <w:tcBorders>
              <w:top w:val="nil"/>
              <w:bottom w:val="single" w:sz="4" w:space="0" w:color="auto"/>
              <w:right w:val="nil"/>
            </w:tcBorders>
          </w:tcPr>
          <w:p w:rsidR="005F6E5D" w:rsidRPr="005F6E5D" w:rsidRDefault="005F6E5D">
            <w:pPr>
              <w:spacing w:line="240" w:lineRule="auto"/>
            </w:pPr>
            <w:r w:rsidRPr="005F6E5D">
              <w:t>Молодняк животных (РКС) на сумму 2000 тыс. руб.</w:t>
            </w:r>
          </w:p>
        </w:tc>
      </w:tr>
    </w:tbl>
    <w:p w:rsidR="005F6E5D" w:rsidRDefault="005F6E5D">
      <w:pPr>
        <w:ind w:firstLine="720"/>
      </w:pPr>
    </w:p>
    <w:p w:rsidR="005F6E5D" w:rsidRDefault="005F6E5D">
      <w:pPr>
        <w:ind w:firstLine="720"/>
      </w:pPr>
      <w:r>
        <w:t>Результаты анализа позволяют отметить, что сельскохозяйственное  закрытое акционерное общество «Нива» создано по решению трудового коллектива совхоза «Нива» в соответствии с Постановлением Правительства РФ «О порядке реорганизации колхозов и совхозов» и прошло регистрацию постановлением Главы Админист</w:t>
      </w:r>
      <w:r>
        <w:softHyphen/>
        <w:t>рации г. Новоалександровска от 13.07.92 года №213. Существует предприятие на протяжении 47 лет.</w:t>
      </w:r>
    </w:p>
    <w:p w:rsidR="005F6E5D" w:rsidRDefault="005F6E5D">
      <w:pPr>
        <w:ind w:firstLine="720"/>
      </w:pPr>
      <w:r>
        <w:t>Учредителем Общества являются физические лица 1031 человек.  Доля собственности распределена между членами, удельный вес каждого крупного держателя акций составляет не более 0,7% от ус</w:t>
      </w:r>
      <w:r>
        <w:softHyphen/>
        <w:t>тавного капитала. Таким образом, учредителями на 100% являются физические лица.</w:t>
      </w:r>
    </w:p>
    <w:p w:rsidR="005F6E5D" w:rsidRDefault="005F6E5D">
      <w:pPr>
        <w:ind w:firstLine="720"/>
      </w:pPr>
      <w:r>
        <w:t>Численность работающих на предприятии 807 человек, в том числе 35 человек управленческий персонал.</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Основными видами деятельности акционерного общества являются:  производство и реализация сельскохозяйственной продукции на основе рационального использования земельных угодий и произ</w:t>
      </w:r>
      <w:r>
        <w:rPr>
          <w:rFonts w:ascii="Times New Roman" w:hAnsi="Times New Roman" w:cs="Times New Roman"/>
          <w:sz w:val="28"/>
          <w:szCs w:val="28"/>
        </w:rPr>
        <w:softHyphen/>
        <w:t>водственных ресурсов, являющихся собственностью общества; переработка зерновой продукции на муку; реализация произведенной продукции.</w:t>
      </w:r>
    </w:p>
    <w:p w:rsidR="005F6E5D" w:rsidRDefault="005F6E5D">
      <w:pPr>
        <w:ind w:firstLine="720"/>
      </w:pPr>
      <w:r>
        <w:t xml:space="preserve">Предприятие имеет сельскохозяйственных угодий 15183 га. Из нее пашни </w:t>
      </w:r>
      <w:r>
        <w:rPr>
          <w:smallCaps/>
        </w:rPr>
        <w:t xml:space="preserve"> </w:t>
      </w:r>
      <w:r>
        <w:t>11580 га. Поля засеваются преимущественно зерном. Так же выращивается подсолнечник, сахарная свекла, кормовые травы для своих сельхозживотных.</w:t>
      </w:r>
    </w:p>
    <w:p w:rsidR="005F6E5D" w:rsidRDefault="005F6E5D">
      <w:pPr>
        <w:ind w:firstLine="720"/>
      </w:pPr>
      <w:r>
        <w:t>Сельхозпредприятие по состоянию на 01.01.99 года имеет поголовье КРС 2573 голов, свиней 3014 голов.</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ЗАО «Нива» имеет расчетный счет в ФАИК ПСБ «Ставрополье» ОАО г. Новоалександровск. Предприятие  имеет опыт пользования кредитами  и положительную  кредитную  историю. В 1996  году взят коммерческий кредит сроком на 5 месяцев в обслуживающемся банке в сумме 500 тыс. руб. Кредит был погашен в срок, проценты уплачивались ежемесячно. В 1998 году был  взят кредит в Ставропольском Региональном филиале AKБ «CбС-АГРО» в сумме  1000 тыс. руб. сроком на 6 месяцев до 01.07.98 года под залог сельхозживотных и молодняка КРС в живом весе.</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Предприятие имеет товарный кредит, полученный в Краевом управлении сельского хозяйства полученному в 1996 году сроком на 5 лет. Задолженность по товарному кредиту в сумме 171 тыс. руб. Срок  погашения 1 января 2001года.</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Характеристика финансово-экономической деятельности ЗАО «Нива» в работе дана за 5 лет. Для определения возможности полу</w:t>
      </w:r>
      <w:r>
        <w:rPr>
          <w:rFonts w:ascii="Times New Roman" w:hAnsi="Times New Roman" w:cs="Times New Roman"/>
          <w:sz w:val="28"/>
          <w:szCs w:val="28"/>
        </w:rPr>
        <w:softHyphen/>
        <w:t>чения кредита ЗАО «Нива» в сумме 1000 тыс. руб. сроком до 25 декабря  1999 года нами, прежде всего, изучено финансовое состояние предприятия за последние годы, а именно рассмотрены годовые от</w:t>
      </w:r>
      <w:r>
        <w:rPr>
          <w:rFonts w:ascii="Times New Roman" w:hAnsi="Times New Roman" w:cs="Times New Roman"/>
          <w:sz w:val="28"/>
          <w:szCs w:val="28"/>
        </w:rPr>
        <w:softHyphen/>
        <w:t>четы за 1994г., 1995г., 1996г., 1997г., 1998г. Данные отчетов позволи</w:t>
      </w:r>
      <w:r>
        <w:rPr>
          <w:rFonts w:ascii="Times New Roman" w:hAnsi="Times New Roman" w:cs="Times New Roman"/>
          <w:sz w:val="28"/>
          <w:szCs w:val="28"/>
        </w:rPr>
        <w:softHyphen/>
        <w:t xml:space="preserve">ли определить рейтинговую оценку и класс платежеспособности предприятия-заемщика ЗАО «Нива».                                            Таблица№2.1 </w:t>
      </w:r>
    </w:p>
    <w:p w:rsidR="005F6E5D" w:rsidRDefault="005F6E5D">
      <w:pPr>
        <w:pStyle w:val="FR2"/>
        <w:jc w:val="center"/>
        <w:rPr>
          <w:rFonts w:ascii="Times New Roman" w:hAnsi="Times New Roman" w:cs="Times New Roman"/>
          <w:b/>
          <w:bCs/>
          <w:sz w:val="28"/>
          <w:szCs w:val="28"/>
        </w:rPr>
      </w:pPr>
      <w:r>
        <w:rPr>
          <w:rFonts w:ascii="Times New Roman" w:hAnsi="Times New Roman" w:cs="Times New Roman"/>
          <w:b/>
          <w:bCs/>
          <w:sz w:val="28"/>
          <w:szCs w:val="28"/>
        </w:rPr>
        <w:t xml:space="preserve">Показатели финансовой деятельности ЗАО «Нива» по состоянию </w:t>
      </w:r>
    </w:p>
    <w:p w:rsidR="005F6E5D" w:rsidRDefault="005F6E5D">
      <w:pPr>
        <w:pStyle w:val="FR2"/>
        <w:jc w:val="center"/>
        <w:rPr>
          <w:rFonts w:ascii="Times New Roman" w:hAnsi="Times New Roman" w:cs="Times New Roman"/>
          <w:b/>
          <w:bCs/>
          <w:sz w:val="28"/>
          <w:szCs w:val="28"/>
        </w:rPr>
      </w:pPr>
      <w:r>
        <w:rPr>
          <w:rFonts w:ascii="Times New Roman" w:hAnsi="Times New Roman" w:cs="Times New Roman"/>
          <w:b/>
          <w:bCs/>
          <w:sz w:val="28"/>
          <w:szCs w:val="28"/>
        </w:rPr>
        <w:t>на 01.01.94 – 01.01.98 (тыс. руб.)</w:t>
      </w:r>
    </w:p>
    <w:p w:rsidR="005F6E5D" w:rsidRDefault="005F6E5D">
      <w:pPr>
        <w:pStyle w:val="FR2"/>
        <w:jc w:val="center"/>
        <w:rPr>
          <w:rFonts w:ascii="Times New Roman" w:hAnsi="Times New Roman" w:cs="Times New Roman"/>
          <w:b/>
          <w:bCs/>
          <w:sz w:val="16"/>
          <w:szCs w:val="16"/>
        </w:rPr>
      </w:pPr>
    </w:p>
    <w:tbl>
      <w:tblPr>
        <w:tblW w:w="0" w:type="auto"/>
        <w:jc w:val="center"/>
        <w:tblLayout w:type="fixed"/>
        <w:tblCellMar>
          <w:left w:w="40" w:type="dxa"/>
          <w:right w:w="40" w:type="dxa"/>
        </w:tblCellMar>
        <w:tblLook w:val="0000" w:firstRow="0" w:lastRow="0" w:firstColumn="0" w:lastColumn="0" w:noHBand="0" w:noVBand="0"/>
      </w:tblPr>
      <w:tblGrid>
        <w:gridCol w:w="3280"/>
        <w:gridCol w:w="980"/>
        <w:gridCol w:w="980"/>
        <w:gridCol w:w="1000"/>
        <w:gridCol w:w="980"/>
        <w:gridCol w:w="1140"/>
      </w:tblGrid>
      <w:tr w:rsidR="005F6E5D" w:rsidRPr="005F6E5D">
        <w:trPr>
          <w:cantSplit/>
          <w:trHeight w:val="645"/>
          <w:jc w:val="center"/>
        </w:trPr>
        <w:tc>
          <w:tcPr>
            <w:tcW w:w="3280"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rPr>
                <w:b/>
                <w:bCs/>
              </w:rPr>
            </w:pPr>
            <w:r w:rsidRPr="005F6E5D">
              <w:rPr>
                <w:b/>
                <w:bCs/>
              </w:rPr>
              <w:t>Статья баланса</w:t>
            </w:r>
          </w:p>
        </w:tc>
        <w:tc>
          <w:tcPr>
            <w:tcW w:w="980"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rPr>
                <w:b/>
                <w:bCs/>
              </w:rPr>
            </w:pPr>
            <w:r w:rsidRPr="005F6E5D">
              <w:rPr>
                <w:b/>
                <w:bCs/>
              </w:rPr>
              <w:t>1994</w:t>
            </w:r>
          </w:p>
        </w:tc>
        <w:tc>
          <w:tcPr>
            <w:tcW w:w="980"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rPr>
                <w:b/>
                <w:bCs/>
              </w:rPr>
            </w:pPr>
            <w:r w:rsidRPr="005F6E5D">
              <w:rPr>
                <w:b/>
                <w:bCs/>
              </w:rPr>
              <w:t>1995</w:t>
            </w:r>
          </w:p>
        </w:tc>
        <w:tc>
          <w:tcPr>
            <w:tcW w:w="1000"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rPr>
                <w:b/>
                <w:bCs/>
              </w:rPr>
            </w:pPr>
            <w:r w:rsidRPr="005F6E5D">
              <w:rPr>
                <w:b/>
                <w:bCs/>
              </w:rPr>
              <w:t>1996</w:t>
            </w:r>
          </w:p>
        </w:tc>
        <w:tc>
          <w:tcPr>
            <w:tcW w:w="980"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rPr>
                <w:b/>
                <w:bCs/>
              </w:rPr>
            </w:pPr>
            <w:r w:rsidRPr="005F6E5D">
              <w:rPr>
                <w:b/>
                <w:bCs/>
              </w:rPr>
              <w:t>1997</w:t>
            </w:r>
          </w:p>
        </w:tc>
        <w:tc>
          <w:tcPr>
            <w:tcW w:w="1140"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rPr>
                <w:b/>
                <w:bCs/>
              </w:rPr>
            </w:pPr>
            <w:r w:rsidRPr="005F6E5D">
              <w:rPr>
                <w:b/>
                <w:bCs/>
              </w:rPr>
              <w:t>1998</w:t>
            </w:r>
          </w:p>
        </w:tc>
      </w:tr>
      <w:tr w:rsidR="005F6E5D" w:rsidRPr="005F6E5D">
        <w:trPr>
          <w:cantSplit/>
          <w:trHeight w:val="645"/>
          <w:jc w:val="center"/>
        </w:trPr>
        <w:tc>
          <w:tcPr>
            <w:tcW w:w="3280"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rPr>
                <w:sz w:val="26"/>
                <w:szCs w:val="26"/>
              </w:rPr>
            </w:pPr>
            <w:r w:rsidRPr="005F6E5D">
              <w:rPr>
                <w:sz w:val="26"/>
                <w:szCs w:val="26"/>
              </w:rPr>
              <w:t>1.Внеоборотные активы</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1032</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14607</w:t>
            </w:r>
          </w:p>
        </w:tc>
        <w:tc>
          <w:tcPr>
            <w:tcW w:w="100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43142</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67619</w:t>
            </w:r>
          </w:p>
        </w:tc>
        <w:tc>
          <w:tcPr>
            <w:tcW w:w="114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64200</w:t>
            </w:r>
          </w:p>
        </w:tc>
      </w:tr>
      <w:tr w:rsidR="005F6E5D" w:rsidRPr="005F6E5D">
        <w:trPr>
          <w:cantSplit/>
          <w:trHeight w:val="645"/>
          <w:jc w:val="center"/>
        </w:trPr>
        <w:tc>
          <w:tcPr>
            <w:tcW w:w="3280"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rPr>
                <w:sz w:val="26"/>
                <w:szCs w:val="26"/>
              </w:rPr>
            </w:pPr>
            <w:r w:rsidRPr="005F6E5D">
              <w:rPr>
                <w:sz w:val="26"/>
                <w:szCs w:val="26"/>
              </w:rPr>
              <w:t>-нематериальные активы</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0</w:t>
            </w:r>
          </w:p>
          <w:p w:rsidR="005F6E5D" w:rsidRPr="005F6E5D" w:rsidRDefault="005F6E5D">
            <w:pPr>
              <w:spacing w:line="240" w:lineRule="auto"/>
              <w:jc w:val="right"/>
              <w:rPr>
                <w:sz w:val="26"/>
                <w:szCs w:val="26"/>
              </w:rPr>
            </w:pP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50</w:t>
            </w:r>
          </w:p>
        </w:tc>
        <w:tc>
          <w:tcPr>
            <w:tcW w:w="100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7</w:t>
            </w:r>
          </w:p>
          <w:p w:rsidR="005F6E5D" w:rsidRPr="005F6E5D" w:rsidRDefault="005F6E5D">
            <w:pPr>
              <w:spacing w:line="240" w:lineRule="auto"/>
              <w:jc w:val="right"/>
              <w:rPr>
                <w:sz w:val="26"/>
                <w:szCs w:val="26"/>
              </w:rPr>
            </w:pP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2</w:t>
            </w:r>
          </w:p>
          <w:p w:rsidR="005F6E5D" w:rsidRPr="005F6E5D" w:rsidRDefault="005F6E5D">
            <w:pPr>
              <w:spacing w:line="240" w:lineRule="auto"/>
              <w:jc w:val="right"/>
              <w:rPr>
                <w:sz w:val="26"/>
                <w:szCs w:val="26"/>
              </w:rPr>
            </w:pPr>
          </w:p>
        </w:tc>
        <w:tc>
          <w:tcPr>
            <w:tcW w:w="114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0</w:t>
            </w:r>
          </w:p>
          <w:p w:rsidR="005F6E5D" w:rsidRPr="005F6E5D" w:rsidRDefault="005F6E5D">
            <w:pPr>
              <w:spacing w:line="240" w:lineRule="auto"/>
              <w:jc w:val="right"/>
              <w:rPr>
                <w:sz w:val="26"/>
                <w:szCs w:val="26"/>
              </w:rPr>
            </w:pPr>
          </w:p>
        </w:tc>
      </w:tr>
      <w:tr w:rsidR="005F6E5D" w:rsidRPr="005F6E5D">
        <w:trPr>
          <w:cantSplit/>
          <w:trHeight w:val="645"/>
          <w:jc w:val="center"/>
        </w:trPr>
        <w:tc>
          <w:tcPr>
            <w:tcW w:w="3280"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rPr>
                <w:sz w:val="26"/>
                <w:szCs w:val="26"/>
              </w:rPr>
            </w:pPr>
            <w:r w:rsidRPr="005F6E5D">
              <w:rPr>
                <w:sz w:val="26"/>
                <w:szCs w:val="26"/>
              </w:rPr>
              <w:t>-основные средства</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739</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13286</w:t>
            </w:r>
          </w:p>
        </w:tc>
        <w:tc>
          <w:tcPr>
            <w:tcW w:w="100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39720</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67136</w:t>
            </w:r>
          </w:p>
        </w:tc>
        <w:tc>
          <w:tcPr>
            <w:tcW w:w="114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63171</w:t>
            </w:r>
          </w:p>
        </w:tc>
      </w:tr>
      <w:tr w:rsidR="005F6E5D" w:rsidRPr="005F6E5D">
        <w:trPr>
          <w:cantSplit/>
          <w:trHeight w:val="645"/>
          <w:jc w:val="center"/>
        </w:trPr>
        <w:tc>
          <w:tcPr>
            <w:tcW w:w="3280"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rPr>
                <w:sz w:val="26"/>
                <w:szCs w:val="26"/>
              </w:rPr>
            </w:pPr>
            <w:r w:rsidRPr="005F6E5D">
              <w:rPr>
                <w:sz w:val="26"/>
                <w:szCs w:val="26"/>
              </w:rPr>
              <w:t>-незавершенное строит-во</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297</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838</w:t>
            </w:r>
          </w:p>
        </w:tc>
        <w:tc>
          <w:tcPr>
            <w:tcW w:w="100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9089</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408</w:t>
            </w:r>
          </w:p>
        </w:tc>
        <w:tc>
          <w:tcPr>
            <w:tcW w:w="114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460</w:t>
            </w:r>
          </w:p>
        </w:tc>
      </w:tr>
      <w:tr w:rsidR="005F6E5D" w:rsidRPr="005F6E5D">
        <w:trPr>
          <w:cantSplit/>
          <w:trHeight w:val="645"/>
          <w:jc w:val="center"/>
        </w:trPr>
        <w:tc>
          <w:tcPr>
            <w:tcW w:w="3280"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rPr>
                <w:sz w:val="26"/>
                <w:szCs w:val="26"/>
              </w:rPr>
            </w:pPr>
            <w:r w:rsidRPr="005F6E5D">
              <w:rPr>
                <w:sz w:val="26"/>
                <w:szCs w:val="26"/>
              </w:rPr>
              <w:t>2. Оборотные активы</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1833</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4123</w:t>
            </w:r>
          </w:p>
        </w:tc>
        <w:tc>
          <w:tcPr>
            <w:tcW w:w="100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9089</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17956</w:t>
            </w:r>
          </w:p>
        </w:tc>
        <w:tc>
          <w:tcPr>
            <w:tcW w:w="114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18400</w:t>
            </w:r>
          </w:p>
        </w:tc>
      </w:tr>
      <w:tr w:rsidR="005F6E5D" w:rsidRPr="005F6E5D">
        <w:trPr>
          <w:cantSplit/>
          <w:trHeight w:val="645"/>
          <w:jc w:val="center"/>
        </w:trPr>
        <w:tc>
          <w:tcPr>
            <w:tcW w:w="3280"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rPr>
                <w:sz w:val="26"/>
                <w:szCs w:val="26"/>
              </w:rPr>
            </w:pPr>
            <w:r w:rsidRPr="005F6E5D">
              <w:rPr>
                <w:sz w:val="26"/>
                <w:szCs w:val="26"/>
              </w:rPr>
              <w:t>-запасы</w:t>
            </w:r>
          </w:p>
          <w:p w:rsidR="005F6E5D" w:rsidRPr="005F6E5D" w:rsidRDefault="005F6E5D">
            <w:pPr>
              <w:spacing w:line="240" w:lineRule="auto"/>
              <w:rPr>
                <w:sz w:val="26"/>
                <w:szCs w:val="26"/>
              </w:rPr>
            </w:pP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893</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1943</w:t>
            </w:r>
          </w:p>
        </w:tc>
        <w:tc>
          <w:tcPr>
            <w:tcW w:w="100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6928</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13870</w:t>
            </w:r>
          </w:p>
        </w:tc>
        <w:tc>
          <w:tcPr>
            <w:tcW w:w="114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 xml:space="preserve">14711 </w:t>
            </w:r>
          </w:p>
        </w:tc>
      </w:tr>
      <w:tr w:rsidR="005F6E5D" w:rsidRPr="005F6E5D">
        <w:trPr>
          <w:cantSplit/>
          <w:trHeight w:val="645"/>
          <w:jc w:val="center"/>
        </w:trPr>
        <w:tc>
          <w:tcPr>
            <w:tcW w:w="32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rPr>
                <w:sz w:val="26"/>
                <w:szCs w:val="26"/>
              </w:rPr>
            </w:pPr>
            <w:r w:rsidRPr="005F6E5D">
              <w:rPr>
                <w:sz w:val="26"/>
                <w:szCs w:val="26"/>
              </w:rPr>
              <w:t>-дебиторская задолженность</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234</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785</w:t>
            </w:r>
          </w:p>
        </w:tc>
        <w:tc>
          <w:tcPr>
            <w:tcW w:w="100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1677</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2333</w:t>
            </w:r>
          </w:p>
        </w:tc>
        <w:tc>
          <w:tcPr>
            <w:tcW w:w="114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3314</w:t>
            </w:r>
          </w:p>
        </w:tc>
      </w:tr>
      <w:tr w:rsidR="005F6E5D" w:rsidRPr="005F6E5D">
        <w:trPr>
          <w:cantSplit/>
          <w:trHeight w:val="645"/>
          <w:jc w:val="center"/>
        </w:trPr>
        <w:tc>
          <w:tcPr>
            <w:tcW w:w="32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rPr>
                <w:sz w:val="26"/>
                <w:szCs w:val="26"/>
              </w:rPr>
            </w:pPr>
            <w:r w:rsidRPr="005F6E5D">
              <w:rPr>
                <w:sz w:val="26"/>
                <w:szCs w:val="26"/>
              </w:rPr>
              <w:t>-краткосрочные вложения</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375</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765</w:t>
            </w:r>
          </w:p>
        </w:tc>
        <w:tc>
          <w:tcPr>
            <w:tcW w:w="100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17</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15</w:t>
            </w:r>
          </w:p>
        </w:tc>
        <w:tc>
          <w:tcPr>
            <w:tcW w:w="114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15</w:t>
            </w:r>
          </w:p>
          <w:p w:rsidR="005F6E5D" w:rsidRPr="005F6E5D" w:rsidRDefault="005F6E5D">
            <w:pPr>
              <w:spacing w:line="240" w:lineRule="auto"/>
              <w:jc w:val="right"/>
              <w:rPr>
                <w:sz w:val="26"/>
                <w:szCs w:val="26"/>
              </w:rPr>
            </w:pPr>
          </w:p>
        </w:tc>
      </w:tr>
      <w:tr w:rsidR="005F6E5D" w:rsidRPr="005F6E5D">
        <w:trPr>
          <w:cantSplit/>
          <w:trHeight w:val="645"/>
          <w:jc w:val="center"/>
        </w:trPr>
        <w:tc>
          <w:tcPr>
            <w:tcW w:w="32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rPr>
                <w:sz w:val="26"/>
                <w:szCs w:val="26"/>
              </w:rPr>
            </w:pPr>
            <w:r w:rsidRPr="005F6E5D">
              <w:rPr>
                <w:sz w:val="26"/>
                <w:szCs w:val="26"/>
              </w:rPr>
              <w:t xml:space="preserve">-денежные средства </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0</w:t>
            </w:r>
          </w:p>
          <w:p w:rsidR="005F6E5D" w:rsidRPr="005F6E5D" w:rsidRDefault="005F6E5D">
            <w:pPr>
              <w:spacing w:line="240" w:lineRule="auto"/>
              <w:jc w:val="right"/>
              <w:rPr>
                <w:sz w:val="26"/>
                <w:szCs w:val="26"/>
              </w:rPr>
            </w:pP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632</w:t>
            </w:r>
          </w:p>
        </w:tc>
        <w:tc>
          <w:tcPr>
            <w:tcW w:w="100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352</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1521</w:t>
            </w:r>
          </w:p>
        </w:tc>
        <w:tc>
          <w:tcPr>
            <w:tcW w:w="114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28</w:t>
            </w:r>
          </w:p>
          <w:p w:rsidR="005F6E5D" w:rsidRPr="005F6E5D" w:rsidRDefault="005F6E5D">
            <w:pPr>
              <w:spacing w:line="240" w:lineRule="auto"/>
              <w:jc w:val="right"/>
              <w:rPr>
                <w:sz w:val="26"/>
                <w:szCs w:val="26"/>
              </w:rPr>
            </w:pPr>
          </w:p>
        </w:tc>
      </w:tr>
      <w:tr w:rsidR="005F6E5D" w:rsidRPr="005F6E5D">
        <w:trPr>
          <w:cantSplit/>
          <w:trHeight w:val="645"/>
          <w:jc w:val="center"/>
        </w:trPr>
        <w:tc>
          <w:tcPr>
            <w:tcW w:w="3280"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rPr>
                <w:sz w:val="26"/>
                <w:szCs w:val="26"/>
              </w:rPr>
            </w:pPr>
            <w:r w:rsidRPr="005F6E5D">
              <w:rPr>
                <w:sz w:val="26"/>
                <w:szCs w:val="26"/>
              </w:rPr>
              <w:t xml:space="preserve">3. Убытки </w:t>
            </w:r>
          </w:p>
          <w:p w:rsidR="005F6E5D" w:rsidRPr="005F6E5D" w:rsidRDefault="005F6E5D">
            <w:pPr>
              <w:spacing w:line="240" w:lineRule="auto"/>
              <w:rPr>
                <w:sz w:val="26"/>
                <w:szCs w:val="26"/>
              </w:rPr>
            </w:pP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0</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0</w:t>
            </w:r>
          </w:p>
        </w:tc>
        <w:tc>
          <w:tcPr>
            <w:tcW w:w="100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0</w:t>
            </w:r>
          </w:p>
          <w:p w:rsidR="005F6E5D" w:rsidRPr="005F6E5D" w:rsidRDefault="005F6E5D">
            <w:pPr>
              <w:spacing w:line="240" w:lineRule="auto"/>
              <w:jc w:val="right"/>
              <w:rPr>
                <w:sz w:val="26"/>
                <w:szCs w:val="26"/>
              </w:rPr>
            </w:pP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0</w:t>
            </w:r>
          </w:p>
          <w:p w:rsidR="005F6E5D" w:rsidRPr="005F6E5D" w:rsidRDefault="005F6E5D">
            <w:pPr>
              <w:spacing w:line="240" w:lineRule="auto"/>
              <w:jc w:val="right"/>
              <w:rPr>
                <w:sz w:val="26"/>
                <w:szCs w:val="26"/>
              </w:rPr>
            </w:pPr>
          </w:p>
        </w:tc>
        <w:tc>
          <w:tcPr>
            <w:tcW w:w="114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496</w:t>
            </w:r>
          </w:p>
        </w:tc>
      </w:tr>
      <w:tr w:rsidR="005F6E5D" w:rsidRPr="005F6E5D">
        <w:trPr>
          <w:cantSplit/>
          <w:trHeight w:val="645"/>
          <w:jc w:val="center"/>
        </w:trPr>
        <w:tc>
          <w:tcPr>
            <w:tcW w:w="32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rPr>
                <w:b/>
                <w:bCs/>
                <w:sz w:val="26"/>
                <w:szCs w:val="26"/>
              </w:rPr>
            </w:pPr>
            <w:r w:rsidRPr="005F6E5D">
              <w:rPr>
                <w:b/>
                <w:bCs/>
                <w:sz w:val="26"/>
                <w:szCs w:val="26"/>
              </w:rPr>
              <w:t>БАЛАНС</w:t>
            </w:r>
          </w:p>
          <w:p w:rsidR="005F6E5D" w:rsidRPr="005F6E5D" w:rsidRDefault="005F6E5D">
            <w:pPr>
              <w:spacing w:line="240" w:lineRule="auto"/>
              <w:rPr>
                <w:b/>
                <w:bCs/>
                <w:sz w:val="26"/>
                <w:szCs w:val="26"/>
              </w:rPr>
            </w:pP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b/>
                <w:bCs/>
                <w:sz w:val="26"/>
                <w:szCs w:val="26"/>
              </w:rPr>
            </w:pPr>
            <w:r w:rsidRPr="005F6E5D">
              <w:rPr>
                <w:b/>
                <w:bCs/>
                <w:sz w:val="26"/>
                <w:szCs w:val="26"/>
              </w:rPr>
              <w:t>2865</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b/>
                <w:bCs/>
                <w:sz w:val="26"/>
                <w:szCs w:val="26"/>
              </w:rPr>
            </w:pPr>
            <w:r w:rsidRPr="005F6E5D">
              <w:rPr>
                <w:b/>
                <w:bCs/>
                <w:sz w:val="26"/>
                <w:szCs w:val="26"/>
              </w:rPr>
              <w:t>18730</w:t>
            </w:r>
          </w:p>
        </w:tc>
        <w:tc>
          <w:tcPr>
            <w:tcW w:w="100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b/>
                <w:bCs/>
                <w:sz w:val="26"/>
                <w:szCs w:val="26"/>
              </w:rPr>
            </w:pPr>
            <w:r w:rsidRPr="005F6E5D">
              <w:rPr>
                <w:b/>
                <w:bCs/>
                <w:sz w:val="26"/>
                <w:szCs w:val="26"/>
              </w:rPr>
              <w:t>52231</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b/>
                <w:bCs/>
                <w:sz w:val="26"/>
                <w:szCs w:val="26"/>
              </w:rPr>
            </w:pPr>
            <w:r w:rsidRPr="005F6E5D">
              <w:rPr>
                <w:b/>
                <w:bCs/>
                <w:sz w:val="26"/>
                <w:szCs w:val="26"/>
              </w:rPr>
              <w:t>85578</w:t>
            </w:r>
          </w:p>
        </w:tc>
        <w:tc>
          <w:tcPr>
            <w:tcW w:w="114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b/>
                <w:bCs/>
                <w:sz w:val="26"/>
                <w:szCs w:val="26"/>
              </w:rPr>
            </w:pPr>
            <w:r w:rsidRPr="005F6E5D">
              <w:rPr>
                <w:b/>
                <w:bCs/>
                <w:sz w:val="26"/>
                <w:szCs w:val="26"/>
              </w:rPr>
              <w:t>82600</w:t>
            </w:r>
          </w:p>
        </w:tc>
      </w:tr>
      <w:tr w:rsidR="005F6E5D" w:rsidRPr="005F6E5D">
        <w:trPr>
          <w:cantSplit/>
          <w:trHeight w:val="645"/>
          <w:jc w:val="center"/>
        </w:trPr>
        <w:tc>
          <w:tcPr>
            <w:tcW w:w="32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rPr>
                <w:sz w:val="26"/>
                <w:szCs w:val="26"/>
              </w:rPr>
            </w:pPr>
            <w:r w:rsidRPr="005F6E5D">
              <w:rPr>
                <w:sz w:val="26"/>
                <w:szCs w:val="26"/>
              </w:rPr>
              <w:t>4. Капитал и резервы</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1985</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15252</w:t>
            </w:r>
          </w:p>
        </w:tc>
        <w:tc>
          <w:tcPr>
            <w:tcW w:w="100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44185</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73956</w:t>
            </w:r>
          </w:p>
        </w:tc>
        <w:tc>
          <w:tcPr>
            <w:tcW w:w="114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76200</w:t>
            </w:r>
          </w:p>
        </w:tc>
      </w:tr>
      <w:tr w:rsidR="005F6E5D" w:rsidRPr="005F6E5D">
        <w:trPr>
          <w:cantSplit/>
          <w:trHeight w:val="645"/>
          <w:jc w:val="center"/>
        </w:trPr>
        <w:tc>
          <w:tcPr>
            <w:tcW w:w="32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rPr>
                <w:sz w:val="26"/>
                <w:szCs w:val="26"/>
              </w:rPr>
            </w:pPr>
            <w:r w:rsidRPr="005F6E5D">
              <w:rPr>
                <w:sz w:val="26"/>
                <w:szCs w:val="26"/>
              </w:rPr>
              <w:t>5. Долгосрочные активы</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0</w:t>
            </w:r>
          </w:p>
          <w:p w:rsidR="005F6E5D" w:rsidRPr="005F6E5D" w:rsidRDefault="005F6E5D">
            <w:pPr>
              <w:spacing w:line="240" w:lineRule="auto"/>
              <w:jc w:val="right"/>
              <w:rPr>
                <w:sz w:val="26"/>
                <w:szCs w:val="26"/>
              </w:rPr>
            </w:pP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0</w:t>
            </w:r>
          </w:p>
          <w:p w:rsidR="005F6E5D" w:rsidRPr="005F6E5D" w:rsidRDefault="005F6E5D">
            <w:pPr>
              <w:spacing w:line="240" w:lineRule="auto"/>
              <w:jc w:val="right"/>
              <w:rPr>
                <w:sz w:val="26"/>
                <w:szCs w:val="26"/>
              </w:rPr>
            </w:pPr>
          </w:p>
        </w:tc>
        <w:tc>
          <w:tcPr>
            <w:tcW w:w="100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0</w:t>
            </w:r>
          </w:p>
          <w:p w:rsidR="005F6E5D" w:rsidRPr="005F6E5D" w:rsidRDefault="005F6E5D">
            <w:pPr>
              <w:spacing w:line="240" w:lineRule="auto"/>
              <w:jc w:val="right"/>
              <w:rPr>
                <w:sz w:val="26"/>
                <w:szCs w:val="26"/>
              </w:rPr>
            </w:pP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172</w:t>
            </w:r>
          </w:p>
        </w:tc>
        <w:tc>
          <w:tcPr>
            <w:tcW w:w="114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171</w:t>
            </w:r>
          </w:p>
        </w:tc>
      </w:tr>
      <w:tr w:rsidR="005F6E5D" w:rsidRPr="005F6E5D">
        <w:trPr>
          <w:cantSplit/>
          <w:trHeight w:val="645"/>
          <w:jc w:val="center"/>
        </w:trPr>
        <w:tc>
          <w:tcPr>
            <w:tcW w:w="32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rPr>
                <w:sz w:val="26"/>
                <w:szCs w:val="26"/>
              </w:rPr>
            </w:pPr>
            <w:r w:rsidRPr="005F6E5D">
              <w:rPr>
                <w:sz w:val="26"/>
                <w:szCs w:val="26"/>
              </w:rPr>
              <w:t>6. Краткосрочные активы</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880</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3478</w:t>
            </w:r>
          </w:p>
        </w:tc>
        <w:tc>
          <w:tcPr>
            <w:tcW w:w="100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8046</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11450</w:t>
            </w:r>
          </w:p>
        </w:tc>
        <w:tc>
          <w:tcPr>
            <w:tcW w:w="114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6229</w:t>
            </w:r>
          </w:p>
        </w:tc>
      </w:tr>
      <w:tr w:rsidR="005F6E5D" w:rsidRPr="005F6E5D">
        <w:trPr>
          <w:cantSplit/>
          <w:trHeight w:val="645"/>
          <w:jc w:val="center"/>
        </w:trPr>
        <w:tc>
          <w:tcPr>
            <w:tcW w:w="3280" w:type="dxa"/>
            <w:tcBorders>
              <w:top w:val="single" w:sz="6" w:space="0" w:color="auto"/>
              <w:left w:val="single" w:sz="6" w:space="0" w:color="auto"/>
              <w:bottom w:val="nil"/>
              <w:right w:val="single" w:sz="6" w:space="0" w:color="auto"/>
            </w:tcBorders>
          </w:tcPr>
          <w:p w:rsidR="005F6E5D" w:rsidRPr="005F6E5D" w:rsidRDefault="005F6E5D">
            <w:pPr>
              <w:spacing w:line="240" w:lineRule="auto"/>
              <w:rPr>
                <w:sz w:val="26"/>
                <w:szCs w:val="26"/>
              </w:rPr>
            </w:pPr>
            <w:r w:rsidRPr="005F6E5D">
              <w:rPr>
                <w:sz w:val="26"/>
                <w:szCs w:val="26"/>
              </w:rPr>
              <w:t>-заемные средства</w:t>
            </w:r>
          </w:p>
          <w:p w:rsidR="005F6E5D" w:rsidRPr="005F6E5D" w:rsidRDefault="005F6E5D">
            <w:pPr>
              <w:spacing w:line="240" w:lineRule="auto"/>
              <w:rPr>
                <w:sz w:val="26"/>
                <w:szCs w:val="26"/>
              </w:rPr>
            </w:pPr>
          </w:p>
        </w:tc>
        <w:tc>
          <w:tcPr>
            <w:tcW w:w="980" w:type="dxa"/>
            <w:tcBorders>
              <w:top w:val="single" w:sz="6" w:space="0" w:color="auto"/>
              <w:left w:val="single" w:sz="6" w:space="0" w:color="auto"/>
              <w:bottom w:val="nil"/>
              <w:right w:val="single" w:sz="6" w:space="0" w:color="auto"/>
            </w:tcBorders>
          </w:tcPr>
          <w:p w:rsidR="005F6E5D" w:rsidRPr="005F6E5D" w:rsidRDefault="005F6E5D">
            <w:pPr>
              <w:spacing w:line="240" w:lineRule="auto"/>
              <w:jc w:val="right"/>
              <w:rPr>
                <w:sz w:val="26"/>
                <w:szCs w:val="26"/>
              </w:rPr>
            </w:pPr>
            <w:r w:rsidRPr="005F6E5D">
              <w:rPr>
                <w:sz w:val="26"/>
                <w:szCs w:val="26"/>
              </w:rPr>
              <w:t>0</w:t>
            </w:r>
          </w:p>
          <w:p w:rsidR="005F6E5D" w:rsidRPr="005F6E5D" w:rsidRDefault="005F6E5D">
            <w:pPr>
              <w:spacing w:line="240" w:lineRule="auto"/>
              <w:jc w:val="right"/>
              <w:rPr>
                <w:sz w:val="26"/>
                <w:szCs w:val="26"/>
              </w:rPr>
            </w:pPr>
          </w:p>
        </w:tc>
        <w:tc>
          <w:tcPr>
            <w:tcW w:w="980" w:type="dxa"/>
            <w:tcBorders>
              <w:top w:val="single" w:sz="6" w:space="0" w:color="auto"/>
              <w:left w:val="single" w:sz="6" w:space="0" w:color="auto"/>
              <w:bottom w:val="nil"/>
              <w:right w:val="single" w:sz="6" w:space="0" w:color="auto"/>
            </w:tcBorders>
          </w:tcPr>
          <w:p w:rsidR="005F6E5D" w:rsidRPr="005F6E5D" w:rsidRDefault="005F6E5D">
            <w:pPr>
              <w:spacing w:line="240" w:lineRule="auto"/>
              <w:jc w:val="right"/>
              <w:rPr>
                <w:sz w:val="26"/>
                <w:szCs w:val="26"/>
              </w:rPr>
            </w:pPr>
            <w:r w:rsidRPr="005F6E5D">
              <w:rPr>
                <w:sz w:val="26"/>
                <w:szCs w:val="26"/>
              </w:rPr>
              <w:t>0</w:t>
            </w:r>
          </w:p>
          <w:p w:rsidR="005F6E5D" w:rsidRPr="005F6E5D" w:rsidRDefault="005F6E5D">
            <w:pPr>
              <w:spacing w:line="240" w:lineRule="auto"/>
              <w:jc w:val="right"/>
              <w:rPr>
                <w:sz w:val="26"/>
                <w:szCs w:val="26"/>
              </w:rPr>
            </w:pPr>
          </w:p>
        </w:tc>
        <w:tc>
          <w:tcPr>
            <w:tcW w:w="1000" w:type="dxa"/>
            <w:tcBorders>
              <w:top w:val="single" w:sz="6" w:space="0" w:color="auto"/>
              <w:left w:val="single" w:sz="6" w:space="0" w:color="auto"/>
              <w:bottom w:val="nil"/>
              <w:right w:val="single" w:sz="6" w:space="0" w:color="auto"/>
            </w:tcBorders>
          </w:tcPr>
          <w:p w:rsidR="005F6E5D" w:rsidRPr="005F6E5D" w:rsidRDefault="005F6E5D">
            <w:pPr>
              <w:spacing w:line="240" w:lineRule="auto"/>
              <w:jc w:val="right"/>
              <w:rPr>
                <w:sz w:val="26"/>
                <w:szCs w:val="26"/>
              </w:rPr>
            </w:pPr>
            <w:r w:rsidRPr="005F6E5D">
              <w:rPr>
                <w:sz w:val="26"/>
                <w:szCs w:val="26"/>
              </w:rPr>
              <w:t>472</w:t>
            </w:r>
          </w:p>
          <w:p w:rsidR="005F6E5D" w:rsidRPr="005F6E5D" w:rsidRDefault="005F6E5D">
            <w:pPr>
              <w:spacing w:line="240" w:lineRule="auto"/>
              <w:jc w:val="right"/>
              <w:rPr>
                <w:sz w:val="26"/>
                <w:szCs w:val="26"/>
              </w:rPr>
            </w:pPr>
          </w:p>
        </w:tc>
        <w:tc>
          <w:tcPr>
            <w:tcW w:w="980" w:type="dxa"/>
            <w:tcBorders>
              <w:top w:val="single" w:sz="6" w:space="0" w:color="auto"/>
              <w:left w:val="single" w:sz="6" w:space="0" w:color="auto"/>
              <w:bottom w:val="nil"/>
              <w:right w:val="single" w:sz="6" w:space="0" w:color="auto"/>
            </w:tcBorders>
          </w:tcPr>
          <w:p w:rsidR="005F6E5D" w:rsidRPr="005F6E5D" w:rsidRDefault="005F6E5D">
            <w:pPr>
              <w:spacing w:line="240" w:lineRule="auto"/>
              <w:jc w:val="right"/>
              <w:rPr>
                <w:sz w:val="26"/>
                <w:szCs w:val="26"/>
              </w:rPr>
            </w:pPr>
            <w:r w:rsidRPr="005F6E5D">
              <w:rPr>
                <w:sz w:val="26"/>
                <w:szCs w:val="26"/>
              </w:rPr>
              <w:t>0</w:t>
            </w:r>
          </w:p>
          <w:p w:rsidR="005F6E5D" w:rsidRPr="005F6E5D" w:rsidRDefault="005F6E5D">
            <w:pPr>
              <w:spacing w:line="240" w:lineRule="auto"/>
              <w:jc w:val="right"/>
              <w:rPr>
                <w:sz w:val="26"/>
                <w:szCs w:val="26"/>
              </w:rPr>
            </w:pPr>
          </w:p>
        </w:tc>
        <w:tc>
          <w:tcPr>
            <w:tcW w:w="1140" w:type="dxa"/>
            <w:tcBorders>
              <w:top w:val="single" w:sz="6" w:space="0" w:color="auto"/>
              <w:left w:val="single" w:sz="6" w:space="0" w:color="auto"/>
              <w:bottom w:val="nil"/>
              <w:right w:val="single" w:sz="6" w:space="0" w:color="auto"/>
            </w:tcBorders>
          </w:tcPr>
          <w:p w:rsidR="005F6E5D" w:rsidRPr="005F6E5D" w:rsidRDefault="005F6E5D">
            <w:pPr>
              <w:spacing w:line="240" w:lineRule="auto"/>
              <w:jc w:val="right"/>
              <w:rPr>
                <w:sz w:val="26"/>
                <w:szCs w:val="26"/>
              </w:rPr>
            </w:pPr>
            <w:r w:rsidRPr="005F6E5D">
              <w:rPr>
                <w:sz w:val="26"/>
                <w:szCs w:val="26"/>
              </w:rPr>
              <w:t>536</w:t>
            </w:r>
          </w:p>
          <w:p w:rsidR="005F6E5D" w:rsidRPr="005F6E5D" w:rsidRDefault="005F6E5D">
            <w:pPr>
              <w:spacing w:line="240" w:lineRule="auto"/>
              <w:jc w:val="right"/>
              <w:rPr>
                <w:sz w:val="26"/>
                <w:szCs w:val="26"/>
              </w:rPr>
            </w:pPr>
          </w:p>
        </w:tc>
      </w:tr>
      <w:tr w:rsidR="005F6E5D" w:rsidRPr="005F6E5D">
        <w:trPr>
          <w:cantSplit/>
          <w:trHeight w:val="645"/>
          <w:jc w:val="center"/>
        </w:trPr>
        <w:tc>
          <w:tcPr>
            <w:tcW w:w="3280" w:type="dxa"/>
            <w:tcBorders>
              <w:top w:val="single" w:sz="6" w:space="0" w:color="auto"/>
              <w:left w:val="single" w:sz="4" w:space="0" w:color="auto"/>
              <w:bottom w:val="single" w:sz="6" w:space="0" w:color="auto"/>
              <w:right w:val="single" w:sz="6" w:space="0" w:color="auto"/>
            </w:tcBorders>
          </w:tcPr>
          <w:p w:rsidR="005F6E5D" w:rsidRPr="005F6E5D" w:rsidRDefault="005F6E5D">
            <w:pPr>
              <w:spacing w:line="240" w:lineRule="auto"/>
              <w:rPr>
                <w:sz w:val="26"/>
                <w:szCs w:val="26"/>
              </w:rPr>
            </w:pPr>
            <w:r w:rsidRPr="005F6E5D">
              <w:rPr>
                <w:sz w:val="26"/>
                <w:szCs w:val="26"/>
              </w:rPr>
              <w:t>-кредиторск. задолженность</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779</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1365</w:t>
            </w:r>
          </w:p>
        </w:tc>
        <w:tc>
          <w:tcPr>
            <w:tcW w:w="100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1054</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3098</w:t>
            </w:r>
          </w:p>
        </w:tc>
        <w:tc>
          <w:tcPr>
            <w:tcW w:w="114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2197</w:t>
            </w:r>
          </w:p>
        </w:tc>
      </w:tr>
      <w:tr w:rsidR="005F6E5D" w:rsidRPr="005F6E5D">
        <w:trPr>
          <w:cantSplit/>
          <w:trHeight w:val="645"/>
          <w:jc w:val="center"/>
        </w:trPr>
        <w:tc>
          <w:tcPr>
            <w:tcW w:w="32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rPr>
                <w:sz w:val="26"/>
                <w:szCs w:val="26"/>
              </w:rPr>
            </w:pPr>
            <w:r w:rsidRPr="005F6E5D">
              <w:rPr>
                <w:sz w:val="26"/>
                <w:szCs w:val="26"/>
              </w:rPr>
              <w:t>-фонды потребления</w:t>
            </w:r>
          </w:p>
          <w:p w:rsidR="005F6E5D" w:rsidRPr="005F6E5D" w:rsidRDefault="005F6E5D">
            <w:pPr>
              <w:spacing w:line="240" w:lineRule="auto"/>
              <w:rPr>
                <w:sz w:val="26"/>
                <w:szCs w:val="26"/>
              </w:rPr>
            </w:pP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98</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2105</w:t>
            </w:r>
          </w:p>
        </w:tc>
        <w:tc>
          <w:tcPr>
            <w:tcW w:w="100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6520</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8352</w:t>
            </w:r>
          </w:p>
        </w:tc>
        <w:tc>
          <w:tcPr>
            <w:tcW w:w="114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sz w:val="26"/>
                <w:szCs w:val="26"/>
              </w:rPr>
            </w:pPr>
            <w:r w:rsidRPr="005F6E5D">
              <w:rPr>
                <w:sz w:val="26"/>
                <w:szCs w:val="26"/>
              </w:rPr>
              <w:t>3496</w:t>
            </w:r>
          </w:p>
        </w:tc>
      </w:tr>
      <w:tr w:rsidR="005F6E5D" w:rsidRPr="005F6E5D">
        <w:trPr>
          <w:cantSplit/>
          <w:trHeight w:val="645"/>
          <w:jc w:val="center"/>
        </w:trPr>
        <w:tc>
          <w:tcPr>
            <w:tcW w:w="32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rPr>
                <w:b/>
                <w:bCs/>
                <w:sz w:val="26"/>
                <w:szCs w:val="26"/>
              </w:rPr>
            </w:pPr>
            <w:r w:rsidRPr="005F6E5D">
              <w:rPr>
                <w:b/>
                <w:bCs/>
                <w:sz w:val="26"/>
                <w:szCs w:val="26"/>
              </w:rPr>
              <w:t>БАЛАНС</w:t>
            </w:r>
          </w:p>
          <w:p w:rsidR="005F6E5D" w:rsidRPr="005F6E5D" w:rsidRDefault="005F6E5D">
            <w:pPr>
              <w:spacing w:line="240" w:lineRule="auto"/>
              <w:rPr>
                <w:b/>
                <w:bCs/>
                <w:sz w:val="26"/>
                <w:szCs w:val="26"/>
              </w:rPr>
            </w:pP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b/>
                <w:bCs/>
                <w:sz w:val="26"/>
                <w:szCs w:val="26"/>
              </w:rPr>
            </w:pPr>
            <w:r w:rsidRPr="005F6E5D">
              <w:rPr>
                <w:b/>
                <w:bCs/>
                <w:sz w:val="26"/>
                <w:szCs w:val="26"/>
              </w:rPr>
              <w:t>2865</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b/>
                <w:bCs/>
                <w:sz w:val="26"/>
                <w:szCs w:val="26"/>
              </w:rPr>
            </w:pPr>
            <w:r w:rsidRPr="005F6E5D">
              <w:rPr>
                <w:b/>
                <w:bCs/>
                <w:sz w:val="26"/>
                <w:szCs w:val="26"/>
              </w:rPr>
              <w:t>18730</w:t>
            </w:r>
          </w:p>
        </w:tc>
        <w:tc>
          <w:tcPr>
            <w:tcW w:w="100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b/>
                <w:bCs/>
                <w:sz w:val="26"/>
                <w:szCs w:val="26"/>
              </w:rPr>
            </w:pPr>
            <w:r w:rsidRPr="005F6E5D">
              <w:rPr>
                <w:b/>
                <w:bCs/>
                <w:sz w:val="26"/>
                <w:szCs w:val="26"/>
              </w:rPr>
              <w:t>52231</w:t>
            </w:r>
          </w:p>
        </w:tc>
        <w:tc>
          <w:tcPr>
            <w:tcW w:w="9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b/>
                <w:bCs/>
                <w:sz w:val="26"/>
                <w:szCs w:val="26"/>
              </w:rPr>
            </w:pPr>
            <w:r w:rsidRPr="005F6E5D">
              <w:rPr>
                <w:b/>
                <w:bCs/>
                <w:sz w:val="26"/>
                <w:szCs w:val="26"/>
              </w:rPr>
              <w:t>85578</w:t>
            </w:r>
          </w:p>
        </w:tc>
        <w:tc>
          <w:tcPr>
            <w:tcW w:w="114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b/>
                <w:bCs/>
                <w:sz w:val="26"/>
                <w:szCs w:val="26"/>
              </w:rPr>
            </w:pPr>
            <w:r w:rsidRPr="005F6E5D">
              <w:rPr>
                <w:b/>
                <w:bCs/>
                <w:sz w:val="26"/>
                <w:szCs w:val="26"/>
              </w:rPr>
              <w:t>82600</w:t>
            </w:r>
          </w:p>
        </w:tc>
      </w:tr>
    </w:tbl>
    <w:p w:rsidR="005F6E5D" w:rsidRDefault="005F6E5D">
      <w:pPr>
        <w:ind w:firstLine="720"/>
      </w:pPr>
      <w:r>
        <w:t>Данные таблицы №2.1.  показывают, что преимущественную долю в активе  баланса составляют основные средства - в среднем 75% от валового  баланса. Оборотные активы составляют 18-21%, в том числе собственные  оборотные активы из них 12%. Такое соотношение в финансовой</w:t>
      </w:r>
      <w:r>
        <w:rPr>
          <w:smallCaps/>
        </w:rPr>
        <w:t xml:space="preserve"> </w:t>
      </w:r>
      <w:r>
        <w:t>отчетности сохраняется на протяжении пяти лет и резких колебаний в структуре баланса не наблюдается. В 1998 году товарно-материальные ценности возросли на 20% за счет роста незавершенного производства (вызванного основным производственным циклом), животных на выращивании и откорме (на 01.01.99 года получен приплод ягнят 800 голов на сумму 11,2 тыс. руб. и привесов КРС и овец на 365 тыс. руб.). Собственные активы снижены по сравнению с предыдущими  годами на  2% за счет полученного убытка в 1998 году  вследствие очень больших затрат на животноводство, ко</w:t>
      </w:r>
      <w:r>
        <w:softHyphen/>
        <w:t>торые на сегодня себя не окупают. Дебиторская задолженность в среднем стабильна для предприятия и составляет 13% - 18% от обо</w:t>
      </w:r>
      <w:r>
        <w:softHyphen/>
        <w:t>ротных активов.</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Пассив заемщика сформирован 86% за счет собственных  средств и 14 % за счет долгосрочных и краткосрочных обязательств. Краткосрочные обязательства складываются на 27% - 35% из кредиторской задолженности и 65% - 75% из фондов потребления. Креди</w:t>
      </w:r>
      <w:r>
        <w:rPr>
          <w:rFonts w:ascii="Times New Roman" w:hAnsi="Times New Roman" w:cs="Times New Roman"/>
          <w:sz w:val="28"/>
          <w:szCs w:val="28"/>
        </w:rPr>
        <w:softHyphen/>
        <w:t>тов банка  и прочих займов к концу года у предприятия нет, за исклю</w:t>
      </w:r>
      <w:r>
        <w:rPr>
          <w:rFonts w:ascii="Times New Roman" w:hAnsi="Times New Roman" w:cs="Times New Roman"/>
          <w:sz w:val="28"/>
          <w:szCs w:val="28"/>
        </w:rPr>
        <w:softHyphen/>
        <w:t>чением долгосрочного кредита взятого в 1996 г. сроком на пять лет в Краевом управлении сельского хозяйства, который занимает 0,2% от валюты баланса. В целом структура балансов хорошая. Предприятие не  зависит от заемных ресурсов, расширение производства осуществ</w:t>
      </w:r>
      <w:r>
        <w:rPr>
          <w:rFonts w:ascii="Times New Roman" w:hAnsi="Times New Roman" w:cs="Times New Roman"/>
          <w:sz w:val="28"/>
          <w:szCs w:val="28"/>
        </w:rPr>
        <w:softHyphen/>
        <w:t>ляется за счет собственных средств.</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Из приведенных выше данных видно, что у предприятия доста</w:t>
      </w:r>
      <w:r>
        <w:rPr>
          <w:rFonts w:ascii="Times New Roman" w:hAnsi="Times New Roman" w:cs="Times New Roman"/>
          <w:sz w:val="28"/>
          <w:szCs w:val="28"/>
        </w:rPr>
        <w:softHyphen/>
        <w:t>точно оборотных активов для того, чтобы рассчитаться с долгами. Все это позволяет отметить, что предприятие избранное нами как объект исследования на последнюю отчетную дату является кредито</w:t>
      </w:r>
      <w:r>
        <w:rPr>
          <w:rFonts w:ascii="Times New Roman" w:hAnsi="Times New Roman" w:cs="Times New Roman"/>
          <w:sz w:val="28"/>
          <w:szCs w:val="28"/>
        </w:rPr>
        <w:softHyphen/>
        <w:t>способным.</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Данные о финансовых результатах исследуемого предприятия за пять лет представлены в таблице №2.2. и №2.3.</w:t>
      </w:r>
    </w:p>
    <w:p w:rsidR="005F6E5D" w:rsidRDefault="005F6E5D">
      <w:pPr>
        <w:pStyle w:val="FR2"/>
        <w:spacing w:line="360" w:lineRule="auto"/>
        <w:ind w:firstLine="720"/>
        <w:jc w:val="both"/>
        <w:rPr>
          <w:rFonts w:ascii="Times New Roman" w:hAnsi="Times New Roman" w:cs="Times New Roman"/>
          <w:sz w:val="28"/>
          <w:szCs w:val="28"/>
        </w:rPr>
      </w:pPr>
    </w:p>
    <w:p w:rsidR="005F6E5D" w:rsidRDefault="005F6E5D">
      <w:pPr>
        <w:pStyle w:val="FR2"/>
        <w:spacing w:line="360" w:lineRule="auto"/>
        <w:ind w:firstLine="720"/>
        <w:jc w:val="right"/>
        <w:rPr>
          <w:rFonts w:ascii="Times New Roman" w:hAnsi="Times New Roman" w:cs="Times New Roman"/>
          <w:sz w:val="28"/>
          <w:szCs w:val="28"/>
        </w:rPr>
      </w:pPr>
      <w:r>
        <w:rPr>
          <w:rFonts w:ascii="Times New Roman" w:hAnsi="Times New Roman" w:cs="Times New Roman"/>
          <w:sz w:val="28"/>
          <w:szCs w:val="28"/>
        </w:rPr>
        <w:t>Таблица №2.2</w:t>
      </w:r>
    </w:p>
    <w:p w:rsidR="005F6E5D" w:rsidRDefault="005F6E5D">
      <w:pPr>
        <w:spacing w:line="240" w:lineRule="auto"/>
        <w:jc w:val="center"/>
        <w:rPr>
          <w:b/>
          <w:bCs/>
        </w:rPr>
      </w:pPr>
      <w:r>
        <w:rPr>
          <w:b/>
          <w:bCs/>
        </w:rPr>
        <w:t>Финансовые  результаты деятельности предприятия ЗАО «Нива»</w:t>
      </w:r>
    </w:p>
    <w:p w:rsidR="005F6E5D" w:rsidRDefault="005F6E5D">
      <w:pPr>
        <w:spacing w:line="240" w:lineRule="auto"/>
        <w:jc w:val="center"/>
        <w:rPr>
          <w:b/>
          <w:bCs/>
        </w:rPr>
      </w:pPr>
      <w:r>
        <w:rPr>
          <w:b/>
          <w:bCs/>
        </w:rPr>
        <w:t>за пять лет в текущих ценах, (тыс. руб.)</w:t>
      </w:r>
    </w:p>
    <w:p w:rsidR="005F6E5D" w:rsidRDefault="005F6E5D">
      <w:pPr>
        <w:spacing w:line="240" w:lineRule="auto"/>
        <w:jc w:val="center"/>
        <w:rPr>
          <w:b/>
          <w:bCs/>
        </w:rPr>
      </w:pPr>
    </w:p>
    <w:tbl>
      <w:tblPr>
        <w:tblW w:w="0" w:type="auto"/>
        <w:jc w:val="center"/>
        <w:tblLayout w:type="fixed"/>
        <w:tblCellMar>
          <w:left w:w="40" w:type="dxa"/>
          <w:right w:w="40" w:type="dxa"/>
        </w:tblCellMar>
        <w:tblLook w:val="0000" w:firstRow="0" w:lastRow="0" w:firstColumn="0" w:lastColumn="0" w:noHBand="0" w:noVBand="0"/>
      </w:tblPr>
      <w:tblGrid>
        <w:gridCol w:w="1340"/>
        <w:gridCol w:w="1440"/>
        <w:gridCol w:w="1440"/>
        <w:gridCol w:w="1440"/>
        <w:gridCol w:w="1440"/>
        <w:gridCol w:w="1300"/>
      </w:tblGrid>
      <w:tr w:rsidR="005F6E5D" w:rsidRPr="005F6E5D">
        <w:trPr>
          <w:trHeight w:val="660"/>
          <w:jc w:val="center"/>
        </w:trPr>
        <w:tc>
          <w:tcPr>
            <w:tcW w:w="1340"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rPr>
                <w:b/>
                <w:bCs/>
              </w:rPr>
            </w:pPr>
            <w:r w:rsidRPr="005F6E5D">
              <w:rPr>
                <w:b/>
                <w:bCs/>
              </w:rPr>
              <w:t>Статья отчета</w:t>
            </w:r>
          </w:p>
        </w:tc>
        <w:tc>
          <w:tcPr>
            <w:tcW w:w="144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b/>
                <w:bCs/>
              </w:rPr>
            </w:pPr>
          </w:p>
          <w:p w:rsidR="005F6E5D" w:rsidRPr="005F6E5D" w:rsidRDefault="005F6E5D">
            <w:pPr>
              <w:spacing w:line="240" w:lineRule="auto"/>
              <w:jc w:val="center"/>
              <w:rPr>
                <w:b/>
                <w:bCs/>
              </w:rPr>
            </w:pPr>
            <w:r w:rsidRPr="005F6E5D">
              <w:rPr>
                <w:b/>
                <w:bCs/>
              </w:rPr>
              <w:t>1994</w:t>
            </w:r>
          </w:p>
          <w:p w:rsidR="005F6E5D" w:rsidRPr="005F6E5D" w:rsidRDefault="005F6E5D">
            <w:pPr>
              <w:spacing w:line="240" w:lineRule="auto"/>
              <w:jc w:val="center"/>
              <w:rPr>
                <w:b/>
                <w:bCs/>
              </w:rPr>
            </w:pPr>
          </w:p>
        </w:tc>
        <w:tc>
          <w:tcPr>
            <w:tcW w:w="144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b/>
                <w:bCs/>
              </w:rPr>
            </w:pPr>
          </w:p>
          <w:p w:rsidR="005F6E5D" w:rsidRPr="005F6E5D" w:rsidRDefault="005F6E5D">
            <w:pPr>
              <w:spacing w:line="240" w:lineRule="auto"/>
              <w:jc w:val="center"/>
              <w:rPr>
                <w:b/>
                <w:bCs/>
              </w:rPr>
            </w:pPr>
            <w:r w:rsidRPr="005F6E5D">
              <w:rPr>
                <w:b/>
                <w:bCs/>
              </w:rPr>
              <w:t>1995</w:t>
            </w:r>
          </w:p>
          <w:p w:rsidR="005F6E5D" w:rsidRPr="005F6E5D" w:rsidRDefault="005F6E5D">
            <w:pPr>
              <w:spacing w:line="240" w:lineRule="auto"/>
              <w:jc w:val="center"/>
              <w:rPr>
                <w:b/>
                <w:bCs/>
              </w:rPr>
            </w:pPr>
          </w:p>
        </w:tc>
        <w:tc>
          <w:tcPr>
            <w:tcW w:w="144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b/>
                <w:bCs/>
              </w:rPr>
            </w:pPr>
          </w:p>
          <w:p w:rsidR="005F6E5D" w:rsidRPr="005F6E5D" w:rsidRDefault="005F6E5D">
            <w:pPr>
              <w:spacing w:line="240" w:lineRule="auto"/>
              <w:jc w:val="center"/>
              <w:rPr>
                <w:b/>
                <w:bCs/>
              </w:rPr>
            </w:pPr>
            <w:r w:rsidRPr="005F6E5D">
              <w:rPr>
                <w:b/>
                <w:bCs/>
              </w:rPr>
              <w:t>1996</w:t>
            </w:r>
          </w:p>
          <w:p w:rsidR="005F6E5D" w:rsidRPr="005F6E5D" w:rsidRDefault="005F6E5D">
            <w:pPr>
              <w:spacing w:line="240" w:lineRule="auto"/>
              <w:jc w:val="center"/>
              <w:rPr>
                <w:b/>
                <w:bCs/>
              </w:rPr>
            </w:pPr>
          </w:p>
        </w:tc>
        <w:tc>
          <w:tcPr>
            <w:tcW w:w="144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b/>
                <w:bCs/>
              </w:rPr>
            </w:pPr>
          </w:p>
          <w:p w:rsidR="005F6E5D" w:rsidRPr="005F6E5D" w:rsidRDefault="005F6E5D">
            <w:pPr>
              <w:spacing w:line="240" w:lineRule="auto"/>
              <w:jc w:val="center"/>
              <w:rPr>
                <w:b/>
                <w:bCs/>
              </w:rPr>
            </w:pPr>
            <w:r w:rsidRPr="005F6E5D">
              <w:rPr>
                <w:b/>
                <w:bCs/>
              </w:rPr>
              <w:t>1997</w:t>
            </w:r>
          </w:p>
          <w:p w:rsidR="005F6E5D" w:rsidRPr="005F6E5D" w:rsidRDefault="005F6E5D">
            <w:pPr>
              <w:spacing w:line="240" w:lineRule="auto"/>
              <w:jc w:val="center"/>
              <w:rPr>
                <w:b/>
                <w:bCs/>
              </w:rPr>
            </w:pPr>
          </w:p>
        </w:tc>
        <w:tc>
          <w:tcPr>
            <w:tcW w:w="130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b/>
                <w:bCs/>
              </w:rPr>
            </w:pPr>
          </w:p>
          <w:p w:rsidR="005F6E5D" w:rsidRPr="005F6E5D" w:rsidRDefault="005F6E5D">
            <w:pPr>
              <w:spacing w:line="240" w:lineRule="auto"/>
              <w:jc w:val="center"/>
              <w:rPr>
                <w:b/>
                <w:bCs/>
              </w:rPr>
            </w:pPr>
            <w:r w:rsidRPr="005F6E5D">
              <w:rPr>
                <w:b/>
                <w:bCs/>
              </w:rPr>
              <w:t>1998</w:t>
            </w:r>
          </w:p>
          <w:p w:rsidR="005F6E5D" w:rsidRPr="005F6E5D" w:rsidRDefault="005F6E5D">
            <w:pPr>
              <w:spacing w:line="240" w:lineRule="auto"/>
              <w:jc w:val="center"/>
              <w:rPr>
                <w:b/>
                <w:bCs/>
              </w:rPr>
            </w:pPr>
          </w:p>
        </w:tc>
      </w:tr>
      <w:tr w:rsidR="005F6E5D" w:rsidRPr="005F6E5D">
        <w:trPr>
          <w:trHeight w:val="320"/>
          <w:jc w:val="center"/>
        </w:trPr>
        <w:tc>
          <w:tcPr>
            <w:tcW w:w="134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pPr>
            <w:r w:rsidRPr="005F6E5D">
              <w:t>Выручка</w:t>
            </w:r>
          </w:p>
          <w:p w:rsidR="005F6E5D" w:rsidRPr="005F6E5D" w:rsidRDefault="005F6E5D">
            <w:pPr>
              <w:spacing w:line="240" w:lineRule="auto"/>
            </w:pPr>
          </w:p>
        </w:tc>
        <w:tc>
          <w:tcPr>
            <w:tcW w:w="144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pPr>
            <w:r w:rsidRPr="005F6E5D">
              <w:t>2948</w:t>
            </w:r>
          </w:p>
          <w:p w:rsidR="005F6E5D" w:rsidRPr="005F6E5D" w:rsidRDefault="005F6E5D">
            <w:pPr>
              <w:spacing w:line="240" w:lineRule="auto"/>
              <w:jc w:val="right"/>
            </w:pPr>
          </w:p>
        </w:tc>
        <w:tc>
          <w:tcPr>
            <w:tcW w:w="144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pPr>
            <w:r w:rsidRPr="005F6E5D">
              <w:t>8020</w:t>
            </w:r>
          </w:p>
          <w:p w:rsidR="005F6E5D" w:rsidRPr="005F6E5D" w:rsidRDefault="005F6E5D">
            <w:pPr>
              <w:spacing w:line="240" w:lineRule="auto"/>
              <w:jc w:val="right"/>
            </w:pPr>
          </w:p>
        </w:tc>
        <w:tc>
          <w:tcPr>
            <w:tcW w:w="144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pPr>
            <w:r w:rsidRPr="005F6E5D">
              <w:t>16442</w:t>
            </w:r>
          </w:p>
          <w:p w:rsidR="005F6E5D" w:rsidRPr="005F6E5D" w:rsidRDefault="005F6E5D">
            <w:pPr>
              <w:spacing w:line="240" w:lineRule="auto"/>
              <w:jc w:val="right"/>
            </w:pPr>
          </w:p>
        </w:tc>
        <w:tc>
          <w:tcPr>
            <w:tcW w:w="144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pPr>
            <w:r w:rsidRPr="005F6E5D">
              <w:t>27789</w:t>
            </w:r>
          </w:p>
          <w:p w:rsidR="005F6E5D" w:rsidRPr="005F6E5D" w:rsidRDefault="005F6E5D">
            <w:pPr>
              <w:spacing w:line="240" w:lineRule="auto"/>
              <w:jc w:val="right"/>
            </w:pPr>
          </w:p>
        </w:tc>
        <w:tc>
          <w:tcPr>
            <w:tcW w:w="130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pPr>
            <w:r w:rsidRPr="005F6E5D">
              <w:t>25889</w:t>
            </w:r>
          </w:p>
          <w:p w:rsidR="005F6E5D" w:rsidRPr="005F6E5D" w:rsidRDefault="005F6E5D">
            <w:pPr>
              <w:spacing w:line="240" w:lineRule="auto"/>
              <w:jc w:val="right"/>
            </w:pPr>
          </w:p>
        </w:tc>
      </w:tr>
      <w:tr w:rsidR="005F6E5D" w:rsidRPr="005F6E5D">
        <w:trPr>
          <w:trHeight w:val="340"/>
          <w:jc w:val="center"/>
        </w:trPr>
        <w:tc>
          <w:tcPr>
            <w:tcW w:w="134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pPr>
            <w:r w:rsidRPr="005F6E5D">
              <w:t>Прибыль</w:t>
            </w:r>
          </w:p>
          <w:p w:rsidR="005F6E5D" w:rsidRPr="005F6E5D" w:rsidRDefault="005F6E5D">
            <w:pPr>
              <w:spacing w:line="240" w:lineRule="auto"/>
            </w:pPr>
          </w:p>
        </w:tc>
        <w:tc>
          <w:tcPr>
            <w:tcW w:w="144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pPr>
            <w:r w:rsidRPr="005F6E5D">
              <w:t>1860</w:t>
            </w:r>
          </w:p>
          <w:p w:rsidR="005F6E5D" w:rsidRPr="005F6E5D" w:rsidRDefault="005F6E5D">
            <w:pPr>
              <w:spacing w:line="240" w:lineRule="auto"/>
              <w:jc w:val="right"/>
            </w:pPr>
          </w:p>
        </w:tc>
        <w:tc>
          <w:tcPr>
            <w:tcW w:w="144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pPr>
            <w:r w:rsidRPr="005F6E5D">
              <w:t>3317</w:t>
            </w:r>
          </w:p>
          <w:p w:rsidR="005F6E5D" w:rsidRPr="005F6E5D" w:rsidRDefault="005F6E5D">
            <w:pPr>
              <w:spacing w:line="240" w:lineRule="auto"/>
              <w:jc w:val="right"/>
            </w:pPr>
          </w:p>
        </w:tc>
        <w:tc>
          <w:tcPr>
            <w:tcW w:w="144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pPr>
            <w:r w:rsidRPr="005F6E5D">
              <w:t>8219</w:t>
            </w:r>
          </w:p>
          <w:p w:rsidR="005F6E5D" w:rsidRPr="005F6E5D" w:rsidRDefault="005F6E5D">
            <w:pPr>
              <w:spacing w:line="240" w:lineRule="auto"/>
              <w:jc w:val="right"/>
            </w:pPr>
          </w:p>
        </w:tc>
        <w:tc>
          <w:tcPr>
            <w:tcW w:w="144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pPr>
            <w:r w:rsidRPr="005F6E5D">
              <w:t>7776</w:t>
            </w:r>
          </w:p>
          <w:p w:rsidR="005F6E5D" w:rsidRPr="005F6E5D" w:rsidRDefault="005F6E5D">
            <w:pPr>
              <w:spacing w:line="240" w:lineRule="auto"/>
              <w:jc w:val="right"/>
            </w:pPr>
          </w:p>
        </w:tc>
        <w:tc>
          <w:tcPr>
            <w:tcW w:w="130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pPr>
            <w:r w:rsidRPr="005F6E5D">
              <w:t>2102</w:t>
            </w:r>
          </w:p>
          <w:p w:rsidR="005F6E5D" w:rsidRPr="005F6E5D" w:rsidRDefault="005F6E5D">
            <w:pPr>
              <w:spacing w:line="240" w:lineRule="auto"/>
              <w:jc w:val="right"/>
            </w:pPr>
          </w:p>
        </w:tc>
      </w:tr>
    </w:tbl>
    <w:p w:rsidR="005F6E5D" w:rsidRDefault="005F6E5D">
      <w:pPr>
        <w:ind w:firstLine="720"/>
      </w:pPr>
    </w:p>
    <w:p w:rsidR="005F6E5D" w:rsidRDefault="005F6E5D">
      <w:pPr>
        <w:ind w:firstLine="720"/>
        <w:jc w:val="right"/>
      </w:pPr>
      <w:r>
        <w:t xml:space="preserve">Таблица №2.3 </w:t>
      </w:r>
    </w:p>
    <w:p w:rsidR="005F6E5D" w:rsidRDefault="005F6E5D">
      <w:pPr>
        <w:spacing w:line="240" w:lineRule="auto"/>
        <w:jc w:val="center"/>
        <w:rPr>
          <w:b/>
          <w:bCs/>
        </w:rPr>
      </w:pPr>
      <w:r>
        <w:rPr>
          <w:b/>
          <w:bCs/>
        </w:rPr>
        <w:t xml:space="preserve">Финансовые результаты деятельности предприятия ЗАО «Нива» </w:t>
      </w:r>
    </w:p>
    <w:p w:rsidR="005F6E5D" w:rsidRDefault="005F6E5D">
      <w:pPr>
        <w:spacing w:line="240" w:lineRule="auto"/>
        <w:jc w:val="center"/>
        <w:rPr>
          <w:b/>
          <w:bCs/>
        </w:rPr>
      </w:pPr>
      <w:r>
        <w:rPr>
          <w:b/>
          <w:bCs/>
        </w:rPr>
        <w:t>за пять лет в сопоставимых ценах, (тыс. руб.)</w:t>
      </w:r>
    </w:p>
    <w:p w:rsidR="005F6E5D" w:rsidRDefault="005F6E5D">
      <w:pPr>
        <w:spacing w:line="240" w:lineRule="auto"/>
        <w:jc w:val="center"/>
        <w:rPr>
          <w:b/>
          <w:bCs/>
        </w:rPr>
      </w:pPr>
    </w:p>
    <w:tbl>
      <w:tblPr>
        <w:tblW w:w="0" w:type="auto"/>
        <w:jc w:val="center"/>
        <w:tblLayout w:type="fixed"/>
        <w:tblCellMar>
          <w:left w:w="40" w:type="dxa"/>
          <w:right w:w="40" w:type="dxa"/>
        </w:tblCellMar>
        <w:tblLook w:val="0000" w:firstRow="0" w:lastRow="0" w:firstColumn="0" w:lastColumn="0" w:noHBand="0" w:noVBand="0"/>
      </w:tblPr>
      <w:tblGrid>
        <w:gridCol w:w="1340"/>
        <w:gridCol w:w="1440"/>
        <w:gridCol w:w="1420"/>
        <w:gridCol w:w="1440"/>
        <w:gridCol w:w="1440"/>
        <w:gridCol w:w="1300"/>
      </w:tblGrid>
      <w:tr w:rsidR="005F6E5D" w:rsidRPr="005F6E5D">
        <w:trPr>
          <w:trHeight w:val="680"/>
          <w:jc w:val="center"/>
        </w:trPr>
        <w:tc>
          <w:tcPr>
            <w:tcW w:w="1340"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rPr>
                <w:b/>
                <w:bCs/>
              </w:rPr>
            </w:pPr>
            <w:r w:rsidRPr="005F6E5D">
              <w:rPr>
                <w:b/>
                <w:bCs/>
              </w:rPr>
              <w:t>Статья</w:t>
            </w:r>
          </w:p>
          <w:p w:rsidR="005F6E5D" w:rsidRPr="005F6E5D" w:rsidRDefault="005F6E5D">
            <w:pPr>
              <w:spacing w:line="240" w:lineRule="auto"/>
              <w:jc w:val="center"/>
              <w:rPr>
                <w:b/>
                <w:bCs/>
              </w:rPr>
            </w:pPr>
            <w:r w:rsidRPr="005F6E5D">
              <w:rPr>
                <w:b/>
                <w:bCs/>
              </w:rPr>
              <w:t>отчета</w:t>
            </w:r>
          </w:p>
        </w:tc>
        <w:tc>
          <w:tcPr>
            <w:tcW w:w="1440"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rPr>
                <w:b/>
                <w:bCs/>
              </w:rPr>
            </w:pPr>
            <w:r w:rsidRPr="005F6E5D">
              <w:rPr>
                <w:b/>
                <w:bCs/>
              </w:rPr>
              <w:t>1994</w:t>
            </w:r>
          </w:p>
        </w:tc>
        <w:tc>
          <w:tcPr>
            <w:tcW w:w="1420"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rPr>
                <w:b/>
                <w:bCs/>
              </w:rPr>
            </w:pPr>
            <w:r w:rsidRPr="005F6E5D">
              <w:rPr>
                <w:b/>
                <w:bCs/>
              </w:rPr>
              <w:t>1995</w:t>
            </w:r>
          </w:p>
        </w:tc>
        <w:tc>
          <w:tcPr>
            <w:tcW w:w="1440"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rPr>
                <w:b/>
                <w:bCs/>
              </w:rPr>
            </w:pPr>
            <w:r w:rsidRPr="005F6E5D">
              <w:rPr>
                <w:b/>
                <w:bCs/>
              </w:rPr>
              <w:t>1996</w:t>
            </w:r>
          </w:p>
        </w:tc>
        <w:tc>
          <w:tcPr>
            <w:tcW w:w="1440"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rPr>
                <w:b/>
                <w:bCs/>
              </w:rPr>
            </w:pPr>
            <w:r w:rsidRPr="005F6E5D">
              <w:rPr>
                <w:b/>
                <w:bCs/>
              </w:rPr>
              <w:t>1997</w:t>
            </w:r>
          </w:p>
        </w:tc>
        <w:tc>
          <w:tcPr>
            <w:tcW w:w="1300"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center"/>
              <w:rPr>
                <w:b/>
                <w:bCs/>
              </w:rPr>
            </w:pPr>
            <w:r w:rsidRPr="005F6E5D">
              <w:rPr>
                <w:b/>
                <w:bCs/>
              </w:rPr>
              <w:t>1998</w:t>
            </w:r>
          </w:p>
        </w:tc>
      </w:tr>
      <w:tr w:rsidR="005F6E5D" w:rsidRPr="005F6E5D">
        <w:trPr>
          <w:trHeight w:val="320"/>
          <w:jc w:val="center"/>
        </w:trPr>
        <w:tc>
          <w:tcPr>
            <w:tcW w:w="1340"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pPr>
            <w:r w:rsidRPr="005F6E5D">
              <w:t>Выручка</w:t>
            </w:r>
          </w:p>
        </w:tc>
        <w:tc>
          <w:tcPr>
            <w:tcW w:w="1440"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right"/>
            </w:pPr>
            <w:r w:rsidRPr="005F6E5D">
              <w:t>2948</w:t>
            </w:r>
          </w:p>
        </w:tc>
        <w:tc>
          <w:tcPr>
            <w:tcW w:w="1420"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right"/>
            </w:pPr>
            <w:r w:rsidRPr="005F6E5D">
              <w:t>2168</w:t>
            </w:r>
          </w:p>
          <w:p w:rsidR="005F6E5D" w:rsidRPr="005F6E5D" w:rsidRDefault="005F6E5D">
            <w:pPr>
              <w:spacing w:line="240" w:lineRule="auto"/>
              <w:jc w:val="right"/>
            </w:pPr>
          </w:p>
        </w:tc>
        <w:tc>
          <w:tcPr>
            <w:tcW w:w="144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pPr>
            <w:r w:rsidRPr="005F6E5D">
              <w:t>1506</w:t>
            </w:r>
          </w:p>
          <w:p w:rsidR="005F6E5D" w:rsidRPr="005F6E5D" w:rsidRDefault="005F6E5D">
            <w:pPr>
              <w:spacing w:line="240" w:lineRule="auto"/>
              <w:jc w:val="right"/>
            </w:pPr>
          </w:p>
        </w:tc>
        <w:tc>
          <w:tcPr>
            <w:tcW w:w="144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pPr>
            <w:r w:rsidRPr="005F6E5D">
              <w:t>1768</w:t>
            </w:r>
          </w:p>
          <w:p w:rsidR="005F6E5D" w:rsidRPr="005F6E5D" w:rsidRDefault="005F6E5D">
            <w:pPr>
              <w:spacing w:line="240" w:lineRule="auto"/>
              <w:jc w:val="right"/>
            </w:pPr>
          </w:p>
        </w:tc>
        <w:tc>
          <w:tcPr>
            <w:tcW w:w="130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pPr>
            <w:r w:rsidRPr="005F6E5D">
              <w:t>1427</w:t>
            </w:r>
          </w:p>
          <w:p w:rsidR="005F6E5D" w:rsidRPr="005F6E5D" w:rsidRDefault="005F6E5D">
            <w:pPr>
              <w:spacing w:line="240" w:lineRule="auto"/>
              <w:jc w:val="right"/>
            </w:pPr>
          </w:p>
        </w:tc>
      </w:tr>
      <w:tr w:rsidR="005F6E5D" w:rsidRPr="005F6E5D">
        <w:trPr>
          <w:trHeight w:val="340"/>
          <w:jc w:val="center"/>
        </w:trPr>
        <w:tc>
          <w:tcPr>
            <w:tcW w:w="1340"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pPr>
            <w:r w:rsidRPr="005F6E5D">
              <w:t>Прибыль</w:t>
            </w:r>
          </w:p>
        </w:tc>
        <w:tc>
          <w:tcPr>
            <w:tcW w:w="1440" w:type="dxa"/>
            <w:tcBorders>
              <w:top w:val="single" w:sz="6" w:space="0" w:color="auto"/>
              <w:left w:val="single" w:sz="6" w:space="0" w:color="auto"/>
              <w:bottom w:val="single" w:sz="6" w:space="0" w:color="auto"/>
              <w:right w:val="single" w:sz="6" w:space="0" w:color="auto"/>
            </w:tcBorders>
            <w:vAlign w:val="center"/>
          </w:tcPr>
          <w:p w:rsidR="005F6E5D" w:rsidRPr="005F6E5D" w:rsidRDefault="005F6E5D">
            <w:pPr>
              <w:spacing w:line="240" w:lineRule="auto"/>
              <w:jc w:val="right"/>
            </w:pPr>
            <w:r w:rsidRPr="005F6E5D">
              <w:t>1860</w:t>
            </w:r>
          </w:p>
          <w:p w:rsidR="005F6E5D" w:rsidRPr="005F6E5D" w:rsidRDefault="005F6E5D">
            <w:pPr>
              <w:spacing w:line="240" w:lineRule="auto"/>
              <w:jc w:val="right"/>
            </w:pPr>
          </w:p>
        </w:tc>
        <w:tc>
          <w:tcPr>
            <w:tcW w:w="142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pPr>
            <w:r w:rsidRPr="005F6E5D">
              <w:t>896</w:t>
            </w:r>
          </w:p>
          <w:p w:rsidR="005F6E5D" w:rsidRPr="005F6E5D" w:rsidRDefault="005F6E5D">
            <w:pPr>
              <w:spacing w:line="240" w:lineRule="auto"/>
              <w:jc w:val="right"/>
            </w:pPr>
          </w:p>
        </w:tc>
        <w:tc>
          <w:tcPr>
            <w:tcW w:w="144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pPr>
            <w:r w:rsidRPr="005F6E5D">
              <w:t>753</w:t>
            </w:r>
          </w:p>
          <w:p w:rsidR="005F6E5D" w:rsidRPr="005F6E5D" w:rsidRDefault="005F6E5D">
            <w:pPr>
              <w:spacing w:line="240" w:lineRule="auto"/>
              <w:jc w:val="right"/>
            </w:pPr>
          </w:p>
        </w:tc>
        <w:tc>
          <w:tcPr>
            <w:tcW w:w="144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pPr>
            <w:r w:rsidRPr="005F6E5D">
              <w:t>495</w:t>
            </w:r>
          </w:p>
          <w:p w:rsidR="005F6E5D" w:rsidRPr="005F6E5D" w:rsidRDefault="005F6E5D">
            <w:pPr>
              <w:spacing w:line="240" w:lineRule="auto"/>
              <w:jc w:val="right"/>
            </w:pPr>
          </w:p>
        </w:tc>
        <w:tc>
          <w:tcPr>
            <w:tcW w:w="130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pPr>
            <w:r w:rsidRPr="005F6E5D">
              <w:t>116</w:t>
            </w:r>
          </w:p>
          <w:p w:rsidR="005F6E5D" w:rsidRPr="005F6E5D" w:rsidRDefault="005F6E5D">
            <w:pPr>
              <w:spacing w:line="240" w:lineRule="auto"/>
              <w:jc w:val="right"/>
            </w:pPr>
          </w:p>
        </w:tc>
      </w:tr>
    </w:tbl>
    <w:p w:rsidR="005F6E5D" w:rsidRDefault="005F6E5D">
      <w:pPr>
        <w:ind w:firstLine="720"/>
      </w:pPr>
    </w:p>
    <w:p w:rsidR="005F6E5D" w:rsidRDefault="005F6E5D">
      <w:pPr>
        <w:ind w:firstLine="720"/>
      </w:pPr>
      <w:r>
        <w:t>Из представленных выше данных бухгалтерской отчетности по итогам года на протяжении пяти лет работы ЗАО «Нива» видно</w:t>
      </w:r>
      <w:r>
        <w:rPr>
          <w:smallCaps/>
        </w:rPr>
        <w:t xml:space="preserve">, </w:t>
      </w:r>
      <w:r>
        <w:t>что предприятие работает прибыльно. Динамика показателей показывает, что наблюдается спад реализации продукции вследствие двух причин. Первая - низкая цена на выращенную продукцию, вторая - снижение объема производства и реализации. Прибыль от финансово-хозяйственной деятельности так же резко уменьшилась из-за тех же причин и вследствие роста себестоимости продукции  животноводства. Для определения рейтинговой оценки предприятия, в данной  работе отразим структуру дебиторской задолженности ЗАО «Нива» за последние 2 года, по видам дебиторов, суммам, срокам ее возник</w:t>
      </w:r>
      <w:r>
        <w:softHyphen/>
        <w:t>новения и погашения. Данные представлены в таблицах №2.4. и №2.5.</w:t>
      </w:r>
    </w:p>
    <w:p w:rsidR="005F6E5D" w:rsidRDefault="005F6E5D">
      <w:pPr>
        <w:ind w:firstLine="720"/>
        <w:jc w:val="right"/>
      </w:pPr>
    </w:p>
    <w:p w:rsidR="005F6E5D" w:rsidRDefault="005F6E5D">
      <w:pPr>
        <w:ind w:firstLine="720"/>
        <w:jc w:val="right"/>
      </w:pPr>
    </w:p>
    <w:p w:rsidR="005F6E5D" w:rsidRDefault="005F6E5D">
      <w:pPr>
        <w:ind w:firstLine="720"/>
        <w:jc w:val="right"/>
      </w:pPr>
      <w:r>
        <w:t xml:space="preserve">Таблица №2.4 </w:t>
      </w:r>
    </w:p>
    <w:p w:rsidR="005F6E5D" w:rsidRDefault="005F6E5D">
      <w:pPr>
        <w:spacing w:line="240" w:lineRule="auto"/>
        <w:jc w:val="center"/>
      </w:pPr>
      <w:r>
        <w:t xml:space="preserve">Структура дебиторской задолженности по отдельным дебиторам, суммам, </w:t>
      </w:r>
    </w:p>
    <w:p w:rsidR="005F6E5D" w:rsidRDefault="005F6E5D">
      <w:pPr>
        <w:spacing w:line="240" w:lineRule="auto"/>
        <w:jc w:val="center"/>
      </w:pPr>
      <w:r>
        <w:t>срокам возникновения и погашения по отчету на 01.01.98.</w:t>
      </w:r>
    </w:p>
    <w:p w:rsidR="005F6E5D" w:rsidRDefault="005F6E5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134"/>
        <w:gridCol w:w="1701"/>
        <w:gridCol w:w="1701"/>
        <w:gridCol w:w="1842"/>
      </w:tblGrid>
      <w:tr w:rsidR="005F6E5D" w:rsidRPr="005F6E5D">
        <w:tc>
          <w:tcPr>
            <w:tcW w:w="3261" w:type="dxa"/>
            <w:tcBorders>
              <w:bottom w:val="nil"/>
            </w:tcBorders>
            <w:vAlign w:val="center"/>
          </w:tcPr>
          <w:p w:rsidR="005F6E5D" w:rsidRPr="005F6E5D" w:rsidRDefault="005F6E5D">
            <w:pPr>
              <w:spacing w:line="240" w:lineRule="auto"/>
              <w:jc w:val="center"/>
              <w:rPr>
                <w:b/>
                <w:bCs/>
                <w:sz w:val="26"/>
                <w:szCs w:val="26"/>
              </w:rPr>
            </w:pPr>
            <w:r w:rsidRPr="005F6E5D">
              <w:rPr>
                <w:b/>
                <w:bCs/>
                <w:sz w:val="26"/>
                <w:szCs w:val="26"/>
              </w:rPr>
              <w:t>Дебитор</w:t>
            </w:r>
          </w:p>
        </w:tc>
        <w:tc>
          <w:tcPr>
            <w:tcW w:w="1134" w:type="dxa"/>
            <w:tcBorders>
              <w:bottom w:val="nil"/>
            </w:tcBorders>
          </w:tcPr>
          <w:p w:rsidR="005F6E5D" w:rsidRPr="005F6E5D" w:rsidRDefault="005F6E5D">
            <w:pPr>
              <w:spacing w:line="240" w:lineRule="auto"/>
              <w:jc w:val="center"/>
              <w:rPr>
                <w:b/>
                <w:bCs/>
                <w:sz w:val="26"/>
                <w:szCs w:val="26"/>
              </w:rPr>
            </w:pPr>
            <w:r w:rsidRPr="005F6E5D">
              <w:rPr>
                <w:b/>
                <w:bCs/>
                <w:sz w:val="26"/>
                <w:szCs w:val="26"/>
              </w:rPr>
              <w:t>Сумма</w:t>
            </w:r>
          </w:p>
          <w:p w:rsidR="005F6E5D" w:rsidRPr="005F6E5D" w:rsidRDefault="005F6E5D">
            <w:pPr>
              <w:spacing w:line="240" w:lineRule="auto"/>
              <w:jc w:val="center"/>
              <w:rPr>
                <w:sz w:val="22"/>
                <w:szCs w:val="22"/>
              </w:rPr>
            </w:pPr>
            <w:r w:rsidRPr="005F6E5D">
              <w:rPr>
                <w:sz w:val="22"/>
                <w:szCs w:val="22"/>
              </w:rPr>
              <w:t>(тыс.руб)</w:t>
            </w:r>
          </w:p>
        </w:tc>
        <w:tc>
          <w:tcPr>
            <w:tcW w:w="1701" w:type="dxa"/>
            <w:tcBorders>
              <w:bottom w:val="nil"/>
            </w:tcBorders>
          </w:tcPr>
          <w:p w:rsidR="005F6E5D" w:rsidRPr="005F6E5D" w:rsidRDefault="005F6E5D">
            <w:pPr>
              <w:spacing w:line="240" w:lineRule="auto"/>
              <w:jc w:val="center"/>
              <w:rPr>
                <w:b/>
                <w:bCs/>
                <w:sz w:val="26"/>
                <w:szCs w:val="26"/>
              </w:rPr>
            </w:pPr>
            <w:r w:rsidRPr="005F6E5D">
              <w:rPr>
                <w:b/>
                <w:bCs/>
                <w:sz w:val="26"/>
                <w:szCs w:val="26"/>
              </w:rPr>
              <w:t>Дата</w:t>
            </w:r>
          </w:p>
          <w:p w:rsidR="005F6E5D" w:rsidRPr="005F6E5D" w:rsidRDefault="005F6E5D">
            <w:pPr>
              <w:spacing w:line="240" w:lineRule="auto"/>
              <w:jc w:val="center"/>
              <w:rPr>
                <w:b/>
                <w:bCs/>
                <w:sz w:val="26"/>
                <w:szCs w:val="26"/>
              </w:rPr>
            </w:pPr>
            <w:r w:rsidRPr="005F6E5D">
              <w:rPr>
                <w:b/>
                <w:bCs/>
                <w:sz w:val="26"/>
                <w:szCs w:val="26"/>
              </w:rPr>
              <w:t>возникн-я</w:t>
            </w:r>
          </w:p>
        </w:tc>
        <w:tc>
          <w:tcPr>
            <w:tcW w:w="1701" w:type="dxa"/>
            <w:tcBorders>
              <w:bottom w:val="nil"/>
            </w:tcBorders>
          </w:tcPr>
          <w:p w:rsidR="005F6E5D" w:rsidRPr="005F6E5D" w:rsidRDefault="005F6E5D">
            <w:pPr>
              <w:spacing w:line="240" w:lineRule="auto"/>
              <w:jc w:val="center"/>
              <w:rPr>
                <w:b/>
                <w:bCs/>
                <w:sz w:val="26"/>
                <w:szCs w:val="26"/>
              </w:rPr>
            </w:pPr>
            <w:r w:rsidRPr="005F6E5D">
              <w:rPr>
                <w:b/>
                <w:bCs/>
                <w:sz w:val="26"/>
                <w:szCs w:val="26"/>
              </w:rPr>
              <w:t>Срок</w:t>
            </w:r>
          </w:p>
          <w:p w:rsidR="005F6E5D" w:rsidRPr="005F6E5D" w:rsidRDefault="005F6E5D">
            <w:pPr>
              <w:spacing w:line="240" w:lineRule="auto"/>
              <w:jc w:val="center"/>
              <w:rPr>
                <w:b/>
                <w:bCs/>
                <w:sz w:val="26"/>
                <w:szCs w:val="26"/>
              </w:rPr>
            </w:pPr>
            <w:r w:rsidRPr="005F6E5D">
              <w:rPr>
                <w:b/>
                <w:bCs/>
                <w:sz w:val="26"/>
                <w:szCs w:val="26"/>
              </w:rPr>
              <w:t>погашения</w:t>
            </w:r>
          </w:p>
        </w:tc>
        <w:tc>
          <w:tcPr>
            <w:tcW w:w="1842" w:type="dxa"/>
            <w:tcBorders>
              <w:bottom w:val="nil"/>
            </w:tcBorders>
          </w:tcPr>
          <w:p w:rsidR="005F6E5D" w:rsidRPr="005F6E5D" w:rsidRDefault="005F6E5D">
            <w:pPr>
              <w:spacing w:line="240" w:lineRule="auto"/>
              <w:jc w:val="center"/>
              <w:rPr>
                <w:b/>
                <w:bCs/>
                <w:sz w:val="26"/>
                <w:szCs w:val="26"/>
              </w:rPr>
            </w:pPr>
            <w:r w:rsidRPr="005F6E5D">
              <w:rPr>
                <w:b/>
                <w:bCs/>
                <w:sz w:val="26"/>
                <w:szCs w:val="26"/>
              </w:rPr>
              <w:t>% доля в общей задолж.</w:t>
            </w:r>
          </w:p>
        </w:tc>
      </w:tr>
      <w:tr w:rsidR="005F6E5D" w:rsidRPr="005F6E5D">
        <w:tc>
          <w:tcPr>
            <w:tcW w:w="3261" w:type="dxa"/>
          </w:tcPr>
          <w:p w:rsidR="005F6E5D" w:rsidRPr="005F6E5D" w:rsidRDefault="005F6E5D">
            <w:pPr>
              <w:spacing w:line="240" w:lineRule="auto"/>
              <w:jc w:val="left"/>
              <w:rPr>
                <w:sz w:val="24"/>
                <w:szCs w:val="24"/>
              </w:rPr>
            </w:pPr>
            <w:r w:rsidRPr="005F6E5D">
              <w:rPr>
                <w:sz w:val="24"/>
                <w:szCs w:val="24"/>
              </w:rPr>
              <w:t>Ставропольское правительство (возмещ.ущерба от стихии)</w:t>
            </w:r>
          </w:p>
        </w:tc>
        <w:tc>
          <w:tcPr>
            <w:tcW w:w="1134" w:type="dxa"/>
          </w:tcPr>
          <w:p w:rsidR="005F6E5D" w:rsidRPr="005F6E5D" w:rsidRDefault="005F6E5D">
            <w:pPr>
              <w:spacing w:line="240" w:lineRule="auto"/>
              <w:jc w:val="right"/>
              <w:rPr>
                <w:sz w:val="24"/>
                <w:szCs w:val="24"/>
              </w:rPr>
            </w:pPr>
          </w:p>
          <w:p w:rsidR="005F6E5D" w:rsidRPr="005F6E5D" w:rsidRDefault="005F6E5D">
            <w:pPr>
              <w:spacing w:line="240" w:lineRule="auto"/>
              <w:jc w:val="right"/>
              <w:rPr>
                <w:sz w:val="24"/>
                <w:szCs w:val="24"/>
              </w:rPr>
            </w:pPr>
            <w:r w:rsidRPr="005F6E5D">
              <w:rPr>
                <w:sz w:val="24"/>
                <w:szCs w:val="24"/>
              </w:rPr>
              <w:t>254,0</w:t>
            </w:r>
          </w:p>
        </w:tc>
        <w:tc>
          <w:tcPr>
            <w:tcW w:w="1701" w:type="dxa"/>
          </w:tcPr>
          <w:p w:rsidR="005F6E5D" w:rsidRPr="005F6E5D" w:rsidRDefault="005F6E5D">
            <w:pPr>
              <w:spacing w:line="240" w:lineRule="auto"/>
              <w:jc w:val="center"/>
              <w:rPr>
                <w:sz w:val="24"/>
                <w:szCs w:val="24"/>
              </w:rPr>
            </w:pPr>
          </w:p>
          <w:p w:rsidR="005F6E5D" w:rsidRPr="005F6E5D" w:rsidRDefault="005F6E5D">
            <w:pPr>
              <w:spacing w:line="240" w:lineRule="auto"/>
              <w:rPr>
                <w:sz w:val="24"/>
                <w:szCs w:val="24"/>
              </w:rPr>
            </w:pPr>
            <w:r w:rsidRPr="005F6E5D">
              <w:rPr>
                <w:sz w:val="24"/>
                <w:szCs w:val="24"/>
              </w:rPr>
              <w:t>Декабрь1996</w:t>
            </w:r>
          </w:p>
        </w:tc>
        <w:tc>
          <w:tcPr>
            <w:tcW w:w="1701" w:type="dxa"/>
          </w:tcPr>
          <w:p w:rsidR="005F6E5D" w:rsidRPr="005F6E5D" w:rsidRDefault="005F6E5D">
            <w:pPr>
              <w:spacing w:line="240" w:lineRule="auto"/>
              <w:jc w:val="left"/>
              <w:rPr>
                <w:sz w:val="24"/>
                <w:szCs w:val="24"/>
              </w:rPr>
            </w:pPr>
            <w:r w:rsidRPr="005F6E5D">
              <w:rPr>
                <w:sz w:val="24"/>
                <w:szCs w:val="24"/>
              </w:rPr>
              <w:t>Май-июнь</w:t>
            </w:r>
          </w:p>
          <w:p w:rsidR="005F6E5D" w:rsidRPr="005F6E5D" w:rsidRDefault="005F6E5D">
            <w:pPr>
              <w:spacing w:line="240" w:lineRule="auto"/>
              <w:jc w:val="left"/>
              <w:rPr>
                <w:sz w:val="24"/>
                <w:szCs w:val="24"/>
              </w:rPr>
            </w:pPr>
            <w:r w:rsidRPr="005F6E5D">
              <w:rPr>
                <w:sz w:val="24"/>
                <w:szCs w:val="24"/>
              </w:rPr>
              <w:t>1997</w:t>
            </w:r>
          </w:p>
          <w:p w:rsidR="005F6E5D" w:rsidRPr="005F6E5D" w:rsidRDefault="005F6E5D">
            <w:pPr>
              <w:spacing w:line="240" w:lineRule="auto"/>
              <w:jc w:val="left"/>
              <w:rPr>
                <w:sz w:val="24"/>
                <w:szCs w:val="24"/>
              </w:rPr>
            </w:pPr>
            <w:r w:rsidRPr="005F6E5D">
              <w:rPr>
                <w:sz w:val="24"/>
                <w:szCs w:val="24"/>
              </w:rPr>
              <w:t>взаимозачет</w:t>
            </w:r>
          </w:p>
        </w:tc>
        <w:tc>
          <w:tcPr>
            <w:tcW w:w="1842" w:type="dxa"/>
          </w:tcPr>
          <w:p w:rsidR="005F6E5D" w:rsidRPr="005F6E5D" w:rsidRDefault="005F6E5D">
            <w:pPr>
              <w:spacing w:line="240" w:lineRule="auto"/>
              <w:jc w:val="right"/>
              <w:rPr>
                <w:sz w:val="24"/>
                <w:szCs w:val="24"/>
              </w:rPr>
            </w:pPr>
          </w:p>
          <w:p w:rsidR="005F6E5D" w:rsidRPr="005F6E5D" w:rsidRDefault="005F6E5D">
            <w:pPr>
              <w:spacing w:line="240" w:lineRule="auto"/>
              <w:jc w:val="right"/>
              <w:rPr>
                <w:sz w:val="24"/>
                <w:szCs w:val="24"/>
              </w:rPr>
            </w:pPr>
            <w:r w:rsidRPr="005F6E5D">
              <w:rPr>
                <w:sz w:val="24"/>
                <w:szCs w:val="24"/>
              </w:rPr>
              <w:t>17,0</w:t>
            </w:r>
          </w:p>
        </w:tc>
      </w:tr>
      <w:tr w:rsidR="005F6E5D" w:rsidRPr="005F6E5D">
        <w:tc>
          <w:tcPr>
            <w:tcW w:w="3261" w:type="dxa"/>
          </w:tcPr>
          <w:p w:rsidR="005F6E5D" w:rsidRPr="005F6E5D" w:rsidRDefault="005F6E5D">
            <w:pPr>
              <w:jc w:val="left"/>
              <w:rPr>
                <w:sz w:val="24"/>
                <w:szCs w:val="24"/>
              </w:rPr>
            </w:pPr>
            <w:r w:rsidRPr="005F6E5D">
              <w:rPr>
                <w:sz w:val="24"/>
                <w:szCs w:val="24"/>
              </w:rPr>
              <w:t>АОЗТ «Алмаз»</w:t>
            </w:r>
          </w:p>
        </w:tc>
        <w:tc>
          <w:tcPr>
            <w:tcW w:w="1134" w:type="dxa"/>
          </w:tcPr>
          <w:p w:rsidR="005F6E5D" w:rsidRPr="005F6E5D" w:rsidRDefault="005F6E5D">
            <w:pPr>
              <w:jc w:val="right"/>
              <w:rPr>
                <w:sz w:val="24"/>
                <w:szCs w:val="24"/>
              </w:rPr>
            </w:pPr>
            <w:r w:rsidRPr="005F6E5D">
              <w:rPr>
                <w:sz w:val="24"/>
                <w:szCs w:val="24"/>
              </w:rPr>
              <w:t>56,0</w:t>
            </w:r>
          </w:p>
        </w:tc>
        <w:tc>
          <w:tcPr>
            <w:tcW w:w="1701" w:type="dxa"/>
          </w:tcPr>
          <w:p w:rsidR="005F6E5D" w:rsidRPr="005F6E5D" w:rsidRDefault="005F6E5D">
            <w:pPr>
              <w:rPr>
                <w:sz w:val="24"/>
                <w:szCs w:val="24"/>
              </w:rPr>
            </w:pPr>
            <w:r w:rsidRPr="005F6E5D">
              <w:rPr>
                <w:sz w:val="24"/>
                <w:szCs w:val="24"/>
              </w:rPr>
              <w:t>Октябрь 1997</w:t>
            </w:r>
          </w:p>
        </w:tc>
        <w:tc>
          <w:tcPr>
            <w:tcW w:w="1701" w:type="dxa"/>
          </w:tcPr>
          <w:p w:rsidR="005F6E5D" w:rsidRPr="005F6E5D" w:rsidRDefault="005F6E5D">
            <w:pPr>
              <w:rPr>
                <w:sz w:val="24"/>
                <w:szCs w:val="24"/>
              </w:rPr>
            </w:pPr>
            <w:r w:rsidRPr="005F6E5D">
              <w:rPr>
                <w:sz w:val="24"/>
                <w:szCs w:val="24"/>
              </w:rPr>
              <w:t>Июль 1998</w:t>
            </w:r>
          </w:p>
        </w:tc>
        <w:tc>
          <w:tcPr>
            <w:tcW w:w="1842" w:type="dxa"/>
          </w:tcPr>
          <w:p w:rsidR="005F6E5D" w:rsidRPr="005F6E5D" w:rsidRDefault="005F6E5D">
            <w:pPr>
              <w:jc w:val="right"/>
              <w:rPr>
                <w:sz w:val="24"/>
                <w:szCs w:val="24"/>
              </w:rPr>
            </w:pPr>
            <w:r w:rsidRPr="005F6E5D">
              <w:rPr>
                <w:sz w:val="24"/>
                <w:szCs w:val="24"/>
              </w:rPr>
              <w:t>3,7</w:t>
            </w:r>
          </w:p>
        </w:tc>
      </w:tr>
      <w:tr w:rsidR="005F6E5D" w:rsidRPr="005F6E5D">
        <w:tc>
          <w:tcPr>
            <w:tcW w:w="3261" w:type="dxa"/>
          </w:tcPr>
          <w:p w:rsidR="005F6E5D" w:rsidRPr="005F6E5D" w:rsidRDefault="005F6E5D">
            <w:pPr>
              <w:jc w:val="left"/>
              <w:rPr>
                <w:sz w:val="24"/>
                <w:szCs w:val="24"/>
              </w:rPr>
            </w:pPr>
            <w:r w:rsidRPr="005F6E5D">
              <w:rPr>
                <w:sz w:val="24"/>
                <w:szCs w:val="24"/>
              </w:rPr>
              <w:t>АО «Ставропольоргнефть»</w:t>
            </w:r>
          </w:p>
        </w:tc>
        <w:tc>
          <w:tcPr>
            <w:tcW w:w="1134" w:type="dxa"/>
          </w:tcPr>
          <w:p w:rsidR="005F6E5D" w:rsidRPr="005F6E5D" w:rsidRDefault="005F6E5D">
            <w:pPr>
              <w:jc w:val="right"/>
              <w:rPr>
                <w:sz w:val="24"/>
                <w:szCs w:val="24"/>
              </w:rPr>
            </w:pPr>
            <w:r w:rsidRPr="005F6E5D">
              <w:rPr>
                <w:sz w:val="24"/>
                <w:szCs w:val="24"/>
              </w:rPr>
              <w:t>44,0</w:t>
            </w:r>
          </w:p>
        </w:tc>
        <w:tc>
          <w:tcPr>
            <w:tcW w:w="1701" w:type="dxa"/>
          </w:tcPr>
          <w:p w:rsidR="005F6E5D" w:rsidRPr="005F6E5D" w:rsidRDefault="005F6E5D">
            <w:pPr>
              <w:rPr>
                <w:sz w:val="24"/>
                <w:szCs w:val="24"/>
              </w:rPr>
            </w:pPr>
            <w:r w:rsidRPr="005F6E5D">
              <w:rPr>
                <w:sz w:val="24"/>
                <w:szCs w:val="24"/>
              </w:rPr>
              <w:t>Ноябрь 1997</w:t>
            </w:r>
          </w:p>
        </w:tc>
        <w:tc>
          <w:tcPr>
            <w:tcW w:w="1701" w:type="dxa"/>
          </w:tcPr>
          <w:p w:rsidR="005F6E5D" w:rsidRPr="005F6E5D" w:rsidRDefault="005F6E5D">
            <w:pPr>
              <w:rPr>
                <w:sz w:val="24"/>
                <w:szCs w:val="24"/>
              </w:rPr>
            </w:pPr>
            <w:r w:rsidRPr="005F6E5D">
              <w:rPr>
                <w:sz w:val="24"/>
                <w:szCs w:val="24"/>
              </w:rPr>
              <w:t>Июнь 1997</w:t>
            </w:r>
          </w:p>
        </w:tc>
        <w:tc>
          <w:tcPr>
            <w:tcW w:w="1842" w:type="dxa"/>
          </w:tcPr>
          <w:p w:rsidR="005F6E5D" w:rsidRPr="005F6E5D" w:rsidRDefault="005F6E5D">
            <w:pPr>
              <w:jc w:val="right"/>
              <w:rPr>
                <w:sz w:val="24"/>
                <w:szCs w:val="24"/>
              </w:rPr>
            </w:pPr>
            <w:r w:rsidRPr="005F6E5D">
              <w:rPr>
                <w:sz w:val="24"/>
                <w:szCs w:val="24"/>
              </w:rPr>
              <w:t>2,9</w:t>
            </w:r>
          </w:p>
        </w:tc>
      </w:tr>
      <w:tr w:rsidR="005F6E5D" w:rsidRPr="005F6E5D">
        <w:tc>
          <w:tcPr>
            <w:tcW w:w="3261" w:type="dxa"/>
          </w:tcPr>
          <w:p w:rsidR="005F6E5D" w:rsidRPr="005F6E5D" w:rsidRDefault="005F6E5D">
            <w:pPr>
              <w:jc w:val="left"/>
              <w:rPr>
                <w:sz w:val="24"/>
                <w:szCs w:val="24"/>
              </w:rPr>
            </w:pPr>
            <w:r w:rsidRPr="005F6E5D">
              <w:rPr>
                <w:sz w:val="24"/>
                <w:szCs w:val="24"/>
              </w:rPr>
              <w:t>АПТ «Ставропольская-2»</w:t>
            </w:r>
          </w:p>
        </w:tc>
        <w:tc>
          <w:tcPr>
            <w:tcW w:w="1134" w:type="dxa"/>
          </w:tcPr>
          <w:p w:rsidR="005F6E5D" w:rsidRPr="005F6E5D" w:rsidRDefault="005F6E5D">
            <w:pPr>
              <w:jc w:val="right"/>
              <w:rPr>
                <w:sz w:val="24"/>
                <w:szCs w:val="24"/>
              </w:rPr>
            </w:pPr>
            <w:r w:rsidRPr="005F6E5D">
              <w:rPr>
                <w:sz w:val="24"/>
                <w:szCs w:val="24"/>
              </w:rPr>
              <w:t>84,0</w:t>
            </w:r>
          </w:p>
        </w:tc>
        <w:tc>
          <w:tcPr>
            <w:tcW w:w="1701" w:type="dxa"/>
          </w:tcPr>
          <w:p w:rsidR="005F6E5D" w:rsidRPr="005F6E5D" w:rsidRDefault="005F6E5D">
            <w:pPr>
              <w:rPr>
                <w:sz w:val="24"/>
                <w:szCs w:val="24"/>
              </w:rPr>
            </w:pPr>
            <w:r w:rsidRPr="005F6E5D">
              <w:rPr>
                <w:sz w:val="24"/>
                <w:szCs w:val="24"/>
              </w:rPr>
              <w:t>Ноябрь 1997</w:t>
            </w:r>
          </w:p>
        </w:tc>
        <w:tc>
          <w:tcPr>
            <w:tcW w:w="1701" w:type="dxa"/>
          </w:tcPr>
          <w:p w:rsidR="005F6E5D" w:rsidRPr="005F6E5D" w:rsidRDefault="005F6E5D">
            <w:pPr>
              <w:rPr>
                <w:sz w:val="24"/>
                <w:szCs w:val="24"/>
              </w:rPr>
            </w:pPr>
            <w:r w:rsidRPr="005F6E5D">
              <w:rPr>
                <w:sz w:val="24"/>
                <w:szCs w:val="24"/>
              </w:rPr>
              <w:t>Июль 1997</w:t>
            </w:r>
          </w:p>
        </w:tc>
        <w:tc>
          <w:tcPr>
            <w:tcW w:w="1842" w:type="dxa"/>
          </w:tcPr>
          <w:p w:rsidR="005F6E5D" w:rsidRPr="005F6E5D" w:rsidRDefault="005F6E5D">
            <w:pPr>
              <w:jc w:val="right"/>
              <w:rPr>
                <w:sz w:val="24"/>
                <w:szCs w:val="24"/>
              </w:rPr>
            </w:pPr>
            <w:r w:rsidRPr="005F6E5D">
              <w:rPr>
                <w:sz w:val="24"/>
                <w:szCs w:val="24"/>
              </w:rPr>
              <w:t>5,6</w:t>
            </w:r>
          </w:p>
        </w:tc>
      </w:tr>
      <w:tr w:rsidR="005F6E5D" w:rsidRPr="005F6E5D">
        <w:tc>
          <w:tcPr>
            <w:tcW w:w="3261" w:type="dxa"/>
          </w:tcPr>
          <w:p w:rsidR="005F6E5D" w:rsidRPr="005F6E5D" w:rsidRDefault="005F6E5D">
            <w:pPr>
              <w:jc w:val="left"/>
              <w:rPr>
                <w:sz w:val="24"/>
                <w:szCs w:val="24"/>
              </w:rPr>
            </w:pPr>
            <w:r w:rsidRPr="005F6E5D">
              <w:rPr>
                <w:sz w:val="24"/>
                <w:szCs w:val="24"/>
              </w:rPr>
              <w:t>КФХ «Таран»</w:t>
            </w:r>
          </w:p>
        </w:tc>
        <w:tc>
          <w:tcPr>
            <w:tcW w:w="1134" w:type="dxa"/>
          </w:tcPr>
          <w:p w:rsidR="005F6E5D" w:rsidRPr="005F6E5D" w:rsidRDefault="005F6E5D">
            <w:pPr>
              <w:jc w:val="right"/>
              <w:rPr>
                <w:sz w:val="24"/>
                <w:szCs w:val="24"/>
              </w:rPr>
            </w:pPr>
            <w:r w:rsidRPr="005F6E5D">
              <w:rPr>
                <w:sz w:val="24"/>
                <w:szCs w:val="24"/>
              </w:rPr>
              <w:t>134,0</w:t>
            </w:r>
          </w:p>
        </w:tc>
        <w:tc>
          <w:tcPr>
            <w:tcW w:w="1701" w:type="dxa"/>
          </w:tcPr>
          <w:p w:rsidR="005F6E5D" w:rsidRPr="005F6E5D" w:rsidRDefault="005F6E5D">
            <w:pPr>
              <w:rPr>
                <w:sz w:val="24"/>
                <w:szCs w:val="24"/>
              </w:rPr>
            </w:pPr>
            <w:r w:rsidRPr="005F6E5D">
              <w:rPr>
                <w:sz w:val="24"/>
                <w:szCs w:val="24"/>
              </w:rPr>
              <w:t>Ноябрь 1996</w:t>
            </w:r>
          </w:p>
        </w:tc>
        <w:tc>
          <w:tcPr>
            <w:tcW w:w="1701" w:type="dxa"/>
          </w:tcPr>
          <w:p w:rsidR="005F6E5D" w:rsidRPr="005F6E5D" w:rsidRDefault="005F6E5D">
            <w:pPr>
              <w:rPr>
                <w:sz w:val="24"/>
                <w:szCs w:val="24"/>
              </w:rPr>
            </w:pPr>
            <w:r w:rsidRPr="005F6E5D">
              <w:rPr>
                <w:sz w:val="24"/>
                <w:szCs w:val="24"/>
              </w:rPr>
              <w:t>Июль 1997</w:t>
            </w:r>
          </w:p>
        </w:tc>
        <w:tc>
          <w:tcPr>
            <w:tcW w:w="1842" w:type="dxa"/>
          </w:tcPr>
          <w:p w:rsidR="005F6E5D" w:rsidRPr="005F6E5D" w:rsidRDefault="005F6E5D">
            <w:pPr>
              <w:jc w:val="right"/>
              <w:rPr>
                <w:sz w:val="24"/>
                <w:szCs w:val="24"/>
              </w:rPr>
            </w:pPr>
            <w:r w:rsidRPr="005F6E5D">
              <w:rPr>
                <w:sz w:val="24"/>
                <w:szCs w:val="24"/>
              </w:rPr>
              <w:t>8,9</w:t>
            </w:r>
          </w:p>
        </w:tc>
      </w:tr>
      <w:tr w:rsidR="005F6E5D" w:rsidRPr="005F6E5D">
        <w:tc>
          <w:tcPr>
            <w:tcW w:w="3261" w:type="dxa"/>
          </w:tcPr>
          <w:p w:rsidR="005F6E5D" w:rsidRPr="005F6E5D" w:rsidRDefault="005F6E5D">
            <w:pPr>
              <w:jc w:val="left"/>
              <w:rPr>
                <w:sz w:val="24"/>
                <w:szCs w:val="24"/>
              </w:rPr>
            </w:pPr>
            <w:r w:rsidRPr="005F6E5D">
              <w:rPr>
                <w:sz w:val="24"/>
                <w:szCs w:val="24"/>
              </w:rPr>
              <w:t>Ставр-я.бройлерная фабрика</w:t>
            </w:r>
          </w:p>
        </w:tc>
        <w:tc>
          <w:tcPr>
            <w:tcW w:w="1134" w:type="dxa"/>
          </w:tcPr>
          <w:p w:rsidR="005F6E5D" w:rsidRPr="005F6E5D" w:rsidRDefault="005F6E5D">
            <w:pPr>
              <w:jc w:val="right"/>
              <w:rPr>
                <w:sz w:val="24"/>
                <w:szCs w:val="24"/>
              </w:rPr>
            </w:pPr>
            <w:r w:rsidRPr="005F6E5D">
              <w:rPr>
                <w:sz w:val="24"/>
                <w:szCs w:val="24"/>
              </w:rPr>
              <w:t>412,0</w:t>
            </w:r>
          </w:p>
        </w:tc>
        <w:tc>
          <w:tcPr>
            <w:tcW w:w="1701" w:type="dxa"/>
          </w:tcPr>
          <w:p w:rsidR="005F6E5D" w:rsidRPr="005F6E5D" w:rsidRDefault="005F6E5D">
            <w:pPr>
              <w:rPr>
                <w:sz w:val="24"/>
                <w:szCs w:val="24"/>
              </w:rPr>
            </w:pPr>
            <w:r w:rsidRPr="005F6E5D">
              <w:rPr>
                <w:sz w:val="24"/>
                <w:szCs w:val="24"/>
              </w:rPr>
              <w:t>Октябрь 1994</w:t>
            </w:r>
          </w:p>
        </w:tc>
        <w:tc>
          <w:tcPr>
            <w:tcW w:w="1701" w:type="dxa"/>
          </w:tcPr>
          <w:p w:rsidR="005F6E5D" w:rsidRPr="005F6E5D" w:rsidRDefault="005F6E5D">
            <w:pPr>
              <w:rPr>
                <w:sz w:val="24"/>
                <w:szCs w:val="24"/>
              </w:rPr>
            </w:pPr>
            <w:r w:rsidRPr="005F6E5D">
              <w:rPr>
                <w:sz w:val="24"/>
                <w:szCs w:val="24"/>
              </w:rPr>
              <w:t>Безнадежная</w:t>
            </w:r>
          </w:p>
        </w:tc>
        <w:tc>
          <w:tcPr>
            <w:tcW w:w="1842" w:type="dxa"/>
          </w:tcPr>
          <w:p w:rsidR="005F6E5D" w:rsidRPr="005F6E5D" w:rsidRDefault="005F6E5D">
            <w:pPr>
              <w:jc w:val="right"/>
              <w:rPr>
                <w:sz w:val="24"/>
                <w:szCs w:val="24"/>
              </w:rPr>
            </w:pPr>
            <w:r w:rsidRPr="005F6E5D">
              <w:rPr>
                <w:sz w:val="24"/>
                <w:szCs w:val="24"/>
              </w:rPr>
              <w:t>27,5</w:t>
            </w:r>
          </w:p>
        </w:tc>
      </w:tr>
      <w:tr w:rsidR="005F6E5D" w:rsidRPr="005F6E5D">
        <w:tc>
          <w:tcPr>
            <w:tcW w:w="3261" w:type="dxa"/>
          </w:tcPr>
          <w:p w:rsidR="005F6E5D" w:rsidRPr="005F6E5D" w:rsidRDefault="005F6E5D">
            <w:pPr>
              <w:jc w:val="left"/>
              <w:rPr>
                <w:sz w:val="24"/>
                <w:szCs w:val="24"/>
              </w:rPr>
            </w:pPr>
            <w:r w:rsidRPr="005F6E5D">
              <w:rPr>
                <w:sz w:val="24"/>
                <w:szCs w:val="24"/>
              </w:rPr>
              <w:t>АО «Авангард»</w:t>
            </w:r>
          </w:p>
        </w:tc>
        <w:tc>
          <w:tcPr>
            <w:tcW w:w="1134" w:type="dxa"/>
          </w:tcPr>
          <w:p w:rsidR="005F6E5D" w:rsidRPr="005F6E5D" w:rsidRDefault="005F6E5D">
            <w:pPr>
              <w:jc w:val="right"/>
              <w:rPr>
                <w:sz w:val="24"/>
                <w:szCs w:val="24"/>
              </w:rPr>
            </w:pPr>
            <w:r w:rsidRPr="005F6E5D">
              <w:rPr>
                <w:sz w:val="24"/>
                <w:szCs w:val="24"/>
              </w:rPr>
              <w:t>67,0</w:t>
            </w:r>
          </w:p>
        </w:tc>
        <w:tc>
          <w:tcPr>
            <w:tcW w:w="1701" w:type="dxa"/>
          </w:tcPr>
          <w:p w:rsidR="005F6E5D" w:rsidRPr="005F6E5D" w:rsidRDefault="005F6E5D">
            <w:pPr>
              <w:rPr>
                <w:sz w:val="24"/>
                <w:szCs w:val="24"/>
              </w:rPr>
            </w:pPr>
            <w:r w:rsidRPr="005F6E5D">
              <w:rPr>
                <w:sz w:val="24"/>
                <w:szCs w:val="24"/>
              </w:rPr>
              <w:t>Октябрь 1996</w:t>
            </w:r>
          </w:p>
        </w:tc>
        <w:tc>
          <w:tcPr>
            <w:tcW w:w="1701" w:type="dxa"/>
          </w:tcPr>
          <w:p w:rsidR="005F6E5D" w:rsidRPr="005F6E5D" w:rsidRDefault="005F6E5D">
            <w:pPr>
              <w:rPr>
                <w:sz w:val="24"/>
                <w:szCs w:val="24"/>
              </w:rPr>
            </w:pPr>
            <w:r w:rsidRPr="005F6E5D">
              <w:rPr>
                <w:sz w:val="24"/>
                <w:szCs w:val="24"/>
              </w:rPr>
              <w:t>Август 1997</w:t>
            </w:r>
          </w:p>
        </w:tc>
        <w:tc>
          <w:tcPr>
            <w:tcW w:w="1842" w:type="dxa"/>
          </w:tcPr>
          <w:p w:rsidR="005F6E5D" w:rsidRPr="005F6E5D" w:rsidRDefault="005F6E5D">
            <w:pPr>
              <w:jc w:val="right"/>
              <w:rPr>
                <w:sz w:val="24"/>
                <w:szCs w:val="24"/>
              </w:rPr>
            </w:pPr>
            <w:r w:rsidRPr="005F6E5D">
              <w:rPr>
                <w:sz w:val="24"/>
                <w:szCs w:val="24"/>
              </w:rPr>
              <w:t>4,5</w:t>
            </w:r>
          </w:p>
        </w:tc>
      </w:tr>
      <w:tr w:rsidR="005F6E5D" w:rsidRPr="005F6E5D">
        <w:tc>
          <w:tcPr>
            <w:tcW w:w="3261" w:type="dxa"/>
          </w:tcPr>
          <w:p w:rsidR="005F6E5D" w:rsidRPr="005F6E5D" w:rsidRDefault="005F6E5D">
            <w:pPr>
              <w:jc w:val="left"/>
              <w:rPr>
                <w:sz w:val="24"/>
                <w:szCs w:val="24"/>
              </w:rPr>
            </w:pPr>
            <w:r w:rsidRPr="005F6E5D">
              <w:rPr>
                <w:sz w:val="24"/>
                <w:szCs w:val="24"/>
              </w:rPr>
              <w:t>АО «Кеджи-Куланское»</w:t>
            </w:r>
          </w:p>
        </w:tc>
        <w:tc>
          <w:tcPr>
            <w:tcW w:w="1134" w:type="dxa"/>
          </w:tcPr>
          <w:p w:rsidR="005F6E5D" w:rsidRPr="005F6E5D" w:rsidRDefault="005F6E5D">
            <w:pPr>
              <w:jc w:val="right"/>
              <w:rPr>
                <w:sz w:val="24"/>
                <w:szCs w:val="24"/>
              </w:rPr>
            </w:pPr>
            <w:r w:rsidRPr="005F6E5D">
              <w:rPr>
                <w:sz w:val="24"/>
                <w:szCs w:val="24"/>
              </w:rPr>
              <w:t>63,0</w:t>
            </w:r>
          </w:p>
        </w:tc>
        <w:tc>
          <w:tcPr>
            <w:tcW w:w="1701" w:type="dxa"/>
          </w:tcPr>
          <w:p w:rsidR="005F6E5D" w:rsidRPr="005F6E5D" w:rsidRDefault="005F6E5D">
            <w:pPr>
              <w:rPr>
                <w:sz w:val="24"/>
                <w:szCs w:val="24"/>
              </w:rPr>
            </w:pPr>
            <w:r w:rsidRPr="005F6E5D">
              <w:rPr>
                <w:sz w:val="24"/>
                <w:szCs w:val="24"/>
              </w:rPr>
              <w:t>Декабрь 1996</w:t>
            </w:r>
          </w:p>
        </w:tc>
        <w:tc>
          <w:tcPr>
            <w:tcW w:w="1701" w:type="dxa"/>
          </w:tcPr>
          <w:p w:rsidR="005F6E5D" w:rsidRPr="005F6E5D" w:rsidRDefault="005F6E5D">
            <w:pPr>
              <w:rPr>
                <w:sz w:val="24"/>
                <w:szCs w:val="24"/>
              </w:rPr>
            </w:pPr>
            <w:r w:rsidRPr="005F6E5D">
              <w:rPr>
                <w:sz w:val="24"/>
                <w:szCs w:val="24"/>
              </w:rPr>
              <w:t>Июль 1997</w:t>
            </w:r>
          </w:p>
        </w:tc>
        <w:tc>
          <w:tcPr>
            <w:tcW w:w="1842" w:type="dxa"/>
          </w:tcPr>
          <w:p w:rsidR="005F6E5D" w:rsidRPr="005F6E5D" w:rsidRDefault="005F6E5D">
            <w:pPr>
              <w:jc w:val="right"/>
              <w:rPr>
                <w:sz w:val="24"/>
                <w:szCs w:val="24"/>
              </w:rPr>
            </w:pPr>
            <w:r w:rsidRPr="005F6E5D">
              <w:rPr>
                <w:sz w:val="24"/>
                <w:szCs w:val="24"/>
              </w:rPr>
              <w:t>4,2</w:t>
            </w:r>
          </w:p>
        </w:tc>
      </w:tr>
      <w:tr w:rsidR="005F6E5D" w:rsidRPr="005F6E5D">
        <w:tc>
          <w:tcPr>
            <w:tcW w:w="3261" w:type="dxa"/>
          </w:tcPr>
          <w:p w:rsidR="005F6E5D" w:rsidRPr="005F6E5D" w:rsidRDefault="005F6E5D">
            <w:pPr>
              <w:jc w:val="left"/>
              <w:rPr>
                <w:sz w:val="24"/>
                <w:szCs w:val="24"/>
              </w:rPr>
            </w:pPr>
            <w:r w:rsidRPr="005F6E5D">
              <w:rPr>
                <w:sz w:val="24"/>
                <w:szCs w:val="24"/>
              </w:rPr>
              <w:t>КФХ «Луч»</w:t>
            </w:r>
          </w:p>
        </w:tc>
        <w:tc>
          <w:tcPr>
            <w:tcW w:w="1134" w:type="dxa"/>
          </w:tcPr>
          <w:p w:rsidR="005F6E5D" w:rsidRPr="005F6E5D" w:rsidRDefault="005F6E5D">
            <w:pPr>
              <w:jc w:val="right"/>
              <w:rPr>
                <w:sz w:val="24"/>
                <w:szCs w:val="24"/>
              </w:rPr>
            </w:pPr>
            <w:r w:rsidRPr="005F6E5D">
              <w:rPr>
                <w:sz w:val="24"/>
                <w:szCs w:val="24"/>
              </w:rPr>
              <w:t>68,0</w:t>
            </w:r>
          </w:p>
        </w:tc>
        <w:tc>
          <w:tcPr>
            <w:tcW w:w="1701" w:type="dxa"/>
          </w:tcPr>
          <w:p w:rsidR="005F6E5D" w:rsidRPr="005F6E5D" w:rsidRDefault="005F6E5D">
            <w:pPr>
              <w:rPr>
                <w:sz w:val="24"/>
                <w:szCs w:val="24"/>
              </w:rPr>
            </w:pPr>
            <w:r w:rsidRPr="005F6E5D">
              <w:rPr>
                <w:sz w:val="24"/>
                <w:szCs w:val="24"/>
              </w:rPr>
              <w:t>Октябрь 1997</w:t>
            </w:r>
          </w:p>
        </w:tc>
        <w:tc>
          <w:tcPr>
            <w:tcW w:w="1701" w:type="dxa"/>
          </w:tcPr>
          <w:p w:rsidR="005F6E5D" w:rsidRPr="005F6E5D" w:rsidRDefault="005F6E5D">
            <w:pPr>
              <w:rPr>
                <w:sz w:val="24"/>
                <w:szCs w:val="24"/>
              </w:rPr>
            </w:pPr>
            <w:r w:rsidRPr="005F6E5D">
              <w:rPr>
                <w:sz w:val="24"/>
                <w:szCs w:val="24"/>
              </w:rPr>
              <w:t>Август 1998</w:t>
            </w:r>
          </w:p>
        </w:tc>
        <w:tc>
          <w:tcPr>
            <w:tcW w:w="1842" w:type="dxa"/>
          </w:tcPr>
          <w:p w:rsidR="005F6E5D" w:rsidRPr="005F6E5D" w:rsidRDefault="005F6E5D">
            <w:pPr>
              <w:jc w:val="right"/>
              <w:rPr>
                <w:sz w:val="24"/>
                <w:szCs w:val="24"/>
              </w:rPr>
            </w:pPr>
            <w:r w:rsidRPr="005F6E5D">
              <w:rPr>
                <w:sz w:val="24"/>
                <w:szCs w:val="24"/>
              </w:rPr>
              <w:t>4,5</w:t>
            </w:r>
          </w:p>
        </w:tc>
      </w:tr>
      <w:tr w:rsidR="005F6E5D" w:rsidRPr="005F6E5D">
        <w:tc>
          <w:tcPr>
            <w:tcW w:w="3261" w:type="dxa"/>
          </w:tcPr>
          <w:p w:rsidR="005F6E5D" w:rsidRPr="005F6E5D" w:rsidRDefault="005F6E5D">
            <w:pPr>
              <w:jc w:val="left"/>
              <w:rPr>
                <w:sz w:val="24"/>
                <w:szCs w:val="24"/>
              </w:rPr>
            </w:pPr>
            <w:r w:rsidRPr="005F6E5D">
              <w:rPr>
                <w:sz w:val="24"/>
                <w:szCs w:val="24"/>
              </w:rPr>
              <w:t>ХК «Кубань-сахар»</w:t>
            </w:r>
          </w:p>
        </w:tc>
        <w:tc>
          <w:tcPr>
            <w:tcW w:w="1134" w:type="dxa"/>
          </w:tcPr>
          <w:p w:rsidR="005F6E5D" w:rsidRPr="005F6E5D" w:rsidRDefault="005F6E5D">
            <w:pPr>
              <w:jc w:val="right"/>
              <w:rPr>
                <w:sz w:val="24"/>
                <w:szCs w:val="24"/>
              </w:rPr>
            </w:pPr>
            <w:r w:rsidRPr="005F6E5D">
              <w:rPr>
                <w:sz w:val="24"/>
                <w:szCs w:val="24"/>
              </w:rPr>
              <w:t>54,0</w:t>
            </w:r>
          </w:p>
        </w:tc>
        <w:tc>
          <w:tcPr>
            <w:tcW w:w="1701" w:type="dxa"/>
          </w:tcPr>
          <w:p w:rsidR="005F6E5D" w:rsidRPr="005F6E5D" w:rsidRDefault="005F6E5D">
            <w:pPr>
              <w:rPr>
                <w:sz w:val="24"/>
                <w:szCs w:val="24"/>
              </w:rPr>
            </w:pPr>
            <w:r w:rsidRPr="005F6E5D">
              <w:rPr>
                <w:sz w:val="24"/>
                <w:szCs w:val="24"/>
              </w:rPr>
              <w:t>Декабрь 1997</w:t>
            </w:r>
          </w:p>
        </w:tc>
        <w:tc>
          <w:tcPr>
            <w:tcW w:w="1701" w:type="dxa"/>
          </w:tcPr>
          <w:p w:rsidR="005F6E5D" w:rsidRPr="005F6E5D" w:rsidRDefault="005F6E5D">
            <w:pPr>
              <w:rPr>
                <w:sz w:val="24"/>
                <w:szCs w:val="24"/>
              </w:rPr>
            </w:pPr>
            <w:r w:rsidRPr="005F6E5D">
              <w:rPr>
                <w:sz w:val="24"/>
                <w:szCs w:val="24"/>
              </w:rPr>
              <w:t>Июль 1998</w:t>
            </w:r>
          </w:p>
        </w:tc>
        <w:tc>
          <w:tcPr>
            <w:tcW w:w="1842" w:type="dxa"/>
          </w:tcPr>
          <w:p w:rsidR="005F6E5D" w:rsidRPr="005F6E5D" w:rsidRDefault="005F6E5D">
            <w:pPr>
              <w:jc w:val="right"/>
              <w:rPr>
                <w:sz w:val="24"/>
                <w:szCs w:val="24"/>
              </w:rPr>
            </w:pPr>
            <w:r w:rsidRPr="005F6E5D">
              <w:rPr>
                <w:sz w:val="24"/>
                <w:szCs w:val="24"/>
              </w:rPr>
              <w:t>3,6</w:t>
            </w:r>
          </w:p>
        </w:tc>
      </w:tr>
      <w:tr w:rsidR="005F6E5D" w:rsidRPr="005F6E5D">
        <w:tc>
          <w:tcPr>
            <w:tcW w:w="3261" w:type="dxa"/>
          </w:tcPr>
          <w:p w:rsidR="005F6E5D" w:rsidRPr="005F6E5D" w:rsidRDefault="005F6E5D">
            <w:pPr>
              <w:jc w:val="left"/>
              <w:rPr>
                <w:sz w:val="24"/>
                <w:szCs w:val="24"/>
              </w:rPr>
            </w:pPr>
            <w:r w:rsidRPr="005F6E5D">
              <w:rPr>
                <w:sz w:val="24"/>
                <w:szCs w:val="24"/>
              </w:rPr>
              <w:t>АО «Кубань-рост»</w:t>
            </w:r>
          </w:p>
        </w:tc>
        <w:tc>
          <w:tcPr>
            <w:tcW w:w="1134" w:type="dxa"/>
          </w:tcPr>
          <w:p w:rsidR="005F6E5D" w:rsidRPr="005F6E5D" w:rsidRDefault="005F6E5D">
            <w:pPr>
              <w:jc w:val="right"/>
              <w:rPr>
                <w:sz w:val="24"/>
                <w:szCs w:val="24"/>
              </w:rPr>
            </w:pPr>
            <w:r w:rsidRPr="005F6E5D">
              <w:rPr>
                <w:sz w:val="24"/>
                <w:szCs w:val="24"/>
              </w:rPr>
              <w:t>53,0</w:t>
            </w:r>
          </w:p>
        </w:tc>
        <w:tc>
          <w:tcPr>
            <w:tcW w:w="1701" w:type="dxa"/>
          </w:tcPr>
          <w:p w:rsidR="005F6E5D" w:rsidRPr="005F6E5D" w:rsidRDefault="005F6E5D">
            <w:pPr>
              <w:rPr>
                <w:sz w:val="24"/>
                <w:szCs w:val="24"/>
              </w:rPr>
            </w:pPr>
            <w:r w:rsidRPr="005F6E5D">
              <w:rPr>
                <w:sz w:val="24"/>
                <w:szCs w:val="24"/>
              </w:rPr>
              <w:t>Март 1998</w:t>
            </w:r>
          </w:p>
        </w:tc>
        <w:tc>
          <w:tcPr>
            <w:tcW w:w="1701" w:type="dxa"/>
          </w:tcPr>
          <w:p w:rsidR="005F6E5D" w:rsidRPr="005F6E5D" w:rsidRDefault="005F6E5D">
            <w:pPr>
              <w:rPr>
                <w:sz w:val="24"/>
                <w:szCs w:val="24"/>
              </w:rPr>
            </w:pPr>
            <w:r w:rsidRPr="005F6E5D">
              <w:rPr>
                <w:sz w:val="24"/>
                <w:szCs w:val="24"/>
              </w:rPr>
              <w:t>Август 1998</w:t>
            </w:r>
          </w:p>
        </w:tc>
        <w:tc>
          <w:tcPr>
            <w:tcW w:w="1842" w:type="dxa"/>
          </w:tcPr>
          <w:p w:rsidR="005F6E5D" w:rsidRPr="005F6E5D" w:rsidRDefault="005F6E5D">
            <w:pPr>
              <w:jc w:val="right"/>
              <w:rPr>
                <w:sz w:val="24"/>
                <w:szCs w:val="24"/>
              </w:rPr>
            </w:pPr>
            <w:r w:rsidRPr="005F6E5D">
              <w:rPr>
                <w:sz w:val="24"/>
                <w:szCs w:val="24"/>
              </w:rPr>
              <w:t>3,5</w:t>
            </w:r>
          </w:p>
        </w:tc>
      </w:tr>
      <w:tr w:rsidR="005F6E5D" w:rsidRPr="005F6E5D">
        <w:tc>
          <w:tcPr>
            <w:tcW w:w="3261" w:type="dxa"/>
          </w:tcPr>
          <w:p w:rsidR="005F6E5D" w:rsidRPr="005F6E5D" w:rsidRDefault="005F6E5D">
            <w:pPr>
              <w:jc w:val="left"/>
              <w:rPr>
                <w:sz w:val="24"/>
                <w:szCs w:val="24"/>
              </w:rPr>
            </w:pPr>
            <w:r w:rsidRPr="005F6E5D">
              <w:rPr>
                <w:sz w:val="24"/>
                <w:szCs w:val="24"/>
              </w:rPr>
              <w:t>АО «РАМ-НИТР»</w:t>
            </w:r>
          </w:p>
        </w:tc>
        <w:tc>
          <w:tcPr>
            <w:tcW w:w="1134" w:type="dxa"/>
          </w:tcPr>
          <w:p w:rsidR="005F6E5D" w:rsidRPr="005F6E5D" w:rsidRDefault="005F6E5D">
            <w:pPr>
              <w:jc w:val="right"/>
              <w:rPr>
                <w:sz w:val="24"/>
                <w:szCs w:val="24"/>
              </w:rPr>
            </w:pPr>
            <w:r w:rsidRPr="005F6E5D">
              <w:rPr>
                <w:sz w:val="24"/>
                <w:szCs w:val="24"/>
              </w:rPr>
              <w:t>57,0</w:t>
            </w:r>
          </w:p>
        </w:tc>
        <w:tc>
          <w:tcPr>
            <w:tcW w:w="1701" w:type="dxa"/>
          </w:tcPr>
          <w:p w:rsidR="005F6E5D" w:rsidRPr="005F6E5D" w:rsidRDefault="005F6E5D">
            <w:pPr>
              <w:rPr>
                <w:sz w:val="24"/>
                <w:szCs w:val="24"/>
              </w:rPr>
            </w:pPr>
            <w:r w:rsidRPr="005F6E5D">
              <w:rPr>
                <w:sz w:val="24"/>
                <w:szCs w:val="24"/>
              </w:rPr>
              <w:t>Февраль 1998</w:t>
            </w:r>
          </w:p>
        </w:tc>
        <w:tc>
          <w:tcPr>
            <w:tcW w:w="1701" w:type="dxa"/>
          </w:tcPr>
          <w:p w:rsidR="005F6E5D" w:rsidRPr="005F6E5D" w:rsidRDefault="005F6E5D">
            <w:pPr>
              <w:rPr>
                <w:sz w:val="24"/>
                <w:szCs w:val="24"/>
              </w:rPr>
            </w:pPr>
            <w:r w:rsidRPr="005F6E5D">
              <w:rPr>
                <w:sz w:val="24"/>
                <w:szCs w:val="24"/>
              </w:rPr>
              <w:t>Август 1998</w:t>
            </w:r>
          </w:p>
        </w:tc>
        <w:tc>
          <w:tcPr>
            <w:tcW w:w="1842" w:type="dxa"/>
          </w:tcPr>
          <w:p w:rsidR="005F6E5D" w:rsidRPr="005F6E5D" w:rsidRDefault="005F6E5D">
            <w:pPr>
              <w:jc w:val="right"/>
              <w:rPr>
                <w:sz w:val="24"/>
                <w:szCs w:val="24"/>
              </w:rPr>
            </w:pPr>
            <w:r w:rsidRPr="005F6E5D">
              <w:rPr>
                <w:sz w:val="24"/>
                <w:szCs w:val="24"/>
              </w:rPr>
              <w:t>3,8</w:t>
            </w:r>
          </w:p>
        </w:tc>
      </w:tr>
      <w:tr w:rsidR="005F6E5D" w:rsidRPr="005F6E5D">
        <w:tc>
          <w:tcPr>
            <w:tcW w:w="3261" w:type="dxa"/>
          </w:tcPr>
          <w:p w:rsidR="005F6E5D" w:rsidRPr="005F6E5D" w:rsidRDefault="005F6E5D">
            <w:pPr>
              <w:jc w:val="left"/>
              <w:rPr>
                <w:sz w:val="24"/>
                <w:szCs w:val="24"/>
              </w:rPr>
            </w:pPr>
            <w:r w:rsidRPr="005F6E5D">
              <w:rPr>
                <w:sz w:val="24"/>
                <w:szCs w:val="24"/>
              </w:rPr>
              <w:t>Прочие</w:t>
            </w:r>
          </w:p>
        </w:tc>
        <w:tc>
          <w:tcPr>
            <w:tcW w:w="1134" w:type="dxa"/>
          </w:tcPr>
          <w:p w:rsidR="005F6E5D" w:rsidRPr="005F6E5D" w:rsidRDefault="005F6E5D">
            <w:pPr>
              <w:jc w:val="right"/>
              <w:rPr>
                <w:sz w:val="24"/>
                <w:szCs w:val="24"/>
              </w:rPr>
            </w:pPr>
            <w:r w:rsidRPr="005F6E5D">
              <w:rPr>
                <w:sz w:val="24"/>
                <w:szCs w:val="24"/>
              </w:rPr>
              <w:t>551</w:t>
            </w:r>
          </w:p>
        </w:tc>
        <w:tc>
          <w:tcPr>
            <w:tcW w:w="1701" w:type="dxa"/>
          </w:tcPr>
          <w:p w:rsidR="005F6E5D" w:rsidRPr="005F6E5D" w:rsidRDefault="005F6E5D">
            <w:pPr>
              <w:jc w:val="center"/>
              <w:rPr>
                <w:sz w:val="24"/>
                <w:szCs w:val="24"/>
              </w:rPr>
            </w:pPr>
            <w:r w:rsidRPr="005F6E5D">
              <w:rPr>
                <w:sz w:val="24"/>
                <w:szCs w:val="24"/>
              </w:rPr>
              <w:t>-</w:t>
            </w:r>
          </w:p>
        </w:tc>
        <w:tc>
          <w:tcPr>
            <w:tcW w:w="1701" w:type="dxa"/>
          </w:tcPr>
          <w:p w:rsidR="005F6E5D" w:rsidRPr="005F6E5D" w:rsidRDefault="005F6E5D">
            <w:pPr>
              <w:jc w:val="center"/>
              <w:rPr>
                <w:sz w:val="24"/>
                <w:szCs w:val="24"/>
              </w:rPr>
            </w:pPr>
            <w:r w:rsidRPr="005F6E5D">
              <w:rPr>
                <w:sz w:val="24"/>
                <w:szCs w:val="24"/>
              </w:rPr>
              <w:t>-</w:t>
            </w:r>
          </w:p>
        </w:tc>
        <w:tc>
          <w:tcPr>
            <w:tcW w:w="1842" w:type="dxa"/>
          </w:tcPr>
          <w:p w:rsidR="005F6E5D" w:rsidRPr="005F6E5D" w:rsidRDefault="005F6E5D">
            <w:pPr>
              <w:jc w:val="right"/>
              <w:rPr>
                <w:sz w:val="24"/>
                <w:szCs w:val="24"/>
              </w:rPr>
            </w:pPr>
            <w:r w:rsidRPr="005F6E5D">
              <w:rPr>
                <w:sz w:val="24"/>
                <w:szCs w:val="24"/>
              </w:rPr>
              <w:t>20,3</w:t>
            </w:r>
          </w:p>
        </w:tc>
      </w:tr>
      <w:tr w:rsidR="005F6E5D" w:rsidRPr="005F6E5D">
        <w:tc>
          <w:tcPr>
            <w:tcW w:w="3261" w:type="dxa"/>
          </w:tcPr>
          <w:p w:rsidR="005F6E5D" w:rsidRPr="005F6E5D" w:rsidRDefault="005F6E5D">
            <w:pPr>
              <w:jc w:val="left"/>
              <w:rPr>
                <w:b/>
                <w:bCs/>
                <w:sz w:val="24"/>
                <w:szCs w:val="24"/>
              </w:rPr>
            </w:pPr>
            <w:r w:rsidRPr="005F6E5D">
              <w:rPr>
                <w:b/>
                <w:bCs/>
                <w:sz w:val="24"/>
                <w:szCs w:val="24"/>
              </w:rPr>
              <w:t>Общая сумма</w:t>
            </w:r>
          </w:p>
        </w:tc>
        <w:tc>
          <w:tcPr>
            <w:tcW w:w="1134" w:type="dxa"/>
          </w:tcPr>
          <w:p w:rsidR="005F6E5D" w:rsidRPr="005F6E5D" w:rsidRDefault="005F6E5D">
            <w:pPr>
              <w:jc w:val="right"/>
              <w:rPr>
                <w:b/>
                <w:bCs/>
                <w:sz w:val="24"/>
                <w:szCs w:val="24"/>
              </w:rPr>
            </w:pPr>
            <w:r w:rsidRPr="005F6E5D">
              <w:rPr>
                <w:b/>
                <w:bCs/>
                <w:sz w:val="24"/>
                <w:szCs w:val="24"/>
              </w:rPr>
              <w:t>2333,0</w:t>
            </w:r>
          </w:p>
        </w:tc>
        <w:tc>
          <w:tcPr>
            <w:tcW w:w="1701" w:type="dxa"/>
          </w:tcPr>
          <w:p w:rsidR="005F6E5D" w:rsidRPr="005F6E5D" w:rsidRDefault="005F6E5D">
            <w:pPr>
              <w:jc w:val="center"/>
              <w:rPr>
                <w:b/>
                <w:bCs/>
                <w:sz w:val="24"/>
                <w:szCs w:val="24"/>
              </w:rPr>
            </w:pPr>
            <w:r w:rsidRPr="005F6E5D">
              <w:rPr>
                <w:b/>
                <w:bCs/>
                <w:sz w:val="24"/>
                <w:szCs w:val="24"/>
              </w:rPr>
              <w:t>-</w:t>
            </w:r>
          </w:p>
        </w:tc>
        <w:tc>
          <w:tcPr>
            <w:tcW w:w="1701" w:type="dxa"/>
          </w:tcPr>
          <w:p w:rsidR="005F6E5D" w:rsidRPr="005F6E5D" w:rsidRDefault="005F6E5D">
            <w:pPr>
              <w:jc w:val="center"/>
              <w:rPr>
                <w:b/>
                <w:bCs/>
                <w:sz w:val="24"/>
                <w:szCs w:val="24"/>
              </w:rPr>
            </w:pPr>
            <w:r w:rsidRPr="005F6E5D">
              <w:rPr>
                <w:b/>
                <w:bCs/>
                <w:sz w:val="24"/>
                <w:szCs w:val="24"/>
              </w:rPr>
              <w:t>-</w:t>
            </w:r>
          </w:p>
        </w:tc>
        <w:tc>
          <w:tcPr>
            <w:tcW w:w="1842" w:type="dxa"/>
          </w:tcPr>
          <w:p w:rsidR="005F6E5D" w:rsidRPr="005F6E5D" w:rsidRDefault="005F6E5D">
            <w:pPr>
              <w:jc w:val="right"/>
              <w:rPr>
                <w:b/>
                <w:bCs/>
                <w:sz w:val="24"/>
                <w:szCs w:val="24"/>
              </w:rPr>
            </w:pPr>
            <w:r w:rsidRPr="005F6E5D">
              <w:rPr>
                <w:b/>
                <w:bCs/>
                <w:sz w:val="24"/>
                <w:szCs w:val="24"/>
              </w:rPr>
              <w:t>100</w:t>
            </w:r>
          </w:p>
        </w:tc>
      </w:tr>
    </w:tbl>
    <w:p w:rsidR="005F6E5D" w:rsidRDefault="005F6E5D">
      <w:r>
        <w:tab/>
      </w:r>
      <w:r>
        <w:tab/>
      </w:r>
      <w:r>
        <w:tab/>
      </w:r>
      <w:r>
        <w:tab/>
      </w:r>
      <w:r>
        <w:tab/>
      </w:r>
      <w:r>
        <w:tab/>
      </w:r>
      <w:r>
        <w:tab/>
      </w:r>
      <w:r>
        <w:tab/>
      </w:r>
      <w:r>
        <w:tab/>
      </w:r>
      <w:r>
        <w:tab/>
      </w:r>
      <w:r>
        <w:tab/>
      </w:r>
      <w:r>
        <w:tab/>
      </w:r>
      <w:r>
        <w:tab/>
      </w:r>
    </w:p>
    <w:p w:rsidR="005F6E5D" w:rsidRDefault="005F6E5D">
      <w:pPr>
        <w:ind w:firstLine="720"/>
      </w:pPr>
      <w:r>
        <w:t>Данные таблицы №2.4. показывают, что ни одна из видов дебиторской задолженности не превышает 70% от общей суммы задолжен</w:t>
      </w:r>
      <w:r>
        <w:softHyphen/>
        <w:t>ности. В этой связи рассчитанный нами корректирующий балл будет равен нулю. Это объясняется тем, что в случае, когда более 70% общей  дебиторской задолженности предприятия заемщика приходится на одного дебитора, для учета возникающего риска непогашения де</w:t>
      </w:r>
      <w:r>
        <w:softHyphen/>
        <w:t>биторской задолженности из-за малой ее диверсификации в рейтинговой оценке вводится корректирующий балл, который в последствии будет вычитаться при подсчете рейтинговой оценки предприятия.</w:t>
      </w:r>
    </w:p>
    <w:p w:rsidR="005F6E5D" w:rsidRDefault="005F6E5D">
      <w:pPr>
        <w:ind w:firstLine="720"/>
      </w:pPr>
      <w:r>
        <w:t>Для сравнения структуры дебиторской задолженности по ви</w:t>
      </w:r>
      <w:r>
        <w:softHyphen/>
        <w:t>дам, срокам возникновения и погашения в разрезе предприятий в таблице №2.5. отражены данные по состоянию на 01.01.99 г.</w:t>
      </w:r>
    </w:p>
    <w:p w:rsidR="005F6E5D" w:rsidRDefault="005F6E5D">
      <w:pPr>
        <w:ind w:firstLine="720"/>
        <w:jc w:val="right"/>
      </w:pPr>
      <w:r>
        <w:t>Таблица №2.5</w:t>
      </w:r>
    </w:p>
    <w:p w:rsidR="005F6E5D" w:rsidRDefault="005F6E5D">
      <w:pPr>
        <w:spacing w:line="240" w:lineRule="auto"/>
        <w:jc w:val="center"/>
        <w:rPr>
          <w:b/>
          <w:bCs/>
        </w:rPr>
      </w:pPr>
      <w:r>
        <w:rPr>
          <w:b/>
          <w:bCs/>
        </w:rPr>
        <w:t>Структура дебиторской задолженности по отдельным дебиторам,</w:t>
      </w:r>
    </w:p>
    <w:p w:rsidR="005F6E5D" w:rsidRDefault="005F6E5D">
      <w:pPr>
        <w:spacing w:line="240" w:lineRule="auto"/>
        <w:jc w:val="center"/>
        <w:rPr>
          <w:b/>
          <w:bCs/>
        </w:rPr>
      </w:pPr>
      <w:r>
        <w:rPr>
          <w:b/>
          <w:bCs/>
        </w:rPr>
        <w:t>суммам, срокам возникновения и погашения по отчету</w:t>
      </w:r>
    </w:p>
    <w:p w:rsidR="005F6E5D" w:rsidRDefault="005F6E5D">
      <w:pPr>
        <w:spacing w:line="240" w:lineRule="auto"/>
        <w:jc w:val="center"/>
        <w:rPr>
          <w:b/>
          <w:bCs/>
        </w:rPr>
      </w:pPr>
      <w:r>
        <w:rPr>
          <w:b/>
          <w:bCs/>
        </w:rPr>
        <w:t>на 01.01.99 г., (тыс. руб.)</w:t>
      </w:r>
    </w:p>
    <w:p w:rsidR="005F6E5D" w:rsidRDefault="005F6E5D">
      <w:pPr>
        <w:ind w:firstLine="720"/>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134"/>
        <w:gridCol w:w="1701"/>
        <w:gridCol w:w="1559"/>
        <w:gridCol w:w="1984"/>
      </w:tblGrid>
      <w:tr w:rsidR="005F6E5D" w:rsidRPr="005F6E5D">
        <w:tc>
          <w:tcPr>
            <w:tcW w:w="3261" w:type="dxa"/>
            <w:tcBorders>
              <w:bottom w:val="nil"/>
            </w:tcBorders>
            <w:vAlign w:val="center"/>
          </w:tcPr>
          <w:p w:rsidR="005F6E5D" w:rsidRPr="005F6E5D" w:rsidRDefault="005F6E5D">
            <w:pPr>
              <w:spacing w:line="240" w:lineRule="auto"/>
              <w:jc w:val="center"/>
              <w:rPr>
                <w:b/>
                <w:bCs/>
                <w:sz w:val="26"/>
                <w:szCs w:val="26"/>
              </w:rPr>
            </w:pPr>
            <w:r w:rsidRPr="005F6E5D">
              <w:rPr>
                <w:b/>
                <w:bCs/>
                <w:sz w:val="26"/>
                <w:szCs w:val="26"/>
              </w:rPr>
              <w:t>Дебитор</w:t>
            </w:r>
          </w:p>
        </w:tc>
        <w:tc>
          <w:tcPr>
            <w:tcW w:w="1134" w:type="dxa"/>
            <w:tcBorders>
              <w:bottom w:val="nil"/>
            </w:tcBorders>
          </w:tcPr>
          <w:p w:rsidR="005F6E5D" w:rsidRPr="005F6E5D" w:rsidRDefault="005F6E5D">
            <w:pPr>
              <w:spacing w:line="240" w:lineRule="auto"/>
              <w:jc w:val="center"/>
              <w:rPr>
                <w:b/>
                <w:bCs/>
                <w:sz w:val="26"/>
                <w:szCs w:val="26"/>
              </w:rPr>
            </w:pPr>
            <w:r w:rsidRPr="005F6E5D">
              <w:rPr>
                <w:b/>
                <w:bCs/>
                <w:sz w:val="26"/>
                <w:szCs w:val="26"/>
              </w:rPr>
              <w:t>Сумма</w:t>
            </w:r>
          </w:p>
          <w:p w:rsidR="005F6E5D" w:rsidRPr="005F6E5D" w:rsidRDefault="005F6E5D">
            <w:pPr>
              <w:spacing w:line="240" w:lineRule="auto"/>
              <w:jc w:val="center"/>
              <w:rPr>
                <w:sz w:val="22"/>
                <w:szCs w:val="22"/>
              </w:rPr>
            </w:pPr>
            <w:r w:rsidRPr="005F6E5D">
              <w:rPr>
                <w:sz w:val="22"/>
                <w:szCs w:val="22"/>
              </w:rPr>
              <w:t>(тыс.руб)</w:t>
            </w:r>
          </w:p>
        </w:tc>
        <w:tc>
          <w:tcPr>
            <w:tcW w:w="1701" w:type="dxa"/>
            <w:tcBorders>
              <w:bottom w:val="nil"/>
            </w:tcBorders>
          </w:tcPr>
          <w:p w:rsidR="005F6E5D" w:rsidRPr="005F6E5D" w:rsidRDefault="005F6E5D">
            <w:pPr>
              <w:spacing w:line="240" w:lineRule="auto"/>
              <w:jc w:val="center"/>
              <w:rPr>
                <w:b/>
                <w:bCs/>
                <w:sz w:val="26"/>
                <w:szCs w:val="26"/>
              </w:rPr>
            </w:pPr>
            <w:r w:rsidRPr="005F6E5D">
              <w:rPr>
                <w:b/>
                <w:bCs/>
                <w:sz w:val="26"/>
                <w:szCs w:val="26"/>
              </w:rPr>
              <w:t>Дата</w:t>
            </w:r>
          </w:p>
          <w:p w:rsidR="005F6E5D" w:rsidRPr="005F6E5D" w:rsidRDefault="005F6E5D">
            <w:pPr>
              <w:spacing w:line="240" w:lineRule="auto"/>
              <w:jc w:val="center"/>
              <w:rPr>
                <w:b/>
                <w:bCs/>
                <w:sz w:val="26"/>
                <w:szCs w:val="26"/>
              </w:rPr>
            </w:pPr>
            <w:r w:rsidRPr="005F6E5D">
              <w:rPr>
                <w:b/>
                <w:bCs/>
                <w:sz w:val="26"/>
                <w:szCs w:val="26"/>
              </w:rPr>
              <w:t>Возникн-я</w:t>
            </w:r>
          </w:p>
        </w:tc>
        <w:tc>
          <w:tcPr>
            <w:tcW w:w="1559" w:type="dxa"/>
            <w:tcBorders>
              <w:bottom w:val="nil"/>
            </w:tcBorders>
          </w:tcPr>
          <w:p w:rsidR="005F6E5D" w:rsidRPr="005F6E5D" w:rsidRDefault="005F6E5D">
            <w:pPr>
              <w:spacing w:line="240" w:lineRule="auto"/>
              <w:jc w:val="center"/>
              <w:rPr>
                <w:b/>
                <w:bCs/>
                <w:sz w:val="26"/>
                <w:szCs w:val="26"/>
              </w:rPr>
            </w:pPr>
            <w:r w:rsidRPr="005F6E5D">
              <w:rPr>
                <w:b/>
                <w:bCs/>
                <w:sz w:val="26"/>
                <w:szCs w:val="26"/>
              </w:rPr>
              <w:t>Срок</w:t>
            </w:r>
          </w:p>
          <w:p w:rsidR="005F6E5D" w:rsidRPr="005F6E5D" w:rsidRDefault="005F6E5D">
            <w:pPr>
              <w:spacing w:line="240" w:lineRule="auto"/>
              <w:jc w:val="center"/>
              <w:rPr>
                <w:b/>
                <w:bCs/>
                <w:sz w:val="26"/>
                <w:szCs w:val="26"/>
              </w:rPr>
            </w:pPr>
            <w:r w:rsidRPr="005F6E5D">
              <w:rPr>
                <w:b/>
                <w:bCs/>
                <w:sz w:val="26"/>
                <w:szCs w:val="26"/>
              </w:rPr>
              <w:t>погашения</w:t>
            </w:r>
          </w:p>
        </w:tc>
        <w:tc>
          <w:tcPr>
            <w:tcW w:w="1984" w:type="dxa"/>
            <w:tcBorders>
              <w:bottom w:val="nil"/>
            </w:tcBorders>
          </w:tcPr>
          <w:p w:rsidR="005F6E5D" w:rsidRPr="005F6E5D" w:rsidRDefault="005F6E5D">
            <w:pPr>
              <w:spacing w:line="240" w:lineRule="auto"/>
              <w:jc w:val="center"/>
              <w:rPr>
                <w:b/>
                <w:bCs/>
                <w:sz w:val="26"/>
                <w:szCs w:val="26"/>
              </w:rPr>
            </w:pPr>
            <w:r w:rsidRPr="005F6E5D">
              <w:rPr>
                <w:b/>
                <w:bCs/>
                <w:sz w:val="26"/>
                <w:szCs w:val="26"/>
              </w:rPr>
              <w:t>% доля в общей задолж-ти</w:t>
            </w:r>
          </w:p>
        </w:tc>
      </w:tr>
      <w:tr w:rsidR="005F6E5D" w:rsidRPr="005F6E5D">
        <w:tc>
          <w:tcPr>
            <w:tcW w:w="3261" w:type="dxa"/>
          </w:tcPr>
          <w:p w:rsidR="005F6E5D" w:rsidRPr="005F6E5D" w:rsidRDefault="005F6E5D">
            <w:pPr>
              <w:spacing w:line="240" w:lineRule="auto"/>
              <w:jc w:val="left"/>
              <w:rPr>
                <w:sz w:val="24"/>
                <w:szCs w:val="24"/>
              </w:rPr>
            </w:pPr>
            <w:r w:rsidRPr="005F6E5D">
              <w:rPr>
                <w:sz w:val="24"/>
                <w:szCs w:val="24"/>
              </w:rPr>
              <w:t>Ставропольское правительство (возмещ.ущерба от стихии)</w:t>
            </w:r>
          </w:p>
        </w:tc>
        <w:tc>
          <w:tcPr>
            <w:tcW w:w="1134" w:type="dxa"/>
          </w:tcPr>
          <w:p w:rsidR="005F6E5D" w:rsidRPr="005F6E5D" w:rsidRDefault="005F6E5D">
            <w:pPr>
              <w:spacing w:line="240" w:lineRule="auto"/>
              <w:jc w:val="right"/>
              <w:rPr>
                <w:sz w:val="24"/>
                <w:szCs w:val="24"/>
              </w:rPr>
            </w:pPr>
          </w:p>
          <w:p w:rsidR="005F6E5D" w:rsidRPr="005F6E5D" w:rsidRDefault="005F6E5D">
            <w:pPr>
              <w:spacing w:line="240" w:lineRule="auto"/>
              <w:jc w:val="right"/>
              <w:rPr>
                <w:sz w:val="24"/>
                <w:szCs w:val="24"/>
              </w:rPr>
            </w:pPr>
            <w:r w:rsidRPr="005F6E5D">
              <w:rPr>
                <w:sz w:val="24"/>
                <w:szCs w:val="24"/>
              </w:rPr>
              <w:t>254,0</w:t>
            </w:r>
          </w:p>
        </w:tc>
        <w:tc>
          <w:tcPr>
            <w:tcW w:w="1701" w:type="dxa"/>
          </w:tcPr>
          <w:p w:rsidR="005F6E5D" w:rsidRPr="005F6E5D" w:rsidRDefault="005F6E5D">
            <w:pPr>
              <w:spacing w:line="240" w:lineRule="auto"/>
              <w:jc w:val="center"/>
              <w:rPr>
                <w:sz w:val="24"/>
                <w:szCs w:val="24"/>
              </w:rPr>
            </w:pPr>
          </w:p>
          <w:p w:rsidR="005F6E5D" w:rsidRPr="005F6E5D" w:rsidRDefault="005F6E5D">
            <w:pPr>
              <w:spacing w:line="240" w:lineRule="auto"/>
              <w:rPr>
                <w:sz w:val="24"/>
                <w:szCs w:val="24"/>
              </w:rPr>
            </w:pPr>
            <w:r w:rsidRPr="005F6E5D">
              <w:rPr>
                <w:sz w:val="24"/>
                <w:szCs w:val="24"/>
              </w:rPr>
              <w:t>Декабрь1997</w:t>
            </w:r>
          </w:p>
        </w:tc>
        <w:tc>
          <w:tcPr>
            <w:tcW w:w="1559" w:type="dxa"/>
          </w:tcPr>
          <w:p w:rsidR="005F6E5D" w:rsidRPr="005F6E5D" w:rsidRDefault="005F6E5D">
            <w:pPr>
              <w:spacing w:line="240" w:lineRule="auto"/>
              <w:jc w:val="left"/>
              <w:rPr>
                <w:sz w:val="24"/>
                <w:szCs w:val="24"/>
              </w:rPr>
            </w:pPr>
            <w:r w:rsidRPr="005F6E5D">
              <w:rPr>
                <w:sz w:val="24"/>
                <w:szCs w:val="24"/>
              </w:rPr>
              <w:t>Май-июнь</w:t>
            </w:r>
          </w:p>
          <w:p w:rsidR="005F6E5D" w:rsidRPr="005F6E5D" w:rsidRDefault="005F6E5D">
            <w:pPr>
              <w:spacing w:line="240" w:lineRule="auto"/>
              <w:jc w:val="left"/>
              <w:rPr>
                <w:sz w:val="24"/>
                <w:szCs w:val="24"/>
              </w:rPr>
            </w:pPr>
            <w:r w:rsidRPr="005F6E5D">
              <w:rPr>
                <w:sz w:val="24"/>
                <w:szCs w:val="24"/>
              </w:rPr>
              <w:t>1997</w:t>
            </w:r>
          </w:p>
          <w:p w:rsidR="005F6E5D" w:rsidRPr="005F6E5D" w:rsidRDefault="005F6E5D">
            <w:pPr>
              <w:spacing w:line="240" w:lineRule="auto"/>
              <w:jc w:val="left"/>
              <w:rPr>
                <w:sz w:val="24"/>
                <w:szCs w:val="24"/>
              </w:rPr>
            </w:pPr>
          </w:p>
        </w:tc>
        <w:tc>
          <w:tcPr>
            <w:tcW w:w="1984" w:type="dxa"/>
          </w:tcPr>
          <w:p w:rsidR="005F6E5D" w:rsidRPr="005F6E5D" w:rsidRDefault="005F6E5D">
            <w:pPr>
              <w:spacing w:line="240" w:lineRule="auto"/>
              <w:jc w:val="right"/>
              <w:rPr>
                <w:sz w:val="24"/>
                <w:szCs w:val="24"/>
              </w:rPr>
            </w:pPr>
          </w:p>
          <w:p w:rsidR="005F6E5D" w:rsidRPr="005F6E5D" w:rsidRDefault="005F6E5D">
            <w:pPr>
              <w:spacing w:line="240" w:lineRule="auto"/>
              <w:jc w:val="right"/>
              <w:rPr>
                <w:sz w:val="24"/>
                <w:szCs w:val="24"/>
              </w:rPr>
            </w:pPr>
            <w:r w:rsidRPr="005F6E5D">
              <w:rPr>
                <w:sz w:val="24"/>
                <w:szCs w:val="24"/>
              </w:rPr>
              <w:t>7,7</w:t>
            </w:r>
          </w:p>
        </w:tc>
      </w:tr>
      <w:tr w:rsidR="005F6E5D" w:rsidRPr="005F6E5D">
        <w:tc>
          <w:tcPr>
            <w:tcW w:w="3261" w:type="dxa"/>
          </w:tcPr>
          <w:p w:rsidR="005F6E5D" w:rsidRPr="005F6E5D" w:rsidRDefault="005F6E5D">
            <w:pPr>
              <w:jc w:val="left"/>
              <w:rPr>
                <w:sz w:val="24"/>
                <w:szCs w:val="24"/>
              </w:rPr>
            </w:pPr>
            <w:r w:rsidRPr="005F6E5D">
              <w:rPr>
                <w:sz w:val="24"/>
                <w:szCs w:val="24"/>
              </w:rPr>
              <w:t>Ставр-я.бройлерная фабрика</w:t>
            </w:r>
          </w:p>
        </w:tc>
        <w:tc>
          <w:tcPr>
            <w:tcW w:w="1134" w:type="dxa"/>
          </w:tcPr>
          <w:p w:rsidR="005F6E5D" w:rsidRPr="005F6E5D" w:rsidRDefault="005F6E5D">
            <w:pPr>
              <w:jc w:val="right"/>
              <w:rPr>
                <w:sz w:val="24"/>
                <w:szCs w:val="24"/>
              </w:rPr>
            </w:pPr>
            <w:r w:rsidRPr="005F6E5D">
              <w:rPr>
                <w:sz w:val="24"/>
                <w:szCs w:val="24"/>
              </w:rPr>
              <w:t>412,0</w:t>
            </w:r>
          </w:p>
        </w:tc>
        <w:tc>
          <w:tcPr>
            <w:tcW w:w="1701" w:type="dxa"/>
          </w:tcPr>
          <w:p w:rsidR="005F6E5D" w:rsidRPr="005F6E5D" w:rsidRDefault="005F6E5D">
            <w:pPr>
              <w:spacing w:line="240" w:lineRule="auto"/>
              <w:rPr>
                <w:sz w:val="24"/>
                <w:szCs w:val="24"/>
              </w:rPr>
            </w:pPr>
            <w:r w:rsidRPr="005F6E5D">
              <w:rPr>
                <w:sz w:val="24"/>
                <w:szCs w:val="24"/>
              </w:rPr>
              <w:t>Декабрь1997</w:t>
            </w:r>
          </w:p>
        </w:tc>
        <w:tc>
          <w:tcPr>
            <w:tcW w:w="1559" w:type="dxa"/>
          </w:tcPr>
          <w:p w:rsidR="005F6E5D" w:rsidRPr="005F6E5D" w:rsidRDefault="005F6E5D">
            <w:pPr>
              <w:rPr>
                <w:sz w:val="24"/>
                <w:szCs w:val="24"/>
              </w:rPr>
            </w:pPr>
            <w:r w:rsidRPr="005F6E5D">
              <w:rPr>
                <w:sz w:val="24"/>
                <w:szCs w:val="24"/>
              </w:rPr>
              <w:t>Безнадежная</w:t>
            </w:r>
          </w:p>
        </w:tc>
        <w:tc>
          <w:tcPr>
            <w:tcW w:w="1984" w:type="dxa"/>
          </w:tcPr>
          <w:p w:rsidR="005F6E5D" w:rsidRPr="005F6E5D" w:rsidRDefault="005F6E5D">
            <w:pPr>
              <w:jc w:val="right"/>
              <w:rPr>
                <w:sz w:val="24"/>
                <w:szCs w:val="24"/>
              </w:rPr>
            </w:pPr>
            <w:r w:rsidRPr="005F6E5D">
              <w:rPr>
                <w:sz w:val="24"/>
                <w:szCs w:val="24"/>
              </w:rPr>
              <w:t>12,4</w:t>
            </w:r>
          </w:p>
        </w:tc>
      </w:tr>
      <w:tr w:rsidR="005F6E5D" w:rsidRPr="005F6E5D">
        <w:tc>
          <w:tcPr>
            <w:tcW w:w="3261" w:type="dxa"/>
          </w:tcPr>
          <w:p w:rsidR="005F6E5D" w:rsidRPr="005F6E5D" w:rsidRDefault="005F6E5D">
            <w:pPr>
              <w:jc w:val="left"/>
              <w:rPr>
                <w:sz w:val="24"/>
                <w:szCs w:val="24"/>
              </w:rPr>
            </w:pPr>
            <w:r w:rsidRPr="005F6E5D">
              <w:rPr>
                <w:sz w:val="24"/>
                <w:szCs w:val="24"/>
              </w:rPr>
              <w:t>АО «Авангард»</w:t>
            </w:r>
          </w:p>
        </w:tc>
        <w:tc>
          <w:tcPr>
            <w:tcW w:w="1134" w:type="dxa"/>
          </w:tcPr>
          <w:p w:rsidR="005F6E5D" w:rsidRPr="005F6E5D" w:rsidRDefault="005F6E5D">
            <w:pPr>
              <w:jc w:val="right"/>
              <w:rPr>
                <w:sz w:val="24"/>
                <w:szCs w:val="24"/>
              </w:rPr>
            </w:pPr>
            <w:r w:rsidRPr="005F6E5D">
              <w:rPr>
                <w:sz w:val="24"/>
                <w:szCs w:val="24"/>
              </w:rPr>
              <w:t>71,0</w:t>
            </w:r>
          </w:p>
        </w:tc>
        <w:tc>
          <w:tcPr>
            <w:tcW w:w="1701" w:type="dxa"/>
          </w:tcPr>
          <w:p w:rsidR="005F6E5D" w:rsidRPr="005F6E5D" w:rsidRDefault="005F6E5D">
            <w:pPr>
              <w:rPr>
                <w:sz w:val="24"/>
                <w:szCs w:val="24"/>
              </w:rPr>
            </w:pPr>
            <w:r w:rsidRPr="005F6E5D">
              <w:rPr>
                <w:sz w:val="24"/>
                <w:szCs w:val="24"/>
              </w:rPr>
              <w:t>Февраль  1998</w:t>
            </w:r>
          </w:p>
        </w:tc>
        <w:tc>
          <w:tcPr>
            <w:tcW w:w="1559" w:type="dxa"/>
          </w:tcPr>
          <w:p w:rsidR="005F6E5D" w:rsidRPr="005F6E5D" w:rsidRDefault="005F6E5D">
            <w:pPr>
              <w:rPr>
                <w:sz w:val="24"/>
                <w:szCs w:val="24"/>
              </w:rPr>
            </w:pPr>
            <w:r w:rsidRPr="005F6E5D">
              <w:rPr>
                <w:sz w:val="24"/>
                <w:szCs w:val="24"/>
              </w:rPr>
              <w:t>Июль  1998</w:t>
            </w:r>
          </w:p>
        </w:tc>
        <w:tc>
          <w:tcPr>
            <w:tcW w:w="1984" w:type="dxa"/>
          </w:tcPr>
          <w:p w:rsidR="005F6E5D" w:rsidRPr="005F6E5D" w:rsidRDefault="005F6E5D">
            <w:pPr>
              <w:jc w:val="right"/>
              <w:rPr>
                <w:sz w:val="24"/>
                <w:szCs w:val="24"/>
              </w:rPr>
            </w:pPr>
            <w:r w:rsidRPr="005F6E5D">
              <w:rPr>
                <w:sz w:val="24"/>
                <w:szCs w:val="24"/>
              </w:rPr>
              <w:t>2,1</w:t>
            </w:r>
          </w:p>
        </w:tc>
      </w:tr>
      <w:tr w:rsidR="005F6E5D" w:rsidRPr="005F6E5D">
        <w:tc>
          <w:tcPr>
            <w:tcW w:w="3261" w:type="dxa"/>
          </w:tcPr>
          <w:p w:rsidR="005F6E5D" w:rsidRPr="005F6E5D" w:rsidRDefault="005F6E5D">
            <w:pPr>
              <w:jc w:val="left"/>
              <w:rPr>
                <w:sz w:val="24"/>
                <w:szCs w:val="24"/>
              </w:rPr>
            </w:pPr>
            <w:r w:rsidRPr="005F6E5D">
              <w:rPr>
                <w:sz w:val="24"/>
                <w:szCs w:val="24"/>
              </w:rPr>
              <w:t>КФХ «Таран»</w:t>
            </w:r>
          </w:p>
        </w:tc>
        <w:tc>
          <w:tcPr>
            <w:tcW w:w="1134" w:type="dxa"/>
          </w:tcPr>
          <w:p w:rsidR="005F6E5D" w:rsidRPr="005F6E5D" w:rsidRDefault="005F6E5D">
            <w:pPr>
              <w:jc w:val="right"/>
              <w:rPr>
                <w:sz w:val="24"/>
                <w:szCs w:val="24"/>
              </w:rPr>
            </w:pPr>
            <w:r w:rsidRPr="005F6E5D">
              <w:rPr>
                <w:sz w:val="24"/>
                <w:szCs w:val="24"/>
              </w:rPr>
              <w:t>134,0</w:t>
            </w:r>
          </w:p>
        </w:tc>
        <w:tc>
          <w:tcPr>
            <w:tcW w:w="1701" w:type="dxa"/>
          </w:tcPr>
          <w:p w:rsidR="005F6E5D" w:rsidRPr="005F6E5D" w:rsidRDefault="005F6E5D">
            <w:pPr>
              <w:rPr>
                <w:sz w:val="24"/>
                <w:szCs w:val="24"/>
              </w:rPr>
            </w:pPr>
            <w:r w:rsidRPr="005F6E5D">
              <w:rPr>
                <w:sz w:val="24"/>
                <w:szCs w:val="24"/>
              </w:rPr>
              <w:t>Ноябрь  1998</w:t>
            </w:r>
          </w:p>
        </w:tc>
        <w:tc>
          <w:tcPr>
            <w:tcW w:w="1559" w:type="dxa"/>
          </w:tcPr>
          <w:p w:rsidR="005F6E5D" w:rsidRPr="005F6E5D" w:rsidRDefault="005F6E5D">
            <w:pPr>
              <w:rPr>
                <w:sz w:val="24"/>
                <w:szCs w:val="24"/>
              </w:rPr>
            </w:pPr>
            <w:r w:rsidRPr="005F6E5D">
              <w:rPr>
                <w:sz w:val="24"/>
                <w:szCs w:val="24"/>
              </w:rPr>
              <w:t>Июль 1998</w:t>
            </w:r>
          </w:p>
        </w:tc>
        <w:tc>
          <w:tcPr>
            <w:tcW w:w="1984" w:type="dxa"/>
          </w:tcPr>
          <w:p w:rsidR="005F6E5D" w:rsidRPr="005F6E5D" w:rsidRDefault="005F6E5D">
            <w:pPr>
              <w:jc w:val="right"/>
              <w:rPr>
                <w:sz w:val="24"/>
                <w:szCs w:val="24"/>
              </w:rPr>
            </w:pPr>
            <w:r w:rsidRPr="005F6E5D">
              <w:rPr>
                <w:sz w:val="24"/>
                <w:szCs w:val="24"/>
              </w:rPr>
              <w:t>4,0</w:t>
            </w:r>
          </w:p>
        </w:tc>
      </w:tr>
      <w:tr w:rsidR="005F6E5D" w:rsidRPr="005F6E5D">
        <w:tc>
          <w:tcPr>
            <w:tcW w:w="3261" w:type="dxa"/>
          </w:tcPr>
          <w:p w:rsidR="005F6E5D" w:rsidRPr="005F6E5D" w:rsidRDefault="005F6E5D">
            <w:pPr>
              <w:jc w:val="left"/>
              <w:rPr>
                <w:sz w:val="24"/>
                <w:szCs w:val="24"/>
              </w:rPr>
            </w:pPr>
            <w:r w:rsidRPr="005F6E5D">
              <w:rPr>
                <w:sz w:val="24"/>
                <w:szCs w:val="24"/>
              </w:rPr>
              <w:t>АО «Кеджи-Куланское»</w:t>
            </w:r>
          </w:p>
        </w:tc>
        <w:tc>
          <w:tcPr>
            <w:tcW w:w="1134" w:type="dxa"/>
          </w:tcPr>
          <w:p w:rsidR="005F6E5D" w:rsidRPr="005F6E5D" w:rsidRDefault="005F6E5D">
            <w:pPr>
              <w:jc w:val="right"/>
              <w:rPr>
                <w:sz w:val="24"/>
                <w:szCs w:val="24"/>
              </w:rPr>
            </w:pPr>
            <w:r w:rsidRPr="005F6E5D">
              <w:rPr>
                <w:sz w:val="24"/>
                <w:szCs w:val="24"/>
              </w:rPr>
              <w:t>63,0</w:t>
            </w:r>
          </w:p>
        </w:tc>
        <w:tc>
          <w:tcPr>
            <w:tcW w:w="1701" w:type="dxa"/>
          </w:tcPr>
          <w:p w:rsidR="005F6E5D" w:rsidRPr="005F6E5D" w:rsidRDefault="005F6E5D">
            <w:pPr>
              <w:rPr>
                <w:sz w:val="24"/>
                <w:szCs w:val="24"/>
              </w:rPr>
            </w:pPr>
            <w:r w:rsidRPr="005F6E5D">
              <w:rPr>
                <w:sz w:val="24"/>
                <w:szCs w:val="24"/>
              </w:rPr>
              <w:t>Декабрь 1996</w:t>
            </w:r>
          </w:p>
        </w:tc>
        <w:tc>
          <w:tcPr>
            <w:tcW w:w="1559" w:type="dxa"/>
          </w:tcPr>
          <w:p w:rsidR="005F6E5D" w:rsidRPr="005F6E5D" w:rsidRDefault="005F6E5D">
            <w:pPr>
              <w:rPr>
                <w:sz w:val="24"/>
                <w:szCs w:val="24"/>
              </w:rPr>
            </w:pPr>
            <w:r w:rsidRPr="005F6E5D">
              <w:rPr>
                <w:sz w:val="24"/>
                <w:szCs w:val="24"/>
              </w:rPr>
              <w:t>Июль 1999</w:t>
            </w:r>
          </w:p>
        </w:tc>
        <w:tc>
          <w:tcPr>
            <w:tcW w:w="1984" w:type="dxa"/>
          </w:tcPr>
          <w:p w:rsidR="005F6E5D" w:rsidRPr="005F6E5D" w:rsidRDefault="005F6E5D">
            <w:pPr>
              <w:jc w:val="right"/>
              <w:rPr>
                <w:sz w:val="24"/>
                <w:szCs w:val="24"/>
              </w:rPr>
            </w:pPr>
            <w:r w:rsidRPr="005F6E5D">
              <w:rPr>
                <w:sz w:val="24"/>
                <w:szCs w:val="24"/>
              </w:rPr>
              <w:t>1,9</w:t>
            </w:r>
          </w:p>
        </w:tc>
      </w:tr>
      <w:tr w:rsidR="005F6E5D" w:rsidRPr="005F6E5D">
        <w:tc>
          <w:tcPr>
            <w:tcW w:w="3261" w:type="dxa"/>
          </w:tcPr>
          <w:p w:rsidR="005F6E5D" w:rsidRPr="005F6E5D" w:rsidRDefault="005F6E5D">
            <w:pPr>
              <w:jc w:val="left"/>
              <w:rPr>
                <w:sz w:val="24"/>
                <w:szCs w:val="24"/>
              </w:rPr>
            </w:pPr>
            <w:r w:rsidRPr="005F6E5D">
              <w:rPr>
                <w:sz w:val="24"/>
                <w:szCs w:val="24"/>
              </w:rPr>
              <w:t>АОЗТ «Алмаз»</w:t>
            </w:r>
          </w:p>
        </w:tc>
        <w:tc>
          <w:tcPr>
            <w:tcW w:w="1134" w:type="dxa"/>
          </w:tcPr>
          <w:p w:rsidR="005F6E5D" w:rsidRPr="005F6E5D" w:rsidRDefault="005F6E5D">
            <w:pPr>
              <w:jc w:val="right"/>
              <w:rPr>
                <w:sz w:val="24"/>
                <w:szCs w:val="24"/>
              </w:rPr>
            </w:pPr>
            <w:r w:rsidRPr="005F6E5D">
              <w:rPr>
                <w:sz w:val="24"/>
                <w:szCs w:val="24"/>
              </w:rPr>
              <w:t>56,0</w:t>
            </w:r>
          </w:p>
        </w:tc>
        <w:tc>
          <w:tcPr>
            <w:tcW w:w="1701" w:type="dxa"/>
          </w:tcPr>
          <w:p w:rsidR="005F6E5D" w:rsidRPr="005F6E5D" w:rsidRDefault="005F6E5D">
            <w:pPr>
              <w:rPr>
                <w:sz w:val="24"/>
                <w:szCs w:val="24"/>
              </w:rPr>
            </w:pPr>
            <w:r w:rsidRPr="005F6E5D">
              <w:rPr>
                <w:sz w:val="24"/>
                <w:szCs w:val="24"/>
              </w:rPr>
              <w:t>Ноябрь  1997</w:t>
            </w:r>
          </w:p>
        </w:tc>
        <w:tc>
          <w:tcPr>
            <w:tcW w:w="1559" w:type="dxa"/>
          </w:tcPr>
          <w:p w:rsidR="005F6E5D" w:rsidRPr="005F6E5D" w:rsidRDefault="005F6E5D">
            <w:pPr>
              <w:rPr>
                <w:sz w:val="24"/>
                <w:szCs w:val="24"/>
              </w:rPr>
            </w:pPr>
            <w:r w:rsidRPr="005F6E5D">
              <w:rPr>
                <w:sz w:val="24"/>
                <w:szCs w:val="24"/>
              </w:rPr>
              <w:t>Июль 1999</w:t>
            </w:r>
          </w:p>
        </w:tc>
        <w:tc>
          <w:tcPr>
            <w:tcW w:w="1984" w:type="dxa"/>
          </w:tcPr>
          <w:p w:rsidR="005F6E5D" w:rsidRPr="005F6E5D" w:rsidRDefault="005F6E5D">
            <w:pPr>
              <w:jc w:val="right"/>
              <w:rPr>
                <w:sz w:val="24"/>
                <w:szCs w:val="24"/>
              </w:rPr>
            </w:pPr>
            <w:r w:rsidRPr="005F6E5D">
              <w:rPr>
                <w:sz w:val="24"/>
                <w:szCs w:val="24"/>
              </w:rPr>
              <w:t>1,7</w:t>
            </w:r>
          </w:p>
        </w:tc>
      </w:tr>
      <w:tr w:rsidR="005F6E5D" w:rsidRPr="005F6E5D">
        <w:tc>
          <w:tcPr>
            <w:tcW w:w="3261" w:type="dxa"/>
          </w:tcPr>
          <w:p w:rsidR="005F6E5D" w:rsidRPr="005F6E5D" w:rsidRDefault="005F6E5D">
            <w:pPr>
              <w:jc w:val="left"/>
              <w:rPr>
                <w:sz w:val="24"/>
                <w:szCs w:val="24"/>
              </w:rPr>
            </w:pPr>
            <w:r w:rsidRPr="005F6E5D">
              <w:rPr>
                <w:sz w:val="24"/>
                <w:szCs w:val="24"/>
              </w:rPr>
              <w:t>Прочие</w:t>
            </w:r>
          </w:p>
        </w:tc>
        <w:tc>
          <w:tcPr>
            <w:tcW w:w="1134" w:type="dxa"/>
          </w:tcPr>
          <w:p w:rsidR="005F6E5D" w:rsidRPr="005F6E5D" w:rsidRDefault="005F6E5D">
            <w:pPr>
              <w:jc w:val="center"/>
              <w:rPr>
                <w:sz w:val="24"/>
                <w:szCs w:val="24"/>
              </w:rPr>
            </w:pPr>
            <w:r w:rsidRPr="005F6E5D">
              <w:rPr>
                <w:sz w:val="24"/>
                <w:szCs w:val="24"/>
              </w:rPr>
              <w:t>-</w:t>
            </w:r>
          </w:p>
        </w:tc>
        <w:tc>
          <w:tcPr>
            <w:tcW w:w="1701" w:type="dxa"/>
          </w:tcPr>
          <w:p w:rsidR="005F6E5D" w:rsidRPr="005F6E5D" w:rsidRDefault="005F6E5D">
            <w:pPr>
              <w:jc w:val="center"/>
              <w:rPr>
                <w:sz w:val="24"/>
                <w:szCs w:val="24"/>
              </w:rPr>
            </w:pPr>
            <w:r w:rsidRPr="005F6E5D">
              <w:rPr>
                <w:sz w:val="24"/>
                <w:szCs w:val="24"/>
              </w:rPr>
              <w:t>-</w:t>
            </w:r>
          </w:p>
        </w:tc>
        <w:tc>
          <w:tcPr>
            <w:tcW w:w="1559" w:type="dxa"/>
          </w:tcPr>
          <w:p w:rsidR="005F6E5D" w:rsidRPr="005F6E5D" w:rsidRDefault="005F6E5D">
            <w:pPr>
              <w:jc w:val="center"/>
              <w:rPr>
                <w:sz w:val="24"/>
                <w:szCs w:val="24"/>
              </w:rPr>
            </w:pPr>
            <w:r w:rsidRPr="005F6E5D">
              <w:rPr>
                <w:sz w:val="24"/>
                <w:szCs w:val="24"/>
              </w:rPr>
              <w:t>-</w:t>
            </w:r>
          </w:p>
        </w:tc>
        <w:tc>
          <w:tcPr>
            <w:tcW w:w="1984" w:type="dxa"/>
          </w:tcPr>
          <w:p w:rsidR="005F6E5D" w:rsidRPr="005F6E5D" w:rsidRDefault="005F6E5D">
            <w:pPr>
              <w:jc w:val="right"/>
              <w:rPr>
                <w:sz w:val="24"/>
                <w:szCs w:val="24"/>
              </w:rPr>
            </w:pPr>
            <w:r w:rsidRPr="005F6E5D">
              <w:rPr>
                <w:sz w:val="24"/>
                <w:szCs w:val="24"/>
              </w:rPr>
              <w:t>70,2</w:t>
            </w:r>
          </w:p>
        </w:tc>
      </w:tr>
      <w:tr w:rsidR="005F6E5D" w:rsidRPr="005F6E5D">
        <w:tc>
          <w:tcPr>
            <w:tcW w:w="3261" w:type="dxa"/>
          </w:tcPr>
          <w:p w:rsidR="005F6E5D" w:rsidRPr="005F6E5D" w:rsidRDefault="005F6E5D">
            <w:pPr>
              <w:jc w:val="left"/>
              <w:rPr>
                <w:b/>
                <w:bCs/>
                <w:sz w:val="24"/>
                <w:szCs w:val="24"/>
              </w:rPr>
            </w:pPr>
            <w:r w:rsidRPr="005F6E5D">
              <w:rPr>
                <w:b/>
                <w:bCs/>
                <w:sz w:val="24"/>
                <w:szCs w:val="24"/>
              </w:rPr>
              <w:t>Общая сумма</w:t>
            </w:r>
          </w:p>
        </w:tc>
        <w:tc>
          <w:tcPr>
            <w:tcW w:w="1134" w:type="dxa"/>
          </w:tcPr>
          <w:p w:rsidR="005F6E5D" w:rsidRPr="005F6E5D" w:rsidRDefault="005F6E5D">
            <w:pPr>
              <w:jc w:val="right"/>
              <w:rPr>
                <w:b/>
                <w:bCs/>
                <w:sz w:val="24"/>
                <w:szCs w:val="24"/>
              </w:rPr>
            </w:pPr>
            <w:r w:rsidRPr="005F6E5D">
              <w:rPr>
                <w:b/>
                <w:bCs/>
                <w:sz w:val="24"/>
                <w:szCs w:val="24"/>
              </w:rPr>
              <w:t>3314,0</w:t>
            </w:r>
          </w:p>
        </w:tc>
        <w:tc>
          <w:tcPr>
            <w:tcW w:w="1701" w:type="dxa"/>
          </w:tcPr>
          <w:p w:rsidR="005F6E5D" w:rsidRPr="005F6E5D" w:rsidRDefault="005F6E5D">
            <w:pPr>
              <w:jc w:val="center"/>
              <w:rPr>
                <w:b/>
                <w:bCs/>
                <w:sz w:val="24"/>
                <w:szCs w:val="24"/>
              </w:rPr>
            </w:pPr>
            <w:r w:rsidRPr="005F6E5D">
              <w:rPr>
                <w:b/>
                <w:bCs/>
                <w:sz w:val="24"/>
                <w:szCs w:val="24"/>
              </w:rPr>
              <w:t>-</w:t>
            </w:r>
          </w:p>
        </w:tc>
        <w:tc>
          <w:tcPr>
            <w:tcW w:w="1559" w:type="dxa"/>
          </w:tcPr>
          <w:p w:rsidR="005F6E5D" w:rsidRPr="005F6E5D" w:rsidRDefault="005F6E5D">
            <w:pPr>
              <w:jc w:val="center"/>
              <w:rPr>
                <w:b/>
                <w:bCs/>
                <w:sz w:val="24"/>
                <w:szCs w:val="24"/>
              </w:rPr>
            </w:pPr>
            <w:r w:rsidRPr="005F6E5D">
              <w:rPr>
                <w:b/>
                <w:bCs/>
                <w:sz w:val="24"/>
                <w:szCs w:val="24"/>
              </w:rPr>
              <w:t>-</w:t>
            </w:r>
          </w:p>
        </w:tc>
        <w:tc>
          <w:tcPr>
            <w:tcW w:w="1984" w:type="dxa"/>
          </w:tcPr>
          <w:p w:rsidR="005F6E5D" w:rsidRPr="005F6E5D" w:rsidRDefault="005F6E5D">
            <w:pPr>
              <w:jc w:val="right"/>
              <w:rPr>
                <w:b/>
                <w:bCs/>
                <w:sz w:val="24"/>
                <w:szCs w:val="24"/>
              </w:rPr>
            </w:pPr>
            <w:r w:rsidRPr="005F6E5D">
              <w:rPr>
                <w:b/>
                <w:bCs/>
                <w:sz w:val="24"/>
                <w:szCs w:val="24"/>
              </w:rPr>
              <w:t>100</w:t>
            </w:r>
          </w:p>
        </w:tc>
      </w:tr>
    </w:tbl>
    <w:p w:rsidR="005F6E5D" w:rsidRDefault="005F6E5D">
      <w:pPr>
        <w:ind w:firstLine="720"/>
      </w:pP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Данные таблицы №2.5. показывают, что дебиторская задолженность по сравнению с предыдущим годом в абсолютной сумме увеличилась на 40%. Это свидетельствует о том, что покупатели продукции в этом году менее платежеспособные, чем в прошлом году. Доля дебитор</w:t>
      </w:r>
      <w:r>
        <w:rPr>
          <w:rFonts w:ascii="Times New Roman" w:hAnsi="Times New Roman" w:cs="Times New Roman"/>
          <w:sz w:val="28"/>
          <w:szCs w:val="28"/>
        </w:rPr>
        <w:softHyphen/>
        <w:t>ской задолженности в общей сумме активов, и в 1997 г. и в 1998 г. не меняется, и составляет 17% задолженности. Корректирующий балл так же равен 0.</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Для более полной характеристики финансово-экономической деятельности исследуемого нами предприятия в работе выполнен  расчет соответствующих коэффициентов на основе данных бухгал</w:t>
      </w:r>
      <w:r>
        <w:rPr>
          <w:rFonts w:ascii="Times New Roman" w:hAnsi="Times New Roman" w:cs="Times New Roman"/>
          <w:sz w:val="28"/>
          <w:szCs w:val="28"/>
        </w:rPr>
        <w:softHyphen/>
        <w:t>терской отчетности за последние 2 года, и сделана рейтинговая оцен</w:t>
      </w:r>
      <w:r>
        <w:rPr>
          <w:rFonts w:ascii="Times New Roman" w:hAnsi="Times New Roman" w:cs="Times New Roman"/>
          <w:sz w:val="28"/>
          <w:szCs w:val="28"/>
        </w:rPr>
        <w:softHyphen/>
        <w:t>ка. Результаты рейтинга отражены в таблице №2.6.</w:t>
      </w:r>
    </w:p>
    <w:p w:rsidR="005F6E5D" w:rsidRDefault="005F6E5D">
      <w:pPr>
        <w:pStyle w:val="FR2"/>
        <w:spacing w:line="360" w:lineRule="auto"/>
        <w:ind w:firstLine="720"/>
        <w:jc w:val="right"/>
        <w:rPr>
          <w:rFonts w:ascii="Times New Roman" w:hAnsi="Times New Roman" w:cs="Times New Roman"/>
          <w:sz w:val="28"/>
          <w:szCs w:val="28"/>
        </w:rPr>
      </w:pPr>
    </w:p>
    <w:p w:rsidR="005F6E5D" w:rsidRDefault="005F6E5D">
      <w:pPr>
        <w:pStyle w:val="FR2"/>
        <w:spacing w:line="360" w:lineRule="auto"/>
        <w:ind w:firstLine="720"/>
        <w:jc w:val="right"/>
        <w:rPr>
          <w:rFonts w:ascii="Times New Roman" w:hAnsi="Times New Roman" w:cs="Times New Roman"/>
          <w:sz w:val="28"/>
          <w:szCs w:val="28"/>
        </w:rPr>
      </w:pPr>
    </w:p>
    <w:p w:rsidR="005F6E5D" w:rsidRDefault="005F6E5D">
      <w:pPr>
        <w:pStyle w:val="FR2"/>
        <w:spacing w:line="360" w:lineRule="auto"/>
        <w:ind w:firstLine="720"/>
        <w:jc w:val="right"/>
        <w:rPr>
          <w:rFonts w:ascii="Times New Roman" w:hAnsi="Times New Roman" w:cs="Times New Roman"/>
          <w:sz w:val="28"/>
          <w:szCs w:val="28"/>
        </w:rPr>
      </w:pPr>
    </w:p>
    <w:p w:rsidR="005F6E5D" w:rsidRDefault="005F6E5D">
      <w:pPr>
        <w:pStyle w:val="FR2"/>
        <w:spacing w:line="360" w:lineRule="auto"/>
        <w:ind w:firstLine="720"/>
        <w:jc w:val="right"/>
        <w:rPr>
          <w:rFonts w:ascii="Times New Roman" w:hAnsi="Times New Roman" w:cs="Times New Roman"/>
          <w:sz w:val="28"/>
          <w:szCs w:val="28"/>
        </w:rPr>
      </w:pPr>
    </w:p>
    <w:p w:rsidR="005F6E5D" w:rsidRDefault="005F6E5D">
      <w:pPr>
        <w:pStyle w:val="FR2"/>
        <w:spacing w:line="360" w:lineRule="auto"/>
        <w:ind w:firstLine="720"/>
        <w:jc w:val="right"/>
        <w:rPr>
          <w:rFonts w:ascii="Times New Roman" w:hAnsi="Times New Roman" w:cs="Times New Roman"/>
          <w:sz w:val="28"/>
          <w:szCs w:val="28"/>
        </w:rPr>
      </w:pPr>
    </w:p>
    <w:p w:rsidR="005F6E5D" w:rsidRDefault="005F6E5D">
      <w:pPr>
        <w:pStyle w:val="FR2"/>
        <w:spacing w:line="360" w:lineRule="auto"/>
        <w:ind w:firstLine="720"/>
        <w:jc w:val="right"/>
        <w:rPr>
          <w:rFonts w:ascii="Times New Roman" w:hAnsi="Times New Roman" w:cs="Times New Roman"/>
          <w:sz w:val="28"/>
          <w:szCs w:val="28"/>
        </w:rPr>
      </w:pPr>
      <w:r>
        <w:rPr>
          <w:rFonts w:ascii="Times New Roman" w:hAnsi="Times New Roman" w:cs="Times New Roman"/>
          <w:sz w:val="28"/>
          <w:szCs w:val="28"/>
        </w:rPr>
        <w:t xml:space="preserve">Таблица №2.6 </w:t>
      </w:r>
    </w:p>
    <w:p w:rsidR="005F6E5D" w:rsidRDefault="005F6E5D">
      <w:pPr>
        <w:pStyle w:val="FR2"/>
        <w:jc w:val="center"/>
        <w:rPr>
          <w:rFonts w:ascii="Times New Roman" w:hAnsi="Times New Roman" w:cs="Times New Roman"/>
          <w:b/>
          <w:bCs/>
          <w:sz w:val="28"/>
          <w:szCs w:val="28"/>
        </w:rPr>
      </w:pPr>
      <w:r>
        <w:rPr>
          <w:rFonts w:ascii="Times New Roman" w:hAnsi="Times New Roman" w:cs="Times New Roman"/>
          <w:b/>
          <w:bCs/>
          <w:sz w:val="28"/>
          <w:szCs w:val="28"/>
        </w:rPr>
        <w:t>Рейтинговая  оценка предприятия ЗАО «Нива» по состоянию</w:t>
      </w:r>
    </w:p>
    <w:p w:rsidR="005F6E5D" w:rsidRDefault="005F6E5D">
      <w:pPr>
        <w:pStyle w:val="FR2"/>
        <w:jc w:val="center"/>
        <w:rPr>
          <w:rFonts w:ascii="Times New Roman" w:hAnsi="Times New Roman" w:cs="Times New Roman"/>
          <w:b/>
          <w:bCs/>
          <w:sz w:val="28"/>
          <w:szCs w:val="28"/>
        </w:rPr>
      </w:pPr>
      <w:r>
        <w:rPr>
          <w:rFonts w:ascii="Times New Roman" w:hAnsi="Times New Roman" w:cs="Times New Roman"/>
          <w:b/>
          <w:bCs/>
          <w:sz w:val="28"/>
          <w:szCs w:val="28"/>
        </w:rPr>
        <w:t xml:space="preserve"> на 01.01.98 г. и 01.01.99 г.</w:t>
      </w:r>
    </w:p>
    <w:p w:rsidR="005F6E5D" w:rsidRDefault="005F6E5D">
      <w:pPr>
        <w:pStyle w:val="FR2"/>
        <w:jc w:val="center"/>
        <w:rPr>
          <w:rFonts w:ascii="Times New Roman" w:hAnsi="Times New Roman" w:cs="Times New Roman"/>
          <w:b/>
          <w:bCs/>
          <w:sz w:val="28"/>
          <w:szCs w:val="28"/>
        </w:rPr>
      </w:pPr>
    </w:p>
    <w:tbl>
      <w:tblPr>
        <w:tblW w:w="0" w:type="auto"/>
        <w:jc w:val="center"/>
        <w:tblLayout w:type="fixed"/>
        <w:tblCellMar>
          <w:left w:w="40" w:type="dxa"/>
          <w:right w:w="40" w:type="dxa"/>
        </w:tblCellMar>
        <w:tblLook w:val="0000" w:firstRow="0" w:lastRow="0" w:firstColumn="0" w:lastColumn="0" w:noHBand="0" w:noVBand="0"/>
      </w:tblPr>
      <w:tblGrid>
        <w:gridCol w:w="3347"/>
        <w:gridCol w:w="1048"/>
        <w:gridCol w:w="992"/>
        <w:gridCol w:w="1102"/>
        <w:gridCol w:w="1449"/>
        <w:gridCol w:w="1636"/>
      </w:tblGrid>
      <w:tr w:rsidR="005F6E5D" w:rsidRPr="005F6E5D">
        <w:trPr>
          <w:trHeight w:val="760"/>
          <w:jc w:val="center"/>
        </w:trPr>
        <w:tc>
          <w:tcPr>
            <w:tcW w:w="3347" w:type="dxa"/>
            <w:tcBorders>
              <w:top w:val="single" w:sz="6" w:space="0" w:color="auto"/>
              <w:left w:val="single" w:sz="4" w:space="0" w:color="auto"/>
              <w:bottom w:val="single" w:sz="6" w:space="0" w:color="auto"/>
              <w:right w:val="single" w:sz="6" w:space="0" w:color="auto"/>
            </w:tcBorders>
          </w:tcPr>
          <w:p w:rsidR="005F6E5D" w:rsidRPr="005F6E5D" w:rsidRDefault="005F6E5D">
            <w:pPr>
              <w:spacing w:line="240" w:lineRule="auto"/>
              <w:jc w:val="center"/>
              <w:rPr>
                <w:b/>
                <w:bCs/>
                <w:sz w:val="24"/>
                <w:szCs w:val="24"/>
              </w:rPr>
            </w:pPr>
          </w:p>
          <w:p w:rsidR="005F6E5D" w:rsidRPr="005F6E5D" w:rsidRDefault="005F6E5D">
            <w:pPr>
              <w:spacing w:line="240" w:lineRule="auto"/>
              <w:jc w:val="center"/>
              <w:rPr>
                <w:b/>
                <w:bCs/>
                <w:sz w:val="24"/>
                <w:szCs w:val="24"/>
              </w:rPr>
            </w:pPr>
            <w:r w:rsidRPr="005F6E5D">
              <w:rPr>
                <w:b/>
                <w:bCs/>
                <w:sz w:val="24"/>
                <w:szCs w:val="24"/>
              </w:rPr>
              <w:t>Наименование коэф-та</w:t>
            </w:r>
          </w:p>
          <w:p w:rsidR="005F6E5D" w:rsidRPr="005F6E5D" w:rsidRDefault="005F6E5D">
            <w:pPr>
              <w:spacing w:line="240" w:lineRule="auto"/>
              <w:jc w:val="center"/>
              <w:rPr>
                <w:b/>
                <w:bCs/>
                <w:sz w:val="24"/>
                <w:szCs w:val="24"/>
              </w:rPr>
            </w:pPr>
            <w:r w:rsidRPr="005F6E5D">
              <w:rPr>
                <w:b/>
                <w:bCs/>
                <w:sz w:val="24"/>
                <w:szCs w:val="24"/>
              </w:rPr>
              <w:t xml:space="preserve"> (нормативное значение)</w:t>
            </w:r>
          </w:p>
          <w:p w:rsidR="005F6E5D" w:rsidRPr="005F6E5D" w:rsidRDefault="005F6E5D">
            <w:pPr>
              <w:spacing w:line="240" w:lineRule="auto"/>
              <w:jc w:val="center"/>
              <w:rPr>
                <w:b/>
                <w:bCs/>
                <w:sz w:val="24"/>
                <w:szCs w:val="24"/>
              </w:rPr>
            </w:pPr>
          </w:p>
        </w:tc>
        <w:tc>
          <w:tcPr>
            <w:tcW w:w="1048"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b/>
                <w:bCs/>
                <w:sz w:val="24"/>
                <w:szCs w:val="24"/>
              </w:rPr>
            </w:pPr>
          </w:p>
          <w:p w:rsidR="005F6E5D" w:rsidRPr="005F6E5D" w:rsidRDefault="005F6E5D">
            <w:pPr>
              <w:spacing w:line="240" w:lineRule="auto"/>
              <w:jc w:val="center"/>
              <w:rPr>
                <w:b/>
                <w:bCs/>
                <w:sz w:val="24"/>
                <w:szCs w:val="24"/>
              </w:rPr>
            </w:pPr>
            <w:r w:rsidRPr="005F6E5D">
              <w:rPr>
                <w:b/>
                <w:bCs/>
                <w:sz w:val="24"/>
                <w:szCs w:val="24"/>
              </w:rPr>
              <w:t>Значение на 01.01.98.</w:t>
            </w:r>
          </w:p>
          <w:p w:rsidR="005F6E5D" w:rsidRPr="005F6E5D" w:rsidRDefault="005F6E5D">
            <w:pPr>
              <w:spacing w:line="240" w:lineRule="auto"/>
              <w:jc w:val="center"/>
              <w:rPr>
                <w:b/>
                <w:bCs/>
                <w:sz w:val="24"/>
                <w:szCs w:val="24"/>
              </w:rPr>
            </w:pPr>
          </w:p>
        </w:tc>
        <w:tc>
          <w:tcPr>
            <w:tcW w:w="992"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b/>
                <w:bCs/>
                <w:sz w:val="24"/>
                <w:szCs w:val="24"/>
              </w:rPr>
            </w:pPr>
          </w:p>
          <w:p w:rsidR="005F6E5D" w:rsidRPr="005F6E5D" w:rsidRDefault="005F6E5D">
            <w:pPr>
              <w:spacing w:line="240" w:lineRule="auto"/>
              <w:jc w:val="center"/>
              <w:rPr>
                <w:b/>
                <w:bCs/>
                <w:sz w:val="24"/>
                <w:szCs w:val="24"/>
              </w:rPr>
            </w:pPr>
            <w:r w:rsidRPr="005F6E5D">
              <w:rPr>
                <w:b/>
                <w:bCs/>
                <w:sz w:val="24"/>
                <w:szCs w:val="24"/>
              </w:rPr>
              <w:t>Значение на 01.01.99.</w:t>
            </w:r>
          </w:p>
          <w:p w:rsidR="005F6E5D" w:rsidRPr="005F6E5D" w:rsidRDefault="005F6E5D">
            <w:pPr>
              <w:spacing w:line="240" w:lineRule="auto"/>
              <w:jc w:val="center"/>
              <w:rPr>
                <w:b/>
                <w:bCs/>
                <w:sz w:val="24"/>
                <w:szCs w:val="24"/>
              </w:rPr>
            </w:pPr>
          </w:p>
        </w:tc>
        <w:tc>
          <w:tcPr>
            <w:tcW w:w="1102"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b/>
                <w:bCs/>
                <w:sz w:val="24"/>
                <w:szCs w:val="24"/>
              </w:rPr>
            </w:pPr>
          </w:p>
          <w:p w:rsidR="005F6E5D" w:rsidRPr="005F6E5D" w:rsidRDefault="005F6E5D">
            <w:pPr>
              <w:spacing w:line="240" w:lineRule="auto"/>
              <w:jc w:val="center"/>
              <w:rPr>
                <w:b/>
                <w:bCs/>
                <w:sz w:val="24"/>
                <w:szCs w:val="24"/>
              </w:rPr>
            </w:pPr>
            <w:r w:rsidRPr="005F6E5D">
              <w:rPr>
                <w:b/>
                <w:bCs/>
                <w:sz w:val="24"/>
                <w:szCs w:val="24"/>
              </w:rPr>
              <w:t>Измене</w:t>
            </w:r>
            <w:r w:rsidRPr="005F6E5D">
              <w:rPr>
                <w:b/>
                <w:bCs/>
                <w:sz w:val="24"/>
                <w:szCs w:val="24"/>
              </w:rPr>
              <w:softHyphen/>
              <w:t>ние за период</w:t>
            </w:r>
          </w:p>
          <w:p w:rsidR="005F6E5D" w:rsidRPr="005F6E5D" w:rsidRDefault="005F6E5D">
            <w:pPr>
              <w:spacing w:line="240" w:lineRule="auto"/>
              <w:jc w:val="center"/>
              <w:rPr>
                <w:b/>
                <w:bCs/>
                <w:sz w:val="24"/>
                <w:szCs w:val="24"/>
              </w:rPr>
            </w:pPr>
          </w:p>
        </w:tc>
        <w:tc>
          <w:tcPr>
            <w:tcW w:w="1449"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b/>
                <w:bCs/>
                <w:sz w:val="24"/>
                <w:szCs w:val="24"/>
              </w:rPr>
            </w:pPr>
          </w:p>
          <w:p w:rsidR="005F6E5D" w:rsidRPr="005F6E5D" w:rsidRDefault="005F6E5D">
            <w:pPr>
              <w:spacing w:line="240" w:lineRule="auto"/>
              <w:jc w:val="center"/>
              <w:rPr>
                <w:b/>
                <w:bCs/>
                <w:sz w:val="24"/>
                <w:szCs w:val="24"/>
              </w:rPr>
            </w:pPr>
            <w:r w:rsidRPr="005F6E5D">
              <w:rPr>
                <w:b/>
                <w:bCs/>
                <w:sz w:val="24"/>
                <w:szCs w:val="24"/>
              </w:rPr>
              <w:t xml:space="preserve">Получен. Оценка </w:t>
            </w:r>
          </w:p>
          <w:p w:rsidR="005F6E5D" w:rsidRPr="005F6E5D" w:rsidRDefault="005F6E5D">
            <w:pPr>
              <w:spacing w:line="240" w:lineRule="auto"/>
              <w:jc w:val="center"/>
              <w:rPr>
                <w:b/>
                <w:bCs/>
                <w:sz w:val="24"/>
                <w:szCs w:val="24"/>
              </w:rPr>
            </w:pPr>
            <w:r w:rsidRPr="005F6E5D">
              <w:rPr>
                <w:b/>
                <w:bCs/>
                <w:sz w:val="24"/>
                <w:szCs w:val="24"/>
              </w:rPr>
              <w:t xml:space="preserve">(в баллах) </w:t>
            </w:r>
          </w:p>
          <w:p w:rsidR="005F6E5D" w:rsidRPr="005F6E5D" w:rsidRDefault="005F6E5D">
            <w:pPr>
              <w:spacing w:line="240" w:lineRule="auto"/>
              <w:jc w:val="center"/>
              <w:rPr>
                <w:b/>
                <w:bCs/>
                <w:sz w:val="24"/>
                <w:szCs w:val="24"/>
              </w:rPr>
            </w:pPr>
            <w:r w:rsidRPr="005F6E5D">
              <w:rPr>
                <w:b/>
                <w:bCs/>
                <w:sz w:val="24"/>
                <w:szCs w:val="24"/>
              </w:rPr>
              <w:t>на 01.01.98.</w:t>
            </w:r>
          </w:p>
          <w:p w:rsidR="005F6E5D" w:rsidRPr="005F6E5D" w:rsidRDefault="005F6E5D">
            <w:pPr>
              <w:spacing w:line="240" w:lineRule="auto"/>
              <w:jc w:val="center"/>
              <w:rPr>
                <w:b/>
                <w:bCs/>
                <w:sz w:val="24"/>
                <w:szCs w:val="24"/>
              </w:rPr>
            </w:pPr>
          </w:p>
        </w:tc>
        <w:tc>
          <w:tcPr>
            <w:tcW w:w="1636"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b/>
                <w:bCs/>
                <w:sz w:val="24"/>
                <w:szCs w:val="24"/>
              </w:rPr>
            </w:pPr>
          </w:p>
          <w:p w:rsidR="005F6E5D" w:rsidRPr="005F6E5D" w:rsidRDefault="005F6E5D">
            <w:pPr>
              <w:spacing w:line="240" w:lineRule="auto"/>
              <w:jc w:val="center"/>
              <w:rPr>
                <w:b/>
                <w:bCs/>
                <w:sz w:val="24"/>
                <w:szCs w:val="24"/>
              </w:rPr>
            </w:pPr>
            <w:r w:rsidRPr="005F6E5D">
              <w:rPr>
                <w:b/>
                <w:bCs/>
                <w:sz w:val="24"/>
                <w:szCs w:val="24"/>
              </w:rPr>
              <w:t xml:space="preserve">Полученная оценка </w:t>
            </w:r>
          </w:p>
          <w:p w:rsidR="005F6E5D" w:rsidRPr="005F6E5D" w:rsidRDefault="005F6E5D">
            <w:pPr>
              <w:spacing w:line="240" w:lineRule="auto"/>
              <w:jc w:val="center"/>
              <w:rPr>
                <w:b/>
                <w:bCs/>
                <w:sz w:val="24"/>
                <w:szCs w:val="24"/>
              </w:rPr>
            </w:pPr>
            <w:r w:rsidRPr="005F6E5D">
              <w:rPr>
                <w:b/>
                <w:bCs/>
                <w:sz w:val="24"/>
                <w:szCs w:val="24"/>
              </w:rPr>
              <w:t>(в бал</w:t>
            </w:r>
            <w:r w:rsidRPr="005F6E5D">
              <w:rPr>
                <w:b/>
                <w:bCs/>
                <w:sz w:val="24"/>
                <w:szCs w:val="24"/>
              </w:rPr>
              <w:softHyphen/>
              <w:t xml:space="preserve">лах) </w:t>
            </w:r>
          </w:p>
          <w:p w:rsidR="005F6E5D" w:rsidRPr="005F6E5D" w:rsidRDefault="005F6E5D">
            <w:pPr>
              <w:spacing w:line="240" w:lineRule="auto"/>
              <w:jc w:val="center"/>
              <w:rPr>
                <w:b/>
                <w:bCs/>
                <w:sz w:val="24"/>
                <w:szCs w:val="24"/>
              </w:rPr>
            </w:pPr>
            <w:r w:rsidRPr="005F6E5D">
              <w:rPr>
                <w:b/>
                <w:bCs/>
                <w:sz w:val="24"/>
                <w:szCs w:val="24"/>
              </w:rPr>
              <w:t>на 01.01.99.</w:t>
            </w:r>
          </w:p>
          <w:p w:rsidR="005F6E5D" w:rsidRPr="005F6E5D" w:rsidRDefault="005F6E5D">
            <w:pPr>
              <w:spacing w:line="240" w:lineRule="auto"/>
              <w:jc w:val="center"/>
              <w:rPr>
                <w:b/>
                <w:bCs/>
                <w:sz w:val="24"/>
                <w:szCs w:val="24"/>
              </w:rPr>
            </w:pPr>
          </w:p>
        </w:tc>
      </w:tr>
      <w:tr w:rsidR="005F6E5D" w:rsidRPr="005F6E5D">
        <w:trPr>
          <w:trHeight w:val="480"/>
          <w:jc w:val="center"/>
        </w:trPr>
        <w:tc>
          <w:tcPr>
            <w:tcW w:w="3347" w:type="dxa"/>
            <w:tcBorders>
              <w:top w:val="single" w:sz="6" w:space="0" w:color="auto"/>
              <w:left w:val="single" w:sz="4" w:space="0" w:color="auto"/>
              <w:bottom w:val="single" w:sz="6" w:space="0" w:color="auto"/>
              <w:right w:val="single" w:sz="6" w:space="0" w:color="auto"/>
            </w:tcBorders>
          </w:tcPr>
          <w:p w:rsidR="005F6E5D" w:rsidRPr="005F6E5D" w:rsidRDefault="005F6E5D">
            <w:pPr>
              <w:spacing w:line="240" w:lineRule="auto"/>
              <w:jc w:val="left"/>
              <w:rPr>
                <w:sz w:val="24"/>
                <w:szCs w:val="24"/>
              </w:rPr>
            </w:pPr>
            <w:r w:rsidRPr="005F6E5D">
              <w:rPr>
                <w:sz w:val="24"/>
                <w:szCs w:val="24"/>
              </w:rPr>
              <w:t>Коэффициент независи</w:t>
            </w:r>
            <w:r w:rsidRPr="005F6E5D">
              <w:rPr>
                <w:sz w:val="24"/>
                <w:szCs w:val="24"/>
              </w:rPr>
              <w:softHyphen/>
              <w:t>мости (&gt;0,4)</w:t>
            </w:r>
          </w:p>
          <w:p w:rsidR="005F6E5D" w:rsidRPr="005F6E5D" w:rsidRDefault="005F6E5D">
            <w:pPr>
              <w:spacing w:line="240" w:lineRule="auto"/>
              <w:jc w:val="left"/>
              <w:rPr>
                <w:sz w:val="24"/>
                <w:szCs w:val="24"/>
              </w:rPr>
            </w:pPr>
          </w:p>
        </w:tc>
        <w:tc>
          <w:tcPr>
            <w:tcW w:w="1048"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sz w:val="24"/>
                <w:szCs w:val="24"/>
              </w:rPr>
            </w:pPr>
          </w:p>
          <w:p w:rsidR="005F6E5D" w:rsidRPr="005F6E5D" w:rsidRDefault="005F6E5D">
            <w:pPr>
              <w:spacing w:line="240" w:lineRule="auto"/>
              <w:jc w:val="center"/>
              <w:rPr>
                <w:sz w:val="24"/>
                <w:szCs w:val="24"/>
              </w:rPr>
            </w:pPr>
            <w:r w:rsidRPr="005F6E5D">
              <w:rPr>
                <w:sz w:val="24"/>
                <w:szCs w:val="24"/>
              </w:rPr>
              <w:t>0,9</w:t>
            </w:r>
          </w:p>
          <w:p w:rsidR="005F6E5D" w:rsidRPr="005F6E5D" w:rsidRDefault="005F6E5D">
            <w:pPr>
              <w:spacing w:line="240" w:lineRule="auto"/>
              <w:jc w:val="center"/>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sz w:val="24"/>
                <w:szCs w:val="24"/>
              </w:rPr>
            </w:pPr>
          </w:p>
          <w:p w:rsidR="005F6E5D" w:rsidRPr="005F6E5D" w:rsidRDefault="005F6E5D">
            <w:pPr>
              <w:spacing w:line="240" w:lineRule="auto"/>
              <w:jc w:val="center"/>
              <w:rPr>
                <w:sz w:val="24"/>
                <w:szCs w:val="24"/>
              </w:rPr>
            </w:pPr>
            <w:r w:rsidRPr="005F6E5D">
              <w:rPr>
                <w:sz w:val="24"/>
                <w:szCs w:val="24"/>
              </w:rPr>
              <w:t>0,9</w:t>
            </w:r>
          </w:p>
          <w:p w:rsidR="005F6E5D" w:rsidRPr="005F6E5D" w:rsidRDefault="005F6E5D">
            <w:pPr>
              <w:spacing w:line="240" w:lineRule="auto"/>
              <w:jc w:val="center"/>
              <w:rPr>
                <w:sz w:val="24"/>
                <w:szCs w:val="24"/>
              </w:rPr>
            </w:pPr>
          </w:p>
        </w:tc>
        <w:tc>
          <w:tcPr>
            <w:tcW w:w="1102"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sz w:val="24"/>
                <w:szCs w:val="24"/>
              </w:rPr>
            </w:pPr>
          </w:p>
          <w:p w:rsidR="005F6E5D" w:rsidRPr="005F6E5D" w:rsidRDefault="005F6E5D">
            <w:pPr>
              <w:spacing w:line="240" w:lineRule="auto"/>
              <w:jc w:val="center"/>
              <w:rPr>
                <w:sz w:val="24"/>
                <w:szCs w:val="24"/>
              </w:rPr>
            </w:pPr>
            <w:r w:rsidRPr="005F6E5D">
              <w:rPr>
                <w:sz w:val="24"/>
                <w:szCs w:val="24"/>
              </w:rPr>
              <w:t>-</w:t>
            </w:r>
          </w:p>
          <w:p w:rsidR="005F6E5D" w:rsidRPr="005F6E5D" w:rsidRDefault="005F6E5D">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sz w:val="24"/>
                <w:szCs w:val="24"/>
              </w:rPr>
            </w:pPr>
          </w:p>
          <w:p w:rsidR="005F6E5D" w:rsidRPr="005F6E5D" w:rsidRDefault="005F6E5D">
            <w:pPr>
              <w:spacing w:line="240" w:lineRule="auto"/>
              <w:jc w:val="center"/>
              <w:rPr>
                <w:sz w:val="24"/>
                <w:szCs w:val="24"/>
              </w:rPr>
            </w:pPr>
            <w:r w:rsidRPr="005F6E5D">
              <w:rPr>
                <w:sz w:val="24"/>
                <w:szCs w:val="24"/>
              </w:rPr>
              <w:t>20</w:t>
            </w:r>
          </w:p>
          <w:p w:rsidR="005F6E5D" w:rsidRPr="005F6E5D" w:rsidRDefault="005F6E5D">
            <w:pPr>
              <w:spacing w:line="240" w:lineRule="auto"/>
              <w:jc w:val="center"/>
              <w:rPr>
                <w:sz w:val="24"/>
                <w:szCs w:val="24"/>
              </w:rPr>
            </w:pPr>
          </w:p>
        </w:tc>
        <w:tc>
          <w:tcPr>
            <w:tcW w:w="1636"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sz w:val="24"/>
                <w:szCs w:val="24"/>
              </w:rPr>
            </w:pPr>
          </w:p>
          <w:p w:rsidR="005F6E5D" w:rsidRPr="005F6E5D" w:rsidRDefault="005F6E5D">
            <w:pPr>
              <w:spacing w:line="240" w:lineRule="auto"/>
              <w:jc w:val="center"/>
              <w:rPr>
                <w:sz w:val="24"/>
                <w:szCs w:val="24"/>
              </w:rPr>
            </w:pPr>
            <w:r w:rsidRPr="005F6E5D">
              <w:rPr>
                <w:sz w:val="24"/>
                <w:szCs w:val="24"/>
              </w:rPr>
              <w:t>20</w:t>
            </w:r>
          </w:p>
          <w:p w:rsidR="005F6E5D" w:rsidRPr="005F6E5D" w:rsidRDefault="005F6E5D">
            <w:pPr>
              <w:spacing w:line="240" w:lineRule="auto"/>
              <w:jc w:val="center"/>
              <w:rPr>
                <w:sz w:val="24"/>
                <w:szCs w:val="24"/>
              </w:rPr>
            </w:pPr>
          </w:p>
        </w:tc>
      </w:tr>
      <w:tr w:rsidR="005F6E5D" w:rsidRPr="005F6E5D">
        <w:trPr>
          <w:trHeight w:val="720"/>
          <w:jc w:val="center"/>
        </w:trPr>
        <w:tc>
          <w:tcPr>
            <w:tcW w:w="3347" w:type="dxa"/>
            <w:tcBorders>
              <w:top w:val="single" w:sz="6" w:space="0" w:color="auto"/>
              <w:left w:val="single" w:sz="4" w:space="0" w:color="auto"/>
              <w:bottom w:val="single" w:sz="6" w:space="0" w:color="auto"/>
              <w:right w:val="single" w:sz="6" w:space="0" w:color="auto"/>
            </w:tcBorders>
          </w:tcPr>
          <w:p w:rsidR="005F6E5D" w:rsidRPr="005F6E5D" w:rsidRDefault="005F6E5D">
            <w:pPr>
              <w:spacing w:line="240" w:lineRule="auto"/>
              <w:jc w:val="left"/>
              <w:rPr>
                <w:sz w:val="24"/>
                <w:szCs w:val="24"/>
              </w:rPr>
            </w:pPr>
            <w:r w:rsidRPr="005F6E5D">
              <w:rPr>
                <w:sz w:val="24"/>
                <w:szCs w:val="24"/>
              </w:rPr>
              <w:t>Соотношение заемных и собств. средств (0,3</w:t>
            </w:r>
            <w:r w:rsidRPr="005F6E5D">
              <w:rPr>
                <w:sz w:val="24"/>
                <w:szCs w:val="24"/>
              </w:rPr>
              <w:sym w:font="Symbol" w:char="F0B8"/>
            </w:r>
            <w:r w:rsidRPr="005F6E5D">
              <w:rPr>
                <w:sz w:val="24"/>
                <w:szCs w:val="24"/>
              </w:rPr>
              <w:t>1)</w:t>
            </w:r>
          </w:p>
          <w:p w:rsidR="005F6E5D" w:rsidRPr="005F6E5D" w:rsidRDefault="005F6E5D">
            <w:pPr>
              <w:spacing w:line="240" w:lineRule="auto"/>
              <w:jc w:val="left"/>
              <w:rPr>
                <w:sz w:val="24"/>
                <w:szCs w:val="24"/>
              </w:rPr>
            </w:pPr>
          </w:p>
        </w:tc>
        <w:tc>
          <w:tcPr>
            <w:tcW w:w="1048"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sz w:val="24"/>
                <w:szCs w:val="24"/>
              </w:rPr>
            </w:pPr>
          </w:p>
          <w:p w:rsidR="005F6E5D" w:rsidRPr="005F6E5D" w:rsidRDefault="005F6E5D">
            <w:pPr>
              <w:spacing w:line="240" w:lineRule="auto"/>
              <w:jc w:val="center"/>
              <w:rPr>
                <w:sz w:val="24"/>
                <w:szCs w:val="24"/>
              </w:rPr>
            </w:pPr>
            <w:r w:rsidRPr="005F6E5D">
              <w:rPr>
                <w:sz w:val="24"/>
                <w:szCs w:val="24"/>
              </w:rPr>
              <w:t>0,08</w:t>
            </w:r>
          </w:p>
          <w:p w:rsidR="005F6E5D" w:rsidRPr="005F6E5D" w:rsidRDefault="005F6E5D">
            <w:pPr>
              <w:spacing w:line="240" w:lineRule="auto"/>
              <w:jc w:val="center"/>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sz w:val="24"/>
                <w:szCs w:val="24"/>
              </w:rPr>
            </w:pPr>
          </w:p>
          <w:p w:rsidR="005F6E5D" w:rsidRPr="005F6E5D" w:rsidRDefault="005F6E5D">
            <w:pPr>
              <w:spacing w:line="240" w:lineRule="auto"/>
              <w:jc w:val="center"/>
              <w:rPr>
                <w:sz w:val="24"/>
                <w:szCs w:val="24"/>
              </w:rPr>
            </w:pPr>
            <w:r w:rsidRPr="005F6E5D">
              <w:rPr>
                <w:sz w:val="24"/>
                <w:szCs w:val="24"/>
              </w:rPr>
              <w:t>0,1</w:t>
            </w:r>
          </w:p>
          <w:p w:rsidR="005F6E5D" w:rsidRPr="005F6E5D" w:rsidRDefault="005F6E5D">
            <w:pPr>
              <w:spacing w:line="240" w:lineRule="auto"/>
              <w:jc w:val="center"/>
              <w:rPr>
                <w:sz w:val="24"/>
                <w:szCs w:val="24"/>
              </w:rPr>
            </w:pPr>
          </w:p>
        </w:tc>
        <w:tc>
          <w:tcPr>
            <w:tcW w:w="1102"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sz w:val="24"/>
                <w:szCs w:val="24"/>
              </w:rPr>
            </w:pPr>
          </w:p>
          <w:p w:rsidR="005F6E5D" w:rsidRPr="005F6E5D" w:rsidRDefault="005F6E5D">
            <w:pPr>
              <w:spacing w:line="240" w:lineRule="auto"/>
              <w:jc w:val="center"/>
              <w:rPr>
                <w:sz w:val="24"/>
                <w:szCs w:val="24"/>
              </w:rPr>
            </w:pPr>
            <w:r w:rsidRPr="005F6E5D">
              <w:rPr>
                <w:sz w:val="24"/>
                <w:szCs w:val="24"/>
              </w:rPr>
              <w:t>+</w:t>
            </w:r>
          </w:p>
          <w:p w:rsidR="005F6E5D" w:rsidRPr="005F6E5D" w:rsidRDefault="005F6E5D">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sz w:val="24"/>
                <w:szCs w:val="24"/>
              </w:rPr>
            </w:pPr>
          </w:p>
          <w:p w:rsidR="005F6E5D" w:rsidRPr="005F6E5D" w:rsidRDefault="005F6E5D">
            <w:pPr>
              <w:spacing w:line="240" w:lineRule="auto"/>
              <w:jc w:val="center"/>
              <w:rPr>
                <w:sz w:val="24"/>
                <w:szCs w:val="24"/>
              </w:rPr>
            </w:pPr>
            <w:r w:rsidRPr="005F6E5D">
              <w:rPr>
                <w:sz w:val="24"/>
                <w:szCs w:val="24"/>
              </w:rPr>
              <w:t>0</w:t>
            </w:r>
          </w:p>
          <w:p w:rsidR="005F6E5D" w:rsidRPr="005F6E5D" w:rsidRDefault="005F6E5D">
            <w:pPr>
              <w:spacing w:line="240" w:lineRule="auto"/>
              <w:jc w:val="center"/>
              <w:rPr>
                <w:sz w:val="24"/>
                <w:szCs w:val="24"/>
              </w:rPr>
            </w:pPr>
          </w:p>
        </w:tc>
        <w:tc>
          <w:tcPr>
            <w:tcW w:w="1636"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sz w:val="24"/>
                <w:szCs w:val="24"/>
              </w:rPr>
            </w:pPr>
          </w:p>
          <w:p w:rsidR="005F6E5D" w:rsidRPr="005F6E5D" w:rsidRDefault="005F6E5D">
            <w:pPr>
              <w:spacing w:line="240" w:lineRule="auto"/>
              <w:jc w:val="center"/>
              <w:rPr>
                <w:sz w:val="24"/>
                <w:szCs w:val="24"/>
              </w:rPr>
            </w:pPr>
            <w:r w:rsidRPr="005F6E5D">
              <w:rPr>
                <w:sz w:val="24"/>
                <w:szCs w:val="24"/>
              </w:rPr>
              <w:t>0</w:t>
            </w:r>
          </w:p>
          <w:p w:rsidR="005F6E5D" w:rsidRPr="005F6E5D" w:rsidRDefault="005F6E5D">
            <w:pPr>
              <w:spacing w:line="240" w:lineRule="auto"/>
              <w:jc w:val="center"/>
              <w:rPr>
                <w:sz w:val="24"/>
                <w:szCs w:val="24"/>
              </w:rPr>
            </w:pPr>
          </w:p>
        </w:tc>
      </w:tr>
      <w:tr w:rsidR="005F6E5D" w:rsidRPr="005F6E5D">
        <w:trPr>
          <w:trHeight w:val="480"/>
          <w:jc w:val="center"/>
        </w:trPr>
        <w:tc>
          <w:tcPr>
            <w:tcW w:w="3347" w:type="dxa"/>
            <w:tcBorders>
              <w:top w:val="single" w:sz="6" w:space="0" w:color="auto"/>
              <w:left w:val="single" w:sz="4" w:space="0" w:color="auto"/>
              <w:bottom w:val="single" w:sz="6" w:space="0" w:color="auto"/>
              <w:right w:val="single" w:sz="6" w:space="0" w:color="auto"/>
            </w:tcBorders>
          </w:tcPr>
          <w:p w:rsidR="005F6E5D" w:rsidRPr="005F6E5D" w:rsidRDefault="005F6E5D">
            <w:pPr>
              <w:spacing w:line="240" w:lineRule="auto"/>
              <w:jc w:val="left"/>
              <w:rPr>
                <w:sz w:val="24"/>
                <w:szCs w:val="24"/>
              </w:rPr>
            </w:pPr>
            <w:r w:rsidRPr="005F6E5D">
              <w:rPr>
                <w:sz w:val="24"/>
                <w:szCs w:val="24"/>
              </w:rPr>
              <w:t xml:space="preserve">Коэффициент покрытия </w:t>
            </w:r>
          </w:p>
          <w:p w:rsidR="005F6E5D" w:rsidRPr="005F6E5D" w:rsidRDefault="005F6E5D">
            <w:pPr>
              <w:spacing w:line="240" w:lineRule="auto"/>
              <w:jc w:val="left"/>
              <w:rPr>
                <w:sz w:val="24"/>
                <w:szCs w:val="24"/>
              </w:rPr>
            </w:pPr>
            <w:r w:rsidRPr="005F6E5D">
              <w:rPr>
                <w:sz w:val="24"/>
                <w:szCs w:val="24"/>
              </w:rPr>
              <w:t>(общий),(&gt;1)</w:t>
            </w:r>
          </w:p>
          <w:p w:rsidR="005F6E5D" w:rsidRPr="005F6E5D" w:rsidRDefault="005F6E5D">
            <w:pPr>
              <w:spacing w:line="240" w:lineRule="auto"/>
              <w:jc w:val="left"/>
              <w:rPr>
                <w:sz w:val="24"/>
                <w:szCs w:val="24"/>
              </w:rPr>
            </w:pPr>
          </w:p>
        </w:tc>
        <w:tc>
          <w:tcPr>
            <w:tcW w:w="1048"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sz w:val="24"/>
                <w:szCs w:val="24"/>
              </w:rPr>
            </w:pPr>
          </w:p>
          <w:p w:rsidR="005F6E5D" w:rsidRPr="005F6E5D" w:rsidRDefault="005F6E5D">
            <w:pPr>
              <w:spacing w:line="240" w:lineRule="auto"/>
              <w:jc w:val="center"/>
              <w:rPr>
                <w:sz w:val="24"/>
                <w:szCs w:val="24"/>
              </w:rPr>
            </w:pPr>
            <w:r w:rsidRPr="005F6E5D">
              <w:rPr>
                <w:sz w:val="24"/>
                <w:szCs w:val="24"/>
              </w:rPr>
              <w:t>1,5</w:t>
            </w:r>
          </w:p>
          <w:p w:rsidR="005F6E5D" w:rsidRPr="005F6E5D" w:rsidRDefault="005F6E5D">
            <w:pPr>
              <w:spacing w:line="240" w:lineRule="auto"/>
              <w:jc w:val="center"/>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sz w:val="24"/>
                <w:szCs w:val="24"/>
              </w:rPr>
            </w:pPr>
          </w:p>
          <w:p w:rsidR="005F6E5D" w:rsidRPr="005F6E5D" w:rsidRDefault="005F6E5D">
            <w:pPr>
              <w:spacing w:line="240" w:lineRule="auto"/>
              <w:jc w:val="center"/>
              <w:rPr>
                <w:sz w:val="24"/>
                <w:szCs w:val="24"/>
              </w:rPr>
            </w:pPr>
            <w:r w:rsidRPr="005F6E5D">
              <w:rPr>
                <w:sz w:val="24"/>
                <w:szCs w:val="24"/>
              </w:rPr>
              <w:t>2,5</w:t>
            </w:r>
          </w:p>
          <w:p w:rsidR="005F6E5D" w:rsidRPr="005F6E5D" w:rsidRDefault="005F6E5D">
            <w:pPr>
              <w:spacing w:line="240" w:lineRule="auto"/>
              <w:jc w:val="center"/>
              <w:rPr>
                <w:sz w:val="24"/>
                <w:szCs w:val="24"/>
              </w:rPr>
            </w:pPr>
          </w:p>
        </w:tc>
        <w:tc>
          <w:tcPr>
            <w:tcW w:w="1102"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sz w:val="24"/>
                <w:szCs w:val="24"/>
              </w:rPr>
            </w:pPr>
          </w:p>
          <w:p w:rsidR="005F6E5D" w:rsidRPr="005F6E5D" w:rsidRDefault="005F6E5D">
            <w:pPr>
              <w:spacing w:line="240" w:lineRule="auto"/>
              <w:jc w:val="center"/>
              <w:rPr>
                <w:sz w:val="24"/>
                <w:szCs w:val="24"/>
              </w:rPr>
            </w:pPr>
            <w:r w:rsidRPr="005F6E5D">
              <w:rPr>
                <w:sz w:val="24"/>
                <w:szCs w:val="24"/>
              </w:rPr>
              <w:t>-</w:t>
            </w:r>
          </w:p>
          <w:p w:rsidR="005F6E5D" w:rsidRPr="005F6E5D" w:rsidRDefault="005F6E5D">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sz w:val="24"/>
                <w:szCs w:val="24"/>
              </w:rPr>
            </w:pPr>
          </w:p>
          <w:p w:rsidR="005F6E5D" w:rsidRPr="005F6E5D" w:rsidRDefault="005F6E5D">
            <w:pPr>
              <w:spacing w:line="240" w:lineRule="auto"/>
              <w:jc w:val="center"/>
              <w:rPr>
                <w:sz w:val="24"/>
                <w:szCs w:val="24"/>
              </w:rPr>
            </w:pPr>
            <w:r w:rsidRPr="005F6E5D">
              <w:rPr>
                <w:sz w:val="24"/>
                <w:szCs w:val="24"/>
              </w:rPr>
              <w:t>20</w:t>
            </w:r>
          </w:p>
          <w:p w:rsidR="005F6E5D" w:rsidRPr="005F6E5D" w:rsidRDefault="005F6E5D">
            <w:pPr>
              <w:spacing w:line="240" w:lineRule="auto"/>
              <w:jc w:val="center"/>
              <w:rPr>
                <w:sz w:val="24"/>
                <w:szCs w:val="24"/>
              </w:rPr>
            </w:pPr>
          </w:p>
        </w:tc>
        <w:tc>
          <w:tcPr>
            <w:tcW w:w="1636"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sz w:val="24"/>
                <w:szCs w:val="24"/>
              </w:rPr>
            </w:pPr>
          </w:p>
          <w:p w:rsidR="005F6E5D" w:rsidRPr="005F6E5D" w:rsidRDefault="005F6E5D">
            <w:pPr>
              <w:spacing w:line="240" w:lineRule="auto"/>
              <w:jc w:val="center"/>
              <w:rPr>
                <w:sz w:val="24"/>
                <w:szCs w:val="24"/>
              </w:rPr>
            </w:pPr>
            <w:r w:rsidRPr="005F6E5D">
              <w:rPr>
                <w:sz w:val="24"/>
                <w:szCs w:val="24"/>
              </w:rPr>
              <w:t>20</w:t>
            </w:r>
          </w:p>
          <w:p w:rsidR="005F6E5D" w:rsidRPr="005F6E5D" w:rsidRDefault="005F6E5D">
            <w:pPr>
              <w:spacing w:line="240" w:lineRule="auto"/>
              <w:jc w:val="center"/>
              <w:rPr>
                <w:sz w:val="24"/>
                <w:szCs w:val="24"/>
              </w:rPr>
            </w:pPr>
          </w:p>
        </w:tc>
      </w:tr>
      <w:tr w:rsidR="005F6E5D" w:rsidRPr="005F6E5D">
        <w:trPr>
          <w:trHeight w:val="560"/>
          <w:jc w:val="center"/>
        </w:trPr>
        <w:tc>
          <w:tcPr>
            <w:tcW w:w="3347" w:type="dxa"/>
            <w:tcBorders>
              <w:top w:val="single" w:sz="6" w:space="0" w:color="auto"/>
              <w:left w:val="single" w:sz="4" w:space="0" w:color="auto"/>
              <w:bottom w:val="single" w:sz="6" w:space="0" w:color="auto"/>
              <w:right w:val="single" w:sz="6" w:space="0" w:color="auto"/>
            </w:tcBorders>
          </w:tcPr>
          <w:p w:rsidR="005F6E5D" w:rsidRPr="005F6E5D" w:rsidRDefault="005F6E5D">
            <w:pPr>
              <w:spacing w:line="240" w:lineRule="auto"/>
              <w:jc w:val="left"/>
              <w:rPr>
                <w:sz w:val="24"/>
                <w:szCs w:val="24"/>
              </w:rPr>
            </w:pPr>
            <w:r w:rsidRPr="005F6E5D">
              <w:rPr>
                <w:sz w:val="24"/>
                <w:szCs w:val="24"/>
              </w:rPr>
              <w:t>Промежуточный коэффи</w:t>
            </w:r>
            <w:r w:rsidRPr="005F6E5D">
              <w:rPr>
                <w:sz w:val="24"/>
                <w:szCs w:val="24"/>
              </w:rPr>
              <w:softHyphen/>
              <w:t>циент покрытия (&gt;0,6)</w:t>
            </w:r>
          </w:p>
          <w:p w:rsidR="005F6E5D" w:rsidRPr="005F6E5D" w:rsidRDefault="005F6E5D">
            <w:pPr>
              <w:spacing w:line="240" w:lineRule="auto"/>
              <w:jc w:val="left"/>
              <w:rPr>
                <w:sz w:val="24"/>
                <w:szCs w:val="24"/>
              </w:rPr>
            </w:pPr>
          </w:p>
        </w:tc>
        <w:tc>
          <w:tcPr>
            <w:tcW w:w="1048"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sz w:val="24"/>
                <w:szCs w:val="24"/>
              </w:rPr>
            </w:pPr>
          </w:p>
          <w:p w:rsidR="005F6E5D" w:rsidRPr="005F6E5D" w:rsidRDefault="005F6E5D">
            <w:pPr>
              <w:spacing w:line="240" w:lineRule="auto"/>
              <w:jc w:val="center"/>
              <w:rPr>
                <w:sz w:val="24"/>
                <w:szCs w:val="24"/>
              </w:rPr>
            </w:pPr>
            <w:r w:rsidRPr="005F6E5D">
              <w:rPr>
                <w:sz w:val="24"/>
                <w:szCs w:val="24"/>
              </w:rPr>
              <w:t>0,3</w:t>
            </w:r>
          </w:p>
          <w:p w:rsidR="005F6E5D" w:rsidRPr="005F6E5D" w:rsidRDefault="005F6E5D">
            <w:pPr>
              <w:spacing w:line="240" w:lineRule="auto"/>
              <w:jc w:val="center"/>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sz w:val="24"/>
                <w:szCs w:val="24"/>
              </w:rPr>
            </w:pPr>
          </w:p>
          <w:p w:rsidR="005F6E5D" w:rsidRPr="005F6E5D" w:rsidRDefault="005F6E5D">
            <w:pPr>
              <w:spacing w:line="240" w:lineRule="auto"/>
              <w:jc w:val="center"/>
              <w:rPr>
                <w:sz w:val="24"/>
                <w:szCs w:val="24"/>
              </w:rPr>
            </w:pPr>
            <w:r w:rsidRPr="005F6E5D">
              <w:rPr>
                <w:sz w:val="24"/>
                <w:szCs w:val="24"/>
              </w:rPr>
              <w:t>0,5</w:t>
            </w:r>
          </w:p>
          <w:p w:rsidR="005F6E5D" w:rsidRPr="005F6E5D" w:rsidRDefault="005F6E5D">
            <w:pPr>
              <w:spacing w:line="240" w:lineRule="auto"/>
              <w:jc w:val="center"/>
              <w:rPr>
                <w:sz w:val="24"/>
                <w:szCs w:val="24"/>
              </w:rPr>
            </w:pPr>
          </w:p>
        </w:tc>
        <w:tc>
          <w:tcPr>
            <w:tcW w:w="1102"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sz w:val="24"/>
                <w:szCs w:val="24"/>
              </w:rPr>
            </w:pPr>
          </w:p>
          <w:p w:rsidR="005F6E5D" w:rsidRPr="005F6E5D" w:rsidRDefault="005F6E5D">
            <w:pPr>
              <w:spacing w:line="240" w:lineRule="auto"/>
              <w:jc w:val="center"/>
              <w:rPr>
                <w:sz w:val="24"/>
                <w:szCs w:val="24"/>
              </w:rPr>
            </w:pPr>
            <w:r w:rsidRPr="005F6E5D">
              <w:rPr>
                <w:sz w:val="24"/>
                <w:szCs w:val="24"/>
              </w:rPr>
              <w:t>-</w:t>
            </w:r>
          </w:p>
          <w:p w:rsidR="005F6E5D" w:rsidRPr="005F6E5D" w:rsidRDefault="005F6E5D">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sz w:val="24"/>
                <w:szCs w:val="24"/>
              </w:rPr>
            </w:pPr>
          </w:p>
          <w:p w:rsidR="005F6E5D" w:rsidRPr="005F6E5D" w:rsidRDefault="005F6E5D">
            <w:pPr>
              <w:spacing w:line="240" w:lineRule="auto"/>
              <w:jc w:val="center"/>
              <w:rPr>
                <w:sz w:val="24"/>
                <w:szCs w:val="24"/>
              </w:rPr>
            </w:pPr>
            <w:r w:rsidRPr="005F6E5D">
              <w:rPr>
                <w:sz w:val="24"/>
                <w:szCs w:val="24"/>
              </w:rPr>
              <w:t>0</w:t>
            </w:r>
          </w:p>
          <w:p w:rsidR="005F6E5D" w:rsidRPr="005F6E5D" w:rsidRDefault="005F6E5D">
            <w:pPr>
              <w:spacing w:line="240" w:lineRule="auto"/>
              <w:jc w:val="center"/>
              <w:rPr>
                <w:sz w:val="24"/>
                <w:szCs w:val="24"/>
              </w:rPr>
            </w:pPr>
          </w:p>
        </w:tc>
        <w:tc>
          <w:tcPr>
            <w:tcW w:w="1636"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sz w:val="24"/>
                <w:szCs w:val="24"/>
              </w:rPr>
            </w:pPr>
          </w:p>
          <w:p w:rsidR="005F6E5D" w:rsidRPr="005F6E5D" w:rsidRDefault="005F6E5D">
            <w:pPr>
              <w:spacing w:line="240" w:lineRule="auto"/>
              <w:jc w:val="center"/>
              <w:rPr>
                <w:sz w:val="24"/>
                <w:szCs w:val="24"/>
              </w:rPr>
            </w:pPr>
            <w:r w:rsidRPr="005F6E5D">
              <w:rPr>
                <w:sz w:val="24"/>
                <w:szCs w:val="24"/>
              </w:rPr>
              <w:t>10</w:t>
            </w:r>
          </w:p>
          <w:p w:rsidR="005F6E5D" w:rsidRPr="005F6E5D" w:rsidRDefault="005F6E5D">
            <w:pPr>
              <w:spacing w:line="240" w:lineRule="auto"/>
              <w:jc w:val="center"/>
              <w:rPr>
                <w:sz w:val="24"/>
                <w:szCs w:val="24"/>
              </w:rPr>
            </w:pPr>
          </w:p>
        </w:tc>
      </w:tr>
      <w:tr w:rsidR="005F6E5D" w:rsidRPr="005F6E5D">
        <w:trPr>
          <w:trHeight w:val="480"/>
          <w:jc w:val="center"/>
        </w:trPr>
        <w:tc>
          <w:tcPr>
            <w:tcW w:w="3347" w:type="dxa"/>
            <w:tcBorders>
              <w:top w:val="single" w:sz="6" w:space="0" w:color="auto"/>
              <w:left w:val="single" w:sz="4" w:space="0" w:color="auto"/>
              <w:bottom w:val="single" w:sz="6" w:space="0" w:color="auto"/>
              <w:right w:val="single" w:sz="6" w:space="0" w:color="auto"/>
            </w:tcBorders>
          </w:tcPr>
          <w:p w:rsidR="005F6E5D" w:rsidRPr="005F6E5D" w:rsidRDefault="005F6E5D">
            <w:pPr>
              <w:spacing w:line="240" w:lineRule="auto"/>
              <w:jc w:val="left"/>
              <w:rPr>
                <w:sz w:val="24"/>
                <w:szCs w:val="24"/>
              </w:rPr>
            </w:pPr>
            <w:r w:rsidRPr="005F6E5D">
              <w:rPr>
                <w:sz w:val="24"/>
                <w:szCs w:val="24"/>
              </w:rPr>
              <w:t>Коэффициент абсолют</w:t>
            </w:r>
            <w:r w:rsidRPr="005F6E5D">
              <w:rPr>
                <w:sz w:val="24"/>
                <w:szCs w:val="24"/>
              </w:rPr>
              <w:softHyphen/>
              <w:t>ной ликвидности  (&gt;0,1)</w:t>
            </w:r>
          </w:p>
          <w:p w:rsidR="005F6E5D" w:rsidRPr="005F6E5D" w:rsidRDefault="005F6E5D">
            <w:pPr>
              <w:spacing w:line="240" w:lineRule="auto"/>
              <w:jc w:val="left"/>
              <w:rPr>
                <w:sz w:val="24"/>
                <w:szCs w:val="24"/>
              </w:rPr>
            </w:pPr>
          </w:p>
        </w:tc>
        <w:tc>
          <w:tcPr>
            <w:tcW w:w="1048"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sz w:val="24"/>
                <w:szCs w:val="24"/>
              </w:rPr>
            </w:pPr>
          </w:p>
          <w:p w:rsidR="005F6E5D" w:rsidRPr="005F6E5D" w:rsidRDefault="005F6E5D">
            <w:pPr>
              <w:spacing w:line="240" w:lineRule="auto"/>
              <w:jc w:val="center"/>
              <w:rPr>
                <w:sz w:val="24"/>
                <w:szCs w:val="24"/>
              </w:rPr>
            </w:pPr>
            <w:r w:rsidRPr="005F6E5D">
              <w:rPr>
                <w:sz w:val="24"/>
                <w:szCs w:val="24"/>
              </w:rPr>
              <w:t>0,5</w:t>
            </w:r>
          </w:p>
          <w:p w:rsidR="005F6E5D" w:rsidRPr="005F6E5D" w:rsidRDefault="005F6E5D">
            <w:pPr>
              <w:spacing w:line="240" w:lineRule="auto"/>
              <w:jc w:val="center"/>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sz w:val="24"/>
                <w:szCs w:val="24"/>
              </w:rPr>
            </w:pPr>
          </w:p>
          <w:p w:rsidR="005F6E5D" w:rsidRPr="005F6E5D" w:rsidRDefault="005F6E5D">
            <w:pPr>
              <w:spacing w:line="240" w:lineRule="auto"/>
              <w:jc w:val="center"/>
              <w:rPr>
                <w:sz w:val="24"/>
                <w:szCs w:val="24"/>
              </w:rPr>
            </w:pPr>
            <w:r w:rsidRPr="005F6E5D">
              <w:rPr>
                <w:sz w:val="24"/>
                <w:szCs w:val="24"/>
              </w:rPr>
              <w:t>0</w:t>
            </w:r>
          </w:p>
          <w:p w:rsidR="005F6E5D" w:rsidRPr="005F6E5D" w:rsidRDefault="005F6E5D">
            <w:pPr>
              <w:spacing w:line="240" w:lineRule="auto"/>
              <w:jc w:val="center"/>
              <w:rPr>
                <w:sz w:val="24"/>
                <w:szCs w:val="24"/>
              </w:rPr>
            </w:pPr>
          </w:p>
        </w:tc>
        <w:tc>
          <w:tcPr>
            <w:tcW w:w="1102"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sz w:val="24"/>
                <w:szCs w:val="24"/>
              </w:rPr>
            </w:pPr>
          </w:p>
          <w:p w:rsidR="005F6E5D" w:rsidRPr="005F6E5D" w:rsidRDefault="005F6E5D">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sz w:val="24"/>
                <w:szCs w:val="24"/>
              </w:rPr>
            </w:pPr>
          </w:p>
          <w:p w:rsidR="005F6E5D" w:rsidRPr="005F6E5D" w:rsidRDefault="005F6E5D">
            <w:pPr>
              <w:spacing w:line="240" w:lineRule="auto"/>
              <w:jc w:val="center"/>
              <w:rPr>
                <w:sz w:val="24"/>
                <w:szCs w:val="24"/>
              </w:rPr>
            </w:pPr>
            <w:r w:rsidRPr="005F6E5D">
              <w:rPr>
                <w:sz w:val="24"/>
                <w:szCs w:val="24"/>
              </w:rPr>
              <w:t>10</w:t>
            </w:r>
          </w:p>
          <w:p w:rsidR="005F6E5D" w:rsidRPr="005F6E5D" w:rsidRDefault="005F6E5D">
            <w:pPr>
              <w:spacing w:line="240" w:lineRule="auto"/>
              <w:jc w:val="center"/>
              <w:rPr>
                <w:sz w:val="24"/>
                <w:szCs w:val="24"/>
              </w:rPr>
            </w:pPr>
          </w:p>
        </w:tc>
        <w:tc>
          <w:tcPr>
            <w:tcW w:w="1636"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sz w:val="24"/>
                <w:szCs w:val="24"/>
              </w:rPr>
            </w:pPr>
          </w:p>
          <w:p w:rsidR="005F6E5D" w:rsidRPr="005F6E5D" w:rsidRDefault="005F6E5D">
            <w:pPr>
              <w:spacing w:line="240" w:lineRule="auto"/>
              <w:jc w:val="center"/>
              <w:rPr>
                <w:sz w:val="24"/>
                <w:szCs w:val="24"/>
              </w:rPr>
            </w:pPr>
            <w:r w:rsidRPr="005F6E5D">
              <w:rPr>
                <w:sz w:val="24"/>
                <w:szCs w:val="24"/>
              </w:rPr>
              <w:t>0</w:t>
            </w:r>
          </w:p>
          <w:p w:rsidR="005F6E5D" w:rsidRPr="005F6E5D" w:rsidRDefault="005F6E5D">
            <w:pPr>
              <w:spacing w:line="240" w:lineRule="auto"/>
              <w:jc w:val="center"/>
              <w:rPr>
                <w:sz w:val="24"/>
                <w:szCs w:val="24"/>
              </w:rPr>
            </w:pPr>
          </w:p>
        </w:tc>
      </w:tr>
      <w:tr w:rsidR="005F6E5D" w:rsidRPr="005F6E5D">
        <w:trPr>
          <w:trHeight w:val="480"/>
          <w:jc w:val="center"/>
        </w:trPr>
        <w:tc>
          <w:tcPr>
            <w:tcW w:w="3347" w:type="dxa"/>
            <w:tcBorders>
              <w:top w:val="single" w:sz="6" w:space="0" w:color="auto"/>
              <w:left w:val="single" w:sz="4" w:space="0" w:color="auto"/>
              <w:bottom w:val="single" w:sz="6" w:space="0" w:color="auto"/>
              <w:right w:val="single" w:sz="6" w:space="0" w:color="auto"/>
            </w:tcBorders>
          </w:tcPr>
          <w:p w:rsidR="005F6E5D" w:rsidRPr="005F6E5D" w:rsidRDefault="005F6E5D">
            <w:pPr>
              <w:spacing w:line="240" w:lineRule="auto"/>
              <w:jc w:val="left"/>
              <w:rPr>
                <w:sz w:val="24"/>
                <w:szCs w:val="24"/>
              </w:rPr>
            </w:pPr>
            <w:r w:rsidRPr="005F6E5D">
              <w:rPr>
                <w:sz w:val="24"/>
                <w:szCs w:val="24"/>
              </w:rPr>
              <w:t>Рентабельность продаж</w:t>
            </w:r>
          </w:p>
          <w:p w:rsidR="005F6E5D" w:rsidRPr="005F6E5D" w:rsidRDefault="005F6E5D">
            <w:pPr>
              <w:spacing w:line="240" w:lineRule="auto"/>
              <w:jc w:val="left"/>
              <w:rPr>
                <w:sz w:val="24"/>
                <w:szCs w:val="24"/>
              </w:rPr>
            </w:pPr>
            <w:r w:rsidRPr="005F6E5D">
              <w:rPr>
                <w:sz w:val="24"/>
                <w:szCs w:val="24"/>
              </w:rPr>
              <w:t>(&gt;0,1)</w:t>
            </w:r>
          </w:p>
          <w:p w:rsidR="005F6E5D" w:rsidRPr="005F6E5D" w:rsidRDefault="005F6E5D">
            <w:pPr>
              <w:spacing w:line="240" w:lineRule="auto"/>
              <w:jc w:val="left"/>
              <w:rPr>
                <w:sz w:val="24"/>
                <w:szCs w:val="24"/>
              </w:rPr>
            </w:pPr>
          </w:p>
        </w:tc>
        <w:tc>
          <w:tcPr>
            <w:tcW w:w="1048"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sz w:val="24"/>
                <w:szCs w:val="24"/>
              </w:rPr>
            </w:pPr>
          </w:p>
          <w:p w:rsidR="005F6E5D" w:rsidRPr="005F6E5D" w:rsidRDefault="005F6E5D">
            <w:pPr>
              <w:spacing w:line="240" w:lineRule="auto"/>
              <w:jc w:val="center"/>
              <w:rPr>
                <w:sz w:val="24"/>
                <w:szCs w:val="24"/>
              </w:rPr>
            </w:pPr>
            <w:r w:rsidRPr="005F6E5D">
              <w:rPr>
                <w:sz w:val="24"/>
                <w:szCs w:val="24"/>
              </w:rPr>
              <w:t>0,3</w:t>
            </w:r>
          </w:p>
          <w:p w:rsidR="005F6E5D" w:rsidRPr="005F6E5D" w:rsidRDefault="005F6E5D">
            <w:pPr>
              <w:spacing w:line="240" w:lineRule="auto"/>
              <w:jc w:val="center"/>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sz w:val="24"/>
                <w:szCs w:val="24"/>
              </w:rPr>
            </w:pPr>
          </w:p>
          <w:p w:rsidR="005F6E5D" w:rsidRPr="005F6E5D" w:rsidRDefault="005F6E5D">
            <w:pPr>
              <w:spacing w:line="240" w:lineRule="auto"/>
              <w:jc w:val="center"/>
              <w:rPr>
                <w:sz w:val="24"/>
                <w:szCs w:val="24"/>
              </w:rPr>
            </w:pPr>
            <w:r w:rsidRPr="005F6E5D">
              <w:rPr>
                <w:sz w:val="24"/>
                <w:szCs w:val="24"/>
              </w:rPr>
              <w:t>0,1</w:t>
            </w:r>
          </w:p>
          <w:p w:rsidR="005F6E5D" w:rsidRPr="005F6E5D" w:rsidRDefault="005F6E5D">
            <w:pPr>
              <w:spacing w:line="240" w:lineRule="auto"/>
              <w:jc w:val="center"/>
              <w:rPr>
                <w:sz w:val="24"/>
                <w:szCs w:val="24"/>
              </w:rPr>
            </w:pPr>
          </w:p>
        </w:tc>
        <w:tc>
          <w:tcPr>
            <w:tcW w:w="1102"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sz w:val="24"/>
                <w:szCs w:val="24"/>
              </w:rPr>
            </w:pPr>
          </w:p>
          <w:p w:rsidR="005F6E5D" w:rsidRPr="005F6E5D" w:rsidRDefault="005F6E5D">
            <w:pPr>
              <w:spacing w:line="240" w:lineRule="auto"/>
              <w:jc w:val="center"/>
              <w:rPr>
                <w:sz w:val="24"/>
                <w:szCs w:val="24"/>
              </w:rPr>
            </w:pPr>
            <w:r w:rsidRPr="005F6E5D">
              <w:rPr>
                <w:sz w:val="24"/>
                <w:szCs w:val="24"/>
              </w:rPr>
              <w:t>-</w:t>
            </w:r>
          </w:p>
          <w:p w:rsidR="005F6E5D" w:rsidRPr="005F6E5D" w:rsidRDefault="005F6E5D">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sz w:val="24"/>
                <w:szCs w:val="24"/>
              </w:rPr>
            </w:pPr>
          </w:p>
          <w:p w:rsidR="005F6E5D" w:rsidRPr="005F6E5D" w:rsidRDefault="005F6E5D">
            <w:pPr>
              <w:spacing w:line="240" w:lineRule="auto"/>
              <w:jc w:val="center"/>
              <w:rPr>
                <w:sz w:val="24"/>
                <w:szCs w:val="24"/>
              </w:rPr>
            </w:pPr>
            <w:r w:rsidRPr="005F6E5D">
              <w:rPr>
                <w:sz w:val="24"/>
                <w:szCs w:val="24"/>
              </w:rPr>
              <w:t>10</w:t>
            </w:r>
          </w:p>
          <w:p w:rsidR="005F6E5D" w:rsidRPr="005F6E5D" w:rsidRDefault="005F6E5D">
            <w:pPr>
              <w:spacing w:line="240" w:lineRule="auto"/>
              <w:jc w:val="center"/>
              <w:rPr>
                <w:sz w:val="24"/>
                <w:szCs w:val="24"/>
              </w:rPr>
            </w:pPr>
          </w:p>
        </w:tc>
        <w:tc>
          <w:tcPr>
            <w:tcW w:w="1636"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sz w:val="24"/>
                <w:szCs w:val="24"/>
              </w:rPr>
            </w:pPr>
          </w:p>
          <w:p w:rsidR="005F6E5D" w:rsidRPr="005F6E5D" w:rsidRDefault="005F6E5D">
            <w:pPr>
              <w:spacing w:line="240" w:lineRule="auto"/>
              <w:jc w:val="center"/>
              <w:rPr>
                <w:sz w:val="24"/>
                <w:szCs w:val="24"/>
              </w:rPr>
            </w:pPr>
            <w:r w:rsidRPr="005F6E5D">
              <w:rPr>
                <w:sz w:val="24"/>
                <w:szCs w:val="24"/>
              </w:rPr>
              <w:t>10</w:t>
            </w:r>
          </w:p>
          <w:p w:rsidR="005F6E5D" w:rsidRPr="005F6E5D" w:rsidRDefault="005F6E5D">
            <w:pPr>
              <w:spacing w:line="240" w:lineRule="auto"/>
              <w:jc w:val="center"/>
              <w:rPr>
                <w:sz w:val="24"/>
                <w:szCs w:val="24"/>
              </w:rPr>
            </w:pPr>
          </w:p>
        </w:tc>
      </w:tr>
      <w:tr w:rsidR="005F6E5D" w:rsidRPr="005F6E5D">
        <w:trPr>
          <w:trHeight w:val="480"/>
          <w:jc w:val="center"/>
        </w:trPr>
        <w:tc>
          <w:tcPr>
            <w:tcW w:w="3347" w:type="dxa"/>
            <w:tcBorders>
              <w:top w:val="single" w:sz="6" w:space="0" w:color="auto"/>
              <w:left w:val="single" w:sz="4" w:space="0" w:color="auto"/>
              <w:bottom w:val="single" w:sz="6" w:space="0" w:color="auto"/>
              <w:right w:val="single" w:sz="6" w:space="0" w:color="auto"/>
            </w:tcBorders>
          </w:tcPr>
          <w:p w:rsidR="005F6E5D" w:rsidRPr="005F6E5D" w:rsidRDefault="005F6E5D">
            <w:pPr>
              <w:spacing w:line="240" w:lineRule="auto"/>
              <w:jc w:val="left"/>
              <w:rPr>
                <w:sz w:val="24"/>
                <w:szCs w:val="24"/>
              </w:rPr>
            </w:pPr>
            <w:r w:rsidRPr="005F6E5D">
              <w:rPr>
                <w:sz w:val="24"/>
                <w:szCs w:val="24"/>
              </w:rPr>
              <w:t xml:space="preserve">Рентабельность основной </w:t>
            </w:r>
          </w:p>
          <w:p w:rsidR="005F6E5D" w:rsidRPr="005F6E5D" w:rsidRDefault="005F6E5D">
            <w:pPr>
              <w:spacing w:line="240" w:lineRule="auto"/>
              <w:jc w:val="left"/>
              <w:rPr>
                <w:sz w:val="24"/>
                <w:szCs w:val="24"/>
              </w:rPr>
            </w:pPr>
            <w:r w:rsidRPr="005F6E5D">
              <w:rPr>
                <w:sz w:val="24"/>
                <w:szCs w:val="24"/>
              </w:rPr>
              <w:t>Деятельности (&gt;0,1)</w:t>
            </w:r>
          </w:p>
          <w:p w:rsidR="005F6E5D" w:rsidRPr="005F6E5D" w:rsidRDefault="005F6E5D">
            <w:pPr>
              <w:spacing w:line="240" w:lineRule="auto"/>
              <w:jc w:val="left"/>
              <w:rPr>
                <w:sz w:val="24"/>
                <w:szCs w:val="24"/>
              </w:rPr>
            </w:pPr>
          </w:p>
        </w:tc>
        <w:tc>
          <w:tcPr>
            <w:tcW w:w="1048"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sz w:val="24"/>
                <w:szCs w:val="24"/>
              </w:rPr>
            </w:pPr>
          </w:p>
          <w:p w:rsidR="005F6E5D" w:rsidRPr="005F6E5D" w:rsidRDefault="005F6E5D">
            <w:pPr>
              <w:spacing w:line="240" w:lineRule="auto"/>
              <w:jc w:val="center"/>
              <w:rPr>
                <w:sz w:val="24"/>
                <w:szCs w:val="24"/>
              </w:rPr>
            </w:pPr>
            <w:r w:rsidRPr="005F6E5D">
              <w:rPr>
                <w:sz w:val="24"/>
                <w:szCs w:val="24"/>
              </w:rPr>
              <w:t>0,4</w:t>
            </w:r>
          </w:p>
          <w:p w:rsidR="005F6E5D" w:rsidRPr="005F6E5D" w:rsidRDefault="005F6E5D">
            <w:pPr>
              <w:spacing w:line="240" w:lineRule="auto"/>
              <w:jc w:val="center"/>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sz w:val="24"/>
                <w:szCs w:val="24"/>
              </w:rPr>
            </w:pPr>
          </w:p>
          <w:p w:rsidR="005F6E5D" w:rsidRPr="005F6E5D" w:rsidRDefault="005F6E5D">
            <w:pPr>
              <w:spacing w:line="240" w:lineRule="auto"/>
              <w:jc w:val="center"/>
              <w:rPr>
                <w:sz w:val="24"/>
                <w:szCs w:val="24"/>
              </w:rPr>
            </w:pPr>
            <w:r w:rsidRPr="005F6E5D">
              <w:rPr>
                <w:sz w:val="24"/>
                <w:szCs w:val="24"/>
              </w:rPr>
              <w:t>0,1</w:t>
            </w:r>
          </w:p>
          <w:p w:rsidR="005F6E5D" w:rsidRPr="005F6E5D" w:rsidRDefault="005F6E5D">
            <w:pPr>
              <w:spacing w:line="240" w:lineRule="auto"/>
              <w:jc w:val="center"/>
              <w:rPr>
                <w:sz w:val="24"/>
                <w:szCs w:val="24"/>
              </w:rPr>
            </w:pPr>
          </w:p>
        </w:tc>
        <w:tc>
          <w:tcPr>
            <w:tcW w:w="1102"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sz w:val="24"/>
                <w:szCs w:val="24"/>
              </w:rPr>
            </w:pPr>
          </w:p>
          <w:p w:rsidR="005F6E5D" w:rsidRPr="005F6E5D" w:rsidRDefault="005F6E5D">
            <w:pPr>
              <w:spacing w:line="240" w:lineRule="auto"/>
              <w:jc w:val="center"/>
              <w:rPr>
                <w:sz w:val="24"/>
                <w:szCs w:val="24"/>
              </w:rPr>
            </w:pPr>
            <w:r w:rsidRPr="005F6E5D">
              <w:rPr>
                <w:sz w:val="24"/>
                <w:szCs w:val="24"/>
              </w:rPr>
              <w:t>-</w:t>
            </w:r>
          </w:p>
          <w:p w:rsidR="005F6E5D" w:rsidRPr="005F6E5D" w:rsidRDefault="005F6E5D">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sz w:val="24"/>
                <w:szCs w:val="24"/>
              </w:rPr>
            </w:pPr>
          </w:p>
          <w:p w:rsidR="005F6E5D" w:rsidRPr="005F6E5D" w:rsidRDefault="005F6E5D">
            <w:pPr>
              <w:spacing w:line="240" w:lineRule="auto"/>
              <w:jc w:val="center"/>
              <w:rPr>
                <w:sz w:val="24"/>
                <w:szCs w:val="24"/>
              </w:rPr>
            </w:pPr>
            <w:r w:rsidRPr="005F6E5D">
              <w:rPr>
                <w:sz w:val="24"/>
                <w:szCs w:val="24"/>
              </w:rPr>
              <w:t>10</w:t>
            </w:r>
          </w:p>
          <w:p w:rsidR="005F6E5D" w:rsidRPr="005F6E5D" w:rsidRDefault="005F6E5D">
            <w:pPr>
              <w:spacing w:line="240" w:lineRule="auto"/>
              <w:jc w:val="center"/>
              <w:rPr>
                <w:sz w:val="24"/>
                <w:szCs w:val="24"/>
              </w:rPr>
            </w:pPr>
          </w:p>
        </w:tc>
        <w:tc>
          <w:tcPr>
            <w:tcW w:w="1636"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sz w:val="24"/>
                <w:szCs w:val="24"/>
              </w:rPr>
            </w:pPr>
          </w:p>
          <w:p w:rsidR="005F6E5D" w:rsidRPr="005F6E5D" w:rsidRDefault="005F6E5D">
            <w:pPr>
              <w:spacing w:line="240" w:lineRule="auto"/>
              <w:jc w:val="center"/>
              <w:rPr>
                <w:sz w:val="24"/>
                <w:szCs w:val="24"/>
              </w:rPr>
            </w:pPr>
            <w:r w:rsidRPr="005F6E5D">
              <w:rPr>
                <w:sz w:val="24"/>
                <w:szCs w:val="24"/>
              </w:rPr>
              <w:t>10</w:t>
            </w:r>
          </w:p>
          <w:p w:rsidR="005F6E5D" w:rsidRPr="005F6E5D" w:rsidRDefault="005F6E5D">
            <w:pPr>
              <w:spacing w:line="240" w:lineRule="auto"/>
              <w:jc w:val="center"/>
              <w:rPr>
                <w:sz w:val="24"/>
                <w:szCs w:val="24"/>
              </w:rPr>
            </w:pPr>
          </w:p>
        </w:tc>
      </w:tr>
      <w:tr w:rsidR="005F6E5D" w:rsidRPr="005F6E5D">
        <w:trPr>
          <w:trHeight w:val="660"/>
          <w:jc w:val="center"/>
        </w:trPr>
        <w:tc>
          <w:tcPr>
            <w:tcW w:w="3347" w:type="dxa"/>
            <w:tcBorders>
              <w:top w:val="single" w:sz="6" w:space="0" w:color="auto"/>
              <w:left w:val="single" w:sz="4" w:space="0" w:color="auto"/>
              <w:bottom w:val="single" w:sz="6" w:space="0" w:color="auto"/>
              <w:right w:val="single" w:sz="6" w:space="0" w:color="auto"/>
            </w:tcBorders>
          </w:tcPr>
          <w:p w:rsidR="005F6E5D" w:rsidRPr="005F6E5D" w:rsidRDefault="005F6E5D">
            <w:pPr>
              <w:spacing w:line="240" w:lineRule="auto"/>
              <w:jc w:val="left"/>
              <w:rPr>
                <w:sz w:val="24"/>
                <w:szCs w:val="24"/>
              </w:rPr>
            </w:pPr>
            <w:r w:rsidRPr="005F6E5D">
              <w:rPr>
                <w:sz w:val="24"/>
                <w:szCs w:val="24"/>
              </w:rPr>
              <w:t xml:space="preserve">Выполнение </w:t>
            </w:r>
          </w:p>
          <w:p w:rsidR="005F6E5D" w:rsidRPr="005F6E5D" w:rsidRDefault="005F6E5D">
            <w:pPr>
              <w:spacing w:line="240" w:lineRule="auto"/>
              <w:jc w:val="left"/>
              <w:rPr>
                <w:sz w:val="24"/>
                <w:szCs w:val="24"/>
              </w:rPr>
            </w:pPr>
            <w:r w:rsidRPr="005F6E5D">
              <w:rPr>
                <w:sz w:val="24"/>
                <w:szCs w:val="24"/>
              </w:rPr>
              <w:t>«золотого правила» (да/нет)</w:t>
            </w:r>
          </w:p>
          <w:p w:rsidR="005F6E5D" w:rsidRPr="005F6E5D" w:rsidRDefault="005F6E5D">
            <w:pPr>
              <w:spacing w:line="240" w:lineRule="auto"/>
              <w:jc w:val="left"/>
              <w:rPr>
                <w:sz w:val="24"/>
                <w:szCs w:val="24"/>
              </w:rPr>
            </w:pPr>
          </w:p>
        </w:tc>
        <w:tc>
          <w:tcPr>
            <w:tcW w:w="1048"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sz w:val="24"/>
                <w:szCs w:val="24"/>
              </w:rPr>
            </w:pPr>
          </w:p>
          <w:p w:rsidR="005F6E5D" w:rsidRPr="005F6E5D" w:rsidRDefault="005F6E5D">
            <w:pPr>
              <w:spacing w:line="240" w:lineRule="auto"/>
              <w:jc w:val="center"/>
              <w:rPr>
                <w:sz w:val="24"/>
                <w:szCs w:val="24"/>
              </w:rPr>
            </w:pPr>
            <w:r w:rsidRPr="005F6E5D">
              <w:rPr>
                <w:sz w:val="24"/>
                <w:szCs w:val="24"/>
              </w:rPr>
              <w:t>Нет</w:t>
            </w:r>
          </w:p>
          <w:p w:rsidR="005F6E5D" w:rsidRPr="005F6E5D" w:rsidRDefault="005F6E5D">
            <w:pPr>
              <w:spacing w:line="240" w:lineRule="auto"/>
              <w:jc w:val="center"/>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sz w:val="24"/>
                <w:szCs w:val="24"/>
              </w:rPr>
            </w:pPr>
          </w:p>
          <w:p w:rsidR="005F6E5D" w:rsidRPr="005F6E5D" w:rsidRDefault="005F6E5D">
            <w:pPr>
              <w:spacing w:line="240" w:lineRule="auto"/>
              <w:jc w:val="center"/>
              <w:rPr>
                <w:sz w:val="24"/>
                <w:szCs w:val="24"/>
              </w:rPr>
            </w:pPr>
            <w:r w:rsidRPr="005F6E5D">
              <w:rPr>
                <w:sz w:val="24"/>
                <w:szCs w:val="24"/>
              </w:rPr>
              <w:t>Нет</w:t>
            </w:r>
          </w:p>
          <w:p w:rsidR="005F6E5D" w:rsidRPr="005F6E5D" w:rsidRDefault="005F6E5D">
            <w:pPr>
              <w:spacing w:line="240" w:lineRule="auto"/>
              <w:jc w:val="center"/>
              <w:rPr>
                <w:sz w:val="24"/>
                <w:szCs w:val="24"/>
              </w:rPr>
            </w:pPr>
          </w:p>
        </w:tc>
        <w:tc>
          <w:tcPr>
            <w:tcW w:w="1102"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sz w:val="24"/>
                <w:szCs w:val="24"/>
              </w:rPr>
            </w:pPr>
          </w:p>
          <w:p w:rsidR="005F6E5D" w:rsidRPr="005F6E5D" w:rsidRDefault="005F6E5D">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sz w:val="24"/>
                <w:szCs w:val="24"/>
              </w:rPr>
            </w:pPr>
          </w:p>
          <w:p w:rsidR="005F6E5D" w:rsidRPr="005F6E5D" w:rsidRDefault="005F6E5D">
            <w:pPr>
              <w:spacing w:line="240" w:lineRule="auto"/>
              <w:jc w:val="center"/>
              <w:rPr>
                <w:sz w:val="24"/>
                <w:szCs w:val="24"/>
              </w:rPr>
            </w:pPr>
          </w:p>
        </w:tc>
        <w:tc>
          <w:tcPr>
            <w:tcW w:w="1636"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sz w:val="24"/>
                <w:szCs w:val="24"/>
              </w:rPr>
            </w:pPr>
          </w:p>
          <w:p w:rsidR="005F6E5D" w:rsidRPr="005F6E5D" w:rsidRDefault="005F6E5D">
            <w:pPr>
              <w:spacing w:line="240" w:lineRule="auto"/>
              <w:jc w:val="center"/>
              <w:rPr>
                <w:sz w:val="24"/>
                <w:szCs w:val="24"/>
              </w:rPr>
            </w:pPr>
          </w:p>
        </w:tc>
      </w:tr>
      <w:tr w:rsidR="005F6E5D" w:rsidRPr="005F6E5D">
        <w:trPr>
          <w:trHeight w:val="280"/>
          <w:jc w:val="center"/>
        </w:trPr>
        <w:tc>
          <w:tcPr>
            <w:tcW w:w="6489" w:type="dxa"/>
            <w:gridSpan w:val="4"/>
            <w:tcBorders>
              <w:top w:val="single" w:sz="6" w:space="0" w:color="auto"/>
              <w:left w:val="single" w:sz="4" w:space="0" w:color="auto"/>
              <w:bottom w:val="single" w:sz="6" w:space="0" w:color="auto"/>
              <w:right w:val="single" w:sz="6" w:space="0" w:color="auto"/>
            </w:tcBorders>
          </w:tcPr>
          <w:p w:rsidR="005F6E5D" w:rsidRPr="005F6E5D" w:rsidRDefault="005F6E5D">
            <w:pPr>
              <w:spacing w:line="240" w:lineRule="auto"/>
              <w:rPr>
                <w:sz w:val="24"/>
                <w:szCs w:val="24"/>
              </w:rPr>
            </w:pPr>
            <w:r w:rsidRPr="005F6E5D">
              <w:rPr>
                <w:sz w:val="24"/>
                <w:szCs w:val="24"/>
              </w:rPr>
              <w:t xml:space="preserve">Рейтинговая оценка </w:t>
            </w:r>
          </w:p>
          <w:p w:rsidR="005F6E5D" w:rsidRPr="005F6E5D" w:rsidRDefault="005F6E5D">
            <w:pPr>
              <w:spacing w:line="240" w:lineRule="auto"/>
              <w:rPr>
                <w:sz w:val="24"/>
                <w:szCs w:val="24"/>
              </w:rPr>
            </w:pPr>
          </w:p>
        </w:tc>
        <w:tc>
          <w:tcPr>
            <w:tcW w:w="1449"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sz w:val="24"/>
                <w:szCs w:val="24"/>
              </w:rPr>
            </w:pPr>
            <w:r w:rsidRPr="005F6E5D">
              <w:rPr>
                <w:sz w:val="24"/>
                <w:szCs w:val="24"/>
              </w:rPr>
              <w:t>80</w:t>
            </w:r>
          </w:p>
          <w:p w:rsidR="005F6E5D" w:rsidRPr="005F6E5D" w:rsidRDefault="005F6E5D">
            <w:pPr>
              <w:spacing w:line="240" w:lineRule="auto"/>
              <w:jc w:val="center"/>
              <w:rPr>
                <w:sz w:val="24"/>
                <w:szCs w:val="24"/>
              </w:rPr>
            </w:pPr>
          </w:p>
        </w:tc>
        <w:tc>
          <w:tcPr>
            <w:tcW w:w="1636"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sz w:val="24"/>
                <w:szCs w:val="24"/>
              </w:rPr>
            </w:pPr>
            <w:r w:rsidRPr="005F6E5D">
              <w:rPr>
                <w:sz w:val="24"/>
                <w:szCs w:val="24"/>
              </w:rPr>
              <w:t>70</w:t>
            </w:r>
          </w:p>
          <w:p w:rsidR="005F6E5D" w:rsidRPr="005F6E5D" w:rsidRDefault="005F6E5D">
            <w:pPr>
              <w:spacing w:line="240" w:lineRule="auto"/>
              <w:jc w:val="center"/>
              <w:rPr>
                <w:sz w:val="24"/>
                <w:szCs w:val="24"/>
              </w:rPr>
            </w:pPr>
          </w:p>
        </w:tc>
      </w:tr>
      <w:tr w:rsidR="005F6E5D" w:rsidRPr="005F6E5D">
        <w:trPr>
          <w:trHeight w:val="280"/>
          <w:jc w:val="center"/>
        </w:trPr>
        <w:tc>
          <w:tcPr>
            <w:tcW w:w="6489" w:type="dxa"/>
            <w:gridSpan w:val="4"/>
            <w:tcBorders>
              <w:top w:val="single" w:sz="6" w:space="0" w:color="auto"/>
              <w:left w:val="single" w:sz="4" w:space="0" w:color="auto"/>
              <w:bottom w:val="single" w:sz="6" w:space="0" w:color="auto"/>
              <w:right w:val="single" w:sz="6" w:space="0" w:color="auto"/>
            </w:tcBorders>
          </w:tcPr>
          <w:p w:rsidR="005F6E5D" w:rsidRPr="005F6E5D" w:rsidRDefault="005F6E5D">
            <w:pPr>
              <w:spacing w:line="240" w:lineRule="auto"/>
              <w:rPr>
                <w:sz w:val="24"/>
                <w:szCs w:val="24"/>
              </w:rPr>
            </w:pPr>
            <w:r w:rsidRPr="005F6E5D">
              <w:rPr>
                <w:sz w:val="24"/>
                <w:szCs w:val="24"/>
              </w:rPr>
              <w:t>Корректирующий балл</w:t>
            </w:r>
          </w:p>
          <w:p w:rsidR="005F6E5D" w:rsidRPr="005F6E5D" w:rsidRDefault="005F6E5D">
            <w:pPr>
              <w:spacing w:line="240" w:lineRule="auto"/>
              <w:rPr>
                <w:sz w:val="24"/>
                <w:szCs w:val="24"/>
              </w:rPr>
            </w:pPr>
          </w:p>
        </w:tc>
        <w:tc>
          <w:tcPr>
            <w:tcW w:w="1449"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sz w:val="24"/>
                <w:szCs w:val="24"/>
              </w:rPr>
            </w:pPr>
            <w:r w:rsidRPr="005F6E5D">
              <w:rPr>
                <w:sz w:val="24"/>
                <w:szCs w:val="24"/>
              </w:rPr>
              <w:t>0</w:t>
            </w:r>
          </w:p>
          <w:p w:rsidR="005F6E5D" w:rsidRPr="005F6E5D" w:rsidRDefault="005F6E5D">
            <w:pPr>
              <w:spacing w:line="240" w:lineRule="auto"/>
              <w:jc w:val="center"/>
              <w:rPr>
                <w:sz w:val="24"/>
                <w:szCs w:val="24"/>
              </w:rPr>
            </w:pPr>
          </w:p>
        </w:tc>
        <w:tc>
          <w:tcPr>
            <w:tcW w:w="1636"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sz w:val="24"/>
                <w:szCs w:val="24"/>
              </w:rPr>
            </w:pPr>
            <w:r w:rsidRPr="005F6E5D">
              <w:rPr>
                <w:sz w:val="24"/>
                <w:szCs w:val="24"/>
              </w:rPr>
              <w:t>0</w:t>
            </w:r>
          </w:p>
          <w:p w:rsidR="005F6E5D" w:rsidRPr="005F6E5D" w:rsidRDefault="005F6E5D">
            <w:pPr>
              <w:spacing w:line="240" w:lineRule="auto"/>
              <w:jc w:val="center"/>
              <w:rPr>
                <w:sz w:val="24"/>
                <w:szCs w:val="24"/>
              </w:rPr>
            </w:pPr>
          </w:p>
        </w:tc>
      </w:tr>
      <w:tr w:rsidR="005F6E5D" w:rsidRPr="005F6E5D">
        <w:trPr>
          <w:trHeight w:val="280"/>
          <w:jc w:val="center"/>
        </w:trPr>
        <w:tc>
          <w:tcPr>
            <w:tcW w:w="6489" w:type="dxa"/>
            <w:gridSpan w:val="4"/>
            <w:tcBorders>
              <w:top w:val="single" w:sz="6" w:space="0" w:color="auto"/>
              <w:left w:val="single" w:sz="4" w:space="0" w:color="auto"/>
              <w:bottom w:val="single" w:sz="6" w:space="0" w:color="auto"/>
              <w:right w:val="single" w:sz="6" w:space="0" w:color="auto"/>
            </w:tcBorders>
          </w:tcPr>
          <w:p w:rsidR="005F6E5D" w:rsidRPr="005F6E5D" w:rsidRDefault="005F6E5D">
            <w:pPr>
              <w:spacing w:line="240" w:lineRule="auto"/>
              <w:rPr>
                <w:sz w:val="24"/>
                <w:szCs w:val="24"/>
              </w:rPr>
            </w:pPr>
            <w:r w:rsidRPr="005F6E5D">
              <w:rPr>
                <w:sz w:val="24"/>
                <w:szCs w:val="24"/>
              </w:rPr>
              <w:t>Итоговая рейтинговая оценка</w:t>
            </w:r>
          </w:p>
          <w:p w:rsidR="005F6E5D" w:rsidRPr="005F6E5D" w:rsidRDefault="005F6E5D">
            <w:pPr>
              <w:spacing w:line="240" w:lineRule="auto"/>
              <w:rPr>
                <w:sz w:val="24"/>
                <w:szCs w:val="24"/>
              </w:rPr>
            </w:pPr>
          </w:p>
        </w:tc>
        <w:tc>
          <w:tcPr>
            <w:tcW w:w="1449"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sz w:val="24"/>
                <w:szCs w:val="24"/>
              </w:rPr>
            </w:pPr>
            <w:r w:rsidRPr="005F6E5D">
              <w:rPr>
                <w:sz w:val="24"/>
                <w:szCs w:val="24"/>
              </w:rPr>
              <w:t>80</w:t>
            </w:r>
          </w:p>
          <w:p w:rsidR="005F6E5D" w:rsidRPr="005F6E5D" w:rsidRDefault="005F6E5D">
            <w:pPr>
              <w:spacing w:line="240" w:lineRule="auto"/>
              <w:jc w:val="center"/>
              <w:rPr>
                <w:sz w:val="24"/>
                <w:szCs w:val="24"/>
              </w:rPr>
            </w:pPr>
          </w:p>
        </w:tc>
        <w:tc>
          <w:tcPr>
            <w:tcW w:w="1636"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sz w:val="24"/>
                <w:szCs w:val="24"/>
              </w:rPr>
            </w:pPr>
            <w:r w:rsidRPr="005F6E5D">
              <w:rPr>
                <w:sz w:val="24"/>
                <w:szCs w:val="24"/>
              </w:rPr>
              <w:t>70</w:t>
            </w:r>
          </w:p>
          <w:p w:rsidR="005F6E5D" w:rsidRPr="005F6E5D" w:rsidRDefault="005F6E5D">
            <w:pPr>
              <w:spacing w:line="240" w:lineRule="auto"/>
              <w:jc w:val="center"/>
              <w:rPr>
                <w:sz w:val="24"/>
                <w:szCs w:val="24"/>
              </w:rPr>
            </w:pPr>
          </w:p>
        </w:tc>
      </w:tr>
      <w:tr w:rsidR="005F6E5D" w:rsidRPr="005F6E5D">
        <w:trPr>
          <w:trHeight w:val="300"/>
          <w:jc w:val="center"/>
        </w:trPr>
        <w:tc>
          <w:tcPr>
            <w:tcW w:w="6489" w:type="dxa"/>
            <w:gridSpan w:val="4"/>
            <w:tcBorders>
              <w:top w:val="single" w:sz="6" w:space="0" w:color="auto"/>
              <w:left w:val="single" w:sz="4" w:space="0" w:color="auto"/>
              <w:bottom w:val="single" w:sz="6" w:space="0" w:color="auto"/>
              <w:right w:val="single" w:sz="6" w:space="0" w:color="auto"/>
            </w:tcBorders>
          </w:tcPr>
          <w:p w:rsidR="005F6E5D" w:rsidRPr="005F6E5D" w:rsidRDefault="005F6E5D">
            <w:pPr>
              <w:spacing w:line="240" w:lineRule="auto"/>
              <w:rPr>
                <w:sz w:val="24"/>
                <w:szCs w:val="24"/>
              </w:rPr>
            </w:pPr>
            <w:r w:rsidRPr="005F6E5D">
              <w:rPr>
                <w:sz w:val="24"/>
                <w:szCs w:val="24"/>
              </w:rPr>
              <w:t xml:space="preserve">Класс платежеспособности </w:t>
            </w:r>
          </w:p>
          <w:p w:rsidR="005F6E5D" w:rsidRPr="005F6E5D" w:rsidRDefault="005F6E5D">
            <w:pPr>
              <w:spacing w:line="240" w:lineRule="auto"/>
              <w:rPr>
                <w:sz w:val="24"/>
                <w:szCs w:val="24"/>
              </w:rPr>
            </w:pPr>
          </w:p>
        </w:tc>
        <w:tc>
          <w:tcPr>
            <w:tcW w:w="1449"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rPr>
                <w:sz w:val="24"/>
                <w:szCs w:val="24"/>
              </w:rPr>
            </w:pPr>
            <w:r w:rsidRPr="005F6E5D">
              <w:rPr>
                <w:sz w:val="24"/>
                <w:szCs w:val="24"/>
              </w:rPr>
              <w:t>1</w:t>
            </w:r>
          </w:p>
          <w:p w:rsidR="005F6E5D" w:rsidRPr="005F6E5D" w:rsidRDefault="005F6E5D">
            <w:pPr>
              <w:spacing w:line="240" w:lineRule="auto"/>
              <w:jc w:val="center"/>
              <w:rPr>
                <w:sz w:val="24"/>
                <w:szCs w:val="24"/>
              </w:rPr>
            </w:pPr>
          </w:p>
        </w:tc>
        <w:tc>
          <w:tcPr>
            <w:tcW w:w="1636" w:type="dxa"/>
            <w:tcBorders>
              <w:top w:val="single" w:sz="6" w:space="0" w:color="auto"/>
              <w:left w:val="single" w:sz="6" w:space="0" w:color="auto"/>
              <w:bottom w:val="single" w:sz="6" w:space="0" w:color="auto"/>
              <w:right w:val="nil"/>
            </w:tcBorders>
          </w:tcPr>
          <w:p w:rsidR="005F6E5D" w:rsidRPr="005F6E5D" w:rsidRDefault="005F6E5D">
            <w:pPr>
              <w:spacing w:line="240" w:lineRule="auto"/>
              <w:jc w:val="center"/>
              <w:rPr>
                <w:sz w:val="24"/>
                <w:szCs w:val="24"/>
              </w:rPr>
            </w:pPr>
            <w:r w:rsidRPr="005F6E5D">
              <w:rPr>
                <w:sz w:val="24"/>
                <w:szCs w:val="24"/>
              </w:rPr>
              <w:t>2</w:t>
            </w:r>
          </w:p>
          <w:p w:rsidR="005F6E5D" w:rsidRPr="005F6E5D" w:rsidRDefault="005F6E5D">
            <w:pPr>
              <w:spacing w:line="240" w:lineRule="auto"/>
              <w:jc w:val="center"/>
              <w:rPr>
                <w:sz w:val="24"/>
                <w:szCs w:val="24"/>
              </w:rPr>
            </w:pPr>
          </w:p>
        </w:tc>
      </w:tr>
    </w:tbl>
    <w:p w:rsidR="005F6E5D" w:rsidRDefault="005F6E5D">
      <w:pPr>
        <w:pStyle w:val="FR2"/>
        <w:spacing w:line="360" w:lineRule="auto"/>
        <w:ind w:firstLine="720"/>
        <w:jc w:val="both"/>
        <w:rPr>
          <w:rFonts w:ascii="Times New Roman" w:hAnsi="Times New Roman" w:cs="Times New Roman"/>
          <w:sz w:val="28"/>
          <w:szCs w:val="28"/>
          <w:lang w:val="en-US"/>
        </w:rPr>
      </w:pP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Из данных таблицы №2.6. видно, что исследуемое нами предприятие по полученным показателям за 1997 год имеет  1 класс платежеспособности, за 1998-2 класс. Это наивысшие показатели рейтинговой оценки. Такие показатели говорят о финансовой устойчивости предприятия и его высокой кредитоспособности. Исходя из того, что рейтинговая оценка снизилась на 1 балл в течение года, имеет место незначительная степень разумного риска этого предприятия, хотя по основным показателям оно развивается самостоятельно и стабильно.</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Нами проведена оценка структуры погашения краткосрочной дебиторской и кредиторской задолженности по видам погашения в</w:t>
      </w:r>
      <w:r>
        <w:rPr>
          <w:rFonts w:ascii="Times New Roman" w:hAnsi="Times New Roman" w:cs="Times New Roman"/>
          <w:i/>
          <w:iCs/>
          <w:sz w:val="28"/>
          <w:szCs w:val="28"/>
        </w:rPr>
        <w:t xml:space="preserve"> </w:t>
      </w:r>
      <w:r>
        <w:rPr>
          <w:rFonts w:ascii="Times New Roman" w:hAnsi="Times New Roman" w:cs="Times New Roman"/>
          <w:sz w:val="28"/>
          <w:szCs w:val="28"/>
        </w:rPr>
        <w:t>среднем за месяц за два года. Результаты представлены в таблице №2.7.</w:t>
      </w:r>
    </w:p>
    <w:p w:rsidR="005F6E5D" w:rsidRDefault="005F6E5D">
      <w:pPr>
        <w:pStyle w:val="FR2"/>
        <w:spacing w:line="360" w:lineRule="auto"/>
        <w:ind w:firstLine="720"/>
        <w:jc w:val="right"/>
        <w:rPr>
          <w:rFonts w:ascii="Times New Roman" w:hAnsi="Times New Roman" w:cs="Times New Roman"/>
          <w:sz w:val="28"/>
          <w:szCs w:val="28"/>
        </w:rPr>
      </w:pPr>
      <w:r>
        <w:rPr>
          <w:rFonts w:ascii="Times New Roman" w:hAnsi="Times New Roman" w:cs="Times New Roman"/>
          <w:sz w:val="28"/>
          <w:szCs w:val="28"/>
        </w:rPr>
        <w:t xml:space="preserve">Таблица №2.7 </w:t>
      </w:r>
    </w:p>
    <w:p w:rsidR="005F6E5D" w:rsidRDefault="005F6E5D">
      <w:pPr>
        <w:pStyle w:val="FR2"/>
        <w:jc w:val="center"/>
        <w:rPr>
          <w:rFonts w:ascii="Times New Roman" w:hAnsi="Times New Roman" w:cs="Times New Roman"/>
          <w:b/>
          <w:bCs/>
          <w:sz w:val="28"/>
          <w:szCs w:val="28"/>
        </w:rPr>
      </w:pPr>
      <w:r>
        <w:rPr>
          <w:rFonts w:ascii="Times New Roman" w:hAnsi="Times New Roman" w:cs="Times New Roman"/>
          <w:b/>
          <w:bCs/>
          <w:sz w:val="28"/>
          <w:szCs w:val="28"/>
        </w:rPr>
        <w:t xml:space="preserve">Структура краткосрочной дебиторской и кредиторской задолженности </w:t>
      </w:r>
    </w:p>
    <w:p w:rsidR="005F6E5D" w:rsidRDefault="005F6E5D">
      <w:pPr>
        <w:pStyle w:val="FR2"/>
        <w:jc w:val="center"/>
        <w:rPr>
          <w:rFonts w:ascii="Times New Roman" w:hAnsi="Times New Roman" w:cs="Times New Roman"/>
          <w:b/>
          <w:bCs/>
          <w:sz w:val="28"/>
          <w:szCs w:val="28"/>
        </w:rPr>
      </w:pPr>
      <w:r>
        <w:rPr>
          <w:rFonts w:ascii="Times New Roman" w:hAnsi="Times New Roman" w:cs="Times New Roman"/>
          <w:b/>
          <w:bCs/>
          <w:smallCaps/>
          <w:sz w:val="28"/>
          <w:szCs w:val="28"/>
        </w:rPr>
        <w:t xml:space="preserve"> </w:t>
      </w:r>
      <w:r>
        <w:rPr>
          <w:rFonts w:ascii="Times New Roman" w:hAnsi="Times New Roman" w:cs="Times New Roman"/>
          <w:b/>
          <w:bCs/>
          <w:sz w:val="28"/>
          <w:szCs w:val="28"/>
        </w:rPr>
        <w:t>по виду погашения предприятия ЗАО «Нива», (тыс. руб.)</w:t>
      </w:r>
    </w:p>
    <w:p w:rsidR="005F6E5D" w:rsidRDefault="005F6E5D">
      <w:pPr>
        <w:pStyle w:val="FR2"/>
        <w:jc w:val="center"/>
        <w:rPr>
          <w:rFonts w:ascii="Times New Roman" w:hAnsi="Times New Roman" w:cs="Times New Roman"/>
          <w:b/>
          <w:bCs/>
          <w:sz w:val="28"/>
          <w:szCs w:val="28"/>
        </w:rPr>
      </w:pPr>
    </w:p>
    <w:tbl>
      <w:tblPr>
        <w:tblW w:w="0" w:type="auto"/>
        <w:jc w:val="center"/>
        <w:tblLayout w:type="fixed"/>
        <w:tblCellMar>
          <w:left w:w="40" w:type="dxa"/>
          <w:right w:w="40" w:type="dxa"/>
        </w:tblCellMar>
        <w:tblLook w:val="0000" w:firstRow="0" w:lastRow="0" w:firstColumn="0" w:lastColumn="0" w:noHBand="0" w:noVBand="0"/>
      </w:tblPr>
      <w:tblGrid>
        <w:gridCol w:w="3000"/>
        <w:gridCol w:w="2920"/>
        <w:gridCol w:w="2880"/>
      </w:tblGrid>
      <w:tr w:rsidR="005F6E5D" w:rsidRPr="005F6E5D">
        <w:trPr>
          <w:trHeight w:val="880"/>
          <w:jc w:val="center"/>
        </w:trPr>
        <w:tc>
          <w:tcPr>
            <w:tcW w:w="300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pPr>
            <w:r w:rsidRPr="005F6E5D">
              <w:t>Вид погашения</w:t>
            </w:r>
          </w:p>
          <w:p w:rsidR="005F6E5D" w:rsidRPr="005F6E5D" w:rsidRDefault="005F6E5D">
            <w:pPr>
              <w:spacing w:line="240" w:lineRule="auto"/>
              <w:jc w:val="center"/>
            </w:pPr>
          </w:p>
        </w:tc>
        <w:tc>
          <w:tcPr>
            <w:tcW w:w="292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pPr>
            <w:r w:rsidRPr="005F6E5D">
              <w:t xml:space="preserve">Дебиторская  </w:t>
            </w:r>
          </w:p>
          <w:p w:rsidR="005F6E5D" w:rsidRPr="005F6E5D" w:rsidRDefault="005F6E5D">
            <w:pPr>
              <w:spacing w:line="240" w:lineRule="auto"/>
              <w:jc w:val="center"/>
            </w:pPr>
            <w:r w:rsidRPr="005F6E5D">
              <w:t>Задол</w:t>
            </w:r>
            <w:r w:rsidRPr="005F6E5D">
              <w:softHyphen/>
              <w:t xml:space="preserve">женность </w:t>
            </w:r>
          </w:p>
          <w:p w:rsidR="005F6E5D" w:rsidRPr="005F6E5D" w:rsidRDefault="005F6E5D">
            <w:pPr>
              <w:spacing w:line="240" w:lineRule="auto"/>
              <w:jc w:val="center"/>
            </w:pPr>
            <w:r w:rsidRPr="005F6E5D">
              <w:t>(в среднем за месяц)</w:t>
            </w:r>
          </w:p>
        </w:tc>
        <w:tc>
          <w:tcPr>
            <w:tcW w:w="28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center"/>
            </w:pPr>
            <w:r w:rsidRPr="005F6E5D">
              <w:t xml:space="preserve">Кредиторская </w:t>
            </w:r>
          </w:p>
          <w:p w:rsidR="005F6E5D" w:rsidRPr="005F6E5D" w:rsidRDefault="005F6E5D">
            <w:pPr>
              <w:spacing w:line="240" w:lineRule="auto"/>
              <w:jc w:val="center"/>
            </w:pPr>
            <w:r w:rsidRPr="005F6E5D">
              <w:t xml:space="preserve">задолженность </w:t>
            </w:r>
          </w:p>
          <w:p w:rsidR="005F6E5D" w:rsidRPr="005F6E5D" w:rsidRDefault="005F6E5D">
            <w:pPr>
              <w:spacing w:line="240" w:lineRule="auto"/>
              <w:jc w:val="center"/>
            </w:pPr>
            <w:r w:rsidRPr="005F6E5D">
              <w:t>(в среднем за месяц)</w:t>
            </w:r>
          </w:p>
        </w:tc>
      </w:tr>
      <w:tr w:rsidR="005F6E5D" w:rsidRPr="005F6E5D">
        <w:trPr>
          <w:trHeight w:val="300"/>
          <w:jc w:val="center"/>
        </w:trPr>
        <w:tc>
          <w:tcPr>
            <w:tcW w:w="300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left"/>
            </w:pPr>
            <w:r w:rsidRPr="005F6E5D">
              <w:t>в денежном выражении</w:t>
            </w:r>
          </w:p>
        </w:tc>
        <w:tc>
          <w:tcPr>
            <w:tcW w:w="292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pPr>
            <w:r w:rsidRPr="005F6E5D">
              <w:t>318</w:t>
            </w:r>
          </w:p>
          <w:p w:rsidR="005F6E5D" w:rsidRPr="005F6E5D" w:rsidRDefault="005F6E5D">
            <w:pPr>
              <w:spacing w:line="240" w:lineRule="auto"/>
              <w:jc w:val="right"/>
            </w:pPr>
          </w:p>
        </w:tc>
        <w:tc>
          <w:tcPr>
            <w:tcW w:w="28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pPr>
            <w:r w:rsidRPr="005F6E5D">
              <w:t>32</w:t>
            </w:r>
          </w:p>
          <w:p w:rsidR="005F6E5D" w:rsidRPr="005F6E5D" w:rsidRDefault="005F6E5D">
            <w:pPr>
              <w:spacing w:line="240" w:lineRule="auto"/>
              <w:jc w:val="right"/>
            </w:pPr>
          </w:p>
        </w:tc>
      </w:tr>
      <w:tr w:rsidR="005F6E5D" w:rsidRPr="005F6E5D">
        <w:trPr>
          <w:trHeight w:val="560"/>
          <w:jc w:val="center"/>
        </w:trPr>
        <w:tc>
          <w:tcPr>
            <w:tcW w:w="300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left"/>
            </w:pPr>
            <w:r w:rsidRPr="005F6E5D">
              <w:t>Бартерные сделки на общую сумму</w:t>
            </w:r>
          </w:p>
        </w:tc>
        <w:tc>
          <w:tcPr>
            <w:tcW w:w="292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pPr>
            <w:r w:rsidRPr="005F6E5D">
              <w:t>1226</w:t>
            </w:r>
          </w:p>
          <w:p w:rsidR="005F6E5D" w:rsidRPr="005F6E5D" w:rsidRDefault="005F6E5D">
            <w:pPr>
              <w:spacing w:line="240" w:lineRule="auto"/>
              <w:jc w:val="right"/>
            </w:pPr>
          </w:p>
        </w:tc>
        <w:tc>
          <w:tcPr>
            <w:tcW w:w="28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pPr>
            <w:r w:rsidRPr="005F6E5D">
              <w:t>1482</w:t>
            </w:r>
          </w:p>
          <w:p w:rsidR="005F6E5D" w:rsidRPr="005F6E5D" w:rsidRDefault="005F6E5D">
            <w:pPr>
              <w:spacing w:line="240" w:lineRule="auto"/>
              <w:jc w:val="right"/>
            </w:pPr>
          </w:p>
        </w:tc>
      </w:tr>
      <w:tr w:rsidR="005F6E5D" w:rsidRPr="005F6E5D">
        <w:trPr>
          <w:trHeight w:val="560"/>
          <w:jc w:val="center"/>
        </w:trPr>
        <w:tc>
          <w:tcPr>
            <w:tcW w:w="300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left"/>
            </w:pPr>
            <w:r w:rsidRPr="005F6E5D">
              <w:t xml:space="preserve">Взаимозачетом на </w:t>
            </w:r>
          </w:p>
          <w:p w:rsidR="005F6E5D" w:rsidRPr="005F6E5D" w:rsidRDefault="005F6E5D">
            <w:pPr>
              <w:spacing w:line="240" w:lineRule="auto"/>
              <w:jc w:val="left"/>
            </w:pPr>
            <w:r w:rsidRPr="005F6E5D">
              <w:t>общую сумму</w:t>
            </w:r>
          </w:p>
        </w:tc>
        <w:tc>
          <w:tcPr>
            <w:tcW w:w="292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pPr>
            <w:r w:rsidRPr="005F6E5D">
              <w:t>0</w:t>
            </w:r>
          </w:p>
          <w:p w:rsidR="005F6E5D" w:rsidRPr="005F6E5D" w:rsidRDefault="005F6E5D">
            <w:pPr>
              <w:spacing w:line="240" w:lineRule="auto"/>
              <w:jc w:val="right"/>
            </w:pPr>
          </w:p>
        </w:tc>
        <w:tc>
          <w:tcPr>
            <w:tcW w:w="28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pPr>
            <w:r w:rsidRPr="005F6E5D">
              <w:t>0</w:t>
            </w:r>
          </w:p>
          <w:p w:rsidR="005F6E5D" w:rsidRPr="005F6E5D" w:rsidRDefault="005F6E5D">
            <w:pPr>
              <w:spacing w:line="240" w:lineRule="auto"/>
              <w:jc w:val="right"/>
            </w:pPr>
          </w:p>
        </w:tc>
      </w:tr>
      <w:tr w:rsidR="005F6E5D" w:rsidRPr="005F6E5D">
        <w:trPr>
          <w:trHeight w:val="280"/>
          <w:jc w:val="center"/>
        </w:trPr>
        <w:tc>
          <w:tcPr>
            <w:tcW w:w="300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left"/>
            </w:pPr>
            <w:r w:rsidRPr="005F6E5D">
              <w:t>Векселями</w:t>
            </w:r>
          </w:p>
          <w:p w:rsidR="005F6E5D" w:rsidRPr="005F6E5D" w:rsidRDefault="005F6E5D">
            <w:pPr>
              <w:spacing w:line="240" w:lineRule="auto"/>
              <w:jc w:val="left"/>
            </w:pPr>
          </w:p>
        </w:tc>
        <w:tc>
          <w:tcPr>
            <w:tcW w:w="292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pPr>
            <w:r w:rsidRPr="005F6E5D">
              <w:t>0</w:t>
            </w:r>
          </w:p>
          <w:p w:rsidR="005F6E5D" w:rsidRPr="005F6E5D" w:rsidRDefault="005F6E5D">
            <w:pPr>
              <w:spacing w:line="240" w:lineRule="auto"/>
              <w:jc w:val="right"/>
            </w:pPr>
          </w:p>
        </w:tc>
        <w:tc>
          <w:tcPr>
            <w:tcW w:w="28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pPr>
            <w:r w:rsidRPr="005F6E5D">
              <w:t>0</w:t>
            </w:r>
          </w:p>
          <w:p w:rsidR="005F6E5D" w:rsidRPr="005F6E5D" w:rsidRDefault="005F6E5D">
            <w:pPr>
              <w:spacing w:line="240" w:lineRule="auto"/>
              <w:jc w:val="right"/>
            </w:pPr>
          </w:p>
        </w:tc>
      </w:tr>
      <w:tr w:rsidR="005F6E5D" w:rsidRPr="005F6E5D">
        <w:trPr>
          <w:trHeight w:val="300"/>
          <w:jc w:val="center"/>
        </w:trPr>
        <w:tc>
          <w:tcPr>
            <w:tcW w:w="300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left"/>
            </w:pPr>
            <w:r w:rsidRPr="005F6E5D">
              <w:t>Прочие</w:t>
            </w:r>
          </w:p>
          <w:p w:rsidR="005F6E5D" w:rsidRPr="005F6E5D" w:rsidRDefault="005F6E5D">
            <w:pPr>
              <w:spacing w:line="240" w:lineRule="auto"/>
              <w:jc w:val="left"/>
            </w:pPr>
          </w:p>
        </w:tc>
        <w:tc>
          <w:tcPr>
            <w:tcW w:w="292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pPr>
            <w:r w:rsidRPr="005F6E5D">
              <w:t>0</w:t>
            </w:r>
          </w:p>
          <w:p w:rsidR="005F6E5D" w:rsidRPr="005F6E5D" w:rsidRDefault="005F6E5D">
            <w:pPr>
              <w:spacing w:line="240" w:lineRule="auto"/>
              <w:jc w:val="right"/>
            </w:pPr>
          </w:p>
        </w:tc>
        <w:tc>
          <w:tcPr>
            <w:tcW w:w="28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pPr>
            <w:r w:rsidRPr="005F6E5D">
              <w:t>0</w:t>
            </w:r>
          </w:p>
          <w:p w:rsidR="005F6E5D" w:rsidRPr="005F6E5D" w:rsidRDefault="005F6E5D">
            <w:pPr>
              <w:spacing w:line="240" w:lineRule="auto"/>
              <w:jc w:val="right"/>
            </w:pPr>
          </w:p>
        </w:tc>
      </w:tr>
      <w:tr w:rsidR="005F6E5D" w:rsidRPr="005F6E5D">
        <w:trPr>
          <w:trHeight w:val="320"/>
          <w:jc w:val="center"/>
        </w:trPr>
        <w:tc>
          <w:tcPr>
            <w:tcW w:w="300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left"/>
              <w:rPr>
                <w:b/>
                <w:bCs/>
              </w:rPr>
            </w:pPr>
            <w:r w:rsidRPr="005F6E5D">
              <w:rPr>
                <w:b/>
                <w:bCs/>
              </w:rPr>
              <w:t>Общая сумма</w:t>
            </w:r>
          </w:p>
          <w:p w:rsidR="005F6E5D" w:rsidRPr="005F6E5D" w:rsidRDefault="005F6E5D">
            <w:pPr>
              <w:spacing w:line="240" w:lineRule="auto"/>
              <w:jc w:val="left"/>
              <w:rPr>
                <w:b/>
                <w:bCs/>
              </w:rPr>
            </w:pPr>
          </w:p>
        </w:tc>
        <w:tc>
          <w:tcPr>
            <w:tcW w:w="292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b/>
                <w:bCs/>
              </w:rPr>
            </w:pPr>
            <w:r w:rsidRPr="005F6E5D">
              <w:rPr>
                <w:b/>
                <w:bCs/>
              </w:rPr>
              <w:t>1544</w:t>
            </w:r>
          </w:p>
          <w:p w:rsidR="005F6E5D" w:rsidRPr="005F6E5D" w:rsidRDefault="005F6E5D">
            <w:pPr>
              <w:spacing w:line="240" w:lineRule="auto"/>
              <w:jc w:val="right"/>
              <w:rPr>
                <w:b/>
                <w:bCs/>
              </w:rPr>
            </w:pPr>
          </w:p>
        </w:tc>
        <w:tc>
          <w:tcPr>
            <w:tcW w:w="2880" w:type="dxa"/>
            <w:tcBorders>
              <w:top w:val="single" w:sz="6" w:space="0" w:color="auto"/>
              <w:left w:val="single" w:sz="6" w:space="0" w:color="auto"/>
              <w:bottom w:val="single" w:sz="6" w:space="0" w:color="auto"/>
              <w:right w:val="single" w:sz="6" w:space="0" w:color="auto"/>
            </w:tcBorders>
          </w:tcPr>
          <w:p w:rsidR="005F6E5D" w:rsidRPr="005F6E5D" w:rsidRDefault="005F6E5D">
            <w:pPr>
              <w:spacing w:line="240" w:lineRule="auto"/>
              <w:jc w:val="right"/>
              <w:rPr>
                <w:b/>
                <w:bCs/>
              </w:rPr>
            </w:pPr>
            <w:r w:rsidRPr="005F6E5D">
              <w:rPr>
                <w:b/>
                <w:bCs/>
              </w:rPr>
              <w:t>1514</w:t>
            </w:r>
          </w:p>
          <w:p w:rsidR="005F6E5D" w:rsidRPr="005F6E5D" w:rsidRDefault="005F6E5D">
            <w:pPr>
              <w:spacing w:line="240" w:lineRule="auto"/>
              <w:jc w:val="right"/>
              <w:rPr>
                <w:b/>
                <w:bCs/>
              </w:rPr>
            </w:pPr>
          </w:p>
        </w:tc>
      </w:tr>
    </w:tbl>
    <w:p w:rsidR="005F6E5D" w:rsidRDefault="005F6E5D">
      <w:pPr>
        <w:ind w:firstLine="720"/>
      </w:pPr>
    </w:p>
    <w:p w:rsidR="005F6E5D" w:rsidRDefault="005F6E5D">
      <w:pPr>
        <w:ind w:firstLine="720"/>
      </w:pPr>
      <w:r>
        <w:t>Как видно из таблицы №2.7. 20% дебиторской задолженности пред</w:t>
      </w:r>
      <w:r>
        <w:softHyphen/>
        <w:t>приятия поступило денежными средствами. Кредиторская задолжен</w:t>
      </w:r>
      <w:r>
        <w:softHyphen/>
        <w:t>ность возвращается в основном бартерными сделками - 98%, а де</w:t>
      </w:r>
      <w:r>
        <w:softHyphen/>
        <w:t>нежными средствами только 2%. Это говорит о том, что основным расчетом между предприятиями является бартер, и наличных денежных средств сельхозпредприятия почти не имеют.</w:t>
      </w:r>
    </w:p>
    <w:p w:rsidR="005F6E5D" w:rsidRDefault="005F6E5D">
      <w:pPr>
        <w:ind w:firstLine="720"/>
      </w:pPr>
      <w:r>
        <w:t>Для более полной оценки деятельности исследуемого предпри</w:t>
      </w:r>
      <w:r>
        <w:softHyphen/>
        <w:t xml:space="preserve">ятия </w:t>
      </w:r>
      <w:r>
        <w:rPr>
          <w:smallCaps/>
        </w:rPr>
        <w:t xml:space="preserve"> </w:t>
      </w:r>
      <w:r>
        <w:t>рассчитана и проанализирована система показателей в ди</w:t>
      </w:r>
      <w:r>
        <w:softHyphen/>
        <w:t>намике за пять лет. Результаты расчета  отражены в Таблице №2.8.</w:t>
      </w:r>
    </w:p>
    <w:p w:rsidR="005F6E5D" w:rsidRDefault="005F6E5D">
      <w:pPr>
        <w:ind w:firstLine="720"/>
        <w:jc w:val="right"/>
        <w:rPr>
          <w:sz w:val="26"/>
          <w:szCs w:val="26"/>
        </w:rPr>
      </w:pPr>
      <w:r>
        <w:rPr>
          <w:sz w:val="26"/>
          <w:szCs w:val="26"/>
        </w:rPr>
        <w:t xml:space="preserve">Таблица №2.8 </w:t>
      </w:r>
    </w:p>
    <w:p w:rsidR="005F6E5D" w:rsidRDefault="005F6E5D">
      <w:pPr>
        <w:spacing w:line="240" w:lineRule="auto"/>
        <w:jc w:val="center"/>
        <w:rPr>
          <w:b/>
          <w:bCs/>
        </w:rPr>
      </w:pPr>
      <w:r>
        <w:rPr>
          <w:b/>
          <w:bCs/>
        </w:rPr>
        <w:t xml:space="preserve">Динамика показателей финансово-экономической деятельности </w:t>
      </w:r>
    </w:p>
    <w:p w:rsidR="005F6E5D" w:rsidRDefault="005F6E5D">
      <w:pPr>
        <w:spacing w:line="240" w:lineRule="auto"/>
        <w:jc w:val="center"/>
        <w:rPr>
          <w:b/>
          <w:bCs/>
        </w:rPr>
      </w:pPr>
      <w:r>
        <w:rPr>
          <w:b/>
          <w:bCs/>
        </w:rPr>
        <w:t>предприятия ЗАО «Нива» за пять лет</w:t>
      </w:r>
    </w:p>
    <w:p w:rsidR="005F6E5D" w:rsidRDefault="005F6E5D">
      <w:pPr>
        <w:spacing w:line="240" w:lineRule="auto"/>
        <w:jc w:val="center"/>
        <w:rPr>
          <w:b/>
          <w:bCs/>
          <w:sz w:val="16"/>
          <w:szCs w:val="16"/>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694"/>
        <w:gridCol w:w="992"/>
        <w:gridCol w:w="992"/>
        <w:gridCol w:w="992"/>
        <w:gridCol w:w="993"/>
        <w:gridCol w:w="992"/>
        <w:gridCol w:w="1417"/>
      </w:tblGrid>
      <w:tr w:rsidR="005F6E5D" w:rsidRPr="005F6E5D">
        <w:tc>
          <w:tcPr>
            <w:tcW w:w="567" w:type="dxa"/>
          </w:tcPr>
          <w:p w:rsidR="005F6E5D" w:rsidRPr="005F6E5D" w:rsidRDefault="005F6E5D">
            <w:pPr>
              <w:spacing w:line="240" w:lineRule="auto"/>
              <w:jc w:val="center"/>
              <w:rPr>
                <w:b/>
                <w:bCs/>
                <w:sz w:val="24"/>
                <w:szCs w:val="24"/>
              </w:rPr>
            </w:pPr>
            <w:r w:rsidRPr="005F6E5D">
              <w:rPr>
                <w:b/>
                <w:bCs/>
                <w:sz w:val="24"/>
                <w:szCs w:val="24"/>
              </w:rPr>
              <w:t>№</w:t>
            </w:r>
          </w:p>
        </w:tc>
        <w:tc>
          <w:tcPr>
            <w:tcW w:w="2694" w:type="dxa"/>
          </w:tcPr>
          <w:p w:rsidR="005F6E5D" w:rsidRPr="005F6E5D" w:rsidRDefault="005F6E5D">
            <w:pPr>
              <w:spacing w:line="240" w:lineRule="auto"/>
              <w:jc w:val="center"/>
              <w:rPr>
                <w:b/>
                <w:bCs/>
                <w:sz w:val="24"/>
                <w:szCs w:val="24"/>
                <w:lang w:val="en-US"/>
              </w:rPr>
            </w:pPr>
            <w:r w:rsidRPr="005F6E5D">
              <w:rPr>
                <w:b/>
                <w:bCs/>
                <w:sz w:val="24"/>
                <w:szCs w:val="24"/>
              </w:rPr>
              <w:t>Наименование</w:t>
            </w:r>
          </w:p>
          <w:p w:rsidR="005F6E5D" w:rsidRPr="005F6E5D" w:rsidRDefault="005F6E5D">
            <w:pPr>
              <w:spacing w:line="240" w:lineRule="auto"/>
              <w:jc w:val="center"/>
              <w:rPr>
                <w:b/>
                <w:bCs/>
                <w:sz w:val="24"/>
                <w:szCs w:val="24"/>
              </w:rPr>
            </w:pPr>
            <w:r w:rsidRPr="005F6E5D">
              <w:rPr>
                <w:b/>
                <w:bCs/>
                <w:sz w:val="24"/>
                <w:szCs w:val="24"/>
              </w:rPr>
              <w:t>показателей</w:t>
            </w:r>
          </w:p>
        </w:tc>
        <w:tc>
          <w:tcPr>
            <w:tcW w:w="992" w:type="dxa"/>
            <w:vAlign w:val="center"/>
          </w:tcPr>
          <w:p w:rsidR="005F6E5D" w:rsidRPr="005F6E5D" w:rsidRDefault="005F6E5D">
            <w:pPr>
              <w:spacing w:line="240" w:lineRule="auto"/>
              <w:jc w:val="center"/>
              <w:rPr>
                <w:b/>
                <w:bCs/>
                <w:sz w:val="24"/>
                <w:szCs w:val="24"/>
              </w:rPr>
            </w:pPr>
            <w:r w:rsidRPr="005F6E5D">
              <w:rPr>
                <w:b/>
                <w:bCs/>
                <w:sz w:val="24"/>
                <w:szCs w:val="24"/>
              </w:rPr>
              <w:t>1993</w:t>
            </w:r>
          </w:p>
        </w:tc>
        <w:tc>
          <w:tcPr>
            <w:tcW w:w="992" w:type="dxa"/>
            <w:vAlign w:val="center"/>
          </w:tcPr>
          <w:p w:rsidR="005F6E5D" w:rsidRPr="005F6E5D" w:rsidRDefault="005F6E5D">
            <w:pPr>
              <w:spacing w:line="240" w:lineRule="auto"/>
              <w:jc w:val="center"/>
              <w:rPr>
                <w:b/>
                <w:bCs/>
                <w:sz w:val="24"/>
                <w:szCs w:val="24"/>
              </w:rPr>
            </w:pPr>
            <w:r w:rsidRPr="005F6E5D">
              <w:rPr>
                <w:b/>
                <w:bCs/>
                <w:sz w:val="24"/>
                <w:szCs w:val="24"/>
              </w:rPr>
              <w:t>1994</w:t>
            </w:r>
          </w:p>
        </w:tc>
        <w:tc>
          <w:tcPr>
            <w:tcW w:w="992" w:type="dxa"/>
            <w:vAlign w:val="center"/>
          </w:tcPr>
          <w:p w:rsidR="005F6E5D" w:rsidRPr="005F6E5D" w:rsidRDefault="005F6E5D">
            <w:pPr>
              <w:spacing w:line="240" w:lineRule="auto"/>
              <w:jc w:val="center"/>
              <w:rPr>
                <w:b/>
                <w:bCs/>
                <w:sz w:val="24"/>
                <w:szCs w:val="24"/>
              </w:rPr>
            </w:pPr>
            <w:r w:rsidRPr="005F6E5D">
              <w:rPr>
                <w:b/>
                <w:bCs/>
                <w:sz w:val="24"/>
                <w:szCs w:val="24"/>
              </w:rPr>
              <w:t>1995</w:t>
            </w:r>
          </w:p>
        </w:tc>
        <w:tc>
          <w:tcPr>
            <w:tcW w:w="993" w:type="dxa"/>
            <w:vAlign w:val="center"/>
          </w:tcPr>
          <w:p w:rsidR="005F6E5D" w:rsidRPr="005F6E5D" w:rsidRDefault="005F6E5D">
            <w:pPr>
              <w:spacing w:line="240" w:lineRule="auto"/>
              <w:jc w:val="center"/>
              <w:rPr>
                <w:b/>
                <w:bCs/>
                <w:sz w:val="24"/>
                <w:szCs w:val="24"/>
              </w:rPr>
            </w:pPr>
            <w:r w:rsidRPr="005F6E5D">
              <w:rPr>
                <w:b/>
                <w:bCs/>
                <w:sz w:val="24"/>
                <w:szCs w:val="24"/>
              </w:rPr>
              <w:t>1996</w:t>
            </w:r>
          </w:p>
        </w:tc>
        <w:tc>
          <w:tcPr>
            <w:tcW w:w="992" w:type="dxa"/>
            <w:vAlign w:val="center"/>
          </w:tcPr>
          <w:p w:rsidR="005F6E5D" w:rsidRPr="005F6E5D" w:rsidRDefault="005F6E5D">
            <w:pPr>
              <w:spacing w:line="240" w:lineRule="auto"/>
              <w:jc w:val="center"/>
              <w:rPr>
                <w:b/>
                <w:bCs/>
                <w:sz w:val="24"/>
                <w:szCs w:val="24"/>
              </w:rPr>
            </w:pPr>
            <w:r w:rsidRPr="005F6E5D">
              <w:rPr>
                <w:b/>
                <w:bCs/>
                <w:sz w:val="24"/>
                <w:szCs w:val="24"/>
              </w:rPr>
              <w:t>1997</w:t>
            </w:r>
          </w:p>
        </w:tc>
        <w:tc>
          <w:tcPr>
            <w:tcW w:w="1417" w:type="dxa"/>
          </w:tcPr>
          <w:p w:rsidR="005F6E5D" w:rsidRPr="005F6E5D" w:rsidRDefault="005F6E5D">
            <w:pPr>
              <w:spacing w:line="240" w:lineRule="auto"/>
              <w:jc w:val="center"/>
              <w:rPr>
                <w:b/>
                <w:bCs/>
                <w:sz w:val="24"/>
                <w:szCs w:val="24"/>
              </w:rPr>
            </w:pPr>
            <w:r w:rsidRPr="005F6E5D">
              <w:rPr>
                <w:b/>
                <w:bCs/>
                <w:sz w:val="24"/>
                <w:szCs w:val="24"/>
              </w:rPr>
              <w:t>Отклон-я</w:t>
            </w:r>
          </w:p>
          <w:p w:rsidR="005F6E5D" w:rsidRPr="005F6E5D" w:rsidRDefault="005F6E5D">
            <w:pPr>
              <w:spacing w:line="240" w:lineRule="auto"/>
              <w:jc w:val="center"/>
              <w:rPr>
                <w:b/>
                <w:bCs/>
                <w:sz w:val="24"/>
                <w:szCs w:val="24"/>
              </w:rPr>
            </w:pPr>
            <w:r w:rsidRPr="005F6E5D">
              <w:rPr>
                <w:b/>
                <w:bCs/>
                <w:sz w:val="24"/>
                <w:szCs w:val="24"/>
              </w:rPr>
              <w:t>1997-1993</w:t>
            </w:r>
          </w:p>
        </w:tc>
      </w:tr>
      <w:tr w:rsidR="005F6E5D" w:rsidRPr="005F6E5D">
        <w:tc>
          <w:tcPr>
            <w:tcW w:w="567" w:type="dxa"/>
          </w:tcPr>
          <w:p w:rsidR="005F6E5D" w:rsidRPr="005F6E5D" w:rsidRDefault="005F6E5D">
            <w:pPr>
              <w:spacing w:line="240" w:lineRule="auto"/>
              <w:jc w:val="center"/>
              <w:rPr>
                <w:sz w:val="24"/>
                <w:szCs w:val="24"/>
              </w:rPr>
            </w:pPr>
            <w:r w:rsidRPr="005F6E5D">
              <w:rPr>
                <w:sz w:val="24"/>
                <w:szCs w:val="24"/>
              </w:rPr>
              <w:t>1.</w:t>
            </w:r>
          </w:p>
        </w:tc>
        <w:tc>
          <w:tcPr>
            <w:tcW w:w="2694" w:type="dxa"/>
          </w:tcPr>
          <w:p w:rsidR="005F6E5D" w:rsidRPr="005F6E5D" w:rsidRDefault="005F6E5D">
            <w:pPr>
              <w:spacing w:line="240" w:lineRule="auto"/>
              <w:rPr>
                <w:sz w:val="24"/>
                <w:szCs w:val="24"/>
              </w:rPr>
            </w:pPr>
            <w:r w:rsidRPr="005F6E5D">
              <w:rPr>
                <w:sz w:val="24"/>
                <w:szCs w:val="24"/>
              </w:rPr>
              <w:t>Объем продаж в текущих ценах (тыс. руб.)</w:t>
            </w:r>
          </w:p>
        </w:tc>
        <w:tc>
          <w:tcPr>
            <w:tcW w:w="992" w:type="dxa"/>
          </w:tcPr>
          <w:p w:rsidR="005F6E5D" w:rsidRPr="005F6E5D" w:rsidRDefault="005F6E5D">
            <w:pPr>
              <w:spacing w:line="240" w:lineRule="auto"/>
              <w:jc w:val="right"/>
              <w:rPr>
                <w:sz w:val="24"/>
                <w:szCs w:val="24"/>
              </w:rPr>
            </w:pPr>
            <w:r w:rsidRPr="005F6E5D">
              <w:rPr>
                <w:sz w:val="24"/>
                <w:szCs w:val="24"/>
              </w:rPr>
              <w:t>2948</w:t>
            </w:r>
          </w:p>
        </w:tc>
        <w:tc>
          <w:tcPr>
            <w:tcW w:w="992" w:type="dxa"/>
          </w:tcPr>
          <w:p w:rsidR="005F6E5D" w:rsidRPr="005F6E5D" w:rsidRDefault="005F6E5D">
            <w:pPr>
              <w:spacing w:line="240" w:lineRule="auto"/>
              <w:jc w:val="right"/>
              <w:rPr>
                <w:sz w:val="24"/>
                <w:szCs w:val="24"/>
              </w:rPr>
            </w:pPr>
            <w:r w:rsidRPr="005F6E5D">
              <w:rPr>
                <w:sz w:val="24"/>
                <w:szCs w:val="24"/>
              </w:rPr>
              <w:t>8020</w:t>
            </w:r>
          </w:p>
        </w:tc>
        <w:tc>
          <w:tcPr>
            <w:tcW w:w="992" w:type="dxa"/>
          </w:tcPr>
          <w:p w:rsidR="005F6E5D" w:rsidRPr="005F6E5D" w:rsidRDefault="005F6E5D">
            <w:pPr>
              <w:spacing w:line="240" w:lineRule="auto"/>
              <w:jc w:val="right"/>
              <w:rPr>
                <w:sz w:val="24"/>
                <w:szCs w:val="24"/>
              </w:rPr>
            </w:pPr>
            <w:r w:rsidRPr="005F6E5D">
              <w:rPr>
                <w:sz w:val="24"/>
                <w:szCs w:val="24"/>
              </w:rPr>
              <w:t>16442</w:t>
            </w:r>
          </w:p>
        </w:tc>
        <w:tc>
          <w:tcPr>
            <w:tcW w:w="993" w:type="dxa"/>
          </w:tcPr>
          <w:p w:rsidR="005F6E5D" w:rsidRPr="005F6E5D" w:rsidRDefault="005F6E5D">
            <w:pPr>
              <w:spacing w:line="240" w:lineRule="auto"/>
              <w:jc w:val="right"/>
              <w:rPr>
                <w:sz w:val="24"/>
                <w:szCs w:val="24"/>
              </w:rPr>
            </w:pPr>
            <w:r w:rsidRPr="005F6E5D">
              <w:rPr>
                <w:sz w:val="24"/>
                <w:szCs w:val="24"/>
              </w:rPr>
              <w:t>27789</w:t>
            </w:r>
          </w:p>
        </w:tc>
        <w:tc>
          <w:tcPr>
            <w:tcW w:w="992" w:type="dxa"/>
          </w:tcPr>
          <w:p w:rsidR="005F6E5D" w:rsidRPr="005F6E5D" w:rsidRDefault="005F6E5D">
            <w:pPr>
              <w:spacing w:line="240" w:lineRule="auto"/>
              <w:jc w:val="right"/>
              <w:rPr>
                <w:sz w:val="24"/>
                <w:szCs w:val="24"/>
              </w:rPr>
            </w:pPr>
            <w:r w:rsidRPr="005F6E5D">
              <w:rPr>
                <w:sz w:val="24"/>
                <w:szCs w:val="24"/>
              </w:rPr>
              <w:t>25888</w:t>
            </w:r>
          </w:p>
        </w:tc>
        <w:tc>
          <w:tcPr>
            <w:tcW w:w="1417" w:type="dxa"/>
          </w:tcPr>
          <w:p w:rsidR="005F6E5D" w:rsidRPr="005F6E5D" w:rsidRDefault="005F6E5D">
            <w:pPr>
              <w:spacing w:line="240" w:lineRule="auto"/>
              <w:jc w:val="right"/>
              <w:rPr>
                <w:sz w:val="24"/>
                <w:szCs w:val="24"/>
              </w:rPr>
            </w:pPr>
            <w:r w:rsidRPr="005F6E5D">
              <w:rPr>
                <w:sz w:val="24"/>
                <w:szCs w:val="24"/>
              </w:rPr>
              <w:t>+22940</w:t>
            </w:r>
          </w:p>
        </w:tc>
      </w:tr>
      <w:tr w:rsidR="005F6E5D" w:rsidRPr="005F6E5D">
        <w:tc>
          <w:tcPr>
            <w:tcW w:w="567" w:type="dxa"/>
          </w:tcPr>
          <w:p w:rsidR="005F6E5D" w:rsidRPr="005F6E5D" w:rsidRDefault="005F6E5D">
            <w:pPr>
              <w:spacing w:line="240" w:lineRule="auto"/>
              <w:jc w:val="center"/>
              <w:rPr>
                <w:sz w:val="24"/>
                <w:szCs w:val="24"/>
              </w:rPr>
            </w:pPr>
            <w:r w:rsidRPr="005F6E5D">
              <w:rPr>
                <w:sz w:val="24"/>
                <w:szCs w:val="24"/>
              </w:rPr>
              <w:t>2.</w:t>
            </w:r>
          </w:p>
        </w:tc>
        <w:tc>
          <w:tcPr>
            <w:tcW w:w="2694" w:type="dxa"/>
          </w:tcPr>
          <w:p w:rsidR="005F6E5D" w:rsidRPr="005F6E5D" w:rsidRDefault="005F6E5D">
            <w:pPr>
              <w:spacing w:line="240" w:lineRule="auto"/>
              <w:jc w:val="left"/>
              <w:rPr>
                <w:sz w:val="24"/>
                <w:szCs w:val="24"/>
              </w:rPr>
            </w:pPr>
            <w:r w:rsidRPr="005F6E5D">
              <w:rPr>
                <w:sz w:val="24"/>
                <w:szCs w:val="24"/>
              </w:rPr>
              <w:t xml:space="preserve">Издержки обращения </w:t>
            </w:r>
          </w:p>
          <w:p w:rsidR="005F6E5D" w:rsidRPr="005F6E5D" w:rsidRDefault="005F6E5D">
            <w:pPr>
              <w:spacing w:line="240" w:lineRule="auto"/>
              <w:jc w:val="left"/>
              <w:rPr>
                <w:sz w:val="24"/>
                <w:szCs w:val="24"/>
              </w:rPr>
            </w:pPr>
            <w:r w:rsidRPr="005F6E5D">
              <w:rPr>
                <w:sz w:val="24"/>
                <w:szCs w:val="24"/>
              </w:rPr>
              <w:t>(тыс. руб.)</w:t>
            </w:r>
          </w:p>
        </w:tc>
        <w:tc>
          <w:tcPr>
            <w:tcW w:w="992" w:type="dxa"/>
          </w:tcPr>
          <w:p w:rsidR="005F6E5D" w:rsidRPr="005F6E5D" w:rsidRDefault="005F6E5D">
            <w:pPr>
              <w:spacing w:line="240" w:lineRule="auto"/>
              <w:jc w:val="right"/>
              <w:rPr>
                <w:sz w:val="24"/>
                <w:szCs w:val="24"/>
              </w:rPr>
            </w:pPr>
            <w:r w:rsidRPr="005F6E5D">
              <w:rPr>
                <w:sz w:val="24"/>
                <w:szCs w:val="24"/>
              </w:rPr>
              <w:t>118</w:t>
            </w:r>
          </w:p>
        </w:tc>
        <w:tc>
          <w:tcPr>
            <w:tcW w:w="992" w:type="dxa"/>
          </w:tcPr>
          <w:p w:rsidR="005F6E5D" w:rsidRPr="005F6E5D" w:rsidRDefault="005F6E5D">
            <w:pPr>
              <w:spacing w:line="240" w:lineRule="auto"/>
              <w:jc w:val="right"/>
              <w:rPr>
                <w:sz w:val="24"/>
                <w:szCs w:val="24"/>
              </w:rPr>
            </w:pPr>
            <w:r w:rsidRPr="005F6E5D">
              <w:rPr>
                <w:sz w:val="24"/>
                <w:szCs w:val="24"/>
              </w:rPr>
              <w:t>114</w:t>
            </w:r>
          </w:p>
        </w:tc>
        <w:tc>
          <w:tcPr>
            <w:tcW w:w="992" w:type="dxa"/>
          </w:tcPr>
          <w:p w:rsidR="005F6E5D" w:rsidRPr="005F6E5D" w:rsidRDefault="005F6E5D">
            <w:pPr>
              <w:spacing w:line="240" w:lineRule="auto"/>
              <w:jc w:val="right"/>
              <w:rPr>
                <w:sz w:val="24"/>
                <w:szCs w:val="24"/>
              </w:rPr>
            </w:pPr>
            <w:r w:rsidRPr="005F6E5D">
              <w:rPr>
                <w:sz w:val="24"/>
                <w:szCs w:val="24"/>
              </w:rPr>
              <w:t>10040</w:t>
            </w:r>
          </w:p>
        </w:tc>
        <w:tc>
          <w:tcPr>
            <w:tcW w:w="993" w:type="dxa"/>
          </w:tcPr>
          <w:p w:rsidR="005F6E5D" w:rsidRPr="005F6E5D" w:rsidRDefault="005F6E5D">
            <w:pPr>
              <w:spacing w:line="240" w:lineRule="auto"/>
              <w:jc w:val="right"/>
              <w:rPr>
                <w:sz w:val="24"/>
                <w:szCs w:val="24"/>
              </w:rPr>
            </w:pPr>
            <w:r w:rsidRPr="005F6E5D">
              <w:rPr>
                <w:sz w:val="24"/>
                <w:szCs w:val="24"/>
              </w:rPr>
              <w:t>20013</w:t>
            </w:r>
          </w:p>
        </w:tc>
        <w:tc>
          <w:tcPr>
            <w:tcW w:w="992" w:type="dxa"/>
          </w:tcPr>
          <w:p w:rsidR="005F6E5D" w:rsidRPr="005F6E5D" w:rsidRDefault="005F6E5D">
            <w:pPr>
              <w:spacing w:line="240" w:lineRule="auto"/>
              <w:jc w:val="right"/>
              <w:rPr>
                <w:sz w:val="24"/>
                <w:szCs w:val="24"/>
              </w:rPr>
            </w:pPr>
            <w:r w:rsidRPr="005F6E5D">
              <w:rPr>
                <w:sz w:val="24"/>
                <w:szCs w:val="24"/>
              </w:rPr>
              <w:t>23787</w:t>
            </w:r>
          </w:p>
        </w:tc>
        <w:tc>
          <w:tcPr>
            <w:tcW w:w="1417" w:type="dxa"/>
          </w:tcPr>
          <w:p w:rsidR="005F6E5D" w:rsidRPr="005F6E5D" w:rsidRDefault="005F6E5D">
            <w:pPr>
              <w:spacing w:line="240" w:lineRule="auto"/>
              <w:jc w:val="right"/>
              <w:rPr>
                <w:sz w:val="24"/>
                <w:szCs w:val="24"/>
              </w:rPr>
            </w:pPr>
            <w:r w:rsidRPr="005F6E5D">
              <w:rPr>
                <w:sz w:val="24"/>
                <w:szCs w:val="24"/>
              </w:rPr>
              <w:t>+23669</w:t>
            </w:r>
          </w:p>
        </w:tc>
      </w:tr>
      <w:tr w:rsidR="005F6E5D" w:rsidRPr="005F6E5D">
        <w:tc>
          <w:tcPr>
            <w:tcW w:w="567" w:type="dxa"/>
          </w:tcPr>
          <w:p w:rsidR="005F6E5D" w:rsidRPr="005F6E5D" w:rsidRDefault="005F6E5D">
            <w:pPr>
              <w:spacing w:line="240" w:lineRule="auto"/>
              <w:jc w:val="center"/>
              <w:rPr>
                <w:sz w:val="24"/>
                <w:szCs w:val="24"/>
              </w:rPr>
            </w:pPr>
            <w:r w:rsidRPr="005F6E5D">
              <w:rPr>
                <w:sz w:val="24"/>
                <w:szCs w:val="24"/>
              </w:rPr>
              <w:t>3.</w:t>
            </w:r>
          </w:p>
        </w:tc>
        <w:tc>
          <w:tcPr>
            <w:tcW w:w="2694" w:type="dxa"/>
          </w:tcPr>
          <w:p w:rsidR="005F6E5D" w:rsidRPr="005F6E5D" w:rsidRDefault="005F6E5D">
            <w:pPr>
              <w:spacing w:line="240" w:lineRule="auto"/>
              <w:jc w:val="left"/>
              <w:rPr>
                <w:sz w:val="24"/>
                <w:szCs w:val="24"/>
              </w:rPr>
            </w:pPr>
            <w:r w:rsidRPr="005F6E5D">
              <w:rPr>
                <w:sz w:val="24"/>
                <w:szCs w:val="24"/>
              </w:rPr>
              <w:t xml:space="preserve">Коэффициент быстрой </w:t>
            </w:r>
          </w:p>
          <w:p w:rsidR="005F6E5D" w:rsidRPr="005F6E5D" w:rsidRDefault="005F6E5D">
            <w:pPr>
              <w:spacing w:line="240" w:lineRule="auto"/>
              <w:jc w:val="left"/>
              <w:rPr>
                <w:sz w:val="24"/>
                <w:szCs w:val="24"/>
              </w:rPr>
            </w:pPr>
            <w:r w:rsidRPr="005F6E5D">
              <w:rPr>
                <w:sz w:val="24"/>
                <w:szCs w:val="24"/>
              </w:rPr>
              <w:t>ликвидности</w:t>
            </w:r>
          </w:p>
        </w:tc>
        <w:tc>
          <w:tcPr>
            <w:tcW w:w="992" w:type="dxa"/>
          </w:tcPr>
          <w:p w:rsidR="005F6E5D" w:rsidRPr="005F6E5D" w:rsidRDefault="005F6E5D">
            <w:pPr>
              <w:spacing w:line="240" w:lineRule="auto"/>
              <w:jc w:val="right"/>
              <w:rPr>
                <w:sz w:val="24"/>
                <w:szCs w:val="24"/>
              </w:rPr>
            </w:pPr>
            <w:r w:rsidRPr="005F6E5D">
              <w:rPr>
                <w:sz w:val="24"/>
                <w:szCs w:val="24"/>
              </w:rPr>
              <w:t>0,7</w:t>
            </w:r>
          </w:p>
        </w:tc>
        <w:tc>
          <w:tcPr>
            <w:tcW w:w="992" w:type="dxa"/>
          </w:tcPr>
          <w:p w:rsidR="005F6E5D" w:rsidRPr="005F6E5D" w:rsidRDefault="005F6E5D">
            <w:pPr>
              <w:spacing w:line="240" w:lineRule="auto"/>
              <w:jc w:val="right"/>
              <w:rPr>
                <w:sz w:val="24"/>
                <w:szCs w:val="24"/>
              </w:rPr>
            </w:pPr>
            <w:r w:rsidRPr="005F6E5D">
              <w:rPr>
                <w:sz w:val="24"/>
                <w:szCs w:val="24"/>
              </w:rPr>
              <w:t>0,5</w:t>
            </w:r>
          </w:p>
        </w:tc>
        <w:tc>
          <w:tcPr>
            <w:tcW w:w="992" w:type="dxa"/>
          </w:tcPr>
          <w:p w:rsidR="005F6E5D" w:rsidRPr="005F6E5D" w:rsidRDefault="005F6E5D">
            <w:pPr>
              <w:spacing w:line="240" w:lineRule="auto"/>
              <w:jc w:val="right"/>
              <w:rPr>
                <w:sz w:val="24"/>
                <w:szCs w:val="24"/>
              </w:rPr>
            </w:pPr>
            <w:r w:rsidRPr="005F6E5D">
              <w:rPr>
                <w:sz w:val="24"/>
                <w:szCs w:val="24"/>
              </w:rPr>
              <w:t>0,3</w:t>
            </w:r>
          </w:p>
        </w:tc>
        <w:tc>
          <w:tcPr>
            <w:tcW w:w="993" w:type="dxa"/>
          </w:tcPr>
          <w:p w:rsidR="005F6E5D" w:rsidRPr="005F6E5D" w:rsidRDefault="005F6E5D">
            <w:pPr>
              <w:spacing w:line="240" w:lineRule="auto"/>
              <w:jc w:val="right"/>
              <w:rPr>
                <w:sz w:val="24"/>
                <w:szCs w:val="24"/>
              </w:rPr>
            </w:pPr>
            <w:r w:rsidRPr="005F6E5D">
              <w:rPr>
                <w:sz w:val="24"/>
                <w:szCs w:val="24"/>
              </w:rPr>
              <w:t>0,3</w:t>
            </w:r>
          </w:p>
        </w:tc>
        <w:tc>
          <w:tcPr>
            <w:tcW w:w="992" w:type="dxa"/>
          </w:tcPr>
          <w:p w:rsidR="005F6E5D" w:rsidRPr="005F6E5D" w:rsidRDefault="005F6E5D">
            <w:pPr>
              <w:spacing w:line="240" w:lineRule="auto"/>
              <w:jc w:val="right"/>
              <w:rPr>
                <w:sz w:val="24"/>
                <w:szCs w:val="24"/>
              </w:rPr>
            </w:pPr>
            <w:r w:rsidRPr="005F6E5D">
              <w:rPr>
                <w:sz w:val="24"/>
                <w:szCs w:val="24"/>
              </w:rPr>
              <w:t>0,5</w:t>
            </w:r>
          </w:p>
        </w:tc>
        <w:tc>
          <w:tcPr>
            <w:tcW w:w="1417" w:type="dxa"/>
          </w:tcPr>
          <w:p w:rsidR="005F6E5D" w:rsidRPr="005F6E5D" w:rsidRDefault="005F6E5D">
            <w:pPr>
              <w:spacing w:line="240" w:lineRule="auto"/>
              <w:jc w:val="right"/>
              <w:rPr>
                <w:sz w:val="24"/>
                <w:szCs w:val="24"/>
              </w:rPr>
            </w:pPr>
            <w:r w:rsidRPr="005F6E5D">
              <w:rPr>
                <w:sz w:val="24"/>
                <w:szCs w:val="24"/>
              </w:rPr>
              <w:t>-0,2</w:t>
            </w:r>
          </w:p>
        </w:tc>
      </w:tr>
      <w:tr w:rsidR="005F6E5D" w:rsidRPr="005F6E5D">
        <w:tc>
          <w:tcPr>
            <w:tcW w:w="567" w:type="dxa"/>
          </w:tcPr>
          <w:p w:rsidR="005F6E5D" w:rsidRPr="005F6E5D" w:rsidRDefault="005F6E5D">
            <w:pPr>
              <w:spacing w:line="240" w:lineRule="auto"/>
              <w:jc w:val="center"/>
              <w:rPr>
                <w:sz w:val="24"/>
                <w:szCs w:val="24"/>
              </w:rPr>
            </w:pPr>
            <w:r w:rsidRPr="005F6E5D">
              <w:rPr>
                <w:sz w:val="24"/>
                <w:szCs w:val="24"/>
              </w:rPr>
              <w:t>4.</w:t>
            </w:r>
          </w:p>
        </w:tc>
        <w:tc>
          <w:tcPr>
            <w:tcW w:w="2694" w:type="dxa"/>
          </w:tcPr>
          <w:p w:rsidR="005F6E5D" w:rsidRPr="005F6E5D" w:rsidRDefault="005F6E5D">
            <w:pPr>
              <w:spacing w:line="240" w:lineRule="auto"/>
              <w:jc w:val="left"/>
              <w:rPr>
                <w:sz w:val="24"/>
                <w:szCs w:val="24"/>
              </w:rPr>
            </w:pPr>
            <w:r w:rsidRPr="005F6E5D">
              <w:rPr>
                <w:sz w:val="24"/>
                <w:szCs w:val="24"/>
              </w:rPr>
              <w:t xml:space="preserve">Коэффициент покрытия </w:t>
            </w:r>
          </w:p>
          <w:p w:rsidR="005F6E5D" w:rsidRPr="005F6E5D" w:rsidRDefault="005F6E5D">
            <w:pPr>
              <w:spacing w:line="240" w:lineRule="auto"/>
              <w:jc w:val="left"/>
              <w:rPr>
                <w:sz w:val="24"/>
                <w:szCs w:val="24"/>
              </w:rPr>
            </w:pPr>
            <w:r w:rsidRPr="005F6E5D">
              <w:rPr>
                <w:sz w:val="24"/>
                <w:szCs w:val="24"/>
              </w:rPr>
              <w:t>баланса</w:t>
            </w:r>
          </w:p>
        </w:tc>
        <w:tc>
          <w:tcPr>
            <w:tcW w:w="992" w:type="dxa"/>
          </w:tcPr>
          <w:p w:rsidR="005F6E5D" w:rsidRPr="005F6E5D" w:rsidRDefault="005F6E5D">
            <w:pPr>
              <w:spacing w:line="240" w:lineRule="auto"/>
              <w:jc w:val="right"/>
              <w:rPr>
                <w:sz w:val="24"/>
                <w:szCs w:val="24"/>
              </w:rPr>
            </w:pPr>
            <w:r w:rsidRPr="005F6E5D">
              <w:rPr>
                <w:sz w:val="24"/>
                <w:szCs w:val="24"/>
              </w:rPr>
              <w:t>1,5</w:t>
            </w:r>
          </w:p>
        </w:tc>
        <w:tc>
          <w:tcPr>
            <w:tcW w:w="992" w:type="dxa"/>
          </w:tcPr>
          <w:p w:rsidR="005F6E5D" w:rsidRPr="005F6E5D" w:rsidRDefault="005F6E5D">
            <w:pPr>
              <w:spacing w:line="240" w:lineRule="auto"/>
              <w:jc w:val="right"/>
              <w:rPr>
                <w:sz w:val="24"/>
                <w:szCs w:val="24"/>
              </w:rPr>
            </w:pPr>
            <w:r w:rsidRPr="005F6E5D">
              <w:rPr>
                <w:sz w:val="24"/>
                <w:szCs w:val="24"/>
              </w:rPr>
              <w:t>1</w:t>
            </w:r>
          </w:p>
        </w:tc>
        <w:tc>
          <w:tcPr>
            <w:tcW w:w="992" w:type="dxa"/>
          </w:tcPr>
          <w:p w:rsidR="005F6E5D" w:rsidRPr="005F6E5D" w:rsidRDefault="005F6E5D">
            <w:pPr>
              <w:spacing w:line="240" w:lineRule="auto"/>
              <w:jc w:val="right"/>
              <w:rPr>
                <w:sz w:val="24"/>
                <w:szCs w:val="24"/>
              </w:rPr>
            </w:pPr>
            <w:r w:rsidRPr="005F6E5D">
              <w:rPr>
                <w:sz w:val="24"/>
                <w:szCs w:val="24"/>
              </w:rPr>
              <w:t>1</w:t>
            </w:r>
          </w:p>
        </w:tc>
        <w:tc>
          <w:tcPr>
            <w:tcW w:w="993" w:type="dxa"/>
          </w:tcPr>
          <w:p w:rsidR="005F6E5D" w:rsidRPr="005F6E5D" w:rsidRDefault="005F6E5D">
            <w:pPr>
              <w:spacing w:line="240" w:lineRule="auto"/>
              <w:jc w:val="right"/>
              <w:rPr>
                <w:sz w:val="24"/>
                <w:szCs w:val="24"/>
              </w:rPr>
            </w:pPr>
            <w:r w:rsidRPr="005F6E5D">
              <w:rPr>
                <w:sz w:val="24"/>
                <w:szCs w:val="24"/>
              </w:rPr>
              <w:t>1,5</w:t>
            </w:r>
          </w:p>
        </w:tc>
        <w:tc>
          <w:tcPr>
            <w:tcW w:w="992" w:type="dxa"/>
          </w:tcPr>
          <w:p w:rsidR="005F6E5D" w:rsidRPr="005F6E5D" w:rsidRDefault="005F6E5D">
            <w:pPr>
              <w:spacing w:line="240" w:lineRule="auto"/>
              <w:jc w:val="right"/>
              <w:rPr>
                <w:sz w:val="24"/>
                <w:szCs w:val="24"/>
              </w:rPr>
            </w:pPr>
            <w:r w:rsidRPr="005F6E5D">
              <w:rPr>
                <w:sz w:val="24"/>
                <w:szCs w:val="24"/>
              </w:rPr>
              <w:t>2,5</w:t>
            </w:r>
          </w:p>
        </w:tc>
        <w:tc>
          <w:tcPr>
            <w:tcW w:w="1417" w:type="dxa"/>
          </w:tcPr>
          <w:p w:rsidR="005F6E5D" w:rsidRPr="005F6E5D" w:rsidRDefault="005F6E5D">
            <w:pPr>
              <w:spacing w:line="240" w:lineRule="auto"/>
              <w:jc w:val="right"/>
              <w:rPr>
                <w:sz w:val="24"/>
                <w:szCs w:val="24"/>
              </w:rPr>
            </w:pPr>
            <w:r w:rsidRPr="005F6E5D">
              <w:rPr>
                <w:sz w:val="24"/>
                <w:szCs w:val="24"/>
              </w:rPr>
              <w:t>+1</w:t>
            </w:r>
          </w:p>
        </w:tc>
      </w:tr>
      <w:tr w:rsidR="005F6E5D" w:rsidRPr="005F6E5D">
        <w:tc>
          <w:tcPr>
            <w:tcW w:w="567" w:type="dxa"/>
          </w:tcPr>
          <w:p w:rsidR="005F6E5D" w:rsidRPr="005F6E5D" w:rsidRDefault="005F6E5D">
            <w:pPr>
              <w:spacing w:line="240" w:lineRule="auto"/>
              <w:jc w:val="center"/>
              <w:rPr>
                <w:sz w:val="24"/>
                <w:szCs w:val="24"/>
              </w:rPr>
            </w:pPr>
            <w:r w:rsidRPr="005F6E5D">
              <w:rPr>
                <w:sz w:val="24"/>
                <w:szCs w:val="24"/>
              </w:rPr>
              <w:t>5.</w:t>
            </w:r>
          </w:p>
        </w:tc>
        <w:tc>
          <w:tcPr>
            <w:tcW w:w="2694" w:type="dxa"/>
          </w:tcPr>
          <w:p w:rsidR="005F6E5D" w:rsidRPr="005F6E5D" w:rsidRDefault="005F6E5D">
            <w:pPr>
              <w:spacing w:line="240" w:lineRule="auto"/>
              <w:jc w:val="left"/>
              <w:rPr>
                <w:sz w:val="24"/>
                <w:szCs w:val="24"/>
              </w:rPr>
            </w:pPr>
            <w:r w:rsidRPr="005F6E5D">
              <w:rPr>
                <w:sz w:val="24"/>
                <w:szCs w:val="24"/>
              </w:rPr>
              <w:t xml:space="preserve">Коэффициент </w:t>
            </w:r>
          </w:p>
          <w:p w:rsidR="005F6E5D" w:rsidRPr="005F6E5D" w:rsidRDefault="005F6E5D">
            <w:pPr>
              <w:spacing w:line="240" w:lineRule="auto"/>
              <w:jc w:val="left"/>
              <w:rPr>
                <w:sz w:val="24"/>
                <w:szCs w:val="24"/>
              </w:rPr>
            </w:pPr>
            <w:r w:rsidRPr="005F6E5D">
              <w:rPr>
                <w:sz w:val="24"/>
                <w:szCs w:val="24"/>
              </w:rPr>
              <w:t xml:space="preserve">автономии      </w:t>
            </w:r>
          </w:p>
        </w:tc>
        <w:tc>
          <w:tcPr>
            <w:tcW w:w="992" w:type="dxa"/>
          </w:tcPr>
          <w:p w:rsidR="005F6E5D" w:rsidRPr="005F6E5D" w:rsidRDefault="005F6E5D">
            <w:pPr>
              <w:spacing w:line="240" w:lineRule="auto"/>
              <w:jc w:val="right"/>
              <w:rPr>
                <w:sz w:val="24"/>
                <w:szCs w:val="24"/>
              </w:rPr>
            </w:pPr>
            <w:r w:rsidRPr="005F6E5D">
              <w:rPr>
                <w:sz w:val="24"/>
                <w:szCs w:val="24"/>
              </w:rPr>
              <w:t>2,2</w:t>
            </w:r>
          </w:p>
        </w:tc>
        <w:tc>
          <w:tcPr>
            <w:tcW w:w="992" w:type="dxa"/>
          </w:tcPr>
          <w:p w:rsidR="005F6E5D" w:rsidRPr="005F6E5D" w:rsidRDefault="005F6E5D">
            <w:pPr>
              <w:spacing w:line="240" w:lineRule="auto"/>
              <w:jc w:val="right"/>
              <w:rPr>
                <w:sz w:val="24"/>
                <w:szCs w:val="24"/>
              </w:rPr>
            </w:pPr>
            <w:r w:rsidRPr="005F6E5D">
              <w:rPr>
                <w:sz w:val="24"/>
                <w:szCs w:val="24"/>
              </w:rPr>
              <w:t>4,3</w:t>
            </w:r>
          </w:p>
        </w:tc>
        <w:tc>
          <w:tcPr>
            <w:tcW w:w="992" w:type="dxa"/>
          </w:tcPr>
          <w:p w:rsidR="005F6E5D" w:rsidRPr="005F6E5D" w:rsidRDefault="005F6E5D">
            <w:pPr>
              <w:spacing w:line="240" w:lineRule="auto"/>
              <w:jc w:val="right"/>
              <w:rPr>
                <w:sz w:val="24"/>
                <w:szCs w:val="24"/>
              </w:rPr>
            </w:pPr>
            <w:r w:rsidRPr="005F6E5D">
              <w:rPr>
                <w:sz w:val="24"/>
                <w:szCs w:val="24"/>
              </w:rPr>
              <w:t>5,5</w:t>
            </w:r>
          </w:p>
        </w:tc>
        <w:tc>
          <w:tcPr>
            <w:tcW w:w="993" w:type="dxa"/>
          </w:tcPr>
          <w:p w:rsidR="005F6E5D" w:rsidRPr="005F6E5D" w:rsidRDefault="005F6E5D">
            <w:pPr>
              <w:spacing w:line="240" w:lineRule="auto"/>
              <w:jc w:val="right"/>
              <w:rPr>
                <w:sz w:val="24"/>
                <w:szCs w:val="24"/>
              </w:rPr>
            </w:pPr>
            <w:r w:rsidRPr="005F6E5D">
              <w:rPr>
                <w:sz w:val="24"/>
                <w:szCs w:val="24"/>
              </w:rPr>
              <w:t>6,4</w:t>
            </w:r>
          </w:p>
        </w:tc>
        <w:tc>
          <w:tcPr>
            <w:tcW w:w="992" w:type="dxa"/>
          </w:tcPr>
          <w:p w:rsidR="005F6E5D" w:rsidRPr="005F6E5D" w:rsidRDefault="005F6E5D">
            <w:pPr>
              <w:spacing w:line="240" w:lineRule="auto"/>
              <w:jc w:val="right"/>
              <w:rPr>
                <w:sz w:val="24"/>
                <w:szCs w:val="24"/>
              </w:rPr>
            </w:pPr>
            <w:r w:rsidRPr="005F6E5D">
              <w:rPr>
                <w:sz w:val="24"/>
                <w:szCs w:val="24"/>
              </w:rPr>
              <w:t>12,2</w:t>
            </w:r>
          </w:p>
        </w:tc>
        <w:tc>
          <w:tcPr>
            <w:tcW w:w="1417" w:type="dxa"/>
          </w:tcPr>
          <w:p w:rsidR="005F6E5D" w:rsidRPr="005F6E5D" w:rsidRDefault="005F6E5D">
            <w:pPr>
              <w:spacing w:line="240" w:lineRule="auto"/>
              <w:jc w:val="right"/>
              <w:rPr>
                <w:sz w:val="24"/>
                <w:szCs w:val="24"/>
              </w:rPr>
            </w:pPr>
            <w:r w:rsidRPr="005F6E5D">
              <w:rPr>
                <w:sz w:val="24"/>
                <w:szCs w:val="24"/>
              </w:rPr>
              <w:t>+10</w:t>
            </w:r>
          </w:p>
        </w:tc>
      </w:tr>
      <w:tr w:rsidR="005F6E5D" w:rsidRPr="005F6E5D">
        <w:tc>
          <w:tcPr>
            <w:tcW w:w="567" w:type="dxa"/>
          </w:tcPr>
          <w:p w:rsidR="005F6E5D" w:rsidRPr="005F6E5D" w:rsidRDefault="005F6E5D">
            <w:pPr>
              <w:spacing w:line="240" w:lineRule="auto"/>
              <w:jc w:val="center"/>
              <w:rPr>
                <w:sz w:val="24"/>
                <w:szCs w:val="24"/>
              </w:rPr>
            </w:pPr>
            <w:r w:rsidRPr="005F6E5D">
              <w:rPr>
                <w:sz w:val="24"/>
                <w:szCs w:val="24"/>
              </w:rPr>
              <w:t>6.</w:t>
            </w:r>
          </w:p>
        </w:tc>
        <w:tc>
          <w:tcPr>
            <w:tcW w:w="2694" w:type="dxa"/>
          </w:tcPr>
          <w:p w:rsidR="005F6E5D" w:rsidRPr="005F6E5D" w:rsidRDefault="005F6E5D">
            <w:pPr>
              <w:spacing w:line="240" w:lineRule="auto"/>
              <w:jc w:val="left"/>
              <w:rPr>
                <w:sz w:val="24"/>
                <w:szCs w:val="24"/>
              </w:rPr>
            </w:pPr>
            <w:r w:rsidRPr="005F6E5D">
              <w:rPr>
                <w:sz w:val="24"/>
                <w:szCs w:val="24"/>
              </w:rPr>
              <w:t>Коэффициент в части формирования запасов</w:t>
            </w:r>
          </w:p>
        </w:tc>
        <w:tc>
          <w:tcPr>
            <w:tcW w:w="992" w:type="dxa"/>
          </w:tcPr>
          <w:p w:rsidR="005F6E5D" w:rsidRPr="005F6E5D" w:rsidRDefault="005F6E5D">
            <w:pPr>
              <w:spacing w:line="240" w:lineRule="auto"/>
              <w:jc w:val="right"/>
              <w:rPr>
                <w:sz w:val="24"/>
                <w:szCs w:val="24"/>
              </w:rPr>
            </w:pPr>
            <w:r w:rsidRPr="005F6E5D">
              <w:rPr>
                <w:sz w:val="24"/>
                <w:szCs w:val="24"/>
              </w:rPr>
              <w:t>1</w:t>
            </w:r>
          </w:p>
        </w:tc>
        <w:tc>
          <w:tcPr>
            <w:tcW w:w="992" w:type="dxa"/>
          </w:tcPr>
          <w:p w:rsidR="005F6E5D" w:rsidRPr="005F6E5D" w:rsidRDefault="005F6E5D">
            <w:pPr>
              <w:spacing w:line="240" w:lineRule="auto"/>
              <w:jc w:val="right"/>
              <w:rPr>
                <w:sz w:val="24"/>
                <w:szCs w:val="24"/>
              </w:rPr>
            </w:pPr>
            <w:r w:rsidRPr="005F6E5D">
              <w:rPr>
                <w:sz w:val="24"/>
                <w:szCs w:val="24"/>
              </w:rPr>
              <w:t>1,3</w:t>
            </w:r>
          </w:p>
        </w:tc>
        <w:tc>
          <w:tcPr>
            <w:tcW w:w="992" w:type="dxa"/>
          </w:tcPr>
          <w:p w:rsidR="005F6E5D" w:rsidRPr="005F6E5D" w:rsidRDefault="005F6E5D">
            <w:pPr>
              <w:spacing w:line="240" w:lineRule="auto"/>
              <w:jc w:val="right"/>
              <w:rPr>
                <w:sz w:val="24"/>
                <w:szCs w:val="24"/>
              </w:rPr>
            </w:pPr>
            <w:r w:rsidRPr="005F6E5D">
              <w:rPr>
                <w:sz w:val="24"/>
                <w:szCs w:val="24"/>
              </w:rPr>
              <w:t>0,8</w:t>
            </w:r>
          </w:p>
        </w:tc>
        <w:tc>
          <w:tcPr>
            <w:tcW w:w="993" w:type="dxa"/>
          </w:tcPr>
          <w:p w:rsidR="005F6E5D" w:rsidRPr="005F6E5D" w:rsidRDefault="005F6E5D">
            <w:pPr>
              <w:spacing w:line="240" w:lineRule="auto"/>
              <w:jc w:val="right"/>
              <w:rPr>
                <w:sz w:val="24"/>
                <w:szCs w:val="24"/>
              </w:rPr>
            </w:pPr>
            <w:r w:rsidRPr="005F6E5D">
              <w:rPr>
                <w:sz w:val="24"/>
                <w:szCs w:val="24"/>
              </w:rPr>
              <w:t>0,5</w:t>
            </w:r>
          </w:p>
        </w:tc>
        <w:tc>
          <w:tcPr>
            <w:tcW w:w="992" w:type="dxa"/>
          </w:tcPr>
          <w:p w:rsidR="005F6E5D" w:rsidRPr="005F6E5D" w:rsidRDefault="005F6E5D">
            <w:pPr>
              <w:spacing w:line="240" w:lineRule="auto"/>
              <w:jc w:val="right"/>
              <w:rPr>
                <w:sz w:val="24"/>
                <w:szCs w:val="24"/>
              </w:rPr>
            </w:pPr>
            <w:r w:rsidRPr="005F6E5D">
              <w:rPr>
                <w:sz w:val="24"/>
                <w:szCs w:val="24"/>
              </w:rPr>
              <w:t>0,9</w:t>
            </w:r>
          </w:p>
        </w:tc>
        <w:tc>
          <w:tcPr>
            <w:tcW w:w="1417" w:type="dxa"/>
          </w:tcPr>
          <w:p w:rsidR="005F6E5D" w:rsidRPr="005F6E5D" w:rsidRDefault="005F6E5D">
            <w:pPr>
              <w:spacing w:line="240" w:lineRule="auto"/>
              <w:jc w:val="right"/>
              <w:rPr>
                <w:sz w:val="24"/>
                <w:szCs w:val="24"/>
              </w:rPr>
            </w:pPr>
            <w:r w:rsidRPr="005F6E5D">
              <w:rPr>
                <w:sz w:val="24"/>
                <w:szCs w:val="24"/>
              </w:rPr>
              <w:t>-0,1</w:t>
            </w:r>
          </w:p>
        </w:tc>
      </w:tr>
      <w:tr w:rsidR="005F6E5D" w:rsidRPr="005F6E5D">
        <w:tc>
          <w:tcPr>
            <w:tcW w:w="567" w:type="dxa"/>
          </w:tcPr>
          <w:p w:rsidR="005F6E5D" w:rsidRPr="005F6E5D" w:rsidRDefault="005F6E5D">
            <w:pPr>
              <w:spacing w:line="240" w:lineRule="auto"/>
              <w:jc w:val="center"/>
              <w:rPr>
                <w:sz w:val="24"/>
                <w:szCs w:val="24"/>
              </w:rPr>
            </w:pPr>
            <w:r w:rsidRPr="005F6E5D">
              <w:rPr>
                <w:sz w:val="24"/>
                <w:szCs w:val="24"/>
              </w:rPr>
              <w:t>7.</w:t>
            </w:r>
          </w:p>
        </w:tc>
        <w:tc>
          <w:tcPr>
            <w:tcW w:w="2694" w:type="dxa"/>
          </w:tcPr>
          <w:p w:rsidR="005F6E5D" w:rsidRPr="005F6E5D" w:rsidRDefault="005F6E5D">
            <w:pPr>
              <w:spacing w:line="240" w:lineRule="auto"/>
              <w:jc w:val="left"/>
              <w:rPr>
                <w:sz w:val="24"/>
                <w:szCs w:val="24"/>
              </w:rPr>
            </w:pPr>
            <w:r w:rsidRPr="005F6E5D">
              <w:rPr>
                <w:sz w:val="24"/>
                <w:szCs w:val="24"/>
              </w:rPr>
              <w:t xml:space="preserve">Коэффициент общей </w:t>
            </w:r>
          </w:p>
          <w:p w:rsidR="005F6E5D" w:rsidRPr="005F6E5D" w:rsidRDefault="005F6E5D">
            <w:pPr>
              <w:spacing w:line="240" w:lineRule="auto"/>
              <w:jc w:val="left"/>
              <w:rPr>
                <w:sz w:val="24"/>
                <w:szCs w:val="24"/>
              </w:rPr>
            </w:pPr>
            <w:r w:rsidRPr="005F6E5D">
              <w:rPr>
                <w:sz w:val="24"/>
                <w:szCs w:val="24"/>
              </w:rPr>
              <w:t>оборачиваемости</w:t>
            </w:r>
          </w:p>
        </w:tc>
        <w:tc>
          <w:tcPr>
            <w:tcW w:w="992" w:type="dxa"/>
          </w:tcPr>
          <w:p w:rsidR="005F6E5D" w:rsidRPr="005F6E5D" w:rsidRDefault="005F6E5D">
            <w:pPr>
              <w:spacing w:line="240" w:lineRule="auto"/>
              <w:jc w:val="right"/>
              <w:rPr>
                <w:sz w:val="24"/>
                <w:szCs w:val="24"/>
              </w:rPr>
            </w:pPr>
            <w:r w:rsidRPr="005F6E5D">
              <w:rPr>
                <w:sz w:val="24"/>
                <w:szCs w:val="24"/>
              </w:rPr>
              <w:t>1</w:t>
            </w:r>
          </w:p>
        </w:tc>
        <w:tc>
          <w:tcPr>
            <w:tcW w:w="992" w:type="dxa"/>
          </w:tcPr>
          <w:p w:rsidR="005F6E5D" w:rsidRPr="005F6E5D" w:rsidRDefault="005F6E5D">
            <w:pPr>
              <w:spacing w:line="240" w:lineRule="auto"/>
              <w:jc w:val="right"/>
              <w:rPr>
                <w:sz w:val="24"/>
                <w:szCs w:val="24"/>
              </w:rPr>
            </w:pPr>
            <w:r w:rsidRPr="005F6E5D">
              <w:rPr>
                <w:sz w:val="24"/>
                <w:szCs w:val="24"/>
              </w:rPr>
              <w:t>0,4</w:t>
            </w:r>
          </w:p>
        </w:tc>
        <w:tc>
          <w:tcPr>
            <w:tcW w:w="992" w:type="dxa"/>
          </w:tcPr>
          <w:p w:rsidR="005F6E5D" w:rsidRPr="005F6E5D" w:rsidRDefault="005F6E5D">
            <w:pPr>
              <w:spacing w:line="240" w:lineRule="auto"/>
              <w:jc w:val="right"/>
              <w:rPr>
                <w:sz w:val="24"/>
                <w:szCs w:val="24"/>
              </w:rPr>
            </w:pPr>
            <w:r w:rsidRPr="005F6E5D">
              <w:rPr>
                <w:sz w:val="24"/>
                <w:szCs w:val="24"/>
              </w:rPr>
              <w:t>0,3</w:t>
            </w:r>
          </w:p>
        </w:tc>
        <w:tc>
          <w:tcPr>
            <w:tcW w:w="993" w:type="dxa"/>
          </w:tcPr>
          <w:p w:rsidR="005F6E5D" w:rsidRPr="005F6E5D" w:rsidRDefault="005F6E5D">
            <w:pPr>
              <w:spacing w:line="240" w:lineRule="auto"/>
              <w:jc w:val="right"/>
              <w:rPr>
                <w:sz w:val="24"/>
                <w:szCs w:val="24"/>
              </w:rPr>
            </w:pPr>
            <w:r w:rsidRPr="005F6E5D">
              <w:rPr>
                <w:sz w:val="24"/>
                <w:szCs w:val="24"/>
              </w:rPr>
              <w:t>0,3</w:t>
            </w:r>
          </w:p>
        </w:tc>
        <w:tc>
          <w:tcPr>
            <w:tcW w:w="992" w:type="dxa"/>
          </w:tcPr>
          <w:p w:rsidR="005F6E5D" w:rsidRPr="005F6E5D" w:rsidRDefault="005F6E5D">
            <w:pPr>
              <w:spacing w:line="240" w:lineRule="auto"/>
              <w:jc w:val="right"/>
              <w:rPr>
                <w:sz w:val="24"/>
                <w:szCs w:val="24"/>
              </w:rPr>
            </w:pPr>
            <w:r w:rsidRPr="005F6E5D">
              <w:rPr>
                <w:sz w:val="24"/>
                <w:szCs w:val="24"/>
              </w:rPr>
              <w:t>0,3</w:t>
            </w:r>
          </w:p>
        </w:tc>
        <w:tc>
          <w:tcPr>
            <w:tcW w:w="1417" w:type="dxa"/>
          </w:tcPr>
          <w:p w:rsidR="005F6E5D" w:rsidRPr="005F6E5D" w:rsidRDefault="005F6E5D">
            <w:pPr>
              <w:spacing w:line="240" w:lineRule="auto"/>
              <w:jc w:val="right"/>
              <w:rPr>
                <w:sz w:val="24"/>
                <w:szCs w:val="24"/>
              </w:rPr>
            </w:pPr>
            <w:r w:rsidRPr="005F6E5D">
              <w:rPr>
                <w:sz w:val="24"/>
                <w:szCs w:val="24"/>
              </w:rPr>
              <w:t>-0,7</w:t>
            </w:r>
          </w:p>
        </w:tc>
      </w:tr>
      <w:tr w:rsidR="005F6E5D" w:rsidRPr="005F6E5D">
        <w:tc>
          <w:tcPr>
            <w:tcW w:w="567" w:type="dxa"/>
          </w:tcPr>
          <w:p w:rsidR="005F6E5D" w:rsidRPr="005F6E5D" w:rsidRDefault="005F6E5D">
            <w:pPr>
              <w:spacing w:line="240" w:lineRule="auto"/>
              <w:jc w:val="center"/>
              <w:rPr>
                <w:sz w:val="24"/>
                <w:szCs w:val="24"/>
              </w:rPr>
            </w:pPr>
            <w:r w:rsidRPr="005F6E5D">
              <w:rPr>
                <w:sz w:val="24"/>
                <w:szCs w:val="24"/>
              </w:rPr>
              <w:t>8.</w:t>
            </w:r>
          </w:p>
        </w:tc>
        <w:tc>
          <w:tcPr>
            <w:tcW w:w="2694" w:type="dxa"/>
          </w:tcPr>
          <w:p w:rsidR="005F6E5D" w:rsidRPr="005F6E5D" w:rsidRDefault="005F6E5D">
            <w:pPr>
              <w:spacing w:line="240" w:lineRule="auto"/>
              <w:jc w:val="left"/>
              <w:rPr>
                <w:sz w:val="24"/>
                <w:szCs w:val="24"/>
              </w:rPr>
            </w:pPr>
            <w:r w:rsidRPr="005F6E5D">
              <w:rPr>
                <w:sz w:val="24"/>
                <w:szCs w:val="24"/>
              </w:rPr>
              <w:t>Продолжительность оборота, дни</w:t>
            </w:r>
          </w:p>
        </w:tc>
        <w:tc>
          <w:tcPr>
            <w:tcW w:w="992" w:type="dxa"/>
          </w:tcPr>
          <w:p w:rsidR="005F6E5D" w:rsidRPr="005F6E5D" w:rsidRDefault="005F6E5D">
            <w:pPr>
              <w:spacing w:line="240" w:lineRule="auto"/>
              <w:jc w:val="right"/>
              <w:rPr>
                <w:sz w:val="24"/>
                <w:szCs w:val="24"/>
              </w:rPr>
            </w:pPr>
            <w:r w:rsidRPr="005F6E5D">
              <w:rPr>
                <w:sz w:val="24"/>
                <w:szCs w:val="24"/>
              </w:rPr>
              <w:t>40</w:t>
            </w:r>
          </w:p>
        </w:tc>
        <w:tc>
          <w:tcPr>
            <w:tcW w:w="992" w:type="dxa"/>
          </w:tcPr>
          <w:p w:rsidR="005F6E5D" w:rsidRPr="005F6E5D" w:rsidRDefault="005F6E5D">
            <w:pPr>
              <w:spacing w:line="240" w:lineRule="auto"/>
              <w:jc w:val="right"/>
              <w:rPr>
                <w:sz w:val="24"/>
                <w:szCs w:val="24"/>
              </w:rPr>
            </w:pPr>
            <w:r w:rsidRPr="005F6E5D">
              <w:rPr>
                <w:sz w:val="24"/>
                <w:szCs w:val="24"/>
              </w:rPr>
              <w:t>90</w:t>
            </w:r>
          </w:p>
        </w:tc>
        <w:tc>
          <w:tcPr>
            <w:tcW w:w="992" w:type="dxa"/>
          </w:tcPr>
          <w:p w:rsidR="005F6E5D" w:rsidRPr="005F6E5D" w:rsidRDefault="005F6E5D">
            <w:pPr>
              <w:spacing w:line="240" w:lineRule="auto"/>
              <w:jc w:val="right"/>
              <w:rPr>
                <w:sz w:val="24"/>
                <w:szCs w:val="24"/>
              </w:rPr>
            </w:pPr>
            <w:r w:rsidRPr="005F6E5D">
              <w:rPr>
                <w:sz w:val="24"/>
                <w:szCs w:val="24"/>
              </w:rPr>
              <w:t>58</w:t>
            </w:r>
          </w:p>
        </w:tc>
        <w:tc>
          <w:tcPr>
            <w:tcW w:w="993" w:type="dxa"/>
          </w:tcPr>
          <w:p w:rsidR="005F6E5D" w:rsidRPr="005F6E5D" w:rsidRDefault="005F6E5D">
            <w:pPr>
              <w:spacing w:line="240" w:lineRule="auto"/>
              <w:jc w:val="right"/>
              <w:rPr>
                <w:sz w:val="24"/>
                <w:szCs w:val="24"/>
              </w:rPr>
            </w:pPr>
            <w:r w:rsidRPr="005F6E5D">
              <w:rPr>
                <w:sz w:val="24"/>
                <w:szCs w:val="24"/>
              </w:rPr>
              <w:t>60</w:t>
            </w:r>
          </w:p>
        </w:tc>
        <w:tc>
          <w:tcPr>
            <w:tcW w:w="992" w:type="dxa"/>
          </w:tcPr>
          <w:p w:rsidR="005F6E5D" w:rsidRPr="005F6E5D" w:rsidRDefault="005F6E5D">
            <w:pPr>
              <w:spacing w:line="240" w:lineRule="auto"/>
              <w:jc w:val="right"/>
              <w:rPr>
                <w:sz w:val="24"/>
                <w:szCs w:val="24"/>
              </w:rPr>
            </w:pPr>
            <w:r w:rsidRPr="005F6E5D">
              <w:rPr>
                <w:sz w:val="24"/>
                <w:szCs w:val="24"/>
              </w:rPr>
              <w:t>72</w:t>
            </w:r>
          </w:p>
        </w:tc>
        <w:tc>
          <w:tcPr>
            <w:tcW w:w="1417" w:type="dxa"/>
          </w:tcPr>
          <w:p w:rsidR="005F6E5D" w:rsidRPr="005F6E5D" w:rsidRDefault="005F6E5D">
            <w:pPr>
              <w:spacing w:line="240" w:lineRule="auto"/>
              <w:jc w:val="right"/>
              <w:rPr>
                <w:sz w:val="24"/>
                <w:szCs w:val="24"/>
              </w:rPr>
            </w:pPr>
            <w:r w:rsidRPr="005F6E5D">
              <w:rPr>
                <w:sz w:val="24"/>
                <w:szCs w:val="24"/>
              </w:rPr>
              <w:t>63</w:t>
            </w:r>
          </w:p>
        </w:tc>
      </w:tr>
      <w:tr w:rsidR="005F6E5D" w:rsidRPr="005F6E5D">
        <w:tc>
          <w:tcPr>
            <w:tcW w:w="567" w:type="dxa"/>
          </w:tcPr>
          <w:p w:rsidR="005F6E5D" w:rsidRPr="005F6E5D" w:rsidRDefault="005F6E5D">
            <w:pPr>
              <w:spacing w:line="240" w:lineRule="auto"/>
              <w:jc w:val="center"/>
              <w:rPr>
                <w:sz w:val="24"/>
                <w:szCs w:val="24"/>
              </w:rPr>
            </w:pPr>
            <w:r w:rsidRPr="005F6E5D">
              <w:rPr>
                <w:sz w:val="24"/>
                <w:szCs w:val="24"/>
              </w:rPr>
              <w:t>9.</w:t>
            </w:r>
          </w:p>
        </w:tc>
        <w:tc>
          <w:tcPr>
            <w:tcW w:w="2694" w:type="dxa"/>
          </w:tcPr>
          <w:p w:rsidR="005F6E5D" w:rsidRPr="005F6E5D" w:rsidRDefault="005F6E5D">
            <w:pPr>
              <w:spacing w:line="240" w:lineRule="auto"/>
              <w:jc w:val="left"/>
              <w:rPr>
                <w:sz w:val="24"/>
                <w:szCs w:val="24"/>
              </w:rPr>
            </w:pPr>
            <w:r w:rsidRPr="005F6E5D">
              <w:rPr>
                <w:sz w:val="24"/>
                <w:szCs w:val="24"/>
              </w:rPr>
              <w:t>Чистая  прибыль              (тыс. руб.)</w:t>
            </w:r>
          </w:p>
        </w:tc>
        <w:tc>
          <w:tcPr>
            <w:tcW w:w="992" w:type="dxa"/>
          </w:tcPr>
          <w:p w:rsidR="005F6E5D" w:rsidRPr="005F6E5D" w:rsidRDefault="005F6E5D">
            <w:pPr>
              <w:spacing w:line="240" w:lineRule="auto"/>
              <w:jc w:val="right"/>
              <w:rPr>
                <w:sz w:val="24"/>
                <w:szCs w:val="24"/>
              </w:rPr>
            </w:pPr>
            <w:r w:rsidRPr="005F6E5D">
              <w:rPr>
                <w:sz w:val="24"/>
                <w:szCs w:val="24"/>
              </w:rPr>
              <w:t>1859</w:t>
            </w:r>
          </w:p>
        </w:tc>
        <w:tc>
          <w:tcPr>
            <w:tcW w:w="992" w:type="dxa"/>
          </w:tcPr>
          <w:p w:rsidR="005F6E5D" w:rsidRPr="005F6E5D" w:rsidRDefault="005F6E5D">
            <w:pPr>
              <w:spacing w:line="240" w:lineRule="auto"/>
              <w:jc w:val="right"/>
              <w:rPr>
                <w:sz w:val="24"/>
                <w:szCs w:val="24"/>
              </w:rPr>
            </w:pPr>
            <w:r w:rsidRPr="005F6E5D">
              <w:rPr>
                <w:sz w:val="24"/>
                <w:szCs w:val="24"/>
              </w:rPr>
              <w:t>3259</w:t>
            </w:r>
          </w:p>
        </w:tc>
        <w:tc>
          <w:tcPr>
            <w:tcW w:w="992" w:type="dxa"/>
          </w:tcPr>
          <w:p w:rsidR="005F6E5D" w:rsidRPr="005F6E5D" w:rsidRDefault="005F6E5D">
            <w:pPr>
              <w:spacing w:line="240" w:lineRule="auto"/>
              <w:jc w:val="right"/>
              <w:rPr>
                <w:sz w:val="24"/>
                <w:szCs w:val="24"/>
              </w:rPr>
            </w:pPr>
            <w:r w:rsidRPr="005F6E5D">
              <w:rPr>
                <w:sz w:val="24"/>
                <w:szCs w:val="24"/>
              </w:rPr>
              <w:t>8219</w:t>
            </w:r>
          </w:p>
        </w:tc>
        <w:tc>
          <w:tcPr>
            <w:tcW w:w="993" w:type="dxa"/>
          </w:tcPr>
          <w:p w:rsidR="005F6E5D" w:rsidRPr="005F6E5D" w:rsidRDefault="005F6E5D">
            <w:pPr>
              <w:spacing w:line="240" w:lineRule="auto"/>
              <w:jc w:val="right"/>
              <w:rPr>
                <w:sz w:val="24"/>
                <w:szCs w:val="24"/>
              </w:rPr>
            </w:pPr>
            <w:r w:rsidRPr="005F6E5D">
              <w:rPr>
                <w:sz w:val="24"/>
                <w:szCs w:val="24"/>
              </w:rPr>
              <w:t>7622</w:t>
            </w:r>
          </w:p>
        </w:tc>
        <w:tc>
          <w:tcPr>
            <w:tcW w:w="992" w:type="dxa"/>
          </w:tcPr>
          <w:p w:rsidR="005F6E5D" w:rsidRPr="005F6E5D" w:rsidRDefault="005F6E5D">
            <w:pPr>
              <w:spacing w:line="240" w:lineRule="auto"/>
              <w:jc w:val="right"/>
              <w:rPr>
                <w:sz w:val="24"/>
                <w:szCs w:val="24"/>
              </w:rPr>
            </w:pPr>
            <w:r w:rsidRPr="005F6E5D">
              <w:rPr>
                <w:sz w:val="24"/>
                <w:szCs w:val="24"/>
              </w:rPr>
              <w:t>2109</w:t>
            </w:r>
          </w:p>
        </w:tc>
        <w:tc>
          <w:tcPr>
            <w:tcW w:w="1417" w:type="dxa"/>
          </w:tcPr>
          <w:p w:rsidR="005F6E5D" w:rsidRPr="005F6E5D" w:rsidRDefault="005F6E5D">
            <w:pPr>
              <w:spacing w:line="240" w:lineRule="auto"/>
              <w:jc w:val="right"/>
              <w:rPr>
                <w:sz w:val="24"/>
                <w:szCs w:val="24"/>
              </w:rPr>
            </w:pPr>
            <w:r w:rsidRPr="005F6E5D">
              <w:rPr>
                <w:sz w:val="24"/>
                <w:szCs w:val="24"/>
              </w:rPr>
              <w:t>+250</w:t>
            </w:r>
          </w:p>
        </w:tc>
      </w:tr>
      <w:tr w:rsidR="005F6E5D" w:rsidRPr="005F6E5D">
        <w:tc>
          <w:tcPr>
            <w:tcW w:w="567" w:type="dxa"/>
          </w:tcPr>
          <w:p w:rsidR="005F6E5D" w:rsidRPr="005F6E5D" w:rsidRDefault="005F6E5D">
            <w:pPr>
              <w:spacing w:line="240" w:lineRule="auto"/>
              <w:jc w:val="center"/>
              <w:rPr>
                <w:sz w:val="24"/>
                <w:szCs w:val="24"/>
              </w:rPr>
            </w:pPr>
            <w:r w:rsidRPr="005F6E5D">
              <w:rPr>
                <w:sz w:val="24"/>
                <w:szCs w:val="24"/>
              </w:rPr>
              <w:t>10.</w:t>
            </w:r>
          </w:p>
        </w:tc>
        <w:tc>
          <w:tcPr>
            <w:tcW w:w="2694" w:type="dxa"/>
          </w:tcPr>
          <w:p w:rsidR="005F6E5D" w:rsidRPr="005F6E5D" w:rsidRDefault="005F6E5D">
            <w:pPr>
              <w:spacing w:line="240" w:lineRule="auto"/>
              <w:jc w:val="left"/>
              <w:rPr>
                <w:sz w:val="24"/>
                <w:szCs w:val="24"/>
              </w:rPr>
            </w:pPr>
            <w:r w:rsidRPr="005F6E5D">
              <w:rPr>
                <w:sz w:val="24"/>
                <w:szCs w:val="24"/>
              </w:rPr>
              <w:t>Рентабельность</w:t>
            </w:r>
          </w:p>
        </w:tc>
        <w:tc>
          <w:tcPr>
            <w:tcW w:w="992" w:type="dxa"/>
          </w:tcPr>
          <w:p w:rsidR="005F6E5D" w:rsidRPr="005F6E5D" w:rsidRDefault="005F6E5D">
            <w:pPr>
              <w:spacing w:line="240" w:lineRule="auto"/>
              <w:jc w:val="right"/>
              <w:rPr>
                <w:sz w:val="24"/>
                <w:szCs w:val="24"/>
              </w:rPr>
            </w:pPr>
            <w:r w:rsidRPr="005F6E5D">
              <w:rPr>
                <w:sz w:val="24"/>
                <w:szCs w:val="24"/>
              </w:rPr>
              <w:t>0,1058</w:t>
            </w:r>
          </w:p>
        </w:tc>
        <w:tc>
          <w:tcPr>
            <w:tcW w:w="992" w:type="dxa"/>
          </w:tcPr>
          <w:p w:rsidR="005F6E5D" w:rsidRPr="005F6E5D" w:rsidRDefault="005F6E5D">
            <w:pPr>
              <w:spacing w:line="240" w:lineRule="auto"/>
              <w:jc w:val="right"/>
              <w:rPr>
                <w:sz w:val="24"/>
                <w:szCs w:val="24"/>
              </w:rPr>
            </w:pPr>
            <w:r w:rsidRPr="005F6E5D">
              <w:rPr>
                <w:sz w:val="24"/>
                <w:szCs w:val="24"/>
              </w:rPr>
              <w:t>0,1071</w:t>
            </w:r>
          </w:p>
        </w:tc>
        <w:tc>
          <w:tcPr>
            <w:tcW w:w="992" w:type="dxa"/>
          </w:tcPr>
          <w:p w:rsidR="005F6E5D" w:rsidRPr="005F6E5D" w:rsidRDefault="005F6E5D">
            <w:pPr>
              <w:spacing w:line="240" w:lineRule="auto"/>
              <w:jc w:val="right"/>
              <w:rPr>
                <w:sz w:val="24"/>
                <w:szCs w:val="24"/>
              </w:rPr>
            </w:pPr>
            <w:r w:rsidRPr="005F6E5D">
              <w:rPr>
                <w:sz w:val="24"/>
                <w:szCs w:val="24"/>
              </w:rPr>
              <w:t>0,1060</w:t>
            </w:r>
          </w:p>
        </w:tc>
        <w:tc>
          <w:tcPr>
            <w:tcW w:w="993" w:type="dxa"/>
          </w:tcPr>
          <w:p w:rsidR="005F6E5D" w:rsidRPr="005F6E5D" w:rsidRDefault="005F6E5D">
            <w:pPr>
              <w:spacing w:line="240" w:lineRule="auto"/>
              <w:jc w:val="right"/>
              <w:rPr>
                <w:sz w:val="24"/>
                <w:szCs w:val="24"/>
              </w:rPr>
            </w:pPr>
            <w:r w:rsidRPr="005F6E5D">
              <w:rPr>
                <w:sz w:val="24"/>
                <w:szCs w:val="24"/>
              </w:rPr>
              <w:t>0,1076</w:t>
            </w:r>
          </w:p>
        </w:tc>
        <w:tc>
          <w:tcPr>
            <w:tcW w:w="992" w:type="dxa"/>
          </w:tcPr>
          <w:p w:rsidR="005F6E5D" w:rsidRPr="005F6E5D" w:rsidRDefault="005F6E5D">
            <w:pPr>
              <w:spacing w:line="240" w:lineRule="auto"/>
              <w:jc w:val="right"/>
              <w:rPr>
                <w:sz w:val="24"/>
                <w:szCs w:val="24"/>
              </w:rPr>
            </w:pPr>
            <w:r w:rsidRPr="005F6E5D">
              <w:rPr>
                <w:sz w:val="24"/>
                <w:szCs w:val="24"/>
              </w:rPr>
              <w:t>0,1090</w:t>
            </w:r>
          </w:p>
        </w:tc>
        <w:tc>
          <w:tcPr>
            <w:tcW w:w="1417" w:type="dxa"/>
          </w:tcPr>
          <w:p w:rsidR="005F6E5D" w:rsidRPr="005F6E5D" w:rsidRDefault="005F6E5D">
            <w:pPr>
              <w:spacing w:line="240" w:lineRule="auto"/>
              <w:jc w:val="right"/>
              <w:rPr>
                <w:sz w:val="24"/>
                <w:szCs w:val="24"/>
              </w:rPr>
            </w:pPr>
            <w:r w:rsidRPr="005F6E5D">
              <w:rPr>
                <w:sz w:val="24"/>
                <w:szCs w:val="24"/>
              </w:rPr>
              <w:t>+0,031</w:t>
            </w:r>
          </w:p>
        </w:tc>
      </w:tr>
    </w:tbl>
    <w:p w:rsidR="005F6E5D" w:rsidRDefault="005F6E5D">
      <w:pPr>
        <w:ind w:firstLine="720"/>
      </w:pPr>
      <w:r>
        <w:t xml:space="preserve">Данные таблицы №2.8. позволяют отметить, что в течение пяти лет себестоимость реализации продукции исследуемого предприятия резко увеличивалась. Это связано прежде всего, с финансово-экономическим кризисом в стране. Максимальный уровень объема продаж был, достигнут в  1996 году. </w:t>
      </w:r>
    </w:p>
    <w:p w:rsidR="005F6E5D" w:rsidRDefault="005F6E5D">
      <w:pPr>
        <w:ind w:firstLine="720"/>
      </w:pPr>
      <w:r>
        <w:t>Анализируя коэффициенты финансового состояния можно сде</w:t>
      </w:r>
      <w:r>
        <w:softHyphen/>
        <w:t>лать следующие выводы:</w:t>
      </w:r>
    </w:p>
    <w:p w:rsidR="005F6E5D" w:rsidRDefault="005F6E5D">
      <w:pPr>
        <w:numPr>
          <w:ilvl w:val="0"/>
          <w:numId w:val="7"/>
        </w:numPr>
      </w:pPr>
      <w:r>
        <w:t>На протяжении 5 лет коэффициент быстрой ликвидности находит</w:t>
      </w:r>
      <w:r>
        <w:softHyphen/>
        <w:t>ся за пределами допустимых норм и, причем наблюдается тенден</w:t>
      </w:r>
      <w:r>
        <w:softHyphen/>
        <w:t>ция его снижения.</w:t>
      </w:r>
    </w:p>
    <w:p w:rsidR="005F6E5D" w:rsidRDefault="005F6E5D">
      <w:pPr>
        <w:numPr>
          <w:ilvl w:val="0"/>
          <w:numId w:val="7"/>
        </w:numPr>
      </w:pPr>
      <w:r>
        <w:t>Общий коэффициент покрытия удовлетворяет требуемому крите</w:t>
      </w:r>
      <w:r>
        <w:softHyphen/>
        <w:t>рию на протяжении всего периода. Это свидетельствует об устой</w:t>
      </w:r>
      <w:r>
        <w:softHyphen/>
        <w:t>чивом хозяйственном положении и достаточности оборотных ак</w:t>
      </w:r>
      <w:r>
        <w:softHyphen/>
        <w:t xml:space="preserve">тивов для того, чтобы рассчитаться со своими долгами. </w:t>
      </w:r>
    </w:p>
    <w:p w:rsidR="005F6E5D" w:rsidRDefault="005F6E5D">
      <w:pPr>
        <w:numPr>
          <w:ilvl w:val="0"/>
          <w:numId w:val="7"/>
        </w:numPr>
      </w:pPr>
      <w:r>
        <w:t>Коэффициент автономии с годами увеличивается за счет увеличе</w:t>
      </w:r>
      <w:r>
        <w:softHyphen/>
        <w:t>ния доли собственных средств в валюте баланса. Показатель неза</w:t>
      </w:r>
      <w:r>
        <w:softHyphen/>
        <w:t>висимости значительно выше минимально допустимого уровня, что свидетельствует о высокой финансовой независимости и, сле</w:t>
      </w:r>
      <w:r>
        <w:softHyphen/>
        <w:t>довательно, о малом риске для кредиторов.</w:t>
      </w:r>
    </w:p>
    <w:p w:rsidR="005F6E5D" w:rsidRDefault="005F6E5D">
      <w:pPr>
        <w:numPr>
          <w:ilvl w:val="0"/>
          <w:numId w:val="7"/>
        </w:numPr>
      </w:pPr>
      <w:r>
        <w:t>Коэффициент в части формирования запасов удовлетворяет тре</w:t>
      </w:r>
      <w:r>
        <w:softHyphen/>
        <w:t xml:space="preserve">буемым значениям, хотя в 1995-96 годах наблюдается резкое его снижение. </w:t>
      </w:r>
    </w:p>
    <w:p w:rsidR="005F6E5D" w:rsidRDefault="005F6E5D">
      <w:pPr>
        <w:numPr>
          <w:ilvl w:val="0"/>
          <w:numId w:val="7"/>
        </w:numPr>
      </w:pPr>
      <w:r>
        <w:t>Общий коэффициент оборачиваемости определяется как отноше</w:t>
      </w:r>
      <w:r>
        <w:softHyphen/>
        <w:t>ние выручки от реализации к валюте баланса. У предприятия ЗАО «Нива» он очень большой. Столь высокое значение коэффициента свидетельствует как о высокой эффективности, так и высоком спросе на производимую продукцию. Незначительное уменьше</w:t>
      </w:r>
      <w:r>
        <w:softHyphen/>
        <w:t>ние оборачиваемости свидетельствует не только о некотором уменьшении  выручки от сбыта, но и о развитии финансовых операций (в данном случае появилась большая дебиторская задол</w:t>
      </w:r>
      <w:r>
        <w:softHyphen/>
        <w:t>женность).</w:t>
      </w:r>
    </w:p>
    <w:p w:rsidR="005F6E5D" w:rsidRDefault="005F6E5D">
      <w:pPr>
        <w:numPr>
          <w:ilvl w:val="0"/>
          <w:numId w:val="7"/>
        </w:numPr>
      </w:pPr>
      <w:r>
        <w:t>На протяжении 5 последних лет предприятие работает прибыльно, исключение составляет 1997 год, в виду того, что по результатам года получен небольшой убыток, вследствие больших затрат на животноводство, которое на сегодняшний день не окупается. Рентабельность основной деятельности находится в рамках рекомендуемых значений и имеет некоторую положительную тенденцию, подтверждающую, что в целом предприятие развивается достаточно устойчиво.</w:t>
      </w:r>
    </w:p>
    <w:p w:rsidR="005F6E5D" w:rsidRDefault="005F6E5D">
      <w:pPr>
        <w:ind w:firstLine="720"/>
      </w:pPr>
      <w:r>
        <w:rPr>
          <w:b/>
          <w:bCs/>
        </w:rPr>
        <w:t>Общее заключение:</w:t>
      </w:r>
      <w:r>
        <w:t xml:space="preserve"> На основании выше изложенного можно сделать вывод о том, что исследуемое нами предприятие ЗАО «Нива» работает достаточно эффективно, хотя имеются сложности со сбытом продукции растениеводства, однако предприятие не снижает темпов роста производства. На протяжении последних  5 лет ликвид</w:t>
      </w:r>
      <w:r>
        <w:softHyphen/>
        <w:t>ность предприятия остается весьма высокой. На наш  взгляд, данное предприятие имеет финансовые и экономические предпосылки для своего развития и является вполне платежеспособным и кредитоспо</w:t>
      </w:r>
      <w:r>
        <w:softHyphen/>
        <w:t xml:space="preserve">собным. Кредит для предприятия необходим в период проведения весенне-полевых  работ, так как, во-первых, предприятие испытывает недостаток в быстро и средне реализуемых активах, во-вторых, основным </w:t>
      </w:r>
      <w:r>
        <w:rPr>
          <w:smallCaps/>
        </w:rPr>
        <w:t xml:space="preserve"> </w:t>
      </w:r>
      <w:r>
        <w:t>видом расчетов является бартер. Получение краткосрочного кредита в банке будет способствовать быстрому и эффективному  проведению запланированных мероприятий.</w:t>
      </w:r>
    </w:p>
    <w:p w:rsidR="005F6E5D" w:rsidRDefault="005F6E5D">
      <w:pPr>
        <w:pStyle w:val="1"/>
      </w:pPr>
      <w:r>
        <w:br w:type="page"/>
      </w:r>
      <w:bookmarkStart w:id="5" w:name="_Toc484405790"/>
      <w:r>
        <w:t xml:space="preserve">Глава </w:t>
      </w:r>
      <w:r>
        <w:rPr>
          <w:lang w:val="en-US"/>
        </w:rPr>
        <w:t>III</w:t>
      </w:r>
      <w:r>
        <w:t>. ПРОБЛЕМА ПОВЫШЕНИЯ ЭФФЕКТИВНОСТИ                     ИСПОЛЬЗОВАНИЯ КРЕДИТНЫХ ВЛОЖЕНИЙ ЗАО «Нива»</w:t>
      </w:r>
      <w:bookmarkEnd w:id="5"/>
    </w:p>
    <w:p w:rsidR="005F6E5D" w:rsidRDefault="005F6E5D">
      <w:pPr>
        <w:widowControl/>
        <w:spacing w:line="240" w:lineRule="auto"/>
        <w:jc w:val="left"/>
        <w:rPr>
          <w:sz w:val="20"/>
          <w:szCs w:val="20"/>
        </w:rPr>
      </w:pPr>
    </w:p>
    <w:p w:rsidR="005F6E5D" w:rsidRDefault="005F6E5D">
      <w:pPr>
        <w:pStyle w:val="2"/>
      </w:pPr>
      <w:bookmarkStart w:id="6" w:name="_Toc484405791"/>
      <w:r>
        <w:t>3.1. Пути повышения эффективности кредитования</w:t>
      </w:r>
      <w:bookmarkEnd w:id="6"/>
      <w:r>
        <w:t xml:space="preserve"> </w:t>
      </w:r>
    </w:p>
    <w:p w:rsidR="005F6E5D" w:rsidRDefault="005F6E5D">
      <w:pPr>
        <w:widowControl/>
        <w:spacing w:line="240" w:lineRule="auto"/>
        <w:jc w:val="left"/>
        <w:rPr>
          <w:sz w:val="20"/>
          <w:szCs w:val="20"/>
        </w:rPr>
      </w:pPr>
    </w:p>
    <w:p w:rsidR="005F6E5D" w:rsidRDefault="005F6E5D">
      <w:pPr>
        <w:ind w:firstLine="720"/>
      </w:pPr>
      <w:r>
        <w:t>Вопросы совершенствования эффективности кредитования сельскохозяйственных предприятий, постоянно обсуждается эконо</w:t>
      </w:r>
      <w:r>
        <w:softHyphen/>
        <w:t>мистами страны. Основной проблемой является увязка краткосроч</w:t>
      </w:r>
      <w:r>
        <w:softHyphen/>
        <w:t>ного кредитования сельхозпредприятий с состоянием их собственных оборотных средств. Поскольку собственные оборотные средст</w:t>
      </w:r>
      <w:r>
        <w:softHyphen/>
        <w:t>ва при кредитовании учитываются не в твердо установленное размере, а в фактической сумме, это автоматически приводит к тому, что у сельхозпредприятий, не сохраняющих собственные средства, краткосрочный кредит банка используется на покрытие прорывов а работе и убытков.</w:t>
      </w:r>
    </w:p>
    <w:p w:rsidR="005F6E5D" w:rsidRDefault="005F6E5D">
      <w:pPr>
        <w:ind w:firstLine="720"/>
      </w:pPr>
      <w:r>
        <w:t>Но надо отметить, что даже при нормальной работе четкой увязки краткосрочного кредита с состоянием собственных оборот</w:t>
      </w:r>
      <w:r>
        <w:softHyphen/>
        <w:t>ных средств на сегодня у сельхозпредприятий пока не обеспечивает</w:t>
      </w:r>
      <w:r>
        <w:softHyphen/>
        <w:t>ся. Дело в том, что объектом кредитования у сельхозпредприятий является возникший сезонный недостаток денежных средств для платежей независимо от их экономического содержания. Правда, при проверке обеспечения и целевого использования кредита (на квартальные даты и на конец года) делается увязка кредита с факти</w:t>
      </w:r>
      <w:r>
        <w:softHyphen/>
        <w:t>ческими вложениями в оборотные активы и фактическим наличием собственных источников оборотных средств. Однако за счет кредита осуществляются все платежи, а в обеспечение принимаются лишь вложения в оборотные активы. Видимо, в этих вопросах необходим единый, экономически обоснованный подход.</w:t>
      </w:r>
    </w:p>
    <w:p w:rsidR="005F6E5D" w:rsidRDefault="005F6E5D">
      <w:pPr>
        <w:ind w:firstLine="720"/>
      </w:pPr>
      <w:r>
        <w:t>Анализируемое нами в данной работе предприятие ЗАО «Нива» как правило, имеет сезонный характер деятельности и в определенный  период использует трудности  в наличии оборотных средств. Предприятие мало использует кредитные услуги банков, хотя он для него  является реально возможным и необходимым, так как с его по</w:t>
      </w:r>
      <w:r>
        <w:softHyphen/>
        <w:t>мощью обеспечивается увязка практически всех источников оборот</w:t>
      </w:r>
      <w:r>
        <w:softHyphen/>
        <w:t>ных средств и наиболее рациональное использование их общего объема.</w:t>
      </w:r>
    </w:p>
    <w:p w:rsidR="005F6E5D" w:rsidRDefault="005F6E5D">
      <w:pPr>
        <w:ind w:firstLine="720"/>
      </w:pPr>
      <w:r>
        <w:t>На наш взгляд целесообразно для анализируемого предпри</w:t>
      </w:r>
      <w:r>
        <w:softHyphen/>
        <w:t>ятия и для сельхозпредприятий вообще, в качестве объекта кредито</w:t>
      </w:r>
      <w:r>
        <w:softHyphen/>
        <w:t>вания принимать вложения в оборотные средства, не покрываемые собственными источниками. При этом вложения постоянного харак</w:t>
      </w:r>
      <w:r>
        <w:softHyphen/>
        <w:t xml:space="preserve">тера будут обеспечиваться за счет собственных источников средств, сезонные вложения - за счет банковского кредита. В основу разграничения оборотных средств на собственные и заемные предлагается положить норматив как более объективный критерий. </w:t>
      </w:r>
    </w:p>
    <w:p w:rsidR="005F6E5D" w:rsidRDefault="005F6E5D">
      <w:pPr>
        <w:ind w:firstLine="720"/>
      </w:pPr>
      <w:r>
        <w:t>Актуальным является вопрос о размерах создаваемых собственных оборотных средств  и источниках их покрытия. Для низко рентабельных сельхозпредприятий целесообразно первоначально создавать собственные оборотные средства в минимальных размерах с привлечением на эту цель долгосрочного кредита, для таких сред</w:t>
      </w:r>
      <w:r>
        <w:softHyphen/>
        <w:t>них предприятий как ЗАО «Нива» целесообразно формировать собственные  оборотные средства в пределах постоянно неснижае-мых вложений. При таком порядке будет обеспечено четкое разгра</w:t>
      </w:r>
      <w:r>
        <w:softHyphen/>
        <w:t>ничение источников покрытия вложений в оборотные активы за счет собственных оборотных средств и кредита банка.</w:t>
      </w:r>
    </w:p>
    <w:p w:rsidR="005F6E5D" w:rsidRDefault="005F6E5D">
      <w:pPr>
        <w:ind w:firstLine="720"/>
      </w:pPr>
      <w:r>
        <w:t>Весьма актуальным является вопрос о том, что сельхозпредприятия практически не занимаются своим планированием, разра</w:t>
      </w:r>
      <w:r>
        <w:softHyphen/>
        <w:t>ботками бизнес планов и планированием на текущий год. Раньше такого рода планы «спускались с верху», а сегодня при нестабиль</w:t>
      </w:r>
      <w:r>
        <w:softHyphen/>
        <w:t>ной рыночной экономике страны, сельхозпредприятиям сложно оп</w:t>
      </w:r>
      <w:r>
        <w:softHyphen/>
        <w:t>ределить потребность в оборотных средствах и провести какие-либо расчеты. Но, несмотря на это планирование деятельности предпри</w:t>
      </w:r>
      <w:r>
        <w:softHyphen/>
        <w:t>ятия на предстоящий год делать необходимо. Целесообразно составлять пять производственно-финансовых планов, где отражаются затраты в течение всего года, указываются периоды, когда расходы превыша</w:t>
      </w:r>
      <w:r>
        <w:softHyphen/>
        <w:t>ют доходы вследствие сезонности производства, так например в рас</w:t>
      </w:r>
      <w:r>
        <w:softHyphen/>
        <w:t xml:space="preserve">тениеводстве с момента подготовки почвы для посева и до сбора урожая осуществляются затраты, не сопровождающиеся выходом готовой продукции. При планировании делается расчет потребности в краткосрочных кредитах. Объектом кредита для сельхозпредприя-тия такого типа будут являться производственные затраты, которые в дальнейшем включатся в себестоимость продукции и возместятся в пределах одного года в результате реализации готовой продукции. </w:t>
      </w:r>
    </w:p>
    <w:p w:rsidR="005F6E5D" w:rsidRDefault="005F6E5D">
      <w:pPr>
        <w:ind w:firstLine="720"/>
      </w:pPr>
      <w:r>
        <w:t>Кредитование сельхозпредприятий должно, осуществляться специализированными банками, которые непосредственно работают с аграрным сектором экономики, так как именно у них опыт работы с такого рода предприятиями и они наиболее правильно могут учи</w:t>
      </w:r>
      <w:r>
        <w:softHyphen/>
        <w:t xml:space="preserve">тывать особенности характера деятельности каждого вида сельхозпредприятия. </w:t>
      </w:r>
    </w:p>
    <w:p w:rsidR="005F6E5D" w:rsidRDefault="005F6E5D">
      <w:pPr>
        <w:ind w:firstLine="720"/>
      </w:pPr>
      <w:r>
        <w:t>Так как сельское хозяйство сегодня находится в тяжелейшем положении,  для них очень важным вопросом является стоимость кредита. Так как регулированием деятельностью денежно-кредитной системы занимается государство, именно оно должно осуществлять совокупность мероприятий направленных на ускорение оборота де</w:t>
      </w:r>
      <w:r>
        <w:softHyphen/>
        <w:t>нежных средств, перераспределение их в народном хозяйстве.</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Кредитование сельхозпредприятий должно осуществляться под льготную процентную ставку. Минсельхозпроду целесообразно выделять специальный фонд для сельхозпредприятий и предприятий переработки под льготный процент, который он должен размещать через специальные банки, так как коммерческий кредит сегодняш</w:t>
      </w:r>
      <w:r>
        <w:rPr>
          <w:rFonts w:ascii="Times New Roman" w:hAnsi="Times New Roman" w:cs="Times New Roman"/>
          <w:sz w:val="28"/>
          <w:szCs w:val="28"/>
        </w:rPr>
        <w:softHyphen/>
        <w:t xml:space="preserve">ние сельхозпредприятия брать не в состоянии. А без кредита сельхозпредприятиям сегодня обеспечить нормальный воспроизводственный </w:t>
      </w:r>
      <w:r>
        <w:rPr>
          <w:rFonts w:ascii="Times New Roman" w:hAnsi="Times New Roman" w:cs="Times New Roman"/>
          <w:smallCaps/>
          <w:sz w:val="28"/>
          <w:szCs w:val="28"/>
        </w:rPr>
        <w:t xml:space="preserve"> </w:t>
      </w:r>
      <w:r>
        <w:rPr>
          <w:rFonts w:ascii="Times New Roman" w:hAnsi="Times New Roman" w:cs="Times New Roman"/>
          <w:sz w:val="28"/>
          <w:szCs w:val="28"/>
        </w:rPr>
        <w:t>процесс почти невозможно.</w:t>
      </w:r>
    </w:p>
    <w:p w:rsidR="005F6E5D" w:rsidRDefault="005F6E5D">
      <w:pPr>
        <w:pStyle w:val="2"/>
      </w:pPr>
      <w:bookmarkStart w:id="7" w:name="_Toc484405792"/>
      <w:r>
        <w:t>3.2. Проблема возвратности кредита</w:t>
      </w:r>
      <w:bookmarkEnd w:id="7"/>
    </w:p>
    <w:p w:rsidR="005F6E5D" w:rsidRDefault="005F6E5D">
      <w:pPr>
        <w:widowControl/>
        <w:spacing w:line="240" w:lineRule="auto"/>
        <w:jc w:val="left"/>
        <w:rPr>
          <w:sz w:val="20"/>
          <w:szCs w:val="20"/>
        </w:rPr>
      </w:pPr>
    </w:p>
    <w:p w:rsidR="005F6E5D" w:rsidRDefault="005F6E5D">
      <w:pPr>
        <w:ind w:firstLine="720"/>
      </w:pPr>
      <w:r>
        <w:t xml:space="preserve">Проблема возвратности кредита напрямую связана с финансово-экономическим состоянием хозяйства. Так, например, при наличии задолженности по  платежам  в бюджете всех уровней и государственные внебюджетные  фонды юридические лица в соответствии с Указом Президента Российской </w:t>
      </w:r>
      <w:r>
        <w:rPr>
          <w:smallCaps/>
        </w:rPr>
        <w:t xml:space="preserve"> </w:t>
      </w:r>
      <w:r>
        <w:t>Федерации №1212 от 18 августа 1996 года. «О мерах по повышению соби</w:t>
      </w:r>
      <w:r>
        <w:softHyphen/>
        <w:t>раемости налогов и других обязательных платежей и упорядочению налич</w:t>
      </w:r>
      <w:r>
        <w:softHyphen/>
        <w:t>ного и  безналичного денежного обращения» не вправе вносить наличные де</w:t>
      </w:r>
      <w:r>
        <w:softHyphen/>
        <w:t xml:space="preserve">нежные средства на  счета других лиц – владельцев счетов, в том </w:t>
      </w:r>
      <w:r>
        <w:rPr>
          <w:smallCaps/>
        </w:rPr>
        <w:t xml:space="preserve"> </w:t>
      </w:r>
      <w:r>
        <w:t>числе и на счет кредитного учреждения. Так же в соответствии с Указом Президента Российской Федерации №1005 от 23 мая 1994 года «О дополнительных мерах по нормализации расчетов и укреплению платежной дисциплины в  народном хозяйстве» банками установлена очередность перечисления поступаемых  де</w:t>
      </w:r>
      <w:r>
        <w:softHyphen/>
        <w:t>нежных средств на расчетный счет предприятия. Задолженность по погаше</w:t>
      </w:r>
      <w:r>
        <w:softHyphen/>
        <w:t>нию кредитов банка отнесена законодательством к пятой очереди. В связи с чем, проблема возвратности кредита для предприятия еще более усугубилась.</w:t>
      </w:r>
    </w:p>
    <w:p w:rsidR="005F6E5D" w:rsidRDefault="005F6E5D">
      <w:pPr>
        <w:ind w:firstLine="720"/>
      </w:pPr>
      <w:r>
        <w:t>Предприятия вынуждены, чтобы в срок исполнить взятые обязательст</w:t>
      </w:r>
      <w:r>
        <w:softHyphen/>
        <w:t>ва по возврату кредита, заключать договора о переводе долга по кредитным договорам. Это необходимо для того, чтобы исключить дебиторскую задол</w:t>
      </w:r>
      <w:r>
        <w:softHyphen/>
        <w:t>женность перед «новым должником». Если это случится, предприятие пере</w:t>
      </w:r>
      <w:r>
        <w:softHyphen/>
        <w:t>дает «новому должнику» заложенное по кредитному договору имущество. При этом необходимо, чтобы «новый должник» не имел задолженности в бюджет и во внебюджетные фонды. Такая практика в ЗАО «Нива» применя</w:t>
      </w:r>
      <w:r>
        <w:softHyphen/>
        <w:t>лась в 1997 - 1998 году.</w:t>
      </w:r>
    </w:p>
    <w:p w:rsidR="005F6E5D" w:rsidRDefault="005F6E5D">
      <w:pPr>
        <w:ind w:firstLine="720"/>
      </w:pPr>
      <w:r>
        <w:t>Существует еще один вариант решения проблемы возвратности креди</w:t>
      </w:r>
      <w:r>
        <w:softHyphen/>
        <w:t>та - это нотариальное соглашение между банком (залогодержателем) и ЗАО «Нива» (залогодателем) об удовлетворении требования залогодержателя за счет заложенного имущества залогодателя без обращения в суд, в соответст</w:t>
      </w:r>
      <w:r>
        <w:softHyphen/>
        <w:t>вии со статей №349 Гражданского Кодекса Российской Федерации. Однако, данный вариант неприемлем для хозяйства из-за финансовых проблем, не по</w:t>
      </w:r>
      <w:r>
        <w:softHyphen/>
        <w:t>зволяющих нести расходы в связи с уплатой государственных пошлин за удостоверение таких соглашений.</w:t>
      </w:r>
    </w:p>
    <w:p w:rsidR="005F6E5D" w:rsidRDefault="005F6E5D">
      <w:pPr>
        <w:ind w:firstLine="720"/>
      </w:pPr>
      <w:r>
        <w:t>Способами обеспечения кредитов являются - залоги, поручительства, банковская гарантия. Обеспечение кредитных обязательств регулируется главой  23 Гражданского Кодекса Российской Федерации.</w:t>
      </w:r>
    </w:p>
    <w:p w:rsidR="005F6E5D" w:rsidRDefault="005F6E5D">
      <w:pPr>
        <w:ind w:firstLine="720"/>
      </w:pPr>
      <w:r>
        <w:t>Самым распространенным видом обеспечения обязательств по кредит</w:t>
      </w:r>
      <w:r>
        <w:softHyphen/>
        <w:t>ным договорам ЗАО «Нива» являются договора залогов, в силу которых кре</w:t>
      </w:r>
      <w:r>
        <w:softHyphen/>
        <w:t>дитор (банк) по обеспеченному залогом обязательству имеет право в случае  неисполнения ЗАО «Нива» этих обязательств получить удовлетворение из стоимости заложенного имущества преимущественного перед другими кре</w:t>
      </w:r>
      <w:r>
        <w:softHyphen/>
        <w:t>диторами. Хотя законодательство допускает, что залогодателем может быть  сам должник, так третье лицо. Как правило, залогодателем в договоре за</w:t>
      </w:r>
      <w:r>
        <w:softHyphen/>
        <w:t>лога выступает ЗАО «Нива». Предметом залога может быть всякое имущест</w:t>
      </w:r>
      <w:r>
        <w:softHyphen/>
        <w:t>во, за</w:t>
      </w:r>
      <w:r>
        <w:rPr>
          <w:smallCaps/>
        </w:rPr>
        <w:t xml:space="preserve"> </w:t>
      </w:r>
      <w:r>
        <w:t>исключением имущества изъятое из оборота (статья 336 Гражданского Кодекса РФ). ЗАО «Нива» предоставляет в залог недвижимость (здания, гаражи, овчарни), товары в обороте (пшеницу  3 класса), урожай  будущего периода, технику. В настоящее время ЗАО «Нива» имеет товарный кредит полученный в Краевом управлении сельского хозяйства  в 1996 году сроком на 5 лет. Задолженность по товарному кредиту – 171 тыс. руб.  Срок  погашения -  1 января 2001 года. Руководство ЗАО «Нива» ни разу не допускало принудительного  исполнения обязательств. ЗАО «Нива» имеет опыт пользования кредитами и положительную кредитную историю. В 1996 году взят коммерческий кредит сроком на 5 месяцев в обслуживающемся банке в сумме 500 тыс. руб. Кредит был погашен в срок, проценты уплачивались ежемесячно. В 1998 году был взят кредит в Ставропольском Региональном филиале  АКБ «СбС-АГРО» в сумме 1000 тыс. руб. сроком на 6 месяцев до 01.07.98 года под залог  сельхозживотных и молодняка КРС в живом весе.</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Cчитаю  необходимым отметить, что новая редакция Уголовного Кодекса  Российской Федерации содержит ряд новых статей, обеспечивающих возвратность кредитов. Так, например, статья 177 предусматривает уголов</w:t>
      </w:r>
      <w:r>
        <w:rPr>
          <w:rFonts w:ascii="Times New Roman" w:hAnsi="Times New Roman" w:cs="Times New Roman"/>
          <w:sz w:val="28"/>
          <w:szCs w:val="28"/>
        </w:rPr>
        <w:softHyphen/>
        <w:t>ное наказание за злостное уклонение руководителя организации или гражда</w:t>
      </w:r>
      <w:r>
        <w:rPr>
          <w:rFonts w:ascii="Times New Roman" w:hAnsi="Times New Roman" w:cs="Times New Roman"/>
          <w:sz w:val="28"/>
          <w:szCs w:val="28"/>
        </w:rPr>
        <w:softHyphen/>
        <w:t>нина от погашения кредиторской задолженности в крупном размере, после вступления в законную силу решения суда.</w:t>
      </w:r>
    </w:p>
    <w:p w:rsidR="005F6E5D" w:rsidRDefault="005F6E5D">
      <w:pPr>
        <w:pStyle w:val="1"/>
        <w:rPr>
          <w:lang w:val="en-US"/>
        </w:rPr>
      </w:pPr>
      <w:r>
        <w:br w:type="page"/>
      </w:r>
      <w:bookmarkStart w:id="8" w:name="_Toc484405793"/>
      <w:r>
        <w:t xml:space="preserve">Глава </w:t>
      </w:r>
      <w:r>
        <w:rPr>
          <w:lang w:val="en-US"/>
        </w:rPr>
        <w:t>IV</w:t>
      </w:r>
      <w:r>
        <w:t>. ПРАВОВОЕ ОБОСНОВАНИЕ ДЕЯТЕЛЬНОСТИ</w:t>
      </w:r>
      <w:bookmarkEnd w:id="8"/>
      <w:r>
        <w:t xml:space="preserve"> </w:t>
      </w:r>
    </w:p>
    <w:p w:rsidR="005F6E5D" w:rsidRDefault="005F6E5D">
      <w:pPr>
        <w:pStyle w:val="1"/>
      </w:pPr>
      <w:bookmarkStart w:id="9" w:name="_Toc484405794"/>
      <w:r>
        <w:t>ЗАО «НИВА»</w:t>
      </w:r>
      <w:bookmarkEnd w:id="9"/>
    </w:p>
    <w:p w:rsidR="005F6E5D" w:rsidRDefault="005F6E5D">
      <w:pPr>
        <w:spacing w:line="240" w:lineRule="auto"/>
        <w:ind w:firstLine="720"/>
        <w:rPr>
          <w:lang w:val="en-US"/>
        </w:rPr>
      </w:pPr>
    </w:p>
    <w:p w:rsidR="005F6E5D" w:rsidRDefault="005F6E5D">
      <w:pPr>
        <w:ind w:firstLine="720"/>
      </w:pPr>
      <w:r>
        <w:t>ЗАО «Нива» было создано по решению трудового коллектива совхоза  «Нива» в соответствии с Постановлением Правительства РФ «О порядке реорганизации колхозов и совхозов» и прошло регистрацию  постановлением Главы Администрации г. Новоалександровска от 13.07.1992 года №213.</w:t>
      </w:r>
    </w:p>
    <w:p w:rsidR="005F6E5D" w:rsidRDefault="005F6E5D">
      <w:pPr>
        <w:ind w:firstLine="720"/>
      </w:pPr>
      <w:r>
        <w:t>В соответствии со статьей 48 ГК РФ предприятие является юридическим лицом, имеет самостоятельный баланс, расчетный и валютный счет в банке; круглую печать, штампы и фирменные бланки</w:t>
      </w:r>
      <w:r>
        <w:rPr>
          <w:smallCaps/>
        </w:rPr>
        <w:t>. В</w:t>
      </w:r>
      <w:r>
        <w:t xml:space="preserve"> соответствии со статьей 56 ГК РФ предприятие несет ответственность, предусмотренной в данной статье.</w:t>
      </w:r>
    </w:p>
    <w:p w:rsidR="005F6E5D" w:rsidRDefault="005F6E5D">
      <w:pPr>
        <w:ind w:firstLine="720"/>
      </w:pPr>
      <w:r>
        <w:t>Согласно статье 2 Устава основными целями деятельности ЗАО «Нива» являются: производство, переработка, реализация сель</w:t>
      </w:r>
      <w:r>
        <w:softHyphen/>
        <w:t>скохозяйственной продукции, а также извлечения прибыли в инте</w:t>
      </w:r>
      <w:r>
        <w:softHyphen/>
        <w:t>ресах общества.</w:t>
      </w:r>
    </w:p>
    <w:p w:rsidR="005F6E5D" w:rsidRDefault="005F6E5D">
      <w:pPr>
        <w:ind w:firstLine="720"/>
      </w:pPr>
      <w:r>
        <w:t>Предприятие действует в условиях полного хозяйственного расчета и самофинансирования. Предприятие самостоятельно пла</w:t>
      </w:r>
      <w:r>
        <w:softHyphen/>
        <w:t>нирует свою деятельность и определяет перспективу развития с уче</w:t>
      </w:r>
      <w:r>
        <w:softHyphen/>
        <w:t>том обеспечения выполнения государственного задания, исходя из спроса на производимую продукцию, услуги и необходимость обес</w:t>
      </w:r>
      <w:r>
        <w:softHyphen/>
        <w:t>печения производственного и социального развития предприятия, а также повышения доходов его работников.</w:t>
      </w:r>
    </w:p>
    <w:p w:rsidR="005F6E5D" w:rsidRDefault="005F6E5D">
      <w:pPr>
        <w:ind w:firstLine="720"/>
      </w:pPr>
      <w:r>
        <w:t>Цены на производимую продукцию и оказываемые услуги предприятие устанавливает самостоятельно и по договоренности с потребителями, за исключением случаев, когда в обязательном по</w:t>
      </w:r>
      <w:r>
        <w:softHyphen/>
        <w:t>рядке действуют государственные цены.</w:t>
      </w:r>
    </w:p>
    <w:p w:rsidR="005F6E5D" w:rsidRDefault="005F6E5D">
      <w:pPr>
        <w:ind w:firstLine="720"/>
      </w:pPr>
      <w:r>
        <w:t>Учредителем Общества являются физические лица 1031 человек. Доля собственности распределена между членами, удельный вес каждого крупного держателя акций составляет не более 0,7% от уставного  капитала. Таким образом, учредителями на 100% являют</w:t>
      </w:r>
      <w:r>
        <w:softHyphen/>
        <w:t>ся физические лица.</w:t>
      </w:r>
    </w:p>
    <w:p w:rsidR="005F6E5D" w:rsidRDefault="005F6E5D">
      <w:pPr>
        <w:ind w:firstLine="720"/>
      </w:pPr>
      <w:r>
        <w:t>Численность работающих на предприятии 807 человек, в том числе 35 человек управленческий персонал.</w:t>
      </w:r>
    </w:p>
    <w:p w:rsidR="005F6E5D" w:rsidRDefault="005F6E5D">
      <w:pPr>
        <w:ind w:firstLine="720"/>
      </w:pPr>
      <w:r>
        <w:t xml:space="preserve">Прием на работу осуществляется по трудовому договору на </w:t>
      </w:r>
      <w:r>
        <w:rPr>
          <w:i/>
          <w:iCs/>
        </w:rPr>
        <w:t xml:space="preserve"> </w:t>
      </w:r>
      <w:r>
        <w:t>основании  статьи 15 КЗОТ РФ.</w:t>
      </w:r>
    </w:p>
    <w:p w:rsidR="005F6E5D" w:rsidRDefault="005F6E5D">
      <w:pPr>
        <w:ind w:firstLine="720"/>
      </w:pPr>
      <w:r>
        <w:t>Все взаимоотношения между трудящимися к предприятием определяются действующим трудовым законодательством РФ.</w:t>
      </w:r>
    </w:p>
    <w:p w:rsidR="005F6E5D" w:rsidRDefault="005F6E5D">
      <w:pPr>
        <w:ind w:firstLine="720"/>
      </w:pPr>
      <w:r>
        <w:t>Все работники предприятия имеют свои права и обязанности, закрепленные статьями 40 и 127 КЗОТ РФ.</w:t>
      </w:r>
    </w:p>
    <w:p w:rsidR="005F6E5D" w:rsidRDefault="005F6E5D">
      <w:pPr>
        <w:pStyle w:val="FR2"/>
        <w:spacing w:line="360" w:lineRule="auto"/>
        <w:ind w:firstLine="720"/>
        <w:jc w:val="both"/>
        <w:rPr>
          <w:rFonts w:ascii="Times New Roman" w:hAnsi="Times New Roman" w:cs="Times New Roman"/>
          <w:smallCaps/>
          <w:sz w:val="28"/>
          <w:szCs w:val="28"/>
        </w:rPr>
      </w:pPr>
      <w:r>
        <w:rPr>
          <w:rFonts w:ascii="Times New Roman" w:hAnsi="Times New Roman" w:cs="Times New Roman"/>
          <w:sz w:val="28"/>
          <w:szCs w:val="28"/>
        </w:rPr>
        <w:t>Если работник прекращает трудовые отношения с предприятием по причине образования крестьянского (фермерского) хозяйства, то  ему выделяется земля и имущество или они  выдаются только в  денежной форме  (статья 252 ГК РФ</w:t>
      </w:r>
      <w:r>
        <w:rPr>
          <w:rFonts w:ascii="Times New Roman" w:hAnsi="Times New Roman" w:cs="Times New Roman"/>
          <w:smallCaps/>
          <w:sz w:val="28"/>
          <w:szCs w:val="28"/>
        </w:rPr>
        <w:t xml:space="preserve">).    </w:t>
      </w:r>
    </w:p>
    <w:p w:rsidR="005F6E5D" w:rsidRDefault="005F6E5D">
      <w:pPr>
        <w:ind w:firstLine="720"/>
      </w:pPr>
      <w:r>
        <w:t xml:space="preserve">Согласно статье 236 КЗОТ РФ все работники подлежат обязательному  страхованию. Работники и их семьи обеспечиваются за счет средств государственного социального страхования (статья 238 КЗОТ РФ) пособиями по временной нетрудоспособности, а женщины, кроме того, пособиями по беременности и родам, пенсиями  по старости и инвалидности.   </w:t>
      </w:r>
    </w:p>
    <w:p w:rsidR="005F6E5D" w:rsidRDefault="005F6E5D">
      <w:pPr>
        <w:ind w:firstLine="720"/>
      </w:pPr>
      <w:r>
        <w:t>Имущество предприятия формируется за счет вкладов участников, получающих доход, и других законных источников и принадлежит его участникам на праве общей долевой собственности (статья 244 ГК РФ).</w:t>
      </w:r>
    </w:p>
    <w:p w:rsidR="005F6E5D" w:rsidRDefault="005F6E5D">
      <w:pPr>
        <w:ind w:firstLine="720"/>
      </w:pPr>
      <w:r>
        <w:t>Предприятию на правах коллективно-долевой собственности принадлежат здания, сооружения, машины, оборудование, транс</w:t>
      </w:r>
      <w:r>
        <w:softHyphen/>
        <w:t>фертные средства, продуктивный скот, объекты социально-культурного назначения, сельскохозяйственная продукция, товары, другие материально-технические и денежные средства находящиеся на балансе предприятия, и приобретенные в дальнейшем при осуществлении  хозяйственной деятельности.</w:t>
      </w:r>
    </w:p>
    <w:p w:rsidR="005F6E5D" w:rsidRDefault="005F6E5D">
      <w:pPr>
        <w:ind w:firstLine="720"/>
      </w:pPr>
      <w:r>
        <w:t>Земля закрепляется за предприятием на правах коллективно-долевой собственности в соответствии с действующим Земельным Кодексом РФ. Защита имущественных прав предприятия гарантиру</w:t>
      </w:r>
      <w:r>
        <w:softHyphen/>
        <w:t>ется государством в соответствии со статьей 13 ГК РФ.</w:t>
      </w:r>
    </w:p>
    <w:p w:rsidR="005F6E5D" w:rsidRDefault="005F6E5D">
      <w:pPr>
        <w:ind w:firstLine="720"/>
      </w:pPr>
      <w:r>
        <w:t>Как юридическое лицо, ЗАО «Нива» действует через свои ор</w:t>
      </w:r>
      <w:r>
        <w:softHyphen/>
        <w:t>ганы. В состав органов входят:</w:t>
      </w:r>
    </w:p>
    <w:p w:rsidR="005F6E5D" w:rsidRDefault="005F6E5D">
      <w:pPr>
        <w:numPr>
          <w:ilvl w:val="0"/>
          <w:numId w:val="8"/>
        </w:numPr>
      </w:pPr>
      <w:r>
        <w:t>высший орган управления - собрание акционеров;</w:t>
      </w:r>
    </w:p>
    <w:p w:rsidR="005F6E5D" w:rsidRDefault="005F6E5D">
      <w:pPr>
        <w:numPr>
          <w:ilvl w:val="0"/>
          <w:numId w:val="8"/>
        </w:numPr>
      </w:pPr>
      <w:r>
        <w:t>орган управления - Совет директоров;</w:t>
      </w:r>
    </w:p>
    <w:p w:rsidR="005F6E5D" w:rsidRDefault="005F6E5D">
      <w:pPr>
        <w:numPr>
          <w:ilvl w:val="0"/>
          <w:numId w:val="8"/>
        </w:numPr>
      </w:pPr>
      <w:r>
        <w:t>единоличный исполнительный орган - Генеральный директор  (Управляющий);</w:t>
      </w:r>
    </w:p>
    <w:p w:rsidR="005F6E5D" w:rsidRDefault="005F6E5D">
      <w:pPr>
        <w:numPr>
          <w:ilvl w:val="0"/>
          <w:numId w:val="8"/>
        </w:numPr>
      </w:pPr>
      <w:r>
        <w:t>контрольный орган - ревизионная комиссия (ревизор).</w:t>
      </w:r>
    </w:p>
    <w:p w:rsidR="005F6E5D" w:rsidRDefault="005F6E5D">
      <w:pPr>
        <w:ind w:firstLine="720"/>
      </w:pPr>
      <w:r>
        <w:t>Управление и компетенция органов осуществляется в  соответствие с Гражданским кодексом РФ, Федеральным законом РФ от 26 декабря 1995 №208-ф3 «Об акционерных обществах», иными правовыми  актами.</w:t>
      </w:r>
    </w:p>
    <w:p w:rsidR="005F6E5D" w:rsidRDefault="005F6E5D">
      <w:pPr>
        <w:ind w:firstLine="720"/>
      </w:pPr>
      <w:r>
        <w:t>Собрание созывается 1 раз в год по решению Правления или по требованию не менее одной трети его членов по мере необходимости.</w:t>
      </w:r>
      <w:r>
        <w:rPr>
          <w:smallCaps/>
        </w:rPr>
        <w:t xml:space="preserve"> </w:t>
      </w:r>
      <w:r>
        <w:t>Правление:</w:t>
      </w:r>
    </w:p>
    <w:p w:rsidR="005F6E5D" w:rsidRDefault="005F6E5D">
      <w:pPr>
        <w:numPr>
          <w:ilvl w:val="0"/>
          <w:numId w:val="9"/>
        </w:numPr>
      </w:pPr>
      <w:r>
        <w:t>утверждает  структуру и штаты предприятия;</w:t>
      </w:r>
    </w:p>
    <w:p w:rsidR="005F6E5D" w:rsidRDefault="005F6E5D">
      <w:pPr>
        <w:numPr>
          <w:ilvl w:val="0"/>
          <w:numId w:val="9"/>
        </w:numPr>
      </w:pPr>
      <w:r>
        <w:t>утверждает положение об организации и оплате труда чле</w:t>
      </w:r>
      <w:r>
        <w:softHyphen/>
        <w:t>нов наемных работников предприятия;</w:t>
      </w:r>
    </w:p>
    <w:p w:rsidR="005F6E5D" w:rsidRDefault="005F6E5D">
      <w:pPr>
        <w:pStyle w:val="FR2"/>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утверждает перспективы и текущие планы производственного и социального развития представительств;</w:t>
      </w:r>
    </w:p>
    <w:p w:rsidR="005F6E5D" w:rsidRDefault="005F6E5D">
      <w:pPr>
        <w:pStyle w:val="FR2"/>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определяет порядок образования и использования фондов предприятия;</w:t>
      </w:r>
    </w:p>
    <w:p w:rsidR="005F6E5D" w:rsidRDefault="005F6E5D">
      <w:pPr>
        <w:pStyle w:val="FR2"/>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вправе рассматривать любые вопросы (споры) и принимать решения связанные с хозяйственной деятельностью.</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Предприятие ведет бухгалтерскую и статистическую отчетность в порядке, установленном законодательством РФ, представляет государственным органам информацию, необходимую для налогообложения.</w:t>
      </w:r>
    </w:p>
    <w:p w:rsidR="005F6E5D" w:rsidRDefault="005F6E5D">
      <w:pPr>
        <w:ind w:firstLine="720"/>
      </w:pPr>
    </w:p>
    <w:p w:rsidR="005F6E5D" w:rsidRDefault="005F6E5D">
      <w:pPr>
        <w:ind w:firstLine="720"/>
      </w:pPr>
    </w:p>
    <w:p w:rsidR="005F6E5D" w:rsidRDefault="005F6E5D">
      <w:pPr>
        <w:ind w:firstLine="720"/>
      </w:pPr>
    </w:p>
    <w:p w:rsidR="005F6E5D" w:rsidRDefault="005F6E5D">
      <w:pPr>
        <w:ind w:firstLine="720"/>
      </w:pPr>
    </w:p>
    <w:p w:rsidR="005F6E5D" w:rsidRDefault="005F6E5D">
      <w:pPr>
        <w:ind w:firstLine="720"/>
      </w:pPr>
    </w:p>
    <w:p w:rsidR="005F6E5D" w:rsidRDefault="005F6E5D">
      <w:pPr>
        <w:ind w:firstLine="720"/>
      </w:pPr>
    </w:p>
    <w:p w:rsidR="005F6E5D" w:rsidRDefault="005F6E5D">
      <w:pPr>
        <w:ind w:firstLine="720"/>
      </w:pPr>
    </w:p>
    <w:p w:rsidR="005F6E5D" w:rsidRDefault="005F6E5D">
      <w:pPr>
        <w:ind w:firstLine="720"/>
      </w:pPr>
    </w:p>
    <w:p w:rsidR="005F6E5D" w:rsidRDefault="005F6E5D">
      <w:pPr>
        <w:ind w:firstLine="720"/>
      </w:pPr>
    </w:p>
    <w:p w:rsidR="005F6E5D" w:rsidRDefault="005F6E5D">
      <w:pPr>
        <w:ind w:firstLine="720"/>
      </w:pPr>
    </w:p>
    <w:p w:rsidR="005F6E5D" w:rsidRDefault="005F6E5D">
      <w:pPr>
        <w:pStyle w:val="1"/>
        <w:rPr>
          <w:lang w:val="en-US"/>
        </w:rPr>
      </w:pPr>
      <w:bookmarkStart w:id="10" w:name="_Toc484405795"/>
      <w:r>
        <w:t xml:space="preserve">Глава </w:t>
      </w:r>
      <w:r>
        <w:rPr>
          <w:lang w:val="en-US"/>
        </w:rPr>
        <w:t>V</w:t>
      </w:r>
      <w:r>
        <w:t>. ЭКОЛОГИЧЕСКОЕ ОБОСНОВАНИЕ ЗАО «НИВА»</w:t>
      </w:r>
      <w:bookmarkEnd w:id="10"/>
    </w:p>
    <w:p w:rsidR="005F6E5D" w:rsidRDefault="005F6E5D">
      <w:pPr>
        <w:widowControl/>
        <w:spacing w:line="240" w:lineRule="auto"/>
        <w:jc w:val="left"/>
        <w:rPr>
          <w:sz w:val="20"/>
          <w:szCs w:val="20"/>
          <w:lang w:val="en-US"/>
        </w:rPr>
      </w:pPr>
    </w:p>
    <w:p w:rsidR="005F6E5D" w:rsidRDefault="005F6E5D">
      <w:pPr>
        <w:ind w:firstLine="720"/>
      </w:pPr>
      <w:r>
        <w:t>Охрана атмосферного воздуха, поверхностных и подземных вод от загрязнения выбросами и сбросами промышленных предпри</w:t>
      </w:r>
      <w:r>
        <w:softHyphen/>
        <w:t>ятия является актуальнейшей задачей, имеющей глобальное значе</w:t>
      </w:r>
      <w:r>
        <w:softHyphen/>
        <w:t>ние.</w:t>
      </w:r>
    </w:p>
    <w:p w:rsidR="005F6E5D" w:rsidRDefault="005F6E5D">
      <w:pPr>
        <w:ind w:firstLine="720"/>
      </w:pPr>
      <w:r>
        <w:t>Одним из ведущих направлений природоохранных работ явля</w:t>
      </w:r>
      <w:r>
        <w:softHyphen/>
        <w:t>ется детальное изучение источников и процессов загрязнения атмосферного воздуха. В настоящее время реализуется программа инвентаризации  источников выбросов вредных веществ в атмосферу и разработки  норм предельно-допустимых выбросов. Реализации этой программы дает возможность иметь объективную картину уровня и масштабов загрязнения воздушного бассейна, а, следовательно, эф</w:t>
      </w:r>
      <w:r>
        <w:softHyphen/>
        <w:t>фективно бороться с его последствиями.</w:t>
      </w:r>
    </w:p>
    <w:p w:rsidR="005F6E5D" w:rsidRDefault="005F6E5D">
      <w:pPr>
        <w:ind w:firstLine="720"/>
      </w:pPr>
      <w:r>
        <w:t>В ЗАО «Нива» в соответствии с планом работ был выполнен комплекс исследований по учету и нормированию выбросов загряз</w:t>
      </w:r>
      <w:r>
        <w:softHyphen/>
        <w:t>няющих веществ в атмосферу источниками предприятия. В ходе ис</w:t>
      </w:r>
      <w:r>
        <w:softHyphen/>
        <w:t>следований произведена инвентаризация всех источников выбросов загрязняющих веществ, получены данные по видовому и количест</w:t>
      </w:r>
      <w:r>
        <w:softHyphen/>
        <w:t>венному составу загрязнителей, определены источники, представ</w:t>
      </w:r>
      <w:r>
        <w:softHyphen/>
        <w:t>ляющие наибольшую опасность для загрязнения атмосферного воз</w:t>
      </w:r>
      <w:r>
        <w:softHyphen/>
        <w:t>духа.</w:t>
      </w:r>
    </w:p>
    <w:p w:rsidR="005F6E5D" w:rsidRDefault="005F6E5D">
      <w:pPr>
        <w:ind w:firstLine="720"/>
      </w:pPr>
      <w:r>
        <w:t>На территории ЗАО «Нива» постов наблюдений за загрязнени</w:t>
      </w:r>
      <w:r>
        <w:softHyphen/>
        <w:t>ем атмосферного воздуха, стационарных постов Госкомгидромета нет. В зоне влияния выбросов предприятия находятся отдельные ма</w:t>
      </w:r>
      <w:r>
        <w:softHyphen/>
        <w:t>лоэтажные здания и дома индивидуальной застройки. Следует отме</w:t>
      </w:r>
      <w:r>
        <w:softHyphen/>
        <w:t>тить, что, в силу метеорологических и климатических особенностей региона, здесь на протяжении большей части года складываются ус</w:t>
      </w:r>
      <w:r>
        <w:softHyphen/>
        <w:t>ловия, затрудняющие рассеивание вредных примесей в атмосферном  воздухе.</w:t>
      </w:r>
    </w:p>
    <w:p w:rsidR="005F6E5D" w:rsidRDefault="005F6E5D">
      <w:pPr>
        <w:ind w:firstLine="720"/>
      </w:pPr>
      <w:r>
        <w:t>Технологические операции, в  результате которых происходит  выделение загрязняющих веществ, осуществляются в следующих производственных подразделениях: токарный цех, слесарный цех, аккумуляторный цех, медницкий цех, кузница, сварочный цех, цех вулканизации, цех ремонта топливных аппаратов,  дымогенератор, котельная, столярный цех,  склад инертных материалов, мехток, зернохранилище,  дробилка, нефтебаза, свинарник, КРС.</w:t>
      </w:r>
    </w:p>
    <w:p w:rsidR="005F6E5D" w:rsidRDefault="005F6E5D">
      <w:pPr>
        <w:ind w:firstLine="720"/>
      </w:pPr>
      <w:r>
        <w:t>На предприятии имеется 55 источников выделения (агрегаты, установки,  аппараты и  т.п.) загрязняющих веществ.</w:t>
      </w:r>
    </w:p>
    <w:p w:rsidR="005F6E5D" w:rsidRDefault="005F6E5D">
      <w:pPr>
        <w:ind w:firstLine="720"/>
      </w:pPr>
      <w:r>
        <w:t>Всего на территории предприятия находится 16 источников выбросов загрязняющих веществ в атмосферу, в том числе органи</w:t>
      </w:r>
      <w:r>
        <w:softHyphen/>
        <w:t>зованных - 10.</w:t>
      </w:r>
    </w:p>
    <w:p w:rsidR="005F6E5D" w:rsidRDefault="005F6E5D">
      <w:pPr>
        <w:ind w:firstLine="720"/>
      </w:pPr>
      <w:r>
        <w:t>От указанных источников в течение года в атмосферный воз</w:t>
      </w:r>
      <w:r>
        <w:softHyphen/>
        <w:t>дух выделяется 15,068897 тонн загрязняющих веществ 30 наименований. Ведущую роль в балансе загрязнителей атмосферного воздуха на предприятии играют ингредиенты, указанные в таблице №</w:t>
      </w:r>
      <w:r>
        <w:rPr>
          <w:lang w:val="en-US"/>
        </w:rPr>
        <w:t>5.1.</w:t>
      </w:r>
    </w:p>
    <w:p w:rsidR="005F6E5D" w:rsidRDefault="005F6E5D">
      <w:pPr>
        <w:jc w:val="right"/>
      </w:pPr>
      <w:r>
        <w:t xml:space="preserve">Таблица №5.1 </w:t>
      </w:r>
    </w:p>
    <w:p w:rsidR="005F6E5D" w:rsidRDefault="005F6E5D">
      <w:pPr>
        <w:spacing w:line="240" w:lineRule="auto"/>
        <w:jc w:val="center"/>
        <w:rPr>
          <w:b/>
          <w:bCs/>
        </w:rPr>
      </w:pPr>
      <w:r>
        <w:rPr>
          <w:b/>
          <w:bCs/>
        </w:rPr>
        <w:t xml:space="preserve">Баланс основных ингредиентов загрязняющие атмосферный </w:t>
      </w:r>
    </w:p>
    <w:p w:rsidR="005F6E5D" w:rsidRDefault="005F6E5D">
      <w:pPr>
        <w:spacing w:line="240" w:lineRule="auto"/>
        <w:jc w:val="center"/>
        <w:rPr>
          <w:b/>
          <w:bCs/>
        </w:rPr>
      </w:pPr>
      <w:r>
        <w:rPr>
          <w:b/>
          <w:bCs/>
        </w:rPr>
        <w:t>воздух на предприятии</w:t>
      </w:r>
    </w:p>
    <w:p w:rsidR="005F6E5D" w:rsidRDefault="005F6E5D">
      <w:pPr>
        <w:ind w:firstLine="720"/>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835"/>
        <w:gridCol w:w="2126"/>
      </w:tblGrid>
      <w:tr w:rsidR="005F6E5D" w:rsidRPr="005F6E5D">
        <w:tc>
          <w:tcPr>
            <w:tcW w:w="4678" w:type="dxa"/>
          </w:tcPr>
          <w:p w:rsidR="005F6E5D" w:rsidRPr="005F6E5D" w:rsidRDefault="005F6E5D">
            <w:pPr>
              <w:spacing w:line="240" w:lineRule="auto"/>
              <w:jc w:val="center"/>
              <w:rPr>
                <w:b/>
                <w:bCs/>
                <w:sz w:val="24"/>
                <w:szCs w:val="24"/>
              </w:rPr>
            </w:pPr>
          </w:p>
          <w:p w:rsidR="005F6E5D" w:rsidRPr="005F6E5D" w:rsidRDefault="005F6E5D">
            <w:pPr>
              <w:spacing w:line="240" w:lineRule="auto"/>
              <w:jc w:val="center"/>
              <w:rPr>
                <w:b/>
                <w:bCs/>
                <w:sz w:val="24"/>
                <w:szCs w:val="24"/>
              </w:rPr>
            </w:pPr>
            <w:r w:rsidRPr="005F6E5D">
              <w:rPr>
                <w:b/>
                <w:bCs/>
                <w:sz w:val="24"/>
                <w:szCs w:val="24"/>
              </w:rPr>
              <w:t>Наименование загрязняющего вещества</w:t>
            </w:r>
          </w:p>
        </w:tc>
        <w:tc>
          <w:tcPr>
            <w:tcW w:w="2835" w:type="dxa"/>
          </w:tcPr>
          <w:p w:rsidR="005F6E5D" w:rsidRPr="005F6E5D" w:rsidRDefault="005F6E5D">
            <w:pPr>
              <w:spacing w:line="240" w:lineRule="auto"/>
              <w:jc w:val="center"/>
              <w:rPr>
                <w:b/>
                <w:bCs/>
                <w:sz w:val="24"/>
                <w:szCs w:val="24"/>
              </w:rPr>
            </w:pPr>
            <w:r w:rsidRPr="005F6E5D">
              <w:rPr>
                <w:b/>
                <w:bCs/>
                <w:sz w:val="24"/>
                <w:szCs w:val="24"/>
              </w:rPr>
              <w:t xml:space="preserve">Масса выброса, </w:t>
            </w:r>
          </w:p>
          <w:p w:rsidR="005F6E5D" w:rsidRPr="005F6E5D" w:rsidRDefault="005F6E5D">
            <w:pPr>
              <w:spacing w:line="240" w:lineRule="auto"/>
              <w:jc w:val="center"/>
              <w:rPr>
                <w:b/>
                <w:bCs/>
                <w:sz w:val="24"/>
                <w:szCs w:val="24"/>
              </w:rPr>
            </w:pPr>
            <w:r w:rsidRPr="005F6E5D">
              <w:rPr>
                <w:b/>
                <w:bCs/>
                <w:sz w:val="24"/>
                <w:szCs w:val="24"/>
              </w:rPr>
              <w:t>тонна/год</w:t>
            </w:r>
          </w:p>
        </w:tc>
        <w:tc>
          <w:tcPr>
            <w:tcW w:w="2126" w:type="dxa"/>
          </w:tcPr>
          <w:p w:rsidR="005F6E5D" w:rsidRPr="005F6E5D" w:rsidRDefault="005F6E5D">
            <w:pPr>
              <w:spacing w:line="240" w:lineRule="auto"/>
              <w:jc w:val="center"/>
              <w:rPr>
                <w:b/>
                <w:bCs/>
                <w:sz w:val="24"/>
                <w:szCs w:val="24"/>
              </w:rPr>
            </w:pPr>
            <w:r w:rsidRPr="005F6E5D">
              <w:rPr>
                <w:b/>
                <w:bCs/>
                <w:sz w:val="24"/>
                <w:szCs w:val="24"/>
              </w:rPr>
              <w:t>% отношение от общего числа ингредиентов, %</w:t>
            </w:r>
          </w:p>
        </w:tc>
      </w:tr>
      <w:tr w:rsidR="005F6E5D" w:rsidRPr="005F6E5D">
        <w:tc>
          <w:tcPr>
            <w:tcW w:w="4678" w:type="dxa"/>
          </w:tcPr>
          <w:p w:rsidR="005F6E5D" w:rsidRPr="005F6E5D" w:rsidRDefault="005F6E5D">
            <w:pPr>
              <w:rPr>
                <w:sz w:val="26"/>
                <w:szCs w:val="26"/>
              </w:rPr>
            </w:pPr>
            <w:r w:rsidRPr="005F6E5D">
              <w:rPr>
                <w:sz w:val="26"/>
                <w:szCs w:val="26"/>
              </w:rPr>
              <w:t>Аммиак</w:t>
            </w:r>
          </w:p>
        </w:tc>
        <w:tc>
          <w:tcPr>
            <w:tcW w:w="2835" w:type="dxa"/>
          </w:tcPr>
          <w:p w:rsidR="005F6E5D" w:rsidRPr="005F6E5D" w:rsidRDefault="005F6E5D">
            <w:pPr>
              <w:jc w:val="right"/>
              <w:rPr>
                <w:sz w:val="26"/>
                <w:szCs w:val="26"/>
              </w:rPr>
            </w:pPr>
            <w:r w:rsidRPr="005F6E5D">
              <w:rPr>
                <w:sz w:val="26"/>
                <w:szCs w:val="26"/>
              </w:rPr>
              <w:t>7,575627</w:t>
            </w:r>
          </w:p>
        </w:tc>
        <w:tc>
          <w:tcPr>
            <w:tcW w:w="2126" w:type="dxa"/>
          </w:tcPr>
          <w:p w:rsidR="005F6E5D" w:rsidRPr="005F6E5D" w:rsidRDefault="005F6E5D">
            <w:pPr>
              <w:jc w:val="right"/>
              <w:rPr>
                <w:sz w:val="26"/>
                <w:szCs w:val="26"/>
              </w:rPr>
            </w:pPr>
            <w:r w:rsidRPr="005F6E5D">
              <w:rPr>
                <w:sz w:val="26"/>
                <w:szCs w:val="26"/>
              </w:rPr>
              <w:t>50,273</w:t>
            </w:r>
          </w:p>
        </w:tc>
      </w:tr>
      <w:tr w:rsidR="005F6E5D" w:rsidRPr="005F6E5D">
        <w:tc>
          <w:tcPr>
            <w:tcW w:w="4678" w:type="dxa"/>
          </w:tcPr>
          <w:p w:rsidR="005F6E5D" w:rsidRPr="005F6E5D" w:rsidRDefault="005F6E5D">
            <w:pPr>
              <w:rPr>
                <w:sz w:val="26"/>
                <w:szCs w:val="26"/>
              </w:rPr>
            </w:pPr>
            <w:r w:rsidRPr="005F6E5D">
              <w:rPr>
                <w:sz w:val="26"/>
                <w:szCs w:val="26"/>
              </w:rPr>
              <w:t>Пыль зерновая</w:t>
            </w:r>
          </w:p>
        </w:tc>
        <w:tc>
          <w:tcPr>
            <w:tcW w:w="2835" w:type="dxa"/>
          </w:tcPr>
          <w:p w:rsidR="005F6E5D" w:rsidRPr="005F6E5D" w:rsidRDefault="005F6E5D">
            <w:pPr>
              <w:jc w:val="right"/>
              <w:rPr>
                <w:sz w:val="26"/>
                <w:szCs w:val="26"/>
              </w:rPr>
            </w:pPr>
            <w:r w:rsidRPr="005F6E5D">
              <w:rPr>
                <w:sz w:val="26"/>
                <w:szCs w:val="26"/>
              </w:rPr>
              <w:t>2,385600</w:t>
            </w:r>
          </w:p>
        </w:tc>
        <w:tc>
          <w:tcPr>
            <w:tcW w:w="2126" w:type="dxa"/>
          </w:tcPr>
          <w:p w:rsidR="005F6E5D" w:rsidRPr="005F6E5D" w:rsidRDefault="005F6E5D">
            <w:pPr>
              <w:jc w:val="right"/>
              <w:rPr>
                <w:sz w:val="26"/>
                <w:szCs w:val="26"/>
              </w:rPr>
            </w:pPr>
            <w:r w:rsidRPr="005F6E5D">
              <w:rPr>
                <w:sz w:val="26"/>
                <w:szCs w:val="26"/>
              </w:rPr>
              <w:t>15,831</w:t>
            </w:r>
          </w:p>
        </w:tc>
      </w:tr>
      <w:tr w:rsidR="005F6E5D" w:rsidRPr="005F6E5D">
        <w:tc>
          <w:tcPr>
            <w:tcW w:w="4678" w:type="dxa"/>
          </w:tcPr>
          <w:p w:rsidR="005F6E5D" w:rsidRPr="005F6E5D" w:rsidRDefault="005F6E5D">
            <w:pPr>
              <w:rPr>
                <w:sz w:val="26"/>
                <w:szCs w:val="26"/>
              </w:rPr>
            </w:pPr>
            <w:r w:rsidRPr="005F6E5D">
              <w:rPr>
                <w:sz w:val="26"/>
                <w:szCs w:val="26"/>
              </w:rPr>
              <w:t>Углерода оксид</w:t>
            </w:r>
          </w:p>
        </w:tc>
        <w:tc>
          <w:tcPr>
            <w:tcW w:w="2835" w:type="dxa"/>
          </w:tcPr>
          <w:p w:rsidR="005F6E5D" w:rsidRPr="005F6E5D" w:rsidRDefault="005F6E5D">
            <w:pPr>
              <w:jc w:val="right"/>
              <w:rPr>
                <w:sz w:val="26"/>
                <w:szCs w:val="26"/>
              </w:rPr>
            </w:pPr>
            <w:r w:rsidRPr="005F6E5D">
              <w:rPr>
                <w:sz w:val="26"/>
                <w:szCs w:val="26"/>
              </w:rPr>
              <w:t>1,739785</w:t>
            </w:r>
          </w:p>
        </w:tc>
        <w:tc>
          <w:tcPr>
            <w:tcW w:w="2126" w:type="dxa"/>
          </w:tcPr>
          <w:p w:rsidR="005F6E5D" w:rsidRPr="005F6E5D" w:rsidRDefault="005F6E5D">
            <w:pPr>
              <w:jc w:val="right"/>
              <w:rPr>
                <w:sz w:val="26"/>
                <w:szCs w:val="26"/>
              </w:rPr>
            </w:pPr>
            <w:r w:rsidRPr="005F6E5D">
              <w:rPr>
                <w:sz w:val="26"/>
                <w:szCs w:val="26"/>
              </w:rPr>
              <w:t>11,546</w:t>
            </w:r>
          </w:p>
        </w:tc>
      </w:tr>
      <w:tr w:rsidR="005F6E5D" w:rsidRPr="005F6E5D">
        <w:tc>
          <w:tcPr>
            <w:tcW w:w="4678" w:type="dxa"/>
          </w:tcPr>
          <w:p w:rsidR="005F6E5D" w:rsidRPr="005F6E5D" w:rsidRDefault="005F6E5D">
            <w:pPr>
              <w:rPr>
                <w:sz w:val="26"/>
                <w:szCs w:val="26"/>
              </w:rPr>
            </w:pPr>
            <w:r w:rsidRPr="005F6E5D">
              <w:rPr>
                <w:sz w:val="26"/>
                <w:szCs w:val="26"/>
              </w:rPr>
              <w:t>Пыль неорганическая</w:t>
            </w:r>
            <w:r w:rsidRPr="005F6E5D">
              <w:rPr>
                <w:sz w:val="26"/>
                <w:szCs w:val="26"/>
                <w:lang w:val="en-US"/>
              </w:rPr>
              <w:t xml:space="preserve"> SiO&lt;20</w:t>
            </w:r>
          </w:p>
        </w:tc>
        <w:tc>
          <w:tcPr>
            <w:tcW w:w="2835" w:type="dxa"/>
          </w:tcPr>
          <w:p w:rsidR="005F6E5D" w:rsidRPr="005F6E5D" w:rsidRDefault="005F6E5D">
            <w:pPr>
              <w:jc w:val="right"/>
              <w:rPr>
                <w:sz w:val="26"/>
                <w:szCs w:val="26"/>
              </w:rPr>
            </w:pPr>
            <w:r w:rsidRPr="005F6E5D">
              <w:rPr>
                <w:sz w:val="26"/>
                <w:szCs w:val="26"/>
              </w:rPr>
              <w:t>1,383181</w:t>
            </w:r>
          </w:p>
        </w:tc>
        <w:tc>
          <w:tcPr>
            <w:tcW w:w="2126" w:type="dxa"/>
          </w:tcPr>
          <w:p w:rsidR="005F6E5D" w:rsidRPr="005F6E5D" w:rsidRDefault="005F6E5D">
            <w:pPr>
              <w:jc w:val="right"/>
              <w:rPr>
                <w:sz w:val="26"/>
                <w:szCs w:val="26"/>
              </w:rPr>
            </w:pPr>
            <w:r w:rsidRPr="005F6E5D">
              <w:rPr>
                <w:sz w:val="26"/>
                <w:szCs w:val="26"/>
              </w:rPr>
              <w:t>9,179</w:t>
            </w:r>
          </w:p>
        </w:tc>
      </w:tr>
      <w:tr w:rsidR="005F6E5D" w:rsidRPr="005F6E5D">
        <w:tc>
          <w:tcPr>
            <w:tcW w:w="4678" w:type="dxa"/>
          </w:tcPr>
          <w:p w:rsidR="005F6E5D" w:rsidRPr="005F6E5D" w:rsidRDefault="005F6E5D">
            <w:pPr>
              <w:rPr>
                <w:sz w:val="26"/>
                <w:szCs w:val="26"/>
              </w:rPr>
            </w:pPr>
            <w:r w:rsidRPr="005F6E5D">
              <w:rPr>
                <w:sz w:val="26"/>
                <w:szCs w:val="26"/>
              </w:rPr>
              <w:t>Азота диоксид</w:t>
            </w:r>
          </w:p>
        </w:tc>
        <w:tc>
          <w:tcPr>
            <w:tcW w:w="2835" w:type="dxa"/>
          </w:tcPr>
          <w:p w:rsidR="005F6E5D" w:rsidRPr="005F6E5D" w:rsidRDefault="005F6E5D">
            <w:pPr>
              <w:jc w:val="right"/>
              <w:rPr>
                <w:sz w:val="26"/>
                <w:szCs w:val="26"/>
              </w:rPr>
            </w:pPr>
            <w:r w:rsidRPr="005F6E5D">
              <w:rPr>
                <w:sz w:val="26"/>
                <w:szCs w:val="26"/>
              </w:rPr>
              <w:t>0,646104</w:t>
            </w:r>
          </w:p>
        </w:tc>
        <w:tc>
          <w:tcPr>
            <w:tcW w:w="2126" w:type="dxa"/>
          </w:tcPr>
          <w:p w:rsidR="005F6E5D" w:rsidRPr="005F6E5D" w:rsidRDefault="005F6E5D">
            <w:pPr>
              <w:jc w:val="right"/>
              <w:rPr>
                <w:sz w:val="26"/>
                <w:szCs w:val="26"/>
              </w:rPr>
            </w:pPr>
            <w:r w:rsidRPr="005F6E5D">
              <w:rPr>
                <w:sz w:val="26"/>
                <w:szCs w:val="26"/>
              </w:rPr>
              <w:t>4,288</w:t>
            </w:r>
          </w:p>
        </w:tc>
      </w:tr>
      <w:tr w:rsidR="005F6E5D" w:rsidRPr="005F6E5D">
        <w:tc>
          <w:tcPr>
            <w:tcW w:w="4678" w:type="dxa"/>
          </w:tcPr>
          <w:p w:rsidR="005F6E5D" w:rsidRPr="005F6E5D" w:rsidRDefault="005F6E5D">
            <w:pPr>
              <w:rPr>
                <w:sz w:val="26"/>
                <w:szCs w:val="26"/>
              </w:rPr>
            </w:pPr>
            <w:r w:rsidRPr="005F6E5D">
              <w:rPr>
                <w:sz w:val="26"/>
                <w:szCs w:val="26"/>
              </w:rPr>
              <w:t>Углеводороды предельные</w:t>
            </w:r>
          </w:p>
        </w:tc>
        <w:tc>
          <w:tcPr>
            <w:tcW w:w="2835" w:type="dxa"/>
          </w:tcPr>
          <w:p w:rsidR="005F6E5D" w:rsidRPr="005F6E5D" w:rsidRDefault="005F6E5D">
            <w:pPr>
              <w:jc w:val="right"/>
              <w:rPr>
                <w:sz w:val="26"/>
                <w:szCs w:val="26"/>
              </w:rPr>
            </w:pPr>
            <w:r w:rsidRPr="005F6E5D">
              <w:rPr>
                <w:sz w:val="26"/>
                <w:szCs w:val="26"/>
              </w:rPr>
              <w:t>0,465015</w:t>
            </w:r>
          </w:p>
        </w:tc>
        <w:tc>
          <w:tcPr>
            <w:tcW w:w="2126" w:type="dxa"/>
          </w:tcPr>
          <w:p w:rsidR="005F6E5D" w:rsidRPr="005F6E5D" w:rsidRDefault="005F6E5D">
            <w:pPr>
              <w:jc w:val="right"/>
              <w:rPr>
                <w:sz w:val="26"/>
                <w:szCs w:val="26"/>
              </w:rPr>
            </w:pPr>
            <w:r w:rsidRPr="005F6E5D">
              <w:rPr>
                <w:sz w:val="26"/>
                <w:szCs w:val="26"/>
              </w:rPr>
              <w:t>3,086</w:t>
            </w:r>
          </w:p>
        </w:tc>
      </w:tr>
      <w:tr w:rsidR="005F6E5D" w:rsidRPr="005F6E5D">
        <w:tc>
          <w:tcPr>
            <w:tcW w:w="4678" w:type="dxa"/>
          </w:tcPr>
          <w:p w:rsidR="005F6E5D" w:rsidRPr="005F6E5D" w:rsidRDefault="005F6E5D">
            <w:pPr>
              <w:rPr>
                <w:sz w:val="26"/>
                <w:szCs w:val="26"/>
              </w:rPr>
            </w:pPr>
            <w:r w:rsidRPr="005F6E5D">
              <w:rPr>
                <w:sz w:val="26"/>
                <w:szCs w:val="26"/>
              </w:rPr>
              <w:t>Метилмеркаптан</w:t>
            </w:r>
          </w:p>
        </w:tc>
        <w:tc>
          <w:tcPr>
            <w:tcW w:w="2835" w:type="dxa"/>
          </w:tcPr>
          <w:p w:rsidR="005F6E5D" w:rsidRPr="005F6E5D" w:rsidRDefault="005F6E5D">
            <w:pPr>
              <w:jc w:val="right"/>
              <w:rPr>
                <w:sz w:val="26"/>
                <w:szCs w:val="26"/>
              </w:rPr>
            </w:pPr>
            <w:r w:rsidRPr="005F6E5D">
              <w:rPr>
                <w:sz w:val="26"/>
                <w:szCs w:val="26"/>
              </w:rPr>
              <w:t>0,246400</w:t>
            </w:r>
          </w:p>
        </w:tc>
        <w:tc>
          <w:tcPr>
            <w:tcW w:w="2126" w:type="dxa"/>
          </w:tcPr>
          <w:p w:rsidR="005F6E5D" w:rsidRPr="005F6E5D" w:rsidRDefault="005F6E5D">
            <w:pPr>
              <w:jc w:val="right"/>
              <w:rPr>
                <w:sz w:val="26"/>
                <w:szCs w:val="26"/>
              </w:rPr>
            </w:pPr>
            <w:r w:rsidRPr="005F6E5D">
              <w:rPr>
                <w:sz w:val="26"/>
                <w:szCs w:val="26"/>
              </w:rPr>
              <w:t>1,439</w:t>
            </w:r>
          </w:p>
        </w:tc>
      </w:tr>
      <w:tr w:rsidR="005F6E5D" w:rsidRPr="005F6E5D">
        <w:tc>
          <w:tcPr>
            <w:tcW w:w="4678" w:type="dxa"/>
          </w:tcPr>
          <w:p w:rsidR="005F6E5D" w:rsidRPr="005F6E5D" w:rsidRDefault="005F6E5D">
            <w:pPr>
              <w:rPr>
                <w:sz w:val="26"/>
                <w:szCs w:val="26"/>
              </w:rPr>
            </w:pPr>
            <w:r w:rsidRPr="005F6E5D">
              <w:rPr>
                <w:sz w:val="26"/>
                <w:szCs w:val="26"/>
              </w:rPr>
              <w:t>Сероводород</w:t>
            </w:r>
          </w:p>
        </w:tc>
        <w:tc>
          <w:tcPr>
            <w:tcW w:w="2835" w:type="dxa"/>
          </w:tcPr>
          <w:p w:rsidR="005F6E5D" w:rsidRPr="005F6E5D" w:rsidRDefault="005F6E5D">
            <w:pPr>
              <w:jc w:val="right"/>
              <w:rPr>
                <w:sz w:val="26"/>
                <w:szCs w:val="26"/>
              </w:rPr>
            </w:pPr>
            <w:r w:rsidRPr="005F6E5D">
              <w:rPr>
                <w:sz w:val="26"/>
                <w:szCs w:val="26"/>
              </w:rPr>
              <w:t>0,195492</w:t>
            </w:r>
          </w:p>
        </w:tc>
        <w:tc>
          <w:tcPr>
            <w:tcW w:w="2126" w:type="dxa"/>
          </w:tcPr>
          <w:p w:rsidR="005F6E5D" w:rsidRPr="005F6E5D" w:rsidRDefault="005F6E5D">
            <w:pPr>
              <w:jc w:val="right"/>
              <w:rPr>
                <w:sz w:val="26"/>
                <w:szCs w:val="26"/>
              </w:rPr>
            </w:pPr>
            <w:r w:rsidRPr="005F6E5D">
              <w:rPr>
                <w:sz w:val="26"/>
                <w:szCs w:val="26"/>
              </w:rPr>
              <w:t>1,297</w:t>
            </w:r>
          </w:p>
        </w:tc>
      </w:tr>
      <w:tr w:rsidR="005F6E5D" w:rsidRPr="005F6E5D">
        <w:tc>
          <w:tcPr>
            <w:tcW w:w="4678" w:type="dxa"/>
          </w:tcPr>
          <w:p w:rsidR="005F6E5D" w:rsidRPr="005F6E5D" w:rsidRDefault="005F6E5D">
            <w:pPr>
              <w:rPr>
                <w:sz w:val="26"/>
                <w:szCs w:val="26"/>
              </w:rPr>
            </w:pPr>
            <w:r w:rsidRPr="005F6E5D">
              <w:rPr>
                <w:sz w:val="26"/>
                <w:szCs w:val="26"/>
              </w:rPr>
              <w:t>Углеводороды</w:t>
            </w:r>
          </w:p>
        </w:tc>
        <w:tc>
          <w:tcPr>
            <w:tcW w:w="2835" w:type="dxa"/>
          </w:tcPr>
          <w:p w:rsidR="005F6E5D" w:rsidRPr="005F6E5D" w:rsidRDefault="005F6E5D">
            <w:pPr>
              <w:jc w:val="right"/>
              <w:rPr>
                <w:sz w:val="26"/>
                <w:szCs w:val="26"/>
              </w:rPr>
            </w:pPr>
            <w:r w:rsidRPr="005F6E5D">
              <w:rPr>
                <w:sz w:val="26"/>
                <w:szCs w:val="26"/>
              </w:rPr>
              <w:t>0,164800</w:t>
            </w:r>
          </w:p>
        </w:tc>
        <w:tc>
          <w:tcPr>
            <w:tcW w:w="2126" w:type="dxa"/>
          </w:tcPr>
          <w:p w:rsidR="005F6E5D" w:rsidRPr="005F6E5D" w:rsidRDefault="005F6E5D">
            <w:pPr>
              <w:jc w:val="right"/>
              <w:rPr>
                <w:sz w:val="26"/>
                <w:szCs w:val="26"/>
              </w:rPr>
            </w:pPr>
            <w:r w:rsidRPr="005F6E5D">
              <w:rPr>
                <w:sz w:val="26"/>
                <w:szCs w:val="26"/>
              </w:rPr>
              <w:t>1,094</w:t>
            </w:r>
          </w:p>
        </w:tc>
      </w:tr>
      <w:tr w:rsidR="005F6E5D" w:rsidRPr="005F6E5D">
        <w:tc>
          <w:tcPr>
            <w:tcW w:w="4678" w:type="dxa"/>
          </w:tcPr>
          <w:p w:rsidR="005F6E5D" w:rsidRPr="005F6E5D" w:rsidRDefault="005F6E5D">
            <w:pPr>
              <w:rPr>
                <w:b/>
                <w:bCs/>
                <w:sz w:val="26"/>
                <w:szCs w:val="26"/>
              </w:rPr>
            </w:pPr>
            <w:r w:rsidRPr="005F6E5D">
              <w:rPr>
                <w:b/>
                <w:bCs/>
                <w:sz w:val="26"/>
                <w:szCs w:val="26"/>
              </w:rPr>
              <w:t>Итого:</w:t>
            </w:r>
          </w:p>
        </w:tc>
        <w:tc>
          <w:tcPr>
            <w:tcW w:w="2835" w:type="dxa"/>
          </w:tcPr>
          <w:p w:rsidR="005F6E5D" w:rsidRPr="005F6E5D" w:rsidRDefault="005F6E5D">
            <w:pPr>
              <w:jc w:val="right"/>
              <w:rPr>
                <w:b/>
                <w:bCs/>
                <w:sz w:val="26"/>
                <w:szCs w:val="26"/>
              </w:rPr>
            </w:pPr>
            <w:r w:rsidRPr="005F6E5D">
              <w:rPr>
                <w:b/>
                <w:bCs/>
                <w:sz w:val="26"/>
                <w:szCs w:val="26"/>
              </w:rPr>
              <w:t>14,772004</w:t>
            </w:r>
          </w:p>
        </w:tc>
        <w:tc>
          <w:tcPr>
            <w:tcW w:w="2126" w:type="dxa"/>
          </w:tcPr>
          <w:p w:rsidR="005F6E5D" w:rsidRPr="005F6E5D" w:rsidRDefault="005F6E5D">
            <w:pPr>
              <w:jc w:val="right"/>
              <w:rPr>
                <w:b/>
                <w:bCs/>
                <w:sz w:val="26"/>
                <w:szCs w:val="26"/>
              </w:rPr>
            </w:pPr>
            <w:r w:rsidRPr="005F6E5D">
              <w:rPr>
                <w:b/>
                <w:bCs/>
                <w:sz w:val="26"/>
                <w:szCs w:val="26"/>
              </w:rPr>
              <w:t>98,030</w:t>
            </w:r>
          </w:p>
        </w:tc>
      </w:tr>
    </w:tbl>
    <w:p w:rsidR="005F6E5D" w:rsidRDefault="005F6E5D">
      <w:pPr>
        <w:ind w:firstLine="720"/>
      </w:pPr>
    </w:p>
    <w:p w:rsidR="005F6E5D" w:rsidRDefault="005F6E5D">
      <w:pPr>
        <w:ind w:firstLine="720"/>
      </w:pPr>
      <w:r>
        <w:t>Таким образом, на долю 9 ингредиентов из 30 приходится 98,030% выбросов загрязняющих веществ.</w:t>
      </w:r>
    </w:p>
    <w:p w:rsidR="005F6E5D" w:rsidRDefault="005F6E5D">
      <w:pPr>
        <w:ind w:firstLine="720"/>
      </w:pPr>
      <w:r>
        <w:t>Выбросы твердых ингредиентов составляют 4,023185 тонны в год (26,699%), а газообразных - 11,045712 тонны в год (73,3 01 %).</w:t>
      </w:r>
    </w:p>
    <w:p w:rsidR="005F6E5D" w:rsidRDefault="005F6E5D">
      <w:pPr>
        <w:ind w:firstLine="720"/>
      </w:pPr>
      <w:r>
        <w:t>Рассмотрим в таблице №5.2 вклад производственных подраз</w:t>
      </w:r>
      <w:r>
        <w:softHyphen/>
        <w:t>делений в загрязнение атмосферного воздуха.</w:t>
      </w:r>
    </w:p>
    <w:p w:rsidR="005F6E5D" w:rsidRDefault="005F6E5D">
      <w:pPr>
        <w:jc w:val="right"/>
      </w:pPr>
      <w:r>
        <w:t>Таблица №5.2.</w:t>
      </w:r>
    </w:p>
    <w:p w:rsidR="005F6E5D" w:rsidRDefault="005F6E5D">
      <w:pPr>
        <w:jc w:val="center"/>
        <w:rPr>
          <w:b/>
          <w:bCs/>
        </w:rPr>
      </w:pPr>
      <w:r>
        <w:rPr>
          <w:b/>
          <w:bCs/>
        </w:rPr>
        <w:t>Загрязнение атмосферного воздуха производственным подразделениями</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835"/>
        <w:gridCol w:w="2126"/>
      </w:tblGrid>
      <w:tr w:rsidR="005F6E5D" w:rsidRPr="005F6E5D">
        <w:tc>
          <w:tcPr>
            <w:tcW w:w="4678" w:type="dxa"/>
          </w:tcPr>
          <w:p w:rsidR="005F6E5D" w:rsidRPr="005F6E5D" w:rsidRDefault="005F6E5D">
            <w:pPr>
              <w:spacing w:line="240" w:lineRule="auto"/>
              <w:jc w:val="center"/>
              <w:rPr>
                <w:b/>
                <w:bCs/>
                <w:sz w:val="24"/>
                <w:szCs w:val="24"/>
              </w:rPr>
            </w:pPr>
          </w:p>
          <w:p w:rsidR="005F6E5D" w:rsidRPr="005F6E5D" w:rsidRDefault="005F6E5D">
            <w:pPr>
              <w:spacing w:line="240" w:lineRule="auto"/>
              <w:jc w:val="center"/>
              <w:rPr>
                <w:b/>
                <w:bCs/>
                <w:sz w:val="24"/>
                <w:szCs w:val="24"/>
              </w:rPr>
            </w:pPr>
            <w:r w:rsidRPr="005F6E5D">
              <w:rPr>
                <w:b/>
                <w:bCs/>
                <w:sz w:val="24"/>
                <w:szCs w:val="24"/>
              </w:rPr>
              <w:t>Производственное подразделение</w:t>
            </w:r>
          </w:p>
        </w:tc>
        <w:tc>
          <w:tcPr>
            <w:tcW w:w="2835" w:type="dxa"/>
          </w:tcPr>
          <w:p w:rsidR="005F6E5D" w:rsidRPr="005F6E5D" w:rsidRDefault="005F6E5D">
            <w:pPr>
              <w:spacing w:line="240" w:lineRule="auto"/>
              <w:jc w:val="center"/>
              <w:rPr>
                <w:b/>
                <w:bCs/>
                <w:sz w:val="24"/>
                <w:szCs w:val="24"/>
              </w:rPr>
            </w:pPr>
            <w:r w:rsidRPr="005F6E5D">
              <w:rPr>
                <w:b/>
                <w:bCs/>
                <w:sz w:val="24"/>
                <w:szCs w:val="24"/>
              </w:rPr>
              <w:t xml:space="preserve">Масса выброса, </w:t>
            </w:r>
          </w:p>
          <w:p w:rsidR="005F6E5D" w:rsidRPr="005F6E5D" w:rsidRDefault="005F6E5D">
            <w:pPr>
              <w:spacing w:line="240" w:lineRule="auto"/>
              <w:jc w:val="center"/>
              <w:rPr>
                <w:b/>
                <w:bCs/>
                <w:sz w:val="24"/>
                <w:szCs w:val="24"/>
              </w:rPr>
            </w:pPr>
            <w:r w:rsidRPr="005F6E5D">
              <w:rPr>
                <w:b/>
                <w:bCs/>
                <w:sz w:val="24"/>
                <w:szCs w:val="24"/>
              </w:rPr>
              <w:t>тонна/год</w:t>
            </w:r>
          </w:p>
        </w:tc>
        <w:tc>
          <w:tcPr>
            <w:tcW w:w="2126" w:type="dxa"/>
          </w:tcPr>
          <w:p w:rsidR="005F6E5D" w:rsidRPr="005F6E5D" w:rsidRDefault="005F6E5D">
            <w:pPr>
              <w:spacing w:line="240" w:lineRule="auto"/>
              <w:jc w:val="center"/>
              <w:rPr>
                <w:b/>
                <w:bCs/>
                <w:sz w:val="24"/>
                <w:szCs w:val="24"/>
              </w:rPr>
            </w:pPr>
            <w:r w:rsidRPr="005F6E5D">
              <w:rPr>
                <w:b/>
                <w:bCs/>
                <w:sz w:val="24"/>
                <w:szCs w:val="24"/>
              </w:rPr>
              <w:t>% отношение от общего числа, %</w:t>
            </w:r>
          </w:p>
        </w:tc>
      </w:tr>
      <w:tr w:rsidR="005F6E5D" w:rsidRPr="005F6E5D">
        <w:tc>
          <w:tcPr>
            <w:tcW w:w="4678" w:type="dxa"/>
          </w:tcPr>
          <w:p w:rsidR="005F6E5D" w:rsidRPr="005F6E5D" w:rsidRDefault="005F6E5D">
            <w:pPr>
              <w:rPr>
                <w:sz w:val="26"/>
                <w:szCs w:val="26"/>
              </w:rPr>
            </w:pPr>
            <w:r w:rsidRPr="005F6E5D">
              <w:rPr>
                <w:sz w:val="26"/>
                <w:szCs w:val="26"/>
              </w:rPr>
              <w:t>КРС</w:t>
            </w:r>
          </w:p>
        </w:tc>
        <w:tc>
          <w:tcPr>
            <w:tcW w:w="2835" w:type="dxa"/>
          </w:tcPr>
          <w:p w:rsidR="005F6E5D" w:rsidRPr="005F6E5D" w:rsidRDefault="005F6E5D">
            <w:pPr>
              <w:jc w:val="right"/>
              <w:rPr>
                <w:sz w:val="26"/>
                <w:szCs w:val="26"/>
              </w:rPr>
            </w:pPr>
            <w:r w:rsidRPr="005F6E5D">
              <w:rPr>
                <w:sz w:val="26"/>
                <w:szCs w:val="26"/>
              </w:rPr>
              <w:t>6,442</w:t>
            </w:r>
          </w:p>
        </w:tc>
        <w:tc>
          <w:tcPr>
            <w:tcW w:w="2126" w:type="dxa"/>
          </w:tcPr>
          <w:p w:rsidR="005F6E5D" w:rsidRPr="005F6E5D" w:rsidRDefault="005F6E5D">
            <w:pPr>
              <w:jc w:val="right"/>
              <w:rPr>
                <w:sz w:val="26"/>
                <w:szCs w:val="26"/>
              </w:rPr>
            </w:pPr>
            <w:r w:rsidRPr="005F6E5D">
              <w:rPr>
                <w:sz w:val="26"/>
                <w:szCs w:val="26"/>
              </w:rPr>
              <w:t>42,75</w:t>
            </w:r>
          </w:p>
        </w:tc>
      </w:tr>
      <w:tr w:rsidR="005F6E5D" w:rsidRPr="005F6E5D">
        <w:tc>
          <w:tcPr>
            <w:tcW w:w="4678" w:type="dxa"/>
          </w:tcPr>
          <w:p w:rsidR="005F6E5D" w:rsidRPr="005F6E5D" w:rsidRDefault="005F6E5D">
            <w:pPr>
              <w:rPr>
                <w:sz w:val="26"/>
                <w:szCs w:val="26"/>
              </w:rPr>
            </w:pPr>
            <w:r w:rsidRPr="005F6E5D">
              <w:rPr>
                <w:sz w:val="26"/>
                <w:szCs w:val="26"/>
              </w:rPr>
              <w:t>Котельная</w:t>
            </w:r>
          </w:p>
        </w:tc>
        <w:tc>
          <w:tcPr>
            <w:tcW w:w="2835" w:type="dxa"/>
          </w:tcPr>
          <w:p w:rsidR="005F6E5D" w:rsidRPr="005F6E5D" w:rsidRDefault="005F6E5D">
            <w:pPr>
              <w:jc w:val="right"/>
              <w:rPr>
                <w:sz w:val="26"/>
                <w:szCs w:val="26"/>
              </w:rPr>
            </w:pPr>
            <w:r w:rsidRPr="005F6E5D">
              <w:rPr>
                <w:sz w:val="26"/>
                <w:szCs w:val="26"/>
              </w:rPr>
              <w:t>2,285</w:t>
            </w:r>
          </w:p>
        </w:tc>
        <w:tc>
          <w:tcPr>
            <w:tcW w:w="2126" w:type="dxa"/>
          </w:tcPr>
          <w:p w:rsidR="005F6E5D" w:rsidRPr="005F6E5D" w:rsidRDefault="005F6E5D">
            <w:pPr>
              <w:jc w:val="right"/>
              <w:rPr>
                <w:sz w:val="26"/>
                <w:szCs w:val="26"/>
              </w:rPr>
            </w:pPr>
            <w:r w:rsidRPr="005F6E5D">
              <w:rPr>
                <w:sz w:val="26"/>
                <w:szCs w:val="26"/>
              </w:rPr>
              <w:t>15,16</w:t>
            </w:r>
          </w:p>
        </w:tc>
      </w:tr>
      <w:tr w:rsidR="005F6E5D" w:rsidRPr="005F6E5D">
        <w:tc>
          <w:tcPr>
            <w:tcW w:w="4678" w:type="dxa"/>
          </w:tcPr>
          <w:p w:rsidR="005F6E5D" w:rsidRPr="005F6E5D" w:rsidRDefault="005F6E5D">
            <w:pPr>
              <w:rPr>
                <w:sz w:val="26"/>
                <w:szCs w:val="26"/>
              </w:rPr>
            </w:pPr>
            <w:r w:rsidRPr="005F6E5D">
              <w:rPr>
                <w:sz w:val="26"/>
                <w:szCs w:val="26"/>
              </w:rPr>
              <w:t>Зернохранилище</w:t>
            </w:r>
          </w:p>
        </w:tc>
        <w:tc>
          <w:tcPr>
            <w:tcW w:w="2835" w:type="dxa"/>
          </w:tcPr>
          <w:p w:rsidR="005F6E5D" w:rsidRPr="005F6E5D" w:rsidRDefault="005F6E5D">
            <w:pPr>
              <w:jc w:val="right"/>
              <w:rPr>
                <w:sz w:val="26"/>
                <w:szCs w:val="26"/>
              </w:rPr>
            </w:pPr>
            <w:r w:rsidRPr="005F6E5D">
              <w:rPr>
                <w:sz w:val="26"/>
                <w:szCs w:val="26"/>
              </w:rPr>
              <w:t>2,000</w:t>
            </w:r>
          </w:p>
        </w:tc>
        <w:tc>
          <w:tcPr>
            <w:tcW w:w="2126" w:type="dxa"/>
          </w:tcPr>
          <w:p w:rsidR="005F6E5D" w:rsidRPr="005F6E5D" w:rsidRDefault="005F6E5D">
            <w:pPr>
              <w:jc w:val="right"/>
              <w:rPr>
                <w:sz w:val="26"/>
                <w:szCs w:val="26"/>
              </w:rPr>
            </w:pPr>
            <w:r w:rsidRPr="005F6E5D">
              <w:rPr>
                <w:sz w:val="26"/>
                <w:szCs w:val="26"/>
              </w:rPr>
              <w:t>13,27</w:t>
            </w:r>
          </w:p>
        </w:tc>
      </w:tr>
      <w:tr w:rsidR="005F6E5D" w:rsidRPr="005F6E5D">
        <w:tc>
          <w:tcPr>
            <w:tcW w:w="4678" w:type="dxa"/>
          </w:tcPr>
          <w:p w:rsidR="005F6E5D" w:rsidRPr="005F6E5D" w:rsidRDefault="005F6E5D">
            <w:pPr>
              <w:rPr>
                <w:sz w:val="26"/>
                <w:szCs w:val="26"/>
              </w:rPr>
            </w:pPr>
            <w:r w:rsidRPr="005F6E5D">
              <w:rPr>
                <w:sz w:val="26"/>
                <w:szCs w:val="26"/>
              </w:rPr>
              <w:t>Мехток</w:t>
            </w:r>
          </w:p>
        </w:tc>
        <w:tc>
          <w:tcPr>
            <w:tcW w:w="2835" w:type="dxa"/>
          </w:tcPr>
          <w:p w:rsidR="005F6E5D" w:rsidRPr="005F6E5D" w:rsidRDefault="005F6E5D">
            <w:pPr>
              <w:jc w:val="right"/>
              <w:rPr>
                <w:sz w:val="26"/>
                <w:szCs w:val="26"/>
              </w:rPr>
            </w:pPr>
            <w:r w:rsidRPr="005F6E5D">
              <w:rPr>
                <w:sz w:val="26"/>
                <w:szCs w:val="26"/>
              </w:rPr>
              <w:t>1,764</w:t>
            </w:r>
          </w:p>
        </w:tc>
        <w:tc>
          <w:tcPr>
            <w:tcW w:w="2126" w:type="dxa"/>
          </w:tcPr>
          <w:p w:rsidR="005F6E5D" w:rsidRPr="005F6E5D" w:rsidRDefault="005F6E5D">
            <w:pPr>
              <w:jc w:val="right"/>
              <w:rPr>
                <w:sz w:val="26"/>
                <w:szCs w:val="26"/>
              </w:rPr>
            </w:pPr>
            <w:r w:rsidRPr="005F6E5D">
              <w:rPr>
                <w:sz w:val="26"/>
                <w:szCs w:val="26"/>
              </w:rPr>
              <w:t>11,71</w:t>
            </w:r>
          </w:p>
        </w:tc>
      </w:tr>
      <w:tr w:rsidR="005F6E5D" w:rsidRPr="005F6E5D">
        <w:tc>
          <w:tcPr>
            <w:tcW w:w="4678" w:type="dxa"/>
          </w:tcPr>
          <w:p w:rsidR="005F6E5D" w:rsidRPr="005F6E5D" w:rsidRDefault="005F6E5D">
            <w:pPr>
              <w:rPr>
                <w:sz w:val="26"/>
                <w:szCs w:val="26"/>
              </w:rPr>
            </w:pPr>
            <w:r w:rsidRPr="005F6E5D">
              <w:rPr>
                <w:sz w:val="26"/>
                <w:szCs w:val="26"/>
              </w:rPr>
              <w:t>Свинарник</w:t>
            </w:r>
          </w:p>
        </w:tc>
        <w:tc>
          <w:tcPr>
            <w:tcW w:w="2835" w:type="dxa"/>
          </w:tcPr>
          <w:p w:rsidR="005F6E5D" w:rsidRPr="005F6E5D" w:rsidRDefault="005F6E5D">
            <w:pPr>
              <w:jc w:val="right"/>
              <w:rPr>
                <w:sz w:val="26"/>
                <w:szCs w:val="26"/>
              </w:rPr>
            </w:pPr>
            <w:r w:rsidRPr="005F6E5D">
              <w:rPr>
                <w:sz w:val="26"/>
                <w:szCs w:val="26"/>
              </w:rPr>
              <w:t>1,565</w:t>
            </w:r>
          </w:p>
        </w:tc>
        <w:tc>
          <w:tcPr>
            <w:tcW w:w="2126" w:type="dxa"/>
          </w:tcPr>
          <w:p w:rsidR="005F6E5D" w:rsidRPr="005F6E5D" w:rsidRDefault="005F6E5D">
            <w:pPr>
              <w:jc w:val="right"/>
              <w:rPr>
                <w:sz w:val="26"/>
                <w:szCs w:val="26"/>
              </w:rPr>
            </w:pPr>
            <w:r w:rsidRPr="005F6E5D">
              <w:rPr>
                <w:sz w:val="26"/>
                <w:szCs w:val="26"/>
              </w:rPr>
              <w:t>10,38</w:t>
            </w:r>
          </w:p>
        </w:tc>
      </w:tr>
      <w:tr w:rsidR="005F6E5D" w:rsidRPr="005F6E5D">
        <w:tc>
          <w:tcPr>
            <w:tcW w:w="4678" w:type="dxa"/>
          </w:tcPr>
          <w:p w:rsidR="005F6E5D" w:rsidRPr="005F6E5D" w:rsidRDefault="005F6E5D">
            <w:pPr>
              <w:rPr>
                <w:sz w:val="26"/>
                <w:szCs w:val="26"/>
              </w:rPr>
            </w:pPr>
            <w:r w:rsidRPr="005F6E5D">
              <w:rPr>
                <w:sz w:val="26"/>
                <w:szCs w:val="26"/>
              </w:rPr>
              <w:t>Нефтебаза</w:t>
            </w:r>
          </w:p>
        </w:tc>
        <w:tc>
          <w:tcPr>
            <w:tcW w:w="2835" w:type="dxa"/>
          </w:tcPr>
          <w:p w:rsidR="005F6E5D" w:rsidRPr="005F6E5D" w:rsidRDefault="005F6E5D">
            <w:pPr>
              <w:jc w:val="right"/>
              <w:rPr>
                <w:sz w:val="26"/>
                <w:szCs w:val="26"/>
              </w:rPr>
            </w:pPr>
            <w:r w:rsidRPr="005F6E5D">
              <w:rPr>
                <w:sz w:val="26"/>
                <w:szCs w:val="26"/>
              </w:rPr>
              <w:t>0,496</w:t>
            </w:r>
          </w:p>
        </w:tc>
        <w:tc>
          <w:tcPr>
            <w:tcW w:w="2126" w:type="dxa"/>
          </w:tcPr>
          <w:p w:rsidR="005F6E5D" w:rsidRPr="005F6E5D" w:rsidRDefault="005F6E5D">
            <w:pPr>
              <w:jc w:val="right"/>
              <w:rPr>
                <w:sz w:val="26"/>
                <w:szCs w:val="26"/>
              </w:rPr>
            </w:pPr>
            <w:r w:rsidRPr="005F6E5D">
              <w:rPr>
                <w:sz w:val="26"/>
                <w:szCs w:val="26"/>
              </w:rPr>
              <w:t>3,29</w:t>
            </w:r>
          </w:p>
        </w:tc>
      </w:tr>
      <w:tr w:rsidR="005F6E5D" w:rsidRPr="005F6E5D">
        <w:tc>
          <w:tcPr>
            <w:tcW w:w="4678" w:type="dxa"/>
          </w:tcPr>
          <w:p w:rsidR="005F6E5D" w:rsidRPr="005F6E5D" w:rsidRDefault="005F6E5D">
            <w:pPr>
              <w:rPr>
                <w:sz w:val="26"/>
                <w:szCs w:val="26"/>
              </w:rPr>
            </w:pPr>
            <w:r w:rsidRPr="005F6E5D">
              <w:rPr>
                <w:sz w:val="26"/>
                <w:szCs w:val="26"/>
              </w:rPr>
              <w:t>Цех ремонта топливных аппаратов</w:t>
            </w:r>
          </w:p>
        </w:tc>
        <w:tc>
          <w:tcPr>
            <w:tcW w:w="2835" w:type="dxa"/>
          </w:tcPr>
          <w:p w:rsidR="005F6E5D" w:rsidRPr="005F6E5D" w:rsidRDefault="005F6E5D">
            <w:pPr>
              <w:jc w:val="right"/>
              <w:rPr>
                <w:sz w:val="26"/>
                <w:szCs w:val="26"/>
              </w:rPr>
            </w:pPr>
            <w:r w:rsidRPr="005F6E5D">
              <w:rPr>
                <w:sz w:val="26"/>
                <w:szCs w:val="26"/>
              </w:rPr>
              <w:t>0,158</w:t>
            </w:r>
          </w:p>
        </w:tc>
        <w:tc>
          <w:tcPr>
            <w:tcW w:w="2126" w:type="dxa"/>
          </w:tcPr>
          <w:p w:rsidR="005F6E5D" w:rsidRPr="005F6E5D" w:rsidRDefault="005F6E5D">
            <w:pPr>
              <w:jc w:val="right"/>
              <w:rPr>
                <w:sz w:val="26"/>
                <w:szCs w:val="26"/>
              </w:rPr>
            </w:pPr>
            <w:r w:rsidRPr="005F6E5D">
              <w:rPr>
                <w:sz w:val="26"/>
                <w:szCs w:val="26"/>
              </w:rPr>
              <w:t>1,05</w:t>
            </w:r>
          </w:p>
        </w:tc>
      </w:tr>
      <w:tr w:rsidR="005F6E5D" w:rsidRPr="005F6E5D">
        <w:tc>
          <w:tcPr>
            <w:tcW w:w="4678" w:type="dxa"/>
          </w:tcPr>
          <w:p w:rsidR="005F6E5D" w:rsidRPr="005F6E5D" w:rsidRDefault="005F6E5D">
            <w:pPr>
              <w:rPr>
                <w:b/>
                <w:bCs/>
                <w:sz w:val="26"/>
                <w:szCs w:val="26"/>
              </w:rPr>
            </w:pPr>
            <w:r w:rsidRPr="005F6E5D">
              <w:rPr>
                <w:b/>
                <w:bCs/>
                <w:sz w:val="26"/>
                <w:szCs w:val="26"/>
              </w:rPr>
              <w:t>Итого:</w:t>
            </w:r>
          </w:p>
        </w:tc>
        <w:tc>
          <w:tcPr>
            <w:tcW w:w="2835" w:type="dxa"/>
          </w:tcPr>
          <w:p w:rsidR="005F6E5D" w:rsidRPr="005F6E5D" w:rsidRDefault="005F6E5D">
            <w:pPr>
              <w:jc w:val="right"/>
              <w:rPr>
                <w:b/>
                <w:bCs/>
                <w:sz w:val="26"/>
                <w:szCs w:val="26"/>
              </w:rPr>
            </w:pPr>
            <w:r w:rsidRPr="005F6E5D">
              <w:rPr>
                <w:b/>
                <w:bCs/>
                <w:sz w:val="26"/>
                <w:szCs w:val="26"/>
              </w:rPr>
              <w:t>14,709</w:t>
            </w:r>
          </w:p>
        </w:tc>
        <w:tc>
          <w:tcPr>
            <w:tcW w:w="2126" w:type="dxa"/>
          </w:tcPr>
          <w:p w:rsidR="005F6E5D" w:rsidRPr="005F6E5D" w:rsidRDefault="005F6E5D">
            <w:pPr>
              <w:jc w:val="right"/>
              <w:rPr>
                <w:b/>
                <w:bCs/>
                <w:sz w:val="26"/>
                <w:szCs w:val="26"/>
              </w:rPr>
            </w:pPr>
            <w:r w:rsidRPr="005F6E5D">
              <w:rPr>
                <w:b/>
                <w:bCs/>
                <w:sz w:val="26"/>
                <w:szCs w:val="26"/>
              </w:rPr>
              <w:t>97,61</w:t>
            </w:r>
          </w:p>
        </w:tc>
      </w:tr>
    </w:tbl>
    <w:p w:rsidR="005F6E5D" w:rsidRDefault="005F6E5D"/>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Таким образом, на долю 7 источников выбросов из 16 прихо</w:t>
      </w:r>
      <w:r>
        <w:rPr>
          <w:rFonts w:ascii="Times New Roman" w:hAnsi="Times New Roman" w:cs="Times New Roman"/>
          <w:sz w:val="28"/>
          <w:szCs w:val="28"/>
        </w:rPr>
        <w:softHyphen/>
        <w:t xml:space="preserve">дится 97,61 </w:t>
      </w:r>
      <w:r>
        <w:rPr>
          <w:rFonts w:ascii="Times New Roman" w:hAnsi="Times New Roman" w:cs="Times New Roman"/>
          <w:i/>
          <w:iCs/>
          <w:sz w:val="28"/>
          <w:szCs w:val="28"/>
        </w:rPr>
        <w:t>%</w:t>
      </w:r>
      <w:r>
        <w:rPr>
          <w:rFonts w:ascii="Times New Roman" w:hAnsi="Times New Roman" w:cs="Times New Roman"/>
          <w:sz w:val="28"/>
          <w:szCs w:val="28"/>
        </w:rPr>
        <w:t xml:space="preserve"> выбросов загрязняющих веществ.</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Исходные данные для определения параметров источников выбросов вредных веществ в атмосферу и расчета количественных характеристик выбросов получены в результате детального обследо</w:t>
      </w:r>
      <w:r>
        <w:rPr>
          <w:rFonts w:ascii="Times New Roman" w:hAnsi="Times New Roman" w:cs="Times New Roman"/>
          <w:sz w:val="28"/>
          <w:szCs w:val="28"/>
        </w:rPr>
        <w:softHyphen/>
        <w:t>вания технологических процессов, которые приводят к выделению загрязняющих веществ. Кроме того, в качестве исходных данных использовались сведения соответствующих служб предприятия о расходе материальных и сырьевых ресурсов производственными подразделениями предприятия ЗАО «Нива».</w:t>
      </w:r>
    </w:p>
    <w:p w:rsidR="005F6E5D" w:rsidRDefault="005F6E5D">
      <w:pPr>
        <w:pStyle w:val="FR2"/>
        <w:spacing w:line="360" w:lineRule="auto"/>
        <w:ind w:firstLine="720"/>
        <w:jc w:val="both"/>
        <w:rPr>
          <w:rFonts w:ascii="Times New Roman" w:hAnsi="Times New Roman" w:cs="Times New Roman"/>
          <w:sz w:val="28"/>
          <w:szCs w:val="28"/>
        </w:rPr>
        <w:sectPr w:rsidR="005F6E5D">
          <w:pgSz w:w="11907" w:h="16840" w:code="9"/>
          <w:pgMar w:top="1134" w:right="567" w:bottom="1134" w:left="1701" w:header="720" w:footer="720" w:gutter="0"/>
          <w:paperSrc w:first="2969" w:other="2969"/>
          <w:cols w:space="720"/>
          <w:noEndnote/>
        </w:sectPr>
      </w:pPr>
    </w:p>
    <w:p w:rsidR="005F6E5D" w:rsidRDefault="005F6E5D">
      <w:pPr>
        <w:pStyle w:val="1"/>
      </w:pPr>
    </w:p>
    <w:p w:rsidR="005F6E5D" w:rsidRDefault="005F6E5D">
      <w:pPr>
        <w:pStyle w:val="1"/>
      </w:pPr>
      <w:bookmarkStart w:id="11" w:name="_Toc484405796"/>
      <w:r>
        <w:t>ЗАКЛЮЧЕНИЕ</w:t>
      </w:r>
      <w:bookmarkEnd w:id="11"/>
    </w:p>
    <w:p w:rsidR="005F6E5D" w:rsidRDefault="005F6E5D">
      <w:pPr>
        <w:widowControl/>
        <w:spacing w:line="240" w:lineRule="auto"/>
        <w:jc w:val="left"/>
        <w:rPr>
          <w:sz w:val="20"/>
          <w:szCs w:val="20"/>
        </w:rPr>
      </w:pPr>
    </w:p>
    <w:p w:rsidR="005F6E5D" w:rsidRDefault="005F6E5D">
      <w:pPr>
        <w:ind w:firstLine="720"/>
      </w:pPr>
      <w:r>
        <w:t>В условиях перехода к рыночным отношениям важнейшей задачей развития всех отраслей народного хозяйства,  является повы</w:t>
      </w:r>
      <w:r>
        <w:softHyphen/>
        <w:t>шение эффективности общественного производства. Это требует в частности, научного и практического поиска путей дальнейшего со</w:t>
      </w:r>
      <w:r>
        <w:softHyphen/>
        <w:t>вершенствования организации финансового хозяйства и повышение эффективности размещения кредитных ресурсов и интенсивность их использования.</w:t>
      </w:r>
    </w:p>
    <w:p w:rsidR="005F6E5D" w:rsidRDefault="005F6E5D">
      <w:pPr>
        <w:ind w:firstLine="720"/>
      </w:pPr>
      <w:r>
        <w:t>Хозяйственная реформа создала необходимые условия для развития  и совершенствования кредитных отношений банка с пред</w:t>
      </w:r>
      <w:r>
        <w:softHyphen/>
        <w:t>приятиями. Однако еще не все возможности, заложенные в кредит</w:t>
      </w:r>
      <w:r>
        <w:softHyphen/>
        <w:t>ной системе, раскрыты и в должной мере использованы в интересах роста эффективности предприятий народного хозяйства.</w:t>
      </w:r>
    </w:p>
    <w:p w:rsidR="005F6E5D" w:rsidRDefault="005F6E5D">
      <w:pPr>
        <w:ind w:firstLine="720"/>
      </w:pPr>
      <w:r>
        <w:t>Кредит, в современном денежном обращении играет огром</w:t>
      </w:r>
      <w:r>
        <w:softHyphen/>
        <w:t>ную роль, безналичные деньги все более вытесняют наличные. Именно на кредите основано функционирование экономики разви</w:t>
      </w:r>
      <w:r>
        <w:softHyphen/>
        <w:t>тых стран и их денежное обращение. Именно он является фактором ускорения оборота денежных средств; перераспределяет их в народ</w:t>
      </w:r>
      <w:r>
        <w:softHyphen/>
        <w:t>ном хозяйстве.</w:t>
      </w:r>
    </w:p>
    <w:p w:rsidR="005F6E5D" w:rsidRDefault="005F6E5D">
      <w:pPr>
        <w:ind w:firstLine="720"/>
      </w:pPr>
      <w:r>
        <w:t>Кредит выполняет, прежде всего, перераспределительную функцию в хозяйстве. При его помощи свободные денежные капи</w:t>
      </w:r>
      <w:r>
        <w:softHyphen/>
        <w:t>талы и доходы предприятий, личного сектора, государства аккуму</w:t>
      </w:r>
      <w:r>
        <w:softHyphen/>
        <w:t>лируются, тем самым превращаются в ссудный капитал. Через кредитно-финансовые институты ссудный капитал перераспределяется на основе возвратности между различными отраслями хозяйства, направляется в те сферы, где ощущается нехватка свободных де</w:t>
      </w:r>
      <w:r>
        <w:softHyphen/>
        <w:t xml:space="preserve">нежных средств. </w:t>
      </w:r>
    </w:p>
    <w:p w:rsidR="005F6E5D" w:rsidRDefault="005F6E5D">
      <w:pPr>
        <w:ind w:firstLine="720"/>
      </w:pPr>
      <w:r>
        <w:t>Так как именно кредит решает проблемы, стоящие перед всей экономической системой. При помощи его преодолеваются трудности, связанные с тем, что на одном участке высвобождаются вре</w:t>
      </w:r>
      <w:r>
        <w:softHyphen/>
        <w:t>менно свободные денежные средства, а на других возникает потреб</w:t>
      </w:r>
      <w:r>
        <w:softHyphen/>
        <w:t>ность в них.</w:t>
      </w:r>
    </w:p>
    <w:p w:rsidR="005F6E5D" w:rsidRDefault="005F6E5D">
      <w:pPr>
        <w:ind w:firstLine="720"/>
      </w:pPr>
      <w:r>
        <w:t>Потребность в кредитных ресурсах, прежде всего, испытыва</w:t>
      </w:r>
      <w:r>
        <w:softHyphen/>
        <w:t>ют предприятия сельского хозяйства, которые в виду своей деятель</w:t>
      </w:r>
      <w:r>
        <w:softHyphen/>
        <w:t>ности, в отдельные периоды года или в результате специфики производственной и коммерческой деятельности испытывают недоста</w:t>
      </w:r>
      <w:r>
        <w:softHyphen/>
        <w:t>ток в собственных денежных средствах. В этом случае предприятия вынуждены брать кредиты.</w:t>
      </w:r>
    </w:p>
    <w:p w:rsidR="005F6E5D" w:rsidRDefault="005F6E5D">
      <w:pPr>
        <w:ind w:firstLine="720"/>
      </w:pPr>
      <w:r>
        <w:t>У предприятий такого рода в различные периоды года оборот</w:t>
      </w:r>
      <w:r>
        <w:softHyphen/>
        <w:t>ный капитал затрачивается весьма неравномерно, между тем как об</w:t>
      </w:r>
      <w:r>
        <w:softHyphen/>
        <w:t>ратный приток его совершается лишь разом, в момент определяемый естественными  условиями.</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Именно банк выступает важной составной частью источников формирования оборотных средств сельскохозяйственных предприятий. Он тесно связан с кругооборотом средств и является важней</w:t>
      </w:r>
      <w:r>
        <w:rPr>
          <w:rFonts w:ascii="Times New Roman" w:hAnsi="Times New Roman" w:cs="Times New Roman"/>
          <w:sz w:val="28"/>
          <w:szCs w:val="28"/>
        </w:rPr>
        <w:softHyphen/>
        <w:t>шим инструментом его осуществления. На каждой стадии кругообо</w:t>
      </w:r>
      <w:r>
        <w:rPr>
          <w:rFonts w:ascii="Times New Roman" w:hAnsi="Times New Roman" w:cs="Times New Roman"/>
          <w:sz w:val="28"/>
          <w:szCs w:val="28"/>
        </w:rPr>
        <w:softHyphen/>
        <w:t>рота движение средств, значительной мере происходит с участием кредитных ресурсов, т.е. при помощи кредита.</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 данной работе нами проанализирована возможность выдачи кредита  на основе финансово-экономического состояния ЗАО «Нива» Новоалександровского района в сумме 1000 тыс. руб.</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ЗАО «Нива» - это одно из крупных сельхозпредприятий края, имеющее многолетний опыт работы. Основным видом деятельности является производство и реализация сельхозпродукции. Из проведенного нами анализа мы выяснили, что исследуемое нами предпри</w:t>
      </w:r>
      <w:r>
        <w:rPr>
          <w:rFonts w:ascii="Times New Roman" w:hAnsi="Times New Roman" w:cs="Times New Roman"/>
          <w:sz w:val="28"/>
          <w:szCs w:val="28"/>
        </w:rPr>
        <w:softHyphen/>
        <w:t>ятие имеет стабильное финансовое положение и достаточно эффек</w:t>
      </w:r>
      <w:r>
        <w:rPr>
          <w:rFonts w:ascii="Times New Roman" w:hAnsi="Times New Roman" w:cs="Times New Roman"/>
          <w:sz w:val="28"/>
          <w:szCs w:val="28"/>
        </w:rPr>
        <w:softHyphen/>
        <w:t>тивное. На протяжении последних 5 лет ликвидность предприятия остается весьма высокой.</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На наш взгляд, данное предприятие имеет финансовые и эко</w:t>
      </w:r>
      <w:r>
        <w:rPr>
          <w:rFonts w:ascii="Times New Roman" w:hAnsi="Times New Roman" w:cs="Times New Roman"/>
          <w:sz w:val="28"/>
          <w:szCs w:val="28"/>
        </w:rPr>
        <w:softHyphen/>
        <w:t>номические предпосылки для своего развития и является вполне платежеспособным и кредитоспособным. Эффективность кредитования данного предприятия была определена путем исследования и определения специфических показателей.</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рамках этого исследования осуществлялся расчет парамет</w:t>
      </w:r>
      <w:r>
        <w:rPr>
          <w:rFonts w:ascii="Times New Roman" w:hAnsi="Times New Roman" w:cs="Times New Roman"/>
          <w:sz w:val="28"/>
          <w:szCs w:val="28"/>
        </w:rPr>
        <w:softHyphen/>
        <w:t>ров, которые наиболее полно, с экономической точки зрения, отра</w:t>
      </w:r>
      <w:r>
        <w:rPr>
          <w:rFonts w:ascii="Times New Roman" w:hAnsi="Times New Roman" w:cs="Times New Roman"/>
          <w:sz w:val="28"/>
          <w:szCs w:val="28"/>
        </w:rPr>
        <w:softHyphen/>
        <w:t>жают состояние предприятия. Исследование проводилось по сле</w:t>
      </w:r>
      <w:r>
        <w:rPr>
          <w:rFonts w:ascii="Times New Roman" w:hAnsi="Times New Roman" w:cs="Times New Roman"/>
          <w:sz w:val="28"/>
          <w:szCs w:val="28"/>
        </w:rPr>
        <w:softHyphen/>
        <w:t>дующим направлениям:</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абсолютные показатели;</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показатели финансовой устойчивости;</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показатели платежеспособности;</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показатели рентабельности;                 </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показатели деловой активности.</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Каждый из этих показателей имеет самостоятельное значение,  и вместе взятые они позволили осуществить комплексный подход и дать всестороннюю наиболее правильную характеристику данному сельхозпредприятию.</w:t>
      </w:r>
    </w:p>
    <w:p w:rsidR="005F6E5D" w:rsidRDefault="005F6E5D">
      <w:pPr>
        <w:pStyle w:val="FR2"/>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На основании проведенного анализа можно сделать заключе</w:t>
      </w:r>
      <w:r>
        <w:rPr>
          <w:rFonts w:ascii="Times New Roman" w:hAnsi="Times New Roman" w:cs="Times New Roman"/>
          <w:sz w:val="28"/>
          <w:szCs w:val="28"/>
        </w:rPr>
        <w:softHyphen/>
        <w:t xml:space="preserve">ние, что предприятие, судя по основным показателям, развивается - самостоятельно и стабильно, не прибегая к использованию заемных средств. </w:t>
      </w:r>
    </w:p>
    <w:p w:rsidR="005F6E5D" w:rsidRDefault="005F6E5D">
      <w:pPr>
        <w:ind w:firstLine="720"/>
      </w:pPr>
      <w:r>
        <w:t>Незначительный объем заемных средств свидетельствует о не</w:t>
      </w:r>
      <w:r>
        <w:softHyphen/>
        <w:t>достаточно эффективном управлении предприятием в плане привле</w:t>
      </w:r>
      <w:r>
        <w:softHyphen/>
        <w:t>чения кредитов и упущении возможности развития за счет кредитов.</w:t>
      </w:r>
    </w:p>
    <w:p w:rsidR="005F6E5D" w:rsidRDefault="005F6E5D">
      <w:pPr>
        <w:ind w:firstLine="720"/>
      </w:pPr>
      <w:r>
        <w:t>Имея высокую рейтинговую оценку, ликвидности и платежеспособность ЗАО «Нива» в определенные периоды года испытывает недостаток в оборотных средствах.</w:t>
      </w:r>
    </w:p>
    <w:p w:rsidR="005F6E5D" w:rsidRDefault="005F6E5D">
      <w:pPr>
        <w:ind w:firstLine="720"/>
      </w:pPr>
      <w:r>
        <w:t>Неравномерная потребность в оборотных средствах является следствием характера кругооборота и организации  оборотных средств данного сельхозпредприятия. Особенно остро ощущается нехватка оборотных средств в растениеводстве в весенне-летний период. В зимний период вложения оборотных средств в этой отрасли сравнительно не велико, в весенний период они резко возрастают и достигают максимума к периоду уборки, после чего воз</w:t>
      </w:r>
      <w:r>
        <w:softHyphen/>
        <w:t>мещаются за счет выручки. В животноводстве вложения оборотных средств и их высвобождение также осуществляются неравномерно, хотя эти колебания несколько сглаживаться за счет наслоения одного кругооборота на другой. По мере откорма скота вложения оборотных средств все время возрастают и лишь после снятия скота, с откорма и реализации затраты возмещаются.</w:t>
      </w:r>
    </w:p>
    <w:p w:rsidR="005F6E5D" w:rsidRDefault="005F6E5D">
      <w:pPr>
        <w:ind w:firstLine="720"/>
      </w:pPr>
      <w:r>
        <w:t>Получение краткосрочного кредита в банке будет способство</w:t>
      </w:r>
      <w:r>
        <w:softHyphen/>
        <w:t>вать быстрому и эффективному проведению запланированных ме</w:t>
      </w:r>
      <w:r>
        <w:softHyphen/>
        <w:t>роприятий и непрерывному воспроизводственному процессу.</w:t>
      </w:r>
    </w:p>
    <w:p w:rsidR="005F6E5D" w:rsidRDefault="005F6E5D">
      <w:pPr>
        <w:ind w:firstLine="720"/>
      </w:pPr>
      <w:r>
        <w:t>Запрашиваемая сумма 1000 тыс. руб. вполне реальна для дан</w:t>
      </w:r>
      <w:r>
        <w:softHyphen/>
        <w:t>ного предприятия, риск не погашения кредита в этой сумме практи</w:t>
      </w:r>
      <w:r>
        <w:softHyphen/>
        <w:t>чески очень мал. Необходимо отдать должное внимание тому факту, что ЗАО «Нива» уже твердо, заняло свою нишу на коммерческом рынке и имеет устойчивые партнерские связи.</w:t>
      </w:r>
    </w:p>
    <w:p w:rsidR="005F6E5D" w:rsidRDefault="005F6E5D">
      <w:pPr>
        <w:ind w:firstLine="720"/>
      </w:pPr>
      <w:r>
        <w:t>В обеспечение кредита предприятие имеет ликвидный залог. С момента выдачи кредита заемщику, до момента погашения, банк ис</w:t>
      </w:r>
      <w:r>
        <w:softHyphen/>
        <w:t>пытывает риск непогашения. На протяжении времени действия кредитного</w:t>
      </w:r>
      <w:r>
        <w:rPr>
          <w:smallCaps/>
        </w:rPr>
        <w:t xml:space="preserve"> </w:t>
      </w:r>
      <w:r>
        <w:t>договора, сотрудниками банка должна проводиться работа для сведения риска не погашения к минимуму.</w:t>
      </w:r>
    </w:p>
    <w:p w:rsidR="005F6E5D" w:rsidRDefault="005F6E5D">
      <w:pPr>
        <w:ind w:firstLine="720"/>
      </w:pPr>
      <w:r>
        <w:t>Относительно исследуемого предприятия можно сказать, что:</w:t>
      </w:r>
    </w:p>
    <w:p w:rsidR="005F6E5D" w:rsidRDefault="005F6E5D">
      <w:pPr>
        <w:numPr>
          <w:ilvl w:val="0"/>
          <w:numId w:val="10"/>
        </w:numPr>
      </w:pPr>
      <w:r>
        <w:t xml:space="preserve">история заемщика не вызывает сомнения;    </w:t>
      </w:r>
    </w:p>
    <w:p w:rsidR="005F6E5D" w:rsidRDefault="005F6E5D">
      <w:pPr>
        <w:numPr>
          <w:ilvl w:val="0"/>
          <w:numId w:val="10"/>
        </w:numPr>
      </w:pPr>
      <w:r>
        <w:t xml:space="preserve">частой смены в руководстве нет, и руководитель имеет высокие моральные качества; </w:t>
      </w:r>
    </w:p>
    <w:p w:rsidR="005F6E5D" w:rsidRDefault="005F6E5D">
      <w:pPr>
        <w:numPr>
          <w:ilvl w:val="0"/>
          <w:numId w:val="10"/>
        </w:numPr>
      </w:pPr>
      <w:r>
        <w:t>показатели эффективности хорошие, но необходимо следить за деятельностью предприятия;</w:t>
      </w:r>
    </w:p>
    <w:p w:rsidR="005F6E5D" w:rsidRDefault="005F6E5D">
      <w:pPr>
        <w:numPr>
          <w:ilvl w:val="0"/>
          <w:numId w:val="10"/>
        </w:numPr>
      </w:pPr>
      <w:r>
        <w:t>заемщик представляет четкую цель, на которую испрашивает кредит, и у него есть ясная программа погашения кредита;</w:t>
      </w:r>
    </w:p>
    <w:p w:rsidR="005F6E5D" w:rsidRDefault="005F6E5D">
      <w:pPr>
        <w:numPr>
          <w:ilvl w:val="0"/>
          <w:numId w:val="10"/>
        </w:numPr>
      </w:pPr>
      <w:r>
        <w:t>отклонений в системе учета и контроля заемщика нет.</w:t>
      </w:r>
    </w:p>
    <w:p w:rsidR="005F6E5D" w:rsidRDefault="005F6E5D">
      <w:pPr>
        <w:ind w:firstLine="720"/>
      </w:pPr>
      <w:r>
        <w:t>На основании этих фактов и учитывая стабильное финансово-устойчивое положение предприятия, можно сделать вывод, что риск не возврата кредита для предприятия ЗАО «Нива» практически  очень мал.</w:t>
      </w:r>
    </w:p>
    <w:p w:rsidR="005F6E5D" w:rsidRDefault="005F6E5D">
      <w:pPr>
        <w:ind w:firstLine="720"/>
      </w:pPr>
    </w:p>
    <w:p w:rsidR="005F6E5D" w:rsidRDefault="005F6E5D">
      <w:pPr>
        <w:ind w:firstLine="720"/>
      </w:pPr>
    </w:p>
    <w:p w:rsidR="005F6E5D" w:rsidRDefault="005F6E5D">
      <w:pPr>
        <w:ind w:firstLine="720"/>
      </w:pPr>
    </w:p>
    <w:p w:rsidR="005F6E5D" w:rsidRDefault="005F6E5D">
      <w:pPr>
        <w:ind w:firstLine="720"/>
      </w:pPr>
    </w:p>
    <w:p w:rsidR="005F6E5D" w:rsidRDefault="005F6E5D">
      <w:pPr>
        <w:ind w:firstLine="720"/>
      </w:pPr>
    </w:p>
    <w:p w:rsidR="005F6E5D" w:rsidRDefault="005F6E5D">
      <w:pPr>
        <w:ind w:firstLine="720"/>
      </w:pPr>
    </w:p>
    <w:p w:rsidR="005F6E5D" w:rsidRDefault="005F6E5D">
      <w:pPr>
        <w:ind w:firstLine="720"/>
      </w:pPr>
    </w:p>
    <w:p w:rsidR="005F6E5D" w:rsidRDefault="005F6E5D">
      <w:pPr>
        <w:ind w:firstLine="720"/>
      </w:pPr>
    </w:p>
    <w:p w:rsidR="005F6E5D" w:rsidRDefault="005F6E5D">
      <w:pPr>
        <w:ind w:firstLine="720"/>
      </w:pPr>
    </w:p>
    <w:p w:rsidR="005F6E5D" w:rsidRDefault="005F6E5D">
      <w:pPr>
        <w:ind w:firstLine="720"/>
      </w:pPr>
    </w:p>
    <w:p w:rsidR="005F6E5D" w:rsidRDefault="005F6E5D">
      <w:pPr>
        <w:pStyle w:val="1"/>
      </w:pPr>
      <w:bookmarkStart w:id="12" w:name="_Toc484405797"/>
      <w:r>
        <w:t>СПИСОК ИСПОЛЬЗОВАННОЙ ЛИТЕРАТУРЫ</w:t>
      </w:r>
      <w:bookmarkEnd w:id="12"/>
    </w:p>
    <w:p w:rsidR="005F6E5D" w:rsidRDefault="005F6E5D">
      <w:pPr>
        <w:widowControl/>
        <w:spacing w:line="240" w:lineRule="auto"/>
        <w:jc w:val="left"/>
        <w:rPr>
          <w:sz w:val="20"/>
          <w:szCs w:val="20"/>
        </w:rPr>
      </w:pPr>
    </w:p>
    <w:p w:rsidR="005F6E5D" w:rsidRDefault="005F6E5D">
      <w:pPr>
        <w:numPr>
          <w:ilvl w:val="0"/>
          <w:numId w:val="11"/>
        </w:numPr>
      </w:pPr>
      <w:r>
        <w:t>Абрамова M.А., Александрова Л.С. Финансы, денежное обращение и кредит.-Москва, 1995.</w:t>
      </w:r>
    </w:p>
    <w:p w:rsidR="005F6E5D" w:rsidRDefault="005F6E5D">
      <w:pPr>
        <w:numPr>
          <w:ilvl w:val="0"/>
          <w:numId w:val="11"/>
        </w:numPr>
      </w:pPr>
      <w:r>
        <w:t>Банковский портфель – З: Книга менеджера по кредитам. Книга  менеджера по расчетам. Книга менеджера по  фондовым и трастовым операциям. Книга банковского  бухгалтера и аудитора. - Москва, 1995.</w:t>
      </w:r>
    </w:p>
    <w:p w:rsidR="005F6E5D" w:rsidRDefault="005F6E5D">
      <w:pPr>
        <w:numPr>
          <w:ilvl w:val="0"/>
          <w:numId w:val="11"/>
        </w:numPr>
      </w:pPr>
      <w:r>
        <w:t>Барр Р. Политическая экономия: в 2-х т. Т.2. – Москва, 1995.</w:t>
      </w:r>
    </w:p>
    <w:p w:rsidR="005F6E5D" w:rsidRDefault="005F6E5D">
      <w:pPr>
        <w:numPr>
          <w:ilvl w:val="0"/>
          <w:numId w:val="11"/>
        </w:numPr>
      </w:pPr>
      <w:r>
        <w:t xml:space="preserve">Гамидов Г. Н. Банковское и кредитное дело. - Москва: ЮНИТИ, Банки и биржи, 1994. </w:t>
      </w:r>
    </w:p>
    <w:p w:rsidR="005F6E5D" w:rsidRDefault="005F6E5D">
      <w:pPr>
        <w:numPr>
          <w:ilvl w:val="0"/>
          <w:numId w:val="11"/>
        </w:numPr>
      </w:pPr>
      <w:r>
        <w:t xml:space="preserve">Куликов А. А., Голосов В. В., Пеньков Е. Е.. Кредиты. Инвестиции. - Москва, 1995. </w:t>
      </w:r>
    </w:p>
    <w:p w:rsidR="005F6E5D" w:rsidRDefault="005F6E5D">
      <w:pPr>
        <w:numPr>
          <w:ilvl w:val="0"/>
          <w:numId w:val="11"/>
        </w:numPr>
      </w:pPr>
      <w:r>
        <w:t xml:space="preserve">Лаврушин О. И. Кредит/Российская банковская энциклопедия/ Под ред. Лаврушин О.И. Москва, 1996. </w:t>
      </w:r>
    </w:p>
    <w:p w:rsidR="005F6E5D" w:rsidRDefault="005F6E5D">
      <w:pPr>
        <w:numPr>
          <w:ilvl w:val="0"/>
          <w:numId w:val="11"/>
        </w:numPr>
      </w:pPr>
      <w:r>
        <w:t>Курс экономической теории. Под ред. Чепурина М. Н., Киселевой Е, А.,-Киров, 1996.</w:t>
      </w:r>
    </w:p>
    <w:p w:rsidR="005F6E5D" w:rsidRDefault="005F6E5D">
      <w:pPr>
        <w:numPr>
          <w:ilvl w:val="0"/>
          <w:numId w:val="11"/>
        </w:numPr>
      </w:pPr>
      <w:r>
        <w:t>Дробозина  Л. А., Окунева Л. П., Андрисова Л. Д. и др. Финансы. Де</w:t>
      </w:r>
      <w:r>
        <w:softHyphen/>
        <w:t xml:space="preserve">нежное обращение. Кредит. - Москва: Финансы, ЮНИТИ, 1997. </w:t>
      </w:r>
    </w:p>
    <w:p w:rsidR="005F6E5D" w:rsidRDefault="005F6E5D">
      <w:pPr>
        <w:numPr>
          <w:ilvl w:val="0"/>
          <w:numId w:val="11"/>
        </w:numPr>
      </w:pPr>
      <w:r>
        <w:t xml:space="preserve">Общая теория денег и кредита./Под ред. Жукова Е. Ф. - Москва: банки и биржи, ЮНИТИ, 1995. </w:t>
      </w:r>
    </w:p>
    <w:p w:rsidR="005F6E5D" w:rsidRDefault="005F6E5D">
      <w:pPr>
        <w:numPr>
          <w:ilvl w:val="0"/>
          <w:numId w:val="11"/>
        </w:numPr>
      </w:pPr>
      <w:r>
        <w:t xml:space="preserve">Горчаков А. А., Половников В. А. Тенденции развития кредитного рынка России/Банковское дело. -1995. -№3. </w:t>
      </w:r>
    </w:p>
    <w:p w:rsidR="005F6E5D" w:rsidRDefault="005F6E5D">
      <w:pPr>
        <w:numPr>
          <w:ilvl w:val="0"/>
          <w:numId w:val="11"/>
        </w:numPr>
      </w:pPr>
      <w:r>
        <w:t xml:space="preserve">Обухов Н. П. Кредитный рынок и денежная политика/Финансы. – 1995,-№2. </w:t>
      </w:r>
    </w:p>
    <w:p w:rsidR="005F6E5D" w:rsidRDefault="005F6E5D">
      <w:pPr>
        <w:numPr>
          <w:ilvl w:val="0"/>
          <w:numId w:val="11"/>
        </w:numPr>
      </w:pPr>
      <w:r>
        <w:t>Ямпольский М. М. Об особенностях и проблемах денежно-кредитной политики/Деньги и кредит. - 1997. - №7.</w:t>
      </w:r>
    </w:p>
    <w:p w:rsidR="005F6E5D" w:rsidRDefault="005F6E5D">
      <w:pPr>
        <w:numPr>
          <w:ilvl w:val="0"/>
          <w:numId w:val="11"/>
        </w:numPr>
      </w:pPr>
      <w:r>
        <w:t>Чиненков А. В. Банковские кредиты и способы обеспечения кредитных  обязательств/Бухгалтерия и банки. - 1996. - №4.</w:t>
      </w:r>
    </w:p>
    <w:p w:rsidR="005F6E5D" w:rsidRDefault="005F6E5D">
      <w:pPr>
        <w:numPr>
          <w:ilvl w:val="0"/>
          <w:numId w:val="11"/>
        </w:numPr>
      </w:pPr>
      <w:r>
        <w:t>Основные  направления единой государственной денежно-кредитной политики на 1997 год./ Деньги и кредит. -1996. -№12.</w:t>
      </w:r>
    </w:p>
    <w:p w:rsidR="005F6E5D" w:rsidRDefault="005F6E5D">
      <w:pPr>
        <w:numPr>
          <w:ilvl w:val="0"/>
          <w:numId w:val="11"/>
        </w:numPr>
      </w:pPr>
      <w:r>
        <w:t xml:space="preserve">Василешин Э. Центробанк и коммерческие банки в новой кредитной системе /Российский экономический журнал. -1993.-№12. </w:t>
      </w:r>
    </w:p>
    <w:p w:rsidR="005F6E5D" w:rsidRDefault="005F6E5D">
      <w:pPr>
        <w:numPr>
          <w:ilvl w:val="0"/>
          <w:numId w:val="11"/>
        </w:numPr>
      </w:pPr>
      <w:r>
        <w:t xml:space="preserve">Шеремет  А.Д., Сайфулин Р.С. Финансы предприятий. Москва. ИНФА.-1998г. </w:t>
      </w:r>
    </w:p>
    <w:p w:rsidR="005F6E5D" w:rsidRDefault="005F6E5D">
      <w:pPr>
        <w:numPr>
          <w:ilvl w:val="0"/>
          <w:numId w:val="11"/>
        </w:numPr>
      </w:pPr>
      <w:r>
        <w:t xml:space="preserve">Волкова А.М. Финансы и  кредит в системе управления народным хозяйством. Москва. Экономика. 1997г. </w:t>
      </w:r>
    </w:p>
    <w:p w:rsidR="005F6E5D" w:rsidRDefault="005F6E5D">
      <w:pPr>
        <w:numPr>
          <w:ilvl w:val="0"/>
          <w:numId w:val="11"/>
        </w:numPr>
      </w:pPr>
      <w:r>
        <w:t>Пизельгольц М.З. Финансы сельского хозяйства. Финансы и статисти</w:t>
      </w:r>
      <w:r>
        <w:softHyphen/>
        <w:t xml:space="preserve">ка, 1996. </w:t>
      </w:r>
    </w:p>
    <w:p w:rsidR="005F6E5D" w:rsidRDefault="005F6E5D">
      <w:pPr>
        <w:numPr>
          <w:ilvl w:val="0"/>
          <w:numId w:val="11"/>
        </w:numPr>
      </w:pPr>
      <w:r>
        <w:t>Молякова Д.С. Финансы предприятий и отраслей народного хозяйства. Москва, Финансы и Статистика. 1996.</w:t>
      </w:r>
    </w:p>
    <w:p w:rsidR="005F6E5D" w:rsidRDefault="005F6E5D">
      <w:pPr>
        <w:pStyle w:val="FR3"/>
        <w:spacing w:line="360" w:lineRule="auto"/>
        <w:ind w:firstLine="720"/>
        <w:jc w:val="both"/>
        <w:rPr>
          <w:rFonts w:ascii="Times New Roman" w:hAnsi="Times New Roman" w:cs="Times New Roman"/>
          <w:sz w:val="28"/>
          <w:szCs w:val="28"/>
        </w:rPr>
      </w:pPr>
      <w:bookmarkStart w:id="13" w:name="_GoBack"/>
      <w:bookmarkEnd w:id="13"/>
    </w:p>
    <w:sectPr w:rsidR="005F6E5D">
      <w:pgSz w:w="11907" w:h="16840" w:code="9"/>
      <w:pgMar w:top="1134" w:right="567" w:bottom="1134" w:left="1701" w:header="720" w:footer="720" w:gutter="0"/>
      <w:paperSrc w:first="2969" w:other="2969"/>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E5D" w:rsidRDefault="005F6E5D">
      <w:pPr>
        <w:spacing w:line="240" w:lineRule="auto"/>
      </w:pPr>
      <w:r>
        <w:separator/>
      </w:r>
    </w:p>
  </w:endnote>
  <w:endnote w:type="continuationSeparator" w:id="0">
    <w:p w:rsidR="005F6E5D" w:rsidRDefault="005F6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E5D" w:rsidRDefault="005F6E5D">
      <w:pPr>
        <w:spacing w:line="240" w:lineRule="auto"/>
      </w:pPr>
      <w:r>
        <w:separator/>
      </w:r>
    </w:p>
  </w:footnote>
  <w:footnote w:type="continuationSeparator" w:id="0">
    <w:p w:rsidR="005F6E5D" w:rsidRDefault="005F6E5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E5D" w:rsidRDefault="005F6E5D">
    <w:pPr>
      <w:pStyle w:val="a3"/>
      <w:jc w:val="center"/>
      <w:rPr>
        <w:b/>
        <w:bCs/>
      </w:rPr>
    </w:pPr>
    <w:r>
      <w:rPr>
        <w:b/>
        <w:bCs/>
        <w:snapToGrid w:val="0"/>
      </w:rPr>
      <w:t xml:space="preserve">.- </w:t>
    </w:r>
    <w:r w:rsidR="00196E4B">
      <w:rPr>
        <w:b/>
        <w:bCs/>
        <w:noProof/>
        <w:snapToGrid w:val="0"/>
      </w:rPr>
      <w:t>1</w:t>
    </w:r>
    <w:r>
      <w:rPr>
        <w:b/>
        <w:bCs/>
        <w:snapToGrid w:val="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07A90"/>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1">
    <w:nsid w:val="0AE76D31"/>
    <w:multiLevelType w:val="singleLevel"/>
    <w:tmpl w:val="5D12D108"/>
    <w:lvl w:ilvl="0">
      <w:start w:val="1"/>
      <w:numFmt w:val="decimal"/>
      <w:lvlText w:val="%1."/>
      <w:lvlJc w:val="left"/>
      <w:pPr>
        <w:tabs>
          <w:tab w:val="num" w:pos="570"/>
        </w:tabs>
        <w:ind w:left="570" w:hanging="570"/>
      </w:pPr>
      <w:rPr>
        <w:rFonts w:hint="default"/>
      </w:rPr>
    </w:lvl>
  </w:abstractNum>
  <w:abstractNum w:abstractNumId="2">
    <w:nsid w:val="0C6407D6"/>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3">
    <w:nsid w:val="1002577D"/>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4">
    <w:nsid w:val="10F07F37"/>
    <w:multiLevelType w:val="singleLevel"/>
    <w:tmpl w:val="81CA93EE"/>
    <w:lvl w:ilvl="0">
      <w:numFmt w:val="bullet"/>
      <w:lvlText w:val="-"/>
      <w:lvlJc w:val="left"/>
      <w:pPr>
        <w:tabs>
          <w:tab w:val="num" w:pos="1080"/>
        </w:tabs>
        <w:ind w:left="1080" w:hanging="360"/>
      </w:pPr>
      <w:rPr>
        <w:rFonts w:hint="default"/>
      </w:rPr>
    </w:lvl>
  </w:abstractNum>
  <w:abstractNum w:abstractNumId="5">
    <w:nsid w:val="256439C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27385802"/>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7">
    <w:nsid w:val="32245B7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4ECE6965"/>
    <w:multiLevelType w:val="singleLevel"/>
    <w:tmpl w:val="769EF692"/>
    <w:lvl w:ilvl="0">
      <w:start w:val="1"/>
      <w:numFmt w:val="decimal"/>
      <w:lvlText w:val="%1."/>
      <w:lvlJc w:val="left"/>
      <w:pPr>
        <w:tabs>
          <w:tab w:val="num" w:pos="360"/>
        </w:tabs>
        <w:ind w:left="360" w:hanging="360"/>
      </w:pPr>
      <w:rPr>
        <w:rFonts w:hint="default"/>
      </w:rPr>
    </w:lvl>
  </w:abstractNum>
  <w:abstractNum w:abstractNumId="9">
    <w:nsid w:val="53110831"/>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10">
    <w:nsid w:val="54DB1992"/>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11">
    <w:nsid w:val="70CA39E9"/>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num w:numId="1">
    <w:abstractNumId w:val="4"/>
  </w:num>
  <w:num w:numId="2">
    <w:abstractNumId w:val="7"/>
  </w:num>
  <w:num w:numId="3">
    <w:abstractNumId w:val="1"/>
  </w:num>
  <w:num w:numId="4">
    <w:abstractNumId w:val="9"/>
  </w:num>
  <w:num w:numId="5">
    <w:abstractNumId w:val="11"/>
  </w:num>
  <w:num w:numId="6">
    <w:abstractNumId w:val="10"/>
  </w:num>
  <w:num w:numId="7">
    <w:abstractNumId w:val="5"/>
  </w:num>
  <w:num w:numId="8">
    <w:abstractNumId w:val="3"/>
  </w:num>
  <w:num w:numId="9">
    <w:abstractNumId w:val="6"/>
  </w:num>
  <w:num w:numId="10">
    <w:abstractNumId w:val="2"/>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6E4B"/>
    <w:rsid w:val="00196E4B"/>
    <w:rsid w:val="00275C98"/>
    <w:rsid w:val="005F6E5D"/>
    <w:rsid w:val="00E46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0C95E677-CCC8-45F5-8160-17CDD600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jc w:val="both"/>
    </w:pPr>
    <w:rPr>
      <w:rFonts w:ascii="Times New Roman" w:hAnsi="Times New Roman"/>
      <w:sz w:val="28"/>
      <w:szCs w:val="28"/>
    </w:rPr>
  </w:style>
  <w:style w:type="paragraph" w:styleId="1">
    <w:name w:val="heading 1"/>
    <w:basedOn w:val="a"/>
    <w:next w:val="a"/>
    <w:link w:val="10"/>
    <w:uiPriority w:val="99"/>
    <w:qFormat/>
    <w:pPr>
      <w:keepNext/>
      <w:widowControl/>
      <w:spacing w:line="240" w:lineRule="auto"/>
      <w:jc w:val="center"/>
      <w:outlineLvl w:val="0"/>
    </w:pPr>
    <w:rPr>
      <w:b/>
      <w:bCs/>
      <w:caps/>
      <w:kern w:val="28"/>
    </w:rPr>
  </w:style>
  <w:style w:type="paragraph" w:styleId="2">
    <w:name w:val="heading 2"/>
    <w:basedOn w:val="a"/>
    <w:next w:val="a"/>
    <w:link w:val="20"/>
    <w:uiPriority w:val="99"/>
    <w:qFormat/>
    <w:pPr>
      <w:keepNext/>
      <w:widowControl/>
      <w:spacing w:line="240" w:lineRule="auto"/>
      <w:jc w:val="center"/>
      <w:outlineLvl w:val="1"/>
    </w:pPr>
    <w:rPr>
      <w:b/>
      <w:bCs/>
    </w:rPr>
  </w:style>
  <w:style w:type="paragraph" w:styleId="3">
    <w:name w:val="heading 3"/>
    <w:basedOn w:val="a"/>
    <w:next w:val="a"/>
    <w:link w:val="30"/>
    <w:uiPriority w:val="99"/>
    <w:qFormat/>
    <w:pPr>
      <w:keepNext/>
      <w:widowControl/>
      <w:jc w:val="right"/>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FR1">
    <w:name w:val="FR1"/>
    <w:uiPriority w:val="99"/>
    <w:pPr>
      <w:widowControl w:val="0"/>
    </w:pPr>
    <w:rPr>
      <w:rFonts w:ascii="Arial" w:hAnsi="Arial" w:cs="Arial"/>
      <w:sz w:val="64"/>
      <w:szCs w:val="64"/>
    </w:rPr>
  </w:style>
  <w:style w:type="paragraph" w:customStyle="1" w:styleId="FR2">
    <w:name w:val="FR2"/>
    <w:uiPriority w:val="99"/>
    <w:pPr>
      <w:widowControl w:val="0"/>
    </w:pPr>
    <w:rPr>
      <w:rFonts w:ascii="Arial" w:hAnsi="Arial" w:cs="Arial"/>
      <w:sz w:val="24"/>
      <w:szCs w:val="24"/>
    </w:rPr>
  </w:style>
  <w:style w:type="paragraph" w:customStyle="1" w:styleId="FR3">
    <w:name w:val="FR3"/>
    <w:uiPriority w:val="99"/>
    <w:pPr>
      <w:widowControl w:val="0"/>
    </w:pPr>
    <w:rPr>
      <w:rFonts w:ascii="Arial" w:hAnsi="Arial" w:cs="Arial"/>
      <w:sz w:val="12"/>
      <w:szCs w:val="12"/>
    </w:rPr>
  </w:style>
  <w:style w:type="paragraph" w:styleId="11">
    <w:name w:val="toc 1"/>
    <w:basedOn w:val="a"/>
    <w:next w:val="a"/>
    <w:autoRedefine/>
    <w:uiPriority w:val="99"/>
    <w:pPr>
      <w:widowControl/>
      <w:spacing w:line="240" w:lineRule="auto"/>
      <w:jc w:val="left"/>
    </w:pPr>
    <w:rPr>
      <w:sz w:val="20"/>
      <w:szCs w:val="20"/>
    </w:rPr>
  </w:style>
  <w:style w:type="paragraph" w:styleId="21">
    <w:name w:val="toc 2"/>
    <w:basedOn w:val="a"/>
    <w:next w:val="a"/>
    <w:autoRedefine/>
    <w:uiPriority w:val="99"/>
    <w:pPr>
      <w:widowControl/>
      <w:spacing w:line="240" w:lineRule="auto"/>
      <w:ind w:left="200"/>
      <w:jc w:val="left"/>
    </w:pPr>
    <w:rPr>
      <w:sz w:val="20"/>
      <w:szCs w:val="20"/>
    </w:rPr>
  </w:style>
  <w:style w:type="paragraph" w:styleId="31">
    <w:name w:val="toc 3"/>
    <w:basedOn w:val="a"/>
    <w:next w:val="a"/>
    <w:autoRedefine/>
    <w:uiPriority w:val="99"/>
    <w:pPr>
      <w:widowControl/>
      <w:spacing w:line="240" w:lineRule="auto"/>
      <w:ind w:left="400"/>
      <w:jc w:val="left"/>
    </w:pPr>
    <w:rPr>
      <w:sz w:val="20"/>
      <w:szCs w:val="20"/>
    </w:rPr>
  </w:style>
  <w:style w:type="paragraph" w:styleId="4">
    <w:name w:val="toc 4"/>
    <w:basedOn w:val="a"/>
    <w:next w:val="a"/>
    <w:autoRedefine/>
    <w:uiPriority w:val="99"/>
    <w:pPr>
      <w:widowControl/>
      <w:spacing w:line="240" w:lineRule="auto"/>
      <w:ind w:left="600"/>
      <w:jc w:val="left"/>
    </w:pPr>
    <w:rPr>
      <w:sz w:val="20"/>
      <w:szCs w:val="20"/>
    </w:rPr>
  </w:style>
  <w:style w:type="paragraph" w:styleId="5">
    <w:name w:val="toc 5"/>
    <w:basedOn w:val="a"/>
    <w:next w:val="a"/>
    <w:autoRedefine/>
    <w:uiPriority w:val="99"/>
    <w:pPr>
      <w:widowControl/>
      <w:spacing w:line="240" w:lineRule="auto"/>
      <w:ind w:left="800"/>
      <w:jc w:val="left"/>
    </w:pPr>
    <w:rPr>
      <w:sz w:val="20"/>
      <w:szCs w:val="20"/>
    </w:rPr>
  </w:style>
  <w:style w:type="paragraph" w:styleId="6">
    <w:name w:val="toc 6"/>
    <w:basedOn w:val="a"/>
    <w:next w:val="a"/>
    <w:autoRedefine/>
    <w:uiPriority w:val="99"/>
    <w:pPr>
      <w:widowControl/>
      <w:spacing w:line="240" w:lineRule="auto"/>
      <w:ind w:left="1000"/>
      <w:jc w:val="left"/>
    </w:pPr>
    <w:rPr>
      <w:sz w:val="20"/>
      <w:szCs w:val="20"/>
    </w:rPr>
  </w:style>
  <w:style w:type="paragraph" w:styleId="7">
    <w:name w:val="toc 7"/>
    <w:basedOn w:val="a"/>
    <w:next w:val="a"/>
    <w:autoRedefine/>
    <w:uiPriority w:val="99"/>
    <w:pPr>
      <w:widowControl/>
      <w:spacing w:line="240" w:lineRule="auto"/>
      <w:ind w:left="1200"/>
      <w:jc w:val="left"/>
    </w:pPr>
    <w:rPr>
      <w:sz w:val="20"/>
      <w:szCs w:val="20"/>
    </w:rPr>
  </w:style>
  <w:style w:type="paragraph" w:styleId="8">
    <w:name w:val="toc 8"/>
    <w:basedOn w:val="a"/>
    <w:next w:val="a"/>
    <w:autoRedefine/>
    <w:uiPriority w:val="99"/>
    <w:pPr>
      <w:widowControl/>
      <w:spacing w:line="240" w:lineRule="auto"/>
      <w:ind w:left="1400"/>
      <w:jc w:val="left"/>
    </w:pPr>
    <w:rPr>
      <w:sz w:val="20"/>
      <w:szCs w:val="20"/>
    </w:rPr>
  </w:style>
  <w:style w:type="paragraph" w:styleId="9">
    <w:name w:val="toc 9"/>
    <w:basedOn w:val="a"/>
    <w:next w:val="a"/>
    <w:autoRedefine/>
    <w:uiPriority w:val="99"/>
    <w:pPr>
      <w:widowControl/>
      <w:spacing w:line="240" w:lineRule="auto"/>
      <w:ind w:left="1600"/>
      <w:jc w:val="left"/>
    </w:pPr>
    <w:rPr>
      <w:sz w:val="20"/>
      <w:szCs w:val="20"/>
    </w:rPr>
  </w:style>
  <w:style w:type="paragraph" w:styleId="a3">
    <w:name w:val="header"/>
    <w:basedOn w:val="a"/>
    <w:link w:val="a4"/>
    <w:uiPriority w:val="99"/>
    <w:pPr>
      <w:widowControl/>
      <w:tabs>
        <w:tab w:val="center" w:pos="4153"/>
        <w:tab w:val="right" w:pos="8306"/>
      </w:tabs>
      <w:spacing w:line="240" w:lineRule="auto"/>
      <w:jc w:val="left"/>
    </w:pPr>
    <w:rPr>
      <w:sz w:val="20"/>
      <w:szCs w:val="20"/>
    </w:rPr>
  </w:style>
  <w:style w:type="character" w:customStyle="1" w:styleId="a4">
    <w:name w:val="Верхній колонтитул Знак"/>
    <w:link w:val="a3"/>
    <w:uiPriority w:val="99"/>
    <w:semiHidden/>
    <w:rPr>
      <w:rFonts w:ascii="Times New Roman" w:hAnsi="Times New Roman" w:cs="Times New Roman"/>
      <w:sz w:val="28"/>
      <w:szCs w:val="28"/>
    </w:rPr>
  </w:style>
  <w:style w:type="paragraph" w:styleId="a5">
    <w:name w:val="footer"/>
    <w:basedOn w:val="a"/>
    <w:link w:val="a6"/>
    <w:uiPriority w:val="99"/>
    <w:pPr>
      <w:widowControl/>
      <w:tabs>
        <w:tab w:val="center" w:pos="4153"/>
        <w:tab w:val="right" w:pos="8306"/>
      </w:tabs>
      <w:spacing w:line="240" w:lineRule="auto"/>
      <w:jc w:val="left"/>
    </w:pPr>
    <w:rPr>
      <w:sz w:val="20"/>
      <w:szCs w:val="20"/>
    </w:rPr>
  </w:style>
  <w:style w:type="character" w:customStyle="1" w:styleId="a6">
    <w:name w:val="Нижній колонтитул Знак"/>
    <w:link w:val="a5"/>
    <w:uiPriority w:val="99"/>
    <w:semiHidden/>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11904</Words>
  <Characters>67859</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Преобладавшая до недавнего времени тесудавретвеиная форма</vt:lpstr>
    </vt:vector>
  </TitlesOfParts>
  <Company>House</Company>
  <LinksUpToDate>false</LinksUpToDate>
  <CharactersWithSpaces>79604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Преобладавшая до недавнего времени тесудавретвеиная форма</dc:title>
  <dc:subject/>
  <dc:creator>Serg Smith</dc:creator>
  <cp:keywords/>
  <dc:description/>
  <cp:lastModifiedBy>Irina</cp:lastModifiedBy>
  <cp:revision>2</cp:revision>
  <cp:lastPrinted>2000-05-31T09:54:00Z</cp:lastPrinted>
  <dcterms:created xsi:type="dcterms:W3CDTF">2014-08-08T05:35:00Z</dcterms:created>
  <dcterms:modified xsi:type="dcterms:W3CDTF">2014-08-08T05:35:00Z</dcterms:modified>
</cp:coreProperties>
</file>