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24B" w:rsidRDefault="0073024B" w:rsidP="00E278B9">
      <w:pPr>
        <w:spacing w:after="0" w:line="360" w:lineRule="auto"/>
        <w:ind w:firstLine="567"/>
        <w:jc w:val="both"/>
        <w:rPr>
          <w:rFonts w:ascii="Times New Roman" w:hAnsi="Times New Roman"/>
          <w:sz w:val="28"/>
          <w:szCs w:val="28"/>
        </w:rPr>
      </w:pPr>
    </w:p>
    <w:p w:rsidR="00D50DA8" w:rsidRPr="00E278B9" w:rsidRDefault="00D50DA8" w:rsidP="00E278B9">
      <w:pPr>
        <w:spacing w:after="0" w:line="360" w:lineRule="auto"/>
        <w:ind w:firstLine="567"/>
        <w:jc w:val="both"/>
        <w:rPr>
          <w:rFonts w:ascii="Times New Roman" w:hAnsi="Times New Roman"/>
          <w:sz w:val="28"/>
          <w:szCs w:val="28"/>
        </w:rPr>
      </w:pPr>
      <w:r w:rsidRPr="00E278B9">
        <w:rPr>
          <w:rFonts w:ascii="Times New Roman" w:hAnsi="Times New Roman"/>
          <w:sz w:val="28"/>
          <w:szCs w:val="28"/>
        </w:rPr>
        <w:t xml:space="preserve">Северный Ледовитый океан является естественной, природной границей России с севера. Северный Ледовитый океан имеет несколько неофициальных названий: Северное Полярное море, Северное Ледовитое море, Полярный бассейн или древнерусское название – Студеное море. </w:t>
      </w:r>
    </w:p>
    <w:p w:rsidR="00ED3D2B" w:rsidRPr="00E278B9" w:rsidRDefault="00D50DA8" w:rsidP="00E278B9">
      <w:pPr>
        <w:spacing w:after="0" w:line="360" w:lineRule="auto"/>
        <w:ind w:firstLine="567"/>
        <w:jc w:val="both"/>
        <w:rPr>
          <w:rFonts w:ascii="Times New Roman" w:hAnsi="Times New Roman"/>
          <w:sz w:val="28"/>
          <w:szCs w:val="28"/>
        </w:rPr>
      </w:pPr>
      <w:r w:rsidRPr="00E278B9">
        <w:rPr>
          <w:rFonts w:ascii="Times New Roman" w:hAnsi="Times New Roman"/>
          <w:sz w:val="28"/>
          <w:szCs w:val="28"/>
        </w:rPr>
        <w:t>Россия является обладательницей шести морей Северного Ледовитого океана. К ним относят: Баренцево, Белое, Карское, Лаптевых, Восточно-Сибирское, Чукотское.</w:t>
      </w:r>
    </w:p>
    <w:p w:rsidR="002C27CB" w:rsidRPr="00E278B9" w:rsidRDefault="002C27CB" w:rsidP="00E278B9">
      <w:pPr>
        <w:spacing w:after="0" w:line="360" w:lineRule="auto"/>
        <w:ind w:firstLine="567"/>
        <w:jc w:val="both"/>
        <w:rPr>
          <w:rFonts w:ascii="Times New Roman" w:hAnsi="Times New Roman"/>
          <w:sz w:val="28"/>
          <w:szCs w:val="28"/>
        </w:rPr>
      </w:pPr>
    </w:p>
    <w:p w:rsidR="00D50DA8" w:rsidRPr="00E278B9" w:rsidRDefault="008268FC" w:rsidP="00E278B9">
      <w:pPr>
        <w:spacing w:after="0" w:line="360" w:lineRule="auto"/>
        <w:ind w:firstLine="567"/>
        <w:jc w:val="both"/>
        <w:rPr>
          <w:rFonts w:ascii="Times New Roman" w:hAnsi="Times New Roman"/>
          <w:sz w:val="28"/>
          <w:szCs w:val="28"/>
        </w:rPr>
      </w:pPr>
      <w:r>
        <w:rPr>
          <w:rFonts w:ascii="Times New Roman" w:hAnsi="Times New Roman"/>
          <w:b/>
          <w:bC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31" type="#_x0000_t75" style="position:absolute;left:0;text-align:left;margin-left:8.45pt;margin-top:-4.5pt;width:111.7pt;height:76.35pt;z-index:-251661312;visibility:visible">
            <v:imagedata r:id="rId6" o:title="" grayscale="t"/>
            <w10:wrap type="square"/>
          </v:shape>
        </w:pict>
      </w:r>
      <w:r w:rsidR="00D50DA8" w:rsidRPr="00E278B9">
        <w:rPr>
          <w:rFonts w:ascii="Times New Roman" w:hAnsi="Times New Roman"/>
          <w:b/>
          <w:bCs/>
          <w:sz w:val="28"/>
          <w:szCs w:val="28"/>
        </w:rPr>
        <w:t>Баренцево море</w:t>
      </w:r>
      <w:r w:rsidR="00D50DA8" w:rsidRPr="00E278B9">
        <w:rPr>
          <w:rFonts w:ascii="Times New Roman" w:hAnsi="Times New Roman"/>
          <w:sz w:val="28"/>
          <w:szCs w:val="28"/>
        </w:rPr>
        <w:t>, окраинное море Северного Ледовитого океана, между северным берегом Европы и островами Шпицберген, Земля Франца-Иосифа и Новая Земля. 1424 тыс. км2. Расположено на шельфе; глубина преимущественно от 360 до 400 м (наибольшая 600 м). Крупный остров - Колгуев. Заливы: Порсангер-фьорд, Варангер-фьорд, Мотовский, Кольский и др. Сильное влияние теплых вод Атлантического океана обусловливает незамерзаемость юго-западной части. Соленость 32-35‰. В Баренцево море впадает река Печора. Рыболовство (треска, сельдь, пикша, камбала). Экологическая обстановка неблагоприятная. Имеет большое транспортное значение. Крупные порты: Мурманск (Российская Федерация), Варде (Норвегия).</w:t>
      </w:r>
      <w:r w:rsidR="00400468" w:rsidRPr="00E278B9">
        <w:rPr>
          <w:rFonts w:ascii="Times New Roman" w:hAnsi="Times New Roman"/>
          <w:sz w:val="28"/>
          <w:szCs w:val="28"/>
        </w:rPr>
        <w:t xml:space="preserve"> Баренцево море названо в честь голландского мореплавателя XVI в. Виллема Баренца, который совершил три плавания по Северному Ледовитому океану, умер и похоронен на Новой Земле. Это море — самое теплое из арктических морей, потому что сюда заходит из Атлантического океана теплое Норвежское течение.</w:t>
      </w:r>
    </w:p>
    <w:p w:rsidR="00400468" w:rsidRPr="00E278B9" w:rsidRDefault="008268FC" w:rsidP="00E278B9">
      <w:pPr>
        <w:spacing w:after="0" w:line="360" w:lineRule="auto"/>
        <w:ind w:firstLine="567"/>
        <w:jc w:val="both"/>
        <w:rPr>
          <w:rFonts w:ascii="Times New Roman" w:hAnsi="Times New Roman"/>
          <w:sz w:val="28"/>
          <w:szCs w:val="28"/>
        </w:rPr>
      </w:pPr>
      <w:r>
        <w:rPr>
          <w:rFonts w:ascii="Times New Roman" w:hAnsi="Times New Roman"/>
          <w:b/>
          <w:bCs/>
          <w:noProof/>
          <w:sz w:val="28"/>
          <w:szCs w:val="28"/>
        </w:rPr>
        <w:pict>
          <v:shape id="Рисунок 4" o:spid="_x0000_s1030" type="#_x0000_t75" style="position:absolute;left:0;text-align:left;margin-left:8.45pt;margin-top:10.35pt;width:112.15pt;height:75.75pt;z-index:-251660288;visibility:visible" wrapcoords="-289 0 -289 21386 21667 21386 21667 0 -289 0">
            <v:imagedata r:id="rId7" o:title="" grayscale="t"/>
            <w10:wrap type="tight"/>
          </v:shape>
        </w:pict>
      </w:r>
      <w:r w:rsidR="00D50DA8" w:rsidRPr="00E278B9">
        <w:rPr>
          <w:rFonts w:ascii="Times New Roman" w:hAnsi="Times New Roman"/>
          <w:b/>
          <w:bCs/>
          <w:sz w:val="28"/>
          <w:szCs w:val="28"/>
        </w:rPr>
        <w:t>Белое море</w:t>
      </w:r>
      <w:r w:rsidR="00D50DA8" w:rsidRPr="00E278B9">
        <w:rPr>
          <w:rFonts w:ascii="Times New Roman" w:hAnsi="Times New Roman"/>
          <w:sz w:val="28"/>
          <w:szCs w:val="28"/>
        </w:rPr>
        <w:t xml:space="preserve"> - внутриматериковое море Северного Ледовитого океана, у северных берегов Европейской части Российской Федерации. Площадь - 90 тыс. км2. Средняя глубина 67 м, максимальная 350 м. На севере соединяется с Баренцевым морем проливами Горло и Воронка. Крупные заливы (губы): Мезенский, Двинский, Онежский, Кандалакшский. Крупные острова: Соловецкие, Моржовец, Мудьюгский. Соленость 24-34,5 ‰. Приливы до 10 м. В Белое море впадают Северная Двина, Онега, Мезень. Рыболовство (сельдь, сиговые, навага); промысел тюленя. Порты: Архангельск, Онега, Беломорск, Кандалакша, Кемь, Мезень. Связано с Балтийским морем Беломорско-Балтийским каналом, с Азовским, Каспийским и Черным морями Волго-Балтийским водным путем.</w:t>
      </w:r>
      <w:r w:rsidR="00400468" w:rsidRPr="00E278B9">
        <w:rPr>
          <w:rFonts w:ascii="Times New Roman" w:hAnsi="Times New Roman"/>
          <w:sz w:val="28"/>
          <w:szCs w:val="28"/>
        </w:rPr>
        <w:t xml:space="preserve"> </w:t>
      </w:r>
    </w:p>
    <w:p w:rsidR="00D50DA8" w:rsidRPr="00E278B9" w:rsidRDefault="00400468" w:rsidP="00E278B9">
      <w:pPr>
        <w:spacing w:after="0" w:line="360" w:lineRule="auto"/>
        <w:ind w:firstLine="567"/>
        <w:jc w:val="both"/>
        <w:rPr>
          <w:rFonts w:ascii="Times New Roman" w:hAnsi="Times New Roman"/>
          <w:sz w:val="28"/>
          <w:szCs w:val="28"/>
        </w:rPr>
      </w:pPr>
      <w:r w:rsidRPr="00E278B9">
        <w:rPr>
          <w:rFonts w:ascii="Times New Roman" w:hAnsi="Times New Roman"/>
          <w:sz w:val="28"/>
          <w:szCs w:val="28"/>
        </w:rPr>
        <w:t>Белое море не имеет четкой границы с Баренцевым, условно их разделяют по прямой от мыса Святой Нос на Кольском полуострове до северо-западной оконечности полуострова Канин — мыса Канин Нос. Внешняя часть Белого моря называется Воронкой, внутренняя, отгороженная Кольским полуостровом, — Бассейном, соединяются же они сравнительно узким проливом — Горлом Белого моря. Хотя Белое море расположено южнее Баренцева, оно замерзает. На островах в Белом море расположен исторический памятник — Соловецкий монастырь.</w:t>
      </w:r>
    </w:p>
    <w:p w:rsidR="00400468" w:rsidRPr="00E278B9" w:rsidRDefault="008268FC" w:rsidP="00E278B9">
      <w:pPr>
        <w:pStyle w:val="a6"/>
        <w:spacing w:before="0" w:beforeAutospacing="0" w:after="0" w:afterAutospacing="0" w:line="360" w:lineRule="auto"/>
        <w:ind w:firstLine="567"/>
        <w:jc w:val="both"/>
        <w:rPr>
          <w:sz w:val="28"/>
          <w:szCs w:val="28"/>
        </w:rPr>
      </w:pPr>
      <w:r>
        <w:rPr>
          <w:b/>
          <w:noProof/>
          <w:sz w:val="28"/>
          <w:szCs w:val="28"/>
        </w:rPr>
        <w:pict>
          <v:shape id="Рисунок 16" o:spid="_x0000_s1029" type="#_x0000_t75" style="position:absolute;left:0;text-align:left;margin-left:8.75pt;margin-top:10.85pt;width:111.75pt;height:75.75pt;z-index:251657216;visibility:visible">
            <v:imagedata r:id="rId8" o:title="" grayscale="t"/>
            <w10:wrap type="square"/>
          </v:shape>
        </w:pict>
      </w:r>
      <w:r w:rsidR="00400468" w:rsidRPr="00E278B9">
        <w:rPr>
          <w:b/>
          <w:sz w:val="28"/>
          <w:szCs w:val="28"/>
        </w:rPr>
        <w:t>Карское море</w:t>
      </w:r>
      <w:r w:rsidR="00400468" w:rsidRPr="00E278B9">
        <w:rPr>
          <w:sz w:val="28"/>
          <w:szCs w:val="28"/>
        </w:rPr>
        <w:t xml:space="preserve"> окраинное море Сев. Ледовитого океана, у берегов Российской Федерации, между островами Новая Земля, Земля Франца-Иосифа и архипелагом Северная Земля. 883 тыс. км2. Расположено преимущественно на шельфе. Преобладающие глубины 30-100 м, максимальные 600 м. Много островов. Крупные заливы: Обская губа и Енисейский залив. Впадают реки Обь и Енисей. Карское море одно из самых холодных морей России; только близ устьев рек летом температура воды выше 0С (до 6С). Часты туманы и штормы. Большую часть года покрыто льдами. Богато рыбой (сиг, голец, камбала и др.). Главный порт Диксон. Морские суда заходят в Енисей до портов Дудинка и Игарка. </w:t>
      </w:r>
    </w:p>
    <w:p w:rsidR="00400468" w:rsidRPr="00E278B9" w:rsidRDefault="00400468" w:rsidP="00E278B9">
      <w:pPr>
        <w:pStyle w:val="a6"/>
        <w:spacing w:before="0" w:beforeAutospacing="0" w:after="0" w:afterAutospacing="0" w:line="360" w:lineRule="auto"/>
        <w:ind w:firstLine="567"/>
        <w:jc w:val="both"/>
        <w:rPr>
          <w:sz w:val="28"/>
          <w:szCs w:val="28"/>
        </w:rPr>
      </w:pPr>
      <w:r w:rsidRPr="00E278B9">
        <w:rPr>
          <w:sz w:val="28"/>
          <w:szCs w:val="28"/>
        </w:rPr>
        <w:t>Основной судоходный пролив (между Баренцевым и Карским морями) — Карские Ворота, его ширина 45 км; Маточкин Шар (между Северным и Южным островами Новой Земли), при длине почти 100 км, имеет ширину местами менее километра, большую часть года забит льдами и потому несудоходен.</w:t>
      </w:r>
    </w:p>
    <w:p w:rsidR="00D50DA8" w:rsidRPr="00E278B9" w:rsidRDefault="008268FC" w:rsidP="00E278B9">
      <w:pPr>
        <w:spacing w:after="0" w:line="360" w:lineRule="auto"/>
        <w:ind w:firstLine="567"/>
        <w:jc w:val="both"/>
        <w:rPr>
          <w:rFonts w:ascii="Times New Roman" w:hAnsi="Times New Roman"/>
          <w:sz w:val="28"/>
          <w:szCs w:val="28"/>
        </w:rPr>
      </w:pPr>
      <w:r>
        <w:rPr>
          <w:rFonts w:ascii="Times New Roman" w:hAnsi="Times New Roman"/>
          <w:b/>
          <w:bCs/>
          <w:noProof/>
          <w:sz w:val="28"/>
          <w:szCs w:val="28"/>
        </w:rPr>
        <w:pict>
          <v:shape id="Рисунок 7" o:spid="_x0000_s1028" type="#_x0000_t75" style="position:absolute;left:0;text-align:left;margin-left:1.6pt;margin-top:-.2pt;width:112.45pt;height:84.5pt;z-index:-251658240;visibility:visible" wrapcoords="-288 0 -288 21089 21610 21089 21610 0 -288 0">
            <v:imagedata r:id="rId9" o:title="" grayscale="t"/>
            <w10:wrap type="tight"/>
          </v:shape>
        </w:pict>
      </w:r>
      <w:r w:rsidR="00D50DA8" w:rsidRPr="00E278B9">
        <w:rPr>
          <w:rFonts w:ascii="Times New Roman" w:hAnsi="Times New Roman"/>
          <w:b/>
          <w:bCs/>
          <w:sz w:val="28"/>
          <w:szCs w:val="28"/>
        </w:rPr>
        <w:t>Лаптевых море</w:t>
      </w:r>
      <w:r w:rsidR="00D50DA8" w:rsidRPr="00E278B9">
        <w:rPr>
          <w:rFonts w:ascii="Times New Roman" w:hAnsi="Times New Roman"/>
          <w:sz w:val="28"/>
          <w:szCs w:val="28"/>
        </w:rPr>
        <w:t xml:space="preserve"> (Сибирское), окраинное море Северного Ледовитого океана, у берегов Российской Федерации, между полуостровом Таймыр и островами Северная Земля на западе и Новосибирскими на востоке. 662 тыс. км2. Преобладающие глубины до 50 м, максимальная 3385 м. Крупные заливы: Хатангский, Оленекский, Буор-Хая. В западной части моря много островов. Впадают реки Хатанга, Лена, Яна и др. Большую часть года покрыто льдами. Обитают морж, морской заяц, нерпа. Главный порт Тикси. </w:t>
      </w:r>
    </w:p>
    <w:p w:rsidR="00400468" w:rsidRPr="00E278B9" w:rsidRDefault="00400468" w:rsidP="00E278B9">
      <w:pPr>
        <w:pStyle w:val="a6"/>
        <w:spacing w:before="0" w:beforeAutospacing="0" w:after="0" w:afterAutospacing="0" w:line="360" w:lineRule="auto"/>
        <w:ind w:firstLine="567"/>
        <w:jc w:val="both"/>
        <w:rPr>
          <w:sz w:val="28"/>
          <w:szCs w:val="28"/>
        </w:rPr>
      </w:pPr>
      <w:r w:rsidRPr="00E278B9">
        <w:rPr>
          <w:sz w:val="28"/>
          <w:szCs w:val="28"/>
        </w:rPr>
        <w:t xml:space="preserve">Оно названо в честь русских мореплавателей XVIII в., двоюродных братьев Дмитрия Яковлевича и Харитона Прокофьевича Лаптевых, исследовавших берега этого моря. В море Лаптевых впадает река Лена, образующая самую большую в России дельту. </w:t>
      </w:r>
    </w:p>
    <w:p w:rsidR="00400468" w:rsidRPr="00E278B9" w:rsidRDefault="00400468" w:rsidP="00E278B9">
      <w:pPr>
        <w:pStyle w:val="a6"/>
        <w:spacing w:before="0" w:beforeAutospacing="0" w:after="0" w:afterAutospacing="0" w:line="360" w:lineRule="auto"/>
        <w:ind w:firstLine="567"/>
        <w:jc w:val="both"/>
        <w:rPr>
          <w:sz w:val="28"/>
          <w:szCs w:val="28"/>
        </w:rPr>
      </w:pPr>
      <w:r w:rsidRPr="00E278B9">
        <w:rPr>
          <w:sz w:val="28"/>
          <w:szCs w:val="28"/>
        </w:rPr>
        <w:t>Между морями Лаптевых и Восточно-Сибирским лежат Новосибирские острова. Хотя они находятся восточнее Северной Земли, открыты были на сто лет раньше. От материка Новосибирские острова отделяются проливом Дмитрия Лаптева.</w:t>
      </w:r>
    </w:p>
    <w:p w:rsidR="00D50DA8" w:rsidRPr="00E278B9" w:rsidRDefault="008268FC" w:rsidP="00E278B9">
      <w:pPr>
        <w:spacing w:after="0" w:line="360" w:lineRule="auto"/>
        <w:ind w:firstLine="567"/>
        <w:jc w:val="both"/>
        <w:rPr>
          <w:rFonts w:ascii="Times New Roman" w:hAnsi="Times New Roman"/>
          <w:sz w:val="28"/>
          <w:szCs w:val="28"/>
        </w:rPr>
      </w:pPr>
      <w:r>
        <w:rPr>
          <w:rFonts w:ascii="Times New Roman" w:hAnsi="Times New Roman"/>
          <w:b/>
          <w:bCs/>
          <w:noProof/>
          <w:sz w:val="28"/>
          <w:szCs w:val="28"/>
        </w:rPr>
        <w:pict>
          <v:shape id="Рисунок 10" o:spid="_x0000_s1027" type="#_x0000_t75" style="position:absolute;left:0;text-align:left;margin-left:1.6pt;margin-top:.05pt;width:112.45pt;height:75.75pt;z-index:-251657216;visibility:visible" wrapcoords="-288 0 -288 21386 21610 21386 21610 0 -288 0">
            <v:imagedata r:id="rId10" o:title="" grayscale="t"/>
            <w10:wrap type="tight"/>
          </v:shape>
        </w:pict>
      </w:r>
      <w:r w:rsidR="00D50DA8" w:rsidRPr="00E278B9">
        <w:rPr>
          <w:rFonts w:ascii="Times New Roman" w:hAnsi="Times New Roman"/>
          <w:b/>
          <w:bCs/>
          <w:sz w:val="28"/>
          <w:szCs w:val="28"/>
        </w:rPr>
        <w:t>Восточно-сибирское море</w:t>
      </w:r>
      <w:r w:rsidR="00D50DA8" w:rsidRPr="00E278B9">
        <w:rPr>
          <w:rFonts w:ascii="Times New Roman" w:hAnsi="Times New Roman"/>
          <w:sz w:val="28"/>
          <w:szCs w:val="28"/>
        </w:rPr>
        <w:t xml:space="preserve">, окраинное море Северного Ледовитого океана, между Новосибирскими островами и островом Врангеля. Площадь 913 тыс. км2. Расположено на шельфе. Средняя глубина 54 м, максимальная 915 м. </w:t>
      </w:r>
      <w:r w:rsidR="00400468" w:rsidRPr="00E278B9">
        <w:rPr>
          <w:rFonts w:ascii="Times New Roman" w:hAnsi="Times New Roman"/>
          <w:sz w:val="28"/>
          <w:szCs w:val="28"/>
        </w:rPr>
        <w:t xml:space="preserve">Самое холодное из арктических морей России. </w:t>
      </w:r>
      <w:r w:rsidR="00D50DA8" w:rsidRPr="00E278B9">
        <w:rPr>
          <w:rFonts w:ascii="Times New Roman" w:hAnsi="Times New Roman"/>
          <w:sz w:val="28"/>
          <w:szCs w:val="28"/>
        </w:rPr>
        <w:t>Большую часть года покрыто льдом. Соленость от 5 ‰ вблизи устьев рек и до 30 ‰ на севере. Заливы: Чаунская губа, Колымский, Омуляхская губа. Крупные острова: Новосибирские, Медвежьи, Айон. Впадают реки Индигирка, Алазея, Колыма. В водах моря ведется промысел моржа, тюленя и рыболовство. Главный порт Певек.</w:t>
      </w:r>
    </w:p>
    <w:p w:rsidR="00400468" w:rsidRPr="00E278B9" w:rsidRDefault="00400468" w:rsidP="00E278B9">
      <w:pPr>
        <w:pStyle w:val="a6"/>
        <w:spacing w:before="0" w:beforeAutospacing="0" w:after="0" w:afterAutospacing="0" w:line="360" w:lineRule="auto"/>
        <w:ind w:firstLine="567"/>
        <w:jc w:val="both"/>
        <w:rPr>
          <w:sz w:val="28"/>
          <w:szCs w:val="28"/>
        </w:rPr>
      </w:pPr>
      <w:r w:rsidRPr="00E278B9">
        <w:rPr>
          <w:sz w:val="28"/>
          <w:szCs w:val="28"/>
        </w:rPr>
        <w:t>Между Восточно-Сибирским и Чукотским морями лежит остров Врангеля. Остров назван в честь русского мореплавателя XIX в. Фердинанда Петровича Врангеля, который исследовал Восточно-Сибирское и Чукотское моря; он предположил существование острова по многим известным ему данным. На острове Врангеля находится заповедник, где особо охраняются белые медведи.</w:t>
      </w:r>
    </w:p>
    <w:p w:rsidR="00D50DA8" w:rsidRPr="00E278B9" w:rsidRDefault="008268FC" w:rsidP="00E278B9">
      <w:pPr>
        <w:spacing w:after="0" w:line="360" w:lineRule="auto"/>
        <w:ind w:firstLine="567"/>
        <w:jc w:val="both"/>
        <w:rPr>
          <w:rFonts w:ascii="Times New Roman" w:hAnsi="Times New Roman"/>
          <w:sz w:val="28"/>
          <w:szCs w:val="28"/>
        </w:rPr>
      </w:pPr>
      <w:r>
        <w:rPr>
          <w:rFonts w:ascii="Times New Roman" w:hAnsi="Times New Roman"/>
          <w:b/>
          <w:bCs/>
          <w:noProof/>
          <w:sz w:val="28"/>
          <w:szCs w:val="28"/>
        </w:rPr>
        <w:pict>
          <v:shape id="Рисунок 13" o:spid="_x0000_s1026" type="#_x0000_t75" style="position:absolute;left:0;text-align:left;margin-left:1.6pt;margin-top:.25pt;width:112.45pt;height:75.15pt;z-index:-251656192;visibility:visible" wrapcoords="-288 0 -288 21126 21610 21126 21610 0 -288 0">
            <v:imagedata r:id="rId11" o:title="" grayscale="t"/>
            <w10:wrap type="tight"/>
          </v:shape>
        </w:pict>
      </w:r>
      <w:r w:rsidR="00D50DA8" w:rsidRPr="00E278B9">
        <w:rPr>
          <w:rFonts w:ascii="Times New Roman" w:hAnsi="Times New Roman"/>
          <w:b/>
          <w:bCs/>
          <w:sz w:val="28"/>
          <w:szCs w:val="28"/>
        </w:rPr>
        <w:t>Чукотское море</w:t>
      </w:r>
      <w:r w:rsidR="00D50DA8" w:rsidRPr="00E278B9">
        <w:rPr>
          <w:rFonts w:ascii="Times New Roman" w:hAnsi="Times New Roman"/>
          <w:sz w:val="28"/>
          <w:szCs w:val="28"/>
        </w:rPr>
        <w:t>, окраинное море Северного Ледовитого океана, у северо-восточных берегов Азии и северо-западных берегов Северной Америки. Соединяется Беринговым проливом с Тихим океаном (на юге) и проливом Лонга с Восточно-Сибирским морем (на западе). 595 тыс. км2. 56% площади дна занимают глубины менее 50 м. Наибольшая глубина 1256 м на севере. Крупный остров Врангеля. Заливы: Колючинская губа, Коцебу. Большую часть года море покрыто льдами. Рыболовство (голец, полярная треска). Промысел морских тюленей, нерпы. Крупный порт Уэлен.</w:t>
      </w:r>
    </w:p>
    <w:p w:rsidR="002C27CB" w:rsidRPr="00E278B9" w:rsidRDefault="002C27CB" w:rsidP="00E278B9">
      <w:pPr>
        <w:spacing w:after="0" w:line="360" w:lineRule="auto"/>
        <w:jc w:val="both"/>
        <w:rPr>
          <w:sz w:val="28"/>
          <w:szCs w:val="28"/>
        </w:rPr>
      </w:pPr>
    </w:p>
    <w:p w:rsidR="00400468" w:rsidRPr="00E278B9" w:rsidRDefault="00400468" w:rsidP="00E278B9">
      <w:pPr>
        <w:pStyle w:val="a6"/>
        <w:spacing w:before="0" w:beforeAutospacing="0" w:after="0" w:afterAutospacing="0" w:line="360" w:lineRule="auto"/>
        <w:ind w:firstLine="567"/>
        <w:jc w:val="both"/>
        <w:rPr>
          <w:sz w:val="28"/>
          <w:szCs w:val="28"/>
        </w:rPr>
      </w:pPr>
      <w:r w:rsidRPr="00E278B9">
        <w:rPr>
          <w:sz w:val="28"/>
          <w:szCs w:val="28"/>
        </w:rPr>
        <w:t>Экологическая ситуация в водах Северного Ледовитого океана далека от благоприятной. В настоящее время перед мировым сообществом встала проблема решения сразу нескольких экологических проблем, связанных с Северным Ледовитым океаном. Первая проблема - массовое истребление морских биологических ресурсов, исчезновение некоторых видов морских животных, обитающих в условиях крайнего Севера. Вторая проблема мирового масштаба - повсеместное таяние ледников, оттаивание почвы и переход ее из состояния вечной мерзлоты в размороженное состояние. Третья проблема - засекреченная деятельность некоторых государств, связанная с испытаниями ядерного оружия. Именно засекреченный характер подобных мероприятий и затрудняет установление истинной картины экологической ситуации в водах Северного Ледовитого океана.</w:t>
      </w:r>
    </w:p>
    <w:p w:rsidR="005421C4" w:rsidRPr="00E278B9" w:rsidRDefault="00400468" w:rsidP="00E278B9">
      <w:pPr>
        <w:pStyle w:val="a6"/>
        <w:spacing w:before="0" w:beforeAutospacing="0" w:after="0" w:afterAutospacing="0" w:line="360" w:lineRule="auto"/>
        <w:ind w:firstLine="426"/>
        <w:jc w:val="both"/>
        <w:rPr>
          <w:sz w:val="28"/>
          <w:szCs w:val="28"/>
        </w:rPr>
      </w:pPr>
      <w:r w:rsidRPr="00E278B9">
        <w:rPr>
          <w:sz w:val="28"/>
          <w:szCs w:val="28"/>
        </w:rPr>
        <w:t xml:space="preserve">И если одну из экологических проблем - уничтожение некоторых видов морских животных - удалось в определенной мере решить еще в конце XX века путем установления запретов и ограничений на их истребление, то остальные проблемы - радиационное загрязнение, таяние льдов - до сих пор остаются нерешенными. Кроме того, к уже имеющимся экологическим проблемам в ближайшем будущем может добавиться еще одна - загрязнение вод океана вследствие развития нефте- газодобывающей промышленности на территории океана. Решение же этих проблем возможно только в совокупности, путем изменения своего отношения к региону всего мирового сообщества, а в особенности тех стран, которые заняты в настоящее время дележкой вод Северного Ледовитого океана. </w:t>
      </w:r>
    </w:p>
    <w:p w:rsidR="00400468" w:rsidRPr="00E278B9" w:rsidRDefault="00400468" w:rsidP="00E278B9">
      <w:pPr>
        <w:pStyle w:val="a6"/>
        <w:spacing w:before="0" w:beforeAutospacing="0" w:after="0" w:afterAutospacing="0" w:line="360" w:lineRule="auto"/>
        <w:ind w:firstLine="426"/>
        <w:jc w:val="both"/>
        <w:rPr>
          <w:sz w:val="28"/>
          <w:szCs w:val="28"/>
        </w:rPr>
      </w:pPr>
      <w:r w:rsidRPr="00E278B9">
        <w:rPr>
          <w:sz w:val="28"/>
          <w:szCs w:val="28"/>
        </w:rPr>
        <w:t>Именно они, как будущие хозяева определенных территорий должны в первую очередь обратить внимание на экологическое состояние региона. Мы же наблюдаем с их стороны деятельность, которая направлена лишь на изучение геологической природы дна океана с целью удовлетворения своих экономических интересов.</w:t>
      </w:r>
    </w:p>
    <w:p w:rsidR="00400468" w:rsidRPr="00E278B9" w:rsidRDefault="00400468" w:rsidP="00E278B9">
      <w:pPr>
        <w:pStyle w:val="a6"/>
        <w:spacing w:before="0" w:beforeAutospacing="0" w:after="0" w:afterAutospacing="0" w:line="360" w:lineRule="auto"/>
        <w:ind w:firstLine="567"/>
        <w:jc w:val="both"/>
        <w:rPr>
          <w:sz w:val="28"/>
          <w:szCs w:val="28"/>
        </w:rPr>
      </w:pPr>
      <w:r w:rsidRPr="00E278B9">
        <w:rPr>
          <w:sz w:val="28"/>
          <w:szCs w:val="28"/>
        </w:rPr>
        <w:t>В связи с будущей экономической разработкой глубин Северного Ледовитого океана в настоящее время на международном уровне встает вопрос об улучшении и стабилизации экологического состояния данного региона.</w:t>
      </w:r>
    </w:p>
    <w:p w:rsidR="00400468" w:rsidRPr="00E278B9" w:rsidRDefault="00400468" w:rsidP="00E278B9">
      <w:pPr>
        <w:pStyle w:val="a6"/>
        <w:spacing w:before="0" w:beforeAutospacing="0" w:after="0" w:afterAutospacing="0" w:line="360" w:lineRule="auto"/>
        <w:ind w:firstLine="567"/>
        <w:jc w:val="both"/>
        <w:rPr>
          <w:sz w:val="28"/>
          <w:szCs w:val="28"/>
        </w:rPr>
      </w:pPr>
      <w:r w:rsidRPr="00E278B9">
        <w:rPr>
          <w:sz w:val="28"/>
          <w:szCs w:val="28"/>
        </w:rPr>
        <w:t>Однако, решение этой проблемы явно затруднено в настоящее время тем фактом, что некоторые государства в погоне за залежами углеводородного сырья заняты делением континентальных шельфов. При этом они неосмотрительно откладывают решение экологических проблем вод Северного Ледовитого океана на неопределенный срок, ограничиваются лишь констатацией фактов возникновения угрозы той или иной экологической катастрофы.</w:t>
      </w:r>
    </w:p>
    <w:p w:rsidR="00400468" w:rsidRPr="00E278B9" w:rsidRDefault="005421C4" w:rsidP="00E278B9">
      <w:pPr>
        <w:pStyle w:val="a6"/>
        <w:spacing w:before="0" w:beforeAutospacing="0" w:after="0" w:afterAutospacing="0" w:line="360" w:lineRule="auto"/>
        <w:ind w:firstLine="567"/>
        <w:jc w:val="both"/>
        <w:rPr>
          <w:sz w:val="28"/>
          <w:szCs w:val="28"/>
        </w:rPr>
      </w:pPr>
      <w:r w:rsidRPr="00E278B9">
        <w:rPr>
          <w:sz w:val="28"/>
          <w:szCs w:val="28"/>
        </w:rPr>
        <w:t>В</w:t>
      </w:r>
      <w:r w:rsidR="00400468" w:rsidRPr="00E278B9">
        <w:rPr>
          <w:sz w:val="28"/>
          <w:szCs w:val="28"/>
        </w:rPr>
        <w:t xml:space="preserve"> свете будущей экономической деятельности, направленной главным образом на разработку глубинных залежей углеводородного сырья, видится наступление еще одной экологической проблемы для вод океана. Ведь установлено, что океанические воды, расположенные вблизи нефте- и газодобывающих платформ далеки от идеального состояния в экологическом плане. Более того, такие территории можно отнести к экологически опасным. А если учесть, что к моменту окончания процесса международного раздела континентального шельфа Северного Ледовитого океана уровень технологий уже даст возможность добывать нефть на любых глубинах, можно представить, сколько одновременно будет построено таких платформ в водах океана. При этом под большим сомнением останется положительное решение экологического вопроса деятельности таких платформ, ведь к тому времени континентальные запасы углеводородного сырья будут практически исчерпаны, цены на него вырастут еще больше, а добывающие компании будут гнаться за объемами добычи прежде всего. </w:t>
      </w:r>
    </w:p>
    <w:p w:rsidR="00400468" w:rsidRPr="00E278B9" w:rsidRDefault="005421C4" w:rsidP="00E278B9">
      <w:pPr>
        <w:pStyle w:val="a6"/>
        <w:spacing w:before="0" w:beforeAutospacing="0" w:after="0" w:afterAutospacing="0" w:line="360" w:lineRule="auto"/>
        <w:ind w:firstLine="567"/>
        <w:jc w:val="both"/>
        <w:rPr>
          <w:sz w:val="28"/>
          <w:szCs w:val="28"/>
        </w:rPr>
      </w:pPr>
      <w:r w:rsidRPr="00E278B9">
        <w:rPr>
          <w:sz w:val="28"/>
          <w:szCs w:val="28"/>
        </w:rPr>
        <w:t>Также</w:t>
      </w:r>
      <w:r w:rsidR="00400468" w:rsidRPr="00E278B9">
        <w:rPr>
          <w:sz w:val="28"/>
          <w:szCs w:val="28"/>
        </w:rPr>
        <w:t>, открытым остается вопрос об устранении последствий испытаний ядерного оружия, что также является немаловажным фактором в характеристике экологической ситуации в Северном Ледовитом океане. В настоящее время политики не спешат решать эти вопросы - ведь подобные мероприятия в свете их проведения в условиях вечной мерзлоты являются довольно дорогими. В то время как все свободные денежные средства эти государства расходуют на изучение глубин Северного Ледовитого океана, природы его дна с целью предоставления доказательств в борьбе за континентальные шельфы. Остается только надеяться, что после окончания дележки территории Северного Ледовитого океана страны, к которым уже юридически будут относится определенные области океана примут меры по устранению этих последствий и не допустят подобной деятельности в будущем.</w:t>
      </w:r>
    </w:p>
    <w:p w:rsidR="00400468" w:rsidRPr="00E278B9" w:rsidRDefault="00400468" w:rsidP="00E278B9">
      <w:pPr>
        <w:pStyle w:val="a6"/>
        <w:spacing w:before="0" w:beforeAutospacing="0" w:after="0" w:afterAutospacing="0" w:line="360" w:lineRule="auto"/>
        <w:ind w:firstLine="567"/>
        <w:jc w:val="both"/>
        <w:rPr>
          <w:sz w:val="28"/>
          <w:szCs w:val="28"/>
        </w:rPr>
      </w:pPr>
      <w:r w:rsidRPr="00E278B9">
        <w:rPr>
          <w:sz w:val="28"/>
          <w:szCs w:val="28"/>
        </w:rPr>
        <w:t xml:space="preserve">Самым же опасным с экологической точки зрения явлением в водах Северного Ледовитого океана является повсеместное таяние ледников. </w:t>
      </w:r>
    </w:p>
    <w:p w:rsidR="00400468" w:rsidRPr="00E278B9" w:rsidRDefault="00400468" w:rsidP="00E278B9">
      <w:pPr>
        <w:pStyle w:val="a6"/>
        <w:spacing w:before="0" w:beforeAutospacing="0" w:after="0" w:afterAutospacing="0" w:line="360" w:lineRule="auto"/>
        <w:ind w:firstLine="567"/>
        <w:jc w:val="both"/>
        <w:rPr>
          <w:sz w:val="28"/>
          <w:szCs w:val="28"/>
        </w:rPr>
      </w:pPr>
      <w:r w:rsidRPr="00E278B9">
        <w:rPr>
          <w:sz w:val="28"/>
          <w:szCs w:val="28"/>
        </w:rPr>
        <w:t xml:space="preserve">Для освещения этой экологической проблемы мирового масштаба можно обратиться к данным МЧС Российской Федерации. Согласно докладу министерства от 18.06.2008г. - к 2030 году на севере России, в связи с глобальным потеплением, могут начаться катастрофические разрушения. Уже сейчас в Западной Сибири вечная мерзлота оттаивает на четыре сантиметра в год, а в ближайшие 20 лет ее граница сдвинется аж на 80 километров. </w:t>
      </w:r>
    </w:p>
    <w:p w:rsidR="00400468" w:rsidRPr="00E278B9" w:rsidRDefault="00400468" w:rsidP="00E278B9">
      <w:pPr>
        <w:pStyle w:val="a6"/>
        <w:spacing w:before="0" w:beforeAutospacing="0" w:after="0" w:afterAutospacing="0" w:line="360" w:lineRule="auto"/>
        <w:ind w:firstLine="567"/>
        <w:jc w:val="both"/>
        <w:rPr>
          <w:sz w:val="28"/>
          <w:szCs w:val="28"/>
        </w:rPr>
      </w:pPr>
      <w:r w:rsidRPr="00E278B9">
        <w:rPr>
          <w:sz w:val="28"/>
          <w:szCs w:val="28"/>
        </w:rPr>
        <w:t>Данные, приведенные МЧС, действительно поражают. Причем содержание доклада было сосредоточено главным образом не на собственно экологических аспектах глобального потепления, а на тех вопросах, которые имеют важное значение для социально-экономической и промышленной безопасности России. В частности было отмечено что через двадцать лет более четверти жилого фонда на севере России может подвергнуться разрушениям. Это связано с тем, что дома там строились не на массивном фундаменте, а на сваях, вбитых в вечную мерзлоту. При увеличении же среднегодовой температуры всего на один-два градуса несущая способность этих свай снижается сразу на 50 %. Кроме того, разрушениям могут подвергнуться аэропорты, дороги, подземные хранилища, в том числе резервуары с нефтью, складские помещения и даже промышленные объекты.</w:t>
      </w:r>
    </w:p>
    <w:p w:rsidR="00400468" w:rsidRPr="00E278B9" w:rsidRDefault="00400468" w:rsidP="00E278B9">
      <w:pPr>
        <w:pStyle w:val="a6"/>
        <w:spacing w:before="0" w:beforeAutospacing="0" w:after="0" w:afterAutospacing="0" w:line="360" w:lineRule="auto"/>
        <w:ind w:firstLine="567"/>
        <w:jc w:val="both"/>
        <w:rPr>
          <w:sz w:val="28"/>
          <w:szCs w:val="28"/>
        </w:rPr>
      </w:pPr>
      <w:r w:rsidRPr="00E278B9">
        <w:rPr>
          <w:sz w:val="28"/>
          <w:szCs w:val="28"/>
        </w:rPr>
        <w:t>Другая проблема - резкое увеличение риска паводков. К 2015 году водосточность северных рек возрастет на 90 %. Время ледостава сократится более чем на 15 дней. Все это приведет к увеличению опасности паводков в два раз. А значит, в два раза больше станет транспортных аварий и затоплений прибрежных поселений. Кроме того, в связи с таянием вечной мерзлоты будет повышаться и риск выделения метана из почвы. Метан - парниковый газ, его выделение вызывает повышение температуры нижних слоев атмосферы. Но это не главное - увеличение концентрации газа скажется на здоровье северян.</w:t>
      </w:r>
    </w:p>
    <w:p w:rsidR="00400468" w:rsidRPr="00E278B9" w:rsidRDefault="005421C4" w:rsidP="00E278B9">
      <w:pPr>
        <w:pStyle w:val="a6"/>
        <w:spacing w:before="0" w:beforeAutospacing="0" w:after="0" w:afterAutospacing="0" w:line="360" w:lineRule="auto"/>
        <w:ind w:firstLine="567"/>
        <w:jc w:val="both"/>
        <w:rPr>
          <w:sz w:val="28"/>
          <w:szCs w:val="28"/>
        </w:rPr>
      </w:pPr>
      <w:r w:rsidRPr="00E278B9">
        <w:rPr>
          <w:sz w:val="28"/>
          <w:szCs w:val="28"/>
        </w:rPr>
        <w:t>Также актуальна и</w:t>
      </w:r>
      <w:r w:rsidR="00400468" w:rsidRPr="00E278B9">
        <w:rPr>
          <w:sz w:val="28"/>
          <w:szCs w:val="28"/>
        </w:rPr>
        <w:t xml:space="preserve"> ситуация с таянием льдов в Арктике. Если в 1979 году площадь льдов там составляла 7,2 миллиона квадратных километров, то в 2007 году она сократилась до 4,3 миллиона. То есть почти в два раза. Также почти в два раза сократилась толщина льда. В этом есть плюсы для судоходства, но при этом возрастают другие риски. В перспективе же, страны с низким уровнем ландшафта будут вынуждены защищать себя от возможного частичного затопления. России, ее северных территорий и Сибири, это касается напрямую. Радует только то, что в Арктике льды тают равномерно, тогда как на южном полюсе лед двигается скачками и вызывает землетрясения.</w:t>
      </w:r>
    </w:p>
    <w:p w:rsidR="00B118BE" w:rsidRPr="00E278B9" w:rsidRDefault="00400468" w:rsidP="00E278B9">
      <w:pPr>
        <w:pStyle w:val="a6"/>
        <w:spacing w:before="0" w:beforeAutospacing="0" w:after="0" w:afterAutospacing="0" w:line="360" w:lineRule="auto"/>
        <w:ind w:firstLine="567"/>
        <w:jc w:val="both"/>
        <w:rPr>
          <w:sz w:val="28"/>
          <w:szCs w:val="28"/>
        </w:rPr>
      </w:pPr>
      <w:r w:rsidRPr="00E278B9">
        <w:rPr>
          <w:sz w:val="28"/>
          <w:szCs w:val="28"/>
        </w:rPr>
        <w:t xml:space="preserve">МЧС настолько серьезно обеспокоено ситуацией, что планирует снарядить две экспедиции на север страны для исследования меняющегося климата и испытания техники в новых условиях. Экспедиции направлены на Новую Землю, Новосибирские острова и материковую часть побережья Северо-Ледовитого океана. В любом случае, задача обеспечения безопасности населения на северных территориях становится теперь одной из приоритетных для Российского правительства. </w:t>
      </w:r>
    </w:p>
    <w:p w:rsidR="00B118BE" w:rsidRPr="00E278B9" w:rsidRDefault="00B118BE" w:rsidP="00E278B9">
      <w:pPr>
        <w:pStyle w:val="a6"/>
        <w:spacing w:before="0" w:beforeAutospacing="0" w:after="0" w:afterAutospacing="0" w:line="360" w:lineRule="auto"/>
        <w:jc w:val="both"/>
        <w:rPr>
          <w:sz w:val="28"/>
          <w:szCs w:val="28"/>
        </w:rPr>
      </w:pPr>
    </w:p>
    <w:p w:rsidR="00B118BE" w:rsidRPr="00E278B9" w:rsidRDefault="00B118BE" w:rsidP="00E278B9">
      <w:pPr>
        <w:spacing w:after="0" w:line="360" w:lineRule="auto"/>
        <w:jc w:val="both"/>
        <w:rPr>
          <w:sz w:val="28"/>
          <w:szCs w:val="28"/>
        </w:rPr>
      </w:pPr>
      <w:bookmarkStart w:id="0" w:name="_GoBack"/>
      <w:bookmarkEnd w:id="0"/>
    </w:p>
    <w:sectPr w:rsidR="00B118BE" w:rsidRPr="00E278B9" w:rsidSect="00E278B9">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D2B" w:rsidRDefault="00ED3D2B" w:rsidP="00E278B9">
      <w:pPr>
        <w:spacing w:after="0" w:line="240" w:lineRule="auto"/>
      </w:pPr>
      <w:r>
        <w:separator/>
      </w:r>
    </w:p>
  </w:endnote>
  <w:endnote w:type="continuationSeparator" w:id="0">
    <w:p w:rsidR="00ED3D2B" w:rsidRDefault="00ED3D2B" w:rsidP="00E2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8B9" w:rsidRDefault="00AA303E">
    <w:pPr>
      <w:pStyle w:val="aa"/>
      <w:jc w:val="right"/>
    </w:pPr>
    <w:r>
      <w:fldChar w:fldCharType="begin"/>
    </w:r>
    <w:r>
      <w:instrText xml:space="preserve"> PAGE   \* MERGEFORMAT </w:instrText>
    </w:r>
    <w:r>
      <w:fldChar w:fldCharType="separate"/>
    </w:r>
    <w:r w:rsidR="0073024B">
      <w:rPr>
        <w:noProof/>
      </w:rPr>
      <w:t>2</w:t>
    </w:r>
    <w:r>
      <w:fldChar w:fldCharType="end"/>
    </w:r>
  </w:p>
  <w:p w:rsidR="00E278B9" w:rsidRDefault="00E278B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D2B" w:rsidRDefault="00ED3D2B" w:rsidP="00E278B9">
      <w:pPr>
        <w:spacing w:after="0" w:line="240" w:lineRule="auto"/>
      </w:pPr>
      <w:r>
        <w:separator/>
      </w:r>
    </w:p>
  </w:footnote>
  <w:footnote w:type="continuationSeparator" w:id="0">
    <w:p w:rsidR="00ED3D2B" w:rsidRDefault="00ED3D2B" w:rsidP="00E278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0DA8"/>
    <w:rsid w:val="001A2175"/>
    <w:rsid w:val="0020518E"/>
    <w:rsid w:val="002C27CB"/>
    <w:rsid w:val="00400468"/>
    <w:rsid w:val="004324D0"/>
    <w:rsid w:val="0051535B"/>
    <w:rsid w:val="005421C4"/>
    <w:rsid w:val="0073024B"/>
    <w:rsid w:val="007B372C"/>
    <w:rsid w:val="008268FC"/>
    <w:rsid w:val="00A4667A"/>
    <w:rsid w:val="00AA303E"/>
    <w:rsid w:val="00B118BE"/>
    <w:rsid w:val="00BB293F"/>
    <w:rsid w:val="00D50DA8"/>
    <w:rsid w:val="00E278B9"/>
    <w:rsid w:val="00ED3D2B"/>
    <w:rsid w:val="00F7264E"/>
    <w:rsid w:val="00FE2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097D584F-A9E2-4344-857B-F8C7399E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35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50DA8"/>
    <w:rPr>
      <w:b/>
      <w:bCs/>
    </w:rPr>
  </w:style>
  <w:style w:type="paragraph" w:styleId="a4">
    <w:name w:val="Balloon Text"/>
    <w:basedOn w:val="a"/>
    <w:link w:val="a5"/>
    <w:uiPriority w:val="99"/>
    <w:semiHidden/>
    <w:unhideWhenUsed/>
    <w:rsid w:val="00D50D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50DA8"/>
    <w:rPr>
      <w:rFonts w:ascii="Tahoma" w:hAnsi="Tahoma" w:cs="Tahoma"/>
      <w:sz w:val="16"/>
      <w:szCs w:val="16"/>
    </w:rPr>
  </w:style>
  <w:style w:type="paragraph" w:styleId="a6">
    <w:name w:val="Normal (Web)"/>
    <w:basedOn w:val="a"/>
    <w:uiPriority w:val="99"/>
    <w:unhideWhenUsed/>
    <w:rsid w:val="00400468"/>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basedOn w:val="a0"/>
    <w:uiPriority w:val="99"/>
    <w:unhideWhenUsed/>
    <w:rsid w:val="00FE2DBC"/>
    <w:rPr>
      <w:color w:val="0000FF"/>
      <w:u w:val="single"/>
    </w:rPr>
  </w:style>
  <w:style w:type="paragraph" w:styleId="a8">
    <w:name w:val="header"/>
    <w:basedOn w:val="a"/>
    <w:link w:val="a9"/>
    <w:uiPriority w:val="99"/>
    <w:semiHidden/>
    <w:unhideWhenUsed/>
    <w:rsid w:val="00E278B9"/>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278B9"/>
  </w:style>
  <w:style w:type="paragraph" w:styleId="aa">
    <w:name w:val="footer"/>
    <w:basedOn w:val="a"/>
    <w:link w:val="ab"/>
    <w:uiPriority w:val="99"/>
    <w:unhideWhenUsed/>
    <w:rsid w:val="00E278B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27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92632">
      <w:bodyDiv w:val="1"/>
      <w:marLeft w:val="0"/>
      <w:marRight w:val="0"/>
      <w:marTop w:val="0"/>
      <w:marBottom w:val="0"/>
      <w:divBdr>
        <w:top w:val="none" w:sz="0" w:space="0" w:color="auto"/>
        <w:left w:val="none" w:sz="0" w:space="0" w:color="auto"/>
        <w:bottom w:val="none" w:sz="0" w:space="0" w:color="auto"/>
        <w:right w:val="none" w:sz="0" w:space="0" w:color="auto"/>
      </w:divBdr>
    </w:div>
    <w:div w:id="890386688">
      <w:bodyDiv w:val="1"/>
      <w:marLeft w:val="0"/>
      <w:marRight w:val="0"/>
      <w:marTop w:val="0"/>
      <w:marBottom w:val="0"/>
      <w:divBdr>
        <w:top w:val="none" w:sz="0" w:space="0" w:color="auto"/>
        <w:left w:val="none" w:sz="0" w:space="0" w:color="auto"/>
        <w:bottom w:val="none" w:sz="0" w:space="0" w:color="auto"/>
        <w:right w:val="none" w:sz="0" w:space="0" w:color="auto"/>
      </w:divBdr>
      <w:divsChild>
        <w:div w:id="1268347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2607450">
      <w:bodyDiv w:val="1"/>
      <w:marLeft w:val="0"/>
      <w:marRight w:val="0"/>
      <w:marTop w:val="0"/>
      <w:marBottom w:val="0"/>
      <w:divBdr>
        <w:top w:val="none" w:sz="0" w:space="0" w:color="auto"/>
        <w:left w:val="none" w:sz="0" w:space="0" w:color="auto"/>
        <w:bottom w:val="none" w:sz="0" w:space="0" w:color="auto"/>
        <w:right w:val="none" w:sz="0" w:space="0" w:color="auto"/>
      </w:divBdr>
    </w:div>
    <w:div w:id="1819494290">
      <w:bodyDiv w:val="1"/>
      <w:marLeft w:val="0"/>
      <w:marRight w:val="0"/>
      <w:marTop w:val="0"/>
      <w:marBottom w:val="0"/>
      <w:divBdr>
        <w:top w:val="none" w:sz="0" w:space="0" w:color="auto"/>
        <w:left w:val="none" w:sz="0" w:space="0" w:color="auto"/>
        <w:bottom w:val="none" w:sz="0" w:space="0" w:color="auto"/>
        <w:right w:val="none" w:sz="0" w:space="0" w:color="auto"/>
      </w:divBdr>
    </w:div>
    <w:div w:id="1838960715">
      <w:bodyDiv w:val="1"/>
      <w:marLeft w:val="0"/>
      <w:marRight w:val="0"/>
      <w:marTop w:val="0"/>
      <w:marBottom w:val="0"/>
      <w:divBdr>
        <w:top w:val="none" w:sz="0" w:space="0" w:color="auto"/>
        <w:left w:val="none" w:sz="0" w:space="0" w:color="auto"/>
        <w:bottom w:val="none" w:sz="0" w:space="0" w:color="auto"/>
        <w:right w:val="none" w:sz="0" w:space="0" w:color="auto"/>
      </w:divBdr>
    </w:div>
    <w:div w:id="190155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1979</Words>
  <Characters>11283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admin</cp:lastModifiedBy>
  <cp:revision>2</cp:revision>
  <dcterms:created xsi:type="dcterms:W3CDTF">2014-04-04T14:51:00Z</dcterms:created>
  <dcterms:modified xsi:type="dcterms:W3CDTF">2014-04-04T14:51:00Z</dcterms:modified>
</cp:coreProperties>
</file>