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57" w:rsidRDefault="00AC6A57" w:rsidP="000A2F7A">
      <w:pPr>
        <w:pStyle w:val="ac"/>
        <w:rPr>
          <w:sz w:val="20"/>
        </w:rPr>
      </w:pPr>
    </w:p>
    <w:p w:rsidR="00FA5C1C" w:rsidRPr="001D1FAA" w:rsidRDefault="00FA5C1C" w:rsidP="000A2F7A">
      <w:pPr>
        <w:pStyle w:val="ac"/>
      </w:pPr>
      <w:r>
        <w:rPr>
          <w:sz w:val="20"/>
        </w:rPr>
        <w:tab/>
      </w:r>
    </w:p>
    <w:p w:rsidR="00FA5C1C" w:rsidRPr="001D1FAA" w:rsidRDefault="00FA5C1C" w:rsidP="001B3F84">
      <w:pPr>
        <w:jc w:val="center"/>
        <w:rPr>
          <w:rFonts w:ascii="Times New Roman" w:hAnsi="Times New Roman"/>
          <w:sz w:val="28"/>
          <w:szCs w:val="28"/>
        </w:rPr>
      </w:pPr>
      <w:r w:rsidRPr="001D1FAA">
        <w:rPr>
          <w:rFonts w:ascii="Times New Roman" w:hAnsi="Times New Roman"/>
          <w:sz w:val="28"/>
          <w:szCs w:val="28"/>
        </w:rPr>
        <w:t>СОДЕРЖАНИЕ</w:t>
      </w:r>
    </w:p>
    <w:p w:rsidR="00FA5C1C" w:rsidRPr="001D1FAA" w:rsidRDefault="00FA5C1C" w:rsidP="000A2F7A">
      <w:pPr>
        <w:pStyle w:val="ac"/>
      </w:pPr>
      <w:r w:rsidRPr="001D1FAA">
        <w:t xml:space="preserve">                           </w:t>
      </w:r>
      <w:r>
        <w:t xml:space="preserve">                            </w:t>
      </w:r>
    </w:p>
    <w:p w:rsidR="00FA5C1C" w:rsidRDefault="00FA5C1C" w:rsidP="009C79CD">
      <w:pPr>
        <w:pStyle w:val="ac"/>
        <w:ind w:firstLine="0"/>
        <w:jc w:val="left"/>
      </w:pPr>
      <w:r w:rsidRPr="001D1FAA">
        <w:t xml:space="preserve">ВВЕДЕНИЕ   </w:t>
      </w:r>
      <w:r w:rsidRPr="0045709F">
        <w:t>……………………………………………………</w:t>
      </w:r>
      <w:r>
        <w:t>…………….      2</w:t>
      </w:r>
    </w:p>
    <w:p w:rsidR="00FA5C1C" w:rsidRPr="001D1FAA" w:rsidRDefault="00FA5C1C" w:rsidP="009C79CD">
      <w:pPr>
        <w:pStyle w:val="ac"/>
        <w:ind w:firstLine="0"/>
        <w:jc w:val="left"/>
      </w:pPr>
    </w:p>
    <w:p w:rsidR="00FA5C1C" w:rsidRDefault="00FA5C1C" w:rsidP="009C79CD">
      <w:pPr>
        <w:autoSpaceDE w:val="0"/>
        <w:autoSpaceDN w:val="0"/>
        <w:adjustRightInd w:val="0"/>
        <w:spacing w:after="0" w:line="240" w:lineRule="auto"/>
        <w:rPr>
          <w:rFonts w:ascii="Times New Roman" w:hAnsi="Times New Roman"/>
          <w:sz w:val="28"/>
          <w:szCs w:val="28"/>
        </w:rPr>
      </w:pPr>
      <w:r>
        <w:rPr>
          <w:rFonts w:ascii="Times New Roman" w:hAnsi="Times New Roman"/>
          <w:bCs/>
          <w:sz w:val="28"/>
          <w:szCs w:val="28"/>
        </w:rPr>
        <w:t xml:space="preserve">1. </w:t>
      </w:r>
      <w:r w:rsidRPr="001B3F84">
        <w:rPr>
          <w:rFonts w:ascii="Times New Roman" w:hAnsi="Times New Roman"/>
          <w:bCs/>
          <w:sz w:val="28"/>
          <w:szCs w:val="28"/>
        </w:rPr>
        <w:t>Понятие логистики</w:t>
      </w:r>
      <w:r>
        <w:rPr>
          <w:rFonts w:ascii="Times New Roman" w:hAnsi="Times New Roman"/>
          <w:bCs/>
          <w:sz w:val="28"/>
          <w:szCs w:val="28"/>
        </w:rPr>
        <w:t xml:space="preserve"> </w:t>
      </w:r>
      <w:r w:rsidRPr="0045709F">
        <w:rPr>
          <w:rFonts w:ascii="Times New Roman" w:hAnsi="Times New Roman"/>
          <w:sz w:val="28"/>
          <w:szCs w:val="28"/>
        </w:rPr>
        <w:t xml:space="preserve">…………………………………………………………   </w:t>
      </w:r>
      <w:r>
        <w:rPr>
          <w:rFonts w:ascii="Times New Roman" w:hAnsi="Times New Roman"/>
          <w:sz w:val="28"/>
          <w:szCs w:val="28"/>
        </w:rPr>
        <w:t xml:space="preserve">  3</w:t>
      </w:r>
    </w:p>
    <w:p w:rsidR="00FA5C1C" w:rsidRDefault="00FA5C1C" w:rsidP="009C79CD">
      <w:pPr>
        <w:autoSpaceDE w:val="0"/>
        <w:autoSpaceDN w:val="0"/>
        <w:adjustRightInd w:val="0"/>
        <w:spacing w:after="0" w:line="240" w:lineRule="auto"/>
        <w:rPr>
          <w:rFonts w:ascii="Times New Roman" w:hAnsi="Times New Roman"/>
          <w:sz w:val="28"/>
          <w:szCs w:val="28"/>
        </w:rPr>
      </w:pPr>
      <w:r w:rsidRPr="0045709F">
        <w:rPr>
          <w:rFonts w:ascii="Times New Roman" w:hAnsi="Times New Roman"/>
          <w:sz w:val="28"/>
          <w:szCs w:val="28"/>
        </w:rPr>
        <w:t xml:space="preserve">                                                                        </w:t>
      </w:r>
    </w:p>
    <w:p w:rsidR="00FA5C1C" w:rsidRDefault="00FA5C1C" w:rsidP="009C79CD">
      <w:pPr>
        <w:pStyle w:val="ac"/>
        <w:ind w:firstLine="0"/>
        <w:jc w:val="left"/>
      </w:pPr>
      <w:r w:rsidRPr="0045709F">
        <w:t>2</w:t>
      </w:r>
      <w:r>
        <w:t>.</w:t>
      </w:r>
      <w:r w:rsidRPr="0045709F">
        <w:t xml:space="preserve"> </w:t>
      </w:r>
      <w:r w:rsidRPr="0045709F">
        <w:rPr>
          <w:bCs/>
        </w:rPr>
        <w:t>Виды логистики</w:t>
      </w:r>
      <w:r w:rsidRPr="001D1FAA">
        <w:t>…………………………………………………………….</w:t>
      </w:r>
      <w:r>
        <w:t xml:space="preserve">      6</w:t>
      </w:r>
    </w:p>
    <w:p w:rsidR="00FA5C1C" w:rsidRDefault="00FA5C1C" w:rsidP="009C79CD">
      <w:pPr>
        <w:pStyle w:val="ac"/>
        <w:ind w:firstLine="0"/>
        <w:jc w:val="left"/>
      </w:pPr>
    </w:p>
    <w:p w:rsidR="00FA5C1C" w:rsidRPr="000A2F7A" w:rsidRDefault="00FA5C1C" w:rsidP="009C79CD">
      <w:pPr>
        <w:pStyle w:val="ac"/>
        <w:ind w:firstLine="0"/>
        <w:jc w:val="left"/>
        <w:rPr>
          <w:rStyle w:val="ad"/>
        </w:rPr>
      </w:pPr>
      <w:r>
        <w:t>3.</w:t>
      </w:r>
      <w:r w:rsidRPr="002A42F2">
        <w:rPr>
          <w:b/>
          <w:bCs/>
        </w:rPr>
        <w:t xml:space="preserve"> </w:t>
      </w:r>
      <w:r w:rsidRPr="000A2F7A">
        <w:rPr>
          <w:rStyle w:val="ad"/>
        </w:rPr>
        <w:t>Функции логистики…………………………………………………………     9</w:t>
      </w:r>
    </w:p>
    <w:p w:rsidR="00FA5C1C" w:rsidRDefault="00FA5C1C" w:rsidP="009C79CD">
      <w:pPr>
        <w:pStyle w:val="ac"/>
        <w:ind w:firstLine="0"/>
        <w:jc w:val="left"/>
      </w:pPr>
    </w:p>
    <w:p w:rsidR="00FA5C1C" w:rsidRPr="00501D02" w:rsidRDefault="00FA5C1C" w:rsidP="009C79CD">
      <w:pPr>
        <w:pStyle w:val="ac"/>
        <w:ind w:firstLine="0"/>
        <w:jc w:val="left"/>
      </w:pPr>
      <w:r w:rsidRPr="000A2F7A">
        <w:t>4.</w:t>
      </w:r>
      <w:r w:rsidRPr="00BC1DB1">
        <w:rPr>
          <w:bCs/>
          <w:color w:val="000000"/>
        </w:rPr>
        <w:t>Задачи</w:t>
      </w:r>
      <w:r>
        <w:rPr>
          <w:bCs/>
          <w:color w:val="000000"/>
        </w:rPr>
        <w:t xml:space="preserve"> </w:t>
      </w:r>
      <w:r w:rsidRPr="002A42F2">
        <w:rPr>
          <w:bCs/>
        </w:rPr>
        <w:t>логистики</w:t>
      </w:r>
      <w:r>
        <w:rPr>
          <w:bCs/>
        </w:rPr>
        <w:t xml:space="preserve"> </w:t>
      </w:r>
      <w:r w:rsidRPr="001D1FAA">
        <w:t>…………………………………………………………….</w:t>
      </w:r>
      <w:r>
        <w:t xml:space="preserve">  14</w:t>
      </w:r>
    </w:p>
    <w:p w:rsidR="00FA5C1C" w:rsidRDefault="00FA5C1C" w:rsidP="009C79CD">
      <w:pPr>
        <w:pStyle w:val="ac"/>
        <w:ind w:firstLine="0"/>
        <w:jc w:val="left"/>
      </w:pPr>
    </w:p>
    <w:p w:rsidR="00FA5C1C" w:rsidRPr="001D1FAA" w:rsidRDefault="00FA5C1C" w:rsidP="009C79CD">
      <w:pPr>
        <w:pStyle w:val="ac"/>
        <w:ind w:firstLine="0"/>
        <w:jc w:val="left"/>
      </w:pPr>
      <w:r w:rsidRPr="001D1FAA">
        <w:t>ЗАКЛЮЧЕНИЕ   ……………………………………………………………</w:t>
      </w:r>
      <w:r>
        <w:t xml:space="preserve">…  </w:t>
      </w:r>
      <w:r w:rsidRPr="00501D02">
        <w:t>18</w:t>
      </w:r>
    </w:p>
    <w:p w:rsidR="00FA5C1C" w:rsidRDefault="00FA5C1C" w:rsidP="009C79CD">
      <w:pPr>
        <w:pStyle w:val="ac"/>
        <w:ind w:firstLine="0"/>
        <w:jc w:val="left"/>
      </w:pPr>
    </w:p>
    <w:p w:rsidR="00FA5C1C" w:rsidRDefault="00FA5C1C" w:rsidP="009C79CD">
      <w:pPr>
        <w:pStyle w:val="ac"/>
        <w:ind w:firstLine="0"/>
        <w:jc w:val="left"/>
        <w:rPr>
          <w:b/>
          <w:bCs/>
        </w:rPr>
      </w:pPr>
      <w:r w:rsidRPr="001D1FAA">
        <w:t>СПИСОК ИСПОЛЬЗУЕМОЙ  ЛИТЕРАТУРЫ</w:t>
      </w:r>
      <w:r>
        <w:t xml:space="preserve">……………………………..   </w:t>
      </w:r>
      <w:r w:rsidRPr="00501D02">
        <w:t xml:space="preserve"> 20</w:t>
      </w: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3E7021">
      <w:pPr>
        <w:autoSpaceDE w:val="0"/>
        <w:autoSpaceDN w:val="0"/>
        <w:adjustRightInd w:val="0"/>
        <w:spacing w:after="0" w:line="240" w:lineRule="auto"/>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center"/>
        <w:rPr>
          <w:rFonts w:ascii="Times New Roman" w:hAnsi="Times New Roman"/>
          <w:b/>
          <w:bCs/>
          <w:sz w:val="28"/>
          <w:szCs w:val="28"/>
        </w:rPr>
      </w:pPr>
      <w:r w:rsidRPr="00734B8E">
        <w:rPr>
          <w:rFonts w:ascii="Times New Roman" w:hAnsi="Times New Roman"/>
          <w:b/>
          <w:bCs/>
          <w:sz w:val="28"/>
          <w:szCs w:val="28"/>
        </w:rPr>
        <w:t>ВВЕДЕНИЕ</w:t>
      </w:r>
    </w:p>
    <w:p w:rsidR="00FA5C1C" w:rsidRDefault="00FA5C1C" w:rsidP="004C5630">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Среди многообразия поиска</w:t>
      </w:r>
      <w:r>
        <w:rPr>
          <w:rFonts w:ascii="Times New Roman" w:hAnsi="Times New Roman"/>
          <w:sz w:val="28"/>
          <w:szCs w:val="28"/>
        </w:rPr>
        <w:t xml:space="preserve">, путей развития рынка, </w:t>
      </w:r>
      <w:r w:rsidRPr="00734B8E">
        <w:rPr>
          <w:rFonts w:ascii="Times New Roman" w:hAnsi="Times New Roman"/>
          <w:sz w:val="28"/>
          <w:szCs w:val="28"/>
        </w:rPr>
        <w:t xml:space="preserve">средств производства, новых направлений деятельности  коммерческо-посреднических организаций и предприятий вызывают значительный интерес научные исследования и практические новации, объединяемые понятием логистики. Хотя о логистике известно давно, тем не менее, она </w:t>
      </w:r>
      <w:r w:rsidRPr="009C79CD">
        <w:rPr>
          <w:rStyle w:val="ad"/>
        </w:rPr>
        <w:t>претендует на звание научной и учебной дисциплины XXI века. Подразделения логистики созданы на предприятиях промышленности, аграрно-промышленного комплекса, транспорта, в аппарате НАТО. Они включаются в состав организационных комитетов по проведению крупных международных соревнований и т.д. Понятие логистики использовалось и используется в различных областях научной и хозяйственной  деятельности, но чаще всего оно стало употребляться для определения взаимосвязанных функций заготовительного, производственного и распределительного процессов. В последние 10 … 15 лет это понятие отождествляется в зарубежной литературе с физическим распределением продукции и в настоящее время трактуется большинством специалистов как управление товародвижением. Как видно, управление товародвижением, прежде всего, неразрывно связано с реальным обеспечением экономии всех видов ресурсов, сокращением затрат живого и овеществленного труда</w:t>
      </w:r>
      <w:r w:rsidRPr="00734B8E">
        <w:rPr>
          <w:rFonts w:ascii="Times New Roman" w:hAnsi="Times New Roman"/>
          <w:sz w:val="28"/>
          <w:szCs w:val="28"/>
        </w:rPr>
        <w:t xml:space="preserve"> на стыках различных отраслей. Соответствующие функции непосредственно сопрягаются с механизмом регулирования рынка, способствуя развитию комплексности и эффективности этого механизма. Субъекты и объекты в логистической системе управления составляют элементы рыночной инфраструктуры, и поэтому от развития их во многом</w:t>
      </w:r>
      <w:r>
        <w:rPr>
          <w:rFonts w:ascii="Times New Roman" w:hAnsi="Times New Roman"/>
          <w:sz w:val="28"/>
          <w:szCs w:val="28"/>
        </w:rPr>
        <w:t xml:space="preserve"> </w:t>
      </w:r>
      <w:r w:rsidRPr="00734B8E">
        <w:rPr>
          <w:rFonts w:ascii="Times New Roman" w:hAnsi="Times New Roman"/>
          <w:sz w:val="28"/>
          <w:szCs w:val="28"/>
        </w:rPr>
        <w:t>зависит становление рынка средств производства.</w:t>
      </w:r>
      <w:r>
        <w:rPr>
          <w:rFonts w:ascii="Times New Roman" w:hAnsi="Times New Roman"/>
          <w:sz w:val="28"/>
          <w:szCs w:val="28"/>
        </w:rPr>
        <w:t xml:space="preserve"> </w:t>
      </w:r>
    </w:p>
    <w:p w:rsidR="00FA5C1C" w:rsidRPr="00734B8E" w:rsidRDefault="00FA5C1C" w:rsidP="004C5630">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По экспертным оценкам ученых и специалистов, широкое применение методов логистического управления позволит:</w:t>
      </w:r>
    </w:p>
    <w:p w:rsidR="00FA5C1C" w:rsidRPr="004C5630" w:rsidRDefault="00FA5C1C" w:rsidP="004C5630">
      <w:pPr>
        <w:pStyle w:val="1"/>
        <w:numPr>
          <w:ilvl w:val="0"/>
          <w:numId w:val="21"/>
        </w:numPr>
        <w:autoSpaceDE w:val="0"/>
        <w:autoSpaceDN w:val="0"/>
        <w:adjustRightInd w:val="0"/>
        <w:spacing w:after="0" w:line="240" w:lineRule="auto"/>
        <w:jc w:val="both"/>
        <w:rPr>
          <w:rFonts w:ascii="Times New Roman" w:hAnsi="Times New Roman"/>
          <w:sz w:val="28"/>
          <w:szCs w:val="28"/>
        </w:rPr>
      </w:pPr>
      <w:r w:rsidRPr="004C5630">
        <w:rPr>
          <w:rFonts w:ascii="Times New Roman" w:hAnsi="Times New Roman"/>
          <w:sz w:val="28"/>
          <w:szCs w:val="28"/>
        </w:rPr>
        <w:t>сократить время движения продукции примерно на 25 … 30 %;</w:t>
      </w:r>
    </w:p>
    <w:p w:rsidR="00FA5C1C" w:rsidRPr="004C5630" w:rsidRDefault="00FA5C1C" w:rsidP="004C5630">
      <w:pPr>
        <w:pStyle w:val="1"/>
        <w:numPr>
          <w:ilvl w:val="0"/>
          <w:numId w:val="22"/>
        </w:numPr>
        <w:jc w:val="both"/>
        <w:rPr>
          <w:rFonts w:ascii="Times New Roman" w:hAnsi="Times New Roman"/>
          <w:sz w:val="28"/>
          <w:szCs w:val="28"/>
        </w:rPr>
      </w:pPr>
      <w:r w:rsidRPr="004C5630">
        <w:rPr>
          <w:rFonts w:ascii="Times New Roman" w:hAnsi="Times New Roman"/>
          <w:sz w:val="28"/>
          <w:szCs w:val="28"/>
        </w:rPr>
        <w:t>снизить уровень запасов продукции у потребителей на 30 … 50 %;</w:t>
      </w:r>
    </w:p>
    <w:p w:rsidR="00FA5C1C" w:rsidRPr="004C5630" w:rsidRDefault="00FA5C1C" w:rsidP="004C5630">
      <w:pPr>
        <w:pStyle w:val="1"/>
        <w:numPr>
          <w:ilvl w:val="0"/>
          <w:numId w:val="23"/>
        </w:numPr>
        <w:autoSpaceDE w:val="0"/>
        <w:autoSpaceDN w:val="0"/>
        <w:adjustRightInd w:val="0"/>
        <w:spacing w:after="0" w:line="240" w:lineRule="auto"/>
        <w:jc w:val="both"/>
        <w:rPr>
          <w:rFonts w:ascii="Times New Roman" w:hAnsi="Times New Roman"/>
          <w:sz w:val="28"/>
          <w:szCs w:val="28"/>
        </w:rPr>
      </w:pPr>
      <w:r w:rsidRPr="004C5630">
        <w:rPr>
          <w:rFonts w:ascii="Times New Roman" w:hAnsi="Times New Roman"/>
          <w:sz w:val="28"/>
          <w:szCs w:val="28"/>
        </w:rPr>
        <w:t>обеспечить комплексный учет всех затрат по завозу и вывозу грузов, а не только перевозочных тарифов, которые составляют лишь часть совокупных затрат на передвижение продукции;</w:t>
      </w:r>
    </w:p>
    <w:p w:rsidR="00FA5C1C" w:rsidRPr="00CB58A4" w:rsidRDefault="00FA5C1C" w:rsidP="00734B8E">
      <w:pPr>
        <w:pStyle w:val="1"/>
        <w:numPr>
          <w:ilvl w:val="0"/>
          <w:numId w:val="24"/>
        </w:numPr>
        <w:autoSpaceDE w:val="0"/>
        <w:autoSpaceDN w:val="0"/>
        <w:adjustRightInd w:val="0"/>
        <w:spacing w:after="0" w:line="240" w:lineRule="auto"/>
        <w:jc w:val="both"/>
        <w:rPr>
          <w:rFonts w:ascii="Times New Roman" w:hAnsi="Times New Roman"/>
          <w:b/>
          <w:bCs/>
          <w:sz w:val="28"/>
          <w:szCs w:val="28"/>
        </w:rPr>
      </w:pPr>
      <w:r w:rsidRPr="00CB58A4">
        <w:rPr>
          <w:rFonts w:ascii="Times New Roman" w:hAnsi="Times New Roman"/>
          <w:sz w:val="28"/>
          <w:szCs w:val="28"/>
        </w:rPr>
        <w:t>повысить уровень транспортного обслуживания, что достигается не только и не столько улучшением работы транспортных подразделений, сколько слаженным выполнением комплекса работ по снабжению, сбыту и перевозкам продукции.</w:t>
      </w:r>
    </w:p>
    <w:p w:rsidR="00FA5C1C" w:rsidRPr="00734B8E" w:rsidRDefault="00FA5C1C" w:rsidP="000A2F7A">
      <w:pPr>
        <w:pStyle w:val="ac"/>
        <w:rPr>
          <w:b/>
          <w:bCs/>
        </w:rPr>
      </w:pPr>
      <w:r w:rsidRPr="00734B8E">
        <w:t>Все это определяет актуальность изучения логистики в условиях развития рыночных отношений,</w:t>
      </w:r>
      <w:r>
        <w:t xml:space="preserve"> </w:t>
      </w:r>
      <w:r w:rsidRPr="00734B8E">
        <w:t>популяризации практического опыта, координации научной и практической деятельности в области логистики.</w:t>
      </w: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center"/>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center"/>
        <w:rPr>
          <w:rFonts w:ascii="Times New Roman" w:hAnsi="Times New Roman"/>
          <w:b/>
          <w:bCs/>
          <w:sz w:val="28"/>
          <w:szCs w:val="28"/>
        </w:rPr>
      </w:pPr>
      <w:r w:rsidRPr="00734B8E">
        <w:rPr>
          <w:rFonts w:ascii="Times New Roman" w:hAnsi="Times New Roman"/>
          <w:b/>
          <w:bCs/>
          <w:sz w:val="28"/>
          <w:szCs w:val="28"/>
        </w:rPr>
        <w:t>Понятие логистики</w:t>
      </w:r>
    </w:p>
    <w:p w:rsidR="00FA5C1C" w:rsidRPr="00734B8E" w:rsidRDefault="00FA5C1C" w:rsidP="00734B8E">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Логистика –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 Имеется множество различных трактовок логистики. Анализируя, нетрудно заметить ряд аспектов, через призму которых рассматривается логистика. Наибольшее распространение получили управленческие, экономические и оперативно-финансовые аспекты. Так, профессор</w:t>
      </w:r>
      <w:r>
        <w:rPr>
          <w:rFonts w:ascii="Times New Roman" w:hAnsi="Times New Roman"/>
          <w:sz w:val="28"/>
          <w:szCs w:val="28"/>
        </w:rPr>
        <w:t xml:space="preserve"> </w:t>
      </w:r>
      <w:r w:rsidRPr="00734B8E">
        <w:rPr>
          <w:rFonts w:ascii="Times New Roman" w:hAnsi="Times New Roman"/>
          <w:sz w:val="28"/>
          <w:szCs w:val="28"/>
        </w:rPr>
        <w:t>Г. Павеллек и сотрудники Национального совета США по управлению материальным распределением, определяя сущность логистики, акцентируют внимание на управленческом а</w:t>
      </w:r>
      <w:r>
        <w:rPr>
          <w:rFonts w:ascii="Times New Roman" w:hAnsi="Times New Roman"/>
          <w:sz w:val="28"/>
          <w:szCs w:val="28"/>
        </w:rPr>
        <w:t xml:space="preserve">спекте. Логистика, по их мнению, </w:t>
      </w:r>
      <w:r w:rsidRPr="00734B8E">
        <w:rPr>
          <w:rFonts w:ascii="Times New Roman" w:hAnsi="Times New Roman"/>
          <w:sz w:val="28"/>
          <w:szCs w:val="28"/>
        </w:rPr>
        <w:t xml:space="preserve"> это планирование, управление и контроль поступающего на предприятие, обрабатываемого там и покидающего это предприятие потока материальной продукции и соответствующего ему материального потока. </w:t>
      </w:r>
    </w:p>
    <w:p w:rsidR="00FA5C1C" w:rsidRPr="00734B8E" w:rsidRDefault="00FA5C1C" w:rsidP="00734B8E">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Многие специалисты исследуемой области, в том числе французские, отдают предпочтение экономической стороне логистики и трактуют ее как «совокупность различных видов деятельности с целью получения с наименьшими затратами необходимого количества продукции в установленное время и в установленном месте, в котором существует конкретная потребность в данной продукции». В справочнике, выпущенном компанией «Данзас» (одна из крупнейших германских транспортно-экспедиторских фирм), логистика определяется как некая система, выработанная для каждого предприятия с целью оптимального, с точки зрения получения прибыли, ускорения движения материальных ресурсов и товаров внутри и вне предприятия, начиная от закупок сырья и материалов, прохождения их через производство и кончая поставками готовых изделий потребителям, включая связывающую эти задачи информационную систему.</w:t>
      </w:r>
    </w:p>
    <w:p w:rsidR="00FA5C1C" w:rsidRDefault="00FA5C1C" w:rsidP="004C57A7">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Некоторые определения логистики отражают как управленческие, так и экономические аспекты. Наиболее типична в этом отношении характеристика логистики, данная профессором Пфолем (Германия), который увязывает воедино процессы планирования и контроля движения материальных ценностей с сокращением затрат на их перемещение и информационное обеспечение. В ряде определений логистики подчеркивается ее оперативно-финансовый аспект. В них трактовка логистики исходит из времени расчета партнеров по сделке и деятельности, связанной с движением и хранением сырья, полуфабрикатов и готовых изделий в хозяйственном обороте с момента уплаты денег поставщику до момента получения денег за доставку конечной продукции потребителю.</w:t>
      </w:r>
      <w:r>
        <w:rPr>
          <w:rFonts w:ascii="Times New Roman" w:hAnsi="Times New Roman"/>
          <w:sz w:val="28"/>
          <w:szCs w:val="28"/>
        </w:rPr>
        <w:t xml:space="preserve"> </w:t>
      </w:r>
      <w:r w:rsidRPr="00734B8E">
        <w:rPr>
          <w:rFonts w:ascii="Times New Roman" w:hAnsi="Times New Roman"/>
          <w:sz w:val="28"/>
          <w:szCs w:val="28"/>
        </w:rPr>
        <w:t>В других определениях логистики находят отражение взгляды специалистов, акцентирующих внимание на отдельных функциях в рассматриваемом цикле.</w:t>
      </w:r>
      <w:r>
        <w:rPr>
          <w:rFonts w:ascii="Times New Roman" w:hAnsi="Times New Roman"/>
          <w:sz w:val="28"/>
          <w:szCs w:val="28"/>
        </w:rPr>
        <w:t xml:space="preserve"> </w:t>
      </w:r>
    </w:p>
    <w:p w:rsidR="00FA5C1C" w:rsidRDefault="00FA5C1C" w:rsidP="004C57A7">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 xml:space="preserve">В отмеченных выше трактовках логистики справедливо выделяются те или иные ее стороны, однако упускается из виду важнейший аспект логистики – возможность влиять на стратегию корпорации и на создание новых конкурентных преимуществ для фирмы на рынке, то есть на ее конечные цели, что, по существу, находит отражение во втором подходе к определению логистики. </w:t>
      </w:r>
    </w:p>
    <w:p w:rsidR="00FA5C1C" w:rsidRPr="00734B8E" w:rsidRDefault="00FA5C1C" w:rsidP="004C57A7">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 xml:space="preserve">Первыми практический потенциал логистики предугадали американские специалисты Пол Конверс и Питер Драккер. Они определили ее потенциальные возможности как «последний рубеж экономии затрат» и «неопознанный материк экономики». </w:t>
      </w:r>
      <w:r>
        <w:rPr>
          <w:rFonts w:ascii="Times New Roman" w:hAnsi="Times New Roman"/>
          <w:sz w:val="28"/>
          <w:szCs w:val="28"/>
        </w:rPr>
        <w:t>В</w:t>
      </w:r>
      <w:r w:rsidRPr="00734B8E">
        <w:rPr>
          <w:rFonts w:ascii="Times New Roman" w:hAnsi="Times New Roman"/>
          <w:sz w:val="28"/>
          <w:szCs w:val="28"/>
        </w:rPr>
        <w:t>последствии их точку зрения разделили многие теоретики логистики. Такие американские исследователи, как М. Портер, Д. Сток и некоторые другие, полагают, что логистика вышла за границы ее традиционного узкого определения и имеет большое значение в стратегическом управлении и планировании фирмы.</w:t>
      </w:r>
    </w:p>
    <w:p w:rsidR="00FA5C1C" w:rsidRPr="00734B8E" w:rsidRDefault="00FA5C1C" w:rsidP="00734B8E">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Приверженцами расширительного толкования логистики являются и французские специалисты Э. Мате и Д. Тиксье, которые подразумевают под ней способы и методы координации отношений фирмы с партнерами, средства координации предъявляемого рынком спроса и выдвигаемого компанией предложения способ организации деятельности предприятия, позволяющий объединить усилия различных единиц, производящих товары и услуги, с целью оптимизации финансовых, материальных и трудовых ресурсов, используемых фирмой для реализации своих экономических целей.  Э. Мате и Д. Тиксье считают, что «логистика находится в самом сердце осуществляемого компанией в различных областях выбора, в центре предпринимаемых действий; несомненно, она представляет собой важный фактор разработки общей политики фирмы».</w:t>
      </w:r>
    </w:p>
    <w:p w:rsidR="00FA5C1C" w:rsidRPr="00734B8E" w:rsidRDefault="00FA5C1C" w:rsidP="00734B8E">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 xml:space="preserve">К сторонникам расширительной трактовки логистики относятся также английские ученые Д. Бенсон и Дж.Уайтхэд. По их мнению, логистика охватывает исследования и прогнозирование рынка, планирование производства, закупку сырья, материалов и оборудования, включает контроль </w:t>
      </w:r>
      <w:r>
        <w:rPr>
          <w:rFonts w:ascii="Times New Roman" w:hAnsi="Times New Roman"/>
          <w:sz w:val="28"/>
          <w:szCs w:val="28"/>
        </w:rPr>
        <w:t>над</w:t>
      </w:r>
      <w:r w:rsidRPr="00734B8E">
        <w:rPr>
          <w:rFonts w:ascii="Times New Roman" w:hAnsi="Times New Roman"/>
          <w:sz w:val="28"/>
          <w:szCs w:val="28"/>
        </w:rPr>
        <w:t xml:space="preserve"> запасами и ряд последовательных товародвиженческих операций, изучение обслуживания покупателей.</w:t>
      </w:r>
    </w:p>
    <w:p w:rsidR="00FA5C1C" w:rsidRPr="004C57A7" w:rsidRDefault="00FA5C1C" w:rsidP="004C57A7">
      <w:pPr>
        <w:autoSpaceDE w:val="0"/>
        <w:autoSpaceDN w:val="0"/>
        <w:adjustRightInd w:val="0"/>
        <w:spacing w:after="0" w:line="240" w:lineRule="auto"/>
        <w:ind w:firstLine="708"/>
        <w:jc w:val="both"/>
        <w:rPr>
          <w:rFonts w:ascii="Times New Roman" w:hAnsi="Times New Roman"/>
          <w:bCs/>
          <w:sz w:val="28"/>
          <w:szCs w:val="28"/>
        </w:rPr>
      </w:pPr>
      <w:r w:rsidRPr="004C57A7">
        <w:rPr>
          <w:rFonts w:ascii="Times New Roman" w:hAnsi="Times New Roman"/>
          <w:bCs/>
          <w:sz w:val="28"/>
          <w:szCs w:val="28"/>
        </w:rPr>
        <w:t>Логистика применительно к бизнесу:</w:t>
      </w:r>
    </w:p>
    <w:p w:rsidR="00FA5C1C" w:rsidRPr="00734B8E"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ЛОГИСТИКА – важнейшая сфера деятельности любой производственной</w:t>
      </w:r>
    </w:p>
    <w:p w:rsidR="00FA5C1C" w:rsidRPr="00734B8E"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и торговой компании.</w:t>
      </w:r>
    </w:p>
    <w:p w:rsidR="00FA5C1C" w:rsidRPr="00734B8E"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ЛОГИСТИКА – крупный бизнес, в котором задействованы тысячи</w:t>
      </w:r>
      <w:r>
        <w:rPr>
          <w:rFonts w:ascii="Times New Roman" w:hAnsi="Times New Roman"/>
          <w:sz w:val="28"/>
          <w:szCs w:val="28"/>
        </w:rPr>
        <w:t xml:space="preserve"> </w:t>
      </w:r>
      <w:r w:rsidRPr="00734B8E">
        <w:rPr>
          <w:rFonts w:ascii="Times New Roman" w:hAnsi="Times New Roman"/>
          <w:sz w:val="28"/>
          <w:szCs w:val="28"/>
        </w:rPr>
        <w:t>предприятий самого разного профиля: от перевозчиков и экспедиторов до</w:t>
      </w:r>
      <w:r>
        <w:rPr>
          <w:rFonts w:ascii="Times New Roman" w:hAnsi="Times New Roman"/>
          <w:sz w:val="28"/>
          <w:szCs w:val="28"/>
        </w:rPr>
        <w:t xml:space="preserve"> </w:t>
      </w:r>
      <w:r w:rsidRPr="00734B8E">
        <w:rPr>
          <w:rFonts w:ascii="Times New Roman" w:hAnsi="Times New Roman"/>
          <w:sz w:val="28"/>
          <w:szCs w:val="28"/>
        </w:rPr>
        <w:t>информационных компаний/системных интеграторов.</w:t>
      </w:r>
    </w:p>
    <w:p w:rsidR="00FA5C1C" w:rsidRPr="00734B8E"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ЛОГИСТИКА – передовая корпоративная стратегия, позволяющая фирме</w:t>
      </w:r>
      <w:r>
        <w:rPr>
          <w:rFonts w:ascii="Times New Roman" w:hAnsi="Times New Roman"/>
          <w:sz w:val="28"/>
          <w:szCs w:val="28"/>
        </w:rPr>
        <w:t xml:space="preserve"> </w:t>
      </w:r>
      <w:r w:rsidRPr="00734B8E">
        <w:rPr>
          <w:rFonts w:ascii="Times New Roman" w:hAnsi="Times New Roman"/>
          <w:sz w:val="28"/>
          <w:szCs w:val="28"/>
        </w:rPr>
        <w:t>успешно конкурировать на рынке.</w:t>
      </w:r>
    </w:p>
    <w:p w:rsidR="00FA5C1C" w:rsidRPr="00734B8E"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ЛОГИСТИКА - самые современные информационные системы и</w:t>
      </w:r>
      <w:r>
        <w:rPr>
          <w:rFonts w:ascii="Times New Roman" w:hAnsi="Times New Roman"/>
          <w:sz w:val="28"/>
          <w:szCs w:val="28"/>
        </w:rPr>
        <w:t xml:space="preserve"> </w:t>
      </w:r>
      <w:r w:rsidRPr="00734B8E">
        <w:rPr>
          <w:rFonts w:ascii="Times New Roman" w:hAnsi="Times New Roman"/>
          <w:sz w:val="28"/>
          <w:szCs w:val="28"/>
        </w:rPr>
        <w:t>технологии поддержки бизнеса.</w:t>
      </w:r>
    </w:p>
    <w:p w:rsidR="00FA5C1C" w:rsidRPr="00734B8E"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ЛОГИСТИКА – возможности карьерного роста. Менеджер по логистике –</w:t>
      </w:r>
    </w:p>
    <w:p w:rsidR="00FA5C1C" w:rsidRPr="00734B8E"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одна из высокооплачиваемых категорий персонала компании.</w:t>
      </w:r>
    </w:p>
    <w:p w:rsidR="00FA5C1C" w:rsidRPr="00734B8E" w:rsidRDefault="00FA5C1C" w:rsidP="00D83BE3">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Унификацией и стандартизацией терминологии по логистике за рубежом</w:t>
      </w:r>
      <w:r>
        <w:rPr>
          <w:rFonts w:ascii="Times New Roman" w:hAnsi="Times New Roman"/>
          <w:sz w:val="28"/>
          <w:szCs w:val="28"/>
        </w:rPr>
        <w:t xml:space="preserve"> </w:t>
      </w:r>
      <w:r w:rsidRPr="00734B8E">
        <w:rPr>
          <w:rFonts w:ascii="Times New Roman" w:hAnsi="Times New Roman"/>
          <w:sz w:val="28"/>
          <w:szCs w:val="28"/>
        </w:rPr>
        <w:t>в настоящее время занимаются в основном две организации: Совет</w:t>
      </w:r>
    </w:p>
    <w:p w:rsidR="00FA5C1C" w:rsidRPr="00617599" w:rsidRDefault="00FA5C1C" w:rsidP="004562C2">
      <w:pPr>
        <w:autoSpaceDE w:val="0"/>
        <w:autoSpaceDN w:val="0"/>
        <w:adjustRightInd w:val="0"/>
        <w:spacing w:after="0" w:line="240" w:lineRule="auto"/>
        <w:jc w:val="both"/>
        <w:rPr>
          <w:rFonts w:ascii="Times New Roman" w:hAnsi="Times New Roman"/>
          <w:sz w:val="28"/>
          <w:szCs w:val="28"/>
          <w:lang w:val="en-US"/>
        </w:rPr>
      </w:pPr>
      <w:r w:rsidRPr="00734B8E">
        <w:rPr>
          <w:rFonts w:ascii="Times New Roman" w:hAnsi="Times New Roman"/>
          <w:sz w:val="28"/>
          <w:szCs w:val="28"/>
        </w:rPr>
        <w:t>логистического</w:t>
      </w:r>
      <w:r w:rsidRPr="00734B8E">
        <w:rPr>
          <w:rFonts w:ascii="Times New Roman" w:hAnsi="Times New Roman"/>
          <w:sz w:val="28"/>
          <w:szCs w:val="28"/>
          <w:lang w:val="en-US"/>
        </w:rPr>
        <w:t xml:space="preserve"> </w:t>
      </w:r>
      <w:r w:rsidRPr="00734B8E">
        <w:rPr>
          <w:rFonts w:ascii="Times New Roman" w:hAnsi="Times New Roman"/>
          <w:sz w:val="28"/>
          <w:szCs w:val="28"/>
        </w:rPr>
        <w:t>менеджмента</w:t>
      </w:r>
      <w:r w:rsidRPr="00734B8E">
        <w:rPr>
          <w:rFonts w:ascii="Times New Roman" w:hAnsi="Times New Roman"/>
          <w:sz w:val="28"/>
          <w:szCs w:val="28"/>
          <w:lang w:val="en-US"/>
        </w:rPr>
        <w:t xml:space="preserve"> </w:t>
      </w:r>
      <w:r w:rsidRPr="00734B8E">
        <w:rPr>
          <w:rFonts w:ascii="Times New Roman" w:hAnsi="Times New Roman"/>
          <w:sz w:val="28"/>
          <w:szCs w:val="28"/>
        </w:rPr>
        <w:t>США</w:t>
      </w:r>
      <w:r w:rsidRPr="00734B8E">
        <w:rPr>
          <w:rFonts w:ascii="Times New Roman" w:hAnsi="Times New Roman"/>
          <w:sz w:val="28"/>
          <w:szCs w:val="28"/>
          <w:lang w:val="en-US"/>
        </w:rPr>
        <w:t xml:space="preserve"> (Council of Logistics Management, CLM) </w:t>
      </w:r>
      <w:r w:rsidRPr="00734B8E">
        <w:rPr>
          <w:rFonts w:ascii="Times New Roman" w:hAnsi="Times New Roman"/>
          <w:sz w:val="28"/>
          <w:szCs w:val="28"/>
        </w:rPr>
        <w:t>и</w:t>
      </w:r>
    </w:p>
    <w:p w:rsidR="00FA5C1C" w:rsidRPr="00D83BE3" w:rsidRDefault="00FA5C1C" w:rsidP="004562C2">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Европейская логистическая ассоциация (European Logistics Association, ELA).</w:t>
      </w:r>
    </w:p>
    <w:p w:rsidR="00FA5C1C" w:rsidRPr="00734B8E" w:rsidRDefault="00FA5C1C" w:rsidP="00B537A0">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Словарные определения термина «логистика» (трактовка термина связана</w:t>
      </w:r>
      <w:r>
        <w:rPr>
          <w:rFonts w:ascii="Times New Roman" w:hAnsi="Times New Roman"/>
          <w:sz w:val="28"/>
          <w:szCs w:val="28"/>
        </w:rPr>
        <w:t xml:space="preserve"> </w:t>
      </w:r>
      <w:r w:rsidRPr="00734B8E">
        <w:rPr>
          <w:rFonts w:ascii="Times New Roman" w:hAnsi="Times New Roman"/>
          <w:sz w:val="28"/>
          <w:szCs w:val="28"/>
        </w:rPr>
        <w:t>со сферой хозяйственной деятельности).</w:t>
      </w:r>
    </w:p>
    <w:p w:rsidR="00FA5C1C" w:rsidRPr="00F72819" w:rsidRDefault="00FA5C1C" w:rsidP="00F72819">
      <w:pPr>
        <w:pStyle w:val="1"/>
        <w:numPr>
          <w:ilvl w:val="0"/>
          <w:numId w:val="24"/>
        </w:numPr>
        <w:autoSpaceDE w:val="0"/>
        <w:autoSpaceDN w:val="0"/>
        <w:adjustRightInd w:val="0"/>
        <w:spacing w:after="0" w:line="240" w:lineRule="auto"/>
        <w:jc w:val="both"/>
        <w:rPr>
          <w:rFonts w:ascii="Times New Roman" w:hAnsi="Times New Roman"/>
          <w:sz w:val="28"/>
          <w:szCs w:val="28"/>
        </w:rPr>
      </w:pPr>
      <w:r w:rsidRPr="00F72819">
        <w:rPr>
          <w:rFonts w:ascii="Times New Roman" w:hAnsi="Times New Roman"/>
          <w:sz w:val="28"/>
          <w:szCs w:val="28"/>
        </w:rPr>
        <w:t>«Организация, планирование, контроль и выполнение товарного потока от проектирования и закупок, через производство и распределение до конечного потребителя с целью удовлетворения требований рынка с минимальными операционными и капитальными затратами»</w:t>
      </w:r>
      <w:r w:rsidRPr="00F72819">
        <w:rPr>
          <w:rFonts w:ascii="Times New Roman" w:hAnsi="Times New Roman"/>
          <w:sz w:val="28"/>
          <w:szCs w:val="28"/>
          <w:vertAlign w:val="superscript"/>
        </w:rPr>
        <w:t>1</w:t>
      </w:r>
      <w:r w:rsidRPr="00F72819">
        <w:rPr>
          <w:rFonts w:ascii="Times New Roman" w:hAnsi="Times New Roman"/>
          <w:sz w:val="28"/>
          <w:szCs w:val="28"/>
        </w:rPr>
        <w:t>.</w:t>
      </w:r>
    </w:p>
    <w:p w:rsidR="00FA5C1C" w:rsidRPr="00F72819" w:rsidRDefault="00FA5C1C" w:rsidP="00F72819">
      <w:pPr>
        <w:pStyle w:val="1"/>
        <w:numPr>
          <w:ilvl w:val="0"/>
          <w:numId w:val="24"/>
        </w:numPr>
        <w:autoSpaceDE w:val="0"/>
        <w:autoSpaceDN w:val="0"/>
        <w:adjustRightInd w:val="0"/>
        <w:spacing w:after="0" w:line="240" w:lineRule="auto"/>
        <w:jc w:val="both"/>
        <w:rPr>
          <w:rFonts w:ascii="Times New Roman" w:hAnsi="Times New Roman"/>
          <w:sz w:val="28"/>
          <w:szCs w:val="28"/>
        </w:rPr>
      </w:pPr>
      <w:r w:rsidRPr="00F72819">
        <w:rPr>
          <w:rFonts w:ascii="Times New Roman" w:hAnsi="Times New Roman"/>
          <w:sz w:val="28"/>
          <w:szCs w:val="28"/>
        </w:rPr>
        <w:t>«Наука о планировании, контроле и управлении транспортированием,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w:t>
      </w:r>
      <w:r w:rsidRPr="00F72819">
        <w:rPr>
          <w:rFonts w:ascii="Times New Roman" w:hAnsi="Times New Roman"/>
          <w:sz w:val="28"/>
          <w:szCs w:val="28"/>
          <w:vertAlign w:val="superscript"/>
        </w:rPr>
        <w:t>2</w:t>
      </w:r>
      <w:r w:rsidRPr="00F72819">
        <w:rPr>
          <w:rFonts w:ascii="Times New Roman" w:hAnsi="Times New Roman"/>
          <w:sz w:val="28"/>
          <w:szCs w:val="28"/>
        </w:rPr>
        <w:t>.</w:t>
      </w:r>
    </w:p>
    <w:p w:rsidR="00FA5C1C" w:rsidRPr="00F72819" w:rsidRDefault="00FA5C1C" w:rsidP="00F72819">
      <w:pPr>
        <w:pStyle w:val="1"/>
        <w:numPr>
          <w:ilvl w:val="0"/>
          <w:numId w:val="24"/>
        </w:numPr>
        <w:autoSpaceDE w:val="0"/>
        <w:autoSpaceDN w:val="0"/>
        <w:adjustRightInd w:val="0"/>
        <w:spacing w:after="0" w:line="240" w:lineRule="auto"/>
        <w:jc w:val="both"/>
        <w:rPr>
          <w:rFonts w:ascii="Times New Roman" w:hAnsi="Times New Roman"/>
          <w:sz w:val="28"/>
          <w:szCs w:val="28"/>
        </w:rPr>
      </w:pPr>
      <w:r w:rsidRPr="00F72819">
        <w:rPr>
          <w:rFonts w:ascii="Times New Roman" w:hAnsi="Times New Roman"/>
          <w:sz w:val="28"/>
          <w:szCs w:val="28"/>
        </w:rPr>
        <w:t>«В производственном контексте – искусство и наука обеспечения, производства и распределения материалов и продукции в необходимом месте и нужных количествах. В военном деле (где этот термин более употребителен) может также включать перемещение войск».</w:t>
      </w:r>
      <w:r w:rsidRPr="00F72819">
        <w:rPr>
          <w:rFonts w:ascii="Times New Roman" w:hAnsi="Times New Roman"/>
          <w:sz w:val="28"/>
          <w:szCs w:val="28"/>
          <w:vertAlign w:val="superscript"/>
        </w:rPr>
        <w:t>3</w:t>
      </w:r>
    </w:p>
    <w:p w:rsidR="00FA5C1C" w:rsidRPr="000A2F7A" w:rsidRDefault="00FA5C1C" w:rsidP="00B03158">
      <w:pPr>
        <w:autoSpaceDE w:val="0"/>
        <w:autoSpaceDN w:val="0"/>
        <w:adjustRightInd w:val="0"/>
        <w:spacing w:after="0" w:line="240" w:lineRule="auto"/>
        <w:jc w:val="both"/>
        <w:rPr>
          <w:rStyle w:val="ad"/>
        </w:rPr>
      </w:pPr>
      <w:r w:rsidRPr="000A2F7A">
        <w:rPr>
          <w:rStyle w:val="ad"/>
        </w:rPr>
        <w:t xml:space="preserve">     Наиболее известным определением, цитируемым большинством зарубежных университетских учебников, является определение логистики, данное CLM в 1985г.: «Логистика</w:t>
      </w:r>
      <w:r w:rsidRPr="00734B8E">
        <w:rPr>
          <w:rFonts w:ascii="Times New Roman" w:hAnsi="Times New Roman"/>
          <w:b/>
          <w:bCs/>
          <w:sz w:val="28"/>
          <w:szCs w:val="28"/>
        </w:rPr>
        <w:t xml:space="preserve"> </w:t>
      </w:r>
      <w:r w:rsidRPr="000A2F7A">
        <w:rPr>
          <w:rStyle w:val="ad"/>
        </w:rPr>
        <w:t>есть процесс планирования, выполнения и контроля эффективного с точки зрения снижения затрат потока запасов сырья, материалов, незавершенного производства, готовой продукции, сервиса и связанной информации от точки его зарождения до точки потребления (включая импорт, экспорт, внутренние и внешние перемещения) для полного удовлетворения требований потребителей». В этом определении важны три момента. Во-первых, то, что логистическая деятельность имеет интегрированный характер и охватывает процесс от места возникновения до места потребления потока материальных ресурсов и готовой продукции. Во-вторых, акцентирована важность управления сопутствующей информацией. И, наконец, в-третьих, впервые в сферу интересов логистики попал сервис, т.е. нематериальная деятельность. Это имеет принципиальное значение для развития логистических подходов в индустрии услуг. Так, ранее объектом изучения и оптимизации в логистике были только материальные потоки.</w:t>
      </w:r>
    </w:p>
    <w:p w:rsidR="00FA5C1C" w:rsidRDefault="00FA5C1C" w:rsidP="00C63DF6">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Итак, л</w:t>
      </w:r>
      <w:r w:rsidRPr="00307BCA">
        <w:rPr>
          <w:rFonts w:ascii="Times New Roman" w:hAnsi="Times New Roman"/>
          <w:sz w:val="28"/>
          <w:szCs w:val="28"/>
        </w:rPr>
        <w:t>огистика</w:t>
      </w:r>
      <w:r>
        <w:rPr>
          <w:rFonts w:ascii="Times New Roman" w:hAnsi="Times New Roman"/>
          <w:sz w:val="28"/>
          <w:szCs w:val="28"/>
        </w:rPr>
        <w:t xml:space="preserve"> в</w:t>
      </w:r>
      <w:r w:rsidRPr="00307BCA">
        <w:rPr>
          <w:rFonts w:ascii="Times New Roman" w:hAnsi="Times New Roman"/>
          <w:sz w:val="28"/>
          <w:szCs w:val="28"/>
        </w:rPr>
        <w:t xml:space="preserve"> широком смысле</w:t>
      </w:r>
      <w:r>
        <w:rPr>
          <w:rFonts w:ascii="Times New Roman" w:hAnsi="Times New Roman"/>
          <w:sz w:val="28"/>
          <w:szCs w:val="28"/>
        </w:rPr>
        <w:t xml:space="preserve"> этого слова, это</w:t>
      </w:r>
      <w:r w:rsidRPr="00307BCA">
        <w:rPr>
          <w:rFonts w:ascii="Times New Roman" w:hAnsi="Times New Roman"/>
          <w:sz w:val="28"/>
          <w:szCs w:val="28"/>
        </w:rPr>
        <w:t xml:space="preserve"> наука об управлении материальными</w:t>
      </w:r>
      <w:r>
        <w:rPr>
          <w:rFonts w:ascii="Times New Roman" w:hAnsi="Times New Roman"/>
          <w:sz w:val="28"/>
          <w:szCs w:val="28"/>
        </w:rPr>
        <w:t xml:space="preserve"> </w:t>
      </w:r>
      <w:r w:rsidRPr="00307BCA">
        <w:rPr>
          <w:rFonts w:ascii="Times New Roman" w:hAnsi="Times New Roman"/>
          <w:sz w:val="28"/>
          <w:szCs w:val="28"/>
        </w:rPr>
        <w:t>потоками, связанной с ними информацией, финансами и сервисом в</w:t>
      </w:r>
      <w:r>
        <w:rPr>
          <w:rFonts w:ascii="Times New Roman" w:hAnsi="Times New Roman"/>
          <w:sz w:val="28"/>
          <w:szCs w:val="28"/>
        </w:rPr>
        <w:t xml:space="preserve"> </w:t>
      </w:r>
      <w:r w:rsidRPr="00307BCA">
        <w:rPr>
          <w:rFonts w:ascii="Times New Roman" w:hAnsi="Times New Roman"/>
          <w:sz w:val="28"/>
          <w:szCs w:val="28"/>
        </w:rPr>
        <w:t>определенном микро-, мезо- или</w:t>
      </w:r>
      <w:r>
        <w:rPr>
          <w:rFonts w:ascii="Times New Roman" w:hAnsi="Times New Roman"/>
          <w:sz w:val="28"/>
          <w:szCs w:val="28"/>
        </w:rPr>
        <w:t xml:space="preserve"> </w:t>
      </w:r>
      <w:r w:rsidRPr="00307BCA">
        <w:rPr>
          <w:rFonts w:ascii="Times New Roman" w:hAnsi="Times New Roman"/>
          <w:sz w:val="28"/>
          <w:szCs w:val="28"/>
        </w:rPr>
        <w:t>макроэкономической системе для достижения</w:t>
      </w:r>
      <w:r>
        <w:rPr>
          <w:rFonts w:ascii="Times New Roman" w:hAnsi="Times New Roman"/>
          <w:sz w:val="28"/>
          <w:szCs w:val="28"/>
        </w:rPr>
        <w:t xml:space="preserve"> </w:t>
      </w:r>
      <w:r w:rsidRPr="00307BCA">
        <w:rPr>
          <w:rFonts w:ascii="Times New Roman" w:hAnsi="Times New Roman"/>
          <w:sz w:val="28"/>
          <w:szCs w:val="28"/>
        </w:rPr>
        <w:t>поставленных перед нею целей с оптимальными затратами ресурсов».</w:t>
      </w:r>
    </w:p>
    <w:p w:rsidR="00FA5C1C" w:rsidRPr="00C63DF6" w:rsidRDefault="00FA5C1C" w:rsidP="00C63DF6">
      <w:pPr>
        <w:autoSpaceDE w:val="0"/>
        <w:autoSpaceDN w:val="0"/>
        <w:adjustRightInd w:val="0"/>
        <w:spacing w:after="0" w:line="240" w:lineRule="auto"/>
        <w:ind w:firstLine="708"/>
        <w:jc w:val="both"/>
        <w:rPr>
          <w:rFonts w:ascii="Times New Roman" w:hAnsi="Times New Roman"/>
          <w:sz w:val="28"/>
          <w:szCs w:val="28"/>
        </w:rPr>
      </w:pPr>
    </w:p>
    <w:p w:rsidR="00FA5C1C" w:rsidRDefault="00347184" w:rsidP="00B03158">
      <w:pPr>
        <w:autoSpaceDE w:val="0"/>
        <w:autoSpaceDN w:val="0"/>
        <w:adjustRightInd w:val="0"/>
        <w:spacing w:after="0" w:line="240" w:lineRule="auto"/>
        <w:ind w:firstLine="708"/>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pt;margin-top:5.6pt;width:463.85pt;height:0;z-index:251657728" o:connectortype="straight"/>
        </w:pict>
      </w:r>
    </w:p>
    <w:p w:rsidR="00FA5C1C" w:rsidRPr="00BA727B" w:rsidRDefault="00FA5C1C" w:rsidP="00BA727B">
      <w:pPr>
        <w:autoSpaceDE w:val="0"/>
        <w:autoSpaceDN w:val="0"/>
        <w:adjustRightInd w:val="0"/>
        <w:spacing w:after="0" w:line="240" w:lineRule="auto"/>
        <w:jc w:val="both"/>
        <w:rPr>
          <w:rFonts w:ascii="Times New Roman" w:hAnsi="Times New Roman"/>
          <w:sz w:val="20"/>
          <w:szCs w:val="20"/>
        </w:rPr>
      </w:pPr>
      <w:r w:rsidRPr="009C79CD">
        <w:rPr>
          <w:rFonts w:ascii="Times New Roman" w:hAnsi="Times New Roman"/>
          <w:sz w:val="20"/>
          <w:szCs w:val="20"/>
          <w:vertAlign w:val="superscript"/>
          <w:lang w:val="en-US"/>
        </w:rPr>
        <w:t>1</w:t>
      </w:r>
      <w:r w:rsidRPr="009C79CD">
        <w:rPr>
          <w:rFonts w:ascii="Times New Roman" w:hAnsi="Times New Roman"/>
          <w:sz w:val="20"/>
          <w:szCs w:val="20"/>
          <w:lang w:val="en-US"/>
        </w:rPr>
        <w:t xml:space="preserve">  </w:t>
      </w:r>
      <w:r w:rsidRPr="00BA727B">
        <w:rPr>
          <w:rFonts w:ascii="Times New Roman" w:hAnsi="Times New Roman"/>
          <w:sz w:val="20"/>
          <w:szCs w:val="20"/>
          <w:lang w:val="en-US"/>
        </w:rPr>
        <w:t xml:space="preserve">Terminology in Logistics. ANNEX Dictionary. </w:t>
      </w:r>
      <w:r w:rsidRPr="00BA727B">
        <w:rPr>
          <w:rFonts w:ascii="Times New Roman" w:hAnsi="Times New Roman"/>
          <w:sz w:val="20"/>
          <w:szCs w:val="20"/>
        </w:rPr>
        <w:t>European Logistics Association,   1994</w:t>
      </w:r>
      <w:r>
        <w:rPr>
          <w:rFonts w:ascii="Times New Roman" w:hAnsi="Times New Roman"/>
          <w:sz w:val="20"/>
          <w:szCs w:val="20"/>
        </w:rPr>
        <w:t>.</w:t>
      </w:r>
    </w:p>
    <w:p w:rsidR="00FA5C1C" w:rsidRDefault="00FA5C1C" w:rsidP="00BA727B">
      <w:pPr>
        <w:autoSpaceDE w:val="0"/>
        <w:autoSpaceDN w:val="0"/>
        <w:adjustRightInd w:val="0"/>
        <w:spacing w:after="0" w:line="240" w:lineRule="auto"/>
        <w:jc w:val="both"/>
        <w:rPr>
          <w:rFonts w:ascii="Times New Roman" w:hAnsi="Times New Roman"/>
          <w:sz w:val="20"/>
          <w:szCs w:val="20"/>
        </w:rPr>
      </w:pPr>
      <w:r w:rsidRPr="00BA727B">
        <w:rPr>
          <w:rFonts w:ascii="Times New Roman" w:hAnsi="Times New Roman"/>
          <w:sz w:val="20"/>
          <w:szCs w:val="20"/>
          <w:vertAlign w:val="superscript"/>
        </w:rPr>
        <w:t>2</w:t>
      </w:r>
      <w:r w:rsidRPr="00BA727B">
        <w:rPr>
          <w:rFonts w:ascii="Times New Roman" w:hAnsi="Times New Roman"/>
          <w:sz w:val="20"/>
          <w:szCs w:val="20"/>
        </w:rPr>
        <w:t xml:space="preserve">  Родников А.Н. Логистика: Терминологический словарь. М.: Экономика, 1995. (2-е издание М.: ИНФРА-М, </w:t>
      </w:r>
      <w:r>
        <w:rPr>
          <w:rFonts w:ascii="Times New Roman" w:hAnsi="Times New Roman"/>
          <w:sz w:val="20"/>
          <w:szCs w:val="20"/>
        </w:rPr>
        <w:t xml:space="preserve"> </w:t>
      </w:r>
    </w:p>
    <w:p w:rsidR="00FA5C1C" w:rsidRPr="00C63DF6" w:rsidRDefault="00FA5C1C" w:rsidP="00BA727B">
      <w:pPr>
        <w:autoSpaceDE w:val="0"/>
        <w:autoSpaceDN w:val="0"/>
        <w:adjustRightInd w:val="0"/>
        <w:spacing w:after="0" w:line="240" w:lineRule="auto"/>
        <w:jc w:val="both"/>
        <w:rPr>
          <w:rFonts w:ascii="Times New Roman" w:hAnsi="Times New Roman"/>
          <w:sz w:val="20"/>
          <w:szCs w:val="20"/>
          <w:lang w:val="en-US"/>
        </w:rPr>
      </w:pPr>
      <w:r w:rsidRPr="009C79CD">
        <w:rPr>
          <w:rFonts w:ascii="Times New Roman" w:hAnsi="Times New Roman"/>
          <w:sz w:val="20"/>
          <w:szCs w:val="20"/>
        </w:rPr>
        <w:t xml:space="preserve">   </w:t>
      </w:r>
      <w:r w:rsidRPr="00C63DF6">
        <w:rPr>
          <w:rFonts w:ascii="Times New Roman" w:hAnsi="Times New Roman"/>
          <w:sz w:val="20"/>
          <w:szCs w:val="20"/>
          <w:lang w:val="en-US"/>
        </w:rPr>
        <w:t>2000).</w:t>
      </w:r>
    </w:p>
    <w:p w:rsidR="00FA5C1C" w:rsidRPr="00C63DF6" w:rsidRDefault="00FA5C1C" w:rsidP="00BA727B">
      <w:pPr>
        <w:autoSpaceDE w:val="0"/>
        <w:autoSpaceDN w:val="0"/>
        <w:adjustRightInd w:val="0"/>
        <w:spacing w:after="0" w:line="240" w:lineRule="auto"/>
        <w:jc w:val="both"/>
        <w:rPr>
          <w:rFonts w:ascii="Times New Roman" w:hAnsi="Times New Roman"/>
          <w:sz w:val="20"/>
          <w:szCs w:val="20"/>
          <w:lang w:val="en-US"/>
        </w:rPr>
      </w:pPr>
      <w:r w:rsidRPr="00C63DF6">
        <w:rPr>
          <w:rFonts w:ascii="Times New Roman" w:hAnsi="Times New Roman"/>
          <w:sz w:val="20"/>
          <w:szCs w:val="20"/>
          <w:vertAlign w:val="superscript"/>
          <w:lang w:val="en-US"/>
        </w:rPr>
        <w:t>3</w:t>
      </w:r>
      <w:r w:rsidRPr="00C63DF6">
        <w:rPr>
          <w:rFonts w:ascii="Times New Roman" w:hAnsi="Times New Roman"/>
          <w:sz w:val="20"/>
          <w:szCs w:val="20"/>
          <w:lang w:val="en-US"/>
        </w:rPr>
        <w:t xml:space="preserve"> </w:t>
      </w:r>
      <w:r w:rsidRPr="00BA727B">
        <w:rPr>
          <w:rFonts w:ascii="Times New Roman" w:hAnsi="Times New Roman"/>
          <w:sz w:val="20"/>
          <w:szCs w:val="20"/>
        </w:rPr>
        <w:t>Источник</w:t>
      </w:r>
      <w:r w:rsidRPr="00BA727B">
        <w:rPr>
          <w:rFonts w:ascii="Times New Roman" w:hAnsi="Times New Roman"/>
          <w:sz w:val="20"/>
          <w:szCs w:val="20"/>
          <w:lang w:val="en-US"/>
        </w:rPr>
        <w:t>: APICS Dictionary. 8th Ed American Production and Inventory Control</w:t>
      </w:r>
      <w:r w:rsidRPr="00C63DF6">
        <w:rPr>
          <w:rFonts w:ascii="Times New Roman" w:hAnsi="Times New Roman"/>
          <w:sz w:val="20"/>
          <w:szCs w:val="20"/>
          <w:lang w:val="en-US"/>
        </w:rPr>
        <w:t xml:space="preserve"> </w:t>
      </w:r>
      <w:r w:rsidRPr="00BA727B">
        <w:rPr>
          <w:rFonts w:ascii="Times New Roman" w:hAnsi="Times New Roman"/>
          <w:sz w:val="20"/>
          <w:szCs w:val="20"/>
          <w:lang w:val="en-US"/>
        </w:rPr>
        <w:t>Society</w:t>
      </w:r>
      <w:r w:rsidRPr="00C63DF6">
        <w:rPr>
          <w:rFonts w:ascii="Times New Roman" w:hAnsi="Times New Roman"/>
          <w:sz w:val="20"/>
          <w:szCs w:val="20"/>
          <w:lang w:val="en-US"/>
        </w:rPr>
        <w:t xml:space="preserve">, </w:t>
      </w:r>
      <w:r w:rsidRPr="00BA727B">
        <w:rPr>
          <w:rFonts w:ascii="Times New Roman" w:hAnsi="Times New Roman"/>
          <w:sz w:val="20"/>
          <w:szCs w:val="20"/>
          <w:lang w:val="en-US"/>
        </w:rPr>
        <w:t>Inc</w:t>
      </w:r>
      <w:r w:rsidRPr="00C63DF6">
        <w:rPr>
          <w:rFonts w:ascii="Times New Roman" w:hAnsi="Times New Roman"/>
          <w:sz w:val="20"/>
          <w:szCs w:val="20"/>
          <w:lang w:val="en-US"/>
        </w:rPr>
        <w:t>., 1995.</w:t>
      </w:r>
    </w:p>
    <w:p w:rsidR="00FA5C1C" w:rsidRPr="00307BCA" w:rsidRDefault="00FA5C1C" w:rsidP="00B03158">
      <w:pPr>
        <w:autoSpaceDE w:val="0"/>
        <w:autoSpaceDN w:val="0"/>
        <w:adjustRightInd w:val="0"/>
        <w:spacing w:after="0" w:line="240" w:lineRule="auto"/>
        <w:ind w:firstLine="708"/>
        <w:jc w:val="both"/>
        <w:rPr>
          <w:rFonts w:ascii="Times New Roman" w:hAnsi="Times New Roman"/>
          <w:sz w:val="28"/>
          <w:szCs w:val="28"/>
        </w:rPr>
      </w:pPr>
      <w:r w:rsidRPr="00307BCA">
        <w:rPr>
          <w:rFonts w:ascii="Times New Roman" w:hAnsi="Times New Roman"/>
          <w:sz w:val="28"/>
          <w:szCs w:val="28"/>
        </w:rPr>
        <w:t>В узком смысле (т.е. с позиции бизнеса)</w:t>
      </w:r>
      <w:r>
        <w:rPr>
          <w:rFonts w:ascii="Times New Roman" w:hAnsi="Times New Roman"/>
          <w:sz w:val="28"/>
          <w:szCs w:val="28"/>
        </w:rPr>
        <w:t>, л</w:t>
      </w:r>
      <w:r w:rsidRPr="00307BCA">
        <w:rPr>
          <w:rFonts w:ascii="Times New Roman" w:hAnsi="Times New Roman"/>
          <w:sz w:val="28"/>
          <w:szCs w:val="28"/>
        </w:rPr>
        <w:t xml:space="preserve">огистика </w:t>
      </w:r>
      <w:r>
        <w:rPr>
          <w:rFonts w:ascii="Times New Roman" w:hAnsi="Times New Roman"/>
          <w:sz w:val="28"/>
          <w:szCs w:val="28"/>
        </w:rPr>
        <w:t>это</w:t>
      </w:r>
      <w:r w:rsidRPr="00307BCA">
        <w:rPr>
          <w:rFonts w:ascii="Times New Roman" w:hAnsi="Times New Roman"/>
          <w:sz w:val="28"/>
          <w:szCs w:val="28"/>
        </w:rPr>
        <w:t xml:space="preserve"> инструментарий</w:t>
      </w:r>
    </w:p>
    <w:p w:rsidR="00FA5C1C" w:rsidRDefault="00FA5C1C" w:rsidP="00466BE4">
      <w:pPr>
        <w:autoSpaceDE w:val="0"/>
        <w:autoSpaceDN w:val="0"/>
        <w:adjustRightInd w:val="0"/>
        <w:spacing w:after="0" w:line="240" w:lineRule="auto"/>
        <w:jc w:val="both"/>
        <w:rPr>
          <w:rFonts w:ascii="Times New Roman" w:hAnsi="Times New Roman"/>
          <w:sz w:val="28"/>
          <w:szCs w:val="28"/>
        </w:rPr>
      </w:pPr>
      <w:r w:rsidRPr="00307BCA">
        <w:rPr>
          <w:rFonts w:ascii="Times New Roman" w:hAnsi="Times New Roman"/>
          <w:sz w:val="28"/>
          <w:szCs w:val="28"/>
        </w:rPr>
        <w:t>интегрированного управления материальными и связанными с ними</w:t>
      </w:r>
      <w:r>
        <w:rPr>
          <w:rFonts w:ascii="Times New Roman" w:hAnsi="Times New Roman"/>
          <w:sz w:val="28"/>
          <w:szCs w:val="28"/>
        </w:rPr>
        <w:t xml:space="preserve"> </w:t>
      </w:r>
      <w:r w:rsidRPr="00307BCA">
        <w:rPr>
          <w:rFonts w:ascii="Times New Roman" w:hAnsi="Times New Roman"/>
          <w:sz w:val="28"/>
          <w:szCs w:val="28"/>
        </w:rPr>
        <w:t>информационными, финансовыми потоками, а также сопутствующим</w:t>
      </w:r>
      <w:r>
        <w:rPr>
          <w:rFonts w:ascii="Times New Roman" w:hAnsi="Times New Roman"/>
          <w:sz w:val="28"/>
          <w:szCs w:val="28"/>
        </w:rPr>
        <w:t xml:space="preserve"> </w:t>
      </w:r>
      <w:r w:rsidRPr="00307BCA">
        <w:rPr>
          <w:rFonts w:ascii="Times New Roman" w:hAnsi="Times New Roman"/>
          <w:sz w:val="28"/>
          <w:szCs w:val="28"/>
        </w:rPr>
        <w:t>сервисом, способствующий достижению целей организации бизнеса с</w:t>
      </w:r>
      <w:r>
        <w:rPr>
          <w:rFonts w:ascii="Times New Roman" w:hAnsi="Times New Roman"/>
          <w:sz w:val="28"/>
          <w:szCs w:val="28"/>
        </w:rPr>
        <w:t xml:space="preserve"> оптимальными затратами ресурсов.</w:t>
      </w:r>
    </w:p>
    <w:p w:rsidR="00FA5C1C" w:rsidRDefault="00FA5C1C" w:rsidP="00617599">
      <w:pPr>
        <w:autoSpaceDE w:val="0"/>
        <w:autoSpaceDN w:val="0"/>
        <w:adjustRightInd w:val="0"/>
        <w:spacing w:after="0" w:line="240" w:lineRule="auto"/>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center"/>
        <w:rPr>
          <w:rFonts w:ascii="Times New Roman" w:hAnsi="Times New Roman"/>
          <w:b/>
          <w:bCs/>
          <w:sz w:val="28"/>
          <w:szCs w:val="28"/>
        </w:rPr>
      </w:pPr>
      <w:r w:rsidRPr="00734B8E">
        <w:rPr>
          <w:rFonts w:ascii="Times New Roman" w:hAnsi="Times New Roman"/>
          <w:b/>
          <w:bCs/>
          <w:sz w:val="28"/>
          <w:szCs w:val="28"/>
        </w:rPr>
        <w:t>Виды логистики</w:t>
      </w:r>
    </w:p>
    <w:p w:rsidR="00FA5C1C" w:rsidRPr="00734B8E" w:rsidRDefault="00FA5C1C" w:rsidP="000A2F7A">
      <w:pPr>
        <w:pStyle w:val="ac"/>
        <w:rPr>
          <w:b/>
          <w:bCs/>
        </w:rPr>
      </w:pPr>
      <w:r w:rsidRPr="00734B8E">
        <w:t xml:space="preserve">В современных условиях западные специалисты выделяют несколько видов логистики: логистику, связанную с обеспечением производства материалами (закупочная логистика); производственную логистику, сбытовую (маркетинговую, или распределительную, логистику). Выделяют также и транспортную логистику, которая, в сущности, является составной частью каждого из трех видов логистики. Неотъемлемой частью всех видов логистики является также обязательное наличие логистического информационного потока, включающегося в себя сбор данных о товарном потоке, их передачу, обработку и систематизацию с последующей выдачей готовой информации. Эту подсистему логистики часто называют информационной логистикой. Если следовать логике западных специалистов, то число видов логистики можно было бы продолжить. Представляется, что оперирование такими понятиями имеет не только чисто терминологическое значение. Оно находит отражение в расширении сферы деятельности логистики, в создании соответствующих новых организационных структур управления фирмами, специальных подразделений для руководства перемещением грузов на складах предприятия, осуществления маркетинга и материального распределения при реализации готовой продукции. Поэтому, вероятно, было бы корректнее вести речь не о видах логистики, а об ее функциональных областях. </w:t>
      </w:r>
    </w:p>
    <w:p w:rsidR="00FA5C1C" w:rsidRPr="00734B8E" w:rsidRDefault="00FA5C1C" w:rsidP="000A2F7A">
      <w:pPr>
        <w:pStyle w:val="ac"/>
        <w:rPr>
          <w:b/>
          <w:bCs/>
        </w:rPr>
      </w:pPr>
      <w:r w:rsidRPr="00734B8E">
        <w:t>Между указанными объектами логистики существует связь и взаимозависимость. Например, если в основном производстве используется технология, не требующая наличия существенных промежуточных запасов сырья и материалов, то в соответствии с логистикой поставки предусматривается осуществлять в строго определенное время через короткие интервалы.</w:t>
      </w:r>
    </w:p>
    <w:p w:rsidR="00FA5C1C" w:rsidRPr="00734B8E" w:rsidRDefault="00FA5C1C" w:rsidP="00734B8E">
      <w:pPr>
        <w:autoSpaceDE w:val="0"/>
        <w:autoSpaceDN w:val="0"/>
        <w:adjustRightInd w:val="0"/>
        <w:spacing w:after="0" w:line="240" w:lineRule="auto"/>
        <w:ind w:firstLine="708"/>
        <w:jc w:val="both"/>
        <w:rPr>
          <w:rFonts w:ascii="Times New Roman" w:hAnsi="Times New Roman"/>
          <w:sz w:val="28"/>
          <w:szCs w:val="28"/>
        </w:rPr>
      </w:pPr>
      <w:r w:rsidRPr="00734B8E">
        <w:rPr>
          <w:rFonts w:ascii="Times New Roman" w:hAnsi="Times New Roman"/>
          <w:sz w:val="28"/>
          <w:szCs w:val="28"/>
        </w:rPr>
        <w:t>Для выполнения нерегулярных заказов в минимальные сроки, когда для основного производства характерно пространственное сосредоточение оборудования, создание резервов производственных мощностей (так называемых систем «островов производства»), в области закупок используются соответствующие способы, позволяющие приобрести разнообразные материальные ресурсы, с тем, чтобы выполнить индивидуальные заказы. В логистической цепи, то есть цепи, по которой проходят товарный и информационный потоки от поставщика до потребителя, выделяются следующие главные звенья:</w:t>
      </w:r>
    </w:p>
    <w:p w:rsidR="00FA5C1C" w:rsidRPr="00734B8E" w:rsidRDefault="00FA5C1C" w:rsidP="00734B8E">
      <w:pPr>
        <w:pStyle w:val="1"/>
        <w:numPr>
          <w:ilvl w:val="0"/>
          <w:numId w:val="4"/>
        </w:num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поставка материалов, сырья и полуфабрикатов;</w:t>
      </w:r>
    </w:p>
    <w:p w:rsidR="00FA5C1C" w:rsidRPr="00734B8E" w:rsidRDefault="00FA5C1C" w:rsidP="00734B8E">
      <w:pPr>
        <w:pStyle w:val="1"/>
        <w:numPr>
          <w:ilvl w:val="0"/>
          <w:numId w:val="6"/>
        </w:num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хранение продукции и сырья;</w:t>
      </w:r>
    </w:p>
    <w:p w:rsidR="00FA5C1C" w:rsidRPr="00734B8E" w:rsidRDefault="00FA5C1C" w:rsidP="00734B8E">
      <w:pPr>
        <w:pStyle w:val="1"/>
        <w:numPr>
          <w:ilvl w:val="0"/>
          <w:numId w:val="8"/>
        </w:num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производство товаров;</w:t>
      </w:r>
    </w:p>
    <w:p w:rsidR="00FA5C1C" w:rsidRPr="00734B8E" w:rsidRDefault="00FA5C1C" w:rsidP="00734B8E">
      <w:pPr>
        <w:pStyle w:val="1"/>
        <w:numPr>
          <w:ilvl w:val="0"/>
          <w:numId w:val="10"/>
        </w:num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распределение, включая отправку товаров со склада готовой продукции;</w:t>
      </w:r>
    </w:p>
    <w:p w:rsidR="00FA5C1C" w:rsidRPr="00734B8E" w:rsidRDefault="00FA5C1C" w:rsidP="00734B8E">
      <w:pPr>
        <w:pStyle w:val="1"/>
        <w:numPr>
          <w:ilvl w:val="0"/>
          <w:numId w:val="12"/>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потребление готовой продукции.</w:t>
      </w:r>
    </w:p>
    <w:p w:rsidR="00FA5C1C" w:rsidRPr="00734B8E" w:rsidRDefault="00FA5C1C" w:rsidP="00734B8E">
      <w:p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 xml:space="preserve">Каждое звено логистической цепи включает свои элементы, что в совокупности образует материальную основу логистики. </w:t>
      </w:r>
    </w:p>
    <w:p w:rsidR="00FA5C1C" w:rsidRPr="00734B8E" w:rsidRDefault="00FA5C1C" w:rsidP="006C132B">
      <w:pPr>
        <w:autoSpaceDE w:val="0"/>
        <w:autoSpaceDN w:val="0"/>
        <w:adjustRightInd w:val="0"/>
        <w:spacing w:after="0" w:line="240" w:lineRule="auto"/>
        <w:jc w:val="both"/>
        <w:rPr>
          <w:rFonts w:ascii="Times New Roman" w:eastAsia="SymbolMT" w:hAnsi="Times New Roman"/>
          <w:sz w:val="28"/>
          <w:szCs w:val="28"/>
        </w:rPr>
      </w:pPr>
      <w:r>
        <w:rPr>
          <w:rFonts w:ascii="Times New Roman" w:eastAsia="SymbolMT" w:hAnsi="Times New Roman"/>
          <w:sz w:val="28"/>
          <w:szCs w:val="28"/>
        </w:rPr>
        <w:t xml:space="preserve">     </w:t>
      </w:r>
      <w:r w:rsidRPr="00734B8E">
        <w:rPr>
          <w:rFonts w:ascii="Times New Roman" w:eastAsia="SymbolMT" w:hAnsi="Times New Roman"/>
          <w:sz w:val="28"/>
          <w:szCs w:val="28"/>
        </w:rPr>
        <w:t>К материальным элементам логистики относятся:</w:t>
      </w:r>
    </w:p>
    <w:p w:rsidR="00FA5C1C" w:rsidRPr="00734B8E" w:rsidRDefault="00FA5C1C" w:rsidP="00734B8E">
      <w:pPr>
        <w:pStyle w:val="1"/>
        <w:numPr>
          <w:ilvl w:val="0"/>
          <w:numId w:val="14"/>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транспортные средства и обустройства;</w:t>
      </w:r>
    </w:p>
    <w:p w:rsidR="00FA5C1C" w:rsidRPr="00734B8E" w:rsidRDefault="00FA5C1C" w:rsidP="00734B8E">
      <w:pPr>
        <w:pStyle w:val="1"/>
        <w:numPr>
          <w:ilvl w:val="0"/>
          <w:numId w:val="16"/>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складское хозяйство;</w:t>
      </w:r>
    </w:p>
    <w:p w:rsidR="00FA5C1C" w:rsidRPr="00734B8E" w:rsidRDefault="00FA5C1C" w:rsidP="00734B8E">
      <w:pPr>
        <w:pStyle w:val="1"/>
        <w:numPr>
          <w:ilvl w:val="0"/>
          <w:numId w:val="18"/>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средства связи и управления;</w:t>
      </w:r>
    </w:p>
    <w:p w:rsidR="00FA5C1C" w:rsidRPr="00734B8E" w:rsidRDefault="00FA5C1C" w:rsidP="00734B8E">
      <w:p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 xml:space="preserve">     Логистическая система, естественно, охватывает и кадры, то есть тех работников, которые выполняют все последовательные операции.</w:t>
      </w:r>
    </w:p>
    <w:p w:rsidR="00FA5C1C" w:rsidRPr="00734B8E" w:rsidRDefault="00FA5C1C" w:rsidP="00734B8E">
      <w:p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 xml:space="preserve">     На макроуровне в логистике ставится ряд принципиальных научных проблем междисциплинарного характера, среди которых:</w:t>
      </w:r>
    </w:p>
    <w:p w:rsidR="00FA5C1C" w:rsidRPr="00734B8E" w:rsidRDefault="00FA5C1C" w:rsidP="00734B8E">
      <w:pPr>
        <w:pStyle w:val="1"/>
        <w:numPr>
          <w:ilvl w:val="0"/>
          <w:numId w:val="1"/>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оптимизация технических и технологических структур автоматизированных комплексов на базе гибких и робототехнических систем;</w:t>
      </w:r>
    </w:p>
    <w:p w:rsidR="00FA5C1C" w:rsidRPr="00734B8E" w:rsidRDefault="00FA5C1C" w:rsidP="00734B8E">
      <w:pPr>
        <w:pStyle w:val="1"/>
        <w:numPr>
          <w:ilvl w:val="0"/>
          <w:numId w:val="2"/>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прогнозирование спроса и предложения продукции при стратегическом планировании деятельности логистических систем;</w:t>
      </w:r>
    </w:p>
    <w:p w:rsidR="00FA5C1C" w:rsidRPr="00734B8E" w:rsidRDefault="00FA5C1C" w:rsidP="00734B8E">
      <w:pPr>
        <w:pStyle w:val="1"/>
        <w:numPr>
          <w:ilvl w:val="0"/>
          <w:numId w:val="3"/>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анализ моделей логистических систем и исследование устойчивости их функционирования;</w:t>
      </w:r>
    </w:p>
    <w:p w:rsidR="00FA5C1C" w:rsidRPr="00734B8E" w:rsidRDefault="00FA5C1C" w:rsidP="00734B8E">
      <w:pPr>
        <w:pStyle w:val="1"/>
        <w:numPr>
          <w:ilvl w:val="0"/>
          <w:numId w:val="3"/>
        </w:numPr>
        <w:autoSpaceDE w:val="0"/>
        <w:autoSpaceDN w:val="0"/>
        <w:adjustRightInd w:val="0"/>
        <w:spacing w:after="0" w:line="240" w:lineRule="auto"/>
        <w:jc w:val="both"/>
        <w:rPr>
          <w:rFonts w:ascii="Times New Roman" w:eastAsia="SymbolMT" w:hAnsi="Times New Roman"/>
          <w:sz w:val="28"/>
          <w:szCs w:val="28"/>
        </w:rPr>
      </w:pPr>
      <w:r w:rsidRPr="00734B8E">
        <w:rPr>
          <w:rFonts w:ascii="Times New Roman" w:eastAsia="SymbolMT" w:hAnsi="Times New Roman"/>
          <w:sz w:val="28"/>
          <w:szCs w:val="28"/>
        </w:rPr>
        <w:t xml:space="preserve">комплексная оптимизация транспортировки и распределения продукции, предполагающая обоснование и создание сетей складских систем, и идентификацию торговых зон.  </w:t>
      </w:r>
    </w:p>
    <w:p w:rsidR="00FA5C1C" w:rsidRPr="00734B8E" w:rsidRDefault="00FA5C1C" w:rsidP="000A2F7A">
      <w:pPr>
        <w:pStyle w:val="ac"/>
        <w:rPr>
          <w:b/>
          <w:bCs/>
        </w:rPr>
      </w:pPr>
      <w:r w:rsidRPr="00734B8E">
        <w:t xml:space="preserve">     Микрологистика решает локальные вопросы в рамках отдельных звеньев и элементов логистики с позиций стратегических целей фирм и оптимизации основных оперативных процессов. Примером может служить внутрипроизводственная логистика, когда в пределах предприятия планируются различные логистические операции, такие как транспортно-складские, погрузо-разгрузочные и т.д. Микрологистика обеспечивает операции по планированию, подготовке, реализации и контролю за процессами перемещения товаров внутри промышленных предприятий. Усложнение производства и обострение конкуренции в 80 – 90-х годах нашего столетия потребовали более точной увязки логистики со стратегическими целями фирмы, а также активизации роли логистики в повышении гибкости фирм, их способности быстро реагировать на рыночные сигналы. В связи с этим главной задачей логистики стала разработка тщательно взвешенного и обоснованного предложения, которое способствовало бы достижению наибольшей эффективности работы фирмы, повышению ее рыночной доли и получению преимуществ перед конкурентами. Как показала практика, недоучет тесной связи концепции логистики с активной рыночной стратегией часто приводил и приводит к тому, что сама по себе закупка сырья, полуфабрикатов и комплектующих становится стимулом для начала выпуска той или иной продукции без наличия должного спроса на нее. В современной рыночной ситуации такой подход к выпуску продукции чреват коммерческим провалом. Разумеется, ориентация на минимизацию издержек остается в силе, но лишь при условии нахождения оптимального уровня сочетания издержек и рентабельности основного и оборотного капитала, задействованного в рамках рыночной стратегии.</w:t>
      </w: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b/>
          <w:bCs/>
          <w:sz w:val="28"/>
          <w:szCs w:val="28"/>
        </w:rPr>
      </w:pPr>
    </w:p>
    <w:p w:rsidR="00FA5C1C" w:rsidRPr="000A2F7A" w:rsidRDefault="00FA5C1C" w:rsidP="000A2F7A">
      <w:pPr>
        <w:pStyle w:val="ac"/>
        <w:jc w:val="center"/>
        <w:rPr>
          <w:b/>
        </w:rPr>
      </w:pPr>
      <w:r w:rsidRPr="000A2F7A">
        <w:rPr>
          <w:b/>
        </w:rPr>
        <w:t>Функции логистики</w:t>
      </w:r>
    </w:p>
    <w:p w:rsidR="00FA5C1C" w:rsidRPr="00734B8E" w:rsidRDefault="00FA5C1C" w:rsidP="000A2F7A">
      <w:pPr>
        <w:pStyle w:val="ac"/>
      </w:pPr>
      <w:r w:rsidRPr="00734B8E">
        <w:t>Одна из основных задач логистики заключается также в создании интегрированной эффективной системы регулирования и контроля материальных и информационных потоков, обеспечивающей высокое качество поставки продукции. С этой задачей самым тесным образом сопряжено решение таких проблем, как:</w:t>
      </w:r>
    </w:p>
    <w:p w:rsidR="00FA5C1C" w:rsidRPr="00734B8E" w:rsidRDefault="00FA5C1C" w:rsidP="000A2F7A">
      <w:pPr>
        <w:pStyle w:val="ac"/>
      </w:pPr>
      <w:r w:rsidRPr="00734B8E">
        <w:rPr>
          <w:rFonts w:eastAsia="SymbolMT"/>
        </w:rPr>
        <w:t xml:space="preserve">• </w:t>
      </w:r>
      <w:r w:rsidRPr="00734B8E">
        <w:t>соответствие друг другу материальных и информационных потоков;</w:t>
      </w:r>
    </w:p>
    <w:p w:rsidR="00FA5C1C" w:rsidRPr="00734B8E" w:rsidRDefault="00FA5C1C" w:rsidP="000A2F7A">
      <w:pPr>
        <w:pStyle w:val="ac"/>
      </w:pPr>
      <w:r w:rsidRPr="00734B8E">
        <w:rPr>
          <w:rFonts w:eastAsia="SymbolMT"/>
        </w:rPr>
        <w:t xml:space="preserve">• </w:t>
      </w:r>
      <w:r w:rsidRPr="00734B8E">
        <w:t>контроль за материальным потоком и передача данных о нем в единый центр;</w:t>
      </w:r>
    </w:p>
    <w:p w:rsidR="00FA5C1C" w:rsidRPr="00734B8E" w:rsidRDefault="00FA5C1C" w:rsidP="000A2F7A">
      <w:pPr>
        <w:pStyle w:val="ac"/>
      </w:pPr>
      <w:r w:rsidRPr="00734B8E">
        <w:rPr>
          <w:rFonts w:eastAsia="SymbolMT"/>
        </w:rPr>
        <w:t xml:space="preserve">• </w:t>
      </w:r>
      <w:r w:rsidRPr="00734B8E">
        <w:t>определение стратегии и технологии физического перемещения товаров;</w:t>
      </w:r>
    </w:p>
    <w:p w:rsidR="00FA5C1C" w:rsidRPr="00734B8E" w:rsidRDefault="00FA5C1C" w:rsidP="000A2F7A">
      <w:pPr>
        <w:pStyle w:val="ac"/>
      </w:pPr>
      <w:r w:rsidRPr="00734B8E">
        <w:rPr>
          <w:rFonts w:eastAsia="SymbolMT"/>
        </w:rPr>
        <w:t xml:space="preserve">• </w:t>
      </w:r>
      <w:r w:rsidRPr="00734B8E">
        <w:t>разработка способов управления операциями движения товаров;</w:t>
      </w:r>
    </w:p>
    <w:p w:rsidR="00FA5C1C" w:rsidRPr="00734B8E" w:rsidRDefault="00FA5C1C" w:rsidP="000A2F7A">
      <w:pPr>
        <w:pStyle w:val="ac"/>
      </w:pPr>
      <w:r w:rsidRPr="00734B8E">
        <w:rPr>
          <w:rFonts w:eastAsia="SymbolMT"/>
        </w:rPr>
        <w:t xml:space="preserve">• </w:t>
      </w:r>
      <w:r w:rsidRPr="00734B8E">
        <w:t>установление норм стандартизации полуфабрикатов и упаковки;</w:t>
      </w:r>
    </w:p>
    <w:p w:rsidR="00FA5C1C" w:rsidRPr="00734B8E" w:rsidRDefault="00FA5C1C" w:rsidP="000A2F7A">
      <w:pPr>
        <w:pStyle w:val="ac"/>
      </w:pPr>
      <w:r w:rsidRPr="00734B8E">
        <w:rPr>
          <w:rFonts w:eastAsia="SymbolMT"/>
        </w:rPr>
        <w:t xml:space="preserve">• </w:t>
      </w:r>
      <w:r w:rsidRPr="00734B8E">
        <w:t>определение объема производства, транспортировки и складирования;</w:t>
      </w:r>
    </w:p>
    <w:p w:rsidR="00FA5C1C" w:rsidRPr="00734B8E" w:rsidRDefault="00FA5C1C" w:rsidP="000A2F7A">
      <w:pPr>
        <w:pStyle w:val="ac"/>
      </w:pPr>
      <w:r w:rsidRPr="00734B8E">
        <w:rPr>
          <w:rFonts w:eastAsia="SymbolMT"/>
        </w:rPr>
        <w:t xml:space="preserve">• </w:t>
      </w:r>
      <w:r w:rsidRPr="00734B8E">
        <w:t>расхождение между намеченными целями и возможностями закупки и производства.</w:t>
      </w:r>
    </w:p>
    <w:p w:rsidR="00FA5C1C" w:rsidRPr="00734B8E" w:rsidRDefault="00FA5C1C" w:rsidP="000A2F7A">
      <w:pPr>
        <w:pStyle w:val="ac"/>
      </w:pPr>
      <w:r w:rsidRPr="00734B8E">
        <w:t>В соответствии с современными задачами логистики различают два вида ее функций: оперативные и координационные. Оперативный характер функций связан с непосредственным управлением движением материальных ценностей в сфере снабжения, производства и распределения и, по существу, мало чем отличается от функций материально-технического обеспечения.</w:t>
      </w:r>
      <w:r>
        <w:t xml:space="preserve"> </w:t>
      </w:r>
      <w:r w:rsidRPr="00734B8E">
        <w:t>К функциям в сфере снабжения относится управление движением сырья и материалов, отдельных частей или запасов готовой продукции от поставщика или пункта их приобретения к производственным предприятиям, складам или торговым хранилищам. В фазе производства функцией логистики становится управление запасами, включающее контроль движения полуфабрикатов и компонентов через все стадии производственного процесса, а также перемещение готовой продукции на оптовые склады и розничные рынки сбыта.</w:t>
      </w:r>
      <w:r>
        <w:t xml:space="preserve"> </w:t>
      </w:r>
      <w:r w:rsidRPr="00734B8E">
        <w:t>Функции управления распределением продукции охватывают оперативную организацию потоков конечной продукции от предприятия-производителя к потребителям.</w:t>
      </w:r>
    </w:p>
    <w:p w:rsidR="00FA5C1C" w:rsidRPr="00734B8E" w:rsidRDefault="00FA5C1C" w:rsidP="000A2F7A">
      <w:pPr>
        <w:pStyle w:val="ac"/>
      </w:pPr>
      <w:r w:rsidRPr="00734B8E">
        <w:t>К числу функций логистической координации относятся:</w:t>
      </w:r>
    </w:p>
    <w:p w:rsidR="00FA5C1C" w:rsidRPr="00734B8E" w:rsidRDefault="00FA5C1C" w:rsidP="000A2F7A">
      <w:pPr>
        <w:pStyle w:val="ac"/>
      </w:pPr>
      <w:r w:rsidRPr="00734B8E">
        <w:rPr>
          <w:rFonts w:eastAsia="SymbolMT"/>
        </w:rPr>
        <w:t xml:space="preserve">• </w:t>
      </w:r>
      <w:r w:rsidRPr="00734B8E">
        <w:t>выявление и анализ потребностей в материальных ресурсах различных фаз и частей производства;</w:t>
      </w:r>
    </w:p>
    <w:p w:rsidR="00FA5C1C" w:rsidRPr="00734B8E" w:rsidRDefault="00FA5C1C" w:rsidP="000A2F7A">
      <w:pPr>
        <w:pStyle w:val="ac"/>
      </w:pPr>
      <w:r w:rsidRPr="00734B8E">
        <w:rPr>
          <w:rFonts w:eastAsia="SymbolMT"/>
        </w:rPr>
        <w:t xml:space="preserve">• </w:t>
      </w:r>
      <w:r w:rsidRPr="00734B8E">
        <w:t>анализ рынков, на которых действует предприятие;</w:t>
      </w:r>
    </w:p>
    <w:p w:rsidR="00FA5C1C" w:rsidRPr="00734B8E" w:rsidRDefault="00FA5C1C" w:rsidP="000A2F7A">
      <w:pPr>
        <w:pStyle w:val="ac"/>
      </w:pPr>
      <w:r w:rsidRPr="00734B8E">
        <w:rPr>
          <w:rFonts w:eastAsia="SymbolMT"/>
        </w:rPr>
        <w:t xml:space="preserve">• </w:t>
      </w:r>
      <w:r w:rsidRPr="00734B8E">
        <w:t>прогнозирование поведения других участников этих рынков;</w:t>
      </w:r>
    </w:p>
    <w:p w:rsidR="00FA5C1C" w:rsidRPr="00734B8E" w:rsidRDefault="00FA5C1C" w:rsidP="000A2F7A">
      <w:pPr>
        <w:pStyle w:val="ac"/>
      </w:pPr>
      <w:r w:rsidRPr="00734B8E">
        <w:rPr>
          <w:rFonts w:eastAsia="SymbolMT"/>
        </w:rPr>
        <w:t xml:space="preserve">• </w:t>
      </w:r>
      <w:r w:rsidRPr="00734B8E">
        <w:t>обработка данных, касающихся заказов и потребностей клиентуры.</w:t>
      </w:r>
    </w:p>
    <w:p w:rsidR="00FA5C1C" w:rsidRPr="00734B8E" w:rsidRDefault="00FA5C1C" w:rsidP="000A2F7A">
      <w:pPr>
        <w:pStyle w:val="ac"/>
      </w:pPr>
      <w:r w:rsidRPr="00734B8E">
        <w:t>Перечисленные функции логистики заключаются в координации спроса и предложения на товар. В этом смысле маркетинг и логистика тесно взаимосвязаны, а утвердившаяся формула – «маркетинг формирует спрос, а логистика его реализует» – имеет под собой весомое основание.</w:t>
      </w: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1.  Взаимосвязь функций логистики и маркетинга в предпринимательских структурах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977"/>
        <w:gridCol w:w="3934"/>
      </w:tblGrid>
      <w:tr w:rsidR="00FA5C1C" w:rsidRPr="006F3486" w:rsidTr="006F3486">
        <w:tc>
          <w:tcPr>
            <w:tcW w:w="2660" w:type="dxa"/>
          </w:tcPr>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Функции маркетинга</w:t>
            </w:r>
          </w:p>
        </w:tc>
        <w:tc>
          <w:tcPr>
            <w:tcW w:w="2977" w:type="dxa"/>
          </w:tcPr>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Общие функции маркетинга и логистики</w:t>
            </w:r>
          </w:p>
        </w:tc>
        <w:tc>
          <w:tcPr>
            <w:tcW w:w="3934" w:type="dxa"/>
          </w:tcPr>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Функции логистики</w:t>
            </w:r>
          </w:p>
          <w:p w:rsidR="00FA5C1C" w:rsidRPr="006F3486" w:rsidRDefault="00FA5C1C" w:rsidP="006F3486">
            <w:pPr>
              <w:spacing w:after="0" w:line="240" w:lineRule="auto"/>
              <w:rPr>
                <w:rFonts w:ascii="Times New Roman" w:hAnsi="Times New Roman"/>
                <w:sz w:val="28"/>
                <w:szCs w:val="28"/>
              </w:rPr>
            </w:pPr>
          </w:p>
        </w:tc>
      </w:tr>
      <w:tr w:rsidR="00FA5C1C" w:rsidRPr="006F3486" w:rsidTr="006F3486">
        <w:tc>
          <w:tcPr>
            <w:tcW w:w="2660" w:type="dxa"/>
          </w:tcPr>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исследование рынка</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изучение</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платежеспособного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спроса</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прогноз потребителей</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разработка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рекомендаций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подразделениям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производства и сбыта</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информационно –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посреднические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услуги</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разработка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рекомендаций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по производству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новых  товаров и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услуг</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реклама</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стратегический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маркетинг   с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использованием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методов</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имитационного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регулирования</w:t>
            </w:r>
          </w:p>
          <w:p w:rsidR="00FA5C1C" w:rsidRPr="006F3486" w:rsidRDefault="00FA5C1C" w:rsidP="006F3486">
            <w:pPr>
              <w:spacing w:after="0" w:line="240" w:lineRule="auto"/>
              <w:rPr>
                <w:rFonts w:ascii="Times New Roman" w:hAnsi="Times New Roman"/>
                <w:sz w:val="28"/>
                <w:szCs w:val="28"/>
              </w:rPr>
            </w:pPr>
          </w:p>
          <w:p w:rsidR="00FA5C1C" w:rsidRPr="006F3486" w:rsidRDefault="00FA5C1C" w:rsidP="006F3486">
            <w:pPr>
              <w:spacing w:after="0" w:line="240" w:lineRule="auto"/>
              <w:rPr>
                <w:rFonts w:ascii="Times New Roman" w:hAnsi="Times New Roman"/>
                <w:sz w:val="28"/>
                <w:szCs w:val="28"/>
              </w:rPr>
            </w:pPr>
          </w:p>
        </w:tc>
        <w:tc>
          <w:tcPr>
            <w:tcW w:w="2977" w:type="dxa"/>
          </w:tcPr>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изучение конъюнктуры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рынка</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ценообразование</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управление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совокупными</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(производственными,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сбытовыми, товарно – транспортными)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запасами и НЗП</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ведение деловых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переговоров и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заключение сделок</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(договоров, контрактов,</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соглашений и т.д.)</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оказание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дополнительных</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(сервисных) услуг в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процессе поставки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продукции</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осуществление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оптимальных вариантов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производства и поставок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продукции в соответствии  с нуждами и требованиями</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потребителей</w:t>
            </w:r>
          </w:p>
          <w:p w:rsidR="00FA5C1C" w:rsidRPr="006F3486" w:rsidRDefault="00FA5C1C" w:rsidP="006F3486">
            <w:pPr>
              <w:spacing w:after="0" w:line="240" w:lineRule="auto"/>
              <w:rPr>
                <w:rFonts w:ascii="Times New Roman" w:hAnsi="Times New Roman"/>
                <w:sz w:val="28"/>
                <w:szCs w:val="28"/>
              </w:rPr>
            </w:pPr>
          </w:p>
        </w:tc>
        <w:tc>
          <w:tcPr>
            <w:tcW w:w="3934" w:type="dxa"/>
          </w:tcPr>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определение потребности  в материальных ресурсах</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расчет средств на приобретение материальных ресурсов</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выбор хозяйственной  связи с поставщиками</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определение каналов</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товародвижения</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выбор различных видов  транспорта и их рациональных комбинаций</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определение условий поставки и оплаты</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выбор франко-цены</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определение оптимальных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размеров партии и интервала поставок</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выбор тары и упаковки</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минимизация и оптимизация производственных и  товарных запасов</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определение способов и  режимов складирования и   хранения</w:t>
            </w:r>
          </w:p>
          <w:p w:rsidR="00FA5C1C" w:rsidRPr="006F3486" w:rsidRDefault="00FA5C1C" w:rsidP="006F3486">
            <w:pPr>
              <w:spacing w:after="0" w:line="240" w:lineRule="auto"/>
              <w:rPr>
                <w:rFonts w:ascii="Times New Roman" w:hAnsi="Times New Roman"/>
                <w:sz w:val="28"/>
                <w:szCs w:val="28"/>
              </w:rPr>
            </w:pPr>
            <w:r w:rsidRPr="006F3486">
              <w:rPr>
                <w:rFonts w:ascii="Times New Roman" w:eastAsia="SymbolMT" w:hAnsi="Times New Roman"/>
                <w:sz w:val="28"/>
                <w:szCs w:val="28"/>
              </w:rPr>
              <w:t xml:space="preserve">• </w:t>
            </w:r>
            <w:r w:rsidRPr="006F3486">
              <w:rPr>
                <w:rFonts w:ascii="Times New Roman" w:hAnsi="Times New Roman"/>
                <w:sz w:val="28"/>
                <w:szCs w:val="28"/>
              </w:rPr>
              <w:t xml:space="preserve">управление движением   внешних (товарных) и  внутренних (материальных) потоков средств  </w:t>
            </w:r>
          </w:p>
          <w:p w:rsidR="00FA5C1C" w:rsidRPr="006F3486" w:rsidRDefault="00FA5C1C" w:rsidP="006F3486">
            <w:pPr>
              <w:spacing w:after="0" w:line="240" w:lineRule="auto"/>
              <w:rPr>
                <w:rFonts w:ascii="Times New Roman" w:hAnsi="Times New Roman"/>
                <w:sz w:val="28"/>
                <w:szCs w:val="28"/>
              </w:rPr>
            </w:pPr>
            <w:r w:rsidRPr="006F3486">
              <w:rPr>
                <w:rFonts w:ascii="Times New Roman" w:hAnsi="Times New Roman"/>
                <w:sz w:val="28"/>
                <w:szCs w:val="28"/>
              </w:rPr>
              <w:t xml:space="preserve">  производства</w:t>
            </w:r>
          </w:p>
          <w:p w:rsidR="00FA5C1C" w:rsidRPr="006F3486" w:rsidRDefault="00FA5C1C" w:rsidP="006F3486">
            <w:pPr>
              <w:spacing w:after="0" w:line="240" w:lineRule="auto"/>
              <w:rPr>
                <w:rFonts w:ascii="Times New Roman" w:hAnsi="Times New Roman"/>
                <w:sz w:val="28"/>
                <w:szCs w:val="28"/>
              </w:rPr>
            </w:pPr>
          </w:p>
        </w:tc>
      </w:tr>
    </w:tbl>
    <w:p w:rsidR="00FA5C1C" w:rsidRPr="00734B8E" w:rsidRDefault="00FA5C1C" w:rsidP="00734B8E">
      <w:pPr>
        <w:autoSpaceDE w:val="0"/>
        <w:autoSpaceDN w:val="0"/>
        <w:adjustRightInd w:val="0"/>
        <w:spacing w:after="0" w:line="240" w:lineRule="auto"/>
        <w:jc w:val="both"/>
        <w:rPr>
          <w:rFonts w:ascii="Times New Roman" w:hAnsi="Times New Roman"/>
          <w:sz w:val="28"/>
          <w:szCs w:val="28"/>
        </w:rPr>
      </w:pPr>
    </w:p>
    <w:p w:rsidR="00FA5C1C" w:rsidRPr="000A2F7A" w:rsidRDefault="00FA5C1C" w:rsidP="000A2F7A">
      <w:pPr>
        <w:pStyle w:val="ac"/>
      </w:pPr>
      <w:r w:rsidRPr="000A2F7A">
        <w:t>В известной степени формула применима и к координации взаимоотношений логистики и производства. Таким образом, логистика занимается «состыковкой» двух сфер: предъявляемого рынком спроса и выдвигаемого компанией предложения, базирующегося на соответствующей информации. В рамках координационной функции логистики выделилось еще одно из ее направлений – оперативное планирование, продиктованное стремлением сократить запасы, не снижая эффективности производственной и сбытовой деятельности фирмы. Суть его состоит в том, что на основании прогноза спроса, корректируемого позднее при поступлении реальных заказов, разрабатываются графики перевозок и в целом порядок управления запасами готовой продукции, который в итоге и определяет планирование производства, разработку программ снабжения его сырьем и комплектующими изделиями.</w:t>
      </w:r>
    </w:p>
    <w:p w:rsidR="00FA5C1C" w:rsidRPr="000A2F7A" w:rsidRDefault="00FA5C1C" w:rsidP="000A2F7A">
      <w:pPr>
        <w:pStyle w:val="ac"/>
      </w:pPr>
      <w:r w:rsidRPr="000A2F7A">
        <w:t>Логистическая функция – это укрупненная группа ЛО, однородных с точки зрения цели этих операций и заметно отличающихся от другой совокупности операций. Классификация основных функций логистики приведена в табл.</w:t>
      </w:r>
      <w:r>
        <w:t xml:space="preserve"> </w:t>
      </w:r>
      <w:r w:rsidRPr="000A2F7A">
        <w:t>2.</w:t>
      </w:r>
    </w:p>
    <w:p w:rsidR="00FA5C1C" w:rsidRPr="00AF5287" w:rsidRDefault="00FA5C1C" w:rsidP="000A2F7A">
      <w:pPr>
        <w:pStyle w:val="ac"/>
        <w:jc w:val="left"/>
      </w:pPr>
      <w:r w:rsidRPr="00AF5287">
        <w:t>Реализуют ЛФ следующие организации:</w:t>
      </w:r>
      <w:r w:rsidRPr="00AF5287">
        <w:br/>
        <w:t>·    транспортные предприятия;</w:t>
      </w:r>
      <w:r w:rsidRPr="00AF5287">
        <w:br/>
        <w:t>·    торговые предприятия;</w:t>
      </w:r>
      <w:r w:rsidRPr="00AF5287">
        <w:br/>
        <w:t>·    коммерческо-посреднические организации;</w:t>
      </w:r>
      <w:r w:rsidRPr="00AF5287">
        <w:br/>
        <w:t>·    предприятия-изготовители;</w:t>
      </w:r>
      <w:r w:rsidRPr="00AF5287">
        <w:br/>
        <w:t>·    специализированные внешние логистические организации.</w:t>
      </w:r>
    </w:p>
    <w:p w:rsidR="00FA5C1C" w:rsidRDefault="00FA5C1C" w:rsidP="000A2F7A">
      <w:pPr>
        <w:pStyle w:val="ac"/>
        <w:jc w:val="center"/>
      </w:pPr>
    </w:p>
    <w:p w:rsidR="00FA5C1C" w:rsidRPr="000A2F7A" w:rsidRDefault="00FA5C1C" w:rsidP="000A2F7A">
      <w:pPr>
        <w:pStyle w:val="ac"/>
        <w:jc w:val="center"/>
      </w:pPr>
      <w:r w:rsidRPr="000A2F7A">
        <w:t>2. Классификация функций логистики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58"/>
        <w:gridCol w:w="2530"/>
        <w:gridCol w:w="4697"/>
      </w:tblGrid>
      <w:tr w:rsidR="00FA5C1C" w:rsidRPr="006F3486" w:rsidTr="00AF3C56">
        <w:trPr>
          <w:tblCellSpacing w:w="0" w:type="dxa"/>
        </w:trPr>
        <w:tc>
          <w:tcPr>
            <w:tcW w:w="0" w:type="auto"/>
            <w:tcBorders>
              <w:top w:val="outset" w:sz="6" w:space="0" w:color="auto"/>
              <w:bottom w:val="outset" w:sz="6" w:space="0" w:color="auto"/>
              <w:right w:val="outset" w:sz="6" w:space="0" w:color="auto"/>
            </w:tcBorders>
          </w:tcPr>
          <w:p w:rsidR="00FA5C1C" w:rsidRPr="00D26F50" w:rsidRDefault="00FA5C1C" w:rsidP="00AF3C56">
            <w:pPr>
              <w:jc w:val="center"/>
              <w:rPr>
                <w:rFonts w:ascii="Times New Roman" w:hAnsi="Times New Roman"/>
                <w:color w:val="000000"/>
                <w:sz w:val="28"/>
                <w:szCs w:val="28"/>
              </w:rPr>
            </w:pPr>
            <w:r w:rsidRPr="00D26F50">
              <w:rPr>
                <w:rFonts w:ascii="Times New Roman" w:hAnsi="Times New Roman"/>
                <w:b/>
                <w:bCs/>
                <w:color w:val="000000"/>
                <w:sz w:val="28"/>
                <w:szCs w:val="28"/>
              </w:rPr>
              <w:t xml:space="preserve">Признак классификации </w:t>
            </w:r>
          </w:p>
        </w:tc>
        <w:tc>
          <w:tcPr>
            <w:tcW w:w="0" w:type="auto"/>
            <w:tcBorders>
              <w:top w:val="outset" w:sz="6" w:space="0" w:color="auto"/>
              <w:left w:val="outset" w:sz="6" w:space="0" w:color="auto"/>
              <w:bottom w:val="outset" w:sz="6" w:space="0" w:color="auto"/>
              <w:right w:val="outset" w:sz="6" w:space="0" w:color="auto"/>
            </w:tcBorders>
          </w:tcPr>
          <w:p w:rsidR="00FA5C1C" w:rsidRPr="00D26F50" w:rsidRDefault="00FA5C1C" w:rsidP="00AF3C56">
            <w:pPr>
              <w:jc w:val="center"/>
              <w:rPr>
                <w:rFonts w:ascii="Times New Roman" w:hAnsi="Times New Roman"/>
                <w:color w:val="000000"/>
                <w:sz w:val="28"/>
                <w:szCs w:val="28"/>
              </w:rPr>
            </w:pPr>
            <w:r w:rsidRPr="00D26F50">
              <w:rPr>
                <w:rFonts w:ascii="Times New Roman" w:hAnsi="Times New Roman"/>
                <w:b/>
                <w:bCs/>
                <w:color w:val="000000"/>
                <w:sz w:val="28"/>
                <w:szCs w:val="28"/>
              </w:rPr>
              <w:t xml:space="preserve">Вид </w:t>
            </w:r>
          </w:p>
        </w:tc>
        <w:tc>
          <w:tcPr>
            <w:tcW w:w="0" w:type="auto"/>
            <w:tcBorders>
              <w:top w:val="outset" w:sz="6" w:space="0" w:color="auto"/>
              <w:left w:val="outset" w:sz="6" w:space="0" w:color="auto"/>
              <w:bottom w:val="outset" w:sz="6" w:space="0" w:color="auto"/>
            </w:tcBorders>
          </w:tcPr>
          <w:p w:rsidR="00FA5C1C" w:rsidRPr="00D26F50" w:rsidRDefault="00FA5C1C" w:rsidP="00AF3C56">
            <w:pPr>
              <w:jc w:val="center"/>
              <w:rPr>
                <w:rFonts w:ascii="Times New Roman" w:hAnsi="Times New Roman"/>
                <w:color w:val="000000"/>
                <w:sz w:val="28"/>
                <w:szCs w:val="28"/>
              </w:rPr>
            </w:pPr>
            <w:r w:rsidRPr="00D26F50">
              <w:rPr>
                <w:rFonts w:ascii="Times New Roman" w:hAnsi="Times New Roman"/>
                <w:b/>
                <w:bCs/>
                <w:color w:val="000000"/>
                <w:sz w:val="28"/>
                <w:szCs w:val="28"/>
              </w:rPr>
              <w:t xml:space="preserve">Описание </w:t>
            </w:r>
          </w:p>
        </w:tc>
      </w:tr>
      <w:tr w:rsidR="00FA5C1C" w:rsidRPr="006F3486" w:rsidTr="00AF3C56">
        <w:trPr>
          <w:tblCellSpacing w:w="0" w:type="dxa"/>
        </w:trPr>
        <w:tc>
          <w:tcPr>
            <w:tcW w:w="0" w:type="auto"/>
            <w:vMerge w:val="restart"/>
            <w:tcBorders>
              <w:top w:val="outset" w:sz="6" w:space="0" w:color="auto"/>
              <w:bottom w:val="outset" w:sz="6" w:space="0" w:color="auto"/>
              <w:right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Характер выполняемых задач </w:t>
            </w:r>
          </w:p>
        </w:tc>
        <w:tc>
          <w:tcPr>
            <w:tcW w:w="0" w:type="auto"/>
            <w:tcBorders>
              <w:top w:val="outset" w:sz="6" w:space="0" w:color="auto"/>
              <w:left w:val="outset" w:sz="6" w:space="0" w:color="auto"/>
              <w:bottom w:val="outset" w:sz="6" w:space="0" w:color="auto"/>
              <w:right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Оперативные </w:t>
            </w:r>
          </w:p>
        </w:tc>
        <w:tc>
          <w:tcPr>
            <w:tcW w:w="0" w:type="auto"/>
            <w:tcBorders>
              <w:top w:val="outset" w:sz="6" w:space="0" w:color="auto"/>
              <w:left w:val="outset" w:sz="6" w:space="0" w:color="auto"/>
              <w:bottom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Организация работ, непосредственное управление, контроль потоков </w:t>
            </w:r>
          </w:p>
        </w:tc>
      </w:tr>
      <w:tr w:rsidR="00FA5C1C" w:rsidRPr="006F3486" w:rsidTr="00AF3C56">
        <w:trPr>
          <w:tblCellSpacing w:w="0" w:type="dxa"/>
        </w:trPr>
        <w:tc>
          <w:tcPr>
            <w:tcW w:w="0" w:type="auto"/>
            <w:vMerge/>
            <w:tcBorders>
              <w:top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Координационные </w:t>
            </w:r>
          </w:p>
        </w:tc>
        <w:tc>
          <w:tcPr>
            <w:tcW w:w="0" w:type="auto"/>
            <w:tcBorders>
              <w:top w:val="outset" w:sz="6" w:space="0" w:color="auto"/>
              <w:left w:val="outset" w:sz="6" w:space="0" w:color="auto"/>
              <w:bottom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Выявление и сопоставление потребностей и мощности ЛС, согласование целей и координация действий различных подразделений внутри предприятия и различных звеньев ЛЦ </w:t>
            </w:r>
          </w:p>
        </w:tc>
      </w:tr>
      <w:tr w:rsidR="00FA5C1C" w:rsidRPr="006F3486" w:rsidTr="00AF3C56">
        <w:trPr>
          <w:tblCellSpacing w:w="0" w:type="dxa"/>
        </w:trPr>
        <w:tc>
          <w:tcPr>
            <w:tcW w:w="0" w:type="auto"/>
            <w:vMerge w:val="restart"/>
            <w:tcBorders>
              <w:top w:val="outset" w:sz="6" w:space="0" w:color="auto"/>
              <w:bottom w:val="outset" w:sz="6" w:space="0" w:color="auto"/>
              <w:right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Содержание </w:t>
            </w:r>
          </w:p>
        </w:tc>
        <w:tc>
          <w:tcPr>
            <w:tcW w:w="0" w:type="auto"/>
            <w:tcBorders>
              <w:top w:val="outset" w:sz="6" w:space="0" w:color="auto"/>
              <w:left w:val="outset" w:sz="6" w:space="0" w:color="auto"/>
              <w:bottom w:val="outset" w:sz="6" w:space="0" w:color="auto"/>
              <w:right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Базисные </w:t>
            </w:r>
          </w:p>
        </w:tc>
        <w:tc>
          <w:tcPr>
            <w:tcW w:w="0" w:type="auto"/>
            <w:tcBorders>
              <w:top w:val="outset" w:sz="6" w:space="0" w:color="auto"/>
              <w:left w:val="outset" w:sz="6" w:space="0" w:color="auto"/>
              <w:bottom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Снабжение, производство, сбыт </w:t>
            </w:r>
          </w:p>
        </w:tc>
      </w:tr>
      <w:tr w:rsidR="00FA5C1C" w:rsidRPr="006F3486" w:rsidTr="00AF3C56">
        <w:trPr>
          <w:tblCellSpacing w:w="0" w:type="dxa"/>
        </w:trPr>
        <w:tc>
          <w:tcPr>
            <w:tcW w:w="0" w:type="auto"/>
            <w:vMerge/>
            <w:tcBorders>
              <w:top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Ключевые </w:t>
            </w:r>
          </w:p>
        </w:tc>
        <w:tc>
          <w:tcPr>
            <w:tcW w:w="0" w:type="auto"/>
            <w:tcBorders>
              <w:top w:val="outset" w:sz="6" w:space="0" w:color="auto"/>
              <w:left w:val="outset" w:sz="6" w:space="0" w:color="auto"/>
              <w:bottom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Поддержание стандартов обслуживания, управление закупками, определение объемов и направлений МП, прогнозирование спроса, управление запасами, физическое распределение продукции, определение последовательности продвижения товаров через места складирования, осуществление перевозок и всех необходимых операций с грузом в пути следования, управление производственными процедурами, формирование хозяйственных связей по поставкам товаров или оказанию услуг </w:t>
            </w:r>
          </w:p>
        </w:tc>
      </w:tr>
      <w:tr w:rsidR="00FA5C1C" w:rsidRPr="006F3486" w:rsidTr="00AF3C56">
        <w:trPr>
          <w:tblCellSpacing w:w="0" w:type="dxa"/>
        </w:trPr>
        <w:tc>
          <w:tcPr>
            <w:tcW w:w="0" w:type="auto"/>
            <w:vMerge/>
            <w:tcBorders>
              <w:top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Поддерживающие </w:t>
            </w:r>
          </w:p>
        </w:tc>
        <w:tc>
          <w:tcPr>
            <w:tcW w:w="0" w:type="auto"/>
            <w:tcBorders>
              <w:top w:val="outset" w:sz="6" w:space="0" w:color="auto"/>
              <w:left w:val="outset" w:sz="6" w:space="0" w:color="auto"/>
              <w:bottom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Управление складскими операциями, развитие, размещение и организация складского хозяйства, сдача и приемка грузов, хранение, сортировка, подготовка необходимого ассортимента, упаковка, маркировка, подготовка к погрузке, погрузочно-разгрузочные работы, грузопереработка, защитная упаковка, обеспечение возврата товара, обеспечение запасными частями и сервисное обслуживание, информационно-компьютерная поддержка </w:t>
            </w:r>
          </w:p>
        </w:tc>
      </w:tr>
      <w:tr w:rsidR="00FA5C1C" w:rsidRPr="006F3486" w:rsidTr="00AF3C56">
        <w:trPr>
          <w:tblCellSpacing w:w="0" w:type="dxa"/>
        </w:trPr>
        <w:tc>
          <w:tcPr>
            <w:tcW w:w="0" w:type="auto"/>
            <w:vMerge w:val="restart"/>
            <w:tcBorders>
              <w:top w:val="outset" w:sz="6" w:space="0" w:color="auto"/>
              <w:bottom w:val="outset" w:sz="6" w:space="0" w:color="auto"/>
              <w:right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С концептуальных позиций </w:t>
            </w:r>
          </w:p>
        </w:tc>
        <w:tc>
          <w:tcPr>
            <w:tcW w:w="0" w:type="auto"/>
            <w:tcBorders>
              <w:top w:val="outset" w:sz="6" w:space="0" w:color="auto"/>
              <w:left w:val="outset" w:sz="6" w:space="0" w:color="auto"/>
              <w:bottom w:val="outset" w:sz="6" w:space="0" w:color="auto"/>
              <w:right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Системообразующая </w:t>
            </w:r>
          </w:p>
        </w:tc>
        <w:tc>
          <w:tcPr>
            <w:tcW w:w="0" w:type="auto"/>
            <w:tcBorders>
              <w:top w:val="outset" w:sz="6" w:space="0" w:color="auto"/>
              <w:left w:val="outset" w:sz="6" w:space="0" w:color="auto"/>
              <w:bottom w:val="outset" w:sz="6" w:space="0" w:color="auto"/>
            </w:tcBorders>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Организация системы управления всеми ресурсами </w:t>
            </w:r>
          </w:p>
        </w:tc>
      </w:tr>
      <w:tr w:rsidR="00FA5C1C" w:rsidRPr="006F3486" w:rsidTr="00AF3C56">
        <w:trPr>
          <w:tblCellSpacing w:w="0" w:type="dxa"/>
        </w:trPr>
        <w:tc>
          <w:tcPr>
            <w:tcW w:w="0" w:type="auto"/>
            <w:vMerge/>
            <w:tcBorders>
              <w:top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Интегрирующая </w:t>
            </w:r>
          </w:p>
        </w:tc>
        <w:tc>
          <w:tcPr>
            <w:tcW w:w="0" w:type="auto"/>
            <w:tcBorders>
              <w:top w:val="outset" w:sz="6" w:space="0" w:color="auto"/>
              <w:left w:val="outset" w:sz="6" w:space="0" w:color="auto"/>
              <w:bottom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Объединение, согласование, координация действий участников логистического процесса внутри предприятия и внутри ЛЦ </w:t>
            </w:r>
          </w:p>
        </w:tc>
      </w:tr>
      <w:tr w:rsidR="00FA5C1C" w:rsidRPr="006F3486" w:rsidTr="00AF3C56">
        <w:trPr>
          <w:tblCellSpacing w:w="0" w:type="dxa"/>
        </w:trPr>
        <w:tc>
          <w:tcPr>
            <w:tcW w:w="0" w:type="auto"/>
            <w:vMerge/>
            <w:tcBorders>
              <w:top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Регулирующая </w:t>
            </w:r>
          </w:p>
        </w:tc>
        <w:tc>
          <w:tcPr>
            <w:tcW w:w="0" w:type="auto"/>
            <w:tcBorders>
              <w:top w:val="outset" w:sz="6" w:space="0" w:color="auto"/>
              <w:left w:val="outset" w:sz="6" w:space="0" w:color="auto"/>
              <w:bottom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Экономия ресурсов, минимизация отходов всех видов (потери времени, неэффективные операции, отходы МР), минимизация затрат </w:t>
            </w:r>
          </w:p>
        </w:tc>
      </w:tr>
      <w:tr w:rsidR="00FA5C1C" w:rsidRPr="006F3486" w:rsidTr="00AF3C56">
        <w:trPr>
          <w:tblCellSpacing w:w="0" w:type="dxa"/>
        </w:trPr>
        <w:tc>
          <w:tcPr>
            <w:tcW w:w="0" w:type="auto"/>
            <w:vMerge/>
            <w:tcBorders>
              <w:top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Результирующая </w:t>
            </w:r>
          </w:p>
        </w:tc>
        <w:tc>
          <w:tcPr>
            <w:tcW w:w="0" w:type="auto"/>
            <w:tcBorders>
              <w:top w:val="outset" w:sz="6" w:space="0" w:color="auto"/>
              <w:left w:val="outset" w:sz="6" w:space="0" w:color="auto"/>
              <w:bottom w:val="outset" w:sz="6" w:space="0" w:color="auto"/>
            </w:tcBorders>
            <w:vAlign w:val="center"/>
          </w:tcPr>
          <w:p w:rsidR="00FA5C1C" w:rsidRPr="00D26F50" w:rsidRDefault="00FA5C1C" w:rsidP="00AF3C56">
            <w:pPr>
              <w:rPr>
                <w:rFonts w:ascii="Times New Roman" w:hAnsi="Times New Roman"/>
                <w:color w:val="000000"/>
                <w:sz w:val="28"/>
                <w:szCs w:val="28"/>
              </w:rPr>
            </w:pPr>
            <w:r w:rsidRPr="00D26F50">
              <w:rPr>
                <w:rFonts w:ascii="Times New Roman" w:hAnsi="Times New Roman"/>
                <w:color w:val="000000"/>
                <w:sz w:val="28"/>
                <w:szCs w:val="28"/>
              </w:rPr>
              <w:t xml:space="preserve">Направлена на достижение конечной цели логистического управления – выполнение шести правил логистики </w:t>
            </w:r>
          </w:p>
        </w:tc>
      </w:tr>
    </w:tbl>
    <w:p w:rsidR="00FA5C1C" w:rsidRDefault="00FA5C1C" w:rsidP="00006A1B">
      <w:pPr>
        <w:spacing w:before="100" w:beforeAutospacing="1" w:after="100" w:afterAutospacing="1"/>
        <w:rPr>
          <w:rFonts w:ascii="Times New Roman" w:hAnsi="Times New Roman"/>
          <w:color w:val="000000"/>
          <w:sz w:val="28"/>
          <w:szCs w:val="28"/>
        </w:rPr>
      </w:pPr>
    </w:p>
    <w:p w:rsidR="00FA5C1C" w:rsidRPr="0060614C" w:rsidRDefault="00FA5C1C" w:rsidP="001F40B4">
      <w:pPr>
        <w:pStyle w:val="ac"/>
      </w:pPr>
      <w:r w:rsidRPr="0060614C">
        <w:t xml:space="preserve">Приведенная классификация ЛФ позволяет выделить следующие </w:t>
      </w:r>
      <w:r w:rsidRPr="001F40B4">
        <w:rPr>
          <w:iCs/>
        </w:rPr>
        <w:t>функциональные области</w:t>
      </w:r>
      <w:r w:rsidRPr="0060614C">
        <w:t xml:space="preserve"> (сферы) логистического управления: закупочная логистика; производственная логистика; распределительная логистика; транспортная логистика; логистика запасов; логистика складирования; логистика сервиса; информационная логистика.</w:t>
      </w: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Default="00FA5C1C" w:rsidP="00734B8E">
      <w:pPr>
        <w:jc w:val="both"/>
        <w:rPr>
          <w:rFonts w:ascii="Times New Roman" w:hAnsi="Times New Roman"/>
          <w:color w:val="FF0000"/>
          <w:sz w:val="28"/>
          <w:szCs w:val="28"/>
        </w:rPr>
      </w:pPr>
    </w:p>
    <w:p w:rsidR="00FA5C1C" w:rsidRPr="00734B8E" w:rsidRDefault="00FA5C1C" w:rsidP="00734B8E">
      <w:pPr>
        <w:jc w:val="both"/>
        <w:rPr>
          <w:rFonts w:ascii="Times New Roman" w:hAnsi="Times New Roman"/>
          <w:color w:val="FF0000"/>
          <w:sz w:val="28"/>
          <w:szCs w:val="28"/>
        </w:rPr>
      </w:pPr>
    </w:p>
    <w:p w:rsidR="00FA5C1C" w:rsidRPr="00950DC5" w:rsidRDefault="00FA5C1C" w:rsidP="00950DC5">
      <w:pPr>
        <w:spacing w:before="100" w:beforeAutospacing="1" w:after="100" w:afterAutospacing="1"/>
        <w:jc w:val="center"/>
        <w:rPr>
          <w:rFonts w:ascii="Times New Roman" w:hAnsi="Times New Roman"/>
          <w:b/>
          <w:bCs/>
          <w:color w:val="000000"/>
          <w:sz w:val="28"/>
          <w:szCs w:val="28"/>
        </w:rPr>
      </w:pPr>
      <w:bookmarkStart w:id="0" w:name="_Toc91052787"/>
      <w:r w:rsidRPr="00734B8E">
        <w:rPr>
          <w:rFonts w:ascii="Times New Roman" w:hAnsi="Times New Roman"/>
          <w:b/>
          <w:bCs/>
          <w:color w:val="000000"/>
          <w:sz w:val="28"/>
          <w:szCs w:val="28"/>
        </w:rPr>
        <w:t>Задачи</w:t>
      </w:r>
      <w:bookmarkEnd w:id="0"/>
    </w:p>
    <w:p w:rsidR="00FA5C1C" w:rsidRPr="00734B8E" w:rsidRDefault="00FA5C1C" w:rsidP="00301CE4">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В процессе управления материальным потоком логистика реша</w:t>
      </w:r>
      <w:r>
        <w:rPr>
          <w:rFonts w:ascii="Times New Roman" w:hAnsi="Times New Roman"/>
          <w:sz w:val="28"/>
          <w:szCs w:val="28"/>
        </w:rPr>
        <w:t>е</w:t>
      </w:r>
      <w:r w:rsidRPr="00734B8E">
        <w:rPr>
          <w:rFonts w:ascii="Times New Roman" w:hAnsi="Times New Roman"/>
          <w:sz w:val="28"/>
          <w:szCs w:val="28"/>
        </w:rPr>
        <w:t>т</w:t>
      </w:r>
      <w:r>
        <w:rPr>
          <w:rFonts w:ascii="Times New Roman" w:hAnsi="Times New Roman"/>
          <w:sz w:val="28"/>
          <w:szCs w:val="28"/>
        </w:rPr>
        <w:t xml:space="preserve"> </w:t>
      </w:r>
      <w:r w:rsidRPr="00734B8E">
        <w:rPr>
          <w:rFonts w:ascii="Times New Roman" w:hAnsi="Times New Roman"/>
          <w:sz w:val="28"/>
          <w:szCs w:val="28"/>
        </w:rPr>
        <w:t>такие задачи, как:</w:t>
      </w:r>
    </w:p>
    <w:p w:rsidR="00FA5C1C" w:rsidRPr="00734B8E" w:rsidRDefault="00FA5C1C" w:rsidP="00301CE4">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1. прогнозирование объемов перевозок;</w:t>
      </w:r>
    </w:p>
    <w:p w:rsidR="00FA5C1C" w:rsidRPr="00734B8E" w:rsidRDefault="00FA5C1C" w:rsidP="00301CE4">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2. определение оптимальных объемов и направлений</w:t>
      </w:r>
      <w:r>
        <w:rPr>
          <w:rFonts w:ascii="Times New Roman" w:hAnsi="Times New Roman"/>
          <w:sz w:val="28"/>
          <w:szCs w:val="28"/>
        </w:rPr>
        <w:t xml:space="preserve"> </w:t>
      </w:r>
      <w:r w:rsidRPr="00734B8E">
        <w:rPr>
          <w:rFonts w:ascii="Times New Roman" w:hAnsi="Times New Roman"/>
          <w:sz w:val="28"/>
          <w:szCs w:val="28"/>
        </w:rPr>
        <w:t>материальных потоков;</w:t>
      </w:r>
    </w:p>
    <w:p w:rsidR="00FA5C1C" w:rsidRPr="00734B8E" w:rsidRDefault="00FA5C1C" w:rsidP="00301CE4">
      <w:pPr>
        <w:autoSpaceDE w:val="0"/>
        <w:autoSpaceDN w:val="0"/>
        <w:adjustRightInd w:val="0"/>
        <w:spacing w:after="0" w:line="240" w:lineRule="auto"/>
        <w:jc w:val="both"/>
        <w:rPr>
          <w:rFonts w:ascii="Times New Roman" w:hAnsi="Times New Roman"/>
          <w:sz w:val="28"/>
          <w:szCs w:val="28"/>
        </w:rPr>
      </w:pPr>
      <w:r w:rsidRPr="00734B8E">
        <w:rPr>
          <w:rFonts w:ascii="Times New Roman" w:hAnsi="Times New Roman"/>
          <w:sz w:val="28"/>
          <w:szCs w:val="28"/>
        </w:rPr>
        <w:t>3. организация складирования;</w:t>
      </w:r>
    </w:p>
    <w:p w:rsidR="00FA5C1C" w:rsidRPr="000A2F7A" w:rsidRDefault="00FA5C1C" w:rsidP="00950DC5">
      <w:pPr>
        <w:autoSpaceDE w:val="0"/>
        <w:autoSpaceDN w:val="0"/>
        <w:adjustRightInd w:val="0"/>
        <w:spacing w:after="0" w:line="240" w:lineRule="auto"/>
        <w:jc w:val="both"/>
        <w:rPr>
          <w:rStyle w:val="ad"/>
        </w:rPr>
      </w:pPr>
      <w:r w:rsidRPr="000A2F7A">
        <w:rPr>
          <w:rStyle w:val="ad"/>
        </w:rPr>
        <w:t>4. организация упаковки, транспортировки.</w:t>
      </w:r>
    </w:p>
    <w:p w:rsidR="00FA5C1C" w:rsidRDefault="00FA5C1C" w:rsidP="00734B8E">
      <w:pPr>
        <w:spacing w:before="100" w:beforeAutospacing="1" w:after="100" w:afterAutospacing="1"/>
        <w:jc w:val="both"/>
        <w:rPr>
          <w:rFonts w:ascii="Times New Roman" w:hAnsi="Times New Roman"/>
          <w:color w:val="000000"/>
          <w:sz w:val="28"/>
          <w:szCs w:val="28"/>
        </w:rPr>
      </w:pPr>
      <w:r w:rsidRPr="00734B8E">
        <w:rPr>
          <w:rFonts w:ascii="Times New Roman" w:hAnsi="Times New Roman"/>
          <w:color w:val="000000"/>
          <w:sz w:val="28"/>
          <w:szCs w:val="28"/>
        </w:rPr>
        <w:t>Задачи логистики весьма разнообразны</w:t>
      </w:r>
      <w:r>
        <w:rPr>
          <w:rFonts w:ascii="Times New Roman" w:hAnsi="Times New Roman"/>
          <w:color w:val="000000"/>
          <w:sz w:val="28"/>
          <w:szCs w:val="28"/>
        </w:rPr>
        <w:t xml:space="preserve"> и обусловлены приведенной ниже </w:t>
      </w:r>
      <w:r w:rsidRPr="00734B8E">
        <w:rPr>
          <w:rFonts w:ascii="Times New Roman" w:hAnsi="Times New Roman"/>
          <w:color w:val="000000"/>
          <w:sz w:val="28"/>
          <w:szCs w:val="28"/>
        </w:rPr>
        <w:t>конечной целью логистического управления. Их классификация</w:t>
      </w:r>
      <w:r>
        <w:rPr>
          <w:rFonts w:ascii="Times New Roman" w:hAnsi="Times New Roman"/>
          <w:color w:val="000000"/>
          <w:sz w:val="28"/>
          <w:szCs w:val="28"/>
        </w:rPr>
        <w:t xml:space="preserve"> и примеры приведены в табл. 3</w:t>
      </w:r>
    </w:p>
    <w:p w:rsidR="00FA5C1C" w:rsidRPr="00734B8E" w:rsidRDefault="00FA5C1C" w:rsidP="006910A1">
      <w:pPr>
        <w:spacing w:before="100" w:beforeAutospacing="1" w:after="100" w:afterAutospacing="1"/>
        <w:rPr>
          <w:rFonts w:ascii="Times New Roman" w:hAnsi="Times New Roman"/>
          <w:color w:val="000000"/>
          <w:sz w:val="28"/>
          <w:szCs w:val="28"/>
        </w:rPr>
      </w:pPr>
      <w:r w:rsidRPr="00734B8E">
        <w:rPr>
          <w:rFonts w:ascii="Times New Roman" w:hAnsi="Times New Roman"/>
          <w:color w:val="000000"/>
          <w:sz w:val="28"/>
          <w:szCs w:val="28"/>
        </w:rPr>
        <w:t xml:space="preserve">Существуют так называемые </w:t>
      </w:r>
      <w:r w:rsidRPr="008C0B52">
        <w:rPr>
          <w:rFonts w:ascii="Times New Roman" w:hAnsi="Times New Roman"/>
          <w:color w:val="000000"/>
          <w:sz w:val="28"/>
          <w:szCs w:val="28"/>
        </w:rPr>
        <w:t>«</w:t>
      </w:r>
      <w:r w:rsidRPr="008C0B52">
        <w:rPr>
          <w:rFonts w:ascii="Times New Roman" w:hAnsi="Times New Roman"/>
          <w:bCs/>
          <w:color w:val="000000"/>
          <w:sz w:val="28"/>
          <w:szCs w:val="28"/>
        </w:rPr>
        <w:t>шесть правил логистики</w:t>
      </w:r>
      <w:r w:rsidRPr="008C0B52">
        <w:rPr>
          <w:rFonts w:ascii="Times New Roman" w:hAnsi="Times New Roman"/>
          <w:color w:val="000000"/>
          <w:sz w:val="28"/>
          <w:szCs w:val="28"/>
        </w:rPr>
        <w:t>»,</w:t>
      </w:r>
      <w:r w:rsidRPr="00734B8E">
        <w:rPr>
          <w:rFonts w:ascii="Times New Roman" w:hAnsi="Times New Roman"/>
          <w:color w:val="000000"/>
          <w:sz w:val="28"/>
          <w:szCs w:val="28"/>
        </w:rPr>
        <w:t xml:space="preserve"> которые описывают конечную </w:t>
      </w:r>
      <w:r w:rsidRPr="008B077F">
        <w:rPr>
          <w:rFonts w:ascii="Times New Roman" w:hAnsi="Times New Roman"/>
          <w:iCs/>
          <w:color w:val="000000"/>
          <w:sz w:val="28"/>
          <w:szCs w:val="28"/>
        </w:rPr>
        <w:t>цель</w:t>
      </w:r>
      <w:r w:rsidRPr="008B077F">
        <w:rPr>
          <w:rFonts w:ascii="Times New Roman" w:hAnsi="Times New Roman"/>
          <w:color w:val="000000"/>
          <w:sz w:val="28"/>
          <w:szCs w:val="28"/>
        </w:rPr>
        <w:t xml:space="preserve"> </w:t>
      </w:r>
      <w:r w:rsidRPr="00734B8E">
        <w:rPr>
          <w:rFonts w:ascii="Times New Roman" w:hAnsi="Times New Roman"/>
          <w:color w:val="000000"/>
          <w:sz w:val="28"/>
          <w:szCs w:val="28"/>
        </w:rPr>
        <w:t>логистического управления:</w:t>
      </w:r>
      <w:r w:rsidRPr="00734B8E">
        <w:rPr>
          <w:rFonts w:ascii="Times New Roman" w:hAnsi="Times New Roman"/>
          <w:color w:val="000000"/>
          <w:sz w:val="28"/>
          <w:szCs w:val="28"/>
        </w:rPr>
        <w:br/>
        <w:t>1</w:t>
      </w:r>
      <w:r w:rsidRPr="004F6FC9">
        <w:rPr>
          <w:rFonts w:ascii="Times New Roman" w:hAnsi="Times New Roman"/>
          <w:color w:val="000000"/>
          <w:sz w:val="28"/>
          <w:szCs w:val="28"/>
        </w:rPr>
        <w:t xml:space="preserve">.   </w:t>
      </w:r>
      <w:r w:rsidRPr="004F6FC9">
        <w:rPr>
          <w:rFonts w:ascii="Times New Roman" w:hAnsi="Times New Roman"/>
          <w:bCs/>
          <w:color w:val="000000"/>
          <w:sz w:val="28"/>
          <w:szCs w:val="28"/>
        </w:rPr>
        <w:t>Груз</w:t>
      </w:r>
      <w:r w:rsidRPr="004F6FC9">
        <w:rPr>
          <w:rFonts w:ascii="Times New Roman" w:hAnsi="Times New Roman"/>
          <w:color w:val="000000"/>
          <w:sz w:val="28"/>
          <w:szCs w:val="28"/>
        </w:rPr>
        <w:t> – нужный товар.</w:t>
      </w:r>
      <w:r w:rsidRPr="004F6FC9">
        <w:rPr>
          <w:rFonts w:ascii="Times New Roman" w:hAnsi="Times New Roman"/>
          <w:color w:val="000000"/>
          <w:sz w:val="28"/>
          <w:szCs w:val="28"/>
        </w:rPr>
        <w:br/>
        <w:t xml:space="preserve">2.   </w:t>
      </w:r>
      <w:r w:rsidRPr="004F6FC9">
        <w:rPr>
          <w:rFonts w:ascii="Times New Roman" w:hAnsi="Times New Roman"/>
          <w:bCs/>
          <w:color w:val="000000"/>
          <w:sz w:val="28"/>
          <w:szCs w:val="28"/>
        </w:rPr>
        <w:t>Качество</w:t>
      </w:r>
      <w:r w:rsidRPr="004F6FC9">
        <w:rPr>
          <w:rFonts w:ascii="Times New Roman" w:hAnsi="Times New Roman"/>
          <w:color w:val="000000"/>
          <w:sz w:val="28"/>
          <w:szCs w:val="28"/>
        </w:rPr>
        <w:t> – необходимого качества.</w:t>
      </w:r>
      <w:r w:rsidRPr="004F6FC9">
        <w:rPr>
          <w:rFonts w:ascii="Times New Roman" w:hAnsi="Times New Roman"/>
          <w:color w:val="000000"/>
          <w:sz w:val="28"/>
          <w:szCs w:val="28"/>
        </w:rPr>
        <w:br/>
        <w:t xml:space="preserve">3.   </w:t>
      </w:r>
      <w:r w:rsidRPr="004F6FC9">
        <w:rPr>
          <w:rFonts w:ascii="Times New Roman" w:hAnsi="Times New Roman"/>
          <w:bCs/>
          <w:color w:val="000000"/>
          <w:sz w:val="28"/>
          <w:szCs w:val="28"/>
        </w:rPr>
        <w:t>Количество</w:t>
      </w:r>
      <w:r w:rsidRPr="004F6FC9">
        <w:rPr>
          <w:rFonts w:ascii="Times New Roman" w:hAnsi="Times New Roman"/>
          <w:color w:val="000000"/>
          <w:sz w:val="28"/>
          <w:szCs w:val="28"/>
        </w:rPr>
        <w:t> – в необходимом количестве.</w:t>
      </w:r>
      <w:r w:rsidRPr="004F6FC9">
        <w:rPr>
          <w:rFonts w:ascii="Times New Roman" w:hAnsi="Times New Roman"/>
          <w:color w:val="000000"/>
          <w:sz w:val="28"/>
          <w:szCs w:val="28"/>
        </w:rPr>
        <w:br/>
        <w:t xml:space="preserve">4.   </w:t>
      </w:r>
      <w:r w:rsidRPr="004F6FC9">
        <w:rPr>
          <w:rFonts w:ascii="Times New Roman" w:hAnsi="Times New Roman"/>
          <w:bCs/>
          <w:color w:val="000000"/>
          <w:sz w:val="28"/>
          <w:szCs w:val="28"/>
        </w:rPr>
        <w:t>Время</w:t>
      </w:r>
      <w:r w:rsidRPr="004F6FC9">
        <w:rPr>
          <w:rFonts w:ascii="Times New Roman" w:hAnsi="Times New Roman"/>
          <w:color w:val="000000"/>
          <w:sz w:val="28"/>
          <w:szCs w:val="28"/>
        </w:rPr>
        <w:t> – должен быть доставлен в нужное время.</w:t>
      </w:r>
      <w:r w:rsidRPr="004F6FC9">
        <w:rPr>
          <w:rFonts w:ascii="Times New Roman" w:hAnsi="Times New Roman"/>
          <w:color w:val="000000"/>
          <w:sz w:val="28"/>
          <w:szCs w:val="28"/>
        </w:rPr>
        <w:br/>
        <w:t xml:space="preserve">5.   </w:t>
      </w:r>
      <w:r w:rsidRPr="004F6FC9">
        <w:rPr>
          <w:rFonts w:ascii="Times New Roman" w:hAnsi="Times New Roman"/>
          <w:bCs/>
          <w:color w:val="000000"/>
          <w:sz w:val="28"/>
          <w:szCs w:val="28"/>
        </w:rPr>
        <w:t>Место</w:t>
      </w:r>
      <w:r w:rsidRPr="004F6FC9">
        <w:rPr>
          <w:rFonts w:ascii="Times New Roman" w:hAnsi="Times New Roman"/>
          <w:color w:val="000000"/>
          <w:sz w:val="28"/>
          <w:szCs w:val="28"/>
        </w:rPr>
        <w:t> – в нужное место.</w:t>
      </w:r>
      <w:r w:rsidRPr="004F6FC9">
        <w:rPr>
          <w:rFonts w:ascii="Times New Roman" w:hAnsi="Times New Roman"/>
          <w:color w:val="000000"/>
          <w:sz w:val="28"/>
          <w:szCs w:val="28"/>
        </w:rPr>
        <w:br/>
        <w:t xml:space="preserve">6.   </w:t>
      </w:r>
      <w:r w:rsidRPr="004F6FC9">
        <w:rPr>
          <w:rFonts w:ascii="Times New Roman" w:hAnsi="Times New Roman"/>
          <w:bCs/>
          <w:color w:val="000000"/>
          <w:sz w:val="28"/>
          <w:szCs w:val="28"/>
        </w:rPr>
        <w:t>Затраты</w:t>
      </w:r>
      <w:r w:rsidRPr="00734B8E">
        <w:rPr>
          <w:rFonts w:ascii="Times New Roman" w:hAnsi="Times New Roman"/>
          <w:color w:val="000000"/>
          <w:sz w:val="28"/>
          <w:szCs w:val="28"/>
        </w:rPr>
        <w:t> – с минимальными затратами.</w:t>
      </w: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Pr="00734B8E"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Default="00FA5C1C" w:rsidP="00734B8E">
      <w:pPr>
        <w:spacing w:before="100" w:beforeAutospacing="1" w:after="100" w:afterAutospacing="1"/>
        <w:jc w:val="both"/>
        <w:rPr>
          <w:rFonts w:ascii="Times New Roman" w:hAnsi="Times New Roman"/>
          <w:color w:val="000000"/>
          <w:sz w:val="28"/>
          <w:szCs w:val="28"/>
        </w:rPr>
      </w:pPr>
    </w:p>
    <w:p w:rsidR="00FA5C1C" w:rsidRPr="00734B8E" w:rsidRDefault="00FA5C1C" w:rsidP="00734B8E">
      <w:pPr>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Таблица 3</w:t>
      </w:r>
    </w:p>
    <w:p w:rsidR="00FA5C1C" w:rsidRPr="00AC1E84" w:rsidRDefault="00FA5C1C" w:rsidP="00734B8E">
      <w:pPr>
        <w:spacing w:before="100" w:beforeAutospacing="1" w:after="100" w:afterAutospacing="1"/>
        <w:jc w:val="both"/>
        <w:rPr>
          <w:rFonts w:ascii="Times New Roman" w:hAnsi="Times New Roman"/>
          <w:color w:val="000000"/>
          <w:sz w:val="28"/>
          <w:szCs w:val="28"/>
        </w:rPr>
      </w:pPr>
      <w:r w:rsidRPr="00AC1E84">
        <w:rPr>
          <w:rFonts w:ascii="Times New Roman" w:hAnsi="Times New Roman"/>
          <w:bCs/>
          <w:i/>
          <w:iCs/>
          <w:color w:val="000000"/>
          <w:sz w:val="28"/>
          <w:szCs w:val="28"/>
        </w:rPr>
        <w:t>Классификация и примеры задач, решаемых в логистике</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50"/>
        <w:gridCol w:w="3459"/>
        <w:gridCol w:w="3076"/>
      </w:tblGrid>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bCs/>
                <w:color w:val="000000"/>
                <w:sz w:val="28"/>
                <w:szCs w:val="28"/>
              </w:rPr>
              <w:t>Глобальные</w:t>
            </w: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bCs/>
                <w:color w:val="000000"/>
                <w:sz w:val="28"/>
                <w:szCs w:val="28"/>
              </w:rPr>
              <w:t>Общие</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bCs/>
                <w:color w:val="000000"/>
                <w:sz w:val="28"/>
                <w:szCs w:val="28"/>
              </w:rPr>
              <w:t>Частные</w:t>
            </w:r>
          </w:p>
        </w:tc>
      </w:tr>
      <w:tr w:rsidR="00FA5C1C" w:rsidRPr="006F3486" w:rsidTr="00D26F50">
        <w:trPr>
          <w:tblCellSpacing w:w="0" w:type="dxa"/>
        </w:trPr>
        <w:tc>
          <w:tcPr>
            <w:tcW w:w="1518" w:type="pct"/>
            <w:vMerge w:val="restart"/>
            <w:tcBorders>
              <w:top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1.Достижение максимального эффекта функционирования  ЛС с минимальными затратами </w:t>
            </w: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1.Создание интегрированной системы регулирования МП и ИП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1.Снижение уровня страховых запасов </w:t>
            </w:r>
          </w:p>
        </w:tc>
      </w:tr>
      <w:tr w:rsidR="00FA5C1C" w:rsidRPr="006F3486" w:rsidTr="00D26F50">
        <w:trPr>
          <w:tblCellSpacing w:w="0" w:type="dxa"/>
        </w:trPr>
        <w:tc>
          <w:tcPr>
            <w:tcW w:w="1518" w:type="pct"/>
            <w:vMerge/>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2.Разработка способов управления движением товаров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2.Сокращение времени хранения продукции в запасах </w:t>
            </w:r>
          </w:p>
        </w:tc>
      </w:tr>
      <w:tr w:rsidR="00FA5C1C" w:rsidRPr="006F3486" w:rsidTr="00D26F50">
        <w:trPr>
          <w:tblCellSpacing w:w="0" w:type="dxa"/>
        </w:trPr>
        <w:tc>
          <w:tcPr>
            <w:tcW w:w="1518" w:type="pct"/>
            <w:vMerge w:val="restart"/>
            <w:tcBorders>
              <w:top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2.Моделирование ЛС и условий их надежного функционирования </w:t>
            </w: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3.Определение стратегии и технологии физического перемещения товаров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3.Сокращение времени перевозки </w:t>
            </w:r>
          </w:p>
        </w:tc>
      </w:tr>
      <w:tr w:rsidR="00FA5C1C" w:rsidRPr="006F3486" w:rsidTr="00D26F50">
        <w:trPr>
          <w:tblCellSpacing w:w="0" w:type="dxa"/>
        </w:trPr>
        <w:tc>
          <w:tcPr>
            <w:tcW w:w="1518" w:type="pct"/>
            <w:vMerge/>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4.Разработка системы учета и анализа логистических издержек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4.Определение оптимального количества складов на обслуживаемой территории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5.Внедрение системы качества на предприятии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5.Поиски, выбор поставщиков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6.Прогнозирование объемов производства, перевозок, спроса и т.д.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6.Организация приемки, разгрузки, складирования МР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7.Выявление несбалансированности между потребностями и возможностями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7.Повышение текущего уровня сервисного обслуживания потребителей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8.Организация предпродажного и послепродажного обслуживания потребителей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8.Выбор места расположения торговой точки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9.Проектирование и оптимизация структуры автоматизированных складских комплексов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9.Кратковременное увеличение мощности ЛС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10.Внедрение систем управления движением МП MRP, JIT и их модификаций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10.Устранение непроизводительных участков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11.Планирование мощности ЛЦ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11.Оформление заказов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12.Контроль МП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12.Выбор типа торгового посредника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13.Координация деятельности различных подразделений предприятий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13.Выбор вида транспорта для перевозки грузов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14.Внешняя и внутренняя интеграция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14.Выбор маршрута перевозки </w:t>
            </w:r>
          </w:p>
        </w:tc>
      </w:tr>
      <w:tr w:rsidR="00FA5C1C" w:rsidRPr="006F3486" w:rsidTr="00D26F50">
        <w:trPr>
          <w:tblCellSpacing w:w="0" w:type="dxa"/>
        </w:trPr>
        <w:tc>
          <w:tcPr>
            <w:tcW w:w="1518" w:type="pct"/>
            <w:tcBorders>
              <w:top w:val="outset" w:sz="6" w:space="0" w:color="auto"/>
              <w:bottom w:val="outset" w:sz="6" w:space="0" w:color="auto"/>
              <w:right w:val="outset" w:sz="6" w:space="0" w:color="auto"/>
            </w:tcBorders>
          </w:tcPr>
          <w:p w:rsidR="00FA5C1C" w:rsidRPr="006F3486" w:rsidRDefault="00FA5C1C" w:rsidP="00D26F50">
            <w:pPr>
              <w:rPr>
                <w:rFonts w:ascii="Times New Roman" w:hAnsi="Times New Roman"/>
                <w:color w:val="000000"/>
                <w:sz w:val="28"/>
                <w:szCs w:val="28"/>
              </w:rPr>
            </w:pPr>
          </w:p>
        </w:tc>
        <w:tc>
          <w:tcPr>
            <w:tcW w:w="1843" w:type="pct"/>
            <w:tcBorders>
              <w:top w:val="outset" w:sz="6" w:space="0" w:color="auto"/>
              <w:left w:val="outset" w:sz="6" w:space="0" w:color="auto"/>
              <w:bottom w:val="outset" w:sz="6" w:space="0" w:color="auto"/>
              <w:right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15. Разработка логистической стратегии </w:t>
            </w:r>
          </w:p>
        </w:tc>
        <w:tc>
          <w:tcPr>
            <w:tcW w:w="0" w:type="auto"/>
            <w:tcBorders>
              <w:top w:val="outset" w:sz="6" w:space="0" w:color="auto"/>
              <w:left w:val="outset" w:sz="6" w:space="0" w:color="auto"/>
              <w:bottom w:val="outset" w:sz="6" w:space="0" w:color="auto"/>
            </w:tcBorders>
          </w:tcPr>
          <w:p w:rsidR="00FA5C1C" w:rsidRPr="006F3486" w:rsidRDefault="00FA5C1C" w:rsidP="00D26F50">
            <w:pPr>
              <w:spacing w:before="100" w:beforeAutospacing="1" w:after="100" w:afterAutospacing="1"/>
              <w:rPr>
                <w:rFonts w:ascii="Times New Roman" w:hAnsi="Times New Roman"/>
                <w:color w:val="000000"/>
                <w:sz w:val="28"/>
                <w:szCs w:val="28"/>
              </w:rPr>
            </w:pPr>
            <w:r w:rsidRPr="006F3486">
              <w:rPr>
                <w:rFonts w:ascii="Times New Roman" w:hAnsi="Times New Roman"/>
                <w:color w:val="000000"/>
                <w:sz w:val="28"/>
                <w:szCs w:val="28"/>
              </w:rPr>
              <w:t xml:space="preserve">15.Оформление внешнеторговой сделки </w:t>
            </w:r>
          </w:p>
        </w:tc>
      </w:tr>
    </w:tbl>
    <w:p w:rsidR="00FA5C1C" w:rsidRPr="00AC1E84" w:rsidRDefault="00FA5C1C" w:rsidP="00734B8E">
      <w:pPr>
        <w:jc w:val="both"/>
        <w:rPr>
          <w:rFonts w:ascii="Times New Roman" w:hAnsi="Times New Roman"/>
          <w:sz w:val="28"/>
          <w:szCs w:val="28"/>
        </w:rPr>
      </w:pPr>
    </w:p>
    <w:p w:rsidR="00FA5C1C" w:rsidRPr="00AC1E84" w:rsidRDefault="00FA5C1C" w:rsidP="00734B8E">
      <w:pPr>
        <w:jc w:val="both"/>
        <w:rPr>
          <w:rFonts w:ascii="Times New Roman" w:hAnsi="Times New Roman"/>
          <w:sz w:val="28"/>
          <w:szCs w:val="28"/>
        </w:rPr>
      </w:pPr>
    </w:p>
    <w:p w:rsidR="00FA5C1C" w:rsidRPr="00AC1E84" w:rsidRDefault="00FA5C1C" w:rsidP="00734B8E">
      <w:pPr>
        <w:jc w:val="both"/>
        <w:rPr>
          <w:rFonts w:ascii="Times New Roman" w:hAnsi="Times New Roman"/>
          <w:sz w:val="28"/>
          <w:szCs w:val="28"/>
        </w:rPr>
      </w:pPr>
    </w:p>
    <w:p w:rsidR="00FA5C1C" w:rsidRPr="00734B8E" w:rsidRDefault="00FA5C1C" w:rsidP="00D26F50">
      <w:pPr>
        <w:pStyle w:val="a5"/>
        <w:rPr>
          <w:sz w:val="28"/>
          <w:szCs w:val="28"/>
        </w:rPr>
      </w:pPr>
      <w:r w:rsidRPr="00AC1E84">
        <w:rPr>
          <w:rStyle w:val="a6"/>
          <w:b w:val="0"/>
          <w:sz w:val="28"/>
          <w:szCs w:val="28"/>
        </w:rPr>
        <w:t>Основные задачи логистической службы</w:t>
      </w:r>
      <w:r>
        <w:rPr>
          <w:rStyle w:val="a6"/>
          <w:b w:val="0"/>
          <w:sz w:val="28"/>
          <w:szCs w:val="28"/>
        </w:rPr>
        <w:t xml:space="preserve"> :</w:t>
      </w:r>
      <w:r w:rsidRPr="00AC1E84">
        <w:rPr>
          <w:bCs/>
          <w:sz w:val="28"/>
          <w:szCs w:val="28"/>
        </w:rPr>
        <w:br/>
      </w:r>
      <w:r w:rsidRPr="00AC1E84">
        <w:rPr>
          <w:sz w:val="28"/>
          <w:szCs w:val="28"/>
        </w:rPr>
        <w:t>1.   Развитие, формирование, реорганизация ЛС.</w:t>
      </w:r>
      <w:r w:rsidRPr="00AC1E84">
        <w:rPr>
          <w:sz w:val="28"/>
          <w:szCs w:val="28"/>
        </w:rPr>
        <w:br/>
        <w:t>2.   Разработка и реализация логистической стратегии предприятия.</w:t>
      </w:r>
      <w:r w:rsidRPr="00AC1E84">
        <w:rPr>
          <w:sz w:val="28"/>
          <w:szCs w:val="28"/>
        </w:rPr>
        <w:br/>
        <w:t>3.   Внутренняя и внешняя логистическая интеграция:</w:t>
      </w:r>
      <w:r w:rsidRPr="00AC1E84">
        <w:rPr>
          <w:sz w:val="28"/>
          <w:szCs w:val="28"/>
        </w:rPr>
        <w:br/>
        <w:t>1)   формирование</w:t>
      </w:r>
      <w:r w:rsidRPr="00734B8E">
        <w:rPr>
          <w:sz w:val="28"/>
          <w:szCs w:val="28"/>
        </w:rPr>
        <w:t xml:space="preserve"> взаимодействий, гармоничных и продуктивных рабочих отношений между сотруд</w:t>
      </w:r>
      <w:r>
        <w:rPr>
          <w:sz w:val="28"/>
          <w:szCs w:val="28"/>
        </w:rPr>
        <w:t xml:space="preserve">никами различных функциональных </w:t>
      </w:r>
      <w:r w:rsidRPr="00734B8E">
        <w:rPr>
          <w:sz w:val="28"/>
          <w:szCs w:val="28"/>
        </w:rPr>
        <w:t>подразделений, которые обеспечивали бы достижение цели ЛС, организация их совместной работы;</w:t>
      </w:r>
      <w:r w:rsidRPr="00734B8E">
        <w:rPr>
          <w:sz w:val="28"/>
          <w:szCs w:val="28"/>
        </w:rPr>
        <w:br/>
        <w:t>2)   координация деятельности в функциональных областях логистики на предприятии и в ЛЦ.</w:t>
      </w:r>
      <w:r w:rsidRPr="00734B8E">
        <w:rPr>
          <w:sz w:val="28"/>
          <w:szCs w:val="28"/>
        </w:rPr>
        <w:br/>
        <w:t>4.   Управление МП и сопутствующими потоками, начиная от формирования договорных отношений с поставщиком и заканчивая доставкой покупателю ГП.</w:t>
      </w:r>
      <w:r w:rsidRPr="00734B8E">
        <w:rPr>
          <w:sz w:val="28"/>
          <w:szCs w:val="28"/>
        </w:rPr>
        <w:br/>
        <w:t>5.   Логистический реинжиниринг.</w:t>
      </w:r>
    </w:p>
    <w:p w:rsidR="00FA5C1C" w:rsidRPr="00734B8E" w:rsidRDefault="00FA5C1C" w:rsidP="00734B8E">
      <w:pPr>
        <w:pStyle w:val="a5"/>
        <w:jc w:val="both"/>
        <w:rPr>
          <w:sz w:val="28"/>
          <w:szCs w:val="28"/>
        </w:rPr>
      </w:pPr>
      <w:r>
        <w:rPr>
          <w:sz w:val="28"/>
          <w:szCs w:val="28"/>
        </w:rPr>
        <w:t>На рис. 4</w:t>
      </w:r>
      <w:r w:rsidRPr="00734B8E">
        <w:rPr>
          <w:sz w:val="28"/>
          <w:szCs w:val="28"/>
        </w:rPr>
        <w:t xml:space="preserve"> представлен один из возможных вариантов реализации логистического подхода к организации системы управления МП.</w:t>
      </w:r>
    </w:p>
    <w:p w:rsidR="00FA5C1C" w:rsidRPr="00734B8E" w:rsidRDefault="00347184" w:rsidP="00734B8E">
      <w:pPr>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alt="image004" style="width:482.25pt;height:275.25pt;visibility:visible">
            <v:imagedata r:id="rId7" o:title=""/>
          </v:shape>
        </w:pict>
      </w:r>
    </w:p>
    <w:p w:rsidR="00FA5C1C" w:rsidRPr="00734B8E" w:rsidRDefault="00FA5C1C" w:rsidP="00734B8E">
      <w:pPr>
        <w:jc w:val="both"/>
        <w:rPr>
          <w:rFonts w:ascii="Times New Roman" w:hAnsi="Times New Roman"/>
          <w:sz w:val="28"/>
          <w:szCs w:val="28"/>
        </w:rPr>
      </w:pPr>
    </w:p>
    <w:p w:rsidR="00FA5C1C" w:rsidRPr="00734B8E" w:rsidRDefault="00FA5C1C" w:rsidP="00734B8E">
      <w:pPr>
        <w:pStyle w:val="a5"/>
        <w:jc w:val="both"/>
        <w:rPr>
          <w:sz w:val="28"/>
          <w:szCs w:val="28"/>
        </w:rPr>
      </w:pPr>
      <w:r>
        <w:rPr>
          <w:sz w:val="28"/>
          <w:szCs w:val="28"/>
        </w:rPr>
        <w:t>Рис. 4</w:t>
      </w:r>
      <w:r w:rsidRPr="00734B8E">
        <w:rPr>
          <w:sz w:val="28"/>
          <w:szCs w:val="28"/>
        </w:rPr>
        <w:t> Возможный вариант реализации логистического подхода к организации системы управления МП на предприятии</w:t>
      </w:r>
    </w:p>
    <w:p w:rsidR="00FA5C1C" w:rsidRPr="00734B8E" w:rsidRDefault="00FA5C1C" w:rsidP="00734B8E">
      <w:pPr>
        <w:jc w:val="both"/>
        <w:rPr>
          <w:rFonts w:ascii="Times New Roman" w:hAnsi="Times New Roman"/>
          <w:sz w:val="28"/>
          <w:szCs w:val="28"/>
        </w:rPr>
      </w:pPr>
      <w:r w:rsidRPr="00734B8E">
        <w:rPr>
          <w:rFonts w:ascii="Times New Roman" w:hAnsi="Times New Roman"/>
          <w:sz w:val="28"/>
          <w:szCs w:val="28"/>
        </w:rPr>
        <w:t>В принципе, для построения организационной структуры логистического управления на предприятии можно использовать одну из типовых структур управления: линейную, функциональную, матричную, дивизиональную и др. В действительности, существуют</w:t>
      </w:r>
      <w:r>
        <w:rPr>
          <w:rFonts w:ascii="Times New Roman" w:hAnsi="Times New Roman"/>
          <w:sz w:val="28"/>
          <w:szCs w:val="28"/>
        </w:rPr>
        <w:t xml:space="preserve"> </w:t>
      </w:r>
      <w:r w:rsidRPr="00734B8E">
        <w:rPr>
          <w:rFonts w:ascii="Times New Roman" w:hAnsi="Times New Roman"/>
          <w:sz w:val="28"/>
          <w:szCs w:val="28"/>
        </w:rPr>
        <w:t>самые разнообразные варианты организации службы логистики на предприятии, зависящие от масштабов и специфики деятельности конкретных компаний (ассортимент продукции, техническая сложность, уровень затрат на функциональные области логистики и др.), от степени достигнутой на предприятии внутренней логистической интеграции, от рыночной среды. Они различаются уровнем внутренней интеграции на предприятии, степенью централизации логистического управления, организационной структурой самой службы логистики, распределением и характером полномочий между ней и другими подразделениями и др.</w:t>
      </w: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681594" w:rsidRDefault="00FA5C1C" w:rsidP="0007368F">
      <w:pPr>
        <w:autoSpaceDE w:val="0"/>
        <w:autoSpaceDN w:val="0"/>
        <w:adjustRightInd w:val="0"/>
        <w:spacing w:after="0" w:line="240" w:lineRule="auto"/>
        <w:jc w:val="center"/>
        <w:rPr>
          <w:rFonts w:ascii="Times New Roman" w:hAnsi="Times New Roman"/>
          <w:b/>
          <w:bCs/>
          <w:sz w:val="28"/>
          <w:szCs w:val="28"/>
        </w:rPr>
      </w:pPr>
      <w:r w:rsidRPr="00681594">
        <w:rPr>
          <w:rFonts w:ascii="Times New Roman" w:hAnsi="Times New Roman"/>
          <w:b/>
          <w:bCs/>
          <w:sz w:val="28"/>
          <w:szCs w:val="28"/>
        </w:rPr>
        <w:t>ЗАКЛЮЧЕНИЕ</w:t>
      </w:r>
    </w:p>
    <w:p w:rsidR="00FA5C1C" w:rsidRPr="00681594" w:rsidRDefault="00FA5C1C" w:rsidP="002D1C27">
      <w:pPr>
        <w:autoSpaceDE w:val="0"/>
        <w:autoSpaceDN w:val="0"/>
        <w:adjustRightInd w:val="0"/>
        <w:spacing w:after="0" w:line="240" w:lineRule="auto"/>
        <w:ind w:firstLine="708"/>
        <w:jc w:val="both"/>
        <w:rPr>
          <w:rFonts w:ascii="Times New Roman" w:hAnsi="Times New Roman"/>
          <w:sz w:val="28"/>
          <w:szCs w:val="28"/>
        </w:rPr>
      </w:pPr>
      <w:r w:rsidRPr="00681594">
        <w:rPr>
          <w:rFonts w:ascii="Times New Roman" w:hAnsi="Times New Roman"/>
          <w:sz w:val="28"/>
          <w:szCs w:val="28"/>
        </w:rPr>
        <w:t>Успешное проведение в России и других странах СНГ экономических реформ большинство ученых и практиков связывает с возможностями и результатами использования на всех уровнях управления народным хозяйством классических рыночных инструментов, среди которых не последнее место занимает логистика. Однако, как показал опыт реформирования отечественной экономики, эти научные дисциплины, хорошо зарекомендовавшие себя в условиях стабильной экономики для выхода из периодических спадов, не всегда успешно применяются в нашей экономике. Даже там, где упомянутые инструменты получают ограниченное</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sidRPr="00681594">
        <w:rPr>
          <w:rFonts w:ascii="Times New Roman" w:hAnsi="Times New Roman"/>
          <w:sz w:val="28"/>
          <w:szCs w:val="28"/>
        </w:rPr>
        <w:t>использование, они существенно модифицируются в наших условиях и в большинстве случаев не обеспечивают ожидаемого роста эффективности производства, что противоречит замыслу проводимых реформ.</w:t>
      </w:r>
    </w:p>
    <w:p w:rsidR="00FA5C1C" w:rsidRPr="00681594" w:rsidRDefault="00FA5C1C" w:rsidP="002D1C27">
      <w:pPr>
        <w:autoSpaceDE w:val="0"/>
        <w:autoSpaceDN w:val="0"/>
        <w:adjustRightInd w:val="0"/>
        <w:spacing w:after="0" w:line="240" w:lineRule="auto"/>
        <w:ind w:firstLine="708"/>
        <w:jc w:val="both"/>
        <w:rPr>
          <w:rFonts w:ascii="Times New Roman" w:hAnsi="Times New Roman"/>
          <w:sz w:val="28"/>
          <w:szCs w:val="28"/>
        </w:rPr>
      </w:pPr>
      <w:r w:rsidRPr="00681594">
        <w:rPr>
          <w:rFonts w:ascii="Times New Roman" w:hAnsi="Times New Roman"/>
          <w:sz w:val="28"/>
          <w:szCs w:val="28"/>
        </w:rPr>
        <w:t>Результаты исследования реальных функций и задач в структурах разного уровня в России, составляющих основу логистических систем, показали, что сложность постановки и решения таких задач</w:t>
      </w:r>
      <w:r>
        <w:rPr>
          <w:rFonts w:ascii="Times New Roman" w:hAnsi="Times New Roman"/>
          <w:sz w:val="28"/>
          <w:szCs w:val="28"/>
        </w:rPr>
        <w:t>,</w:t>
      </w:r>
      <w:r w:rsidRPr="00681594">
        <w:rPr>
          <w:rFonts w:ascii="Times New Roman" w:hAnsi="Times New Roman"/>
          <w:sz w:val="28"/>
          <w:szCs w:val="28"/>
        </w:rPr>
        <w:t xml:space="preserve"> возрастает пропорционально уровню и степени интеграции торгово-посреднических структур</w:t>
      </w:r>
      <w:r>
        <w:rPr>
          <w:rFonts w:ascii="Times New Roman" w:hAnsi="Times New Roman"/>
          <w:sz w:val="28"/>
          <w:szCs w:val="28"/>
        </w:rPr>
        <w:t>,</w:t>
      </w:r>
      <w:r w:rsidRPr="00681594">
        <w:rPr>
          <w:rFonts w:ascii="Times New Roman" w:hAnsi="Times New Roman"/>
          <w:sz w:val="28"/>
          <w:szCs w:val="28"/>
        </w:rPr>
        <w:t xml:space="preserve"> и резко снижается по мере роста неформальной структуры управления, а также использования непроизводительных и антиобщественных, особенно криминальных, факторов и источников получения доходов и прибыли.</w:t>
      </w:r>
      <w:r>
        <w:rPr>
          <w:rFonts w:ascii="Times New Roman" w:hAnsi="Times New Roman"/>
          <w:sz w:val="28"/>
          <w:szCs w:val="28"/>
        </w:rPr>
        <w:t xml:space="preserve"> </w:t>
      </w:r>
      <w:r w:rsidRPr="00681594">
        <w:rPr>
          <w:rFonts w:ascii="Times New Roman" w:hAnsi="Times New Roman"/>
          <w:sz w:val="28"/>
          <w:szCs w:val="28"/>
        </w:rPr>
        <w:t>Таким образом, логистику целесообразно применять, во-первых, в цивилизованной, то есть общественно эффективной рыночной экономике, развивающейся главным образом за счет системообразующих факторов и при</w:t>
      </w:r>
      <w:r>
        <w:rPr>
          <w:rFonts w:ascii="Times New Roman" w:hAnsi="Times New Roman"/>
          <w:sz w:val="28"/>
          <w:szCs w:val="28"/>
        </w:rPr>
        <w:t xml:space="preserve"> </w:t>
      </w:r>
      <w:r w:rsidRPr="00681594">
        <w:rPr>
          <w:rFonts w:ascii="Times New Roman" w:hAnsi="Times New Roman"/>
          <w:sz w:val="28"/>
          <w:szCs w:val="28"/>
        </w:rPr>
        <w:t>соблюдении государственно узаконенных «правил игры»; во-вторых, в крупных агрегированных структурах. Поэтому можно утверждать, что применение логистики наиболее эффективно в смешанной экономике, на</w:t>
      </w:r>
      <w:r>
        <w:rPr>
          <w:rFonts w:ascii="Times New Roman" w:hAnsi="Times New Roman"/>
          <w:sz w:val="28"/>
          <w:szCs w:val="28"/>
        </w:rPr>
        <w:t xml:space="preserve"> </w:t>
      </w:r>
      <w:r w:rsidRPr="00681594">
        <w:rPr>
          <w:rFonts w:ascii="Times New Roman" w:hAnsi="Times New Roman"/>
          <w:sz w:val="28"/>
          <w:szCs w:val="28"/>
        </w:rPr>
        <w:t>которую ориентируется в следующем столетии большинство стран и которая может служить базисной моделью постреформенного развития России и других стран СНГ.</w:t>
      </w:r>
    </w:p>
    <w:p w:rsidR="00FA5C1C" w:rsidRPr="00681594" w:rsidRDefault="00FA5C1C" w:rsidP="002D1C27">
      <w:pPr>
        <w:autoSpaceDE w:val="0"/>
        <w:autoSpaceDN w:val="0"/>
        <w:adjustRightInd w:val="0"/>
        <w:spacing w:after="0" w:line="240" w:lineRule="auto"/>
        <w:ind w:firstLine="708"/>
        <w:jc w:val="both"/>
        <w:rPr>
          <w:rFonts w:ascii="Times New Roman" w:hAnsi="Times New Roman"/>
          <w:sz w:val="28"/>
          <w:szCs w:val="28"/>
        </w:rPr>
      </w:pPr>
      <w:r w:rsidRPr="00681594">
        <w:rPr>
          <w:rFonts w:ascii="Times New Roman" w:hAnsi="Times New Roman"/>
          <w:sz w:val="28"/>
          <w:szCs w:val="28"/>
        </w:rPr>
        <w:t>Использование логистики даже на микроуровне должно ориентироваться в основном на продуктивный рынок с созидательным, а не разрушительным направлением, то всякое решение проблемы ее эффективного использования в национальной экономике переходного периода требует критической оценки проводимых реформ и определения комплекса социально-экономических и организационно-технических предпосылок в процессе такого реформирования, без которых применение логистики в народном хозяйстве России и стран СНГ невозможно либо малопродуктивно, то есть нецелесообразно. Одна группа таких предпосылок связана с улучшением окружающей среды, другая – с выявлением и использованием адаптационных резервов самих логистических систем в зависимости от состояния внешней среды, которую для нормального функционирования и развития логистических систем всех уровней следует улучшать в трех основных направлениях:</w:t>
      </w:r>
    </w:p>
    <w:p w:rsidR="00FA5C1C" w:rsidRPr="002D1C27" w:rsidRDefault="00FA5C1C" w:rsidP="002D1C27">
      <w:pPr>
        <w:pStyle w:val="1"/>
        <w:numPr>
          <w:ilvl w:val="0"/>
          <w:numId w:val="26"/>
        </w:numPr>
        <w:autoSpaceDE w:val="0"/>
        <w:autoSpaceDN w:val="0"/>
        <w:adjustRightInd w:val="0"/>
        <w:spacing w:after="0" w:line="240" w:lineRule="auto"/>
        <w:jc w:val="both"/>
        <w:rPr>
          <w:rFonts w:ascii="Times New Roman" w:hAnsi="Times New Roman"/>
          <w:sz w:val="28"/>
          <w:szCs w:val="28"/>
        </w:rPr>
      </w:pPr>
      <w:r w:rsidRPr="002D1C27">
        <w:rPr>
          <w:rFonts w:ascii="Times New Roman" w:hAnsi="Times New Roman"/>
          <w:sz w:val="28"/>
          <w:szCs w:val="28"/>
        </w:rPr>
        <w:t>с помощью рекомендательных норм и методов, главным образом индикативного характера (рациональных моделей организации и планирование материальных и финансовых потоков, подготовки методических материалов рекомендательного и информационного характера и т.д.);</w:t>
      </w:r>
    </w:p>
    <w:p w:rsidR="00FA5C1C" w:rsidRPr="002D1C27" w:rsidRDefault="00FA5C1C" w:rsidP="002D1C27">
      <w:pPr>
        <w:pStyle w:val="1"/>
        <w:numPr>
          <w:ilvl w:val="0"/>
          <w:numId w:val="27"/>
        </w:numPr>
        <w:autoSpaceDE w:val="0"/>
        <w:autoSpaceDN w:val="0"/>
        <w:adjustRightInd w:val="0"/>
        <w:spacing w:after="0" w:line="240" w:lineRule="auto"/>
        <w:jc w:val="both"/>
        <w:rPr>
          <w:rFonts w:ascii="Times New Roman" w:hAnsi="Times New Roman"/>
          <w:sz w:val="28"/>
          <w:szCs w:val="28"/>
        </w:rPr>
      </w:pPr>
      <w:r w:rsidRPr="002D1C27">
        <w:rPr>
          <w:rFonts w:ascii="Times New Roman" w:hAnsi="Times New Roman"/>
          <w:sz w:val="28"/>
          <w:szCs w:val="28"/>
        </w:rPr>
        <w:t>путем государственного регулирования с использованием арсенала косвенных методов управления сферами производства и обращения;</w:t>
      </w:r>
    </w:p>
    <w:p w:rsidR="00FA5C1C" w:rsidRPr="002D1C27" w:rsidRDefault="00FA5C1C" w:rsidP="002D1C27">
      <w:pPr>
        <w:pStyle w:val="1"/>
        <w:numPr>
          <w:ilvl w:val="0"/>
          <w:numId w:val="28"/>
        </w:numPr>
        <w:autoSpaceDE w:val="0"/>
        <w:autoSpaceDN w:val="0"/>
        <w:adjustRightInd w:val="0"/>
        <w:spacing w:after="0" w:line="240" w:lineRule="auto"/>
        <w:jc w:val="both"/>
        <w:rPr>
          <w:rFonts w:ascii="Times New Roman" w:hAnsi="Times New Roman"/>
          <w:sz w:val="28"/>
          <w:szCs w:val="28"/>
        </w:rPr>
      </w:pPr>
      <w:r w:rsidRPr="002D1C27">
        <w:rPr>
          <w:rFonts w:ascii="Times New Roman" w:hAnsi="Times New Roman"/>
          <w:sz w:val="28"/>
          <w:szCs w:val="28"/>
        </w:rPr>
        <w:t>с использованием научно обоснованной политики приватизации структур, с помощью которых государство может осуществлять прямое управление отдельными элементами инфраструктуры с целью создания здоровой конкурентной среды для логистических систем.</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681594">
        <w:rPr>
          <w:rFonts w:ascii="Times New Roman" w:hAnsi="Times New Roman"/>
          <w:sz w:val="28"/>
          <w:szCs w:val="28"/>
        </w:rPr>
        <w:t xml:space="preserve">Улучшением социально-экономического фона считается развитие отраслей и видов деятельности производственной инфраструктуры, нетарифное регулирование внешней торговли, разработка нормальных направлений грузопотоков на основе оптимальных схем прикрепления потребителей к поставщикам и установление рентных отношений для их соблюдения контрагентами поставок, разработка стандартов и технических условий на качество продукции, жесткий государственный контроль </w:t>
      </w:r>
      <w:r>
        <w:rPr>
          <w:rFonts w:ascii="Times New Roman" w:hAnsi="Times New Roman"/>
          <w:sz w:val="28"/>
          <w:szCs w:val="28"/>
        </w:rPr>
        <w:t>над</w:t>
      </w:r>
      <w:r w:rsidRPr="00681594">
        <w:rPr>
          <w:rFonts w:ascii="Times New Roman" w:hAnsi="Times New Roman"/>
          <w:sz w:val="28"/>
          <w:szCs w:val="28"/>
        </w:rPr>
        <w:t xml:space="preserve"> соблюдением правил «рыночной игры» всеми участниками, создание единого информационного пространства с широким использованием современных средств вычислительной техники и информационных технологий.</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sidRPr="00681594">
        <w:rPr>
          <w:rFonts w:ascii="Times New Roman" w:hAnsi="Times New Roman"/>
          <w:sz w:val="28"/>
          <w:szCs w:val="28"/>
        </w:rPr>
        <w:t>К социально-экономическим и организационно-техническим предпосылкам, выявляющим и использующим внутренние резервы локальных логистических систем разных уровней и степени интеграции, относятся:</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sidRPr="00681594">
        <w:rPr>
          <w:rFonts w:ascii="Times New Roman" w:hAnsi="Times New Roman"/>
          <w:sz w:val="28"/>
          <w:szCs w:val="28"/>
        </w:rPr>
        <w:t>1) разработка и внедрение дееспособных показателей и критериев, позволяющих объективно оценивать состояние товарно-материальных потоков на различных стадиях их движения;</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sidRPr="00681594">
        <w:rPr>
          <w:rFonts w:ascii="Times New Roman" w:hAnsi="Times New Roman"/>
          <w:sz w:val="28"/>
          <w:szCs w:val="28"/>
        </w:rPr>
        <w:t>2) перестройка внутренней организационной структуры логистических систем;</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sidRPr="00681594">
        <w:rPr>
          <w:rFonts w:ascii="Times New Roman" w:hAnsi="Times New Roman"/>
          <w:sz w:val="28"/>
          <w:szCs w:val="28"/>
        </w:rPr>
        <w:t>3) повышение уровня сервисного обслуживания клиентов логистических систем путем их переориентации с ограниченной функции удовлетворения спроса на средства труда на новую форму деятельности по удовлетворению конкретных нужд потребителей;</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sidRPr="00681594">
        <w:rPr>
          <w:rFonts w:ascii="Times New Roman" w:hAnsi="Times New Roman"/>
          <w:sz w:val="28"/>
          <w:szCs w:val="28"/>
        </w:rPr>
        <w:t>4) более эффективное внутреннее использование современных средств вычислительной техники и современных информационных технологий;</w:t>
      </w:r>
    </w:p>
    <w:p w:rsidR="00FA5C1C" w:rsidRPr="00681594" w:rsidRDefault="00FA5C1C" w:rsidP="00681594">
      <w:pPr>
        <w:autoSpaceDE w:val="0"/>
        <w:autoSpaceDN w:val="0"/>
        <w:adjustRightInd w:val="0"/>
        <w:spacing w:after="0" w:line="240" w:lineRule="auto"/>
        <w:jc w:val="both"/>
        <w:rPr>
          <w:rFonts w:ascii="Times New Roman" w:hAnsi="Times New Roman"/>
          <w:sz w:val="28"/>
          <w:szCs w:val="28"/>
        </w:rPr>
      </w:pPr>
      <w:r w:rsidRPr="00681594">
        <w:rPr>
          <w:rFonts w:ascii="Times New Roman" w:hAnsi="Times New Roman"/>
          <w:sz w:val="28"/>
          <w:szCs w:val="28"/>
        </w:rPr>
        <w:t>5) использование более прогрессивных методов оценки экономической эффективности логистических систем, в том числе с помощью коэффициентов эффективности автономного эффекта от любых нововведений.</w:t>
      </w: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C62A26" w:rsidRDefault="00FA5C1C" w:rsidP="000A2F7A">
      <w:pPr>
        <w:pStyle w:val="ac"/>
        <w:rPr>
          <w:b/>
          <w:bCs/>
        </w:rPr>
      </w:pPr>
      <w:r w:rsidRPr="00C62A26">
        <w:t>СПИСОК ИСПОЛЬЗУЕМОЙ  ЛИТЕРАТУРЫ</w:t>
      </w:r>
    </w:p>
    <w:p w:rsidR="00FA5C1C" w:rsidRDefault="00FA5C1C" w:rsidP="0059036C">
      <w:pPr>
        <w:autoSpaceDE w:val="0"/>
        <w:autoSpaceDN w:val="0"/>
        <w:adjustRightInd w:val="0"/>
        <w:spacing w:after="0" w:line="240" w:lineRule="auto"/>
        <w:rPr>
          <w:rFonts w:ascii="TimesNewRoman,Bold" w:hAnsi="TimesNewRoman,Bold" w:cs="TimesNewRoman,Bold"/>
          <w:b/>
          <w:bCs/>
          <w:sz w:val="20"/>
          <w:szCs w:val="20"/>
        </w:rPr>
      </w:pPr>
    </w:p>
    <w:p w:rsidR="00FA5C1C" w:rsidRDefault="00FA5C1C" w:rsidP="0059036C">
      <w:pPr>
        <w:autoSpaceDE w:val="0"/>
        <w:autoSpaceDN w:val="0"/>
        <w:adjustRightInd w:val="0"/>
        <w:spacing w:after="0" w:line="240" w:lineRule="auto"/>
        <w:rPr>
          <w:rFonts w:ascii="TimesNewRoman,Bold" w:hAnsi="TimesNewRoman,Bold" w:cs="TimesNewRoman,Bold"/>
          <w:b/>
          <w:bCs/>
          <w:sz w:val="20"/>
          <w:szCs w:val="20"/>
        </w:rPr>
      </w:pPr>
    </w:p>
    <w:p w:rsidR="00FA5C1C" w:rsidRDefault="00FA5C1C" w:rsidP="0059036C">
      <w:pPr>
        <w:autoSpaceDE w:val="0"/>
        <w:autoSpaceDN w:val="0"/>
        <w:adjustRightInd w:val="0"/>
        <w:spacing w:after="0" w:line="240" w:lineRule="auto"/>
        <w:rPr>
          <w:rFonts w:ascii="TimesNewRoman,Bold" w:hAnsi="TimesNewRoman,Bold" w:cs="TimesNewRoman,Bold"/>
          <w:b/>
          <w:bCs/>
          <w:sz w:val="20"/>
          <w:szCs w:val="20"/>
        </w:rPr>
      </w:pPr>
    </w:p>
    <w:p w:rsidR="00FA5C1C" w:rsidRPr="00C61B04" w:rsidRDefault="00FA5C1C" w:rsidP="00C62A26">
      <w:pPr>
        <w:autoSpaceDE w:val="0"/>
        <w:autoSpaceDN w:val="0"/>
        <w:adjustRightInd w:val="0"/>
        <w:spacing w:after="0" w:line="240" w:lineRule="auto"/>
        <w:rPr>
          <w:rFonts w:ascii="Times New Roman" w:hAnsi="Times New Roman"/>
          <w:b/>
          <w:bCs/>
          <w:sz w:val="28"/>
          <w:szCs w:val="28"/>
        </w:rPr>
      </w:pPr>
      <w:r w:rsidRPr="007F7AC9">
        <w:rPr>
          <w:rFonts w:ascii="Times New Roman" w:hAnsi="Times New Roman"/>
          <w:bCs/>
          <w:sz w:val="28"/>
          <w:szCs w:val="28"/>
        </w:rPr>
        <w:t>Мешкова Л. Л., Белоус И. И., Фролов Н. М.</w:t>
      </w:r>
      <w:r w:rsidRPr="00C61B04">
        <w:rPr>
          <w:rFonts w:ascii="Times New Roman" w:hAnsi="Times New Roman"/>
          <w:b/>
          <w:bCs/>
          <w:sz w:val="28"/>
          <w:szCs w:val="28"/>
        </w:rPr>
        <w:t xml:space="preserve"> </w:t>
      </w:r>
      <w:r w:rsidRPr="000A2F7A">
        <w:rPr>
          <w:rStyle w:val="ad"/>
        </w:rPr>
        <w:t>Логистика в сфере материальных услуг.2002г.</w:t>
      </w: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p>
    <w:p w:rsidR="00FA5C1C" w:rsidRPr="00734B8E" w:rsidRDefault="00FA5C1C" w:rsidP="00734B8E">
      <w:pPr>
        <w:jc w:val="both"/>
        <w:rPr>
          <w:rFonts w:ascii="Times New Roman" w:hAnsi="Times New Roman"/>
          <w:sz w:val="28"/>
          <w:szCs w:val="28"/>
        </w:rPr>
      </w:pPr>
      <w:bookmarkStart w:id="1" w:name="_GoBack"/>
      <w:bookmarkEnd w:id="1"/>
    </w:p>
    <w:sectPr w:rsidR="00FA5C1C" w:rsidRPr="00734B8E" w:rsidSect="00A1282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C1C" w:rsidRDefault="00FA5C1C" w:rsidP="00696383">
      <w:pPr>
        <w:spacing w:after="0" w:line="240" w:lineRule="auto"/>
      </w:pPr>
      <w:r>
        <w:separator/>
      </w:r>
    </w:p>
  </w:endnote>
  <w:endnote w:type="continuationSeparator" w:id="0">
    <w:p w:rsidR="00FA5C1C" w:rsidRDefault="00FA5C1C" w:rsidP="0069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1C" w:rsidRDefault="00FA5C1C">
    <w:pPr>
      <w:pStyle w:val="a9"/>
      <w:jc w:val="right"/>
    </w:pPr>
    <w:r>
      <w:fldChar w:fldCharType="begin"/>
    </w:r>
    <w:r>
      <w:instrText xml:space="preserve"> PAGE   \* MERGEFORMAT </w:instrText>
    </w:r>
    <w:r>
      <w:fldChar w:fldCharType="separate"/>
    </w:r>
    <w:r w:rsidR="00AC6A57">
      <w:rPr>
        <w:noProof/>
      </w:rPr>
      <w:t>1</w:t>
    </w:r>
    <w:r>
      <w:fldChar w:fldCharType="end"/>
    </w:r>
  </w:p>
  <w:p w:rsidR="00FA5C1C" w:rsidRDefault="00FA5C1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C1C" w:rsidRDefault="00FA5C1C" w:rsidP="00696383">
      <w:pPr>
        <w:spacing w:after="0" w:line="240" w:lineRule="auto"/>
      </w:pPr>
      <w:r>
        <w:separator/>
      </w:r>
    </w:p>
  </w:footnote>
  <w:footnote w:type="continuationSeparator" w:id="0">
    <w:p w:rsidR="00FA5C1C" w:rsidRDefault="00FA5C1C" w:rsidP="00696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F73"/>
    <w:multiLevelType w:val="hybridMultilevel"/>
    <w:tmpl w:val="86A6EFEC"/>
    <w:lvl w:ilvl="0" w:tplc="2AE02194">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91399F"/>
    <w:multiLevelType w:val="hybridMultilevel"/>
    <w:tmpl w:val="4A02800C"/>
    <w:lvl w:ilvl="0" w:tplc="BF62BF66">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400C5"/>
    <w:multiLevelType w:val="hybridMultilevel"/>
    <w:tmpl w:val="B5866F3A"/>
    <w:lvl w:ilvl="0" w:tplc="AAFAB112">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CD7D18"/>
    <w:multiLevelType w:val="hybridMultilevel"/>
    <w:tmpl w:val="93186348"/>
    <w:lvl w:ilvl="0" w:tplc="E23A8234">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5E5001"/>
    <w:multiLevelType w:val="hybridMultilevel"/>
    <w:tmpl w:val="0B088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7711DC"/>
    <w:multiLevelType w:val="hybridMultilevel"/>
    <w:tmpl w:val="B242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822326"/>
    <w:multiLevelType w:val="hybridMultilevel"/>
    <w:tmpl w:val="4EE05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692A3F"/>
    <w:multiLevelType w:val="hybridMultilevel"/>
    <w:tmpl w:val="4F76CDFC"/>
    <w:lvl w:ilvl="0" w:tplc="1D7EAC8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7160EF"/>
    <w:multiLevelType w:val="hybridMultilevel"/>
    <w:tmpl w:val="0D6C3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F17D0E"/>
    <w:multiLevelType w:val="hybridMultilevel"/>
    <w:tmpl w:val="86A60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0F2DA5"/>
    <w:multiLevelType w:val="hybridMultilevel"/>
    <w:tmpl w:val="B63A8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2517E6"/>
    <w:multiLevelType w:val="hybridMultilevel"/>
    <w:tmpl w:val="F92E2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058D5"/>
    <w:multiLevelType w:val="hybridMultilevel"/>
    <w:tmpl w:val="6EC4C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A15E4B"/>
    <w:multiLevelType w:val="hybridMultilevel"/>
    <w:tmpl w:val="F79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7B5366"/>
    <w:multiLevelType w:val="hybridMultilevel"/>
    <w:tmpl w:val="E9145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B806FE"/>
    <w:multiLevelType w:val="hybridMultilevel"/>
    <w:tmpl w:val="EE18D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1C5469"/>
    <w:multiLevelType w:val="hybridMultilevel"/>
    <w:tmpl w:val="FACACFDC"/>
    <w:lvl w:ilvl="0" w:tplc="8DB01DB4">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093250"/>
    <w:multiLevelType w:val="hybridMultilevel"/>
    <w:tmpl w:val="C40C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097D50"/>
    <w:multiLevelType w:val="hybridMultilevel"/>
    <w:tmpl w:val="553EB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8A2666"/>
    <w:multiLevelType w:val="hybridMultilevel"/>
    <w:tmpl w:val="2C68E0B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61233A"/>
    <w:multiLevelType w:val="hybridMultilevel"/>
    <w:tmpl w:val="1DDE1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571A2F"/>
    <w:multiLevelType w:val="hybridMultilevel"/>
    <w:tmpl w:val="4A9C8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0760B2"/>
    <w:multiLevelType w:val="hybridMultilevel"/>
    <w:tmpl w:val="AD145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404814"/>
    <w:multiLevelType w:val="hybridMultilevel"/>
    <w:tmpl w:val="B322A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835A4E"/>
    <w:multiLevelType w:val="hybridMultilevel"/>
    <w:tmpl w:val="C7CED758"/>
    <w:lvl w:ilvl="0" w:tplc="DE588758">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297831"/>
    <w:multiLevelType w:val="hybridMultilevel"/>
    <w:tmpl w:val="B50895C2"/>
    <w:lvl w:ilvl="0" w:tplc="DF705E1C">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425932"/>
    <w:multiLevelType w:val="hybridMultilevel"/>
    <w:tmpl w:val="03BA3136"/>
    <w:lvl w:ilvl="0" w:tplc="04DEF224">
      <w:numFmt w:val="bullet"/>
      <w:lvlText w:val="•"/>
      <w:lvlJc w:val="left"/>
      <w:pPr>
        <w:ind w:left="720" w:hanging="360"/>
      </w:pPr>
      <w:rPr>
        <w:rFonts w:ascii="Times New Roman" w:eastAsia="SymbolMT"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BD3994"/>
    <w:multiLevelType w:val="hybridMultilevel"/>
    <w:tmpl w:val="40D6E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3"/>
  </w:num>
  <w:num w:numId="4">
    <w:abstractNumId w:val="11"/>
  </w:num>
  <w:num w:numId="5">
    <w:abstractNumId w:val="0"/>
  </w:num>
  <w:num w:numId="6">
    <w:abstractNumId w:val="23"/>
  </w:num>
  <w:num w:numId="7">
    <w:abstractNumId w:val="1"/>
  </w:num>
  <w:num w:numId="8">
    <w:abstractNumId w:val="10"/>
  </w:num>
  <w:num w:numId="9">
    <w:abstractNumId w:val="26"/>
  </w:num>
  <w:num w:numId="10">
    <w:abstractNumId w:val="4"/>
  </w:num>
  <w:num w:numId="11">
    <w:abstractNumId w:val="16"/>
  </w:num>
  <w:num w:numId="12">
    <w:abstractNumId w:val="20"/>
  </w:num>
  <w:num w:numId="13">
    <w:abstractNumId w:val="3"/>
  </w:num>
  <w:num w:numId="14">
    <w:abstractNumId w:val="9"/>
  </w:num>
  <w:num w:numId="15">
    <w:abstractNumId w:val="24"/>
  </w:num>
  <w:num w:numId="16">
    <w:abstractNumId w:val="12"/>
  </w:num>
  <w:num w:numId="17">
    <w:abstractNumId w:val="25"/>
  </w:num>
  <w:num w:numId="18">
    <w:abstractNumId w:val="5"/>
  </w:num>
  <w:num w:numId="19">
    <w:abstractNumId w:val="2"/>
  </w:num>
  <w:num w:numId="20">
    <w:abstractNumId w:val="19"/>
  </w:num>
  <w:num w:numId="21">
    <w:abstractNumId w:val="8"/>
  </w:num>
  <w:num w:numId="22">
    <w:abstractNumId w:val="27"/>
  </w:num>
  <w:num w:numId="23">
    <w:abstractNumId w:val="22"/>
  </w:num>
  <w:num w:numId="24">
    <w:abstractNumId w:val="14"/>
  </w:num>
  <w:num w:numId="25">
    <w:abstractNumId w:val="7"/>
  </w:num>
  <w:num w:numId="26">
    <w:abstractNumId w:val="15"/>
  </w:num>
  <w:num w:numId="27">
    <w:abstractNumId w:val="1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63B"/>
    <w:rsid w:val="0000592A"/>
    <w:rsid w:val="00006A1B"/>
    <w:rsid w:val="000237A6"/>
    <w:rsid w:val="000264DD"/>
    <w:rsid w:val="000450EB"/>
    <w:rsid w:val="00051537"/>
    <w:rsid w:val="00056348"/>
    <w:rsid w:val="0007155B"/>
    <w:rsid w:val="0007368F"/>
    <w:rsid w:val="00094388"/>
    <w:rsid w:val="000A2F7A"/>
    <w:rsid w:val="000A6A45"/>
    <w:rsid w:val="00103F7A"/>
    <w:rsid w:val="00104CB2"/>
    <w:rsid w:val="00126F6D"/>
    <w:rsid w:val="00141A5D"/>
    <w:rsid w:val="00160C45"/>
    <w:rsid w:val="00176842"/>
    <w:rsid w:val="00195366"/>
    <w:rsid w:val="00196ED0"/>
    <w:rsid w:val="001A79F8"/>
    <w:rsid w:val="001B3F84"/>
    <w:rsid w:val="001C4782"/>
    <w:rsid w:val="001D1FAA"/>
    <w:rsid w:val="001F1154"/>
    <w:rsid w:val="001F40B4"/>
    <w:rsid w:val="0020431F"/>
    <w:rsid w:val="00216845"/>
    <w:rsid w:val="00223A84"/>
    <w:rsid w:val="00223ABC"/>
    <w:rsid w:val="00225BA3"/>
    <w:rsid w:val="00230308"/>
    <w:rsid w:val="002360D1"/>
    <w:rsid w:val="002521F8"/>
    <w:rsid w:val="00256705"/>
    <w:rsid w:val="002713AE"/>
    <w:rsid w:val="002A42F2"/>
    <w:rsid w:val="002D1C27"/>
    <w:rsid w:val="002E4118"/>
    <w:rsid w:val="002F0EE2"/>
    <w:rsid w:val="002F1E61"/>
    <w:rsid w:val="00301CE4"/>
    <w:rsid w:val="00307BCA"/>
    <w:rsid w:val="00347184"/>
    <w:rsid w:val="00347DF9"/>
    <w:rsid w:val="00356C17"/>
    <w:rsid w:val="00381A1B"/>
    <w:rsid w:val="00397C80"/>
    <w:rsid w:val="003A0DA1"/>
    <w:rsid w:val="003A2F1B"/>
    <w:rsid w:val="003E0E3D"/>
    <w:rsid w:val="003E5C04"/>
    <w:rsid w:val="003E7021"/>
    <w:rsid w:val="004032B0"/>
    <w:rsid w:val="004368D2"/>
    <w:rsid w:val="00444081"/>
    <w:rsid w:val="00450AFB"/>
    <w:rsid w:val="0045278F"/>
    <w:rsid w:val="004562C2"/>
    <w:rsid w:val="0045709F"/>
    <w:rsid w:val="00466BE4"/>
    <w:rsid w:val="00482419"/>
    <w:rsid w:val="00490F23"/>
    <w:rsid w:val="004A317D"/>
    <w:rsid w:val="004B7DB7"/>
    <w:rsid w:val="004C5630"/>
    <w:rsid w:val="004C57A7"/>
    <w:rsid w:val="004D3674"/>
    <w:rsid w:val="004F6FC9"/>
    <w:rsid w:val="004F7910"/>
    <w:rsid w:val="00501D02"/>
    <w:rsid w:val="0051463D"/>
    <w:rsid w:val="005174B8"/>
    <w:rsid w:val="00550989"/>
    <w:rsid w:val="005836BF"/>
    <w:rsid w:val="00586A20"/>
    <w:rsid w:val="0059036C"/>
    <w:rsid w:val="005C363B"/>
    <w:rsid w:val="005C43C1"/>
    <w:rsid w:val="005C56A4"/>
    <w:rsid w:val="005D7856"/>
    <w:rsid w:val="00605F2F"/>
    <w:rsid w:val="0060614C"/>
    <w:rsid w:val="00606638"/>
    <w:rsid w:val="00606E71"/>
    <w:rsid w:val="006101C6"/>
    <w:rsid w:val="00617599"/>
    <w:rsid w:val="00637EE2"/>
    <w:rsid w:val="006809DC"/>
    <w:rsid w:val="00681594"/>
    <w:rsid w:val="006910A1"/>
    <w:rsid w:val="00696383"/>
    <w:rsid w:val="006A183B"/>
    <w:rsid w:val="006C132B"/>
    <w:rsid w:val="006F2E62"/>
    <w:rsid w:val="006F3486"/>
    <w:rsid w:val="00713A62"/>
    <w:rsid w:val="00733F45"/>
    <w:rsid w:val="00734B8E"/>
    <w:rsid w:val="0074189D"/>
    <w:rsid w:val="007547C7"/>
    <w:rsid w:val="007645DD"/>
    <w:rsid w:val="00775D89"/>
    <w:rsid w:val="00790494"/>
    <w:rsid w:val="007A3288"/>
    <w:rsid w:val="007A4D5F"/>
    <w:rsid w:val="007D6F7B"/>
    <w:rsid w:val="007F7AC9"/>
    <w:rsid w:val="0081129C"/>
    <w:rsid w:val="0081419F"/>
    <w:rsid w:val="00854C55"/>
    <w:rsid w:val="00863C69"/>
    <w:rsid w:val="00882833"/>
    <w:rsid w:val="008852A6"/>
    <w:rsid w:val="008B077F"/>
    <w:rsid w:val="008C0B52"/>
    <w:rsid w:val="008C3DC8"/>
    <w:rsid w:val="008D211B"/>
    <w:rsid w:val="008D3C26"/>
    <w:rsid w:val="00950DC5"/>
    <w:rsid w:val="009A1188"/>
    <w:rsid w:val="009B2E63"/>
    <w:rsid w:val="009C47F9"/>
    <w:rsid w:val="009C67E9"/>
    <w:rsid w:val="009C79CD"/>
    <w:rsid w:val="009E3D5B"/>
    <w:rsid w:val="009E43F3"/>
    <w:rsid w:val="009F093B"/>
    <w:rsid w:val="009F11DF"/>
    <w:rsid w:val="00A06287"/>
    <w:rsid w:val="00A1282E"/>
    <w:rsid w:val="00A45580"/>
    <w:rsid w:val="00A534DC"/>
    <w:rsid w:val="00A73A86"/>
    <w:rsid w:val="00A80D0D"/>
    <w:rsid w:val="00A8551D"/>
    <w:rsid w:val="00AB0E2A"/>
    <w:rsid w:val="00AC1E84"/>
    <w:rsid w:val="00AC6A57"/>
    <w:rsid w:val="00AE1C99"/>
    <w:rsid w:val="00AF3C56"/>
    <w:rsid w:val="00AF5287"/>
    <w:rsid w:val="00B03158"/>
    <w:rsid w:val="00B30BE3"/>
    <w:rsid w:val="00B3663B"/>
    <w:rsid w:val="00B4293A"/>
    <w:rsid w:val="00B43577"/>
    <w:rsid w:val="00B537A0"/>
    <w:rsid w:val="00B93828"/>
    <w:rsid w:val="00BA33CB"/>
    <w:rsid w:val="00BA526D"/>
    <w:rsid w:val="00BA727B"/>
    <w:rsid w:val="00BC1DB1"/>
    <w:rsid w:val="00BF5366"/>
    <w:rsid w:val="00C04AF0"/>
    <w:rsid w:val="00C07360"/>
    <w:rsid w:val="00C44CBF"/>
    <w:rsid w:val="00C57366"/>
    <w:rsid w:val="00C61B04"/>
    <w:rsid w:val="00C62A26"/>
    <w:rsid w:val="00C63DF6"/>
    <w:rsid w:val="00C84565"/>
    <w:rsid w:val="00C95FB2"/>
    <w:rsid w:val="00C96079"/>
    <w:rsid w:val="00CA0921"/>
    <w:rsid w:val="00CB58A4"/>
    <w:rsid w:val="00CD06A5"/>
    <w:rsid w:val="00CE26FC"/>
    <w:rsid w:val="00CF3A11"/>
    <w:rsid w:val="00CF771D"/>
    <w:rsid w:val="00D0264B"/>
    <w:rsid w:val="00D05580"/>
    <w:rsid w:val="00D26F50"/>
    <w:rsid w:val="00D31945"/>
    <w:rsid w:val="00D31FF9"/>
    <w:rsid w:val="00D3372B"/>
    <w:rsid w:val="00D4071D"/>
    <w:rsid w:val="00D4558E"/>
    <w:rsid w:val="00D5487E"/>
    <w:rsid w:val="00D62D9E"/>
    <w:rsid w:val="00D83BE3"/>
    <w:rsid w:val="00D9785C"/>
    <w:rsid w:val="00DD6B10"/>
    <w:rsid w:val="00DF10AB"/>
    <w:rsid w:val="00DF379A"/>
    <w:rsid w:val="00DF6ED7"/>
    <w:rsid w:val="00E0598F"/>
    <w:rsid w:val="00E41E35"/>
    <w:rsid w:val="00E42971"/>
    <w:rsid w:val="00E447C5"/>
    <w:rsid w:val="00E52F2F"/>
    <w:rsid w:val="00E62F2C"/>
    <w:rsid w:val="00E63960"/>
    <w:rsid w:val="00E92AF8"/>
    <w:rsid w:val="00EC2BC2"/>
    <w:rsid w:val="00EF1066"/>
    <w:rsid w:val="00F00BDC"/>
    <w:rsid w:val="00F0590F"/>
    <w:rsid w:val="00F10BC4"/>
    <w:rsid w:val="00F3239B"/>
    <w:rsid w:val="00F44B18"/>
    <w:rsid w:val="00F563DB"/>
    <w:rsid w:val="00F57BA9"/>
    <w:rsid w:val="00F6536C"/>
    <w:rsid w:val="00F72819"/>
    <w:rsid w:val="00F80FCA"/>
    <w:rsid w:val="00F93C5E"/>
    <w:rsid w:val="00F97444"/>
    <w:rsid w:val="00F97D6F"/>
    <w:rsid w:val="00FA5C1C"/>
    <w:rsid w:val="00FA74B6"/>
    <w:rsid w:val="00FB0244"/>
    <w:rsid w:val="00FB4E3F"/>
    <w:rsid w:val="00FB53A7"/>
    <w:rsid w:val="00FC3B37"/>
    <w:rsid w:val="00FD4964"/>
    <w:rsid w:val="00FE533A"/>
    <w:rsid w:val="00FE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ules>
    </o:shapelayout>
  </w:shapeDefaults>
  <w:decimalSymbol w:val=","/>
  <w:listSeparator w:val=";"/>
  <w15:chartTrackingRefBased/>
  <w15:docId w15:val="{881A1CEF-8F1D-4814-A8B3-10803FAD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82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A317D"/>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4A317D"/>
    <w:rPr>
      <w:rFonts w:ascii="Tahoma" w:hAnsi="Tahoma" w:cs="Tahoma"/>
      <w:sz w:val="16"/>
      <w:szCs w:val="16"/>
    </w:rPr>
  </w:style>
  <w:style w:type="paragraph" w:styleId="a5">
    <w:name w:val="Normal (Web)"/>
    <w:basedOn w:val="a"/>
    <w:rsid w:val="004A317D"/>
    <w:pPr>
      <w:spacing w:before="100" w:beforeAutospacing="1" w:after="100" w:afterAutospacing="1" w:line="240" w:lineRule="auto"/>
    </w:pPr>
    <w:rPr>
      <w:rFonts w:ascii="Times New Roman" w:eastAsia="Calibri" w:hAnsi="Times New Roman"/>
      <w:color w:val="000000"/>
      <w:sz w:val="24"/>
      <w:szCs w:val="24"/>
      <w:lang w:eastAsia="ru-RU"/>
    </w:rPr>
  </w:style>
  <w:style w:type="character" w:styleId="a6">
    <w:name w:val="Strong"/>
    <w:basedOn w:val="a0"/>
    <w:qFormat/>
    <w:rsid w:val="00E62F2C"/>
    <w:rPr>
      <w:rFonts w:cs="Times New Roman"/>
      <w:b/>
      <w:bCs/>
    </w:rPr>
  </w:style>
  <w:style w:type="paragraph" w:styleId="a7">
    <w:name w:val="header"/>
    <w:basedOn w:val="a"/>
    <w:link w:val="a8"/>
    <w:semiHidden/>
    <w:rsid w:val="00696383"/>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696383"/>
    <w:rPr>
      <w:rFonts w:cs="Times New Roman"/>
    </w:rPr>
  </w:style>
  <w:style w:type="paragraph" w:styleId="a9">
    <w:name w:val="footer"/>
    <w:basedOn w:val="a"/>
    <w:link w:val="aa"/>
    <w:rsid w:val="00696383"/>
    <w:pPr>
      <w:tabs>
        <w:tab w:val="center" w:pos="4677"/>
        <w:tab w:val="right" w:pos="9355"/>
      </w:tabs>
      <w:spacing w:after="0" w:line="240" w:lineRule="auto"/>
    </w:pPr>
  </w:style>
  <w:style w:type="character" w:customStyle="1" w:styleId="aa">
    <w:name w:val="Нижний колонтитул Знак"/>
    <w:basedOn w:val="a0"/>
    <w:link w:val="a9"/>
    <w:locked/>
    <w:rsid w:val="00696383"/>
    <w:rPr>
      <w:rFonts w:cs="Times New Roman"/>
    </w:rPr>
  </w:style>
  <w:style w:type="table" w:styleId="ab">
    <w:name w:val="Table Grid"/>
    <w:basedOn w:val="a1"/>
    <w:rsid w:val="00B429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5C56A4"/>
    <w:pPr>
      <w:ind w:left="720"/>
      <w:contextualSpacing/>
    </w:pPr>
  </w:style>
  <w:style w:type="paragraph" w:customStyle="1" w:styleId="ac">
    <w:name w:val="Контрольная"/>
    <w:basedOn w:val="a"/>
    <w:link w:val="ad"/>
    <w:rsid w:val="000A2F7A"/>
    <w:pPr>
      <w:autoSpaceDE w:val="0"/>
      <w:autoSpaceDN w:val="0"/>
      <w:adjustRightInd w:val="0"/>
      <w:spacing w:after="0" w:line="240" w:lineRule="auto"/>
      <w:ind w:firstLine="708"/>
      <w:jc w:val="both"/>
    </w:pPr>
    <w:rPr>
      <w:rFonts w:ascii="Times New Roman" w:hAnsi="Times New Roman"/>
      <w:sz w:val="28"/>
      <w:szCs w:val="28"/>
    </w:rPr>
  </w:style>
  <w:style w:type="character" w:customStyle="1" w:styleId="ad">
    <w:name w:val="Контрольная Знак"/>
    <w:basedOn w:val="a0"/>
    <w:link w:val="ac"/>
    <w:locked/>
    <w:rsid w:val="000A2F7A"/>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5004</Words>
  <Characters>28524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dc:creator>
  <cp:keywords/>
  <dc:description/>
  <cp:lastModifiedBy>admin</cp:lastModifiedBy>
  <cp:revision>2</cp:revision>
  <dcterms:created xsi:type="dcterms:W3CDTF">2014-04-03T17:35:00Z</dcterms:created>
  <dcterms:modified xsi:type="dcterms:W3CDTF">2014-04-03T17:35:00Z</dcterms:modified>
</cp:coreProperties>
</file>