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C4D" w:rsidRDefault="00716C4D" w:rsidP="00DD7573">
      <w:pPr>
        <w:jc w:val="center"/>
        <w:rPr>
          <w:rFonts w:eastAsia="MS Mincho"/>
          <w:lang w:val="en-US" w:eastAsia="ja-JP"/>
        </w:rPr>
      </w:pPr>
    </w:p>
    <w:p w:rsidR="00DD7573" w:rsidRDefault="00DD7573" w:rsidP="00DD7573">
      <w:pPr>
        <w:jc w:val="center"/>
        <w:rPr>
          <w:rFonts w:eastAsia="MS Mincho"/>
          <w:lang w:val="en-US" w:eastAsia="ja-JP"/>
        </w:rPr>
      </w:pPr>
    </w:p>
    <w:p w:rsidR="00DD7573" w:rsidRDefault="00DD7573" w:rsidP="00DD7573">
      <w:pPr>
        <w:jc w:val="center"/>
        <w:rPr>
          <w:rFonts w:eastAsia="MS Mincho"/>
          <w:lang w:val="en-US" w:eastAsia="ja-JP"/>
        </w:rPr>
      </w:pPr>
    </w:p>
    <w:p w:rsidR="00DD7573" w:rsidRDefault="00DD7573" w:rsidP="00DD7573">
      <w:pPr>
        <w:jc w:val="center"/>
        <w:rPr>
          <w:rFonts w:eastAsia="MS Mincho"/>
          <w:lang w:val="en-US" w:eastAsia="ja-JP"/>
        </w:rPr>
      </w:pPr>
    </w:p>
    <w:p w:rsidR="00DD7573" w:rsidRDefault="00DD7573" w:rsidP="00DD7573">
      <w:pPr>
        <w:jc w:val="center"/>
        <w:rPr>
          <w:rFonts w:eastAsia="MS Mincho"/>
          <w:sz w:val="48"/>
          <w:szCs w:val="48"/>
          <w:lang w:eastAsia="ja-JP"/>
        </w:rPr>
      </w:pPr>
      <w:r>
        <w:rPr>
          <w:rFonts w:eastAsia="MS Mincho"/>
          <w:sz w:val="48"/>
          <w:szCs w:val="48"/>
          <w:lang w:eastAsia="ja-JP"/>
        </w:rPr>
        <w:t>Доклад</w:t>
      </w: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 «Современные информационные технологии в исторических исследованиях»</w:t>
      </w:r>
    </w:p>
    <w:p w:rsidR="00DD7573" w:rsidRDefault="00DD7573" w:rsidP="00DD7573">
      <w:pPr>
        <w:jc w:val="center"/>
        <w:rPr>
          <w:rFonts w:eastAsia="MS Mincho"/>
          <w:sz w:val="28"/>
          <w:szCs w:val="28"/>
          <w:lang w:eastAsia="ja-JP"/>
        </w:rPr>
      </w:pPr>
    </w:p>
    <w:p w:rsidR="00DD7573" w:rsidRPr="00CC44F4" w:rsidRDefault="00DD7573" w:rsidP="00DD7573">
      <w:pPr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тема : </w:t>
      </w:r>
      <w:r w:rsidR="00EC5634">
        <w:rPr>
          <w:rFonts w:eastAsia="MS Mincho"/>
          <w:sz w:val="28"/>
          <w:szCs w:val="28"/>
          <w:lang w:eastAsia="ja-JP"/>
        </w:rPr>
        <w:t>Компьютерные программные технологии в обучении истории</w:t>
      </w: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32"/>
          <w:szCs w:val="32"/>
          <w:lang w:eastAsia="ja-JP"/>
        </w:rPr>
      </w:pPr>
    </w:p>
    <w:p w:rsidR="00EC5634" w:rsidRDefault="00DD7573" w:rsidP="00DD7573">
      <w:pPr>
        <w:jc w:val="right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выполнил</w:t>
      </w:r>
      <w:r w:rsidR="00EC5634">
        <w:rPr>
          <w:rFonts w:eastAsia="MS Mincho"/>
          <w:sz w:val="24"/>
          <w:szCs w:val="24"/>
          <w:lang w:eastAsia="ja-JP"/>
        </w:rPr>
        <w:t>и</w:t>
      </w:r>
      <w:r>
        <w:rPr>
          <w:rFonts w:eastAsia="MS Mincho"/>
          <w:sz w:val="24"/>
          <w:szCs w:val="24"/>
          <w:lang w:eastAsia="ja-JP"/>
        </w:rPr>
        <w:t xml:space="preserve">: </w:t>
      </w:r>
      <w:r w:rsidR="00EC5634">
        <w:rPr>
          <w:rFonts w:eastAsia="MS Mincho"/>
          <w:sz w:val="24"/>
          <w:szCs w:val="24"/>
          <w:lang w:eastAsia="ja-JP"/>
        </w:rPr>
        <w:t xml:space="preserve">Шалимов Ю.Л. </w:t>
      </w:r>
    </w:p>
    <w:p w:rsidR="00DD7573" w:rsidRDefault="00EC5634" w:rsidP="00DD7573">
      <w:pPr>
        <w:jc w:val="right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  Иконников В.Ю.</w:t>
      </w:r>
    </w:p>
    <w:p w:rsidR="00DD7573" w:rsidRDefault="00DD7573" w:rsidP="00DD7573">
      <w:pPr>
        <w:jc w:val="center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                                                                </w:t>
      </w:r>
      <w:r w:rsidR="00EC5634">
        <w:rPr>
          <w:rFonts w:eastAsia="MS Mincho"/>
          <w:sz w:val="24"/>
          <w:szCs w:val="24"/>
          <w:lang w:eastAsia="ja-JP"/>
        </w:rPr>
        <w:t xml:space="preserve">                                                             5</w:t>
      </w:r>
      <w:r>
        <w:rPr>
          <w:rFonts w:eastAsia="MS Mincho"/>
          <w:sz w:val="24"/>
          <w:szCs w:val="24"/>
          <w:lang w:eastAsia="ja-JP"/>
        </w:rPr>
        <w:t xml:space="preserve"> курс, 2ая группа   </w:t>
      </w:r>
    </w:p>
    <w:p w:rsidR="00DD7573" w:rsidRDefault="00DD7573" w:rsidP="00DD7573">
      <w:pPr>
        <w:jc w:val="center"/>
        <w:rPr>
          <w:rFonts w:eastAsia="MS Mincho"/>
          <w:sz w:val="24"/>
          <w:szCs w:val="24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24"/>
          <w:szCs w:val="24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24"/>
          <w:szCs w:val="24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24"/>
          <w:szCs w:val="24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24"/>
          <w:szCs w:val="24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24"/>
          <w:szCs w:val="24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24"/>
          <w:szCs w:val="24"/>
          <w:lang w:eastAsia="ja-JP"/>
        </w:rPr>
      </w:pPr>
    </w:p>
    <w:p w:rsidR="00DD7573" w:rsidRDefault="00DD7573" w:rsidP="00EC5634">
      <w:pPr>
        <w:jc w:val="both"/>
        <w:rPr>
          <w:rFonts w:eastAsia="MS Mincho"/>
          <w:sz w:val="24"/>
          <w:szCs w:val="24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24"/>
          <w:szCs w:val="24"/>
          <w:lang w:eastAsia="ja-JP"/>
        </w:rPr>
      </w:pPr>
    </w:p>
    <w:p w:rsidR="00DD7573" w:rsidRDefault="00DD7573" w:rsidP="00DD7573">
      <w:pPr>
        <w:jc w:val="center"/>
        <w:rPr>
          <w:rFonts w:eastAsia="MS Mincho"/>
          <w:sz w:val="24"/>
          <w:szCs w:val="24"/>
          <w:lang w:eastAsia="ja-JP"/>
        </w:rPr>
      </w:pPr>
    </w:p>
    <w:p w:rsidR="00DD7573" w:rsidRPr="00EC5634" w:rsidRDefault="00EC5634" w:rsidP="00EC5634">
      <w:pPr>
        <w:jc w:val="center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Орел 2010</w:t>
      </w:r>
      <w:r w:rsidR="00DD7573" w:rsidRPr="00DD7573">
        <w:rPr>
          <w:rFonts w:eastAsia="MS Mincho"/>
          <w:sz w:val="32"/>
          <w:szCs w:val="32"/>
          <w:lang w:eastAsia="ja-JP"/>
        </w:rPr>
        <w:br w:type="page"/>
      </w:r>
    </w:p>
    <w:p w:rsidR="00E15A8B" w:rsidRPr="00EC5634" w:rsidRDefault="00E15A8B" w:rsidP="00960236">
      <w:pPr>
        <w:pStyle w:val="a3"/>
        <w:jc w:val="left"/>
        <w:rPr>
          <w:rFonts w:eastAsia="MS Mincho"/>
          <w:b/>
          <w:lang w:eastAsia="ja-JP"/>
        </w:rPr>
      </w:pPr>
      <w:r w:rsidRPr="00EC5634">
        <w:rPr>
          <w:rFonts w:eastAsia="MS Mincho"/>
          <w:b/>
          <w:lang w:eastAsia="ja-JP"/>
        </w:rPr>
        <w:t>Введение</w:t>
      </w:r>
    </w:p>
    <w:p w:rsidR="00E15A8B" w:rsidRPr="00EC5634" w:rsidRDefault="00E15A8B" w:rsidP="00960236">
      <w:pPr>
        <w:pStyle w:val="a3"/>
        <w:jc w:val="left"/>
      </w:pPr>
    </w:p>
    <w:p w:rsidR="00960236" w:rsidRPr="00960236" w:rsidRDefault="00960236" w:rsidP="00960236">
      <w:pPr>
        <w:pStyle w:val="a3"/>
        <w:jc w:val="left"/>
      </w:pPr>
      <w:r w:rsidRPr="00960236">
        <w:t>Компьютерные технологии заняли прочное место в организации учебного процесса по различным дисциплинам. Сегодня не возникает сомнений в необходимости и эффективности их использования. Состояние современного образования таково, что процесс обучения проходит в условиях постоянного увеличения потока информации, подлежащей усвоению, что приводит к перегруженности учебных программ. В этих условиях, качество образования зависит от правильной организации учебной работы и от профессионализма и компетентности преподавателя.</w:t>
      </w:r>
    </w:p>
    <w:p w:rsidR="00E15A8B" w:rsidRDefault="00E15A8B" w:rsidP="00960236">
      <w:pPr>
        <w:pStyle w:val="a3"/>
        <w:jc w:val="left"/>
      </w:pPr>
    </w:p>
    <w:p w:rsidR="0054459C" w:rsidRDefault="00960236" w:rsidP="00960236">
      <w:pPr>
        <w:pStyle w:val="a3"/>
        <w:jc w:val="left"/>
        <w:rPr>
          <w:lang w:val="en-US"/>
        </w:rPr>
      </w:pPr>
      <w:r w:rsidRPr="00960236">
        <w:t>Главной задачей использования компьютерных технологий является расширение интеллектуальных возможностей ученика. Компьютер используется как самое совершенное информационное средство. Компьютер-средство связи ученика с учителем, лаборантом, другими учениками.</w:t>
      </w:r>
    </w:p>
    <w:p w:rsidR="00960236" w:rsidRDefault="00960236" w:rsidP="00960236">
      <w:pPr>
        <w:pStyle w:val="a3"/>
        <w:jc w:val="left"/>
      </w:pPr>
      <w:r>
        <w:t>Особо актуален вопрос использования информационных технологий на уроках истории, т.к. историческая наука, включая описание прошлого и настоящего, оперирует точными понятиями, датами, цифрами. Анализ исторического процесса указывает на наличие устойчивых взаимосвязей многих явлений.</w:t>
      </w:r>
    </w:p>
    <w:p w:rsidR="00E15A8B" w:rsidRDefault="00E15A8B" w:rsidP="00960236">
      <w:pPr>
        <w:pStyle w:val="a3"/>
        <w:jc w:val="left"/>
      </w:pPr>
    </w:p>
    <w:p w:rsidR="00960236" w:rsidRDefault="00960236" w:rsidP="00960236">
      <w:pPr>
        <w:pStyle w:val="a3"/>
        <w:jc w:val="left"/>
      </w:pPr>
      <w:r>
        <w:t>Применение компьютерных программ в преподавании истории позволяет организовать индивидуальную работу, используя дифференцированный подход в обучении, работу в группах, самостоятельную работу учащихся. А также, использовать педагогические методы: репродуктивный, объяснительно – иллюстративный, проблемно-поисковый.</w:t>
      </w:r>
    </w:p>
    <w:p w:rsidR="00960236" w:rsidRDefault="00960236" w:rsidP="00960236">
      <w:pPr>
        <w:pStyle w:val="a3"/>
        <w:jc w:val="left"/>
      </w:pPr>
      <w:r>
        <w:t>На уроках истории с применением ИКТ продолжается работа по закреплению учебных навыков и формированию умений осуществлять исследовательскую деятельность.</w:t>
      </w:r>
    </w:p>
    <w:p w:rsidR="00960236" w:rsidRDefault="00960236" w:rsidP="00960236">
      <w:pPr>
        <w:pStyle w:val="a3"/>
        <w:jc w:val="left"/>
        <w:rPr>
          <w:lang w:val="en-US"/>
        </w:rPr>
      </w:pPr>
      <w:r>
        <w:t>Хочу отметить, что у учащихся, работающих с компьютером, формируется более высокий уровень самообразовательных навыков, умений ориентироваться в огромном потоке информации, умение анализировать, сравнивать, аргументировать, обобщать, делать выводы.</w:t>
      </w:r>
    </w:p>
    <w:p w:rsidR="00960236" w:rsidRDefault="00960236" w:rsidP="00960236">
      <w:pPr>
        <w:pStyle w:val="a3"/>
        <w:jc w:val="left"/>
        <w:rPr>
          <w:lang w:val="en-US"/>
        </w:rPr>
      </w:pPr>
    </w:p>
    <w:p w:rsidR="00960236" w:rsidRPr="00EC5634" w:rsidRDefault="00E15A8B" w:rsidP="00960236">
      <w:pPr>
        <w:pStyle w:val="a3"/>
        <w:jc w:val="left"/>
        <w:rPr>
          <w:b/>
          <w:lang w:val="en-US"/>
        </w:rPr>
      </w:pPr>
      <w:r w:rsidRPr="00EC5634">
        <w:rPr>
          <w:b/>
          <w:lang w:val="en-US"/>
        </w:rPr>
        <w:t>Power Point</w:t>
      </w:r>
    </w:p>
    <w:p w:rsidR="00E15A8B" w:rsidRDefault="00E15A8B" w:rsidP="00960236">
      <w:pPr>
        <w:pStyle w:val="a3"/>
        <w:jc w:val="left"/>
        <w:rPr>
          <w:lang w:val="en-US"/>
        </w:rPr>
      </w:pPr>
    </w:p>
    <w:p w:rsidR="00E15A8B" w:rsidRDefault="00E15A8B" w:rsidP="00960236">
      <w:pPr>
        <w:pStyle w:val="a3"/>
        <w:jc w:val="left"/>
        <w:rPr>
          <w:lang w:val="en-US"/>
        </w:rPr>
      </w:pPr>
      <w:r>
        <w:t>Учитель, работающий с компьютером и использующий его не только как печатную машинку должен знать программы, при помощи которых можно провести урок на современном уровне. Одной из доступных программ является компьютерная программа Power Point, с помощью которой можно создавать разнообразные мультимедиа презентации, слайды по различным темам урока, вносить коррективы в последовательность изложения учебного материала, дозировать учебную информацию в зависимости от подготовленности учащихся, насыщать урок различной информацией, иллюстрациями, звуком и т. д. На таких уроках все учащиеся обычно заняты, каждый работает в своём, комфортном ему режиме. Это позволяет рационально организовать деятельность учащихся, повысить мотивацию к изучению предмета (темы), разнообразить занятия.</w:t>
      </w:r>
    </w:p>
    <w:p w:rsidR="00E15A8B" w:rsidRDefault="00E15A8B" w:rsidP="00960236">
      <w:pPr>
        <w:pStyle w:val="a3"/>
        <w:jc w:val="left"/>
        <w:rPr>
          <w:lang w:val="en-US"/>
        </w:rPr>
      </w:pPr>
    </w:p>
    <w:p w:rsidR="00E15A8B" w:rsidRDefault="00E15A8B" w:rsidP="00E15A8B">
      <w:pPr>
        <w:pStyle w:val="a3"/>
        <w:jc w:val="left"/>
      </w:pPr>
      <w:r>
        <w:t>Прежде, чем использовать РР, учитель должен задать себе ряд вопросов: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— Что даст учителю и ученикам использование программы РР на данном уроке?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 w:rsidRPr="00EC5634">
        <w:rPr>
          <w:u w:val="single"/>
        </w:rPr>
        <w:t>Учителю</w:t>
      </w:r>
      <w:r>
        <w:t xml:space="preserve"> компьютер позволяет: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1)сократить время при подготовке к уроку (один раз созданная мультимедиа презентация может использоваться многократно в различных вариациях — можно менять порядок подачи материала, его дозирование для классов разного уровня и т. д.). Кроме того, компьютер позволяет легко изменить план-конспект урока (добавить или усложнить материал, вставить задание, добавить новую иллюстрацию, карту и т. д.)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2) создать базу индивидуальных карточек с заданиями, дифференцированных проверочных работ, тестов по различным темам, текстов исторических документов, карт, аудио и видеозаписей (гимны, речи исторических деятелей, песни и т. д.). Эту базу можно хранить, обрабатывать, пополнять в безбумажном варианте.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3) составить медиатеку собственных мультимедиа продуктов (презентации, видеозаписи, слайды и т. д.), которые послужат материалом для уроков и дальнейшей работы учителя в данной области.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4) формировать у учащихся яркие и объемные представления о прошлом, со­здавать иллюзию присутствия, когда ученик путешествует с каким-либо героем в географическом пространстве и во вре­мени; двигаться по различным смысловым, ассоциативным лини­ям, следить за развитием событий, вмешиваться в их ход и решать проблемы.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5) получать много разнообразной новой информации при поиске необходимых учебных материалов, освоить приёмы поиска информации и работы в сети Интернет.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6) привлекать активных учеников к сбору материала для презентации к уроку, повысить мотивацию к учению у учащихся.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 w:rsidRPr="00EC5634">
        <w:rPr>
          <w:u w:val="single"/>
        </w:rPr>
        <w:t>Ученику</w:t>
      </w:r>
      <w:r>
        <w:t>: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1) включиться в работу на трёх уровнях восприятия информации: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— визуальный (видеоматериалы)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— аудиальный (аудиоматериалы)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-тактильный (письменный), что позволяет глубже усвоить, понять изучаемый материал. Например, ученику предоставляется возможность встретиться с исто­рическими личностями, познакомиться с хозяйством, бытом, нра­вами народов древнейших цивилизаций и др.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2) научиться работать с компьютером в составе учебной группы(кто-то найдет материал в Интернете,кто-то обработает его и составит презентацию,кто-то подскажет, как лучше оформить слайды и т. д.) и выступать на уроке с защитой результатов своей работы.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3) включиться в процесс исследования определенной исторической проблемы (при поиске информации для создании презентации), учиться выстраивать свой путь работы над ней, находить и оформлять результаты своей работы, выступать перед аудиторией с докладом, отстаивать своё мнение — это и есть учебная деятельность, когда ученик овладевает не только знаниями, но и способами их приобретения и демонстрации.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  <w:rPr>
          <w:lang w:val="en-US"/>
        </w:rPr>
      </w:pPr>
      <w:r>
        <w:t>4) повысить познавательную мотивацию — не быть пассивным объектом воздействия, а самому активно участвовать в процессе обучения.</w:t>
      </w:r>
    </w:p>
    <w:p w:rsidR="00E15A8B" w:rsidRDefault="00E15A8B" w:rsidP="00E15A8B">
      <w:pPr>
        <w:pStyle w:val="a3"/>
        <w:jc w:val="left"/>
        <w:rPr>
          <w:lang w:val="en-US"/>
        </w:rPr>
      </w:pPr>
    </w:p>
    <w:p w:rsidR="00E15A8B" w:rsidRDefault="00E15A8B" w:rsidP="00E15A8B">
      <w:pPr>
        <w:pStyle w:val="a3"/>
        <w:jc w:val="left"/>
      </w:pPr>
      <w:r>
        <w:t>— Какие источники информации использовать при подготовке к такому уроку?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В современной школе можно использовать: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1) различные электронные энциклопедии: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— Большая энциклопедия Кирилла и Мефодия;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— Большая политическая энциклопедия;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— Россия на рубеже третьего тысячелетия и др.; (они содержат большой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справочный материал, много иллюстраций и др.)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2) энциклопедии, словари, другую справочную литературу с иллюстративным материалом;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3) мультимедиа учебники: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— История России в ХХ веке (Данилов, Косулина);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— Уроки отечественной истории (виртуальная школа Кирилла и Мефодия) и др.;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(они содержат анимацию, звуковую и видеоинформацию, справочную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информацию по теме урока и т. д.)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4) программы-тестеры: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— Репетитор по истории (виртуальная школа Кирилла и Мефодия);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— Готовимся к ЕГЭ — история (Просвещение Медиа) и др.(позволяют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осуществлять контроль знаний, помогают при подготовке к экзаменам)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</w:pPr>
      <w:r>
        <w:t>5) сеть Интернет;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  <w:rPr>
          <w:lang w:val="en-US"/>
        </w:rPr>
      </w:pPr>
      <w:r>
        <w:t>6) мультимедиа презентации, которые может создавать сам учитель в программе Power Point, исходя из задач и хода урока, уровня подготовленности учеников. Для создания такой презентации учитель отбирает необходимую информацию (иллюстрации, текст, аудио и видеоматериалы и т. д.), дозирует и структурирует её в определённой логической последовательности. Во время хода урока на экран выводится тот или иной слайд (учитель может менять слайды самостоятельно или настроить автоматический режим смены слайдов).</w:t>
      </w:r>
    </w:p>
    <w:p w:rsidR="00E15A8B" w:rsidRDefault="00E15A8B" w:rsidP="00E15A8B">
      <w:pPr>
        <w:pStyle w:val="a3"/>
        <w:jc w:val="left"/>
        <w:rPr>
          <w:lang w:val="en-US"/>
        </w:rPr>
      </w:pPr>
    </w:p>
    <w:p w:rsidR="00E15A8B" w:rsidRDefault="00E15A8B" w:rsidP="00E15A8B">
      <w:pPr>
        <w:pStyle w:val="a3"/>
        <w:jc w:val="left"/>
      </w:pPr>
      <w:r>
        <w:t>-Как органично включить мультимедиа презентацию в урок?</w:t>
      </w:r>
    </w:p>
    <w:p w:rsidR="00E15A8B" w:rsidRDefault="00E15A8B" w:rsidP="00E15A8B">
      <w:pPr>
        <w:pStyle w:val="a3"/>
        <w:jc w:val="left"/>
      </w:pPr>
    </w:p>
    <w:p w:rsidR="00E15A8B" w:rsidRDefault="00E15A8B" w:rsidP="00E15A8B">
      <w:pPr>
        <w:pStyle w:val="a3"/>
        <w:jc w:val="left"/>
        <w:rPr>
          <w:lang w:val="en-US"/>
        </w:rPr>
      </w:pPr>
      <w:r>
        <w:t>Презентации, как наглядные пособия, помогают учителю излагать учебный материал, формируют навыки наблюдения, обеспечивают прочное усвоение учащимися знаний, повышают интерес к предмету. Специфическое назначение приобретают презентации на всех этапах урока. Слайд-фильм позволяет сократить время при проверке домашнего задания, повторения, изложения нового материала, закрепления, правильно понять цель и ход предстоящей работы, предупреждать многие ошибки, ускорять процесс выполнения заданий.</w:t>
      </w:r>
    </w:p>
    <w:p w:rsidR="00E15A8B" w:rsidRDefault="00E15A8B" w:rsidP="00E15A8B">
      <w:pPr>
        <w:pStyle w:val="a3"/>
        <w:jc w:val="left"/>
        <w:rPr>
          <w:lang w:val="en-US"/>
        </w:rPr>
      </w:pPr>
    </w:p>
    <w:p w:rsidR="00E15A8B" w:rsidRDefault="00E15A8B" w:rsidP="00E15A8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E15A8B" w:rsidRDefault="00E15A8B" w:rsidP="00E15A8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E15A8B" w:rsidRDefault="00E15A8B" w:rsidP="00E15A8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E15A8B" w:rsidRDefault="00E15A8B" w:rsidP="00E15A8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E15A8B" w:rsidRPr="00E15A8B" w:rsidRDefault="00E15A8B" w:rsidP="00E15A8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4321"/>
        <w:gridCol w:w="3085"/>
        <w:gridCol w:w="530"/>
      </w:tblGrid>
      <w:tr w:rsidR="00E15A8B" w:rsidRPr="00E15A8B" w:rsidTr="00E15A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Этапы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</w:tr>
      <w:tr w:rsidR="00E15A8B" w:rsidRPr="00E15A8B" w:rsidTr="00E15A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Актуализация полученных ранее знаний;</w:t>
            </w:r>
          </w:p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домашнего задания;</w:t>
            </w:r>
          </w:p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Закрепление знаний;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или групповая работа учеников с вопросами и заданиями, представленными в рамках мультимедиа презентации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Комбинированный;</w:t>
            </w:r>
          </w:p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проверки и учета знаний;</w:t>
            </w:r>
          </w:p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обобщающего повторения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5—11</w:t>
            </w:r>
          </w:p>
        </w:tc>
      </w:tr>
      <w:tr w:rsidR="00E15A8B" w:rsidRPr="00E15A8B" w:rsidTr="00E15A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Изучения нового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 ходе урока на экран выводится тот или иной слайд, звучит объяснение учителя.</w:t>
            </w:r>
          </w:p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сам в течение всего урока использует мультимедиа презентацию как иллюстративный материал.</w:t>
            </w:r>
          </w:p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Учащиеся выступают с собственными материалами (используя мультимедиа презентации), посвященными рассмотрению определённых вопросов семинара; обмениваются мнениями по поводу материалов одноклассников. Контроль за уровнем полученных учащимися знаний осуществляется с помощью разработанной учителем презентации</w:t>
            </w:r>
          </w:p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Ученики самостоятельно смотрят подготовленную учителем презентацию и отвечают на поставленные вопросы.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изложения нового материала;</w:t>
            </w:r>
          </w:p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Урок-лекция;</w:t>
            </w:r>
          </w:p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Урок-семинар;</w:t>
            </w:r>
          </w:p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Урок-экскурсия (виртуальная)</w:t>
            </w:r>
          </w:p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(Целесообразно использовать, когда нельзя совершить реальную экскурсию</w:t>
            </w:r>
          </w:p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(например, изучая архитектурные стили XVIII, XIX веков, когда необходимо привлечь много иллюстративного материала, проанализировать и зрительно запомнить отличия стилей и т. д.))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5—11</w:t>
            </w:r>
          </w:p>
        </w:tc>
      </w:tr>
      <w:tr w:rsidR="00E15A8B" w:rsidRPr="00E15A8B" w:rsidTr="00E15A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Проверки и учёта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Учащиеся работают с предложенными тестами; самостоятельно составляют тесты, вопросы по теме друг для друга, а затем обмениваются ими в парах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Контрольный;</w:t>
            </w:r>
          </w:p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6—11</w:t>
            </w:r>
          </w:p>
        </w:tc>
      </w:tr>
      <w:tr w:rsidR="00E15A8B" w:rsidRPr="00E15A8B" w:rsidTr="00E15A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Этап комплексного применения ЗУН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Ученики работают самостоятельно с источниками, документами по вопросам и заданиям, подготовленным учителем (индивидуализация по уровню подготовленности ученика). Ребята применяют свои умения в новых ситуациях, работая индивидуально или в парах за 1 компьютером с предложенной мультимедиа презентацией.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Лабораторно-практические уроки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A8B" w:rsidRPr="00E15A8B" w:rsidRDefault="00E15A8B" w:rsidP="00E15A8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8—11</w:t>
            </w:r>
          </w:p>
        </w:tc>
      </w:tr>
    </w:tbl>
    <w:p w:rsidR="00E15A8B" w:rsidRPr="00E15A8B" w:rsidRDefault="00E15A8B" w:rsidP="00E15A8B">
      <w:pPr>
        <w:pStyle w:val="a3"/>
        <w:jc w:val="left"/>
        <w:rPr>
          <w:lang w:val="en-US"/>
        </w:rPr>
      </w:pPr>
    </w:p>
    <w:p w:rsidR="00960236" w:rsidRPr="00E15A8B" w:rsidRDefault="00E15A8B" w:rsidP="00960236">
      <w:pPr>
        <w:pStyle w:val="a3"/>
        <w:jc w:val="left"/>
      </w:pPr>
      <w:r>
        <w:rPr>
          <w:color w:val="000000"/>
        </w:rPr>
        <w:t>Развитие общества сегодня диктует необходимость использовать новые информационные технологии во всех сферах жизни. Современная школа не должна отставать от требований времени, а значит, современный учитель должен использовать компьютер в своей деятельности, применяя различные способы. Ведь главная задача школы сегодня – воспитать новое поколение грамотных, думающих, умеющих самостоятельно получать знания граждан.</w:t>
      </w:r>
      <w:bookmarkStart w:id="0" w:name="_GoBack"/>
      <w:bookmarkEnd w:id="0"/>
    </w:p>
    <w:sectPr w:rsidR="00960236" w:rsidRPr="00E15A8B" w:rsidSect="0054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36"/>
    <w:rsid w:val="0035582D"/>
    <w:rsid w:val="0054459C"/>
    <w:rsid w:val="00716C4D"/>
    <w:rsid w:val="00960236"/>
    <w:rsid w:val="00CF197F"/>
    <w:rsid w:val="00DB7B7C"/>
    <w:rsid w:val="00DD7573"/>
    <w:rsid w:val="00E15A8B"/>
    <w:rsid w:val="00EC5634"/>
    <w:rsid w:val="00F05F5B"/>
    <w:rsid w:val="00F4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C095-3E68-435E-8DE8-333900C8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59C"/>
    <w:pPr>
      <w:jc w:val="distribute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236"/>
    <w:pPr>
      <w:jc w:val="distribute"/>
    </w:pPr>
    <w:rPr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E15A8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valS</Company>
  <LinksUpToDate>false</LinksUpToDate>
  <CharactersWithSpaces>10044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</dc:creator>
  <cp:keywords/>
  <dc:description/>
  <cp:lastModifiedBy>admin</cp:lastModifiedBy>
  <cp:revision>2</cp:revision>
  <dcterms:created xsi:type="dcterms:W3CDTF">2014-03-29T08:07:00Z</dcterms:created>
  <dcterms:modified xsi:type="dcterms:W3CDTF">2014-03-29T08:07:00Z</dcterms:modified>
</cp:coreProperties>
</file>