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D0" w:rsidRPr="006F6BA2" w:rsidRDefault="006F6BA2" w:rsidP="006F6BA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6F6BA2">
        <w:rPr>
          <w:rFonts w:ascii="Times New Roman" w:hAnsi="Times New Roman" w:cs="Times New Roman"/>
          <w:i w:val="0"/>
        </w:rPr>
        <w:t>Содержание</w:t>
      </w:r>
    </w:p>
    <w:p w:rsidR="00D66BD0" w:rsidRPr="006F6BA2" w:rsidRDefault="00D66BD0" w:rsidP="006F6BA2">
      <w:pPr>
        <w:pStyle w:val="23"/>
        <w:tabs>
          <w:tab w:val="right" w:leader="dot" w:pos="9345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Введение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Глава 1 История и предпосылки развития новых информационных технологий в сфере управления налогообложением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Глава 2 Понятие АИС «Налог», цели ее функционирования.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Глава 3 Организация компьютерных информационных технологий обработки налоговой информации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3.1 Характеристика компьютерной информационной технологии и процедуры обработки налоговой информации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3.2 Особенности проектирования и внедрения компьютерных информационных технологий в налоговых органах.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3.3 Центры генерации деловых данных и основные виды информационных услуг, представляемых работникам налоговой сферы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Глава 4 Информационное обеспечение компьютерных информационных технологий обработки налоговой информации.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4.1 Структура и содержание информационного обеспечения компьютерных систем налоговых органов. Требование к информации для решения налоговых задач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4.2 Структурные единицы информации. Состав показателей и источников информации.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4.3 Классификаторы и коды, используемые в компьютерных системах налоговых органов.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4.4 Понятие документа, типовой и унифицированной системы документации. Входные и выходные формы документов, используемых при решении задач в налоговых органах.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Глава 5. Решение функциональных задач в налоговой системе на базе компьютерных информационных технологий обработки налоговой информации.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5.1 Состав и характеристика функциональных задач, решаемых в налоговых органах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5.2 Порядок реализации задач функциональных подсистем автоматизированной системы «Налог» на примере инспекций городов и районов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Заключение</w:t>
      </w:r>
    </w:p>
    <w:p w:rsidR="006F6BA2" w:rsidRPr="006F6BA2" w:rsidRDefault="006F6BA2" w:rsidP="006F6BA2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Список использованной литературы</w:t>
      </w:r>
    </w:p>
    <w:p w:rsidR="00D00E41" w:rsidRPr="006F6BA2" w:rsidRDefault="006F6BA2" w:rsidP="006F6BA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F6BA2">
        <w:rPr>
          <w:b/>
          <w:sz w:val="28"/>
          <w:szCs w:val="28"/>
        </w:rPr>
        <w:br w:type="page"/>
      </w:r>
      <w:bookmarkStart w:id="0" w:name="_Toc219138094"/>
      <w:bookmarkStart w:id="1" w:name="_Toc219138169"/>
      <w:r w:rsidR="00D00E41" w:rsidRPr="006F6BA2">
        <w:rPr>
          <w:b/>
          <w:sz w:val="28"/>
          <w:szCs w:val="28"/>
        </w:rPr>
        <w:lastRenderedPageBreak/>
        <w:t>Введение</w:t>
      </w:r>
      <w:bookmarkEnd w:id="0"/>
      <w:bookmarkEnd w:id="1"/>
    </w:p>
    <w:p w:rsidR="00D00E41" w:rsidRPr="006F6BA2" w:rsidRDefault="00D00E41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Государственная налоговая служба Российской Федерации входит в систему центральных органов государственного управления Российской Федерации и подчиняется Президенту Российской Федерации и Правительству Российской Федерации. 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Основной задачей Государственной налоговой службы Российской Федерации является контроль за соблюдением законодательства о налогах, правильностью их исчисления, полнотой и своевременностью внесения в соответствующие бюджеты государственных налогов и других платежей, установленных законодательством.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Целью системы управления налогообложением является оптимальное и эффективное развитие экономики посредством воздействия субъекта управления на объекты управления. В рассматриваемой задаче в качестве объектов управления выступают предприятия и организации различных форм собственности и население. Субъектом управления является государство в лице налоговой службы. Воздействие осуществляется через систему установленных законодательством налогов.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Эффективное функционирование налоговой системы возможно только при использовании передовых информационных технологий, базирующихся на современной компьютерной технике. С этой целью в органах налоговой службы создается автоматизированная информационная система, которая предназначена для автоматизации функций всех уровней налоговой службы по обеспечению сбора налогов и других обязательных платежей в бюджет и внебюджетные фонды, проведению комплексного оперативного анализа материалов по налогообложению, обеспечению органов управления и соответствующих уровней налоговых служб достоверной информацией.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Автоматизированная информационная технология (АИТ) в налоговой системе</w:t>
      </w:r>
      <w:r w:rsidRPr="006F6BA2">
        <w:rPr>
          <w:i/>
          <w:iCs/>
          <w:sz w:val="28"/>
          <w:szCs w:val="28"/>
        </w:rPr>
        <w:t xml:space="preserve"> </w:t>
      </w:r>
      <w:r w:rsidRPr="006F6BA2">
        <w:rPr>
          <w:sz w:val="28"/>
          <w:szCs w:val="28"/>
        </w:rPr>
        <w:t>-</w:t>
      </w:r>
      <w:r w:rsidRPr="006F6BA2">
        <w:rPr>
          <w:i/>
          <w:iCs/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это совокупность методов, информационных процессов и программно-технических средств, объединенных в технологическую </w:t>
      </w:r>
      <w:r w:rsidRPr="006F6BA2">
        <w:rPr>
          <w:sz w:val="28"/>
          <w:szCs w:val="28"/>
        </w:rPr>
        <w:lastRenderedPageBreak/>
        <w:t>цепочку, обеспечивающую сбор, обработку, хранение, распространение и отображение информации с целью снижения трудоемкости процессов использования информационного ресурса, а также повышения их надежности и оперативности.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Информационное обеспечение включает весь набор показателей, документов, классификаторов, кодов, методов их применения в системе налоговых органов, используемые в процессе автоматизации решения поставленной задачи. В информационном аспекте система должна предоставлять достаточную и полную информацию для реализации ее основных функций, иметь рациональные системы кодирования, использовать общие классификаторы информации, иметь хорошо организованные информационные файлы и базы данных, формировать выходную информацию в форме, удобной для восприятия пользователями и т.д.</w:t>
      </w:r>
    </w:p>
    <w:p w:rsidR="00D00E41" w:rsidRPr="006F6BA2" w:rsidRDefault="00D00E41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Система показателей состоит из исходных, промежуточных и результатных показателей. Они характеризуют объекты налогообложения, различные виды налогов, ставки налогов, финансовое состояние налогоплательщиков, состояние расчетов налогоплательщиков с бюджетом и т.д.</w:t>
      </w:r>
    </w:p>
    <w:p w:rsidR="000A474E" w:rsidRPr="006F6BA2" w:rsidRDefault="006F6BA2" w:rsidP="006F6BA2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219138095"/>
      <w:bookmarkStart w:id="3" w:name="_Toc219138170"/>
      <w:r w:rsidR="000A474E" w:rsidRPr="006F6BA2">
        <w:rPr>
          <w:b/>
          <w:sz w:val="28"/>
          <w:szCs w:val="28"/>
        </w:rPr>
        <w:lastRenderedPageBreak/>
        <w:t>Глава 1 История и предпосылки развития</w:t>
      </w:r>
      <w:r w:rsidRPr="006F6BA2">
        <w:rPr>
          <w:b/>
          <w:sz w:val="28"/>
          <w:szCs w:val="28"/>
        </w:rPr>
        <w:t xml:space="preserve"> </w:t>
      </w:r>
      <w:r w:rsidR="000A474E" w:rsidRPr="006F6BA2">
        <w:rPr>
          <w:b/>
          <w:sz w:val="28"/>
          <w:szCs w:val="28"/>
        </w:rPr>
        <w:t>новых информационных технологий</w:t>
      </w:r>
      <w:r w:rsidRPr="006F6BA2">
        <w:rPr>
          <w:b/>
          <w:sz w:val="28"/>
          <w:szCs w:val="28"/>
        </w:rPr>
        <w:t xml:space="preserve"> </w:t>
      </w:r>
      <w:r w:rsidR="000A474E" w:rsidRPr="006F6BA2">
        <w:rPr>
          <w:b/>
          <w:sz w:val="28"/>
          <w:szCs w:val="28"/>
        </w:rPr>
        <w:t>в сфере управления налогообложением</w:t>
      </w:r>
      <w:bookmarkEnd w:id="2"/>
      <w:bookmarkEnd w:id="3"/>
    </w:p>
    <w:p w:rsidR="000A474E" w:rsidRPr="006F6BA2" w:rsidRDefault="000A474E" w:rsidP="006F6BA2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момент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создания налоговых органов в них была перенесена существующая технология работы финансовых структур.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Основными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показателями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этой технологии были: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получение информации от налогоплательщиков при личном контакте налогового инспектора с ними;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ручная обработка полученной информации, хранение ее только на бумажных носителях;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нерегламентированность большинства процедур по сбору налогов;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стихийно</w:t>
      </w:r>
      <w:r w:rsidRPr="006F6BA2">
        <w:rPr>
          <w:b/>
          <w:smallCaps/>
          <w:sz w:val="28"/>
          <w:szCs w:val="28"/>
        </w:rPr>
        <w:t xml:space="preserve"> </w:t>
      </w:r>
      <w:r w:rsidRPr="006F6BA2">
        <w:rPr>
          <w:sz w:val="28"/>
          <w:szCs w:val="28"/>
        </w:rPr>
        <w:t>развивающаяся информационная система.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Информатизация органов налоговой службы сводилась к обеспечению сотрудников недорогостоящими ЭВМ и принтерами, использованием стандартных текстовых редакторов, электронных таблиц и разрозненных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СУБД, не приспособленных к работе с большими объемами информации и построению единого информационного пространства. Такая технология могла существовать только в условиях небольшого количества налогоплательщиков. 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связи с этим прорабатывалось несколько концепций типовых программных комплексов для региональных и муниципальных налоговых органов, отличающихся составом технических средств и прикладным программным обеспечением.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Разработка и внедрение компьютерных технологий и АИС в рамках местного самоуправления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длительное время осуществлялась каждым регионом в соответствии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 местными регламентирующими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документами и нормативными актами по каждому виду учета, что создавало известные проблемы формирования единого информационного пространства, обусловленные их несовместимостью между собой и с АИС «Налог» Проблема усугубляется и тем, что многие объекты учета необоснованно </w:t>
      </w:r>
      <w:r w:rsidRPr="006F6BA2">
        <w:rPr>
          <w:sz w:val="28"/>
          <w:szCs w:val="28"/>
        </w:rPr>
        <w:lastRenderedPageBreak/>
        <w:t>разделены между органами различных ведомств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со своими АИС и АИТ. Это особенно проявляется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таком объекте учета, как «недвижимость», составляющие которой - имущество и земля учитываются и регистрируются в трех ведомствах.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Одновременно решалась задача обновления компьютерного парка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за счет компьютеров класса Pentium, так как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клиентская часть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 ряде инспекций реализована в среде DOS.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Проектирующееся внедрение интегрированных комплексов для территориальных налоговых инспекций, обеспечивающий единую систему администрирования баз данных по налогообложению юридических и физических лиц и единое ведение нормативно-справочной информации, обеспечивает: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автоматизацию всех функций по учету налогоплательщиков и налоговых поступлений;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информационное взаимодействие всех структурных подразделений налоговой системы между собой и с внешними ведомствами;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высвобождение трудовых ресурсов, занятых непроизводительной и технической работой;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повышение производительности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труда;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оперативность и точность результатов учета, анализа и прогнозирования налоговых поступлений. 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Широкомасштабное внедрение безбумажной информационной технологии при взаимодействии с налогоплательщи</w:t>
      </w:r>
      <w:r w:rsidRPr="006F6BA2">
        <w:rPr>
          <w:sz w:val="28"/>
          <w:szCs w:val="28"/>
        </w:rPr>
        <w:softHyphen/>
        <w:t>ками и другими ведомствами,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было нацелено на повышение эффективности собираемости налогов и платежей за счет:</w:t>
      </w:r>
    </w:p>
    <w:p w:rsidR="006F6BA2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F6BA2">
        <w:rPr>
          <w:sz w:val="28"/>
          <w:szCs w:val="28"/>
        </w:rPr>
        <w:t>- уменьшения общей численности сотрудников в территориальной налоговой инспекции, занятых реализацией функций и процедур, связанных с вводом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данных.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- сосредоточения деятельности сотрудников территориальных налоговых органов на тех аспектах налогового администрирования, которые требуют непосредственных встреч с налогоплательщиками;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устранения влияния пиковых ситуаций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 работу территориальных инспекций;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повышения качества камеральных и выездных налоговых проверок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последние годы наметилась тенденция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переноса центра тяжести приема и обработки электронных документов в Центры обработки данных (ЦОД), в которых в свою очередь должны использоваться сканерные технологии ввода информации с бумажных документов, что должно повысить эффективность функционирования территориальных налоговых органов. 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Для осуществления работы подразделений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ФНС разработана и уже функционирует многоуровневая АИС «Налог», обеспечивающая решение задач накопления 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обработки информации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в инспекциях. Конечной целью АИС налоговых служб является построение интегрированной информационной системы, объединяющей все структуры налоговой системы на базе единой информационной базы с поэтапной интеграцией в единое информационное пространство административных органов управления, банков, казначейства, таможни, регистрационных центров, служб учета и управления имуществом, земельными ресурсами и др. 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Необходимость в этом обуславливается характером АИС налоговой системы, как корпоративной системы открытого типа с множеством внешних связей. Источниками информации, накапливаемой в базах данных АИС ИМНС, являются подразделения государственных органов и учреждения, из которых поступают данные о доходах налогоплательщиков, поступлениях и возвратах налогов и сборов, имуществе, земельных участках и др.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Существующие АИС налоговых служб длительное время выполняли свои функции и соответствовали поставленным при их создании целям -автоматизации основных функций налоговых органов по хранению и </w:t>
      </w:r>
      <w:r w:rsidRPr="006F6BA2">
        <w:rPr>
          <w:sz w:val="28"/>
          <w:szCs w:val="28"/>
        </w:rPr>
        <w:lastRenderedPageBreak/>
        <w:t>обработке информации, поступающей от налогоплательщиков, и повышения производительности труда налогового инспектора.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Но разобщенность средств автоматизации по уровням иерархии налоговых органов, недостаточное развитие телекоммуникационных средств, отсутствие единых средств защиты информации, алгоритмов и средств обмена информацией как внутри АИС ФНС, так и с взаимодействующими с ней АИС, невозможность комплексной обработки информации, хранящейся в различных базах данных, возросшие требования к процессам учета налогоплательщиков, своевременности и полноте сборов налогов и платежей, привели к увеличению нагрузки на должностных лиц налоговых органов и сделали существующую АИС “Налог” неспособной в полном объеме выполнять свои функции. Поэтому, в 2000 году МНС было принято решение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 создании АИС “Налог” второй очереди, предусматривающей: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интеграцию информационных ресурсов;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максимальное использование системы телекоммуникаций МНС РФ с прямым доступом пользователей к интегрированным базам данных;</w:t>
      </w:r>
    </w:p>
    <w:p w:rsidR="00472F97" w:rsidRPr="006F6BA2" w:rsidRDefault="00472F97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стандартизацию и</w:t>
      </w:r>
      <w:r w:rsidRPr="006F6BA2">
        <w:rPr>
          <w:b/>
          <w:sz w:val="28"/>
          <w:szCs w:val="28"/>
        </w:rPr>
        <w:t xml:space="preserve"> </w:t>
      </w:r>
      <w:r w:rsidRPr="006F6BA2">
        <w:rPr>
          <w:sz w:val="28"/>
          <w:szCs w:val="28"/>
        </w:rPr>
        <w:t>унификацию компонентов АИС.</w:t>
      </w:r>
    </w:p>
    <w:p w:rsidR="00AB3270" w:rsidRPr="006F6BA2" w:rsidRDefault="006F6BA2" w:rsidP="006F6BA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4" w:name="_Toc219138096"/>
      <w:bookmarkStart w:id="5" w:name="_Toc219138171"/>
      <w:r w:rsidR="00AB3270" w:rsidRPr="006F6BA2">
        <w:rPr>
          <w:b/>
          <w:sz w:val="28"/>
          <w:szCs w:val="28"/>
        </w:rPr>
        <w:lastRenderedPageBreak/>
        <w:t xml:space="preserve">Глава 2 </w:t>
      </w:r>
      <w:r w:rsidR="00BF59E3" w:rsidRPr="006F6BA2">
        <w:rPr>
          <w:b/>
          <w:sz w:val="28"/>
          <w:szCs w:val="28"/>
        </w:rPr>
        <w:t xml:space="preserve">Понятие </w:t>
      </w:r>
      <w:r w:rsidR="00AB3270" w:rsidRPr="006F6BA2">
        <w:rPr>
          <w:b/>
          <w:sz w:val="28"/>
          <w:szCs w:val="28"/>
        </w:rPr>
        <w:t>АИС «Налог», цели ее функционирования</w:t>
      </w:r>
      <w:bookmarkEnd w:id="4"/>
      <w:bookmarkEnd w:id="5"/>
    </w:p>
    <w:p w:rsidR="00AB3270" w:rsidRPr="006F6BA2" w:rsidRDefault="00AB3270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АИС «Налог» представляет собой форму организационного управления налоговыми органами, призванную расширить круг решаемых задач, повысить обоснованность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своевременность принимаемых решений, снизить трудоемкость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управленческой деятельности за счет использования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новых информационных технологий, применения ЭММ, ВТ и средств связи, упорядочения информационных потоков. 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Основными целями АИС “Налог” является: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повышение оперативности получения информации для быстрого принятия мер по обеспечению эффективного сбора налогов;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снижение трудоемкости и сроков сбора, поиска, обработки информации в структурных подразделениях налоговых инспекций;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упорядочение внутренних и внешних потоков информации с целью исключения дублирования процессов их обработки;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автоматизация планово-учетных, финансовых и статистических работ;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повышение полноты и достоверности представляемой информации, что необходимо для объективной оценки состояния дел в районе и регионе в целом, а также для возможности комплексного прогнозирования динамики поступления налогов;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улучшение качества и оперативности бухгалтерского учета, углубленный анализ динамики поступления сумм налогов и возможность прогноза этой динамики;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обеспечение полной и своевременной информированности налоговых инспекций всех уровней о налоговом законодательстве на любую дату учета, начиная с текущей и ранее;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своевременное информирование администрации обслуживаемой территории о поступлении налогов и соблюдении налогового законодательства;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- сокращение объема бумажного документооборота;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совершенствование оперативности и качества принимаемых решений по управлению налогообложением с целью повышения эффективности его функционирования.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Структура АИС налоговой службы, как и самих налоговых органов, является многоуровневой и состоит из функциональной и обеспечивающей частей и системы поддержки принятия решения (СППР).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Функциональная часть отражает предметную область и соответствует функциям каждого уровня. В функциональной части выделяют подсистемы и комплексы задач, соответствующие каждому уровню.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Обеспечивающая часть включает информационное, техническое, программное, эргономическое, лингвистическое и др. виды обеспечения, характерные для АИС организационного типа.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рамках информационного обеспечения осуществляется сбор информации, подготовка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ее к машинной обработке, включая формализацию записи с помощью классификаторов 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спец языков, и формирование информационных фондов в виде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БД и АБД. В нем же отражаются результаты проектных решений по обьемам, размещению, формам организации информации, показателям, классификаторам, кодовым обозначениям, массивам информации. 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t xml:space="preserve">Техническое обеспечение </w:t>
      </w:r>
      <w:r w:rsidRPr="006F6BA2">
        <w:rPr>
          <w:sz w:val="28"/>
          <w:szCs w:val="28"/>
        </w:rPr>
        <w:t>решает проблему выбора технических средств и организации их эксплуатации.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t>Эргономическое</w:t>
      </w:r>
      <w:r w:rsidRPr="006F6BA2">
        <w:rPr>
          <w:sz w:val="28"/>
          <w:szCs w:val="28"/>
        </w:rPr>
        <w:t xml:space="preserve"> </w:t>
      </w:r>
      <w:r w:rsidRPr="006F6BA2">
        <w:rPr>
          <w:b/>
          <w:sz w:val="28"/>
          <w:szCs w:val="28"/>
        </w:rPr>
        <w:t xml:space="preserve">обеспечение </w:t>
      </w:r>
      <w:r w:rsidRPr="006F6BA2">
        <w:rPr>
          <w:sz w:val="28"/>
          <w:szCs w:val="28"/>
        </w:rPr>
        <w:t>предусматривает решение вопросов, связанных с условиями работы человека в АИС, включая схемы расположения техники, организацию рабочего места, регламент работы человека с ЭВМ и качество самой техники с точки зрения ее влияния на здоровье человека, создания наиболее благоприятных условий для эффективной его работы. Это комплекс документации с эргономическими требованиями к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рабочим местам, информационным моделям, условиям работы, а также набор средств для реализации требований.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lastRenderedPageBreak/>
        <w:t>Лингвистическое обеспечение</w:t>
      </w:r>
      <w:r w:rsidRPr="006F6BA2">
        <w:rPr>
          <w:sz w:val="28"/>
          <w:szCs w:val="28"/>
        </w:rPr>
        <w:t>(ЛО)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включает вопросы, связанные с решением проблемы перехода от привычного языка документов к машинному языку. Объединяет языковые средства для формализации естественного языка документов, Включает информационные языки для описания информационных баз и управления ими, языки поиска информации, диалога с пользователем, термины и определения.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t>Технологическое обеспечение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решает вопросы выбора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создания информационных технологий, соответствующих решаемым задачам, уровню техники и организационным формам ее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использования, обеспечивающих эффективное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функционирование АИС. Состоит из технического, программного и математического обеспечения.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t>Программное обеспечение</w:t>
      </w:r>
      <w:r w:rsidRPr="006F6BA2">
        <w:rPr>
          <w:sz w:val="28"/>
          <w:szCs w:val="28"/>
        </w:rPr>
        <w:t xml:space="preserve"> (ПО) включает общесистемное и прикладное ПО, необходимое для решения задач, решаемых налоговыми органами. </w:t>
      </w:r>
    </w:p>
    <w:p w:rsidR="00314EA2" w:rsidRPr="006F6BA2" w:rsidRDefault="00314EA2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b/>
          <w:sz w:val="28"/>
          <w:szCs w:val="28"/>
        </w:rPr>
        <w:t xml:space="preserve">Математическое </w:t>
      </w:r>
      <w:r w:rsidRPr="006F6BA2">
        <w:rPr>
          <w:sz w:val="28"/>
          <w:szCs w:val="28"/>
        </w:rPr>
        <w:t>(МО) – совокупность математических методов, моделей и алгоритмов обработки информации, средства моделирования, оптимизации, математического программирования, математической статистики и др.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Для обеспечения создания и развития единого информационного пространства налоговых органов России осуществлена разработка и внедрение информационной системы АИС “Налог-</w:t>
      </w:r>
      <w:smartTag w:uri="urn:schemas-microsoft-com:office:smarttags" w:element="metricconverter">
        <w:smartTagPr>
          <w:attr w:name="ProductID" w:val="2”"/>
        </w:smartTagPr>
        <w:r w:rsidRPr="006F6BA2">
          <w:rPr>
            <w:sz w:val="28"/>
            <w:szCs w:val="28"/>
          </w:rPr>
          <w:t>2”</w:t>
        </w:r>
      </w:smartTag>
      <w:r w:rsidRPr="006F6BA2">
        <w:rPr>
          <w:sz w:val="28"/>
          <w:szCs w:val="28"/>
        </w:rPr>
        <w:t>. Задачи решаемые в рамках АИС “Налог-</w:t>
      </w:r>
      <w:smartTag w:uri="urn:schemas-microsoft-com:office:smarttags" w:element="metricconverter">
        <w:smartTagPr>
          <w:attr w:name="ProductID" w:val="2”"/>
        </w:smartTagPr>
        <w:r w:rsidRPr="006F6BA2">
          <w:rPr>
            <w:sz w:val="28"/>
            <w:szCs w:val="28"/>
          </w:rPr>
          <w:t>2”</w:t>
        </w:r>
      </w:smartTag>
      <w:r w:rsidRPr="006F6BA2">
        <w:rPr>
          <w:sz w:val="28"/>
          <w:szCs w:val="28"/>
        </w:rPr>
        <w:t xml:space="preserve"> обеспечивают информационные потребности Госналогслужбы на основе единых принципов и требований к организации информационного обеспечения.</w:t>
      </w:r>
    </w:p>
    <w:p w:rsidR="003D6ECC" w:rsidRPr="006F6BA2" w:rsidRDefault="003D6EC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АИС “Налог-</w:t>
      </w:r>
      <w:smartTag w:uri="urn:schemas-microsoft-com:office:smarttags" w:element="metricconverter">
        <w:smartTagPr>
          <w:attr w:name="ProductID" w:val="2”"/>
        </w:smartTagPr>
        <w:r w:rsidRPr="006F6BA2">
          <w:rPr>
            <w:sz w:val="28"/>
            <w:szCs w:val="28"/>
          </w:rPr>
          <w:t>2”</w:t>
        </w:r>
      </w:smartTag>
      <w:r w:rsidRPr="006F6BA2">
        <w:rPr>
          <w:sz w:val="28"/>
          <w:szCs w:val="28"/>
        </w:rPr>
        <w:t xml:space="preserve"> как программно-техническая составляющая информационного пространства Госналогслужбы осуществляет не только контролирующие функции, но и представляет информацию и методики для осуществления процесса поддержки принятия решений на различных организационных уровнях налоговых органов.</w:t>
      </w:r>
    </w:p>
    <w:p w:rsidR="008D53FE" w:rsidRPr="006F6BA2" w:rsidRDefault="006F6BA2" w:rsidP="006F6BA2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219138097"/>
      <w:bookmarkStart w:id="7" w:name="_Toc219138172"/>
      <w:r w:rsidR="008D53FE" w:rsidRPr="006F6BA2">
        <w:rPr>
          <w:b/>
          <w:sz w:val="28"/>
          <w:szCs w:val="28"/>
        </w:rPr>
        <w:lastRenderedPageBreak/>
        <w:t>Глава 3</w:t>
      </w:r>
      <w:r w:rsidRPr="006F6BA2">
        <w:rPr>
          <w:b/>
          <w:sz w:val="28"/>
          <w:szCs w:val="28"/>
        </w:rPr>
        <w:t>.</w:t>
      </w:r>
      <w:r w:rsidR="008D53FE" w:rsidRPr="006F6BA2">
        <w:rPr>
          <w:b/>
          <w:sz w:val="28"/>
          <w:szCs w:val="28"/>
        </w:rPr>
        <w:t xml:space="preserve"> Организация компьютерных информационных технологий обработки налоговой информации</w:t>
      </w:r>
      <w:bookmarkEnd w:id="6"/>
      <w:bookmarkEnd w:id="7"/>
    </w:p>
    <w:p w:rsidR="006F6BA2" w:rsidRPr="006F6BA2" w:rsidRDefault="006F6BA2" w:rsidP="006F6BA2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19138098"/>
      <w:bookmarkStart w:id="9" w:name="_Toc219138173"/>
    </w:p>
    <w:p w:rsidR="008D53FE" w:rsidRPr="006F6BA2" w:rsidRDefault="008D53FE" w:rsidP="006F6BA2">
      <w:pPr>
        <w:pStyle w:val="3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F6BA2">
        <w:rPr>
          <w:rFonts w:ascii="Times New Roman" w:hAnsi="Times New Roman" w:cs="Times New Roman"/>
          <w:sz w:val="28"/>
          <w:szCs w:val="28"/>
        </w:rPr>
        <w:t>3.1</w:t>
      </w:r>
      <w:r w:rsidR="006F6BA2" w:rsidRPr="006F6BA2">
        <w:rPr>
          <w:rFonts w:ascii="Times New Roman" w:hAnsi="Times New Roman" w:cs="Times New Roman"/>
          <w:sz w:val="28"/>
          <w:szCs w:val="28"/>
        </w:rPr>
        <w:t xml:space="preserve"> </w:t>
      </w:r>
      <w:r w:rsidRPr="006F6BA2">
        <w:rPr>
          <w:rFonts w:ascii="Times New Roman" w:hAnsi="Times New Roman" w:cs="Times New Roman"/>
          <w:sz w:val="28"/>
          <w:szCs w:val="28"/>
        </w:rPr>
        <w:t>Характеристика компьютерной информационной технологии</w:t>
      </w:r>
      <w:r w:rsidR="006F6BA2" w:rsidRPr="006F6BA2">
        <w:rPr>
          <w:rFonts w:ascii="Times New Roman" w:hAnsi="Times New Roman" w:cs="Times New Roman"/>
          <w:sz w:val="28"/>
          <w:szCs w:val="28"/>
        </w:rPr>
        <w:t xml:space="preserve"> </w:t>
      </w:r>
      <w:r w:rsidRPr="006F6BA2">
        <w:rPr>
          <w:rFonts w:ascii="Times New Roman" w:hAnsi="Times New Roman" w:cs="Times New Roman"/>
          <w:sz w:val="28"/>
          <w:szCs w:val="28"/>
        </w:rPr>
        <w:t>и процедуры обработки налоговой информации</w:t>
      </w:r>
      <w:bookmarkEnd w:id="8"/>
      <w:bookmarkEnd w:id="9"/>
    </w:p>
    <w:p w:rsidR="006F6BA2" w:rsidRPr="006F6BA2" w:rsidRDefault="006F6BA2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АИС налоговых органов строятся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 соответствии со структурой самих налоговых органов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и с учетом передовых компьютерных информационных технологий (АИТ). В качестве информационных ресурсов используются данные, поступающие от налогоплательщиков и АИС, формирующих налогооблагаемую базу. Каждый ее элемент и уровень имеет обширные внутренние и внешние связи.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На федеральном уровне определяется стратегия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налоговой системы и решаются задачи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аналитической, контрольной, методической, правовой и ревизионной деятельности. В рамках контрольной деятельности, прежде всего, предусматривается ведение Единого Государственного реестра налогоплательщиков (ЕГРН).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Аналитическая - включает анализ выполнения налогового законодательства, определение динамики налоговых платежей и прогнозирование величины сборов по видам налогов.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Основная работа по учету налогоплательщиков осуществляется на региональном уровне в рамках районных и городских налоговых инспекций и соответствующих им АИС. Здесь формируются основные базы налогообложения, от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полноты которых зависит величина налоговых поступлений в бюджеты всех уровней. Автоматизация в региональных налоговых органах начинается с момента регистрации налогоплательщиков и постановки их на учет с последующим приемом и обработкой отчетов, балансов, данных по имуществу, земле, транспортным средствам, расчетом налогов и выдачей справок и платежных документов. В АИС имеются </w:t>
      </w:r>
      <w:r w:rsidRPr="006F6BA2">
        <w:rPr>
          <w:sz w:val="28"/>
          <w:szCs w:val="28"/>
        </w:rPr>
        <w:lastRenderedPageBreak/>
        <w:t>программы документальной проверки и контроля за поступлением платежей, формирования деклараций о доходах.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зависимости от функций, выполняемых налоговыми органами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все решаемые задачи сгруппированы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 функциональные подсистемы, состав которых для каждого уровня свой. Алгоритм расчетов как правило стандартизован, т.к. регламентируется нормативными и методическими материалами.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АИС «НАЛОГ» предусмотрено информационное взаимодействие региональных органов с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органами федерального уровня, на котором формируется и ведется единый государственный реестр налогоплательщиков (ЕГРН), как уникальный информационный ресурс, ключевая роль которого заключается в обеспечении взаимосвязи всех информационных ресурсов, характеризующих каждого налогоплательщика, и определении полноты базы налогообложения. Для управления ЕГРН и эффективного его использования разрабатывается и внедряется технология предоставления услуг удаленного доступа с рабочего места инспектора в форме интернет - технологий (ИТ-услуг), которая уже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отрабатывалась в ФНС г.Москвы и в центральном аппарате ФНС России. Очевидно, что полный эффект может быть получен при формировании ЕГРН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регионального уровня и ускорении работ по приведению их информационных ресурсов в соответствие с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федеральным ЕГРН, что и предусмотрено Решением Совещания по вопросам информатизации территориальных органов, а в управлениях региональных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налоговых служб созданы подразделения по созданию ЕГРН.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Концентрация информационных ресурсов на местном, региональном и федеральном уровне в составе интегрированных баз данных (хранилищ) АИС, функционирующих на основе единых принципов, создает предпосылки создания единого информационного пространства ФНС России. На федеральном уровне эти хранилища, под управлением единой программно-аппаратной платформы HP9000/Unix/Oracle, обеспечат возможность </w:t>
      </w:r>
      <w:r w:rsidRPr="006F6BA2">
        <w:rPr>
          <w:sz w:val="28"/>
          <w:szCs w:val="28"/>
        </w:rPr>
        <w:lastRenderedPageBreak/>
        <w:t>многомерной аналитической и статистической обработки налоговой информации.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Одновременно силами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Департамента информационных технологий, отдела телекоммуникаций,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Управления по информационной политике и ГНИВЦ ФНС РФ продолжается развитие портала ФНС России и регионов в сети Интернет с единым стандартизованным интерфейсом. Ведется также работа по техническому проектированию федерального ЦОД.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Большое внимание в последние годы уделяется расширению функциональных возможностей системы телекоммуникаций ФНС России, внедрению в регионах электронного документооборота (СЭД - регион) и электронной цифровой подписи (ЭЦП). Одновременно разрабатывается концепция комплексной защиты информации в информационно - телекоммуникационной системе ФНС России.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Операционные системы, построенные на технологии Windows NT (Windows NT, Windows 2000, Windows XP), создают на каждого пользователя отдельные профили. В них записывается “личная” информация пользователя (оформление рабочего стола, меню, индивидуальные настройки программ и т.п.). Эта информация доступна только владельцу профиля. Кроме этого, существует профиль “All Users” – Для всех пользователей. В него записывается информация, которая должна быть доступна ВСЕМ пользователям данного компьютера.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установке Office 2000 (Office XP, Office 2003), инсталлятор записывает информацию об устанавливаемых программах в общий профиль, а в текущий личный профиль – информацию о личных настройках.</w:t>
      </w:r>
    </w:p>
    <w:p w:rsidR="00547DBA" w:rsidRDefault="00547DBA" w:rsidP="006F6BA2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Toc219138099"/>
      <w:bookmarkStart w:id="11" w:name="_Toc219138174"/>
    </w:p>
    <w:p w:rsidR="00B369A9" w:rsidRPr="00547DBA" w:rsidRDefault="00E54AD0" w:rsidP="00547DBA">
      <w:pPr>
        <w:pStyle w:val="3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F6BA2">
        <w:rPr>
          <w:rFonts w:ascii="Times New Roman" w:hAnsi="Times New Roman" w:cs="Times New Roman"/>
          <w:sz w:val="28"/>
          <w:szCs w:val="28"/>
        </w:rPr>
        <w:t>3</w:t>
      </w:r>
      <w:r w:rsidR="00B369A9" w:rsidRPr="006F6BA2">
        <w:rPr>
          <w:rFonts w:ascii="Times New Roman" w:hAnsi="Times New Roman" w:cs="Times New Roman"/>
          <w:sz w:val="28"/>
          <w:szCs w:val="28"/>
        </w:rPr>
        <w:t>.2</w:t>
      </w:r>
      <w:r w:rsidR="00547DBA" w:rsidRPr="00547DBA">
        <w:rPr>
          <w:rFonts w:ascii="Times New Roman" w:hAnsi="Times New Roman" w:cs="Times New Roman"/>
          <w:sz w:val="28"/>
          <w:szCs w:val="28"/>
        </w:rPr>
        <w:t xml:space="preserve"> </w:t>
      </w:r>
      <w:r w:rsidR="00B369A9" w:rsidRPr="006F6BA2">
        <w:rPr>
          <w:rFonts w:ascii="Times New Roman" w:hAnsi="Times New Roman" w:cs="Times New Roman"/>
          <w:sz w:val="28"/>
          <w:szCs w:val="28"/>
        </w:rPr>
        <w:t>Особенности проектирования и внедрения</w:t>
      </w:r>
      <w:r w:rsidR="006F6BA2" w:rsidRPr="006F6BA2">
        <w:rPr>
          <w:rFonts w:ascii="Times New Roman" w:hAnsi="Times New Roman" w:cs="Times New Roman"/>
          <w:sz w:val="28"/>
          <w:szCs w:val="28"/>
        </w:rPr>
        <w:t xml:space="preserve"> </w:t>
      </w:r>
      <w:r w:rsidR="00B369A9" w:rsidRPr="006F6BA2">
        <w:rPr>
          <w:rFonts w:ascii="Times New Roman" w:hAnsi="Times New Roman" w:cs="Times New Roman"/>
          <w:sz w:val="28"/>
          <w:szCs w:val="28"/>
        </w:rPr>
        <w:t>компьютерных информационных технологий в налоговых органах</w:t>
      </w:r>
      <w:bookmarkEnd w:id="10"/>
      <w:bookmarkEnd w:id="11"/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Для разработки АИС и координации их создания и функционирования в органах налоговой службы созданы специальные структуры. В </w:t>
      </w:r>
      <w:r w:rsidRPr="006F6BA2">
        <w:rPr>
          <w:sz w:val="28"/>
          <w:szCs w:val="28"/>
        </w:rPr>
        <w:lastRenderedPageBreak/>
        <w:t>центральном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аппарате организовано Управление информационных технологий, а на региональном и местном уровнях – отделы информатизации и администраторы баз данных.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Проекты разрабатываются специалистами по информатизации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модернизируются по мере изменения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условий функционирования налоговых органов. Для проведения этой работы на федеральном и региональном уровнях созданы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вычислительные центры (ГНИВЦ и РНИВЦ), координирующие работу отделов информатизации на региональном и муниципальных уровнях.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Основными системными требованиями является создание распределенного банка данных, обеспечение безопасности информации и возможность санкционированного доступа к данным на любом объекте АИС. Основными разработчиками являются ГНИВЦ РНИВЦ в городах Нижний Новгород и Чебоксары.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АИС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проектируется как открытая модульная система, состоящая из структурных подсистем по уровням, каждая из которых рассматривается также как открытая система.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Архитектура информационной системы АИС «Налог» построена в соответствии с иерархией подразделений ФНС России и представляет собой многоуровневую инфраструктуру, включающую: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пользовательский уровень в виде АИС подразделений ФНС РФ,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уровень обработки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обмена информацией между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центром обработки данных (ЦОД) и комплексами ФНС;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транспортный уровень.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Реализуется как территориально - распределенная телекоммуникационная сеть, объединяющая в единое пространство подсистемы АИС “Налог” и системы телекоммуникаций (СТК) России, и позволяет сочетать высокую адаптивность технологии клиент-сервер с преимуществами централизованной обработки 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управления всей системой.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Решение задач в налоговых органах связано с использованием и анализом больших объемов информации, которая поступает от налогоплательщиков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 основном на бумажных носителях и носит конфиденциальный характер. Поэтому в информационном аспекте система должна обеспечивать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защиту поступающей и хранящейся информации, ее достоверность, иметь рациональные системы кодирования, использовать единые классификаторы, иметь хорошо организованные информационные файлы и БД и СУБД, формировать выходные документы в форме, удобной для восприятия. Для АИС НС очень важно создание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интерфейса, на основе электронного обмена данными как внутри НС, так и с внешней средой, включая связи с налогоплательщиками и службами, формирующими налогооблагаемые базы по различным видам (имущество, земля и т.п.), а также с органами власти, статистики, налоговой полицией, таможенным комитетом, МВД, УФК, банковскими и кредитными организациями.</w:t>
      </w:r>
      <w:r w:rsidR="006F6BA2" w:rsidRPr="006F6BA2">
        <w:rPr>
          <w:sz w:val="28"/>
          <w:szCs w:val="28"/>
        </w:rPr>
        <w:t xml:space="preserve">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проектировании форм первичных документов должны учитываться следующие требования: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отсутствие в них постоянной информации и дублированной;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выделение справочных, группировочных реквизитов и реквизитов-оснований;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старшие по объему понятий признаки должны предшествовать младшим (например, наименование предприятия-цеха-участка);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согласование последовательности реквизитов в документе с макетами размещения информации в файлах;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обеспечение удобства для последующей обработки данных в ЭВМ.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Разработка первичных документов выполняется в следующей последовательности: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определение состава реквизитов;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реквизитов: однозначные и многозначные, признаки и основания, справочные и группировочные, переносимые и непереносимые на машинные носители;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- установление логической соподчиненности реквизитов;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выбор формы документа;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размещение реквизитов в выбранной форме документа в соответствии с классификацией;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расчет размера документа по вертикали и горизонтали с учетом размера полей;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выбор формата бумажного носителя;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выделение толстой линией реквизитов, переносимых на машинные носители;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редактирование шапок документов в соответствии со словарем-тезаурусом.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проектировании выходных форм документов учитываются следующие требования: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полнота информации, т.е. они должны содержать и первичные и результативные показатели;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количество результативных показателей должно соответствовать количеству группировочных признаков,т.е. количество итогов должно быть равно количеству ключей сортировки;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хорошая читаемость;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отсутствие показателей, рассчитываемых вручную.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Информационное взаимодействие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предполагает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совместимость формируемых БД, в т.ч. по государственному реестру налогоплательщиков и их собственности, банковским счетам, объемам и ценам различных материальных ценностей, движению на счетах бюджета.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Поскольку АИС налоговой службы относится к классу больших систем, к ней уже на стадии проектирования предъявляются требования по: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совместимости всех элементов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внутри системы и со смежниками;</w:t>
      </w:r>
      <w:r w:rsidR="006F6BA2" w:rsidRPr="006F6BA2">
        <w:rPr>
          <w:sz w:val="28"/>
          <w:szCs w:val="28"/>
        </w:rPr>
        <w:t xml:space="preserve">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возможности быстрого изменения в соответствии с изменениями в налоговой системе,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надежности, достоверности и актуальности хранимой информации;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lastRenderedPageBreak/>
        <w:t>- возможности быстрого получения нужной информации по запросам;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простоте ввода информации;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разнообразию вывода информации;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обмену информацией с другими системами и уровнями.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Существенными требованиями являются также: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Разработка и функционирование системы на базе имеющегося общесистемного и прикладного ПО разных типов, позволяющих осуществлять межсистемный обмен;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Использование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общегосударственных классификаторов;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Создание информационных файлов и БД, управляемых СУБД: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Формирование выходной информации в унифицированных и удобных для восприятия формах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т.п.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Создание единого информационного пространства с внешней средой;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Информационное объединение сетями телекоммуникаций всех участвующих в обмене информацией структур;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Возможность доступа к информации каждой из них.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Для обеспечения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возможности взаимодействия АИС налоговых служб со всеми государственными структурами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требуется слияние, взаимный обмен 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использование таких БД, как :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Государственный реестр налогоплательщиков;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Банковские счета налогоплательщиков;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Сведения об участниках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объемах внешнеэкономической деятельности;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Движение на счетах государственного бюджета в части налоговых поступлений и др. </w:t>
      </w:r>
    </w:p>
    <w:p w:rsidR="00B369A9" w:rsidRPr="00547DBA" w:rsidRDefault="00547DBA" w:rsidP="00547DBA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2" w:name="_Toc219138100"/>
      <w:bookmarkStart w:id="13" w:name="_Toc219138175"/>
      <w:r w:rsidR="00E54AD0" w:rsidRPr="00547DBA">
        <w:rPr>
          <w:b/>
          <w:sz w:val="28"/>
          <w:szCs w:val="28"/>
        </w:rPr>
        <w:lastRenderedPageBreak/>
        <w:t>3</w:t>
      </w:r>
      <w:r w:rsidR="00B369A9" w:rsidRPr="00547DBA">
        <w:rPr>
          <w:b/>
          <w:sz w:val="28"/>
          <w:szCs w:val="28"/>
        </w:rPr>
        <w:t>.3 Центры генерации деловых данных</w:t>
      </w:r>
      <w:r w:rsidR="006F6BA2" w:rsidRPr="00547DBA">
        <w:rPr>
          <w:b/>
          <w:sz w:val="28"/>
          <w:szCs w:val="28"/>
        </w:rPr>
        <w:t xml:space="preserve"> </w:t>
      </w:r>
      <w:r w:rsidR="00B369A9" w:rsidRPr="00547DBA">
        <w:rPr>
          <w:b/>
          <w:sz w:val="28"/>
          <w:szCs w:val="28"/>
        </w:rPr>
        <w:t>и основные виды информационных услуг, представляемых работникам налоговой сферы</w:t>
      </w:r>
      <w:bookmarkEnd w:id="12"/>
      <w:bookmarkEnd w:id="13"/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многоуровневой структуре АИС финансовых и налоговых служб, как и структуре самих этих органов,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каждый уровень является центром генерации деловой информации, необходимой для принятия решения. Технической базой являются ВЦ федерального и регионального уровней. Однако в последнее время вынашивается идея создания центров обработки данных (ЦОД), и в частности, в налоговых органах на базе ЕГРН, где должна сосредотачиваться вся информация о налогоплательщиках, их доходах, имуществе, земельных участках и др.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 региональном и федеральном уровне. Их создание в корне изменит информационные потоки, так как вся первичная информация должна будет поступать в ЦОД, которые формируют БД и оказывают информационные электронные услуги пользователям этой информации. Но это возможно только при обеспечении совместимости всех элементов корпоративной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налоговой системы и электронного документооборота между ними.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Информационное взаимодействие с ЦОД - одна из главных задач налоговых инспекций. Реализация его должна осуществляться в рамках корпоративной информационно-вычислительной сети (КИВС). Важным достоинством ее является возможность использования различных каналов связи (коммутируемых, выделенных КС, волоконно-оптических линий) и устойчивых протоколов обмена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различных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сред.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Надежность передачи данных обеспечивается надежностью сетевого оборудования, которое может находиться в неработоспособном состоянии не более 0,02% полного времени работы, т.е. около 20 минут простоя в год. А средства обнаружения ошибок должны выявлять пакеты, содержащие до 4 искаженных бит, что достигается за счет построения сети на базе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7-ми </w:t>
      </w:r>
      <w:r w:rsidRPr="006F6BA2">
        <w:rPr>
          <w:sz w:val="28"/>
          <w:szCs w:val="28"/>
        </w:rPr>
        <w:lastRenderedPageBreak/>
        <w:t>уровневого стандарта построения открытых систем,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каждый из которых независим, а протоколы взаимодействия между уровнями стандартизованы.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налоговых и финансовых службах регионального уровня используют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модель двухранговой сети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 выделением серверов и рабочих станций. Их взаимодействие осуществляется в режиме «запрос- выполнение операции - отчет». Сервер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 зависимости от специализации может выполнять от простых операций »чтение-запись» (Ф-С), печать, передача факсов и т.п.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до сложных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 поиском, извлечением данных из БД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по запросам, на специальном, структурированном языке запросов.</w:t>
      </w:r>
      <w:r w:rsidR="006F6BA2" w:rsidRPr="006F6BA2">
        <w:rPr>
          <w:sz w:val="28"/>
          <w:szCs w:val="28"/>
        </w:rPr>
        <w:t xml:space="preserve">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Внедрение первой очереди Системы Подготовки и Обработки Налоговой Информации (СПОНИ) Центра Обработки Данных (ЦОД) потребовало модернизацию некоторых функций системы Электронной Обработки Данных (ЭОД).Основные изменения системы ЭОД произошли в процессе обработки отчетных и расчетных документов налогоплательщиков, так как в условиях функционирования ЦОД система ЭОД выполняет функции по приему из ЦОД и обработке в ФНС данных и образов документов, представленных в электронном виде.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Изменения отражены в Руководстве по использованию системы ЭОД в условиях функционирования ЦОД для пользователей системы, ответственных за выполнение основных задач системы – получателей электронных документов и специалистов, занимающихся конфигурированием системы – технологов и администраторов.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В условиях функционирования ЦОД блок-схему обработки отчетных и расчетных документов налогоплательщика, поступающих из ЦОД, можно представить следующим образом: </w:t>
      </w:r>
    </w:p>
    <w:p w:rsidR="00B369A9" w:rsidRPr="006F6BA2" w:rsidRDefault="00547DBA" w:rsidP="006F6B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9A9" w:rsidRPr="006F6BA2" w:rsidRDefault="00A94BA9" w:rsidP="006F6B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12.6pt;margin-top:-15.05pt;width:424.5pt;height:382.7pt;z-index:251657728" coordorigin="2031,3474" coordsize="8490,77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561;top:5274;width:2700;height:1440">
              <v:shadow on="t" offset="6pt,6pt"/>
              <v:textbox style="mso-next-textbox:#_x0000_s1027">
                <w:txbxContent>
                  <w:p w:rsidR="00B369A9" w:rsidRDefault="00B369A9" w:rsidP="00B369A9">
                    <w:pPr>
                      <w:pStyle w:val="a5"/>
                      <w:rPr>
                        <w:sz w:val="22"/>
                      </w:rPr>
                    </w:pPr>
                  </w:p>
                  <w:p w:rsidR="00B369A9" w:rsidRDefault="00B369A9" w:rsidP="00B369A9">
                    <w:pPr>
                      <w:pStyle w:val="a5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Запрос на получение электронных документов и образов</w:t>
                    </w:r>
                  </w:p>
                </w:txbxContent>
              </v:textbox>
            </v:shape>
            <v:shape id="_x0000_s1028" type="#_x0000_t202" style="position:absolute;left:2601;top:3474;width:6636;height:900" strokeweight="1.5pt">
              <v:shadow on="t" offset="6pt,6pt"/>
              <v:textbox style="mso-next-textbox:#_x0000_s1028">
                <w:txbxContent>
                  <w:p w:rsidR="00B369A9" w:rsidRDefault="00B369A9" w:rsidP="00B369A9">
                    <w:pPr>
                      <w:pStyle w:val="1"/>
                      <w:numPr>
                        <w:ilvl w:val="0"/>
                        <w:numId w:val="4"/>
                      </w:numPr>
                      <w:tabs>
                        <w:tab w:val="num" w:pos="1429"/>
                      </w:tabs>
                      <w:ind w:left="432" w:hanging="43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ЦОД</w:t>
                    </w:r>
                  </w:p>
                </w:txbxContent>
              </v:textbox>
            </v:shape>
            <v:shape id="_x0000_s1029" type="#_x0000_t202" style="position:absolute;left:2601;top:5274;width:3060;height:720">
              <v:shadow on="t" offset="6pt,6pt"/>
              <v:textbox style="mso-next-textbox:#_x0000_s1029">
                <w:txbxContent>
                  <w:p w:rsidR="00B369A9" w:rsidRDefault="00B369A9" w:rsidP="00B369A9">
                    <w:pPr>
                      <w:pStyle w:val="a5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Получение электронных документов и образов</w:t>
                    </w:r>
                  </w:p>
                </w:txbxContent>
              </v:textbox>
            </v:shape>
            <v:shape id="_x0000_s1030" type="#_x0000_t202" style="position:absolute;left:2601;top:6894;width:3060;height:720">
              <v:shadow on="t" offset="6pt,6pt"/>
              <v:textbox style="mso-next-textbox:#_x0000_s1030">
                <w:txbxContent>
                  <w:p w:rsidR="00B369A9" w:rsidRDefault="00B369A9" w:rsidP="00B369A9">
                    <w:pPr>
                      <w:pStyle w:val="31"/>
                      <w:jc w:val="center"/>
                    </w:pPr>
                    <w:r>
                      <w:rPr>
                        <w:sz w:val="24"/>
                        <w:szCs w:val="24"/>
                      </w:rPr>
                      <w:t>Доопределение данных электронных</w:t>
                    </w:r>
                    <w:r>
                      <w:t xml:space="preserve"> </w:t>
                    </w:r>
                    <w:r w:rsidRPr="00D13584">
                      <w:rPr>
                        <w:sz w:val="24"/>
                        <w:szCs w:val="24"/>
                      </w:rPr>
                      <w:t>документов</w:t>
                    </w:r>
                  </w:p>
                </w:txbxContent>
              </v:textbox>
            </v:shape>
            <v:shape id="_x0000_s1031" type="#_x0000_t202" style="position:absolute;left:2601;top:8514;width:3060;height:900">
              <v:shadow on="t" offset="6pt,6pt"/>
              <v:textbox style="mso-next-textbox:#_x0000_s1031">
                <w:txbxContent>
                  <w:p w:rsidR="00B369A9" w:rsidRPr="00564586" w:rsidRDefault="00B369A9" w:rsidP="00B369A9">
                    <w:pPr>
                      <w:pStyle w:val="3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Перенос Загрузка электронных данных в ЭОД</w:t>
                    </w:r>
                  </w:p>
                </w:txbxContent>
              </v:textbox>
            </v:shape>
            <v:shape id="_x0000_s1032" type="#_x0000_t202" style="position:absolute;left:2601;top:10314;width:6660;height:900" strokeweight="1.5pt">
              <v:shadow on="t" offset="6pt,6pt"/>
              <v:textbox style="mso-next-textbox:#_x0000_s1032">
                <w:txbxContent>
                  <w:p w:rsidR="00B369A9" w:rsidRDefault="00B369A9" w:rsidP="00B369A9">
                    <w:pPr>
                      <w:pStyle w:val="1"/>
                      <w:numPr>
                        <w:ilvl w:val="0"/>
                        <w:numId w:val="4"/>
                      </w:numPr>
                      <w:tabs>
                        <w:tab w:val="num" w:pos="1429"/>
                      </w:tabs>
                      <w:ind w:left="432" w:hanging="43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Накопитель документов ЭОД</w:t>
                    </w:r>
                  </w:p>
                </w:txbxContent>
              </v:textbox>
            </v:shape>
            <v:line id="_x0000_s1033" style="position:absolute" from="4131,5994" to="4131,6894">
              <v:stroke endarrow="block"/>
            </v:line>
            <v:line id="_x0000_s1034" style="position:absolute" from="4131,7614" to="4131,8514">
              <v:stroke endarrow="block"/>
            </v:line>
            <v:line id="_x0000_s1035" style="position:absolute" from="4131,9414" to="4131,10314">
              <v:stroke endarrow="block"/>
            </v:line>
            <v:line id="_x0000_s1036" style="position:absolute;flip:y" from="7911,4374" to="7911,5274" strokecolor="#969696">
              <v:stroke endarrow="block"/>
            </v:line>
            <v:line id="_x0000_s1037" style="position:absolute" from="4131,4374" to="4131,5274">
              <v:stroke endarrow="block"/>
            </v:line>
            <v:line id="_x0000_s1038" style="position:absolute" from="5661,8964" to="7878,8964" strokecolor="#969696">
              <v:stroke endarrow="block"/>
            </v:line>
            <v:line id="_x0000_s1039" style="position:absolute" from="5661,7254" to="7878,7254" strokecolor="#969696">
              <v:stroke endarrow="block"/>
            </v:line>
            <v:line id="_x0000_s1040" style="position:absolute" from="5661,5634" to="6561,5634" strokecolor="#969696">
              <v:stroke endarrow="block"/>
            </v:line>
            <v:line id="_x0000_s1041" style="position:absolute;flip:x" from="2061,5634" to="2601,5634">
              <v:stroke endarrow="block"/>
            </v:line>
            <v:line id="_x0000_s1042" style="position:absolute" from="2058,5634" to="2058,8990">
              <v:stroke endarrow="block"/>
            </v:line>
            <v:line id="_x0000_s1043" style="position:absolute" from="2061,8964" to="2601,8964">
              <v:stroke endarrow="block"/>
            </v:line>
            <v:line id="_x0000_s1044" style="position:absolute;flip:y" from="7911,6714" to="7911,10314" strokecolor="#969696">
              <v:stroke endarrow="block"/>
            </v:line>
            <v:line id="_x0000_s1045" style="position:absolute;flip:y" from="2031,4824" to="10311,4824">
              <v:stroke dashstyle="dash"/>
            </v:line>
            <v:shape id="_x0000_s1046" type="#_x0000_t202" style="position:absolute;left:9441;top:4914;width:1080;height:360" stroked="f" strokeweight="0">
              <v:textbox style="mso-next-textbox:#_x0000_s1046">
                <w:txbxContent>
                  <w:p w:rsidR="00B369A9" w:rsidRDefault="00B369A9" w:rsidP="00B369A9">
                    <w:r>
                      <w:t>ИФНС</w:t>
                    </w:r>
                  </w:p>
                </w:txbxContent>
              </v:textbox>
            </v:shape>
            <v:line id="_x0000_s1047" style="position:absolute;flip:y" from="2061,9894" to="10341,9894">
              <v:stroke dashstyle="dash"/>
            </v:line>
            <v:shape id="_x0000_s1048" type="#_x0000_t202" style="position:absolute;left:8361;top:7614;width:2160;height:720" stroked="f" strokeweight="0">
              <v:textbox style="mso-next-textbox:#_x0000_s1048">
                <w:txbxContent>
                  <w:p w:rsidR="00B369A9" w:rsidRDefault="00B369A9" w:rsidP="00B369A9">
                    <w:pPr>
                      <w:pStyle w:val="a5"/>
                    </w:pPr>
                    <w:r>
                      <w:t>Накопитель документов ЦОД</w:t>
                    </w:r>
                  </w:p>
                </w:txbxContent>
              </v:textbox>
            </v:shape>
            <w10:wrap type="square"/>
          </v:group>
        </w:pic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накопителе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размещаются все электронные документы. Здесь же производится основная обработка электронных документов, поступивших из ЦОД,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обеспечивается последовательное выполнение следующих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процедур:</w:t>
      </w:r>
    </w:p>
    <w:p w:rsidR="00B369A9" w:rsidRPr="006F6BA2" w:rsidRDefault="00E54AD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B369A9" w:rsidRPr="006F6BA2">
        <w:rPr>
          <w:sz w:val="28"/>
          <w:szCs w:val="28"/>
        </w:rPr>
        <w:t>контроль регистрационных данных документа;</w:t>
      </w:r>
    </w:p>
    <w:p w:rsidR="00B369A9" w:rsidRPr="006F6BA2" w:rsidRDefault="00E54AD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B369A9" w:rsidRPr="006F6BA2">
        <w:rPr>
          <w:sz w:val="28"/>
          <w:szCs w:val="28"/>
        </w:rPr>
        <w:t>доопределение регистрационных данных документа;</w:t>
      </w:r>
    </w:p>
    <w:p w:rsidR="00B369A9" w:rsidRPr="006F6BA2" w:rsidRDefault="00E54AD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B369A9" w:rsidRPr="006F6BA2">
        <w:rPr>
          <w:sz w:val="28"/>
          <w:szCs w:val="28"/>
        </w:rPr>
        <w:t>загрузка данных документа в накопитель отчетных и расчетных документов системы ЭОД.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Обработка электронных документов считается выполненной в случае, если в результате обработки электронный документ ЦОД был загружен в накопитель отчетных и расчетных документов системы ЭОД.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Все бланки документов налоговой отчетности, используемые в ФНС, и пригодные к обработке в ЦОД, проходят специально систему кодирования.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lastRenderedPageBreak/>
        <w:t xml:space="preserve">Каждый из листов документа налоговой отчетности имеет параметр «Код формы», а каждый из вводимых реквизитов листа имеет параметр «Код ЦОД».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свою очередь, система ЭОД имеет набор аналогичных параметров – шаблоны документов налоговой отчетности имеют параметры «Код КНД» и «Код строки электронного документа».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Все вышеописанные параметры служат для установления соответствия между данными документов ЦОД и данными документов системы ЭОД. 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Подготовка шаблонов документов налоговой отчетности к работе в условиях ЦОД заключается в заполнении параметров «Код КНД» и «Код строки электронного документа» в соответствии с аналогичными значениями параметров «Код формы» и «Код ЦОД».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Код формы документа расположен на первом листе документа, всегда присутствует и является единственным в документе, а код формы листа расположен на втором и последующих листах документа, всегда отсутствует в случае одно-листового документа и может повторяться в случае многолистового документа.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шаблонах документов налоговой отчетности присутствует аналог параметра «Код формы документа» - это параметр «Код КНД». В то время как параметр «Код формы листа» в шаблонах не участвует и никак не представлен.</w:t>
      </w:r>
    </w:p>
    <w:p w:rsidR="00B369A9" w:rsidRPr="006F6BA2" w:rsidRDefault="00B369A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Для установления соответствия между документами, поступающими из ЦОД, и документами системы ЭОД требуется установить значение параметра «Код КНД» шаблона равное соответствующему значению параметра «Код формы документа» бланка документа в режиме «Изменить шаблон» «Библиотеки шаблонов».</w:t>
      </w:r>
    </w:p>
    <w:p w:rsidR="002D5C7C" w:rsidRPr="00547DBA" w:rsidRDefault="00547DBA" w:rsidP="00547DBA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4" w:name="_Toc219138101"/>
      <w:bookmarkStart w:id="15" w:name="_Toc219138176"/>
      <w:r w:rsidR="00626F09" w:rsidRPr="00547DBA">
        <w:rPr>
          <w:b/>
          <w:sz w:val="28"/>
          <w:szCs w:val="28"/>
        </w:rPr>
        <w:t>Глава 4</w:t>
      </w:r>
      <w:r w:rsidRPr="00547DBA">
        <w:rPr>
          <w:b/>
          <w:sz w:val="28"/>
          <w:szCs w:val="28"/>
        </w:rPr>
        <w:t>.</w:t>
      </w:r>
      <w:r w:rsidR="002D5C7C" w:rsidRPr="00547DBA">
        <w:rPr>
          <w:b/>
          <w:sz w:val="28"/>
          <w:szCs w:val="28"/>
        </w:rPr>
        <w:t xml:space="preserve"> Информационное обеспечение</w:t>
      </w:r>
      <w:r w:rsidR="006F6BA2" w:rsidRPr="00547DBA">
        <w:rPr>
          <w:b/>
          <w:sz w:val="28"/>
          <w:szCs w:val="28"/>
        </w:rPr>
        <w:t xml:space="preserve"> </w:t>
      </w:r>
      <w:r w:rsidR="002D5C7C" w:rsidRPr="00547DBA">
        <w:rPr>
          <w:b/>
          <w:sz w:val="28"/>
          <w:szCs w:val="28"/>
        </w:rPr>
        <w:t>компьютерных информационных технологий обработки налоговой информации</w:t>
      </w:r>
      <w:bookmarkEnd w:id="14"/>
      <w:bookmarkEnd w:id="15"/>
    </w:p>
    <w:p w:rsidR="002D5C7C" w:rsidRPr="006F6BA2" w:rsidRDefault="002D5C7C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5C7C" w:rsidRPr="006F6BA2" w:rsidRDefault="002D5C7C" w:rsidP="00547DBA">
      <w:pPr>
        <w:pStyle w:val="3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219138102"/>
      <w:bookmarkStart w:id="17" w:name="_Toc219138177"/>
      <w:r w:rsidRPr="006F6BA2">
        <w:rPr>
          <w:rFonts w:ascii="Times New Roman" w:hAnsi="Times New Roman" w:cs="Times New Roman"/>
          <w:sz w:val="28"/>
          <w:szCs w:val="28"/>
        </w:rPr>
        <w:t>4.1 Структура и содержание информационного обеспечения компьютерных систем налоговых органов. Требование к информации для решения налоговых задач</w:t>
      </w:r>
      <w:bookmarkEnd w:id="16"/>
      <w:bookmarkEnd w:id="17"/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Информационное обеспечение (ИО) является важнейшим элементом АИС, т.к. именно оно отражает состояние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управляемого объекта и является основой для принятия управленческого решения. ИО должно иметь возможность: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обеспечения пользователей АИС информацией, необходимой для выполнения ими своих профессиональных обязанностей;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распределенного хранения и обработки информации,</w:t>
      </w:r>
      <w:r w:rsidR="006F6BA2" w:rsidRPr="006F6BA2">
        <w:rPr>
          <w:sz w:val="28"/>
          <w:szCs w:val="28"/>
        </w:rPr>
        <w:t xml:space="preserve">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накопления информации в базах и банках данных в местах ее использования;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предоставления пользователям автоматизированного санкционированного доступа к информации,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одноразового ввода и многоцелевого использования;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обеспечения информационной взаимосвязи между задачами подсистем и с внешними уровнями.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ИО АИС «Налог» и ее варианта для местного уровня-ЭОД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структурно состоит из внемашинного и внутримашинного. Внемашинное представлено документами и средствами формализации записи для подготовки к машинной обработке информации, в т.ч.: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описанием системы классификации и кодирования;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документацией;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описанием потоков информации, входных и выходных сообщений.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Один из основных принципов работы системы ЭОД состоит в том, что информация в базе обязательно должна быть документирована. Условно можно разделить базу на две: база документов и база учетных данных. Каждый документ обязательно регистрируется в системе с присвоением уникального системного номера. Для каждого входящего документа определен перечень разделов учетных данных, доступных данному документу для ввода и редактирования.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Следующий принцип работы системы – предлагаемый пользователю проект решения, это перечень исходящих документов, которые система предлагает к формированию в зависимости от того, какой входящий документ был представлен налогоплательщиком. Например, если это «Заявление о постановке на учет…» в качестве исходящего программа сформирует и предложит к выдаче соответствующий шаблон документа.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2D5C7C" w:rsidRPr="006F6BA2" w:rsidRDefault="002D5C7C" w:rsidP="00547DB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219138103"/>
      <w:bookmarkStart w:id="19" w:name="_Toc219138178"/>
      <w:r w:rsidRPr="006F6BA2">
        <w:rPr>
          <w:rFonts w:ascii="Times New Roman" w:hAnsi="Times New Roman" w:cs="Times New Roman"/>
          <w:sz w:val="28"/>
          <w:szCs w:val="28"/>
        </w:rPr>
        <w:t>4.2 Структурные единицы информации. Состав показателей и источников информации</w:t>
      </w:r>
      <w:bookmarkEnd w:id="18"/>
      <w:bookmarkEnd w:id="19"/>
    </w:p>
    <w:p w:rsidR="002D5C7C" w:rsidRPr="006F6BA2" w:rsidRDefault="002D5C7C" w:rsidP="006F6BA2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Минимальной единицей информации в АИС принято считать реквизит как неделимую часть. Различают реквизиты -признаки и реквизиты-основания. Первые характеризуют качественную сторону сущности, вторые - количественную.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Реквизиты -признаки подразделяются на справочные и группировочные, а рекизиты-основания подразделяются по типу алгоритма их получения на количественные, стоимостные, удельного веса, процента.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Справочные реквизиты в виде наименования предназначены для понимания показателя пользователем, а группировочные являются их закодированными аналогами.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Каждый реквизит имеет форму и содержание. Форма отражает его наименование (“вид налога», а содержание - его конкретное значение (НДС, земельный и т.п.).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Показатель образуется из сочетания реквизита - основания и всех, относящихся к нему реквизитов-признаков. Показатель является достаточной совокупностью для образования документа, хотя обычно он состоит из множества показателей. Под документом понимается информационное сообщение на естественном языке, зафиксированное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 бланке установленной формы и имеющее юридическую силу. Показатели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соответствуют задачам каждой функциональной подсистемы и отражают состояние уровня достижения цели по каждой задаче или комплексу задач.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2D5C7C" w:rsidRPr="006F6BA2" w:rsidRDefault="002D5C7C" w:rsidP="00547DB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Toc219138104"/>
      <w:bookmarkStart w:id="21" w:name="_Toc219138179"/>
      <w:r w:rsidRPr="006F6BA2">
        <w:rPr>
          <w:rFonts w:ascii="Times New Roman" w:hAnsi="Times New Roman" w:cs="Times New Roman"/>
          <w:sz w:val="28"/>
          <w:szCs w:val="28"/>
        </w:rPr>
        <w:t>4.3 Классификаторы и коды, используемые в компьютерных системах налоговых органов</w:t>
      </w:r>
      <w:bookmarkEnd w:id="20"/>
      <w:bookmarkEnd w:id="21"/>
    </w:p>
    <w:p w:rsidR="002D5C7C" w:rsidRPr="006F6BA2" w:rsidRDefault="002D5C7C" w:rsidP="006F6BA2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АИС «Налог», не являясь закрытой системой, предусматривают обмен информацией, что и потребовало унификации и стандартизации документации, которая была проведена в 1970 -х годах.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Каждому унифицированному документу присвоен код в соответствии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 ОКУД. Унификация документации выполняется путем введения единых форм документов с единообразным наименованием показателей, единиц измерения, терминов. В результате создается УСД как рационально-организованный комплекс взаимосвязанных документов, отвечающих единым требованиям. По уровням управления они делятся на межотраслевые, отраслевые и локальные. В настоящее время разработаны следующие виды УСД на межотраслевом уровне: стандарты и ТУ, плановая документация, первичная учетная, статистическая, финансовая первичная и отчетная налоговая, бухгалтерская и др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Все они должны удовлетворять требованиям: совместимости, обработки с использованием ВТ, все реквизиты-признаки должны быть закодированы с использованием международных, общесистемных или локальных классификаторов.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проектировании унифицированных документов выбирается способ нанесения информации, исходя из метода ее считывания: визуального или автоматического, Во втором случае выбирается устройство считывания и типы шрифтов (штрих-коды, стилизованные, в которых изображение символов содержит код, нормализованные - применяемые на конвертах.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Важная роль во внемашинном ИО придается классификаторам, которые формируются на основе классификации информации и ее кодирования.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Под классификатором понимается документ, с помощью которого осуществляется формализованное описание информации, содержащее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наименование объекта, классификационных группировок и их кодовые обозначения. Классификация осуществляется путем распределения множества на подмножества на основе признаков и их взаимосвязи. Число ступеней классификации характеризует ее глубину, что в значительной степени определяет эффективность АИС с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точки зрения возможности выборок и ускорения поиска нужной информации.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 сфере действия выделяют классификаторы: международные в составе Системы международных экономических стандартов (СМЭС), общегосударственные (ОК ), отраслевые, межотраслевые, региональные и локальные. Все они входят в единую систему классификации и кодирования - ЕСКК, созданную для обеспечения информационной совместимости ЭИС разных уровней и сопоставимости экономико-статистических данных о деятельности налогоплательщиков с помощью централизованной разработки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ОК и информационно-поисковых языков.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Среди ОК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наибольшее распространение получили следующие: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ОКП - продукции;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ОКПО - предприятий и объединений;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ОКОНХ - отраслей народного хозяйства;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- валют;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ОКСМ - стран мира;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КБ -</w:t>
      </w:r>
      <w:r w:rsidR="00547DBA">
        <w:rPr>
          <w:sz w:val="28"/>
          <w:szCs w:val="28"/>
          <w:lang w:val="en-US"/>
        </w:rPr>
        <w:t xml:space="preserve"> </w:t>
      </w:r>
      <w:r w:rsidRPr="006F6BA2">
        <w:rPr>
          <w:sz w:val="28"/>
          <w:szCs w:val="28"/>
        </w:rPr>
        <w:t>банков;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ОКЭР - экономических районов;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СООГУ - органов гос. Управления;</w:t>
      </w:r>
      <w:r w:rsidR="006F6BA2" w:rsidRPr="006F6BA2">
        <w:rPr>
          <w:sz w:val="28"/>
          <w:szCs w:val="28"/>
        </w:rPr>
        <w:t xml:space="preserve">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СОЕИ - единиц измерения.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Среди ведомственных классификаторов 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КФС - форм собственности: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КОПФ - организационно-правовых форм 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КДРБ - доходов и расходов бюджета;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КБС - типовых банковских счетов;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Связь с налоговыми службами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регламентируется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следующими классификаторами: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КНБ - налогов и платежей;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КОН - объектов налогообложения;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КНЛ - налоговых льгот;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КШС - штрафных санкций;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ИНН - идентификационных номеров налогоплательщика;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СОГНИ - системы обозначения налоговых инспекций.</w:t>
      </w:r>
      <w:r w:rsidR="006F6BA2" w:rsidRPr="006F6BA2">
        <w:rPr>
          <w:sz w:val="28"/>
          <w:szCs w:val="28"/>
        </w:rPr>
        <w:t xml:space="preserve">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состав СМЭС входят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классификации ООН и ее спецобразований, в т.ч.: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Международная стандартная отраслевая классификация всех видов экономической деятельности (МСОК);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основных продуктов (КОП 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Международная стандартная торговая классификация ( МСТК 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по широким экономическим категориям (КШЭК);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функций органов управления (ЛФОУ);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функций правительства;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продовольственных и сельхозорганизаций (РАО 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международной организации труда (МОТ);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Классификация ООН по вопросам образования, науки,культуры (ЮНЕСКО).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Основными объектами классификации и кодирования являются справочные реквизиты, описывающие процессы, объекты действия, отражаемые в показателях. Например, к наименованиям можно отнести «Налоги», «Виды налогов», процессам- функции управления, операции поступления документации, выдачи справок,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обслуживание клиентов, расчеты, учет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и т.п. 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rStyle w:val="a8"/>
          <w:noProof/>
          <w:color w:val="auto"/>
          <w:sz w:val="28"/>
          <w:szCs w:val="28"/>
        </w:rPr>
      </w:pPr>
    </w:p>
    <w:p w:rsidR="002D5C7C" w:rsidRPr="006F6BA2" w:rsidRDefault="002D5C7C" w:rsidP="00547DBA">
      <w:pPr>
        <w:pStyle w:val="3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219138105"/>
      <w:bookmarkStart w:id="23" w:name="_Toc219138180"/>
      <w:r w:rsidRPr="006F6BA2">
        <w:rPr>
          <w:rFonts w:ascii="Times New Roman" w:hAnsi="Times New Roman" w:cs="Times New Roman"/>
          <w:sz w:val="28"/>
          <w:szCs w:val="28"/>
        </w:rPr>
        <w:t>4.4 Понятие документа, типовой и унифицированной системы документации. Входные и выходные формы документов, используемых при решении задач в налоговых органах</w:t>
      </w:r>
      <w:bookmarkEnd w:id="22"/>
      <w:bookmarkEnd w:id="23"/>
    </w:p>
    <w:p w:rsidR="002D5C7C" w:rsidRPr="006F6BA2" w:rsidRDefault="002D5C7C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Под документом понимается информационное сообщение на естественном языке, зафиксированное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 бланке установленной формы и имеющее юридическую силу.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Документы можно классифицировать по ряду признаков, например: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отношению к объекту управления - входящие (первичные), исходящие (сводные), промежуточные, архивные;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срокам представления – регламентированные</w:t>
      </w:r>
      <w:r w:rsidR="006F6BA2"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с установленным сроком представления;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функциона</w:t>
      </w:r>
      <w:r w:rsidRPr="006F6BA2">
        <w:rPr>
          <w:sz w:val="28"/>
          <w:szCs w:val="28"/>
        </w:rPr>
        <w:t xml:space="preserve">льным направлениям деятельности - </w:t>
      </w:r>
      <w:r w:rsidR="002D5C7C" w:rsidRPr="006F6BA2">
        <w:rPr>
          <w:sz w:val="28"/>
          <w:szCs w:val="28"/>
        </w:rPr>
        <w:t>правовые и</w:t>
      </w:r>
      <w:r w:rsidR="006F6BA2"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нормативно-справочные (законы,</w:t>
      </w:r>
      <w:r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указы,</w:t>
      </w:r>
      <w:r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постановления, приказы, директивы,</w:t>
      </w:r>
      <w:r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инструкции и т.п.)</w:t>
      </w:r>
      <w:r w:rsidRPr="006F6BA2">
        <w:rPr>
          <w:sz w:val="28"/>
          <w:szCs w:val="28"/>
        </w:rPr>
        <w:t xml:space="preserve">; </w:t>
      </w:r>
      <w:r w:rsidR="002D5C7C" w:rsidRPr="006F6BA2">
        <w:rPr>
          <w:sz w:val="28"/>
          <w:szCs w:val="28"/>
        </w:rPr>
        <w:t>документы исчисления и учета поступления налогов, сборов (декларации, лицевые счета,</w:t>
      </w:r>
      <w:r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банковские</w:t>
      </w:r>
      <w:r w:rsidRPr="006F6BA2">
        <w:rPr>
          <w:sz w:val="28"/>
          <w:szCs w:val="28"/>
        </w:rPr>
        <w:t xml:space="preserve"> </w:t>
      </w:r>
      <w:r w:rsidR="002D5C7C" w:rsidRPr="006F6BA2">
        <w:rPr>
          <w:sz w:val="28"/>
          <w:szCs w:val="28"/>
        </w:rPr>
        <w:t>документы);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контрольной работе (бухотчеты, балансы, акты проверок) и др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назначению - распорядительные, исполнительные, комбинированные;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способу использования - разовые и накопительные;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способу заполнения (ручной,п/автоматический и автоматический);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периодичности - годовые, квартальные, месячные и т.д.</w:t>
      </w:r>
    </w:p>
    <w:p w:rsidR="002D5C7C" w:rsidRPr="006F6BA2" w:rsidRDefault="00A93280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2D5C7C" w:rsidRPr="006F6BA2">
        <w:rPr>
          <w:sz w:val="28"/>
          <w:szCs w:val="28"/>
        </w:rPr>
        <w:t>по числу учитываемых позиций - однострочные и накопительные.</w:t>
      </w:r>
    </w:p>
    <w:p w:rsidR="002D5C7C" w:rsidRPr="006F6BA2" w:rsidRDefault="002D5C7C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налоговой системе большой удельный вес составляют унифицированные документы. Однако параллельно в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АИС используются и отраслевые формы для внутреннего использования, в том числе формы учета и отчетности, используемые только в ФНС.</w:t>
      </w:r>
    </w:p>
    <w:p w:rsidR="00875CB4" w:rsidRPr="00547DBA" w:rsidRDefault="00547DBA" w:rsidP="00547DBA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4" w:name="_Toc219138106"/>
      <w:bookmarkStart w:id="25" w:name="_Toc219138181"/>
      <w:r w:rsidR="00626F09" w:rsidRPr="00547DBA">
        <w:rPr>
          <w:b/>
          <w:sz w:val="28"/>
          <w:szCs w:val="28"/>
        </w:rPr>
        <w:t>Глава</w:t>
      </w:r>
      <w:r w:rsidR="00875CB4" w:rsidRPr="00547DBA">
        <w:rPr>
          <w:b/>
          <w:sz w:val="28"/>
          <w:szCs w:val="28"/>
        </w:rPr>
        <w:t xml:space="preserve"> 5. Решение функциональных задач в налоговой системе на базе компьютерных информационных технологий обработки налоговой информации</w:t>
      </w:r>
      <w:bookmarkEnd w:id="24"/>
      <w:bookmarkEnd w:id="25"/>
    </w:p>
    <w:p w:rsidR="00875CB4" w:rsidRPr="006F6BA2" w:rsidRDefault="00875CB4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5CB4" w:rsidRPr="006F6BA2" w:rsidRDefault="00875CB4" w:rsidP="00547DB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Toc219138107"/>
      <w:bookmarkStart w:id="27" w:name="_Toc219138182"/>
      <w:r w:rsidRPr="006F6BA2">
        <w:rPr>
          <w:rFonts w:ascii="Times New Roman" w:hAnsi="Times New Roman" w:cs="Times New Roman"/>
          <w:sz w:val="28"/>
          <w:szCs w:val="28"/>
        </w:rPr>
        <w:t>5.1 Состав и характеристика функциональных задач, решаемых в налоговых органах</w:t>
      </w:r>
      <w:bookmarkEnd w:id="26"/>
      <w:bookmarkEnd w:id="27"/>
    </w:p>
    <w:p w:rsidR="00875CB4" w:rsidRPr="006F6BA2" w:rsidRDefault="00875CB4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Основная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учетная работа осуществляется на 3-м уровне управления, т.е. в инспекциях городов и районов, для которых разработана и внедряется система ЭОД.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Система ЭОД разработана для решения задач автоматизации налогообложения юридических и физических лиц в ИФНС местного уровня на основе единой базы данных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 единых принципов обработки, включая: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1. Постановку и снятие с учета налогоплательщиков – юридических лиц по месту нахождения организации и объектов учета: филиал, имущество, транспорт.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2.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Постановку и снятие с учета налогоплательщиков – физических лиц по месту жительства, месту деятельности, месту нахождения объектов налогообложения: имущество, земля, транспорт.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Постановку и снятие с учета налогоплательщиков – иностранных и международных организаций по месту нахождения их отделений, представительств, имущества в Российской Федерации.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Ведение базы данных ЕГРН местного уровня.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5.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Формирование массивов выходной информации для представления на вышестоящий уровень с последующим приемом квитанции о приеме.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6.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Прием сведений от регистрирующих органов, обязанных предоставлять соответствующую информацию в налоговые органы.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7.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Учет сведений о счетах, открытых в банках налогоплательщиками.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8.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Формирование выходных документов налогового учета в соответствии с регламентом.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9.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Ввод и обработку налоговых расчетов юридических и физических лиц.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10.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Ввод и обработку платежных документов налогоплательщиков в бумажном и электронном представлении.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11.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Ведение лицевых счетов налогоплательщиков.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12.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Вычисление сальдо расчетов налогоплательщиков с бюджетом в разрезе налогов.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13.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Расчет пени по задолженности налоговых платежей в бюджет.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14.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Учет сведений о льготах и налоговых обязательствах плательщиков.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15.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Формирование платежных документов физических лиц на уплату налогов.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16.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Выполнение технологических действий по обработке информации, поступившей в налоговый орган.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17.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Формирование платежных документов по недоимке и переплате.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18.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Формирование статистической информации по приложениям.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19.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Ведение нормативно – справочной информации по приложениям.</w:t>
      </w:r>
    </w:p>
    <w:p w:rsidR="00875CB4" w:rsidRPr="006F6BA2" w:rsidRDefault="00547DBA" w:rsidP="006F6B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547DBA">
        <w:rPr>
          <w:sz w:val="28"/>
          <w:szCs w:val="28"/>
        </w:rPr>
        <w:t xml:space="preserve"> </w:t>
      </w:r>
      <w:r w:rsidR="00875CB4" w:rsidRPr="006F6BA2">
        <w:rPr>
          <w:sz w:val="28"/>
          <w:szCs w:val="28"/>
        </w:rPr>
        <w:t>Автоматизированный прием общесоюзных и ведомственных классификаторов.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22.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Администрирование базы данных налогового учета.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875CB4" w:rsidRPr="006F6BA2" w:rsidRDefault="00875CB4" w:rsidP="00547DBA">
      <w:pPr>
        <w:pStyle w:val="3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Toc219138108"/>
      <w:bookmarkStart w:id="29" w:name="_Toc219138183"/>
      <w:r w:rsidRPr="006F6BA2">
        <w:rPr>
          <w:rFonts w:ascii="Times New Roman" w:hAnsi="Times New Roman" w:cs="Times New Roman"/>
          <w:sz w:val="28"/>
          <w:szCs w:val="28"/>
        </w:rPr>
        <w:t>5.2 Порядок реализации задач функциональных подсистем автоматизированной системы «Налог» на примере инспекций городов и районов</w:t>
      </w:r>
      <w:bookmarkEnd w:id="28"/>
      <w:bookmarkEnd w:id="29"/>
    </w:p>
    <w:p w:rsidR="00875CB4" w:rsidRPr="006F6BA2" w:rsidRDefault="00875CB4" w:rsidP="006F6BA2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Учет налогоплательщиков осуществляется в рамках отдельных блоков для физических и юридических лиц.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отдел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учета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налогоплательщиков – физических лиц поступают от налогоплательщиков налоговые расчеты и декларации. На документах указаны их регистрационные номера.</w:t>
      </w:r>
      <w:r w:rsidR="006F6BA2" w:rsidRPr="006F6BA2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При вводе декларации находится декларацию в базе по регистрационному номеру и вводятся данные в режиме «Открыть документ для ввода».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Путь в дереве документов и режимов: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«Ввод налоговых документов»;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«Документы с начислениями»;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«Документы налоговой отчетности ФЛ»;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«Налоговые декларации»;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«Обработка документов»;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ветка «Ввод сумм налогов деклараций ФЛ».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Декларация в CЭОД имеет определенную структуру (рис.10). Она обязательно содержит колонки «Плательщик», «Инспектор», «Отличие». Колонка «Плательщик» - только вводная. В эту колонку вводятся данные, представленные налогоплательщиком в декларации. Колонка «Инспектор» - расчетная, не доступна на этапе ввода. В колонке «Отличие» отражаются расхождения между данными двух первых колонок, возникшие в результате расчета декларации.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Расчет происходит при нажатии на клавишу «Проверить». Расчетом и сохранением документа завершается ввод данных.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сохранении декларации формируется состояние ввода (колонка В) и состояние обработки (колонка О).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Для формирования ряда показателей учетных данных, относимых к досье ОБУ плательщика, основанных на информации налоговой отчетности, налоговых расчетов, др.данных и документов плательщика, создан режим «Досье сведений о плательщике».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Путь в дереве документов и режимов: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папка «Налоговые обязательства»,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ветка «Налоговые обязательства»,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ветка «Досье сведений о плательщике»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 выборе пункта «Досье сведений о плательщике» пользователь получает список имеющихся документов.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 НСИ документов (FN1016 – «Документы») добавлен документ «Досье ОБУ». Для него разработан шаблон, использующий фиксированные коды реквизитов. Шаблон имеет три технологических режима обработки: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просмотр;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ввод, редактирование и сохранение изменений в досье;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- сохранение изменений в учетных данных плательщика.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Шаблон досье ОБУ имеет следующую структуру: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1. Учетные данные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2. Учет по месту нахождения головной организации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3. Адреса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4. Руководитель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5. Бухгалтер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6. Классификация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7. Численность налогоплательщика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8. Сведения из фондов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9. Ликвидационный период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10. Маски отчетности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11. Новый отчетный период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12. Показатели учетной политики по НДС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13.Упрощенная система учета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Учетные данные плательщика содержат реквизиты: ИНН, КПП, наименование полное, наименование краткое, наименование рабочее, уникальный номер, дата постановки на учет, дата снятия с учета.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Учетные данные берутся из FN212. Редактируется рабочее, полное и краткое наименование с целью последующей замены в основных таблицах.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Учет по месту нахождения головной организации. Состав: головная организация (ИНН, КПП, наименование полное, наименование краткое, наименование рабочее, уникальный номер, наименование ГНИ по месту нахождения головной организации).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Учетные данные берутся из FN212, FN71. Данные не редактируются.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Адреса налогоплательщика: юридический и исполнительный (почтовый).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Данные берутся из FN209, FN213. Исполнительный адрес редактируется с целью последующей замены в основных таблицах.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Руководитель налогоплательщика. ФИО, ИНН, паспортные данные (документ, серия, номер), адрес места жительства, уникальный номер, телефон.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Классификация. Состав: ОКПО, ОКОГУ, ОКАТО, ОКОПФ, ОКФС, Код в списке КНП ФНС. В строке редактирования подключаются для выбора соответствующие справочники. Если в налоговом органе на учете состоят организации, которые необходимо включить в отчет по форме № 7-ЕМ, то необходимо в досье сведений о плательщике ввести УНП (учетный номер налогоплательщика)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>из соответствующего приложеня.</w:t>
      </w:r>
      <w:r w:rsidR="00547DBA" w:rsidRPr="00547DBA">
        <w:rPr>
          <w:sz w:val="28"/>
          <w:szCs w:val="28"/>
        </w:rPr>
        <w:t xml:space="preserve"> </w:t>
      </w:r>
      <w:r w:rsidRPr="006F6BA2">
        <w:rPr>
          <w:sz w:val="28"/>
          <w:szCs w:val="28"/>
        </w:rPr>
        <w:t xml:space="preserve">(Приложении к Порядку отчета по форме № 7-ЕМ на </w:t>
      </w:r>
      <w:smartTag w:uri="urn:schemas-microsoft-com:office:smarttags" w:element="metricconverter">
        <w:smartTagPr>
          <w:attr w:name="ProductID" w:val="2002 г"/>
        </w:smartTagPr>
        <w:r w:rsidRPr="006F6BA2">
          <w:rPr>
            <w:sz w:val="28"/>
            <w:szCs w:val="28"/>
          </w:rPr>
          <w:t>2002 г</w:t>
        </w:r>
      </w:smartTag>
      <w:r w:rsidRPr="006F6BA2">
        <w:rPr>
          <w:sz w:val="28"/>
          <w:szCs w:val="28"/>
        </w:rPr>
        <w:t>. (письмо МНС России от 11.12.2001 г. № БГ-6-10/920@).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Значение записанного в базу данных лиц нового реквизита «Код в списке крупнейших налогоплательщиков МНС» отображается в следующих списках: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«Налогоплательщик – Юридическое лицо (ОБУ)»,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«Налогоплательщик – Юридическое лицо (ОБУ), не снятый с учета на текущий момент»,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«Налогоплательщик – Юридическое лицо (Госреестр)»,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«Лицо» и др.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Численность. Состав (таблица): Дата сведений, численность, численность инвалидов, доля инвалидов (расчетное).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Сведения из фондов. Состав: Код и наименование фонда, Регистрационный номер в фонде, Регистрация в фонде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Ликвидационный период. Состав реквизитов в FN200.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Свойства отсрочки-льготы описываются в справочниках FN1275, FN1276, FN1277 (папка «Обслуживание НСИ (новая версия)», папка «Оперативно-бухгалтерский учет», папка «Досье отсрочек») и наследуются в досье отсрочек (папка «Налоговые обязательства», папка «Досье отсрочек»), где данная льгота определяется для конкретного плательщика или списка плательщиков.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Если отсрочка, описанная в справочниках FN1275, FN1276, FN1277, была использована в досье льгот (имеется запись в таблице «Льгота плательщика» в папке «Налоговые обязательства»), то при удалении записи в вышеперечисленных справочниках выводится сообщение: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 выбранной ненулевой задолженности может быть рассчитан, введен и отредактирован график погашения задолженности на основе свойств льготы – отсрочки плательщика. На каждую запись о задолженности формируется единственный график погашения отсрочки. При формировании графика применяются параметры порядка расчета, определенные в свойствах отсрочки. Сумма задолженности распределяется равными долями, с выбранной периодичностью начиная с первого срока возврата отсрочки по графику процентов, округляется до целого, к сумме по последнему сроку прибавляется остатки от предыдущих сроков. Если периодичности уплаты возвратов отсрочки и процентов не совпадают, то в графике будут присутствовать так называемые пропущенные сроки возвратов с нулевыми суммами.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По колонка - индикатору «О» можно судить о состоянии графика: 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красная (12) – график погашения не рассчитан,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белая (15) – график погашения рассчитан,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серая (7) –график погашения введен/отредактирован,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желтая (14) – график погашения перенесен в КЛС,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зеленая (10) – график погашения перенесен в КЛС с начислением процента.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Если пользователи в системе ЭОД используют возможность выбора лица, имеющего право подписи, настроив справочник «Должностное лицо» (FN74), то по умолчанию показывается лицо, у которого в справочнике «Должностное лицо» (FN74) стоит признак «Использовать по умолчанию на документах ОБУ» - ДА. Предоставляется возможность выбора лица из списка должностных лиц, у которых признак «Имеет право подписи в документах ОБУ» - ДА.).</w:t>
      </w:r>
    </w:p>
    <w:p w:rsidR="00875CB4" w:rsidRPr="006F6BA2" w:rsidRDefault="00875CB4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Функциональный блок «Ввод налоговых документов» как часть системы электронной обработки данных позволяет:</w:t>
      </w:r>
    </w:p>
    <w:p w:rsidR="00875CB4" w:rsidRPr="006F6BA2" w:rsidRDefault="00137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875CB4" w:rsidRPr="006F6BA2">
        <w:rPr>
          <w:sz w:val="28"/>
          <w:szCs w:val="28"/>
        </w:rPr>
        <w:t>вводить в базу данных информацию с первичных документов налогоплательщика как в ручном, так и в автоматическом режимах. При этом данные налоговых расчетов налогоплательщиков могут быть введены как общая сумма начислений (уменьшений, доначислений), так и с помощью шаблонов камеральных расчетов. Одновременно с регистрацией и вводом документа осуществляется его контроль;</w:t>
      </w:r>
    </w:p>
    <w:p w:rsidR="00875CB4" w:rsidRPr="006F6BA2" w:rsidRDefault="00137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875CB4" w:rsidRPr="006F6BA2">
        <w:rPr>
          <w:sz w:val="28"/>
          <w:szCs w:val="28"/>
        </w:rPr>
        <w:t>вводить в базу данных платежные документы налогоплательщиков, поступающие в ИФНС из кредитно – финансовых учреждений. Данные могут быть представлены как на бумажных, так и на магнитных носителях. При этом данные, представленные на магнитных носителях, должны иметь определенный формат файлов. Имеется возможность преобразования некоторых форматов, с помощью специальных программ, реализованных в СЭОД;</w:t>
      </w:r>
    </w:p>
    <w:p w:rsidR="00875CB4" w:rsidRPr="006F6BA2" w:rsidRDefault="00137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 xml:space="preserve">- </w:t>
      </w:r>
      <w:r w:rsidR="00875CB4" w:rsidRPr="006F6BA2">
        <w:rPr>
          <w:sz w:val="28"/>
          <w:szCs w:val="28"/>
        </w:rPr>
        <w:t>получать на основании введенных реестров учета ПД по счету за день и платежных документов к ним реестры поступлений возвратов и выплат по ф. 25, а также ведомости учета поступлений, возвратов, зачетов и выплат за любые периоды расчета.</w:t>
      </w:r>
    </w:p>
    <w:p w:rsidR="00765BD9" w:rsidRPr="00A211DC" w:rsidRDefault="00A211DC" w:rsidP="00A211D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0" w:name="_Toc219138109"/>
      <w:bookmarkStart w:id="31" w:name="_Toc219138184"/>
      <w:r w:rsidRPr="00A211DC">
        <w:rPr>
          <w:b/>
          <w:sz w:val="28"/>
          <w:szCs w:val="28"/>
        </w:rPr>
        <w:t>Заключение</w:t>
      </w:r>
      <w:bookmarkEnd w:id="30"/>
      <w:bookmarkEnd w:id="31"/>
    </w:p>
    <w:p w:rsidR="00765BD9" w:rsidRPr="006F6BA2" w:rsidRDefault="00765BD9" w:rsidP="006F6BA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5BD9" w:rsidRPr="006F6BA2" w:rsidRDefault="00765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Эффективнее функционирование налоговой системы возможно только при условии использования передовых информационных технологий, базирующихся на современной компьютерной технике. В органах налоговой службы создается АИС, предназначенная для автоматизации функций всех уровней налоговой системы по обеспечению сбора налогов и других обязательных платежей в бюджет и внебюджетные фонды, проведению комплексного оперативного анализа материалов по налогообложению, обеспечению органов управления и соответствующих уровней налоговых служб достоверной информацией. АИС «Налог» представляет собой форму организационного управления органами Госналогслужбы на базе новых средств и методов обработки данных, использования новых информационных технологий. Структура АИС налоговой службы, как и структура самих налоговых органов, является многоуровневой. Каждому уровню налоговой системы соответствует свой состав задач, подлежащих автоматизации.</w:t>
      </w:r>
    </w:p>
    <w:p w:rsidR="00765BD9" w:rsidRPr="006F6BA2" w:rsidRDefault="00765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Важной задачей автоматизации работы налоговой службы является не только возложение на компьютер задач контроля, обработки и хранения информации по начислению и уплате различных налогов, ведение нормативно-правовой базы по налоговому законодательству, формирование отчетности по налоговым органам, но и создание автоматизированного интерфейса с банками, таможенными органами и другими внешними структурами.</w:t>
      </w:r>
    </w:p>
    <w:p w:rsidR="00765BD9" w:rsidRPr="006F6BA2" w:rsidRDefault="00765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Сегодня компьютерные программы для ведения всех налоговых операций, находятся в непрерывном развитии. Это обусловлено необходимостью оперативного отражения изменений в налоговых документах и возрастающими потребностями пользователей в автоматизированной обработке информации.</w:t>
      </w:r>
    </w:p>
    <w:p w:rsidR="00765BD9" w:rsidRPr="006F6BA2" w:rsidRDefault="00765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Автоматизация предполагает, прежде всего, повышение производительности труда, повышение квалификации и профессиональной грамотности пользователей.</w:t>
      </w:r>
    </w:p>
    <w:p w:rsidR="00765BD9" w:rsidRPr="006F6BA2" w:rsidRDefault="00765BD9" w:rsidP="006F6BA2">
      <w:pPr>
        <w:spacing w:line="360" w:lineRule="auto"/>
        <w:ind w:firstLine="709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Применение компьютерных программ позволяет облегчить работу пользователей, так как их применение снижает трудоёмкость по операциям между налогоплательщиком и налоговой службой. Применение автоматизированных систем даёт возможность налогоплательщику решать свои задачи с ГНС, оперативно и не выходя со своего рабочего места.</w:t>
      </w:r>
    </w:p>
    <w:p w:rsidR="000010F8" w:rsidRPr="00A211DC" w:rsidRDefault="00A211DC" w:rsidP="00A211D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2" w:name="_Toc219138110"/>
      <w:bookmarkStart w:id="33" w:name="_Toc219138185"/>
      <w:r w:rsidR="000010F8" w:rsidRPr="00A211DC">
        <w:rPr>
          <w:b/>
          <w:sz w:val="28"/>
          <w:szCs w:val="28"/>
        </w:rPr>
        <w:t>Список использованной литературы</w:t>
      </w:r>
      <w:bookmarkEnd w:id="32"/>
      <w:bookmarkEnd w:id="33"/>
    </w:p>
    <w:p w:rsidR="00C31583" w:rsidRPr="006F6BA2" w:rsidRDefault="00C31583" w:rsidP="006F6BA2">
      <w:pPr>
        <w:spacing w:line="360" w:lineRule="auto"/>
        <w:ind w:firstLine="709"/>
        <w:jc w:val="both"/>
        <w:rPr>
          <w:sz w:val="28"/>
          <w:szCs w:val="28"/>
        </w:rPr>
      </w:pPr>
    </w:p>
    <w:p w:rsidR="00C31583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1. Бушмина Е.В. Бюджет государства и информационные технологии: Учеб. – М.: Перспектива, 2001</w:t>
      </w:r>
    </w:p>
    <w:p w:rsidR="00E43755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2</w:t>
      </w:r>
      <w:r w:rsidR="00E43755" w:rsidRPr="006F6BA2">
        <w:rPr>
          <w:sz w:val="28"/>
          <w:szCs w:val="28"/>
        </w:rPr>
        <w:t>. Волкова В.Н. Информационные системы в экономике: Справ. – М.: Финансы и статистика, 2005</w:t>
      </w:r>
    </w:p>
    <w:p w:rsidR="008D44C5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3</w:t>
      </w:r>
      <w:r w:rsidR="00E43755" w:rsidRPr="006F6BA2">
        <w:rPr>
          <w:sz w:val="28"/>
          <w:szCs w:val="28"/>
        </w:rPr>
        <w:t xml:space="preserve">. Карминский А.М. Информационные системы в экономике. Методология и практика: Учеб. пособие. – М.: Финансы и статистика, 2005. </w:t>
      </w:r>
    </w:p>
    <w:p w:rsidR="008D44C5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4</w:t>
      </w:r>
      <w:r w:rsidR="008D44C5" w:rsidRPr="006F6BA2">
        <w:rPr>
          <w:sz w:val="28"/>
          <w:szCs w:val="28"/>
        </w:rPr>
        <w:t xml:space="preserve">. Кузнецов Л.К., Ноздрина Ю.И. Информационные системы в экономике: Учеб. пособие. – М.: ВГНА, 2004. </w:t>
      </w:r>
    </w:p>
    <w:p w:rsidR="000010F8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5</w:t>
      </w:r>
      <w:r w:rsidR="000010F8" w:rsidRPr="006F6BA2">
        <w:rPr>
          <w:sz w:val="28"/>
          <w:szCs w:val="28"/>
        </w:rPr>
        <w:t>. Лыкова Л.Н. Налоги и налогообложение в России: Учебник для ВУЗов.-М: Идательство БЕК,2001.</w:t>
      </w:r>
    </w:p>
    <w:p w:rsidR="000010F8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6</w:t>
      </w:r>
      <w:r w:rsidR="000010F8" w:rsidRPr="006F6BA2">
        <w:rPr>
          <w:sz w:val="28"/>
          <w:szCs w:val="28"/>
        </w:rPr>
        <w:t>. Миляков Н.В. Налоги и налогообложение: Учебник. - М.:ИНФРА-М,2007.</w:t>
      </w:r>
    </w:p>
    <w:p w:rsidR="000010F8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7</w:t>
      </w:r>
      <w:r w:rsidR="000010F8" w:rsidRPr="006F6BA2">
        <w:rPr>
          <w:sz w:val="28"/>
          <w:szCs w:val="28"/>
        </w:rPr>
        <w:t>. Незамайкин В.Н., Налогообложение юридических и физических лиц/2-е изд.-М.: издательство «Экзамен»-, 2004.</w:t>
      </w:r>
    </w:p>
    <w:p w:rsidR="00C31583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8. Семенов М.И., Трубилин Т.И., Лойкр В.И., Барановская Т.П. Автоматизированные информационные технологии в экономике: Учеб.- М.: Финансы и статистика, 2000</w:t>
      </w:r>
    </w:p>
    <w:p w:rsidR="0079504A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9</w:t>
      </w:r>
      <w:r w:rsidR="000010F8" w:rsidRPr="006F6BA2">
        <w:rPr>
          <w:sz w:val="28"/>
          <w:szCs w:val="28"/>
        </w:rPr>
        <w:t>.Титоренко Г.А. Автоматизированные информационные технологии в экономике: Учебник. - М.:ЮНИТИ, 2003.</w:t>
      </w:r>
    </w:p>
    <w:p w:rsidR="00B45F99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10</w:t>
      </w:r>
      <w:r w:rsidR="00B45F99" w:rsidRPr="006F6BA2">
        <w:rPr>
          <w:sz w:val="28"/>
          <w:szCs w:val="28"/>
        </w:rPr>
        <w:t xml:space="preserve">. Хореев П.Б. Методы и средства защиты информации в информационных системах. – М.: Изд.центр «Академия», 2005. </w:t>
      </w:r>
    </w:p>
    <w:p w:rsidR="00B45F99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11</w:t>
      </w:r>
      <w:r w:rsidR="00B45F99" w:rsidRPr="006F6BA2">
        <w:rPr>
          <w:sz w:val="28"/>
          <w:szCs w:val="28"/>
        </w:rPr>
        <w:t xml:space="preserve">. Черенков А.П. Информационные системы для экономистов. – М.: Экзамен, 2002. </w:t>
      </w:r>
    </w:p>
    <w:p w:rsidR="00B45F99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bCs/>
          <w:sz w:val="28"/>
          <w:szCs w:val="28"/>
        </w:rPr>
        <w:t>12</w:t>
      </w:r>
      <w:r w:rsidR="000010F8" w:rsidRPr="006F6BA2">
        <w:rPr>
          <w:bCs/>
          <w:sz w:val="28"/>
          <w:szCs w:val="28"/>
        </w:rPr>
        <w:t>.</w:t>
      </w:r>
      <w:r w:rsidR="000010F8" w:rsidRPr="006F6BA2">
        <w:rPr>
          <w:b/>
          <w:bCs/>
          <w:sz w:val="28"/>
          <w:szCs w:val="28"/>
        </w:rPr>
        <w:t xml:space="preserve"> </w:t>
      </w:r>
      <w:r w:rsidR="0079504A" w:rsidRPr="006F6BA2">
        <w:rPr>
          <w:bCs/>
          <w:sz w:val="28"/>
          <w:szCs w:val="28"/>
        </w:rPr>
        <w:t>Ясенев В.Н.</w:t>
      </w:r>
      <w:r w:rsidR="0079504A" w:rsidRPr="006F6BA2">
        <w:rPr>
          <w:b/>
          <w:bCs/>
          <w:sz w:val="28"/>
          <w:szCs w:val="28"/>
        </w:rPr>
        <w:t xml:space="preserve"> </w:t>
      </w:r>
      <w:r w:rsidR="0079504A" w:rsidRPr="006F6BA2">
        <w:rPr>
          <w:sz w:val="28"/>
          <w:szCs w:val="28"/>
        </w:rPr>
        <w:t>Автоматизированные информационные системы в экономике: Учебное пособие. – Н. Новгород, издательство ННГУ, 2003. – 226 с.</w:t>
      </w:r>
    </w:p>
    <w:p w:rsidR="000010F8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13</w:t>
      </w:r>
      <w:r w:rsidR="000010F8" w:rsidRPr="006F6BA2">
        <w:rPr>
          <w:sz w:val="28"/>
          <w:szCs w:val="28"/>
        </w:rPr>
        <w:t>. Журнал «Бухгалтер и компьютер» 2008.</w:t>
      </w:r>
    </w:p>
    <w:p w:rsidR="000010F8" w:rsidRPr="006F6BA2" w:rsidRDefault="00C31583" w:rsidP="00A211DC">
      <w:pPr>
        <w:spacing w:line="360" w:lineRule="auto"/>
        <w:jc w:val="both"/>
        <w:rPr>
          <w:sz w:val="28"/>
          <w:szCs w:val="28"/>
        </w:rPr>
      </w:pPr>
      <w:r w:rsidRPr="006F6BA2">
        <w:rPr>
          <w:sz w:val="28"/>
          <w:szCs w:val="28"/>
        </w:rPr>
        <w:t>14</w:t>
      </w:r>
      <w:r w:rsidR="000010F8" w:rsidRPr="006F6BA2">
        <w:rPr>
          <w:sz w:val="28"/>
          <w:szCs w:val="28"/>
        </w:rPr>
        <w:t>. Журнал «Бухгалтерский учёт»</w:t>
      </w:r>
      <w:r w:rsidR="006F6BA2" w:rsidRPr="006F6BA2">
        <w:rPr>
          <w:sz w:val="28"/>
          <w:szCs w:val="28"/>
        </w:rPr>
        <w:t xml:space="preserve"> </w:t>
      </w:r>
      <w:r w:rsidR="000010F8" w:rsidRPr="006F6BA2">
        <w:rPr>
          <w:sz w:val="28"/>
          <w:szCs w:val="28"/>
        </w:rPr>
        <w:t>2008.</w:t>
      </w:r>
      <w:bookmarkStart w:id="34" w:name="_GoBack"/>
      <w:bookmarkEnd w:id="34"/>
    </w:p>
    <w:sectPr w:rsidR="000010F8" w:rsidRPr="006F6BA2" w:rsidSect="00AD586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41" w:rsidRDefault="00A36241">
      <w:r>
        <w:separator/>
      </w:r>
    </w:p>
  </w:endnote>
  <w:endnote w:type="continuationSeparator" w:id="0">
    <w:p w:rsidR="00A36241" w:rsidRDefault="00A3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09" w:rsidRDefault="00626F09" w:rsidP="00EA786A">
    <w:pPr>
      <w:pStyle w:val="ac"/>
      <w:framePr w:wrap="around" w:vAnchor="text" w:hAnchor="margin" w:xAlign="right" w:y="1"/>
      <w:rPr>
        <w:rStyle w:val="ae"/>
      </w:rPr>
    </w:pPr>
  </w:p>
  <w:p w:rsidR="00626F09" w:rsidRDefault="00626F09" w:rsidP="00626F0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09" w:rsidRDefault="00BF26BC" w:rsidP="00EA786A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1</w:t>
    </w:r>
  </w:p>
  <w:p w:rsidR="00626F09" w:rsidRDefault="00626F09" w:rsidP="00626F0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41" w:rsidRDefault="00A36241">
      <w:r>
        <w:separator/>
      </w:r>
    </w:p>
  </w:footnote>
  <w:footnote w:type="continuationSeparator" w:id="0">
    <w:p w:rsidR="00A36241" w:rsidRDefault="00A3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7C65C14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F50863E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9B55E5"/>
    <w:multiLevelType w:val="multilevel"/>
    <w:tmpl w:val="651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4264F9"/>
    <w:multiLevelType w:val="singleLevel"/>
    <w:tmpl w:val="ACC481F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CC5167E"/>
    <w:multiLevelType w:val="multilevel"/>
    <w:tmpl w:val="651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373492"/>
    <w:multiLevelType w:val="singleLevel"/>
    <w:tmpl w:val="1230180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71B1F94"/>
    <w:multiLevelType w:val="singleLevel"/>
    <w:tmpl w:val="923EF12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9131B03"/>
    <w:multiLevelType w:val="hybridMultilevel"/>
    <w:tmpl w:val="141028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63C7303"/>
    <w:multiLevelType w:val="singleLevel"/>
    <w:tmpl w:val="3CC6F18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9E56657"/>
    <w:multiLevelType w:val="singleLevel"/>
    <w:tmpl w:val="374814B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A18139D"/>
    <w:multiLevelType w:val="multilevel"/>
    <w:tmpl w:val="C8BEC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7131B7"/>
    <w:multiLevelType w:val="singleLevel"/>
    <w:tmpl w:val="D862E898"/>
    <w:lvl w:ilvl="0">
      <w:start w:val="2"/>
      <w:numFmt w:val="decimal"/>
      <w:lvlText w:val="1.%1. "/>
      <w:legacy w:legacy="1" w:legacySpace="0" w:legacyIndent="283"/>
      <w:lvlJc w:val="left"/>
      <w:pPr>
        <w:ind w:left="1442" w:hanging="283"/>
      </w:pPr>
      <w:rPr>
        <w:rFonts w:cs="Times New Roman"/>
        <w:b/>
        <w:i w:val="0"/>
        <w:sz w:val="28"/>
      </w:rPr>
    </w:lvl>
  </w:abstractNum>
  <w:abstractNum w:abstractNumId="12">
    <w:nsid w:val="30074C54"/>
    <w:multiLevelType w:val="hybridMultilevel"/>
    <w:tmpl w:val="D8D60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717322"/>
    <w:multiLevelType w:val="singleLevel"/>
    <w:tmpl w:val="013C987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39C5779C"/>
    <w:multiLevelType w:val="singleLevel"/>
    <w:tmpl w:val="B044B97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B7D6D47"/>
    <w:multiLevelType w:val="hybridMultilevel"/>
    <w:tmpl w:val="38F8EE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C4022B6"/>
    <w:multiLevelType w:val="hybridMultilevel"/>
    <w:tmpl w:val="91C6F3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217B12"/>
    <w:multiLevelType w:val="singleLevel"/>
    <w:tmpl w:val="C5665E8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4CBC00B4"/>
    <w:multiLevelType w:val="multilevel"/>
    <w:tmpl w:val="651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C83BFC"/>
    <w:multiLevelType w:val="singleLevel"/>
    <w:tmpl w:val="37308E9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54FB6489"/>
    <w:multiLevelType w:val="singleLevel"/>
    <w:tmpl w:val="25CA03E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64D21118"/>
    <w:multiLevelType w:val="hybridMultilevel"/>
    <w:tmpl w:val="F30E22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0F103B"/>
    <w:multiLevelType w:val="hybridMultilevel"/>
    <w:tmpl w:val="D59C83CE"/>
    <w:lvl w:ilvl="0" w:tplc="7F5086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7523AE"/>
    <w:multiLevelType w:val="multilevel"/>
    <w:tmpl w:val="3CFA9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71081D"/>
    <w:multiLevelType w:val="singleLevel"/>
    <w:tmpl w:val="67BE548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6ED40DDA"/>
    <w:multiLevelType w:val="hybridMultilevel"/>
    <w:tmpl w:val="3CFA9B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647075"/>
    <w:multiLevelType w:val="hybridMultilevel"/>
    <w:tmpl w:val="C8BEC1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22"/>
  </w:num>
  <w:num w:numId="6">
    <w:abstractNumId w:val="7"/>
  </w:num>
  <w:num w:numId="7">
    <w:abstractNumId w:val="21"/>
  </w:num>
  <w:num w:numId="8">
    <w:abstractNumId w:val="15"/>
  </w:num>
  <w:num w:numId="9">
    <w:abstractNumId w:val="12"/>
  </w:num>
  <w:num w:numId="10">
    <w:abstractNumId w:val="1"/>
    <w:lvlOverride w:ilvl="0">
      <w:lvl w:ilvl="0">
        <w:numFmt w:val="bullet"/>
        <w:lvlText w:val="•"/>
        <w:legacy w:legacy="1" w:legacySpace="120" w:legacyIndent="360"/>
        <w:lvlJc w:val="left"/>
        <w:pPr>
          <w:ind w:left="644" w:hanging="360"/>
        </w:pPr>
      </w:lvl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645" w:hanging="360"/>
        </w:pPr>
        <w:rPr>
          <w:rFonts w:cs="Times New Roman"/>
        </w:rPr>
      </w:lvl>
    </w:lvlOverride>
  </w:num>
  <w:num w:numId="13">
    <w:abstractNumId w:val="5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8"/>
  </w:num>
  <w:num w:numId="24">
    <w:abstractNumId w:val="16"/>
  </w:num>
  <w:num w:numId="25">
    <w:abstractNumId w:val="26"/>
  </w:num>
  <w:num w:numId="26">
    <w:abstractNumId w:val="10"/>
  </w:num>
  <w:num w:numId="27">
    <w:abstractNumId w:val="25"/>
  </w:num>
  <w:num w:numId="28">
    <w:abstractNumId w:val="23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E41"/>
    <w:rsid w:val="000010F8"/>
    <w:rsid w:val="000A474E"/>
    <w:rsid w:val="00137BD9"/>
    <w:rsid w:val="001E468D"/>
    <w:rsid w:val="002B46F0"/>
    <w:rsid w:val="002C53E4"/>
    <w:rsid w:val="002D5C7C"/>
    <w:rsid w:val="00314EA2"/>
    <w:rsid w:val="00360389"/>
    <w:rsid w:val="003D048D"/>
    <w:rsid w:val="003D6ECC"/>
    <w:rsid w:val="003D74ED"/>
    <w:rsid w:val="00472F97"/>
    <w:rsid w:val="00547DBA"/>
    <w:rsid w:val="00564586"/>
    <w:rsid w:val="00626F09"/>
    <w:rsid w:val="006F6BA2"/>
    <w:rsid w:val="00716C4D"/>
    <w:rsid w:val="00765BD9"/>
    <w:rsid w:val="00777A1C"/>
    <w:rsid w:val="0079504A"/>
    <w:rsid w:val="00875CB4"/>
    <w:rsid w:val="008D44C5"/>
    <w:rsid w:val="008D53FE"/>
    <w:rsid w:val="00A211DC"/>
    <w:rsid w:val="00A36241"/>
    <w:rsid w:val="00A555A7"/>
    <w:rsid w:val="00A93280"/>
    <w:rsid w:val="00A94BA9"/>
    <w:rsid w:val="00AB3270"/>
    <w:rsid w:val="00AD5865"/>
    <w:rsid w:val="00B369A9"/>
    <w:rsid w:val="00B45F99"/>
    <w:rsid w:val="00BF26BC"/>
    <w:rsid w:val="00BF59E3"/>
    <w:rsid w:val="00C31583"/>
    <w:rsid w:val="00CA287B"/>
    <w:rsid w:val="00D00E41"/>
    <w:rsid w:val="00D10704"/>
    <w:rsid w:val="00D13584"/>
    <w:rsid w:val="00D66BD0"/>
    <w:rsid w:val="00DB4E69"/>
    <w:rsid w:val="00E43755"/>
    <w:rsid w:val="00E54AD0"/>
    <w:rsid w:val="00EA786A"/>
    <w:rsid w:val="00EE4B22"/>
    <w:rsid w:val="00EF3870"/>
    <w:rsid w:val="00F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D11DB02A-B0E9-49C4-8673-85307A4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41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1"/>
    <w:uiPriority w:val="99"/>
    <w:qFormat/>
    <w:rsid w:val="00B369A9"/>
    <w:pPr>
      <w:keepNext/>
      <w:numPr>
        <w:numId w:val="2"/>
      </w:numPr>
      <w:tabs>
        <w:tab w:val="clear" w:pos="360"/>
        <w:tab w:val="num" w:pos="432"/>
      </w:tabs>
      <w:overflowPunct w:val="0"/>
      <w:autoSpaceDE w:val="0"/>
      <w:autoSpaceDN w:val="0"/>
      <w:adjustRightInd w:val="0"/>
      <w:spacing w:before="240" w:after="240"/>
      <w:ind w:left="432" w:hanging="432"/>
      <w:outlineLvl w:val="0"/>
    </w:pPr>
    <w:rPr>
      <w:rFonts w:ascii="Arial" w:hAnsi="Arial" w:cs="Arial"/>
      <w:b/>
      <w:caps/>
      <w:kern w:val="28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26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26F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0A474E"/>
    <w:pPr>
      <w:spacing w:before="100" w:beforeAutospacing="1" w:after="100" w:afterAutospacing="1"/>
    </w:pPr>
  </w:style>
  <w:style w:type="paragraph" w:styleId="a4">
    <w:name w:val="Block Text"/>
    <w:basedOn w:val="a"/>
    <w:uiPriority w:val="99"/>
    <w:rsid w:val="00472F97"/>
    <w:pPr>
      <w:tabs>
        <w:tab w:val="left" w:pos="10490"/>
      </w:tabs>
      <w:overflowPunct w:val="0"/>
      <w:autoSpaceDE w:val="0"/>
      <w:autoSpaceDN w:val="0"/>
      <w:adjustRightInd w:val="0"/>
      <w:spacing w:line="360" w:lineRule="auto"/>
      <w:ind w:left="284" w:right="-1759" w:firstLine="425"/>
      <w:jc w:val="both"/>
      <w:textAlignment w:val="baseline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rsid w:val="002D5C7C"/>
    <w:pPr>
      <w:overflowPunct w:val="0"/>
      <w:autoSpaceDE w:val="0"/>
      <w:autoSpaceDN w:val="0"/>
      <w:adjustRightInd w:val="0"/>
      <w:spacing w:line="360" w:lineRule="auto"/>
      <w:ind w:right="-1759" w:firstLine="851"/>
      <w:jc w:val="both"/>
      <w:textAlignment w:val="baseline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sid w:val="00B369A9"/>
    <w:pPr>
      <w:overflowPunct w:val="0"/>
      <w:autoSpaceDE w:val="0"/>
      <w:autoSpaceDN w:val="0"/>
      <w:adjustRightInd w:val="0"/>
      <w:jc w:val="center"/>
      <w:textAlignment w:val="baseline"/>
    </w:pPr>
    <w:rPr>
      <w:b/>
      <w:smallCaps/>
      <w:sz w:val="28"/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B369A9"/>
    <w:pPr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customStyle="1" w:styleId="a7">
    <w:name w:val="Абзац"/>
    <w:basedOn w:val="a"/>
    <w:uiPriority w:val="99"/>
    <w:rsid w:val="00B369A9"/>
    <w:pPr>
      <w:spacing w:line="360" w:lineRule="auto"/>
      <w:ind w:firstLine="720"/>
      <w:jc w:val="both"/>
    </w:pPr>
    <w:rPr>
      <w:szCs w:val="20"/>
    </w:rPr>
  </w:style>
  <w:style w:type="character" w:styleId="a8">
    <w:name w:val="Hyperlink"/>
    <w:uiPriority w:val="99"/>
    <w:rsid w:val="002D5C7C"/>
    <w:rPr>
      <w:rFonts w:cs="Times New Roman"/>
      <w:color w:val="0000FF"/>
      <w:u w:val="single"/>
    </w:rPr>
  </w:style>
  <w:style w:type="paragraph" w:styleId="4">
    <w:name w:val="toc 4"/>
    <w:basedOn w:val="a"/>
    <w:next w:val="a"/>
    <w:autoRedefine/>
    <w:uiPriority w:val="99"/>
    <w:semiHidden/>
    <w:rsid w:val="002D5C7C"/>
    <w:rPr>
      <w:rFonts w:ascii="Arial" w:hAnsi="Arial" w:cs="Arial"/>
      <w:bCs/>
      <w:sz w:val="22"/>
      <w:szCs w:val="20"/>
    </w:rPr>
  </w:style>
  <w:style w:type="paragraph" w:styleId="a9">
    <w:name w:val="caption"/>
    <w:basedOn w:val="a"/>
    <w:next w:val="a"/>
    <w:uiPriority w:val="99"/>
    <w:qFormat/>
    <w:rsid w:val="00875CB4"/>
    <w:pPr>
      <w:spacing w:before="120" w:after="120"/>
      <w:jc w:val="center"/>
    </w:pPr>
    <w:rPr>
      <w:rFonts w:ascii="Arial" w:hAnsi="Arial" w:cs="Arial"/>
      <w:sz w:val="22"/>
      <w:szCs w:val="20"/>
    </w:rPr>
  </w:style>
  <w:style w:type="paragraph" w:styleId="aa">
    <w:name w:val="List Bullet"/>
    <w:basedOn w:val="a"/>
    <w:autoRedefine/>
    <w:uiPriority w:val="99"/>
    <w:rsid w:val="00875CB4"/>
    <w:pPr>
      <w:ind w:left="-539" w:firstLine="539"/>
      <w:jc w:val="both"/>
    </w:pPr>
    <w:rPr>
      <w:rFonts w:cs="Arial"/>
      <w:sz w:val="28"/>
      <w:szCs w:val="28"/>
    </w:rPr>
  </w:style>
  <w:style w:type="paragraph" w:styleId="ab">
    <w:name w:val="Normal Indent"/>
    <w:basedOn w:val="a"/>
    <w:uiPriority w:val="99"/>
    <w:rsid w:val="00875CB4"/>
    <w:pPr>
      <w:ind w:firstLine="567"/>
      <w:jc w:val="both"/>
    </w:pPr>
    <w:rPr>
      <w:rFonts w:ascii="Arial" w:hAnsi="Arial" w:cs="Arial"/>
      <w:bCs/>
      <w:sz w:val="22"/>
      <w:szCs w:val="20"/>
    </w:rPr>
  </w:style>
  <w:style w:type="paragraph" w:styleId="ac">
    <w:name w:val="footer"/>
    <w:basedOn w:val="a"/>
    <w:link w:val="ad"/>
    <w:uiPriority w:val="99"/>
    <w:rsid w:val="00626F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sid w:val="00626F09"/>
    <w:rPr>
      <w:rFonts w:cs="Times New Roman"/>
    </w:rPr>
  </w:style>
  <w:style w:type="paragraph" w:styleId="23">
    <w:name w:val="toc 2"/>
    <w:basedOn w:val="a"/>
    <w:next w:val="a"/>
    <w:autoRedefine/>
    <w:uiPriority w:val="99"/>
    <w:semiHidden/>
    <w:rsid w:val="00DB4E69"/>
    <w:pPr>
      <w:ind w:left="240"/>
    </w:pPr>
  </w:style>
  <w:style w:type="paragraph" w:styleId="33">
    <w:name w:val="toc 3"/>
    <w:basedOn w:val="a"/>
    <w:next w:val="a"/>
    <w:autoRedefine/>
    <w:uiPriority w:val="99"/>
    <w:semiHidden/>
    <w:rsid w:val="00DB4E6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8157</Words>
  <Characters>46498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Татьяна</dc:creator>
  <cp:keywords/>
  <dc:description/>
  <cp:lastModifiedBy>admin</cp:lastModifiedBy>
  <cp:revision>2</cp:revision>
  <cp:lastPrinted>2009-01-08T10:22:00Z</cp:lastPrinted>
  <dcterms:created xsi:type="dcterms:W3CDTF">2014-02-20T10:05:00Z</dcterms:created>
  <dcterms:modified xsi:type="dcterms:W3CDTF">2014-02-20T10:05:00Z</dcterms:modified>
</cp:coreProperties>
</file>