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38A" w:rsidRPr="00FB324B" w:rsidRDefault="00CF338A" w:rsidP="00CF338A">
      <w:pPr>
        <w:spacing w:before="120"/>
        <w:jc w:val="center"/>
        <w:rPr>
          <w:b/>
          <w:bCs/>
          <w:sz w:val="32"/>
          <w:szCs w:val="32"/>
        </w:rPr>
      </w:pPr>
      <w:r w:rsidRPr="00FB324B">
        <w:rPr>
          <w:b/>
          <w:bCs/>
          <w:sz w:val="32"/>
          <w:szCs w:val="32"/>
        </w:rPr>
        <w:t>Селен.</w:t>
      </w:r>
    </w:p>
    <w:p w:rsidR="00CF338A" w:rsidRPr="00BC1578" w:rsidRDefault="00CF338A" w:rsidP="00CF338A">
      <w:pPr>
        <w:spacing w:before="120"/>
        <w:ind w:firstLine="567"/>
        <w:jc w:val="both"/>
      </w:pPr>
      <w:r w:rsidRPr="00BC1578">
        <w:t>Se - химический элемент 4-ой группы периодической системы Менделеева с относительным номером 34, с атомной массой 78,96. Название селена от греческого selen - Луна. Образует несколько модификаций. Наиболее устойчивый из них серый Селен в виде кристаллов, с плотностью 4,807 г/см3 и температурой плавления tпл=221оС.</w:t>
      </w:r>
    </w:p>
    <w:p w:rsidR="00CF338A" w:rsidRPr="00BC1578" w:rsidRDefault="00CF338A" w:rsidP="00CF338A">
      <w:pPr>
        <w:spacing w:before="120"/>
        <w:ind w:firstLine="567"/>
        <w:jc w:val="both"/>
      </w:pPr>
      <w:r w:rsidRPr="00BC1578">
        <w:t>Селен существует в нескольких аллотропических формах, а также в аморфном виде. Свойства различных модификаций селена весьма сильно отличаются друг от друга.</w:t>
      </w:r>
    </w:p>
    <w:p w:rsidR="00CF338A" w:rsidRPr="00BC1578" w:rsidRDefault="00CF338A" w:rsidP="00CF338A">
      <w:pPr>
        <w:spacing w:before="120"/>
        <w:ind w:firstLine="567"/>
        <w:jc w:val="both"/>
      </w:pPr>
      <w:r w:rsidRPr="00BC1578">
        <w:t>В природе рассеян, сопутствует сере, добывают из отходов (шлаков) при электролитической очистке меди. Селен - полупроводник, обладающий фотоэлектрическими свойствами. Селеновые фотоэлементы применяют в различных устройствах, например фотоэлектрические экспонометры. Все соединения Селена ядовиты. Химические соединения Селена с металлами - Селениды (кристаллы). Это полупроводниковые материалы, обладающие фото чувствительностью (в фоторезисторах и фотоэлементах(CdSe, SbSe3); лазерные материалы (ZnSe, CdSe, GaSe, PbSe); компоненты люминофоров и термоэлектрических материалов (Bi2Se3); твердые смазки и катализаторы (MoSe2, Wse2,NbSe2)).Технический селен содержит 1-2.5% примесей, имеет Y=10-3 см/м и непосредственно для полупроводникового производства не пригоден. Для предварительной очистки селена и отделения его от теллура используют химические методы, а для окончательной очистки физические методы (вакуумная дистилляция, зонная плавка). Промышленность выпускает селен марок СЧ-1 и СЧ-2,содержащие соответственно 99,998% и 99,992% чистого селена с удельной проводимостью около 10-10 см/м.</w:t>
      </w:r>
    </w:p>
    <w:p w:rsidR="00CF338A" w:rsidRPr="00BC1578" w:rsidRDefault="00CF338A" w:rsidP="00CF338A">
      <w:pPr>
        <w:spacing w:before="120"/>
        <w:ind w:firstLine="567"/>
        <w:jc w:val="both"/>
      </w:pPr>
      <w:r w:rsidRPr="00BC1578">
        <w:t>Для синтеза полупроводниковых соединений применяют особо чистый селен ОСЧ-А с содержанием примесей 10-5 - 10-6%, получаемый ректификацией селена СЧ-1.Монокристаллы селена получают осаждением из паровой фазы или выращиванием из расплава. Селен используют также в виде пленок толщиной 50-100 мкм, наносимых на подложки методом испарения в вакууме.</w:t>
      </w:r>
    </w:p>
    <w:p w:rsidR="00CF338A" w:rsidRPr="00BC1578" w:rsidRDefault="00CF338A" w:rsidP="00CF338A">
      <w:pPr>
        <w:spacing w:before="120"/>
        <w:ind w:firstLine="567"/>
        <w:jc w:val="both"/>
      </w:pPr>
      <w:r w:rsidRPr="00BC1578">
        <w:t>Аллотропическая форма существования селена зависит от способа получения и режима охлаждения расплавленного селена. Из аморфных модификаций селен наибольший интерес представляет стеклообразный селен черного цвета с плотностью 4300кг/м3.</w:t>
      </w:r>
    </w:p>
    <w:p w:rsidR="00CF338A" w:rsidRPr="00BC1578" w:rsidRDefault="00CF338A" w:rsidP="00CF338A">
      <w:pPr>
        <w:spacing w:before="120"/>
        <w:ind w:firstLine="567"/>
        <w:jc w:val="both"/>
      </w:pPr>
      <w:r w:rsidRPr="00BC1578">
        <w:t>Стеклообразный селен нашел применение в фотографическом процессе ксерографии, где используется его свойство фотопроводимости.</w:t>
      </w:r>
    </w:p>
    <w:p w:rsidR="00CF338A" w:rsidRPr="00BC1578" w:rsidRDefault="00CF338A" w:rsidP="00CF338A">
      <w:pPr>
        <w:spacing w:before="120"/>
        <w:ind w:firstLine="567"/>
        <w:jc w:val="both"/>
      </w:pPr>
      <w:r w:rsidRPr="00BC1578">
        <w:t>Для производства полупроводниковых приборов используется кристаллический гексаногалогенный селен. Получают его нагреванием селена любой другой аллотропической формы до температуры 180-2200С, близкой к температуре плавления. Удельное сопротивления селена близко к диэлектрическому. Селен обладает высоким коэффициентом термо - Э.Д.С. порядка 600мкВ/к.</w:t>
      </w:r>
    </w:p>
    <w:p w:rsidR="00CF338A" w:rsidRPr="00BC1578" w:rsidRDefault="00CF338A" w:rsidP="00CF338A">
      <w:pPr>
        <w:spacing w:before="120"/>
        <w:ind w:firstLine="567"/>
        <w:jc w:val="both"/>
      </w:pPr>
      <w:r w:rsidRPr="00BC1578">
        <w:t>Селен используют для изготовления выпрямителей. Широкое применение селен находит при производстве фотоэлектрических приборов. Это связано с тем, что спектральные характеристики селеновых фотоэлектрических приборов почти полностью совпадает со спектральной характеристикой газа.</w:t>
      </w:r>
    </w:p>
    <w:p w:rsidR="00CF338A" w:rsidRPr="00BC1578" w:rsidRDefault="00CF338A" w:rsidP="00CF338A">
      <w:pPr>
        <w:spacing w:before="120"/>
        <w:ind w:firstLine="567"/>
        <w:jc w:val="both"/>
      </w:pPr>
      <w:r w:rsidRPr="00BC1578">
        <w:t>После прекращения освещения селена требуется значительное время, чтобы электропроводность его приняла прежнее значение.</w:t>
      </w:r>
    </w:p>
    <w:p w:rsidR="00CF338A" w:rsidRPr="00FB324B" w:rsidRDefault="00CF338A" w:rsidP="00CF338A">
      <w:pPr>
        <w:spacing w:before="120"/>
        <w:jc w:val="center"/>
        <w:rPr>
          <w:b/>
          <w:bCs/>
          <w:sz w:val="28"/>
          <w:szCs w:val="28"/>
        </w:rPr>
      </w:pPr>
      <w:r w:rsidRPr="00FB324B">
        <w:rPr>
          <w:b/>
          <w:bCs/>
          <w:sz w:val="28"/>
          <w:szCs w:val="28"/>
        </w:rPr>
        <w:t>Список литературы</w:t>
      </w:r>
    </w:p>
    <w:p w:rsidR="00CF338A" w:rsidRPr="00BC1578" w:rsidRDefault="00CF338A" w:rsidP="00CF338A">
      <w:pPr>
        <w:spacing w:before="120"/>
        <w:ind w:firstLine="567"/>
        <w:jc w:val="both"/>
      </w:pPr>
      <w:r w:rsidRPr="00BC1578">
        <w:t>1. Большая советская энциклопедия.</w:t>
      </w:r>
    </w:p>
    <w:p w:rsidR="00CF338A" w:rsidRPr="00BC1578" w:rsidRDefault="00CF338A" w:rsidP="00CF338A">
      <w:pPr>
        <w:spacing w:before="120"/>
        <w:ind w:firstLine="567"/>
        <w:jc w:val="both"/>
      </w:pPr>
      <w:r w:rsidRPr="00BC1578">
        <w:t>2. Энциклопедия "Кирилл и Мефодий".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338A"/>
    <w:rsid w:val="00002B5A"/>
    <w:rsid w:val="0010437E"/>
    <w:rsid w:val="001A434E"/>
    <w:rsid w:val="00316F32"/>
    <w:rsid w:val="00616072"/>
    <w:rsid w:val="006A5004"/>
    <w:rsid w:val="00710178"/>
    <w:rsid w:val="0081563E"/>
    <w:rsid w:val="008B35EE"/>
    <w:rsid w:val="00905CC1"/>
    <w:rsid w:val="00A639E5"/>
    <w:rsid w:val="00B42C45"/>
    <w:rsid w:val="00B47B6A"/>
    <w:rsid w:val="00BC1578"/>
    <w:rsid w:val="00CF338A"/>
    <w:rsid w:val="00FA1F3D"/>
    <w:rsid w:val="00FB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FBBB55E-E238-4B2F-AA3A-5B61CED6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38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CF33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2657</Characters>
  <Application>Microsoft Office Word</Application>
  <DocSecurity>0</DocSecurity>
  <Lines>22</Lines>
  <Paragraphs>6</Paragraphs>
  <ScaleCrop>false</ScaleCrop>
  <Company>Home</Company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Селен</dc:title>
  <dc:subject/>
  <dc:creator>User</dc:creator>
  <cp:keywords/>
  <dc:description/>
  <cp:lastModifiedBy>admin</cp:lastModifiedBy>
  <cp:revision>2</cp:revision>
  <dcterms:created xsi:type="dcterms:W3CDTF">2014-02-18T01:29:00Z</dcterms:created>
  <dcterms:modified xsi:type="dcterms:W3CDTF">2014-02-18T01:29:00Z</dcterms:modified>
</cp:coreProperties>
</file>