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25C6" w:rsidRDefault="00BA3519">
      <w:pPr>
        <w:pStyle w:val="1"/>
        <w:jc w:val="center"/>
      </w:pPr>
      <w:r>
        <w:t>ТОЭ контрольная №5</w:t>
      </w:r>
    </w:p>
    <w:p w:rsidR="00DF25C6" w:rsidRPr="00BA3519" w:rsidRDefault="00BA3519">
      <w:pPr>
        <w:pStyle w:val="a3"/>
      </w:pPr>
      <w:r>
        <w:t>МИНИСТЕРСТВО ОБРАЗОВАНИЯ</w:t>
      </w:r>
    </w:p>
    <w:p w:rsidR="00DF25C6" w:rsidRDefault="00BA3519">
      <w:pPr>
        <w:pStyle w:val="a3"/>
      </w:pPr>
      <w:r>
        <w:t>РОССИЙСКОЙ ФЕДЕРАЦИИ</w:t>
      </w:r>
    </w:p>
    <w:p w:rsidR="00DF25C6" w:rsidRDefault="00DF25C6"/>
    <w:p w:rsidR="00DF25C6" w:rsidRPr="00BA3519" w:rsidRDefault="00BA3519">
      <w:pPr>
        <w:pStyle w:val="a3"/>
      </w:pPr>
      <w:r>
        <w:t>ВОЛОГОДСКИЙ ГОСУДАРСТВЕННЫЙ ТЕХНИЧЕСКИЙ УНИВЕРСИТЕТ</w:t>
      </w:r>
    </w:p>
    <w:p w:rsidR="00DF25C6" w:rsidRDefault="00DF25C6"/>
    <w:p w:rsidR="00DF25C6" w:rsidRPr="00BA3519" w:rsidRDefault="00BA3519">
      <w:pPr>
        <w:pStyle w:val="a3"/>
      </w:pPr>
      <w:r>
        <w:t xml:space="preserve">Кафедра </w:t>
      </w:r>
    </w:p>
    <w:p w:rsidR="00DF25C6" w:rsidRDefault="00BA3519">
      <w:pPr>
        <w:pStyle w:val="a3"/>
      </w:pPr>
      <w:r>
        <w:t>Теоретических основ электротехники</w:t>
      </w:r>
    </w:p>
    <w:p w:rsidR="00DF25C6" w:rsidRDefault="00DF25C6"/>
    <w:p w:rsidR="00DF25C6" w:rsidRPr="00BA3519" w:rsidRDefault="00BA3519">
      <w:pPr>
        <w:pStyle w:val="a3"/>
      </w:pPr>
      <w:r>
        <w:t>Контрольная работа № 5</w:t>
      </w:r>
    </w:p>
    <w:p w:rsidR="00DF25C6" w:rsidRDefault="00BA3519">
      <w:pPr>
        <w:pStyle w:val="a3"/>
      </w:pPr>
      <w:r>
        <w:t xml:space="preserve">по ТОЭ </w:t>
      </w:r>
    </w:p>
    <w:p w:rsidR="00DF25C6" w:rsidRDefault="00DF25C6"/>
    <w:p w:rsidR="00DF25C6" w:rsidRPr="00BA3519" w:rsidRDefault="00BA3519">
      <w:pPr>
        <w:pStyle w:val="a3"/>
      </w:pPr>
      <w:r>
        <w:t>вариант № 14</w:t>
      </w:r>
    </w:p>
    <w:p w:rsidR="00DF25C6" w:rsidRDefault="00DF25C6"/>
    <w:p w:rsidR="00DF25C6" w:rsidRDefault="00BA3519">
      <w:pPr>
        <w:pStyle w:val="2"/>
      </w:pPr>
      <w:r>
        <w:t>Выполнил : Мишагин</w:t>
      </w:r>
    </w:p>
    <w:p w:rsidR="00DF25C6" w:rsidRDefault="00BA3519">
      <w:pPr>
        <w:pStyle w:val="2"/>
      </w:pPr>
      <w:r>
        <w:t>Дмитрий</w:t>
      </w:r>
    </w:p>
    <w:p w:rsidR="00DF25C6" w:rsidRDefault="00BA3519">
      <w:pPr>
        <w:pStyle w:val="2"/>
      </w:pPr>
      <w:r>
        <w:t>Николаевич</w:t>
      </w:r>
    </w:p>
    <w:p w:rsidR="00DF25C6" w:rsidRDefault="00BA3519">
      <w:pPr>
        <w:pStyle w:val="2"/>
      </w:pPr>
      <w:r>
        <w:t>Группа: ЗЭМИ – 41</w:t>
      </w:r>
    </w:p>
    <w:p w:rsidR="00DF25C6" w:rsidRDefault="00BA3519">
      <w:pPr>
        <w:pStyle w:val="4"/>
      </w:pPr>
      <w:r>
        <w:t>Шифр: 9907302414</w:t>
      </w:r>
    </w:p>
    <w:p w:rsidR="00DF25C6" w:rsidRDefault="00DF25C6"/>
    <w:p w:rsidR="00DF25C6" w:rsidRPr="00BA3519" w:rsidRDefault="00BA3519">
      <w:pPr>
        <w:pStyle w:val="a3"/>
      </w:pPr>
      <w:r>
        <w:t>ВОЛОГДА</w:t>
      </w:r>
    </w:p>
    <w:p w:rsidR="00DF25C6" w:rsidRDefault="00BA3519">
      <w:pPr>
        <w:pStyle w:val="a3"/>
      </w:pPr>
      <w:r>
        <w:t>2002</w:t>
      </w:r>
    </w:p>
    <w:p w:rsidR="00DF25C6" w:rsidRDefault="00BA3519">
      <w:pPr>
        <w:pStyle w:val="a3"/>
      </w:pPr>
      <w:r>
        <w:rPr>
          <w:b/>
          <w:bCs/>
          <w:u w:val="single"/>
        </w:rPr>
        <w:t>Задание № 5.</w:t>
      </w:r>
    </w:p>
    <w:p w:rsidR="00DF25C6" w:rsidRDefault="00DF25C6"/>
    <w:p w:rsidR="00DF25C6" w:rsidRPr="00BA3519" w:rsidRDefault="00BA3519">
      <w:pPr>
        <w:pStyle w:val="a3"/>
      </w:pPr>
      <w:r>
        <w:rPr>
          <w:b/>
          <w:bCs/>
          <w:u w:val="single"/>
        </w:rPr>
        <w:t>Задача 5.1.</w:t>
      </w:r>
    </w:p>
    <w:p w:rsidR="00DF25C6" w:rsidRDefault="00BA3519">
      <w:pPr>
        <w:pStyle w:val="a3"/>
      </w:pPr>
      <w:r>
        <w:rPr>
          <w:b/>
          <w:bCs/>
          <w:u w:val="single"/>
        </w:rPr>
        <w:t>Электрическое поле, неизменное во времени.</w:t>
      </w:r>
    </w:p>
    <w:p w:rsidR="00DF25C6" w:rsidRDefault="00DF25C6"/>
    <w:p w:rsidR="00DF25C6" w:rsidRPr="00BA3519" w:rsidRDefault="00BA3519">
      <w:pPr>
        <w:pStyle w:val="a3"/>
      </w:pPr>
      <w:r>
        <w:rPr>
          <w:b/>
          <w:bCs/>
          <w:u w:val="single"/>
        </w:rPr>
        <w:t>Задача 27а.</w:t>
      </w:r>
    </w:p>
    <w:p w:rsidR="00DF25C6" w:rsidRDefault="00DF25C6"/>
    <w:p w:rsidR="00DF25C6" w:rsidRPr="00BA3519" w:rsidRDefault="00BA3519">
      <w:pPr>
        <w:pStyle w:val="a3"/>
      </w:pPr>
      <w:r>
        <w:t>Трем уединенным проводящим телам 1,2 и 3 первоначально сообщены заряды q</w:t>
      </w:r>
      <w:r>
        <w:rPr>
          <w:vertAlign w:val="subscript"/>
        </w:rPr>
        <w:t>1</w:t>
      </w:r>
      <w:r>
        <w:t xml:space="preserve"> = 10</w:t>
      </w:r>
      <w:r>
        <w:rPr>
          <w:vertAlign w:val="superscript"/>
        </w:rPr>
        <w:t>-9</w:t>
      </w:r>
      <w:r>
        <w:t xml:space="preserve"> Кл, q</w:t>
      </w:r>
      <w:r>
        <w:rPr>
          <w:vertAlign w:val="subscript"/>
        </w:rPr>
        <w:t>2</w:t>
      </w:r>
      <w:r>
        <w:t xml:space="preserve"> = -2*10</w:t>
      </w:r>
      <w:r>
        <w:rPr>
          <w:vertAlign w:val="superscript"/>
        </w:rPr>
        <w:t xml:space="preserve">-9 </w:t>
      </w:r>
      <w:r>
        <w:t>Кл и q</w:t>
      </w:r>
      <w:r>
        <w:rPr>
          <w:vertAlign w:val="subscript"/>
        </w:rPr>
        <w:t>3</w:t>
      </w:r>
      <w:r>
        <w:t xml:space="preserve"> = 3*10</w:t>
      </w:r>
      <w:r>
        <w:rPr>
          <w:vertAlign w:val="superscript"/>
        </w:rPr>
        <w:t>-9</w:t>
      </w:r>
      <w:r>
        <w:t xml:space="preserve"> Кл. Величины частичных емкостей определены из опыта и имеют следующие значения:</w:t>
      </w:r>
    </w:p>
    <w:p w:rsidR="00DF25C6" w:rsidRDefault="00DF25C6"/>
    <w:tbl>
      <w:tblPr>
        <w:tblW w:w="0" w:type="auto"/>
        <w:tblCellSpacing w:w="0" w:type="dxa"/>
        <w:tblInd w:w="720" w:type="dxa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</w:tblGrid>
      <w:tr w:rsidR="00DF25C6">
        <w:trPr>
          <w:tblCellSpacing w:w="0" w:type="dxa"/>
        </w:trPr>
        <w:tc>
          <w:tcPr>
            <w:tcW w:w="0" w:type="auto"/>
            <w:hideMark/>
          </w:tcPr>
          <w:p w:rsidR="00DF25C6" w:rsidRPr="00BA3519" w:rsidRDefault="00BA3519">
            <w:pPr>
              <w:pStyle w:val="a3"/>
            </w:pPr>
            <w:r w:rsidRPr="00BA3519">
              <w:t>С</w:t>
            </w:r>
            <w:r w:rsidRPr="00BA3519">
              <w:rPr>
                <w:vertAlign w:val="subscript"/>
              </w:rPr>
              <w:t>11</w:t>
            </w:r>
            <w:r w:rsidRPr="00BA3519">
              <w:t xml:space="preserve"> = 10</w:t>
            </w:r>
            <w:r w:rsidRPr="00BA3519">
              <w:rPr>
                <w:vertAlign w:val="superscript"/>
              </w:rPr>
              <w:t>-11</w:t>
            </w:r>
            <w:r w:rsidRPr="00BA3519">
              <w:t xml:space="preserve"> Ф </w:t>
            </w:r>
          </w:p>
        </w:tc>
        <w:tc>
          <w:tcPr>
            <w:tcW w:w="0" w:type="auto"/>
            <w:hideMark/>
          </w:tcPr>
          <w:p w:rsidR="00DF25C6" w:rsidRPr="00BA3519" w:rsidRDefault="00BA3519">
            <w:pPr>
              <w:pStyle w:val="a3"/>
            </w:pPr>
            <w:r w:rsidRPr="00BA3519">
              <w:t>С</w:t>
            </w:r>
            <w:r w:rsidRPr="00BA3519">
              <w:rPr>
                <w:vertAlign w:val="subscript"/>
              </w:rPr>
              <w:t>22</w:t>
            </w:r>
            <w:r w:rsidRPr="00BA3519">
              <w:t xml:space="preserve"> = 2*10</w:t>
            </w:r>
            <w:r w:rsidRPr="00BA3519">
              <w:rPr>
                <w:vertAlign w:val="superscript"/>
              </w:rPr>
              <w:t>-11</w:t>
            </w:r>
            <w:r w:rsidRPr="00BA3519">
              <w:t xml:space="preserve"> Ф</w:t>
            </w:r>
          </w:p>
        </w:tc>
        <w:tc>
          <w:tcPr>
            <w:tcW w:w="0" w:type="auto"/>
            <w:hideMark/>
          </w:tcPr>
          <w:p w:rsidR="00DF25C6" w:rsidRPr="00BA3519" w:rsidRDefault="00BA3519">
            <w:pPr>
              <w:pStyle w:val="a3"/>
            </w:pPr>
            <w:r w:rsidRPr="00BA3519">
              <w:t>С</w:t>
            </w:r>
            <w:r w:rsidRPr="00BA3519">
              <w:rPr>
                <w:vertAlign w:val="subscript"/>
              </w:rPr>
              <w:t>33</w:t>
            </w:r>
            <w:r w:rsidRPr="00BA3519">
              <w:t xml:space="preserve"> = 3*10</w:t>
            </w:r>
            <w:r w:rsidRPr="00BA3519">
              <w:rPr>
                <w:vertAlign w:val="superscript"/>
              </w:rPr>
              <w:t>-11</w:t>
            </w:r>
            <w:r w:rsidRPr="00BA3519">
              <w:t xml:space="preserve"> Ф</w:t>
            </w:r>
          </w:p>
        </w:tc>
      </w:tr>
      <w:tr w:rsidR="00DF25C6">
        <w:trPr>
          <w:tblCellSpacing w:w="0" w:type="dxa"/>
        </w:trPr>
        <w:tc>
          <w:tcPr>
            <w:tcW w:w="0" w:type="auto"/>
            <w:hideMark/>
          </w:tcPr>
          <w:p w:rsidR="00DF25C6" w:rsidRPr="00BA3519" w:rsidRDefault="00BA3519">
            <w:pPr>
              <w:pStyle w:val="a3"/>
            </w:pPr>
            <w:r w:rsidRPr="00BA3519">
              <w:t>С</w:t>
            </w:r>
            <w:r w:rsidRPr="00BA3519">
              <w:rPr>
                <w:vertAlign w:val="subscript"/>
              </w:rPr>
              <w:t>12</w:t>
            </w:r>
            <w:r w:rsidRPr="00BA3519">
              <w:t xml:space="preserve"> = 4*10</w:t>
            </w:r>
            <w:r w:rsidRPr="00BA3519">
              <w:rPr>
                <w:vertAlign w:val="superscript"/>
              </w:rPr>
              <w:t>-11</w:t>
            </w:r>
            <w:r w:rsidRPr="00BA3519">
              <w:t xml:space="preserve"> Ф</w:t>
            </w:r>
          </w:p>
        </w:tc>
        <w:tc>
          <w:tcPr>
            <w:tcW w:w="0" w:type="auto"/>
            <w:hideMark/>
          </w:tcPr>
          <w:p w:rsidR="00DF25C6" w:rsidRPr="00BA3519" w:rsidRDefault="00BA3519">
            <w:pPr>
              <w:pStyle w:val="a3"/>
            </w:pPr>
            <w:r w:rsidRPr="00BA3519">
              <w:t>С</w:t>
            </w:r>
            <w:r w:rsidRPr="00BA3519">
              <w:rPr>
                <w:vertAlign w:val="subscript"/>
              </w:rPr>
              <w:t>23</w:t>
            </w:r>
            <w:r w:rsidRPr="00BA3519">
              <w:t xml:space="preserve"> = 5*10</w:t>
            </w:r>
            <w:r w:rsidRPr="00BA3519">
              <w:rPr>
                <w:vertAlign w:val="superscript"/>
              </w:rPr>
              <w:t>-11</w:t>
            </w:r>
            <w:r w:rsidRPr="00BA3519">
              <w:t xml:space="preserve"> Ф</w:t>
            </w:r>
          </w:p>
        </w:tc>
        <w:tc>
          <w:tcPr>
            <w:tcW w:w="0" w:type="auto"/>
            <w:hideMark/>
          </w:tcPr>
          <w:p w:rsidR="00DF25C6" w:rsidRPr="00BA3519" w:rsidRDefault="00BA3519">
            <w:pPr>
              <w:pStyle w:val="a3"/>
            </w:pPr>
            <w:r w:rsidRPr="00BA3519">
              <w:t>С</w:t>
            </w:r>
            <w:r w:rsidRPr="00BA3519">
              <w:rPr>
                <w:vertAlign w:val="subscript"/>
              </w:rPr>
              <w:t>13</w:t>
            </w:r>
            <w:r w:rsidRPr="00BA3519">
              <w:t xml:space="preserve"> = 6*10</w:t>
            </w:r>
            <w:r w:rsidRPr="00BA3519">
              <w:rPr>
                <w:vertAlign w:val="superscript"/>
              </w:rPr>
              <w:t>-11</w:t>
            </w:r>
            <w:r w:rsidRPr="00BA3519">
              <w:t xml:space="preserve"> Ф</w:t>
            </w:r>
          </w:p>
        </w:tc>
      </w:tr>
    </w:tbl>
    <w:p w:rsidR="00DF25C6" w:rsidRDefault="00DF25C6"/>
    <w:p w:rsidR="00DF25C6" w:rsidRPr="00BA3519" w:rsidRDefault="00BA3519">
      <w:pPr>
        <w:pStyle w:val="a3"/>
      </w:pPr>
      <w:r>
        <w:t>С помощью проводника устанавливают электрическую связь между телами 1 и 2, что приводит к перераспределению зарядов между ними.</w:t>
      </w:r>
    </w:p>
    <w:p w:rsidR="00DF25C6" w:rsidRDefault="00DF25C6"/>
    <w:p w:rsidR="00DF25C6" w:rsidRPr="00BA3519" w:rsidRDefault="00BA3519">
      <w:pPr>
        <w:pStyle w:val="a3"/>
      </w:pPr>
      <w:r>
        <w:rPr>
          <w:b/>
          <w:bCs/>
          <w:u w:val="single"/>
        </w:rPr>
        <w:t>Определить</w:t>
      </w:r>
      <w:r>
        <w:t>: заряды тел 1 и 2 после установления электрической связи.</w:t>
      </w:r>
    </w:p>
    <w:p w:rsidR="00DF25C6" w:rsidRDefault="00BA3519">
      <w:pPr>
        <w:pStyle w:val="a3"/>
      </w:pPr>
      <w:r>
        <w:t>q</w:t>
      </w:r>
      <w:r>
        <w:rPr>
          <w:vertAlign w:val="superscript"/>
        </w:rPr>
        <w:t>I</w:t>
      </w:r>
      <w:r>
        <w:rPr>
          <w:vertAlign w:val="subscript"/>
        </w:rPr>
        <w:t>1</w:t>
      </w:r>
      <w:r>
        <w:t>, q</w:t>
      </w:r>
      <w:r>
        <w:rPr>
          <w:vertAlign w:val="superscript"/>
        </w:rPr>
        <w:t>I</w:t>
      </w:r>
      <w:r>
        <w:rPr>
          <w:vertAlign w:val="subscript"/>
        </w:rPr>
        <w:t>2</w:t>
      </w:r>
      <w:r>
        <w:t xml:space="preserve"> – ?</w:t>
      </w:r>
    </w:p>
    <w:p w:rsidR="00DF25C6" w:rsidRDefault="00DF25C6"/>
    <w:p w:rsidR="00DF25C6" w:rsidRPr="00BA3519" w:rsidRDefault="00BA3519">
      <w:pPr>
        <w:pStyle w:val="a3"/>
      </w:pPr>
      <w:r>
        <w:rPr>
          <w:b/>
          <w:bCs/>
          <w:u w:val="single"/>
        </w:rPr>
        <w:t xml:space="preserve">Решение: </w:t>
      </w:r>
    </w:p>
    <w:p w:rsidR="00DF25C6" w:rsidRDefault="00DF25C6"/>
    <w:p w:rsidR="00DF25C6" w:rsidRPr="00BA3519" w:rsidRDefault="00BA3519">
      <w:pPr>
        <w:pStyle w:val="a3"/>
      </w:pPr>
      <w:r>
        <w:t>При решении будем использовать третью группу формул Максвелла и учтем, что суммарный заряд тел 1 и 2 после их электрического соединения не изменится.</w:t>
      </w:r>
    </w:p>
    <w:p w:rsidR="00DF25C6" w:rsidRDefault="00DF25C6"/>
    <w:p w:rsidR="00DF25C6" w:rsidRPr="00BA3519" w:rsidRDefault="00BA3519">
      <w:pPr>
        <w:pStyle w:val="a3"/>
      </w:pPr>
      <w:r>
        <w:t>До установления электрического соединения:</w:t>
      </w:r>
    </w:p>
    <w:p w:rsidR="00DF25C6" w:rsidRDefault="00A07A50">
      <w:pPr>
        <w:pStyle w:val="a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59" type="#_x0000_t75" style="position:absolute;left:0;text-align:left;margin-left:0;margin-top:0;width:10.5pt;height:68.25pt;z-index:251658240;visibility:visible;mso-wrap-style:square;mso-width-percent:0;mso-height-percent:0;mso-wrap-distance-left:9.75pt;mso-wrap-distance-top:0;mso-wrap-distance-right:9.75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4"/>
            <w10:wrap type="square"/>
          </v:shape>
        </w:pict>
      </w:r>
    </w:p>
    <w:p w:rsidR="00DF25C6" w:rsidRDefault="00BA3519">
      <w:pPr>
        <w:pStyle w:val="a3"/>
      </w:pPr>
      <w:r>
        <w:t>q</w:t>
      </w:r>
      <w:r>
        <w:rPr>
          <w:vertAlign w:val="subscript"/>
        </w:rPr>
        <w:t>1</w:t>
      </w:r>
      <w:r>
        <w:t xml:space="preserve"> = </w:t>
      </w:r>
      <w:r>
        <w:rPr>
          <w:rStyle w:val="symbol"/>
        </w:rPr>
        <w:sym w:font="Symbol" w:char="F06A"/>
      </w:r>
      <w:r>
        <w:rPr>
          <w:vertAlign w:val="subscript"/>
        </w:rPr>
        <w:t>1</w:t>
      </w:r>
      <w:r>
        <w:t>C</w:t>
      </w:r>
      <w:r>
        <w:rPr>
          <w:vertAlign w:val="subscript"/>
        </w:rPr>
        <w:t>11</w:t>
      </w:r>
      <w:r>
        <w:t xml:space="preserve"> + U</w:t>
      </w:r>
      <w:r>
        <w:rPr>
          <w:vertAlign w:val="subscript"/>
        </w:rPr>
        <w:t>12</w:t>
      </w:r>
      <w:r>
        <w:t>C</w:t>
      </w:r>
      <w:r>
        <w:rPr>
          <w:vertAlign w:val="subscript"/>
        </w:rPr>
        <w:t>12</w:t>
      </w:r>
      <w:r>
        <w:t xml:space="preserve"> + U</w:t>
      </w:r>
      <w:r>
        <w:rPr>
          <w:vertAlign w:val="subscript"/>
        </w:rPr>
        <w:t>13</w:t>
      </w:r>
      <w:r>
        <w:t>C</w:t>
      </w:r>
      <w:r>
        <w:rPr>
          <w:vertAlign w:val="subscript"/>
        </w:rPr>
        <w:t>13</w:t>
      </w:r>
      <w:r>
        <w:t xml:space="preserve"> </w:t>
      </w:r>
    </w:p>
    <w:p w:rsidR="00DF25C6" w:rsidRDefault="00BA3519">
      <w:pPr>
        <w:pStyle w:val="a3"/>
      </w:pPr>
      <w:r>
        <w:t>q</w:t>
      </w:r>
      <w:r>
        <w:rPr>
          <w:vertAlign w:val="subscript"/>
        </w:rPr>
        <w:t>2</w:t>
      </w:r>
      <w:r>
        <w:t xml:space="preserve"> = </w:t>
      </w:r>
      <w:r>
        <w:rPr>
          <w:rStyle w:val="symbol"/>
        </w:rPr>
        <w:sym w:font="Symbol" w:char="F06A"/>
      </w:r>
      <w:r>
        <w:rPr>
          <w:vertAlign w:val="subscript"/>
        </w:rPr>
        <w:t>2</w:t>
      </w:r>
      <w:r>
        <w:t>C</w:t>
      </w:r>
      <w:r>
        <w:rPr>
          <w:vertAlign w:val="subscript"/>
        </w:rPr>
        <w:t>22</w:t>
      </w:r>
      <w:r>
        <w:t xml:space="preserve"> + U</w:t>
      </w:r>
      <w:r>
        <w:rPr>
          <w:vertAlign w:val="subscript"/>
        </w:rPr>
        <w:t>21</w:t>
      </w:r>
      <w:r>
        <w:t>C</w:t>
      </w:r>
      <w:r>
        <w:rPr>
          <w:vertAlign w:val="subscript"/>
        </w:rPr>
        <w:t>21</w:t>
      </w:r>
      <w:r>
        <w:t xml:space="preserve"> + U</w:t>
      </w:r>
      <w:r>
        <w:rPr>
          <w:vertAlign w:val="subscript"/>
        </w:rPr>
        <w:t>23</w:t>
      </w:r>
      <w:r>
        <w:t>C</w:t>
      </w:r>
      <w:r>
        <w:rPr>
          <w:vertAlign w:val="subscript"/>
        </w:rPr>
        <w:t>23</w:t>
      </w:r>
    </w:p>
    <w:p w:rsidR="00DF25C6" w:rsidRDefault="00BA3519">
      <w:pPr>
        <w:pStyle w:val="a3"/>
      </w:pPr>
      <w:r>
        <w:t>q</w:t>
      </w:r>
      <w:r>
        <w:rPr>
          <w:vertAlign w:val="subscript"/>
        </w:rPr>
        <w:t>3</w:t>
      </w:r>
      <w:r>
        <w:t xml:space="preserve"> = </w:t>
      </w:r>
      <w:r>
        <w:rPr>
          <w:rStyle w:val="symbol"/>
        </w:rPr>
        <w:sym w:font="Symbol" w:char="F06A"/>
      </w:r>
      <w:r>
        <w:rPr>
          <w:vertAlign w:val="subscript"/>
        </w:rPr>
        <w:t>3</w:t>
      </w:r>
      <w:r>
        <w:t>C</w:t>
      </w:r>
      <w:r>
        <w:rPr>
          <w:vertAlign w:val="subscript"/>
        </w:rPr>
        <w:t>33</w:t>
      </w:r>
      <w:r>
        <w:t xml:space="preserve"> + U</w:t>
      </w:r>
      <w:r>
        <w:rPr>
          <w:vertAlign w:val="subscript"/>
        </w:rPr>
        <w:t>31</w:t>
      </w:r>
      <w:r>
        <w:t>C</w:t>
      </w:r>
      <w:r>
        <w:rPr>
          <w:vertAlign w:val="subscript"/>
        </w:rPr>
        <w:t>31</w:t>
      </w:r>
      <w:r>
        <w:t xml:space="preserve"> + U</w:t>
      </w:r>
      <w:r>
        <w:rPr>
          <w:vertAlign w:val="subscript"/>
        </w:rPr>
        <w:t>32</w:t>
      </w:r>
      <w:r>
        <w:t>C</w:t>
      </w:r>
      <w:r>
        <w:rPr>
          <w:vertAlign w:val="subscript"/>
        </w:rPr>
        <w:t>32</w:t>
      </w:r>
      <w:r>
        <w:t xml:space="preserve"> </w:t>
      </w:r>
    </w:p>
    <w:p w:rsidR="00DF25C6" w:rsidRDefault="00DF25C6"/>
    <w:p w:rsidR="00DF25C6" w:rsidRPr="00BA3519" w:rsidRDefault="00BA3519">
      <w:pPr>
        <w:pStyle w:val="a3"/>
      </w:pPr>
      <w:r>
        <w:t>После установления электрического соединения:</w:t>
      </w:r>
    </w:p>
    <w:p w:rsidR="00DF25C6" w:rsidRDefault="00A07A50">
      <w:pPr>
        <w:pStyle w:val="a3"/>
      </w:pPr>
      <w:r>
        <w:rPr>
          <w:noProof/>
        </w:rPr>
        <w:pict>
          <v:shape id="Рисунок 3" o:spid="_x0000_s1058" type="#_x0000_t75" style="position:absolute;left:0;text-align:left;margin-left:0;margin-top:0;width:10.5pt;height:68.25pt;z-index:251659264;visibility:visible;mso-wrap-style:square;mso-width-percent:0;mso-height-percent:0;mso-wrap-distance-left:9.75pt;mso-wrap-distance-top:0;mso-wrap-distance-right:9.75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5"/>
            <w10:wrap type="square"/>
          </v:shape>
        </w:pict>
      </w:r>
    </w:p>
    <w:p w:rsidR="00DF25C6" w:rsidRDefault="00BA3519">
      <w:pPr>
        <w:pStyle w:val="a3"/>
      </w:pPr>
      <w:r>
        <w:t>q</w:t>
      </w:r>
      <w:r>
        <w:rPr>
          <w:vertAlign w:val="superscript"/>
        </w:rPr>
        <w:t>I</w:t>
      </w:r>
      <w:r>
        <w:rPr>
          <w:vertAlign w:val="subscript"/>
        </w:rPr>
        <w:t>1</w:t>
      </w:r>
      <w:r>
        <w:t xml:space="preserve">= </w:t>
      </w:r>
      <w:r>
        <w:rPr>
          <w:rStyle w:val="symbol"/>
        </w:rPr>
        <w:sym w:font="Symbol" w:char="F06A"/>
      </w:r>
      <w:r>
        <w:rPr>
          <w:vertAlign w:val="subscript"/>
        </w:rPr>
        <w:t>1</w:t>
      </w:r>
      <w:r>
        <w:t>C</w:t>
      </w:r>
      <w:r>
        <w:rPr>
          <w:vertAlign w:val="subscript"/>
        </w:rPr>
        <w:t>11</w:t>
      </w:r>
      <w:r>
        <w:t xml:space="preserve"> + U</w:t>
      </w:r>
      <w:r>
        <w:rPr>
          <w:vertAlign w:val="subscript"/>
        </w:rPr>
        <w:t>13</w:t>
      </w:r>
      <w:r>
        <w:t>C</w:t>
      </w:r>
      <w:r>
        <w:rPr>
          <w:vertAlign w:val="subscript"/>
        </w:rPr>
        <w:t>13</w:t>
      </w:r>
      <w:r>
        <w:t xml:space="preserve"> </w:t>
      </w:r>
    </w:p>
    <w:p w:rsidR="00DF25C6" w:rsidRDefault="00BA3519">
      <w:pPr>
        <w:pStyle w:val="a3"/>
      </w:pPr>
      <w:r>
        <w:t>q</w:t>
      </w:r>
      <w:r>
        <w:rPr>
          <w:vertAlign w:val="superscript"/>
        </w:rPr>
        <w:t>I</w:t>
      </w:r>
      <w:r>
        <w:rPr>
          <w:vertAlign w:val="subscript"/>
        </w:rPr>
        <w:t>2</w:t>
      </w:r>
      <w:r>
        <w:t xml:space="preserve"> = </w:t>
      </w:r>
      <w:r>
        <w:rPr>
          <w:rStyle w:val="symbol"/>
        </w:rPr>
        <w:sym w:font="Symbol" w:char="F06A"/>
      </w:r>
      <w:r>
        <w:rPr>
          <w:vertAlign w:val="subscript"/>
        </w:rPr>
        <w:t>2</w:t>
      </w:r>
      <w:r>
        <w:t>C</w:t>
      </w:r>
      <w:r>
        <w:rPr>
          <w:vertAlign w:val="subscript"/>
        </w:rPr>
        <w:t>22</w:t>
      </w:r>
      <w:r>
        <w:t xml:space="preserve"> + U</w:t>
      </w:r>
      <w:r>
        <w:rPr>
          <w:vertAlign w:val="subscript"/>
        </w:rPr>
        <w:t>21</w:t>
      </w:r>
      <w:r>
        <w:t>C</w:t>
      </w:r>
      <w:r>
        <w:rPr>
          <w:vertAlign w:val="subscript"/>
        </w:rPr>
        <w:t>21</w:t>
      </w:r>
      <w:r>
        <w:t xml:space="preserve"> </w:t>
      </w:r>
    </w:p>
    <w:p w:rsidR="00DF25C6" w:rsidRDefault="00BA3519">
      <w:pPr>
        <w:pStyle w:val="a3"/>
      </w:pPr>
      <w:r>
        <w:t>q</w:t>
      </w:r>
      <w:r>
        <w:rPr>
          <w:vertAlign w:val="superscript"/>
        </w:rPr>
        <w:t>I</w:t>
      </w:r>
      <w:r>
        <w:rPr>
          <w:vertAlign w:val="subscript"/>
        </w:rPr>
        <w:t>3</w:t>
      </w:r>
      <w:r>
        <w:t xml:space="preserve"> = </w:t>
      </w:r>
      <w:r>
        <w:rPr>
          <w:rStyle w:val="symbol"/>
        </w:rPr>
        <w:sym w:font="Symbol" w:char="F06A"/>
      </w:r>
      <w:r>
        <w:rPr>
          <w:vertAlign w:val="subscript"/>
        </w:rPr>
        <w:t>3</w:t>
      </w:r>
      <w:r>
        <w:t>C</w:t>
      </w:r>
      <w:r>
        <w:rPr>
          <w:vertAlign w:val="subscript"/>
        </w:rPr>
        <w:t>33</w:t>
      </w:r>
      <w:r>
        <w:t xml:space="preserve"> + U</w:t>
      </w:r>
      <w:r>
        <w:rPr>
          <w:vertAlign w:val="subscript"/>
        </w:rPr>
        <w:t>31</w:t>
      </w:r>
      <w:r>
        <w:t>C</w:t>
      </w:r>
      <w:r>
        <w:rPr>
          <w:vertAlign w:val="subscript"/>
        </w:rPr>
        <w:t>31</w:t>
      </w:r>
      <w:r>
        <w:t xml:space="preserve"> + U</w:t>
      </w:r>
      <w:r>
        <w:rPr>
          <w:vertAlign w:val="subscript"/>
        </w:rPr>
        <w:t>32</w:t>
      </w:r>
      <w:r>
        <w:t>C</w:t>
      </w:r>
      <w:r>
        <w:rPr>
          <w:vertAlign w:val="subscript"/>
        </w:rPr>
        <w:t>32</w:t>
      </w:r>
      <w:r>
        <w:t xml:space="preserve"> </w:t>
      </w:r>
    </w:p>
    <w:p w:rsidR="00DF25C6" w:rsidRDefault="00DF25C6"/>
    <w:p w:rsidR="00DF25C6" w:rsidRPr="00BA3519" w:rsidRDefault="00BA3519">
      <w:pPr>
        <w:pStyle w:val="a3"/>
      </w:pPr>
      <w:r>
        <w:t>где С</w:t>
      </w:r>
      <w:r>
        <w:rPr>
          <w:vertAlign w:val="subscript"/>
        </w:rPr>
        <w:t>kk</w:t>
      </w:r>
      <w:r>
        <w:t xml:space="preserve"> – собственные частичные емкости</w:t>
      </w:r>
    </w:p>
    <w:p w:rsidR="00DF25C6" w:rsidRDefault="00BA3519">
      <w:pPr>
        <w:pStyle w:val="a3"/>
      </w:pPr>
      <w:r>
        <w:t>С</w:t>
      </w:r>
      <w:r>
        <w:rPr>
          <w:vertAlign w:val="subscript"/>
        </w:rPr>
        <w:t>km</w:t>
      </w:r>
      <w:r>
        <w:t xml:space="preserve"> – взаимные частичные емкости</w:t>
      </w:r>
    </w:p>
    <w:p w:rsidR="00DF25C6" w:rsidRDefault="00DF25C6"/>
    <w:p w:rsidR="00DF25C6" w:rsidRPr="00BA3519" w:rsidRDefault="00BA3519">
      <w:pPr>
        <w:pStyle w:val="a3"/>
      </w:pPr>
      <w:r>
        <w:t>причем С</w:t>
      </w:r>
      <w:r>
        <w:rPr>
          <w:vertAlign w:val="subscript"/>
        </w:rPr>
        <w:t>km</w:t>
      </w:r>
      <w:r>
        <w:t xml:space="preserve"> = С</w:t>
      </w:r>
      <w:r>
        <w:rPr>
          <w:vertAlign w:val="subscript"/>
        </w:rPr>
        <w:t>mk</w:t>
      </w:r>
      <w:r>
        <w:t xml:space="preserve"> , а U</w:t>
      </w:r>
      <w:r>
        <w:rPr>
          <w:vertAlign w:val="subscript"/>
        </w:rPr>
        <w:t>km</w:t>
      </w:r>
      <w:r>
        <w:t xml:space="preserve"> = </w:t>
      </w:r>
      <w:r>
        <w:rPr>
          <w:rStyle w:val="symbol"/>
        </w:rPr>
        <w:sym w:font="Symbol" w:char="F06A"/>
      </w:r>
      <w:r>
        <w:rPr>
          <w:vertAlign w:val="subscript"/>
        </w:rPr>
        <w:t>k</w:t>
      </w:r>
      <w:r>
        <w:t xml:space="preserve"> - </w:t>
      </w:r>
      <w:r>
        <w:rPr>
          <w:rStyle w:val="symbol"/>
        </w:rPr>
        <w:sym w:font="Symbol" w:char="F06A"/>
      </w:r>
      <w:r>
        <w:rPr>
          <w:vertAlign w:val="subscript"/>
        </w:rPr>
        <w:t>m</w:t>
      </w:r>
      <w:r>
        <w:t xml:space="preserve"> </w:t>
      </w:r>
    </w:p>
    <w:p w:rsidR="00DF25C6" w:rsidRDefault="00DF25C6"/>
    <w:p w:rsidR="00DF25C6" w:rsidRPr="00BA3519" w:rsidRDefault="00BA3519">
      <w:pPr>
        <w:pStyle w:val="a3"/>
      </w:pPr>
      <w:r>
        <w:t>а). Исследуем нашу систему до взаимодействия:</w:t>
      </w:r>
    </w:p>
    <w:p w:rsidR="00DF25C6" w:rsidRDefault="00A07A50">
      <w:pPr>
        <w:pStyle w:val="a3"/>
      </w:pPr>
      <w:r>
        <w:rPr>
          <w:noProof/>
        </w:rPr>
        <w:pict>
          <v:shape id="Рисунок 4" o:spid="_x0000_s1057" type="#_x0000_t75" style="position:absolute;left:0;text-align:left;margin-left:0;margin-top:0;width:10.5pt;height:68.25pt;z-index:251660288;visibility:visible;mso-wrap-style:square;mso-width-percent:0;mso-height-percent:0;mso-wrap-distance-left:9.75pt;mso-wrap-distance-top:0;mso-wrap-distance-right:9.75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6"/>
            <w10:wrap type="square"/>
          </v:shape>
        </w:pict>
      </w:r>
    </w:p>
    <w:p w:rsidR="00DF25C6" w:rsidRDefault="00BA3519">
      <w:pPr>
        <w:pStyle w:val="a3"/>
      </w:pPr>
      <w:r>
        <w:t>q</w:t>
      </w:r>
      <w:r>
        <w:rPr>
          <w:vertAlign w:val="subscript"/>
        </w:rPr>
        <w:t>1</w:t>
      </w:r>
      <w:r>
        <w:t xml:space="preserve"> = </w:t>
      </w:r>
      <w:r>
        <w:rPr>
          <w:rStyle w:val="symbol"/>
        </w:rPr>
        <w:sym w:font="Symbol" w:char="F06A"/>
      </w:r>
      <w:r>
        <w:rPr>
          <w:vertAlign w:val="subscript"/>
        </w:rPr>
        <w:t>1</w:t>
      </w:r>
      <w:r>
        <w:t>(С</w:t>
      </w:r>
      <w:r>
        <w:rPr>
          <w:vertAlign w:val="subscript"/>
        </w:rPr>
        <w:t>11</w:t>
      </w:r>
      <w:r>
        <w:t xml:space="preserve"> + С</w:t>
      </w:r>
      <w:r>
        <w:rPr>
          <w:vertAlign w:val="subscript"/>
        </w:rPr>
        <w:t>12</w:t>
      </w:r>
      <w:r>
        <w:t xml:space="preserve"> + С</w:t>
      </w:r>
      <w:r>
        <w:rPr>
          <w:vertAlign w:val="subscript"/>
        </w:rPr>
        <w:t>13</w:t>
      </w:r>
      <w:r>
        <w:t xml:space="preserve">) - </w:t>
      </w:r>
      <w:r>
        <w:rPr>
          <w:rStyle w:val="symbol"/>
        </w:rPr>
        <w:sym w:font="Symbol" w:char="F06A"/>
      </w:r>
      <w:r>
        <w:rPr>
          <w:vertAlign w:val="subscript"/>
        </w:rPr>
        <w:t>2</w:t>
      </w:r>
      <w:r>
        <w:t>C</w:t>
      </w:r>
      <w:r>
        <w:rPr>
          <w:vertAlign w:val="subscript"/>
        </w:rPr>
        <w:t>12</w:t>
      </w:r>
      <w:r>
        <w:t xml:space="preserve"> - </w:t>
      </w:r>
      <w:r>
        <w:rPr>
          <w:rStyle w:val="symbol"/>
        </w:rPr>
        <w:sym w:font="Symbol" w:char="F06A"/>
      </w:r>
      <w:r>
        <w:rPr>
          <w:vertAlign w:val="subscript"/>
        </w:rPr>
        <w:t>3</w:t>
      </w:r>
      <w:r>
        <w:t>C</w:t>
      </w:r>
      <w:r>
        <w:rPr>
          <w:vertAlign w:val="subscript"/>
        </w:rPr>
        <w:t>13</w:t>
      </w:r>
      <w:r>
        <w:t xml:space="preserve"> </w:t>
      </w:r>
    </w:p>
    <w:p w:rsidR="00DF25C6" w:rsidRDefault="00BA3519">
      <w:pPr>
        <w:pStyle w:val="a3"/>
      </w:pPr>
      <w:r>
        <w:t>q</w:t>
      </w:r>
      <w:r>
        <w:rPr>
          <w:vertAlign w:val="subscript"/>
        </w:rPr>
        <w:t>2</w:t>
      </w:r>
      <w:r>
        <w:t xml:space="preserve"> = -</w:t>
      </w:r>
      <w:r>
        <w:rPr>
          <w:rStyle w:val="symbol"/>
        </w:rPr>
        <w:sym w:font="Symbol" w:char="F06A"/>
      </w:r>
      <w:r>
        <w:rPr>
          <w:vertAlign w:val="subscript"/>
        </w:rPr>
        <w:t>1</w:t>
      </w:r>
      <w:r>
        <w:t>С</w:t>
      </w:r>
      <w:r>
        <w:rPr>
          <w:vertAlign w:val="subscript"/>
        </w:rPr>
        <w:t>12</w:t>
      </w:r>
      <w:r>
        <w:t xml:space="preserve"> + </w:t>
      </w:r>
      <w:r>
        <w:rPr>
          <w:rStyle w:val="symbol"/>
        </w:rPr>
        <w:sym w:font="Symbol" w:char="F06A"/>
      </w:r>
      <w:r>
        <w:rPr>
          <w:vertAlign w:val="subscript"/>
        </w:rPr>
        <w:t>2</w:t>
      </w:r>
      <w:r>
        <w:t>(С</w:t>
      </w:r>
      <w:r>
        <w:rPr>
          <w:vertAlign w:val="subscript"/>
        </w:rPr>
        <w:t>22</w:t>
      </w:r>
      <w:r>
        <w:t xml:space="preserve"> + С</w:t>
      </w:r>
      <w:r>
        <w:rPr>
          <w:vertAlign w:val="subscript"/>
        </w:rPr>
        <w:t>12</w:t>
      </w:r>
      <w:r>
        <w:t xml:space="preserve"> + С</w:t>
      </w:r>
      <w:r>
        <w:rPr>
          <w:vertAlign w:val="subscript"/>
        </w:rPr>
        <w:t>23</w:t>
      </w:r>
      <w:r>
        <w:t xml:space="preserve"> ) - </w:t>
      </w:r>
      <w:r>
        <w:rPr>
          <w:rStyle w:val="symbol"/>
        </w:rPr>
        <w:sym w:font="Symbol" w:char="F06A"/>
      </w:r>
      <w:r>
        <w:rPr>
          <w:vertAlign w:val="subscript"/>
        </w:rPr>
        <w:t>3</w:t>
      </w:r>
      <w:r>
        <w:t>C</w:t>
      </w:r>
      <w:r>
        <w:rPr>
          <w:vertAlign w:val="subscript"/>
        </w:rPr>
        <w:t>23</w:t>
      </w:r>
    </w:p>
    <w:p w:rsidR="00DF25C6" w:rsidRDefault="00BA3519">
      <w:pPr>
        <w:pStyle w:val="a3"/>
      </w:pPr>
      <w:r>
        <w:t>q</w:t>
      </w:r>
      <w:r>
        <w:rPr>
          <w:vertAlign w:val="subscript"/>
        </w:rPr>
        <w:t>3</w:t>
      </w:r>
      <w:r>
        <w:t xml:space="preserve"> = -</w:t>
      </w:r>
      <w:r>
        <w:rPr>
          <w:rStyle w:val="symbol"/>
        </w:rPr>
        <w:sym w:font="Symbol" w:char="F06A"/>
      </w:r>
      <w:r>
        <w:rPr>
          <w:vertAlign w:val="subscript"/>
        </w:rPr>
        <w:t>1</w:t>
      </w:r>
      <w:r>
        <w:t>С</w:t>
      </w:r>
      <w:r>
        <w:rPr>
          <w:vertAlign w:val="subscript"/>
        </w:rPr>
        <w:t>13</w:t>
      </w:r>
      <w:r>
        <w:t xml:space="preserve"> + - </w:t>
      </w:r>
      <w:r>
        <w:rPr>
          <w:rStyle w:val="symbol"/>
        </w:rPr>
        <w:sym w:font="Symbol" w:char="F06A"/>
      </w:r>
      <w:r>
        <w:rPr>
          <w:vertAlign w:val="subscript"/>
        </w:rPr>
        <w:t>2</w:t>
      </w:r>
      <w:r>
        <w:t>C</w:t>
      </w:r>
      <w:r>
        <w:rPr>
          <w:vertAlign w:val="subscript"/>
        </w:rPr>
        <w:t>23</w:t>
      </w:r>
      <w:r>
        <w:t xml:space="preserve"> + </w:t>
      </w:r>
      <w:r>
        <w:rPr>
          <w:rStyle w:val="symbol"/>
        </w:rPr>
        <w:sym w:font="Symbol" w:char="F06A"/>
      </w:r>
      <w:r>
        <w:rPr>
          <w:vertAlign w:val="subscript"/>
        </w:rPr>
        <w:t>3</w:t>
      </w:r>
      <w:r>
        <w:t>(С</w:t>
      </w:r>
      <w:r>
        <w:rPr>
          <w:vertAlign w:val="subscript"/>
        </w:rPr>
        <w:t>33</w:t>
      </w:r>
      <w:r>
        <w:t xml:space="preserve"> + С</w:t>
      </w:r>
      <w:r>
        <w:rPr>
          <w:vertAlign w:val="subscript"/>
        </w:rPr>
        <w:t>13</w:t>
      </w:r>
      <w:r>
        <w:t xml:space="preserve"> + С</w:t>
      </w:r>
      <w:r>
        <w:rPr>
          <w:vertAlign w:val="subscript"/>
        </w:rPr>
        <w:t>23</w:t>
      </w:r>
      <w:r>
        <w:t xml:space="preserve"> ) </w:t>
      </w:r>
    </w:p>
    <w:p w:rsidR="00DF25C6" w:rsidRDefault="00DF25C6"/>
    <w:p w:rsidR="00DF25C6" w:rsidRPr="00BA3519" w:rsidRDefault="00BA3519">
      <w:pPr>
        <w:pStyle w:val="a3"/>
      </w:pPr>
      <w:r>
        <w:t xml:space="preserve">найдем </w:t>
      </w:r>
      <w:r>
        <w:rPr>
          <w:rStyle w:val="symbol"/>
        </w:rPr>
        <w:sym w:font="Symbol" w:char="F06A"/>
      </w:r>
      <w:r>
        <w:rPr>
          <w:vertAlign w:val="subscript"/>
        </w:rPr>
        <w:t xml:space="preserve">1 </w:t>
      </w:r>
      <w:r>
        <w:t xml:space="preserve">, </w:t>
      </w:r>
      <w:r>
        <w:rPr>
          <w:rStyle w:val="symbol"/>
        </w:rPr>
        <w:sym w:font="Symbol" w:char="F06A"/>
      </w:r>
      <w:r>
        <w:rPr>
          <w:vertAlign w:val="subscript"/>
        </w:rPr>
        <w:t>2</w:t>
      </w:r>
      <w:r>
        <w:t xml:space="preserve"> , </w:t>
      </w:r>
      <w:r>
        <w:rPr>
          <w:rStyle w:val="symbol"/>
        </w:rPr>
        <w:sym w:font="Symbol" w:char="F06A"/>
      </w:r>
      <w:r>
        <w:rPr>
          <w:vertAlign w:val="subscript"/>
        </w:rPr>
        <w:t>3</w:t>
      </w:r>
      <w:r>
        <w:t>.</w:t>
      </w:r>
    </w:p>
    <w:p w:rsidR="00DF25C6" w:rsidRDefault="00DF25C6"/>
    <w:p w:rsidR="00DF25C6" w:rsidRPr="00BA3519" w:rsidRDefault="00BA3519">
      <w:pPr>
        <w:pStyle w:val="a3"/>
      </w:pPr>
      <w:r>
        <w:sym w:font="Symbol" w:char="F06A"/>
      </w:r>
      <w:r>
        <w:rPr>
          <w:vertAlign w:val="subscript"/>
        </w:rPr>
        <w:t>1</w:t>
      </w:r>
      <w:r>
        <w:t xml:space="preserve"> = 38,462 В</w:t>
      </w:r>
    </w:p>
    <w:p w:rsidR="00DF25C6" w:rsidRDefault="00BA3519">
      <w:pPr>
        <w:pStyle w:val="a3"/>
      </w:pPr>
      <w:r>
        <w:sym w:font="Symbol" w:char="F06A"/>
      </w:r>
      <w:r>
        <w:rPr>
          <w:vertAlign w:val="subscript"/>
        </w:rPr>
        <w:t>2</w:t>
      </w:r>
      <w:r>
        <w:t xml:space="preserve"> = 15,564 В</w:t>
      </w:r>
    </w:p>
    <w:p w:rsidR="00DF25C6" w:rsidRDefault="00BA3519">
      <w:pPr>
        <w:pStyle w:val="a3"/>
      </w:pPr>
      <w:r>
        <w:sym w:font="Symbol" w:char="F06A"/>
      </w:r>
      <w:r>
        <w:rPr>
          <w:vertAlign w:val="subscript"/>
        </w:rPr>
        <w:t>3</w:t>
      </w:r>
      <w:r>
        <w:t xml:space="preserve"> = 43,47 В</w:t>
      </w:r>
    </w:p>
    <w:p w:rsidR="00DF25C6" w:rsidRDefault="00DF25C6"/>
    <w:p w:rsidR="00DF25C6" w:rsidRPr="00BA3519" w:rsidRDefault="00BA3519">
      <w:pPr>
        <w:pStyle w:val="a3"/>
      </w:pPr>
      <w:r>
        <w:t>б). Исследуем нашу систему после взаимодействия:</w:t>
      </w:r>
    </w:p>
    <w:p w:rsidR="00DF25C6" w:rsidRDefault="00DF25C6"/>
    <w:p w:rsidR="00DF25C6" w:rsidRPr="00BA3519" w:rsidRDefault="00BA3519">
      <w:pPr>
        <w:pStyle w:val="a3"/>
      </w:pPr>
      <w:r>
        <w:t>q</w:t>
      </w:r>
      <w:r w:rsidR="00A07A50">
        <w:rPr>
          <w:noProof/>
        </w:rPr>
        <w:pict>
          <v:shape id="Рисунок 5" o:spid="_x0000_s1056" type="#_x0000_t75" style="position:absolute;left:0;text-align:left;margin-left:0;margin-top:0;width:10.5pt;height:45.75pt;z-index:251661312;visibility:visible;mso-wrap-style:square;mso-width-percent:0;mso-height-percent:0;mso-wrap-distance-left:9.75pt;mso-wrap-distance-top:0;mso-wrap-distance-right:9.75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7"/>
            <w10:wrap type="square"/>
          </v:shape>
        </w:pict>
      </w:r>
      <w:r>
        <w:rPr>
          <w:vertAlign w:val="superscript"/>
        </w:rPr>
        <w:t>I</w:t>
      </w:r>
      <w:r>
        <w:rPr>
          <w:vertAlign w:val="subscript"/>
        </w:rPr>
        <w:t>1</w:t>
      </w:r>
      <w:r>
        <w:t xml:space="preserve"> = </w:t>
      </w:r>
      <w:r>
        <w:rPr>
          <w:rStyle w:val="symbol"/>
        </w:rPr>
        <w:sym w:font="Symbol" w:char="F06A"/>
      </w:r>
      <w:r>
        <w:rPr>
          <w:vertAlign w:val="subscript"/>
        </w:rPr>
        <w:t>1</w:t>
      </w:r>
      <w:r>
        <w:t>(С</w:t>
      </w:r>
      <w:r>
        <w:rPr>
          <w:vertAlign w:val="subscript"/>
        </w:rPr>
        <w:t>11</w:t>
      </w:r>
      <w:r>
        <w:t xml:space="preserve"> + С</w:t>
      </w:r>
      <w:r>
        <w:rPr>
          <w:vertAlign w:val="subscript"/>
        </w:rPr>
        <w:t>13</w:t>
      </w:r>
      <w:r>
        <w:t xml:space="preserve">) - </w:t>
      </w:r>
      <w:r>
        <w:rPr>
          <w:rStyle w:val="symbol"/>
        </w:rPr>
        <w:sym w:font="Symbol" w:char="F06A"/>
      </w:r>
      <w:r>
        <w:rPr>
          <w:vertAlign w:val="subscript"/>
        </w:rPr>
        <w:t>3</w:t>
      </w:r>
      <w:r>
        <w:t>C</w:t>
      </w:r>
      <w:r>
        <w:rPr>
          <w:vertAlign w:val="subscript"/>
        </w:rPr>
        <w:t>13</w:t>
      </w:r>
      <w:r>
        <w:t xml:space="preserve"> </w:t>
      </w:r>
    </w:p>
    <w:p w:rsidR="00DF25C6" w:rsidRDefault="00BA3519">
      <w:pPr>
        <w:pStyle w:val="a3"/>
      </w:pPr>
      <w:r>
        <w:t>q</w:t>
      </w:r>
      <w:r>
        <w:rPr>
          <w:vertAlign w:val="superscript"/>
        </w:rPr>
        <w:t>I</w:t>
      </w:r>
      <w:r>
        <w:rPr>
          <w:vertAlign w:val="subscript"/>
        </w:rPr>
        <w:t>2</w:t>
      </w:r>
      <w:r>
        <w:t xml:space="preserve"> = </w:t>
      </w:r>
      <w:r>
        <w:rPr>
          <w:rStyle w:val="symbol"/>
        </w:rPr>
        <w:sym w:font="Symbol" w:char="F06A"/>
      </w:r>
      <w:r>
        <w:rPr>
          <w:vertAlign w:val="subscript"/>
        </w:rPr>
        <w:t>2</w:t>
      </w:r>
      <w:r>
        <w:t>(С</w:t>
      </w:r>
      <w:r>
        <w:rPr>
          <w:vertAlign w:val="subscript"/>
        </w:rPr>
        <w:t>22</w:t>
      </w:r>
      <w:r>
        <w:t xml:space="preserve"> + С</w:t>
      </w:r>
      <w:r>
        <w:rPr>
          <w:vertAlign w:val="subscript"/>
        </w:rPr>
        <w:t>23</w:t>
      </w:r>
      <w:r>
        <w:t xml:space="preserve"> ) - </w:t>
      </w:r>
      <w:r>
        <w:rPr>
          <w:rStyle w:val="symbol"/>
        </w:rPr>
        <w:sym w:font="Symbol" w:char="F06A"/>
      </w:r>
      <w:r>
        <w:rPr>
          <w:vertAlign w:val="subscript"/>
        </w:rPr>
        <w:t>3</w:t>
      </w:r>
      <w:r>
        <w:t>C</w:t>
      </w:r>
      <w:r>
        <w:rPr>
          <w:vertAlign w:val="subscript"/>
        </w:rPr>
        <w:t>23</w:t>
      </w:r>
    </w:p>
    <w:p w:rsidR="00DF25C6" w:rsidRDefault="00DF25C6"/>
    <w:p w:rsidR="00DF25C6" w:rsidRPr="00BA3519" w:rsidRDefault="00BA3519">
      <w:pPr>
        <w:pStyle w:val="a3"/>
      </w:pPr>
      <w:r>
        <w:t>q</w:t>
      </w:r>
      <w:r>
        <w:rPr>
          <w:vertAlign w:val="superscript"/>
        </w:rPr>
        <w:t>I</w:t>
      </w:r>
      <w:r>
        <w:rPr>
          <w:vertAlign w:val="subscript"/>
        </w:rPr>
        <w:t>1</w:t>
      </w:r>
      <w:r>
        <w:t xml:space="preserve"> = 8,408*10</w:t>
      </w:r>
      <w:r>
        <w:rPr>
          <w:vertAlign w:val="superscript"/>
        </w:rPr>
        <w:t>-11</w:t>
      </w:r>
      <w:r>
        <w:t xml:space="preserve"> Кл</w:t>
      </w:r>
    </w:p>
    <w:p w:rsidR="00DF25C6" w:rsidRDefault="00BA3519">
      <w:pPr>
        <w:pStyle w:val="a3"/>
      </w:pPr>
      <w:r>
        <w:t>q</w:t>
      </w:r>
      <w:r>
        <w:rPr>
          <w:vertAlign w:val="superscript"/>
        </w:rPr>
        <w:t>I</w:t>
      </w:r>
      <w:r>
        <w:rPr>
          <w:vertAlign w:val="subscript"/>
        </w:rPr>
        <w:t>2</w:t>
      </w:r>
      <w:r>
        <w:t xml:space="preserve"> = -1,084*10</w:t>
      </w:r>
      <w:r>
        <w:rPr>
          <w:vertAlign w:val="superscript"/>
        </w:rPr>
        <w:t>-9</w:t>
      </w:r>
      <w:r>
        <w:t xml:space="preserve"> Кл</w:t>
      </w:r>
    </w:p>
    <w:p w:rsidR="00DF25C6" w:rsidRDefault="00DF25C6"/>
    <w:p w:rsidR="00DF25C6" w:rsidRPr="00BA3519" w:rsidRDefault="00BA3519">
      <w:pPr>
        <w:pStyle w:val="a3"/>
      </w:pPr>
      <w:r>
        <w:t>в). Делаем проверку:</w:t>
      </w:r>
    </w:p>
    <w:p w:rsidR="00DF25C6" w:rsidRDefault="00DF25C6"/>
    <w:p w:rsidR="00DF25C6" w:rsidRPr="00BA3519" w:rsidRDefault="00BA3519">
      <w:pPr>
        <w:pStyle w:val="a3"/>
      </w:pPr>
      <w:r>
        <w:t>q</w:t>
      </w:r>
      <w:r>
        <w:rPr>
          <w:vertAlign w:val="superscript"/>
        </w:rPr>
        <w:t>I</w:t>
      </w:r>
      <w:r>
        <w:rPr>
          <w:vertAlign w:val="subscript"/>
        </w:rPr>
        <w:t>1</w:t>
      </w:r>
      <w:r>
        <w:t xml:space="preserve"> + q</w:t>
      </w:r>
      <w:r>
        <w:rPr>
          <w:vertAlign w:val="superscript"/>
        </w:rPr>
        <w:t>I</w:t>
      </w:r>
      <w:r>
        <w:rPr>
          <w:vertAlign w:val="subscript"/>
        </w:rPr>
        <w:t>2</w:t>
      </w:r>
      <w:r>
        <w:t xml:space="preserve"> = q</w:t>
      </w:r>
      <w:r>
        <w:rPr>
          <w:vertAlign w:val="subscript"/>
        </w:rPr>
        <w:t>1</w:t>
      </w:r>
      <w:r>
        <w:t xml:space="preserve"> + q</w:t>
      </w:r>
      <w:r>
        <w:rPr>
          <w:vertAlign w:val="subscript"/>
        </w:rPr>
        <w:t>2</w:t>
      </w:r>
      <w:r>
        <w:t xml:space="preserve"> = -1*10</w:t>
      </w:r>
      <w:r>
        <w:rPr>
          <w:vertAlign w:val="superscript"/>
        </w:rPr>
        <w:t>-9</w:t>
      </w:r>
      <w:r>
        <w:t xml:space="preserve"> Кл</w:t>
      </w:r>
    </w:p>
    <w:p w:rsidR="00DF25C6" w:rsidRDefault="00DF25C6"/>
    <w:p w:rsidR="00DF25C6" w:rsidRPr="00BA3519" w:rsidRDefault="00BA3519">
      <w:pPr>
        <w:pStyle w:val="a3"/>
      </w:pPr>
      <w:r>
        <w:rPr>
          <w:b/>
          <w:bCs/>
          <w:u w:val="single"/>
        </w:rPr>
        <w:t>Ответ:</w:t>
      </w:r>
    </w:p>
    <w:p w:rsidR="00DF25C6" w:rsidRDefault="00DF25C6"/>
    <w:p w:rsidR="00DF25C6" w:rsidRPr="00BA3519" w:rsidRDefault="00BA3519">
      <w:pPr>
        <w:pStyle w:val="a3"/>
      </w:pPr>
      <w:r>
        <w:t>q</w:t>
      </w:r>
      <w:r>
        <w:rPr>
          <w:vertAlign w:val="superscript"/>
        </w:rPr>
        <w:t>I</w:t>
      </w:r>
      <w:r>
        <w:rPr>
          <w:vertAlign w:val="subscript"/>
        </w:rPr>
        <w:t>1</w:t>
      </w:r>
      <w:r>
        <w:t xml:space="preserve"> = 8,408*10</w:t>
      </w:r>
      <w:r>
        <w:rPr>
          <w:vertAlign w:val="superscript"/>
        </w:rPr>
        <w:t>-11</w:t>
      </w:r>
      <w:r>
        <w:t xml:space="preserve"> Кл</w:t>
      </w:r>
    </w:p>
    <w:p w:rsidR="00DF25C6" w:rsidRDefault="00BA3519">
      <w:pPr>
        <w:pStyle w:val="a3"/>
      </w:pPr>
      <w:r>
        <w:t>q</w:t>
      </w:r>
      <w:r>
        <w:rPr>
          <w:vertAlign w:val="superscript"/>
        </w:rPr>
        <w:t>I</w:t>
      </w:r>
      <w:r>
        <w:rPr>
          <w:vertAlign w:val="subscript"/>
        </w:rPr>
        <w:t>2</w:t>
      </w:r>
      <w:r>
        <w:t xml:space="preserve"> = -1,084*10</w:t>
      </w:r>
      <w:r>
        <w:rPr>
          <w:vertAlign w:val="superscript"/>
        </w:rPr>
        <w:t>-9</w:t>
      </w:r>
      <w:r>
        <w:t xml:space="preserve"> Кл</w:t>
      </w:r>
    </w:p>
    <w:p w:rsidR="00DF25C6" w:rsidRDefault="00BA3519">
      <w:pPr>
        <w:pStyle w:val="a3"/>
      </w:pPr>
      <w:r>
        <w:rPr>
          <w:b/>
          <w:bCs/>
          <w:u w:val="single"/>
        </w:rPr>
        <w:t>Задача 5.2.</w:t>
      </w:r>
    </w:p>
    <w:p w:rsidR="00DF25C6" w:rsidRDefault="00DF25C6"/>
    <w:p w:rsidR="00DF25C6" w:rsidRPr="00BA3519" w:rsidRDefault="00BA3519">
      <w:pPr>
        <w:pStyle w:val="a3"/>
      </w:pPr>
      <w:r>
        <w:rPr>
          <w:b/>
          <w:bCs/>
          <w:u w:val="single"/>
        </w:rPr>
        <w:t>Магнитное поле, неизменное во времени.</w:t>
      </w:r>
    </w:p>
    <w:p w:rsidR="00DF25C6" w:rsidRDefault="00DF25C6"/>
    <w:p w:rsidR="00DF25C6" w:rsidRPr="00BA3519" w:rsidRDefault="00BA3519">
      <w:pPr>
        <w:pStyle w:val="a3"/>
      </w:pPr>
      <w:r>
        <w:rPr>
          <w:b/>
          <w:bCs/>
          <w:u w:val="single"/>
        </w:rPr>
        <w:t>Задача 38б.</w:t>
      </w:r>
    </w:p>
    <w:p w:rsidR="00DF25C6" w:rsidRDefault="00DF25C6"/>
    <w:p w:rsidR="00DF25C6" w:rsidRPr="00BA3519" w:rsidRDefault="00BA3519">
      <w:pPr>
        <w:pStyle w:val="a3"/>
      </w:pPr>
      <w:r>
        <w:t xml:space="preserve">В существующее в воздухе ( </w:t>
      </w:r>
      <w:r>
        <w:rPr>
          <w:rStyle w:val="symbol"/>
        </w:rPr>
        <w:sym w:font="Symbol" w:char="F06D"/>
      </w:r>
      <w:r>
        <w:rPr>
          <w:vertAlign w:val="subscript"/>
        </w:rPr>
        <w:t>r1</w:t>
      </w:r>
      <w:r>
        <w:t xml:space="preserve"> = 1 ) равномерное магнитное поле напряженностью Н</w:t>
      </w:r>
      <w:r>
        <w:rPr>
          <w:vertAlign w:val="subscript"/>
        </w:rPr>
        <w:t>0</w:t>
      </w:r>
      <w:r>
        <w:t xml:space="preserve"> = 20 А/см помещен длинный ферромагнитный цилиндр радиусом a = 4 см с магнитной проницаемостью </w:t>
      </w:r>
      <w:r>
        <w:rPr>
          <w:rStyle w:val="symbol"/>
        </w:rPr>
        <w:sym w:font="Symbol" w:char="F06D"/>
      </w:r>
      <w:r>
        <w:rPr>
          <w:vertAlign w:val="subscript"/>
        </w:rPr>
        <w:t>r2</w:t>
      </w:r>
      <w:r>
        <w:t xml:space="preserve"> = 10. Ось цилиндра перпендикулярна полю. Использую аналогию между электрическим и скалярным магнитным потенциалом, составить выражения для определения скалярного магнитного потенциала в обеих средах.</w:t>
      </w:r>
    </w:p>
    <w:p w:rsidR="00DF25C6" w:rsidRDefault="00DF25C6"/>
    <w:p w:rsidR="00DF25C6" w:rsidRPr="00BA3519" w:rsidRDefault="00A07A50">
      <w:pPr>
        <w:pStyle w:val="a3"/>
      </w:pPr>
      <w:r>
        <w:rPr>
          <w:noProof/>
        </w:rPr>
        <w:pict>
          <v:shape id="Рисунок 6" o:spid="_x0000_s1055" type="#_x0000_t75" style="position:absolute;left:0;text-align:left;margin-left:0;margin-top:0;width:2.25pt;height:113.25pt;z-index:251662336;visibility:visible;mso-wrap-style:square;mso-width-percent:0;mso-height-percent:0;mso-wrap-distance-left:9.75pt;mso-wrap-distance-top:0;mso-wrap-distance-right:9.75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8"/>
            <w10:wrap type="square"/>
          </v:shape>
        </w:pict>
      </w:r>
      <w:r w:rsidR="00BA3519">
        <w:t>y</w:t>
      </w:r>
    </w:p>
    <w:p w:rsidR="00DF25C6" w:rsidRDefault="00A07A50">
      <w:pPr>
        <w:pStyle w:val="a3"/>
      </w:pPr>
      <w:r>
        <w:rPr>
          <w:noProof/>
        </w:rPr>
        <w:pict>
          <v:shape id="Рисунок 7" o:spid="_x0000_s1054" type="#_x0000_t75" style="position:absolute;left:0;text-align:left;margin-left:0;margin-top:0;width:78pt;height:78pt;z-index:251663360;visibility:visible;mso-wrap-style:square;mso-width-percent:0;mso-height-percent:0;mso-wrap-distance-left:9.75pt;mso-wrap-distance-top:0;mso-wrap-distance-right:9.75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9"/>
            <w10:wrap type="square"/>
          </v:shape>
        </w:pict>
      </w:r>
      <w:r>
        <w:rPr>
          <w:noProof/>
        </w:rPr>
        <w:pict>
          <v:shape id="Рисунок 8" o:spid="_x0000_s1053" type="#_x0000_t75" style="position:absolute;left:0;text-align:left;margin-left:0;margin-top:0;width:29.25pt;height:5.25pt;z-index:251664384;visibility:visible;mso-wrap-style:square;mso-width-percent:0;mso-height-percent:0;mso-wrap-distance-left:9.75pt;mso-wrap-distance-top:0;mso-wrap-distance-right:9.75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10"/>
            <w10:wrap type="square"/>
          </v:shape>
        </w:pict>
      </w:r>
      <w:r>
        <w:rPr>
          <w:noProof/>
        </w:rPr>
        <w:pict>
          <v:shape id="Рисунок 9" o:spid="_x0000_s1052" type="#_x0000_t75" style="position:absolute;left:0;text-align:left;margin-left:0;margin-top:0;width:10.5pt;height:96pt;z-index:251665408;visibility:visible;mso-wrap-style:square;mso-width-percent:0;mso-height-percent:0;mso-wrap-distance-left:9.75pt;mso-wrap-distance-top:0;mso-wrap-distance-right:9.75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11"/>
            <w10:wrap type="square"/>
          </v:shape>
        </w:pict>
      </w:r>
    </w:p>
    <w:p w:rsidR="00DF25C6" w:rsidRDefault="00A07A50">
      <w:pPr>
        <w:pStyle w:val="a3"/>
      </w:pPr>
      <w:r>
        <w:rPr>
          <w:noProof/>
        </w:rPr>
        <w:pict>
          <v:shape id="Рисунок 10" o:spid="_x0000_s1051" type="#_x0000_t75" style="position:absolute;left:0;text-align:left;margin-left:0;margin-top:0;width:29.25pt;height:5.25pt;z-index:251666432;visibility:visible;mso-wrap-style:square;mso-width-percent:0;mso-height-percent:0;mso-wrap-distance-left:9.75pt;mso-wrap-distance-top:0;mso-wrap-distance-right:9.75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12"/>
            <w10:wrap type="square"/>
          </v:shape>
        </w:pict>
      </w:r>
      <w:r>
        <w:rPr>
          <w:noProof/>
        </w:rPr>
        <w:pict>
          <v:shape id="Рисунок 11" o:spid="_x0000_s1050" type="#_x0000_t75" style="position:absolute;left:0;text-align:left;margin-left:0;margin-top:0;width:29.25pt;height:5.25pt;z-index:251667456;visibility:visible;mso-wrap-style:square;mso-width-percent:0;mso-height-percent:0;mso-wrap-distance-left:9.75pt;mso-wrap-distance-top:0;mso-wrap-distance-right:9.75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13"/>
            <w10:wrap type="square"/>
          </v:shape>
        </w:pict>
      </w:r>
      <w:r w:rsidR="00BA3519">
        <w:t>H</w:t>
      </w:r>
      <w:r w:rsidR="00BA3519">
        <w:rPr>
          <w:vertAlign w:val="subscript"/>
        </w:rPr>
        <w:t>0</w:t>
      </w:r>
    </w:p>
    <w:p w:rsidR="00DF25C6" w:rsidRDefault="00A07A50">
      <w:pPr>
        <w:pStyle w:val="a3"/>
      </w:pPr>
      <w:r>
        <w:rPr>
          <w:noProof/>
        </w:rPr>
        <w:pict>
          <v:shape id="Рисунок 12" o:spid="_x0000_s1049" type="#_x0000_t75" style="position:absolute;left:0;text-align:left;margin-left:0;margin-top:0;width:104.25pt;height:2.25pt;z-index:251668480;visibility:visible;mso-wrap-style:square;mso-width-percent:0;mso-height-percent:0;mso-wrap-distance-left:9.75pt;mso-wrap-distance-top:0;mso-wrap-distance-right:9.75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14"/>
            <w10:wrap type="square"/>
          </v:shape>
        </w:pict>
      </w:r>
      <w:r>
        <w:rPr>
          <w:noProof/>
        </w:rPr>
        <w:pict>
          <v:shape id="Рисунок 13" o:spid="_x0000_s1048" type="#_x0000_t75" style="position:absolute;left:0;text-align:left;margin-left:0;margin-top:0;width:29.25pt;height:5.25pt;z-index:251669504;visibility:visible;mso-wrap-style:square;mso-width-percent:0;mso-height-percent:0;mso-wrap-distance-left:9.75pt;mso-wrap-distance-top:0;mso-wrap-distance-right:9.75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15"/>
            <w10:wrap type="square"/>
          </v:shape>
        </w:pict>
      </w:r>
      <w:r>
        <w:rPr>
          <w:noProof/>
        </w:rPr>
        <w:pict>
          <v:shape id="Рисунок 14" o:spid="_x0000_s1047" type="#_x0000_t75" style="position:absolute;left:0;text-align:left;margin-left:0;margin-top:0;width:29.25pt;height:5.25pt;z-index:251670528;visibility:visible;mso-wrap-style:square;mso-width-percent:0;mso-height-percent:0;mso-wrap-distance-left:9.75pt;mso-wrap-distance-top:0;mso-wrap-distance-right:9.75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16"/>
            <w10:wrap type="square"/>
          </v:shape>
        </w:pict>
      </w:r>
      <w:r w:rsidR="00BA3519">
        <w:t>x</w:t>
      </w:r>
    </w:p>
    <w:p w:rsidR="00DF25C6" w:rsidRDefault="00A07A50">
      <w:pPr>
        <w:pStyle w:val="a3"/>
      </w:pPr>
      <w:r>
        <w:rPr>
          <w:noProof/>
        </w:rPr>
        <w:pict>
          <v:shape id="Рисунок 15" o:spid="_x0000_s1046" type="#_x0000_t75" style="position:absolute;left:0;text-align:left;margin-left:0;margin-top:0;width:29.25pt;height:5.25pt;z-index:251671552;visibility:visible;mso-wrap-style:square;mso-width-percent:0;mso-height-percent:0;mso-wrap-distance-left:9.75pt;mso-wrap-distance-top:0;mso-wrap-distance-right:9.75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17"/>
            <w10:wrap type="square"/>
          </v:shape>
        </w:pict>
      </w:r>
      <w:r>
        <w:rPr>
          <w:noProof/>
        </w:rPr>
        <w:pict>
          <v:shape id="Рисунок 16" o:spid="_x0000_s1045" type="#_x0000_t75" style="position:absolute;left:0;text-align:left;margin-left:0;margin-top:0;width:29.25pt;height:5.25pt;z-index:251672576;visibility:visible;mso-wrap-style:square;mso-width-percent:0;mso-height-percent:0;mso-wrap-distance-left:9.75pt;mso-wrap-distance-top:0;mso-wrap-distance-right:9.75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18"/>
            <w10:wrap type="square"/>
          </v:shape>
        </w:pict>
      </w:r>
      <w:r>
        <w:rPr>
          <w:noProof/>
        </w:rPr>
        <w:pict>
          <v:shape id="Рисунок 17" o:spid="_x0000_s1044" type="#_x0000_t75" style="position:absolute;left:0;text-align:left;margin-left:0;margin-top:0;width:29.25pt;height:5.25pt;z-index:251673600;visibility:visible;mso-wrap-style:square;mso-width-percent:0;mso-height-percent:0;mso-wrap-distance-left:9.75pt;mso-wrap-distance-top:0;mso-wrap-distance-right:9.75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19"/>
            <w10:wrap type="square"/>
          </v:shape>
        </w:pict>
      </w:r>
    </w:p>
    <w:p w:rsidR="00DF25C6" w:rsidRDefault="00A07A50">
      <w:r>
        <w:rPr>
          <w:noProof/>
        </w:rPr>
        <w:pict>
          <v:shape id="Рисунок 18" o:spid="_x0000_s1043" type="#_x0000_t75" style="position:absolute;margin-left:0;margin-top:0;width:29.25pt;height:5.25pt;z-index:251674624;visibility:visible;mso-wrap-style:square;mso-width-percent:0;mso-height-percent:0;mso-wrap-distance-left:9.75pt;mso-wrap-distance-top:0;mso-wrap-distance-right:9.75pt;mso-wrap-distance-bottom:0;mso-position-horizontal:left;mso-position-horizontal-relative:text;mso-position-vertical:absolute;mso-position-vertical-relative:line;mso-width-percent:0;mso-height-percent:0;mso-width-relative:page;mso-height-relative:page" o:allowoverlap="f">
            <v:imagedata r:id="rId20"/>
            <w10:wrap type="square"/>
          </v:shape>
        </w:pict>
      </w:r>
    </w:p>
    <w:p w:rsidR="00DF25C6" w:rsidRPr="00BA3519" w:rsidRDefault="00BA3519">
      <w:pPr>
        <w:pStyle w:val="a3"/>
      </w:pPr>
      <w:r>
        <w:t>Решение:</w:t>
      </w:r>
    </w:p>
    <w:p w:rsidR="00DF25C6" w:rsidRDefault="00DF25C6"/>
    <w:p w:rsidR="00DF25C6" w:rsidRPr="00BA3519" w:rsidRDefault="00BA3519">
      <w:pPr>
        <w:pStyle w:val="a3"/>
      </w:pPr>
      <w:r>
        <w:t>Для электрического потенциала диэлектрического цилиндра помещенного в равномерное электрическое поле мы имеем формулы:</w:t>
      </w:r>
    </w:p>
    <w:p w:rsidR="00DF25C6" w:rsidRDefault="00DF25C6"/>
    <w:p w:rsidR="00DF25C6" w:rsidRPr="00BA3519" w:rsidRDefault="00A07A50">
      <w:pPr>
        <w:pStyle w:val="a3"/>
      </w:pPr>
      <w:r>
        <w:rPr>
          <w:noProof/>
        </w:rPr>
        <w:pict>
          <v:shape id="_x0000_i1028" type="#_x0000_t75" style="width:186pt;height:111pt">
            <v:imagedata r:id="rId21" o:title=""/>
          </v:shape>
        </w:pict>
      </w:r>
      <w:r w:rsidR="00BA3519">
        <w:t>где,</w:t>
      </w:r>
    </w:p>
    <w:p w:rsidR="00DF25C6" w:rsidRDefault="00DF25C6"/>
    <w:p w:rsidR="00DF25C6" w:rsidRPr="00BA3519" w:rsidRDefault="00BA3519">
      <w:pPr>
        <w:pStyle w:val="a3"/>
      </w:pPr>
      <w:r>
        <w:sym w:font="Symbol" w:char="F06A"/>
      </w:r>
      <w:r>
        <w:rPr>
          <w:vertAlign w:val="subscript"/>
        </w:rPr>
        <w:t>i</w:t>
      </w:r>
      <w:r>
        <w:t xml:space="preserve"> – электрический потенциал внутри цилиндра</w:t>
      </w:r>
    </w:p>
    <w:p w:rsidR="00DF25C6" w:rsidRDefault="00BA3519">
      <w:pPr>
        <w:pStyle w:val="a3"/>
      </w:pPr>
      <w:r>
        <w:sym w:font="Symbol" w:char="F06A"/>
      </w:r>
      <w:r>
        <w:rPr>
          <w:vertAlign w:val="subscript"/>
        </w:rPr>
        <w:t>e</w:t>
      </w:r>
      <w:r>
        <w:t xml:space="preserve"> – электрический потенциал снаружи цилиндра</w:t>
      </w:r>
    </w:p>
    <w:p w:rsidR="00DF25C6" w:rsidRDefault="00BA3519">
      <w:pPr>
        <w:pStyle w:val="a3"/>
      </w:pPr>
      <w:r>
        <w:sym w:font="Symbol" w:char="F065"/>
      </w:r>
      <w:r>
        <w:rPr>
          <w:vertAlign w:val="subscript"/>
        </w:rPr>
        <w:t>i</w:t>
      </w:r>
      <w:r>
        <w:t xml:space="preserve"> – электрическая проницаемость цилиндра</w:t>
      </w:r>
    </w:p>
    <w:p w:rsidR="00DF25C6" w:rsidRDefault="00BA3519">
      <w:pPr>
        <w:pStyle w:val="a3"/>
      </w:pPr>
      <w:r>
        <w:sym w:font="Symbol" w:char="F065"/>
      </w:r>
      <w:r>
        <w:rPr>
          <w:vertAlign w:val="subscript"/>
        </w:rPr>
        <w:t>e</w:t>
      </w:r>
      <w:r>
        <w:t xml:space="preserve"> – электрическая проницаемость поля</w:t>
      </w:r>
    </w:p>
    <w:p w:rsidR="00DF25C6" w:rsidRDefault="00BA3519">
      <w:pPr>
        <w:pStyle w:val="a3"/>
      </w:pPr>
      <w:r>
        <w:t>E</w:t>
      </w:r>
      <w:r>
        <w:rPr>
          <w:vertAlign w:val="subscript"/>
        </w:rPr>
        <w:t>0</w:t>
      </w:r>
      <w:r>
        <w:t xml:space="preserve"> – напряженность электрического поля</w:t>
      </w:r>
    </w:p>
    <w:p w:rsidR="00DF25C6" w:rsidRDefault="00BA3519">
      <w:pPr>
        <w:pStyle w:val="a3"/>
      </w:pPr>
      <w:r>
        <w:t>a – радиус цилиндра</w:t>
      </w:r>
    </w:p>
    <w:p w:rsidR="00DF25C6" w:rsidRDefault="00BA3519">
      <w:pPr>
        <w:pStyle w:val="a3"/>
      </w:pPr>
      <w:r>
        <w:sym w:font="Symbol" w:char="F061"/>
      </w:r>
      <w:r>
        <w:t>,r – координаты точки в цилиндрических координатах.</w:t>
      </w:r>
    </w:p>
    <w:p w:rsidR="00DF25C6" w:rsidRDefault="00DF25C6"/>
    <w:p w:rsidR="00DF25C6" w:rsidRPr="00BA3519" w:rsidRDefault="00BA3519">
      <w:pPr>
        <w:pStyle w:val="a3"/>
      </w:pPr>
      <w:r>
        <w:t xml:space="preserve">Заменяем в этой формуле </w:t>
      </w:r>
      <w:r>
        <w:rPr>
          <w:rStyle w:val="symbol"/>
        </w:rPr>
        <w:sym w:font="Symbol" w:char="F065"/>
      </w:r>
      <w:r>
        <w:rPr>
          <w:vertAlign w:val="subscript"/>
        </w:rPr>
        <w:t>i</w:t>
      </w:r>
      <w:r>
        <w:t xml:space="preserve"> на </w:t>
      </w:r>
      <w:r>
        <w:rPr>
          <w:rStyle w:val="symbol"/>
        </w:rPr>
        <w:sym w:font="Symbol" w:char="F06D"/>
      </w:r>
      <w:r>
        <w:rPr>
          <w:vertAlign w:val="subscript"/>
        </w:rPr>
        <w:t>r2</w:t>
      </w:r>
      <w:r>
        <w:t xml:space="preserve">, </w:t>
      </w:r>
      <w:r>
        <w:rPr>
          <w:rStyle w:val="symbol"/>
        </w:rPr>
        <w:sym w:font="Symbol" w:char="F065"/>
      </w:r>
      <w:r>
        <w:rPr>
          <w:vertAlign w:val="subscript"/>
        </w:rPr>
        <w:t>e</w:t>
      </w:r>
      <w:r>
        <w:t xml:space="preserve"> на </w:t>
      </w:r>
      <w:r>
        <w:rPr>
          <w:rStyle w:val="symbol"/>
        </w:rPr>
        <w:sym w:font="Symbol" w:char="F06D"/>
      </w:r>
      <w:r>
        <w:rPr>
          <w:vertAlign w:val="subscript"/>
        </w:rPr>
        <w:t>r1</w:t>
      </w:r>
      <w:r>
        <w:t>, а Е</w:t>
      </w:r>
      <w:r>
        <w:rPr>
          <w:vertAlign w:val="subscript"/>
        </w:rPr>
        <w:t>0</w:t>
      </w:r>
      <w:r>
        <w:t xml:space="preserve"> на Н</w:t>
      </w:r>
      <w:r>
        <w:rPr>
          <w:vertAlign w:val="subscript"/>
        </w:rPr>
        <w:t>0</w:t>
      </w:r>
      <w:r>
        <w:t>.</w:t>
      </w:r>
    </w:p>
    <w:p w:rsidR="00DF25C6" w:rsidRDefault="00DF25C6"/>
    <w:p w:rsidR="00DF25C6" w:rsidRPr="00BA3519" w:rsidRDefault="00BA3519">
      <w:pPr>
        <w:pStyle w:val="a3"/>
      </w:pPr>
      <w:r>
        <w:t>Получаем новые формулы для расчета магнитной проницаемости:</w:t>
      </w:r>
    </w:p>
    <w:p w:rsidR="00DF25C6" w:rsidRDefault="00DF25C6"/>
    <w:p w:rsidR="00DF25C6" w:rsidRPr="00BA3519" w:rsidRDefault="00A07A50">
      <w:pPr>
        <w:pStyle w:val="a3"/>
      </w:pPr>
      <w:r>
        <w:rPr>
          <w:noProof/>
        </w:rPr>
        <w:pict>
          <v:shape id="_x0000_i1031" type="#_x0000_t75" style="width:202.5pt;height:110.25pt">
            <v:imagedata r:id="rId22" o:title=""/>
          </v:shape>
        </w:pict>
      </w:r>
      <w:bookmarkStart w:id="0" w:name="_GoBack"/>
      <w:bookmarkEnd w:id="0"/>
    </w:p>
    <w:sectPr w:rsidR="00DF25C6" w:rsidRPr="00BA35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3519"/>
    <w:rsid w:val="00A07A50"/>
    <w:rsid w:val="00BA3519"/>
    <w:rsid w:val="00DF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2"/>
    <o:shapelayout v:ext="edit">
      <o:idmap v:ext="edit" data="1"/>
    </o:shapelayout>
  </w:shapeDefaults>
  <w:decimalSymbol w:val=","/>
  <w:listSeparator w:val=";"/>
  <w15:chartTrackingRefBased/>
  <w15:docId w15:val="{4ABD536D-26E6-47BF-80CC-CE1CC763C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 Light" w:eastAsia="Times New Roman" w:hAnsi="Calibri Light" w:cs="Times New Roman"/>
      <w:i/>
      <w:iCs/>
      <w:color w:val="2E74B5"/>
      <w:sz w:val="24"/>
      <w:szCs w:val="24"/>
    </w:rPr>
  </w:style>
  <w:style w:type="character" w:customStyle="1" w:styleId="symbol">
    <w:name w:val="symbol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input/images/paper/02/04/2470402.gif" TargetMode="External"/><Relationship Id="rId13" Type="http://schemas.openxmlformats.org/officeDocument/2006/relationships/image" Target="../input/images/paper/04/04/2470404.gif" TargetMode="External"/><Relationship Id="rId18" Type="http://schemas.openxmlformats.org/officeDocument/2006/relationships/image" Target="../input/images/paper/04/04/2470404.gif" TargetMode="External"/><Relationship Id="rId3" Type="http://schemas.openxmlformats.org/officeDocument/2006/relationships/webSettings" Target="webSettings.xml"/><Relationship Id="rId21" Type="http://schemas.openxmlformats.org/officeDocument/2006/relationships/image" Target="media/image1.gif"/><Relationship Id="rId7" Type="http://schemas.openxmlformats.org/officeDocument/2006/relationships/image" Target="../input/images/paper/01/04/2470401.gif" TargetMode="External"/><Relationship Id="rId12" Type="http://schemas.openxmlformats.org/officeDocument/2006/relationships/image" Target="../input/images/paper/04/04/2470404.gif" TargetMode="External"/><Relationship Id="rId17" Type="http://schemas.openxmlformats.org/officeDocument/2006/relationships/image" Target="../input/images/paper/04/04/2470404.gif" TargetMode="External"/><Relationship Id="rId2" Type="http://schemas.openxmlformats.org/officeDocument/2006/relationships/settings" Target="settings.xml"/><Relationship Id="rId16" Type="http://schemas.openxmlformats.org/officeDocument/2006/relationships/image" Target="../input/images/paper/04/04/2470404.gif" TargetMode="External"/><Relationship Id="rId20" Type="http://schemas.openxmlformats.org/officeDocument/2006/relationships/image" Target="../input/images/paper/04/04/2470404.gif" TargetMode="External"/><Relationship Id="rId1" Type="http://schemas.openxmlformats.org/officeDocument/2006/relationships/styles" Target="styles.xml"/><Relationship Id="rId6" Type="http://schemas.openxmlformats.org/officeDocument/2006/relationships/image" Target="../input/images/paper/00/04/2470400.gif" TargetMode="External"/><Relationship Id="rId11" Type="http://schemas.openxmlformats.org/officeDocument/2006/relationships/image" Target="../input/images/paper/05/04/2470405.gif" TargetMode="External"/><Relationship Id="rId24" Type="http://schemas.openxmlformats.org/officeDocument/2006/relationships/theme" Target="theme/theme1.xml"/><Relationship Id="rId5" Type="http://schemas.openxmlformats.org/officeDocument/2006/relationships/image" Target="../input/images/paper/00/04/2470400.gif" TargetMode="External"/><Relationship Id="rId15" Type="http://schemas.openxmlformats.org/officeDocument/2006/relationships/image" Target="../input/images/paper/04/04/2470404.gif" TargetMode="External"/><Relationship Id="rId23" Type="http://schemas.openxmlformats.org/officeDocument/2006/relationships/fontTable" Target="fontTable.xml"/><Relationship Id="rId10" Type="http://schemas.openxmlformats.org/officeDocument/2006/relationships/image" Target="../input/images/paper/04/04/2470404.gif" TargetMode="External"/><Relationship Id="rId19" Type="http://schemas.openxmlformats.org/officeDocument/2006/relationships/image" Target="../input/images/paper/04/04/2470404.gif" TargetMode="External"/><Relationship Id="rId4" Type="http://schemas.openxmlformats.org/officeDocument/2006/relationships/image" Target="../input/images/paper/00/04/2470400.gif" TargetMode="External"/><Relationship Id="rId9" Type="http://schemas.openxmlformats.org/officeDocument/2006/relationships/image" Target="../input/images/paper/03/04/2470403.gif" TargetMode="External"/><Relationship Id="rId14" Type="http://schemas.openxmlformats.org/officeDocument/2006/relationships/image" Target="../input/images/paper/06/04/2470406.gif" TargetMode="External"/><Relationship Id="rId22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</Words>
  <Characters>2496</Characters>
  <Application>Microsoft Office Word</Application>
  <DocSecurity>0</DocSecurity>
  <Lines>20</Lines>
  <Paragraphs>5</Paragraphs>
  <ScaleCrop>false</ScaleCrop>
  <Company/>
  <LinksUpToDate>false</LinksUpToDate>
  <CharactersWithSpaces>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ТОЭ контрольная №5</dc:title>
  <dc:subject/>
  <dc:creator>admin</dc:creator>
  <cp:keywords/>
  <dc:description/>
  <cp:lastModifiedBy>admin</cp:lastModifiedBy>
  <cp:revision>2</cp:revision>
  <dcterms:created xsi:type="dcterms:W3CDTF">2014-02-10T08:12:00Z</dcterms:created>
  <dcterms:modified xsi:type="dcterms:W3CDTF">2014-02-10T08:12:00Z</dcterms:modified>
</cp:coreProperties>
</file>