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B6" w:rsidRPr="0089681B" w:rsidRDefault="00787BB6" w:rsidP="00787BB6">
      <w:pPr>
        <w:spacing w:before="120"/>
        <w:jc w:val="center"/>
        <w:rPr>
          <w:b/>
          <w:sz w:val="32"/>
        </w:rPr>
      </w:pPr>
      <w:r w:rsidRPr="0089681B">
        <w:rPr>
          <w:b/>
          <w:sz w:val="32"/>
        </w:rPr>
        <w:t>Освещение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Люди научились использовать огонь для освещения около 500 000 лет назад. Стечением веков конструкция светильников все более усложнялась</w:t>
      </w:r>
      <w:r>
        <w:t xml:space="preserve">, </w:t>
      </w:r>
      <w:r w:rsidRPr="0089681B">
        <w:t>и сегодня одним щелчком рубильника можно залить светом целые улицы и дома.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 xml:space="preserve">Выдолбленные из мела и песчаника примитивные лампы датируются учеными примерно </w:t>
      </w:r>
      <w:smartTag w:uri="urn:schemas-microsoft-com:office:smarttags" w:element="metricconverter">
        <w:smartTagPr>
          <w:attr w:name="ProductID" w:val="80 000 г"/>
        </w:smartTagPr>
        <w:r w:rsidRPr="0089681B">
          <w:t>80 000 г</w:t>
        </w:r>
      </w:smartTag>
      <w:r w:rsidRPr="0089681B">
        <w:t>. до н. э.</w:t>
      </w:r>
      <w:r>
        <w:t xml:space="preserve">, </w:t>
      </w:r>
      <w:r w:rsidRPr="0089681B">
        <w:t>а в Ираке были найдены керамические светильники возрастом около 10 000 лет. Библия свидетельствует</w:t>
      </w:r>
      <w:r>
        <w:t xml:space="preserve">, </w:t>
      </w:r>
      <w:r w:rsidRPr="0089681B">
        <w:t>что изготовленные из того же животного жира свечи горели в храме Соломона еще в X веке до н. э. С тех пор без них не обходилось ни одно богослужение</w:t>
      </w:r>
      <w:r>
        <w:t xml:space="preserve">, </w:t>
      </w:r>
      <w:r w:rsidRPr="0089681B">
        <w:t>но широкое применение в быту они нашли только в эпоху средневековья.</w:t>
      </w:r>
    </w:p>
    <w:p w:rsidR="00787BB6" w:rsidRPr="0089681B" w:rsidRDefault="00787BB6" w:rsidP="00787BB6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Лампы Аргана</w:t>
      </w:r>
    </w:p>
    <w:p w:rsidR="00787BB6" w:rsidRDefault="00787BB6" w:rsidP="00787BB6">
      <w:pPr>
        <w:spacing w:before="120"/>
        <w:ind w:firstLine="567"/>
        <w:jc w:val="both"/>
      </w:pPr>
      <w:r w:rsidRPr="0089681B">
        <w:t>Век современного освещения начался с изобретения масляных ламп</w:t>
      </w:r>
      <w:r>
        <w:t xml:space="preserve">, </w:t>
      </w:r>
      <w:r w:rsidRPr="0089681B">
        <w:t xml:space="preserve">которые в </w:t>
      </w:r>
      <w:smartTag w:uri="urn:schemas-microsoft-com:office:smarttags" w:element="metricconverter">
        <w:smartTagPr>
          <w:attr w:name="ProductID" w:val="1784 г"/>
        </w:smartTagPr>
        <w:r w:rsidRPr="0089681B">
          <w:t>1784 г</w:t>
        </w:r>
      </w:smartTag>
      <w:r w:rsidRPr="0089681B">
        <w:t>. приобрели свою наиболее совершенную форму стараниями швейцарца Ами Аргана. Его лампа была снабжена трубчатым фитилем; воздух всасывался с боков сквозь середину трубки</w:t>
      </w:r>
      <w:r>
        <w:t xml:space="preserve">, </w:t>
      </w:r>
      <w:r w:rsidRPr="0089681B">
        <w:t>обеспечивая яркое и почти бездымное пламя. Позднее в лампе Аргана начали использовать керосин</w:t>
      </w:r>
      <w:r>
        <w:t xml:space="preserve">, </w:t>
      </w:r>
      <w:r w:rsidRPr="0089681B">
        <w:t>что еще более повысило качество пламени. На керосине по сей день работают лампы типа "летучая мышь".</w:t>
      </w:r>
    </w:p>
    <w:p w:rsidR="00787BB6" w:rsidRPr="0089681B" w:rsidRDefault="00787BB6" w:rsidP="00787BB6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Успех газа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 xml:space="preserve">В </w:t>
      </w:r>
      <w:smartTag w:uri="urn:schemas-microsoft-com:office:smarttags" w:element="metricconverter">
        <w:smartTagPr>
          <w:attr w:name="ProductID" w:val="1798 г"/>
        </w:smartTagPr>
        <w:r w:rsidRPr="0089681B">
          <w:t>1798 г</w:t>
        </w:r>
      </w:smartTag>
      <w:r w:rsidRPr="0089681B">
        <w:t>. шотландец Уильям Мердок начал использовать каменноугольный газ для освещения пещеры неподалеку от его дома в Корнуэлле. Спустя 12 лет он устроил газовое освещение своего дома в Редруте</w:t>
      </w:r>
      <w:r>
        <w:t xml:space="preserve">, </w:t>
      </w:r>
      <w:r w:rsidRPr="0089681B">
        <w:t xml:space="preserve">а затем попытался создать газовую осветительную систему на заводе под Бирмингемом. В </w:t>
      </w:r>
      <w:smartTag w:uri="urn:schemas-microsoft-com:office:smarttags" w:element="metricconverter">
        <w:smartTagPr>
          <w:attr w:name="ProductID" w:val="1807 г"/>
        </w:smartTagPr>
        <w:r w:rsidRPr="0089681B">
          <w:t>1807 г</w:t>
        </w:r>
      </w:smartTag>
      <w:r w:rsidRPr="0089681B">
        <w:t>. лондонская Пэлл-Мэлл стала первой в мире улицей с газовым освещением. Несмотря на трудности с удалением сажи</w:t>
      </w:r>
      <w:r>
        <w:t xml:space="preserve">, </w:t>
      </w:r>
      <w:r w:rsidRPr="0089681B">
        <w:t xml:space="preserve">к </w:t>
      </w:r>
      <w:smartTag w:uri="urn:schemas-microsoft-com:office:smarttags" w:element="metricconverter">
        <w:smartTagPr>
          <w:attr w:name="ProductID" w:val="1830 г"/>
        </w:smartTagPr>
        <w:r w:rsidRPr="0089681B">
          <w:t>1830 г</w:t>
        </w:r>
      </w:smartTag>
      <w:r w:rsidRPr="0089681B">
        <w:t>. улицы крупных городов Европы и Северной Америки уже освещались газовыми фонарями.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Первые газовые светильники давали довольно слабое пламя</w:t>
      </w:r>
      <w:r>
        <w:t xml:space="preserve">, </w:t>
      </w:r>
      <w:r w:rsidRPr="0089681B">
        <w:t>и только после появления в 1885 году сетчатой лампы Вельсбаха газ начали широко применять для внутреннего освещения. Над форсункой</w:t>
      </w:r>
      <w:r>
        <w:t xml:space="preserve">, </w:t>
      </w:r>
      <w:r w:rsidRPr="0089681B">
        <w:t>в которой угольный газ смешивался с воздухом</w:t>
      </w:r>
      <w:r>
        <w:t xml:space="preserve">, </w:t>
      </w:r>
      <w:r w:rsidRPr="0089681B">
        <w:t>Вельсбах закрепил калильную сетку. Когда газ зажигали</w:t>
      </w:r>
      <w:r>
        <w:t xml:space="preserve">, </w:t>
      </w:r>
      <w:r w:rsidRPr="0089681B">
        <w:t>сетка ярко накалялась</w:t>
      </w:r>
      <w:r>
        <w:t xml:space="preserve">, </w:t>
      </w:r>
      <w:r w:rsidRPr="0089681B">
        <w:t>излучая теплый белый свет. Конструкция оказалась настолько удачной</w:t>
      </w:r>
      <w:r>
        <w:t xml:space="preserve">, </w:t>
      </w:r>
      <w:r w:rsidRPr="0089681B">
        <w:t>что до конца 1930-х годов газ оставался серьезным конкурентом электричества.</w:t>
      </w:r>
    </w:p>
    <w:p w:rsidR="00787BB6" w:rsidRPr="0089681B" w:rsidRDefault="00787BB6" w:rsidP="00787BB6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Век электричества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Самые первые электролампы</w:t>
      </w:r>
      <w:r>
        <w:t xml:space="preserve"> - </w:t>
      </w:r>
      <w:r w:rsidRPr="0089681B">
        <w:t>угольные дуговые</w:t>
      </w:r>
      <w:r>
        <w:t xml:space="preserve"> - </w:t>
      </w:r>
      <w:r w:rsidRPr="0089681B">
        <w:t xml:space="preserve">были созданы Хэмфри Дэви в 1809 году. Два угольных стержня подключались к клеммам огромной батареи. В точке соприкосновения эти стержни раскалялись добела. Когда их разводили на расстояние около </w:t>
      </w:r>
      <w:smartTag w:uri="urn:schemas-microsoft-com:office:smarttags" w:element="metricconverter">
        <w:smartTagPr>
          <w:attr w:name="ProductID" w:val="10 см"/>
        </w:smartTagPr>
        <w:r w:rsidRPr="0089681B">
          <w:t>10 см</w:t>
        </w:r>
      </w:smartTag>
      <w:r>
        <w:t xml:space="preserve">, </w:t>
      </w:r>
      <w:r w:rsidRPr="0089681B">
        <w:t>между ними вспыхивала ослепительно белая световая дуга.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Однако практическое применение эти лампы нашли только в 1831 году</w:t>
      </w:r>
      <w:r>
        <w:t xml:space="preserve">, </w:t>
      </w:r>
      <w:r w:rsidRPr="0089681B">
        <w:t>с появлением генераторов. В 1850-е годы дуговые лампы начали использовать для временного освещения улиц в Лондоне</w:t>
      </w:r>
      <w:r>
        <w:t xml:space="preserve">, </w:t>
      </w:r>
      <w:r w:rsidRPr="0089681B">
        <w:t>Париже</w:t>
      </w:r>
      <w:r>
        <w:t xml:space="preserve">, </w:t>
      </w:r>
      <w:r w:rsidRPr="0089681B">
        <w:t>Берлине и Нью-Йорке</w:t>
      </w:r>
      <w:r>
        <w:t xml:space="preserve">, </w:t>
      </w:r>
      <w:r w:rsidRPr="0089681B">
        <w:t>а в 1862 году первая стационарная дуговая лампа была установлена на маяке Дандженесс.</w:t>
      </w:r>
    </w:p>
    <w:p w:rsidR="00787BB6" w:rsidRPr="0089681B" w:rsidRDefault="00787BB6" w:rsidP="00787BB6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Первые электролампы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В 1878 году Джозеф Суон поместил в герметичную стеклянную колбу тонкую нить обугленной целлюлозы</w:t>
      </w:r>
      <w:r>
        <w:t xml:space="preserve">, </w:t>
      </w:r>
      <w:r w:rsidRPr="0089681B">
        <w:t>нагрел ее</w:t>
      </w:r>
      <w:r>
        <w:t xml:space="preserve">, </w:t>
      </w:r>
      <w:r w:rsidRPr="0089681B">
        <w:t>чтобы удалить газы из угля</w:t>
      </w:r>
      <w:r>
        <w:t xml:space="preserve">, </w:t>
      </w:r>
      <w:r w:rsidRPr="0089681B">
        <w:t>а затем откачал из колбы воздух для создания вакуума.</w:t>
      </w:r>
    </w:p>
    <w:p w:rsidR="00787BB6" w:rsidRDefault="00787BB6" w:rsidP="00787BB6">
      <w:pPr>
        <w:spacing w:before="120"/>
        <w:ind w:firstLine="567"/>
        <w:jc w:val="both"/>
      </w:pPr>
      <w:r w:rsidRPr="0089681B">
        <w:t>Через год после Суона американец Томас Атва Эдисон изготовил лампу с тонкой нитью из карбонизированного бамбука</w:t>
      </w:r>
      <w:r>
        <w:t xml:space="preserve">, </w:t>
      </w:r>
      <w:r w:rsidRPr="0089681B">
        <w:t>а в 1882 году построил в Нью-Йорке первую электростанцию</w:t>
      </w:r>
      <w:r>
        <w:t xml:space="preserve">, </w:t>
      </w:r>
      <w:r w:rsidRPr="0089681B">
        <w:t>которая снабжала энергией 10 000 ламп. Так началось бурное развитие века электричества.</w:t>
      </w:r>
    </w:p>
    <w:p w:rsidR="00787BB6" w:rsidRPr="0089681B" w:rsidRDefault="00787BB6" w:rsidP="00787BB6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Электролампы наших дней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В колбах современных электроламп светится вольфрамовая спираль. Электрический ток</w:t>
      </w:r>
      <w:r>
        <w:t xml:space="preserve">, </w:t>
      </w:r>
      <w:r w:rsidRPr="0089681B">
        <w:t>проходя через спираль</w:t>
      </w:r>
      <w:r>
        <w:t xml:space="preserve">, </w:t>
      </w:r>
      <w:r w:rsidRPr="0089681B">
        <w:t>нагревает ее примерно до 2700°С</w:t>
      </w:r>
      <w:r>
        <w:t xml:space="preserve">, </w:t>
      </w:r>
      <w:r w:rsidRPr="0089681B">
        <w:t>заставляя излучать яркий белый свет.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Излучаемый лампой свет измеряется в люменах. Соотношение между количеством света и потребляемого электричества называется световой эффективностью. Световая эффективность лампы с вольфрамовой спиралью равна примерно 12 люмен/ватт. Иными словами</w:t>
      </w:r>
      <w:r>
        <w:t xml:space="preserve">, </w:t>
      </w:r>
      <w:r w:rsidRPr="0089681B">
        <w:t>это низкоэффективный источник света. Большая часть излучения спирали находится в невидимом инфракрасном</w:t>
      </w:r>
      <w:r>
        <w:t xml:space="preserve">, </w:t>
      </w:r>
      <w:r w:rsidRPr="0089681B">
        <w:t>или тепловом</w:t>
      </w:r>
      <w:r>
        <w:t xml:space="preserve">, </w:t>
      </w:r>
      <w:r w:rsidRPr="0089681B">
        <w:t>спектре. Другая проблема состоит в том</w:t>
      </w:r>
      <w:r>
        <w:t xml:space="preserve">, </w:t>
      </w:r>
      <w:r w:rsidRPr="0089681B">
        <w:t>что атомы вольфрама испаряются с поверхности спирали</w:t>
      </w:r>
      <w:r>
        <w:t xml:space="preserve">, </w:t>
      </w:r>
      <w:r w:rsidRPr="0089681B">
        <w:t>осаждаясь на внутренней поверхности колбы. Колба постепенно чернеет</w:t>
      </w:r>
      <w:r>
        <w:t xml:space="preserve">, </w:t>
      </w:r>
      <w:r w:rsidRPr="0089681B">
        <w:t>и количество излучаемого света уменьшается. В конце концов</w:t>
      </w:r>
      <w:r>
        <w:t xml:space="preserve">, </w:t>
      </w:r>
      <w:r w:rsidRPr="0089681B">
        <w:t>вольфрам испаряется настолько</w:t>
      </w:r>
      <w:r>
        <w:t xml:space="preserve">, </w:t>
      </w:r>
      <w:r w:rsidRPr="0089681B">
        <w:t>что спираль перегорает</w:t>
      </w:r>
      <w:r>
        <w:t xml:space="preserve">, </w:t>
      </w:r>
      <w:r w:rsidRPr="0089681B">
        <w:t>и лампа гаснет.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Чтобы замедлить испарение спирали</w:t>
      </w:r>
      <w:r>
        <w:t xml:space="preserve">, </w:t>
      </w:r>
      <w:r w:rsidRPr="0089681B">
        <w:t>колбы ламп заполняют аргоном и азотом</w:t>
      </w:r>
      <w:r>
        <w:t xml:space="preserve">, </w:t>
      </w:r>
      <w:r w:rsidRPr="0089681B">
        <w:t>но предотвратить этот процесс полностью невозможно. Чем выше температура спирали</w:t>
      </w:r>
      <w:r>
        <w:t xml:space="preserve">, </w:t>
      </w:r>
      <w:r w:rsidRPr="0089681B">
        <w:t>тем быстрее испарение</w:t>
      </w:r>
      <w:r>
        <w:t xml:space="preserve">, </w:t>
      </w:r>
      <w:r w:rsidRPr="0089681B">
        <w:t>но и тем ярче излучаемый свет. Производителям удалось добиться некоторого компромисса</w:t>
      </w:r>
      <w:r>
        <w:t xml:space="preserve">, </w:t>
      </w:r>
      <w:r w:rsidRPr="0089681B">
        <w:t>и современные лампы выпускаются с ресурсом примерно 1000 часов</w:t>
      </w:r>
      <w:r>
        <w:t xml:space="preserve">, </w:t>
      </w:r>
      <w:r w:rsidRPr="0089681B">
        <w:t>но и в излучаемом ими спектре больше желтого цвета</w:t>
      </w:r>
      <w:r>
        <w:t xml:space="preserve">, </w:t>
      </w:r>
      <w:r w:rsidRPr="0089681B">
        <w:t>чем в солнечном.</w:t>
      </w:r>
    </w:p>
    <w:p w:rsidR="00787BB6" w:rsidRPr="0089681B" w:rsidRDefault="00787BB6" w:rsidP="00787BB6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Галогены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Другим способом замедлить испарение спирали стало использование вольфрамово-галогенных ламп. В колбу лампы вводится галоген</w:t>
      </w:r>
      <w:r>
        <w:t xml:space="preserve"> - </w:t>
      </w:r>
      <w:r w:rsidRPr="0089681B">
        <w:t>йод или бром. Они образуют с вольфрамом неустойчивое химическое соединение</w:t>
      </w:r>
      <w:r>
        <w:t xml:space="preserve">, </w:t>
      </w:r>
      <w:r w:rsidRPr="0089681B">
        <w:t>которое осаждается на спирали</w:t>
      </w:r>
      <w:r>
        <w:t xml:space="preserve">, </w:t>
      </w:r>
      <w:r w:rsidRPr="0089681B">
        <w:t>а не на стенках колбы.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Однако йод и бром тоже оказывают химическое воздействие на стекло</w:t>
      </w:r>
      <w:r>
        <w:t xml:space="preserve">, </w:t>
      </w:r>
      <w:r w:rsidRPr="0089681B">
        <w:t>поэтому колбу приходится делать из дорогостоящего кварца. Вольфрамово-галогенные лампы допускают высокие температуры накала и без ущерба для долговечности излучают более яркий белый свет</w:t>
      </w:r>
      <w:r>
        <w:t xml:space="preserve">, </w:t>
      </w:r>
      <w:r w:rsidRPr="0089681B">
        <w:t>близкий к естественному спектру.</w:t>
      </w:r>
    </w:p>
    <w:p w:rsidR="00787BB6" w:rsidRDefault="00787BB6" w:rsidP="00787BB6">
      <w:pPr>
        <w:spacing w:before="120"/>
        <w:ind w:firstLine="567"/>
        <w:jc w:val="both"/>
      </w:pPr>
      <w:r w:rsidRPr="0089681B">
        <w:t>Газоразрядные лампы применяются с начала 1930-х годов. Первые лампы вместо откачанного воздуха заполнялись небольшим количеством неона. Высокое напряжение подавалось на электроды</w:t>
      </w:r>
      <w:r>
        <w:t xml:space="preserve">, </w:t>
      </w:r>
      <w:r w:rsidRPr="0089681B">
        <w:t>размещенные в обоих концах трубки.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 xml:space="preserve"> Между электродами возникал электрический разряд</w:t>
      </w:r>
      <w:r>
        <w:t xml:space="preserve">, </w:t>
      </w:r>
      <w:r w:rsidRPr="0089681B">
        <w:t>и лампа начинала излучать красноватое свечение. Эти трубки можно было изгибать</w:t>
      </w:r>
      <w:r>
        <w:t xml:space="preserve">, </w:t>
      </w:r>
      <w:r w:rsidRPr="0089681B">
        <w:t>образуя различные формы или буквы</w:t>
      </w:r>
      <w:r>
        <w:t xml:space="preserve">, </w:t>
      </w:r>
      <w:r w:rsidRPr="0089681B">
        <w:t>и они вскоре стали применяться в рекламе. Так началась эра неоновых огней</w:t>
      </w:r>
      <w:r>
        <w:t xml:space="preserve">, </w:t>
      </w:r>
      <w:r w:rsidRPr="0089681B">
        <w:t>сверкающих почти во всех городских центрах.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Эксперименты с другими газами открыли широкий спектр разных цветов. Натриевые лампы низкого давления излучают желтый свет и используются для освещения улиц. На первых порах их эффективность не превышала 70</w:t>
      </w:r>
      <w:r>
        <w:t xml:space="preserve">, </w:t>
      </w:r>
      <w:r w:rsidRPr="0089681B">
        <w:t>но сейчас она выросла до 200 люмен/ватт.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Зеленый свет</w:t>
      </w:r>
    </w:p>
    <w:p w:rsidR="00787BB6" w:rsidRDefault="00787BB6" w:rsidP="00787BB6">
      <w:pPr>
        <w:spacing w:before="120"/>
        <w:ind w:firstLine="567"/>
        <w:jc w:val="both"/>
      </w:pPr>
      <w:r w:rsidRPr="0089681B">
        <w:t>Нашлось применение и ртутным лампам с эффективностью около 45 люмен/ватт. Правда</w:t>
      </w:r>
      <w:r>
        <w:t xml:space="preserve">, </w:t>
      </w:r>
      <w:r w:rsidRPr="0089681B">
        <w:t>в их зеленоватом</w:t>
      </w:r>
      <w:r>
        <w:t xml:space="preserve">, </w:t>
      </w:r>
      <w:r w:rsidRPr="0089681B">
        <w:t>хотя и не монохромном</w:t>
      </w:r>
      <w:r>
        <w:t xml:space="preserve">, </w:t>
      </w:r>
      <w:r w:rsidRPr="0089681B">
        <w:t>свете предметы и люди кажутся немного призрачно-плоскими.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 xml:space="preserve"> К концу 1930-х годов лампы стали покрывать фосфорным люминофором</w:t>
      </w:r>
      <w:r>
        <w:t xml:space="preserve">, </w:t>
      </w:r>
      <w:r w:rsidRPr="0089681B">
        <w:t>который дополнил ртутный спектр недостающим красным оттенком. Это были первые шаги люминесцентного освещения. Большинство офисных помещений освещаются ртутными газоразрядными лампами с небольшой примесью аргона. Давление паров сохраняется низким</w:t>
      </w:r>
      <w:r>
        <w:t xml:space="preserve">, </w:t>
      </w:r>
      <w:r w:rsidRPr="0089681B">
        <w:t>чтобы излучалось больше ультрафиолетового</w:t>
      </w:r>
      <w:r>
        <w:t xml:space="preserve">, </w:t>
      </w:r>
      <w:r w:rsidRPr="0089681B">
        <w:t>нежели видимого света. Внутренняя поверхность трубки покрыта фосфором. Ультрафиолетовое излучение возбуждает люминофор</w:t>
      </w:r>
      <w:r>
        <w:t xml:space="preserve">, </w:t>
      </w:r>
      <w:r w:rsidRPr="0089681B">
        <w:t>и тот начинает флуоресцировать</w:t>
      </w:r>
      <w:r>
        <w:t xml:space="preserve">, </w:t>
      </w:r>
      <w:r w:rsidRPr="0089681B">
        <w:t>т. е. поглощать ультрафиолетовые лучи</w:t>
      </w:r>
      <w:r>
        <w:t xml:space="preserve">, </w:t>
      </w:r>
      <w:r w:rsidRPr="0089681B">
        <w:t>издавая вместо них видимый свет. С помощью различных фосфорных смесей можно добиться почти любого цвета свечения.</w:t>
      </w:r>
    </w:p>
    <w:p w:rsidR="00787BB6" w:rsidRPr="0089681B" w:rsidRDefault="00787BB6" w:rsidP="00787BB6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Немного красного</w:t>
      </w:r>
    </w:p>
    <w:p w:rsidR="00787BB6" w:rsidRDefault="00787BB6" w:rsidP="00787BB6">
      <w:pPr>
        <w:spacing w:before="120"/>
        <w:ind w:firstLine="567"/>
        <w:jc w:val="both"/>
      </w:pPr>
      <w:r w:rsidRPr="0089681B">
        <w:t>В середине 19б0-х годов в покрытие ртутных ламп высокого давления стали добавлять редкоземельное соединение ванадат иттрия. Издаваемое им красное свечение позволило восполнить недостаток красного цвета в спектре ртутных ламп. Они были гораздо компактнее люминесцентных ламп и при соответствующей компоновке легко подключались к обычной электроарматуре. Они потребляют вчетверо меньше энергии</w:t>
      </w:r>
      <w:r>
        <w:t xml:space="preserve">, </w:t>
      </w:r>
      <w:r w:rsidRPr="0089681B">
        <w:t>чем лампы накаливания</w:t>
      </w:r>
      <w:r>
        <w:t xml:space="preserve">, </w:t>
      </w:r>
      <w:r w:rsidRPr="0089681B">
        <w:t>излучая намного меньше тепла</w:t>
      </w:r>
      <w:r>
        <w:t xml:space="preserve">, </w:t>
      </w:r>
      <w:r w:rsidRPr="0089681B">
        <w:t>а примеси определенных металлов</w:t>
      </w:r>
      <w:r>
        <w:t xml:space="preserve"> - </w:t>
      </w:r>
      <w:r w:rsidRPr="0089681B">
        <w:t>таллия</w:t>
      </w:r>
      <w:r>
        <w:t xml:space="preserve">, </w:t>
      </w:r>
      <w:r w:rsidRPr="0089681B">
        <w:t>диспрозия</w:t>
      </w:r>
      <w:r>
        <w:t xml:space="preserve">, </w:t>
      </w:r>
      <w:r w:rsidRPr="0089681B">
        <w:t>индия и натрия</w:t>
      </w:r>
      <w:r>
        <w:t xml:space="preserve"> - </w:t>
      </w:r>
      <w:r w:rsidRPr="0089681B">
        <w:t>в ртутных парах высокого давления улучшают цветопередачу. Металлогалоидные лампы эффективностью 80-85 люмен/ватт излучают белый свет</w:t>
      </w:r>
      <w:r>
        <w:t xml:space="preserve">, </w:t>
      </w:r>
      <w:r w:rsidRPr="0089681B">
        <w:t>близкий к естественному спектру. 1000-ваттные металлогалоидные лампы в герметичных рефлекторах из прессованного стекла применяются для освещения стадионов и пришли на смену устаревшим дуговым лампам при освещении съемок на открытом воздухе.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 xml:space="preserve"> Одним из способов улучшения цветопередачи является повышение давления паров в натриевых лампах. Однако при высоком давлении стеклянный баллон лампы может не выдержать химической атаки ионизированного натрия</w:t>
      </w:r>
      <w:r>
        <w:t xml:space="preserve">, </w:t>
      </w:r>
      <w:r w:rsidRPr="0089681B">
        <w:t>образующегося при температурах выше 700°С..Было найдено несколько вариантов решения этой проблемы. Можно применять алюминиево-керамические или кварцевые лампы</w:t>
      </w:r>
      <w:r>
        <w:t xml:space="preserve">, </w:t>
      </w:r>
      <w:r w:rsidRPr="0089681B">
        <w:t>либо покрывать их внутреннюю поверхность порошковым напылением.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Производители разрабатывают ксеноновые газоразрядные лампы</w:t>
      </w:r>
      <w:r>
        <w:t xml:space="preserve">, </w:t>
      </w:r>
      <w:r w:rsidRPr="0089681B">
        <w:t>дающие полихромный свет</w:t>
      </w:r>
      <w:r>
        <w:t xml:space="preserve">, </w:t>
      </w:r>
      <w:r w:rsidRPr="0089681B">
        <w:t>почти идентичный естественному солнечному спектру. Однако будущее</w:t>
      </w:r>
      <w:r>
        <w:t xml:space="preserve">, </w:t>
      </w:r>
      <w:r w:rsidRPr="0089681B">
        <w:t>по-видимому</w:t>
      </w:r>
      <w:r>
        <w:t xml:space="preserve">, </w:t>
      </w:r>
      <w:r w:rsidRPr="0089681B">
        <w:t>принадлежит электролюминесценции</w:t>
      </w:r>
      <w:r>
        <w:t xml:space="preserve"> - </w:t>
      </w:r>
      <w:r w:rsidRPr="0089681B">
        <w:t>явлению</w:t>
      </w:r>
      <w:r>
        <w:t xml:space="preserve">, </w:t>
      </w:r>
      <w:r w:rsidRPr="0089681B">
        <w:t>заставляющему светиться поверхности стен и потолков.</w:t>
      </w:r>
    </w:p>
    <w:p w:rsidR="00787BB6" w:rsidRDefault="00787BB6" w:rsidP="00787BB6">
      <w:pPr>
        <w:spacing w:before="120"/>
        <w:ind w:firstLine="567"/>
        <w:jc w:val="both"/>
        <w:rPr>
          <w:b/>
          <w:sz w:val="28"/>
        </w:rPr>
      </w:pPr>
      <w:r w:rsidRPr="0089681B">
        <w:rPr>
          <w:b/>
          <w:sz w:val="28"/>
        </w:rPr>
        <w:t>Волоконная оптика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Ведутся разработки и в других направлениях светотехники. В промышленности применяются лампы с особым спектром свечения</w:t>
      </w:r>
      <w:r>
        <w:t xml:space="preserve">, </w:t>
      </w:r>
      <w:r w:rsidRPr="0089681B">
        <w:t>вызывающим определенные химические реакции. Под лучами инфракрасных ламп ускоряется высыхание окрашенных поверхностей</w:t>
      </w:r>
      <w:r>
        <w:t xml:space="preserve">, </w:t>
      </w:r>
      <w:r w:rsidRPr="0089681B">
        <w:t>а в медицине нашли применение и ультрафиолетовые</w:t>
      </w:r>
      <w:r>
        <w:t xml:space="preserve">, </w:t>
      </w:r>
      <w:r w:rsidRPr="0089681B">
        <w:t>и инфракрасные лампы. В организм больного вводятся эндоскопы с подсветкой</w:t>
      </w:r>
      <w:r>
        <w:t xml:space="preserve">, </w:t>
      </w:r>
      <w:r w:rsidRPr="0089681B">
        <w:t>сводящие к минимуму хирургическое вмешательство и позволяющие видеть операционное поле без крупных разрезов. Волоконно-оптические световоды освещают места</w:t>
      </w:r>
      <w:r>
        <w:t xml:space="preserve">, </w:t>
      </w:r>
      <w:r w:rsidRPr="0089681B">
        <w:t>в которых обычной лампой пользоваться нельзя. Более того</w:t>
      </w:r>
      <w:r>
        <w:t xml:space="preserve">, </w:t>
      </w:r>
      <w:r w:rsidRPr="0089681B">
        <w:t>эндоскоп с волоконным проводником</w:t>
      </w:r>
      <w:r>
        <w:t xml:space="preserve">, </w:t>
      </w:r>
      <w:r w:rsidRPr="0089681B">
        <w:t>на кончике которого сверкает тончайший лазерный луч</w:t>
      </w:r>
      <w:r>
        <w:t xml:space="preserve">, </w:t>
      </w:r>
      <w:r w:rsidRPr="0089681B">
        <w:t>способен врачевать внутренние органы. С помощью лазеров лечат многие недуги</w:t>
      </w:r>
      <w:r>
        <w:t xml:space="preserve"> - </w:t>
      </w:r>
      <w:r w:rsidRPr="0089681B">
        <w:t>останавливают кровотечение желудочных язв</w:t>
      </w:r>
      <w:r>
        <w:t xml:space="preserve">, </w:t>
      </w:r>
      <w:r w:rsidRPr="0089681B">
        <w:t>удаляют поврежденные участки головного мозга</w:t>
      </w:r>
      <w:r>
        <w:t xml:space="preserve">, </w:t>
      </w:r>
      <w:r w:rsidRPr="0089681B">
        <w:t>отключают болевые центры и выжигают раковые клетки на шейке матки.</w:t>
      </w:r>
    </w:p>
    <w:p w:rsidR="00787BB6" w:rsidRDefault="00787BB6" w:rsidP="00787BB6">
      <w:pPr>
        <w:spacing w:before="120"/>
        <w:ind w:firstLine="567"/>
        <w:jc w:val="both"/>
        <w:rPr>
          <w:b/>
          <w:sz w:val="28"/>
        </w:rPr>
      </w:pPr>
      <w:r w:rsidRPr="0089681B">
        <w:rPr>
          <w:b/>
          <w:sz w:val="28"/>
        </w:rPr>
        <w:t>Смертоносные лазеры</w:t>
      </w:r>
    </w:p>
    <w:p w:rsidR="00787BB6" w:rsidRPr="0089681B" w:rsidRDefault="00787BB6" w:rsidP="00787BB6">
      <w:pPr>
        <w:spacing w:before="120"/>
        <w:ind w:firstLine="567"/>
        <w:jc w:val="both"/>
      </w:pPr>
      <w:r w:rsidRPr="0089681B">
        <w:t>Конструкторы пытаются превратить лазеры в эффективное разрушительное оружие</w:t>
      </w:r>
      <w:r>
        <w:t xml:space="preserve">, </w:t>
      </w:r>
      <w:r w:rsidRPr="0089681B">
        <w:t>не довольствуясь тем</w:t>
      </w:r>
      <w:r>
        <w:t xml:space="preserve">, </w:t>
      </w:r>
      <w:r w:rsidRPr="0089681B">
        <w:t>что они уже используются в системах наведения и информационных сетях. Скажем</w:t>
      </w:r>
      <w:r>
        <w:t xml:space="preserve">, </w:t>
      </w:r>
      <w:r w:rsidRPr="0089681B">
        <w:t>бомбы с лазерным наведением намного точнее попадают в цель</w:t>
      </w:r>
      <w:r>
        <w:t xml:space="preserve">, </w:t>
      </w:r>
      <w:r w:rsidRPr="0089681B">
        <w:t>чем при визуальной наводке</w:t>
      </w:r>
      <w:r>
        <w:t xml:space="preserve">, </w:t>
      </w:r>
      <w:r w:rsidRPr="0089681B">
        <w:t>да и ракеты</w:t>
      </w:r>
      <w:r>
        <w:t xml:space="preserve">, </w:t>
      </w:r>
      <w:r w:rsidRPr="0089681B">
        <w:t>наводящиеся рассеянным лазерным лучом</w:t>
      </w:r>
      <w:r>
        <w:t xml:space="preserve">, </w:t>
      </w:r>
      <w:r w:rsidRPr="0089681B">
        <w:t>способны поразить цель с высочайшей точностью. Значение этих видов вооружений хорошо показала война в Персидском заливе. Однако для лазеров</w:t>
      </w:r>
      <w:r>
        <w:t xml:space="preserve">, </w:t>
      </w:r>
      <w:r w:rsidRPr="0089681B">
        <w:t>способных непосредственно уничтожать военные цели</w:t>
      </w:r>
      <w:r>
        <w:t xml:space="preserve">, </w:t>
      </w:r>
      <w:r w:rsidRPr="0089681B">
        <w:t>требуется неизмеримо больше энергии</w:t>
      </w:r>
      <w:r>
        <w:t xml:space="preserve">, </w:t>
      </w:r>
      <w:r w:rsidRPr="0089681B">
        <w:t xml:space="preserve">чем может себе позволить любое государство.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BB6"/>
    <w:rsid w:val="001A35F6"/>
    <w:rsid w:val="00787BB6"/>
    <w:rsid w:val="00811DD4"/>
    <w:rsid w:val="0089681B"/>
    <w:rsid w:val="00B20751"/>
    <w:rsid w:val="00FA719A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B32E56-EBEC-4173-A339-820D0F77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B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7BB6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Home</Company>
  <LinksUpToDate>false</LinksUpToDate>
  <CharactersWithSpaces>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User</dc:creator>
  <cp:keywords/>
  <dc:description/>
  <cp:lastModifiedBy>admin</cp:lastModifiedBy>
  <cp:revision>2</cp:revision>
  <dcterms:created xsi:type="dcterms:W3CDTF">2014-03-27T11:26:00Z</dcterms:created>
  <dcterms:modified xsi:type="dcterms:W3CDTF">2014-03-27T11:26:00Z</dcterms:modified>
</cp:coreProperties>
</file>