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88" w:rsidRPr="004C7F48" w:rsidRDefault="004F3488" w:rsidP="004C7F48">
      <w:pPr>
        <w:pStyle w:val="1"/>
        <w:keepNext w:val="0"/>
        <w:spacing w:before="0" w:after="0"/>
        <w:ind w:firstLine="709"/>
        <w:jc w:val="both"/>
        <w:rPr>
          <w:snapToGrid w:val="0"/>
          <w:color w:val="000000"/>
          <w:sz w:val="28"/>
        </w:rPr>
      </w:pPr>
      <w:bookmarkStart w:id="0" w:name="_Toc531733727"/>
      <w:bookmarkStart w:id="1" w:name="_Toc236582336"/>
      <w:bookmarkStart w:id="2" w:name="_Toc236582355"/>
      <w:r w:rsidRPr="004C7F48">
        <w:rPr>
          <w:snapToGrid w:val="0"/>
          <w:color w:val="000000"/>
          <w:sz w:val="28"/>
        </w:rPr>
        <w:t>Содержание</w:t>
      </w:r>
      <w:bookmarkEnd w:id="0"/>
      <w:bookmarkEnd w:id="1"/>
      <w:bookmarkEnd w:id="2"/>
    </w:p>
    <w:p w:rsidR="00F92EB9" w:rsidRPr="004C7F48" w:rsidRDefault="00F92EB9" w:rsidP="004C7F48">
      <w:pPr>
        <w:pStyle w:val="11"/>
        <w:tabs>
          <w:tab w:val="right" w:leader="underscore" w:pos="9345"/>
        </w:tabs>
        <w:spacing w:before="0"/>
        <w:ind w:firstLine="709"/>
        <w:jc w:val="both"/>
        <w:rPr>
          <w:b w:val="0"/>
          <w:bCs w:val="0"/>
          <w:i w:val="0"/>
          <w:iCs w:val="0"/>
          <w:noProof/>
          <w:color w:val="000000"/>
          <w:szCs w:val="24"/>
        </w:rPr>
      </w:pPr>
    </w:p>
    <w:p w:rsidR="00F92EB9" w:rsidRPr="004C7F48" w:rsidRDefault="00F92EB9" w:rsidP="004C7F48">
      <w:pPr>
        <w:pStyle w:val="11"/>
        <w:tabs>
          <w:tab w:val="right" w:leader="underscore" w:pos="9345"/>
        </w:tabs>
        <w:spacing w:before="0"/>
        <w:ind w:firstLine="0"/>
        <w:jc w:val="both"/>
        <w:rPr>
          <w:b w:val="0"/>
          <w:bCs w:val="0"/>
          <w:i w:val="0"/>
          <w:iCs w:val="0"/>
          <w:noProof/>
          <w:color w:val="000000"/>
          <w:szCs w:val="24"/>
        </w:rPr>
      </w:pPr>
      <w:r w:rsidRPr="001B2E15">
        <w:rPr>
          <w:rStyle w:val="ac"/>
          <w:b w:val="0"/>
          <w:i w:val="0"/>
          <w:noProof/>
          <w:snapToGrid w:val="0"/>
          <w:color w:val="000000"/>
        </w:rPr>
        <w:t>Введение</w:t>
      </w:r>
      <w:r w:rsidRPr="004C7F48">
        <w:rPr>
          <w:b w:val="0"/>
          <w:i w:val="0"/>
          <w:noProof/>
          <w:webHidden/>
          <w:color w:val="000000"/>
        </w:rPr>
        <w:tab/>
      </w:r>
      <w:r w:rsidR="004C7F48" w:rsidRPr="004C7F48">
        <w:rPr>
          <w:b w:val="0"/>
          <w:i w:val="0"/>
          <w:noProof/>
          <w:webHidden/>
          <w:color w:val="000000"/>
        </w:rPr>
        <w:t>2</w:t>
      </w:r>
    </w:p>
    <w:p w:rsidR="00F92EB9" w:rsidRPr="004C7F48" w:rsidRDefault="00F92EB9" w:rsidP="004C7F48">
      <w:pPr>
        <w:pStyle w:val="11"/>
        <w:tabs>
          <w:tab w:val="right" w:leader="underscore" w:pos="9345"/>
        </w:tabs>
        <w:spacing w:before="0"/>
        <w:ind w:firstLine="0"/>
        <w:jc w:val="both"/>
        <w:rPr>
          <w:b w:val="0"/>
          <w:bCs w:val="0"/>
          <w:i w:val="0"/>
          <w:iCs w:val="0"/>
          <w:noProof/>
          <w:color w:val="000000"/>
          <w:szCs w:val="24"/>
        </w:rPr>
      </w:pPr>
      <w:r w:rsidRPr="001B2E15">
        <w:rPr>
          <w:rStyle w:val="ac"/>
          <w:b w:val="0"/>
          <w:i w:val="0"/>
          <w:noProof/>
          <w:snapToGrid w:val="0"/>
          <w:color w:val="000000"/>
        </w:rPr>
        <w:t>Кора земли, формирование рельефа, основные положения тектоники</w:t>
      </w:r>
      <w:r w:rsidRPr="004C7F48">
        <w:rPr>
          <w:b w:val="0"/>
          <w:i w:val="0"/>
          <w:noProof/>
          <w:webHidden/>
          <w:color w:val="000000"/>
        </w:rPr>
        <w:tab/>
      </w:r>
      <w:r w:rsidR="004C7F48" w:rsidRPr="004C7F48">
        <w:rPr>
          <w:b w:val="0"/>
          <w:i w:val="0"/>
          <w:noProof/>
          <w:webHidden/>
          <w:color w:val="000000"/>
        </w:rPr>
        <w:t>3</w:t>
      </w:r>
    </w:p>
    <w:p w:rsidR="00F92EB9" w:rsidRPr="004C7F48" w:rsidRDefault="00F92EB9" w:rsidP="004C7F48">
      <w:pPr>
        <w:pStyle w:val="11"/>
        <w:tabs>
          <w:tab w:val="right" w:leader="underscore" w:pos="9345"/>
        </w:tabs>
        <w:spacing w:before="0"/>
        <w:ind w:firstLine="0"/>
        <w:jc w:val="both"/>
        <w:rPr>
          <w:b w:val="0"/>
          <w:bCs w:val="0"/>
          <w:i w:val="0"/>
          <w:iCs w:val="0"/>
          <w:noProof/>
          <w:color w:val="000000"/>
          <w:szCs w:val="24"/>
        </w:rPr>
      </w:pPr>
      <w:r w:rsidRPr="001B2E15">
        <w:rPr>
          <w:rStyle w:val="ac"/>
          <w:b w:val="0"/>
          <w:i w:val="0"/>
          <w:noProof/>
          <w:snapToGrid w:val="0"/>
          <w:color w:val="000000"/>
        </w:rPr>
        <w:t>Заключение</w:t>
      </w:r>
      <w:r w:rsidRPr="004C7F48">
        <w:rPr>
          <w:b w:val="0"/>
          <w:i w:val="0"/>
          <w:noProof/>
          <w:webHidden/>
          <w:color w:val="000000"/>
        </w:rPr>
        <w:tab/>
      </w:r>
      <w:r w:rsidR="004C7F48" w:rsidRPr="004C7F48">
        <w:rPr>
          <w:b w:val="0"/>
          <w:i w:val="0"/>
          <w:noProof/>
          <w:webHidden/>
          <w:color w:val="000000"/>
        </w:rPr>
        <w:t>20</w:t>
      </w:r>
    </w:p>
    <w:p w:rsidR="00F92EB9" w:rsidRPr="004C7F48" w:rsidRDefault="00F92EB9" w:rsidP="004C7F48">
      <w:pPr>
        <w:pStyle w:val="11"/>
        <w:tabs>
          <w:tab w:val="right" w:leader="underscore" w:pos="9345"/>
        </w:tabs>
        <w:spacing w:before="0"/>
        <w:ind w:firstLine="0"/>
        <w:jc w:val="both"/>
        <w:rPr>
          <w:b w:val="0"/>
          <w:bCs w:val="0"/>
          <w:i w:val="0"/>
          <w:iCs w:val="0"/>
          <w:noProof/>
          <w:color w:val="000000"/>
          <w:szCs w:val="24"/>
        </w:rPr>
      </w:pPr>
      <w:r w:rsidRPr="001B2E15">
        <w:rPr>
          <w:rStyle w:val="ac"/>
          <w:b w:val="0"/>
          <w:i w:val="0"/>
          <w:noProof/>
          <w:color w:val="000000"/>
        </w:rPr>
        <w:t>Список литературы</w:t>
      </w:r>
      <w:r w:rsidRPr="004C7F48">
        <w:rPr>
          <w:b w:val="0"/>
          <w:i w:val="0"/>
          <w:noProof/>
          <w:webHidden/>
          <w:color w:val="000000"/>
        </w:rPr>
        <w:tab/>
      </w:r>
      <w:r w:rsidR="004C7F48" w:rsidRPr="004C7F48">
        <w:rPr>
          <w:b w:val="0"/>
          <w:i w:val="0"/>
          <w:noProof/>
          <w:webHidden/>
          <w:color w:val="000000"/>
        </w:rPr>
        <w:t>21</w:t>
      </w:r>
    </w:p>
    <w:p w:rsidR="004F3488" w:rsidRDefault="004F3488" w:rsidP="004C7F48">
      <w:pPr>
        <w:ind w:firstLine="709"/>
        <w:rPr>
          <w:snapToGrid w:val="0"/>
          <w:color w:val="000000"/>
          <w:lang w:val="en-US"/>
        </w:rPr>
      </w:pPr>
    </w:p>
    <w:p w:rsidR="004C7F48" w:rsidRPr="004C7F48" w:rsidRDefault="004C7F48" w:rsidP="004C7F48">
      <w:pPr>
        <w:ind w:firstLine="709"/>
        <w:rPr>
          <w:snapToGrid w:val="0"/>
          <w:color w:val="000000"/>
          <w:lang w:val="en-US"/>
        </w:rPr>
      </w:pPr>
    </w:p>
    <w:p w:rsidR="004F3488" w:rsidRPr="004C7F48" w:rsidRDefault="004F3488" w:rsidP="004C7F48">
      <w:pPr>
        <w:pStyle w:val="1"/>
        <w:keepNext w:val="0"/>
        <w:spacing w:before="0" w:after="0"/>
        <w:ind w:firstLine="709"/>
        <w:jc w:val="both"/>
        <w:rPr>
          <w:snapToGrid w:val="0"/>
          <w:color w:val="000000"/>
          <w:sz w:val="28"/>
        </w:rPr>
      </w:pPr>
      <w:r w:rsidRPr="004C7F48">
        <w:rPr>
          <w:snapToGrid w:val="0"/>
          <w:color w:val="000000"/>
          <w:sz w:val="28"/>
        </w:rPr>
        <w:br w:type="page"/>
      </w:r>
      <w:bookmarkStart w:id="3" w:name="_Toc236582337"/>
      <w:bookmarkStart w:id="4" w:name="_Toc236582356"/>
      <w:r w:rsidRPr="004C7F48">
        <w:rPr>
          <w:snapToGrid w:val="0"/>
          <w:color w:val="000000"/>
          <w:sz w:val="28"/>
        </w:rPr>
        <w:t>Введение</w:t>
      </w:r>
      <w:bookmarkEnd w:id="3"/>
      <w:bookmarkEnd w:id="4"/>
    </w:p>
    <w:p w:rsidR="004F3488" w:rsidRPr="004C7F48" w:rsidRDefault="004F3488" w:rsidP="004C7F48">
      <w:pPr>
        <w:ind w:firstLine="709"/>
        <w:rPr>
          <w:snapToGrid w:val="0"/>
          <w:color w:val="000000"/>
        </w:rPr>
      </w:pPr>
    </w:p>
    <w:p w:rsidR="004F3488" w:rsidRPr="004C7F48" w:rsidRDefault="004F3488" w:rsidP="004C7F48">
      <w:pPr>
        <w:ind w:firstLine="709"/>
        <w:rPr>
          <w:snapToGrid w:val="0"/>
          <w:color w:val="000000"/>
        </w:rPr>
      </w:pPr>
      <w:r w:rsidRPr="004C7F48">
        <w:rPr>
          <w:snapToGrid w:val="0"/>
          <w:color w:val="000000"/>
        </w:rPr>
        <w:t xml:space="preserve">По сравнению с размерами земного шара, земная кора составляет 1/200 его радиуса. Но эта «пленка» </w:t>
      </w:r>
      <w:r w:rsidR="004C7F48">
        <w:rPr>
          <w:snapToGrid w:val="0"/>
          <w:color w:val="000000"/>
        </w:rPr>
        <w:t>–</w:t>
      </w:r>
      <w:r w:rsidR="004C7F48" w:rsidRPr="004C7F48">
        <w:rPr>
          <w:snapToGrid w:val="0"/>
          <w:color w:val="000000"/>
        </w:rPr>
        <w:t xml:space="preserve"> </w:t>
      </w:r>
      <w:r w:rsidRPr="004C7F48">
        <w:rPr>
          <w:snapToGrid w:val="0"/>
          <w:color w:val="000000"/>
        </w:rPr>
        <w:t>самое сложное по строению и до сих пор наиболее загадочное образование нашей планеты. Главнейшая особенность коры в том, что она служит пограничным слоем между земным шаром и окружающим нас космическим пространством. В этой переходной зоне между двумя стихиями мироздания – космосом и веществом планеты – постоянно происходили сложнейшие физико</w:t>
      </w:r>
      <w:r w:rsidR="004C7F48" w:rsidRPr="004C7F48">
        <w:rPr>
          <w:snapToGrid w:val="0"/>
          <w:color w:val="000000"/>
        </w:rPr>
        <w:t>-</w:t>
      </w:r>
      <w:r w:rsidRPr="004C7F48">
        <w:rPr>
          <w:snapToGrid w:val="0"/>
          <w:color w:val="000000"/>
        </w:rPr>
        <w:t>химические процессы, и, что замечательное, следы этих процессов в значительной степени сохранились.</w:t>
      </w:r>
    </w:p>
    <w:p w:rsidR="004F3488" w:rsidRPr="004C7F48" w:rsidRDefault="004F3488" w:rsidP="004C7F48">
      <w:pPr>
        <w:ind w:firstLine="709"/>
        <w:rPr>
          <w:snapToGrid w:val="0"/>
          <w:color w:val="000000"/>
        </w:rPr>
      </w:pPr>
      <w:r w:rsidRPr="004C7F48">
        <w:rPr>
          <w:snapToGrid w:val="0"/>
          <w:color w:val="000000"/>
        </w:rPr>
        <w:t>Основными целями работы является:</w:t>
      </w:r>
    </w:p>
    <w:p w:rsidR="004F3488" w:rsidRPr="004C7F48" w:rsidRDefault="004F3488" w:rsidP="004C7F48">
      <w:pPr>
        <w:numPr>
          <w:ilvl w:val="0"/>
          <w:numId w:val="1"/>
        </w:numPr>
        <w:ind w:left="0" w:firstLine="709"/>
        <w:rPr>
          <w:snapToGrid w:val="0"/>
          <w:color w:val="000000"/>
        </w:rPr>
      </w:pPr>
      <w:r w:rsidRPr="004C7F48">
        <w:rPr>
          <w:snapToGrid w:val="0"/>
          <w:color w:val="000000"/>
        </w:rPr>
        <w:t>рассмотреть основные этапы формирование рельефа земли;</w:t>
      </w:r>
    </w:p>
    <w:p w:rsidR="004F3488" w:rsidRPr="004C7F48" w:rsidRDefault="004F3488" w:rsidP="004C7F48">
      <w:pPr>
        <w:numPr>
          <w:ilvl w:val="0"/>
          <w:numId w:val="1"/>
        </w:numPr>
        <w:ind w:left="0" w:firstLine="709"/>
        <w:rPr>
          <w:snapToGrid w:val="0"/>
          <w:color w:val="000000"/>
        </w:rPr>
      </w:pPr>
      <w:r w:rsidRPr="004C7F48">
        <w:rPr>
          <w:snapToGrid w:val="0"/>
          <w:color w:val="000000"/>
        </w:rPr>
        <w:t>определить строение коры земли, ее составляющие.</w:t>
      </w:r>
    </w:p>
    <w:p w:rsidR="004C7F48" w:rsidRPr="004C7F48" w:rsidRDefault="004C7F48" w:rsidP="004C7F48">
      <w:pPr>
        <w:pStyle w:val="1"/>
        <w:keepNext w:val="0"/>
        <w:spacing w:before="0" w:after="0"/>
        <w:ind w:firstLine="709"/>
        <w:jc w:val="both"/>
        <w:rPr>
          <w:b w:val="0"/>
          <w:snapToGrid w:val="0"/>
          <w:color w:val="000000"/>
          <w:sz w:val="28"/>
        </w:rPr>
      </w:pPr>
    </w:p>
    <w:p w:rsidR="004C7F48" w:rsidRPr="004C7F48" w:rsidRDefault="004C7F48" w:rsidP="004C7F48">
      <w:pPr>
        <w:pStyle w:val="1"/>
        <w:keepNext w:val="0"/>
        <w:spacing w:before="0" w:after="0"/>
        <w:ind w:firstLine="709"/>
        <w:jc w:val="both"/>
        <w:rPr>
          <w:b w:val="0"/>
          <w:snapToGrid w:val="0"/>
          <w:color w:val="000000"/>
          <w:sz w:val="28"/>
        </w:rPr>
      </w:pPr>
    </w:p>
    <w:p w:rsidR="004F3488" w:rsidRPr="004C7F48" w:rsidRDefault="004F3488" w:rsidP="004C7F48">
      <w:pPr>
        <w:pStyle w:val="1"/>
        <w:keepNext w:val="0"/>
        <w:spacing w:before="0" w:after="0"/>
        <w:ind w:firstLine="709"/>
        <w:jc w:val="both"/>
        <w:rPr>
          <w:snapToGrid w:val="0"/>
          <w:color w:val="000000"/>
          <w:sz w:val="28"/>
        </w:rPr>
      </w:pPr>
      <w:r w:rsidRPr="004C7F48">
        <w:rPr>
          <w:snapToGrid w:val="0"/>
          <w:color w:val="000000"/>
          <w:sz w:val="28"/>
        </w:rPr>
        <w:br w:type="page"/>
      </w:r>
      <w:bookmarkStart w:id="5" w:name="_Toc236582357"/>
      <w:r w:rsidRPr="004C7F48">
        <w:rPr>
          <w:snapToGrid w:val="0"/>
          <w:color w:val="000000"/>
          <w:sz w:val="28"/>
        </w:rPr>
        <w:t>Кора земли, формирование рельефа, основные положения тектоники</w:t>
      </w:r>
      <w:bookmarkEnd w:id="5"/>
    </w:p>
    <w:p w:rsidR="004F3488" w:rsidRPr="004C7F48" w:rsidRDefault="004F3488" w:rsidP="004C7F48">
      <w:pPr>
        <w:ind w:firstLine="709"/>
        <w:rPr>
          <w:snapToGrid w:val="0"/>
          <w:color w:val="000000"/>
        </w:rPr>
      </w:pPr>
    </w:p>
    <w:p w:rsidR="004F3488" w:rsidRPr="004C7F48" w:rsidRDefault="004F3488" w:rsidP="004C7F48">
      <w:pPr>
        <w:ind w:firstLine="709"/>
        <w:rPr>
          <w:snapToGrid w:val="0"/>
          <w:color w:val="000000"/>
        </w:rPr>
      </w:pPr>
      <w:r w:rsidRPr="004C7F48">
        <w:rPr>
          <w:snapToGrid w:val="0"/>
          <w:color w:val="000000"/>
        </w:rPr>
        <w:t xml:space="preserve">Тектонической платформой геологи называют области с двухъярусным строением </w:t>
      </w:r>
      <w:r w:rsidR="004C7F48">
        <w:rPr>
          <w:snapToGrid w:val="0"/>
          <w:color w:val="000000"/>
        </w:rPr>
        <w:t>–</w:t>
      </w:r>
      <w:r w:rsidR="004C7F48" w:rsidRPr="004C7F48">
        <w:rPr>
          <w:snapToGrid w:val="0"/>
          <w:color w:val="000000"/>
        </w:rPr>
        <w:t xml:space="preserve"> </w:t>
      </w:r>
      <w:r w:rsidRPr="004C7F48">
        <w:rPr>
          <w:snapToGrid w:val="0"/>
          <w:color w:val="000000"/>
        </w:rPr>
        <w:t>внизу смятый в складки плотный фундамент, выше полог</w:t>
      </w:r>
      <w:r w:rsidRPr="004C7F48">
        <w:rPr>
          <w:snapToGrid w:val="0"/>
          <w:color w:val="000000"/>
          <w:lang w:val="en-US"/>
        </w:rPr>
        <w:t>o</w:t>
      </w:r>
      <w:r w:rsidRPr="004C7F48">
        <w:rPr>
          <w:snapToGrid w:val="0"/>
          <w:color w:val="000000"/>
        </w:rPr>
        <w:t xml:space="preserve"> лежащий рыхлый осадочный чехол. После образования фундамента тектонические движения на платформах были вялыми, малоинтенсивными. Они привели лишь к пологим изгибам поверхности фундамента и лежащего на нем осадочного чехла. В пределах платформ выделяют два вида структур </w:t>
      </w:r>
      <w:r w:rsidR="004C7F48">
        <w:rPr>
          <w:snapToGrid w:val="0"/>
          <w:color w:val="000000"/>
        </w:rPr>
        <w:t>–</w:t>
      </w:r>
      <w:r w:rsidR="004C7F48" w:rsidRPr="004C7F48">
        <w:rPr>
          <w:snapToGrid w:val="0"/>
          <w:color w:val="000000"/>
        </w:rPr>
        <w:t xml:space="preserve"> </w:t>
      </w:r>
      <w:r w:rsidRPr="004C7F48">
        <w:rPr>
          <w:snapToGrid w:val="0"/>
          <w:color w:val="000000"/>
        </w:rPr>
        <w:t>щиты и плиты. Первые вплоть до настоящего времени испытывали поднятия; в их пределах осадочный чехол отсутствует. На щитах длительно (до миллиарда лет) идет размыв кристаллических пород фундамента, благодаря чему на дневную поверхность выходит наиболее древние породы с возрастом 2</w:t>
      </w:r>
      <w:r w:rsidR="004C7F48">
        <w:rPr>
          <w:snapToGrid w:val="0"/>
          <w:color w:val="000000"/>
        </w:rPr>
        <w:t>–</w:t>
      </w:r>
      <w:r w:rsidRPr="004C7F48">
        <w:rPr>
          <w:snapToGrid w:val="0"/>
          <w:color w:val="000000"/>
        </w:rPr>
        <w:t>3 млрд. лет. На одном из участков Канадского щита (в Гренландии) недавно обнаружены самые древние из выходящих на земную поверхность породы.</w:t>
      </w:r>
      <w:r w:rsidRPr="004C7F48">
        <w:rPr>
          <w:b/>
          <w:snapToGrid w:val="0"/>
          <w:color w:val="000000"/>
        </w:rPr>
        <w:t xml:space="preserve"> </w:t>
      </w:r>
      <w:r w:rsidRPr="004C7F48">
        <w:rPr>
          <w:color w:val="000000"/>
        </w:rPr>
        <w:t>Их</w:t>
      </w:r>
      <w:r w:rsidRPr="004C7F48">
        <w:rPr>
          <w:snapToGrid w:val="0"/>
          <w:color w:val="000000"/>
        </w:rPr>
        <w:t xml:space="preserve"> абсолютный возраст (3,7</w:t>
      </w:r>
      <w:r w:rsidR="004C7F48">
        <w:rPr>
          <w:snapToGrid w:val="0"/>
          <w:color w:val="000000"/>
        </w:rPr>
        <w:t>-</w:t>
      </w:r>
      <w:r w:rsidR="004C7F48" w:rsidRPr="004C7F48">
        <w:rPr>
          <w:snapToGrid w:val="0"/>
          <w:color w:val="000000"/>
        </w:rPr>
        <w:t>3,</w:t>
      </w:r>
      <w:r w:rsidRPr="004C7F48">
        <w:rPr>
          <w:snapToGrid w:val="0"/>
          <w:color w:val="000000"/>
        </w:rPr>
        <w:t>8 млрд. лет) лишь на немного ниже возраста образования Земли как планеты (4,5 млрд. лет).</w:t>
      </w:r>
    </w:p>
    <w:p w:rsidR="004F3488" w:rsidRPr="004C7F48" w:rsidRDefault="004F3488" w:rsidP="004C7F48">
      <w:pPr>
        <w:ind w:firstLine="709"/>
        <w:rPr>
          <w:snapToGrid w:val="0"/>
          <w:color w:val="000000"/>
        </w:rPr>
      </w:pPr>
      <w:r w:rsidRPr="004C7F48">
        <w:rPr>
          <w:snapToGrid w:val="0"/>
          <w:color w:val="000000"/>
        </w:rPr>
        <w:t xml:space="preserve">Плитами называются пространства платформ, фундамент которых перекрыт осадочным слоем. Крупные отрицательные структуры (прогибы) в пределах плит именуются синеклизами. По форме синеклиза напоминает пологое блюдце. Следует, правда, отметить, что округлые синеклизы встречаются редко. Чаще их границы образуют овалы или «совок», открытый к краям платформы. Бурением и геофизическими исследованиями установлено, что в основании синеклизы расположены грабены </w:t>
      </w:r>
      <w:r w:rsidR="004C7F48">
        <w:rPr>
          <w:snapToGrid w:val="0"/>
          <w:color w:val="000000"/>
        </w:rPr>
        <w:t>–</w:t>
      </w:r>
      <w:r w:rsidR="004C7F48" w:rsidRPr="004C7F48">
        <w:rPr>
          <w:snapToGrid w:val="0"/>
          <w:color w:val="000000"/>
        </w:rPr>
        <w:t xml:space="preserve"> </w:t>
      </w:r>
      <w:r w:rsidRPr="004C7F48">
        <w:rPr>
          <w:snapToGrid w:val="0"/>
          <w:color w:val="000000"/>
        </w:rPr>
        <w:t xml:space="preserve">узкие прогибы в фундаменте, ограниченные с обеих сторон разломами. Схематично формирование синеклизы можно представить таким путем </w:t>
      </w:r>
      <w:r w:rsidR="004C7F48">
        <w:rPr>
          <w:snapToGrid w:val="0"/>
          <w:color w:val="000000"/>
        </w:rPr>
        <w:t>–</w:t>
      </w:r>
      <w:r w:rsidR="004C7F48" w:rsidRPr="004C7F48">
        <w:rPr>
          <w:snapToGrid w:val="0"/>
          <w:color w:val="000000"/>
        </w:rPr>
        <w:t xml:space="preserve"> </w:t>
      </w:r>
      <w:r w:rsidRPr="004C7F48">
        <w:rPr>
          <w:snapToGrid w:val="0"/>
          <w:color w:val="000000"/>
        </w:rPr>
        <w:t>спустя некоторое время после движений, смявших в складки породы фундамента, платформа была рассечена разломами, вдоль которых образовались грабены; позже область прогибания расширилась и в опускания была вовлечена вся площадь синеклизы.</w:t>
      </w:r>
    </w:p>
    <w:p w:rsidR="004F3488" w:rsidRPr="004C7F48" w:rsidRDefault="004F3488" w:rsidP="004C7F48">
      <w:pPr>
        <w:ind w:firstLine="709"/>
        <w:rPr>
          <w:snapToGrid w:val="0"/>
          <w:color w:val="000000"/>
        </w:rPr>
      </w:pPr>
      <w:r w:rsidRPr="004C7F48">
        <w:rPr>
          <w:snapToGrid w:val="0"/>
          <w:color w:val="000000"/>
        </w:rPr>
        <w:t xml:space="preserve">Второй класс структур земной коры </w:t>
      </w:r>
      <w:r w:rsidR="004C7F48">
        <w:rPr>
          <w:snapToGrid w:val="0"/>
          <w:color w:val="000000"/>
        </w:rPr>
        <w:t>–</w:t>
      </w:r>
      <w:r w:rsidR="004C7F48" w:rsidRPr="004C7F48">
        <w:rPr>
          <w:snapToGrid w:val="0"/>
          <w:color w:val="000000"/>
        </w:rPr>
        <w:t xml:space="preserve"> </w:t>
      </w:r>
      <w:r w:rsidRPr="004C7F48">
        <w:rPr>
          <w:snapToGrid w:val="0"/>
          <w:color w:val="000000"/>
        </w:rPr>
        <w:t xml:space="preserve">геосинклинали. Важнейшая отличительная их черта </w:t>
      </w:r>
      <w:r w:rsidR="004C7F48">
        <w:rPr>
          <w:snapToGrid w:val="0"/>
          <w:color w:val="000000"/>
        </w:rPr>
        <w:t>–</w:t>
      </w:r>
      <w:r w:rsidR="004C7F48" w:rsidRPr="004C7F48">
        <w:rPr>
          <w:snapToGrid w:val="0"/>
          <w:color w:val="000000"/>
        </w:rPr>
        <w:t xml:space="preserve"> </w:t>
      </w:r>
      <w:r w:rsidRPr="004C7F48">
        <w:rPr>
          <w:snapToGrid w:val="0"/>
          <w:color w:val="000000"/>
        </w:rPr>
        <w:t>много большая контрастность движений по сравнению с платформами. На геологической карте геосинклинальные зоны выходят в виде протяженных узких полос разного цвета. Особенно наглядно видно это на примере Урала, который, как цветной шарф, пересекает с с</w:t>
      </w:r>
      <w:r w:rsidRPr="004C7F48">
        <w:rPr>
          <w:snapToGrid w:val="0"/>
          <w:color w:val="000000"/>
          <w:lang w:val="en-US"/>
        </w:rPr>
        <w:t>e</w:t>
      </w:r>
      <w:r w:rsidRPr="004C7F48">
        <w:rPr>
          <w:snapToGrid w:val="0"/>
          <w:color w:val="000000"/>
        </w:rPr>
        <w:t>вера на юг нашей страны геологическую карту. Образованию геосинклинального пояса также предшествовало заложение системы разломов. Но эти разломы были большой протяженности (тысячи километров), возможно, и более глубокого заложения, а главное концентрировались в</w:t>
      </w:r>
      <w:r w:rsidR="004C7F48">
        <w:rPr>
          <w:snapToGrid w:val="0"/>
          <w:color w:val="000000"/>
        </w:rPr>
        <w:t xml:space="preserve"> </w:t>
      </w:r>
      <w:r w:rsidRPr="004C7F48">
        <w:rPr>
          <w:snapToGrid w:val="0"/>
          <w:color w:val="000000"/>
        </w:rPr>
        <w:t>один пояс, располагаясь друг от друга на относительно небольшом расстоянии (30</w:t>
      </w:r>
      <w:r w:rsidR="004C7F48">
        <w:rPr>
          <w:snapToGrid w:val="0"/>
          <w:color w:val="000000"/>
        </w:rPr>
        <w:t>–</w:t>
      </w:r>
      <w:r w:rsidR="004C7F48" w:rsidRPr="004C7F48">
        <w:rPr>
          <w:snapToGrid w:val="0"/>
          <w:color w:val="000000"/>
        </w:rPr>
        <w:t>100</w:t>
      </w:r>
      <w:r w:rsidR="004C7F48">
        <w:rPr>
          <w:snapToGrid w:val="0"/>
          <w:color w:val="000000"/>
        </w:rPr>
        <w:t> </w:t>
      </w:r>
      <w:r w:rsidR="004C7F48" w:rsidRPr="004C7F48">
        <w:rPr>
          <w:snapToGrid w:val="0"/>
          <w:color w:val="000000"/>
        </w:rPr>
        <w:t>км</w:t>
      </w:r>
      <w:r w:rsidRPr="004C7F48">
        <w:rPr>
          <w:snapToGrid w:val="0"/>
          <w:color w:val="000000"/>
        </w:rPr>
        <w:t>).</w:t>
      </w:r>
      <w:r w:rsidRPr="004C7F48">
        <w:rPr>
          <w:rStyle w:val="ad"/>
          <w:snapToGrid w:val="0"/>
          <w:color w:val="000000"/>
        </w:rPr>
        <w:footnoteReference w:id="1"/>
      </w:r>
    </w:p>
    <w:p w:rsidR="004F3488" w:rsidRPr="004C7F48" w:rsidRDefault="004F3488" w:rsidP="004C7F48">
      <w:pPr>
        <w:ind w:firstLine="709"/>
        <w:rPr>
          <w:snapToGrid w:val="0"/>
          <w:color w:val="000000"/>
          <w:lang w:val="en-US"/>
        </w:rPr>
      </w:pPr>
      <w:r w:rsidRPr="004C7F48">
        <w:rPr>
          <w:snapToGrid w:val="0"/>
          <w:color w:val="000000"/>
        </w:rPr>
        <w:t>Вдоль таких глубинных разломов возникли геосинклинальные прогибы, в которых накопилось до 10–30</w:t>
      </w:r>
      <w:r w:rsidR="004C7F48">
        <w:rPr>
          <w:snapToGrid w:val="0"/>
          <w:color w:val="000000"/>
        </w:rPr>
        <w:t> </w:t>
      </w:r>
      <w:r w:rsidR="004C7F48" w:rsidRPr="004C7F48">
        <w:rPr>
          <w:snapToGrid w:val="0"/>
          <w:color w:val="000000"/>
        </w:rPr>
        <w:t>км</w:t>
      </w:r>
      <w:r w:rsidRPr="004C7F48">
        <w:rPr>
          <w:snapToGrid w:val="0"/>
          <w:color w:val="000000"/>
        </w:rPr>
        <w:t>. Осадков. Пространства между геосинклинальными прогибами оставались относительно инертными (их именуют срединными массивами). Геосинклинальные прогибы развивались в течение одного-двух геотектонических этапов длительностью по 180</w:t>
      </w:r>
      <w:r w:rsidR="004C7F48">
        <w:rPr>
          <w:snapToGrid w:val="0"/>
          <w:color w:val="000000"/>
        </w:rPr>
        <w:t>–</w:t>
      </w:r>
      <w:r w:rsidR="004C7F48" w:rsidRPr="004C7F48">
        <w:rPr>
          <w:snapToGrid w:val="0"/>
          <w:color w:val="000000"/>
        </w:rPr>
        <w:t>2</w:t>
      </w:r>
      <w:r w:rsidRPr="004C7F48">
        <w:rPr>
          <w:snapToGrid w:val="0"/>
          <w:color w:val="000000"/>
        </w:rPr>
        <w:t>00 млн. лет, после чего прогибание обычно прекращалось, сменяясь горообразованием и складчатостью. Наступал режим, близкий к платформенному. Через определенный промежуток времени могла заложиться новая система разломов или же частично ожить ранее существовавшая, и геосинклинальный режим возобновлялся.</w:t>
      </w:r>
      <w:r w:rsidRPr="004C7F48">
        <w:rPr>
          <w:rStyle w:val="ad"/>
          <w:snapToGrid w:val="0"/>
          <w:color w:val="000000"/>
        </w:rPr>
        <w:footnoteReference w:id="2"/>
      </w:r>
    </w:p>
    <w:p w:rsidR="004F3488" w:rsidRPr="004C7F48" w:rsidRDefault="004F3488" w:rsidP="004C7F48">
      <w:pPr>
        <w:ind w:firstLine="709"/>
        <w:rPr>
          <w:snapToGrid w:val="0"/>
          <w:color w:val="000000"/>
        </w:rPr>
      </w:pPr>
      <w:r w:rsidRPr="004C7F48">
        <w:rPr>
          <w:snapToGrid w:val="0"/>
          <w:color w:val="000000"/>
        </w:rPr>
        <w:t>Возникшие глубинные разломы с равным успехом рассекали как древние платформенные территории, так и пространства, ранее занятые геосинклиналями. Геосинклинальный и платформенный режимы могли чередоваться во времени.</w:t>
      </w:r>
    </w:p>
    <w:p w:rsidR="004F3488" w:rsidRPr="004C7F48" w:rsidRDefault="004F3488" w:rsidP="004C7F48">
      <w:pPr>
        <w:ind w:firstLine="709"/>
        <w:rPr>
          <w:snapToGrid w:val="0"/>
          <w:color w:val="000000"/>
        </w:rPr>
      </w:pPr>
      <w:r w:rsidRPr="004C7F48">
        <w:rPr>
          <w:snapToGrid w:val="0"/>
          <w:color w:val="000000"/>
        </w:rPr>
        <w:t>Хотя геологи обычно противопоставляют геосинклинали платформам, становится все более очевидным, что лишь крайние члены последовательного ряда геологических структур. В пределах платформ обнаружены впадины, например Прикаспийская синеклиза на Восточно-Европейской платформе, где мощность осадков достигает 25</w:t>
      </w:r>
      <w:r w:rsidR="004C7F48">
        <w:rPr>
          <w:snapToGrid w:val="0"/>
          <w:color w:val="000000"/>
        </w:rPr>
        <w:t> </w:t>
      </w:r>
      <w:r w:rsidR="004C7F48" w:rsidRPr="004C7F48">
        <w:rPr>
          <w:snapToGrid w:val="0"/>
          <w:color w:val="000000"/>
        </w:rPr>
        <w:t>км</w:t>
      </w:r>
      <w:r w:rsidRPr="004C7F48">
        <w:rPr>
          <w:snapToGrid w:val="0"/>
          <w:color w:val="000000"/>
        </w:rPr>
        <w:t>, как и в геосинклинальных прогибах. С другой стороны, известны геосинклинальные прогибы, например Карпаты, где мощность осадков не более 5</w:t>
      </w:r>
      <w:r w:rsidR="004C7F48">
        <w:rPr>
          <w:snapToGrid w:val="0"/>
          <w:color w:val="000000"/>
        </w:rPr>
        <w:t>–</w:t>
      </w:r>
      <w:r w:rsidRPr="004C7F48">
        <w:rPr>
          <w:snapToGrid w:val="0"/>
          <w:color w:val="000000"/>
        </w:rPr>
        <w:t>7</w:t>
      </w:r>
      <w:r w:rsidR="004C7F48">
        <w:rPr>
          <w:snapToGrid w:val="0"/>
          <w:color w:val="000000"/>
        </w:rPr>
        <w:t> </w:t>
      </w:r>
      <w:r w:rsidR="004C7F48" w:rsidRPr="004C7F48">
        <w:rPr>
          <w:snapToGrid w:val="0"/>
          <w:color w:val="000000"/>
        </w:rPr>
        <w:t>км</w:t>
      </w:r>
      <w:r w:rsidRPr="004C7F48">
        <w:rPr>
          <w:snapToGrid w:val="0"/>
          <w:color w:val="000000"/>
        </w:rPr>
        <w:t>, что часто встречается на платформе.</w:t>
      </w:r>
    </w:p>
    <w:p w:rsidR="004F3488" w:rsidRPr="004C7F48" w:rsidRDefault="004F3488" w:rsidP="004C7F48">
      <w:pPr>
        <w:ind w:firstLine="709"/>
        <w:rPr>
          <w:snapToGrid w:val="0"/>
          <w:color w:val="000000"/>
        </w:rPr>
      </w:pPr>
      <w:r w:rsidRPr="004C7F48">
        <w:rPr>
          <w:snapToGrid w:val="0"/>
          <w:color w:val="000000"/>
        </w:rPr>
        <w:t xml:space="preserve">Но не следует и преуменьшать различие платформ и геосинклинальной. Последним свойственны не только большие мощности осадков и контрастное их изменение, но и сложная складчатость, а также интенсивный магматизм: излияние лав или внедрение крупных магматических тел </w:t>
      </w:r>
      <w:r w:rsidR="004C7F48">
        <w:rPr>
          <w:snapToGrid w:val="0"/>
          <w:color w:val="000000"/>
        </w:rPr>
        <w:t>–</w:t>
      </w:r>
      <w:r w:rsidR="004C7F48" w:rsidRPr="004C7F48">
        <w:rPr>
          <w:snapToGrid w:val="0"/>
          <w:color w:val="000000"/>
        </w:rPr>
        <w:t xml:space="preserve"> </w:t>
      </w:r>
      <w:r w:rsidRPr="004C7F48">
        <w:rPr>
          <w:snapToGrid w:val="0"/>
          <w:color w:val="000000"/>
        </w:rPr>
        <w:t>батолитов.</w:t>
      </w:r>
    </w:p>
    <w:p w:rsidR="004F3488" w:rsidRPr="004C7F48" w:rsidRDefault="004F3488" w:rsidP="004C7F48">
      <w:pPr>
        <w:ind w:firstLine="709"/>
        <w:rPr>
          <w:snapToGrid w:val="0"/>
          <w:color w:val="000000"/>
        </w:rPr>
      </w:pPr>
      <w:r w:rsidRPr="004C7F48">
        <w:rPr>
          <w:snapToGrid w:val="0"/>
          <w:color w:val="000000"/>
        </w:rPr>
        <w:t>Магматические породы земной коры различаются по химизму и структуре. В зависимости от химического состава магматические породы разделяются на четыре группы (табл. 1.).</w:t>
      </w:r>
    </w:p>
    <w:p w:rsidR="004F3488" w:rsidRPr="004C7F48" w:rsidRDefault="004F3488" w:rsidP="004C7F48">
      <w:pPr>
        <w:ind w:firstLine="709"/>
        <w:rPr>
          <w:snapToGrid w:val="0"/>
          <w:color w:val="000000"/>
        </w:rPr>
      </w:pPr>
      <w:r w:rsidRPr="004C7F48">
        <w:rPr>
          <w:snapToGrid w:val="0"/>
          <w:color w:val="000000"/>
        </w:rPr>
        <w:t xml:space="preserve">Если магматические породы излились на земную поверхность и застыли в виде лав, то они плохо раскристаллизованы, минералы в них почти не видны. Такие по- </w:t>
      </w:r>
      <w:r w:rsidRPr="004C7F48">
        <w:rPr>
          <w:snapToGrid w:val="0"/>
          <w:color w:val="000000"/>
          <w:lang w:val="en-US"/>
        </w:rPr>
        <w:t>S</w:t>
      </w:r>
      <w:r w:rsidRPr="004C7F48">
        <w:rPr>
          <w:snapToGrid w:val="0"/>
          <w:color w:val="000000"/>
        </w:rPr>
        <w:t xml:space="preserve"> роды называются эффузивными. Магматические породы, застывшие на глубине нескольких километров, именуются интрузивными. В зависимости от химического состава эффузивные породы разделяются на кислые (липариты), 3 средние (андезиты) и основные (базальты). Разумеется, существует огромное число переходных разностей, для которых петрографы предложили специальные наименования.</w:t>
      </w:r>
    </w:p>
    <w:p w:rsidR="004C7F48" w:rsidRPr="004C7F48" w:rsidRDefault="004C7F48" w:rsidP="004C7F48">
      <w:pPr>
        <w:ind w:firstLine="709"/>
        <w:rPr>
          <w:snapToGrid w:val="0"/>
          <w:color w:val="000000"/>
        </w:rPr>
      </w:pPr>
      <w:r w:rsidRPr="004C7F48">
        <w:rPr>
          <w:snapToGrid w:val="0"/>
          <w:color w:val="000000"/>
        </w:rPr>
        <w:t>Сравнительное</w:t>
      </w:r>
      <w:r>
        <w:rPr>
          <w:snapToGrid w:val="0"/>
          <w:color w:val="000000"/>
        </w:rPr>
        <w:t xml:space="preserve"> </w:t>
      </w:r>
      <w:r w:rsidRPr="004C7F48">
        <w:rPr>
          <w:snapToGrid w:val="0"/>
          <w:color w:val="000000"/>
        </w:rPr>
        <w:t>изучение геологических</w:t>
      </w:r>
      <w:r>
        <w:rPr>
          <w:snapToGrid w:val="0"/>
          <w:color w:val="000000"/>
        </w:rPr>
        <w:t xml:space="preserve"> </w:t>
      </w:r>
      <w:r w:rsidRPr="004C7F48">
        <w:rPr>
          <w:snapToGrid w:val="0"/>
          <w:color w:val="000000"/>
        </w:rPr>
        <w:t>структур с разной историей позволило установить, что развитие нашей планеты имело определенную периодичность. Длительные циклы преобладающего погружения, сопровождаемого накоплением осадков, сменялись более кратковременными периодами поднятий, складкообразования и размыва. Обнаружены циклы разных порядков. Наиболее крупными за последние 500</w:t>
      </w:r>
      <w:r>
        <w:rPr>
          <w:snapToGrid w:val="0"/>
          <w:color w:val="000000"/>
        </w:rPr>
        <w:t>–</w:t>
      </w:r>
      <w:r w:rsidRPr="004C7F48">
        <w:rPr>
          <w:snapToGrid w:val="0"/>
          <w:color w:val="000000"/>
        </w:rPr>
        <w:t>600 млн. лет геологической истории являются каледонский, герцинский и альпийский геотектонические этапы. Длительность каждого из них приблизительно 180 млн. лет. В последнее десятилетие выделен так называемый байкальский геотектонический этап, который предшествовал каледонскому, однако длительности он равен или даже больше каледонского, герцинского и альпийского, вместе взятых. По-видимому, байкальский этап отвечает более крупному мегаэтапу высшего порядка. Геотектонические этапы не совпадают с эрами, выделенными на основании изучения истории органической жизни на планете.</w:t>
      </w:r>
    </w:p>
    <w:p w:rsidR="004C7F48" w:rsidRDefault="004C7F48" w:rsidP="004C7F48">
      <w:pPr>
        <w:ind w:firstLine="709"/>
        <w:rPr>
          <w:snapToGrid w:val="0"/>
          <w:color w:val="000000"/>
        </w:rPr>
      </w:pPr>
    </w:p>
    <w:p w:rsidR="004F3488" w:rsidRPr="004C7F48" w:rsidRDefault="004F3488" w:rsidP="004C7F48">
      <w:pPr>
        <w:ind w:firstLine="709"/>
        <w:rPr>
          <w:bCs/>
          <w:snapToGrid w:val="0"/>
          <w:color w:val="000000"/>
        </w:rPr>
      </w:pPr>
      <w:r w:rsidRPr="004C7F48">
        <w:rPr>
          <w:bCs/>
          <w:snapToGrid w:val="0"/>
          <w:color w:val="000000"/>
        </w:rPr>
        <w:t>Таблица 1</w:t>
      </w:r>
      <w:r w:rsidR="004C7F48">
        <w:rPr>
          <w:bCs/>
          <w:snapToGrid w:val="0"/>
          <w:color w:val="000000"/>
        </w:rPr>
        <w:t>.</w:t>
      </w:r>
      <w:r w:rsidRPr="004C7F48">
        <w:rPr>
          <w:bCs/>
          <w:snapToGrid w:val="0"/>
          <w:color w:val="000000"/>
        </w:rPr>
        <w:t xml:space="preserve"> Химический состав магматических и осадочных пород</w:t>
      </w:r>
      <w:r w:rsidRPr="004C7F48">
        <w:rPr>
          <w:rStyle w:val="ad"/>
          <w:bCs/>
          <w:snapToGrid w:val="0"/>
          <w:color w:val="000000"/>
        </w:rPr>
        <w:footnoteReference w:id="3"/>
      </w:r>
    </w:p>
    <w:p w:rsidR="004F3488" w:rsidRPr="004C7F48" w:rsidRDefault="00A420DE" w:rsidP="004C7F48">
      <w:pPr>
        <w:ind w:firstLine="709"/>
        <w:rPr>
          <w:snapToGrid w:val="0"/>
          <w:color w:val="000000"/>
        </w:rPr>
      </w:pPr>
      <w:r>
        <w:rPr>
          <w:snapToGrid w:val="0"/>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258pt">
            <v:imagedata r:id="rId7" o:title="" gain="78019f"/>
          </v:shape>
        </w:pict>
      </w:r>
    </w:p>
    <w:p w:rsidR="004C7F48" w:rsidRDefault="004C7F48" w:rsidP="004C7F48">
      <w:pPr>
        <w:ind w:firstLine="709"/>
        <w:rPr>
          <w:snapToGrid w:val="0"/>
          <w:color w:val="000000"/>
        </w:rPr>
      </w:pPr>
    </w:p>
    <w:p w:rsidR="004F3488" w:rsidRPr="004C7F48" w:rsidRDefault="004F3488" w:rsidP="004C7F48">
      <w:pPr>
        <w:ind w:firstLine="709"/>
        <w:rPr>
          <w:snapToGrid w:val="0"/>
          <w:color w:val="000000"/>
        </w:rPr>
      </w:pPr>
      <w:r w:rsidRPr="004C7F48">
        <w:rPr>
          <w:snapToGrid w:val="0"/>
          <w:color w:val="000000"/>
        </w:rPr>
        <w:t>Нигде окончания геотектонического этапа, часто завершающегося горообразованием, одни геосинклинальные зоны вновь вовлекались в прогибание, другие же длительное время оставалось как бы законсервированными</w:t>
      </w:r>
      <w:r w:rsidR="004C7F48">
        <w:rPr>
          <w:snapToGrid w:val="0"/>
          <w:color w:val="000000"/>
        </w:rPr>
        <w:t>–</w:t>
      </w:r>
      <w:r w:rsidRPr="004C7F48">
        <w:rPr>
          <w:snapToGrid w:val="0"/>
          <w:color w:val="000000"/>
        </w:rPr>
        <w:t xml:space="preserve">становились платформами. Такие зоны получили название по времени последнего этапа прогибания. Геосинклинальные зоны, прекратившие прогибаться и смятые в складки к концу байкальского этапа, стали именоваться байкалидами, к концу каледонского </w:t>
      </w:r>
      <w:r w:rsidR="004C7F48">
        <w:rPr>
          <w:snapToGrid w:val="0"/>
          <w:color w:val="000000"/>
        </w:rPr>
        <w:t>–</w:t>
      </w:r>
      <w:r w:rsidR="004C7F48" w:rsidRPr="004C7F48">
        <w:rPr>
          <w:snapToGrid w:val="0"/>
          <w:color w:val="000000"/>
        </w:rPr>
        <w:t xml:space="preserve"> </w:t>
      </w:r>
      <w:r w:rsidRPr="004C7F48">
        <w:rPr>
          <w:snapToGrid w:val="0"/>
          <w:color w:val="000000"/>
        </w:rPr>
        <w:t>каледонидами и далее – герцинидами и альпидами.</w:t>
      </w:r>
    </w:p>
    <w:p w:rsidR="004F3488" w:rsidRPr="004C7F48" w:rsidRDefault="004F3488" w:rsidP="004C7F48">
      <w:pPr>
        <w:ind w:firstLine="709"/>
        <w:rPr>
          <w:snapToGrid w:val="0"/>
          <w:color w:val="000000"/>
        </w:rPr>
      </w:pPr>
      <w:r w:rsidRPr="004C7F48">
        <w:rPr>
          <w:snapToGrid w:val="0"/>
          <w:color w:val="000000"/>
        </w:rPr>
        <w:t>Основными геологическими телами в земной коре являются складчатые комплексы. Это толщи пород, образовавшиеся в течение геотектонического цикла длительностью 150</w:t>
      </w:r>
      <w:r w:rsidR="004C7F48">
        <w:rPr>
          <w:snapToGrid w:val="0"/>
          <w:color w:val="000000"/>
        </w:rPr>
        <w:t>–</w:t>
      </w:r>
      <w:r w:rsidRPr="004C7F48">
        <w:rPr>
          <w:snapToGrid w:val="0"/>
          <w:color w:val="000000"/>
        </w:rPr>
        <w:t>200 млн. лет. В областях, переживших геосинклинальный этап развития, мощность складчатого комплекса 5</w:t>
      </w:r>
      <w:r w:rsidR="004C7F48">
        <w:rPr>
          <w:snapToGrid w:val="0"/>
          <w:color w:val="000000"/>
        </w:rPr>
        <w:t>–</w:t>
      </w:r>
      <w:r w:rsidRPr="004C7F48">
        <w:rPr>
          <w:snapToGrid w:val="0"/>
          <w:color w:val="000000"/>
        </w:rPr>
        <w:t>20</w:t>
      </w:r>
      <w:r w:rsidR="004C7F48">
        <w:rPr>
          <w:snapToGrid w:val="0"/>
          <w:color w:val="000000"/>
        </w:rPr>
        <w:t> </w:t>
      </w:r>
      <w:r w:rsidR="004C7F48" w:rsidRPr="004C7F48">
        <w:rPr>
          <w:snapToGrid w:val="0"/>
          <w:color w:val="000000"/>
        </w:rPr>
        <w:t>км</w:t>
      </w:r>
      <w:r w:rsidRPr="004C7F48">
        <w:rPr>
          <w:snapToGrid w:val="0"/>
          <w:color w:val="000000"/>
        </w:rPr>
        <w:t xml:space="preserve">. Перед образованием следующего предыдущий сжимается в складки, метаморфизуется, пронизывается интрузиями, частично срезается эрозией. Поэтому породы более позднего складчатого комплекса чаще ложатся на смятые в складки слои предшествующего, </w:t>
      </w:r>
      <w:r w:rsidR="004C7F48">
        <w:rPr>
          <w:snapToGrid w:val="0"/>
          <w:color w:val="000000"/>
        </w:rPr>
        <w:t>т.е.</w:t>
      </w:r>
      <w:r w:rsidRPr="004C7F48">
        <w:rPr>
          <w:snapToGrid w:val="0"/>
          <w:color w:val="000000"/>
        </w:rPr>
        <w:t xml:space="preserve"> негласно. Ниже мы покажем, что именно эти геологиче</w:t>
      </w:r>
      <w:r w:rsidR="004C7F48">
        <w:rPr>
          <w:snapToGrid w:val="0"/>
          <w:color w:val="000000"/>
        </w:rPr>
        <w:t>ские</w:t>
      </w:r>
      <w:r w:rsidRPr="004C7F48">
        <w:rPr>
          <w:snapToGrid w:val="0"/>
          <w:color w:val="000000"/>
        </w:rPr>
        <w:t xml:space="preserve"> тела </w:t>
      </w:r>
      <w:r w:rsidR="004C7F48">
        <w:rPr>
          <w:snapToGrid w:val="0"/>
          <w:color w:val="000000"/>
        </w:rPr>
        <w:t>–</w:t>
      </w:r>
      <w:r w:rsidR="004C7F48" w:rsidRPr="004C7F48">
        <w:rPr>
          <w:snapToGrid w:val="0"/>
          <w:color w:val="000000"/>
        </w:rPr>
        <w:t xml:space="preserve"> </w:t>
      </w:r>
      <w:r w:rsidRPr="004C7F48">
        <w:rPr>
          <w:snapToGrid w:val="0"/>
          <w:color w:val="000000"/>
        </w:rPr>
        <w:t xml:space="preserve">складчатые комплексы </w:t>
      </w:r>
      <w:r w:rsidR="004C7F48">
        <w:rPr>
          <w:snapToGrid w:val="0"/>
          <w:color w:val="000000"/>
        </w:rPr>
        <w:t>–</w:t>
      </w:r>
      <w:r w:rsidR="004C7F48" w:rsidRPr="004C7F48">
        <w:rPr>
          <w:snapToGrid w:val="0"/>
          <w:color w:val="000000"/>
        </w:rPr>
        <w:t xml:space="preserve"> </w:t>
      </w:r>
      <w:r w:rsidRPr="004C7F48">
        <w:rPr>
          <w:snapToGrid w:val="0"/>
          <w:color w:val="000000"/>
        </w:rPr>
        <w:t>фиксируются при геофизических исследованиях как основные сейсмические слои земной коры.</w:t>
      </w:r>
      <w:r w:rsidRPr="004C7F48">
        <w:rPr>
          <w:rStyle w:val="ad"/>
          <w:snapToGrid w:val="0"/>
          <w:color w:val="000000"/>
        </w:rPr>
        <w:footnoteReference w:id="4"/>
      </w:r>
    </w:p>
    <w:p w:rsidR="004F3488" w:rsidRPr="004C7F48" w:rsidRDefault="004F3488" w:rsidP="004C7F48">
      <w:pPr>
        <w:ind w:firstLine="709"/>
        <w:rPr>
          <w:snapToGrid w:val="0"/>
          <w:color w:val="000000"/>
        </w:rPr>
      </w:pPr>
      <w:r w:rsidRPr="004C7F48">
        <w:rPr>
          <w:snapToGrid w:val="0"/>
          <w:color w:val="000000"/>
        </w:rPr>
        <w:t>В специальной геологической литературе по этому вопросу существуют различные точки зрения, но наиболее распространенным мнением является следующее. Первоначально на Земле не было коры. Затем в результате вулканических извержений стали выделяться из мантии базальты, образовавшие тонкую базальтовую кору, сходную до некоторой степени с современной корой океанов. С течением времени земная кора становилась все толще, пока не достигла толщины современной коры континентов. Неоднократно подсчитывались объемы вулканического материала, извергнутого из мантии Земли за год. Если это количество вулканических выбросов умножить на длительность жизни Земли как планеты (4,5 млрд. лет), то окажется, что из земных недр выделилось такое количество вещества, которое сравнимо с объемом всей современной коры. Совпадение этих цифр было одним из доказательств того, что земная кора в ходе геологической истории постепенно наращивалась за счет поступающих из мантии вулканических продуктов.</w:t>
      </w:r>
    </w:p>
    <w:p w:rsidR="004F3488" w:rsidRPr="004C7F48" w:rsidRDefault="004F3488" w:rsidP="004C7F48">
      <w:pPr>
        <w:ind w:firstLine="709"/>
        <w:rPr>
          <w:snapToGrid w:val="0"/>
          <w:color w:val="000000"/>
        </w:rPr>
      </w:pPr>
      <w:r w:rsidRPr="004C7F48">
        <w:rPr>
          <w:snapToGrid w:val="0"/>
          <w:color w:val="000000"/>
        </w:rPr>
        <w:t>Однако изложенная схема образования коры представляется чересчур упрощенной, а главное неверной для начальных этапов ее становления. Нет возражений против того, что поступающий из мантии вулканический материал преимущественно базальтового состава играет существенную роль в общем объеме вещества земной коры. Но процесс формирования современной земной коры не был односторонним актом накопления вулканических толщ на земной поверхности. Рассматриваемая гипотеза исключает обратное поступление корового материала в мантию Земли. Между тем процесс поглощения земной коры мантией развит не менее широко, чем выделение из мантии вулканических продуктов. Противоречит данным геологии и предположение о том, что в глубоком архее (3</w:t>
      </w:r>
      <w:r w:rsidR="004C7F48">
        <w:rPr>
          <w:snapToGrid w:val="0"/>
          <w:color w:val="000000"/>
        </w:rPr>
        <w:t>–</w:t>
      </w:r>
      <w:r w:rsidRPr="004C7F48">
        <w:rPr>
          <w:snapToGrid w:val="0"/>
          <w:color w:val="000000"/>
        </w:rPr>
        <w:t>4 млрд. пет назад) земная кора была много тоньше, чем в настоящее время.</w:t>
      </w:r>
    </w:p>
    <w:p w:rsidR="004F3488" w:rsidRPr="004C7F48" w:rsidRDefault="004F3488" w:rsidP="004C7F48">
      <w:pPr>
        <w:ind w:firstLine="709"/>
        <w:rPr>
          <w:snapToGrid w:val="0"/>
          <w:color w:val="000000"/>
        </w:rPr>
      </w:pPr>
      <w:r w:rsidRPr="004C7F48">
        <w:rPr>
          <w:snapToGrid w:val="0"/>
          <w:color w:val="000000"/>
        </w:rPr>
        <w:t>Какими же фактами мы располагаем, чтобы судить о начальных этапах формирования земной коры? Их три группы. Во-первых, это сравнительный анализ современного строения коры под древнейшими и молодыми геологическими структурами; во-вторых, результаты изучения древнейших пород, обнажающихся сейчас на дневной поверхности; в-третьих, космогонические представления об условиях образования нашей планеты. Рассмотрим их поочередно. Читатель уже знает, что в среднем толщина земной коры и под древними платформами, и под складчатыми сооружениями, закончившими геосинклинальное развитие всего 100</w:t>
      </w:r>
      <w:r w:rsidR="004C7F48">
        <w:rPr>
          <w:snapToGrid w:val="0"/>
          <w:color w:val="000000"/>
        </w:rPr>
        <w:t>–</w:t>
      </w:r>
      <w:r w:rsidRPr="004C7F48">
        <w:rPr>
          <w:snapToGrid w:val="0"/>
          <w:color w:val="000000"/>
        </w:rPr>
        <w:t>200 млн. пет назад, приблизительно одинакова. Но если древние платформы, не испытавшие в течение последних 2</w:t>
      </w:r>
      <w:r w:rsidR="004C7F48">
        <w:rPr>
          <w:snapToGrid w:val="0"/>
          <w:color w:val="000000"/>
        </w:rPr>
        <w:t>–</w:t>
      </w:r>
      <w:r w:rsidRPr="004C7F48">
        <w:rPr>
          <w:snapToGrid w:val="0"/>
          <w:color w:val="000000"/>
        </w:rPr>
        <w:t>3 млрд. лет сколько-нибудь интенсивных движений, имеют сейчас кору толщиной около 40</w:t>
      </w:r>
      <w:r w:rsidR="004C7F48">
        <w:rPr>
          <w:snapToGrid w:val="0"/>
          <w:color w:val="000000"/>
        </w:rPr>
        <w:t> </w:t>
      </w:r>
      <w:r w:rsidR="004C7F48" w:rsidRPr="004C7F48">
        <w:rPr>
          <w:snapToGrid w:val="0"/>
          <w:color w:val="000000"/>
        </w:rPr>
        <w:t>км</w:t>
      </w:r>
      <w:r w:rsidRPr="004C7F48">
        <w:rPr>
          <w:snapToGrid w:val="0"/>
          <w:color w:val="000000"/>
        </w:rPr>
        <w:t>, то есть серьезные основания считать, что такая же толщина коры была под ними и 2</w:t>
      </w:r>
      <w:r w:rsidR="004C7F48">
        <w:rPr>
          <w:snapToGrid w:val="0"/>
          <w:color w:val="000000"/>
        </w:rPr>
        <w:t>–</w:t>
      </w:r>
      <w:r w:rsidRPr="004C7F48">
        <w:rPr>
          <w:snapToGrid w:val="0"/>
          <w:color w:val="000000"/>
        </w:rPr>
        <w:t>3 млрд. лет назад. Следовательно, за отрезок времени, равный половине всего возраста Земли, средняя толщина земной коры на нашей планете не изменилась.</w:t>
      </w:r>
    </w:p>
    <w:p w:rsidR="004F3488" w:rsidRPr="004C7F48" w:rsidRDefault="004F3488" w:rsidP="004C7F48">
      <w:pPr>
        <w:ind w:firstLine="709"/>
        <w:rPr>
          <w:snapToGrid w:val="0"/>
          <w:color w:val="000000"/>
        </w:rPr>
      </w:pPr>
      <w:r w:rsidRPr="004C7F48">
        <w:rPr>
          <w:snapToGrid w:val="0"/>
          <w:color w:val="000000"/>
        </w:rPr>
        <w:t>Этот вывод подтверждается изучением геологического разреза древнейших горных пород, обнажающихся на платформах. Составление детальных разрезов архейских пород показало, что мощности их измеряются огромными цифрами: 15</w:t>
      </w:r>
      <w:r w:rsidR="004C7F48">
        <w:rPr>
          <w:snapToGrid w:val="0"/>
          <w:color w:val="000000"/>
        </w:rPr>
        <w:t>–</w:t>
      </w:r>
      <w:r w:rsidRPr="004C7F48">
        <w:rPr>
          <w:snapToGrid w:val="0"/>
          <w:color w:val="000000"/>
        </w:rPr>
        <w:t>25</w:t>
      </w:r>
      <w:r w:rsidR="004C7F48">
        <w:rPr>
          <w:snapToGrid w:val="0"/>
          <w:color w:val="000000"/>
        </w:rPr>
        <w:t> </w:t>
      </w:r>
      <w:r w:rsidR="004C7F48" w:rsidRPr="004C7F48">
        <w:rPr>
          <w:snapToGrid w:val="0"/>
          <w:color w:val="000000"/>
        </w:rPr>
        <w:t>км</w:t>
      </w:r>
      <w:r w:rsidRPr="004C7F48">
        <w:rPr>
          <w:snapToGrid w:val="0"/>
          <w:color w:val="000000"/>
        </w:rPr>
        <w:t xml:space="preserve"> и более. Свидетельствуют о мощной коре и результаты изучения условий образования минералов, которыми сложены сейчас высокометаморфизованные толщи архейских пород. Установлено, что распространенные в архейских горных породах Алданского щита минералы возникли при давлениях 5</w:t>
      </w:r>
      <w:r w:rsidR="004C7F48">
        <w:rPr>
          <w:snapToGrid w:val="0"/>
          <w:color w:val="000000"/>
        </w:rPr>
        <w:t>–</w:t>
      </w:r>
      <w:r w:rsidRPr="004C7F48">
        <w:rPr>
          <w:snapToGrid w:val="0"/>
          <w:color w:val="000000"/>
        </w:rPr>
        <w:t>10 тыс. атм. и температуре 600</w:t>
      </w:r>
      <w:r w:rsidR="004C7F48">
        <w:rPr>
          <w:snapToGrid w:val="0"/>
          <w:color w:val="000000"/>
        </w:rPr>
        <w:t>–</w:t>
      </w:r>
      <w:r w:rsidRPr="004C7F48">
        <w:rPr>
          <w:snapToGrid w:val="0"/>
          <w:color w:val="000000"/>
        </w:rPr>
        <w:t>800°</w:t>
      </w:r>
      <w:r w:rsidR="004C7F48" w:rsidRPr="004C7F48">
        <w:rPr>
          <w:snapToGrid w:val="0"/>
          <w:color w:val="000000"/>
        </w:rPr>
        <w:t>С.</w:t>
      </w:r>
      <w:r w:rsidR="004C7F48">
        <w:rPr>
          <w:snapToGrid w:val="0"/>
          <w:color w:val="000000"/>
        </w:rPr>
        <w:t xml:space="preserve"> </w:t>
      </w:r>
      <w:r w:rsidR="004C7F48" w:rsidRPr="004C7F48">
        <w:rPr>
          <w:snapToGrid w:val="0"/>
          <w:color w:val="000000"/>
        </w:rPr>
        <w:t>Но</w:t>
      </w:r>
      <w:r w:rsidRPr="004C7F48">
        <w:rPr>
          <w:snapToGrid w:val="0"/>
          <w:color w:val="000000"/>
        </w:rPr>
        <w:t xml:space="preserve"> такие давления бывают на глубине 20</w:t>
      </w:r>
      <w:r w:rsidR="004C7F48">
        <w:rPr>
          <w:snapToGrid w:val="0"/>
          <w:color w:val="000000"/>
        </w:rPr>
        <w:t>–</w:t>
      </w:r>
      <w:r w:rsidRPr="004C7F48">
        <w:rPr>
          <w:snapToGrid w:val="0"/>
          <w:color w:val="000000"/>
        </w:rPr>
        <w:t>35</w:t>
      </w:r>
      <w:r w:rsidR="004C7F48">
        <w:rPr>
          <w:snapToGrid w:val="0"/>
          <w:color w:val="000000"/>
        </w:rPr>
        <w:t> </w:t>
      </w:r>
      <w:r w:rsidR="004C7F48" w:rsidRPr="004C7F48">
        <w:rPr>
          <w:snapToGrid w:val="0"/>
          <w:color w:val="000000"/>
        </w:rPr>
        <w:t>км</w:t>
      </w:r>
      <w:r w:rsidRPr="004C7F48">
        <w:rPr>
          <w:snapToGrid w:val="0"/>
          <w:color w:val="000000"/>
        </w:rPr>
        <w:t>. Следовательно, в момент образования этих метаморфических минералов архейские осадки были погружены на указанные глубины. Возраст древнейших метаморфизованных пород Земли около 3,7</w:t>
      </w:r>
      <w:r w:rsidR="004C7F48">
        <w:rPr>
          <w:snapToGrid w:val="0"/>
          <w:color w:val="000000"/>
        </w:rPr>
        <w:t>–</w:t>
      </w:r>
      <w:r w:rsidRPr="004C7F48">
        <w:rPr>
          <w:snapToGrid w:val="0"/>
          <w:color w:val="000000"/>
        </w:rPr>
        <w:t>3,8 млрд. лет. Значит уже тогда земная кора континентов имела толщину, не меньшую, чем сейчас (30</w:t>
      </w:r>
      <w:r w:rsidR="004C7F48">
        <w:rPr>
          <w:snapToGrid w:val="0"/>
          <w:color w:val="000000"/>
        </w:rPr>
        <w:t>–</w:t>
      </w:r>
      <w:r w:rsidRPr="004C7F48">
        <w:rPr>
          <w:snapToGrid w:val="0"/>
          <w:color w:val="000000"/>
        </w:rPr>
        <w:t>40</w:t>
      </w:r>
      <w:r w:rsidR="004C7F48">
        <w:rPr>
          <w:snapToGrid w:val="0"/>
          <w:color w:val="000000"/>
        </w:rPr>
        <w:t> </w:t>
      </w:r>
      <w:r w:rsidR="004C7F48" w:rsidRPr="004C7F48">
        <w:rPr>
          <w:snapToGrid w:val="0"/>
          <w:color w:val="000000"/>
        </w:rPr>
        <w:t>км</w:t>
      </w:r>
      <w:r w:rsidRPr="004C7F48">
        <w:rPr>
          <w:snapToGrid w:val="0"/>
          <w:color w:val="000000"/>
        </w:rPr>
        <w:t>). А ведь это было спустя лишь миллиард лет после образования Земли как планеты.</w:t>
      </w:r>
    </w:p>
    <w:p w:rsidR="004F3488" w:rsidRPr="004C7F48" w:rsidRDefault="004F3488" w:rsidP="004C7F48">
      <w:pPr>
        <w:ind w:firstLine="709"/>
        <w:rPr>
          <w:snapToGrid w:val="0"/>
          <w:color w:val="000000"/>
        </w:rPr>
      </w:pPr>
      <w:r w:rsidRPr="004C7F48">
        <w:rPr>
          <w:snapToGrid w:val="0"/>
          <w:color w:val="000000"/>
        </w:rPr>
        <w:t xml:space="preserve">Ну, а, какой же была кора в. первый миллиард лет истории планеты? Некоторое, правда самое общее, представление о начальных этапах развития коры дает космогония. В последние годы благодаря исследованиям советского астронома </w:t>
      </w:r>
      <w:r w:rsidR="004C7F48" w:rsidRPr="004C7F48">
        <w:rPr>
          <w:snapToGrid w:val="0"/>
          <w:color w:val="000000"/>
        </w:rPr>
        <w:t>В.С.</w:t>
      </w:r>
      <w:r w:rsidR="004C7F48">
        <w:rPr>
          <w:snapToGrid w:val="0"/>
          <w:color w:val="000000"/>
        </w:rPr>
        <w:t> </w:t>
      </w:r>
      <w:r w:rsidR="004C7F48" w:rsidRPr="004C7F48">
        <w:rPr>
          <w:snapToGrid w:val="0"/>
          <w:color w:val="000000"/>
        </w:rPr>
        <w:t>Сафронова</w:t>
      </w:r>
      <w:r w:rsidRPr="004C7F48">
        <w:rPr>
          <w:snapToGrid w:val="0"/>
          <w:color w:val="000000"/>
        </w:rPr>
        <w:t xml:space="preserve"> стали более ясны условия в начальный период жизни Земли. Согласно современной теории происхождения планет, сформулированной впервые академиком </w:t>
      </w:r>
      <w:r w:rsidR="004C7F48" w:rsidRPr="004C7F48">
        <w:rPr>
          <w:snapToGrid w:val="0"/>
          <w:color w:val="000000"/>
        </w:rPr>
        <w:t>О.Ю.</w:t>
      </w:r>
      <w:r w:rsidR="004C7F48">
        <w:rPr>
          <w:snapToGrid w:val="0"/>
          <w:color w:val="000000"/>
        </w:rPr>
        <w:t> </w:t>
      </w:r>
      <w:r w:rsidR="004C7F48" w:rsidRPr="004C7F48">
        <w:rPr>
          <w:snapToGrid w:val="0"/>
          <w:color w:val="000000"/>
        </w:rPr>
        <w:t>Шмидтом</w:t>
      </w:r>
      <w:r w:rsidRPr="004C7F48">
        <w:rPr>
          <w:snapToGrid w:val="0"/>
          <w:color w:val="000000"/>
        </w:rPr>
        <w:t xml:space="preserve">, Земля образовалась путем аккумуляции твердого рассеянного вещества, состоящего из частиц и тел различных размеров. «Зона питания» формировавшейся Земли простиралась почти от орбиты Венеры до орбиты Марса. Постепенно мельчайшие частицы и метеориты различных размеров объединялись в более крупные тела </w:t>
      </w:r>
      <w:r w:rsidR="004C7F48">
        <w:rPr>
          <w:snapToGrid w:val="0"/>
          <w:color w:val="000000"/>
        </w:rPr>
        <w:t>–</w:t>
      </w:r>
      <w:r w:rsidR="004C7F48" w:rsidRPr="004C7F48">
        <w:rPr>
          <w:snapToGrid w:val="0"/>
          <w:color w:val="000000"/>
        </w:rPr>
        <w:t xml:space="preserve"> </w:t>
      </w:r>
      <w:r w:rsidRPr="004C7F48">
        <w:rPr>
          <w:snapToGrid w:val="0"/>
          <w:color w:val="000000"/>
        </w:rPr>
        <w:t>астероиды, которые затем падали на образующуюся Землю. Самые большие из них составляли около 0,001 массы Земли, радиусы их достигали нескольких сотен километров. Период образования Земли из падающих на нее тел длился примерно 100 млн. лет. Хотя, по нашим понятиям, это время огромно, оно составило всего лишь 2</w:t>
      </w:r>
      <w:r w:rsidR="004C7F48">
        <w:rPr>
          <w:snapToGrid w:val="0"/>
          <w:color w:val="000000"/>
        </w:rPr>
        <w:t>–</w:t>
      </w:r>
      <w:r w:rsidR="004C7F48" w:rsidRPr="004C7F48">
        <w:rPr>
          <w:snapToGrid w:val="0"/>
          <w:color w:val="000000"/>
        </w:rPr>
        <w:t>3</w:t>
      </w:r>
      <w:r w:rsidR="004C7F48">
        <w:rPr>
          <w:snapToGrid w:val="0"/>
          <w:color w:val="000000"/>
        </w:rPr>
        <w:t>%</w:t>
      </w:r>
      <w:r w:rsidRPr="004C7F48">
        <w:rPr>
          <w:snapToGrid w:val="0"/>
          <w:color w:val="000000"/>
        </w:rPr>
        <w:t xml:space="preserve"> от всей геологической жизни планеты.</w:t>
      </w:r>
      <w:r w:rsidRPr="004C7F48">
        <w:rPr>
          <w:rStyle w:val="ad"/>
          <w:snapToGrid w:val="0"/>
          <w:color w:val="000000"/>
        </w:rPr>
        <w:footnoteReference w:id="5"/>
      </w:r>
    </w:p>
    <w:p w:rsidR="004F3488" w:rsidRPr="004C7F48" w:rsidRDefault="004F3488" w:rsidP="004C7F48">
      <w:pPr>
        <w:ind w:firstLine="709"/>
        <w:rPr>
          <w:snapToGrid w:val="0"/>
          <w:color w:val="000000"/>
        </w:rPr>
      </w:pPr>
      <w:r w:rsidRPr="004C7F48">
        <w:rPr>
          <w:snapToGrid w:val="0"/>
          <w:color w:val="000000"/>
        </w:rPr>
        <w:t xml:space="preserve">Гидростатическое давление внутри Земли зависит от веса пород и, значит, в течение всей истории планеты было одинаковым. Толщина коры, </w:t>
      </w:r>
      <w:r w:rsidR="004C7F48">
        <w:rPr>
          <w:snapToGrid w:val="0"/>
          <w:color w:val="000000"/>
        </w:rPr>
        <w:t>т.е.</w:t>
      </w:r>
      <w:r w:rsidRPr="004C7F48">
        <w:rPr>
          <w:snapToGrid w:val="0"/>
          <w:color w:val="000000"/>
        </w:rPr>
        <w:t xml:space="preserve"> зоны гидратированных ультраосновных пород, определялась тогда, как и сейчас, прежде всего давлением и температурой. На примере Урала известно, что там, где ультраосновные породы мантии выведены на дневную поверхность, они претерпели изменения (серпентинизированы) до глубины 45</w:t>
      </w:r>
      <w:r w:rsidR="004C7F48">
        <w:rPr>
          <w:snapToGrid w:val="0"/>
          <w:color w:val="000000"/>
        </w:rPr>
        <w:t> </w:t>
      </w:r>
      <w:r w:rsidR="004C7F48" w:rsidRPr="004C7F48">
        <w:rPr>
          <w:snapToGrid w:val="0"/>
          <w:color w:val="000000"/>
        </w:rPr>
        <w:t>км</w:t>
      </w:r>
      <w:r w:rsidRPr="004C7F48">
        <w:rPr>
          <w:snapToGrid w:val="0"/>
          <w:color w:val="000000"/>
        </w:rPr>
        <w:t>, где проходит граница Мохоровичича, принимаемая за основание коры. Если на начальной стадии формирования коры температура в верхних слоях Земли была такая же, как в настоящее время, то мощность ее составляла порядка 45</w:t>
      </w:r>
      <w:r w:rsidR="004C7F48">
        <w:rPr>
          <w:snapToGrid w:val="0"/>
          <w:color w:val="000000"/>
        </w:rPr>
        <w:t> </w:t>
      </w:r>
      <w:r w:rsidR="004C7F48" w:rsidRPr="004C7F48">
        <w:rPr>
          <w:snapToGrid w:val="0"/>
          <w:color w:val="000000"/>
        </w:rPr>
        <w:t>км</w:t>
      </w:r>
      <w:r w:rsidRPr="004C7F48">
        <w:rPr>
          <w:snapToGrid w:val="0"/>
          <w:color w:val="000000"/>
        </w:rPr>
        <w:t>.</w:t>
      </w:r>
    </w:p>
    <w:p w:rsidR="004F3488" w:rsidRPr="004C7F48" w:rsidRDefault="004F3488" w:rsidP="004C7F48">
      <w:pPr>
        <w:ind w:firstLine="709"/>
        <w:rPr>
          <w:snapToGrid w:val="0"/>
          <w:color w:val="000000"/>
        </w:rPr>
      </w:pPr>
      <w:r w:rsidRPr="004C7F48">
        <w:rPr>
          <w:snapToGrid w:val="0"/>
          <w:color w:val="000000"/>
        </w:rPr>
        <w:t>Таким образом, уже в самом начале развития Земли как планеты существовали условия для возникновения мощной земной коры, подобной современной коре континентов. Тот факт, что в раннем архее (4</w:t>
      </w:r>
      <w:r w:rsidR="004C7F48">
        <w:rPr>
          <w:snapToGrid w:val="0"/>
          <w:color w:val="000000"/>
        </w:rPr>
        <w:t>–</w:t>
      </w:r>
      <w:r w:rsidRPr="004C7F48">
        <w:rPr>
          <w:snapToGrid w:val="0"/>
          <w:color w:val="000000"/>
        </w:rPr>
        <w:t xml:space="preserve">3,5 млрд. лет назад), </w:t>
      </w:r>
      <w:r w:rsidR="004C7F48">
        <w:rPr>
          <w:snapToGrid w:val="0"/>
          <w:color w:val="000000"/>
        </w:rPr>
        <w:t>т.е.</w:t>
      </w:r>
      <w:r w:rsidRPr="004C7F48">
        <w:rPr>
          <w:snapToGrid w:val="0"/>
          <w:color w:val="000000"/>
        </w:rPr>
        <w:t xml:space="preserve"> спустя лишь 0,5</w:t>
      </w:r>
      <w:r w:rsidR="004C7F48">
        <w:rPr>
          <w:snapToGrid w:val="0"/>
          <w:color w:val="000000"/>
        </w:rPr>
        <w:t>–</w:t>
      </w:r>
      <w:r w:rsidRPr="004C7F48">
        <w:rPr>
          <w:snapToGrid w:val="0"/>
          <w:color w:val="000000"/>
        </w:rPr>
        <w:t>1 млрд. лет после образования Земли, земная кора имела мощность 30</w:t>
      </w:r>
      <w:r w:rsidR="004C7F48">
        <w:rPr>
          <w:snapToGrid w:val="0"/>
          <w:color w:val="000000"/>
        </w:rPr>
        <w:t>–</w:t>
      </w:r>
      <w:r w:rsidRPr="004C7F48">
        <w:rPr>
          <w:snapToGrid w:val="0"/>
          <w:color w:val="000000"/>
        </w:rPr>
        <w:t>45</w:t>
      </w:r>
      <w:r w:rsidR="004C7F48">
        <w:rPr>
          <w:snapToGrid w:val="0"/>
          <w:color w:val="000000"/>
        </w:rPr>
        <w:t> </w:t>
      </w:r>
      <w:r w:rsidR="004C7F48" w:rsidRPr="004C7F48">
        <w:rPr>
          <w:snapToGrid w:val="0"/>
          <w:color w:val="000000"/>
        </w:rPr>
        <w:t>км</w:t>
      </w:r>
      <w:r w:rsidRPr="004C7F48">
        <w:rPr>
          <w:snapToGrid w:val="0"/>
          <w:color w:val="000000"/>
        </w:rPr>
        <w:t>, подтверждает наши рассуждения.</w:t>
      </w:r>
    </w:p>
    <w:p w:rsidR="004F3488" w:rsidRPr="004C7F48" w:rsidRDefault="004F3488" w:rsidP="004C7F48">
      <w:pPr>
        <w:ind w:firstLine="709"/>
        <w:rPr>
          <w:snapToGrid w:val="0"/>
          <w:color w:val="000000"/>
        </w:rPr>
      </w:pPr>
      <w:r w:rsidRPr="004C7F48">
        <w:rPr>
          <w:snapToGrid w:val="0"/>
          <w:color w:val="000000"/>
        </w:rPr>
        <w:t>Безусловно, поступающий из мантии вулканический материал является важнейшей составной частью вещества земной коры, однако несомненно и то, что первоначальная земная кора возникла за счет раздробления и гидратации ультраосновных пород, слагавших астероиды и метеориты. Эта кора, конечно, была более основной и не сильно отличалась от состава мантии.</w:t>
      </w:r>
      <w:r w:rsidRPr="004C7F48">
        <w:rPr>
          <w:rStyle w:val="ad"/>
          <w:snapToGrid w:val="0"/>
          <w:color w:val="000000"/>
        </w:rPr>
        <w:footnoteReference w:id="6"/>
      </w:r>
      <w:r w:rsidRPr="004C7F48">
        <w:rPr>
          <w:snapToGrid w:val="0"/>
          <w:color w:val="000000"/>
        </w:rPr>
        <w:t xml:space="preserve"> Период образования Земли как планеты, длившийся, по расчетам </w:t>
      </w:r>
      <w:r w:rsidR="004C7F48" w:rsidRPr="004C7F48">
        <w:rPr>
          <w:snapToGrid w:val="0"/>
          <w:color w:val="000000"/>
        </w:rPr>
        <w:t>В.С.</w:t>
      </w:r>
      <w:r w:rsidR="004C7F48">
        <w:rPr>
          <w:snapToGrid w:val="0"/>
          <w:color w:val="000000"/>
        </w:rPr>
        <w:t> </w:t>
      </w:r>
      <w:r w:rsidR="004C7F48" w:rsidRPr="004C7F48">
        <w:rPr>
          <w:snapToGrid w:val="0"/>
          <w:color w:val="000000"/>
        </w:rPr>
        <w:t>Сафронова</w:t>
      </w:r>
      <w:r w:rsidRPr="004C7F48">
        <w:rPr>
          <w:snapToGrid w:val="0"/>
          <w:color w:val="000000"/>
        </w:rPr>
        <w:t>, приблизительно 100 млн. лет, можно рассматривать как первую стадию эволюции нашей планеты.</w:t>
      </w:r>
    </w:p>
    <w:p w:rsidR="004F3488" w:rsidRPr="004C7F48" w:rsidRDefault="004F3488" w:rsidP="004C7F48">
      <w:pPr>
        <w:ind w:firstLine="709"/>
        <w:rPr>
          <w:snapToGrid w:val="0"/>
          <w:color w:val="000000"/>
        </w:rPr>
      </w:pPr>
      <w:r w:rsidRPr="004C7F48">
        <w:rPr>
          <w:snapToGrid w:val="0"/>
          <w:color w:val="000000"/>
        </w:rPr>
        <w:t>Рудный бассейн Садбери имеет овальную форму размером 60</w:t>
      </w:r>
      <w:r w:rsidR="004C7F48" w:rsidRPr="004C7F48">
        <w:rPr>
          <w:snapToGrid w:val="0"/>
          <w:color w:val="000000"/>
        </w:rPr>
        <w:t>х</w:t>
      </w:r>
      <w:r w:rsidRPr="004C7F48">
        <w:rPr>
          <w:snapToGrid w:val="0"/>
          <w:color w:val="000000"/>
        </w:rPr>
        <w:t>27</w:t>
      </w:r>
      <w:r w:rsidR="004C7F48">
        <w:rPr>
          <w:snapToGrid w:val="0"/>
          <w:color w:val="000000"/>
        </w:rPr>
        <w:t> </w:t>
      </w:r>
      <w:r w:rsidR="004C7F48" w:rsidRPr="004C7F48">
        <w:rPr>
          <w:snapToGrid w:val="0"/>
          <w:color w:val="000000"/>
        </w:rPr>
        <w:t>км</w:t>
      </w:r>
      <w:r w:rsidRPr="004C7F48">
        <w:rPr>
          <w:snapToGrid w:val="0"/>
          <w:color w:val="000000"/>
        </w:rPr>
        <w:t xml:space="preserve">. Он располагается на поверхности Канадского кристаллического щита, сложенного гранитами и кварцитами. Строение бассейна напоминает слоеный пирог: внизу залегают рудоносные породы </w:t>
      </w:r>
      <w:r w:rsidR="004C7F48">
        <w:rPr>
          <w:snapToGrid w:val="0"/>
          <w:color w:val="000000"/>
        </w:rPr>
        <w:t>–</w:t>
      </w:r>
      <w:r w:rsidR="004C7F48" w:rsidRPr="004C7F48">
        <w:rPr>
          <w:snapToGrid w:val="0"/>
          <w:color w:val="000000"/>
        </w:rPr>
        <w:t xml:space="preserve"> </w:t>
      </w:r>
      <w:r w:rsidRPr="004C7F48">
        <w:rPr>
          <w:snapToGrid w:val="0"/>
          <w:color w:val="000000"/>
        </w:rPr>
        <w:t xml:space="preserve">микропегматиты, диориты и другие, над ними </w:t>
      </w:r>
      <w:r w:rsidR="004C7F48">
        <w:rPr>
          <w:snapToGrid w:val="0"/>
          <w:color w:val="000000"/>
        </w:rPr>
        <w:t>–</w:t>
      </w:r>
      <w:r w:rsidR="004C7F48" w:rsidRPr="004C7F48">
        <w:rPr>
          <w:snapToGrid w:val="0"/>
          <w:color w:val="000000"/>
        </w:rPr>
        <w:t xml:space="preserve"> </w:t>
      </w:r>
      <w:r w:rsidRPr="004C7F48">
        <w:rPr>
          <w:snapToGrid w:val="0"/>
          <w:color w:val="000000"/>
        </w:rPr>
        <w:t xml:space="preserve">туф «опанинг», перекрытый слоями шиферных сланцев и песчаников. Была высказана гипотеза о том, что бассейн Садбери появился в результате падения 1700 млн. лет назад (возраст определен методами абсолютной геохронологии) гигантского метеорита. К этой гипотезе привели попытки расшифровать происхождение туфа «опанинг». По строению он представляет собой брекчию </w:t>
      </w:r>
      <w:r w:rsidR="004C7F48">
        <w:rPr>
          <w:snapToGrid w:val="0"/>
          <w:color w:val="000000"/>
        </w:rPr>
        <w:t>–</w:t>
      </w:r>
      <w:r w:rsidR="004C7F48" w:rsidRPr="004C7F48">
        <w:rPr>
          <w:snapToGrid w:val="0"/>
          <w:color w:val="000000"/>
        </w:rPr>
        <w:t xml:space="preserve"> </w:t>
      </w:r>
      <w:r w:rsidRPr="004C7F48">
        <w:rPr>
          <w:snapToGrid w:val="0"/>
          <w:color w:val="000000"/>
        </w:rPr>
        <w:t>раздробленную и вновь сцементированную породу</w:t>
      </w:r>
      <w:r w:rsidR="004C7F48">
        <w:rPr>
          <w:snapToGrid w:val="0"/>
          <w:color w:val="000000"/>
        </w:rPr>
        <w:t xml:space="preserve"> –</w:t>
      </w:r>
      <w:r w:rsidR="004C7F48" w:rsidRPr="004C7F48">
        <w:rPr>
          <w:snapToGrid w:val="0"/>
          <w:color w:val="000000"/>
        </w:rPr>
        <w:t xml:space="preserve"> Об</w:t>
      </w:r>
      <w:r w:rsidRPr="004C7F48">
        <w:rPr>
          <w:snapToGrid w:val="0"/>
          <w:color w:val="000000"/>
        </w:rPr>
        <w:t xml:space="preserve">ломки брекчии состоят из окружающих Садбери коренных гранитов. В брекчии со держится много стекла </w:t>
      </w:r>
      <w:r w:rsidR="004C7F48">
        <w:rPr>
          <w:snapToGrid w:val="0"/>
          <w:color w:val="000000"/>
        </w:rPr>
        <w:t>–</w:t>
      </w:r>
      <w:r w:rsidR="004C7F48" w:rsidRPr="004C7F48">
        <w:rPr>
          <w:snapToGrid w:val="0"/>
          <w:color w:val="000000"/>
        </w:rPr>
        <w:t xml:space="preserve"> </w:t>
      </w:r>
      <w:r w:rsidRPr="004C7F48">
        <w:rPr>
          <w:snapToGrid w:val="0"/>
          <w:color w:val="000000"/>
        </w:rPr>
        <w:t>расплавленных и быстро остыв птах, не успевших раскристаллизоваться минералов. По этим признакам «опанинг» очень напоминает мате риал из известных метеоритных кратеров. Сходство это недавно было подтверждено находкой в Садбери кристаллов кварца, обладающих своеобразной ориентировкой трещин, которые возникают в кварце только под воздействием ударных волн, создающих чрезвычайно высокие давления при ядерных взрывах или при падении гигантски метеоритов. Очевидно, удар гигантского метеорита вызвал и появление глубинных расплавленных масс, содержащих большое количество металлов.</w:t>
      </w:r>
    </w:p>
    <w:p w:rsidR="004F3488" w:rsidRPr="004C7F48" w:rsidRDefault="004F3488" w:rsidP="004C7F48">
      <w:pPr>
        <w:ind w:firstLine="709"/>
        <w:rPr>
          <w:snapToGrid w:val="0"/>
          <w:color w:val="000000"/>
        </w:rPr>
      </w:pPr>
      <w:r w:rsidRPr="004C7F48">
        <w:rPr>
          <w:snapToGrid w:val="0"/>
          <w:color w:val="000000"/>
        </w:rPr>
        <w:t xml:space="preserve">Есть у нас прямые доказательства того, что падение даже относительно небольших метеоритов способно вызвать плавление пород на дне метеоритного кратера. Недавно советским геологом </w:t>
      </w:r>
      <w:r w:rsidR="004C7F48" w:rsidRPr="004C7F48">
        <w:rPr>
          <w:snapToGrid w:val="0"/>
          <w:color w:val="000000"/>
        </w:rPr>
        <w:t>В.Л.</w:t>
      </w:r>
      <w:r w:rsidR="004C7F48">
        <w:rPr>
          <w:snapToGrid w:val="0"/>
          <w:color w:val="000000"/>
        </w:rPr>
        <w:t> </w:t>
      </w:r>
      <w:r w:rsidR="004C7F48" w:rsidRPr="004C7F48">
        <w:rPr>
          <w:snapToGrid w:val="0"/>
          <w:color w:val="000000"/>
        </w:rPr>
        <w:t>Масайтисом</w:t>
      </w:r>
      <w:r w:rsidRPr="004C7F48">
        <w:rPr>
          <w:snapToGrid w:val="0"/>
          <w:color w:val="000000"/>
        </w:rPr>
        <w:t xml:space="preserve"> была подробно изучена так называемая Попигайская котловина </w:t>
      </w:r>
      <w:r w:rsidR="004C7F48">
        <w:rPr>
          <w:snapToGrid w:val="0"/>
          <w:color w:val="000000"/>
        </w:rPr>
        <w:t>–</w:t>
      </w:r>
      <w:r w:rsidR="004C7F48" w:rsidRPr="004C7F48">
        <w:rPr>
          <w:snapToGrid w:val="0"/>
          <w:color w:val="000000"/>
        </w:rPr>
        <w:t xml:space="preserve"> </w:t>
      </w:r>
      <w:r w:rsidRPr="004C7F48">
        <w:rPr>
          <w:snapToGrid w:val="0"/>
          <w:color w:val="000000"/>
        </w:rPr>
        <w:t>округлая депрессия диаметром 100</w:t>
      </w:r>
      <w:r w:rsidR="004C7F48">
        <w:rPr>
          <w:snapToGrid w:val="0"/>
          <w:color w:val="000000"/>
        </w:rPr>
        <w:t> </w:t>
      </w:r>
      <w:r w:rsidR="004C7F48" w:rsidRPr="004C7F48">
        <w:rPr>
          <w:snapToGrid w:val="0"/>
          <w:color w:val="000000"/>
        </w:rPr>
        <w:t>км</w:t>
      </w:r>
      <w:r w:rsidRPr="004C7F48">
        <w:rPr>
          <w:snapToGrid w:val="0"/>
          <w:color w:val="000000"/>
        </w:rPr>
        <w:t>, расположенная на севере Сибири, в бассейне реки Хатанги. Катастрофа произошла примерно 30 млн. лет назад. Выброшенные во время взрыва крупные глыбы кристаллических пород фундамента Сибирской платформы разлетелись на расстояние до 40</w:t>
      </w:r>
      <w:r w:rsidR="004C7F48">
        <w:rPr>
          <w:snapToGrid w:val="0"/>
          <w:color w:val="000000"/>
        </w:rPr>
        <w:t> </w:t>
      </w:r>
      <w:r w:rsidR="004C7F48" w:rsidRPr="004C7F48">
        <w:rPr>
          <w:snapToGrid w:val="0"/>
          <w:color w:val="000000"/>
        </w:rPr>
        <w:t>км</w:t>
      </w:r>
      <w:r w:rsidRPr="004C7F48">
        <w:rPr>
          <w:snapToGrid w:val="0"/>
          <w:color w:val="000000"/>
        </w:rPr>
        <w:t xml:space="preserve"> от края кратера. Удар метеорита вызвал плавление горных пород, в результате чего возникла необычная расплавленная лава с высоким содержанием кремнезема (6</w:t>
      </w:r>
      <w:r w:rsidR="004C7F48" w:rsidRPr="004C7F48">
        <w:rPr>
          <w:snapToGrid w:val="0"/>
          <w:color w:val="000000"/>
        </w:rPr>
        <w:t>5</w:t>
      </w:r>
      <w:r w:rsidR="004C7F48">
        <w:rPr>
          <w:snapToGrid w:val="0"/>
          <w:color w:val="000000"/>
        </w:rPr>
        <w:t>%</w:t>
      </w:r>
      <w:r w:rsidRPr="004C7F48">
        <w:rPr>
          <w:snapToGrid w:val="0"/>
          <w:color w:val="000000"/>
        </w:rPr>
        <w:t>), близкая но химическому составу к породам фундамента платформы и резко отличающаяся по химизму от глубинных трапповых излияний. Таким образом, если не все, то многие из названных механизмов плавления материала коры вследствие падения космических теп действительно существуют. Земную кору второй стадии эволюции Земли можно представить в виде относительно толстого слоя 20</w:t>
      </w:r>
      <w:r w:rsidR="004C7F48">
        <w:rPr>
          <w:snapToGrid w:val="0"/>
          <w:color w:val="000000"/>
        </w:rPr>
        <w:t>–</w:t>
      </w:r>
      <w:r w:rsidRPr="004C7F48">
        <w:rPr>
          <w:snapToGrid w:val="0"/>
          <w:color w:val="000000"/>
        </w:rPr>
        <w:t>50</w:t>
      </w:r>
      <w:r w:rsidR="004C7F48">
        <w:rPr>
          <w:snapToGrid w:val="0"/>
          <w:color w:val="000000"/>
        </w:rPr>
        <w:t> </w:t>
      </w:r>
      <w:r w:rsidR="004C7F48" w:rsidRPr="004C7F48">
        <w:rPr>
          <w:snapToGrid w:val="0"/>
          <w:color w:val="000000"/>
        </w:rPr>
        <w:t>км</w:t>
      </w:r>
      <w:r w:rsidRPr="004C7F48">
        <w:rPr>
          <w:snapToGrid w:val="0"/>
          <w:color w:val="000000"/>
        </w:rPr>
        <w:t xml:space="preserve"> обводненных (серпентинизированных), в той или иной степени раздробленных ультраосновных пород. Местами встречались округлые массивы разных размеров переплавленных основных и ультраосновных пород и лавовые покровы на дне метеоритных кратеров.</w:t>
      </w:r>
    </w:p>
    <w:p w:rsidR="004F3488" w:rsidRPr="004C7F48" w:rsidRDefault="004F3488" w:rsidP="004C7F48">
      <w:pPr>
        <w:ind w:firstLine="709"/>
        <w:rPr>
          <w:snapToGrid w:val="0"/>
          <w:color w:val="000000"/>
        </w:rPr>
      </w:pPr>
      <w:r w:rsidRPr="004C7F48">
        <w:rPr>
          <w:snapToGrid w:val="0"/>
          <w:color w:val="000000"/>
        </w:rPr>
        <w:t>Следующая стадия эволюции коры начиналась во второй половине архея (3</w:t>
      </w:r>
      <w:r w:rsidR="004C7F48">
        <w:rPr>
          <w:snapToGrid w:val="0"/>
          <w:color w:val="000000"/>
        </w:rPr>
        <w:t>–</w:t>
      </w:r>
      <w:r w:rsidRPr="004C7F48">
        <w:rPr>
          <w:snapToGrid w:val="0"/>
          <w:color w:val="000000"/>
        </w:rPr>
        <w:t>2,5 мдрд. пет назад). С этого периода тектоносфера Земли приобрела необходимую хрупкость. Отдельные зоны земной коры в местах максимальных напряжений стали рассекаться глубинными разломами, вдоль которых формировались геосинклинальные пояса и осуществлялся обмен веществом между корой и мантией Земли. Пространства же между такими</w:t>
      </w:r>
      <w:r w:rsidR="004C7F48">
        <w:rPr>
          <w:snapToGrid w:val="0"/>
          <w:color w:val="000000"/>
        </w:rPr>
        <w:t>;</w:t>
      </w:r>
      <w:r w:rsidRPr="004C7F48">
        <w:rPr>
          <w:snapToGrid w:val="0"/>
          <w:color w:val="000000"/>
        </w:rPr>
        <w:t xml:space="preserve"> поясами разломов были относительно стабильны. В их пределах существовал платформенный режим. Важнейшей особенностью этой стадии развития коры является то, что с течением времени возникали новые системы разломов, а старые постепенно залечивались. В результате в </w:t>
      </w:r>
      <w:r w:rsidRPr="004C7F48">
        <w:rPr>
          <w:snapToGrid w:val="0"/>
          <w:color w:val="000000"/>
          <w:lang w:val="en-US"/>
        </w:rPr>
        <w:t>red</w:t>
      </w:r>
      <w:r w:rsidRPr="004C7F48">
        <w:rPr>
          <w:snapToGrid w:val="0"/>
          <w:color w:val="000000"/>
        </w:rPr>
        <w:t xml:space="preserve"> логической истории нашей планеты наметилось несколько эпох образования новых</w:t>
      </w:r>
      <w:r w:rsidR="004C7F48">
        <w:rPr>
          <w:snapToGrid w:val="0"/>
          <w:color w:val="000000"/>
        </w:rPr>
        <w:t xml:space="preserve"> –</w:t>
      </w:r>
      <w:r w:rsidR="004C7F48" w:rsidRPr="004C7F48">
        <w:rPr>
          <w:snapToGrid w:val="0"/>
          <w:color w:val="000000"/>
        </w:rPr>
        <w:t xml:space="preserve"> ге</w:t>
      </w:r>
      <w:r w:rsidRPr="004C7F48">
        <w:rPr>
          <w:snapToGrid w:val="0"/>
          <w:color w:val="000000"/>
        </w:rPr>
        <w:t>осинклинальных поясов, когда участки с платформенным типом развития сменялись геос</w:t>
      </w:r>
      <w:r w:rsidR="004C7F48">
        <w:rPr>
          <w:snapToGrid w:val="0"/>
          <w:color w:val="000000"/>
        </w:rPr>
        <w:t>и</w:t>
      </w:r>
      <w:r w:rsidRPr="004C7F48">
        <w:rPr>
          <w:snapToGrid w:val="0"/>
          <w:color w:val="000000"/>
        </w:rPr>
        <w:t>нклинальным и наоборот.</w:t>
      </w:r>
    </w:p>
    <w:p w:rsidR="004F3488" w:rsidRPr="004C7F48" w:rsidRDefault="004F3488" w:rsidP="004C7F48">
      <w:pPr>
        <w:ind w:firstLine="709"/>
        <w:rPr>
          <w:snapToGrid w:val="0"/>
          <w:color w:val="000000"/>
        </w:rPr>
      </w:pPr>
      <w:r w:rsidRPr="004C7F48">
        <w:rPr>
          <w:snapToGrid w:val="0"/>
          <w:color w:val="000000"/>
        </w:rPr>
        <w:t xml:space="preserve">Зоны глубинных разломов служили каналами, по которым происходил обмен веществом между корой и мантией Земли. Из мантии вследствие происходящего там плавления на поверхность Земли поступали значительные порции вулканических продуктов, преимущественно в виде базальтовых лав. Но в тех же приразломных зонах осуществлялся и обратный процесс </w:t>
      </w:r>
      <w:r w:rsidR="004C7F48">
        <w:rPr>
          <w:snapToGrid w:val="0"/>
          <w:color w:val="000000"/>
        </w:rPr>
        <w:t>–</w:t>
      </w:r>
      <w:r w:rsidR="004C7F48" w:rsidRPr="004C7F48">
        <w:rPr>
          <w:snapToGrid w:val="0"/>
          <w:color w:val="000000"/>
        </w:rPr>
        <w:t xml:space="preserve"> </w:t>
      </w:r>
      <w:r w:rsidRPr="004C7F48">
        <w:rPr>
          <w:snapToGrid w:val="0"/>
          <w:color w:val="000000"/>
        </w:rPr>
        <w:t>поглощение осадков из более глубоких горизонтов коры в мантию Земли. Помимо глубинных разломов необходимым условием обмена вещества между корой и мантией Земли является существование в мантии астеносферного слоя, где материал мантии находится в частично расплавленном состоянии и течет в горизонтальном направлении. Но возникновение астеносферного слоя в недрах сформировавшейся Земли возможно лишь тогда, когда ее термическая эволюция уже прошла определенный этап, первичные термальные неоднородности сгладились, а разогревание недр в результате радиоактивного распада достигло состояния, напоминающего современное.</w:t>
      </w:r>
    </w:p>
    <w:p w:rsidR="004F3488" w:rsidRPr="004C7F48" w:rsidRDefault="004F3488" w:rsidP="004C7F48">
      <w:pPr>
        <w:ind w:firstLine="709"/>
        <w:rPr>
          <w:snapToGrid w:val="0"/>
          <w:color w:val="000000"/>
        </w:rPr>
      </w:pPr>
      <w:r w:rsidRPr="004C7F48">
        <w:rPr>
          <w:snapToGrid w:val="0"/>
          <w:color w:val="000000"/>
        </w:rPr>
        <w:t>Важнейшей особенностью третьей стадии эволюции земной коры, когда уже происходил обмен веществом между корой и мантией, является постоянное обогащение коры кремнеземом, калием и натрием. Задерживались в коре и радиоактивные элементы, что способствовало плавлению пород и формированию крупных гранитных тел.</w:t>
      </w:r>
    </w:p>
    <w:p w:rsidR="004F3488" w:rsidRPr="004C7F48" w:rsidRDefault="004F3488" w:rsidP="004C7F48">
      <w:pPr>
        <w:ind w:firstLine="709"/>
        <w:rPr>
          <w:snapToGrid w:val="0"/>
          <w:color w:val="000000"/>
        </w:rPr>
      </w:pPr>
      <w:r w:rsidRPr="004C7F48">
        <w:rPr>
          <w:snapToGrid w:val="0"/>
          <w:color w:val="000000"/>
        </w:rPr>
        <w:t xml:space="preserve">Третья стадия развития Земли до некоторой степени продолжается и сейчас, что подтверждается различными типами тектонических движений на континентах. Однако, по-видимому, с начала палеозойской эры, </w:t>
      </w:r>
      <w:r w:rsidR="004C7F48">
        <w:rPr>
          <w:snapToGrid w:val="0"/>
          <w:color w:val="000000"/>
        </w:rPr>
        <w:t>т.е.</w:t>
      </w:r>
      <w:r w:rsidRPr="004C7F48">
        <w:rPr>
          <w:snapToGrid w:val="0"/>
          <w:color w:val="000000"/>
        </w:rPr>
        <w:t xml:space="preserve"> примерно 0.5 млрд. лет назад, Земля вступила в четвертую свою стадию эволюции, которую мы с полным правом можем именовать океанической. Важнейшей особенностью этой стадии жизни нашей планеты является уничтожение мощной континентальной коры и превращение ее в тонкую океаническую, где, если не считать слоя воды, до границы М всего лишь 5</w:t>
      </w:r>
      <w:r w:rsidR="004C7F48">
        <w:rPr>
          <w:snapToGrid w:val="0"/>
          <w:color w:val="000000"/>
        </w:rPr>
        <w:t>–</w:t>
      </w:r>
      <w:r w:rsidRPr="004C7F48">
        <w:rPr>
          <w:snapToGrid w:val="0"/>
          <w:color w:val="000000"/>
        </w:rPr>
        <w:t>7</w:t>
      </w:r>
      <w:r w:rsidR="004C7F48">
        <w:rPr>
          <w:snapToGrid w:val="0"/>
          <w:color w:val="000000"/>
        </w:rPr>
        <w:t> </w:t>
      </w:r>
      <w:r w:rsidR="004C7F48" w:rsidRPr="004C7F48">
        <w:rPr>
          <w:snapToGrid w:val="0"/>
          <w:color w:val="000000"/>
        </w:rPr>
        <w:t>км</w:t>
      </w:r>
      <w:r w:rsidRPr="004C7F48">
        <w:rPr>
          <w:snapToGrid w:val="0"/>
          <w:color w:val="000000"/>
        </w:rPr>
        <w:t>.</w:t>
      </w:r>
    </w:p>
    <w:p w:rsidR="004F3488" w:rsidRPr="004C7F48" w:rsidRDefault="004F3488" w:rsidP="004C7F48">
      <w:pPr>
        <w:ind w:firstLine="709"/>
        <w:rPr>
          <w:snapToGrid w:val="0"/>
          <w:color w:val="000000"/>
        </w:rPr>
      </w:pPr>
      <w:r w:rsidRPr="004C7F48">
        <w:rPr>
          <w:snapToGrid w:val="0"/>
          <w:color w:val="000000"/>
        </w:rPr>
        <w:t>Рассмотрим последовательность событий при формировании тонкой океанической коры, согласно нашей гипотезе океанообразования.</w:t>
      </w:r>
    </w:p>
    <w:p w:rsidR="004F3488" w:rsidRPr="004C7F48" w:rsidRDefault="004F3488" w:rsidP="004C7F48">
      <w:pPr>
        <w:ind w:firstLine="709"/>
        <w:rPr>
          <w:snapToGrid w:val="0"/>
          <w:color w:val="000000"/>
        </w:rPr>
      </w:pPr>
      <w:r w:rsidRPr="004C7F48">
        <w:rPr>
          <w:snapToGrid w:val="0"/>
          <w:color w:val="000000"/>
        </w:rPr>
        <w:t xml:space="preserve">Во впадинах средиземноморского типа и окраинных морях в настоящее время происходит утоньшение коры (океанизация). Формирование впадин Средиземноморья связано с геосинклинальным типом развития коры, тогда как возникновение океанов от этого не зависит. Океаны, </w:t>
      </w:r>
      <w:r w:rsidRPr="004C7F48">
        <w:rPr>
          <w:snapToGrid w:val="0"/>
          <w:color w:val="000000"/>
          <w:lang w:val="en-US"/>
        </w:rPr>
        <w:t>k</w:t>
      </w:r>
      <w:r w:rsidRPr="004C7F48">
        <w:rPr>
          <w:snapToGrid w:val="0"/>
          <w:color w:val="000000"/>
        </w:rPr>
        <w:t xml:space="preserve"> как правило, развиваются на месте древних платформ. Таковы Индийский (на месте прежней Гондваны) и Атлантический океаны. Если океаны граничат со складчатыми поясами, то между ними обычно расположена зона шельфа. Широкий шельф разделяет складчатые сооружения Евразии, Атлантический и Северный Ледовитый океаны. Шельф возникает там, где складчатые пояса расположены поперечно или под углом к океану. Если они параллельны, то служат непреодолимой преградой для океана. Так, геосинклинальный пояс Кордильер и Анд приостановил распространение на восток Тихого океана. На западе Тихий океан предпочел «перепрыгнуть» через складчатую зону Японии, чем ее океанизировать. Следовательно, кора складчатых поясов по каким-то причинам не океанизируется. Выше было показано, что серпентинезированные гипербазиты </w:t>
      </w:r>
      <w:r w:rsidR="004C7F48">
        <w:rPr>
          <w:snapToGrid w:val="0"/>
          <w:color w:val="000000"/>
        </w:rPr>
        <w:t>–</w:t>
      </w:r>
      <w:r w:rsidR="004C7F48" w:rsidRPr="004C7F48">
        <w:rPr>
          <w:snapToGrid w:val="0"/>
          <w:color w:val="000000"/>
        </w:rPr>
        <w:t xml:space="preserve"> </w:t>
      </w:r>
      <w:r w:rsidRPr="004C7F48">
        <w:rPr>
          <w:snapToGrid w:val="0"/>
          <w:color w:val="000000"/>
        </w:rPr>
        <w:t>это наиболее вероятный состав нижних 20</w:t>
      </w:r>
      <w:r w:rsidR="004C7F48">
        <w:rPr>
          <w:snapToGrid w:val="0"/>
          <w:color w:val="000000"/>
        </w:rPr>
        <w:t>–</w:t>
      </w:r>
      <w:r w:rsidR="004C7F48" w:rsidRPr="004C7F48">
        <w:rPr>
          <w:snapToGrid w:val="0"/>
          <w:color w:val="000000"/>
        </w:rPr>
        <w:t>30</w:t>
      </w:r>
      <w:r w:rsidR="004C7F48">
        <w:rPr>
          <w:snapToGrid w:val="0"/>
          <w:color w:val="000000"/>
        </w:rPr>
        <w:t> </w:t>
      </w:r>
      <w:r w:rsidR="004C7F48" w:rsidRPr="004C7F48">
        <w:rPr>
          <w:snapToGrid w:val="0"/>
          <w:color w:val="000000"/>
        </w:rPr>
        <w:t>км</w:t>
      </w:r>
      <w:r w:rsidRPr="004C7F48">
        <w:rPr>
          <w:snapToGrid w:val="0"/>
          <w:color w:val="000000"/>
        </w:rPr>
        <w:t xml:space="preserve"> коры платформ. В складчатых областях, где в противоположность платформам в протерозое и фанерозое преобладало погружение, вещественный состав земной </w:t>
      </w:r>
      <w:r w:rsidR="004C7F48" w:rsidRPr="004C7F48">
        <w:rPr>
          <w:snapToGrid w:val="0"/>
          <w:color w:val="000000"/>
        </w:rPr>
        <w:t>коры</w:t>
      </w:r>
      <w:r w:rsidR="004C7F48">
        <w:rPr>
          <w:snapToGrid w:val="0"/>
          <w:color w:val="000000"/>
        </w:rPr>
        <w:t xml:space="preserve"> </w:t>
      </w:r>
      <w:r w:rsidR="004C7F48" w:rsidRPr="004C7F48">
        <w:rPr>
          <w:snapToGrid w:val="0"/>
          <w:color w:val="000000"/>
        </w:rPr>
        <w:t>и</w:t>
      </w:r>
      <w:r w:rsidRPr="004C7F48">
        <w:rPr>
          <w:snapToGrid w:val="0"/>
          <w:color w:val="000000"/>
        </w:rPr>
        <w:t>ной. Там кора сложена осадками, в той или иной степени метаморфизованными и гранитизированными.</w:t>
      </w:r>
    </w:p>
    <w:p w:rsidR="004F3488" w:rsidRPr="004C7F48" w:rsidRDefault="004F3488" w:rsidP="004C7F48">
      <w:pPr>
        <w:ind w:firstLine="709"/>
        <w:rPr>
          <w:snapToGrid w:val="0"/>
          <w:color w:val="000000"/>
        </w:rPr>
      </w:pPr>
      <w:r w:rsidRPr="004C7F48">
        <w:rPr>
          <w:snapToGrid w:val="0"/>
          <w:color w:val="000000"/>
        </w:rPr>
        <w:t>Если исходить из предполагаемого вещественного става земной коры платформ (граниты, гранодиориты</w:t>
      </w:r>
      <w:r w:rsidR="004C7F48">
        <w:rPr>
          <w:snapToGrid w:val="0"/>
          <w:color w:val="000000"/>
        </w:rPr>
        <w:t xml:space="preserve"> –</w:t>
      </w:r>
      <w:r w:rsidRPr="004C7F48">
        <w:rPr>
          <w:snapToGrid w:val="0"/>
          <w:color w:val="000000"/>
        </w:rPr>
        <w:t xml:space="preserve"> 5</w:t>
      </w:r>
      <w:r w:rsidR="004C7F48">
        <w:rPr>
          <w:snapToGrid w:val="0"/>
          <w:color w:val="000000"/>
        </w:rPr>
        <w:t xml:space="preserve"> км</w:t>
      </w:r>
      <w:r w:rsidRPr="004C7F48">
        <w:rPr>
          <w:snapToGrid w:val="0"/>
          <w:color w:val="000000"/>
        </w:rPr>
        <w:t xml:space="preserve">; габброиды и основные гранулиты </w:t>
      </w:r>
      <w:r w:rsidR="004C7F48">
        <w:rPr>
          <w:snapToGrid w:val="0"/>
          <w:color w:val="000000"/>
        </w:rPr>
        <w:t>–</w:t>
      </w:r>
      <w:r w:rsidR="004C7F48" w:rsidRPr="004C7F48">
        <w:rPr>
          <w:snapToGrid w:val="0"/>
          <w:color w:val="000000"/>
        </w:rPr>
        <w:t xml:space="preserve"> </w:t>
      </w:r>
      <w:r w:rsidRPr="004C7F48">
        <w:rPr>
          <w:snapToGrid w:val="0"/>
          <w:color w:val="000000"/>
        </w:rPr>
        <w:t>7</w:t>
      </w:r>
      <w:r w:rsidR="004C7F48">
        <w:rPr>
          <w:snapToGrid w:val="0"/>
          <w:color w:val="000000"/>
        </w:rPr>
        <w:t> </w:t>
      </w:r>
      <w:r w:rsidR="004C7F48" w:rsidRPr="004C7F48">
        <w:rPr>
          <w:snapToGrid w:val="0"/>
          <w:color w:val="000000"/>
        </w:rPr>
        <w:t>км</w:t>
      </w:r>
      <w:r w:rsidRPr="004C7F48">
        <w:rPr>
          <w:snapToGrid w:val="0"/>
          <w:color w:val="000000"/>
        </w:rPr>
        <w:t xml:space="preserve">; серпенти-низированный гипербазит </w:t>
      </w:r>
      <w:r w:rsidR="004C7F48">
        <w:rPr>
          <w:snapToGrid w:val="0"/>
          <w:color w:val="000000"/>
        </w:rPr>
        <w:t>–</w:t>
      </w:r>
      <w:r w:rsidR="004C7F48" w:rsidRPr="004C7F48">
        <w:rPr>
          <w:snapToGrid w:val="0"/>
          <w:color w:val="000000"/>
        </w:rPr>
        <w:t xml:space="preserve"> </w:t>
      </w:r>
      <w:r w:rsidRPr="004C7F48">
        <w:rPr>
          <w:snapToGrid w:val="0"/>
          <w:color w:val="000000"/>
        </w:rPr>
        <w:t>30</w:t>
      </w:r>
      <w:r w:rsidR="004C7F48">
        <w:rPr>
          <w:snapToGrid w:val="0"/>
          <w:color w:val="000000"/>
        </w:rPr>
        <w:t> </w:t>
      </w:r>
      <w:r w:rsidR="004C7F48" w:rsidRPr="004C7F48">
        <w:rPr>
          <w:snapToGrid w:val="0"/>
          <w:color w:val="000000"/>
        </w:rPr>
        <w:t>км</w:t>
      </w:r>
      <w:r w:rsidRPr="004C7F48">
        <w:rPr>
          <w:snapToGrid w:val="0"/>
          <w:color w:val="000000"/>
        </w:rPr>
        <w:t xml:space="preserve">), то в результате частичного плавления и выноса вверх воды, щелочей, кремнезема можно представить состав океанической коры: вода и щелочи (соли) </w:t>
      </w:r>
      <w:r w:rsidR="004C7F48">
        <w:rPr>
          <w:snapToGrid w:val="0"/>
          <w:color w:val="000000"/>
        </w:rPr>
        <w:t>–</w:t>
      </w:r>
      <w:r w:rsidR="004C7F48" w:rsidRPr="004C7F48">
        <w:rPr>
          <w:snapToGrid w:val="0"/>
          <w:color w:val="000000"/>
        </w:rPr>
        <w:t xml:space="preserve"> </w:t>
      </w:r>
      <w:r w:rsidRPr="004C7F48">
        <w:rPr>
          <w:snapToGrid w:val="0"/>
          <w:color w:val="000000"/>
        </w:rPr>
        <w:t>4</w:t>
      </w:r>
      <w:r w:rsidR="004C7F48">
        <w:rPr>
          <w:snapToGrid w:val="0"/>
          <w:color w:val="000000"/>
        </w:rPr>
        <w:t> </w:t>
      </w:r>
      <w:r w:rsidR="004C7F48" w:rsidRPr="004C7F48">
        <w:rPr>
          <w:snapToGrid w:val="0"/>
          <w:color w:val="000000"/>
        </w:rPr>
        <w:t>км</w:t>
      </w:r>
      <w:r w:rsidRPr="004C7F48">
        <w:rPr>
          <w:snapToGrid w:val="0"/>
          <w:color w:val="000000"/>
        </w:rPr>
        <w:t>; кремнезем 2</w:t>
      </w:r>
      <w:r w:rsidR="004C7F48">
        <w:rPr>
          <w:snapToGrid w:val="0"/>
          <w:color w:val="000000"/>
        </w:rPr>
        <w:t>–</w:t>
      </w:r>
      <w:r w:rsidRPr="004C7F48">
        <w:rPr>
          <w:snapToGrid w:val="0"/>
          <w:color w:val="000000"/>
        </w:rPr>
        <w:t>4</w:t>
      </w:r>
      <w:r w:rsidR="004C7F48">
        <w:rPr>
          <w:snapToGrid w:val="0"/>
          <w:color w:val="000000"/>
        </w:rPr>
        <w:t> </w:t>
      </w:r>
      <w:r w:rsidR="004C7F48" w:rsidRPr="004C7F48">
        <w:rPr>
          <w:snapToGrid w:val="0"/>
          <w:color w:val="000000"/>
        </w:rPr>
        <w:t>км</w:t>
      </w:r>
      <w:r w:rsidRPr="004C7F48">
        <w:rPr>
          <w:snapToGrid w:val="0"/>
          <w:color w:val="000000"/>
        </w:rPr>
        <w:t xml:space="preserve">; анортозит </w:t>
      </w:r>
      <w:r w:rsidR="004C7F48">
        <w:rPr>
          <w:snapToGrid w:val="0"/>
          <w:color w:val="000000"/>
        </w:rPr>
        <w:t>–</w:t>
      </w:r>
      <w:r w:rsidR="004C7F48" w:rsidRPr="004C7F48">
        <w:rPr>
          <w:snapToGrid w:val="0"/>
          <w:color w:val="000000"/>
        </w:rPr>
        <w:t xml:space="preserve"> </w:t>
      </w:r>
      <w:r w:rsidRPr="004C7F48">
        <w:rPr>
          <w:snapToGrid w:val="0"/>
          <w:color w:val="000000"/>
        </w:rPr>
        <w:t>5</w:t>
      </w:r>
      <w:r w:rsidR="004C7F48">
        <w:rPr>
          <w:snapToGrid w:val="0"/>
          <w:color w:val="000000"/>
        </w:rPr>
        <w:t> </w:t>
      </w:r>
      <w:r w:rsidR="004C7F48" w:rsidRPr="004C7F48">
        <w:rPr>
          <w:snapToGrid w:val="0"/>
          <w:color w:val="000000"/>
        </w:rPr>
        <w:t>км</w:t>
      </w:r>
      <w:r w:rsidRPr="004C7F48">
        <w:rPr>
          <w:snapToGrid w:val="0"/>
          <w:color w:val="000000"/>
        </w:rPr>
        <w:t>.</w:t>
      </w:r>
      <w:r w:rsidRPr="004C7F48">
        <w:rPr>
          <w:rStyle w:val="ad"/>
          <w:snapToGrid w:val="0"/>
          <w:color w:val="000000"/>
        </w:rPr>
        <w:footnoteReference w:id="7"/>
      </w:r>
    </w:p>
    <w:p w:rsidR="004F3488" w:rsidRPr="004C7F48" w:rsidRDefault="004F3488" w:rsidP="004C7F48">
      <w:pPr>
        <w:ind w:firstLine="709"/>
        <w:rPr>
          <w:snapToGrid w:val="0"/>
          <w:color w:val="000000"/>
        </w:rPr>
      </w:pPr>
      <w:r w:rsidRPr="004C7F48">
        <w:rPr>
          <w:snapToGrid w:val="0"/>
          <w:color w:val="000000"/>
        </w:rPr>
        <w:t>Связанная в серпентинитах вода в процессе разогрева и частичного плавления континентальной коры поднимается на земную поверхность и вместе с избытком щелочей и кальция дает океанскую зону. Ниже будет находиться слой почти чистого кремнезема, вынесенный на поверхность термальными водами. Еще ниже разместится слой, сложенный преимущественно анортозитами, в котором будут накапливаться выделяющиеся при плавлении кальций и алюминий. Проведенное из</w:t>
      </w:r>
      <w:r w:rsidR="004C7F48">
        <w:rPr>
          <w:snapToGrid w:val="0"/>
          <w:color w:val="000000"/>
        </w:rPr>
        <w:t>вестным австралийским ученым Т.</w:t>
      </w:r>
      <w:r w:rsidRPr="004C7F48">
        <w:rPr>
          <w:snapToGrid w:val="0"/>
          <w:color w:val="000000"/>
        </w:rPr>
        <w:t xml:space="preserve">X. Грином экспериментальное исследование генезиса анортозитов показало, что эти своеобразные породы, состоящие почти целиком из кальциевых полевых шпатов, образуются в результате фракционной кристаллизации или частичного плавления, </w:t>
      </w:r>
      <w:r w:rsidR="004C7F48">
        <w:rPr>
          <w:snapToGrid w:val="0"/>
          <w:color w:val="000000"/>
        </w:rPr>
        <w:t>т.е.</w:t>
      </w:r>
      <w:r w:rsidRPr="004C7F48">
        <w:rPr>
          <w:snapToGrid w:val="0"/>
          <w:color w:val="000000"/>
        </w:rPr>
        <w:t xml:space="preserve"> когда вследствие разделения и удаления легкоплавких кислых пород возникает анортозитовый остаток.</w:t>
      </w:r>
    </w:p>
    <w:p w:rsidR="004F3488" w:rsidRPr="004C7F48" w:rsidRDefault="004F3488" w:rsidP="004C7F48">
      <w:pPr>
        <w:ind w:firstLine="709"/>
        <w:rPr>
          <w:snapToGrid w:val="0"/>
          <w:color w:val="000000"/>
        </w:rPr>
      </w:pPr>
      <w:r w:rsidRPr="004C7F48">
        <w:rPr>
          <w:snapToGrid w:val="0"/>
          <w:color w:val="000000"/>
        </w:rPr>
        <w:t>Третий слой океанической коры может быть сложен и кислыми породами (гранитами), поскольку скорости сейсмических волн в этом слое много ниже, чем в «базальтовом» континентальной воры.</w:t>
      </w:r>
    </w:p>
    <w:p w:rsidR="004F3488" w:rsidRPr="004C7F48" w:rsidRDefault="004F3488" w:rsidP="004C7F48">
      <w:pPr>
        <w:ind w:firstLine="709"/>
        <w:rPr>
          <w:snapToGrid w:val="0"/>
          <w:color w:val="000000"/>
        </w:rPr>
      </w:pPr>
      <w:r w:rsidRPr="004C7F48">
        <w:rPr>
          <w:snapToGrid w:val="0"/>
          <w:color w:val="000000"/>
        </w:rPr>
        <w:t>Лежащие под анортозитами мантийные породы океанов образовались частично за счет обезвоживания серпентинитов, частично за счет «зонной плавки», вынесшей вверх избытки щелочей, кремнезема, кальция и алюминия.</w:t>
      </w:r>
    </w:p>
    <w:p w:rsidR="004F3488" w:rsidRPr="004C7F48" w:rsidRDefault="004F3488" w:rsidP="004C7F48">
      <w:pPr>
        <w:ind w:firstLine="709"/>
        <w:rPr>
          <w:snapToGrid w:val="0"/>
          <w:color w:val="000000"/>
        </w:rPr>
      </w:pPr>
      <w:r w:rsidRPr="004C7F48">
        <w:rPr>
          <w:snapToGrid w:val="0"/>
          <w:color w:val="000000"/>
        </w:rPr>
        <w:t>При таком перераспределении вещества сохраняются общий баланс элементов, участвующих в процессе океанизации, их суммарный вес и занимаемый ими объем. Нет необходимости прятать какие-либо элементы в мантию или, наоборот, черпать их из нее. Решается проблема воды. Получает объяснение равенство тепловых потоков на древних платформах и в океанах, поскольку количество радиоактивных элементов до и после океанизации не изменяется. Предлагаемый механизм океанизации физически возможен. Необходимое для его течения тепло, как показывают расчеты, в мантий имеется. Иные модели океанизации представляются нереальными.</w:t>
      </w:r>
    </w:p>
    <w:p w:rsidR="004F3488" w:rsidRPr="004C7F48" w:rsidRDefault="004F3488" w:rsidP="004C7F48">
      <w:pPr>
        <w:ind w:firstLine="709"/>
        <w:rPr>
          <w:snapToGrid w:val="0"/>
          <w:color w:val="000000"/>
        </w:rPr>
      </w:pPr>
      <w:r w:rsidRPr="004C7F48">
        <w:rPr>
          <w:snapToGrid w:val="0"/>
          <w:color w:val="000000"/>
        </w:rPr>
        <w:t>Обращу внимание, что гипотеза плитовой тектоники также не решает проблемы баланса вещества, как и предложенные ранее гипотезы океанизации (</w:t>
      </w:r>
      <w:r w:rsidR="004C7F48" w:rsidRPr="004C7F48">
        <w:rPr>
          <w:snapToGrid w:val="0"/>
          <w:color w:val="000000"/>
        </w:rPr>
        <w:t>В.В.</w:t>
      </w:r>
      <w:r w:rsidR="004C7F48">
        <w:rPr>
          <w:snapToGrid w:val="0"/>
          <w:color w:val="000000"/>
        </w:rPr>
        <w:t> </w:t>
      </w:r>
      <w:r w:rsidR="004C7F48" w:rsidRPr="004C7F48">
        <w:rPr>
          <w:snapToGrid w:val="0"/>
          <w:color w:val="000000"/>
        </w:rPr>
        <w:t>Белоусов</w:t>
      </w:r>
      <w:r w:rsidRPr="004C7F48">
        <w:rPr>
          <w:snapToGrid w:val="0"/>
          <w:color w:val="000000"/>
        </w:rPr>
        <w:t xml:space="preserve"> и др.). С позиций гипотезы плит, океаны возникли недавно (в мезозое, кайнозое) и очень быстро (50</w:t>
      </w:r>
      <w:r w:rsidR="004C7F48">
        <w:rPr>
          <w:snapToGrid w:val="0"/>
          <w:color w:val="000000"/>
        </w:rPr>
        <w:t>–</w:t>
      </w:r>
      <w:r w:rsidRPr="004C7F48">
        <w:rPr>
          <w:snapToGrid w:val="0"/>
          <w:color w:val="000000"/>
        </w:rPr>
        <w:t>100 млн. лет). Непонятно, откуда взялась вода, заполнившая океаны. Не соблюдается условие постоянства вещества океанической и континентальной тектоносферы.</w:t>
      </w:r>
    </w:p>
    <w:p w:rsidR="004F3488" w:rsidRPr="004C7F48" w:rsidRDefault="004F3488" w:rsidP="004C7F48">
      <w:pPr>
        <w:ind w:firstLine="709"/>
        <w:rPr>
          <w:snapToGrid w:val="0"/>
          <w:color w:val="000000"/>
        </w:rPr>
      </w:pPr>
      <w:r w:rsidRPr="004C7F48">
        <w:rPr>
          <w:snapToGrid w:val="0"/>
          <w:color w:val="000000"/>
        </w:rPr>
        <w:t>Преобразование континентальной коры в тонкую океаническую возможно, по нашему мнению, лишь в том случае, если первая в значительной степени сложена серпентинизированными гинербазитами. Если же мощность «гранитного» слоя коры превышает 15</w:t>
      </w:r>
      <w:r w:rsidR="004C7F48">
        <w:rPr>
          <w:snapToGrid w:val="0"/>
          <w:color w:val="000000"/>
        </w:rPr>
        <w:t>–</w:t>
      </w:r>
      <w:r w:rsidRPr="004C7F48">
        <w:rPr>
          <w:snapToGrid w:val="0"/>
          <w:color w:val="000000"/>
        </w:rPr>
        <w:t>20</w:t>
      </w:r>
      <w:r w:rsidR="004C7F48">
        <w:rPr>
          <w:snapToGrid w:val="0"/>
          <w:color w:val="000000"/>
        </w:rPr>
        <w:t> </w:t>
      </w:r>
      <w:r w:rsidR="004C7F48" w:rsidRPr="004C7F48">
        <w:rPr>
          <w:snapToGrid w:val="0"/>
          <w:color w:val="000000"/>
        </w:rPr>
        <w:t>км</w:t>
      </w:r>
      <w:r w:rsidRPr="004C7F48">
        <w:rPr>
          <w:snapToGrid w:val="0"/>
          <w:color w:val="000000"/>
        </w:rPr>
        <w:t>, то образуется целый ряд промежуточных типов коры. Они широко известны во всех океанах под архипелагами островов. Мощность коры там меняется в пределах 12</w:t>
      </w:r>
      <w:r w:rsidR="004C7F48">
        <w:rPr>
          <w:snapToGrid w:val="0"/>
          <w:color w:val="000000"/>
        </w:rPr>
        <w:t>–</w:t>
      </w:r>
      <w:r w:rsidRPr="004C7F48">
        <w:rPr>
          <w:snapToGrid w:val="0"/>
          <w:color w:val="000000"/>
        </w:rPr>
        <w:t>25</w:t>
      </w:r>
      <w:r w:rsidR="004C7F48">
        <w:rPr>
          <w:snapToGrid w:val="0"/>
          <w:color w:val="000000"/>
        </w:rPr>
        <w:t> </w:t>
      </w:r>
      <w:r w:rsidR="004C7F48" w:rsidRPr="004C7F48">
        <w:rPr>
          <w:snapToGrid w:val="0"/>
          <w:color w:val="000000"/>
        </w:rPr>
        <w:t>км</w:t>
      </w:r>
      <w:r w:rsidRPr="004C7F48">
        <w:rPr>
          <w:snapToGrid w:val="0"/>
          <w:color w:val="000000"/>
        </w:rPr>
        <w:t>.</w:t>
      </w:r>
    </w:p>
    <w:p w:rsidR="004F3488" w:rsidRPr="004C7F48" w:rsidRDefault="004F3488" w:rsidP="004C7F48">
      <w:pPr>
        <w:ind w:firstLine="709"/>
        <w:rPr>
          <w:snapToGrid w:val="0"/>
          <w:color w:val="000000"/>
        </w:rPr>
      </w:pPr>
      <w:r w:rsidRPr="004C7F48">
        <w:rPr>
          <w:snapToGrid w:val="0"/>
          <w:color w:val="000000"/>
        </w:rPr>
        <w:t>Такова утолщенная кора под Гавайскими, Каропинскими, Соломоновыми, Фиджи и другими островами Тихого океана. До 5</w:t>
      </w:r>
      <w:r w:rsidR="004C7F48" w:rsidRPr="004C7F48">
        <w:rPr>
          <w:snapToGrid w:val="0"/>
          <w:color w:val="000000"/>
        </w:rPr>
        <w:t>0</w:t>
      </w:r>
      <w:r w:rsidR="004C7F48">
        <w:rPr>
          <w:snapToGrid w:val="0"/>
          <w:color w:val="000000"/>
        </w:rPr>
        <w:t>%</w:t>
      </w:r>
      <w:r w:rsidRPr="004C7F48">
        <w:rPr>
          <w:snapToGrid w:val="0"/>
          <w:color w:val="000000"/>
        </w:rPr>
        <w:t xml:space="preserve"> площади Индийского, Атлантического и Северного Ледовитого океанов, вместе взятых, занимает кора толщиной 10</w:t>
      </w:r>
      <w:r w:rsidR="004C7F48">
        <w:rPr>
          <w:snapToGrid w:val="0"/>
          <w:color w:val="000000"/>
        </w:rPr>
        <w:t>–</w:t>
      </w:r>
      <w:r w:rsidRPr="004C7F48">
        <w:rPr>
          <w:snapToGrid w:val="0"/>
          <w:color w:val="000000"/>
        </w:rPr>
        <w:t>20 и даже 30</w:t>
      </w:r>
      <w:r w:rsidR="004C7F48">
        <w:rPr>
          <w:snapToGrid w:val="0"/>
          <w:color w:val="000000"/>
        </w:rPr>
        <w:t>–</w:t>
      </w:r>
      <w:r w:rsidRPr="004C7F48">
        <w:rPr>
          <w:snapToGrid w:val="0"/>
          <w:color w:val="000000"/>
        </w:rPr>
        <w:t>40</w:t>
      </w:r>
      <w:r w:rsidR="004C7F48">
        <w:rPr>
          <w:snapToGrid w:val="0"/>
          <w:color w:val="000000"/>
        </w:rPr>
        <w:t> </w:t>
      </w:r>
      <w:r w:rsidR="004C7F48" w:rsidRPr="004C7F48">
        <w:rPr>
          <w:snapToGrid w:val="0"/>
          <w:color w:val="000000"/>
        </w:rPr>
        <w:t>км</w:t>
      </w:r>
      <w:r w:rsidRPr="004C7F48">
        <w:rPr>
          <w:snapToGrid w:val="0"/>
          <w:color w:val="000000"/>
        </w:rPr>
        <w:t xml:space="preserve"> (Северная Атлантика).</w:t>
      </w:r>
    </w:p>
    <w:p w:rsidR="004F3488" w:rsidRPr="004C7F48" w:rsidRDefault="004F3488" w:rsidP="004C7F48">
      <w:pPr>
        <w:ind w:firstLine="709"/>
        <w:rPr>
          <w:snapToGrid w:val="0"/>
          <w:color w:val="000000"/>
        </w:rPr>
      </w:pPr>
      <w:r w:rsidRPr="004C7F48">
        <w:rPr>
          <w:snapToGrid w:val="0"/>
          <w:color w:val="000000"/>
        </w:rPr>
        <w:t>Выше подчеркивалось, что этап океанообразования был непродолжительным (первые десятки миллионов лет). Не исключено, а скорее даже вероятно, что в жизни нашей планеты было несколько этапов океанизации, по-видимому, совпадающих с серединой геотектонического цикла. Возможно, что начало образования некоторых океанов, в особенности Тихого, относится к середине или даже к началу палеозойской эры. Многократная океанизация объясняет относительно небольшие колебания солевого состава Мирового океана. Типичная (5</w:t>
      </w:r>
      <w:r w:rsidR="004C7F48">
        <w:rPr>
          <w:snapToGrid w:val="0"/>
          <w:color w:val="000000"/>
        </w:rPr>
        <w:t>–</w:t>
      </w:r>
      <w:r w:rsidRPr="004C7F48">
        <w:rPr>
          <w:snapToGrid w:val="0"/>
          <w:color w:val="000000"/>
        </w:rPr>
        <w:t>7</w:t>
      </w:r>
      <w:r w:rsidR="004C7F48">
        <w:rPr>
          <w:snapToGrid w:val="0"/>
          <w:color w:val="000000"/>
        </w:rPr>
        <w:t> </w:t>
      </w:r>
      <w:r w:rsidR="004C7F48" w:rsidRPr="004C7F48">
        <w:rPr>
          <w:snapToGrid w:val="0"/>
          <w:color w:val="000000"/>
        </w:rPr>
        <w:t>км</w:t>
      </w:r>
      <w:r w:rsidRPr="004C7F48">
        <w:rPr>
          <w:snapToGrid w:val="0"/>
          <w:color w:val="000000"/>
        </w:rPr>
        <w:t>) океаническая кора, вероятно, сформировалась в результате нескольких (двух и более) эпох океанизации.</w:t>
      </w:r>
      <w:r w:rsidRPr="004C7F48">
        <w:rPr>
          <w:rStyle w:val="ad"/>
          <w:snapToGrid w:val="0"/>
          <w:color w:val="000000"/>
        </w:rPr>
        <w:footnoteReference w:id="8"/>
      </w:r>
    </w:p>
    <w:p w:rsidR="004F3488" w:rsidRPr="004C7F48" w:rsidRDefault="004F3488" w:rsidP="004C7F48">
      <w:pPr>
        <w:ind w:firstLine="709"/>
        <w:rPr>
          <w:snapToGrid w:val="0"/>
          <w:color w:val="000000"/>
        </w:rPr>
      </w:pPr>
      <w:r w:rsidRPr="004C7F48">
        <w:rPr>
          <w:snapToGrid w:val="0"/>
          <w:color w:val="000000"/>
        </w:rPr>
        <w:t xml:space="preserve">Северная Атлантика может служить примером первого этапа океанообразования, когда континентальная и кора еще только начала разрушаться. Так, например, К в Фареро-Шотландском «канале» сейсмическое зондирование показало уничтожение высокоскоростного «базальтового» слоя, тогда как вышележащий, «гранитный» не доизменился в мощности, а лишь слегка прогнулся. Здесь, по-видимому, уже произошла десерпентинизация «базальтового» слоя, а следующая стадия </w:t>
      </w:r>
      <w:r w:rsidR="004C7F48">
        <w:rPr>
          <w:snapToGrid w:val="0"/>
          <w:color w:val="000000"/>
        </w:rPr>
        <w:t>–</w:t>
      </w:r>
      <w:r w:rsidR="004C7F48" w:rsidRPr="004C7F48">
        <w:rPr>
          <w:snapToGrid w:val="0"/>
          <w:color w:val="000000"/>
        </w:rPr>
        <w:t xml:space="preserve"> </w:t>
      </w:r>
      <w:r w:rsidRPr="004C7F48">
        <w:rPr>
          <w:snapToGrid w:val="0"/>
          <w:color w:val="000000"/>
        </w:rPr>
        <w:t xml:space="preserve">зонное плавление верхней половины разреза коры </w:t>
      </w:r>
      <w:r w:rsidR="004C7F48">
        <w:rPr>
          <w:snapToGrid w:val="0"/>
          <w:color w:val="000000"/>
        </w:rPr>
        <w:t>–</w:t>
      </w:r>
      <w:r w:rsidR="004C7F48" w:rsidRPr="004C7F48">
        <w:rPr>
          <w:snapToGrid w:val="0"/>
          <w:color w:val="000000"/>
        </w:rPr>
        <w:t xml:space="preserve"> </w:t>
      </w:r>
      <w:r w:rsidRPr="004C7F48">
        <w:rPr>
          <w:snapToGrid w:val="0"/>
          <w:color w:val="000000"/>
        </w:rPr>
        <w:t>еще не наступила.</w:t>
      </w:r>
    </w:p>
    <w:p w:rsidR="004F3488" w:rsidRPr="004C7F48" w:rsidRDefault="004F3488" w:rsidP="004C7F48">
      <w:pPr>
        <w:ind w:firstLine="709"/>
        <w:rPr>
          <w:snapToGrid w:val="0"/>
          <w:color w:val="000000"/>
        </w:rPr>
      </w:pPr>
      <w:r w:rsidRPr="004C7F48">
        <w:rPr>
          <w:snapToGrid w:val="0"/>
          <w:color w:val="000000"/>
        </w:rPr>
        <w:t>Положение зон начальной стадии океанизации в Северной Атлантике позволяет представить пространственную схему этого процесса в следующем виде. По-видимому, океанизация начинается вдоль некоторых зон глубинных разломов, по которым необходимое тепло поступает из мантии в кору быстрее, чем в других местах. Вдоль этих разломов возникают зоны начальной стадии океанизации (Баффинов залив, Датский пролив, Фареро-Шетландский «канал»).</w:t>
      </w:r>
    </w:p>
    <w:p w:rsidR="004F3488" w:rsidRPr="004C7F48" w:rsidRDefault="004F3488" w:rsidP="004C7F48">
      <w:pPr>
        <w:ind w:firstLine="709"/>
        <w:rPr>
          <w:snapToGrid w:val="0"/>
          <w:color w:val="000000"/>
        </w:rPr>
      </w:pPr>
      <w:r w:rsidRPr="004C7F48">
        <w:rPr>
          <w:snapToGrid w:val="0"/>
          <w:color w:val="000000"/>
        </w:rPr>
        <w:t>В первую очередь десерпентинизируется (обезвоживается) нижний «базальтовый» слой. В результате нижние части континентальной коры оказываются под глубоководными заливами, как бы съеденными. Выделившаяся при этом вода заполняет образующуюся на поверхности Земли впадину. Если океанизация вступает в следующую стадию, то начинается зонное плавление верхней половины континентальной коры. Отдельные океанизирующиеся полосы расширяются и, сливаясь друг с другом, образуют типичный океан.</w:t>
      </w:r>
    </w:p>
    <w:p w:rsidR="004F3488" w:rsidRPr="004C7F48" w:rsidRDefault="004F3488" w:rsidP="004C7F48">
      <w:pPr>
        <w:ind w:firstLine="709"/>
        <w:rPr>
          <w:snapToGrid w:val="0"/>
          <w:color w:val="000000"/>
        </w:rPr>
      </w:pPr>
      <w:r w:rsidRPr="004C7F48">
        <w:rPr>
          <w:snapToGrid w:val="0"/>
          <w:color w:val="000000"/>
        </w:rPr>
        <w:t xml:space="preserve">Характерный контур Атлантического океана в виде буквы </w:t>
      </w:r>
      <w:r w:rsidRPr="004C7F48">
        <w:rPr>
          <w:i/>
          <w:snapToGrid w:val="0"/>
          <w:color w:val="000000"/>
          <w:lang w:val="en-US"/>
        </w:rPr>
        <w:t>S</w:t>
      </w:r>
      <w:r w:rsidRPr="004C7F48">
        <w:rPr>
          <w:snapToGrid w:val="0"/>
          <w:color w:val="000000"/>
        </w:rPr>
        <w:t xml:space="preserve"> объясняется, на наш взгляд, тем, что процесс его образования шел по разломам, издревле имевшим такую ориентировку. Срединно-океанический хребет приурочен к одному из таких разломов, но формирование этой протяженной структуры непосредственно не связано с океанизацией, а представляет возникшую уже на океанической коре полосу поднятия, близкую по природе рифтам континентов.</w:t>
      </w:r>
    </w:p>
    <w:p w:rsidR="004F3488" w:rsidRPr="004C7F48" w:rsidRDefault="004F3488" w:rsidP="004C7F48">
      <w:pPr>
        <w:ind w:firstLine="709"/>
        <w:rPr>
          <w:snapToGrid w:val="0"/>
          <w:color w:val="000000"/>
        </w:rPr>
      </w:pPr>
      <w:r w:rsidRPr="004C7F48">
        <w:rPr>
          <w:snapToGrid w:val="0"/>
          <w:color w:val="000000"/>
        </w:rPr>
        <w:t>В зонах глубинных разломов, возникавших в континентальной коре, степень серпентинизации гипербазитов резко возрастала и образовалось значительное количество высокомагнитного магнетита. При океанизации континентальной коры глубинные магнитные аномалии материковой коры могли сохраниться, создав полосовые магнитные аномалии, широко известные в океанах.</w:t>
      </w:r>
    </w:p>
    <w:p w:rsidR="004F3488" w:rsidRPr="004C7F48" w:rsidRDefault="004F3488" w:rsidP="004C7F48">
      <w:pPr>
        <w:ind w:firstLine="709"/>
        <w:rPr>
          <w:snapToGrid w:val="0"/>
          <w:color w:val="000000"/>
        </w:rPr>
      </w:pPr>
      <w:r w:rsidRPr="004C7F48">
        <w:rPr>
          <w:snapToGrid w:val="0"/>
          <w:color w:val="000000"/>
        </w:rPr>
        <w:t xml:space="preserve">Геофизики, изучавшие природу магнитных аномалий в океанах, пришли к выводу, что нижние кромки магнитовозмущающих масс в большинстве случаев расположены ниже подошвы океанической </w:t>
      </w:r>
      <w:r w:rsidR="004C7F48">
        <w:rPr>
          <w:snapToGrid w:val="0"/>
          <w:color w:val="000000"/>
        </w:rPr>
        <w:t xml:space="preserve">– </w:t>
      </w:r>
      <w:r w:rsidR="004C7F48" w:rsidRPr="004C7F48">
        <w:rPr>
          <w:snapToGrid w:val="0"/>
          <w:color w:val="000000"/>
        </w:rPr>
        <w:t>к</w:t>
      </w:r>
      <w:r w:rsidRPr="004C7F48">
        <w:rPr>
          <w:snapToGrid w:val="0"/>
          <w:color w:val="000000"/>
        </w:rPr>
        <w:t xml:space="preserve">оры, </w:t>
      </w:r>
      <w:r w:rsidR="004C7F48">
        <w:rPr>
          <w:snapToGrid w:val="0"/>
          <w:color w:val="000000"/>
        </w:rPr>
        <w:t>т.е.</w:t>
      </w:r>
      <w:r w:rsidRPr="004C7F48">
        <w:rPr>
          <w:snapToGrid w:val="0"/>
          <w:color w:val="000000"/>
        </w:rPr>
        <w:t xml:space="preserve"> в верхней мантии. Такой вывод не согласуется с гипотезой разрастания океанического дна, согласно которой магнитные аномалии генерированы вторым слоем океанической коры.</w:t>
      </w:r>
      <w:r w:rsidRPr="004C7F48">
        <w:rPr>
          <w:rStyle w:val="ad"/>
          <w:snapToGrid w:val="0"/>
          <w:color w:val="000000"/>
        </w:rPr>
        <w:footnoteReference w:id="9"/>
      </w:r>
    </w:p>
    <w:p w:rsidR="004F3488" w:rsidRPr="004C7F48" w:rsidRDefault="004F3488" w:rsidP="004C7F48">
      <w:pPr>
        <w:ind w:firstLine="709"/>
        <w:rPr>
          <w:snapToGrid w:val="0"/>
          <w:color w:val="000000"/>
        </w:rPr>
      </w:pPr>
      <w:r w:rsidRPr="004C7F48">
        <w:rPr>
          <w:snapToGrid w:val="0"/>
          <w:color w:val="000000"/>
        </w:rPr>
        <w:t>Большая глубинность источников магнитных аномалий в океанах закономерна. Верхние горизонты мантии океанов ранее входили в состав континентальной коры. Эта кора была расчленена разломами, где вследствие серпентинизации накапливался магнетит. Магнитовозмущающие тела, уходящие в мантию океанов, и фиксируют места ранее существовавших глубинных разломов.</w:t>
      </w:r>
    </w:p>
    <w:p w:rsidR="004F3488" w:rsidRPr="004C7F48" w:rsidRDefault="004F3488" w:rsidP="004C7F48">
      <w:pPr>
        <w:ind w:firstLine="709"/>
        <w:rPr>
          <w:snapToGrid w:val="0"/>
          <w:color w:val="000000"/>
        </w:rPr>
      </w:pPr>
      <w:r w:rsidRPr="004C7F48">
        <w:rPr>
          <w:snapToGrid w:val="0"/>
          <w:color w:val="000000"/>
        </w:rPr>
        <w:t xml:space="preserve">Заметим, что для образования в низах земной коры или в верхней мантии зоны, обогащенной магнетитом, достаточно появления системы тонких трещин, нарушивших монолитный массив ультраосновных пород. Проникающая по таким трещинам вода вызовет интенсивную серпентинизацию и, следовательно, обильное выделение магнетита. </w:t>
      </w:r>
      <w:r w:rsidR="004C7F48" w:rsidRPr="004C7F48">
        <w:rPr>
          <w:snapToGrid w:val="0"/>
          <w:color w:val="000000"/>
        </w:rPr>
        <w:t>С.С.</w:t>
      </w:r>
      <w:r w:rsidR="004C7F48">
        <w:rPr>
          <w:snapToGrid w:val="0"/>
          <w:color w:val="000000"/>
        </w:rPr>
        <w:t> </w:t>
      </w:r>
      <w:r w:rsidR="004C7F48" w:rsidRPr="004C7F48">
        <w:rPr>
          <w:snapToGrid w:val="0"/>
          <w:color w:val="000000"/>
        </w:rPr>
        <w:t>Шульц</w:t>
      </w:r>
      <w:r w:rsidRPr="004C7F48">
        <w:rPr>
          <w:snapToGrid w:val="0"/>
          <w:color w:val="000000"/>
        </w:rPr>
        <w:t xml:space="preserve"> установил, что все геологические структуры континентов, как складчатые, так и платформенные, подвержены планетарной трещиноватости определенного направления. Обнаружены полосы сгущения трещин и зоны их более редкого расположения. Вполне вероятно, что подобного рода тонкая трещиноватость на континентах</w:t>
      </w:r>
      <w:r w:rsidR="004C7F48">
        <w:rPr>
          <w:snapToGrid w:val="0"/>
          <w:color w:val="000000"/>
        </w:rPr>
        <w:t>,</w:t>
      </w:r>
      <w:r w:rsidRPr="004C7F48">
        <w:rPr>
          <w:snapToGrid w:val="0"/>
          <w:color w:val="000000"/>
        </w:rPr>
        <w:t xml:space="preserve"> ранее существовавших на месте океанов, и была причиной возникновения зон с повышенным содержанием магнетита.</w:t>
      </w:r>
    </w:p>
    <w:p w:rsidR="004F3488" w:rsidRPr="004C7F48" w:rsidRDefault="004F3488" w:rsidP="004C7F48">
      <w:pPr>
        <w:ind w:firstLine="709"/>
        <w:rPr>
          <w:snapToGrid w:val="0"/>
          <w:color w:val="000000"/>
        </w:rPr>
      </w:pPr>
      <w:r w:rsidRPr="004C7F48">
        <w:rPr>
          <w:snapToGrid w:val="0"/>
          <w:color w:val="000000"/>
        </w:rPr>
        <w:t xml:space="preserve">Обширные глубоководные океанические равнины </w:t>
      </w:r>
      <w:r w:rsidR="004C7F48">
        <w:rPr>
          <w:snapToGrid w:val="0"/>
          <w:color w:val="000000"/>
        </w:rPr>
        <w:t>–</w:t>
      </w:r>
      <w:r w:rsidR="004C7F48" w:rsidRPr="004C7F48">
        <w:rPr>
          <w:snapToGrid w:val="0"/>
          <w:color w:val="000000"/>
        </w:rPr>
        <w:t xml:space="preserve"> </w:t>
      </w:r>
      <w:r w:rsidRPr="004C7F48">
        <w:rPr>
          <w:snapToGrid w:val="0"/>
          <w:color w:val="000000"/>
        </w:rPr>
        <w:t>это, очевидно, былые платформы. Недаром многие геологи по аналогии с континентами называют их талассократонами (опустившимися платформами). О сходстве океанических равнин с платформами материков свидетельствуют их огромные размеры, отсутствие в них каких-либо активных тектонических движений, например, сейсмической деятельности.</w:t>
      </w:r>
    </w:p>
    <w:p w:rsidR="004F3488" w:rsidRPr="004C7F48" w:rsidRDefault="004F3488" w:rsidP="004C7F48">
      <w:pPr>
        <w:ind w:firstLine="709"/>
        <w:rPr>
          <w:snapToGrid w:val="0"/>
          <w:color w:val="000000"/>
        </w:rPr>
      </w:pPr>
      <w:r w:rsidRPr="004C7F48">
        <w:rPr>
          <w:snapToGrid w:val="0"/>
          <w:color w:val="000000"/>
        </w:rPr>
        <w:t xml:space="preserve">Протяженные полосы с промежуточной корой в океанах (подводный Гавайский хребет) </w:t>
      </w:r>
      <w:r w:rsidR="004C7F48">
        <w:rPr>
          <w:snapToGrid w:val="0"/>
          <w:color w:val="000000"/>
        </w:rPr>
        <w:t>–</w:t>
      </w:r>
      <w:r w:rsidR="004C7F48" w:rsidRPr="004C7F48">
        <w:rPr>
          <w:snapToGrid w:val="0"/>
          <w:color w:val="000000"/>
        </w:rPr>
        <w:t xml:space="preserve"> </w:t>
      </w:r>
      <w:r w:rsidRPr="004C7F48">
        <w:rPr>
          <w:snapToGrid w:val="0"/>
          <w:color w:val="000000"/>
        </w:rPr>
        <w:t>это, возможно, некогда существовавший геосинклинальный пояс. Не случайно, именно к зонам с промежуточной корой приурочено большинство находок в океанах кислых пород (гранитов)</w:t>
      </w:r>
      <w:r w:rsidR="004C7F48">
        <w:rPr>
          <w:snapToGrid w:val="0"/>
          <w:color w:val="000000"/>
        </w:rPr>
        <w:t>.</w:t>
      </w:r>
    </w:p>
    <w:p w:rsidR="004F3488" w:rsidRPr="004C7F48" w:rsidRDefault="004F3488" w:rsidP="004C7F48">
      <w:pPr>
        <w:ind w:firstLine="709"/>
        <w:rPr>
          <w:snapToGrid w:val="0"/>
          <w:color w:val="000000"/>
        </w:rPr>
      </w:pPr>
      <w:r w:rsidRPr="004C7F48">
        <w:rPr>
          <w:snapToGrid w:val="0"/>
          <w:color w:val="000000"/>
        </w:rPr>
        <w:t>Если эта гипотеза правильна, то по строению и составу современной земной коры океанов возможно, хотя бы в самых общих чертах, представить тектоническое строение континентов, существовавших ранее на месте океанов. Это было бы крайне важно для освещения многих проблем глобальной геологии и геохимии. Ведь сейчас все наши представления о количестве тех или иных химических элементов в земной коре базируются лишь на материале по континентам, последние составляют</w:t>
      </w:r>
    </w:p>
    <w:p w:rsidR="004F3488" w:rsidRPr="004C7F48" w:rsidRDefault="004F3488" w:rsidP="004C7F48">
      <w:pPr>
        <w:ind w:firstLine="709"/>
        <w:rPr>
          <w:snapToGrid w:val="0"/>
          <w:color w:val="000000"/>
        </w:rPr>
      </w:pPr>
      <w:r w:rsidRPr="004C7F48">
        <w:rPr>
          <w:snapToGrid w:val="0"/>
          <w:color w:val="000000"/>
        </w:rPr>
        <w:t>Океаническую стадию развития земной коры следует рассматривать как завершение гигантского мегацикла в истории земной коры, длившегося 4</w:t>
      </w:r>
      <w:r w:rsidR="004C7F48">
        <w:rPr>
          <w:snapToGrid w:val="0"/>
          <w:color w:val="000000"/>
        </w:rPr>
        <w:t>–</w:t>
      </w:r>
      <w:r w:rsidRPr="004C7F48">
        <w:rPr>
          <w:snapToGrid w:val="0"/>
          <w:color w:val="000000"/>
        </w:rPr>
        <w:t xml:space="preserve">5 млрд. лет. В течение этого периода в коре близ ее поверхности накапливались такие элементы, как кремнезем, щелочи, кальций, создавался гранитный слой; выделялась вода. </w:t>
      </w:r>
      <w:r w:rsidRPr="004C7F48">
        <w:rPr>
          <w:rStyle w:val="ad"/>
          <w:snapToGrid w:val="0"/>
          <w:color w:val="000000"/>
        </w:rPr>
        <w:footnoteReference w:id="10"/>
      </w:r>
    </w:p>
    <w:p w:rsidR="004C7F48" w:rsidRDefault="004C7F48" w:rsidP="004C7F48">
      <w:pPr>
        <w:pStyle w:val="1"/>
        <w:keepNext w:val="0"/>
        <w:spacing w:before="0" w:after="0"/>
        <w:ind w:firstLine="709"/>
        <w:jc w:val="both"/>
        <w:rPr>
          <w:snapToGrid w:val="0"/>
          <w:color w:val="000000"/>
          <w:sz w:val="28"/>
        </w:rPr>
      </w:pPr>
    </w:p>
    <w:p w:rsidR="004C7F48" w:rsidRDefault="004C7F48" w:rsidP="004C7F48">
      <w:pPr>
        <w:pStyle w:val="1"/>
        <w:keepNext w:val="0"/>
        <w:spacing w:before="0" w:after="0"/>
        <w:ind w:firstLine="709"/>
        <w:jc w:val="both"/>
        <w:rPr>
          <w:snapToGrid w:val="0"/>
          <w:color w:val="000000"/>
          <w:sz w:val="28"/>
        </w:rPr>
      </w:pPr>
    </w:p>
    <w:p w:rsidR="004F3488" w:rsidRPr="004C7F48" w:rsidRDefault="004F3488" w:rsidP="004C7F48">
      <w:pPr>
        <w:pStyle w:val="1"/>
        <w:keepNext w:val="0"/>
        <w:spacing w:before="0" w:after="0"/>
        <w:ind w:firstLine="709"/>
        <w:jc w:val="both"/>
        <w:rPr>
          <w:snapToGrid w:val="0"/>
          <w:color w:val="000000"/>
          <w:sz w:val="28"/>
        </w:rPr>
      </w:pPr>
      <w:r w:rsidRPr="004C7F48">
        <w:rPr>
          <w:snapToGrid w:val="0"/>
          <w:color w:val="000000"/>
          <w:sz w:val="28"/>
        </w:rPr>
        <w:br w:type="page"/>
      </w:r>
      <w:bookmarkStart w:id="6" w:name="_Toc236582358"/>
      <w:r w:rsidRPr="004C7F48">
        <w:rPr>
          <w:snapToGrid w:val="0"/>
          <w:color w:val="000000"/>
          <w:sz w:val="28"/>
        </w:rPr>
        <w:t>Заключение</w:t>
      </w:r>
      <w:bookmarkEnd w:id="6"/>
    </w:p>
    <w:p w:rsidR="004F3488" w:rsidRPr="004C7F48" w:rsidRDefault="004F3488" w:rsidP="004C7F48">
      <w:pPr>
        <w:ind w:firstLine="709"/>
        <w:rPr>
          <w:color w:val="000000"/>
        </w:rPr>
      </w:pPr>
    </w:p>
    <w:p w:rsidR="004F3488" w:rsidRPr="004C7F48" w:rsidRDefault="004F3488" w:rsidP="004C7F48">
      <w:pPr>
        <w:ind w:firstLine="709"/>
        <w:rPr>
          <w:color w:val="000000"/>
        </w:rPr>
      </w:pPr>
      <w:r w:rsidRPr="004C7F48">
        <w:rPr>
          <w:color w:val="000000"/>
        </w:rPr>
        <w:t>Необходимо отметить, что изучение строения земли очень занимательно и требует подробного рассмотрения этой темы, включая исторический аспект формирования земли, ее коры.</w:t>
      </w:r>
    </w:p>
    <w:p w:rsidR="004F3488" w:rsidRPr="004C7F48" w:rsidRDefault="004F3488" w:rsidP="004C7F48">
      <w:pPr>
        <w:ind w:firstLine="709"/>
        <w:rPr>
          <w:color w:val="000000"/>
        </w:rPr>
      </w:pPr>
      <w:r w:rsidRPr="004C7F48">
        <w:rPr>
          <w:color w:val="000000"/>
        </w:rPr>
        <w:t>Человек проник в космос на многие миллионы километров, а в глубь Земли он продвинулся куда меньше.</w:t>
      </w:r>
    </w:p>
    <w:p w:rsidR="004F3488" w:rsidRPr="004C7F48" w:rsidRDefault="004F3488" w:rsidP="004C7F48">
      <w:pPr>
        <w:ind w:firstLine="709"/>
        <w:rPr>
          <w:color w:val="000000"/>
        </w:rPr>
      </w:pPr>
      <w:r w:rsidRPr="004C7F48">
        <w:rPr>
          <w:color w:val="000000"/>
        </w:rPr>
        <w:t>Итак, в работе рассмотрены:</w:t>
      </w:r>
    </w:p>
    <w:p w:rsidR="004C7F48" w:rsidRDefault="004F3488" w:rsidP="004C7F48">
      <w:pPr>
        <w:numPr>
          <w:ilvl w:val="0"/>
          <w:numId w:val="1"/>
        </w:numPr>
        <w:ind w:left="0" w:firstLine="709"/>
        <w:rPr>
          <w:color w:val="000000"/>
        </w:rPr>
      </w:pPr>
      <w:r w:rsidRPr="004C7F48">
        <w:rPr>
          <w:color w:val="000000"/>
        </w:rPr>
        <w:t>строение коры земли;</w:t>
      </w:r>
    </w:p>
    <w:p w:rsidR="004F3488" w:rsidRPr="004C7F48" w:rsidRDefault="004F3488" w:rsidP="004C7F48">
      <w:pPr>
        <w:numPr>
          <w:ilvl w:val="0"/>
          <w:numId w:val="1"/>
        </w:numPr>
        <w:ind w:left="0" w:firstLine="709"/>
        <w:rPr>
          <w:color w:val="000000"/>
        </w:rPr>
      </w:pPr>
      <w:r w:rsidRPr="004C7F48">
        <w:rPr>
          <w:color w:val="000000"/>
        </w:rPr>
        <w:t>основные этапы формирования рельефа;</w:t>
      </w:r>
    </w:p>
    <w:p w:rsidR="004F3488" w:rsidRPr="004C7F48" w:rsidRDefault="004F3488" w:rsidP="004C7F48">
      <w:pPr>
        <w:numPr>
          <w:ilvl w:val="0"/>
          <w:numId w:val="1"/>
        </w:numPr>
        <w:ind w:left="0" w:firstLine="709"/>
        <w:rPr>
          <w:color w:val="000000"/>
        </w:rPr>
      </w:pPr>
      <w:r w:rsidRPr="004C7F48">
        <w:rPr>
          <w:color w:val="000000"/>
        </w:rPr>
        <w:t>положения тектоники.</w:t>
      </w:r>
    </w:p>
    <w:p w:rsidR="004C7F48" w:rsidRDefault="004C7F48" w:rsidP="004C7F48">
      <w:pPr>
        <w:pStyle w:val="1"/>
        <w:keepNext w:val="0"/>
        <w:spacing w:before="0" w:after="0"/>
        <w:ind w:firstLine="709"/>
        <w:jc w:val="both"/>
        <w:rPr>
          <w:color w:val="000000"/>
          <w:sz w:val="28"/>
        </w:rPr>
      </w:pPr>
    </w:p>
    <w:p w:rsidR="004C7F48" w:rsidRDefault="004C7F48" w:rsidP="004C7F48">
      <w:pPr>
        <w:pStyle w:val="1"/>
        <w:keepNext w:val="0"/>
        <w:spacing w:before="0" w:after="0"/>
        <w:ind w:firstLine="709"/>
        <w:jc w:val="both"/>
        <w:rPr>
          <w:color w:val="000000"/>
          <w:sz w:val="28"/>
        </w:rPr>
      </w:pPr>
    </w:p>
    <w:p w:rsidR="004F3488" w:rsidRPr="004C7F48" w:rsidRDefault="004F3488" w:rsidP="004C7F48">
      <w:pPr>
        <w:pStyle w:val="1"/>
        <w:keepNext w:val="0"/>
        <w:spacing w:before="0" w:after="0"/>
        <w:ind w:firstLine="709"/>
        <w:jc w:val="both"/>
        <w:rPr>
          <w:color w:val="000000"/>
          <w:sz w:val="28"/>
        </w:rPr>
      </w:pPr>
      <w:r w:rsidRPr="004C7F48">
        <w:rPr>
          <w:color w:val="000000"/>
          <w:sz w:val="28"/>
        </w:rPr>
        <w:br w:type="page"/>
      </w:r>
      <w:bookmarkStart w:id="7" w:name="_Toc236582359"/>
      <w:r w:rsidRPr="004C7F48">
        <w:rPr>
          <w:color w:val="000000"/>
          <w:sz w:val="28"/>
        </w:rPr>
        <w:t>Список литературы</w:t>
      </w:r>
      <w:bookmarkEnd w:id="7"/>
    </w:p>
    <w:p w:rsidR="004F3488" w:rsidRPr="004C7F48" w:rsidRDefault="004F3488" w:rsidP="004C7F48">
      <w:pPr>
        <w:ind w:firstLine="709"/>
        <w:rPr>
          <w:color w:val="000000"/>
        </w:rPr>
      </w:pPr>
    </w:p>
    <w:p w:rsidR="004F3488" w:rsidRPr="004C7F48" w:rsidRDefault="004C7F48" w:rsidP="004C7F48">
      <w:pPr>
        <w:numPr>
          <w:ilvl w:val="0"/>
          <w:numId w:val="2"/>
        </w:numPr>
        <w:tabs>
          <w:tab w:val="clear" w:pos="1571"/>
          <w:tab w:val="num" w:pos="335"/>
        </w:tabs>
        <w:ind w:left="0" w:firstLine="0"/>
        <w:rPr>
          <w:color w:val="000000"/>
        </w:rPr>
      </w:pPr>
      <w:r w:rsidRPr="004C7F48">
        <w:rPr>
          <w:color w:val="000000"/>
        </w:rPr>
        <w:t>Воронцов</w:t>
      </w:r>
      <w:r>
        <w:rPr>
          <w:color w:val="000000"/>
        </w:rPr>
        <w:t> </w:t>
      </w:r>
      <w:r w:rsidRPr="004C7F48">
        <w:rPr>
          <w:color w:val="000000"/>
        </w:rPr>
        <w:t>П.А.</w:t>
      </w:r>
      <w:r>
        <w:rPr>
          <w:color w:val="000000"/>
        </w:rPr>
        <w:t> </w:t>
      </w:r>
      <w:r w:rsidRPr="004C7F48">
        <w:rPr>
          <w:color w:val="000000"/>
        </w:rPr>
        <w:t>Строение</w:t>
      </w:r>
      <w:r w:rsidR="004F3488" w:rsidRPr="004C7F48">
        <w:rPr>
          <w:color w:val="000000"/>
        </w:rPr>
        <w:t xml:space="preserve"> Земли. М., </w:t>
      </w:r>
      <w:r w:rsidR="00840CCA" w:rsidRPr="004C7F48">
        <w:rPr>
          <w:color w:val="000000"/>
        </w:rPr>
        <w:t>2008</w:t>
      </w:r>
    </w:p>
    <w:p w:rsidR="004F3488" w:rsidRPr="004C7F48" w:rsidRDefault="004C7F48" w:rsidP="004C7F48">
      <w:pPr>
        <w:numPr>
          <w:ilvl w:val="0"/>
          <w:numId w:val="2"/>
        </w:numPr>
        <w:tabs>
          <w:tab w:val="clear" w:pos="1571"/>
          <w:tab w:val="num" w:pos="335"/>
        </w:tabs>
        <w:ind w:left="0" w:firstLine="0"/>
        <w:rPr>
          <w:color w:val="000000"/>
        </w:rPr>
      </w:pPr>
      <w:r w:rsidRPr="004C7F48">
        <w:rPr>
          <w:color w:val="000000"/>
        </w:rPr>
        <w:t>Конок</w:t>
      </w:r>
      <w:r>
        <w:rPr>
          <w:color w:val="000000"/>
        </w:rPr>
        <w:t> </w:t>
      </w:r>
      <w:r w:rsidRPr="004C7F48">
        <w:rPr>
          <w:color w:val="000000"/>
        </w:rPr>
        <w:t>А.А.</w:t>
      </w:r>
      <w:r>
        <w:rPr>
          <w:color w:val="000000"/>
        </w:rPr>
        <w:t> </w:t>
      </w:r>
      <w:r w:rsidRPr="004C7F48">
        <w:rPr>
          <w:color w:val="000000"/>
        </w:rPr>
        <w:t>Рельеф</w:t>
      </w:r>
      <w:r w:rsidR="004F3488" w:rsidRPr="004C7F48">
        <w:rPr>
          <w:color w:val="000000"/>
        </w:rPr>
        <w:t xml:space="preserve"> Земли. М</w:t>
      </w:r>
      <w:r w:rsidRPr="004C7F48">
        <w:rPr>
          <w:color w:val="000000"/>
        </w:rPr>
        <w:t>.,</w:t>
      </w:r>
      <w:r>
        <w:rPr>
          <w:color w:val="000000"/>
        </w:rPr>
        <w:t xml:space="preserve"> </w:t>
      </w:r>
      <w:r w:rsidRPr="004C7F48">
        <w:rPr>
          <w:color w:val="000000"/>
        </w:rPr>
        <w:t>2</w:t>
      </w:r>
      <w:r w:rsidR="00840CCA" w:rsidRPr="004C7F48">
        <w:rPr>
          <w:color w:val="000000"/>
        </w:rPr>
        <w:t>006</w:t>
      </w:r>
    </w:p>
    <w:p w:rsidR="004F3488" w:rsidRPr="004C7F48" w:rsidRDefault="004C7F48" w:rsidP="004C7F48">
      <w:pPr>
        <w:numPr>
          <w:ilvl w:val="0"/>
          <w:numId w:val="2"/>
        </w:numPr>
        <w:tabs>
          <w:tab w:val="clear" w:pos="1571"/>
          <w:tab w:val="num" w:pos="335"/>
        </w:tabs>
        <w:ind w:left="0" w:firstLine="0"/>
        <w:rPr>
          <w:color w:val="000000"/>
        </w:rPr>
      </w:pPr>
      <w:r w:rsidRPr="004C7F48">
        <w:rPr>
          <w:color w:val="000000"/>
        </w:rPr>
        <w:t>Люфанов</w:t>
      </w:r>
      <w:r>
        <w:rPr>
          <w:color w:val="000000"/>
        </w:rPr>
        <w:t> </w:t>
      </w:r>
      <w:r w:rsidRPr="004C7F48">
        <w:rPr>
          <w:color w:val="000000"/>
        </w:rPr>
        <w:t>Л.Е.</w:t>
      </w:r>
      <w:r>
        <w:rPr>
          <w:color w:val="000000"/>
        </w:rPr>
        <w:t> </w:t>
      </w:r>
      <w:r w:rsidRPr="004C7F48">
        <w:rPr>
          <w:color w:val="000000"/>
        </w:rPr>
        <w:t>Земля</w:t>
      </w:r>
      <w:r w:rsidR="004F3488" w:rsidRPr="004C7F48">
        <w:rPr>
          <w:color w:val="000000"/>
        </w:rPr>
        <w:t xml:space="preserve"> таинственная. М</w:t>
      </w:r>
      <w:r w:rsidRPr="004C7F48">
        <w:rPr>
          <w:color w:val="000000"/>
        </w:rPr>
        <w:t>.,</w:t>
      </w:r>
      <w:r>
        <w:rPr>
          <w:color w:val="000000"/>
        </w:rPr>
        <w:t xml:space="preserve"> </w:t>
      </w:r>
      <w:r w:rsidRPr="004C7F48">
        <w:rPr>
          <w:color w:val="000000"/>
        </w:rPr>
        <w:t>2</w:t>
      </w:r>
      <w:r w:rsidR="00840CCA" w:rsidRPr="004C7F48">
        <w:rPr>
          <w:color w:val="000000"/>
        </w:rPr>
        <w:t>006</w:t>
      </w:r>
    </w:p>
    <w:p w:rsidR="004F3488" w:rsidRPr="004C7F48" w:rsidRDefault="004C7F48" w:rsidP="004C7F48">
      <w:pPr>
        <w:numPr>
          <w:ilvl w:val="0"/>
          <w:numId w:val="2"/>
        </w:numPr>
        <w:tabs>
          <w:tab w:val="clear" w:pos="1571"/>
          <w:tab w:val="num" w:pos="335"/>
        </w:tabs>
        <w:ind w:left="0" w:firstLine="0"/>
        <w:rPr>
          <w:color w:val="000000"/>
        </w:rPr>
      </w:pPr>
      <w:r w:rsidRPr="004C7F48">
        <w:rPr>
          <w:color w:val="000000"/>
        </w:rPr>
        <w:t>Резанов</w:t>
      </w:r>
      <w:r>
        <w:rPr>
          <w:color w:val="000000"/>
        </w:rPr>
        <w:t> </w:t>
      </w:r>
      <w:r w:rsidRPr="004C7F48">
        <w:rPr>
          <w:color w:val="000000"/>
        </w:rPr>
        <w:t>И.А.</w:t>
      </w:r>
      <w:r>
        <w:rPr>
          <w:color w:val="000000"/>
        </w:rPr>
        <w:t> </w:t>
      </w:r>
      <w:r w:rsidRPr="004C7F48">
        <w:rPr>
          <w:color w:val="000000"/>
        </w:rPr>
        <w:t>Земная</w:t>
      </w:r>
      <w:r w:rsidR="004F3488" w:rsidRPr="004C7F48">
        <w:rPr>
          <w:color w:val="000000"/>
        </w:rPr>
        <w:t xml:space="preserve"> кора. М</w:t>
      </w:r>
      <w:r w:rsidRPr="004C7F48">
        <w:rPr>
          <w:color w:val="000000"/>
        </w:rPr>
        <w:t>.,</w:t>
      </w:r>
      <w:r>
        <w:rPr>
          <w:color w:val="000000"/>
        </w:rPr>
        <w:t xml:space="preserve"> </w:t>
      </w:r>
      <w:r w:rsidRPr="004C7F48">
        <w:rPr>
          <w:color w:val="000000"/>
        </w:rPr>
        <w:t>2</w:t>
      </w:r>
      <w:r w:rsidR="00840CCA" w:rsidRPr="004C7F48">
        <w:rPr>
          <w:color w:val="000000"/>
        </w:rPr>
        <w:t>003</w:t>
      </w:r>
    </w:p>
    <w:p w:rsidR="004F3488" w:rsidRPr="004C7F48" w:rsidRDefault="004C7F48" w:rsidP="004C7F48">
      <w:pPr>
        <w:numPr>
          <w:ilvl w:val="0"/>
          <w:numId w:val="2"/>
        </w:numPr>
        <w:tabs>
          <w:tab w:val="clear" w:pos="1571"/>
          <w:tab w:val="num" w:pos="335"/>
        </w:tabs>
        <w:ind w:left="0" w:firstLine="0"/>
        <w:rPr>
          <w:color w:val="000000"/>
        </w:rPr>
      </w:pPr>
      <w:r w:rsidRPr="004C7F48">
        <w:rPr>
          <w:color w:val="000000"/>
        </w:rPr>
        <w:t>Черин</w:t>
      </w:r>
      <w:r>
        <w:rPr>
          <w:color w:val="000000"/>
        </w:rPr>
        <w:t> </w:t>
      </w:r>
      <w:r w:rsidRPr="004C7F48">
        <w:rPr>
          <w:color w:val="000000"/>
        </w:rPr>
        <w:t>О.А.</w:t>
      </w:r>
      <w:r>
        <w:rPr>
          <w:color w:val="000000"/>
        </w:rPr>
        <w:t> </w:t>
      </w:r>
      <w:r w:rsidRPr="004C7F48">
        <w:rPr>
          <w:color w:val="000000"/>
        </w:rPr>
        <w:t>Что</w:t>
      </w:r>
      <w:r w:rsidR="004F3488" w:rsidRPr="004C7F48">
        <w:rPr>
          <w:color w:val="000000"/>
        </w:rPr>
        <w:t xml:space="preserve"> внутри нашей Земли? М., </w:t>
      </w:r>
      <w:r w:rsidR="00840CCA" w:rsidRPr="004C7F48">
        <w:rPr>
          <w:color w:val="000000"/>
        </w:rPr>
        <w:t>2001</w:t>
      </w:r>
      <w:bookmarkStart w:id="8" w:name="_GoBack"/>
      <w:bookmarkEnd w:id="8"/>
    </w:p>
    <w:sectPr w:rsidR="004F3488" w:rsidRPr="004C7F48" w:rsidSect="00B4053B">
      <w:footerReference w:type="even" r:id="rId8"/>
      <w:footerReference w:type="default" r:id="rId9"/>
      <w:pgSz w:w="11907" w:h="16840" w:code="9"/>
      <w:pgMar w:top="1134" w:right="851" w:bottom="113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5F6" w:rsidRDefault="006C25F6">
      <w:r>
        <w:separator/>
      </w:r>
    </w:p>
  </w:endnote>
  <w:endnote w:type="continuationSeparator" w:id="0">
    <w:p w:rsidR="006C25F6" w:rsidRDefault="006C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B9" w:rsidRDefault="00F92EB9">
    <w:pPr>
      <w:pStyle w:val="a3"/>
      <w:framePr w:wrap="around" w:vAnchor="text" w:hAnchor="margin" w:xAlign="center" w:y="1"/>
      <w:rPr>
        <w:rStyle w:val="a5"/>
      </w:rPr>
    </w:pPr>
  </w:p>
  <w:p w:rsidR="00F92EB9" w:rsidRDefault="00F92EB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B9" w:rsidRDefault="001B2E15" w:rsidP="004C7F48">
    <w:pPr>
      <w:pStyle w:val="a3"/>
      <w:jc w:val="right"/>
    </w:pPr>
    <w:r>
      <w:rPr>
        <w:rStyle w:val="a5"/>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5F6" w:rsidRDefault="006C25F6">
      <w:r>
        <w:separator/>
      </w:r>
    </w:p>
  </w:footnote>
  <w:footnote w:type="continuationSeparator" w:id="0">
    <w:p w:rsidR="006C25F6" w:rsidRDefault="006C25F6">
      <w:r>
        <w:continuationSeparator/>
      </w:r>
    </w:p>
  </w:footnote>
  <w:footnote w:id="1">
    <w:p w:rsidR="006C25F6" w:rsidRDefault="00F92EB9" w:rsidP="004C7F48">
      <w:pPr>
        <w:pStyle w:val="aa"/>
        <w:spacing w:line="240" w:lineRule="auto"/>
        <w:ind w:firstLine="0"/>
      </w:pPr>
      <w:r>
        <w:rPr>
          <w:rStyle w:val="ad"/>
          <w:rFonts w:ascii="Times New Roman" w:hAnsi="Times New Roman"/>
        </w:rPr>
        <w:footnoteRef/>
      </w:r>
      <w:r>
        <w:rPr>
          <w:rFonts w:ascii="Times New Roman" w:hAnsi="Times New Roman"/>
        </w:rPr>
        <w:t xml:space="preserve"> Резанов И.</w:t>
      </w:r>
      <w:r w:rsidR="004C7F48">
        <w:rPr>
          <w:rFonts w:ascii="Times New Roman" w:hAnsi="Times New Roman"/>
        </w:rPr>
        <w:t>А. Земная кора. М.,2003. с. 12</w:t>
      </w:r>
    </w:p>
  </w:footnote>
  <w:footnote w:id="2">
    <w:p w:rsidR="006C25F6" w:rsidRDefault="00F92EB9" w:rsidP="004C7F48">
      <w:pPr>
        <w:spacing w:line="240" w:lineRule="auto"/>
        <w:ind w:firstLine="0"/>
      </w:pPr>
      <w:r>
        <w:rPr>
          <w:rStyle w:val="ad"/>
          <w:sz w:val="20"/>
        </w:rPr>
        <w:footnoteRef/>
      </w:r>
      <w:r>
        <w:rPr>
          <w:sz w:val="20"/>
        </w:rPr>
        <w:t xml:space="preserve"> Воронцов П.А. Строение Зем</w:t>
      </w:r>
      <w:r w:rsidR="004C7F48">
        <w:rPr>
          <w:sz w:val="20"/>
        </w:rPr>
        <w:t>ли. М., 2008. с. 23</w:t>
      </w:r>
    </w:p>
  </w:footnote>
  <w:footnote w:id="3">
    <w:p w:rsidR="006C25F6" w:rsidRDefault="00F92EB9" w:rsidP="004C7F48">
      <w:pPr>
        <w:pStyle w:val="aa"/>
        <w:spacing w:line="240" w:lineRule="auto"/>
        <w:ind w:firstLine="0"/>
      </w:pPr>
      <w:r>
        <w:rPr>
          <w:rStyle w:val="ad"/>
          <w:rFonts w:ascii="Times New Roman" w:hAnsi="Times New Roman"/>
        </w:rPr>
        <w:footnoteRef/>
      </w:r>
      <w:r>
        <w:rPr>
          <w:rFonts w:ascii="Times New Roman" w:hAnsi="Times New Roman"/>
        </w:rPr>
        <w:t xml:space="preserve"> Резанов И.</w:t>
      </w:r>
      <w:r w:rsidR="004C7F48">
        <w:rPr>
          <w:rFonts w:ascii="Times New Roman" w:hAnsi="Times New Roman"/>
        </w:rPr>
        <w:t>А. Земная кора. М.,2003. с. 17</w:t>
      </w:r>
    </w:p>
  </w:footnote>
  <w:footnote w:id="4">
    <w:p w:rsidR="006C25F6" w:rsidRDefault="00F92EB9" w:rsidP="004C7F48">
      <w:pPr>
        <w:pStyle w:val="aa"/>
        <w:spacing w:line="240" w:lineRule="auto"/>
        <w:ind w:firstLine="0"/>
      </w:pPr>
      <w:r>
        <w:rPr>
          <w:rStyle w:val="ad"/>
          <w:rFonts w:ascii="Times New Roman" w:hAnsi="Times New Roman"/>
        </w:rPr>
        <w:footnoteRef/>
      </w:r>
      <w:r>
        <w:rPr>
          <w:rFonts w:ascii="Times New Roman" w:hAnsi="Times New Roman"/>
        </w:rPr>
        <w:t xml:space="preserve"> Люфанов Л.Е. Зем</w:t>
      </w:r>
      <w:r w:rsidR="004C7F48">
        <w:rPr>
          <w:rFonts w:ascii="Times New Roman" w:hAnsi="Times New Roman"/>
        </w:rPr>
        <w:t>ля таинственная. М.,2006. с. 12</w:t>
      </w:r>
    </w:p>
  </w:footnote>
  <w:footnote w:id="5">
    <w:p w:rsidR="006C25F6" w:rsidRDefault="00F92EB9" w:rsidP="004C7F48">
      <w:pPr>
        <w:spacing w:line="240" w:lineRule="auto"/>
        <w:ind w:firstLine="0"/>
      </w:pPr>
      <w:r w:rsidRPr="004C7F48">
        <w:rPr>
          <w:rStyle w:val="ad"/>
          <w:sz w:val="20"/>
        </w:rPr>
        <w:footnoteRef/>
      </w:r>
      <w:r w:rsidRPr="004C7F48">
        <w:rPr>
          <w:sz w:val="20"/>
        </w:rPr>
        <w:t xml:space="preserve"> Воронцов П.А. </w:t>
      </w:r>
      <w:r w:rsidR="004C7F48" w:rsidRPr="004C7F48">
        <w:rPr>
          <w:sz w:val="20"/>
        </w:rPr>
        <w:t>Строение Земли. М., 2008. с. 21</w:t>
      </w:r>
    </w:p>
  </w:footnote>
  <w:footnote w:id="6">
    <w:p w:rsidR="006C25F6" w:rsidRDefault="00F92EB9" w:rsidP="004C7F48">
      <w:pPr>
        <w:pStyle w:val="aa"/>
        <w:spacing w:line="240" w:lineRule="auto"/>
        <w:ind w:firstLine="0"/>
      </w:pPr>
      <w:r>
        <w:rPr>
          <w:rStyle w:val="ad"/>
          <w:rFonts w:ascii="Times New Roman" w:hAnsi="Times New Roman"/>
        </w:rPr>
        <w:footnoteRef/>
      </w:r>
      <w:r w:rsidR="004C7F48">
        <w:rPr>
          <w:rFonts w:ascii="Times New Roman" w:hAnsi="Times New Roman"/>
        </w:rPr>
        <w:t xml:space="preserve"> Люфанов Л.</w:t>
      </w:r>
      <w:r>
        <w:rPr>
          <w:rFonts w:ascii="Times New Roman" w:hAnsi="Times New Roman"/>
        </w:rPr>
        <w:t>Е. Зем</w:t>
      </w:r>
      <w:r w:rsidR="004C7F48">
        <w:rPr>
          <w:rFonts w:ascii="Times New Roman" w:hAnsi="Times New Roman"/>
        </w:rPr>
        <w:t>ля таинственная. М.,2006. с. 22</w:t>
      </w:r>
    </w:p>
  </w:footnote>
  <w:footnote w:id="7">
    <w:p w:rsidR="006C25F6" w:rsidRDefault="00F92EB9" w:rsidP="004C7F48">
      <w:pPr>
        <w:pStyle w:val="aa"/>
        <w:spacing w:line="240" w:lineRule="auto"/>
        <w:ind w:firstLine="0"/>
      </w:pPr>
      <w:r>
        <w:rPr>
          <w:rStyle w:val="ad"/>
          <w:rFonts w:ascii="Times New Roman" w:hAnsi="Times New Roman"/>
        </w:rPr>
        <w:footnoteRef/>
      </w:r>
      <w:r w:rsidR="004C7F48">
        <w:rPr>
          <w:rFonts w:ascii="Times New Roman" w:hAnsi="Times New Roman"/>
        </w:rPr>
        <w:t xml:space="preserve"> Конок А.</w:t>
      </w:r>
      <w:r>
        <w:rPr>
          <w:rFonts w:ascii="Times New Roman" w:hAnsi="Times New Roman"/>
        </w:rPr>
        <w:t>А. Рельеф Земли. М.,2006</w:t>
      </w:r>
      <w:r w:rsidR="004C7F48">
        <w:rPr>
          <w:rFonts w:ascii="Times New Roman" w:hAnsi="Times New Roman"/>
        </w:rPr>
        <w:t>. с. 33</w:t>
      </w:r>
    </w:p>
  </w:footnote>
  <w:footnote w:id="8">
    <w:p w:rsidR="006C25F6" w:rsidRDefault="00F92EB9" w:rsidP="004C7F48">
      <w:pPr>
        <w:pStyle w:val="aa"/>
        <w:spacing w:line="240" w:lineRule="auto"/>
        <w:ind w:firstLine="0"/>
      </w:pPr>
      <w:r>
        <w:rPr>
          <w:rStyle w:val="ad"/>
          <w:rFonts w:ascii="Times New Roman" w:hAnsi="Times New Roman"/>
        </w:rPr>
        <w:footnoteRef/>
      </w:r>
      <w:r>
        <w:rPr>
          <w:rFonts w:ascii="Times New Roman" w:hAnsi="Times New Roman"/>
        </w:rPr>
        <w:t xml:space="preserve"> Черин О.А. Что вну</w:t>
      </w:r>
      <w:r w:rsidR="004C7F48">
        <w:rPr>
          <w:rFonts w:ascii="Times New Roman" w:hAnsi="Times New Roman"/>
        </w:rPr>
        <w:t>три нашей Земли? М., 2001 с. 39</w:t>
      </w:r>
    </w:p>
  </w:footnote>
  <w:footnote w:id="9">
    <w:p w:rsidR="006C25F6" w:rsidRDefault="00F92EB9" w:rsidP="004C7F48">
      <w:pPr>
        <w:pStyle w:val="aa"/>
        <w:spacing w:line="240" w:lineRule="auto"/>
        <w:ind w:firstLine="0"/>
      </w:pPr>
      <w:r>
        <w:rPr>
          <w:rStyle w:val="ad"/>
          <w:rFonts w:ascii="Times New Roman" w:hAnsi="Times New Roman"/>
        </w:rPr>
        <w:footnoteRef/>
      </w:r>
      <w:r>
        <w:rPr>
          <w:rFonts w:ascii="Times New Roman" w:hAnsi="Times New Roman"/>
        </w:rPr>
        <w:t xml:space="preserve"> Черин О.А. Что вну</w:t>
      </w:r>
      <w:r w:rsidR="004C7F48">
        <w:rPr>
          <w:rFonts w:ascii="Times New Roman" w:hAnsi="Times New Roman"/>
        </w:rPr>
        <w:t>три нашей Земли? М., 2001 с. 42</w:t>
      </w:r>
    </w:p>
  </w:footnote>
  <w:footnote w:id="10">
    <w:p w:rsidR="006C25F6" w:rsidRDefault="00F92EB9" w:rsidP="004C7F48">
      <w:pPr>
        <w:pStyle w:val="aa"/>
        <w:spacing w:line="240" w:lineRule="auto"/>
        <w:ind w:firstLine="0"/>
      </w:pPr>
      <w:r>
        <w:rPr>
          <w:rStyle w:val="ad"/>
          <w:rFonts w:ascii="Times New Roman" w:hAnsi="Times New Roman"/>
        </w:rPr>
        <w:footnoteRef/>
      </w:r>
      <w:r w:rsidR="004C7F48">
        <w:rPr>
          <w:rFonts w:ascii="Times New Roman" w:hAnsi="Times New Roman"/>
        </w:rPr>
        <w:t xml:space="preserve"> Конок А.А. Рельеф Земли. М.,2006. с.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925B5"/>
    <w:multiLevelType w:val="hybridMultilevel"/>
    <w:tmpl w:val="7D302CB0"/>
    <w:lvl w:ilvl="0" w:tplc="D2F82C8C">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711036F6"/>
    <w:multiLevelType w:val="hybridMultilevel"/>
    <w:tmpl w:val="802201B0"/>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7"/>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1FC"/>
    <w:rsid w:val="001B2E15"/>
    <w:rsid w:val="004C7F48"/>
    <w:rsid w:val="004F3488"/>
    <w:rsid w:val="006C25F6"/>
    <w:rsid w:val="00840CCA"/>
    <w:rsid w:val="009C2222"/>
    <w:rsid w:val="00A420DE"/>
    <w:rsid w:val="00B4053B"/>
    <w:rsid w:val="00C46716"/>
    <w:rsid w:val="00EA31FC"/>
    <w:rsid w:val="00F92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39AAAFE-0131-4371-BA7A-78AFEAFD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9"/>
    <w:qFormat/>
    <w:pPr>
      <w:keepNext/>
      <w:spacing w:before="240" w:after="60"/>
      <w:ind w:firstLine="0"/>
      <w:jc w:val="center"/>
      <w:outlineLvl w:val="0"/>
    </w:pPr>
    <w:rPr>
      <w:b/>
      <w:kern w:val="28"/>
      <w:sz w:val="36"/>
    </w:rPr>
  </w:style>
  <w:style w:type="paragraph" w:styleId="2">
    <w:name w:val="heading 2"/>
    <w:basedOn w:val="a"/>
    <w:next w:val="a"/>
    <w:link w:val="20"/>
    <w:uiPriority w:val="99"/>
    <w:qFormat/>
    <w:pPr>
      <w:keepNext/>
      <w:spacing w:before="240" w:after="60"/>
      <w:ind w:left="851" w:firstLine="0"/>
      <w:jc w:val="left"/>
      <w:outlineLvl w:val="1"/>
    </w:pPr>
    <w:rPr>
      <w:b/>
      <w:i/>
      <w:sz w:val="32"/>
    </w:rPr>
  </w:style>
  <w:style w:type="paragraph" w:styleId="3">
    <w:name w:val="heading 3"/>
    <w:basedOn w:val="a"/>
    <w:next w:val="a"/>
    <w:link w:val="30"/>
    <w:uiPriority w:val="99"/>
    <w:qFormat/>
    <w:pPr>
      <w:keepNext/>
      <w:spacing w:before="240" w:after="60"/>
      <w:ind w:left="851" w:firstLine="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szCs w:val="20"/>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szCs w:val="20"/>
    </w:rPr>
  </w:style>
  <w:style w:type="paragraph" w:customStyle="1" w:styleId="a8">
    <w:name w:val="Содержание"/>
    <w:basedOn w:val="a"/>
    <w:next w:val="a"/>
    <w:uiPriority w:val="99"/>
    <w:pPr>
      <w:ind w:firstLine="0"/>
      <w:jc w:val="center"/>
    </w:pPr>
    <w:rPr>
      <w:b/>
      <w:sz w:val="36"/>
    </w:rPr>
  </w:style>
  <w:style w:type="paragraph" w:customStyle="1" w:styleId="a9">
    <w:name w:val="Таблица"/>
    <w:basedOn w:val="a"/>
    <w:uiPriority w:val="99"/>
    <w:pPr>
      <w:ind w:firstLine="0"/>
      <w:jc w:val="center"/>
    </w:pPr>
  </w:style>
  <w:style w:type="paragraph" w:styleId="11">
    <w:name w:val="toc 1"/>
    <w:basedOn w:val="a"/>
    <w:next w:val="a"/>
    <w:uiPriority w:val="99"/>
    <w:semiHidden/>
    <w:pPr>
      <w:spacing w:before="120"/>
      <w:jc w:val="left"/>
    </w:pPr>
    <w:rPr>
      <w:b/>
      <w:bCs/>
      <w:i/>
      <w:iCs/>
      <w:szCs w:val="28"/>
    </w:rPr>
  </w:style>
  <w:style w:type="paragraph" w:styleId="31">
    <w:name w:val="toc 3"/>
    <w:basedOn w:val="21"/>
    <w:next w:val="a"/>
    <w:uiPriority w:val="99"/>
    <w:semiHidden/>
    <w:pPr>
      <w:spacing w:before="0"/>
      <w:ind w:left="560"/>
    </w:pPr>
    <w:rPr>
      <w:b w:val="0"/>
      <w:bCs w:val="0"/>
      <w:szCs w:val="24"/>
    </w:rPr>
  </w:style>
  <w:style w:type="paragraph" w:styleId="21">
    <w:name w:val="toc 2"/>
    <w:basedOn w:val="a"/>
    <w:next w:val="a"/>
    <w:uiPriority w:val="99"/>
    <w:semiHidden/>
    <w:pPr>
      <w:spacing w:before="120"/>
      <w:ind w:left="280"/>
      <w:jc w:val="left"/>
    </w:pPr>
    <w:rPr>
      <w:b/>
      <w:bCs/>
      <w:szCs w:val="26"/>
    </w:r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rPr>
      <w:sz w:val="20"/>
      <w:szCs w:val="20"/>
    </w:rPr>
  </w:style>
  <w:style w:type="paragraph" w:styleId="4">
    <w:name w:val="toc 4"/>
    <w:basedOn w:val="a"/>
    <w:next w:val="a"/>
    <w:autoRedefine/>
    <w:uiPriority w:val="99"/>
    <w:semiHidden/>
    <w:pPr>
      <w:ind w:left="840"/>
      <w:jc w:val="left"/>
    </w:pPr>
    <w:rPr>
      <w:szCs w:val="24"/>
    </w:rPr>
  </w:style>
  <w:style w:type="paragraph" w:styleId="5">
    <w:name w:val="toc 5"/>
    <w:basedOn w:val="a"/>
    <w:next w:val="a"/>
    <w:autoRedefine/>
    <w:uiPriority w:val="99"/>
    <w:semiHidden/>
    <w:pPr>
      <w:ind w:left="1120"/>
      <w:jc w:val="left"/>
    </w:pPr>
    <w:rPr>
      <w:szCs w:val="24"/>
    </w:rPr>
  </w:style>
  <w:style w:type="paragraph" w:styleId="6">
    <w:name w:val="toc 6"/>
    <w:basedOn w:val="a"/>
    <w:next w:val="a"/>
    <w:autoRedefine/>
    <w:uiPriority w:val="99"/>
    <w:semiHidden/>
    <w:pPr>
      <w:ind w:left="1400"/>
      <w:jc w:val="left"/>
    </w:pPr>
    <w:rPr>
      <w:szCs w:val="24"/>
    </w:rPr>
  </w:style>
  <w:style w:type="paragraph" w:styleId="7">
    <w:name w:val="toc 7"/>
    <w:basedOn w:val="a"/>
    <w:next w:val="a"/>
    <w:autoRedefine/>
    <w:uiPriority w:val="99"/>
    <w:semiHidden/>
    <w:pPr>
      <w:ind w:left="1680"/>
      <w:jc w:val="left"/>
    </w:pPr>
    <w:rPr>
      <w:szCs w:val="24"/>
    </w:rPr>
  </w:style>
  <w:style w:type="paragraph" w:styleId="8">
    <w:name w:val="toc 8"/>
    <w:basedOn w:val="a"/>
    <w:next w:val="a"/>
    <w:autoRedefine/>
    <w:uiPriority w:val="99"/>
    <w:semiHidden/>
    <w:pPr>
      <w:ind w:left="1960"/>
      <w:jc w:val="left"/>
    </w:pPr>
    <w:rPr>
      <w:szCs w:val="24"/>
    </w:rPr>
  </w:style>
  <w:style w:type="paragraph" w:styleId="9">
    <w:name w:val="toc 9"/>
    <w:basedOn w:val="a"/>
    <w:next w:val="a"/>
    <w:autoRedefine/>
    <w:uiPriority w:val="99"/>
    <w:semiHidden/>
    <w:pPr>
      <w:ind w:left="2240"/>
      <w:jc w:val="left"/>
    </w:pPr>
    <w:rPr>
      <w:szCs w:val="24"/>
    </w:rPr>
  </w:style>
  <w:style w:type="character" w:styleId="ac">
    <w:name w:val="Hyperlink"/>
    <w:uiPriority w:val="99"/>
    <w:rPr>
      <w:rFonts w:cs="Times New Roman"/>
      <w:color w:val="0000FF"/>
      <w:u w:val="single"/>
    </w:rPr>
  </w:style>
  <w:style w:type="character" w:styleId="ad">
    <w:name w:val="footnote reference"/>
    <w:uiPriority w:val="99"/>
    <w:semiHidden/>
    <w:rPr>
      <w:rFonts w:cs="Times New Roman"/>
      <w:vertAlign w:val="superscript"/>
    </w:rPr>
  </w:style>
  <w:style w:type="character" w:styleId="ae">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4558</Words>
  <Characters>25986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ЧТО ГОВОРИТ О СТРОЕНИИ ЗЕМНОЙ КОРЫ ГЕОЛОГИЯ</vt:lpstr>
    </vt:vector>
  </TitlesOfParts>
  <Company>DF Office</Company>
  <LinksUpToDate>false</LinksUpToDate>
  <CharactersWithSpaces>30484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ГОВОРИТ О СТРОЕНИИ ЗЕМНОЙ КОРЫ ГЕОЛОГИЯ</dc:title>
  <dc:subject/>
  <dc:creator>DF</dc:creator>
  <cp:keywords/>
  <dc:description/>
  <cp:lastModifiedBy>admin</cp:lastModifiedBy>
  <cp:revision>2</cp:revision>
  <dcterms:created xsi:type="dcterms:W3CDTF">2014-03-14T01:48:00Z</dcterms:created>
  <dcterms:modified xsi:type="dcterms:W3CDTF">2014-03-14T01:48:00Z</dcterms:modified>
</cp:coreProperties>
</file>