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>БОЛГАРЫ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>ИСТОРИЧЕСКАЯ СПРАВКА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</w:p>
    <w:p w:rsidR="0014020C" w:rsidRPr="0024079B" w:rsidRDefault="0014020C" w:rsidP="0024079B">
      <w:pPr>
        <w:pStyle w:val="1"/>
        <w:spacing w:line="360" w:lineRule="auto"/>
        <w:ind w:left="0" w:firstLine="709"/>
        <w:rPr>
          <w:sz w:val="28"/>
          <w:szCs w:val="28"/>
        </w:rPr>
      </w:pPr>
      <w:r w:rsidRPr="0024079B">
        <w:rPr>
          <w:sz w:val="28"/>
          <w:szCs w:val="28"/>
        </w:rPr>
        <w:t>Первые поселения</w:t>
      </w:r>
    </w:p>
    <w:p w:rsidR="0024079B" w:rsidRDefault="0024079B" w:rsidP="0024079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В конце XVIII и в XIX в. правители России приложили немало усилий к эмиграции татар из Крыма в Турцию и организации в широких масштабах переселения на полуостров всех, кого к этому можно было привлечь. Это происходило за счет переселения сюда с Украины и России, а также переселения в Крым выходцев из стран Европы и православного населения с территории Турции. Среди последних немалый удельный вес занимали болгары. Это бывшие подданные турецкого султана, которые в пределах Российской империи искали свободы вероисповедания. </w:t>
      </w:r>
    </w:p>
    <w:p w:rsidR="0014020C" w:rsidRPr="0024079B" w:rsidRDefault="001C7FC7" w:rsidP="002407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Летом 1802</w:t>
      </w:r>
      <w:r w:rsidR="0014020C" w:rsidRPr="0024079B">
        <w:rPr>
          <w:sz w:val="28"/>
          <w:szCs w:val="28"/>
        </w:rPr>
        <w:t>г.</w:t>
      </w:r>
      <w:r w:rsidR="0014020C" w:rsidRPr="0024079B">
        <w:rPr>
          <w:b/>
          <w:bCs/>
          <w:sz w:val="28"/>
          <w:szCs w:val="28"/>
        </w:rPr>
        <w:t xml:space="preserve"> </w:t>
      </w:r>
      <w:r w:rsidR="0014020C" w:rsidRPr="0024079B">
        <w:rPr>
          <w:sz w:val="28"/>
          <w:szCs w:val="28"/>
        </w:rPr>
        <w:t xml:space="preserve">на полуострове появились 63 болгарские семьи. Они создали Старокрымское болгарское поселение.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>Основатели другого болгарского поселения</w:t>
      </w:r>
      <w:r w:rsidRPr="0024079B">
        <w:rPr>
          <w:b/>
          <w:bCs/>
          <w:sz w:val="28"/>
          <w:szCs w:val="28"/>
        </w:rPr>
        <w:t xml:space="preserve"> </w:t>
      </w:r>
      <w:r w:rsidRPr="0024079B">
        <w:rPr>
          <w:sz w:val="28"/>
          <w:szCs w:val="28"/>
        </w:rPr>
        <w:t xml:space="preserve">попали на крымскую землю случайно. В августе 1804 г. в Севастопольском порту бросила якорь купеческая шхуна "Дидона", на борту которой находились 220 болгар, покинувших Андрианопольский вилает. По распоряжению русского посланника в Стамбуле шхуна направлялась в Таганрог, чтобы высадить там болгар для поселения в Приазовье. Шкипер шхуны объяснил портовым властям, что довезти болгар до Таганрога не может из-за непогоды и окончания запасов продовольствия.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Пассажиры шхуны были высажены в Севастополе и вскоре поселены в покинутом отправившимися в Турцию татарами ауле в Феодосийском уезде. 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>Болгарское поселение</w:t>
      </w:r>
      <w:r w:rsidRPr="0024079B">
        <w:rPr>
          <w:b/>
          <w:bCs/>
          <w:sz w:val="28"/>
          <w:szCs w:val="28"/>
        </w:rPr>
        <w:t xml:space="preserve"> </w:t>
      </w:r>
      <w:r w:rsidRPr="0024079B">
        <w:rPr>
          <w:sz w:val="28"/>
          <w:szCs w:val="28"/>
        </w:rPr>
        <w:t>получило название Кишлав - от татарского &lt;къшла&gt;, означающего загород для овец, защиту от непогоды и ветров. Так называлась в бытность здесь татар природная котловина, где расположились болгары.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>Переселение болгар</w:t>
      </w:r>
      <w:r w:rsidRPr="0024079B">
        <w:rPr>
          <w:b/>
          <w:bCs/>
          <w:sz w:val="28"/>
          <w:szCs w:val="28"/>
        </w:rPr>
        <w:t xml:space="preserve"> </w:t>
      </w:r>
      <w:r w:rsidRPr="0024079B">
        <w:rPr>
          <w:sz w:val="28"/>
          <w:szCs w:val="28"/>
        </w:rPr>
        <w:t xml:space="preserve">в Крым из Турции стимулировалось из Петербурга многочисленными материальными, финансовыми, земельными льготами, о которых не могло даже мечтать местное население.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>После схода на крымский берег</w:t>
      </w:r>
      <w:r w:rsidRPr="0024079B">
        <w:rPr>
          <w:b/>
          <w:bCs/>
          <w:sz w:val="28"/>
          <w:szCs w:val="28"/>
        </w:rPr>
        <w:t xml:space="preserve"> </w:t>
      </w:r>
      <w:r w:rsidRPr="0024079B">
        <w:rPr>
          <w:sz w:val="28"/>
          <w:szCs w:val="28"/>
        </w:rPr>
        <w:t xml:space="preserve">переселенцы содержались за государственный кошт: каждому взрослому выдавались суточные в размере 10 коп, а «малолетней душе» - по 6 коп.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>На месте поселения</w:t>
      </w:r>
      <w:r w:rsidRPr="0024079B">
        <w:rPr>
          <w:b/>
          <w:bCs/>
          <w:sz w:val="28"/>
          <w:szCs w:val="28"/>
        </w:rPr>
        <w:t xml:space="preserve"> </w:t>
      </w:r>
      <w:r w:rsidRPr="0024079B">
        <w:rPr>
          <w:sz w:val="28"/>
          <w:szCs w:val="28"/>
        </w:rPr>
        <w:t xml:space="preserve">болгары получали до первого собственного урожая от 5 до 10 коп. суточных. Крупную денежную сумму в 300 руб. переселенцы получали на хозяйственное обзаведение - на строительство собственного дома, приобретение сельскохозяйственного инвентаря, рабочего и продуктивного скота.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>В 1773-1774 годах русская армия разбила турецкие войска в Болгарии. Полководец Румянцев-Задунайский вынудил турок после закл</w:t>
      </w:r>
      <w:r w:rsidR="0024079B">
        <w:rPr>
          <w:sz w:val="28"/>
          <w:szCs w:val="28"/>
        </w:rPr>
        <w:t>ючения Кючук-</w:t>
      </w:r>
      <w:r w:rsidRPr="0024079B">
        <w:rPr>
          <w:sz w:val="28"/>
          <w:szCs w:val="28"/>
        </w:rPr>
        <w:t xml:space="preserve">Кайнарджийского мира покинуть маленькую свободолюбивую страну, Но раздосадованные янычары, отступая, бросились убивать и грабить болгарское мирное население. Отчаявшиеся люди обратились за помощью к русскому полководцу, и им позволили перейти границы России и селиться на ее южных окраинах.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>Правилами 1804 г. для переселенцев</w:t>
      </w:r>
      <w:r w:rsidRPr="0024079B">
        <w:rPr>
          <w:b/>
          <w:bCs/>
          <w:sz w:val="28"/>
          <w:szCs w:val="28"/>
        </w:rPr>
        <w:t xml:space="preserve"> </w:t>
      </w:r>
      <w:r w:rsidRPr="0024079B">
        <w:rPr>
          <w:sz w:val="28"/>
          <w:szCs w:val="28"/>
        </w:rPr>
        <w:t xml:space="preserve">установлено, что болгары будут при активной помощи губернской администрации заниматься теми видами сельского хозяйства, которыми они занимались на родине, но особенно виноградарством, садоводством, табаководством, шелководством, разведением улучшенных пород овец.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Переселенцы на полуостров с Украины и России, местные жители завидовали иностранным колонистам, в том числе и болгарам: каждой болгарской семье отводилось до 60 десятин государственной земли.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>Выходцы из Турции также получили право</w:t>
      </w:r>
      <w:r w:rsidRPr="0024079B">
        <w:rPr>
          <w:b/>
          <w:bCs/>
          <w:sz w:val="28"/>
          <w:szCs w:val="28"/>
        </w:rPr>
        <w:t xml:space="preserve"> </w:t>
      </w:r>
      <w:r w:rsidRPr="0024079B">
        <w:rPr>
          <w:sz w:val="28"/>
          <w:szCs w:val="28"/>
        </w:rPr>
        <w:t xml:space="preserve">свободно торговать и заниматься промыслами, заводить фабрики и мануфактуры. Особенно ценили они освобождение от рекрутчины и гражданской службы. </w:t>
      </w:r>
    </w:p>
    <w:p w:rsidR="00CA47E7" w:rsidRDefault="0014020C" w:rsidP="00CA47E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4079B">
        <w:rPr>
          <w:sz w:val="28"/>
          <w:szCs w:val="28"/>
        </w:rPr>
        <w:t>Каждому болгарскому переселенцу</w:t>
      </w:r>
      <w:r w:rsidRPr="0024079B">
        <w:rPr>
          <w:b/>
          <w:bCs/>
          <w:sz w:val="28"/>
          <w:szCs w:val="28"/>
        </w:rPr>
        <w:t xml:space="preserve"> </w:t>
      </w:r>
      <w:r w:rsidRPr="0024079B">
        <w:rPr>
          <w:sz w:val="28"/>
          <w:szCs w:val="28"/>
        </w:rPr>
        <w:t xml:space="preserve">были предоставлены льготы в податях и других повинностях финансового порядка на 10 лет. По истечении их они в значительной степени сохранялись в течение следующих 10 лет: болгары облагались лишь податью в размере 15-20 коп с десятины. Только после истечения двадцати лет после своего прибытия в Крым переселенцы из Турции уравнивались в податном отношении с татарами, переселенцами с Украины и России. </w:t>
      </w:r>
    </w:p>
    <w:p w:rsidR="00CA47E7" w:rsidRDefault="00CA47E7" w:rsidP="00CA47E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4020C" w:rsidRPr="00CA47E7" w:rsidRDefault="0014020C" w:rsidP="00CA47E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A47E7">
        <w:rPr>
          <w:b/>
          <w:sz w:val="28"/>
          <w:szCs w:val="28"/>
        </w:rPr>
        <w:t>Вторая и третья волна переселения</w:t>
      </w:r>
    </w:p>
    <w:p w:rsidR="0024079B" w:rsidRPr="00CA47E7" w:rsidRDefault="0024079B" w:rsidP="0024079B">
      <w:pPr>
        <w:spacing w:line="360" w:lineRule="auto"/>
        <w:ind w:firstLine="709"/>
        <w:jc w:val="both"/>
        <w:rPr>
          <w:sz w:val="28"/>
          <w:szCs w:val="28"/>
        </w:rPr>
      </w:pP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Вторая волна переселения болгар в Крым пришлась на время русско-турецкой войны 1828-1829 гг. М. С. Воронцов направил в Румелию своих эмиссаров, призывавших там к переселению в Россию болгар - специалистов в области мореплавания и судостроения. Прибыло около 1000 человек. Однако только 21 из них оказался моряками и кораблестроителями (почти все они были приписаны к мещанам Керчи). Остальные были земледельцами, скотоводами и садоводами. Большая их часть была поселена на полуострове. 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М. С. Воронцов хотел разместить их только на казенных землях, но по ходатайству местных помещиков предгорной и горной части полуострова, стремившихся к развитию на своих землях садоводства и виноградарства, Николай I распорядился селить их и на помещичьих землях.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После Крымской войны увеличилась эмиграция татар на территорию Турции. Одновременно представители русского правительства агитировали в Османском государстве болгар к переселению в пределы Российской империи, обещая им "златые горы".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Имело место и переселение болгар внутри полуострова. Болгары из Старого Крыма и Кишлава поселились в Коктебеле, Кочеке, Седжеуте, Марфовке, Кабурчаке, Османчике, Аппаке Феодосийского уезда.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>Материалы переписи</w:t>
      </w:r>
      <w:r w:rsidRPr="0024079B">
        <w:rPr>
          <w:b/>
          <w:bCs/>
          <w:sz w:val="28"/>
          <w:szCs w:val="28"/>
        </w:rPr>
        <w:t xml:space="preserve"> </w:t>
      </w:r>
      <w:r w:rsidRPr="0024079B">
        <w:rPr>
          <w:sz w:val="28"/>
          <w:szCs w:val="28"/>
        </w:rPr>
        <w:t xml:space="preserve">1897 г. свидетельствуют, что в это время на полуострове проживало 7528 болгар. </w:t>
      </w:r>
    </w:p>
    <w:p w:rsidR="0014020C" w:rsidRPr="0024079B" w:rsidRDefault="0014020C" w:rsidP="0024079B">
      <w:pPr>
        <w:pStyle w:val="a4"/>
        <w:spacing w:line="360" w:lineRule="auto"/>
        <w:ind w:left="0" w:firstLine="709"/>
        <w:rPr>
          <w:sz w:val="28"/>
          <w:szCs w:val="28"/>
        </w:rPr>
      </w:pPr>
      <w:r w:rsidRPr="0024079B">
        <w:rPr>
          <w:sz w:val="28"/>
          <w:szCs w:val="28"/>
        </w:rPr>
        <w:t xml:space="preserve">Так в конце XVIII-начале XIX века появились в Крыму предки тех, кого мы называем крымским болгарами, хотя на полуострове еще с IV века известны так называемые протоболгары, или праболгары. По-гречески &lt;прото&gt; - первый (приставка &lt;пра&gt; придает русским словам значение первичности).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>Крымские болгары получили в Тавриде</w:t>
      </w:r>
      <w:r w:rsidRPr="0024079B">
        <w:rPr>
          <w:b/>
          <w:bCs/>
          <w:sz w:val="28"/>
          <w:szCs w:val="28"/>
        </w:rPr>
        <w:t xml:space="preserve"> </w:t>
      </w:r>
      <w:r w:rsidRPr="0024079B">
        <w:rPr>
          <w:sz w:val="28"/>
          <w:szCs w:val="28"/>
        </w:rPr>
        <w:t>по 50 десятин земли на каждого члена семьи. На 10 лет их освободили от службы в армии и от налогов. Первые колонии болгар и греков появились под Симферополем, в Балта</w:t>
      </w:r>
      <w:r w:rsidR="0024079B" w:rsidRPr="0024079B">
        <w:rPr>
          <w:sz w:val="28"/>
          <w:szCs w:val="28"/>
        </w:rPr>
        <w:t xml:space="preserve"> </w:t>
      </w:r>
      <w:r w:rsidRPr="0024079B">
        <w:rPr>
          <w:sz w:val="28"/>
          <w:szCs w:val="28"/>
        </w:rPr>
        <w:t xml:space="preserve">- Чокраке (нынешний район Заводское), в Старом Крыму, в Евпатории.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По переписи 1989 г. в Крыму проживало 2186 болгар. В настоящее время болгарское население рассматривается как диаспора, которая пополняется людьми, прибывающими из различных стран СНГ. На 1994 г по данным ЦСУ Крыма, проживало около 2000 болгар. Места компактного проживания - Симферополь и Коктебель.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В марте 1991 г. было образовано областное общество болгар, позднее переименованное в болгарское культурно-просветительное общество "Возрождение", которое ведет активную работу по возрождению культуры и изучению языка. На крымском телевидении регулярно выходит болгарская программа. Одним из основных направлений деятельности общества является возвращение депортированных болгар. По разработанному прогнозу до 2000 г. в Крым должно приехать 16950 человек, или 5293 семьи. 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Планируется строительство поселков в Кировском (в с. Кринички на 156 домов и с. Бабенково на 15 домов) и Нижнегорском районах (в с. Желябовке на 200 дворов). Поступило около 700 заявлений от семей депортированных из Крыма проживающих в городах Атерау (бывший Гурьев, Казахстан) и Моздоке (Северная Осетия).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>Данный прогноз разработан Управлением по возвращению и обустройству армян, болгар, греков и немцев, занимающимся проблемами жилья и трудоустройства в Крыму представителей этих национальностей. В настоящее время они составляют 0,5% всего населения Крыма, или 13,4 тыс. человек. По представленному прогнозу, эта цифра к 2000 г. увеличится до 102,8 тыс. человек, т.е. возрастет в 8 раз.</w:t>
      </w:r>
    </w:p>
    <w:p w:rsidR="0014020C" w:rsidRPr="0024079B" w:rsidRDefault="0024079B" w:rsidP="002407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4020C" w:rsidRPr="0024079B">
        <w:rPr>
          <w:sz w:val="28"/>
          <w:szCs w:val="28"/>
        </w:rPr>
        <w:t>БЫТ. ОБРАЗ ЖИЗНИ</w:t>
      </w:r>
    </w:p>
    <w:p w:rsidR="0014020C" w:rsidRPr="0024079B" w:rsidRDefault="0014020C" w:rsidP="0024079B">
      <w:pPr>
        <w:pStyle w:val="1"/>
        <w:spacing w:line="360" w:lineRule="auto"/>
        <w:ind w:left="0" w:firstLine="709"/>
        <w:rPr>
          <w:sz w:val="28"/>
          <w:szCs w:val="28"/>
        </w:rPr>
      </w:pP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Дома болгар, побеленные снаружи и изнутри и покрытые черепицей, сооружались из глины с хворостом или из кирпича. В доме было 3-4 комнаты с глиняным, реже деревянным полом.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>Предметы быта</w:t>
      </w:r>
      <w:r w:rsidRPr="0024079B">
        <w:rPr>
          <w:b/>
          <w:bCs/>
          <w:sz w:val="28"/>
          <w:szCs w:val="28"/>
        </w:rPr>
        <w:t xml:space="preserve"> </w:t>
      </w:r>
      <w:r w:rsidRPr="0024079B">
        <w:rPr>
          <w:sz w:val="28"/>
          <w:szCs w:val="28"/>
        </w:rPr>
        <w:t xml:space="preserve">производили в основном сами. Меблировка болгарских жилищ состояла из дивана, обитого ярким ситцем, нескольких крашеных столов со стульями. На стенах висели ковры, рушники и тарелки, увитые сухими цветами.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Но болгары постоянно не жили в комнатах дома, а обычно размещались в тесноте в небольшом помещении, устроенном между домом и сараем или в какой-либо другой хозяйственной пристройке. Здесь печь не имела трубы, так что дым выходил в отверстие в потолке.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>В тех местах, где болгары по местным условиям соприкасались с немцами, греками, украинцами, русскими, старинные предания и обычаи начинали постепенно исчезать из их жизни. Болгары же Феодосийского уезда, окруженные бедным татарским населением, более всего сохраняли религиозно- языческие обряды и национально-бытовые черты.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 У крымских болгар преобладало мужское население. Это приводило к тому, что болгарские девушки не испытывали особых проблем с выходом замуж. </w:t>
      </w:r>
    </w:p>
    <w:p w:rsidR="0014020C" w:rsidRPr="0024079B" w:rsidRDefault="0014020C" w:rsidP="0024079B">
      <w:pPr>
        <w:pStyle w:val="a4"/>
        <w:spacing w:line="360" w:lineRule="auto"/>
        <w:ind w:left="0" w:firstLine="709"/>
        <w:rPr>
          <w:sz w:val="28"/>
          <w:szCs w:val="28"/>
        </w:rPr>
      </w:pPr>
      <w:r w:rsidRPr="0024079B">
        <w:rPr>
          <w:sz w:val="28"/>
          <w:szCs w:val="28"/>
        </w:rPr>
        <w:t xml:space="preserve">Семейная жизнь носила патриархальный характер. Болгарские семьи были крепкими. Семейная жизнь и семейная добродетель уважались. Молодые люди вступали в брак в 18-20 лет, а девушки - в 16-18 лет. Поздние браки были редкостью.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По своему физическому типу крымские болгары не отличались от тех, которые проживали на Балканском полуострове. Они были в основном среднего роста, не очень крупного сложения. Цвет лица имели смуглый, волосы черные и курчавые, глаза живые и выразительные, нос с горбинкой. 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Женщины, красивые в молодости, быстро старели и к тридцати годам часто казались уже старухами. </w:t>
      </w:r>
    </w:p>
    <w:p w:rsidR="0014020C" w:rsidRPr="0024079B" w:rsidRDefault="0014020C" w:rsidP="0024079B">
      <w:pPr>
        <w:spacing w:line="360" w:lineRule="auto"/>
        <w:ind w:left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 </w:t>
      </w:r>
      <w:r w:rsidR="0024079B">
        <w:rPr>
          <w:sz w:val="28"/>
          <w:szCs w:val="28"/>
        </w:rPr>
        <w:br w:type="page"/>
      </w:r>
      <w:r w:rsidRPr="0024079B">
        <w:rPr>
          <w:sz w:val="28"/>
          <w:szCs w:val="28"/>
        </w:rPr>
        <w:t>РЕЛИГИЯ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b/>
          <w:bCs/>
          <w:sz w:val="28"/>
          <w:szCs w:val="28"/>
        </w:rPr>
        <w:t xml:space="preserve">Грамотность среди болгар </w:t>
      </w:r>
      <w:r w:rsidRPr="0024079B">
        <w:rPr>
          <w:sz w:val="28"/>
          <w:szCs w:val="28"/>
        </w:rPr>
        <w:t xml:space="preserve">была невысокой, но все-таки выше, чем среди украинцев, татар и русских. В 1915 г. среди мужчин она составляла 40,7%, а среди женщин -9,6%. </w:t>
      </w:r>
    </w:p>
    <w:p w:rsidR="0024079B" w:rsidRDefault="0024079B" w:rsidP="0024079B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b/>
          <w:bCs/>
          <w:sz w:val="28"/>
          <w:szCs w:val="28"/>
        </w:rPr>
        <w:t>Болгары были религиозны.</w:t>
      </w:r>
      <w:r w:rsidRPr="0024079B">
        <w:rPr>
          <w:sz w:val="28"/>
          <w:szCs w:val="28"/>
        </w:rPr>
        <w:t xml:space="preserve"> В каждом их селении действовала православная каменная церковь. Служители культа пользовались среди переселенцев значительным влиянием. Низкий уровень образования и религиозность накладывали свой отпечаток на быт болгар. </w:t>
      </w:r>
    </w:p>
    <w:p w:rsidR="0024079B" w:rsidRDefault="0024079B" w:rsidP="0024079B">
      <w:pPr>
        <w:pStyle w:val="1"/>
        <w:spacing w:line="360" w:lineRule="auto"/>
        <w:ind w:left="0" w:firstLine="709"/>
        <w:rPr>
          <w:sz w:val="28"/>
          <w:szCs w:val="28"/>
          <w:lang w:val="en-US"/>
        </w:rPr>
      </w:pPr>
    </w:p>
    <w:p w:rsidR="0014020C" w:rsidRPr="0024079B" w:rsidRDefault="0014020C" w:rsidP="0024079B">
      <w:pPr>
        <w:pStyle w:val="1"/>
        <w:spacing w:line="360" w:lineRule="auto"/>
        <w:ind w:left="0" w:firstLine="709"/>
        <w:rPr>
          <w:sz w:val="28"/>
          <w:szCs w:val="28"/>
        </w:rPr>
      </w:pPr>
      <w:r w:rsidRPr="0024079B">
        <w:rPr>
          <w:sz w:val="28"/>
          <w:szCs w:val="28"/>
        </w:rPr>
        <w:t>Календарные праздники крымских болгар.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Первые болгарские поселенцы в конце XVIII - начале XIX века, стремясь сохранить свой язык, веру и культуру на свободных землях Российской империи, приносят с собой на Крымскую землю свои обычаи, обряды, праздники.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Наиболее почитаемые церковные и народные праздники вместе составили народный календарь крымских болгар.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Календарные праздники болгар имели циклический характер и были приурочены к тем дням, когда в природе происходят видимые и серьезные перемены, связанные с хозяйственными интересами и общественным жизненным циклом человека.  </w:t>
      </w:r>
    </w:p>
    <w:p w:rsidR="0024079B" w:rsidRDefault="0024079B" w:rsidP="0024079B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b/>
          <w:bCs/>
          <w:sz w:val="28"/>
          <w:szCs w:val="28"/>
        </w:rPr>
        <w:t>Наиболее почитаемые зимние праздники:</w:t>
      </w:r>
      <w:r w:rsidRPr="0024079B">
        <w:rPr>
          <w:sz w:val="28"/>
          <w:szCs w:val="28"/>
        </w:rPr>
        <w:t xml:space="preserve">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6 декабря - день Св.Николая;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20 декабря - Игнат день;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25 декабря - Коляда;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1 января - Новый год;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6 января - Богоявление;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7 января - Иванов день;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8 января - Бабин день;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18 января - Тарасов день;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2 февраля - Трифонов день;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Масляничная неделя. </w:t>
      </w:r>
    </w:p>
    <w:p w:rsidR="0024079B" w:rsidRDefault="0024079B" w:rsidP="0024079B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b/>
          <w:bCs/>
          <w:sz w:val="28"/>
          <w:szCs w:val="28"/>
        </w:rPr>
        <w:t>Весенние праздники болгар:</w:t>
      </w:r>
      <w:r w:rsidRPr="0024079B">
        <w:rPr>
          <w:sz w:val="28"/>
          <w:szCs w:val="28"/>
        </w:rPr>
        <w:t xml:space="preserve">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1 марта - Баба Марта;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40 мучеников;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Благовещение;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Лазарев день - суббота перед Вербным воскресеньем;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Вербное воскресенье;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Пасха - Велик день;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Спасов день;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23 апреля - Георгиев день;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день Кирилла и Мефодия;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Святая Троица;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Святой Николай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Пеперуда ляда. </w:t>
      </w:r>
    </w:p>
    <w:p w:rsidR="0024079B" w:rsidRDefault="0024079B" w:rsidP="0024079B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b/>
          <w:bCs/>
          <w:sz w:val="28"/>
          <w:szCs w:val="28"/>
        </w:rPr>
        <w:t>Летние праздники:</w:t>
      </w:r>
      <w:r w:rsidRPr="0024079B">
        <w:rPr>
          <w:sz w:val="28"/>
          <w:szCs w:val="28"/>
        </w:rPr>
        <w:t xml:space="preserve">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24 июня - Иванов день;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29 июня - Петров день;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Ильин день;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1 августа - Макавей;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6 августа - Преображение Господне;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15 августа - Успение Св. Богородицы (Гуляма Бугуродица). </w:t>
      </w:r>
    </w:p>
    <w:p w:rsidR="0024079B" w:rsidRDefault="0024079B" w:rsidP="0024079B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b/>
          <w:bCs/>
          <w:sz w:val="28"/>
          <w:szCs w:val="28"/>
        </w:rPr>
        <w:t>Наиболее почитаемые осенние праздники:</w:t>
      </w:r>
      <w:r w:rsidRPr="0024079B">
        <w:rPr>
          <w:sz w:val="28"/>
          <w:szCs w:val="28"/>
        </w:rPr>
        <w:t xml:space="preserve">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>8 сентября - Рождество Св.</w:t>
      </w:r>
      <w:r w:rsidR="000D5376" w:rsidRPr="000D5376">
        <w:rPr>
          <w:sz w:val="28"/>
          <w:szCs w:val="28"/>
        </w:rPr>
        <w:t xml:space="preserve"> </w:t>
      </w:r>
      <w:r w:rsidRPr="0024079B">
        <w:rPr>
          <w:sz w:val="28"/>
          <w:szCs w:val="28"/>
        </w:rPr>
        <w:t xml:space="preserve">Богородицы (Малка Бугуродица);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14 сентября - Крастов день;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26 октября - Димитров день;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8 ноября - Архангелов день.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Многие календарные праздники болгар содержат элементы языческих обрядов. Так, в празднике Баба Жарта женщины разжигают костер, прыгают через него, подбрасывают красные шерстяные пояса, делают мартинички - скрученные красные и белые шерстяные нити, которыми украшают близких людей, деревья, домашний скот.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>Многие церковные праздники</w:t>
      </w:r>
      <w:r w:rsidRPr="0024079B">
        <w:rPr>
          <w:b/>
          <w:bCs/>
          <w:sz w:val="28"/>
          <w:szCs w:val="28"/>
        </w:rPr>
        <w:t xml:space="preserve"> </w:t>
      </w:r>
      <w:r w:rsidRPr="0024079B">
        <w:rPr>
          <w:sz w:val="28"/>
          <w:szCs w:val="28"/>
        </w:rPr>
        <w:t xml:space="preserve">теряют в народном понимании свое первоначальное значение и, накладываясь по времени на прошлые языческие, приобретают новый хозяйственный смысл. Особо чтимые болгарами церковные праздники церковь считает второстепенными. Это весенний Егорий - 23 апреля, весенний Николай - 9 мая, Иванов день - 24 июня, Петров день - 29 июня, Ильин день - 20 июля. Некоторые церковные праздники, уже имевшие народное хозяйственное истолкование, получают у крымских болгар новое значение. Так, Трифонов день - в народном понимании праздник виноградарей и виноделов, празднуемый зимой, приобретает в некоторых селах Таврической губернии значение сохранения жизни и хозяйства от волков, которых было немало в степях, где жили болгарские поселенцы.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>Многие общие праздники крымских болгар имели местные дополнения и назывались в разных селах по-разному (например:Новый год, Нова година, Васильов день, Сурва). Интересно, что многие православные религиозные праздники крымские болгары отмечали по-восточному, устраивая курбаны, когда закалывали жертвенных баранов или крупный рогатый скот и, поджарив или сварив, угощали родных и знакомых, а иногда устраивали общественный обед. Общественные курбаны проводились в день Св. Георгия - 23 апреля, Троицын день, на Успение, Рождество пресвятой Богородицы, и частные курбаны на Иванов день, Тарнасов день, Петров день, Ильин ден</w:t>
      </w:r>
      <w:r w:rsidR="0024079B">
        <w:rPr>
          <w:sz w:val="28"/>
          <w:szCs w:val="28"/>
        </w:rPr>
        <w:t>ь и по окончании полевых работ.</w:t>
      </w:r>
    </w:p>
    <w:p w:rsidR="0014020C" w:rsidRPr="0024079B" w:rsidRDefault="0024079B" w:rsidP="002407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14020C" w:rsidRPr="0024079B">
        <w:rPr>
          <w:sz w:val="28"/>
          <w:szCs w:val="28"/>
        </w:rPr>
        <w:t>ХОЗЯЙСТВЕННАЯ ДЕЯТЕЛЬНОСТЬ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>Самой распространенной формой землевладения</w:t>
      </w:r>
      <w:r w:rsidRPr="0024079B">
        <w:rPr>
          <w:b/>
          <w:bCs/>
          <w:sz w:val="28"/>
          <w:szCs w:val="28"/>
        </w:rPr>
        <w:t xml:space="preserve"> </w:t>
      </w:r>
      <w:r w:rsidRPr="0024079B">
        <w:rPr>
          <w:sz w:val="28"/>
          <w:szCs w:val="28"/>
        </w:rPr>
        <w:t xml:space="preserve">среди крымских болгар было общее. При нем каждый член общества имел определенный земельный пай, который не мог быть уменьшен или изменен. Его можно было продать, завещать, подарить, сдать в аренду. </w:t>
      </w:r>
    </w:p>
    <w:p w:rsidR="0014020C" w:rsidRPr="0024079B" w:rsidRDefault="0014020C" w:rsidP="0024079B">
      <w:pPr>
        <w:pStyle w:val="a4"/>
        <w:spacing w:line="360" w:lineRule="auto"/>
        <w:ind w:left="0" w:firstLine="709"/>
        <w:rPr>
          <w:sz w:val="28"/>
          <w:szCs w:val="28"/>
        </w:rPr>
      </w:pPr>
      <w:r w:rsidRPr="0024079B">
        <w:rPr>
          <w:sz w:val="28"/>
          <w:szCs w:val="28"/>
        </w:rPr>
        <w:t xml:space="preserve">Всякое хозяйственное распоряжение общей землей, т.е. обращение пашни в пастбище, ограничение прав отдельных совладельцев на пользование общим выгоном, разрешение или запрещение выпаса скота на общем выгоне, сдача в аренду мельницы или общего сада осуществлялись только по согласию большинства совладельцев.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При обсуждении хозяйственных вопросов все совладельцы пользовались равными правами, хотя как собственники они не всегда были равны. Для принятия решения требовалось простое, а не квалифицированное большинство.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>Общая пахотная земля</w:t>
      </w:r>
      <w:r w:rsidRPr="0024079B">
        <w:rPr>
          <w:b/>
          <w:bCs/>
          <w:sz w:val="28"/>
          <w:szCs w:val="28"/>
        </w:rPr>
        <w:t xml:space="preserve"> </w:t>
      </w:r>
      <w:r w:rsidRPr="0024079B">
        <w:rPr>
          <w:sz w:val="28"/>
          <w:szCs w:val="28"/>
        </w:rPr>
        <w:t xml:space="preserve">нарезалась каждому совладельцу пропорционально его доле в земле во временное пользование, причем не в одном месте, а полосками в нескольких частях поля. Расположение полосок отдельных домохозяев определялось по жребию - кому где выпадает.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Обычно выделенными земельными участками пользовались 3-4 года - в зависимости от того, сколько лет пахали и засевали одно и то же поле.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>Распределение сенокосов</w:t>
      </w:r>
      <w:r w:rsidRPr="0024079B">
        <w:rPr>
          <w:b/>
          <w:bCs/>
          <w:sz w:val="28"/>
          <w:szCs w:val="28"/>
        </w:rPr>
        <w:t xml:space="preserve"> </w:t>
      </w:r>
      <w:r w:rsidRPr="0024079B">
        <w:rPr>
          <w:sz w:val="28"/>
          <w:szCs w:val="28"/>
        </w:rPr>
        <w:t xml:space="preserve">между отдельными домохозяевами также осуществлялось на основе пропорциональности путем отвода каждому совладельцу полосок. Для соблюдения справедливости раздел покосов производился ежегодно и только перед сенокосом.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>Пользование лесными участками</w:t>
      </w:r>
      <w:r w:rsidRPr="0024079B">
        <w:rPr>
          <w:b/>
          <w:bCs/>
          <w:sz w:val="28"/>
          <w:szCs w:val="28"/>
        </w:rPr>
        <w:t xml:space="preserve"> </w:t>
      </w:r>
      <w:r w:rsidRPr="0024079B">
        <w:rPr>
          <w:sz w:val="28"/>
          <w:szCs w:val="28"/>
        </w:rPr>
        <w:t xml:space="preserve">в болгарских поселениях также осуществлялось на основе пропорциональности ежегодно.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Уровень жизни в болгарских колониях не был одинаков. В этом отношении в положительную сторону выделялись жители Кишлава и Старого Крыма.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>Имущественное положение</w:t>
      </w:r>
      <w:r w:rsidRPr="0024079B">
        <w:rPr>
          <w:b/>
          <w:bCs/>
          <w:sz w:val="28"/>
          <w:szCs w:val="28"/>
        </w:rPr>
        <w:t xml:space="preserve"> </w:t>
      </w:r>
      <w:r w:rsidRPr="0024079B">
        <w:rPr>
          <w:sz w:val="28"/>
          <w:szCs w:val="28"/>
        </w:rPr>
        <w:t xml:space="preserve">крестьян различных национальностей в крымском селе было неодинаковым. Объяснялось это тем, что уровень их хозяйствования был неодинаков. Наибольших успехов добивались хозяйства немецких, эстонских и чешских колонистов.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За ними шли болгары, которые добивались тоже больших хозяйственных успехов, чем татары, украинцы и русские. Болгары отличались трудолюбием, бережливостью и расчетливостью Зажиточные болгары применяли наемный труд, в том числе своих односельчан, все больше втягивались в рыночные отношения.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Рабочих из крымских болгар на промышленных предприятиях Симферополя, Керчи, Феодосии, Евпатории, Ялты, Севастополя почти не было Болгары внесли свой вклад в развитие сельскохозяйственного производства на полуострове.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 xml:space="preserve">Благоприятные условия, в которые русскими властями были поставлены переселявшиеся в Крым болгары, положительно отразились на их хозяйственной жизни.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>Урожайность зерновых</w:t>
      </w:r>
      <w:r w:rsidRPr="0024079B">
        <w:rPr>
          <w:b/>
          <w:bCs/>
          <w:sz w:val="28"/>
          <w:szCs w:val="28"/>
        </w:rPr>
        <w:t xml:space="preserve"> </w:t>
      </w:r>
      <w:r w:rsidRPr="0024079B">
        <w:rPr>
          <w:sz w:val="28"/>
          <w:szCs w:val="28"/>
        </w:rPr>
        <w:t xml:space="preserve">и огородных культур в болгарских хозяйствах была выше, чем в хозяйствах местных жителей. Основной отраслью было хлебопашество. Развитие хлебопашества на первых порах испытывало значительные трудности из-за непривычных климатических условий, низкой плодородности земель, недостаточной обеспеченности сельскохозяйственным инвентарем, рабочим скотом, недостаточности земельного надела.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>Разведение</w:t>
      </w:r>
      <w:r w:rsidRPr="0024079B">
        <w:rPr>
          <w:b/>
          <w:bCs/>
          <w:sz w:val="28"/>
          <w:szCs w:val="28"/>
        </w:rPr>
        <w:t xml:space="preserve"> </w:t>
      </w:r>
      <w:r w:rsidRPr="0024079B">
        <w:rPr>
          <w:sz w:val="28"/>
          <w:szCs w:val="28"/>
        </w:rPr>
        <w:t xml:space="preserve">лошадей, крупного рогатого скота, грубошерстное овцеводство тоже были постоянным занятием болгар на крымской земле. Высокая оплата труда, связанная с недостатком рабочих рук, побуждала все большую часть болгар к разведению рогатого скота и овец. Дело в том, что уход за скотом требовал меньше трудовых усилий, чем занятие хлебопашеством.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>Особенностью развития скотоводства</w:t>
      </w:r>
      <w:r w:rsidRPr="0024079B">
        <w:rPr>
          <w:b/>
          <w:bCs/>
          <w:sz w:val="28"/>
          <w:szCs w:val="28"/>
        </w:rPr>
        <w:t xml:space="preserve"> </w:t>
      </w:r>
      <w:r w:rsidRPr="0024079B">
        <w:rPr>
          <w:sz w:val="28"/>
          <w:szCs w:val="28"/>
        </w:rPr>
        <w:t xml:space="preserve">в хозяйствах болгарских колонистов было преобладание овцеводства над коневодством и разведением крупного рогатого скота.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>В развитии овцеводства</w:t>
      </w:r>
      <w:r w:rsidRPr="0024079B">
        <w:rPr>
          <w:b/>
          <w:bCs/>
          <w:sz w:val="28"/>
          <w:szCs w:val="28"/>
        </w:rPr>
        <w:t xml:space="preserve"> </w:t>
      </w:r>
      <w:r w:rsidRPr="0024079B">
        <w:rPr>
          <w:sz w:val="28"/>
          <w:szCs w:val="28"/>
        </w:rPr>
        <w:t xml:space="preserve">в количественном отношении болгарские хозяйства уступали татарским. Однако болгары превосходили местных жителей в качественном отношении - они практиковали тонкорунное овцеводство, которое пользовалось покровительством правительства и приносило немалые доходы.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>Среди болгар</w:t>
      </w:r>
      <w:r w:rsidRPr="0024079B">
        <w:rPr>
          <w:b/>
          <w:bCs/>
          <w:sz w:val="28"/>
          <w:szCs w:val="28"/>
        </w:rPr>
        <w:t xml:space="preserve"> </w:t>
      </w:r>
      <w:r w:rsidRPr="0024079B">
        <w:rPr>
          <w:sz w:val="28"/>
          <w:szCs w:val="28"/>
        </w:rPr>
        <w:t xml:space="preserve">получили распространение занятие шелководством и табаководством. </w:t>
      </w:r>
    </w:p>
    <w:p w:rsidR="0014020C" w:rsidRPr="0024079B" w:rsidRDefault="0014020C" w:rsidP="0024079B">
      <w:pPr>
        <w:spacing w:line="360" w:lineRule="auto"/>
        <w:ind w:firstLine="709"/>
        <w:jc w:val="both"/>
        <w:rPr>
          <w:sz w:val="28"/>
          <w:szCs w:val="28"/>
        </w:rPr>
      </w:pPr>
      <w:r w:rsidRPr="0024079B">
        <w:rPr>
          <w:sz w:val="28"/>
          <w:szCs w:val="28"/>
        </w:rPr>
        <w:t>Были достигнуты болгарами успехи</w:t>
      </w:r>
      <w:r w:rsidRPr="0024079B">
        <w:rPr>
          <w:b/>
          <w:bCs/>
          <w:sz w:val="28"/>
          <w:szCs w:val="28"/>
        </w:rPr>
        <w:t xml:space="preserve"> </w:t>
      </w:r>
      <w:r w:rsidRPr="0024079B">
        <w:rPr>
          <w:sz w:val="28"/>
          <w:szCs w:val="28"/>
        </w:rPr>
        <w:t xml:space="preserve">и в развитии виноградарства. Особенно славилось вино, производимое в колонии Балта-Чокрак. </w:t>
      </w:r>
      <w:bookmarkStart w:id="0" w:name="_GoBack"/>
      <w:bookmarkEnd w:id="0"/>
    </w:p>
    <w:sectPr w:rsidR="0014020C" w:rsidRPr="0024079B" w:rsidSect="0024079B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6FB" w:rsidRDefault="004356FB">
      <w:r>
        <w:separator/>
      </w:r>
    </w:p>
  </w:endnote>
  <w:endnote w:type="continuationSeparator" w:id="0">
    <w:p w:rsidR="004356FB" w:rsidRDefault="0043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6FB" w:rsidRDefault="004356FB">
      <w:r>
        <w:separator/>
      </w:r>
    </w:p>
  </w:footnote>
  <w:footnote w:type="continuationSeparator" w:id="0">
    <w:p w:rsidR="004356FB" w:rsidRDefault="0043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20C" w:rsidRDefault="0014020C">
    <w:pPr>
      <w:pStyle w:val="a6"/>
      <w:framePr w:wrap="around" w:vAnchor="text" w:hAnchor="margin" w:xAlign="right" w:y="1"/>
      <w:rPr>
        <w:rStyle w:val="a8"/>
      </w:rPr>
    </w:pPr>
  </w:p>
  <w:p w:rsidR="0014020C" w:rsidRDefault="0014020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20C" w:rsidRDefault="007F2E16">
    <w:pPr>
      <w:pStyle w:val="a6"/>
      <w:framePr w:wrap="around" w:vAnchor="text" w:hAnchor="margin" w:xAlign="right" w:y="1"/>
      <w:rPr>
        <w:rStyle w:val="a8"/>
      </w:rPr>
    </w:pPr>
    <w:r>
      <w:rPr>
        <w:rStyle w:val="a8"/>
        <w:noProof/>
      </w:rPr>
      <w:t>1</w:t>
    </w:r>
  </w:p>
  <w:p w:rsidR="0014020C" w:rsidRDefault="0014020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34EE2"/>
    <w:multiLevelType w:val="hybridMultilevel"/>
    <w:tmpl w:val="F0629132"/>
    <w:lvl w:ilvl="0" w:tplc="B0204A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C296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8EAF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4D43E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4E409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F4825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A6011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FA17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C12F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8752E"/>
    <w:multiLevelType w:val="hybridMultilevel"/>
    <w:tmpl w:val="8A22D1F0"/>
    <w:lvl w:ilvl="0" w:tplc="954AC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AC666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7F8C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5EFF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B0044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34AC2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1B691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E763B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5804D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3B7969"/>
    <w:multiLevelType w:val="hybridMultilevel"/>
    <w:tmpl w:val="E31A1874"/>
    <w:lvl w:ilvl="0" w:tplc="877E87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C3AF3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EDCD3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2164F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F7AA6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AC67A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7AA79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51A77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6206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E07FDB"/>
    <w:multiLevelType w:val="hybridMultilevel"/>
    <w:tmpl w:val="90A0BECE"/>
    <w:lvl w:ilvl="0" w:tplc="7D56B6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581B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DC4EC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8601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4C6A4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40F3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8890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0DCC8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C6208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F362AA"/>
    <w:multiLevelType w:val="hybridMultilevel"/>
    <w:tmpl w:val="D820EBCA"/>
    <w:lvl w:ilvl="0" w:tplc="413CF8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02F0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BED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1E043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74C5F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254AE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9181C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AECBE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2745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F82435"/>
    <w:multiLevelType w:val="hybridMultilevel"/>
    <w:tmpl w:val="8222DE78"/>
    <w:lvl w:ilvl="0" w:tplc="1B387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6863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B669C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7A264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98B8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8AA1B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C865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6EC46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9073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2B526B"/>
    <w:multiLevelType w:val="hybridMultilevel"/>
    <w:tmpl w:val="34DE9884"/>
    <w:lvl w:ilvl="0" w:tplc="93C6A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2FE0C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488B4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A869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6C35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2CC84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E3E06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3EC31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EF4C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DB1B80"/>
    <w:multiLevelType w:val="hybridMultilevel"/>
    <w:tmpl w:val="65BA3030"/>
    <w:lvl w:ilvl="0" w:tplc="F8E2AE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CAED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C2071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C9284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8BA41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50246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C14DA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3CEF1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226DC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612897"/>
    <w:multiLevelType w:val="hybridMultilevel"/>
    <w:tmpl w:val="B0785A5C"/>
    <w:lvl w:ilvl="0" w:tplc="E21E38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224E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1C8A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C7834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014D8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C968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8EAA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35AC0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B0600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62308A"/>
    <w:multiLevelType w:val="hybridMultilevel"/>
    <w:tmpl w:val="C436DB36"/>
    <w:lvl w:ilvl="0" w:tplc="2F02EB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201F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A62A6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7529C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F5094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7E454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6B065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1E5B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78675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EB5B59"/>
    <w:multiLevelType w:val="hybridMultilevel"/>
    <w:tmpl w:val="49DE39C2"/>
    <w:lvl w:ilvl="0" w:tplc="1DC8C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AAE40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C67D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F47A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360D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36E3B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5CAC7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9CC95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AAEC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B713E7"/>
    <w:multiLevelType w:val="hybridMultilevel"/>
    <w:tmpl w:val="8B72169A"/>
    <w:lvl w:ilvl="0" w:tplc="7A6875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0C275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2565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0926D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8022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CBE28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980B2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9C6A2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6A8A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11"/>
  </w:num>
  <w:num w:numId="9">
    <w:abstractNumId w:val="0"/>
  </w:num>
  <w:num w:numId="10">
    <w:abstractNumId w:val="3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079B"/>
    <w:rsid w:val="000D5376"/>
    <w:rsid w:val="000F6FD8"/>
    <w:rsid w:val="0014020C"/>
    <w:rsid w:val="001C7FC7"/>
    <w:rsid w:val="0024079B"/>
    <w:rsid w:val="0030598F"/>
    <w:rsid w:val="004356FB"/>
    <w:rsid w:val="007F2E16"/>
    <w:rsid w:val="00CA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F45B8BF-57F8-48EA-8AA6-7C9DE32A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-900" w:firstLine="360"/>
      <w:jc w:val="both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-900" w:firstLine="360"/>
      <w:outlineLvl w:val="1"/>
    </w:pPr>
    <w:rPr>
      <w:b/>
      <w:bCs/>
      <w:sz w:val="20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color w:val="663300"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color w:val="6633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Normal (Web)"/>
    <w:basedOn w:val="a"/>
    <w:uiPriority w:val="99"/>
    <w:semiHidden/>
    <w:pPr>
      <w:spacing w:before="100" w:beforeAutospacing="1" w:after="100" w:afterAutospacing="1"/>
    </w:pPr>
    <w:rPr>
      <w:color w:val="663300"/>
    </w:rPr>
  </w:style>
  <w:style w:type="paragraph" w:styleId="a4">
    <w:name w:val="Body Text Indent"/>
    <w:basedOn w:val="a"/>
    <w:link w:val="a5"/>
    <w:uiPriority w:val="99"/>
    <w:semiHidden/>
    <w:pPr>
      <w:ind w:left="-900" w:firstLine="360"/>
      <w:jc w:val="both"/>
    </w:pPr>
    <w:rPr>
      <w:sz w:val="20"/>
    </w:rPr>
  </w:style>
  <w:style w:type="character" w:customStyle="1" w:styleId="a5">
    <w:name w:val="Основной текст с отступом Знак"/>
    <w:link w:val="a4"/>
    <w:uiPriority w:val="99"/>
    <w:semiHidden/>
    <w:rPr>
      <w:sz w:val="24"/>
      <w:szCs w:val="24"/>
    </w:rPr>
  </w:style>
  <w:style w:type="paragraph" w:styleId="a6">
    <w:name w:val="header"/>
    <w:basedOn w:val="a"/>
    <w:link w:val="a7"/>
    <w:uiPriority w:val="99"/>
    <w:semiHidden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  <w:semiHidden/>
    <w:rPr>
      <w:rFonts w:cs="Times New Roman"/>
    </w:rPr>
  </w:style>
  <w:style w:type="paragraph" w:styleId="a9">
    <w:name w:val="Document Map"/>
    <w:basedOn w:val="a"/>
    <w:link w:val="aa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link w:val="a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2456</Words>
  <Characters>14004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БОЛГАРЫ</vt:lpstr>
    </vt:vector>
  </TitlesOfParts>
  <Company>Home</Company>
  <LinksUpToDate>false</LinksUpToDate>
  <CharactersWithSpaces>16428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БОЛГАРЫ</dc:title>
  <dc:subject/>
  <dc:creator>Pavel</dc:creator>
  <cp:keywords/>
  <dc:description/>
  <cp:lastModifiedBy>admin</cp:lastModifiedBy>
  <cp:revision>2</cp:revision>
  <dcterms:created xsi:type="dcterms:W3CDTF">2014-02-20T21:15:00Z</dcterms:created>
  <dcterms:modified xsi:type="dcterms:W3CDTF">2014-02-20T21:15:00Z</dcterms:modified>
</cp:coreProperties>
</file>