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CAA" w:rsidRPr="00870CE7" w:rsidRDefault="007C5CAA" w:rsidP="00D51EF6">
      <w:pPr>
        <w:spacing w:line="360" w:lineRule="auto"/>
        <w:jc w:val="center"/>
        <w:rPr>
          <w:b/>
          <w:sz w:val="28"/>
          <w:szCs w:val="28"/>
        </w:rPr>
      </w:pPr>
      <w:r w:rsidRPr="00870CE7">
        <w:rPr>
          <w:b/>
          <w:sz w:val="28"/>
          <w:szCs w:val="28"/>
        </w:rPr>
        <w:t>Содержание</w:t>
      </w:r>
    </w:p>
    <w:p w:rsidR="004615DB" w:rsidRPr="00870CE7" w:rsidRDefault="004615DB" w:rsidP="00A372D1">
      <w:pPr>
        <w:spacing w:line="360" w:lineRule="auto"/>
        <w:jc w:val="both"/>
        <w:rPr>
          <w:b/>
          <w:sz w:val="28"/>
          <w:szCs w:val="28"/>
        </w:rPr>
      </w:pPr>
    </w:p>
    <w:p w:rsidR="004615DB" w:rsidRPr="00870CE7" w:rsidRDefault="004615DB" w:rsidP="00A372D1">
      <w:pPr>
        <w:pStyle w:val="11"/>
        <w:spacing w:line="360" w:lineRule="auto"/>
        <w:ind w:left="0"/>
        <w:jc w:val="both"/>
        <w:rPr>
          <w:noProof/>
          <w:sz w:val="28"/>
          <w:szCs w:val="28"/>
        </w:rPr>
      </w:pPr>
      <w:r w:rsidRPr="00E3363B">
        <w:rPr>
          <w:rStyle w:val="ab"/>
          <w:noProof/>
          <w:sz w:val="28"/>
          <w:szCs w:val="28"/>
        </w:rPr>
        <w:t>Введение</w:t>
      </w:r>
      <w:r w:rsidRPr="00870CE7">
        <w:rPr>
          <w:noProof/>
          <w:webHidden/>
          <w:sz w:val="28"/>
          <w:szCs w:val="28"/>
        </w:rPr>
        <w:tab/>
      </w:r>
      <w:r w:rsidR="00754280" w:rsidRPr="00870CE7">
        <w:rPr>
          <w:noProof/>
          <w:webHidden/>
          <w:sz w:val="28"/>
          <w:szCs w:val="28"/>
        </w:rPr>
        <w:t>3</w:t>
      </w:r>
    </w:p>
    <w:p w:rsidR="004615DB" w:rsidRPr="00870CE7" w:rsidRDefault="004615DB" w:rsidP="00A372D1">
      <w:pPr>
        <w:pStyle w:val="11"/>
        <w:spacing w:line="360" w:lineRule="auto"/>
        <w:ind w:left="0"/>
        <w:jc w:val="both"/>
        <w:rPr>
          <w:noProof/>
          <w:sz w:val="28"/>
          <w:szCs w:val="28"/>
        </w:rPr>
      </w:pPr>
      <w:r w:rsidRPr="00E3363B">
        <w:rPr>
          <w:rStyle w:val="ab"/>
          <w:noProof/>
          <w:sz w:val="28"/>
          <w:szCs w:val="28"/>
          <w:lang w:val="en-US"/>
        </w:rPr>
        <w:t>I</w:t>
      </w:r>
      <w:r w:rsidRPr="00E3363B">
        <w:rPr>
          <w:rStyle w:val="ab"/>
          <w:noProof/>
          <w:sz w:val="28"/>
          <w:szCs w:val="28"/>
        </w:rPr>
        <w:t>. Сущность таможенного контроля</w:t>
      </w:r>
      <w:r w:rsidRPr="00870CE7">
        <w:rPr>
          <w:noProof/>
          <w:webHidden/>
          <w:sz w:val="28"/>
          <w:szCs w:val="28"/>
        </w:rPr>
        <w:tab/>
      </w:r>
      <w:r w:rsidR="00754280" w:rsidRPr="00870CE7">
        <w:rPr>
          <w:noProof/>
          <w:webHidden/>
          <w:sz w:val="28"/>
          <w:szCs w:val="28"/>
        </w:rPr>
        <w:t>5</w:t>
      </w:r>
    </w:p>
    <w:p w:rsidR="004615DB" w:rsidRPr="00870CE7" w:rsidRDefault="004615DB" w:rsidP="00A372D1">
      <w:pPr>
        <w:pStyle w:val="11"/>
        <w:spacing w:line="360" w:lineRule="auto"/>
        <w:ind w:left="0"/>
        <w:jc w:val="both"/>
        <w:rPr>
          <w:noProof/>
          <w:sz w:val="28"/>
          <w:szCs w:val="28"/>
        </w:rPr>
      </w:pPr>
      <w:r w:rsidRPr="00E3363B">
        <w:rPr>
          <w:rStyle w:val="ab"/>
          <w:noProof/>
          <w:sz w:val="28"/>
          <w:szCs w:val="28"/>
        </w:rPr>
        <w:t>1. Понятие таможенного контроля</w:t>
      </w:r>
      <w:r w:rsidRPr="00870CE7">
        <w:rPr>
          <w:noProof/>
          <w:webHidden/>
          <w:sz w:val="28"/>
          <w:szCs w:val="28"/>
        </w:rPr>
        <w:tab/>
      </w:r>
      <w:r w:rsidR="00754280" w:rsidRPr="00870CE7">
        <w:rPr>
          <w:noProof/>
          <w:webHidden/>
          <w:sz w:val="28"/>
          <w:szCs w:val="28"/>
        </w:rPr>
        <w:t>5</w:t>
      </w:r>
    </w:p>
    <w:p w:rsidR="004615DB" w:rsidRPr="00870CE7" w:rsidRDefault="004615DB" w:rsidP="00A372D1">
      <w:pPr>
        <w:pStyle w:val="11"/>
        <w:spacing w:line="360" w:lineRule="auto"/>
        <w:ind w:left="0"/>
        <w:jc w:val="both"/>
        <w:rPr>
          <w:noProof/>
          <w:sz w:val="28"/>
          <w:szCs w:val="28"/>
        </w:rPr>
      </w:pPr>
      <w:r w:rsidRPr="00E3363B">
        <w:rPr>
          <w:rStyle w:val="ab"/>
          <w:noProof/>
          <w:sz w:val="28"/>
          <w:szCs w:val="28"/>
        </w:rPr>
        <w:t>2. Операции таможенного контроля.</w:t>
      </w:r>
      <w:r w:rsidRPr="00870CE7">
        <w:rPr>
          <w:noProof/>
          <w:webHidden/>
          <w:sz w:val="28"/>
          <w:szCs w:val="28"/>
        </w:rPr>
        <w:tab/>
      </w:r>
      <w:r w:rsidR="00754280" w:rsidRPr="00870CE7">
        <w:rPr>
          <w:noProof/>
          <w:webHidden/>
          <w:sz w:val="28"/>
          <w:szCs w:val="28"/>
        </w:rPr>
        <w:t>8</w:t>
      </w:r>
    </w:p>
    <w:p w:rsidR="004615DB" w:rsidRPr="00870CE7" w:rsidRDefault="004615DB" w:rsidP="00A372D1">
      <w:pPr>
        <w:pStyle w:val="11"/>
        <w:spacing w:line="360" w:lineRule="auto"/>
        <w:ind w:left="0"/>
        <w:jc w:val="both"/>
        <w:rPr>
          <w:noProof/>
          <w:sz w:val="28"/>
          <w:szCs w:val="28"/>
        </w:rPr>
      </w:pPr>
      <w:r w:rsidRPr="00E3363B">
        <w:rPr>
          <w:rStyle w:val="ab"/>
          <w:noProof/>
          <w:sz w:val="28"/>
          <w:szCs w:val="28"/>
        </w:rPr>
        <w:t>3. Особенности таможенного контроля при перевозках, осуществляемых различными видами транспорта.</w:t>
      </w:r>
      <w:r w:rsidRPr="00870CE7">
        <w:rPr>
          <w:noProof/>
          <w:webHidden/>
          <w:sz w:val="28"/>
          <w:szCs w:val="28"/>
        </w:rPr>
        <w:tab/>
      </w:r>
      <w:r w:rsidR="00754280" w:rsidRPr="00870CE7">
        <w:rPr>
          <w:noProof/>
          <w:webHidden/>
          <w:sz w:val="28"/>
          <w:szCs w:val="28"/>
        </w:rPr>
        <w:t>11</w:t>
      </w:r>
    </w:p>
    <w:p w:rsidR="004615DB" w:rsidRPr="00870CE7" w:rsidRDefault="004615DB" w:rsidP="00A372D1">
      <w:pPr>
        <w:pStyle w:val="11"/>
        <w:spacing w:line="360" w:lineRule="auto"/>
        <w:ind w:left="0"/>
        <w:jc w:val="both"/>
        <w:rPr>
          <w:noProof/>
          <w:sz w:val="28"/>
          <w:szCs w:val="28"/>
        </w:rPr>
      </w:pPr>
      <w:r w:rsidRPr="00E3363B">
        <w:rPr>
          <w:rStyle w:val="ab"/>
          <w:noProof/>
          <w:sz w:val="28"/>
          <w:szCs w:val="28"/>
          <w:lang w:val="en-US"/>
        </w:rPr>
        <w:t>II</w:t>
      </w:r>
      <w:r w:rsidRPr="00E3363B">
        <w:rPr>
          <w:rStyle w:val="ab"/>
          <w:noProof/>
          <w:sz w:val="28"/>
          <w:szCs w:val="28"/>
        </w:rPr>
        <w:t>. Международный туризм.</w:t>
      </w:r>
      <w:r w:rsidRPr="00870CE7">
        <w:rPr>
          <w:noProof/>
          <w:webHidden/>
          <w:sz w:val="28"/>
          <w:szCs w:val="28"/>
        </w:rPr>
        <w:tab/>
      </w:r>
      <w:r w:rsidR="00754280" w:rsidRPr="00870CE7">
        <w:rPr>
          <w:noProof/>
          <w:webHidden/>
          <w:sz w:val="28"/>
          <w:szCs w:val="28"/>
        </w:rPr>
        <w:t>17</w:t>
      </w:r>
    </w:p>
    <w:p w:rsidR="004615DB" w:rsidRPr="00870CE7" w:rsidRDefault="004615DB" w:rsidP="00A372D1">
      <w:pPr>
        <w:pStyle w:val="11"/>
        <w:spacing w:line="360" w:lineRule="auto"/>
        <w:ind w:left="0"/>
        <w:jc w:val="both"/>
        <w:rPr>
          <w:noProof/>
          <w:sz w:val="28"/>
          <w:szCs w:val="28"/>
        </w:rPr>
      </w:pPr>
      <w:r w:rsidRPr="00E3363B">
        <w:rPr>
          <w:rStyle w:val="ab"/>
          <w:noProof/>
          <w:sz w:val="28"/>
          <w:szCs w:val="28"/>
        </w:rPr>
        <w:t>1.</w:t>
      </w:r>
      <w:r w:rsidRPr="00870CE7">
        <w:rPr>
          <w:noProof/>
          <w:sz w:val="28"/>
          <w:szCs w:val="28"/>
        </w:rPr>
        <w:t xml:space="preserve"> </w:t>
      </w:r>
      <w:r w:rsidRPr="00E3363B">
        <w:rPr>
          <w:rStyle w:val="ab"/>
          <w:noProof/>
          <w:sz w:val="28"/>
          <w:szCs w:val="28"/>
        </w:rPr>
        <w:t>Туристские формальности.</w:t>
      </w:r>
      <w:r w:rsidRPr="00870CE7">
        <w:rPr>
          <w:noProof/>
          <w:webHidden/>
          <w:sz w:val="28"/>
          <w:szCs w:val="28"/>
        </w:rPr>
        <w:tab/>
      </w:r>
      <w:r w:rsidR="00754280" w:rsidRPr="00870CE7">
        <w:rPr>
          <w:noProof/>
          <w:webHidden/>
          <w:sz w:val="28"/>
          <w:szCs w:val="28"/>
        </w:rPr>
        <w:t>17</w:t>
      </w:r>
    </w:p>
    <w:p w:rsidR="004615DB" w:rsidRPr="00870CE7" w:rsidRDefault="004615DB" w:rsidP="00A372D1">
      <w:pPr>
        <w:pStyle w:val="11"/>
        <w:spacing w:line="360" w:lineRule="auto"/>
        <w:ind w:left="0"/>
        <w:jc w:val="both"/>
        <w:rPr>
          <w:noProof/>
          <w:sz w:val="28"/>
          <w:szCs w:val="28"/>
        </w:rPr>
      </w:pPr>
      <w:r w:rsidRPr="00E3363B">
        <w:rPr>
          <w:rStyle w:val="ab"/>
          <w:noProof/>
          <w:sz w:val="28"/>
          <w:szCs w:val="28"/>
        </w:rPr>
        <w:t>2.</w:t>
      </w:r>
      <w:r w:rsidRPr="00870CE7">
        <w:rPr>
          <w:noProof/>
          <w:sz w:val="28"/>
          <w:szCs w:val="28"/>
        </w:rPr>
        <w:t xml:space="preserve"> </w:t>
      </w:r>
      <w:r w:rsidRPr="00E3363B">
        <w:rPr>
          <w:rStyle w:val="ab"/>
          <w:noProof/>
          <w:sz w:val="28"/>
          <w:szCs w:val="28"/>
        </w:rPr>
        <w:t>Правовые аспекты</w:t>
      </w:r>
      <w:r w:rsidRPr="00870CE7">
        <w:rPr>
          <w:noProof/>
          <w:webHidden/>
          <w:sz w:val="28"/>
          <w:szCs w:val="28"/>
        </w:rPr>
        <w:tab/>
      </w:r>
      <w:r w:rsidR="00754280" w:rsidRPr="00870CE7">
        <w:rPr>
          <w:noProof/>
          <w:webHidden/>
          <w:sz w:val="28"/>
          <w:szCs w:val="28"/>
        </w:rPr>
        <w:t>20</w:t>
      </w:r>
    </w:p>
    <w:p w:rsidR="004615DB" w:rsidRPr="00870CE7" w:rsidRDefault="004615DB" w:rsidP="00A372D1">
      <w:pPr>
        <w:pStyle w:val="11"/>
        <w:spacing w:line="360" w:lineRule="auto"/>
        <w:ind w:left="0"/>
        <w:jc w:val="both"/>
        <w:rPr>
          <w:noProof/>
          <w:sz w:val="28"/>
          <w:szCs w:val="28"/>
        </w:rPr>
      </w:pPr>
      <w:r w:rsidRPr="00E3363B">
        <w:rPr>
          <w:rStyle w:val="ab"/>
          <w:noProof/>
          <w:sz w:val="28"/>
          <w:szCs w:val="28"/>
          <w:lang w:val="en-US"/>
        </w:rPr>
        <w:t>III</w:t>
      </w:r>
      <w:r w:rsidRPr="00E3363B">
        <w:rPr>
          <w:rStyle w:val="ab"/>
          <w:noProof/>
          <w:sz w:val="28"/>
          <w:szCs w:val="28"/>
        </w:rPr>
        <w:t>. Международный туризм и таможенный контроль.</w:t>
      </w:r>
      <w:r w:rsidRPr="00870CE7">
        <w:rPr>
          <w:noProof/>
          <w:webHidden/>
          <w:sz w:val="28"/>
          <w:szCs w:val="28"/>
        </w:rPr>
        <w:tab/>
      </w:r>
      <w:r w:rsidR="00754280" w:rsidRPr="00870CE7">
        <w:rPr>
          <w:noProof/>
          <w:webHidden/>
          <w:sz w:val="28"/>
          <w:szCs w:val="28"/>
        </w:rPr>
        <w:t>23</w:t>
      </w:r>
    </w:p>
    <w:p w:rsidR="004615DB" w:rsidRPr="00870CE7" w:rsidRDefault="004615DB" w:rsidP="00A372D1">
      <w:pPr>
        <w:pStyle w:val="11"/>
        <w:spacing w:line="360" w:lineRule="auto"/>
        <w:ind w:left="0"/>
        <w:jc w:val="both"/>
        <w:rPr>
          <w:noProof/>
          <w:sz w:val="28"/>
          <w:szCs w:val="28"/>
        </w:rPr>
      </w:pPr>
      <w:r w:rsidRPr="00E3363B">
        <w:rPr>
          <w:rStyle w:val="ab"/>
          <w:noProof/>
          <w:sz w:val="28"/>
          <w:szCs w:val="28"/>
        </w:rPr>
        <w:t>1.</w:t>
      </w:r>
      <w:r w:rsidRPr="00870CE7">
        <w:rPr>
          <w:noProof/>
          <w:sz w:val="28"/>
          <w:szCs w:val="28"/>
        </w:rPr>
        <w:t xml:space="preserve"> </w:t>
      </w:r>
      <w:r w:rsidRPr="00E3363B">
        <w:rPr>
          <w:rStyle w:val="ab"/>
          <w:noProof/>
          <w:sz w:val="28"/>
          <w:szCs w:val="28"/>
        </w:rPr>
        <w:t>Порядок осуществления таможенного контроля в отношении организованных групп туристов</w:t>
      </w:r>
      <w:r w:rsidRPr="00870CE7">
        <w:rPr>
          <w:noProof/>
          <w:webHidden/>
          <w:sz w:val="28"/>
          <w:szCs w:val="28"/>
        </w:rPr>
        <w:tab/>
      </w:r>
      <w:r w:rsidR="00754280" w:rsidRPr="00870CE7">
        <w:rPr>
          <w:noProof/>
          <w:webHidden/>
          <w:sz w:val="28"/>
          <w:szCs w:val="28"/>
        </w:rPr>
        <w:t>23</w:t>
      </w:r>
    </w:p>
    <w:p w:rsidR="004615DB" w:rsidRPr="00870CE7" w:rsidRDefault="004615DB" w:rsidP="00A372D1">
      <w:pPr>
        <w:pStyle w:val="11"/>
        <w:spacing w:line="360" w:lineRule="auto"/>
        <w:ind w:left="0"/>
        <w:jc w:val="both"/>
        <w:rPr>
          <w:noProof/>
          <w:sz w:val="28"/>
          <w:szCs w:val="28"/>
        </w:rPr>
      </w:pPr>
      <w:r w:rsidRPr="00E3363B">
        <w:rPr>
          <w:rStyle w:val="ab"/>
          <w:noProof/>
          <w:sz w:val="28"/>
          <w:szCs w:val="28"/>
        </w:rPr>
        <w:t>2.</w:t>
      </w:r>
      <w:r w:rsidRPr="00870CE7">
        <w:rPr>
          <w:noProof/>
          <w:sz w:val="28"/>
          <w:szCs w:val="28"/>
        </w:rPr>
        <w:tab/>
      </w:r>
      <w:r w:rsidRPr="00E3363B">
        <w:rPr>
          <w:rStyle w:val="ab"/>
          <w:noProof/>
          <w:sz w:val="28"/>
          <w:szCs w:val="28"/>
        </w:rPr>
        <w:t>Проблемы международного туризма и таможенного контроля. Пути их решения.</w:t>
      </w:r>
      <w:r w:rsidRPr="00870CE7">
        <w:rPr>
          <w:noProof/>
          <w:webHidden/>
          <w:sz w:val="28"/>
          <w:szCs w:val="28"/>
        </w:rPr>
        <w:tab/>
      </w:r>
      <w:r w:rsidR="00754280" w:rsidRPr="00870CE7">
        <w:rPr>
          <w:noProof/>
          <w:webHidden/>
          <w:sz w:val="28"/>
          <w:szCs w:val="28"/>
        </w:rPr>
        <w:t>27</w:t>
      </w:r>
    </w:p>
    <w:p w:rsidR="004615DB" w:rsidRPr="00870CE7" w:rsidRDefault="004615DB" w:rsidP="00A372D1">
      <w:pPr>
        <w:pStyle w:val="11"/>
        <w:spacing w:line="360" w:lineRule="auto"/>
        <w:ind w:left="0"/>
        <w:jc w:val="both"/>
        <w:rPr>
          <w:noProof/>
          <w:sz w:val="28"/>
          <w:szCs w:val="28"/>
        </w:rPr>
      </w:pPr>
      <w:r w:rsidRPr="00E3363B">
        <w:rPr>
          <w:rStyle w:val="ab"/>
          <w:noProof/>
          <w:sz w:val="28"/>
          <w:szCs w:val="28"/>
        </w:rPr>
        <w:t>Заключение</w:t>
      </w:r>
      <w:r w:rsidRPr="00870CE7">
        <w:rPr>
          <w:noProof/>
          <w:webHidden/>
          <w:sz w:val="28"/>
          <w:szCs w:val="28"/>
        </w:rPr>
        <w:tab/>
      </w:r>
      <w:r w:rsidR="00754280" w:rsidRPr="00870CE7">
        <w:rPr>
          <w:noProof/>
          <w:webHidden/>
          <w:sz w:val="28"/>
          <w:szCs w:val="28"/>
        </w:rPr>
        <w:t>30</w:t>
      </w:r>
    </w:p>
    <w:p w:rsidR="004615DB" w:rsidRPr="00870CE7" w:rsidRDefault="004615DB" w:rsidP="00A372D1">
      <w:pPr>
        <w:pStyle w:val="11"/>
        <w:spacing w:line="360" w:lineRule="auto"/>
        <w:ind w:left="0"/>
        <w:jc w:val="both"/>
        <w:rPr>
          <w:noProof/>
          <w:sz w:val="28"/>
          <w:szCs w:val="28"/>
        </w:rPr>
      </w:pPr>
      <w:r w:rsidRPr="00E3363B">
        <w:rPr>
          <w:rStyle w:val="ab"/>
          <w:noProof/>
          <w:sz w:val="28"/>
          <w:szCs w:val="28"/>
        </w:rPr>
        <w:t>Приложение 1</w:t>
      </w:r>
      <w:r w:rsidRPr="00870CE7">
        <w:rPr>
          <w:noProof/>
          <w:webHidden/>
          <w:sz w:val="28"/>
          <w:szCs w:val="28"/>
        </w:rPr>
        <w:tab/>
      </w:r>
      <w:r w:rsidR="00754280" w:rsidRPr="00870CE7">
        <w:rPr>
          <w:noProof/>
          <w:webHidden/>
          <w:sz w:val="28"/>
          <w:szCs w:val="28"/>
        </w:rPr>
        <w:t>32</w:t>
      </w:r>
    </w:p>
    <w:p w:rsidR="004615DB" w:rsidRPr="00870CE7" w:rsidRDefault="004615DB" w:rsidP="00A372D1">
      <w:pPr>
        <w:pStyle w:val="11"/>
        <w:spacing w:line="360" w:lineRule="auto"/>
        <w:ind w:left="0"/>
        <w:jc w:val="both"/>
        <w:rPr>
          <w:noProof/>
          <w:sz w:val="28"/>
          <w:szCs w:val="28"/>
        </w:rPr>
      </w:pPr>
      <w:r w:rsidRPr="00E3363B">
        <w:rPr>
          <w:rStyle w:val="ab"/>
          <w:noProof/>
          <w:sz w:val="28"/>
          <w:szCs w:val="28"/>
        </w:rPr>
        <w:t>Приложение 2</w:t>
      </w:r>
      <w:r w:rsidRPr="00870CE7">
        <w:rPr>
          <w:noProof/>
          <w:webHidden/>
          <w:sz w:val="28"/>
          <w:szCs w:val="28"/>
        </w:rPr>
        <w:tab/>
      </w:r>
      <w:r w:rsidR="00754280" w:rsidRPr="00870CE7">
        <w:rPr>
          <w:noProof/>
          <w:webHidden/>
          <w:sz w:val="28"/>
          <w:szCs w:val="28"/>
        </w:rPr>
        <w:t>33</w:t>
      </w:r>
    </w:p>
    <w:p w:rsidR="004615DB" w:rsidRPr="00870CE7" w:rsidRDefault="004615DB" w:rsidP="00A372D1">
      <w:pPr>
        <w:pStyle w:val="11"/>
        <w:spacing w:line="360" w:lineRule="auto"/>
        <w:ind w:left="0"/>
        <w:jc w:val="both"/>
        <w:rPr>
          <w:noProof/>
          <w:sz w:val="28"/>
          <w:szCs w:val="28"/>
        </w:rPr>
      </w:pPr>
      <w:r w:rsidRPr="00E3363B">
        <w:rPr>
          <w:rStyle w:val="ab"/>
          <w:noProof/>
          <w:sz w:val="28"/>
          <w:szCs w:val="28"/>
        </w:rPr>
        <w:t>Приложение 3</w:t>
      </w:r>
      <w:r w:rsidRPr="00870CE7">
        <w:rPr>
          <w:noProof/>
          <w:webHidden/>
          <w:sz w:val="28"/>
          <w:szCs w:val="28"/>
        </w:rPr>
        <w:tab/>
      </w:r>
      <w:r w:rsidR="00754280" w:rsidRPr="00870CE7">
        <w:rPr>
          <w:noProof/>
          <w:webHidden/>
          <w:sz w:val="28"/>
          <w:szCs w:val="28"/>
        </w:rPr>
        <w:t>34</w:t>
      </w:r>
    </w:p>
    <w:p w:rsidR="004615DB" w:rsidRPr="00870CE7" w:rsidRDefault="004615DB" w:rsidP="00A372D1">
      <w:pPr>
        <w:pStyle w:val="11"/>
        <w:spacing w:line="360" w:lineRule="auto"/>
        <w:ind w:left="0"/>
        <w:jc w:val="both"/>
        <w:rPr>
          <w:noProof/>
          <w:sz w:val="28"/>
          <w:szCs w:val="28"/>
        </w:rPr>
      </w:pPr>
      <w:r w:rsidRPr="00E3363B">
        <w:rPr>
          <w:rStyle w:val="ab"/>
          <w:noProof/>
          <w:sz w:val="28"/>
          <w:szCs w:val="28"/>
        </w:rPr>
        <w:t>Список использованных источников</w:t>
      </w:r>
      <w:r w:rsidRPr="00870CE7">
        <w:rPr>
          <w:noProof/>
          <w:webHidden/>
          <w:sz w:val="28"/>
          <w:szCs w:val="28"/>
        </w:rPr>
        <w:tab/>
      </w:r>
      <w:r w:rsidR="00754280" w:rsidRPr="00870CE7">
        <w:rPr>
          <w:noProof/>
          <w:webHidden/>
          <w:sz w:val="28"/>
          <w:szCs w:val="28"/>
        </w:rPr>
        <w:t>35</w:t>
      </w:r>
    </w:p>
    <w:p w:rsidR="00D51EF6" w:rsidRDefault="00D51EF6" w:rsidP="00D51EF6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Toc198905089"/>
    </w:p>
    <w:p w:rsidR="009D6F74" w:rsidRPr="00D51EF6" w:rsidRDefault="00D51EF6" w:rsidP="00D51EF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9D6F74" w:rsidRPr="00D51EF6">
        <w:rPr>
          <w:b/>
          <w:sz w:val="28"/>
          <w:szCs w:val="28"/>
        </w:rPr>
        <w:t>Введение</w:t>
      </w:r>
      <w:bookmarkEnd w:id="0"/>
    </w:p>
    <w:p w:rsidR="008346AB" w:rsidRPr="00870CE7" w:rsidRDefault="008346AB" w:rsidP="00870CE7">
      <w:pPr>
        <w:spacing w:line="360" w:lineRule="auto"/>
        <w:ind w:firstLine="709"/>
        <w:jc w:val="both"/>
        <w:rPr>
          <w:sz w:val="28"/>
          <w:szCs w:val="28"/>
        </w:rPr>
      </w:pPr>
    </w:p>
    <w:p w:rsidR="00CC5C73" w:rsidRPr="00870CE7" w:rsidRDefault="00CC5C73" w:rsidP="00870CE7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870CE7">
        <w:rPr>
          <w:bCs/>
          <w:sz w:val="28"/>
          <w:szCs w:val="28"/>
        </w:rPr>
        <w:t>На развитие международного туризма значительное влияние оказывают таможенные системы различных государств. Та</w:t>
      </w:r>
      <w:r w:rsidR="00372DFB" w:rsidRPr="00870CE7">
        <w:rPr>
          <w:bCs/>
          <w:sz w:val="28"/>
          <w:szCs w:val="28"/>
        </w:rPr>
        <w:t>моженное законодательство может</w:t>
      </w:r>
      <w:r w:rsidRPr="00870CE7">
        <w:rPr>
          <w:bCs/>
          <w:sz w:val="28"/>
          <w:szCs w:val="28"/>
        </w:rPr>
        <w:t xml:space="preserve"> как способствовать развитию международной туристской деятельности, так и сдерживать ее путем усложнения различных </w:t>
      </w:r>
      <w:r w:rsidR="00443A53" w:rsidRPr="00870CE7">
        <w:rPr>
          <w:bCs/>
          <w:sz w:val="28"/>
          <w:szCs w:val="28"/>
        </w:rPr>
        <w:t>таможенных формальностей.</w:t>
      </w:r>
    </w:p>
    <w:p w:rsidR="00CC5C73" w:rsidRPr="00870CE7" w:rsidRDefault="00443A53" w:rsidP="00870CE7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870CE7">
        <w:rPr>
          <w:bCs/>
          <w:sz w:val="28"/>
          <w:szCs w:val="28"/>
        </w:rPr>
        <w:t>Под таможенными формальностями</w:t>
      </w:r>
      <w:r w:rsidR="006D4DF3" w:rsidRPr="00870CE7">
        <w:rPr>
          <w:bCs/>
          <w:sz w:val="28"/>
          <w:szCs w:val="28"/>
        </w:rPr>
        <w:t xml:space="preserve"> </w:t>
      </w:r>
      <w:r w:rsidR="00CC5C73" w:rsidRPr="00870CE7">
        <w:rPr>
          <w:bCs/>
          <w:sz w:val="28"/>
          <w:szCs w:val="28"/>
        </w:rPr>
        <w:t>принято понимать процедуры, с</w:t>
      </w:r>
      <w:r w:rsidRPr="00870CE7">
        <w:rPr>
          <w:bCs/>
          <w:sz w:val="28"/>
          <w:szCs w:val="28"/>
        </w:rPr>
        <w:t>вязанные с соблюдением</w:t>
      </w:r>
      <w:r w:rsidR="00CC5C73" w:rsidRPr="00870CE7">
        <w:rPr>
          <w:bCs/>
          <w:sz w:val="28"/>
          <w:szCs w:val="28"/>
        </w:rPr>
        <w:t xml:space="preserve"> лицами</w:t>
      </w:r>
      <w:r w:rsidRPr="00870CE7">
        <w:rPr>
          <w:bCs/>
          <w:sz w:val="28"/>
          <w:szCs w:val="28"/>
        </w:rPr>
        <w:t xml:space="preserve"> (туристами</w:t>
      </w:r>
      <w:r w:rsidR="00AE0B33" w:rsidRPr="00870CE7">
        <w:rPr>
          <w:bCs/>
          <w:sz w:val="28"/>
          <w:szCs w:val="28"/>
        </w:rPr>
        <w:t xml:space="preserve"> – Авт.</w:t>
      </w:r>
      <w:r w:rsidRPr="00870CE7">
        <w:rPr>
          <w:bCs/>
          <w:sz w:val="28"/>
          <w:szCs w:val="28"/>
        </w:rPr>
        <w:t>), пересекающими таможенную</w:t>
      </w:r>
      <w:r w:rsidR="00CC5C73" w:rsidRPr="00870CE7">
        <w:rPr>
          <w:bCs/>
          <w:sz w:val="28"/>
          <w:szCs w:val="28"/>
        </w:rPr>
        <w:t xml:space="preserve"> границу, определенных условий, правил и требований</w:t>
      </w:r>
      <w:r w:rsidR="00CB19F5" w:rsidRPr="00870CE7">
        <w:rPr>
          <w:bCs/>
          <w:sz w:val="28"/>
          <w:szCs w:val="28"/>
        </w:rPr>
        <w:t>, установленных</w:t>
      </w:r>
      <w:r w:rsidRPr="00870CE7">
        <w:rPr>
          <w:bCs/>
          <w:sz w:val="28"/>
          <w:szCs w:val="28"/>
        </w:rPr>
        <w:t xml:space="preserve"> таможенными</w:t>
      </w:r>
      <w:r w:rsidR="00CC5C73" w:rsidRPr="00870CE7">
        <w:rPr>
          <w:bCs/>
          <w:sz w:val="28"/>
          <w:szCs w:val="28"/>
        </w:rPr>
        <w:t xml:space="preserve"> органами страны въезда и пребывания</w:t>
      </w:r>
      <w:r w:rsidR="0099414F" w:rsidRPr="00870CE7">
        <w:rPr>
          <w:rStyle w:val="af1"/>
          <w:bCs/>
          <w:sz w:val="28"/>
          <w:szCs w:val="28"/>
        </w:rPr>
        <w:footnoteReference w:id="1"/>
      </w:r>
      <w:r w:rsidR="00CC5C73" w:rsidRPr="00870CE7">
        <w:rPr>
          <w:bCs/>
          <w:sz w:val="28"/>
          <w:szCs w:val="28"/>
        </w:rPr>
        <w:t xml:space="preserve">. </w:t>
      </w:r>
    </w:p>
    <w:p w:rsidR="00CC5C73" w:rsidRPr="00870CE7" w:rsidRDefault="00CC5C73" w:rsidP="00870CE7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870CE7">
        <w:rPr>
          <w:bCs/>
          <w:sz w:val="28"/>
          <w:szCs w:val="28"/>
        </w:rPr>
        <w:t xml:space="preserve">Гаагская декларация по туризму </w:t>
      </w:r>
      <w:smartTag w:uri="urn:schemas-microsoft-com:office:smarttags" w:element="metricconverter">
        <w:smartTagPr>
          <w:attr w:name="ProductID" w:val="1989 г"/>
        </w:smartTagPr>
        <w:r w:rsidRPr="00870CE7">
          <w:rPr>
            <w:bCs/>
            <w:sz w:val="28"/>
            <w:szCs w:val="28"/>
          </w:rPr>
          <w:t>1989 г</w:t>
        </w:r>
      </w:smartTag>
      <w:r w:rsidRPr="00870CE7">
        <w:rPr>
          <w:bCs/>
          <w:sz w:val="28"/>
          <w:szCs w:val="28"/>
        </w:rPr>
        <w:t>. определила, что госу</w:t>
      </w:r>
      <w:r w:rsidR="00473041" w:rsidRPr="00870CE7">
        <w:rPr>
          <w:bCs/>
          <w:sz w:val="28"/>
          <w:szCs w:val="28"/>
        </w:rPr>
        <w:t xml:space="preserve">дарствам </w:t>
      </w:r>
      <w:r w:rsidRPr="00870CE7">
        <w:rPr>
          <w:bCs/>
          <w:sz w:val="28"/>
          <w:szCs w:val="28"/>
        </w:rPr>
        <w:t>следует принять эффективные меры по упрощ</w:t>
      </w:r>
      <w:r w:rsidR="00CF2638" w:rsidRPr="00870CE7">
        <w:rPr>
          <w:bCs/>
          <w:sz w:val="28"/>
          <w:szCs w:val="28"/>
        </w:rPr>
        <w:t>ению таможенных формальностей</w:t>
      </w:r>
      <w:r w:rsidRPr="00870CE7">
        <w:rPr>
          <w:bCs/>
          <w:sz w:val="28"/>
          <w:szCs w:val="28"/>
        </w:rPr>
        <w:t xml:space="preserve"> </w:t>
      </w:r>
      <w:r w:rsidR="00CF2638" w:rsidRPr="00870CE7">
        <w:rPr>
          <w:bCs/>
          <w:sz w:val="28"/>
          <w:szCs w:val="28"/>
        </w:rPr>
        <w:t>в отношении</w:t>
      </w:r>
      <w:r w:rsidR="00473041" w:rsidRPr="00870CE7">
        <w:rPr>
          <w:bCs/>
          <w:sz w:val="28"/>
          <w:szCs w:val="28"/>
        </w:rPr>
        <w:t xml:space="preserve"> организованных групп иностранных туристов</w:t>
      </w:r>
      <w:r w:rsidR="00AE0B33" w:rsidRPr="00870CE7">
        <w:rPr>
          <w:rStyle w:val="af1"/>
          <w:bCs/>
          <w:sz w:val="28"/>
          <w:szCs w:val="28"/>
        </w:rPr>
        <w:footnoteReference w:id="2"/>
      </w:r>
      <w:r w:rsidR="00443A53" w:rsidRPr="00870CE7">
        <w:rPr>
          <w:bCs/>
          <w:sz w:val="28"/>
          <w:szCs w:val="28"/>
        </w:rPr>
        <w:t>. Таможенные</w:t>
      </w:r>
      <w:r w:rsidRPr="00870CE7">
        <w:rPr>
          <w:bCs/>
          <w:sz w:val="28"/>
          <w:szCs w:val="28"/>
        </w:rPr>
        <w:t xml:space="preserve"> формальности должны быть направлены на устранение препятствий при совершении путешествия, облегчение условий посещения туристами других стран и регионов. </w:t>
      </w:r>
    </w:p>
    <w:p w:rsidR="00015696" w:rsidRPr="00870CE7" w:rsidRDefault="002F7CC9" w:rsidP="00870CE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0CE7">
        <w:rPr>
          <w:color w:val="000000"/>
          <w:sz w:val="28"/>
          <w:szCs w:val="28"/>
        </w:rPr>
        <w:t>В данной работе затрагиваются две области права – международное и таможенное. Соответственно в их контекстах рассматриваются понятия международного туризма и таможенного контроля. Понятия, казалось бы, несопоставимые: с одной стороны – международный туризм (в широком смысле) –</w:t>
      </w:r>
      <w:r w:rsidR="00626B92" w:rsidRPr="00870CE7">
        <w:rPr>
          <w:color w:val="000000"/>
          <w:sz w:val="28"/>
          <w:szCs w:val="28"/>
        </w:rPr>
        <w:t xml:space="preserve"> одно</w:t>
      </w:r>
      <w:r w:rsidRPr="00870CE7">
        <w:rPr>
          <w:color w:val="000000"/>
          <w:sz w:val="28"/>
          <w:szCs w:val="28"/>
        </w:rPr>
        <w:t xml:space="preserve"> из </w:t>
      </w:r>
      <w:r w:rsidR="00626B92" w:rsidRPr="00870CE7">
        <w:rPr>
          <w:color w:val="000000"/>
          <w:sz w:val="28"/>
          <w:szCs w:val="28"/>
        </w:rPr>
        <w:t>направлений такого сектора</w:t>
      </w:r>
      <w:r w:rsidRPr="00870CE7">
        <w:rPr>
          <w:color w:val="000000"/>
          <w:sz w:val="28"/>
          <w:szCs w:val="28"/>
        </w:rPr>
        <w:t xml:space="preserve"> экономики</w:t>
      </w:r>
      <w:r w:rsidR="00626B92" w:rsidRPr="00870CE7">
        <w:rPr>
          <w:color w:val="000000"/>
          <w:sz w:val="28"/>
          <w:szCs w:val="28"/>
        </w:rPr>
        <w:t>, как сфера услуг</w:t>
      </w:r>
      <w:r w:rsidRPr="00870CE7">
        <w:rPr>
          <w:color w:val="000000"/>
          <w:sz w:val="28"/>
          <w:szCs w:val="28"/>
        </w:rPr>
        <w:t xml:space="preserve">, с другой – таможенный контроль как совокупность мер, призванных регулировать </w:t>
      </w:r>
      <w:r w:rsidRPr="00870CE7">
        <w:rPr>
          <w:sz w:val="28"/>
          <w:szCs w:val="28"/>
        </w:rPr>
        <w:t>данную сферу.</w:t>
      </w:r>
      <w:r w:rsidR="00626B92" w:rsidRPr="00870CE7">
        <w:rPr>
          <w:color w:val="000000"/>
          <w:sz w:val="28"/>
          <w:szCs w:val="28"/>
        </w:rPr>
        <w:t xml:space="preserve"> Поэтому</w:t>
      </w:r>
      <w:r w:rsidRPr="00870CE7">
        <w:rPr>
          <w:color w:val="000000"/>
          <w:sz w:val="28"/>
          <w:szCs w:val="28"/>
        </w:rPr>
        <w:t xml:space="preserve"> </w:t>
      </w:r>
      <w:r w:rsidR="00626B92" w:rsidRPr="00870CE7">
        <w:rPr>
          <w:color w:val="000000"/>
          <w:sz w:val="28"/>
          <w:szCs w:val="28"/>
        </w:rPr>
        <w:t>ц</w:t>
      </w:r>
      <w:r w:rsidR="00015696" w:rsidRPr="00870CE7">
        <w:rPr>
          <w:color w:val="000000"/>
          <w:sz w:val="28"/>
          <w:szCs w:val="28"/>
        </w:rPr>
        <w:t>ель работы – показать точку соприкосновения этих двух понятий. Иначе говоря, определение роли таможенного контроля как инструмента регулирования и воздействия на</w:t>
      </w:r>
      <w:r w:rsidRPr="00870CE7">
        <w:rPr>
          <w:color w:val="000000"/>
          <w:sz w:val="28"/>
          <w:szCs w:val="28"/>
        </w:rPr>
        <w:t xml:space="preserve"> международный туризм</w:t>
      </w:r>
      <w:r w:rsidR="00626B92" w:rsidRPr="00870CE7">
        <w:rPr>
          <w:color w:val="000000"/>
          <w:sz w:val="28"/>
          <w:szCs w:val="28"/>
        </w:rPr>
        <w:t>.</w:t>
      </w:r>
      <w:r w:rsidR="00015696" w:rsidRPr="00870CE7">
        <w:rPr>
          <w:color w:val="000000"/>
          <w:sz w:val="28"/>
          <w:szCs w:val="28"/>
        </w:rPr>
        <w:t xml:space="preserve"> Для этого ставятся следующие задачи:</w:t>
      </w:r>
    </w:p>
    <w:p w:rsidR="00626B92" w:rsidRPr="00870CE7" w:rsidRDefault="00943771" w:rsidP="00870CE7">
      <w:pPr>
        <w:numPr>
          <w:ilvl w:val="0"/>
          <w:numId w:val="26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70CE7">
        <w:rPr>
          <w:color w:val="000000"/>
          <w:sz w:val="28"/>
          <w:szCs w:val="28"/>
        </w:rPr>
        <w:t>выявление связей между таможенным контролем и международным туризмом;</w:t>
      </w:r>
    </w:p>
    <w:p w:rsidR="00626B92" w:rsidRPr="00870CE7" w:rsidRDefault="001909EA" w:rsidP="00870CE7">
      <w:pPr>
        <w:numPr>
          <w:ilvl w:val="0"/>
          <w:numId w:val="2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рассмотрение</w:t>
      </w:r>
      <w:r w:rsidRPr="00870CE7">
        <w:rPr>
          <w:color w:val="000000"/>
          <w:sz w:val="28"/>
          <w:szCs w:val="28"/>
        </w:rPr>
        <w:t xml:space="preserve"> </w:t>
      </w:r>
      <w:r w:rsidR="00943771" w:rsidRPr="00870CE7">
        <w:rPr>
          <w:color w:val="000000"/>
          <w:sz w:val="28"/>
          <w:szCs w:val="28"/>
        </w:rPr>
        <w:t xml:space="preserve">полного </w:t>
      </w:r>
      <w:r w:rsidR="00626B92" w:rsidRPr="00870CE7">
        <w:rPr>
          <w:color w:val="000000"/>
          <w:sz w:val="28"/>
          <w:szCs w:val="28"/>
        </w:rPr>
        <w:t xml:space="preserve">перечня таможенных формальностей, </w:t>
      </w:r>
      <w:r w:rsidR="00626B92" w:rsidRPr="00870CE7">
        <w:rPr>
          <w:sz w:val="28"/>
          <w:szCs w:val="28"/>
        </w:rPr>
        <w:t>выполняемы</w:t>
      </w:r>
      <w:r w:rsidR="00943771" w:rsidRPr="00870CE7">
        <w:rPr>
          <w:sz w:val="28"/>
          <w:szCs w:val="28"/>
        </w:rPr>
        <w:t>х</w:t>
      </w:r>
      <w:r w:rsidR="00626B92" w:rsidRPr="00870CE7">
        <w:rPr>
          <w:sz w:val="28"/>
          <w:szCs w:val="28"/>
        </w:rPr>
        <w:t xml:space="preserve"> туристами;</w:t>
      </w:r>
    </w:p>
    <w:p w:rsidR="00943771" w:rsidRPr="00870CE7" w:rsidRDefault="00943771" w:rsidP="00870CE7">
      <w:pPr>
        <w:numPr>
          <w:ilvl w:val="0"/>
          <w:numId w:val="2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 xml:space="preserve">установление степени влияния </w:t>
      </w:r>
      <w:r w:rsidR="00B5594E" w:rsidRPr="00870CE7">
        <w:rPr>
          <w:sz w:val="28"/>
          <w:szCs w:val="28"/>
        </w:rPr>
        <w:t>таможенного контроля на развитие международного туризма;</w:t>
      </w:r>
    </w:p>
    <w:p w:rsidR="00B5594E" w:rsidRPr="00870CE7" w:rsidRDefault="001909EA" w:rsidP="00870CE7">
      <w:pPr>
        <w:numPr>
          <w:ilvl w:val="0"/>
          <w:numId w:val="2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 xml:space="preserve">изучение </w:t>
      </w:r>
      <w:r w:rsidR="00B5594E" w:rsidRPr="00870CE7">
        <w:rPr>
          <w:sz w:val="28"/>
          <w:szCs w:val="28"/>
        </w:rPr>
        <w:t>правовых источников, на основании которых таможенными органами производится таможенный контроль в отношении туристов;</w:t>
      </w:r>
    </w:p>
    <w:p w:rsidR="00015696" w:rsidRPr="00870CE7" w:rsidRDefault="00B5594E" w:rsidP="00870CE7">
      <w:pPr>
        <w:numPr>
          <w:ilvl w:val="0"/>
          <w:numId w:val="2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доказательство существования проблемы пропуска организова</w:t>
      </w:r>
      <w:r w:rsidR="00455693" w:rsidRPr="00870CE7">
        <w:rPr>
          <w:sz w:val="28"/>
          <w:szCs w:val="28"/>
        </w:rPr>
        <w:t xml:space="preserve">нных групп через </w:t>
      </w:r>
      <w:r w:rsidR="001909EA" w:rsidRPr="00870CE7">
        <w:rPr>
          <w:sz w:val="28"/>
          <w:szCs w:val="28"/>
        </w:rPr>
        <w:t>таможенную гра</w:t>
      </w:r>
      <w:r w:rsidR="00331CB8" w:rsidRPr="00870CE7">
        <w:rPr>
          <w:sz w:val="28"/>
          <w:szCs w:val="28"/>
        </w:rPr>
        <w:t>ницу;</w:t>
      </w:r>
    </w:p>
    <w:p w:rsidR="00B5594E" w:rsidRPr="00870CE7" w:rsidRDefault="00B5594E" w:rsidP="00870CE7">
      <w:pPr>
        <w:numPr>
          <w:ilvl w:val="0"/>
          <w:numId w:val="26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70CE7">
        <w:rPr>
          <w:color w:val="000000"/>
          <w:sz w:val="28"/>
          <w:szCs w:val="28"/>
        </w:rPr>
        <w:t>предложение возможных путей решения данной проблемы.</w:t>
      </w:r>
    </w:p>
    <w:p w:rsidR="00071A04" w:rsidRPr="00870CE7" w:rsidRDefault="00CF2638" w:rsidP="00870CE7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870CE7">
        <w:rPr>
          <w:color w:val="000000"/>
          <w:sz w:val="28"/>
          <w:szCs w:val="28"/>
        </w:rPr>
        <w:t>Из вышеперечисленных</w:t>
      </w:r>
      <w:r w:rsidR="00071A04" w:rsidRPr="00870CE7">
        <w:rPr>
          <w:color w:val="000000"/>
          <w:sz w:val="28"/>
          <w:szCs w:val="28"/>
        </w:rPr>
        <w:t xml:space="preserve"> задач следует, что в данной работе помимо цели присутствует проблема</w:t>
      </w:r>
      <w:r w:rsidR="00844D81" w:rsidRPr="00870CE7">
        <w:rPr>
          <w:color w:val="000000"/>
          <w:sz w:val="28"/>
          <w:szCs w:val="28"/>
        </w:rPr>
        <w:t xml:space="preserve">, суть которой </w:t>
      </w:r>
      <w:r w:rsidR="00071A04" w:rsidRPr="00870CE7">
        <w:rPr>
          <w:color w:val="000000"/>
          <w:sz w:val="28"/>
          <w:szCs w:val="28"/>
        </w:rPr>
        <w:t>состоит в том,</w:t>
      </w:r>
      <w:r w:rsidRPr="00870CE7">
        <w:rPr>
          <w:color w:val="000000"/>
          <w:sz w:val="28"/>
          <w:szCs w:val="28"/>
        </w:rPr>
        <w:t xml:space="preserve"> что</w:t>
      </w:r>
      <w:r w:rsidR="00071A04" w:rsidRPr="00870CE7">
        <w:rPr>
          <w:color w:val="000000"/>
          <w:sz w:val="28"/>
          <w:szCs w:val="28"/>
        </w:rPr>
        <w:t xml:space="preserve"> </w:t>
      </w:r>
      <w:r w:rsidRPr="00870CE7">
        <w:rPr>
          <w:color w:val="000000"/>
          <w:sz w:val="28"/>
          <w:szCs w:val="28"/>
        </w:rPr>
        <w:t>имеет место</w:t>
      </w:r>
      <w:r w:rsidR="00071A04" w:rsidRPr="00870CE7">
        <w:rPr>
          <w:bCs/>
          <w:sz w:val="28"/>
          <w:szCs w:val="28"/>
        </w:rPr>
        <w:t xml:space="preserve"> </w:t>
      </w:r>
      <w:r w:rsidR="00844D81" w:rsidRPr="00870CE7">
        <w:rPr>
          <w:bCs/>
          <w:sz w:val="28"/>
          <w:szCs w:val="28"/>
        </w:rPr>
        <w:t xml:space="preserve">большой </w:t>
      </w:r>
      <w:r w:rsidR="00071A04" w:rsidRPr="00870CE7">
        <w:rPr>
          <w:bCs/>
          <w:sz w:val="28"/>
          <w:szCs w:val="28"/>
        </w:rPr>
        <w:t xml:space="preserve">разброс в разрешениях различных стран на беспошлинный ввоз и вывоз вещей и товаров: то, что разрешено к вывозу на законных основаниях в стране отправления, может быть запрещено таможней в стране назначения. </w:t>
      </w:r>
      <w:r w:rsidR="00473041" w:rsidRPr="00870CE7">
        <w:rPr>
          <w:bCs/>
          <w:sz w:val="28"/>
          <w:szCs w:val="28"/>
        </w:rPr>
        <w:t xml:space="preserve">Туристы зачастую нарушают законодательство даже не подозревая об этом. Это в свою очередь препятствует прохождению туристов через </w:t>
      </w:r>
      <w:r w:rsidR="00331CB8" w:rsidRPr="00870CE7">
        <w:rPr>
          <w:bCs/>
          <w:sz w:val="28"/>
          <w:szCs w:val="28"/>
        </w:rPr>
        <w:t>таможенную границу</w:t>
      </w:r>
      <w:r w:rsidR="00473041" w:rsidRPr="00870CE7">
        <w:rPr>
          <w:bCs/>
          <w:sz w:val="28"/>
          <w:szCs w:val="28"/>
        </w:rPr>
        <w:t xml:space="preserve">. </w:t>
      </w:r>
      <w:r w:rsidR="00071A04" w:rsidRPr="00870CE7">
        <w:rPr>
          <w:bCs/>
          <w:sz w:val="28"/>
          <w:szCs w:val="28"/>
        </w:rPr>
        <w:t>Подобные несоответствия являются следствием несовершенства законодательных</w:t>
      </w:r>
      <w:r w:rsidRPr="00870CE7">
        <w:rPr>
          <w:bCs/>
          <w:sz w:val="28"/>
          <w:szCs w:val="28"/>
        </w:rPr>
        <w:t xml:space="preserve"> норм различных государств </w:t>
      </w:r>
      <w:r w:rsidR="00473041" w:rsidRPr="00870CE7">
        <w:rPr>
          <w:bCs/>
          <w:sz w:val="28"/>
          <w:szCs w:val="28"/>
        </w:rPr>
        <w:t>в области</w:t>
      </w:r>
      <w:r w:rsidR="00550025" w:rsidRPr="00870CE7">
        <w:rPr>
          <w:bCs/>
          <w:sz w:val="28"/>
          <w:szCs w:val="28"/>
        </w:rPr>
        <w:t xml:space="preserve"> международного туризма и таможенного контроля</w:t>
      </w:r>
      <w:r w:rsidR="00071A04" w:rsidRPr="00870CE7">
        <w:rPr>
          <w:bCs/>
          <w:sz w:val="28"/>
          <w:szCs w:val="28"/>
        </w:rPr>
        <w:t xml:space="preserve"> и недостаточной их унификацией. Принимая во внимание интенсивность роста</w:t>
      </w:r>
      <w:r w:rsidRPr="00870CE7">
        <w:rPr>
          <w:bCs/>
          <w:sz w:val="28"/>
          <w:szCs w:val="28"/>
        </w:rPr>
        <w:t xml:space="preserve"> этого сектора экономики</w:t>
      </w:r>
      <w:r w:rsidR="00071A04" w:rsidRPr="00870CE7">
        <w:rPr>
          <w:bCs/>
          <w:sz w:val="28"/>
          <w:szCs w:val="28"/>
        </w:rPr>
        <w:t xml:space="preserve">, данная проблема является на сегодняшний день наиболее актуальной, а само </w:t>
      </w:r>
      <w:r w:rsidRPr="00870CE7">
        <w:rPr>
          <w:bCs/>
          <w:sz w:val="28"/>
          <w:szCs w:val="28"/>
        </w:rPr>
        <w:t>её существование</w:t>
      </w:r>
      <w:r w:rsidR="00071A04" w:rsidRPr="00870CE7">
        <w:rPr>
          <w:bCs/>
          <w:sz w:val="28"/>
          <w:szCs w:val="28"/>
        </w:rPr>
        <w:t xml:space="preserve"> отрицательно сказывается на темпах роста экономики страны в целом, сдерживая и тормозя естественный ход её развития. Это, в свою очередь, свидетельствует о том, что руководства большинства государств не уделяют должного внимания вышеназванной проблеме.</w:t>
      </w:r>
    </w:p>
    <w:p w:rsidR="00CF2638" w:rsidRPr="00870CE7" w:rsidRDefault="00CF2638" w:rsidP="00870CE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0CE7">
        <w:rPr>
          <w:bCs/>
          <w:sz w:val="28"/>
          <w:szCs w:val="28"/>
        </w:rPr>
        <w:t>Следует также о</w:t>
      </w:r>
      <w:r w:rsidR="007A0ADA" w:rsidRPr="00870CE7">
        <w:rPr>
          <w:bCs/>
          <w:sz w:val="28"/>
          <w:szCs w:val="28"/>
        </w:rPr>
        <w:t>тметить, что актуальность</w:t>
      </w:r>
      <w:r w:rsidRPr="00870CE7">
        <w:rPr>
          <w:bCs/>
          <w:sz w:val="28"/>
          <w:szCs w:val="28"/>
        </w:rPr>
        <w:t xml:space="preserve"> работы заключается в том, </w:t>
      </w:r>
      <w:r w:rsidR="00EA4DCB" w:rsidRPr="00870CE7">
        <w:rPr>
          <w:bCs/>
          <w:sz w:val="28"/>
          <w:szCs w:val="28"/>
        </w:rPr>
        <w:t>что, хоть она и посвящена таможенной тематике, в ней затрагиваются также и аспекты международного туризма. Присутствие в работе</w:t>
      </w:r>
      <w:r w:rsidR="0099414F" w:rsidRPr="00870CE7">
        <w:rPr>
          <w:bCs/>
          <w:sz w:val="28"/>
          <w:szCs w:val="28"/>
        </w:rPr>
        <w:t xml:space="preserve"> этих двух различных</w:t>
      </w:r>
      <w:r w:rsidR="00EA4DCB" w:rsidRPr="00870CE7">
        <w:rPr>
          <w:bCs/>
          <w:sz w:val="28"/>
          <w:szCs w:val="28"/>
        </w:rPr>
        <w:t xml:space="preserve"> областей знаний предусматривает обращение к </w:t>
      </w:r>
      <w:r w:rsidR="0099414F" w:rsidRPr="00870CE7">
        <w:rPr>
          <w:bCs/>
          <w:sz w:val="28"/>
          <w:szCs w:val="28"/>
        </w:rPr>
        <w:t xml:space="preserve">дополнительным источникам, поскольку литература по таможенному делу не в состоянии полностью осветить данную тему. </w:t>
      </w:r>
    </w:p>
    <w:p w:rsidR="0099188C" w:rsidRPr="00870CE7" w:rsidRDefault="00D51EF6" w:rsidP="00870CE7">
      <w:pPr>
        <w:pStyle w:val="1"/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1" w:name="_Toc198905090"/>
      <w:r>
        <w:rPr>
          <w:rFonts w:cs="Times New Roman"/>
          <w:sz w:val="28"/>
          <w:szCs w:val="28"/>
          <w:lang w:val="en-US"/>
        </w:rPr>
        <w:br w:type="page"/>
      </w:r>
      <w:r w:rsidR="0099188C" w:rsidRPr="00870CE7">
        <w:rPr>
          <w:rFonts w:cs="Times New Roman"/>
          <w:sz w:val="28"/>
          <w:szCs w:val="28"/>
          <w:lang w:val="en-US"/>
        </w:rPr>
        <w:t>I</w:t>
      </w:r>
      <w:r w:rsidR="0099188C" w:rsidRPr="00870CE7">
        <w:rPr>
          <w:rFonts w:cs="Times New Roman"/>
          <w:sz w:val="28"/>
          <w:szCs w:val="28"/>
        </w:rPr>
        <w:t>. Сущность таможенного контроля</w:t>
      </w:r>
      <w:bookmarkEnd w:id="1"/>
    </w:p>
    <w:p w:rsidR="00A372D1" w:rsidRDefault="00A372D1" w:rsidP="00870CE7">
      <w:pPr>
        <w:pStyle w:val="1"/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2" w:name="_Toc198905091"/>
    </w:p>
    <w:p w:rsidR="00D62E47" w:rsidRPr="00870CE7" w:rsidRDefault="009D6F74" w:rsidP="00870CE7">
      <w:pPr>
        <w:pStyle w:val="1"/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70CE7">
        <w:rPr>
          <w:rFonts w:cs="Times New Roman"/>
          <w:sz w:val="28"/>
          <w:szCs w:val="28"/>
        </w:rPr>
        <w:t>1.</w:t>
      </w:r>
      <w:r w:rsidR="000D49A1" w:rsidRPr="00870CE7">
        <w:rPr>
          <w:rFonts w:cs="Times New Roman"/>
          <w:sz w:val="28"/>
          <w:szCs w:val="28"/>
        </w:rPr>
        <w:t xml:space="preserve"> Понятие</w:t>
      </w:r>
      <w:r w:rsidR="00D62E47" w:rsidRPr="00870CE7">
        <w:rPr>
          <w:rFonts w:cs="Times New Roman"/>
          <w:sz w:val="28"/>
          <w:szCs w:val="28"/>
        </w:rPr>
        <w:t xml:space="preserve"> таможенного контрол</w:t>
      </w:r>
      <w:r w:rsidR="003C11D0" w:rsidRPr="00870CE7">
        <w:rPr>
          <w:rFonts w:cs="Times New Roman"/>
          <w:sz w:val="28"/>
          <w:szCs w:val="28"/>
        </w:rPr>
        <w:t>я</w:t>
      </w:r>
      <w:bookmarkEnd w:id="2"/>
      <w:r w:rsidR="003C11D0" w:rsidRPr="00870CE7">
        <w:rPr>
          <w:rFonts w:cs="Times New Roman"/>
          <w:sz w:val="28"/>
          <w:szCs w:val="28"/>
        </w:rPr>
        <w:t xml:space="preserve"> </w:t>
      </w:r>
    </w:p>
    <w:p w:rsidR="008346AB" w:rsidRPr="00870CE7" w:rsidRDefault="008346AB" w:rsidP="00870CE7">
      <w:pPr>
        <w:spacing w:line="360" w:lineRule="auto"/>
        <w:ind w:firstLine="709"/>
        <w:jc w:val="both"/>
        <w:rPr>
          <w:sz w:val="28"/>
          <w:szCs w:val="28"/>
        </w:rPr>
      </w:pPr>
    </w:p>
    <w:p w:rsidR="00844D81" w:rsidRPr="00870CE7" w:rsidRDefault="00F933FD" w:rsidP="00870CE7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 w:rsidRPr="00870CE7">
        <w:rPr>
          <w:iCs/>
          <w:sz w:val="28"/>
          <w:szCs w:val="28"/>
        </w:rPr>
        <w:t xml:space="preserve">Таможенный контроль – одна из наиболее важных тем в таможенном деле, включающая общие положения, операции таможенного контроля и прочие относящиеся к ней </w:t>
      </w:r>
      <w:r w:rsidR="00AC1F47" w:rsidRPr="00870CE7">
        <w:rPr>
          <w:iCs/>
          <w:sz w:val="28"/>
          <w:szCs w:val="28"/>
        </w:rPr>
        <w:t>понятия. В Т</w:t>
      </w:r>
      <w:r w:rsidRPr="00870CE7">
        <w:rPr>
          <w:iCs/>
          <w:sz w:val="28"/>
          <w:szCs w:val="28"/>
        </w:rPr>
        <w:t>аможенном кодексе ей посвящён целый раздел</w:t>
      </w:r>
      <w:r w:rsidR="000D49A1" w:rsidRPr="00870CE7">
        <w:rPr>
          <w:iCs/>
          <w:sz w:val="28"/>
          <w:szCs w:val="28"/>
        </w:rPr>
        <w:t>. Однако</w:t>
      </w:r>
      <w:r w:rsidRPr="00870CE7">
        <w:rPr>
          <w:iCs/>
          <w:sz w:val="28"/>
          <w:szCs w:val="28"/>
        </w:rPr>
        <w:t xml:space="preserve"> необхо</w:t>
      </w:r>
      <w:r w:rsidR="00AC1F47" w:rsidRPr="00870CE7">
        <w:rPr>
          <w:iCs/>
          <w:sz w:val="28"/>
          <w:szCs w:val="28"/>
        </w:rPr>
        <w:t>димости рассмотрение таможенного контроля</w:t>
      </w:r>
      <w:r w:rsidRPr="00870CE7">
        <w:rPr>
          <w:iCs/>
          <w:sz w:val="28"/>
          <w:szCs w:val="28"/>
        </w:rPr>
        <w:t xml:space="preserve"> в полном объёме </w:t>
      </w:r>
      <w:r w:rsidR="00190CFE" w:rsidRPr="00870CE7">
        <w:rPr>
          <w:iCs/>
          <w:sz w:val="28"/>
          <w:szCs w:val="28"/>
        </w:rPr>
        <w:t xml:space="preserve">нет, поскольку к международному туризму относятся лишь некоторые аспекты данной темы. Поэтому </w:t>
      </w:r>
      <w:r w:rsidR="000D49A1" w:rsidRPr="00870CE7">
        <w:rPr>
          <w:iCs/>
          <w:sz w:val="28"/>
          <w:szCs w:val="28"/>
        </w:rPr>
        <w:t>в этой</w:t>
      </w:r>
      <w:r w:rsidR="00190CFE" w:rsidRPr="00870CE7">
        <w:rPr>
          <w:iCs/>
          <w:sz w:val="28"/>
          <w:szCs w:val="28"/>
        </w:rPr>
        <w:t xml:space="preserve"> главе тема таможенного контроля рассматривается частично, исходя из определения международного туризм</w:t>
      </w:r>
      <w:r w:rsidR="004305FC" w:rsidRPr="00870CE7">
        <w:rPr>
          <w:iCs/>
          <w:sz w:val="28"/>
          <w:szCs w:val="28"/>
        </w:rPr>
        <w:t>а</w:t>
      </w:r>
      <w:r w:rsidR="00190CFE" w:rsidRPr="00870CE7">
        <w:rPr>
          <w:iCs/>
          <w:sz w:val="28"/>
          <w:szCs w:val="28"/>
        </w:rPr>
        <w:t xml:space="preserve"> как перемещения организованных групп туристов</w:t>
      </w:r>
      <w:r w:rsidR="000D49A1" w:rsidRPr="00870CE7">
        <w:rPr>
          <w:iCs/>
          <w:sz w:val="28"/>
          <w:szCs w:val="28"/>
        </w:rPr>
        <w:t xml:space="preserve"> через таможенную границу</w:t>
      </w:r>
      <w:r w:rsidR="00190CFE" w:rsidRPr="00870CE7">
        <w:rPr>
          <w:iCs/>
          <w:sz w:val="28"/>
          <w:szCs w:val="28"/>
        </w:rPr>
        <w:t>.</w:t>
      </w:r>
    </w:p>
    <w:p w:rsidR="00D62E47" w:rsidRPr="00870CE7" w:rsidRDefault="00D62E47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iCs/>
          <w:sz w:val="28"/>
          <w:szCs w:val="28"/>
        </w:rPr>
        <w:t xml:space="preserve">Целью таможенного контроля </w:t>
      </w:r>
      <w:r w:rsidRPr="00870CE7">
        <w:rPr>
          <w:sz w:val="28"/>
          <w:szCs w:val="28"/>
        </w:rPr>
        <w:t xml:space="preserve">является обеспечение соблюдения </w:t>
      </w:r>
      <w:r w:rsidR="00844D81" w:rsidRPr="00870CE7">
        <w:rPr>
          <w:sz w:val="28"/>
          <w:szCs w:val="28"/>
        </w:rPr>
        <w:t>таможенного законодательства</w:t>
      </w:r>
      <w:r w:rsidR="00844D81" w:rsidRPr="00870CE7">
        <w:rPr>
          <w:rStyle w:val="af1"/>
          <w:sz w:val="28"/>
          <w:szCs w:val="28"/>
        </w:rPr>
        <w:footnoteReference w:id="3"/>
      </w:r>
      <w:r w:rsidR="00844D81" w:rsidRPr="00870CE7">
        <w:rPr>
          <w:sz w:val="28"/>
          <w:szCs w:val="28"/>
        </w:rPr>
        <w:t>.</w:t>
      </w:r>
      <w:r w:rsidRPr="00870CE7">
        <w:rPr>
          <w:sz w:val="28"/>
          <w:szCs w:val="28"/>
        </w:rPr>
        <w:t xml:space="preserve"> </w:t>
      </w:r>
      <w:r w:rsidR="00844D81" w:rsidRPr="00870CE7">
        <w:rPr>
          <w:sz w:val="28"/>
          <w:szCs w:val="28"/>
        </w:rPr>
        <w:t>Таможенное законодательст</w:t>
      </w:r>
      <w:r w:rsidR="00057F54" w:rsidRPr="00870CE7">
        <w:rPr>
          <w:sz w:val="28"/>
          <w:szCs w:val="28"/>
        </w:rPr>
        <w:t>во Республики Беларусь представляет собой систему принятых в соответствии с Конституцией нормативных правовых актов, которая включает Таможенный кодекс, акты Президента, постановления Правительства, нормативные</w:t>
      </w:r>
      <w:r w:rsidRPr="00870CE7">
        <w:rPr>
          <w:sz w:val="28"/>
          <w:szCs w:val="28"/>
        </w:rPr>
        <w:t xml:space="preserve"> </w:t>
      </w:r>
      <w:r w:rsidR="00057F54" w:rsidRPr="00870CE7">
        <w:rPr>
          <w:sz w:val="28"/>
          <w:szCs w:val="28"/>
        </w:rPr>
        <w:t>правовые акты Государственного таможенного комитета, а также международные договора</w:t>
      </w:r>
      <w:r w:rsidRPr="00870CE7">
        <w:rPr>
          <w:sz w:val="28"/>
          <w:szCs w:val="28"/>
        </w:rPr>
        <w:t>, к которым присоединилась Республика Беларусь</w:t>
      </w:r>
      <w:r w:rsidR="00057F54" w:rsidRPr="00870CE7">
        <w:rPr>
          <w:rStyle w:val="af1"/>
          <w:sz w:val="28"/>
          <w:szCs w:val="28"/>
        </w:rPr>
        <w:footnoteReference w:id="4"/>
      </w:r>
      <w:r w:rsidR="00844D81" w:rsidRPr="00870CE7">
        <w:rPr>
          <w:sz w:val="28"/>
          <w:szCs w:val="28"/>
        </w:rPr>
        <w:t>.</w:t>
      </w:r>
    </w:p>
    <w:p w:rsidR="00D62E47" w:rsidRPr="00870CE7" w:rsidRDefault="00D62E47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iCs/>
          <w:sz w:val="28"/>
          <w:szCs w:val="28"/>
        </w:rPr>
        <w:t xml:space="preserve">Объектами таможенного контроля </w:t>
      </w:r>
      <w:r w:rsidRPr="00870CE7">
        <w:rPr>
          <w:sz w:val="28"/>
          <w:szCs w:val="28"/>
        </w:rPr>
        <w:t>я</w:t>
      </w:r>
      <w:r w:rsidR="004305FC" w:rsidRPr="00870CE7">
        <w:rPr>
          <w:sz w:val="28"/>
          <w:szCs w:val="28"/>
        </w:rPr>
        <w:t xml:space="preserve">вляются физические </w:t>
      </w:r>
      <w:r w:rsidRPr="00870CE7">
        <w:rPr>
          <w:sz w:val="28"/>
          <w:szCs w:val="28"/>
        </w:rPr>
        <w:t>лица,</w:t>
      </w:r>
      <w:r w:rsidR="004305FC" w:rsidRPr="00870CE7">
        <w:rPr>
          <w:sz w:val="28"/>
          <w:szCs w:val="28"/>
        </w:rPr>
        <w:t xml:space="preserve"> перевозимые ими в сопровождаемом багаже товары и транспортные средства</w:t>
      </w:r>
      <w:r w:rsidR="00CC08E0" w:rsidRPr="00870CE7">
        <w:rPr>
          <w:rStyle w:val="af1"/>
          <w:sz w:val="28"/>
          <w:szCs w:val="28"/>
        </w:rPr>
        <w:footnoteReference w:id="5"/>
      </w:r>
      <w:r w:rsidRPr="00870CE7">
        <w:rPr>
          <w:sz w:val="28"/>
          <w:szCs w:val="28"/>
        </w:rPr>
        <w:t>.</w:t>
      </w:r>
    </w:p>
    <w:p w:rsidR="00D62E47" w:rsidRPr="00870CE7" w:rsidRDefault="00D62E47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Таможенный контроль</w:t>
      </w:r>
      <w:r w:rsidR="00CC08E0" w:rsidRPr="00870CE7">
        <w:rPr>
          <w:sz w:val="28"/>
          <w:szCs w:val="28"/>
        </w:rPr>
        <w:t xml:space="preserve"> </w:t>
      </w:r>
      <w:r w:rsidRPr="00870CE7">
        <w:rPr>
          <w:sz w:val="28"/>
          <w:szCs w:val="28"/>
        </w:rPr>
        <w:t>организуется и осуществляется на всей таможенной территории Республики Беларусь.</w:t>
      </w:r>
    </w:p>
    <w:p w:rsidR="00D62E47" w:rsidRPr="00870CE7" w:rsidRDefault="00D62E47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iCs/>
          <w:sz w:val="28"/>
          <w:szCs w:val="28"/>
        </w:rPr>
        <w:t xml:space="preserve">Субъектами таможенного контроля </w:t>
      </w:r>
      <w:r w:rsidRPr="00870CE7">
        <w:rPr>
          <w:sz w:val="28"/>
          <w:szCs w:val="28"/>
        </w:rPr>
        <w:t>являются система таможенных органов Республики Беларусь, их должностные лица, выполняющие функции предста</w:t>
      </w:r>
      <w:r w:rsidR="00CC08E0" w:rsidRPr="00870CE7">
        <w:rPr>
          <w:sz w:val="28"/>
          <w:szCs w:val="28"/>
        </w:rPr>
        <w:t>вителей власти</w:t>
      </w:r>
      <w:r w:rsidRPr="00870CE7">
        <w:rPr>
          <w:sz w:val="28"/>
          <w:szCs w:val="28"/>
        </w:rPr>
        <w:t>.</w:t>
      </w:r>
      <w:r w:rsidR="00CC08E0" w:rsidRPr="00870CE7">
        <w:rPr>
          <w:sz w:val="28"/>
          <w:szCs w:val="28"/>
        </w:rPr>
        <w:t xml:space="preserve"> Система таможенных органов представлена Государственным таможенным комитетом</w:t>
      </w:r>
      <w:r w:rsidR="00E241F8" w:rsidRPr="00870CE7">
        <w:rPr>
          <w:sz w:val="28"/>
          <w:szCs w:val="28"/>
        </w:rPr>
        <w:t xml:space="preserve"> (далее – ГТК)</w:t>
      </w:r>
      <w:r w:rsidR="00CC08E0" w:rsidRPr="00870CE7">
        <w:rPr>
          <w:sz w:val="28"/>
          <w:szCs w:val="28"/>
        </w:rPr>
        <w:t xml:space="preserve"> и подчинёнными ему таможнями</w:t>
      </w:r>
      <w:r w:rsidR="00E544A4" w:rsidRPr="00870CE7">
        <w:rPr>
          <w:rStyle w:val="af1"/>
          <w:sz w:val="28"/>
          <w:szCs w:val="28"/>
        </w:rPr>
        <w:footnoteReference w:id="6"/>
      </w:r>
      <w:r w:rsidR="00CC08E0" w:rsidRPr="00870CE7">
        <w:rPr>
          <w:sz w:val="28"/>
          <w:szCs w:val="28"/>
        </w:rPr>
        <w:t>.</w:t>
      </w:r>
    </w:p>
    <w:p w:rsidR="00D62E47" w:rsidRPr="00870CE7" w:rsidRDefault="00D62E47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Субъекты таможенного контроля наделены определенной компетенцией (совокупностью прав, обязанностей) на осуществление конкретных действий, связанных с проверкой выполнения всеми лицами требований тамо</w:t>
      </w:r>
      <w:r w:rsidR="00E544A4" w:rsidRPr="00870CE7">
        <w:rPr>
          <w:sz w:val="28"/>
          <w:szCs w:val="28"/>
        </w:rPr>
        <w:t>женного законодательства</w:t>
      </w:r>
      <w:r w:rsidRPr="00870CE7">
        <w:rPr>
          <w:sz w:val="28"/>
          <w:szCs w:val="28"/>
        </w:rPr>
        <w:t>.</w:t>
      </w:r>
    </w:p>
    <w:p w:rsidR="00432D7A" w:rsidRPr="00870CE7" w:rsidRDefault="00D62E47" w:rsidP="00870CE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0CE7">
        <w:rPr>
          <w:sz w:val="28"/>
          <w:szCs w:val="28"/>
        </w:rPr>
        <w:t xml:space="preserve">Деятельность субъектов таможенного контроля, т.е. </w:t>
      </w:r>
      <w:r w:rsidRPr="00870CE7">
        <w:rPr>
          <w:iCs/>
          <w:sz w:val="28"/>
          <w:szCs w:val="28"/>
        </w:rPr>
        <w:t xml:space="preserve">таможенный контроль, </w:t>
      </w:r>
      <w:r w:rsidRPr="00870CE7">
        <w:rPr>
          <w:sz w:val="28"/>
          <w:szCs w:val="28"/>
        </w:rPr>
        <w:t>включает совокупность мер наблюдения за объектами контроля, проверки фактического соблюдения таможенных норм и правил и реагирование на установленные правомерные и неправомерные действия и бездействие контролируемых лиц, имеющих отношение к пер</w:t>
      </w:r>
      <w:r w:rsidR="00E544A4" w:rsidRPr="00870CE7">
        <w:rPr>
          <w:sz w:val="28"/>
          <w:szCs w:val="28"/>
        </w:rPr>
        <w:t xml:space="preserve">емещению товаров </w:t>
      </w:r>
      <w:r w:rsidRPr="00870CE7">
        <w:rPr>
          <w:sz w:val="28"/>
          <w:szCs w:val="28"/>
        </w:rPr>
        <w:t>через таможенную границу</w:t>
      </w:r>
      <w:r w:rsidR="000D49A1" w:rsidRPr="00870CE7">
        <w:rPr>
          <w:rStyle w:val="af1"/>
          <w:sz w:val="28"/>
          <w:szCs w:val="28"/>
        </w:rPr>
        <w:footnoteReference w:id="7"/>
      </w:r>
      <w:r w:rsidRPr="00870CE7">
        <w:rPr>
          <w:sz w:val="28"/>
          <w:szCs w:val="28"/>
        </w:rPr>
        <w:t>.</w:t>
      </w:r>
      <w:r w:rsidR="00E544A4" w:rsidRPr="00870CE7">
        <w:rPr>
          <w:sz w:val="28"/>
          <w:szCs w:val="28"/>
        </w:rPr>
        <w:t xml:space="preserve"> Иначе говоря, таможенные органы следят за тем, чтобы туристы не провозили товары сверх установленных норм или товары, ввоз или вывоз которых запрещён. </w:t>
      </w:r>
      <w:r w:rsidR="00B9725E" w:rsidRPr="00870CE7">
        <w:rPr>
          <w:sz w:val="28"/>
          <w:szCs w:val="28"/>
        </w:rPr>
        <w:t>Цель перемещения туристов через таможенную границу</w:t>
      </w:r>
      <w:r w:rsidR="00493232" w:rsidRPr="00870CE7">
        <w:rPr>
          <w:sz w:val="28"/>
          <w:szCs w:val="28"/>
        </w:rPr>
        <w:t xml:space="preserve"> не связана с коммерческой деятельностью. В основном это путешествие с целью отдыха. Поэтому </w:t>
      </w:r>
      <w:r w:rsidR="003B2C68" w:rsidRPr="00870CE7">
        <w:rPr>
          <w:sz w:val="28"/>
          <w:szCs w:val="28"/>
        </w:rPr>
        <w:t>количество товаров, перемещаемых</w:t>
      </w:r>
      <w:r w:rsidR="00493232" w:rsidRPr="00870CE7">
        <w:rPr>
          <w:sz w:val="28"/>
          <w:szCs w:val="28"/>
        </w:rPr>
        <w:t xml:space="preserve"> туристами через таможенную границу, как правило, </w:t>
      </w:r>
      <w:r w:rsidR="003B2C68" w:rsidRPr="00870CE7">
        <w:rPr>
          <w:sz w:val="28"/>
          <w:szCs w:val="28"/>
        </w:rPr>
        <w:t>не превышае</w:t>
      </w:r>
      <w:r w:rsidR="00493232" w:rsidRPr="00870CE7">
        <w:rPr>
          <w:sz w:val="28"/>
          <w:szCs w:val="28"/>
        </w:rPr>
        <w:t>т норм о льготном перемещении товаров для личного пользования</w:t>
      </w:r>
      <w:r w:rsidR="003B2C68" w:rsidRPr="00870CE7">
        <w:rPr>
          <w:sz w:val="28"/>
          <w:szCs w:val="28"/>
        </w:rPr>
        <w:t xml:space="preserve">, содержащихся в </w:t>
      </w:r>
      <w:r w:rsidR="003B2C68" w:rsidRPr="00870CE7">
        <w:rPr>
          <w:color w:val="000000"/>
          <w:sz w:val="28"/>
          <w:szCs w:val="28"/>
        </w:rPr>
        <w:t xml:space="preserve">Указе Президента Республики Беларусь от 15 октября </w:t>
      </w:r>
      <w:smartTag w:uri="urn:schemas-microsoft-com:office:smarttags" w:element="metricconverter">
        <w:smartTagPr>
          <w:attr w:name="ProductID" w:val="2007 г"/>
        </w:smartTagPr>
        <w:r w:rsidR="003B2C68" w:rsidRPr="00870CE7">
          <w:rPr>
            <w:color w:val="000000"/>
            <w:sz w:val="28"/>
            <w:szCs w:val="28"/>
          </w:rPr>
          <w:t>2007 г</w:t>
        </w:r>
      </w:smartTag>
      <w:r w:rsidR="003B2C68" w:rsidRPr="00870CE7">
        <w:rPr>
          <w:color w:val="000000"/>
          <w:sz w:val="28"/>
          <w:szCs w:val="28"/>
        </w:rPr>
        <w:t>. № 503 «О льготном перемещении через таможенную границу товаров для</w:t>
      </w:r>
      <w:r w:rsidR="00870CE7">
        <w:rPr>
          <w:color w:val="000000"/>
          <w:sz w:val="28"/>
          <w:szCs w:val="28"/>
        </w:rPr>
        <w:t xml:space="preserve"> </w:t>
      </w:r>
      <w:r w:rsidR="003B2C68" w:rsidRPr="00870CE7">
        <w:rPr>
          <w:color w:val="000000"/>
          <w:sz w:val="28"/>
          <w:szCs w:val="28"/>
        </w:rPr>
        <w:t>личного пользования». Поскольку турис</w:t>
      </w:r>
      <w:r w:rsidR="000C3A37" w:rsidRPr="00870CE7">
        <w:rPr>
          <w:color w:val="000000"/>
          <w:sz w:val="28"/>
          <w:szCs w:val="28"/>
        </w:rPr>
        <w:t xml:space="preserve">ты </w:t>
      </w:r>
      <w:r w:rsidR="000C3A37" w:rsidRPr="00870CE7">
        <w:rPr>
          <w:sz w:val="28"/>
          <w:szCs w:val="28"/>
        </w:rPr>
        <w:t>являются физическими лицами, которые</w:t>
      </w:r>
      <w:r w:rsidR="00331CB8" w:rsidRPr="00870CE7">
        <w:rPr>
          <w:sz w:val="28"/>
          <w:szCs w:val="28"/>
        </w:rPr>
        <w:t>, в свою очередь,</w:t>
      </w:r>
      <w:r w:rsidR="00870CE7">
        <w:rPr>
          <w:sz w:val="28"/>
          <w:szCs w:val="28"/>
        </w:rPr>
        <w:t xml:space="preserve"> </w:t>
      </w:r>
      <w:r w:rsidR="000C3A37" w:rsidRPr="00870CE7">
        <w:rPr>
          <w:sz w:val="28"/>
          <w:szCs w:val="28"/>
        </w:rPr>
        <w:t>являются объектами таможенного контроля,</w:t>
      </w:r>
      <w:r w:rsidR="00455693" w:rsidRPr="00870CE7">
        <w:rPr>
          <w:sz w:val="28"/>
          <w:szCs w:val="28"/>
        </w:rPr>
        <w:t xml:space="preserve"> то, следовательно</w:t>
      </w:r>
      <w:r w:rsidR="00455693" w:rsidRPr="00870CE7">
        <w:rPr>
          <w:color w:val="000000"/>
          <w:sz w:val="28"/>
          <w:szCs w:val="28"/>
        </w:rPr>
        <w:t>, к ним</w:t>
      </w:r>
      <w:r w:rsidR="00764441" w:rsidRPr="00870CE7">
        <w:rPr>
          <w:color w:val="000000"/>
          <w:sz w:val="28"/>
          <w:szCs w:val="28"/>
        </w:rPr>
        <w:t xml:space="preserve"> при выполнении определённых условий должны</w:t>
      </w:r>
      <w:r w:rsidR="000C3A37" w:rsidRPr="00870CE7">
        <w:rPr>
          <w:color w:val="000000"/>
          <w:sz w:val="28"/>
          <w:szCs w:val="28"/>
        </w:rPr>
        <w:t xml:space="preserve"> применяться нормы данного нормативного правового акта</w:t>
      </w:r>
      <w:r w:rsidR="000C3A37" w:rsidRPr="00870CE7">
        <w:rPr>
          <w:rStyle w:val="af1"/>
          <w:color w:val="000000"/>
          <w:sz w:val="28"/>
          <w:szCs w:val="28"/>
        </w:rPr>
        <w:footnoteReference w:id="8"/>
      </w:r>
      <w:r w:rsidR="000C3A37" w:rsidRPr="00870CE7">
        <w:rPr>
          <w:color w:val="000000"/>
          <w:sz w:val="28"/>
          <w:szCs w:val="28"/>
        </w:rPr>
        <w:t>.</w:t>
      </w:r>
    </w:p>
    <w:p w:rsidR="00432D7A" w:rsidRPr="00870CE7" w:rsidRDefault="00432D7A" w:rsidP="00870CE7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В соответствии с действующим таможенным законодательством все лица на равных основаниях имеют право на ввоз и вывоз товаров.</w:t>
      </w:r>
    </w:p>
    <w:p w:rsidR="00432D7A" w:rsidRPr="00870CE7" w:rsidRDefault="00C76993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26" style="position:absolute;left:0;text-align:left;z-index:251658752;mso-position-horizontal-relative:margin" from="663.6pt,-26.9pt" to="663.6pt,492.2pt" o:allowincell="f" strokeweight=".5pt">
            <w10:wrap anchorx="margin"/>
          </v:line>
        </w:pict>
      </w:r>
      <w:r w:rsidR="00432D7A" w:rsidRPr="00870CE7">
        <w:rPr>
          <w:sz w:val="28"/>
          <w:szCs w:val="28"/>
        </w:rPr>
        <w:t>Физические лица вправе перемещать товары, не предназначенные для производственной или иной коммерческой деятельности, в упрощенном, льготном порядке.</w:t>
      </w:r>
    </w:p>
    <w:p w:rsidR="00432D7A" w:rsidRPr="00870CE7" w:rsidRDefault="00432D7A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 xml:space="preserve">При заявлении товаров для таможенного оформления и контроля применяются </w:t>
      </w:r>
      <w:r w:rsidRPr="00870CE7">
        <w:rPr>
          <w:iCs/>
          <w:sz w:val="28"/>
          <w:szCs w:val="28"/>
        </w:rPr>
        <w:t xml:space="preserve">упрощенные формы декларирования: </w:t>
      </w:r>
      <w:r w:rsidRPr="00870CE7">
        <w:rPr>
          <w:sz w:val="28"/>
          <w:szCs w:val="28"/>
        </w:rPr>
        <w:t>специальный бланк для декларирования в письменной форме; устная форма; иные формы, например проход пассажира через «красный» и «зеленый» коридоры и т.п.</w:t>
      </w:r>
    </w:p>
    <w:p w:rsidR="00432D7A" w:rsidRPr="00870CE7" w:rsidRDefault="00432D7A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iCs/>
          <w:sz w:val="28"/>
          <w:szCs w:val="28"/>
        </w:rPr>
        <w:t xml:space="preserve">Упрощения </w:t>
      </w:r>
      <w:r w:rsidRPr="00870CE7">
        <w:rPr>
          <w:sz w:val="28"/>
          <w:szCs w:val="28"/>
        </w:rPr>
        <w:t>при взимании таможенных платежей выражаются в применении так называемых единых ставок таможенных платежей либо исчислении совокупного таможенного платежа и внесении платежей непосредственно при производстве таможенного оформления.</w:t>
      </w:r>
    </w:p>
    <w:p w:rsidR="00432D7A" w:rsidRPr="00870CE7" w:rsidRDefault="00432D7A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 xml:space="preserve">Как уже отмечалось, упрощенный, льготный порядок применяется только </w:t>
      </w:r>
      <w:r w:rsidRPr="00870CE7">
        <w:rPr>
          <w:iCs/>
          <w:sz w:val="28"/>
          <w:szCs w:val="28"/>
        </w:rPr>
        <w:t>в отношении товаров, не предназначенных для производственной или иной коммерческой деятельности.</w:t>
      </w:r>
    </w:p>
    <w:p w:rsidR="00432D7A" w:rsidRPr="00870CE7" w:rsidRDefault="00432D7A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Предназначение товаров устанавливается должностным лицом таможенного органа в соответствии с общепринятыми международными нормами и практикой. При этом исходят из характера, количества, частоты перемещения товаров, учитывают все обстоятельства поездки. У должностного лица не должно быть оснований для сомнений в том, что товары перемещаются через таможенную границу в целях личного пользования или потребления физическим лицом и членами его семьи и их предполагаемое использование не связано с извлечением налогооблагаемого дохода в любой форме.</w:t>
      </w:r>
    </w:p>
    <w:p w:rsidR="00432D7A" w:rsidRPr="00870CE7" w:rsidRDefault="00432D7A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iCs/>
          <w:sz w:val="28"/>
          <w:szCs w:val="28"/>
        </w:rPr>
        <w:t xml:space="preserve">При письменном декларировании в упрощенном порядке </w:t>
      </w:r>
      <w:r w:rsidRPr="00870CE7">
        <w:rPr>
          <w:sz w:val="28"/>
          <w:szCs w:val="28"/>
        </w:rPr>
        <w:t>лица, заполняющие таможенную декларацию, обязаны указать точное количество мест провозимого ими багажа, включая ручную кладь, а также предусмотренные формой декларации сведения о поименованных в ней предметах, валюте и ценностях, предъявляемых для таможенного контроля.</w:t>
      </w:r>
    </w:p>
    <w:p w:rsidR="008B19C8" w:rsidRPr="00870CE7" w:rsidRDefault="00432D7A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Таможенному контролю подлежит все товары, перемещаемые через таможенную границу физическими лицами. Операции</w:t>
      </w:r>
      <w:r w:rsidRPr="00870CE7">
        <w:rPr>
          <w:color w:val="FF0000"/>
          <w:sz w:val="28"/>
          <w:szCs w:val="28"/>
        </w:rPr>
        <w:t xml:space="preserve"> </w:t>
      </w:r>
      <w:r w:rsidRPr="00870CE7">
        <w:rPr>
          <w:sz w:val="28"/>
          <w:szCs w:val="28"/>
        </w:rPr>
        <w:t>контроля могут быть различными, из числа разрешенных к применению действующим законодательством</w:t>
      </w:r>
      <w:r w:rsidRPr="00870CE7">
        <w:rPr>
          <w:rStyle w:val="af1"/>
          <w:sz w:val="28"/>
          <w:szCs w:val="28"/>
        </w:rPr>
        <w:footnoteReference w:id="9"/>
      </w:r>
      <w:r w:rsidRPr="00870CE7">
        <w:rPr>
          <w:sz w:val="28"/>
          <w:szCs w:val="28"/>
        </w:rPr>
        <w:t>.</w:t>
      </w:r>
    </w:p>
    <w:p w:rsidR="00D62E47" w:rsidRPr="00870CE7" w:rsidRDefault="000C3A37" w:rsidP="00870CE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0CE7">
        <w:rPr>
          <w:color w:val="000000"/>
          <w:sz w:val="28"/>
          <w:szCs w:val="28"/>
        </w:rPr>
        <w:t>Что же касается объёма сопровождаемых товаров, то это, как правило, товары, находящиеся в сопровождаемом багаже или ручной клади, т. е. столько, сколько человек может унести самостоятельно</w:t>
      </w:r>
      <w:r w:rsidR="008B19C8" w:rsidRPr="00870CE7">
        <w:rPr>
          <w:color w:val="000000"/>
          <w:sz w:val="28"/>
          <w:szCs w:val="28"/>
        </w:rPr>
        <w:t>. Поэтому в использовании исключительно грузовых транспортных средств</w:t>
      </w:r>
      <w:r w:rsidR="00651C9F" w:rsidRPr="00870CE7">
        <w:rPr>
          <w:color w:val="000000"/>
          <w:sz w:val="28"/>
          <w:szCs w:val="28"/>
        </w:rPr>
        <w:t xml:space="preserve"> в международном туризме</w:t>
      </w:r>
      <w:r w:rsidR="008B19C8" w:rsidRPr="00870CE7">
        <w:rPr>
          <w:color w:val="000000"/>
          <w:sz w:val="28"/>
          <w:szCs w:val="28"/>
        </w:rPr>
        <w:t xml:space="preserve"> нет необходимости вследствие небольшого даже суммарного объёма товаров, перевозимых пассажирами. Используется обычный пассажирский транспорт для перевозки туристов, багаж которых храниться в пути следования в грузовых отсеках такого транспортного средства</w:t>
      </w:r>
      <w:r w:rsidR="005467A8" w:rsidRPr="00870CE7">
        <w:rPr>
          <w:rStyle w:val="af1"/>
          <w:color w:val="000000"/>
          <w:sz w:val="28"/>
          <w:szCs w:val="28"/>
        </w:rPr>
        <w:footnoteReference w:id="10"/>
      </w:r>
      <w:r w:rsidR="008B19C8" w:rsidRPr="00870CE7">
        <w:rPr>
          <w:color w:val="000000"/>
          <w:sz w:val="28"/>
          <w:szCs w:val="28"/>
        </w:rPr>
        <w:t>.</w:t>
      </w:r>
    </w:p>
    <w:p w:rsidR="00A372D1" w:rsidRDefault="00A372D1" w:rsidP="00870CE7">
      <w:pPr>
        <w:pStyle w:val="1"/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3" w:name="_Toc198905092"/>
    </w:p>
    <w:p w:rsidR="00D62E47" w:rsidRPr="00870CE7" w:rsidRDefault="00443A53" w:rsidP="00870CE7">
      <w:pPr>
        <w:pStyle w:val="1"/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70CE7">
        <w:rPr>
          <w:rFonts w:cs="Times New Roman"/>
          <w:sz w:val="28"/>
          <w:szCs w:val="28"/>
        </w:rPr>
        <w:t>2</w:t>
      </w:r>
      <w:r w:rsidR="00CE7116" w:rsidRPr="00870CE7">
        <w:rPr>
          <w:rFonts w:cs="Times New Roman"/>
          <w:sz w:val="28"/>
          <w:szCs w:val="28"/>
        </w:rPr>
        <w:t>.</w:t>
      </w:r>
      <w:r w:rsidR="00AE0B33" w:rsidRPr="00870CE7">
        <w:rPr>
          <w:rFonts w:cs="Times New Roman"/>
          <w:sz w:val="28"/>
          <w:szCs w:val="28"/>
        </w:rPr>
        <w:t xml:space="preserve"> О</w:t>
      </w:r>
      <w:r w:rsidRPr="00870CE7">
        <w:rPr>
          <w:rFonts w:cs="Times New Roman"/>
          <w:sz w:val="28"/>
          <w:szCs w:val="28"/>
        </w:rPr>
        <w:t>перации</w:t>
      </w:r>
      <w:r w:rsidR="00D62E47" w:rsidRPr="00870CE7">
        <w:rPr>
          <w:rFonts w:cs="Times New Roman"/>
          <w:color w:val="FF0000"/>
          <w:sz w:val="28"/>
          <w:szCs w:val="28"/>
        </w:rPr>
        <w:t xml:space="preserve"> </w:t>
      </w:r>
      <w:r w:rsidR="00D62E47" w:rsidRPr="00870CE7">
        <w:rPr>
          <w:rFonts w:cs="Times New Roman"/>
          <w:sz w:val="28"/>
          <w:szCs w:val="28"/>
        </w:rPr>
        <w:t>таможенного контроля</w:t>
      </w:r>
      <w:r w:rsidR="007C3BB2" w:rsidRPr="00870CE7">
        <w:rPr>
          <w:rFonts w:cs="Times New Roman"/>
          <w:sz w:val="28"/>
          <w:szCs w:val="28"/>
        </w:rPr>
        <w:t>.</w:t>
      </w:r>
      <w:bookmarkEnd w:id="3"/>
    </w:p>
    <w:p w:rsidR="00A7698C" w:rsidRPr="00870CE7" w:rsidRDefault="00A7698C" w:rsidP="00870CE7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346AB" w:rsidRPr="00870CE7" w:rsidRDefault="00A7698C" w:rsidP="00870CE7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0CE7">
        <w:rPr>
          <w:color w:val="000000"/>
          <w:sz w:val="28"/>
          <w:szCs w:val="28"/>
        </w:rPr>
        <w:t>Операции таможенного контроля – операции, осуществляемые субъектами (должностными лицами таможенных органов) в отношении объектов таможенного контроля (физических лиц и товаров) в различных целях</w:t>
      </w:r>
      <w:r w:rsidRPr="00870CE7">
        <w:rPr>
          <w:rStyle w:val="af1"/>
          <w:color w:val="000000"/>
          <w:sz w:val="28"/>
          <w:szCs w:val="28"/>
        </w:rPr>
        <w:footnoteReference w:id="11"/>
      </w:r>
      <w:r w:rsidRPr="00870CE7">
        <w:rPr>
          <w:color w:val="000000"/>
          <w:sz w:val="28"/>
          <w:szCs w:val="28"/>
        </w:rPr>
        <w:t xml:space="preserve">. Полный перечень этих целей представлен в ст. 286 Таможенного кодекса, которые в свою очередь являются также и самими операциями таможенного контроля. Однако часть этих операций не может быть применена в отношении лиц, путешествующих с целью отдыха </w:t>
      </w:r>
      <w:r w:rsidR="003C7AD6" w:rsidRPr="00870CE7">
        <w:rPr>
          <w:color w:val="000000"/>
          <w:sz w:val="28"/>
          <w:szCs w:val="28"/>
        </w:rPr>
        <w:t>в силу некоммерческого характера действий, совершаемых такими лицами с товарами, которые они перевозят. Иначе говоря, если туристы и перемещают через таможенную границу товары, которые подлежат обязательному декларированию, то это, как правило, вещи, приобретённые ими за границей для личного</w:t>
      </w:r>
      <w:r w:rsidR="008346AB" w:rsidRPr="00870CE7">
        <w:rPr>
          <w:color w:val="000000"/>
          <w:sz w:val="28"/>
          <w:szCs w:val="28"/>
        </w:rPr>
        <w:t xml:space="preserve"> пользования или временно вывезенные с территории Республики Беларусь, которые они использовали также в целях отдыха и развлечения (ружья, луки, ювелирные изделия и т. д.). Поэтому очевидно, что такие операции таможенного контроля, как «таможенный осмотр помещений и территорий» или «проверка маркировки товаров специальными маркам</w:t>
      </w:r>
      <w:r w:rsidR="00764441" w:rsidRPr="00870CE7">
        <w:rPr>
          <w:color w:val="000000"/>
          <w:sz w:val="28"/>
          <w:szCs w:val="28"/>
        </w:rPr>
        <w:t>и» в отношении туристов не могут быть применены</w:t>
      </w:r>
      <w:r w:rsidR="008346AB" w:rsidRPr="00870CE7">
        <w:rPr>
          <w:color w:val="000000"/>
          <w:sz w:val="28"/>
          <w:szCs w:val="28"/>
        </w:rPr>
        <w:t xml:space="preserve">. </w:t>
      </w:r>
    </w:p>
    <w:p w:rsidR="000223B3" w:rsidRPr="00870CE7" w:rsidRDefault="00D62E47" w:rsidP="00870CE7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0CE7">
        <w:rPr>
          <w:color w:val="000000"/>
          <w:sz w:val="28"/>
          <w:szCs w:val="28"/>
        </w:rPr>
        <w:t>Таможенное законодательс</w:t>
      </w:r>
      <w:r w:rsidR="000223B3" w:rsidRPr="00870CE7">
        <w:rPr>
          <w:color w:val="000000"/>
          <w:sz w:val="28"/>
          <w:szCs w:val="28"/>
        </w:rPr>
        <w:t xml:space="preserve">тво предусматривает проведение следующих таможенных операций: </w:t>
      </w:r>
    </w:p>
    <w:p w:rsidR="000223B3" w:rsidRPr="00870CE7" w:rsidRDefault="000223B3" w:rsidP="00870CE7">
      <w:pPr>
        <w:widowControl/>
        <w:numPr>
          <w:ilvl w:val="0"/>
          <w:numId w:val="20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70CE7">
        <w:rPr>
          <w:color w:val="000000"/>
          <w:sz w:val="28"/>
          <w:szCs w:val="28"/>
        </w:rPr>
        <w:t xml:space="preserve">учет товаров, находящихся под таможенным контролем; </w:t>
      </w:r>
    </w:p>
    <w:p w:rsidR="000223B3" w:rsidRPr="00870CE7" w:rsidRDefault="000223B3" w:rsidP="00870CE7">
      <w:pPr>
        <w:widowControl/>
        <w:numPr>
          <w:ilvl w:val="0"/>
          <w:numId w:val="20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70CE7">
        <w:rPr>
          <w:color w:val="000000"/>
          <w:sz w:val="28"/>
          <w:szCs w:val="28"/>
        </w:rPr>
        <w:t xml:space="preserve">проверка документов и сведений; </w:t>
      </w:r>
    </w:p>
    <w:p w:rsidR="000223B3" w:rsidRPr="00870CE7" w:rsidRDefault="000223B3" w:rsidP="00870CE7">
      <w:pPr>
        <w:widowControl/>
        <w:numPr>
          <w:ilvl w:val="0"/>
          <w:numId w:val="20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70CE7">
        <w:rPr>
          <w:color w:val="000000"/>
          <w:sz w:val="28"/>
          <w:szCs w:val="28"/>
        </w:rPr>
        <w:t xml:space="preserve">устный опрос; </w:t>
      </w:r>
    </w:p>
    <w:p w:rsidR="000223B3" w:rsidRPr="00870CE7" w:rsidRDefault="000223B3" w:rsidP="00870CE7">
      <w:pPr>
        <w:widowControl/>
        <w:numPr>
          <w:ilvl w:val="0"/>
          <w:numId w:val="20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70CE7">
        <w:rPr>
          <w:color w:val="000000"/>
          <w:sz w:val="28"/>
          <w:szCs w:val="28"/>
        </w:rPr>
        <w:t xml:space="preserve">получение объяснений; </w:t>
      </w:r>
    </w:p>
    <w:p w:rsidR="000223B3" w:rsidRPr="00870CE7" w:rsidRDefault="000223B3" w:rsidP="00870CE7">
      <w:pPr>
        <w:widowControl/>
        <w:numPr>
          <w:ilvl w:val="0"/>
          <w:numId w:val="20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70CE7">
        <w:rPr>
          <w:color w:val="000000"/>
          <w:sz w:val="28"/>
          <w:szCs w:val="28"/>
        </w:rPr>
        <w:t xml:space="preserve">таможенное наблюдение; </w:t>
      </w:r>
    </w:p>
    <w:p w:rsidR="000223B3" w:rsidRPr="00870CE7" w:rsidRDefault="000223B3" w:rsidP="00870CE7">
      <w:pPr>
        <w:widowControl/>
        <w:numPr>
          <w:ilvl w:val="0"/>
          <w:numId w:val="20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70CE7">
        <w:rPr>
          <w:color w:val="000000"/>
          <w:sz w:val="28"/>
          <w:szCs w:val="28"/>
        </w:rPr>
        <w:t xml:space="preserve">таможенный осмотр; </w:t>
      </w:r>
    </w:p>
    <w:p w:rsidR="000223B3" w:rsidRPr="00870CE7" w:rsidRDefault="000223B3" w:rsidP="00870CE7">
      <w:pPr>
        <w:widowControl/>
        <w:numPr>
          <w:ilvl w:val="0"/>
          <w:numId w:val="20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70CE7">
        <w:rPr>
          <w:color w:val="000000"/>
          <w:sz w:val="28"/>
          <w:szCs w:val="28"/>
        </w:rPr>
        <w:t xml:space="preserve">таможенный досмотр; </w:t>
      </w:r>
    </w:p>
    <w:p w:rsidR="00D62E47" w:rsidRPr="00870CE7" w:rsidRDefault="00687F08" w:rsidP="00870CE7">
      <w:pPr>
        <w:widowControl/>
        <w:numPr>
          <w:ilvl w:val="0"/>
          <w:numId w:val="20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70CE7">
        <w:rPr>
          <w:color w:val="000000"/>
          <w:sz w:val="28"/>
          <w:szCs w:val="28"/>
        </w:rPr>
        <w:t>личный таможенный досмотр</w:t>
      </w:r>
      <w:r w:rsidR="0019037B" w:rsidRPr="00870CE7">
        <w:rPr>
          <w:rStyle w:val="af1"/>
          <w:color w:val="000000"/>
          <w:sz w:val="28"/>
          <w:szCs w:val="28"/>
        </w:rPr>
        <w:footnoteReference w:id="12"/>
      </w:r>
      <w:r w:rsidRPr="00870CE7">
        <w:rPr>
          <w:color w:val="000000"/>
          <w:sz w:val="28"/>
          <w:szCs w:val="28"/>
        </w:rPr>
        <w:t>.</w:t>
      </w:r>
    </w:p>
    <w:p w:rsidR="00687F08" w:rsidRPr="00870CE7" w:rsidRDefault="00ED35A5" w:rsidP="00870CE7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0CE7">
        <w:rPr>
          <w:i/>
          <w:color w:val="000000"/>
          <w:sz w:val="28"/>
          <w:szCs w:val="28"/>
        </w:rPr>
        <w:t>Учет товаров, находящихся под таможенным контролем.</w:t>
      </w:r>
      <w:r w:rsidRPr="00870CE7">
        <w:rPr>
          <w:color w:val="000000"/>
          <w:sz w:val="28"/>
          <w:szCs w:val="28"/>
        </w:rPr>
        <w:t xml:space="preserve"> </w:t>
      </w:r>
      <w:r w:rsidR="00687F08" w:rsidRPr="00870CE7">
        <w:rPr>
          <w:color w:val="000000"/>
          <w:sz w:val="28"/>
          <w:szCs w:val="28"/>
        </w:rPr>
        <w:t>Таможенные органы ведут учет товаров, находящихся под таможенным контролем, и совершаемых с ними таможенных операций</w:t>
      </w:r>
      <w:r w:rsidRPr="00870CE7">
        <w:rPr>
          <w:rStyle w:val="af1"/>
          <w:color w:val="000000"/>
          <w:sz w:val="28"/>
          <w:szCs w:val="28"/>
        </w:rPr>
        <w:footnoteReference w:id="13"/>
      </w:r>
      <w:r w:rsidR="00687F08" w:rsidRPr="00870CE7">
        <w:rPr>
          <w:color w:val="000000"/>
          <w:sz w:val="28"/>
          <w:szCs w:val="28"/>
        </w:rPr>
        <w:t>.</w:t>
      </w:r>
      <w:r w:rsidRPr="00870CE7">
        <w:rPr>
          <w:color w:val="000000"/>
          <w:sz w:val="28"/>
          <w:szCs w:val="28"/>
        </w:rPr>
        <w:t xml:space="preserve"> Однако данная операция может быть применена лишь к товарам, подлежащим обязательному таможенному декларированию и не распространяется на товары, подпадающие под правило о льготном перемещении товаров.</w:t>
      </w:r>
    </w:p>
    <w:p w:rsidR="00ED35A5" w:rsidRPr="00870CE7" w:rsidRDefault="00ED35A5" w:rsidP="00870CE7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0CE7">
        <w:rPr>
          <w:i/>
          <w:color w:val="000000"/>
          <w:sz w:val="28"/>
          <w:szCs w:val="28"/>
        </w:rPr>
        <w:t xml:space="preserve">Проверка документов и сведений. </w:t>
      </w:r>
      <w:r w:rsidRPr="00870CE7">
        <w:rPr>
          <w:color w:val="000000"/>
          <w:sz w:val="28"/>
          <w:szCs w:val="28"/>
        </w:rPr>
        <w:t>Таможенные органы проверяют документы и сведения, представленные при таможенном оформлении товаров, в целях установления подлинности документов и достоверности содержащихся в них сведений, а также правильности их оформления.</w:t>
      </w:r>
      <w:r w:rsidRPr="00870CE7">
        <w:rPr>
          <w:sz w:val="28"/>
          <w:szCs w:val="28"/>
        </w:rPr>
        <w:t xml:space="preserve"> </w:t>
      </w:r>
      <w:r w:rsidRPr="00870CE7">
        <w:rPr>
          <w:color w:val="000000"/>
          <w:sz w:val="28"/>
          <w:szCs w:val="28"/>
        </w:rPr>
        <w:t>Проверка достоверности сведений, представленных в таможенные органы при таможенном оформлении, осуществляется путем их сопоставления с информацией, полученной из других источников, в том числе по результатам проведения иных операций таможенного контроля, анализа сведений специальной таможенной статистики, обработки сведений с использованием программных средств, а также другими способами, не запрещенными законодательством</w:t>
      </w:r>
      <w:r w:rsidRPr="00870CE7">
        <w:rPr>
          <w:rStyle w:val="af1"/>
          <w:color w:val="000000"/>
          <w:sz w:val="28"/>
          <w:szCs w:val="28"/>
        </w:rPr>
        <w:footnoteReference w:id="14"/>
      </w:r>
      <w:r w:rsidRPr="00870CE7">
        <w:rPr>
          <w:color w:val="000000"/>
          <w:sz w:val="28"/>
          <w:szCs w:val="28"/>
        </w:rPr>
        <w:t xml:space="preserve">. </w:t>
      </w:r>
    </w:p>
    <w:p w:rsidR="00ED35A5" w:rsidRPr="00870CE7" w:rsidRDefault="00ED35A5" w:rsidP="00870CE7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0CE7">
        <w:rPr>
          <w:color w:val="000000"/>
          <w:sz w:val="28"/>
          <w:szCs w:val="28"/>
        </w:rPr>
        <w:t xml:space="preserve">Примером осуществления данной операции таможенного контроля может </w:t>
      </w:r>
      <w:r w:rsidR="00853265" w:rsidRPr="00870CE7">
        <w:rPr>
          <w:color w:val="000000"/>
          <w:sz w:val="28"/>
          <w:szCs w:val="28"/>
        </w:rPr>
        <w:t xml:space="preserve">служить проверка документов на временно вывезенное охотничье оружие, драгоценности, культурные ценности, иконы (в случае организованного паломничества к святым местам, что по классификации </w:t>
      </w:r>
      <w:r w:rsidR="00C725FD" w:rsidRPr="00870CE7">
        <w:rPr>
          <w:color w:val="000000"/>
          <w:sz w:val="28"/>
          <w:szCs w:val="28"/>
        </w:rPr>
        <w:t>ВТО</w:t>
      </w:r>
      <w:r w:rsidR="00853265" w:rsidRPr="00870CE7">
        <w:rPr>
          <w:color w:val="000000"/>
          <w:sz w:val="28"/>
          <w:szCs w:val="28"/>
        </w:rPr>
        <w:t xml:space="preserve"> также относится к международному туризму</w:t>
      </w:r>
      <w:r w:rsidR="00C725FD" w:rsidRPr="00870CE7">
        <w:rPr>
          <w:rStyle w:val="af1"/>
          <w:color w:val="000000"/>
          <w:sz w:val="28"/>
          <w:szCs w:val="28"/>
        </w:rPr>
        <w:footnoteReference w:id="15"/>
      </w:r>
      <w:r w:rsidR="00853265" w:rsidRPr="00870CE7">
        <w:rPr>
          <w:color w:val="000000"/>
          <w:sz w:val="28"/>
          <w:szCs w:val="28"/>
        </w:rPr>
        <w:t>) и т. д.</w:t>
      </w:r>
    </w:p>
    <w:p w:rsidR="00C725FD" w:rsidRPr="00870CE7" w:rsidRDefault="00D50E92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i/>
          <w:color w:val="000000"/>
          <w:sz w:val="28"/>
          <w:szCs w:val="28"/>
        </w:rPr>
        <w:t xml:space="preserve">Устный опрос. </w:t>
      </w:r>
      <w:r w:rsidRPr="00870CE7">
        <w:rPr>
          <w:color w:val="000000"/>
          <w:sz w:val="28"/>
          <w:szCs w:val="28"/>
        </w:rPr>
        <w:t>В ходе таможенного оформления должностные лица таможенных органов вправе проводить устный опрос физических лиц без оформления объяснений в письменной форме</w:t>
      </w:r>
      <w:r w:rsidRPr="00870CE7">
        <w:rPr>
          <w:rStyle w:val="af1"/>
          <w:color w:val="000000"/>
          <w:sz w:val="28"/>
          <w:szCs w:val="28"/>
        </w:rPr>
        <w:footnoteReference w:id="16"/>
      </w:r>
      <w:r w:rsidRPr="00870CE7">
        <w:rPr>
          <w:color w:val="000000"/>
          <w:sz w:val="28"/>
          <w:szCs w:val="28"/>
        </w:rPr>
        <w:t xml:space="preserve">. </w:t>
      </w:r>
      <w:r w:rsidR="00FF3228" w:rsidRPr="00870CE7">
        <w:rPr>
          <w:sz w:val="28"/>
          <w:szCs w:val="28"/>
        </w:rPr>
        <w:t>Эта операция таможенного контроля характерна, например, для контроля вещей туристов, пересекающих таможенную границу, когда сотрудник таможенного органа проводит опро</w:t>
      </w:r>
      <w:r w:rsidR="00764441" w:rsidRPr="00870CE7">
        <w:rPr>
          <w:sz w:val="28"/>
          <w:szCs w:val="28"/>
        </w:rPr>
        <w:t>с на предмет выявления товаров</w:t>
      </w:r>
      <w:r w:rsidR="00FF3228" w:rsidRPr="00870CE7">
        <w:rPr>
          <w:sz w:val="28"/>
          <w:szCs w:val="28"/>
        </w:rPr>
        <w:t>, запрещенных к ввозу/вывозу, валюты и т.п.</w:t>
      </w:r>
      <w:r w:rsidR="00FF3228" w:rsidRPr="00870CE7">
        <w:rPr>
          <w:rStyle w:val="af1"/>
          <w:sz w:val="28"/>
          <w:szCs w:val="28"/>
        </w:rPr>
        <w:footnoteReference w:id="17"/>
      </w:r>
    </w:p>
    <w:p w:rsidR="00D50E92" w:rsidRPr="00870CE7" w:rsidRDefault="00D50E92" w:rsidP="00870CE7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0CE7">
        <w:rPr>
          <w:i/>
          <w:color w:val="000000"/>
          <w:sz w:val="28"/>
          <w:szCs w:val="28"/>
        </w:rPr>
        <w:t>Получение объяснений</w:t>
      </w:r>
      <w:r w:rsidRPr="00870CE7">
        <w:rPr>
          <w:color w:val="000000"/>
          <w:sz w:val="28"/>
          <w:szCs w:val="28"/>
        </w:rPr>
        <w:t xml:space="preserve"> – получение должностным лицом таможенного органа от туриста сведений об обстоятельствах, имеющих значение для осуществления таможенного контроля. </w:t>
      </w:r>
      <w:r w:rsidR="00FF3228" w:rsidRPr="00870CE7">
        <w:rPr>
          <w:color w:val="000000"/>
          <w:sz w:val="28"/>
          <w:szCs w:val="28"/>
        </w:rPr>
        <w:t>Отличается от устного опроса тем,</w:t>
      </w:r>
      <w:r w:rsidRPr="00870CE7">
        <w:rPr>
          <w:color w:val="000000"/>
          <w:sz w:val="28"/>
          <w:szCs w:val="28"/>
        </w:rPr>
        <w:t xml:space="preserve"> что такое объяснение оформляется в письменной форме</w:t>
      </w:r>
      <w:r w:rsidR="00FF3228" w:rsidRPr="00870CE7">
        <w:rPr>
          <w:rStyle w:val="af1"/>
          <w:color w:val="000000"/>
          <w:sz w:val="28"/>
          <w:szCs w:val="28"/>
        </w:rPr>
        <w:footnoteReference w:id="18"/>
      </w:r>
      <w:r w:rsidRPr="00870CE7">
        <w:rPr>
          <w:color w:val="000000"/>
          <w:sz w:val="28"/>
          <w:szCs w:val="28"/>
        </w:rPr>
        <w:t>.</w:t>
      </w:r>
    </w:p>
    <w:p w:rsidR="00FF3228" w:rsidRPr="00870CE7" w:rsidRDefault="00C82ECB" w:rsidP="00870CE7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0CE7">
        <w:rPr>
          <w:i/>
          <w:color w:val="000000"/>
          <w:sz w:val="28"/>
          <w:szCs w:val="28"/>
        </w:rPr>
        <w:t xml:space="preserve">Таможенное наблюдение </w:t>
      </w:r>
      <w:r w:rsidRPr="00870CE7">
        <w:rPr>
          <w:color w:val="000000"/>
          <w:sz w:val="28"/>
          <w:szCs w:val="28"/>
        </w:rPr>
        <w:t>– это гласное визуальное наблюдение уполномоченными должностными лицами таможенных органов за перевозкой товаров, находящихся под таможенным контролем</w:t>
      </w:r>
      <w:r w:rsidRPr="00870CE7">
        <w:rPr>
          <w:rStyle w:val="af1"/>
          <w:color w:val="000000"/>
          <w:sz w:val="28"/>
          <w:szCs w:val="28"/>
        </w:rPr>
        <w:footnoteReference w:id="19"/>
      </w:r>
      <w:r w:rsidRPr="00870CE7">
        <w:rPr>
          <w:color w:val="000000"/>
          <w:sz w:val="28"/>
          <w:szCs w:val="28"/>
        </w:rPr>
        <w:t>. Данная операция таможенного контроля сводится к наблюдению сотрудниками таможенных органов за туристами с целью обнаружения каких-либо признаков совершения противоправных действий со стороны туристов или выявления нарушений порядка перевозки товаров.</w:t>
      </w:r>
    </w:p>
    <w:p w:rsidR="00FF3228" w:rsidRPr="00870CE7" w:rsidRDefault="00FF3228" w:rsidP="00870CE7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0CE7">
        <w:rPr>
          <w:i/>
          <w:color w:val="000000"/>
          <w:sz w:val="28"/>
          <w:szCs w:val="28"/>
        </w:rPr>
        <w:t>Таможенный осмо</w:t>
      </w:r>
      <w:r w:rsidR="00C82ECB" w:rsidRPr="00870CE7">
        <w:rPr>
          <w:i/>
          <w:color w:val="000000"/>
          <w:sz w:val="28"/>
          <w:szCs w:val="28"/>
        </w:rPr>
        <w:t xml:space="preserve">тр – </w:t>
      </w:r>
      <w:r w:rsidR="00C82ECB" w:rsidRPr="00870CE7">
        <w:rPr>
          <w:color w:val="000000"/>
          <w:sz w:val="28"/>
          <w:szCs w:val="28"/>
        </w:rPr>
        <w:t>операция таможенного контроля, заключающаяся во внешнем визуальном осмотре товаров, в том числе транспортных ср</w:t>
      </w:r>
      <w:r w:rsidR="0019037B" w:rsidRPr="00870CE7">
        <w:rPr>
          <w:color w:val="000000"/>
          <w:sz w:val="28"/>
          <w:szCs w:val="28"/>
        </w:rPr>
        <w:t>едств, участвующих в перевозке организованных групп туристов. Таможенный осмотр может сопровождаться применением технических средств контроля, собак и иных животных, специально обученных поиску наркотических средств, оружия, взрывчатых веществ и иных предметов, сокрытых от таможенного контроля.</w:t>
      </w:r>
      <w:r w:rsidR="0019037B" w:rsidRPr="00870CE7">
        <w:rPr>
          <w:rStyle w:val="af1"/>
          <w:color w:val="000000"/>
          <w:sz w:val="28"/>
          <w:szCs w:val="28"/>
        </w:rPr>
        <w:footnoteReference w:id="20"/>
      </w:r>
      <w:r w:rsidR="0019037B" w:rsidRPr="00870CE7">
        <w:rPr>
          <w:color w:val="000000"/>
          <w:sz w:val="28"/>
          <w:szCs w:val="28"/>
        </w:rPr>
        <w:t>. При таможенном осмотре сотрудник таможенных органов осматривает багаж туристов и, например, автобус, на котором путешествуют туристы</w:t>
      </w:r>
      <w:r w:rsidR="0019037B" w:rsidRPr="00870CE7">
        <w:rPr>
          <w:rStyle w:val="af1"/>
          <w:color w:val="000000"/>
          <w:sz w:val="28"/>
          <w:szCs w:val="28"/>
        </w:rPr>
        <w:footnoteReference w:id="21"/>
      </w:r>
      <w:r w:rsidR="0019037B" w:rsidRPr="00870CE7">
        <w:rPr>
          <w:color w:val="000000"/>
          <w:sz w:val="28"/>
          <w:szCs w:val="28"/>
        </w:rPr>
        <w:t>.</w:t>
      </w:r>
    </w:p>
    <w:p w:rsidR="0019037B" w:rsidRPr="00870CE7" w:rsidRDefault="00826B99" w:rsidP="00870CE7">
      <w:pPr>
        <w:pStyle w:val="a3"/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70CE7">
        <w:rPr>
          <w:i/>
          <w:color w:val="000000"/>
          <w:sz w:val="28"/>
          <w:szCs w:val="28"/>
        </w:rPr>
        <w:t>Таможенный досмотр</w:t>
      </w:r>
      <w:r w:rsidRPr="00870CE7">
        <w:rPr>
          <w:color w:val="000000"/>
          <w:sz w:val="28"/>
          <w:szCs w:val="28"/>
        </w:rPr>
        <w:t xml:space="preserve"> — операция таможенного контроля, заключающаяся в обследовании товаров, в том числе транспортных средств, участвующих в перевозке, со вскрытием багажа и грузовых отсеков таких транспортных средств</w:t>
      </w:r>
      <w:r w:rsidRPr="00870CE7">
        <w:rPr>
          <w:rStyle w:val="af1"/>
          <w:color w:val="000000"/>
          <w:sz w:val="28"/>
          <w:szCs w:val="28"/>
        </w:rPr>
        <w:footnoteReference w:id="22"/>
      </w:r>
      <w:r w:rsidRPr="00870CE7">
        <w:rPr>
          <w:color w:val="000000"/>
          <w:sz w:val="28"/>
          <w:szCs w:val="28"/>
        </w:rPr>
        <w:t>.</w:t>
      </w:r>
      <w:r w:rsidRPr="00870CE7">
        <w:rPr>
          <w:sz w:val="28"/>
          <w:szCs w:val="28"/>
        </w:rPr>
        <w:t xml:space="preserve"> По результатам досмотра составляется </w:t>
      </w:r>
      <w:r w:rsidRPr="00870CE7">
        <w:rPr>
          <w:iCs/>
          <w:sz w:val="28"/>
          <w:szCs w:val="28"/>
        </w:rPr>
        <w:t xml:space="preserve">акт. </w:t>
      </w:r>
      <w:r w:rsidRPr="00870CE7">
        <w:rPr>
          <w:color w:val="000000"/>
          <w:sz w:val="28"/>
          <w:szCs w:val="28"/>
        </w:rPr>
        <w:t>Данная операция таможенного контроля применяется в том случае, когда у сотрудников таможенной службы есть основания полагать, что туристы провозят товары в нарушение законодательства.</w:t>
      </w:r>
    </w:p>
    <w:p w:rsidR="003348A2" w:rsidRPr="00870CE7" w:rsidRDefault="00331CB8" w:rsidP="00870CE7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i/>
          <w:sz w:val="28"/>
          <w:szCs w:val="28"/>
        </w:rPr>
        <w:t>Личный таможенный досмотр</w:t>
      </w:r>
      <w:r w:rsidRPr="00870CE7">
        <w:rPr>
          <w:sz w:val="28"/>
          <w:szCs w:val="28"/>
        </w:rPr>
        <w:t xml:space="preserve"> также является операцией таможенного контроля, которая может быть применена к физическим лицам.</w:t>
      </w:r>
      <w:r w:rsidR="003348A2" w:rsidRPr="00870CE7">
        <w:rPr>
          <w:sz w:val="28"/>
          <w:szCs w:val="28"/>
        </w:rPr>
        <w:t xml:space="preserve"> Проведение личного досмотра допускается </w:t>
      </w:r>
      <w:r w:rsidR="003348A2" w:rsidRPr="00870CE7">
        <w:rPr>
          <w:iCs/>
          <w:sz w:val="28"/>
          <w:szCs w:val="28"/>
        </w:rPr>
        <w:t xml:space="preserve">в исключительных случаях </w:t>
      </w:r>
      <w:r w:rsidR="003348A2" w:rsidRPr="00870CE7">
        <w:rPr>
          <w:sz w:val="28"/>
          <w:szCs w:val="28"/>
        </w:rPr>
        <w:t xml:space="preserve">по решению начальника таможенного органа или лица, его замещающего, только при наличии достаточных оснований предполагать, что физическое лицо, следующее через таможенную границу либо находящееся в зоне таможенного контроля или транзитной зоне аэропорта, открытого для международного сообщения, скрывает при себе и не выдает по требованию должностного лица таможенного органа товары, являющиеся объектами нарушения действующего беларуского законодательства, контроль за исполнением которого возложен на таможенные органы. </w:t>
      </w:r>
      <w:r w:rsidR="003348A2" w:rsidRPr="00870CE7">
        <w:rPr>
          <w:color w:val="000000"/>
          <w:sz w:val="28"/>
          <w:szCs w:val="28"/>
        </w:rPr>
        <w:t>О проведении личного таможенного досмотра таможенным органом составляется акт личного таможенного досмотра в двух экземплярах</w:t>
      </w:r>
      <w:r w:rsidR="003348A2" w:rsidRPr="00870CE7">
        <w:rPr>
          <w:rStyle w:val="af1"/>
          <w:color w:val="000000"/>
          <w:sz w:val="28"/>
          <w:szCs w:val="28"/>
        </w:rPr>
        <w:footnoteReference w:id="23"/>
      </w:r>
      <w:r w:rsidR="003348A2" w:rsidRPr="00870CE7">
        <w:rPr>
          <w:color w:val="000000"/>
          <w:sz w:val="28"/>
          <w:szCs w:val="28"/>
        </w:rPr>
        <w:t>.</w:t>
      </w:r>
    </w:p>
    <w:p w:rsidR="006C097D" w:rsidRPr="00870CE7" w:rsidRDefault="003348A2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Следует также отметить,</w:t>
      </w:r>
      <w:r w:rsidR="005620F7" w:rsidRPr="00870CE7">
        <w:rPr>
          <w:sz w:val="28"/>
          <w:szCs w:val="28"/>
        </w:rPr>
        <w:t xml:space="preserve"> что таможенные органы могут применять несколько таможенных операций. </w:t>
      </w:r>
      <w:r w:rsidR="005620F7" w:rsidRPr="00870CE7">
        <w:rPr>
          <w:iCs/>
          <w:sz w:val="28"/>
          <w:szCs w:val="28"/>
        </w:rPr>
        <w:t>Таможенные органы на своё усмотрение выбирают операции контроля в зависимости от</w:t>
      </w:r>
      <w:r w:rsidR="005620F7" w:rsidRPr="00870CE7">
        <w:rPr>
          <w:sz w:val="28"/>
          <w:szCs w:val="28"/>
        </w:rPr>
        <w:t xml:space="preserve"> объекта контроля.</w:t>
      </w:r>
    </w:p>
    <w:p w:rsidR="00A372D1" w:rsidRDefault="00A372D1" w:rsidP="00870CE7">
      <w:pPr>
        <w:pStyle w:val="1"/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4" w:name="_Toc198905093"/>
    </w:p>
    <w:p w:rsidR="00ED6F47" w:rsidRPr="00870CE7" w:rsidRDefault="00215906" w:rsidP="00870CE7">
      <w:pPr>
        <w:pStyle w:val="1"/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70CE7">
        <w:rPr>
          <w:rFonts w:cs="Times New Roman"/>
          <w:sz w:val="28"/>
          <w:szCs w:val="28"/>
        </w:rPr>
        <w:t>3</w:t>
      </w:r>
      <w:r w:rsidR="00CE7116" w:rsidRPr="00870CE7">
        <w:rPr>
          <w:rFonts w:cs="Times New Roman"/>
          <w:sz w:val="28"/>
          <w:szCs w:val="28"/>
        </w:rPr>
        <w:t xml:space="preserve">. </w:t>
      </w:r>
      <w:r w:rsidR="00ED6F47" w:rsidRPr="00870CE7">
        <w:rPr>
          <w:rFonts w:cs="Times New Roman"/>
          <w:sz w:val="28"/>
          <w:szCs w:val="28"/>
        </w:rPr>
        <w:t>Особенности таможенного контроля при перевозках,</w:t>
      </w:r>
      <w:r w:rsidR="008C3474" w:rsidRPr="00870CE7">
        <w:rPr>
          <w:rFonts w:cs="Times New Roman"/>
          <w:sz w:val="28"/>
          <w:szCs w:val="28"/>
        </w:rPr>
        <w:t xml:space="preserve"> </w:t>
      </w:r>
      <w:r w:rsidR="00ED6F47" w:rsidRPr="00870CE7">
        <w:rPr>
          <w:rFonts w:cs="Times New Roman"/>
          <w:sz w:val="28"/>
          <w:szCs w:val="28"/>
        </w:rPr>
        <w:t>осуществляемых различными видами транспорта</w:t>
      </w:r>
      <w:r w:rsidR="00707446" w:rsidRPr="00870CE7">
        <w:rPr>
          <w:rFonts w:cs="Times New Roman"/>
          <w:sz w:val="28"/>
          <w:szCs w:val="28"/>
        </w:rPr>
        <w:t>.</w:t>
      </w:r>
      <w:bookmarkEnd w:id="4"/>
    </w:p>
    <w:p w:rsidR="00707446" w:rsidRPr="00870CE7" w:rsidRDefault="00707446" w:rsidP="00870CE7">
      <w:pPr>
        <w:spacing w:line="360" w:lineRule="auto"/>
        <w:ind w:firstLine="709"/>
        <w:jc w:val="both"/>
        <w:rPr>
          <w:sz w:val="28"/>
          <w:szCs w:val="28"/>
        </w:rPr>
      </w:pPr>
    </w:p>
    <w:p w:rsidR="0099188C" w:rsidRPr="00870CE7" w:rsidRDefault="0099188C" w:rsidP="00870CE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870CE7">
        <w:rPr>
          <w:bCs/>
          <w:iCs/>
          <w:sz w:val="28"/>
          <w:szCs w:val="28"/>
        </w:rPr>
        <w:t>Международный туризм предусматривает использование различных видов транспорта</w:t>
      </w:r>
      <w:r w:rsidR="002B27AA" w:rsidRPr="00870CE7">
        <w:rPr>
          <w:bCs/>
          <w:iCs/>
          <w:sz w:val="28"/>
          <w:szCs w:val="28"/>
        </w:rPr>
        <w:t xml:space="preserve"> из-за необходимости перемещения пассажиров и их багажа на далёкие расстояния. Использование того или иного вида связано с уровнем развитости транспортной отрасли страны или обусловлено её географическими или геополитическими особенностями, традициями. Поэтому порядок осуществления таможенного контроля установлен отдельно в отношении каждого из видов транспортных перевозок и обладает определённым</w:t>
      </w:r>
      <w:r w:rsidRPr="00870CE7">
        <w:rPr>
          <w:bCs/>
          <w:iCs/>
          <w:sz w:val="28"/>
          <w:szCs w:val="28"/>
        </w:rPr>
        <w:t xml:space="preserve"> набор</w:t>
      </w:r>
      <w:r w:rsidR="002B27AA" w:rsidRPr="00870CE7">
        <w:rPr>
          <w:bCs/>
          <w:iCs/>
          <w:sz w:val="28"/>
          <w:szCs w:val="28"/>
        </w:rPr>
        <w:t>ом особенностей и различных нюансов</w:t>
      </w:r>
      <w:r w:rsidR="00E86C06" w:rsidRPr="00870CE7">
        <w:rPr>
          <w:rStyle w:val="af1"/>
          <w:bCs/>
          <w:iCs/>
          <w:sz w:val="28"/>
          <w:szCs w:val="28"/>
        </w:rPr>
        <w:footnoteReference w:id="24"/>
      </w:r>
      <w:r w:rsidR="002B27AA" w:rsidRPr="00870CE7">
        <w:rPr>
          <w:bCs/>
          <w:iCs/>
          <w:sz w:val="28"/>
          <w:szCs w:val="28"/>
        </w:rPr>
        <w:t>.</w:t>
      </w:r>
    </w:p>
    <w:p w:rsidR="005D5514" w:rsidRPr="00870CE7" w:rsidRDefault="00E86C06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Таможенный контроль международного пассажирооборота предусматривает не только контроль товаров, перевозимых в ручной клади и сопровождаемом багаже, но и товаров, перевозимых туристами в грузовых отсеках используемых при этом транспортных средствах. В этом смысле понятие «груз» используется не как поставляемые по внешнеторговому договору товары, а как вещи, ввозимы</w:t>
      </w:r>
      <w:r w:rsidR="003D6F79" w:rsidRPr="00870CE7">
        <w:rPr>
          <w:sz w:val="28"/>
          <w:szCs w:val="28"/>
        </w:rPr>
        <w:t>е</w:t>
      </w:r>
      <w:r w:rsidRPr="00870CE7">
        <w:rPr>
          <w:sz w:val="28"/>
          <w:szCs w:val="28"/>
        </w:rPr>
        <w:t xml:space="preserve"> для личного пользования. Это требует применения соответствующего порядка досмотра таких грузов, для чего установлены определённые места и лица, осуществляющие данные операции</w:t>
      </w:r>
      <w:r w:rsidRPr="00870CE7">
        <w:rPr>
          <w:rStyle w:val="af1"/>
          <w:sz w:val="28"/>
          <w:szCs w:val="28"/>
        </w:rPr>
        <w:footnoteReference w:id="25"/>
      </w:r>
      <w:r w:rsidRPr="00870CE7">
        <w:rPr>
          <w:sz w:val="28"/>
          <w:szCs w:val="28"/>
        </w:rPr>
        <w:t>.</w:t>
      </w:r>
      <w:r w:rsidR="005D5514" w:rsidRPr="00870CE7">
        <w:rPr>
          <w:sz w:val="28"/>
          <w:szCs w:val="28"/>
        </w:rPr>
        <w:t xml:space="preserve"> </w:t>
      </w:r>
    </w:p>
    <w:p w:rsidR="005D5514" w:rsidRPr="00870CE7" w:rsidRDefault="005D5514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При въезде в Республику Беларусь таможенный контроль на всех видах транспорта осуществляется в последнюю очередь после пограничного, санитарно-карантинного, ветеринарного, фитосанитарного и транспортного видов контроля.</w:t>
      </w:r>
    </w:p>
    <w:p w:rsidR="00E86C06" w:rsidRPr="00870CE7" w:rsidRDefault="005D5514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При выезде из Республики Беларусь, также независимо от вида транспорта, таможенный контроль предшествует пограничному контролю, который завершает все виды контроля</w:t>
      </w:r>
      <w:r w:rsidRPr="00870CE7">
        <w:rPr>
          <w:rStyle w:val="af1"/>
          <w:sz w:val="28"/>
          <w:szCs w:val="28"/>
        </w:rPr>
        <w:footnoteReference w:id="26"/>
      </w:r>
      <w:r w:rsidRPr="00870CE7">
        <w:rPr>
          <w:sz w:val="28"/>
          <w:szCs w:val="28"/>
        </w:rPr>
        <w:t>. Однако при определённых обстоятельствах порядок проведения всех видов контроля может изменяться по согласованию контролирующих органов.</w:t>
      </w:r>
    </w:p>
    <w:p w:rsidR="00A16667" w:rsidRPr="00870CE7" w:rsidRDefault="007927EC" w:rsidP="00870CE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870CE7">
        <w:rPr>
          <w:bCs/>
          <w:iCs/>
          <w:sz w:val="28"/>
          <w:szCs w:val="28"/>
        </w:rPr>
        <w:t>Использование водного вида транспорта среди туристов не пользуется большой популярностью.</w:t>
      </w:r>
      <w:r w:rsidR="00A16667" w:rsidRPr="00870CE7">
        <w:rPr>
          <w:bCs/>
          <w:iCs/>
          <w:sz w:val="28"/>
          <w:szCs w:val="28"/>
        </w:rPr>
        <w:t xml:space="preserve"> Однако для полноты рассмотрения данного вопроса следует упомянуть все возможные, даже самые маловероятные, способы путешествия. Не следует также забывать и о том, что Республика Беларусь это страна рек и озёр. </w:t>
      </w:r>
    </w:p>
    <w:p w:rsidR="00ED6F47" w:rsidRPr="00870CE7" w:rsidRDefault="00ED6F47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bCs/>
          <w:iCs/>
          <w:sz w:val="28"/>
          <w:szCs w:val="28"/>
        </w:rPr>
        <w:t xml:space="preserve">Таможенный контроль </w:t>
      </w:r>
      <w:r w:rsidRPr="00870CE7">
        <w:rPr>
          <w:iCs/>
          <w:sz w:val="28"/>
          <w:szCs w:val="28"/>
        </w:rPr>
        <w:t xml:space="preserve">на </w:t>
      </w:r>
      <w:r w:rsidRPr="00870CE7">
        <w:rPr>
          <w:bCs/>
          <w:iCs/>
          <w:sz w:val="28"/>
          <w:szCs w:val="28"/>
        </w:rPr>
        <w:t>водном транспорте</w:t>
      </w:r>
      <w:r w:rsidR="00E86C06" w:rsidRPr="00870CE7">
        <w:rPr>
          <w:bCs/>
          <w:iCs/>
          <w:sz w:val="28"/>
          <w:szCs w:val="28"/>
        </w:rPr>
        <w:t xml:space="preserve"> осуществляется в следующем порядке. </w:t>
      </w:r>
      <w:r w:rsidR="00E86C06" w:rsidRPr="00870CE7">
        <w:rPr>
          <w:iCs/>
          <w:sz w:val="28"/>
          <w:szCs w:val="28"/>
        </w:rPr>
        <w:t>При въезде</w:t>
      </w:r>
      <w:r w:rsidRPr="00870CE7">
        <w:rPr>
          <w:iCs/>
          <w:sz w:val="28"/>
          <w:szCs w:val="28"/>
        </w:rPr>
        <w:t xml:space="preserve"> моментом начала таможенного контроля </w:t>
      </w:r>
      <w:r w:rsidRPr="00870CE7">
        <w:rPr>
          <w:sz w:val="28"/>
          <w:szCs w:val="28"/>
        </w:rPr>
        <w:t xml:space="preserve">является фактическое пересечение таможенной границы. Таким образом, по прибытии отечественных или иностранных судов в территориальные воды страны они считаются находящимися под таможенным контролем. Соответственно, таможенный контроль начинается с момента пересечения судном и находящимися на нем лицами и товарами таможенной границы страны и </w:t>
      </w:r>
      <w:r w:rsidR="007927EC" w:rsidRPr="00870CE7">
        <w:rPr>
          <w:sz w:val="28"/>
          <w:szCs w:val="28"/>
        </w:rPr>
        <w:t>заканчивается выдачей разрешения на ввоз товаров</w:t>
      </w:r>
      <w:r w:rsidRPr="00870CE7">
        <w:rPr>
          <w:sz w:val="28"/>
          <w:szCs w:val="28"/>
        </w:rPr>
        <w:t>.</w:t>
      </w:r>
    </w:p>
    <w:p w:rsidR="00ED6F47" w:rsidRPr="00870CE7" w:rsidRDefault="00E86C06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iCs/>
          <w:sz w:val="28"/>
          <w:szCs w:val="28"/>
        </w:rPr>
        <w:t>При выезде</w:t>
      </w:r>
      <w:r w:rsidR="00ED6F47" w:rsidRPr="00870CE7">
        <w:rPr>
          <w:iCs/>
          <w:sz w:val="28"/>
          <w:szCs w:val="28"/>
        </w:rPr>
        <w:t xml:space="preserve"> </w:t>
      </w:r>
      <w:r w:rsidR="007927EC" w:rsidRPr="00870CE7">
        <w:rPr>
          <w:iCs/>
          <w:sz w:val="28"/>
          <w:szCs w:val="28"/>
        </w:rPr>
        <w:t>моментом начала и окончания</w:t>
      </w:r>
      <w:r w:rsidR="00ED6F47" w:rsidRPr="00870CE7">
        <w:rPr>
          <w:iCs/>
          <w:sz w:val="28"/>
          <w:szCs w:val="28"/>
        </w:rPr>
        <w:t xml:space="preserve"> таможенного контроля </w:t>
      </w:r>
      <w:r w:rsidR="00ED6F47" w:rsidRPr="00870CE7">
        <w:rPr>
          <w:sz w:val="28"/>
          <w:szCs w:val="28"/>
        </w:rPr>
        <w:t xml:space="preserve">считается </w:t>
      </w:r>
      <w:r w:rsidR="007927EC" w:rsidRPr="00870CE7">
        <w:rPr>
          <w:sz w:val="28"/>
          <w:szCs w:val="28"/>
        </w:rPr>
        <w:t>фактическое перемещение через таможенную границу.</w:t>
      </w:r>
    </w:p>
    <w:p w:rsidR="00ED6F47" w:rsidRPr="00870CE7" w:rsidRDefault="00ED6F47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Таможни и таможенные посты организуют выполнение служебных задач в тесном взаимодействии с начальниками и капитанами портов и их службами, администрацией населенных пунктов, в которых расположены порты, с частями и подразделениями пограничной службы, с территориальными органами МВД, с органами медико-санитарного, фитосанитарного, ветеринарного, экологического контроля</w:t>
      </w:r>
      <w:r w:rsidR="0088602C" w:rsidRPr="00870CE7">
        <w:rPr>
          <w:rStyle w:val="af1"/>
          <w:sz w:val="28"/>
          <w:szCs w:val="28"/>
        </w:rPr>
        <w:footnoteReference w:id="27"/>
      </w:r>
      <w:r w:rsidRPr="00870CE7">
        <w:rPr>
          <w:sz w:val="28"/>
          <w:szCs w:val="28"/>
        </w:rPr>
        <w:t>.</w:t>
      </w:r>
    </w:p>
    <w:p w:rsidR="00ED6F47" w:rsidRPr="00870CE7" w:rsidRDefault="00ED6F47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Таможенные, пограничные, фитосанитарные, ветеринарные и другие службы, дислоцирующиеся на границе,</w:t>
      </w:r>
      <w:r w:rsidRPr="00870CE7">
        <w:rPr>
          <w:noProof/>
          <w:sz w:val="28"/>
          <w:szCs w:val="28"/>
        </w:rPr>
        <w:t xml:space="preserve"> </w:t>
      </w:r>
      <w:r w:rsidR="00C76993">
        <w:rPr>
          <w:noProof/>
        </w:rPr>
        <w:pict>
          <v:line id="_x0000_s1027" style="position:absolute;left:0;text-align:left;z-index:251656704;mso-position-horizontal-relative:margin;mso-position-vertical-relative:text" from="669.35pt,-38.4pt" to="669.35pt,495.35pt" o:allowincell="f" strokeweight=".5pt">
            <w10:wrap anchorx="margin"/>
          </v:line>
        </w:pict>
      </w:r>
      <w:r w:rsidRPr="00870CE7">
        <w:rPr>
          <w:sz w:val="28"/>
          <w:szCs w:val="28"/>
        </w:rPr>
        <w:t>осуществляют свою деятельность в режи</w:t>
      </w:r>
      <w:r w:rsidR="009A6D5A" w:rsidRPr="00870CE7">
        <w:rPr>
          <w:sz w:val="28"/>
          <w:szCs w:val="28"/>
        </w:rPr>
        <w:t>ме работы международных речных п</w:t>
      </w:r>
      <w:r w:rsidRPr="00870CE7">
        <w:rPr>
          <w:sz w:val="28"/>
          <w:szCs w:val="28"/>
        </w:rPr>
        <w:t>ортов</w:t>
      </w:r>
      <w:r w:rsidR="008C3474" w:rsidRPr="00870CE7">
        <w:rPr>
          <w:sz w:val="28"/>
          <w:szCs w:val="28"/>
        </w:rPr>
        <w:t>.</w:t>
      </w:r>
    </w:p>
    <w:p w:rsidR="00ED6F47" w:rsidRPr="00870CE7" w:rsidRDefault="00ED6F47" w:rsidP="00870CE7">
      <w:pPr>
        <w:shd w:val="clear" w:color="auto" w:fill="FFFFFF"/>
        <w:tabs>
          <w:tab w:val="left" w:pos="2587"/>
        </w:tabs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 xml:space="preserve">Таможенному контролю подлежат все </w:t>
      </w:r>
      <w:r w:rsidR="008C3474" w:rsidRPr="00870CE7">
        <w:rPr>
          <w:iCs/>
          <w:sz w:val="28"/>
          <w:szCs w:val="28"/>
        </w:rPr>
        <w:t>суда загранплавани</w:t>
      </w:r>
      <w:r w:rsidRPr="00870CE7">
        <w:rPr>
          <w:iCs/>
          <w:sz w:val="28"/>
          <w:szCs w:val="28"/>
        </w:rPr>
        <w:t xml:space="preserve">я, </w:t>
      </w:r>
      <w:r w:rsidRPr="00870CE7">
        <w:rPr>
          <w:sz w:val="28"/>
          <w:szCs w:val="28"/>
        </w:rPr>
        <w:t>за исключением боевых суд</w:t>
      </w:r>
      <w:r w:rsidR="008C3474" w:rsidRPr="00870CE7">
        <w:rPr>
          <w:sz w:val="28"/>
          <w:szCs w:val="28"/>
        </w:rPr>
        <w:t>ов речного флота и погранвойск.</w:t>
      </w:r>
    </w:p>
    <w:p w:rsidR="006C097D" w:rsidRPr="00870CE7" w:rsidRDefault="00ED6F47" w:rsidP="00870CE7">
      <w:pPr>
        <w:shd w:val="clear" w:color="auto" w:fill="FFFFFF"/>
        <w:tabs>
          <w:tab w:val="left" w:pos="482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0CE7">
        <w:rPr>
          <w:iCs/>
          <w:sz w:val="28"/>
          <w:szCs w:val="28"/>
        </w:rPr>
        <w:t>Досмотр веще</w:t>
      </w:r>
      <w:r w:rsidR="006C097D" w:rsidRPr="00870CE7">
        <w:rPr>
          <w:iCs/>
          <w:sz w:val="28"/>
          <w:szCs w:val="28"/>
        </w:rPr>
        <w:t>й пассажиров</w:t>
      </w:r>
      <w:r w:rsidRPr="00870CE7">
        <w:rPr>
          <w:iCs/>
          <w:sz w:val="28"/>
          <w:szCs w:val="28"/>
        </w:rPr>
        <w:t xml:space="preserve"> </w:t>
      </w:r>
      <w:r w:rsidRPr="00870CE7">
        <w:rPr>
          <w:sz w:val="28"/>
          <w:szCs w:val="28"/>
        </w:rPr>
        <w:t xml:space="preserve">производится в присутствии </w:t>
      </w:r>
      <w:r w:rsidR="006C097D" w:rsidRPr="00870CE7">
        <w:rPr>
          <w:sz w:val="28"/>
          <w:szCs w:val="28"/>
        </w:rPr>
        <w:t>владельцев</w:t>
      </w:r>
      <w:r w:rsidRPr="00870CE7">
        <w:rPr>
          <w:sz w:val="28"/>
          <w:szCs w:val="28"/>
        </w:rPr>
        <w:t xml:space="preserve"> непосредственно на судне либо, по усмотрению таможенного органа, в специально оборудованных досмотровых залах комплекса пассажирского речного вокзала или в досмотровых комнатах на проходных порта</w:t>
      </w:r>
      <w:r w:rsidRPr="00870CE7">
        <w:rPr>
          <w:color w:val="FF0000"/>
          <w:sz w:val="28"/>
          <w:szCs w:val="28"/>
        </w:rPr>
        <w:t>.</w:t>
      </w:r>
    </w:p>
    <w:p w:rsidR="00ED6F47" w:rsidRPr="00870CE7" w:rsidRDefault="00502429" w:rsidP="00870CE7">
      <w:pPr>
        <w:shd w:val="clear" w:color="auto" w:fill="FFFFFF"/>
        <w:tabs>
          <w:tab w:val="left" w:pos="4829"/>
        </w:tabs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iCs/>
          <w:sz w:val="28"/>
          <w:szCs w:val="28"/>
        </w:rPr>
        <w:t xml:space="preserve">Железнодорожным видом транспорта пользуются, как правило, туристы, путешествующие индивидуально. </w:t>
      </w:r>
      <w:r w:rsidR="009A6D5A" w:rsidRPr="00870CE7">
        <w:rPr>
          <w:iCs/>
          <w:sz w:val="28"/>
          <w:szCs w:val="28"/>
        </w:rPr>
        <w:t xml:space="preserve">Таможенный контроль </w:t>
      </w:r>
      <w:r w:rsidR="00ED6F47" w:rsidRPr="00870CE7">
        <w:rPr>
          <w:iCs/>
          <w:sz w:val="28"/>
          <w:szCs w:val="28"/>
        </w:rPr>
        <w:t xml:space="preserve">при железнодорожных перевозках </w:t>
      </w:r>
      <w:r w:rsidR="0089768D" w:rsidRPr="00870CE7">
        <w:rPr>
          <w:sz w:val="28"/>
          <w:szCs w:val="28"/>
        </w:rPr>
        <w:t xml:space="preserve">осуществляется </w:t>
      </w:r>
      <w:r w:rsidR="00ED6F47" w:rsidRPr="00870CE7">
        <w:rPr>
          <w:sz w:val="28"/>
          <w:szCs w:val="28"/>
        </w:rPr>
        <w:t>таможенными органами в следующих местах:</w:t>
      </w:r>
    </w:p>
    <w:p w:rsidR="00ED6F47" w:rsidRPr="00870CE7" w:rsidRDefault="00ED6F47" w:rsidP="00870CE7">
      <w:pPr>
        <w:numPr>
          <w:ilvl w:val="0"/>
          <w:numId w:val="5"/>
        </w:numPr>
        <w:shd w:val="clear" w:color="auto" w:fill="FFFFFF"/>
        <w:tabs>
          <w:tab w:val="left" w:pos="427"/>
        </w:tabs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на пограничных железнодорожных станциях;</w:t>
      </w:r>
    </w:p>
    <w:p w:rsidR="00ED6F47" w:rsidRPr="00870CE7" w:rsidRDefault="00ED6F47" w:rsidP="00870CE7">
      <w:pPr>
        <w:numPr>
          <w:ilvl w:val="0"/>
          <w:numId w:val="5"/>
        </w:numPr>
        <w:shd w:val="clear" w:color="auto" w:fill="FFFFFF"/>
        <w:tabs>
          <w:tab w:val="left" w:pos="427"/>
        </w:tabs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на контрольных постах, расположенных непосредственно у границы;</w:t>
      </w:r>
    </w:p>
    <w:p w:rsidR="00ED6F47" w:rsidRPr="00870CE7" w:rsidRDefault="00ED6F47" w:rsidP="00870CE7">
      <w:pPr>
        <w:numPr>
          <w:ilvl w:val="0"/>
          <w:numId w:val="5"/>
        </w:numPr>
        <w:shd w:val="clear" w:color="auto" w:fill="FFFFFF"/>
        <w:tabs>
          <w:tab w:val="left" w:pos="427"/>
        </w:tabs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на перегонах между государственной границей и пограничной железнодорожной станцией</w:t>
      </w:r>
      <w:r w:rsidR="0088602C" w:rsidRPr="00870CE7">
        <w:rPr>
          <w:sz w:val="28"/>
          <w:szCs w:val="28"/>
        </w:rPr>
        <w:t>.</w:t>
      </w:r>
    </w:p>
    <w:p w:rsidR="00ED6F47" w:rsidRPr="00870CE7" w:rsidRDefault="00ED6F47" w:rsidP="00870CE7">
      <w:pPr>
        <w:shd w:val="clear" w:color="auto" w:fill="FFFFFF"/>
        <w:tabs>
          <w:tab w:val="left" w:pos="4123"/>
        </w:tabs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 xml:space="preserve">Таможенное оформление </w:t>
      </w:r>
      <w:r w:rsidRPr="00870CE7">
        <w:rPr>
          <w:iCs/>
          <w:sz w:val="28"/>
          <w:szCs w:val="28"/>
        </w:rPr>
        <w:t>физических лиц</w:t>
      </w:r>
      <w:r w:rsidR="009A6D5A" w:rsidRPr="00870CE7">
        <w:rPr>
          <w:iCs/>
          <w:sz w:val="28"/>
          <w:szCs w:val="28"/>
        </w:rPr>
        <w:t xml:space="preserve"> (туристов)</w:t>
      </w:r>
      <w:r w:rsidRPr="00870CE7">
        <w:rPr>
          <w:iCs/>
          <w:sz w:val="28"/>
          <w:szCs w:val="28"/>
        </w:rPr>
        <w:t xml:space="preserve"> </w:t>
      </w:r>
      <w:r w:rsidR="008C3474" w:rsidRPr="00870CE7">
        <w:rPr>
          <w:sz w:val="28"/>
          <w:szCs w:val="28"/>
        </w:rPr>
        <w:t xml:space="preserve">осуществляется; </w:t>
      </w:r>
      <w:r w:rsidRPr="00870CE7">
        <w:rPr>
          <w:sz w:val="28"/>
          <w:szCs w:val="28"/>
        </w:rPr>
        <w:t>непосредственно в вагонах пассажирского поезда;</w:t>
      </w:r>
      <w:r w:rsidR="008C3474" w:rsidRPr="00870CE7">
        <w:rPr>
          <w:sz w:val="28"/>
          <w:szCs w:val="28"/>
        </w:rPr>
        <w:t xml:space="preserve"> </w:t>
      </w:r>
      <w:r w:rsidRPr="00870CE7">
        <w:rPr>
          <w:sz w:val="28"/>
          <w:szCs w:val="28"/>
        </w:rPr>
        <w:t>на вокзалах пограничных железнодорожных станций.</w:t>
      </w:r>
    </w:p>
    <w:p w:rsidR="00ED6F47" w:rsidRPr="00870CE7" w:rsidRDefault="00ED6F47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На линии таможенного контроля в процессе досмотра ручной клади и багажа в случае необходимости, при наличии продукции животного и растительного происхождения, приглашаются сотрудники органов ветеринарн</w:t>
      </w:r>
      <w:r w:rsidR="006C097D" w:rsidRPr="00870CE7">
        <w:rPr>
          <w:sz w:val="28"/>
          <w:szCs w:val="28"/>
        </w:rPr>
        <w:t>ого и фитосанитарного контроля.</w:t>
      </w:r>
    </w:p>
    <w:p w:rsidR="00215906" w:rsidRPr="00870CE7" w:rsidRDefault="00ED6F47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В каждом железнодорожном пункте пропуска через государственную границу с учетом местных условий руководство пограничной железнодорожной станции совместно с пограничными и таможенными органами определяют территории, пути, площадки и помещения, где непосредственно осуществляется пограничный, таможенный и иные виды контроля</w:t>
      </w:r>
      <w:r w:rsidR="00C1599C" w:rsidRPr="00870CE7">
        <w:rPr>
          <w:rStyle w:val="af1"/>
          <w:sz w:val="28"/>
          <w:szCs w:val="28"/>
        </w:rPr>
        <w:footnoteReference w:id="28"/>
      </w:r>
      <w:r w:rsidRPr="00870CE7">
        <w:rPr>
          <w:sz w:val="28"/>
          <w:szCs w:val="28"/>
        </w:rPr>
        <w:t>.</w:t>
      </w:r>
    </w:p>
    <w:p w:rsidR="00215906" w:rsidRPr="00870CE7" w:rsidRDefault="00502429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iCs/>
          <w:sz w:val="28"/>
          <w:szCs w:val="28"/>
        </w:rPr>
        <w:t xml:space="preserve">При путешествии на далёкие расстояния или из-за невозможности путешествия на наземных видах транспорта туристами используется авиатранспорт. </w:t>
      </w:r>
      <w:r w:rsidR="00215906" w:rsidRPr="00870CE7">
        <w:rPr>
          <w:iCs/>
          <w:sz w:val="28"/>
          <w:szCs w:val="28"/>
        </w:rPr>
        <w:t xml:space="preserve">Таможенный контроль за международными авиационными перевозками </w:t>
      </w:r>
      <w:r w:rsidR="00215906" w:rsidRPr="00870CE7">
        <w:rPr>
          <w:sz w:val="28"/>
          <w:szCs w:val="28"/>
        </w:rPr>
        <w:t xml:space="preserve">осуществляется непосредственно в </w:t>
      </w:r>
      <w:r w:rsidR="00215906" w:rsidRPr="00870CE7">
        <w:rPr>
          <w:iCs/>
          <w:sz w:val="28"/>
          <w:szCs w:val="28"/>
        </w:rPr>
        <w:t xml:space="preserve">международных аэропортах </w:t>
      </w:r>
      <w:r w:rsidR="00215906" w:rsidRPr="00870CE7">
        <w:rPr>
          <w:sz w:val="28"/>
          <w:szCs w:val="28"/>
        </w:rPr>
        <w:t>и включает в себя: контроль товаров, перемещаемых в международном пассажирском сообщении;</w:t>
      </w:r>
    </w:p>
    <w:p w:rsidR="00215906" w:rsidRPr="00870CE7" w:rsidRDefault="00215906" w:rsidP="00870CE7">
      <w:pPr>
        <w:numPr>
          <w:ilvl w:val="0"/>
          <w:numId w:val="1"/>
        </w:numPr>
        <w:shd w:val="clear" w:color="auto" w:fill="FFFFFF"/>
        <w:tabs>
          <w:tab w:val="left" w:pos="336"/>
        </w:tabs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 xml:space="preserve">контроль товаров, перемещаемых </w:t>
      </w:r>
      <w:r w:rsidR="00C1599C" w:rsidRPr="00870CE7">
        <w:rPr>
          <w:sz w:val="28"/>
          <w:szCs w:val="28"/>
        </w:rPr>
        <w:t>пассажирами в багаже;</w:t>
      </w:r>
    </w:p>
    <w:p w:rsidR="00215906" w:rsidRPr="00870CE7" w:rsidRDefault="00215906" w:rsidP="00870CE7">
      <w:pPr>
        <w:numPr>
          <w:ilvl w:val="0"/>
          <w:numId w:val="1"/>
        </w:numPr>
        <w:shd w:val="clear" w:color="auto" w:fill="FFFFFF"/>
        <w:tabs>
          <w:tab w:val="left" w:pos="336"/>
        </w:tabs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контроль воздушных судов;</w:t>
      </w:r>
    </w:p>
    <w:p w:rsidR="00215906" w:rsidRPr="00870CE7" w:rsidRDefault="00215906" w:rsidP="00870CE7">
      <w:pPr>
        <w:numPr>
          <w:ilvl w:val="0"/>
          <w:numId w:val="1"/>
        </w:numPr>
        <w:shd w:val="clear" w:color="auto" w:fill="FFFFFF"/>
        <w:tabs>
          <w:tab w:val="left" w:pos="336"/>
        </w:tabs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контроль территории аэропортов.</w:t>
      </w:r>
    </w:p>
    <w:p w:rsidR="00215906" w:rsidRPr="00870CE7" w:rsidRDefault="00215906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 xml:space="preserve">Таможенный контроль на линиях международного пассажирского авиасообщения и таможенное оформление товаров, перемещаемых в ручной клади и багаже авиапассажиров, в пассажирских комплексах аэропортов осуществляется в специально </w:t>
      </w:r>
      <w:r w:rsidRPr="00870CE7">
        <w:rPr>
          <w:color w:val="000000"/>
          <w:sz w:val="28"/>
          <w:szCs w:val="28"/>
        </w:rPr>
        <w:t>отведенных</w:t>
      </w:r>
      <w:r w:rsidRPr="00870CE7">
        <w:rPr>
          <w:sz w:val="28"/>
          <w:szCs w:val="28"/>
        </w:rPr>
        <w:t xml:space="preserve"> для таможенного оформления местах.</w:t>
      </w:r>
    </w:p>
    <w:p w:rsidR="00215906" w:rsidRPr="00870CE7" w:rsidRDefault="00215906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iCs/>
          <w:sz w:val="28"/>
          <w:szCs w:val="28"/>
        </w:rPr>
        <w:t xml:space="preserve">В залах вылета </w:t>
      </w:r>
      <w:r w:rsidRPr="00870CE7">
        <w:rPr>
          <w:sz w:val="28"/>
          <w:szCs w:val="28"/>
        </w:rPr>
        <w:t xml:space="preserve">аэропортов </w:t>
      </w:r>
      <w:r w:rsidRPr="00870CE7">
        <w:rPr>
          <w:iCs/>
          <w:sz w:val="28"/>
          <w:szCs w:val="28"/>
        </w:rPr>
        <w:t xml:space="preserve">линия таможенного контроля </w:t>
      </w:r>
      <w:r w:rsidRPr="00870CE7">
        <w:rPr>
          <w:sz w:val="28"/>
          <w:szCs w:val="28"/>
        </w:rPr>
        <w:t xml:space="preserve">традиционно располагается </w:t>
      </w:r>
      <w:r w:rsidRPr="00870CE7">
        <w:rPr>
          <w:iCs/>
          <w:sz w:val="28"/>
          <w:szCs w:val="28"/>
        </w:rPr>
        <w:t xml:space="preserve">перед стойками регистрации вылета </w:t>
      </w:r>
      <w:r w:rsidRPr="00870CE7">
        <w:rPr>
          <w:sz w:val="28"/>
          <w:szCs w:val="28"/>
        </w:rPr>
        <w:t>авиакомпаний.</w:t>
      </w:r>
    </w:p>
    <w:p w:rsidR="00215906" w:rsidRPr="00870CE7" w:rsidRDefault="00215906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 xml:space="preserve">При вылете пассажир сначала проходит </w:t>
      </w:r>
      <w:r w:rsidRPr="00870CE7">
        <w:rPr>
          <w:iCs/>
          <w:sz w:val="28"/>
          <w:szCs w:val="28"/>
        </w:rPr>
        <w:t xml:space="preserve">таможенное оформление, </w:t>
      </w:r>
      <w:r w:rsidRPr="00870CE7">
        <w:rPr>
          <w:sz w:val="28"/>
          <w:szCs w:val="28"/>
        </w:rPr>
        <w:t xml:space="preserve">затем регистрирует свой вылет и </w:t>
      </w:r>
      <w:r w:rsidRPr="00870CE7">
        <w:rPr>
          <w:iCs/>
          <w:sz w:val="28"/>
          <w:szCs w:val="28"/>
        </w:rPr>
        <w:t xml:space="preserve">оформляет перевозку </w:t>
      </w:r>
      <w:r w:rsidRPr="00870CE7">
        <w:rPr>
          <w:sz w:val="28"/>
          <w:szCs w:val="28"/>
        </w:rPr>
        <w:t xml:space="preserve">сопровождаемого </w:t>
      </w:r>
      <w:r w:rsidRPr="00870CE7">
        <w:rPr>
          <w:iCs/>
          <w:sz w:val="28"/>
          <w:szCs w:val="28"/>
        </w:rPr>
        <w:t xml:space="preserve">багажа, </w:t>
      </w:r>
      <w:r w:rsidRPr="00870CE7">
        <w:rPr>
          <w:sz w:val="28"/>
          <w:szCs w:val="28"/>
        </w:rPr>
        <w:t xml:space="preserve">после чего осуществляется </w:t>
      </w:r>
      <w:r w:rsidRPr="00870CE7">
        <w:rPr>
          <w:iCs/>
          <w:sz w:val="28"/>
          <w:szCs w:val="28"/>
        </w:rPr>
        <w:t xml:space="preserve">паспортный контроль </w:t>
      </w:r>
      <w:r w:rsidRPr="00870CE7">
        <w:rPr>
          <w:sz w:val="28"/>
          <w:szCs w:val="28"/>
        </w:rPr>
        <w:t xml:space="preserve">и, наконец, вся процедура завершается так называемым </w:t>
      </w:r>
      <w:r w:rsidRPr="00870CE7">
        <w:rPr>
          <w:iCs/>
          <w:sz w:val="28"/>
          <w:szCs w:val="28"/>
        </w:rPr>
        <w:t xml:space="preserve">спецконтролем, </w:t>
      </w:r>
      <w:r w:rsidRPr="00870CE7">
        <w:rPr>
          <w:sz w:val="28"/>
          <w:szCs w:val="28"/>
        </w:rPr>
        <w:t>т.е. проверкой на отсутствие в ручной клади, одежде и на теле пассажира оружия, боеприпасов и взрывоопасных предметов.</w:t>
      </w:r>
    </w:p>
    <w:p w:rsidR="00215906" w:rsidRPr="00870CE7" w:rsidRDefault="00215906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В залах прилета таможенный контроль завершает все виды формальностей. Линия таможенного контроля является последней перед выходом пассажира в зал для встречающих. Прибывшие пассажиры по окончании паспортного контроля получают свой багаж и следуют на линию таможенного контроля.</w:t>
      </w:r>
    </w:p>
    <w:p w:rsidR="00215906" w:rsidRPr="00870CE7" w:rsidRDefault="00215906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iCs/>
          <w:sz w:val="28"/>
          <w:szCs w:val="28"/>
        </w:rPr>
        <w:t xml:space="preserve">Зоной таможенного контроля </w:t>
      </w:r>
      <w:r w:rsidRPr="00870CE7">
        <w:rPr>
          <w:sz w:val="28"/>
          <w:szCs w:val="28"/>
        </w:rPr>
        <w:t>является вся территория аэродрома и международного аэровокзального комплекса, включая места стоянки воздушных судов и площадки технической подготовки и проведения регламентных работ.</w:t>
      </w:r>
    </w:p>
    <w:p w:rsidR="00215906" w:rsidRPr="00870CE7" w:rsidRDefault="00215906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 xml:space="preserve">Сами </w:t>
      </w:r>
      <w:r w:rsidRPr="00870CE7">
        <w:rPr>
          <w:iCs/>
          <w:sz w:val="28"/>
          <w:szCs w:val="28"/>
        </w:rPr>
        <w:t xml:space="preserve">воздушные суда также являются объектами </w:t>
      </w:r>
      <w:r w:rsidRPr="00870CE7">
        <w:rPr>
          <w:sz w:val="28"/>
          <w:szCs w:val="28"/>
        </w:rPr>
        <w:t>таможенного оформления и контроля как транспортные</w:t>
      </w:r>
      <w:r w:rsidR="00C76993">
        <w:rPr>
          <w:noProof/>
        </w:rPr>
        <w:pict>
          <v:line id="_x0000_s1028" style="position:absolute;left:0;text-align:left;z-index:251657728;mso-position-horizontal-relative:margin;mso-position-vertical-relative:text" from="669.1pt,-34.55pt" to="669.1pt,497.3pt" o:allowincell="f" strokeweight="3.6pt">
            <w10:wrap anchorx="margin"/>
          </v:line>
        </w:pict>
      </w:r>
      <w:r w:rsidRPr="00870CE7">
        <w:rPr>
          <w:sz w:val="28"/>
          <w:szCs w:val="28"/>
        </w:rPr>
        <w:t xml:space="preserve"> средства, а также как объекты, требующие для своей эксплуатации определенного товарного обеспечения (топливо, запасные части, инструмент, предметы материально-технического снабжения и т.п.).</w:t>
      </w:r>
    </w:p>
    <w:p w:rsidR="00461110" w:rsidRPr="00870CE7" w:rsidRDefault="00502429" w:rsidP="00870CE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870CE7">
        <w:rPr>
          <w:bCs/>
          <w:iCs/>
          <w:sz w:val="28"/>
          <w:szCs w:val="28"/>
        </w:rPr>
        <w:t>Самым распространённым видом транспорта в туристской среде является автотранспорт. Это связано с его невысокой ценой и относительной быстротой перемещения, однако он является наименее комфортабельным и наиболее опасным</w:t>
      </w:r>
      <w:r w:rsidR="00060612" w:rsidRPr="00870CE7">
        <w:rPr>
          <w:rStyle w:val="af1"/>
          <w:bCs/>
          <w:iCs/>
          <w:sz w:val="28"/>
          <w:szCs w:val="28"/>
        </w:rPr>
        <w:footnoteReference w:id="29"/>
      </w:r>
      <w:r w:rsidRPr="00870CE7">
        <w:rPr>
          <w:bCs/>
          <w:iCs/>
          <w:sz w:val="28"/>
          <w:szCs w:val="28"/>
        </w:rPr>
        <w:t xml:space="preserve">. </w:t>
      </w:r>
      <w:r w:rsidR="00E47094" w:rsidRPr="00870CE7">
        <w:rPr>
          <w:bCs/>
          <w:iCs/>
          <w:sz w:val="28"/>
          <w:szCs w:val="28"/>
        </w:rPr>
        <w:t>С точки зрения же таможенных органов, этот вид транспорта является наиболее удобным для проведения таможенного контроля по причине своей массовости. Примером может служит совместное пост</w:t>
      </w:r>
      <w:r w:rsidR="00357AF4" w:rsidRPr="00870CE7">
        <w:rPr>
          <w:bCs/>
          <w:iCs/>
          <w:sz w:val="28"/>
          <w:szCs w:val="28"/>
        </w:rPr>
        <w:t>ановлении Государственного таможенного комитета, Государственного пограничного комитета</w:t>
      </w:r>
      <w:r w:rsidR="00E47094" w:rsidRPr="00870CE7">
        <w:rPr>
          <w:bCs/>
          <w:iCs/>
          <w:sz w:val="28"/>
          <w:szCs w:val="28"/>
        </w:rPr>
        <w:t xml:space="preserve"> и М</w:t>
      </w:r>
      <w:r w:rsidR="00357AF4" w:rsidRPr="00870CE7">
        <w:rPr>
          <w:bCs/>
          <w:iCs/>
          <w:sz w:val="28"/>
          <w:szCs w:val="28"/>
        </w:rPr>
        <w:t>инистерства спорта и туризма</w:t>
      </w:r>
      <w:r w:rsidR="00E47094" w:rsidRPr="00870CE7">
        <w:rPr>
          <w:bCs/>
          <w:iCs/>
          <w:sz w:val="28"/>
          <w:szCs w:val="28"/>
        </w:rPr>
        <w:t xml:space="preserve"> об организации пропуска групп туристов, которое посвящено именно перевозкам с использованием автотранспорта. В отличие, например, от авиатранспорта, для которого установленного законодательством порядка не существует и таможенный контроль осуществляется с использованием общих правил, применяемых в отношении физических лиц.</w:t>
      </w:r>
    </w:p>
    <w:p w:rsidR="00215906" w:rsidRPr="00870CE7" w:rsidRDefault="00215906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bCs/>
          <w:iCs/>
          <w:sz w:val="28"/>
          <w:szCs w:val="28"/>
        </w:rPr>
        <w:t xml:space="preserve">Таможенный контроль за автомобильными перевозками </w:t>
      </w:r>
      <w:r w:rsidRPr="00870CE7">
        <w:rPr>
          <w:sz w:val="28"/>
          <w:szCs w:val="28"/>
        </w:rPr>
        <w:t>можно разделить на два вида (имеются в</w:t>
      </w:r>
      <w:r w:rsidR="00357AF4" w:rsidRPr="00870CE7">
        <w:rPr>
          <w:sz w:val="28"/>
          <w:szCs w:val="28"/>
        </w:rPr>
        <w:t xml:space="preserve"> </w:t>
      </w:r>
      <w:r w:rsidRPr="00870CE7">
        <w:rPr>
          <w:sz w:val="28"/>
          <w:szCs w:val="28"/>
        </w:rPr>
        <w:t>виду случаи перемещения туристов с использованием туристских автобусов или личного автотранспорта):</w:t>
      </w:r>
    </w:p>
    <w:p w:rsidR="00215906" w:rsidRPr="00870CE7" w:rsidRDefault="00215906" w:rsidP="00870CE7">
      <w:pPr>
        <w:numPr>
          <w:ilvl w:val="0"/>
          <w:numId w:val="2"/>
        </w:numPr>
        <w:shd w:val="clear" w:color="auto" w:fill="FFFFFF"/>
        <w:tabs>
          <w:tab w:val="left" w:pos="355"/>
        </w:tabs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таможенный контроль автотранспортных средств, перевозящих пассажиров;</w:t>
      </w:r>
    </w:p>
    <w:p w:rsidR="00215906" w:rsidRPr="00870CE7" w:rsidRDefault="00215906" w:rsidP="00870CE7">
      <w:pPr>
        <w:numPr>
          <w:ilvl w:val="0"/>
          <w:numId w:val="2"/>
        </w:numPr>
        <w:shd w:val="clear" w:color="auto" w:fill="FFFFFF"/>
        <w:tabs>
          <w:tab w:val="left" w:pos="355"/>
        </w:tabs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таможенный контроль товаров</w:t>
      </w:r>
      <w:r w:rsidR="001E4DDD" w:rsidRPr="00870CE7">
        <w:rPr>
          <w:sz w:val="28"/>
          <w:szCs w:val="28"/>
        </w:rPr>
        <w:t>, перевозимы</w:t>
      </w:r>
      <w:r w:rsidR="007927EC" w:rsidRPr="00870CE7">
        <w:rPr>
          <w:sz w:val="28"/>
          <w:szCs w:val="28"/>
        </w:rPr>
        <w:t>е</w:t>
      </w:r>
      <w:r w:rsidR="001E4DDD" w:rsidRPr="00870CE7">
        <w:rPr>
          <w:sz w:val="28"/>
          <w:szCs w:val="28"/>
        </w:rPr>
        <w:t xml:space="preserve"> туристами в сопровождаемом багаже</w:t>
      </w:r>
      <w:r w:rsidRPr="00870CE7">
        <w:rPr>
          <w:sz w:val="28"/>
          <w:szCs w:val="28"/>
        </w:rPr>
        <w:t>.</w:t>
      </w:r>
    </w:p>
    <w:p w:rsidR="00215906" w:rsidRPr="00870CE7" w:rsidRDefault="00215906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Таможенный контроль осуществляется в пограничных пунктах пропуска, в пути следов</w:t>
      </w:r>
      <w:r w:rsidR="00991B70" w:rsidRPr="00870CE7">
        <w:rPr>
          <w:sz w:val="28"/>
          <w:szCs w:val="28"/>
        </w:rPr>
        <w:t>ания и в пунктах назначения</w:t>
      </w:r>
      <w:r w:rsidRPr="00870CE7">
        <w:rPr>
          <w:sz w:val="28"/>
          <w:szCs w:val="28"/>
        </w:rPr>
        <w:t>.</w:t>
      </w:r>
    </w:p>
    <w:p w:rsidR="00215906" w:rsidRPr="00870CE7" w:rsidRDefault="00215906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 xml:space="preserve">Товары, перемещаемые в ручной клади и багаже, могут оформляться и контролироваться: </w:t>
      </w:r>
      <w:r w:rsidRPr="00870CE7">
        <w:rPr>
          <w:iCs/>
          <w:sz w:val="28"/>
          <w:szCs w:val="28"/>
        </w:rPr>
        <w:t>непосредственно при нахождении на транспортном средстве; с выгрузкой на перрон; в таможенных залах автопереходов.</w:t>
      </w:r>
    </w:p>
    <w:p w:rsidR="00215906" w:rsidRPr="00870CE7" w:rsidRDefault="00215906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 xml:space="preserve">Таможенные залы автопереходов оборудуются </w:t>
      </w:r>
      <w:r w:rsidRPr="00870CE7">
        <w:rPr>
          <w:bCs/>
          <w:sz w:val="28"/>
          <w:szCs w:val="28"/>
        </w:rPr>
        <w:t xml:space="preserve">в </w:t>
      </w:r>
      <w:r w:rsidRPr="00870CE7">
        <w:rPr>
          <w:sz w:val="28"/>
          <w:szCs w:val="28"/>
        </w:rPr>
        <w:t>зданиях автопереходов для производства углубленного пограничного и таможенного оформления и контроля лиц, следующих через государственную границу, и перемещаемых этими лицами товаров</w:t>
      </w:r>
      <w:r w:rsidR="001E4DDD" w:rsidRPr="00870CE7">
        <w:rPr>
          <w:rStyle w:val="af1"/>
          <w:sz w:val="28"/>
          <w:szCs w:val="28"/>
        </w:rPr>
        <w:footnoteReference w:id="30"/>
      </w:r>
      <w:r w:rsidRPr="00870CE7">
        <w:rPr>
          <w:sz w:val="28"/>
          <w:szCs w:val="28"/>
        </w:rPr>
        <w:t>.</w:t>
      </w:r>
    </w:p>
    <w:p w:rsidR="005D5514" w:rsidRPr="00870CE7" w:rsidRDefault="005D5514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pacing w:val="-1"/>
          <w:sz w:val="28"/>
          <w:szCs w:val="28"/>
        </w:rPr>
        <w:t xml:space="preserve">Должностными лицами таможен осуществляется учет транспортных средств, за исключением транспортных средств, пропускаемых через пункты пропуска, оборудованные технологической системой </w:t>
      </w:r>
      <w:r w:rsidRPr="00870CE7">
        <w:rPr>
          <w:sz w:val="28"/>
          <w:szCs w:val="28"/>
        </w:rPr>
        <w:t xml:space="preserve">"красного" и "зеленого" каналов, а также пункты пропуска, включенные в перечень, и товаров, сведения о </w:t>
      </w:r>
      <w:r w:rsidRPr="00870CE7">
        <w:rPr>
          <w:spacing w:val="-2"/>
          <w:sz w:val="28"/>
          <w:szCs w:val="28"/>
        </w:rPr>
        <w:t xml:space="preserve">которых регистрируются в письменном или электронном виде в порядке, установленном Государственным </w:t>
      </w:r>
      <w:r w:rsidRPr="00870CE7">
        <w:rPr>
          <w:sz w:val="28"/>
          <w:szCs w:val="28"/>
        </w:rPr>
        <w:t>таможенным комитетом Республики Беларусь</w:t>
      </w:r>
      <w:r w:rsidRPr="00870CE7">
        <w:rPr>
          <w:rStyle w:val="af1"/>
          <w:sz w:val="28"/>
          <w:szCs w:val="28"/>
        </w:rPr>
        <w:footnoteReference w:id="31"/>
      </w:r>
      <w:r w:rsidRPr="00870CE7">
        <w:rPr>
          <w:sz w:val="28"/>
          <w:szCs w:val="28"/>
        </w:rPr>
        <w:t>.</w:t>
      </w:r>
    </w:p>
    <w:p w:rsidR="003A32F6" w:rsidRPr="00870CE7" w:rsidRDefault="003A32F6" w:rsidP="00870CE7">
      <w:pPr>
        <w:shd w:val="clear" w:color="auto" w:fill="FFFFFF"/>
        <w:tabs>
          <w:tab w:val="left" w:pos="586"/>
        </w:tabs>
        <w:spacing w:line="360" w:lineRule="auto"/>
        <w:ind w:firstLine="709"/>
        <w:jc w:val="both"/>
        <w:rPr>
          <w:spacing w:val="-13"/>
          <w:sz w:val="28"/>
          <w:szCs w:val="28"/>
        </w:rPr>
      </w:pPr>
      <w:r w:rsidRPr="00870CE7">
        <w:rPr>
          <w:sz w:val="28"/>
          <w:szCs w:val="28"/>
        </w:rPr>
        <w:t xml:space="preserve">Учет лиц, транспортных средств и товаров должностными лицами таможни и </w:t>
      </w:r>
      <w:r w:rsidR="007927EC" w:rsidRPr="00870CE7">
        <w:rPr>
          <w:sz w:val="28"/>
          <w:szCs w:val="28"/>
        </w:rPr>
        <w:t>пограничной службы</w:t>
      </w:r>
      <w:r w:rsidRPr="00870CE7">
        <w:rPr>
          <w:sz w:val="28"/>
          <w:szCs w:val="28"/>
        </w:rPr>
        <w:t xml:space="preserve"> </w:t>
      </w:r>
      <w:r w:rsidRPr="00870CE7">
        <w:rPr>
          <w:spacing w:val="-1"/>
          <w:sz w:val="28"/>
          <w:szCs w:val="28"/>
        </w:rPr>
        <w:t xml:space="preserve">может осуществляться с использованием интегрированной автоматизированной системы пункта пропуска, </w:t>
      </w:r>
      <w:r w:rsidRPr="00870CE7">
        <w:rPr>
          <w:spacing w:val="-2"/>
          <w:sz w:val="28"/>
          <w:szCs w:val="28"/>
        </w:rPr>
        <w:t xml:space="preserve">объединяющей автоматизированные системы таможенных органов, </w:t>
      </w:r>
      <w:r w:rsidR="007927EC" w:rsidRPr="00870CE7">
        <w:rPr>
          <w:spacing w:val="-2"/>
          <w:sz w:val="28"/>
          <w:szCs w:val="28"/>
        </w:rPr>
        <w:t>пограничной</w:t>
      </w:r>
      <w:r w:rsidRPr="00870CE7">
        <w:rPr>
          <w:spacing w:val="-2"/>
          <w:sz w:val="28"/>
          <w:szCs w:val="28"/>
        </w:rPr>
        <w:t xml:space="preserve"> </w:t>
      </w:r>
      <w:r w:rsidR="007927EC" w:rsidRPr="00870CE7">
        <w:rPr>
          <w:spacing w:val="-2"/>
          <w:sz w:val="28"/>
          <w:szCs w:val="28"/>
        </w:rPr>
        <w:t>службы</w:t>
      </w:r>
      <w:r w:rsidRPr="00870CE7">
        <w:rPr>
          <w:spacing w:val="-2"/>
          <w:sz w:val="28"/>
          <w:szCs w:val="28"/>
        </w:rPr>
        <w:t xml:space="preserve"> и иных контрольных </w:t>
      </w:r>
      <w:r w:rsidRPr="00870CE7">
        <w:rPr>
          <w:sz w:val="28"/>
          <w:szCs w:val="28"/>
        </w:rPr>
        <w:t>органов. Данная система является инновационной в практике таможенных органов при осуществлении ими контроля.</w:t>
      </w:r>
      <w:r w:rsidRPr="00870CE7">
        <w:rPr>
          <w:spacing w:val="-13"/>
          <w:sz w:val="28"/>
          <w:szCs w:val="28"/>
        </w:rPr>
        <w:t xml:space="preserve"> Использование этой системы позволяет многократно увеличить пропускную способность пунктов таможенного и других видов контроля.</w:t>
      </w:r>
    </w:p>
    <w:p w:rsidR="003A32F6" w:rsidRPr="00870CE7" w:rsidRDefault="003A32F6" w:rsidP="00870CE7">
      <w:pPr>
        <w:shd w:val="clear" w:color="auto" w:fill="FFFFFF"/>
        <w:tabs>
          <w:tab w:val="left" w:pos="672"/>
        </w:tabs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pacing w:val="-1"/>
          <w:sz w:val="28"/>
          <w:szCs w:val="28"/>
        </w:rPr>
        <w:t xml:space="preserve">Прохождение лицами, транспортными средствами таможенного контроля в </w:t>
      </w:r>
      <w:r w:rsidRPr="00870CE7">
        <w:rPr>
          <w:sz w:val="28"/>
          <w:szCs w:val="28"/>
        </w:rPr>
        <w:t xml:space="preserve">автодорожных пунктах пропуска фиксируется путем проставления должностными лицами таможенных органов оттисков печатей (штампов) в пассажирских таможенных декларациях, </w:t>
      </w:r>
      <w:r w:rsidRPr="00870CE7">
        <w:rPr>
          <w:spacing w:val="-2"/>
          <w:sz w:val="28"/>
          <w:szCs w:val="28"/>
        </w:rPr>
        <w:t xml:space="preserve">иных документах, необходимых для таможенных целей, и в контрольном </w:t>
      </w:r>
      <w:r w:rsidRPr="00870CE7">
        <w:rPr>
          <w:spacing w:val="-1"/>
          <w:sz w:val="28"/>
          <w:szCs w:val="28"/>
        </w:rPr>
        <w:t>талоне</w:t>
      </w:r>
      <w:r w:rsidRPr="00870CE7">
        <w:rPr>
          <w:rStyle w:val="af1"/>
          <w:spacing w:val="-1"/>
          <w:sz w:val="28"/>
          <w:szCs w:val="28"/>
        </w:rPr>
        <w:footnoteReference w:id="32"/>
      </w:r>
      <w:r w:rsidRPr="00870CE7">
        <w:rPr>
          <w:spacing w:val="-1"/>
          <w:sz w:val="28"/>
          <w:szCs w:val="28"/>
        </w:rPr>
        <w:t>.</w:t>
      </w:r>
    </w:p>
    <w:p w:rsidR="003A32F6" w:rsidRPr="00870CE7" w:rsidRDefault="003A32F6" w:rsidP="00870CE7">
      <w:pPr>
        <w:shd w:val="clear" w:color="auto" w:fill="FFFFFF"/>
        <w:tabs>
          <w:tab w:val="left" w:pos="672"/>
        </w:tabs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pacing w:val="-1"/>
          <w:sz w:val="28"/>
          <w:szCs w:val="28"/>
        </w:rPr>
        <w:t>Контрольный талон выдается на каждое транспортное средство или лицо, пропускаемое через</w:t>
      </w:r>
      <w:r w:rsidRPr="00870CE7">
        <w:rPr>
          <w:spacing w:val="-3"/>
          <w:sz w:val="28"/>
          <w:szCs w:val="28"/>
        </w:rPr>
        <w:t xml:space="preserve"> границу Республики Беларусь, при </w:t>
      </w:r>
      <w:r w:rsidRPr="00870CE7">
        <w:rPr>
          <w:sz w:val="28"/>
          <w:szCs w:val="28"/>
        </w:rPr>
        <w:t xml:space="preserve">въезде в автодорожный пункт пропуска и изымается при выезде. Он предназначен для контроля за </w:t>
      </w:r>
      <w:r w:rsidRPr="00870CE7">
        <w:rPr>
          <w:spacing w:val="-1"/>
          <w:sz w:val="28"/>
          <w:szCs w:val="28"/>
        </w:rPr>
        <w:t xml:space="preserve">проведением </w:t>
      </w:r>
      <w:r w:rsidR="00E24ABD" w:rsidRPr="00870CE7">
        <w:rPr>
          <w:spacing w:val="-1"/>
          <w:sz w:val="28"/>
          <w:szCs w:val="28"/>
        </w:rPr>
        <w:t xml:space="preserve">таможенного и других видов </w:t>
      </w:r>
      <w:r w:rsidRPr="00870CE7">
        <w:rPr>
          <w:spacing w:val="-1"/>
          <w:sz w:val="28"/>
          <w:szCs w:val="28"/>
        </w:rPr>
        <w:t xml:space="preserve">контроля в автодорожных пунктах пропуска путем проставления должностными лицами контрольных органов в нем отметок с обязательным указанием времени начала и </w:t>
      </w:r>
      <w:r w:rsidRPr="00870CE7">
        <w:rPr>
          <w:sz w:val="28"/>
          <w:szCs w:val="28"/>
        </w:rPr>
        <w:t>окончания проведения такого контроля.</w:t>
      </w:r>
    </w:p>
    <w:p w:rsidR="003A32F6" w:rsidRPr="00870CE7" w:rsidRDefault="00E24ABD" w:rsidP="00870CE7">
      <w:pPr>
        <w:shd w:val="clear" w:color="auto" w:fill="FFFFFF"/>
        <w:tabs>
          <w:tab w:val="left" w:pos="662"/>
        </w:tabs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 xml:space="preserve">В качестве меры, содействующей ускорению таможенного контроля туристов, может служить норма, которая предписывает, что </w:t>
      </w:r>
      <w:r w:rsidRPr="00870CE7">
        <w:rPr>
          <w:spacing w:val="-1"/>
          <w:sz w:val="28"/>
          <w:szCs w:val="28"/>
        </w:rPr>
        <w:t xml:space="preserve">должностные лица таможенных органов, осуществляющие деятельность в пунктах пропуска, должны </w:t>
      </w:r>
      <w:r w:rsidRPr="00870CE7">
        <w:rPr>
          <w:sz w:val="28"/>
          <w:szCs w:val="28"/>
        </w:rPr>
        <w:t>принимать все необходимые меры по ускорению пропуска лиц, товаров и транспортных средств и исключению их необоснованной задержки в пунктах пропуска</w:t>
      </w:r>
      <w:r w:rsidRPr="00870CE7">
        <w:rPr>
          <w:rStyle w:val="af1"/>
          <w:sz w:val="28"/>
          <w:szCs w:val="28"/>
        </w:rPr>
        <w:footnoteReference w:id="33"/>
      </w:r>
      <w:r w:rsidRPr="00870CE7">
        <w:rPr>
          <w:sz w:val="28"/>
          <w:szCs w:val="28"/>
        </w:rPr>
        <w:t>.</w:t>
      </w:r>
    </w:p>
    <w:p w:rsidR="00E24ABD" w:rsidRPr="00870CE7" w:rsidRDefault="00E24ABD" w:rsidP="00870CE7">
      <w:pPr>
        <w:shd w:val="clear" w:color="auto" w:fill="FFFFFF"/>
        <w:tabs>
          <w:tab w:val="left" w:pos="662"/>
        </w:tabs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Также установлены и временные рамки для осуществления контроля для каждого вида транспорта в отдельности:</w:t>
      </w:r>
    </w:p>
    <w:p w:rsidR="00E24ABD" w:rsidRPr="00870CE7" w:rsidRDefault="00E24ABD" w:rsidP="00870CE7">
      <w:pPr>
        <w:numPr>
          <w:ilvl w:val="0"/>
          <w:numId w:val="2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spacing w:val="-2"/>
          <w:sz w:val="28"/>
          <w:szCs w:val="28"/>
        </w:rPr>
        <w:t>автобусов с пассажирами - 30 минут;</w:t>
      </w:r>
    </w:p>
    <w:p w:rsidR="00E24ABD" w:rsidRPr="00870CE7" w:rsidRDefault="00E24ABD" w:rsidP="00870CE7">
      <w:pPr>
        <w:numPr>
          <w:ilvl w:val="0"/>
          <w:numId w:val="2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spacing w:val="-1"/>
          <w:sz w:val="28"/>
          <w:szCs w:val="28"/>
        </w:rPr>
        <w:t>легковых автомобилей с пассажирами -15 минут;</w:t>
      </w:r>
    </w:p>
    <w:p w:rsidR="00E24ABD" w:rsidRPr="00870CE7" w:rsidRDefault="00E24ABD" w:rsidP="00870CE7">
      <w:pPr>
        <w:numPr>
          <w:ilvl w:val="0"/>
          <w:numId w:val="2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spacing w:val="-2"/>
          <w:sz w:val="28"/>
          <w:szCs w:val="28"/>
        </w:rPr>
        <w:t xml:space="preserve">пассажирских железнодорожных транспортных средств в соответствии с графиком движения поезда в </w:t>
      </w:r>
      <w:r w:rsidRPr="00870CE7">
        <w:rPr>
          <w:sz w:val="28"/>
          <w:szCs w:val="28"/>
        </w:rPr>
        <w:t>зависимости от составности поезда и его маршрута следования - 15 - 40 минут.</w:t>
      </w:r>
    </w:p>
    <w:p w:rsidR="00E24ABD" w:rsidRPr="00870CE7" w:rsidRDefault="00E24ABD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pacing w:val="-1"/>
          <w:sz w:val="28"/>
          <w:szCs w:val="28"/>
        </w:rPr>
        <w:t xml:space="preserve">При необходимости допускается превышение установленного времени, для проведения проверки лица, транспортного средства и перевозимых товаров. При этом автомобильное </w:t>
      </w:r>
      <w:r w:rsidRPr="00870CE7">
        <w:rPr>
          <w:sz w:val="28"/>
          <w:szCs w:val="28"/>
        </w:rPr>
        <w:t>транспортное средство должно размещаться в специально установленном месте.</w:t>
      </w:r>
    </w:p>
    <w:p w:rsidR="00E24ABD" w:rsidRPr="00870CE7" w:rsidRDefault="00E24ABD" w:rsidP="00870CE7">
      <w:pPr>
        <w:shd w:val="clear" w:color="auto" w:fill="FFFFFF"/>
        <w:tabs>
          <w:tab w:val="left" w:pos="739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870CE7">
        <w:rPr>
          <w:sz w:val="28"/>
          <w:szCs w:val="28"/>
        </w:rPr>
        <w:t xml:space="preserve">Основанием для выпуска лиц, товаров и транспортных средств за пределы территории автодорожного пункта пропуска является наличие в контрольном талоне отметок о прохождении </w:t>
      </w:r>
      <w:r w:rsidRPr="00870CE7">
        <w:rPr>
          <w:spacing w:val="-1"/>
          <w:sz w:val="28"/>
          <w:szCs w:val="28"/>
        </w:rPr>
        <w:t xml:space="preserve">таможенного и </w:t>
      </w:r>
      <w:r w:rsidR="00D3394E" w:rsidRPr="00870CE7">
        <w:rPr>
          <w:spacing w:val="-1"/>
          <w:sz w:val="28"/>
          <w:szCs w:val="28"/>
        </w:rPr>
        <w:t xml:space="preserve">других видах </w:t>
      </w:r>
      <w:r w:rsidRPr="00870CE7">
        <w:rPr>
          <w:spacing w:val="-1"/>
          <w:sz w:val="28"/>
          <w:szCs w:val="28"/>
        </w:rPr>
        <w:t>контроля</w:t>
      </w:r>
      <w:r w:rsidR="00D3394E" w:rsidRPr="00870CE7">
        <w:rPr>
          <w:spacing w:val="-1"/>
          <w:sz w:val="28"/>
          <w:szCs w:val="28"/>
        </w:rPr>
        <w:t>.</w:t>
      </w:r>
    </w:p>
    <w:p w:rsidR="008913DA" w:rsidRPr="00870CE7" w:rsidRDefault="00D3394E" w:rsidP="00870CE7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870CE7">
        <w:rPr>
          <w:sz w:val="28"/>
          <w:szCs w:val="28"/>
        </w:rPr>
        <w:t>Существуют также особенности осуществления таможенного контроля с</w:t>
      </w:r>
      <w:r w:rsidRPr="00870CE7">
        <w:rPr>
          <w:spacing w:val="-2"/>
          <w:sz w:val="28"/>
          <w:szCs w:val="28"/>
        </w:rPr>
        <w:t xml:space="preserve"> использованием технологической системы «зелёного» и «красного» каналов, которая может быть применена по отношению к туристам</w:t>
      </w:r>
      <w:r w:rsidR="008913DA" w:rsidRPr="00870CE7">
        <w:rPr>
          <w:rStyle w:val="af1"/>
          <w:spacing w:val="-2"/>
          <w:sz w:val="28"/>
          <w:szCs w:val="28"/>
        </w:rPr>
        <w:footnoteReference w:id="34"/>
      </w:r>
      <w:r w:rsidRPr="00870CE7">
        <w:rPr>
          <w:spacing w:val="-2"/>
          <w:sz w:val="28"/>
          <w:szCs w:val="28"/>
        </w:rPr>
        <w:t xml:space="preserve">. </w:t>
      </w:r>
    </w:p>
    <w:p w:rsidR="008913DA" w:rsidRPr="00870CE7" w:rsidRDefault="008913DA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pacing w:val="-1"/>
          <w:sz w:val="28"/>
          <w:szCs w:val="28"/>
        </w:rPr>
        <w:t xml:space="preserve">Порядок обозначения и обустройства "красного" и "зеленого" каналов в конкретном пункте пропуска </w:t>
      </w:r>
      <w:r w:rsidRPr="00870CE7">
        <w:rPr>
          <w:spacing w:val="-2"/>
          <w:sz w:val="28"/>
          <w:szCs w:val="28"/>
        </w:rPr>
        <w:t xml:space="preserve">определяется начальником таможни по согласованию с </w:t>
      </w:r>
      <w:r w:rsidR="007927EC" w:rsidRPr="00870CE7">
        <w:rPr>
          <w:spacing w:val="-2"/>
          <w:sz w:val="28"/>
          <w:szCs w:val="28"/>
        </w:rPr>
        <w:t>начальником соединения пограничной</w:t>
      </w:r>
      <w:r w:rsidRPr="00870CE7">
        <w:rPr>
          <w:spacing w:val="-2"/>
          <w:sz w:val="28"/>
          <w:szCs w:val="28"/>
        </w:rPr>
        <w:t xml:space="preserve"> </w:t>
      </w:r>
      <w:r w:rsidR="007927EC" w:rsidRPr="00870CE7">
        <w:rPr>
          <w:spacing w:val="-2"/>
          <w:sz w:val="28"/>
          <w:szCs w:val="28"/>
        </w:rPr>
        <w:t>службы</w:t>
      </w:r>
      <w:r w:rsidRPr="00870CE7">
        <w:rPr>
          <w:spacing w:val="-2"/>
          <w:sz w:val="28"/>
          <w:szCs w:val="28"/>
        </w:rPr>
        <w:t xml:space="preserve"> </w:t>
      </w:r>
      <w:r w:rsidRPr="00870CE7">
        <w:rPr>
          <w:spacing w:val="-1"/>
          <w:sz w:val="28"/>
          <w:szCs w:val="28"/>
        </w:rPr>
        <w:t>Республики Беларусь в соответствии с нормативными правовыми актами ГТК</w:t>
      </w:r>
      <w:r w:rsidRPr="00870CE7">
        <w:rPr>
          <w:rStyle w:val="af1"/>
          <w:spacing w:val="-1"/>
          <w:sz w:val="28"/>
          <w:szCs w:val="28"/>
        </w:rPr>
        <w:footnoteReference w:id="35"/>
      </w:r>
      <w:r w:rsidRPr="00870CE7">
        <w:rPr>
          <w:spacing w:val="-1"/>
          <w:sz w:val="28"/>
          <w:szCs w:val="28"/>
        </w:rPr>
        <w:t>.</w:t>
      </w:r>
    </w:p>
    <w:p w:rsidR="008913DA" w:rsidRPr="00870CE7" w:rsidRDefault="008913DA" w:rsidP="00870CE7">
      <w:pPr>
        <w:shd w:val="clear" w:color="auto" w:fill="FFFFFF"/>
        <w:tabs>
          <w:tab w:val="left" w:pos="643"/>
        </w:tabs>
        <w:spacing w:line="360" w:lineRule="auto"/>
        <w:ind w:firstLine="709"/>
        <w:jc w:val="both"/>
        <w:rPr>
          <w:spacing w:val="-9"/>
          <w:sz w:val="28"/>
          <w:szCs w:val="28"/>
        </w:rPr>
      </w:pPr>
      <w:r w:rsidRPr="00870CE7">
        <w:rPr>
          <w:spacing w:val="-2"/>
          <w:sz w:val="28"/>
          <w:szCs w:val="28"/>
        </w:rPr>
        <w:t xml:space="preserve">В случае высадки пассажиров из автобуса контроль в отношении лиц и перемещаемых ими товаров производится в помещениях с использованием технологической системы "красного" и "зеленого" каналов при </w:t>
      </w:r>
      <w:r w:rsidRPr="00870CE7">
        <w:rPr>
          <w:sz w:val="28"/>
          <w:szCs w:val="28"/>
        </w:rPr>
        <w:t>наличии таких каналов в пункте пропуска.</w:t>
      </w:r>
    </w:p>
    <w:p w:rsidR="008913DA" w:rsidRPr="00870CE7" w:rsidRDefault="008913DA" w:rsidP="00870CE7">
      <w:pPr>
        <w:shd w:val="clear" w:color="auto" w:fill="FFFFFF"/>
        <w:tabs>
          <w:tab w:val="left" w:pos="643"/>
        </w:tabs>
        <w:spacing w:line="360" w:lineRule="auto"/>
        <w:ind w:firstLine="709"/>
        <w:jc w:val="both"/>
        <w:rPr>
          <w:spacing w:val="-9"/>
          <w:sz w:val="28"/>
          <w:szCs w:val="28"/>
        </w:rPr>
      </w:pPr>
      <w:r w:rsidRPr="00870CE7">
        <w:rPr>
          <w:sz w:val="28"/>
          <w:szCs w:val="28"/>
        </w:rPr>
        <w:t xml:space="preserve">Контроль за правомерностью перемещения физическими лицами товаров не для коммерческих </w:t>
      </w:r>
      <w:r w:rsidRPr="00870CE7">
        <w:rPr>
          <w:spacing w:val="-1"/>
          <w:sz w:val="28"/>
          <w:szCs w:val="28"/>
        </w:rPr>
        <w:t xml:space="preserve">целей и транспортных средств при прохождении по "зеленому" каналу носит выборочный характер (выбор </w:t>
      </w:r>
      <w:r w:rsidRPr="00870CE7">
        <w:rPr>
          <w:spacing w:val="-2"/>
          <w:sz w:val="28"/>
          <w:szCs w:val="28"/>
        </w:rPr>
        <w:t xml:space="preserve">объектов и (или) форм и способов их контроля) и осуществляется должностными </w:t>
      </w:r>
      <w:r w:rsidRPr="00870CE7">
        <w:rPr>
          <w:sz w:val="28"/>
          <w:szCs w:val="28"/>
        </w:rPr>
        <w:t>таможенных органов</w:t>
      </w:r>
      <w:r w:rsidR="001D2E61" w:rsidRPr="00870CE7">
        <w:rPr>
          <w:rStyle w:val="af1"/>
          <w:sz w:val="28"/>
          <w:szCs w:val="28"/>
        </w:rPr>
        <w:footnoteReference w:id="36"/>
      </w:r>
      <w:r w:rsidRPr="00870CE7">
        <w:rPr>
          <w:sz w:val="28"/>
          <w:szCs w:val="28"/>
        </w:rPr>
        <w:t>.</w:t>
      </w:r>
    </w:p>
    <w:p w:rsidR="001D2E61" w:rsidRPr="00870CE7" w:rsidRDefault="001D2E61" w:rsidP="00870CE7">
      <w:pPr>
        <w:shd w:val="clear" w:color="auto" w:fill="FFFFFF"/>
        <w:tabs>
          <w:tab w:val="left" w:pos="643"/>
        </w:tabs>
        <w:spacing w:line="360" w:lineRule="auto"/>
        <w:ind w:firstLine="709"/>
        <w:jc w:val="both"/>
        <w:rPr>
          <w:spacing w:val="-9"/>
          <w:sz w:val="28"/>
          <w:szCs w:val="28"/>
        </w:rPr>
      </w:pPr>
      <w:r w:rsidRPr="00870CE7">
        <w:rPr>
          <w:sz w:val="28"/>
          <w:szCs w:val="28"/>
        </w:rPr>
        <w:t xml:space="preserve">Если хотя бы одно из следующих в транспортном средстве лиц перемещает товары, которые подлежат перемещению по "красному" каналу, данное лицо обязано сообщить водителю транспортного средства о необходимости следования в "красный" канал. Если после получения водителем такой информации транспортное средство следует в "зеленый" канал, лицо, перемещающее товары, которые </w:t>
      </w:r>
      <w:r w:rsidRPr="00870CE7">
        <w:rPr>
          <w:spacing w:val="-2"/>
          <w:sz w:val="28"/>
          <w:szCs w:val="28"/>
        </w:rPr>
        <w:t xml:space="preserve">подлежат перемещению по "красному" каналу, обязано сообщить должностным лицам </w:t>
      </w:r>
      <w:r w:rsidRPr="00870CE7">
        <w:rPr>
          <w:spacing w:val="-1"/>
          <w:sz w:val="28"/>
          <w:szCs w:val="28"/>
        </w:rPr>
        <w:t xml:space="preserve">таможни до момента выезда из "зеленого" канала о необходимости направления транспортного средства в </w:t>
      </w:r>
      <w:r w:rsidRPr="00870CE7">
        <w:rPr>
          <w:sz w:val="28"/>
          <w:szCs w:val="28"/>
        </w:rPr>
        <w:t>"красный" канал.</w:t>
      </w:r>
    </w:p>
    <w:p w:rsidR="00E24ABD" w:rsidRPr="00870CE7" w:rsidRDefault="001D2E61" w:rsidP="00870CE7">
      <w:pPr>
        <w:shd w:val="clear" w:color="auto" w:fill="FFFFFF"/>
        <w:tabs>
          <w:tab w:val="left" w:pos="643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870CE7">
        <w:rPr>
          <w:spacing w:val="-1"/>
          <w:sz w:val="28"/>
          <w:szCs w:val="28"/>
        </w:rPr>
        <w:t>Основанием для выпуска лиц, товаров и транспортных средств за пределы пункта пропуска, осуществивших перемещение через "зеленый" канал, является наличие в контрольном талоне отметки о прохождении всех видов контроля.</w:t>
      </w:r>
    </w:p>
    <w:p w:rsidR="001D2E61" w:rsidRPr="00870CE7" w:rsidRDefault="001D2E61" w:rsidP="00870CE7">
      <w:pPr>
        <w:shd w:val="clear" w:color="auto" w:fill="FFFFFF"/>
        <w:tabs>
          <w:tab w:val="left" w:pos="744"/>
        </w:tabs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pacing w:val="-1"/>
          <w:sz w:val="28"/>
          <w:szCs w:val="28"/>
        </w:rPr>
        <w:t xml:space="preserve">Следует отметить, что существует ряд особенностей таможенного контроля в отношении туристов из государств - участников Союзного государства. </w:t>
      </w:r>
      <w:r w:rsidRPr="00870CE7">
        <w:rPr>
          <w:sz w:val="28"/>
          <w:szCs w:val="28"/>
        </w:rPr>
        <w:t xml:space="preserve">Для осуществления контроля граждан государств - участников Союзного государства в международных пунктах пропуска могут использоваться отдельные направления. Эти </w:t>
      </w:r>
      <w:r w:rsidRPr="00870CE7">
        <w:rPr>
          <w:spacing w:val="-2"/>
          <w:sz w:val="28"/>
          <w:szCs w:val="28"/>
        </w:rPr>
        <w:t xml:space="preserve">направления обозначаются специальными знаками </w:t>
      </w:r>
      <w:r w:rsidR="00357AF4" w:rsidRPr="00870CE7">
        <w:rPr>
          <w:spacing w:val="-2"/>
          <w:sz w:val="28"/>
          <w:szCs w:val="28"/>
        </w:rPr>
        <w:t>д</w:t>
      </w:r>
      <w:r w:rsidRPr="00870CE7">
        <w:rPr>
          <w:spacing w:val="-2"/>
          <w:sz w:val="28"/>
          <w:szCs w:val="28"/>
        </w:rPr>
        <w:t>ля граждан государств - участников Союзного государства (граждан Республики Беларусь и Российской Федерации)".</w:t>
      </w:r>
    </w:p>
    <w:p w:rsidR="00D51EF6" w:rsidRDefault="001D2E61" w:rsidP="00A372D1">
      <w:pPr>
        <w:shd w:val="clear" w:color="auto" w:fill="FFFFFF"/>
        <w:tabs>
          <w:tab w:val="left" w:pos="744"/>
        </w:tabs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 xml:space="preserve">Перечень международных пунктов пропуска, в которых осуществляется контроль граждан </w:t>
      </w:r>
      <w:r w:rsidRPr="00870CE7">
        <w:rPr>
          <w:spacing w:val="-2"/>
          <w:sz w:val="28"/>
          <w:szCs w:val="28"/>
        </w:rPr>
        <w:t xml:space="preserve">государств - участников Союзного государства на отдельных направлениях, определяется </w:t>
      </w:r>
      <w:r w:rsidR="007927EC" w:rsidRPr="00870CE7">
        <w:rPr>
          <w:spacing w:val="-2"/>
          <w:sz w:val="28"/>
          <w:szCs w:val="28"/>
        </w:rPr>
        <w:t>Государственным пограничным комитетом</w:t>
      </w:r>
      <w:r w:rsidRPr="00870CE7">
        <w:rPr>
          <w:spacing w:val="-2"/>
          <w:sz w:val="28"/>
          <w:szCs w:val="28"/>
        </w:rPr>
        <w:t xml:space="preserve"> Республики Беларусь и Государственным </w:t>
      </w:r>
      <w:r w:rsidRPr="00870CE7">
        <w:rPr>
          <w:spacing w:val="-1"/>
          <w:sz w:val="28"/>
          <w:szCs w:val="28"/>
        </w:rPr>
        <w:t xml:space="preserve">таможенным комитетом Республики Беларусь по согласованию с заинтересованными республиканскими </w:t>
      </w:r>
      <w:r w:rsidRPr="00870CE7">
        <w:rPr>
          <w:sz w:val="28"/>
          <w:szCs w:val="28"/>
        </w:rPr>
        <w:t>органами государственного управления.</w:t>
      </w:r>
      <w:bookmarkStart w:id="5" w:name="_Toc198905094"/>
    </w:p>
    <w:p w:rsidR="00D30446" w:rsidRDefault="00A372D1" w:rsidP="00A372D1">
      <w:pPr>
        <w:shd w:val="clear" w:color="auto" w:fill="FFFFFF"/>
        <w:tabs>
          <w:tab w:val="left" w:pos="744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B4417" w:rsidRPr="00A372D1">
        <w:rPr>
          <w:b/>
          <w:sz w:val="28"/>
          <w:szCs w:val="28"/>
          <w:lang w:val="en-US"/>
        </w:rPr>
        <w:t>II</w:t>
      </w:r>
      <w:r w:rsidR="00DB4417" w:rsidRPr="00A372D1">
        <w:rPr>
          <w:b/>
          <w:sz w:val="28"/>
          <w:szCs w:val="28"/>
        </w:rPr>
        <w:t>.</w:t>
      </w:r>
      <w:r w:rsidR="00215906" w:rsidRPr="00A372D1">
        <w:rPr>
          <w:b/>
          <w:sz w:val="28"/>
          <w:szCs w:val="28"/>
        </w:rPr>
        <w:t xml:space="preserve"> Международный</w:t>
      </w:r>
      <w:r w:rsidR="00406E84" w:rsidRPr="00A372D1">
        <w:rPr>
          <w:b/>
          <w:sz w:val="28"/>
          <w:szCs w:val="28"/>
        </w:rPr>
        <w:t xml:space="preserve"> туризм</w:t>
      </w:r>
      <w:r w:rsidR="008C4AA8" w:rsidRPr="00A372D1">
        <w:rPr>
          <w:b/>
          <w:sz w:val="28"/>
          <w:szCs w:val="28"/>
        </w:rPr>
        <w:t>.</w:t>
      </w:r>
      <w:bookmarkEnd w:id="5"/>
    </w:p>
    <w:p w:rsidR="00A372D1" w:rsidRPr="00A372D1" w:rsidRDefault="00A372D1" w:rsidP="00A372D1">
      <w:pPr>
        <w:shd w:val="clear" w:color="auto" w:fill="FFFFFF"/>
        <w:tabs>
          <w:tab w:val="left" w:pos="744"/>
        </w:tabs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4615DB" w:rsidRPr="00870CE7" w:rsidRDefault="004615DB" w:rsidP="00870CE7">
      <w:pPr>
        <w:pStyle w:val="1"/>
        <w:numPr>
          <w:ilvl w:val="0"/>
          <w:numId w:val="36"/>
        </w:numPr>
        <w:spacing w:before="0"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bookmarkStart w:id="6" w:name="_Toc198905095"/>
      <w:r w:rsidRPr="00870CE7">
        <w:rPr>
          <w:rFonts w:cs="Times New Roman"/>
          <w:sz w:val="28"/>
          <w:szCs w:val="28"/>
        </w:rPr>
        <w:t>Туристские формальности.</w:t>
      </w:r>
      <w:bookmarkEnd w:id="6"/>
    </w:p>
    <w:p w:rsidR="00406E84" w:rsidRPr="00870CE7" w:rsidRDefault="00406E84" w:rsidP="00870CE7">
      <w:pPr>
        <w:spacing w:line="360" w:lineRule="auto"/>
        <w:ind w:firstLine="709"/>
        <w:jc w:val="both"/>
        <w:rPr>
          <w:sz w:val="28"/>
          <w:szCs w:val="28"/>
        </w:rPr>
      </w:pPr>
    </w:p>
    <w:p w:rsidR="002E55C2" w:rsidRPr="00870CE7" w:rsidRDefault="00DF5463" w:rsidP="00870CE7">
      <w:pPr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bCs/>
          <w:color w:val="000000"/>
          <w:sz w:val="28"/>
          <w:szCs w:val="28"/>
        </w:rPr>
        <w:t>Международный туризм</w:t>
      </w:r>
      <w:r w:rsidRPr="00870CE7">
        <w:rPr>
          <w:b/>
          <w:bCs/>
          <w:color w:val="000000"/>
          <w:sz w:val="28"/>
          <w:szCs w:val="28"/>
        </w:rPr>
        <w:t xml:space="preserve"> </w:t>
      </w:r>
      <w:r w:rsidRPr="00870CE7">
        <w:rPr>
          <w:color w:val="000000"/>
          <w:sz w:val="28"/>
          <w:szCs w:val="28"/>
        </w:rPr>
        <w:t xml:space="preserve">охватывает поездки путешествующих лиц с туристскими целями за пределы страны постоянного жительства. </w:t>
      </w:r>
      <w:r w:rsidR="002E55C2" w:rsidRPr="00870CE7">
        <w:rPr>
          <w:color w:val="000000"/>
          <w:sz w:val="28"/>
          <w:szCs w:val="28"/>
        </w:rPr>
        <w:t>В международном туризме выделяют две его формы — въездной и выездной, которые различаются по направлению туристского потока. Один и тот же турист может быть классифицирован как въезжающий и выезжающий одновременно в зависимости от того, по отношению к какой стране описывается его перемещение. Различают страну происхождения туриста, которую он покидает, и страну назначения, куда он прибывает. В первом случае речь идет о выездном, во втором — о въездном туризме. Эти термины используются применительно к зарубежному путешествию в начале поездки. На обратном пути турист просто возвращается домой. Следует отметить, что и в стране отправления, и в стране назначения турист и его багаж являются объектами таможенного контроля</w:t>
      </w:r>
      <w:r w:rsidR="002E55C2" w:rsidRPr="00870CE7">
        <w:rPr>
          <w:rStyle w:val="af1"/>
          <w:color w:val="000000"/>
          <w:sz w:val="28"/>
          <w:szCs w:val="28"/>
        </w:rPr>
        <w:footnoteReference w:id="37"/>
      </w:r>
      <w:r w:rsidR="002E55C2" w:rsidRPr="00870CE7">
        <w:rPr>
          <w:color w:val="000000"/>
          <w:sz w:val="28"/>
          <w:szCs w:val="28"/>
        </w:rPr>
        <w:t>.</w:t>
      </w:r>
    </w:p>
    <w:p w:rsidR="00DF5463" w:rsidRPr="00870CE7" w:rsidRDefault="00DF5463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color w:val="000000"/>
          <w:sz w:val="28"/>
          <w:szCs w:val="28"/>
        </w:rPr>
        <w:t>Пересечение государственной границы д</w:t>
      </w:r>
      <w:r w:rsidR="00A549EE" w:rsidRPr="00870CE7">
        <w:rPr>
          <w:color w:val="000000"/>
          <w:sz w:val="28"/>
          <w:szCs w:val="28"/>
        </w:rPr>
        <w:t>ля туристов</w:t>
      </w:r>
      <w:r w:rsidRPr="00870CE7">
        <w:rPr>
          <w:color w:val="000000"/>
          <w:sz w:val="28"/>
          <w:szCs w:val="28"/>
        </w:rPr>
        <w:t xml:space="preserve"> связано с определенными формальностями: оформлением заграничных паспортов и виз, прохождением таможенных процедур, валютным и медицинским контролем. Эти правила вводятся государством в целях борьбы с незаконной миграцией, международным терроризмом, торговлей наркотиками, проституцией и т.д. и обеспечивают установленный порядок въезда в страну и выезда из нее. Специальные службы проверяют соблюдение путешествующими лицами паспортно-визового режима, требований о вакцинации (прививках), правил и условий провоза через границу вещей, товаров, валютных средств и проведения операций по обмену валюты</w:t>
      </w:r>
      <w:r w:rsidRPr="00870CE7">
        <w:rPr>
          <w:rStyle w:val="af1"/>
          <w:color w:val="000000"/>
          <w:sz w:val="28"/>
          <w:szCs w:val="28"/>
        </w:rPr>
        <w:footnoteReference w:id="38"/>
      </w:r>
      <w:r w:rsidRPr="00870CE7">
        <w:rPr>
          <w:color w:val="000000"/>
          <w:sz w:val="28"/>
          <w:szCs w:val="28"/>
        </w:rPr>
        <w:t>.</w:t>
      </w:r>
    </w:p>
    <w:p w:rsidR="00DF5463" w:rsidRPr="00870CE7" w:rsidRDefault="00DF5463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color w:val="000000"/>
          <w:sz w:val="28"/>
          <w:szCs w:val="28"/>
        </w:rPr>
        <w:t xml:space="preserve">Упрощение (ужесточение) формальностей оказывает прямое воздействие на международные туристские потоки, облегчая (или, наоборот, затрудняя) передвижение людей. Не способствуют росту туристских путешествий сложная и затянутая процедура оформления выездных документов, нарушение установленных сроков их рассмотрения или произвольное отклонение, чрезмерно высокий сбор; в сфере валютного контроля — введение жестких ограничений на обмен валюты, от которого зависит </w:t>
      </w:r>
      <w:r w:rsidRPr="00870CE7">
        <w:rPr>
          <w:sz w:val="28"/>
          <w:szCs w:val="28"/>
        </w:rPr>
        <w:t xml:space="preserve">уровень потребления товаров и услуг туристами. </w:t>
      </w:r>
      <w:r w:rsidR="007927EC" w:rsidRPr="00870CE7">
        <w:rPr>
          <w:sz w:val="28"/>
          <w:szCs w:val="28"/>
        </w:rPr>
        <w:t>Необходимость заполнения таможенных деклараций</w:t>
      </w:r>
      <w:r w:rsidRPr="00870CE7">
        <w:rPr>
          <w:sz w:val="28"/>
          <w:szCs w:val="28"/>
        </w:rPr>
        <w:t xml:space="preserve"> и </w:t>
      </w:r>
      <w:r w:rsidR="00357AF4" w:rsidRPr="00870CE7">
        <w:rPr>
          <w:sz w:val="28"/>
          <w:szCs w:val="28"/>
        </w:rPr>
        <w:t xml:space="preserve">проведение таможенных </w:t>
      </w:r>
      <w:r w:rsidRPr="00870CE7">
        <w:rPr>
          <w:sz w:val="28"/>
          <w:szCs w:val="28"/>
        </w:rPr>
        <w:t>досмотр</w:t>
      </w:r>
      <w:r w:rsidR="00357AF4" w:rsidRPr="00870CE7">
        <w:rPr>
          <w:sz w:val="28"/>
          <w:szCs w:val="28"/>
        </w:rPr>
        <w:t>ов</w:t>
      </w:r>
      <w:r w:rsidRPr="00870CE7">
        <w:rPr>
          <w:color w:val="000000"/>
          <w:sz w:val="28"/>
          <w:szCs w:val="28"/>
        </w:rPr>
        <w:t xml:space="preserve"> также могут выступать в качестве сдерживающего начала и привести к сокращению туристских поездок</w:t>
      </w:r>
      <w:r w:rsidR="00267520" w:rsidRPr="00870CE7">
        <w:rPr>
          <w:rStyle w:val="af1"/>
          <w:color w:val="000000"/>
          <w:sz w:val="28"/>
          <w:szCs w:val="28"/>
        </w:rPr>
        <w:footnoteReference w:id="39"/>
      </w:r>
      <w:r w:rsidRPr="00870CE7">
        <w:rPr>
          <w:color w:val="000000"/>
          <w:sz w:val="28"/>
          <w:szCs w:val="28"/>
        </w:rPr>
        <w:t>.</w:t>
      </w:r>
    </w:p>
    <w:p w:rsidR="00DF5463" w:rsidRPr="00870CE7" w:rsidRDefault="00DF5463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color w:val="000000"/>
          <w:sz w:val="28"/>
          <w:szCs w:val="28"/>
        </w:rPr>
        <w:t>Национальные туристские администрации и мног</w:t>
      </w:r>
      <w:r w:rsidR="006C36AB" w:rsidRPr="00870CE7">
        <w:rPr>
          <w:color w:val="000000"/>
          <w:sz w:val="28"/>
          <w:szCs w:val="28"/>
        </w:rPr>
        <w:t>ие междуна</w:t>
      </w:r>
      <w:r w:rsidRPr="00870CE7">
        <w:rPr>
          <w:color w:val="000000"/>
          <w:sz w:val="28"/>
          <w:szCs w:val="28"/>
        </w:rPr>
        <w:t xml:space="preserve">родные организации включили упрощение формальностей в перечень главных своих задач. Одной из первых к этой проблеме обратилась Международная организация гражданской авиации (ИКАО), которая еще в </w:t>
      </w:r>
      <w:smartTag w:uri="urn:schemas-microsoft-com:office:smarttags" w:element="metricconverter">
        <w:smartTagPr>
          <w:attr w:name="ProductID" w:val="2007 г"/>
        </w:smartTagPr>
        <w:r w:rsidRPr="00870CE7">
          <w:rPr>
            <w:color w:val="000000"/>
            <w:sz w:val="28"/>
            <w:szCs w:val="28"/>
          </w:rPr>
          <w:t>1944 г</w:t>
        </w:r>
      </w:smartTag>
      <w:r w:rsidRPr="00870CE7">
        <w:rPr>
          <w:color w:val="000000"/>
          <w:sz w:val="28"/>
          <w:szCs w:val="28"/>
        </w:rPr>
        <w:t>. на Чикагской конференции предложила унифицировать заграничные паспорта. Позднее, в 50—90-е годы, вопросы пограничного, таможенного, медицинского контроля нашли отражение в важнейших документах Совета таможенного сотрудничества (СТС), Международной морской организации, Всемирной организации здравоохранения, Международной организации труда и др.</w:t>
      </w:r>
    </w:p>
    <w:p w:rsidR="00DF5463" w:rsidRPr="00870CE7" w:rsidRDefault="00DF5463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color w:val="000000"/>
          <w:sz w:val="28"/>
          <w:szCs w:val="28"/>
        </w:rPr>
        <w:t>ВТО, придавая особое значение упрощению туристских фор</w:t>
      </w:r>
      <w:r w:rsidRPr="00870CE7">
        <w:rPr>
          <w:color w:val="000000"/>
          <w:sz w:val="28"/>
          <w:szCs w:val="28"/>
        </w:rPr>
        <w:softHyphen/>
        <w:t>мальностей, разработала и приняла соответствующий пакет рекомендаций в части:</w:t>
      </w:r>
    </w:p>
    <w:p w:rsidR="00DF5463" w:rsidRPr="00870CE7" w:rsidRDefault="00DF5463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color w:val="000000"/>
          <w:sz w:val="28"/>
          <w:szCs w:val="28"/>
        </w:rPr>
        <w:t>• паспортных формальностей: децентрализация паспортных служб; сокращение сроков и упрощение процедуры оформления заграничных паспортов; введение разумного сбора; установление срока действия паспорта не менее пяти лет с неограниченным числом поездок; хранение заграничного паспорта у владельца без права его конфискации; приведение паспортов в соответствие со стандартами ИКАО, позволяющими осуществлять проверку с по</w:t>
      </w:r>
      <w:r w:rsidRPr="00870CE7">
        <w:rPr>
          <w:color w:val="000000"/>
          <w:sz w:val="28"/>
          <w:szCs w:val="28"/>
        </w:rPr>
        <w:softHyphen/>
        <w:t>мощью компьютерных систем;</w:t>
      </w:r>
    </w:p>
    <w:p w:rsidR="00DF5463" w:rsidRPr="00870CE7" w:rsidRDefault="00DF5463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color w:val="000000"/>
          <w:sz w:val="28"/>
          <w:szCs w:val="28"/>
        </w:rPr>
        <w:t>• визовых формальностей: безвизовый въезд на срок до трех месяцев; распространение действия визы сроком на 12 месяцев на один или несколько въездов во все пункты и по всем маршрутам, открытым для туристов, с использованием любого вида транспор</w:t>
      </w:r>
      <w:r w:rsidRPr="00870CE7">
        <w:rPr>
          <w:color w:val="000000"/>
          <w:sz w:val="28"/>
          <w:szCs w:val="28"/>
        </w:rPr>
        <w:softHyphen/>
        <w:t>та; взаимное признание визы рядом государств; в исключительных случаях выдача разрешения на въезд на контрольно-пропускном пункте; установление единого консульского сбора независимо от гражданства туриста;</w:t>
      </w:r>
    </w:p>
    <w:p w:rsidR="00DF5463" w:rsidRPr="00870CE7" w:rsidRDefault="00DF5463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color w:val="000000"/>
          <w:sz w:val="28"/>
          <w:szCs w:val="28"/>
        </w:rPr>
        <w:t xml:space="preserve">• валютных формальностей: разрешение ввоза валюты в размере, указанном в таможенной декларации; предоставление полной информации потенциальным посетителям и туристам о правилах и текущем курсе обмена валюты; размещение соответствующей информации в обязательном порядке на контрольно-пропускных пунктах въезда; обеспечение возможности обратного обмена валюты при выезде из страны пребывания; обмен ввозимой валюты только </w:t>
      </w:r>
      <w:r w:rsidRPr="00870CE7">
        <w:rPr>
          <w:sz w:val="28"/>
          <w:szCs w:val="28"/>
        </w:rPr>
        <w:t xml:space="preserve">на </w:t>
      </w:r>
      <w:r w:rsidRPr="00870CE7">
        <w:rPr>
          <w:color w:val="000000"/>
          <w:sz w:val="28"/>
          <w:szCs w:val="28"/>
        </w:rPr>
        <w:t>добровольной основе; предоставление права туристам иметь при выезде достаточные суммы в национальных денежных единицах для обратной поездки по своей стране;</w:t>
      </w:r>
    </w:p>
    <w:p w:rsidR="00DF5463" w:rsidRPr="00870CE7" w:rsidRDefault="00DF5463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color w:val="000000"/>
          <w:sz w:val="28"/>
          <w:szCs w:val="28"/>
        </w:rPr>
        <w:t>• таможенных формальностей: обложение туристов налогами, сборами, пошлинами при въе</w:t>
      </w:r>
      <w:r w:rsidR="00357AF4" w:rsidRPr="00870CE7">
        <w:rPr>
          <w:color w:val="000000"/>
          <w:sz w:val="28"/>
          <w:szCs w:val="28"/>
        </w:rPr>
        <w:t>зде/</w:t>
      </w:r>
      <w:r w:rsidRPr="00870CE7">
        <w:rPr>
          <w:color w:val="000000"/>
          <w:sz w:val="28"/>
          <w:szCs w:val="28"/>
        </w:rPr>
        <w:t>выезде, кроме таможенных пошлин и налогов на добавленную стоимость по отдельным видам товаров и определенному их количеству; включение некоторых налогов и сборов на содержание и обновление туристских объектов в структуру косвенного налогообложения, в стоимость билетов, путевок, туров, вместо прямого сбора валюты с посетителей;</w:t>
      </w:r>
    </w:p>
    <w:p w:rsidR="00DF5463" w:rsidRPr="00870CE7" w:rsidRDefault="00DF5463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color w:val="000000"/>
          <w:sz w:val="28"/>
          <w:szCs w:val="28"/>
        </w:rPr>
        <w:t>• медицинских формальностей и оказания медицинской помощи туристам: расширение сотрудничества национальных туристских администраций с органами здравоохранения в деле предос</w:t>
      </w:r>
      <w:r w:rsidRPr="00870CE7">
        <w:rPr>
          <w:color w:val="000000"/>
          <w:sz w:val="28"/>
          <w:szCs w:val="28"/>
        </w:rPr>
        <w:softHyphen/>
        <w:t>тавления исчерпывающей туристской информации медицинского характера всем заинтересованным лицам; заключение дву- и многосторонних государственных д</w:t>
      </w:r>
      <w:r w:rsidR="006C36AB" w:rsidRPr="00870CE7">
        <w:rPr>
          <w:color w:val="000000"/>
          <w:sz w:val="28"/>
          <w:szCs w:val="28"/>
        </w:rPr>
        <w:t>оговоров по медицинскому страхо</w:t>
      </w:r>
      <w:r w:rsidRPr="00870CE7">
        <w:rPr>
          <w:color w:val="000000"/>
          <w:sz w:val="28"/>
          <w:szCs w:val="28"/>
        </w:rPr>
        <w:t>ванию и оказанию медицинской помощи туристам; предоставле</w:t>
      </w:r>
      <w:r w:rsidRPr="00870CE7">
        <w:rPr>
          <w:color w:val="000000"/>
          <w:sz w:val="28"/>
          <w:szCs w:val="28"/>
        </w:rPr>
        <w:softHyphen/>
        <w:t>ние неотложной медицинской помощи всем без исключения ту</w:t>
      </w:r>
      <w:r w:rsidRPr="00870CE7">
        <w:rPr>
          <w:color w:val="000000"/>
          <w:sz w:val="28"/>
          <w:szCs w:val="28"/>
        </w:rPr>
        <w:softHyphen/>
        <w:t>ристам; в случае заболевания в острой форме или смерти незамедлительное извещение консульства и родственников; пере</w:t>
      </w:r>
      <w:r w:rsidRPr="00870CE7">
        <w:rPr>
          <w:color w:val="000000"/>
          <w:sz w:val="28"/>
          <w:szCs w:val="28"/>
        </w:rPr>
        <w:softHyphen/>
        <w:t>возка тела на родину или его захоронение; быстрое оформление требуемых документов</w:t>
      </w:r>
      <w:r w:rsidRPr="00870CE7">
        <w:rPr>
          <w:rStyle w:val="af1"/>
          <w:color w:val="000000"/>
          <w:sz w:val="28"/>
          <w:szCs w:val="28"/>
        </w:rPr>
        <w:footnoteReference w:id="40"/>
      </w:r>
      <w:r w:rsidRPr="00870CE7">
        <w:rPr>
          <w:color w:val="000000"/>
          <w:sz w:val="28"/>
          <w:szCs w:val="28"/>
        </w:rPr>
        <w:t>.</w:t>
      </w:r>
    </w:p>
    <w:p w:rsidR="00A372D1" w:rsidRDefault="00A372D1" w:rsidP="00A372D1">
      <w:pPr>
        <w:pStyle w:val="1"/>
        <w:spacing w:before="0" w:after="0" w:line="360" w:lineRule="auto"/>
        <w:ind w:left="709"/>
        <w:jc w:val="both"/>
        <w:rPr>
          <w:rFonts w:cs="Times New Roman"/>
          <w:sz w:val="28"/>
          <w:szCs w:val="28"/>
        </w:rPr>
      </w:pPr>
      <w:bookmarkStart w:id="7" w:name="_Toc198905096"/>
    </w:p>
    <w:p w:rsidR="006C36AB" w:rsidRPr="00870CE7" w:rsidRDefault="004615DB" w:rsidP="00870CE7">
      <w:pPr>
        <w:pStyle w:val="1"/>
        <w:numPr>
          <w:ilvl w:val="0"/>
          <w:numId w:val="36"/>
        </w:numPr>
        <w:spacing w:before="0"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70CE7">
        <w:rPr>
          <w:rFonts w:cs="Times New Roman"/>
          <w:sz w:val="28"/>
          <w:szCs w:val="28"/>
        </w:rPr>
        <w:t>Правовые аспекты</w:t>
      </w:r>
      <w:bookmarkEnd w:id="7"/>
    </w:p>
    <w:p w:rsidR="004615DB" w:rsidRPr="00870CE7" w:rsidRDefault="004615DB" w:rsidP="00870CE7">
      <w:pPr>
        <w:spacing w:line="360" w:lineRule="auto"/>
        <w:ind w:firstLine="709"/>
        <w:jc w:val="both"/>
        <w:rPr>
          <w:sz w:val="28"/>
          <w:szCs w:val="28"/>
        </w:rPr>
      </w:pPr>
    </w:p>
    <w:p w:rsidR="00F20326" w:rsidRPr="00870CE7" w:rsidRDefault="008E5EC5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color w:val="000000"/>
          <w:sz w:val="28"/>
          <w:szCs w:val="28"/>
        </w:rPr>
        <w:t>Международный туризм в современных условиях приобретает</w:t>
      </w:r>
      <w:r w:rsidRPr="00870CE7">
        <w:rPr>
          <w:b/>
          <w:bCs/>
          <w:color w:val="000000"/>
          <w:sz w:val="28"/>
          <w:szCs w:val="28"/>
        </w:rPr>
        <w:t xml:space="preserve"> </w:t>
      </w:r>
      <w:r w:rsidRPr="00870CE7">
        <w:rPr>
          <w:color w:val="000000"/>
          <w:sz w:val="28"/>
          <w:szCs w:val="28"/>
        </w:rPr>
        <w:t>огромные масштабы, оказывая существенное влияние на политические, экономические и культурные связи между государствами. Темпы роста этого сектора экономики находятся далеко впереди по сравнению с остальными. Республика Беларусь в этом плане не является исключением, увеличивая динамику международного туризма</w:t>
      </w:r>
      <w:r w:rsidRPr="00870CE7">
        <w:rPr>
          <w:rStyle w:val="af1"/>
          <w:color w:val="000000"/>
          <w:sz w:val="28"/>
          <w:szCs w:val="28"/>
        </w:rPr>
        <w:footnoteReference w:id="41"/>
      </w:r>
      <w:r w:rsidRPr="00870CE7">
        <w:rPr>
          <w:color w:val="000000"/>
          <w:sz w:val="28"/>
          <w:szCs w:val="28"/>
        </w:rPr>
        <w:t xml:space="preserve">. Признавая это, государства устраняют барьеры, которые мешают развитию туризма, среди которых находятся и таможенные. В современных международных отношениях для его развития создана целостная система правового регулирования – комплекс принципов и норм, регулирующих деятельность государств в области туризма и международных путешествий. </w:t>
      </w:r>
      <w:r w:rsidR="00F20326" w:rsidRPr="00870CE7">
        <w:rPr>
          <w:color w:val="000000"/>
          <w:sz w:val="28"/>
          <w:szCs w:val="28"/>
        </w:rPr>
        <w:t>Государство, как правило, не принимающее непосредственного участия в организации туристских поездок, все же ответственно за работу правовых, финансовых,</w:t>
      </w:r>
      <w:r w:rsidR="00F20326" w:rsidRPr="00870CE7">
        <w:rPr>
          <w:sz w:val="28"/>
          <w:szCs w:val="28"/>
        </w:rPr>
        <w:t xml:space="preserve"> </w:t>
      </w:r>
      <w:r w:rsidR="00F20326" w:rsidRPr="00870CE7">
        <w:rPr>
          <w:color w:val="000000"/>
          <w:sz w:val="28"/>
          <w:szCs w:val="28"/>
        </w:rPr>
        <w:t>таможенных и других институтов, призванных способствовать развитию туристских путешествий.</w:t>
      </w:r>
    </w:p>
    <w:p w:rsidR="009D52EE" w:rsidRPr="00870CE7" w:rsidRDefault="008E5EC5" w:rsidP="00870CE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0CE7">
        <w:rPr>
          <w:color w:val="000000"/>
          <w:sz w:val="28"/>
          <w:szCs w:val="28"/>
        </w:rPr>
        <w:t>Основу нормативно-правовой базы в области туризма составляют резолюции и декларации международных организаций (ООН, Совета Европы), международных туристских организаций, в том числе ВТО (Всемирная туристская организация)</w:t>
      </w:r>
      <w:r w:rsidR="009D52EE" w:rsidRPr="00870CE7">
        <w:rPr>
          <w:rStyle w:val="af1"/>
          <w:color w:val="000000"/>
          <w:sz w:val="28"/>
          <w:szCs w:val="28"/>
        </w:rPr>
        <w:footnoteReference w:id="42"/>
      </w:r>
      <w:r w:rsidRPr="00870CE7">
        <w:rPr>
          <w:color w:val="000000"/>
          <w:sz w:val="28"/>
          <w:szCs w:val="28"/>
        </w:rPr>
        <w:t>.</w:t>
      </w:r>
      <w:r w:rsidR="009D52EE" w:rsidRPr="00870CE7">
        <w:rPr>
          <w:color w:val="000000"/>
          <w:sz w:val="28"/>
          <w:szCs w:val="28"/>
        </w:rPr>
        <w:t xml:space="preserve"> Практически во всех этих документах содержаться нормы, указывающие на упрощение таможенных формальностей при осуществлении путешествий как один из важнейших факторов, содействующих развитию международного туризма.</w:t>
      </w:r>
    </w:p>
    <w:p w:rsidR="00DA6D89" w:rsidRPr="00870CE7" w:rsidRDefault="008F175C" w:rsidP="00870CE7">
      <w:pPr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color w:val="000000"/>
          <w:sz w:val="28"/>
          <w:szCs w:val="28"/>
        </w:rPr>
        <w:t>Главным</w:t>
      </w:r>
      <w:r w:rsidR="00D85E7F" w:rsidRPr="00870CE7">
        <w:rPr>
          <w:color w:val="000000"/>
          <w:sz w:val="28"/>
          <w:szCs w:val="28"/>
        </w:rPr>
        <w:t xml:space="preserve"> документом</w:t>
      </w:r>
      <w:r w:rsidR="009D52EE" w:rsidRPr="00870CE7">
        <w:rPr>
          <w:color w:val="000000"/>
          <w:sz w:val="28"/>
          <w:szCs w:val="28"/>
        </w:rPr>
        <w:t xml:space="preserve"> международного сотрудничества и партнерства в сфере туризма является Гаагская декларация Межпарламентской конференции по туризму </w:t>
      </w:r>
      <w:smartTag w:uri="urn:schemas-microsoft-com:office:smarttags" w:element="metricconverter">
        <w:smartTagPr>
          <w:attr w:name="ProductID" w:val="2007 г"/>
        </w:smartTagPr>
        <w:r w:rsidR="009D52EE" w:rsidRPr="00870CE7">
          <w:rPr>
            <w:color w:val="000000"/>
            <w:sz w:val="28"/>
            <w:szCs w:val="28"/>
          </w:rPr>
          <w:t>1989 г</w:t>
        </w:r>
      </w:smartTag>
      <w:r w:rsidR="009D52EE" w:rsidRPr="00870CE7">
        <w:rPr>
          <w:color w:val="000000"/>
          <w:sz w:val="28"/>
          <w:szCs w:val="28"/>
        </w:rPr>
        <w:t xml:space="preserve">. </w:t>
      </w:r>
      <w:r w:rsidR="00D85E7F" w:rsidRPr="00870CE7">
        <w:rPr>
          <w:color w:val="000000"/>
          <w:sz w:val="28"/>
          <w:szCs w:val="28"/>
        </w:rPr>
        <w:t>Отдельные в</w:t>
      </w:r>
      <w:r w:rsidR="009D52EE" w:rsidRPr="00870CE7">
        <w:rPr>
          <w:color w:val="000000"/>
          <w:sz w:val="28"/>
          <w:szCs w:val="28"/>
        </w:rPr>
        <w:t>ыводы и рекомендации конференции касают</w:t>
      </w:r>
      <w:r w:rsidR="00D85E7F" w:rsidRPr="00870CE7">
        <w:rPr>
          <w:color w:val="000000"/>
          <w:sz w:val="28"/>
          <w:szCs w:val="28"/>
        </w:rPr>
        <w:t>ся</w:t>
      </w:r>
      <w:r w:rsidR="009D52EE" w:rsidRPr="00870CE7">
        <w:rPr>
          <w:color w:val="000000"/>
          <w:sz w:val="28"/>
          <w:szCs w:val="28"/>
        </w:rPr>
        <w:t xml:space="preserve"> упрощения</w:t>
      </w:r>
      <w:r w:rsidR="00D85E7F" w:rsidRPr="00870CE7">
        <w:rPr>
          <w:color w:val="000000"/>
          <w:sz w:val="28"/>
          <w:szCs w:val="28"/>
        </w:rPr>
        <w:t xml:space="preserve"> именно таможенных</w:t>
      </w:r>
      <w:r w:rsidR="009D52EE" w:rsidRPr="00870CE7">
        <w:rPr>
          <w:color w:val="000000"/>
          <w:sz w:val="28"/>
          <w:szCs w:val="28"/>
        </w:rPr>
        <w:t xml:space="preserve"> формальностей</w:t>
      </w:r>
      <w:r w:rsidR="00D85E7F" w:rsidRPr="00870CE7">
        <w:rPr>
          <w:color w:val="000000"/>
          <w:sz w:val="28"/>
          <w:szCs w:val="28"/>
        </w:rPr>
        <w:t>.</w:t>
      </w:r>
      <w:r w:rsidR="009D52EE" w:rsidRPr="00870CE7">
        <w:rPr>
          <w:color w:val="000000"/>
          <w:sz w:val="28"/>
          <w:szCs w:val="28"/>
        </w:rPr>
        <w:t xml:space="preserve"> </w:t>
      </w:r>
      <w:r w:rsidR="00D85E7F" w:rsidRPr="00870CE7">
        <w:rPr>
          <w:color w:val="000000"/>
          <w:sz w:val="28"/>
          <w:szCs w:val="28"/>
        </w:rPr>
        <w:t xml:space="preserve">В частности, ст. 50 </w:t>
      </w:r>
      <w:r w:rsidR="00D85E7F" w:rsidRPr="00870CE7">
        <w:rPr>
          <w:sz w:val="28"/>
          <w:szCs w:val="28"/>
        </w:rPr>
        <w:t>в качестве основной проблемы выделяет большой разброс в разрешениях на беспошлинный ввоз и вывоз в различных странах</w:t>
      </w:r>
      <w:r w:rsidR="00D85E7F" w:rsidRPr="00870CE7">
        <w:rPr>
          <w:rStyle w:val="af1"/>
          <w:sz w:val="28"/>
          <w:szCs w:val="28"/>
        </w:rPr>
        <w:footnoteReference w:id="43"/>
      </w:r>
      <w:r w:rsidR="00D85E7F" w:rsidRPr="00870CE7">
        <w:rPr>
          <w:sz w:val="28"/>
          <w:szCs w:val="28"/>
        </w:rPr>
        <w:t>.</w:t>
      </w:r>
      <w:r w:rsidR="00802A7A" w:rsidRPr="00870CE7">
        <w:rPr>
          <w:sz w:val="28"/>
          <w:szCs w:val="28"/>
        </w:rPr>
        <w:t xml:space="preserve"> В качестве рекомендации для решения этой проблемы служит предписание, содержащееся в ст. 55. В ней сказано, что государствам следует уделять возрастающее внимание принципам упрощения таможенных формальностей в международном туризме</w:t>
      </w:r>
      <w:r w:rsidR="00802A7A" w:rsidRPr="00870CE7">
        <w:rPr>
          <w:rStyle w:val="af1"/>
          <w:sz w:val="28"/>
          <w:szCs w:val="28"/>
        </w:rPr>
        <w:footnoteReference w:id="44"/>
      </w:r>
      <w:r w:rsidR="00802A7A" w:rsidRPr="00870CE7">
        <w:rPr>
          <w:sz w:val="28"/>
          <w:szCs w:val="28"/>
        </w:rPr>
        <w:t>. Иначе говоря, основывать</w:t>
      </w:r>
      <w:r w:rsidR="00DA6D89" w:rsidRPr="00870CE7">
        <w:rPr>
          <w:sz w:val="28"/>
          <w:szCs w:val="28"/>
        </w:rPr>
        <w:t xml:space="preserve"> таможенную политику в этой области </w:t>
      </w:r>
      <w:r w:rsidR="00802A7A" w:rsidRPr="00870CE7">
        <w:rPr>
          <w:sz w:val="28"/>
          <w:szCs w:val="28"/>
        </w:rPr>
        <w:t xml:space="preserve">на принципах гибкости и </w:t>
      </w:r>
      <w:r w:rsidR="00DA6D89" w:rsidRPr="00870CE7">
        <w:rPr>
          <w:sz w:val="28"/>
          <w:szCs w:val="28"/>
        </w:rPr>
        <w:t>мобильности в ответ на динамичный рост въездного и выездного туризма. Следует также отметить, что данная норма относится и к Республике Беларусь и закреплена в постановлении, принятом</w:t>
      </w:r>
      <w:r w:rsidR="00AC31AD" w:rsidRPr="00870CE7">
        <w:rPr>
          <w:sz w:val="28"/>
          <w:szCs w:val="28"/>
        </w:rPr>
        <w:t xml:space="preserve"> в рамках </w:t>
      </w:r>
      <w:r w:rsidR="00DA6D89" w:rsidRPr="00870CE7">
        <w:rPr>
          <w:sz w:val="28"/>
          <w:szCs w:val="28"/>
        </w:rPr>
        <w:t xml:space="preserve">Содружества Независимых Государств в </w:t>
      </w:r>
      <w:smartTag w:uri="urn:schemas-microsoft-com:office:smarttags" w:element="metricconverter">
        <w:smartTagPr>
          <w:attr w:name="ProductID" w:val="2007 г"/>
        </w:smartTagPr>
        <w:r w:rsidR="00DA6D89" w:rsidRPr="00870CE7">
          <w:rPr>
            <w:sz w:val="28"/>
            <w:szCs w:val="28"/>
          </w:rPr>
          <w:t>2000 г</w:t>
        </w:r>
      </w:smartTag>
      <w:r w:rsidR="00DA6D89" w:rsidRPr="00870CE7">
        <w:rPr>
          <w:sz w:val="28"/>
          <w:szCs w:val="28"/>
        </w:rPr>
        <w:t>. "О Гаагской декларации по туризму 1989 г»</w:t>
      </w:r>
      <w:r w:rsidR="00DA6D89" w:rsidRPr="00870CE7">
        <w:rPr>
          <w:rStyle w:val="af1"/>
          <w:sz w:val="28"/>
          <w:szCs w:val="28"/>
        </w:rPr>
        <w:footnoteReference w:id="45"/>
      </w:r>
      <w:r w:rsidR="00DA6D89" w:rsidRPr="00870CE7">
        <w:rPr>
          <w:sz w:val="28"/>
          <w:szCs w:val="28"/>
        </w:rPr>
        <w:t>.</w:t>
      </w:r>
      <w:r w:rsidR="002C4D05" w:rsidRPr="00870CE7">
        <w:rPr>
          <w:sz w:val="28"/>
          <w:szCs w:val="28"/>
        </w:rPr>
        <w:t xml:space="preserve"> </w:t>
      </w:r>
    </w:p>
    <w:p w:rsidR="002C4D05" w:rsidRPr="00870CE7" w:rsidRDefault="002C4D05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Декларация, составленная и одобренная н</w:t>
      </w:r>
      <w:r w:rsidR="008F175C" w:rsidRPr="00870CE7">
        <w:rPr>
          <w:sz w:val="28"/>
          <w:szCs w:val="28"/>
        </w:rPr>
        <w:t xml:space="preserve">а Конференции лидеров туризма тысячелетия, которая прошла с 30 сентября по 1 октября </w:t>
      </w:r>
      <w:smartTag w:uri="urn:schemas-microsoft-com:office:smarttags" w:element="metricconverter">
        <w:smartTagPr>
          <w:attr w:name="ProductID" w:val="2007 г"/>
        </w:smartTagPr>
        <w:r w:rsidR="008F175C" w:rsidRPr="00870CE7">
          <w:rPr>
            <w:sz w:val="28"/>
            <w:szCs w:val="28"/>
          </w:rPr>
          <w:t>2001 г</w:t>
        </w:r>
      </w:smartTag>
      <w:r w:rsidR="008F175C" w:rsidRPr="00870CE7">
        <w:rPr>
          <w:sz w:val="28"/>
          <w:szCs w:val="28"/>
        </w:rPr>
        <w:t>. в г. Осаке (Япония)</w:t>
      </w:r>
      <w:r w:rsidR="00C81F6A" w:rsidRPr="00870CE7">
        <w:rPr>
          <w:sz w:val="28"/>
          <w:szCs w:val="28"/>
        </w:rPr>
        <w:t xml:space="preserve"> в рамках 14-й сессии Генеральной ассамблеи Всемирной тури</w:t>
      </w:r>
      <w:r w:rsidRPr="00870CE7">
        <w:rPr>
          <w:sz w:val="28"/>
          <w:szCs w:val="28"/>
        </w:rPr>
        <w:t xml:space="preserve">стской организации, </w:t>
      </w:r>
      <w:r w:rsidR="00C81F6A" w:rsidRPr="00870CE7">
        <w:rPr>
          <w:sz w:val="28"/>
          <w:szCs w:val="28"/>
        </w:rPr>
        <w:t>также</w:t>
      </w:r>
      <w:r w:rsidRPr="00870CE7">
        <w:rPr>
          <w:sz w:val="28"/>
          <w:szCs w:val="28"/>
        </w:rPr>
        <w:t xml:space="preserve"> содержит предписание государствам мира «осуществлять дальнейшее упрощение туристских потоков, избегая ненужных административных или налоговых ограничений</w:t>
      </w:r>
      <w:r w:rsidRPr="00870CE7">
        <w:rPr>
          <w:rStyle w:val="af1"/>
          <w:sz w:val="28"/>
          <w:szCs w:val="28"/>
        </w:rPr>
        <w:footnoteReference w:id="46"/>
      </w:r>
      <w:r w:rsidRPr="00870CE7">
        <w:rPr>
          <w:sz w:val="28"/>
          <w:szCs w:val="28"/>
        </w:rPr>
        <w:t>».</w:t>
      </w:r>
    </w:p>
    <w:p w:rsidR="008E5EC5" w:rsidRPr="00870CE7" w:rsidRDefault="008E5EC5" w:rsidP="00870CE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0CE7">
        <w:rPr>
          <w:color w:val="000000"/>
          <w:sz w:val="28"/>
          <w:szCs w:val="28"/>
        </w:rPr>
        <w:t>В Заключительном акте Совещ</w:t>
      </w:r>
      <w:r w:rsidR="00E27540" w:rsidRPr="00870CE7">
        <w:rPr>
          <w:color w:val="000000"/>
          <w:sz w:val="28"/>
          <w:szCs w:val="28"/>
        </w:rPr>
        <w:t>ания по безопасности и сотрудничеству</w:t>
      </w:r>
      <w:r w:rsidR="00870CE7">
        <w:rPr>
          <w:color w:val="000000"/>
          <w:sz w:val="28"/>
          <w:szCs w:val="28"/>
        </w:rPr>
        <w:t xml:space="preserve"> </w:t>
      </w:r>
      <w:r w:rsidR="00E27540" w:rsidRPr="00870CE7">
        <w:rPr>
          <w:color w:val="000000"/>
          <w:sz w:val="28"/>
          <w:szCs w:val="28"/>
        </w:rPr>
        <w:t>в Европе выражено намерение способствовать</w:t>
      </w:r>
      <w:r w:rsidRPr="00870CE7">
        <w:rPr>
          <w:color w:val="000000"/>
          <w:sz w:val="28"/>
          <w:szCs w:val="28"/>
        </w:rPr>
        <w:t xml:space="preserve"> улучшению условий для развития как индивидуа</w:t>
      </w:r>
      <w:r w:rsidR="00E27540" w:rsidRPr="00870CE7">
        <w:rPr>
          <w:color w:val="000000"/>
          <w:sz w:val="28"/>
          <w:szCs w:val="28"/>
        </w:rPr>
        <w:t>льного, так и коллективного ту</w:t>
      </w:r>
      <w:r w:rsidRPr="00870CE7">
        <w:rPr>
          <w:color w:val="000000"/>
          <w:sz w:val="28"/>
          <w:szCs w:val="28"/>
        </w:rPr>
        <w:t xml:space="preserve">ризма, а равно </w:t>
      </w:r>
      <w:r w:rsidR="002C4D05" w:rsidRPr="00870CE7">
        <w:rPr>
          <w:color w:val="000000"/>
          <w:sz w:val="28"/>
          <w:szCs w:val="28"/>
        </w:rPr>
        <w:t xml:space="preserve">поощрять расширение </w:t>
      </w:r>
      <w:r w:rsidRPr="00870CE7">
        <w:rPr>
          <w:color w:val="000000"/>
          <w:sz w:val="28"/>
          <w:szCs w:val="28"/>
        </w:rPr>
        <w:t>туризма путем предоставления соответствующих льгот</w:t>
      </w:r>
      <w:r w:rsidR="00E27540" w:rsidRPr="00870CE7">
        <w:rPr>
          <w:color w:val="000000"/>
          <w:sz w:val="28"/>
          <w:szCs w:val="28"/>
        </w:rPr>
        <w:t>, в том числе и таможенных</w:t>
      </w:r>
      <w:r w:rsidR="00E27540" w:rsidRPr="00870CE7">
        <w:rPr>
          <w:rStyle w:val="af1"/>
          <w:color w:val="000000"/>
          <w:sz w:val="28"/>
          <w:szCs w:val="28"/>
        </w:rPr>
        <w:footnoteReference w:id="47"/>
      </w:r>
      <w:r w:rsidRPr="00870CE7">
        <w:rPr>
          <w:color w:val="000000"/>
          <w:sz w:val="28"/>
          <w:szCs w:val="28"/>
        </w:rPr>
        <w:t>.</w:t>
      </w:r>
    </w:p>
    <w:p w:rsidR="00131A8A" w:rsidRPr="00870CE7" w:rsidRDefault="002C4D05" w:rsidP="00870CE7">
      <w:pPr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color w:val="000000"/>
          <w:sz w:val="28"/>
          <w:szCs w:val="28"/>
        </w:rPr>
        <w:t>Под</w:t>
      </w:r>
      <w:r w:rsidR="00131A8A" w:rsidRPr="00870CE7">
        <w:rPr>
          <w:color w:val="000000"/>
          <w:sz w:val="28"/>
          <w:szCs w:val="28"/>
        </w:rPr>
        <w:t xml:space="preserve">обные нормы содержаться также </w:t>
      </w:r>
      <w:r w:rsidRPr="00870CE7">
        <w:rPr>
          <w:color w:val="000000"/>
          <w:sz w:val="28"/>
          <w:szCs w:val="28"/>
        </w:rPr>
        <w:t xml:space="preserve">в </w:t>
      </w:r>
      <w:r w:rsidR="00131A8A" w:rsidRPr="00870CE7">
        <w:rPr>
          <w:sz w:val="28"/>
          <w:szCs w:val="28"/>
        </w:rPr>
        <w:t xml:space="preserve">Манильской декларация о мировом туризме (10 октября </w:t>
      </w:r>
      <w:smartTag w:uri="urn:schemas-microsoft-com:office:smarttags" w:element="metricconverter">
        <w:smartTagPr>
          <w:attr w:name="ProductID" w:val="2007 г"/>
        </w:smartTagPr>
        <w:r w:rsidR="00131A8A" w:rsidRPr="00870CE7">
          <w:rPr>
            <w:sz w:val="28"/>
            <w:szCs w:val="28"/>
          </w:rPr>
          <w:t>1980 г</w:t>
        </w:r>
      </w:smartTag>
      <w:r w:rsidR="00131A8A" w:rsidRPr="00870CE7">
        <w:rPr>
          <w:sz w:val="28"/>
          <w:szCs w:val="28"/>
        </w:rPr>
        <w:t xml:space="preserve">.), Будапештской конвенция по упрощению туристских путешествий, поездок и пребываний (март </w:t>
      </w:r>
      <w:smartTag w:uri="urn:schemas-microsoft-com:office:smarttags" w:element="metricconverter">
        <w:smartTagPr>
          <w:attr w:name="ProductID" w:val="2007 г"/>
        </w:smartTagPr>
        <w:r w:rsidR="00131A8A" w:rsidRPr="00870CE7">
          <w:rPr>
            <w:sz w:val="28"/>
            <w:szCs w:val="28"/>
          </w:rPr>
          <w:t>1989 г</w:t>
        </w:r>
      </w:smartTag>
      <w:r w:rsidR="00131A8A" w:rsidRPr="00870CE7">
        <w:rPr>
          <w:sz w:val="28"/>
          <w:szCs w:val="28"/>
        </w:rPr>
        <w:t>.) и ряде других соглашений, заключённых на региональном уровне, что свидетельствует об отнюдь не новом характере этой проблемы.</w:t>
      </w:r>
    </w:p>
    <w:p w:rsidR="00131A8A" w:rsidRPr="00870CE7" w:rsidRDefault="00131A8A" w:rsidP="00870CE7">
      <w:pPr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Что же касается Республики Беларусь, то принцип упрощения таможенных формальностей в области международного туризма содержится в Национальной программе развития туризма в Республике Беларусь на 2006 - 2010 гг.</w:t>
      </w:r>
      <w:r w:rsidR="006C5DA9" w:rsidRPr="00870CE7">
        <w:rPr>
          <w:sz w:val="28"/>
          <w:szCs w:val="28"/>
        </w:rPr>
        <w:t xml:space="preserve"> В частности, в 3 главе говориться, что в целях развития</w:t>
      </w:r>
      <w:r w:rsidRPr="00870CE7">
        <w:rPr>
          <w:sz w:val="28"/>
          <w:szCs w:val="28"/>
        </w:rPr>
        <w:t xml:space="preserve"> системы </w:t>
      </w:r>
      <w:r w:rsidR="006C5DA9" w:rsidRPr="00870CE7">
        <w:rPr>
          <w:sz w:val="28"/>
          <w:szCs w:val="28"/>
        </w:rPr>
        <w:t xml:space="preserve">государственного регулирования и поддержки туристской деятельности необходимо совершенствовать законодательство по вопросам </w:t>
      </w:r>
      <w:r w:rsidRPr="00870CE7">
        <w:rPr>
          <w:sz w:val="28"/>
          <w:szCs w:val="28"/>
        </w:rPr>
        <w:t>развития</w:t>
      </w:r>
      <w:r w:rsidR="006C5DA9" w:rsidRPr="00870CE7">
        <w:rPr>
          <w:sz w:val="28"/>
          <w:szCs w:val="28"/>
        </w:rPr>
        <w:t xml:space="preserve"> </w:t>
      </w:r>
      <w:r w:rsidRPr="00870CE7">
        <w:rPr>
          <w:sz w:val="28"/>
          <w:szCs w:val="28"/>
        </w:rPr>
        <w:t>въездн</w:t>
      </w:r>
      <w:r w:rsidR="006C5DA9" w:rsidRPr="00870CE7">
        <w:rPr>
          <w:sz w:val="28"/>
          <w:szCs w:val="28"/>
        </w:rPr>
        <w:t xml:space="preserve">ого и внутреннего туризма, упрощения визовых </w:t>
      </w:r>
      <w:r w:rsidRPr="00870CE7">
        <w:rPr>
          <w:sz w:val="28"/>
          <w:szCs w:val="28"/>
        </w:rPr>
        <w:t>процедур,</w:t>
      </w:r>
      <w:r w:rsidR="006C5DA9" w:rsidRPr="00870CE7">
        <w:rPr>
          <w:sz w:val="28"/>
          <w:szCs w:val="28"/>
        </w:rPr>
        <w:t xml:space="preserve"> </w:t>
      </w:r>
      <w:r w:rsidRPr="00870CE7">
        <w:rPr>
          <w:sz w:val="28"/>
          <w:szCs w:val="28"/>
        </w:rPr>
        <w:t>таможенного и пограничного контрол</w:t>
      </w:r>
      <w:r w:rsidR="006C5DA9" w:rsidRPr="00870CE7">
        <w:rPr>
          <w:sz w:val="28"/>
          <w:szCs w:val="28"/>
        </w:rPr>
        <w:t>я</w:t>
      </w:r>
      <w:r w:rsidR="006C5DA9" w:rsidRPr="00870CE7">
        <w:rPr>
          <w:rStyle w:val="af1"/>
          <w:sz w:val="28"/>
          <w:szCs w:val="28"/>
        </w:rPr>
        <w:footnoteReference w:id="48"/>
      </w:r>
      <w:r w:rsidR="006C5DA9" w:rsidRPr="00870CE7">
        <w:rPr>
          <w:sz w:val="28"/>
          <w:szCs w:val="28"/>
        </w:rPr>
        <w:t>.</w:t>
      </w:r>
    </w:p>
    <w:p w:rsidR="002C4D05" w:rsidRPr="00870CE7" w:rsidRDefault="00660F17" w:rsidP="00870CE7">
      <w:pPr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Примером регионального</w:t>
      </w:r>
      <w:r w:rsidR="006C5DA9" w:rsidRPr="00870CE7">
        <w:rPr>
          <w:sz w:val="28"/>
          <w:szCs w:val="28"/>
        </w:rPr>
        <w:t xml:space="preserve"> сотрудничества</w:t>
      </w:r>
      <w:r w:rsidRPr="00870CE7">
        <w:rPr>
          <w:sz w:val="28"/>
          <w:szCs w:val="28"/>
        </w:rPr>
        <w:t xml:space="preserve"> Республики Беларусь</w:t>
      </w:r>
      <w:r w:rsidR="006C5DA9" w:rsidRPr="00870CE7">
        <w:rPr>
          <w:sz w:val="28"/>
          <w:szCs w:val="28"/>
        </w:rPr>
        <w:t xml:space="preserve"> в области международного туризма и упрощения таможенных формальностей</w:t>
      </w:r>
      <w:r w:rsidRPr="00870CE7">
        <w:rPr>
          <w:sz w:val="28"/>
          <w:szCs w:val="28"/>
        </w:rPr>
        <w:t xml:space="preserve"> может служить Межправительственное соглашение «О сотрудничестве в области туризма», принятое в рамках Содружества Независимых Государств правительствами государств-участников 23 декабря </w:t>
      </w:r>
      <w:smartTag w:uri="urn:schemas-microsoft-com:office:smarttags" w:element="metricconverter">
        <w:smartTagPr>
          <w:attr w:name="ProductID" w:val="2007 г"/>
        </w:smartTagPr>
        <w:r w:rsidRPr="00870CE7">
          <w:rPr>
            <w:sz w:val="28"/>
            <w:szCs w:val="28"/>
          </w:rPr>
          <w:t>1993 г</w:t>
        </w:r>
      </w:smartTag>
      <w:r w:rsidRPr="00870CE7">
        <w:rPr>
          <w:sz w:val="28"/>
          <w:szCs w:val="28"/>
        </w:rPr>
        <w:t>. Правительства государств-участников</w:t>
      </w:r>
      <w:r w:rsidR="001F0A15" w:rsidRPr="00870CE7">
        <w:rPr>
          <w:sz w:val="28"/>
          <w:szCs w:val="28"/>
        </w:rPr>
        <w:t xml:space="preserve"> обязались</w:t>
      </w:r>
      <w:r w:rsidRPr="00870CE7">
        <w:rPr>
          <w:sz w:val="28"/>
          <w:szCs w:val="28"/>
        </w:rPr>
        <w:t xml:space="preserve">, что стороны в соответствии с законодательствами своих государств будут стремиться к упрощению </w:t>
      </w:r>
      <w:r w:rsidR="001F0A15" w:rsidRPr="00870CE7">
        <w:rPr>
          <w:sz w:val="28"/>
          <w:szCs w:val="28"/>
        </w:rPr>
        <w:t>таможенных формальностей, связанных с туристским обменом между ними</w:t>
      </w:r>
      <w:r w:rsidR="001F0A15" w:rsidRPr="00870CE7">
        <w:rPr>
          <w:rStyle w:val="af1"/>
          <w:sz w:val="28"/>
          <w:szCs w:val="28"/>
        </w:rPr>
        <w:footnoteReference w:id="49"/>
      </w:r>
      <w:r w:rsidR="001F0A15" w:rsidRPr="00870CE7">
        <w:rPr>
          <w:sz w:val="28"/>
          <w:szCs w:val="28"/>
        </w:rPr>
        <w:t>.</w:t>
      </w:r>
    </w:p>
    <w:p w:rsidR="00A372D1" w:rsidRDefault="008E5EC5" w:rsidP="00A372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0CE7">
        <w:rPr>
          <w:color w:val="000000"/>
          <w:sz w:val="28"/>
          <w:szCs w:val="28"/>
        </w:rPr>
        <w:t>Многие проблемы международного туризма в настоящее время решаются на межгосударственном уровне. Туристские связи представляют собой неотъемлемую часть всемирных международных отношений, они стали объектом внимания международных организаций и национальных правительств. Однако, несмотря на создание ряда влиятельных международных туристских организаций, в том числе и на межправительственном уровне, многие вопросы требуют своего решения</w:t>
      </w:r>
      <w:r w:rsidR="001F3597" w:rsidRPr="00870CE7">
        <w:rPr>
          <w:rStyle w:val="af1"/>
          <w:color w:val="000000"/>
          <w:sz w:val="28"/>
          <w:szCs w:val="28"/>
        </w:rPr>
        <w:footnoteReference w:id="50"/>
      </w:r>
      <w:r w:rsidRPr="00870CE7">
        <w:rPr>
          <w:color w:val="000000"/>
          <w:sz w:val="28"/>
          <w:szCs w:val="28"/>
        </w:rPr>
        <w:t>. Это связано с тем, что нормы, содержащиеся в издаваемых этими организациями документах, носят рекомендательный характер</w:t>
      </w:r>
      <w:r w:rsidR="001F3597" w:rsidRPr="00870CE7">
        <w:rPr>
          <w:color w:val="000000"/>
          <w:sz w:val="28"/>
          <w:szCs w:val="28"/>
        </w:rPr>
        <w:t>. Поэтому практически все подобные декларации и соглашения оказываются бесполезными и на практике игнорируются правительствами государств в силу каких-либо обстоятельств.</w:t>
      </w:r>
      <w:bookmarkStart w:id="8" w:name="_Toc198905097"/>
    </w:p>
    <w:p w:rsidR="00DB4417" w:rsidRDefault="00A372D1" w:rsidP="00A372D1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DB4417" w:rsidRPr="00A372D1">
        <w:rPr>
          <w:b/>
          <w:sz w:val="28"/>
          <w:szCs w:val="28"/>
          <w:lang w:val="en-US"/>
        </w:rPr>
        <w:t>I</w:t>
      </w:r>
      <w:r w:rsidR="00D30446" w:rsidRPr="00A372D1">
        <w:rPr>
          <w:b/>
          <w:sz w:val="28"/>
          <w:szCs w:val="28"/>
          <w:lang w:val="en-US"/>
        </w:rPr>
        <w:t>I</w:t>
      </w:r>
      <w:r w:rsidR="00215906" w:rsidRPr="00A372D1">
        <w:rPr>
          <w:b/>
          <w:sz w:val="28"/>
          <w:szCs w:val="28"/>
        </w:rPr>
        <w:t xml:space="preserve">. </w:t>
      </w:r>
      <w:r w:rsidR="007C3BB2" w:rsidRPr="00A372D1">
        <w:rPr>
          <w:b/>
          <w:sz w:val="28"/>
          <w:szCs w:val="28"/>
        </w:rPr>
        <w:t>Международный туризм и таможенный контроль</w:t>
      </w:r>
      <w:r w:rsidR="00DB4417" w:rsidRPr="00A372D1">
        <w:rPr>
          <w:b/>
          <w:sz w:val="28"/>
          <w:szCs w:val="28"/>
        </w:rPr>
        <w:t>.</w:t>
      </w:r>
      <w:bookmarkEnd w:id="8"/>
    </w:p>
    <w:p w:rsidR="00A372D1" w:rsidRPr="00A372D1" w:rsidRDefault="00A372D1" w:rsidP="00A372D1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505010" w:rsidRPr="00870CE7" w:rsidRDefault="00071715" w:rsidP="00870CE7">
      <w:pPr>
        <w:pStyle w:val="1"/>
        <w:numPr>
          <w:ilvl w:val="0"/>
          <w:numId w:val="31"/>
        </w:numPr>
        <w:spacing w:before="0"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bookmarkStart w:id="9" w:name="_Toc198905098"/>
      <w:r w:rsidRPr="00870CE7">
        <w:rPr>
          <w:rFonts w:cs="Times New Roman"/>
          <w:sz w:val="28"/>
          <w:szCs w:val="28"/>
        </w:rPr>
        <w:t xml:space="preserve">Порядок осуществления </w:t>
      </w:r>
      <w:r w:rsidR="00432D7A" w:rsidRPr="00870CE7">
        <w:rPr>
          <w:rFonts w:cs="Times New Roman"/>
          <w:sz w:val="28"/>
          <w:szCs w:val="28"/>
        </w:rPr>
        <w:t>таможенного контроля</w:t>
      </w:r>
      <w:r w:rsidRPr="00870CE7">
        <w:rPr>
          <w:rFonts w:cs="Times New Roman"/>
          <w:sz w:val="28"/>
          <w:szCs w:val="28"/>
        </w:rPr>
        <w:t xml:space="preserve"> в отношении </w:t>
      </w:r>
      <w:r w:rsidR="00432D7A" w:rsidRPr="00870CE7">
        <w:rPr>
          <w:rFonts w:cs="Times New Roman"/>
          <w:sz w:val="28"/>
          <w:szCs w:val="28"/>
        </w:rPr>
        <w:t>организованных групп туристов</w:t>
      </w:r>
      <w:bookmarkEnd w:id="9"/>
    </w:p>
    <w:p w:rsidR="00432D7A" w:rsidRPr="00870CE7" w:rsidRDefault="00432D7A" w:rsidP="00870CE7">
      <w:pPr>
        <w:spacing w:line="360" w:lineRule="auto"/>
        <w:ind w:firstLine="709"/>
        <w:jc w:val="both"/>
        <w:rPr>
          <w:sz w:val="28"/>
          <w:szCs w:val="28"/>
        </w:rPr>
      </w:pPr>
    </w:p>
    <w:p w:rsidR="00F07946" w:rsidRPr="00870CE7" w:rsidRDefault="00F07946" w:rsidP="00870CE7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Международный туризм в узком смысле – это временное перемещение людей с целью отдыха за пределы их обычных мест проживания</w:t>
      </w:r>
      <w:r w:rsidR="00203CB3" w:rsidRPr="00870CE7">
        <w:rPr>
          <w:rStyle w:val="af1"/>
          <w:sz w:val="28"/>
          <w:szCs w:val="28"/>
        </w:rPr>
        <w:footnoteReference w:id="51"/>
      </w:r>
      <w:r w:rsidRPr="00870CE7">
        <w:rPr>
          <w:sz w:val="28"/>
          <w:szCs w:val="28"/>
        </w:rPr>
        <w:t>. Поскольку такое перемещение связано с пересечением государственной границы, а равно и таможенной, то с точки зрения таможенного контроля явление международного туризма следует рассматривать как контроль за перемещением организованных групп иностранных туристов</w:t>
      </w:r>
      <w:r w:rsidR="001A1BD4" w:rsidRPr="00870CE7">
        <w:rPr>
          <w:sz w:val="28"/>
          <w:szCs w:val="28"/>
        </w:rPr>
        <w:t xml:space="preserve"> и их багажом</w:t>
      </w:r>
      <w:r w:rsidRPr="00870CE7">
        <w:rPr>
          <w:sz w:val="28"/>
          <w:szCs w:val="28"/>
        </w:rPr>
        <w:t>.</w:t>
      </w:r>
    </w:p>
    <w:p w:rsidR="001A1BD4" w:rsidRPr="00870CE7" w:rsidRDefault="007603C7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Согласно практике</w:t>
      </w:r>
      <w:r w:rsidR="001A1BD4" w:rsidRPr="00870CE7">
        <w:rPr>
          <w:sz w:val="28"/>
          <w:szCs w:val="28"/>
        </w:rPr>
        <w:t xml:space="preserve"> осуществления таможенного контроля в отношении лиц, пересекающих таможенную границу с целью отдыха и путешествия, можно условно классифицировать по нескольким критериям. </w:t>
      </w:r>
      <w:r w:rsidRPr="00870CE7">
        <w:rPr>
          <w:sz w:val="28"/>
          <w:szCs w:val="28"/>
        </w:rPr>
        <w:t>По количественному признаку</w:t>
      </w:r>
      <w:r w:rsidR="001A1BD4" w:rsidRPr="00870CE7">
        <w:rPr>
          <w:sz w:val="28"/>
          <w:szCs w:val="28"/>
        </w:rPr>
        <w:t xml:space="preserve"> </w:t>
      </w:r>
      <w:r w:rsidRPr="00870CE7">
        <w:rPr>
          <w:sz w:val="28"/>
          <w:szCs w:val="28"/>
        </w:rPr>
        <w:t xml:space="preserve">туристы делятся на индивидуальных и организованных. Что касается индивидуальных туристов, то какого-либо особого порядка контроля в отношении их не существует. При осуществлении таможенного контроля должностные лица таможенных органов руководствуются общими нормами, применяемыми в отношении физических лиц. Поэтому в рамках темы работы рассматривается именно таможенный контроль в отношении организованного туризма. </w:t>
      </w:r>
      <w:r w:rsidR="0006518C" w:rsidRPr="00870CE7">
        <w:rPr>
          <w:sz w:val="28"/>
          <w:szCs w:val="28"/>
        </w:rPr>
        <w:t>По цели путешествия о</w:t>
      </w:r>
      <w:r w:rsidRPr="00870CE7">
        <w:rPr>
          <w:sz w:val="28"/>
          <w:szCs w:val="28"/>
        </w:rPr>
        <w:t>рганизованных туристов можно разделить на три группы:</w:t>
      </w:r>
    </w:p>
    <w:p w:rsidR="007603C7" w:rsidRPr="00870CE7" w:rsidRDefault="007603C7" w:rsidP="00870CE7">
      <w:pPr>
        <w:pStyle w:val="a3"/>
        <w:numPr>
          <w:ilvl w:val="0"/>
          <w:numId w:val="28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турис</w:t>
      </w:r>
      <w:r w:rsidR="0006518C" w:rsidRPr="00870CE7">
        <w:rPr>
          <w:sz w:val="28"/>
          <w:szCs w:val="28"/>
        </w:rPr>
        <w:t>ты, путешествующие со специальной целью. Специальной целью может служить охота, рыболовство, дайвинг, паломничество и т. д. П</w:t>
      </w:r>
      <w:r w:rsidRPr="00870CE7">
        <w:rPr>
          <w:sz w:val="28"/>
          <w:szCs w:val="28"/>
        </w:rPr>
        <w:t>омимо багажа</w:t>
      </w:r>
      <w:r w:rsidR="0006518C" w:rsidRPr="00870CE7">
        <w:rPr>
          <w:sz w:val="28"/>
          <w:szCs w:val="28"/>
        </w:rPr>
        <w:t xml:space="preserve"> туристы</w:t>
      </w:r>
      <w:r w:rsidRPr="00870CE7">
        <w:rPr>
          <w:sz w:val="28"/>
          <w:szCs w:val="28"/>
        </w:rPr>
        <w:t xml:space="preserve"> перемещают также </w:t>
      </w:r>
      <w:r w:rsidR="0006518C" w:rsidRPr="00870CE7">
        <w:rPr>
          <w:sz w:val="28"/>
          <w:szCs w:val="28"/>
        </w:rPr>
        <w:t>специальное оборудование (оружие, луки, экипировка) или культурные ценности (иконы, кресты, драгоценности). В этом случае осуществляется об</w:t>
      </w:r>
      <w:r w:rsidR="00345D9D" w:rsidRPr="00870CE7">
        <w:rPr>
          <w:sz w:val="28"/>
          <w:szCs w:val="28"/>
        </w:rPr>
        <w:t>язательное таможенное декларирование</w:t>
      </w:r>
      <w:r w:rsidR="0006518C" w:rsidRPr="00870CE7">
        <w:rPr>
          <w:sz w:val="28"/>
          <w:szCs w:val="28"/>
        </w:rPr>
        <w:t xml:space="preserve"> в отношении этих предметов (как правило,</w:t>
      </w:r>
      <w:r w:rsidR="000546C4" w:rsidRPr="00870CE7">
        <w:rPr>
          <w:sz w:val="28"/>
          <w:szCs w:val="28"/>
        </w:rPr>
        <w:t xml:space="preserve"> такие товары помещаются под таможенный режим</w:t>
      </w:r>
      <w:r w:rsidR="00870CE7">
        <w:rPr>
          <w:sz w:val="28"/>
          <w:szCs w:val="28"/>
        </w:rPr>
        <w:t xml:space="preserve"> </w:t>
      </w:r>
      <w:r w:rsidR="000546C4" w:rsidRPr="00870CE7">
        <w:rPr>
          <w:sz w:val="28"/>
          <w:szCs w:val="28"/>
        </w:rPr>
        <w:t>временного</w:t>
      </w:r>
      <w:r w:rsidR="0006518C" w:rsidRPr="00870CE7">
        <w:rPr>
          <w:sz w:val="28"/>
          <w:szCs w:val="28"/>
        </w:rPr>
        <w:t xml:space="preserve"> ввоз</w:t>
      </w:r>
      <w:r w:rsidR="000546C4" w:rsidRPr="00870CE7">
        <w:rPr>
          <w:sz w:val="28"/>
          <w:szCs w:val="28"/>
        </w:rPr>
        <w:t>а</w:t>
      </w:r>
      <w:r w:rsidR="0006518C" w:rsidRPr="00870CE7">
        <w:rPr>
          <w:sz w:val="28"/>
          <w:szCs w:val="28"/>
        </w:rPr>
        <w:t xml:space="preserve"> или вывоз</w:t>
      </w:r>
      <w:r w:rsidR="000546C4" w:rsidRPr="00870CE7">
        <w:rPr>
          <w:sz w:val="28"/>
          <w:szCs w:val="28"/>
        </w:rPr>
        <w:t>а</w:t>
      </w:r>
      <w:r w:rsidR="0006518C" w:rsidRPr="00870CE7">
        <w:rPr>
          <w:sz w:val="28"/>
          <w:szCs w:val="28"/>
        </w:rPr>
        <w:t>);</w:t>
      </w:r>
    </w:p>
    <w:p w:rsidR="0006518C" w:rsidRPr="00870CE7" w:rsidRDefault="0006518C" w:rsidP="00870CE7">
      <w:pPr>
        <w:pStyle w:val="a3"/>
        <w:numPr>
          <w:ilvl w:val="0"/>
          <w:numId w:val="28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 xml:space="preserve">туристы, путешествующие для участия в </w:t>
      </w:r>
      <w:r w:rsidR="00345D9D" w:rsidRPr="00870CE7">
        <w:rPr>
          <w:sz w:val="28"/>
          <w:szCs w:val="28"/>
        </w:rPr>
        <w:t xml:space="preserve">организованных </w:t>
      </w:r>
      <w:r w:rsidRPr="00870CE7">
        <w:rPr>
          <w:sz w:val="28"/>
          <w:szCs w:val="28"/>
        </w:rPr>
        <w:t>спортивных состязаниях.</w:t>
      </w:r>
      <w:r w:rsidR="00345D9D" w:rsidRPr="00870CE7">
        <w:rPr>
          <w:sz w:val="28"/>
          <w:szCs w:val="28"/>
        </w:rPr>
        <w:t xml:space="preserve"> Устроители таких состязаний извещают таможенные органы об этом (в Республике Беларусь – «Белинтурист»).</w:t>
      </w:r>
      <w:r w:rsidRPr="00870CE7">
        <w:rPr>
          <w:sz w:val="28"/>
          <w:szCs w:val="28"/>
        </w:rPr>
        <w:t xml:space="preserve"> Среди вещей таких туристов присутствует снаряжение, спортивное оборудование</w:t>
      </w:r>
      <w:r w:rsidR="00345D9D" w:rsidRPr="00870CE7">
        <w:rPr>
          <w:sz w:val="28"/>
          <w:szCs w:val="28"/>
        </w:rPr>
        <w:t xml:space="preserve"> и снаряды, в отношении которых также осуществляется обязательное таможенное декларирование </w:t>
      </w:r>
      <w:r w:rsidR="000546C4" w:rsidRPr="00870CE7">
        <w:rPr>
          <w:sz w:val="28"/>
          <w:szCs w:val="28"/>
        </w:rPr>
        <w:t>(такие товары также помещаются под таможенный режим временного ввоза или вывоза);</w:t>
      </w:r>
    </w:p>
    <w:p w:rsidR="00345D9D" w:rsidRPr="00870CE7" w:rsidRDefault="00345D9D" w:rsidP="00870CE7">
      <w:pPr>
        <w:numPr>
          <w:ilvl w:val="0"/>
          <w:numId w:val="2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70CE7">
        <w:rPr>
          <w:sz w:val="28"/>
          <w:szCs w:val="28"/>
        </w:rPr>
        <w:t>туристы, путешествующие с целью отдыха. Иначе говоря, без какой-либо специальной цели. В багаже таких туристов</w:t>
      </w:r>
      <w:r w:rsidR="004A5B04" w:rsidRPr="00870CE7">
        <w:rPr>
          <w:sz w:val="28"/>
          <w:szCs w:val="28"/>
        </w:rPr>
        <w:t>, как правило,</w:t>
      </w:r>
      <w:r w:rsidRPr="00870CE7">
        <w:rPr>
          <w:sz w:val="28"/>
          <w:szCs w:val="28"/>
        </w:rPr>
        <w:t xml:space="preserve"> нет товаров, подлежащих обязательному таможенному декларированию. Поэтому </w:t>
      </w:r>
      <w:r w:rsidR="004A5B04" w:rsidRPr="00870CE7">
        <w:rPr>
          <w:sz w:val="28"/>
          <w:szCs w:val="28"/>
        </w:rPr>
        <w:t xml:space="preserve">порядок их перемещения регламентируется </w:t>
      </w:r>
      <w:r w:rsidRPr="00870CE7">
        <w:rPr>
          <w:color w:val="000000"/>
          <w:sz w:val="28"/>
          <w:szCs w:val="28"/>
        </w:rPr>
        <w:t>Указ</w:t>
      </w:r>
      <w:r w:rsidR="004A5B04" w:rsidRPr="00870CE7">
        <w:rPr>
          <w:color w:val="000000"/>
          <w:sz w:val="28"/>
          <w:szCs w:val="28"/>
        </w:rPr>
        <w:t>ом</w:t>
      </w:r>
      <w:r w:rsidRPr="00870CE7">
        <w:rPr>
          <w:color w:val="000000"/>
          <w:sz w:val="28"/>
          <w:szCs w:val="28"/>
        </w:rPr>
        <w:t xml:space="preserve"> Президента Республики Белар</w:t>
      </w:r>
      <w:r w:rsidR="004A5B04" w:rsidRPr="00870CE7">
        <w:rPr>
          <w:color w:val="000000"/>
          <w:sz w:val="28"/>
          <w:szCs w:val="28"/>
        </w:rPr>
        <w:t xml:space="preserve">усь </w:t>
      </w:r>
      <w:r w:rsidRPr="00870CE7">
        <w:rPr>
          <w:color w:val="000000"/>
          <w:sz w:val="28"/>
          <w:szCs w:val="28"/>
        </w:rPr>
        <w:t>«О льготном перемещении через таможенную границу товаров для</w:t>
      </w:r>
      <w:r w:rsidR="00870CE7">
        <w:rPr>
          <w:color w:val="000000"/>
          <w:sz w:val="28"/>
          <w:szCs w:val="28"/>
        </w:rPr>
        <w:t xml:space="preserve"> </w:t>
      </w:r>
      <w:r w:rsidRPr="00870CE7">
        <w:rPr>
          <w:color w:val="000000"/>
          <w:sz w:val="28"/>
          <w:szCs w:val="28"/>
        </w:rPr>
        <w:t>личного пользования».</w:t>
      </w:r>
    </w:p>
    <w:p w:rsidR="00823404" w:rsidRPr="00870CE7" w:rsidRDefault="00823404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Следует отметить, что организация пропуска туристов через государственную границу требует сотрудничества и скоординированной работы трёх республиканских ведомств: Государственного таможенного комитета, Государстве</w:t>
      </w:r>
      <w:r w:rsidR="000546C4" w:rsidRPr="00870CE7">
        <w:rPr>
          <w:sz w:val="28"/>
          <w:szCs w:val="28"/>
        </w:rPr>
        <w:t>нного пограничного</w:t>
      </w:r>
      <w:r w:rsidRPr="00870CE7">
        <w:rPr>
          <w:sz w:val="28"/>
          <w:szCs w:val="28"/>
        </w:rPr>
        <w:t xml:space="preserve"> </w:t>
      </w:r>
      <w:r w:rsidR="000546C4" w:rsidRPr="00870CE7">
        <w:rPr>
          <w:sz w:val="28"/>
          <w:szCs w:val="28"/>
        </w:rPr>
        <w:t>комитета</w:t>
      </w:r>
      <w:r w:rsidRPr="00870CE7">
        <w:rPr>
          <w:sz w:val="28"/>
          <w:szCs w:val="28"/>
        </w:rPr>
        <w:t xml:space="preserve"> и Министерства спорта и туризма.</w:t>
      </w:r>
    </w:p>
    <w:p w:rsidR="00203CB3" w:rsidRPr="00870CE7" w:rsidRDefault="00203CB3" w:rsidP="00870CE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0CE7">
        <w:rPr>
          <w:sz w:val="28"/>
          <w:szCs w:val="28"/>
        </w:rPr>
        <w:t>В законодательстве Республики Беларусь имеется только один нормативный правовой акт, устанавливающий порядок пропуска организованных групп туристов через таможенную границу</w:t>
      </w:r>
      <w:r w:rsidR="00920FA9" w:rsidRPr="00870CE7">
        <w:rPr>
          <w:sz w:val="28"/>
          <w:szCs w:val="28"/>
        </w:rPr>
        <w:t xml:space="preserve"> (Постановление государственного комит</w:t>
      </w:r>
      <w:r w:rsidR="00823404" w:rsidRPr="00870CE7">
        <w:rPr>
          <w:sz w:val="28"/>
          <w:szCs w:val="28"/>
        </w:rPr>
        <w:t>ета пограничных войск</w:t>
      </w:r>
      <w:r w:rsidR="000546C4" w:rsidRPr="00870CE7">
        <w:rPr>
          <w:sz w:val="28"/>
          <w:szCs w:val="28"/>
        </w:rPr>
        <w:t xml:space="preserve"> (в настоящее время Государственный пограничный комитет Республики Беларусь)</w:t>
      </w:r>
      <w:r w:rsidR="00920FA9" w:rsidRPr="00870CE7">
        <w:rPr>
          <w:sz w:val="28"/>
          <w:szCs w:val="28"/>
        </w:rPr>
        <w:t>, Министерства спорта и туризма</w:t>
      </w:r>
      <w:r w:rsidR="00E241F8" w:rsidRPr="00870CE7">
        <w:rPr>
          <w:sz w:val="28"/>
          <w:szCs w:val="28"/>
        </w:rPr>
        <w:t xml:space="preserve"> (далее – МСиТ)</w:t>
      </w:r>
      <w:r w:rsidR="00920FA9" w:rsidRPr="00870CE7">
        <w:rPr>
          <w:sz w:val="28"/>
          <w:szCs w:val="28"/>
        </w:rPr>
        <w:t xml:space="preserve"> Республики Беларусь и Государственного таможенного Республики Беларусь 23 августа </w:t>
      </w:r>
      <w:smartTag w:uri="urn:schemas-microsoft-com:office:smarttags" w:element="metricconverter">
        <w:smartTagPr>
          <w:attr w:name="ProductID" w:val="2007 г"/>
        </w:smartTagPr>
        <w:r w:rsidR="00920FA9" w:rsidRPr="00870CE7">
          <w:rPr>
            <w:sz w:val="28"/>
            <w:szCs w:val="28"/>
          </w:rPr>
          <w:t>2000 г</w:t>
        </w:r>
      </w:smartTag>
      <w:r w:rsidR="00920FA9" w:rsidRPr="00870CE7">
        <w:rPr>
          <w:sz w:val="28"/>
          <w:szCs w:val="28"/>
        </w:rPr>
        <w:t>. № 6/10/49 «Об утверждении положения о порядке пропуска организованных групп иностранных туристов через государственную границу Республики Беларусь».)</w:t>
      </w:r>
      <w:r w:rsidRPr="00870CE7">
        <w:rPr>
          <w:sz w:val="28"/>
          <w:szCs w:val="28"/>
        </w:rPr>
        <w:t xml:space="preserve">. </w:t>
      </w:r>
      <w:r w:rsidR="00920FA9" w:rsidRPr="00870CE7">
        <w:rPr>
          <w:sz w:val="28"/>
          <w:szCs w:val="28"/>
        </w:rPr>
        <w:t xml:space="preserve">Данное </w:t>
      </w:r>
      <w:r w:rsidR="00920FA9" w:rsidRPr="00870CE7">
        <w:rPr>
          <w:color w:val="000000"/>
          <w:sz w:val="28"/>
          <w:szCs w:val="28"/>
        </w:rPr>
        <w:t>положение распространяется только на группы иностранных туристов, перемещающихся через таможенную границу автомобильным транспортом. Такие группы направля</w:t>
      </w:r>
      <w:r w:rsidR="00823404" w:rsidRPr="00870CE7">
        <w:rPr>
          <w:color w:val="000000"/>
          <w:sz w:val="28"/>
          <w:szCs w:val="28"/>
        </w:rPr>
        <w:t>ют</w:t>
      </w:r>
      <w:r w:rsidR="00920FA9" w:rsidRPr="00870CE7">
        <w:rPr>
          <w:color w:val="000000"/>
          <w:sz w:val="28"/>
          <w:szCs w:val="28"/>
        </w:rPr>
        <w:t>ся по туристским визам иностранными туристскими организациями в</w:t>
      </w:r>
      <w:r w:rsidR="00823404" w:rsidRPr="00870CE7">
        <w:rPr>
          <w:color w:val="000000"/>
          <w:sz w:val="28"/>
          <w:szCs w:val="28"/>
        </w:rPr>
        <w:t xml:space="preserve"> </w:t>
      </w:r>
      <w:r w:rsidR="00920FA9" w:rsidRPr="00870CE7">
        <w:rPr>
          <w:color w:val="000000"/>
          <w:sz w:val="28"/>
          <w:szCs w:val="28"/>
        </w:rPr>
        <w:t>Республику</w:t>
      </w:r>
      <w:r w:rsidR="00823404" w:rsidRPr="00870CE7">
        <w:rPr>
          <w:color w:val="000000"/>
          <w:sz w:val="28"/>
          <w:szCs w:val="28"/>
        </w:rPr>
        <w:t xml:space="preserve"> </w:t>
      </w:r>
      <w:r w:rsidR="00920FA9" w:rsidRPr="00870CE7">
        <w:rPr>
          <w:color w:val="000000"/>
          <w:sz w:val="28"/>
          <w:szCs w:val="28"/>
        </w:rPr>
        <w:t>Беларусь</w:t>
      </w:r>
      <w:r w:rsidR="00823404" w:rsidRPr="00870CE7">
        <w:rPr>
          <w:color w:val="000000"/>
          <w:sz w:val="28"/>
          <w:szCs w:val="28"/>
        </w:rPr>
        <w:t xml:space="preserve"> (транзитом через Республику Беларусь) на основании заключенных ими договоров с туристскими организациями Республики Беларусь, имеющими лицензию Министерства спорта и туризма Республики Беларусь на осуществление туристской деятельности, и должны составлять не менее шести человек</w:t>
      </w:r>
      <w:r w:rsidR="00432D7A" w:rsidRPr="00870CE7">
        <w:rPr>
          <w:rStyle w:val="af1"/>
          <w:color w:val="000000"/>
          <w:sz w:val="28"/>
          <w:szCs w:val="28"/>
        </w:rPr>
        <w:footnoteReference w:id="52"/>
      </w:r>
      <w:r w:rsidR="00823404" w:rsidRPr="00870CE7">
        <w:rPr>
          <w:color w:val="000000"/>
          <w:sz w:val="28"/>
          <w:szCs w:val="28"/>
        </w:rPr>
        <w:t>.</w:t>
      </w:r>
    </w:p>
    <w:p w:rsidR="00666882" w:rsidRPr="00870CE7" w:rsidRDefault="00823404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 xml:space="preserve">Министерство спорта и туризма </w:t>
      </w:r>
      <w:r w:rsidR="00EF4255" w:rsidRPr="00870CE7">
        <w:rPr>
          <w:sz w:val="28"/>
          <w:szCs w:val="28"/>
        </w:rPr>
        <w:t xml:space="preserve">предупреждает </w:t>
      </w:r>
      <w:r w:rsidR="000546C4" w:rsidRPr="00870CE7">
        <w:rPr>
          <w:sz w:val="28"/>
          <w:szCs w:val="28"/>
        </w:rPr>
        <w:t>Государственный пограничный комитет</w:t>
      </w:r>
      <w:r w:rsidR="002C24C2" w:rsidRPr="00870CE7">
        <w:rPr>
          <w:sz w:val="28"/>
          <w:szCs w:val="28"/>
        </w:rPr>
        <w:t xml:space="preserve"> </w:t>
      </w:r>
      <w:r w:rsidRPr="00870CE7">
        <w:rPr>
          <w:sz w:val="28"/>
          <w:szCs w:val="28"/>
        </w:rPr>
        <w:t>о планируемом</w:t>
      </w:r>
      <w:r w:rsidRPr="00870CE7">
        <w:rPr>
          <w:color w:val="000000"/>
          <w:sz w:val="28"/>
          <w:szCs w:val="28"/>
        </w:rPr>
        <w:t xml:space="preserve"> месте и времени </w:t>
      </w:r>
      <w:r w:rsidR="00EF4255" w:rsidRPr="00870CE7">
        <w:rPr>
          <w:color w:val="000000"/>
          <w:sz w:val="28"/>
          <w:szCs w:val="28"/>
        </w:rPr>
        <w:t>пересечения</w:t>
      </w:r>
      <w:r w:rsidRPr="00870CE7">
        <w:rPr>
          <w:color w:val="000000"/>
          <w:sz w:val="28"/>
          <w:szCs w:val="28"/>
        </w:rPr>
        <w:t xml:space="preserve"> границы Республики Беларусь</w:t>
      </w:r>
      <w:r w:rsidR="00EF4255" w:rsidRPr="00870CE7">
        <w:rPr>
          <w:color w:val="000000"/>
          <w:sz w:val="28"/>
          <w:szCs w:val="28"/>
        </w:rPr>
        <w:t xml:space="preserve"> </w:t>
      </w:r>
      <w:r w:rsidRPr="00870CE7">
        <w:rPr>
          <w:color w:val="000000"/>
          <w:sz w:val="28"/>
          <w:szCs w:val="28"/>
        </w:rPr>
        <w:t xml:space="preserve">организованными группами иностранных туристов. Правом непосредственного представления такой информации в </w:t>
      </w:r>
      <w:r w:rsidR="00074198" w:rsidRPr="00870CE7">
        <w:rPr>
          <w:color w:val="000000"/>
          <w:sz w:val="28"/>
          <w:szCs w:val="28"/>
        </w:rPr>
        <w:t>Государственный пограничный комитет</w:t>
      </w:r>
      <w:r w:rsidR="002C24C2" w:rsidRPr="00870CE7">
        <w:rPr>
          <w:color w:val="000000"/>
          <w:sz w:val="28"/>
          <w:szCs w:val="28"/>
        </w:rPr>
        <w:t xml:space="preserve"> </w:t>
      </w:r>
      <w:r w:rsidRPr="00870CE7">
        <w:rPr>
          <w:color w:val="000000"/>
          <w:sz w:val="28"/>
          <w:szCs w:val="28"/>
        </w:rPr>
        <w:t>от лица Министерства спорта и туризма наделяется</w:t>
      </w:r>
      <w:r w:rsidR="00666882" w:rsidRPr="00870CE7">
        <w:rPr>
          <w:color w:val="000000"/>
          <w:sz w:val="28"/>
          <w:szCs w:val="28"/>
        </w:rPr>
        <w:t xml:space="preserve"> </w:t>
      </w:r>
      <w:r w:rsidR="00230163" w:rsidRPr="00870CE7">
        <w:rPr>
          <w:color w:val="000000"/>
          <w:sz w:val="28"/>
          <w:szCs w:val="28"/>
        </w:rPr>
        <w:t>Республика</w:t>
      </w:r>
      <w:r w:rsidR="00074198" w:rsidRPr="00870CE7">
        <w:rPr>
          <w:color w:val="000000"/>
          <w:sz w:val="28"/>
          <w:szCs w:val="28"/>
        </w:rPr>
        <w:t>н</w:t>
      </w:r>
      <w:r w:rsidR="00230163" w:rsidRPr="00870CE7">
        <w:rPr>
          <w:color w:val="000000"/>
          <w:sz w:val="28"/>
          <w:szCs w:val="28"/>
        </w:rPr>
        <w:t>ское унитарное предприятие</w:t>
      </w:r>
      <w:r w:rsidRPr="00870CE7">
        <w:rPr>
          <w:color w:val="000000"/>
          <w:sz w:val="28"/>
          <w:szCs w:val="28"/>
        </w:rPr>
        <w:t xml:space="preserve"> "Белинтурист</w:t>
      </w:r>
      <w:r w:rsidR="00666882" w:rsidRPr="00870CE7">
        <w:rPr>
          <w:color w:val="000000"/>
          <w:sz w:val="28"/>
          <w:szCs w:val="28"/>
        </w:rPr>
        <w:t>"</w:t>
      </w:r>
      <w:r w:rsidR="00E241F8" w:rsidRPr="00870CE7">
        <w:rPr>
          <w:color w:val="000000"/>
          <w:sz w:val="28"/>
          <w:szCs w:val="28"/>
        </w:rPr>
        <w:t xml:space="preserve"> (</w:t>
      </w:r>
      <w:r w:rsidR="00230163" w:rsidRPr="00870CE7">
        <w:rPr>
          <w:color w:val="000000"/>
          <w:sz w:val="28"/>
          <w:szCs w:val="28"/>
        </w:rPr>
        <w:t>далее РУП</w:t>
      </w:r>
      <w:r w:rsidR="00E241F8" w:rsidRPr="00870CE7">
        <w:rPr>
          <w:color w:val="000000"/>
          <w:sz w:val="28"/>
          <w:szCs w:val="28"/>
        </w:rPr>
        <w:t xml:space="preserve"> «Белинтурист»)</w:t>
      </w:r>
      <w:r w:rsidRPr="00870CE7">
        <w:rPr>
          <w:color w:val="000000"/>
          <w:sz w:val="28"/>
          <w:szCs w:val="28"/>
        </w:rPr>
        <w:t>.</w:t>
      </w:r>
      <w:r w:rsidR="00666882" w:rsidRPr="00870CE7">
        <w:rPr>
          <w:color w:val="000000"/>
          <w:sz w:val="28"/>
          <w:szCs w:val="28"/>
        </w:rPr>
        <w:t xml:space="preserve"> Туристские организации Республики Беларусь, осуществляющие прием и обслуживание организованных групп иностранных туристов, могут заключить</w:t>
      </w:r>
      <w:r w:rsidR="00230163" w:rsidRPr="00870CE7">
        <w:rPr>
          <w:color w:val="000000"/>
          <w:sz w:val="28"/>
          <w:szCs w:val="28"/>
        </w:rPr>
        <w:t xml:space="preserve"> с РУП</w:t>
      </w:r>
      <w:r w:rsidR="00666882" w:rsidRPr="00870CE7">
        <w:rPr>
          <w:color w:val="000000"/>
          <w:sz w:val="28"/>
          <w:szCs w:val="28"/>
        </w:rPr>
        <w:t xml:space="preserve"> "Белинтурист" договоры о совместной деятельности по пропуску организованных групп иностранных туристов. В данных договорах туристские организации Республики Беларусь принимают на себя обязательства о дос</w:t>
      </w:r>
      <w:r w:rsidR="00230163" w:rsidRPr="00870CE7">
        <w:rPr>
          <w:color w:val="000000"/>
          <w:sz w:val="28"/>
          <w:szCs w:val="28"/>
        </w:rPr>
        <w:t>товерности предоставляемых в РУП</w:t>
      </w:r>
      <w:r w:rsidR="00666882" w:rsidRPr="00870CE7">
        <w:rPr>
          <w:color w:val="000000"/>
          <w:sz w:val="28"/>
          <w:szCs w:val="28"/>
        </w:rPr>
        <w:t xml:space="preserve"> "Белинтурист" сведений об иностранных туристских группах и об информировании таких туристов о правилах въезда (выезда) в Республику Беларусь физических лиц и перемещения ими товаров. Заявка, представляемая принимающей или отправляющей туристов организацией в </w:t>
      </w:r>
      <w:r w:rsidR="00230163" w:rsidRPr="00870CE7">
        <w:rPr>
          <w:color w:val="000000"/>
          <w:sz w:val="28"/>
          <w:szCs w:val="28"/>
        </w:rPr>
        <w:t>РУП</w:t>
      </w:r>
      <w:r w:rsidR="00FF75F0" w:rsidRPr="00870CE7">
        <w:rPr>
          <w:color w:val="000000"/>
          <w:sz w:val="28"/>
          <w:szCs w:val="28"/>
        </w:rPr>
        <w:t xml:space="preserve"> "Белинтурист" для последующего уведомления </w:t>
      </w:r>
      <w:r w:rsidR="00666882" w:rsidRPr="00870CE7">
        <w:rPr>
          <w:color w:val="000000"/>
          <w:sz w:val="28"/>
          <w:szCs w:val="28"/>
        </w:rPr>
        <w:t>от лица Министерства спорта и туризма</w:t>
      </w:r>
      <w:r w:rsidR="00FF75F0" w:rsidRPr="00870CE7">
        <w:rPr>
          <w:color w:val="000000"/>
          <w:sz w:val="28"/>
          <w:szCs w:val="28"/>
        </w:rPr>
        <w:t>, является гарантией того, что в багаже туристов не будет товаров, подлежащих обязательному таможенному декларированию. В этом случае таможенные органы обязуются предоставить упрощённый порядок</w:t>
      </w:r>
      <w:r w:rsidR="00870CE7">
        <w:rPr>
          <w:color w:val="000000"/>
          <w:sz w:val="28"/>
          <w:szCs w:val="28"/>
        </w:rPr>
        <w:t xml:space="preserve"> </w:t>
      </w:r>
      <w:r w:rsidR="00FF75F0" w:rsidRPr="00870CE7">
        <w:rPr>
          <w:color w:val="000000"/>
          <w:sz w:val="28"/>
          <w:szCs w:val="28"/>
        </w:rPr>
        <w:t>таможенного оформления («зелёный коридор»). Такая заявка</w:t>
      </w:r>
      <w:r w:rsidR="002C24C2" w:rsidRPr="00870CE7">
        <w:rPr>
          <w:color w:val="000000"/>
          <w:sz w:val="28"/>
          <w:szCs w:val="28"/>
        </w:rPr>
        <w:t xml:space="preserve"> направляется в </w:t>
      </w:r>
      <w:r w:rsidR="00230163" w:rsidRPr="00870CE7">
        <w:rPr>
          <w:color w:val="000000"/>
          <w:sz w:val="28"/>
          <w:szCs w:val="28"/>
        </w:rPr>
        <w:t>РУП</w:t>
      </w:r>
      <w:r w:rsidR="002C24C2" w:rsidRPr="00870CE7">
        <w:rPr>
          <w:color w:val="000000"/>
          <w:sz w:val="28"/>
          <w:szCs w:val="28"/>
        </w:rPr>
        <w:t xml:space="preserve"> "Белинтурист" туристской организацией, которая принимает туристов,</w:t>
      </w:r>
      <w:r w:rsidR="00FF75F0" w:rsidRPr="00870CE7">
        <w:rPr>
          <w:color w:val="000000"/>
          <w:sz w:val="28"/>
          <w:szCs w:val="28"/>
        </w:rPr>
        <w:t xml:space="preserve"> не позднее 20 календарных дней до пересечения границы.</w:t>
      </w:r>
      <w:r w:rsidR="002C24C2" w:rsidRPr="00870CE7">
        <w:rPr>
          <w:color w:val="000000"/>
          <w:sz w:val="28"/>
          <w:szCs w:val="28"/>
        </w:rPr>
        <w:t xml:space="preserve"> Затем </w:t>
      </w:r>
      <w:r w:rsidR="00230163" w:rsidRPr="00870CE7">
        <w:rPr>
          <w:color w:val="000000"/>
          <w:sz w:val="28"/>
          <w:szCs w:val="28"/>
        </w:rPr>
        <w:t>РУП</w:t>
      </w:r>
      <w:r w:rsidR="002C24C2" w:rsidRPr="00870CE7">
        <w:rPr>
          <w:color w:val="000000"/>
          <w:sz w:val="28"/>
          <w:szCs w:val="28"/>
        </w:rPr>
        <w:t xml:space="preserve"> "Белинтурист" не позднее 15 дней до планируемого пересечения границы организованной группой иностранных туристов представляет в Госкомпогран</w:t>
      </w:r>
      <w:r w:rsidR="00BE5BB5" w:rsidRPr="00870CE7">
        <w:rPr>
          <w:color w:val="000000"/>
          <w:sz w:val="28"/>
          <w:szCs w:val="28"/>
        </w:rPr>
        <w:t>воиск заявку о таком намерении</w:t>
      </w:r>
      <w:r w:rsidR="00BE5BB5" w:rsidRPr="00870CE7">
        <w:rPr>
          <w:rStyle w:val="af1"/>
          <w:color w:val="000000"/>
          <w:sz w:val="28"/>
          <w:szCs w:val="28"/>
        </w:rPr>
        <w:footnoteReference w:id="53"/>
      </w:r>
      <w:r w:rsidR="002C24C2" w:rsidRPr="00870CE7">
        <w:rPr>
          <w:color w:val="000000"/>
          <w:sz w:val="28"/>
          <w:szCs w:val="28"/>
        </w:rPr>
        <w:t>.</w:t>
      </w:r>
    </w:p>
    <w:p w:rsidR="00666882" w:rsidRPr="00870CE7" w:rsidRDefault="00230163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color w:val="000000"/>
          <w:sz w:val="28"/>
          <w:szCs w:val="28"/>
        </w:rPr>
        <w:t>РУП</w:t>
      </w:r>
      <w:r w:rsidR="00666882" w:rsidRPr="00870CE7">
        <w:rPr>
          <w:color w:val="000000"/>
          <w:sz w:val="28"/>
          <w:szCs w:val="28"/>
        </w:rPr>
        <w:t xml:space="preserve"> "Белинтурист" ведет реестр туристских организаций, осуществляющих прием и обслуживание организованных групп иностранных туристов на территории Республики Беларусь</w:t>
      </w:r>
      <w:r w:rsidR="00FF75F0" w:rsidRPr="00870CE7">
        <w:rPr>
          <w:color w:val="000000"/>
          <w:sz w:val="28"/>
          <w:szCs w:val="28"/>
        </w:rPr>
        <w:t>.</w:t>
      </w:r>
    </w:p>
    <w:p w:rsidR="00666882" w:rsidRPr="00870CE7" w:rsidRDefault="000546C4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Государственный пограничный комитет (далее – ГПК)</w:t>
      </w:r>
      <w:r w:rsidR="00666882" w:rsidRPr="00870CE7">
        <w:rPr>
          <w:sz w:val="28"/>
          <w:szCs w:val="28"/>
        </w:rPr>
        <w:t xml:space="preserve"> извещает</w:t>
      </w:r>
      <w:r w:rsidR="00666882" w:rsidRPr="00870CE7">
        <w:rPr>
          <w:color w:val="000000"/>
          <w:sz w:val="28"/>
          <w:szCs w:val="28"/>
        </w:rPr>
        <w:t xml:space="preserve"> соответствующий пограничный отряд о времени и месте пересечения границы организованной группой иностранных туристов. Старший смены пограничного наряда в пункте пропуска через Государственную границу Республики Беларусь после получения </w:t>
      </w:r>
      <w:r w:rsidR="00666882" w:rsidRPr="00870CE7">
        <w:rPr>
          <w:sz w:val="28"/>
          <w:szCs w:val="28"/>
        </w:rPr>
        <w:t xml:space="preserve">от </w:t>
      </w:r>
      <w:r w:rsidRPr="00870CE7">
        <w:rPr>
          <w:sz w:val="28"/>
          <w:szCs w:val="28"/>
        </w:rPr>
        <w:t>ГПК</w:t>
      </w:r>
      <w:r w:rsidR="00666882" w:rsidRPr="00870CE7">
        <w:rPr>
          <w:sz w:val="28"/>
          <w:szCs w:val="28"/>
        </w:rPr>
        <w:t xml:space="preserve"> информации</w:t>
      </w:r>
      <w:r w:rsidR="00666882" w:rsidRPr="00870CE7">
        <w:rPr>
          <w:color w:val="000000"/>
          <w:sz w:val="28"/>
          <w:szCs w:val="28"/>
        </w:rPr>
        <w:t xml:space="preserve"> о прохождении организованной группы иностранных туристов представляет такую информацию старшему смены пункта таможенного оформления, осуществляющему организацию таможенного контроля в данном пункте пропуска через границу.</w:t>
      </w:r>
    </w:p>
    <w:p w:rsidR="00666882" w:rsidRPr="00870CE7" w:rsidRDefault="00666882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color w:val="000000"/>
          <w:sz w:val="28"/>
          <w:szCs w:val="28"/>
        </w:rPr>
        <w:t>При получении информации о транспортных средствах, на которых следуют организованные группы иностранных туристов, старший смены пограничного наряда обеспечивает выделение их из общего потока транспортных</w:t>
      </w:r>
      <w:r w:rsidR="00EB093F" w:rsidRPr="00870CE7">
        <w:rPr>
          <w:color w:val="000000"/>
          <w:sz w:val="28"/>
          <w:szCs w:val="28"/>
        </w:rPr>
        <w:t xml:space="preserve"> </w:t>
      </w:r>
      <w:r w:rsidRPr="00870CE7">
        <w:rPr>
          <w:color w:val="000000"/>
          <w:sz w:val="28"/>
          <w:szCs w:val="28"/>
        </w:rPr>
        <w:t>средств</w:t>
      </w:r>
      <w:r w:rsidR="00EB093F" w:rsidRPr="00870CE7">
        <w:rPr>
          <w:color w:val="000000"/>
          <w:sz w:val="28"/>
          <w:szCs w:val="28"/>
        </w:rPr>
        <w:t xml:space="preserve">, </w:t>
      </w:r>
      <w:r w:rsidRPr="00870CE7">
        <w:rPr>
          <w:color w:val="000000"/>
          <w:sz w:val="28"/>
          <w:szCs w:val="28"/>
        </w:rPr>
        <w:t>а</w:t>
      </w:r>
      <w:r w:rsidR="00EB093F" w:rsidRPr="00870CE7">
        <w:rPr>
          <w:color w:val="000000"/>
          <w:sz w:val="28"/>
          <w:szCs w:val="28"/>
        </w:rPr>
        <w:t xml:space="preserve"> </w:t>
      </w:r>
      <w:r w:rsidRPr="00870CE7">
        <w:rPr>
          <w:color w:val="000000"/>
          <w:sz w:val="28"/>
          <w:szCs w:val="28"/>
        </w:rPr>
        <w:t>также</w:t>
      </w:r>
      <w:r w:rsidR="00EB093F" w:rsidRPr="00870CE7">
        <w:rPr>
          <w:color w:val="000000"/>
          <w:sz w:val="28"/>
          <w:szCs w:val="28"/>
        </w:rPr>
        <w:t xml:space="preserve"> </w:t>
      </w:r>
      <w:r w:rsidRPr="00870CE7">
        <w:rPr>
          <w:color w:val="000000"/>
          <w:sz w:val="28"/>
          <w:szCs w:val="28"/>
        </w:rPr>
        <w:t>внеочередной пропуск</w:t>
      </w:r>
      <w:r w:rsidR="00EB093F" w:rsidRPr="00870CE7">
        <w:rPr>
          <w:color w:val="000000"/>
          <w:sz w:val="28"/>
          <w:szCs w:val="28"/>
        </w:rPr>
        <w:t xml:space="preserve"> </w:t>
      </w:r>
      <w:r w:rsidRPr="00870CE7">
        <w:rPr>
          <w:color w:val="000000"/>
          <w:sz w:val="28"/>
          <w:szCs w:val="28"/>
        </w:rPr>
        <w:t>таких транспортных средств.</w:t>
      </w:r>
    </w:p>
    <w:p w:rsidR="00666882" w:rsidRPr="00870CE7" w:rsidRDefault="00EB093F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color w:val="000000"/>
          <w:sz w:val="28"/>
          <w:szCs w:val="28"/>
        </w:rPr>
        <w:t>Т</w:t>
      </w:r>
      <w:r w:rsidR="00666882" w:rsidRPr="00870CE7">
        <w:rPr>
          <w:color w:val="000000"/>
          <w:sz w:val="28"/>
          <w:szCs w:val="28"/>
        </w:rPr>
        <w:t xml:space="preserve">аможенный контроль осуществляется в первоочередном порядке в </w:t>
      </w:r>
      <w:r w:rsidRPr="00870CE7">
        <w:rPr>
          <w:color w:val="000000"/>
          <w:sz w:val="28"/>
          <w:szCs w:val="28"/>
        </w:rPr>
        <w:t>максим</w:t>
      </w:r>
      <w:r w:rsidR="00666882" w:rsidRPr="00870CE7">
        <w:rPr>
          <w:color w:val="000000"/>
          <w:sz w:val="28"/>
          <w:szCs w:val="28"/>
        </w:rPr>
        <w:t xml:space="preserve">ально короткие сроки, в основном используя практику проведения таможенного контроля организованных групп иностранных туристов в автобусах либо иных транспортных средствах без высадки из них туристов. </w:t>
      </w:r>
      <w:r w:rsidRPr="00870CE7">
        <w:rPr>
          <w:color w:val="000000"/>
          <w:sz w:val="28"/>
          <w:szCs w:val="28"/>
        </w:rPr>
        <w:t>Установлено, что т</w:t>
      </w:r>
      <w:r w:rsidR="00666882" w:rsidRPr="00870CE7">
        <w:rPr>
          <w:color w:val="000000"/>
          <w:sz w:val="28"/>
          <w:szCs w:val="28"/>
        </w:rPr>
        <w:t>аможенный контроль в совокупности не должен превышать</w:t>
      </w:r>
      <w:r w:rsidRPr="00870CE7">
        <w:rPr>
          <w:color w:val="000000"/>
          <w:sz w:val="28"/>
          <w:szCs w:val="28"/>
        </w:rPr>
        <w:t xml:space="preserve"> 30</w:t>
      </w:r>
      <w:r w:rsidR="00666882" w:rsidRPr="00870CE7">
        <w:rPr>
          <w:color w:val="000000"/>
          <w:sz w:val="28"/>
          <w:szCs w:val="28"/>
        </w:rPr>
        <w:t xml:space="preserve"> минут</w:t>
      </w:r>
      <w:r w:rsidRPr="00870CE7">
        <w:rPr>
          <w:rStyle w:val="af1"/>
          <w:color w:val="000000"/>
          <w:sz w:val="28"/>
          <w:szCs w:val="28"/>
        </w:rPr>
        <w:footnoteReference w:id="54"/>
      </w:r>
      <w:r w:rsidR="00666882" w:rsidRPr="00870CE7">
        <w:rPr>
          <w:color w:val="000000"/>
          <w:sz w:val="28"/>
          <w:szCs w:val="28"/>
        </w:rPr>
        <w:t xml:space="preserve"> с момента размещения транспортного средства на территории пункта пропуска.</w:t>
      </w:r>
      <w:r w:rsidRPr="00870CE7">
        <w:rPr>
          <w:sz w:val="28"/>
          <w:szCs w:val="28"/>
        </w:rPr>
        <w:t xml:space="preserve"> Однако</w:t>
      </w:r>
      <w:r w:rsidR="00666882" w:rsidRPr="00870CE7">
        <w:rPr>
          <w:color w:val="000000"/>
          <w:sz w:val="28"/>
          <w:szCs w:val="28"/>
        </w:rPr>
        <w:t xml:space="preserve"> </w:t>
      </w:r>
      <w:r w:rsidRPr="00870CE7">
        <w:rPr>
          <w:color w:val="000000"/>
          <w:sz w:val="28"/>
          <w:szCs w:val="28"/>
        </w:rPr>
        <w:t>время</w:t>
      </w:r>
      <w:r w:rsidR="00666882" w:rsidRPr="00870CE7">
        <w:rPr>
          <w:color w:val="000000"/>
          <w:sz w:val="28"/>
          <w:szCs w:val="28"/>
        </w:rPr>
        <w:t xml:space="preserve"> </w:t>
      </w:r>
      <w:r w:rsidRPr="00870CE7">
        <w:rPr>
          <w:color w:val="000000"/>
          <w:sz w:val="28"/>
          <w:szCs w:val="28"/>
        </w:rPr>
        <w:t xml:space="preserve">проведения </w:t>
      </w:r>
      <w:r w:rsidR="00666882" w:rsidRPr="00870CE7">
        <w:rPr>
          <w:color w:val="000000"/>
          <w:sz w:val="28"/>
          <w:szCs w:val="28"/>
        </w:rPr>
        <w:t xml:space="preserve">таможенного </w:t>
      </w:r>
      <w:r w:rsidRPr="00870CE7">
        <w:rPr>
          <w:color w:val="000000"/>
          <w:sz w:val="28"/>
          <w:szCs w:val="28"/>
        </w:rPr>
        <w:t xml:space="preserve">контроля может быть увеличено </w:t>
      </w:r>
      <w:r w:rsidR="00666882" w:rsidRPr="00870CE7">
        <w:rPr>
          <w:color w:val="000000"/>
          <w:sz w:val="28"/>
          <w:szCs w:val="28"/>
        </w:rPr>
        <w:t>с разрешения старшего смены пункта таможенного оформления</w:t>
      </w:r>
      <w:r w:rsidRPr="00870CE7">
        <w:rPr>
          <w:color w:val="000000"/>
          <w:sz w:val="28"/>
          <w:szCs w:val="28"/>
        </w:rPr>
        <w:t xml:space="preserve"> </w:t>
      </w:r>
      <w:r w:rsidR="00666882" w:rsidRPr="00870CE7">
        <w:rPr>
          <w:color w:val="000000"/>
          <w:sz w:val="28"/>
          <w:szCs w:val="28"/>
        </w:rPr>
        <w:t>и только при наличии оснований полагать, что иностранные туристы нарушают установленный законодательством порядок въезда или перемещения товаров и транспортных средств через границу. При этом факт и результаты увеличения времени контроля фиксируются в учетных документах таможенного органов</w:t>
      </w:r>
      <w:r w:rsidRPr="00870CE7">
        <w:rPr>
          <w:color w:val="000000"/>
          <w:sz w:val="28"/>
          <w:szCs w:val="28"/>
        </w:rPr>
        <w:t>.</w:t>
      </w:r>
    </w:p>
    <w:p w:rsidR="00823404" w:rsidRPr="00870CE7" w:rsidRDefault="00666882" w:rsidP="00870CE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0CE7">
        <w:rPr>
          <w:color w:val="000000"/>
          <w:sz w:val="28"/>
          <w:szCs w:val="28"/>
        </w:rPr>
        <w:t>О фактах продления времени таможенного</w:t>
      </w:r>
      <w:r w:rsidR="00EB093F" w:rsidRPr="00870CE7">
        <w:rPr>
          <w:color w:val="000000"/>
          <w:sz w:val="28"/>
          <w:szCs w:val="28"/>
        </w:rPr>
        <w:t xml:space="preserve"> </w:t>
      </w:r>
      <w:r w:rsidRPr="00870CE7">
        <w:rPr>
          <w:color w:val="000000"/>
          <w:sz w:val="28"/>
          <w:szCs w:val="28"/>
        </w:rPr>
        <w:t>контроля свыше 30 минут старшим смены пункта таможенного оформления подается рапорт на имя</w:t>
      </w:r>
      <w:r w:rsidR="00EB093F" w:rsidRPr="00870CE7">
        <w:rPr>
          <w:color w:val="000000"/>
          <w:sz w:val="28"/>
          <w:szCs w:val="28"/>
        </w:rPr>
        <w:t xml:space="preserve"> </w:t>
      </w:r>
      <w:r w:rsidRPr="00870CE7">
        <w:rPr>
          <w:color w:val="000000"/>
          <w:sz w:val="28"/>
          <w:szCs w:val="28"/>
        </w:rPr>
        <w:t xml:space="preserve">начальника таможни с указанием причин увеличения </w:t>
      </w:r>
      <w:r w:rsidR="00EB093F" w:rsidRPr="00870CE7">
        <w:rPr>
          <w:color w:val="000000"/>
          <w:sz w:val="28"/>
          <w:szCs w:val="28"/>
        </w:rPr>
        <w:t xml:space="preserve">времени </w:t>
      </w:r>
      <w:r w:rsidRPr="00870CE7">
        <w:rPr>
          <w:color w:val="000000"/>
          <w:sz w:val="28"/>
          <w:szCs w:val="28"/>
        </w:rPr>
        <w:t>таможенного контроля, проведенных операций контроля и результатов такого контроля. По результатам анализа случаев продления времени таможе</w:t>
      </w:r>
      <w:r w:rsidR="000546C4" w:rsidRPr="00870CE7">
        <w:rPr>
          <w:color w:val="000000"/>
          <w:sz w:val="28"/>
          <w:szCs w:val="28"/>
        </w:rPr>
        <w:t>нного контроля ГПК</w:t>
      </w:r>
      <w:r w:rsidRPr="00870CE7">
        <w:rPr>
          <w:color w:val="000000"/>
          <w:sz w:val="28"/>
          <w:szCs w:val="28"/>
        </w:rPr>
        <w:t>, ГТК и Министерством спорта и туризма должны приниматься соответствующие меры, направленные на исключение в дальнейшем случаев задержки организованных групп иностранных</w:t>
      </w:r>
      <w:r w:rsidR="00EB093F" w:rsidRPr="00870CE7">
        <w:rPr>
          <w:color w:val="000000"/>
          <w:sz w:val="28"/>
          <w:szCs w:val="28"/>
        </w:rPr>
        <w:t xml:space="preserve"> туристов</w:t>
      </w:r>
      <w:r w:rsidR="00EB093F" w:rsidRPr="00870CE7">
        <w:rPr>
          <w:rStyle w:val="af1"/>
          <w:color w:val="000000"/>
          <w:sz w:val="28"/>
          <w:szCs w:val="28"/>
        </w:rPr>
        <w:footnoteReference w:id="55"/>
      </w:r>
      <w:r w:rsidR="00EB093F" w:rsidRPr="00870CE7">
        <w:rPr>
          <w:color w:val="000000"/>
          <w:sz w:val="28"/>
          <w:szCs w:val="28"/>
        </w:rPr>
        <w:t>.</w:t>
      </w:r>
    </w:p>
    <w:p w:rsidR="00461110" w:rsidRPr="00870CE7" w:rsidRDefault="00BE5BB5" w:rsidP="00870CE7">
      <w:pPr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color w:val="000000"/>
          <w:sz w:val="28"/>
          <w:szCs w:val="28"/>
        </w:rPr>
        <w:t>Как было упомянуто ранее, данное постановление распространяется только на организованные группы туристов, перемещающихся автомобильным транспортом.</w:t>
      </w:r>
      <w:r w:rsidR="00CE77F1" w:rsidRPr="00870CE7">
        <w:rPr>
          <w:color w:val="000000"/>
          <w:sz w:val="28"/>
          <w:szCs w:val="28"/>
        </w:rPr>
        <w:t xml:space="preserve"> Такое вынужденное взаимо</w:t>
      </w:r>
      <w:r w:rsidR="000546C4" w:rsidRPr="00870CE7">
        <w:rPr>
          <w:color w:val="000000"/>
          <w:sz w:val="28"/>
          <w:szCs w:val="28"/>
        </w:rPr>
        <w:t>действие ГТК и ГПК</w:t>
      </w:r>
      <w:r w:rsidR="00CE77F1" w:rsidRPr="00870CE7">
        <w:rPr>
          <w:color w:val="000000"/>
          <w:sz w:val="28"/>
          <w:szCs w:val="28"/>
        </w:rPr>
        <w:t xml:space="preserve"> связано с тем, что </w:t>
      </w:r>
      <w:r w:rsidRPr="00870CE7">
        <w:rPr>
          <w:color w:val="000000"/>
          <w:sz w:val="28"/>
          <w:szCs w:val="28"/>
        </w:rPr>
        <w:t xml:space="preserve">пункты таможенного и пограничного контроля расположены на границе. </w:t>
      </w:r>
      <w:r w:rsidR="00CE77F1" w:rsidRPr="00870CE7">
        <w:rPr>
          <w:color w:val="000000"/>
          <w:sz w:val="28"/>
          <w:szCs w:val="28"/>
        </w:rPr>
        <w:t>С таможенным контролем на авиатранспорте ситуация иная в силу того, что аэропорты расположены не на границе. Поэтому пересечение туристами</w:t>
      </w:r>
      <w:r w:rsidR="00461110" w:rsidRPr="00870CE7">
        <w:rPr>
          <w:color w:val="000000"/>
          <w:sz w:val="28"/>
          <w:szCs w:val="28"/>
        </w:rPr>
        <w:t xml:space="preserve"> государственной границы</w:t>
      </w:r>
      <w:r w:rsidR="00CE77F1" w:rsidRPr="00870CE7">
        <w:rPr>
          <w:color w:val="000000"/>
          <w:sz w:val="28"/>
          <w:szCs w:val="28"/>
        </w:rPr>
        <w:t>, следующими на авиатранспорте, не означает пересечение таможенной границы. Соответственно</w:t>
      </w:r>
      <w:r w:rsidR="001C5EEF" w:rsidRPr="00870CE7">
        <w:rPr>
          <w:color w:val="000000"/>
          <w:sz w:val="28"/>
          <w:szCs w:val="28"/>
        </w:rPr>
        <w:t xml:space="preserve">, схема организации пропуска туристов другая. </w:t>
      </w:r>
      <w:r w:rsidR="00461110" w:rsidRPr="00870CE7">
        <w:rPr>
          <w:color w:val="000000"/>
          <w:sz w:val="28"/>
          <w:szCs w:val="28"/>
        </w:rPr>
        <w:t xml:space="preserve">Следует также отметить, что отдельного документа для авиатранспорта нет, поэтому в практике таможни «Минск-2» пользуются нормами, содержащимися в постановлении </w:t>
      </w:r>
      <w:r w:rsidR="00461110" w:rsidRPr="00870CE7">
        <w:rPr>
          <w:sz w:val="28"/>
          <w:szCs w:val="28"/>
        </w:rPr>
        <w:t>№ 6/10/49 «Об утверждении положения о порядке пропуска организованных групп иностранных туристов через государственную границу Республики Беларусь», которое распространяется на группы иностранных туристов, перемещающихся через границу Республики Беларусь автомобильным транспортом. Однако в порядке организации такого контроля существуют свои особенности.</w:t>
      </w:r>
    </w:p>
    <w:p w:rsidR="00432D7A" w:rsidRPr="00870CE7" w:rsidRDefault="001C5EEF" w:rsidP="00870CE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0CE7">
        <w:rPr>
          <w:color w:val="000000"/>
          <w:sz w:val="28"/>
          <w:szCs w:val="28"/>
        </w:rPr>
        <w:t xml:space="preserve">Турфирма, имеющая лицензию МСиТ, не позднее 20 календарных дней </w:t>
      </w:r>
      <w:r w:rsidR="00A16667" w:rsidRPr="00870CE7">
        <w:rPr>
          <w:color w:val="000000"/>
          <w:sz w:val="28"/>
          <w:szCs w:val="28"/>
        </w:rPr>
        <w:t xml:space="preserve">от собственного имени </w:t>
      </w:r>
      <w:r w:rsidRPr="00870CE7">
        <w:rPr>
          <w:color w:val="000000"/>
          <w:sz w:val="28"/>
          <w:szCs w:val="28"/>
        </w:rPr>
        <w:t>направляет</w:t>
      </w:r>
      <w:r w:rsidR="00230163" w:rsidRPr="00870CE7">
        <w:rPr>
          <w:color w:val="000000"/>
          <w:sz w:val="28"/>
          <w:szCs w:val="28"/>
        </w:rPr>
        <w:t xml:space="preserve"> в РУП</w:t>
      </w:r>
      <w:r w:rsidRPr="00870CE7">
        <w:rPr>
          <w:color w:val="000000"/>
          <w:sz w:val="28"/>
          <w:szCs w:val="28"/>
        </w:rPr>
        <w:t xml:space="preserve"> «Белинтурист» заявку в свободной форме с указанием места (как правило, это аэропорт «Минск-2»)</w:t>
      </w:r>
      <w:r w:rsidR="00A16667" w:rsidRPr="00870CE7">
        <w:rPr>
          <w:color w:val="000000"/>
          <w:sz w:val="28"/>
          <w:szCs w:val="28"/>
        </w:rPr>
        <w:t>, времени и количества туристов</w:t>
      </w:r>
      <w:r w:rsidR="00E241F8" w:rsidRPr="00870CE7">
        <w:rPr>
          <w:color w:val="000000"/>
          <w:sz w:val="28"/>
          <w:szCs w:val="28"/>
        </w:rPr>
        <w:t xml:space="preserve">. </w:t>
      </w:r>
      <w:r w:rsidR="00230163" w:rsidRPr="00870CE7">
        <w:rPr>
          <w:color w:val="000000"/>
          <w:sz w:val="28"/>
          <w:szCs w:val="28"/>
        </w:rPr>
        <w:t>РУП</w:t>
      </w:r>
      <w:r w:rsidR="00E241F8" w:rsidRPr="00870CE7">
        <w:rPr>
          <w:color w:val="000000"/>
          <w:sz w:val="28"/>
          <w:szCs w:val="28"/>
        </w:rPr>
        <w:t xml:space="preserve"> «Белинтурист» в не позднее 15 дней до планируемого пересечения границы организованной группой иностранных туристов представляет </w:t>
      </w:r>
      <w:r w:rsidR="00D95047" w:rsidRPr="00870CE7">
        <w:rPr>
          <w:color w:val="000000"/>
          <w:sz w:val="28"/>
          <w:szCs w:val="28"/>
        </w:rPr>
        <w:t xml:space="preserve">напрямую </w:t>
      </w:r>
      <w:r w:rsidR="00E241F8" w:rsidRPr="00870CE7">
        <w:rPr>
          <w:color w:val="000000"/>
          <w:sz w:val="28"/>
          <w:szCs w:val="28"/>
        </w:rPr>
        <w:t>в ГТК заявку о таком намерении. ГТК извещает об этом соответствующую таможню. В отношении этих туристов используется упрощённый порядок таможенного оформления («зелёный коридор»). В случае возникновения каких-либо проблем ответственной стороной является туристская организация, отправляющая или принимающая туристов.</w:t>
      </w:r>
    </w:p>
    <w:p w:rsidR="00A372D1" w:rsidRDefault="00A372D1" w:rsidP="00A372D1">
      <w:pPr>
        <w:pStyle w:val="1"/>
        <w:spacing w:before="0" w:after="0" w:line="360" w:lineRule="auto"/>
        <w:ind w:left="709"/>
        <w:jc w:val="both"/>
        <w:rPr>
          <w:rFonts w:cs="Times New Roman"/>
          <w:sz w:val="28"/>
          <w:szCs w:val="28"/>
        </w:rPr>
      </w:pPr>
      <w:bookmarkStart w:id="10" w:name="_Toc198905099"/>
    </w:p>
    <w:p w:rsidR="00620DD0" w:rsidRPr="00870CE7" w:rsidRDefault="00432D7A" w:rsidP="00870CE7">
      <w:pPr>
        <w:pStyle w:val="1"/>
        <w:numPr>
          <w:ilvl w:val="0"/>
          <w:numId w:val="31"/>
        </w:numPr>
        <w:spacing w:before="0"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70CE7">
        <w:rPr>
          <w:rFonts w:cs="Times New Roman"/>
          <w:sz w:val="28"/>
          <w:szCs w:val="28"/>
        </w:rPr>
        <w:t xml:space="preserve">Проблемы международного туризма и </w:t>
      </w:r>
      <w:r w:rsidR="00071715" w:rsidRPr="00870CE7">
        <w:rPr>
          <w:rFonts w:cs="Times New Roman"/>
          <w:sz w:val="28"/>
          <w:szCs w:val="28"/>
        </w:rPr>
        <w:t>таможенного контроля</w:t>
      </w:r>
      <w:r w:rsidR="009A6EB2" w:rsidRPr="00870CE7">
        <w:rPr>
          <w:rFonts w:cs="Times New Roman"/>
          <w:sz w:val="28"/>
          <w:szCs w:val="28"/>
        </w:rPr>
        <w:t>.</w:t>
      </w:r>
      <w:r w:rsidR="004548F1" w:rsidRPr="00870CE7">
        <w:rPr>
          <w:rFonts w:cs="Times New Roman"/>
          <w:sz w:val="28"/>
          <w:szCs w:val="28"/>
        </w:rPr>
        <w:t xml:space="preserve"> Пути их решения.</w:t>
      </w:r>
      <w:bookmarkEnd w:id="10"/>
    </w:p>
    <w:p w:rsidR="009A6EB2" w:rsidRPr="00870CE7" w:rsidRDefault="009A6EB2" w:rsidP="00870CE7">
      <w:pPr>
        <w:spacing w:line="360" w:lineRule="auto"/>
        <w:ind w:firstLine="709"/>
        <w:jc w:val="both"/>
        <w:rPr>
          <w:sz w:val="28"/>
          <w:szCs w:val="28"/>
        </w:rPr>
      </w:pPr>
    </w:p>
    <w:p w:rsidR="00FB0804" w:rsidRPr="00870CE7" w:rsidRDefault="00FB0804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Для представления серьёзности проблем международного туризма, связанных с таможенным контролем, необходимо для начала определить масштаб самого явления международного туризма. Туризм в представлении большинства людей связан с отдыхом, новыми впечатлениями, удовольствием. Менее известно, что туризм является одной из крупнейших высокодоходных и наиболее динамичных отраслей экономики. В сфере туризма занято 250 млн. человек, т. е. каждый десятый работник в мире.</w:t>
      </w:r>
      <w:r w:rsidR="00870CE7">
        <w:rPr>
          <w:sz w:val="28"/>
          <w:szCs w:val="28"/>
        </w:rPr>
        <w:t xml:space="preserve"> </w:t>
      </w:r>
      <w:r w:rsidRPr="00870CE7">
        <w:rPr>
          <w:sz w:val="28"/>
          <w:szCs w:val="28"/>
        </w:rPr>
        <w:t>На его долю приходится 7 % общего объёма инвестиций, 11 % мировых потребительских расходов, 5 % всех налоговых поступлений и треть мировой торговли услугами</w:t>
      </w:r>
      <w:r w:rsidRPr="00870CE7">
        <w:rPr>
          <w:rStyle w:val="af1"/>
          <w:sz w:val="28"/>
          <w:szCs w:val="28"/>
        </w:rPr>
        <w:footnoteReference w:id="56"/>
      </w:r>
      <w:r w:rsidRPr="00870CE7">
        <w:rPr>
          <w:sz w:val="28"/>
          <w:szCs w:val="28"/>
        </w:rPr>
        <w:t xml:space="preserve">. </w:t>
      </w:r>
    </w:p>
    <w:p w:rsidR="00230163" w:rsidRPr="00870CE7" w:rsidRDefault="009A6EB2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 xml:space="preserve">В настоящее время на пути развития международного туризма стоит целый ряд проблем. Об этом свидетельствует большое множество соглашений и договоров, заключаемых </w:t>
      </w:r>
      <w:r w:rsidR="000546C4" w:rsidRPr="00870CE7">
        <w:rPr>
          <w:sz w:val="28"/>
          <w:szCs w:val="28"/>
        </w:rPr>
        <w:t>межгосударственными учреждениями</w:t>
      </w:r>
      <w:r w:rsidRPr="00870CE7">
        <w:rPr>
          <w:sz w:val="28"/>
          <w:szCs w:val="28"/>
        </w:rPr>
        <w:t xml:space="preserve">, деклараций, издаваемых мировыми организациями, на которые возложена функция развития международного туризма. Особое место в этом ряде проблем принадлежит таможенным, что свидетельствует о довольно большом влиянии таможенного контроля на развитие международного туризма. </w:t>
      </w:r>
    </w:p>
    <w:p w:rsidR="009A6EB2" w:rsidRPr="00870CE7" w:rsidRDefault="009A6EB2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 xml:space="preserve">Ранее в работе было упомянуто, что практически любой нормативный правовой акт, направленный на </w:t>
      </w:r>
      <w:r w:rsidR="000546C4" w:rsidRPr="00870CE7">
        <w:rPr>
          <w:sz w:val="28"/>
          <w:szCs w:val="28"/>
        </w:rPr>
        <w:t>упрощение</w:t>
      </w:r>
      <w:r w:rsidRPr="00870CE7">
        <w:rPr>
          <w:color w:val="FF0000"/>
          <w:sz w:val="28"/>
          <w:szCs w:val="28"/>
        </w:rPr>
        <w:t xml:space="preserve"> </w:t>
      </w:r>
      <w:r w:rsidRPr="00870CE7">
        <w:rPr>
          <w:sz w:val="28"/>
          <w:szCs w:val="28"/>
        </w:rPr>
        <w:t>порядка осуществления международных путешествий, содержит но</w:t>
      </w:r>
      <w:r w:rsidR="00230163" w:rsidRPr="00870CE7">
        <w:rPr>
          <w:sz w:val="28"/>
          <w:szCs w:val="28"/>
        </w:rPr>
        <w:t>р</w:t>
      </w:r>
      <w:r w:rsidRPr="00870CE7">
        <w:rPr>
          <w:sz w:val="28"/>
          <w:szCs w:val="28"/>
        </w:rPr>
        <w:t>мы</w:t>
      </w:r>
      <w:r w:rsidR="00230163" w:rsidRPr="00870CE7">
        <w:rPr>
          <w:sz w:val="28"/>
          <w:szCs w:val="28"/>
        </w:rPr>
        <w:t>, указывающие на необходимость упрощения таможенного контроля как одной из наиболее важных проблем на пути развития международного туризма. Самым же большим недостатком этих норм является их рекомендательный характер.</w:t>
      </w:r>
    </w:p>
    <w:p w:rsidR="00347AFF" w:rsidRPr="00870CE7" w:rsidRDefault="00D95047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Р</w:t>
      </w:r>
      <w:r w:rsidR="00347AFF" w:rsidRPr="00870CE7">
        <w:rPr>
          <w:sz w:val="28"/>
          <w:szCs w:val="28"/>
        </w:rPr>
        <w:t>ешение вопроса по координации потоков организованных групп туристов через пункты пропуска</w:t>
      </w:r>
      <w:r w:rsidR="00230163" w:rsidRPr="00870CE7">
        <w:rPr>
          <w:sz w:val="28"/>
          <w:szCs w:val="28"/>
        </w:rPr>
        <w:t xml:space="preserve"> (на основании совместного постановления Государственного комитета пограничных войск, Министерства спорта и туризма и Государственного таможенного комитета от 23 августа 2000 года № 6/10/49) поручено Министерством спорта и туризма РУП</w:t>
      </w:r>
      <w:r w:rsidR="00347AFF" w:rsidRPr="00870CE7">
        <w:rPr>
          <w:sz w:val="28"/>
          <w:szCs w:val="28"/>
        </w:rPr>
        <w:t xml:space="preserve"> «Белинтурист»</w:t>
      </w:r>
      <w:r w:rsidRPr="00870CE7">
        <w:rPr>
          <w:sz w:val="28"/>
          <w:szCs w:val="28"/>
        </w:rPr>
        <w:t>. Опять же, данное предприятие не имеет полномочий обязать ГТК</w:t>
      </w:r>
      <w:r w:rsidR="00347AFF" w:rsidRPr="00870CE7">
        <w:rPr>
          <w:sz w:val="28"/>
          <w:szCs w:val="28"/>
        </w:rPr>
        <w:t xml:space="preserve"> </w:t>
      </w:r>
      <w:r w:rsidR="000546C4" w:rsidRPr="00870CE7">
        <w:rPr>
          <w:sz w:val="28"/>
          <w:szCs w:val="28"/>
        </w:rPr>
        <w:t>выполнить какие</w:t>
      </w:r>
      <w:r w:rsidRPr="00870CE7">
        <w:rPr>
          <w:sz w:val="28"/>
          <w:szCs w:val="28"/>
        </w:rPr>
        <w:t>-либо</w:t>
      </w:r>
      <w:r w:rsidR="000546C4" w:rsidRPr="00870CE7">
        <w:rPr>
          <w:sz w:val="28"/>
          <w:szCs w:val="28"/>
        </w:rPr>
        <w:t xml:space="preserve"> требования или предписания</w:t>
      </w:r>
      <w:r w:rsidRPr="00870CE7">
        <w:rPr>
          <w:sz w:val="28"/>
          <w:szCs w:val="28"/>
        </w:rPr>
        <w:t>. Оно лишь в состоянии согласовать или предложить рассмотреть таможенным органам упрощение</w:t>
      </w:r>
      <w:r w:rsidR="00870CE7">
        <w:rPr>
          <w:sz w:val="28"/>
          <w:szCs w:val="28"/>
        </w:rPr>
        <w:t xml:space="preserve"> </w:t>
      </w:r>
      <w:r w:rsidRPr="00870CE7">
        <w:rPr>
          <w:sz w:val="28"/>
          <w:szCs w:val="28"/>
        </w:rPr>
        <w:t>порядка пропуска туристов. Решение данной проблемы требует глубокого вмешательства государства.</w:t>
      </w:r>
    </w:p>
    <w:p w:rsidR="00347AFF" w:rsidRPr="00870CE7" w:rsidRDefault="00D95047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 xml:space="preserve">Необходимо отметить, что для выполнения </w:t>
      </w:r>
      <w:r w:rsidR="00347AFF" w:rsidRPr="00870CE7">
        <w:rPr>
          <w:sz w:val="28"/>
          <w:szCs w:val="28"/>
        </w:rPr>
        <w:t>указанного поручения Министерство спорта и туризма</w:t>
      </w:r>
      <w:r w:rsidRPr="00870CE7">
        <w:rPr>
          <w:sz w:val="28"/>
          <w:szCs w:val="28"/>
        </w:rPr>
        <w:t xml:space="preserve"> всё же</w:t>
      </w:r>
      <w:r w:rsidR="000546C4" w:rsidRPr="00870CE7">
        <w:rPr>
          <w:sz w:val="28"/>
          <w:szCs w:val="28"/>
        </w:rPr>
        <w:t xml:space="preserve"> осуществило</w:t>
      </w:r>
      <w:r w:rsidR="00347AFF" w:rsidRPr="00870CE7">
        <w:rPr>
          <w:sz w:val="28"/>
          <w:szCs w:val="28"/>
        </w:rPr>
        <w:t xml:space="preserve"> ряд мероприятий.</w:t>
      </w:r>
      <w:r w:rsidRPr="00870CE7">
        <w:rPr>
          <w:sz w:val="28"/>
          <w:szCs w:val="28"/>
        </w:rPr>
        <w:t xml:space="preserve"> </w:t>
      </w:r>
      <w:r w:rsidR="00347AFF" w:rsidRPr="00870CE7">
        <w:rPr>
          <w:sz w:val="28"/>
          <w:szCs w:val="28"/>
        </w:rPr>
        <w:t>В настоящее время выработан порядок прибытия в пункты п</w:t>
      </w:r>
      <w:r w:rsidR="00651C9F" w:rsidRPr="00870CE7">
        <w:rPr>
          <w:sz w:val="28"/>
          <w:szCs w:val="28"/>
        </w:rPr>
        <w:t xml:space="preserve">ропуска </w:t>
      </w:r>
      <w:r w:rsidR="00347AFF" w:rsidRPr="00870CE7">
        <w:rPr>
          <w:sz w:val="28"/>
          <w:szCs w:val="28"/>
        </w:rPr>
        <w:t>не более одного авто</w:t>
      </w:r>
      <w:r w:rsidRPr="00870CE7">
        <w:rPr>
          <w:sz w:val="28"/>
          <w:szCs w:val="28"/>
        </w:rPr>
        <w:t xml:space="preserve">буса с туристами одновременно с </w:t>
      </w:r>
      <w:r w:rsidR="00347AFF" w:rsidRPr="00870CE7">
        <w:rPr>
          <w:sz w:val="28"/>
          <w:szCs w:val="28"/>
        </w:rPr>
        <w:t>согласованием времени прохожде</w:t>
      </w:r>
      <w:r w:rsidRPr="00870CE7">
        <w:rPr>
          <w:sz w:val="28"/>
          <w:szCs w:val="28"/>
        </w:rPr>
        <w:t xml:space="preserve">ния таможенного контроля </w:t>
      </w:r>
      <w:r w:rsidR="00347AFF" w:rsidRPr="00870CE7">
        <w:rPr>
          <w:sz w:val="28"/>
          <w:szCs w:val="28"/>
        </w:rPr>
        <w:t xml:space="preserve">через РУП «Белинтурист» в </w:t>
      </w:r>
      <w:r w:rsidRPr="00870CE7">
        <w:rPr>
          <w:sz w:val="28"/>
          <w:szCs w:val="28"/>
        </w:rPr>
        <w:t xml:space="preserve">соответствии с Постановлением № </w:t>
      </w:r>
      <w:r w:rsidR="00347AFF" w:rsidRPr="00870CE7">
        <w:rPr>
          <w:sz w:val="28"/>
          <w:szCs w:val="28"/>
        </w:rPr>
        <w:t>6/10/49 от 23.08.2005 г.</w:t>
      </w:r>
      <w:r w:rsidRPr="00870CE7">
        <w:rPr>
          <w:sz w:val="28"/>
          <w:szCs w:val="28"/>
        </w:rPr>
        <w:t xml:space="preserve"> Однако </w:t>
      </w:r>
      <w:r w:rsidRPr="00870CE7">
        <w:rPr>
          <w:iCs/>
          <w:sz w:val="28"/>
          <w:szCs w:val="28"/>
        </w:rPr>
        <w:t>д</w:t>
      </w:r>
      <w:r w:rsidR="00347AFF" w:rsidRPr="00870CE7">
        <w:rPr>
          <w:iCs/>
          <w:sz w:val="28"/>
          <w:szCs w:val="28"/>
        </w:rPr>
        <w:t xml:space="preserve">анное решение </w:t>
      </w:r>
      <w:r w:rsidR="00074198" w:rsidRPr="00870CE7">
        <w:rPr>
          <w:iCs/>
          <w:sz w:val="28"/>
          <w:szCs w:val="28"/>
        </w:rPr>
        <w:t xml:space="preserve">также </w:t>
      </w:r>
      <w:r w:rsidR="00347AFF" w:rsidRPr="00870CE7">
        <w:rPr>
          <w:iCs/>
          <w:sz w:val="28"/>
          <w:szCs w:val="28"/>
        </w:rPr>
        <w:t>носит рекомендательный характер. Туристские группы, не желающие воспользоваться услугами РУП «Белинтурист», могут пересекать границу в общем порядке, поэтому не исключена вероятность прибытия нескольких автобусов с туристами в одно время.</w:t>
      </w:r>
      <w:r w:rsidR="0033329F" w:rsidRPr="00870CE7">
        <w:rPr>
          <w:sz w:val="28"/>
          <w:szCs w:val="28"/>
        </w:rPr>
        <w:t xml:space="preserve"> Вместе с тем, ситуация с пунктами пропуска </w:t>
      </w:r>
      <w:r w:rsidR="00347AFF" w:rsidRPr="00870CE7">
        <w:rPr>
          <w:sz w:val="28"/>
          <w:szCs w:val="28"/>
        </w:rPr>
        <w:t>через</w:t>
      </w:r>
      <w:r w:rsidR="0033329F" w:rsidRPr="00870CE7">
        <w:rPr>
          <w:sz w:val="28"/>
          <w:szCs w:val="28"/>
        </w:rPr>
        <w:t xml:space="preserve"> таможенную границу остается очень</w:t>
      </w:r>
      <w:r w:rsidR="00347AFF" w:rsidRPr="00870CE7">
        <w:rPr>
          <w:sz w:val="28"/>
          <w:szCs w:val="28"/>
        </w:rPr>
        <w:t xml:space="preserve"> сложной.</w:t>
      </w:r>
      <w:r w:rsidR="0033329F" w:rsidRPr="00870CE7">
        <w:rPr>
          <w:sz w:val="28"/>
          <w:szCs w:val="28"/>
        </w:rPr>
        <w:t xml:space="preserve"> </w:t>
      </w:r>
      <w:r w:rsidR="00347AFF" w:rsidRPr="00870CE7">
        <w:rPr>
          <w:sz w:val="28"/>
          <w:szCs w:val="28"/>
        </w:rPr>
        <w:t>Туристические автобусы вынуждены стоять в очереди до 6</w:t>
      </w:r>
      <w:r w:rsidR="0033329F" w:rsidRPr="00870CE7">
        <w:rPr>
          <w:sz w:val="28"/>
          <w:szCs w:val="28"/>
        </w:rPr>
        <w:t xml:space="preserve"> </w:t>
      </w:r>
      <w:r w:rsidR="00347AFF" w:rsidRPr="00870CE7">
        <w:rPr>
          <w:sz w:val="28"/>
          <w:szCs w:val="28"/>
        </w:rPr>
        <w:t>часов</w:t>
      </w:r>
      <w:r w:rsidR="0033329F" w:rsidRPr="00870CE7">
        <w:rPr>
          <w:rStyle w:val="af1"/>
          <w:sz w:val="28"/>
          <w:szCs w:val="28"/>
        </w:rPr>
        <w:footnoteReference w:id="57"/>
      </w:r>
      <w:r w:rsidR="00347AFF" w:rsidRPr="00870CE7">
        <w:rPr>
          <w:sz w:val="28"/>
          <w:szCs w:val="28"/>
        </w:rPr>
        <w:t>.</w:t>
      </w:r>
    </w:p>
    <w:p w:rsidR="00347AFF" w:rsidRPr="00870CE7" w:rsidRDefault="0033329F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 xml:space="preserve">Основными проблемами, связанными с пересечением </w:t>
      </w:r>
      <w:r w:rsidR="00347AFF" w:rsidRPr="00870CE7">
        <w:rPr>
          <w:sz w:val="28"/>
          <w:szCs w:val="28"/>
        </w:rPr>
        <w:t>границы</w:t>
      </w:r>
      <w:r w:rsidRPr="00870CE7">
        <w:rPr>
          <w:sz w:val="28"/>
          <w:szCs w:val="28"/>
        </w:rPr>
        <w:t xml:space="preserve"> </w:t>
      </w:r>
      <w:r w:rsidR="00347AFF" w:rsidRPr="00870CE7">
        <w:rPr>
          <w:sz w:val="28"/>
          <w:szCs w:val="28"/>
        </w:rPr>
        <w:t>являются следующие.</w:t>
      </w:r>
    </w:p>
    <w:p w:rsidR="0033329F" w:rsidRPr="00870CE7" w:rsidRDefault="00347AFF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 xml:space="preserve">1. Отсутствие слаженности в работе </w:t>
      </w:r>
      <w:r w:rsidR="0033329F" w:rsidRPr="00870CE7">
        <w:rPr>
          <w:sz w:val="28"/>
          <w:szCs w:val="28"/>
        </w:rPr>
        <w:t>таможенных и пограничных</w:t>
      </w:r>
      <w:r w:rsidRPr="00870CE7">
        <w:rPr>
          <w:sz w:val="28"/>
          <w:szCs w:val="28"/>
        </w:rPr>
        <w:t xml:space="preserve"> служб Республики Беларусь и приграничного государства</w:t>
      </w:r>
      <w:r w:rsidR="0033329F" w:rsidRPr="00870CE7">
        <w:rPr>
          <w:sz w:val="28"/>
          <w:szCs w:val="28"/>
        </w:rPr>
        <w:t>.</w:t>
      </w:r>
    </w:p>
    <w:p w:rsidR="00347AFF" w:rsidRPr="00870CE7" w:rsidRDefault="00D16E12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b/>
          <w:bCs/>
          <w:i/>
          <w:iCs/>
          <w:sz w:val="28"/>
          <w:szCs w:val="28"/>
        </w:rPr>
        <w:t>Справка</w:t>
      </w:r>
      <w:r w:rsidR="00347AFF" w:rsidRPr="00870CE7">
        <w:rPr>
          <w:b/>
          <w:bCs/>
          <w:i/>
          <w:iCs/>
          <w:sz w:val="28"/>
          <w:szCs w:val="28"/>
        </w:rPr>
        <w:t xml:space="preserve">: </w:t>
      </w:r>
      <w:r w:rsidR="00347AFF" w:rsidRPr="00870CE7">
        <w:rPr>
          <w:i/>
          <w:iCs/>
          <w:sz w:val="28"/>
          <w:szCs w:val="28"/>
        </w:rPr>
        <w:t>17.12.2005 г. на КПП «Каменный лог» скопилось 38 автобусов (из них 9 имели специальный знак «Туристы», определяющий право на первоочередной проход границы). Вместе с тем прибыли автобусы с детьми и рейсовые маршруты, следующие по расписанию. Автобусы с туристами поп</w:t>
      </w:r>
      <w:r w:rsidR="0033329F" w:rsidRPr="00870CE7">
        <w:rPr>
          <w:i/>
          <w:iCs/>
          <w:sz w:val="28"/>
          <w:szCs w:val="28"/>
        </w:rPr>
        <w:t xml:space="preserve">адали в </w:t>
      </w:r>
      <w:r w:rsidR="00347AFF" w:rsidRPr="00870CE7">
        <w:rPr>
          <w:i/>
          <w:iCs/>
          <w:sz w:val="28"/>
          <w:szCs w:val="28"/>
        </w:rPr>
        <w:t>таможенную зону спустя 3-4 часа. Несмотря на слаженную и быструю раб</w:t>
      </w:r>
      <w:r w:rsidR="00267520" w:rsidRPr="00870CE7">
        <w:rPr>
          <w:i/>
          <w:iCs/>
          <w:sz w:val="28"/>
          <w:szCs w:val="28"/>
        </w:rPr>
        <w:t>оту беларус</w:t>
      </w:r>
      <w:r w:rsidR="0033329F" w:rsidRPr="00870CE7">
        <w:rPr>
          <w:i/>
          <w:iCs/>
          <w:sz w:val="28"/>
          <w:szCs w:val="28"/>
        </w:rPr>
        <w:t xml:space="preserve">ких </w:t>
      </w:r>
      <w:r w:rsidR="00347AFF" w:rsidRPr="00870CE7">
        <w:rPr>
          <w:i/>
          <w:iCs/>
          <w:sz w:val="28"/>
          <w:szCs w:val="28"/>
        </w:rPr>
        <w:t>таможенников, возникла проблема с въездом на литовскую территорию, т.к. литовской стороной не принималось решение об ускорении оформления</w:t>
      </w:r>
      <w:r w:rsidR="0033329F" w:rsidRPr="00870CE7">
        <w:rPr>
          <w:i/>
          <w:iCs/>
          <w:sz w:val="28"/>
          <w:szCs w:val="28"/>
        </w:rPr>
        <w:t xml:space="preserve"> таможенных </w:t>
      </w:r>
      <w:r w:rsidR="00347AFF" w:rsidRPr="00870CE7">
        <w:rPr>
          <w:i/>
          <w:iCs/>
          <w:sz w:val="28"/>
          <w:szCs w:val="28"/>
        </w:rPr>
        <w:t>формальностей для групп туристов.</w:t>
      </w:r>
    </w:p>
    <w:p w:rsidR="00347AFF" w:rsidRPr="00870CE7" w:rsidRDefault="00347AFF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i/>
          <w:iCs/>
          <w:sz w:val="28"/>
          <w:szCs w:val="28"/>
        </w:rPr>
        <w:t>4.01.2006 г. на КПП «Варшавский мост» туристический автобус простоял 6 часов</w:t>
      </w:r>
      <w:r w:rsidR="0033329F" w:rsidRPr="00870CE7">
        <w:rPr>
          <w:i/>
          <w:iCs/>
          <w:sz w:val="28"/>
          <w:szCs w:val="28"/>
        </w:rPr>
        <w:t xml:space="preserve"> до момента въезда в </w:t>
      </w:r>
      <w:r w:rsidRPr="00870CE7">
        <w:rPr>
          <w:i/>
          <w:iCs/>
          <w:sz w:val="28"/>
          <w:szCs w:val="28"/>
        </w:rPr>
        <w:t>таможенную зону, за 45 минут прошел формальности на белорусской стороне и около 2 часов не мог попасть на территорию Республики Польша.</w:t>
      </w:r>
    </w:p>
    <w:p w:rsidR="00347AFF" w:rsidRPr="00870CE7" w:rsidRDefault="00347AFF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i/>
          <w:iCs/>
          <w:sz w:val="28"/>
          <w:szCs w:val="28"/>
        </w:rPr>
        <w:t>Также 4.01.2006 г. на КПП «Варшавский мост» скопилось 15 автобусов. Один из автобусов с туристами простоял 4 часа внутри сетки после отметки в талоне первой службы, т.к. пропускал автобусы с детьми и рейсовые</w:t>
      </w:r>
      <w:r w:rsidR="004548F1" w:rsidRPr="00870CE7">
        <w:rPr>
          <w:rStyle w:val="af1"/>
          <w:i/>
          <w:iCs/>
          <w:sz w:val="28"/>
          <w:szCs w:val="28"/>
        </w:rPr>
        <w:footnoteReference w:id="58"/>
      </w:r>
      <w:r w:rsidRPr="00870CE7">
        <w:rPr>
          <w:i/>
          <w:iCs/>
          <w:sz w:val="28"/>
          <w:szCs w:val="28"/>
        </w:rPr>
        <w:t>.</w:t>
      </w:r>
    </w:p>
    <w:p w:rsidR="00347AFF" w:rsidRPr="00870CE7" w:rsidRDefault="00347AFF" w:rsidP="00870CE7">
      <w:pPr>
        <w:shd w:val="clear" w:color="auto" w:fill="FFFFFF"/>
        <w:tabs>
          <w:tab w:val="left" w:pos="715"/>
        </w:tabs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pacing w:val="-8"/>
          <w:sz w:val="28"/>
          <w:szCs w:val="28"/>
        </w:rPr>
        <w:t>2.</w:t>
      </w:r>
      <w:r w:rsidR="0033329F" w:rsidRPr="00870CE7">
        <w:rPr>
          <w:sz w:val="28"/>
          <w:szCs w:val="28"/>
        </w:rPr>
        <w:t xml:space="preserve"> </w:t>
      </w:r>
      <w:r w:rsidRPr="00870CE7">
        <w:rPr>
          <w:sz w:val="28"/>
          <w:szCs w:val="28"/>
        </w:rPr>
        <w:t>Малая пропускная с</w:t>
      </w:r>
      <w:r w:rsidR="0033329F" w:rsidRPr="00870CE7">
        <w:rPr>
          <w:sz w:val="28"/>
          <w:szCs w:val="28"/>
        </w:rPr>
        <w:t xml:space="preserve">пособность пунктов таможенного оформления. </w:t>
      </w:r>
      <w:r w:rsidRPr="00870CE7">
        <w:rPr>
          <w:sz w:val="28"/>
          <w:szCs w:val="28"/>
        </w:rPr>
        <w:t>Все типы автобусов идут ч</w:t>
      </w:r>
      <w:r w:rsidR="0033329F" w:rsidRPr="00870CE7">
        <w:rPr>
          <w:sz w:val="28"/>
          <w:szCs w:val="28"/>
        </w:rPr>
        <w:t>ерез одну полосу пропуска.</w:t>
      </w:r>
    </w:p>
    <w:p w:rsidR="00347AFF" w:rsidRPr="00870CE7" w:rsidRDefault="00347AFF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iCs/>
          <w:sz w:val="28"/>
          <w:szCs w:val="28"/>
        </w:rPr>
        <w:t>Очередность пропуска автобусов определяется следующим образом:</w:t>
      </w:r>
    </w:p>
    <w:p w:rsidR="00347AFF" w:rsidRPr="00870CE7" w:rsidRDefault="00347AFF" w:rsidP="00870CE7">
      <w:pPr>
        <w:numPr>
          <w:ilvl w:val="0"/>
          <w:numId w:val="33"/>
        </w:numPr>
        <w:shd w:val="clear" w:color="auto" w:fill="FFFFFF"/>
        <w:tabs>
          <w:tab w:val="left" w:pos="2098"/>
        </w:tabs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iCs/>
          <w:sz w:val="28"/>
          <w:szCs w:val="28"/>
        </w:rPr>
        <w:t>детские группы;</w:t>
      </w:r>
    </w:p>
    <w:p w:rsidR="00347AFF" w:rsidRPr="00870CE7" w:rsidRDefault="00347AFF" w:rsidP="00870CE7">
      <w:pPr>
        <w:numPr>
          <w:ilvl w:val="0"/>
          <w:numId w:val="33"/>
        </w:numPr>
        <w:shd w:val="clear" w:color="auto" w:fill="FFFFFF"/>
        <w:tabs>
          <w:tab w:val="left" w:pos="2098"/>
        </w:tabs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iCs/>
          <w:sz w:val="28"/>
          <w:szCs w:val="28"/>
        </w:rPr>
        <w:t>рейсовые автобусы;</w:t>
      </w:r>
    </w:p>
    <w:p w:rsidR="00347AFF" w:rsidRPr="00870CE7" w:rsidRDefault="00347AFF" w:rsidP="00870CE7">
      <w:pPr>
        <w:numPr>
          <w:ilvl w:val="0"/>
          <w:numId w:val="33"/>
        </w:numPr>
        <w:shd w:val="clear" w:color="auto" w:fill="FFFFFF"/>
        <w:tabs>
          <w:tab w:val="left" w:pos="2098"/>
        </w:tabs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iCs/>
          <w:sz w:val="28"/>
          <w:szCs w:val="28"/>
        </w:rPr>
        <w:t>туристические автобусы со знаком «Турист</w:t>
      </w:r>
      <w:r w:rsidR="008D0C7E" w:rsidRPr="00870CE7">
        <w:rPr>
          <w:iCs/>
          <w:sz w:val="28"/>
          <w:szCs w:val="28"/>
        </w:rPr>
        <w:t>ы».</w:t>
      </w:r>
    </w:p>
    <w:p w:rsidR="00347AFF" w:rsidRPr="00870CE7" w:rsidRDefault="00347AFF" w:rsidP="00870CE7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pacing w:val="-10"/>
          <w:sz w:val="28"/>
          <w:szCs w:val="28"/>
        </w:rPr>
        <w:t>3.</w:t>
      </w:r>
      <w:r w:rsidR="0033329F" w:rsidRPr="00870CE7">
        <w:rPr>
          <w:sz w:val="28"/>
          <w:szCs w:val="28"/>
        </w:rPr>
        <w:t xml:space="preserve"> </w:t>
      </w:r>
      <w:r w:rsidRPr="00870CE7">
        <w:rPr>
          <w:sz w:val="28"/>
          <w:szCs w:val="28"/>
        </w:rPr>
        <w:t>Необходимость оформления платежей на границе.</w:t>
      </w:r>
      <w:r w:rsidR="0033329F" w:rsidRPr="00870CE7">
        <w:rPr>
          <w:sz w:val="28"/>
          <w:szCs w:val="28"/>
        </w:rPr>
        <w:t xml:space="preserve"> </w:t>
      </w:r>
    </w:p>
    <w:p w:rsidR="004548F1" w:rsidRPr="00870CE7" w:rsidRDefault="00347AFF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Решение сложившейся проблемы на сегодняшний день не может быть обеспечено только за счет средств Мин</w:t>
      </w:r>
      <w:r w:rsidR="008D0C7E" w:rsidRPr="00870CE7">
        <w:rPr>
          <w:sz w:val="28"/>
          <w:szCs w:val="28"/>
        </w:rPr>
        <w:t xml:space="preserve">истерства </w:t>
      </w:r>
      <w:r w:rsidRPr="00870CE7">
        <w:rPr>
          <w:sz w:val="28"/>
          <w:szCs w:val="28"/>
        </w:rPr>
        <w:t>спорта</w:t>
      </w:r>
      <w:r w:rsidR="008D0C7E" w:rsidRPr="00870CE7">
        <w:rPr>
          <w:sz w:val="28"/>
          <w:szCs w:val="28"/>
        </w:rPr>
        <w:t xml:space="preserve"> и туризма</w:t>
      </w:r>
      <w:r w:rsidRPr="00870CE7">
        <w:rPr>
          <w:sz w:val="28"/>
          <w:szCs w:val="28"/>
        </w:rPr>
        <w:t>, а требует слаженной работы всех причастных</w:t>
      </w:r>
      <w:r w:rsidR="008D0C7E" w:rsidRPr="00870CE7">
        <w:rPr>
          <w:sz w:val="28"/>
          <w:szCs w:val="28"/>
        </w:rPr>
        <w:t>, в том числе и ГТК</w:t>
      </w:r>
      <w:r w:rsidRPr="00870CE7">
        <w:rPr>
          <w:sz w:val="28"/>
          <w:szCs w:val="28"/>
        </w:rPr>
        <w:t xml:space="preserve">. </w:t>
      </w:r>
    </w:p>
    <w:p w:rsidR="00347AFF" w:rsidRPr="00870CE7" w:rsidRDefault="00347AFF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В первую очередь, необходимо:</w:t>
      </w:r>
    </w:p>
    <w:p w:rsidR="008D0C7E" w:rsidRPr="00870CE7" w:rsidRDefault="00347AFF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 xml:space="preserve">1. Для ускоренного прохождения туристических автобусов выделить отдельный канал в пункте пропуска для таможенного </w:t>
      </w:r>
      <w:r w:rsidR="008D0C7E" w:rsidRPr="00870CE7">
        <w:rPr>
          <w:sz w:val="28"/>
          <w:szCs w:val="28"/>
        </w:rPr>
        <w:t xml:space="preserve">досмотра, а также наряд </w:t>
      </w:r>
      <w:r w:rsidRPr="00870CE7">
        <w:rPr>
          <w:sz w:val="28"/>
          <w:szCs w:val="28"/>
        </w:rPr>
        <w:t>таможенной служб</w:t>
      </w:r>
      <w:r w:rsidR="008D0C7E" w:rsidRPr="00870CE7">
        <w:rPr>
          <w:sz w:val="28"/>
          <w:szCs w:val="28"/>
        </w:rPr>
        <w:t>ы</w:t>
      </w:r>
      <w:r w:rsidRPr="00870CE7">
        <w:rPr>
          <w:sz w:val="28"/>
          <w:szCs w:val="28"/>
        </w:rPr>
        <w:t xml:space="preserve"> для оформления данных автобусов.</w:t>
      </w:r>
    </w:p>
    <w:p w:rsidR="00347AFF" w:rsidRPr="00870CE7" w:rsidRDefault="008D0C7E" w:rsidP="00870CE7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 w:rsidRPr="00870CE7">
        <w:rPr>
          <w:sz w:val="28"/>
          <w:szCs w:val="28"/>
        </w:rPr>
        <w:t xml:space="preserve">2. Определить </w:t>
      </w:r>
      <w:r w:rsidR="00347AFF" w:rsidRPr="00870CE7">
        <w:rPr>
          <w:sz w:val="28"/>
          <w:szCs w:val="28"/>
        </w:rPr>
        <w:t>персональную</w:t>
      </w:r>
      <w:r w:rsidRPr="00870CE7">
        <w:rPr>
          <w:sz w:val="28"/>
          <w:szCs w:val="28"/>
        </w:rPr>
        <w:t xml:space="preserve"> ответственность </w:t>
      </w:r>
      <w:r w:rsidR="00347AFF" w:rsidRPr="00870CE7">
        <w:rPr>
          <w:sz w:val="28"/>
          <w:szCs w:val="28"/>
        </w:rPr>
        <w:t>сотрудников</w:t>
      </w:r>
      <w:r w:rsidRPr="00870CE7">
        <w:rPr>
          <w:sz w:val="28"/>
          <w:szCs w:val="28"/>
        </w:rPr>
        <w:t xml:space="preserve"> таможенных органов за превышение </w:t>
      </w:r>
      <w:r w:rsidR="00347AFF" w:rsidRPr="00870CE7">
        <w:rPr>
          <w:sz w:val="28"/>
          <w:szCs w:val="28"/>
        </w:rPr>
        <w:t>времени</w:t>
      </w:r>
      <w:r w:rsidRPr="00870CE7">
        <w:rPr>
          <w:sz w:val="28"/>
          <w:szCs w:val="28"/>
        </w:rPr>
        <w:t xml:space="preserve"> </w:t>
      </w:r>
      <w:r w:rsidR="00347AFF" w:rsidRPr="00870CE7">
        <w:rPr>
          <w:sz w:val="28"/>
          <w:szCs w:val="28"/>
        </w:rPr>
        <w:t>контроля автобусов.</w:t>
      </w:r>
      <w:r w:rsidRPr="00870CE7">
        <w:rPr>
          <w:b/>
          <w:bCs/>
          <w:iCs/>
          <w:sz w:val="28"/>
          <w:szCs w:val="28"/>
        </w:rPr>
        <w:t xml:space="preserve"> </w:t>
      </w:r>
      <w:r w:rsidRPr="00870CE7">
        <w:rPr>
          <w:iCs/>
          <w:sz w:val="28"/>
          <w:szCs w:val="28"/>
        </w:rPr>
        <w:t xml:space="preserve">Время на осуществление </w:t>
      </w:r>
      <w:r w:rsidR="00347AFF" w:rsidRPr="00870CE7">
        <w:rPr>
          <w:iCs/>
          <w:sz w:val="28"/>
          <w:szCs w:val="28"/>
        </w:rPr>
        <w:t>таможенного контроля от начала до его завершения в отношении транспортного средства, находящегося на полосе движения, а также в отношении лиц без их высадки из транспортного средства не должно пр</w:t>
      </w:r>
      <w:r w:rsidRPr="00870CE7">
        <w:rPr>
          <w:iCs/>
          <w:sz w:val="28"/>
          <w:szCs w:val="28"/>
        </w:rPr>
        <w:t xml:space="preserve">евышать </w:t>
      </w:r>
      <w:r w:rsidR="00347AFF" w:rsidRPr="00870CE7">
        <w:rPr>
          <w:iCs/>
          <w:sz w:val="28"/>
          <w:szCs w:val="28"/>
        </w:rPr>
        <w:t>30 минут</w:t>
      </w:r>
      <w:r w:rsidRPr="00870CE7">
        <w:rPr>
          <w:rStyle w:val="af1"/>
          <w:iCs/>
          <w:sz w:val="28"/>
          <w:szCs w:val="28"/>
        </w:rPr>
        <w:footnoteReference w:id="59"/>
      </w:r>
      <w:r w:rsidRPr="00870CE7">
        <w:rPr>
          <w:iCs/>
          <w:sz w:val="28"/>
          <w:szCs w:val="28"/>
        </w:rPr>
        <w:t>.</w:t>
      </w:r>
    </w:p>
    <w:p w:rsidR="004548F1" w:rsidRPr="00870CE7" w:rsidRDefault="004548F1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iCs/>
          <w:sz w:val="28"/>
          <w:szCs w:val="28"/>
        </w:rPr>
        <w:t>3. Внедрение новых информационных технологий (НИТ).</w:t>
      </w:r>
    </w:p>
    <w:p w:rsidR="00A372D1" w:rsidRDefault="0017252A" w:rsidP="00A372D1">
      <w:pPr>
        <w:shd w:val="clear" w:color="auto" w:fill="FFFFFF"/>
        <w:tabs>
          <w:tab w:val="left" w:pos="533"/>
        </w:tabs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iCs/>
          <w:sz w:val="28"/>
          <w:szCs w:val="28"/>
        </w:rPr>
        <w:t xml:space="preserve">Вышеназванные меры являются тактическими. Что же касается стратегических решений, то следует пересмотреть таможенную политику в отношении международного туризма в целом. Система должна быть гибкой и меняться в соответствии с тенденциями, наблюдаемыми в международном туризме. </w:t>
      </w:r>
      <w:r w:rsidR="004548F1" w:rsidRPr="00870CE7">
        <w:rPr>
          <w:iCs/>
          <w:sz w:val="28"/>
          <w:szCs w:val="28"/>
        </w:rPr>
        <w:t xml:space="preserve">Национальное же законодательство в данной сфере появилось восемь лет назад и с тех пор не менялось. </w:t>
      </w:r>
      <w:r w:rsidRPr="00870CE7">
        <w:rPr>
          <w:iCs/>
          <w:sz w:val="28"/>
          <w:szCs w:val="28"/>
        </w:rPr>
        <w:t>Необходимо следовать рекомендациям международных организаций в сфере международного туризма, принимая во внимание их опыт работы в данной сфере.</w:t>
      </w:r>
      <w:r w:rsidRPr="00870CE7">
        <w:rPr>
          <w:sz w:val="28"/>
          <w:szCs w:val="28"/>
        </w:rPr>
        <w:t xml:space="preserve"> </w:t>
      </w:r>
      <w:r w:rsidR="004548F1" w:rsidRPr="00870CE7">
        <w:rPr>
          <w:sz w:val="28"/>
          <w:szCs w:val="28"/>
        </w:rPr>
        <w:t>Ведь одними из наиболее важных целей таможенной политики является обеспечение наиболее полного использования инструментов таможенного контроля и стимулирование развития национальной экономики</w:t>
      </w:r>
      <w:r w:rsidR="004548F1" w:rsidRPr="00870CE7">
        <w:rPr>
          <w:rStyle w:val="af1"/>
          <w:sz w:val="28"/>
          <w:szCs w:val="28"/>
        </w:rPr>
        <w:footnoteReference w:id="60"/>
      </w:r>
      <w:r w:rsidR="004548F1" w:rsidRPr="00870CE7">
        <w:rPr>
          <w:sz w:val="28"/>
          <w:szCs w:val="28"/>
        </w:rPr>
        <w:t>.</w:t>
      </w:r>
      <w:bookmarkStart w:id="11" w:name="_Toc198905100"/>
    </w:p>
    <w:p w:rsidR="00CE7116" w:rsidRPr="00A372D1" w:rsidRDefault="00A372D1" w:rsidP="00A372D1">
      <w:pPr>
        <w:shd w:val="clear" w:color="auto" w:fill="FFFFFF"/>
        <w:tabs>
          <w:tab w:val="left" w:pos="533"/>
        </w:tabs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CE7116" w:rsidRPr="00A372D1">
        <w:rPr>
          <w:b/>
          <w:sz w:val="28"/>
          <w:szCs w:val="28"/>
        </w:rPr>
        <w:t>Заключение</w:t>
      </w:r>
      <w:bookmarkEnd w:id="11"/>
    </w:p>
    <w:p w:rsidR="00910263" w:rsidRPr="00870CE7" w:rsidRDefault="00910263" w:rsidP="00870CE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940F1" w:rsidRPr="00870CE7" w:rsidRDefault="00C95166" w:rsidP="00870C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bCs/>
          <w:sz w:val="28"/>
          <w:szCs w:val="28"/>
        </w:rPr>
        <w:t>На основании изложенного в работе материала следует, что соотнесение таможенного контроля и международного туризма сводится к определению понятия международного туризма в узком смысле, т. е. перемещение туристов с пересечением таможенной границы.</w:t>
      </w:r>
      <w:r w:rsidR="00BB6C6A" w:rsidRPr="00870CE7">
        <w:rPr>
          <w:bCs/>
          <w:sz w:val="28"/>
          <w:szCs w:val="28"/>
        </w:rPr>
        <w:t xml:space="preserve"> При этом, по общим правилам, выделения туристов из всей массы пересекающих таможенную границу физических лиц не происходит.</w:t>
      </w:r>
      <w:r w:rsidRPr="00870CE7">
        <w:rPr>
          <w:bCs/>
          <w:sz w:val="28"/>
          <w:szCs w:val="28"/>
        </w:rPr>
        <w:t xml:space="preserve"> </w:t>
      </w:r>
      <w:r w:rsidR="00BB6C6A" w:rsidRPr="00870CE7">
        <w:rPr>
          <w:bCs/>
          <w:sz w:val="28"/>
          <w:szCs w:val="28"/>
        </w:rPr>
        <w:t>Однако, г</w:t>
      </w:r>
      <w:r w:rsidR="00A53F47" w:rsidRPr="00870CE7">
        <w:rPr>
          <w:bCs/>
          <w:sz w:val="28"/>
          <w:szCs w:val="28"/>
        </w:rPr>
        <w:t>оворя о международном туризме с точ</w:t>
      </w:r>
      <w:r w:rsidR="00BB6C6A" w:rsidRPr="00870CE7">
        <w:rPr>
          <w:bCs/>
          <w:sz w:val="28"/>
          <w:szCs w:val="28"/>
        </w:rPr>
        <w:t xml:space="preserve">ки зрения таможенного контроля, </w:t>
      </w:r>
      <w:r w:rsidR="00A53F47" w:rsidRPr="00870CE7">
        <w:rPr>
          <w:bCs/>
          <w:sz w:val="28"/>
          <w:szCs w:val="28"/>
        </w:rPr>
        <w:t xml:space="preserve">не следует забывать о масштабах туризма. </w:t>
      </w:r>
      <w:r w:rsidR="00BB6C6A" w:rsidRPr="00870CE7">
        <w:rPr>
          <w:bCs/>
          <w:sz w:val="28"/>
          <w:szCs w:val="28"/>
        </w:rPr>
        <w:t xml:space="preserve">С другой стороны, которую не рассматривает таможенный контроль, туризм представляет собой </w:t>
      </w:r>
      <w:r w:rsidR="00BB6C6A" w:rsidRPr="00870CE7">
        <w:rPr>
          <w:sz w:val="28"/>
          <w:szCs w:val="28"/>
        </w:rPr>
        <w:t>одну из крупнейших высокодоходных и наиболее динамичных отраслей экономики, на которую приходиться треть мировой торговли услугами</w:t>
      </w:r>
      <w:r w:rsidR="001940F1" w:rsidRPr="00870CE7">
        <w:rPr>
          <w:rStyle w:val="af1"/>
          <w:sz w:val="28"/>
          <w:szCs w:val="28"/>
        </w:rPr>
        <w:footnoteReference w:id="61"/>
      </w:r>
      <w:r w:rsidR="00BB6C6A" w:rsidRPr="00870CE7">
        <w:rPr>
          <w:sz w:val="28"/>
          <w:szCs w:val="28"/>
        </w:rPr>
        <w:t xml:space="preserve">. </w:t>
      </w:r>
      <w:r w:rsidR="001940F1" w:rsidRPr="00870CE7">
        <w:rPr>
          <w:sz w:val="28"/>
          <w:szCs w:val="28"/>
        </w:rPr>
        <w:t>Иначе говоря, таможенный контроль в состоянии влиять на целую отрасль экономики. Инструментом такого влияния со стороны таможенных органов являются таможенные формальности, которые должны выполнять туристы при пересечении таможенной границы. К таким формальностям относятся:</w:t>
      </w:r>
    </w:p>
    <w:p w:rsidR="004C0413" w:rsidRPr="00870CE7" w:rsidRDefault="001940F1" w:rsidP="00870CE7">
      <w:pPr>
        <w:numPr>
          <w:ilvl w:val="0"/>
          <w:numId w:val="34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70CE7">
        <w:rPr>
          <w:color w:val="000000"/>
          <w:sz w:val="28"/>
          <w:szCs w:val="28"/>
        </w:rPr>
        <w:t>уплата туристами налогов, сборов, пошлин при въезде/</w:t>
      </w:r>
      <w:r w:rsidR="004C0413" w:rsidRPr="00870CE7">
        <w:rPr>
          <w:color w:val="000000"/>
          <w:sz w:val="28"/>
          <w:szCs w:val="28"/>
        </w:rPr>
        <w:t>выезде;</w:t>
      </w:r>
    </w:p>
    <w:p w:rsidR="004C0413" w:rsidRPr="00870CE7" w:rsidRDefault="004C0413" w:rsidP="00870CE7">
      <w:pPr>
        <w:numPr>
          <w:ilvl w:val="0"/>
          <w:numId w:val="34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70CE7">
        <w:rPr>
          <w:color w:val="000000"/>
          <w:sz w:val="28"/>
          <w:szCs w:val="28"/>
        </w:rPr>
        <w:t>осуществление различных операций таможенного контроля в отношении туристов, их багажа и транспортных средств;</w:t>
      </w:r>
    </w:p>
    <w:p w:rsidR="004C0413" w:rsidRPr="00870CE7" w:rsidRDefault="004C0413" w:rsidP="00870CE7">
      <w:pPr>
        <w:numPr>
          <w:ilvl w:val="0"/>
          <w:numId w:val="34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70CE7">
        <w:rPr>
          <w:color w:val="000000"/>
          <w:sz w:val="28"/>
          <w:szCs w:val="28"/>
        </w:rPr>
        <w:t>декларирование товаров, подлежащих обязательному таможенному оформлению;</w:t>
      </w:r>
    </w:p>
    <w:p w:rsidR="004C0413" w:rsidRPr="00870CE7" w:rsidRDefault="004C0413" w:rsidP="00870CE7">
      <w:pPr>
        <w:numPr>
          <w:ilvl w:val="0"/>
          <w:numId w:val="34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70CE7">
        <w:rPr>
          <w:color w:val="000000"/>
          <w:sz w:val="28"/>
          <w:szCs w:val="28"/>
        </w:rPr>
        <w:t>оформление иных документов (заявок и т. д.)</w:t>
      </w:r>
    </w:p>
    <w:p w:rsidR="005C539E" w:rsidRPr="00870CE7" w:rsidRDefault="00203CB3" w:rsidP="00870CE7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870CE7">
        <w:rPr>
          <w:bCs/>
          <w:sz w:val="28"/>
          <w:szCs w:val="28"/>
        </w:rPr>
        <w:t>Таким образом, таможенные формальности связаны с выполнением установленных государством тамо</w:t>
      </w:r>
      <w:r w:rsidR="005C539E" w:rsidRPr="00870CE7">
        <w:rPr>
          <w:bCs/>
          <w:sz w:val="28"/>
          <w:szCs w:val="28"/>
        </w:rPr>
        <w:t>женных правил и уплатой туристами</w:t>
      </w:r>
      <w:r w:rsidRPr="00870CE7">
        <w:rPr>
          <w:bCs/>
          <w:sz w:val="28"/>
          <w:szCs w:val="28"/>
        </w:rPr>
        <w:t xml:space="preserve"> налогов, пошлин, сборов и других начислений.</w:t>
      </w:r>
      <w:r w:rsidR="005C539E" w:rsidRPr="00870CE7">
        <w:rPr>
          <w:bCs/>
          <w:sz w:val="28"/>
          <w:szCs w:val="28"/>
        </w:rPr>
        <w:t xml:space="preserve"> С точки же зрения международного туризма, таможенный контроль сводится как раз к таможенным формальностям, что, собственно, и является точкой соприкосновения данных понятий.</w:t>
      </w:r>
    </w:p>
    <w:p w:rsidR="005C539E" w:rsidRPr="00870CE7" w:rsidRDefault="005C539E" w:rsidP="00870CE7">
      <w:pPr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bCs/>
          <w:sz w:val="28"/>
          <w:szCs w:val="28"/>
        </w:rPr>
        <w:t xml:space="preserve">Международный туризм стремится к упрощению таможенных формальностей с начала приобретения им глобального характера. Данная тема не новая, но актуальная в настоящее время в силу постоянного развития международного туризма. Стремления к упрощению таможенных формальностей закреплены законодательно в различных международных договорах, декларациях, соглашениях, национальных программах по развитию туризма и нормативных правовых актах правительства. </w:t>
      </w:r>
      <w:r w:rsidR="00771F6B" w:rsidRPr="00870CE7">
        <w:rPr>
          <w:bCs/>
          <w:sz w:val="28"/>
          <w:szCs w:val="28"/>
        </w:rPr>
        <w:t>Основным</w:t>
      </w:r>
      <w:r w:rsidRPr="00870CE7">
        <w:rPr>
          <w:bCs/>
          <w:sz w:val="28"/>
          <w:szCs w:val="28"/>
        </w:rPr>
        <w:t xml:space="preserve"> документов в данной сфере является </w:t>
      </w:r>
      <w:r w:rsidRPr="00870CE7">
        <w:rPr>
          <w:sz w:val="28"/>
          <w:szCs w:val="28"/>
        </w:rPr>
        <w:t xml:space="preserve">Гаагская декларация по туризму, подписанная </w:t>
      </w:r>
      <w:r w:rsidR="00771F6B" w:rsidRPr="00870CE7">
        <w:rPr>
          <w:sz w:val="28"/>
          <w:szCs w:val="28"/>
        </w:rPr>
        <w:t xml:space="preserve">странами-участниками конференции, прошедшей с 10 по </w:t>
      </w:r>
      <w:r w:rsidRPr="00870CE7">
        <w:rPr>
          <w:sz w:val="28"/>
          <w:szCs w:val="28"/>
        </w:rPr>
        <w:t xml:space="preserve">14 апреля </w:t>
      </w:r>
      <w:smartTag w:uri="urn:schemas-microsoft-com:office:smarttags" w:element="metricconverter">
        <w:smartTagPr>
          <w:attr w:name="ProductID" w:val="2007 г"/>
        </w:smartTagPr>
        <w:r w:rsidRPr="00870CE7">
          <w:rPr>
            <w:sz w:val="28"/>
            <w:szCs w:val="28"/>
          </w:rPr>
          <w:t>1989 г</w:t>
        </w:r>
      </w:smartTag>
      <w:r w:rsidRPr="00870CE7">
        <w:rPr>
          <w:sz w:val="28"/>
          <w:szCs w:val="28"/>
        </w:rPr>
        <w:t>.</w:t>
      </w:r>
      <w:r w:rsidR="00771F6B" w:rsidRPr="00870CE7">
        <w:rPr>
          <w:sz w:val="28"/>
          <w:szCs w:val="28"/>
        </w:rPr>
        <w:t xml:space="preserve"> в Гааге. Правительство Республики Беларусь законодательно закрепило необходимость принятия соответствующих мер по осуществлению на территории государства принципов, изложенных в данной декларации</w:t>
      </w:r>
      <w:r w:rsidR="006D00EA" w:rsidRPr="00870CE7">
        <w:rPr>
          <w:sz w:val="28"/>
          <w:szCs w:val="28"/>
        </w:rPr>
        <w:t>,</w:t>
      </w:r>
      <w:r w:rsidR="00771F6B" w:rsidRPr="00870CE7">
        <w:rPr>
          <w:sz w:val="28"/>
          <w:szCs w:val="28"/>
        </w:rPr>
        <w:t xml:space="preserve"> в 2000 г.</w:t>
      </w:r>
      <w:r w:rsidR="008E007B" w:rsidRPr="00870CE7">
        <w:rPr>
          <w:sz w:val="28"/>
          <w:szCs w:val="28"/>
        </w:rPr>
        <w:t xml:space="preserve"> Для этого в том же году было принято постановление о порядке пропуска организованных групп иностранных туристов через государственную границу Республики Беларусь. На данный момент это единственный документ, принятый в рамках кампании по упрощению таможенных формальностей для туристов.</w:t>
      </w:r>
    </w:p>
    <w:p w:rsidR="00BB3D22" w:rsidRPr="00870CE7" w:rsidRDefault="008E007B" w:rsidP="00870CE7">
      <w:pPr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Проблемы международного туризма, изложенные в данной работе, требуют персонального подхода к каждой из них. В настоящее время туризм в Республике Беларусь не сильно развит, первое место занимает транзитный туризм, который предусматривает пересечение таможенной границы дважды</w:t>
      </w:r>
      <w:r w:rsidR="008C5469" w:rsidRPr="00870CE7">
        <w:rPr>
          <w:sz w:val="28"/>
          <w:szCs w:val="28"/>
        </w:rPr>
        <w:t xml:space="preserve">, т. е. обязывает </w:t>
      </w:r>
      <w:r w:rsidR="00BB3D22" w:rsidRPr="00870CE7">
        <w:rPr>
          <w:sz w:val="28"/>
          <w:szCs w:val="28"/>
        </w:rPr>
        <w:t>к выполнению туристами</w:t>
      </w:r>
      <w:r w:rsidR="008C5469" w:rsidRPr="00870CE7">
        <w:rPr>
          <w:sz w:val="28"/>
          <w:szCs w:val="28"/>
        </w:rPr>
        <w:t xml:space="preserve"> в два раза больше таможенных формальностей. В этом случае их упрощение придётся как нельзя кстати. Всё это относится к проблемам локального характера в пределах страны. П</w:t>
      </w:r>
      <w:r w:rsidR="00943AF5" w:rsidRPr="00870CE7">
        <w:rPr>
          <w:sz w:val="28"/>
          <w:szCs w:val="28"/>
        </w:rPr>
        <w:t>роблемой</w:t>
      </w:r>
      <w:r w:rsidR="008C5469" w:rsidRPr="00870CE7">
        <w:rPr>
          <w:sz w:val="28"/>
          <w:szCs w:val="28"/>
        </w:rPr>
        <w:t xml:space="preserve"> глобального характера</w:t>
      </w:r>
      <w:r w:rsidR="00943AF5" w:rsidRPr="00870CE7">
        <w:rPr>
          <w:sz w:val="28"/>
          <w:szCs w:val="28"/>
        </w:rPr>
        <w:t xml:space="preserve"> является политика государства в отношении международного туризма в целом. Решение этих проблем требует применения кардинальных мер со стороны </w:t>
      </w:r>
      <w:r w:rsidR="00BB3D22" w:rsidRPr="00870CE7">
        <w:rPr>
          <w:sz w:val="28"/>
          <w:szCs w:val="28"/>
        </w:rPr>
        <w:t xml:space="preserve">руководства </w:t>
      </w:r>
      <w:r w:rsidR="00943AF5" w:rsidRPr="00870CE7">
        <w:rPr>
          <w:sz w:val="28"/>
          <w:szCs w:val="28"/>
        </w:rPr>
        <w:t>государства. Необходимо мыслить «глобально», действовать – «локально».</w:t>
      </w:r>
      <w:r w:rsidR="00BB3D22" w:rsidRPr="00870CE7">
        <w:rPr>
          <w:sz w:val="28"/>
          <w:szCs w:val="28"/>
        </w:rPr>
        <w:t xml:space="preserve"> </w:t>
      </w:r>
    </w:p>
    <w:p w:rsidR="008E007B" w:rsidRPr="00870CE7" w:rsidRDefault="00BB3D22" w:rsidP="00870CE7">
      <w:pPr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 xml:space="preserve">По мнению специалистов в сфере туризма </w:t>
      </w:r>
      <w:r w:rsidRPr="00870CE7">
        <w:rPr>
          <w:sz w:val="28"/>
          <w:szCs w:val="28"/>
          <w:lang w:val="en-US"/>
        </w:rPr>
        <w:t>XXI</w:t>
      </w:r>
      <w:r w:rsidRPr="00870CE7">
        <w:rPr>
          <w:sz w:val="28"/>
          <w:szCs w:val="28"/>
        </w:rPr>
        <w:t xml:space="preserve"> век станет веком туризма. По их же мнению Республика Беларусь обладает большим туристским потенциалом, развитие которого посредством упрощения таможенных формальностей повысит благосостояние страны в целом</w:t>
      </w:r>
      <w:r w:rsidRPr="00870CE7">
        <w:rPr>
          <w:rStyle w:val="af1"/>
          <w:sz w:val="28"/>
          <w:szCs w:val="28"/>
        </w:rPr>
        <w:footnoteReference w:id="62"/>
      </w:r>
      <w:r w:rsidRPr="00870CE7">
        <w:rPr>
          <w:sz w:val="28"/>
          <w:szCs w:val="28"/>
        </w:rPr>
        <w:t>.</w:t>
      </w:r>
    </w:p>
    <w:p w:rsidR="007C3BB2" w:rsidRDefault="00A372D1" w:rsidP="00A372D1">
      <w:pPr>
        <w:pStyle w:val="1"/>
        <w:spacing w:before="0" w:after="0" w:line="360" w:lineRule="auto"/>
        <w:ind w:firstLine="709"/>
        <w:jc w:val="right"/>
        <w:rPr>
          <w:rFonts w:cs="Times New Roman"/>
          <w:sz w:val="28"/>
          <w:szCs w:val="28"/>
        </w:rPr>
      </w:pPr>
      <w:bookmarkStart w:id="12" w:name="_Toc198905101"/>
      <w:r>
        <w:rPr>
          <w:rFonts w:cs="Times New Roman"/>
          <w:sz w:val="28"/>
          <w:szCs w:val="28"/>
        </w:rPr>
        <w:br w:type="page"/>
      </w:r>
      <w:r w:rsidR="007C3BB2" w:rsidRPr="00870CE7">
        <w:rPr>
          <w:rFonts w:cs="Times New Roman"/>
          <w:sz w:val="28"/>
          <w:szCs w:val="28"/>
        </w:rPr>
        <w:t>Приложение 1</w:t>
      </w:r>
      <w:bookmarkEnd w:id="12"/>
    </w:p>
    <w:p w:rsidR="00A372D1" w:rsidRPr="00A372D1" w:rsidRDefault="00A372D1" w:rsidP="00A372D1"/>
    <w:p w:rsidR="00450E3D" w:rsidRPr="00870CE7" w:rsidRDefault="00450E3D" w:rsidP="00870CE7">
      <w:pPr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(</w:t>
      </w:r>
      <w:r w:rsidR="00BA42C3" w:rsidRPr="00870CE7">
        <w:rPr>
          <w:sz w:val="28"/>
          <w:szCs w:val="28"/>
        </w:rPr>
        <w:t>Образец заявки</w:t>
      </w:r>
      <w:r w:rsidR="0051145F" w:rsidRPr="00870CE7">
        <w:rPr>
          <w:rStyle w:val="af1"/>
          <w:sz w:val="28"/>
          <w:szCs w:val="28"/>
        </w:rPr>
        <w:footnoteReference w:id="63"/>
      </w:r>
      <w:r w:rsidR="0051145F" w:rsidRPr="00870CE7">
        <w:rPr>
          <w:sz w:val="28"/>
          <w:szCs w:val="28"/>
        </w:rPr>
        <w:t>.</w:t>
      </w:r>
      <w:r w:rsidRPr="00870CE7">
        <w:rPr>
          <w:sz w:val="28"/>
          <w:szCs w:val="28"/>
        </w:rPr>
        <w:t>)</w:t>
      </w:r>
    </w:p>
    <w:p w:rsidR="0051145F" w:rsidRPr="00870CE7" w:rsidRDefault="00C76993" w:rsidP="00A67A8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206.25pt" o:bordertopcolor="this" o:borderleftcolor="this" o:borderbottomcolor="this" o:borderrightcolor="this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ED6F47" w:rsidRPr="00A67A80" w:rsidRDefault="00A67A80" w:rsidP="00A67A80">
      <w:pPr>
        <w:pStyle w:val="1"/>
        <w:spacing w:before="0" w:after="0" w:line="360" w:lineRule="auto"/>
        <w:ind w:firstLine="709"/>
        <w:jc w:val="right"/>
        <w:rPr>
          <w:rFonts w:cs="Times New Roman"/>
          <w:sz w:val="28"/>
          <w:szCs w:val="28"/>
        </w:rPr>
      </w:pPr>
      <w:bookmarkStart w:id="13" w:name="_Toc198905102"/>
      <w:r>
        <w:rPr>
          <w:rFonts w:cs="Times New Roman"/>
          <w:sz w:val="28"/>
          <w:szCs w:val="28"/>
        </w:rPr>
        <w:br w:type="page"/>
      </w:r>
      <w:r w:rsidR="007C3BB2" w:rsidRPr="00A67A80">
        <w:rPr>
          <w:rFonts w:cs="Times New Roman"/>
          <w:sz w:val="28"/>
          <w:szCs w:val="28"/>
        </w:rPr>
        <w:t>Приложение 2</w:t>
      </w:r>
      <w:bookmarkEnd w:id="13"/>
    </w:p>
    <w:p w:rsidR="00A67A80" w:rsidRPr="00A67A80" w:rsidRDefault="00A67A80" w:rsidP="00D51EF6">
      <w:pPr>
        <w:spacing w:line="360" w:lineRule="auto"/>
        <w:rPr>
          <w:sz w:val="28"/>
          <w:szCs w:val="28"/>
        </w:rPr>
      </w:pPr>
    </w:p>
    <w:p w:rsidR="0051145F" w:rsidRPr="00870CE7" w:rsidRDefault="0051145F" w:rsidP="00D51EF6">
      <w:pPr>
        <w:spacing w:line="360" w:lineRule="auto"/>
        <w:ind w:firstLine="709"/>
        <w:jc w:val="both"/>
        <w:rPr>
          <w:sz w:val="28"/>
          <w:szCs w:val="28"/>
        </w:rPr>
      </w:pPr>
      <w:r w:rsidRPr="00A67A80">
        <w:rPr>
          <w:sz w:val="28"/>
          <w:szCs w:val="28"/>
        </w:rPr>
        <w:t>Численность организованных туристов, посетивших Республику Беларусь</w:t>
      </w:r>
      <w:r w:rsidRPr="00870CE7">
        <w:rPr>
          <w:sz w:val="28"/>
          <w:szCs w:val="28"/>
        </w:rPr>
        <w:t xml:space="preserve"> по областям</w:t>
      </w:r>
      <w:r w:rsidRPr="00870CE7">
        <w:rPr>
          <w:rStyle w:val="af1"/>
          <w:sz w:val="28"/>
          <w:szCs w:val="28"/>
        </w:rPr>
        <w:footnoteReference w:id="64"/>
      </w:r>
      <w:r w:rsidR="00DA2409" w:rsidRPr="00870CE7">
        <w:rPr>
          <w:sz w:val="28"/>
          <w:szCs w:val="28"/>
        </w:rPr>
        <w:t>.</w:t>
      </w:r>
      <w:r w:rsidR="00C23728" w:rsidRPr="00870CE7">
        <w:rPr>
          <w:sz w:val="28"/>
          <w:szCs w:val="28"/>
        </w:rPr>
        <w:t>(чел.)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51145F" w:rsidRPr="00870CE7">
        <w:tc>
          <w:tcPr>
            <w:tcW w:w="2392" w:type="dxa"/>
            <w:vAlign w:val="center"/>
          </w:tcPr>
          <w:p w:rsidR="0051145F" w:rsidRPr="00A67A80" w:rsidRDefault="0051145F" w:rsidP="00A67A80">
            <w:pPr>
              <w:spacing w:line="360" w:lineRule="auto"/>
              <w:jc w:val="both"/>
            </w:pPr>
          </w:p>
        </w:tc>
        <w:tc>
          <w:tcPr>
            <w:tcW w:w="2392" w:type="dxa"/>
            <w:vAlign w:val="center"/>
          </w:tcPr>
          <w:p w:rsidR="0051145F" w:rsidRPr="00A67A80" w:rsidRDefault="00C23728" w:rsidP="00A67A80">
            <w:pPr>
              <w:spacing w:line="360" w:lineRule="auto"/>
              <w:jc w:val="both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A67A80">
                <w:t>2006 г</w:t>
              </w:r>
            </w:smartTag>
            <w:r w:rsidRPr="00A67A80">
              <w:t>.</w:t>
            </w:r>
          </w:p>
        </w:tc>
        <w:tc>
          <w:tcPr>
            <w:tcW w:w="2393" w:type="dxa"/>
            <w:vAlign w:val="center"/>
          </w:tcPr>
          <w:p w:rsidR="0051145F" w:rsidRPr="00A67A80" w:rsidRDefault="00C23728" w:rsidP="00A67A80">
            <w:pPr>
              <w:spacing w:line="360" w:lineRule="auto"/>
              <w:jc w:val="both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A67A80">
                <w:t>2007 г</w:t>
              </w:r>
            </w:smartTag>
            <w:r w:rsidRPr="00A67A80">
              <w:t>.</w:t>
            </w:r>
          </w:p>
        </w:tc>
        <w:tc>
          <w:tcPr>
            <w:tcW w:w="2393" w:type="dxa"/>
            <w:vAlign w:val="center"/>
          </w:tcPr>
          <w:p w:rsidR="0051145F" w:rsidRPr="00A67A80" w:rsidRDefault="00C23728" w:rsidP="00A67A80">
            <w:pPr>
              <w:spacing w:line="360" w:lineRule="auto"/>
              <w:jc w:val="both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A67A80">
                <w:t>2007 г</w:t>
              </w:r>
            </w:smartTag>
            <w:r w:rsidRPr="00A67A80">
              <w:t xml:space="preserve">. к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A67A80">
                <w:t>2006 г</w:t>
              </w:r>
            </w:smartTag>
            <w:r w:rsidRPr="00A67A80">
              <w:t>. в %</w:t>
            </w:r>
          </w:p>
        </w:tc>
      </w:tr>
      <w:tr w:rsidR="0051145F" w:rsidRPr="00870CE7">
        <w:tc>
          <w:tcPr>
            <w:tcW w:w="2392" w:type="dxa"/>
            <w:vAlign w:val="center"/>
          </w:tcPr>
          <w:p w:rsidR="0051145F" w:rsidRPr="00A67A80" w:rsidRDefault="00C23728" w:rsidP="00A67A80">
            <w:pPr>
              <w:spacing w:line="360" w:lineRule="auto"/>
              <w:jc w:val="both"/>
            </w:pPr>
            <w:r w:rsidRPr="00A67A80">
              <w:t>Республика Беларусь</w:t>
            </w:r>
          </w:p>
        </w:tc>
        <w:tc>
          <w:tcPr>
            <w:tcW w:w="2392" w:type="dxa"/>
            <w:vAlign w:val="center"/>
          </w:tcPr>
          <w:p w:rsidR="0051145F" w:rsidRPr="00A67A80" w:rsidRDefault="00C23728" w:rsidP="00A67A80">
            <w:pPr>
              <w:spacing w:line="360" w:lineRule="auto"/>
              <w:jc w:val="both"/>
            </w:pPr>
            <w:r w:rsidRPr="00A67A80">
              <w:t>89524</w:t>
            </w:r>
          </w:p>
        </w:tc>
        <w:tc>
          <w:tcPr>
            <w:tcW w:w="2393" w:type="dxa"/>
            <w:vAlign w:val="center"/>
          </w:tcPr>
          <w:p w:rsidR="0051145F" w:rsidRPr="00A67A80" w:rsidRDefault="00C23728" w:rsidP="00A67A80">
            <w:pPr>
              <w:spacing w:line="360" w:lineRule="auto"/>
              <w:jc w:val="both"/>
            </w:pPr>
            <w:r w:rsidRPr="00A67A80">
              <w:t>105410</w:t>
            </w:r>
          </w:p>
        </w:tc>
        <w:tc>
          <w:tcPr>
            <w:tcW w:w="2393" w:type="dxa"/>
            <w:vAlign w:val="center"/>
          </w:tcPr>
          <w:p w:rsidR="0051145F" w:rsidRPr="00A67A80" w:rsidRDefault="00C23728" w:rsidP="00A67A80">
            <w:pPr>
              <w:spacing w:line="360" w:lineRule="auto"/>
              <w:jc w:val="both"/>
            </w:pPr>
            <w:r w:rsidRPr="00A67A80">
              <w:t>117,7</w:t>
            </w:r>
          </w:p>
        </w:tc>
      </w:tr>
      <w:tr w:rsidR="0051145F" w:rsidRPr="00870CE7">
        <w:tc>
          <w:tcPr>
            <w:tcW w:w="2392" w:type="dxa"/>
            <w:vAlign w:val="center"/>
          </w:tcPr>
          <w:p w:rsidR="0051145F" w:rsidRPr="00A67A80" w:rsidRDefault="00C23728" w:rsidP="00A67A80">
            <w:pPr>
              <w:spacing w:line="360" w:lineRule="auto"/>
              <w:jc w:val="both"/>
            </w:pPr>
            <w:r w:rsidRPr="00A67A80">
              <w:t>Области:</w:t>
            </w:r>
          </w:p>
        </w:tc>
        <w:tc>
          <w:tcPr>
            <w:tcW w:w="2392" w:type="dxa"/>
            <w:vAlign w:val="center"/>
          </w:tcPr>
          <w:p w:rsidR="0051145F" w:rsidRPr="00A67A80" w:rsidRDefault="0051145F" w:rsidP="00A67A80">
            <w:pPr>
              <w:spacing w:line="360" w:lineRule="auto"/>
              <w:jc w:val="both"/>
            </w:pPr>
          </w:p>
        </w:tc>
        <w:tc>
          <w:tcPr>
            <w:tcW w:w="2393" w:type="dxa"/>
            <w:vAlign w:val="center"/>
          </w:tcPr>
          <w:p w:rsidR="0051145F" w:rsidRPr="00A67A80" w:rsidRDefault="0051145F" w:rsidP="00A67A80">
            <w:pPr>
              <w:spacing w:line="360" w:lineRule="auto"/>
              <w:jc w:val="both"/>
            </w:pPr>
          </w:p>
        </w:tc>
        <w:tc>
          <w:tcPr>
            <w:tcW w:w="2393" w:type="dxa"/>
            <w:vAlign w:val="center"/>
          </w:tcPr>
          <w:p w:rsidR="0051145F" w:rsidRPr="00A67A80" w:rsidRDefault="0051145F" w:rsidP="00A67A80">
            <w:pPr>
              <w:spacing w:line="360" w:lineRule="auto"/>
              <w:jc w:val="both"/>
            </w:pPr>
          </w:p>
        </w:tc>
      </w:tr>
      <w:tr w:rsidR="0051145F" w:rsidRPr="00870CE7">
        <w:tc>
          <w:tcPr>
            <w:tcW w:w="2392" w:type="dxa"/>
            <w:vAlign w:val="center"/>
          </w:tcPr>
          <w:p w:rsidR="0051145F" w:rsidRPr="00A67A80" w:rsidRDefault="00C23728" w:rsidP="00A67A80">
            <w:pPr>
              <w:spacing w:line="360" w:lineRule="auto"/>
              <w:jc w:val="both"/>
            </w:pPr>
            <w:r w:rsidRPr="00A67A80">
              <w:t>Брестская</w:t>
            </w:r>
          </w:p>
        </w:tc>
        <w:tc>
          <w:tcPr>
            <w:tcW w:w="2392" w:type="dxa"/>
            <w:vAlign w:val="center"/>
          </w:tcPr>
          <w:p w:rsidR="0051145F" w:rsidRPr="00A67A80" w:rsidRDefault="00C23728" w:rsidP="00A67A80">
            <w:pPr>
              <w:spacing w:line="360" w:lineRule="auto"/>
              <w:jc w:val="both"/>
            </w:pPr>
            <w:r w:rsidRPr="00A67A80">
              <w:t>8097</w:t>
            </w:r>
          </w:p>
        </w:tc>
        <w:tc>
          <w:tcPr>
            <w:tcW w:w="2393" w:type="dxa"/>
            <w:vAlign w:val="center"/>
          </w:tcPr>
          <w:p w:rsidR="0051145F" w:rsidRPr="00A67A80" w:rsidRDefault="00C23728" w:rsidP="00A67A80">
            <w:pPr>
              <w:spacing w:line="360" w:lineRule="auto"/>
              <w:jc w:val="both"/>
            </w:pPr>
            <w:r w:rsidRPr="00A67A80">
              <w:t>10467</w:t>
            </w:r>
          </w:p>
        </w:tc>
        <w:tc>
          <w:tcPr>
            <w:tcW w:w="2393" w:type="dxa"/>
            <w:vAlign w:val="center"/>
          </w:tcPr>
          <w:p w:rsidR="0051145F" w:rsidRPr="00A67A80" w:rsidRDefault="00C23728" w:rsidP="00A67A80">
            <w:pPr>
              <w:spacing w:line="360" w:lineRule="auto"/>
              <w:jc w:val="both"/>
            </w:pPr>
            <w:r w:rsidRPr="00A67A80">
              <w:t>129,3</w:t>
            </w:r>
          </w:p>
        </w:tc>
      </w:tr>
      <w:tr w:rsidR="0051145F" w:rsidRPr="00870CE7">
        <w:tc>
          <w:tcPr>
            <w:tcW w:w="2392" w:type="dxa"/>
            <w:vAlign w:val="center"/>
          </w:tcPr>
          <w:p w:rsidR="0051145F" w:rsidRPr="00A67A80" w:rsidRDefault="00C23728" w:rsidP="00A67A80">
            <w:pPr>
              <w:spacing w:line="360" w:lineRule="auto"/>
              <w:jc w:val="both"/>
            </w:pPr>
            <w:r w:rsidRPr="00A67A80">
              <w:t>Витебская</w:t>
            </w:r>
          </w:p>
        </w:tc>
        <w:tc>
          <w:tcPr>
            <w:tcW w:w="2392" w:type="dxa"/>
            <w:vAlign w:val="center"/>
          </w:tcPr>
          <w:p w:rsidR="0051145F" w:rsidRPr="00A67A80" w:rsidRDefault="00C23728" w:rsidP="00A67A80">
            <w:pPr>
              <w:spacing w:line="360" w:lineRule="auto"/>
              <w:jc w:val="both"/>
            </w:pPr>
            <w:r w:rsidRPr="00A67A80">
              <w:t>5285</w:t>
            </w:r>
          </w:p>
        </w:tc>
        <w:tc>
          <w:tcPr>
            <w:tcW w:w="2393" w:type="dxa"/>
            <w:vAlign w:val="center"/>
          </w:tcPr>
          <w:p w:rsidR="0051145F" w:rsidRPr="00A67A80" w:rsidRDefault="00C23728" w:rsidP="00A67A80">
            <w:pPr>
              <w:spacing w:line="360" w:lineRule="auto"/>
              <w:jc w:val="both"/>
            </w:pPr>
            <w:r w:rsidRPr="00A67A80">
              <w:t>7552</w:t>
            </w:r>
          </w:p>
        </w:tc>
        <w:tc>
          <w:tcPr>
            <w:tcW w:w="2393" w:type="dxa"/>
            <w:vAlign w:val="center"/>
          </w:tcPr>
          <w:p w:rsidR="0051145F" w:rsidRPr="00A67A80" w:rsidRDefault="00C23728" w:rsidP="00A67A80">
            <w:pPr>
              <w:spacing w:line="360" w:lineRule="auto"/>
              <w:jc w:val="both"/>
            </w:pPr>
            <w:r w:rsidRPr="00A67A80">
              <w:t>142,9</w:t>
            </w:r>
          </w:p>
        </w:tc>
      </w:tr>
      <w:tr w:rsidR="0051145F" w:rsidRPr="00870CE7">
        <w:tc>
          <w:tcPr>
            <w:tcW w:w="2392" w:type="dxa"/>
            <w:vAlign w:val="center"/>
          </w:tcPr>
          <w:p w:rsidR="0051145F" w:rsidRPr="00A67A80" w:rsidRDefault="00C23728" w:rsidP="00A67A80">
            <w:pPr>
              <w:spacing w:line="360" w:lineRule="auto"/>
              <w:jc w:val="both"/>
            </w:pPr>
            <w:r w:rsidRPr="00A67A80">
              <w:t>Гомельская</w:t>
            </w:r>
          </w:p>
        </w:tc>
        <w:tc>
          <w:tcPr>
            <w:tcW w:w="2392" w:type="dxa"/>
            <w:vAlign w:val="center"/>
          </w:tcPr>
          <w:p w:rsidR="0051145F" w:rsidRPr="00A67A80" w:rsidRDefault="00C23728" w:rsidP="00A67A80">
            <w:pPr>
              <w:spacing w:line="360" w:lineRule="auto"/>
              <w:jc w:val="both"/>
            </w:pPr>
            <w:r w:rsidRPr="00A67A80">
              <w:t>1252</w:t>
            </w:r>
          </w:p>
        </w:tc>
        <w:tc>
          <w:tcPr>
            <w:tcW w:w="2393" w:type="dxa"/>
            <w:vAlign w:val="center"/>
          </w:tcPr>
          <w:p w:rsidR="0051145F" w:rsidRPr="00A67A80" w:rsidRDefault="00C23728" w:rsidP="00A67A80">
            <w:pPr>
              <w:spacing w:line="360" w:lineRule="auto"/>
              <w:jc w:val="both"/>
            </w:pPr>
            <w:r w:rsidRPr="00A67A80">
              <w:t>1486</w:t>
            </w:r>
          </w:p>
        </w:tc>
        <w:tc>
          <w:tcPr>
            <w:tcW w:w="2393" w:type="dxa"/>
            <w:vAlign w:val="center"/>
          </w:tcPr>
          <w:p w:rsidR="0051145F" w:rsidRPr="00A67A80" w:rsidRDefault="00C23728" w:rsidP="00A67A80">
            <w:pPr>
              <w:spacing w:line="360" w:lineRule="auto"/>
              <w:jc w:val="both"/>
            </w:pPr>
            <w:r w:rsidRPr="00A67A80">
              <w:t>118,7</w:t>
            </w:r>
          </w:p>
        </w:tc>
      </w:tr>
      <w:tr w:rsidR="0051145F" w:rsidRPr="00870CE7">
        <w:tc>
          <w:tcPr>
            <w:tcW w:w="2392" w:type="dxa"/>
            <w:vAlign w:val="center"/>
          </w:tcPr>
          <w:p w:rsidR="0051145F" w:rsidRPr="00A67A80" w:rsidRDefault="00C23728" w:rsidP="00A67A80">
            <w:pPr>
              <w:spacing w:line="360" w:lineRule="auto"/>
              <w:jc w:val="both"/>
            </w:pPr>
            <w:r w:rsidRPr="00A67A80">
              <w:t>Гродненская</w:t>
            </w:r>
          </w:p>
        </w:tc>
        <w:tc>
          <w:tcPr>
            <w:tcW w:w="2392" w:type="dxa"/>
            <w:vAlign w:val="center"/>
          </w:tcPr>
          <w:p w:rsidR="0051145F" w:rsidRPr="00A67A80" w:rsidRDefault="00C23728" w:rsidP="00A67A80">
            <w:pPr>
              <w:spacing w:line="360" w:lineRule="auto"/>
              <w:jc w:val="both"/>
            </w:pPr>
            <w:r w:rsidRPr="00A67A80">
              <w:t>3329</w:t>
            </w:r>
          </w:p>
        </w:tc>
        <w:tc>
          <w:tcPr>
            <w:tcW w:w="2393" w:type="dxa"/>
            <w:vAlign w:val="center"/>
          </w:tcPr>
          <w:p w:rsidR="0051145F" w:rsidRPr="00A67A80" w:rsidRDefault="00C23728" w:rsidP="00A67A80">
            <w:pPr>
              <w:spacing w:line="360" w:lineRule="auto"/>
              <w:jc w:val="both"/>
            </w:pPr>
            <w:r w:rsidRPr="00A67A80">
              <w:t>805</w:t>
            </w:r>
          </w:p>
        </w:tc>
        <w:tc>
          <w:tcPr>
            <w:tcW w:w="2393" w:type="dxa"/>
            <w:vAlign w:val="center"/>
          </w:tcPr>
          <w:p w:rsidR="0051145F" w:rsidRPr="00A67A80" w:rsidRDefault="00C23728" w:rsidP="00A67A80">
            <w:pPr>
              <w:spacing w:line="360" w:lineRule="auto"/>
              <w:jc w:val="both"/>
            </w:pPr>
            <w:r w:rsidRPr="00A67A80">
              <w:t>24,2</w:t>
            </w:r>
          </w:p>
        </w:tc>
      </w:tr>
      <w:tr w:rsidR="0051145F" w:rsidRPr="00870CE7">
        <w:trPr>
          <w:trHeight w:val="143"/>
        </w:trPr>
        <w:tc>
          <w:tcPr>
            <w:tcW w:w="2392" w:type="dxa"/>
            <w:vAlign w:val="center"/>
          </w:tcPr>
          <w:p w:rsidR="0051145F" w:rsidRPr="00A67A80" w:rsidRDefault="00C23728" w:rsidP="00A67A80">
            <w:pPr>
              <w:spacing w:line="360" w:lineRule="auto"/>
              <w:jc w:val="both"/>
            </w:pPr>
            <w:r w:rsidRPr="00A67A80">
              <w:t>г. Минск</w:t>
            </w:r>
          </w:p>
        </w:tc>
        <w:tc>
          <w:tcPr>
            <w:tcW w:w="2392" w:type="dxa"/>
            <w:vAlign w:val="center"/>
          </w:tcPr>
          <w:p w:rsidR="0051145F" w:rsidRPr="00A67A80" w:rsidRDefault="00C23728" w:rsidP="00A67A80">
            <w:pPr>
              <w:spacing w:line="360" w:lineRule="auto"/>
              <w:jc w:val="both"/>
            </w:pPr>
            <w:r w:rsidRPr="00A67A80">
              <w:t>69628</w:t>
            </w:r>
          </w:p>
        </w:tc>
        <w:tc>
          <w:tcPr>
            <w:tcW w:w="2393" w:type="dxa"/>
            <w:vAlign w:val="center"/>
          </w:tcPr>
          <w:p w:rsidR="0051145F" w:rsidRPr="00A67A80" w:rsidRDefault="00C23728" w:rsidP="00A67A80">
            <w:pPr>
              <w:spacing w:line="360" w:lineRule="auto"/>
              <w:jc w:val="both"/>
            </w:pPr>
            <w:r w:rsidRPr="00A67A80">
              <w:t>81896</w:t>
            </w:r>
          </w:p>
        </w:tc>
        <w:tc>
          <w:tcPr>
            <w:tcW w:w="2393" w:type="dxa"/>
            <w:vAlign w:val="center"/>
          </w:tcPr>
          <w:p w:rsidR="0051145F" w:rsidRPr="00A67A80" w:rsidRDefault="00C23728" w:rsidP="00A67A80">
            <w:pPr>
              <w:spacing w:line="360" w:lineRule="auto"/>
              <w:jc w:val="both"/>
            </w:pPr>
            <w:r w:rsidRPr="00A67A80">
              <w:t>117,6</w:t>
            </w:r>
          </w:p>
        </w:tc>
      </w:tr>
      <w:tr w:rsidR="00C23728" w:rsidRPr="00870CE7">
        <w:trPr>
          <w:trHeight w:val="123"/>
        </w:trPr>
        <w:tc>
          <w:tcPr>
            <w:tcW w:w="2392" w:type="dxa"/>
            <w:vAlign w:val="center"/>
          </w:tcPr>
          <w:p w:rsidR="00C23728" w:rsidRPr="00A67A80" w:rsidRDefault="00C23728" w:rsidP="00A67A80">
            <w:pPr>
              <w:spacing w:line="360" w:lineRule="auto"/>
              <w:jc w:val="both"/>
            </w:pPr>
            <w:r w:rsidRPr="00A67A80">
              <w:t>Минская</w:t>
            </w:r>
          </w:p>
        </w:tc>
        <w:tc>
          <w:tcPr>
            <w:tcW w:w="2392" w:type="dxa"/>
            <w:vAlign w:val="center"/>
          </w:tcPr>
          <w:p w:rsidR="00C23728" w:rsidRPr="00A67A80" w:rsidRDefault="00C23728" w:rsidP="00A67A80">
            <w:pPr>
              <w:spacing w:line="360" w:lineRule="auto"/>
              <w:jc w:val="both"/>
            </w:pPr>
            <w:r w:rsidRPr="00A67A80">
              <w:t>791</w:t>
            </w:r>
          </w:p>
        </w:tc>
        <w:tc>
          <w:tcPr>
            <w:tcW w:w="2393" w:type="dxa"/>
            <w:vAlign w:val="center"/>
          </w:tcPr>
          <w:p w:rsidR="00C23728" w:rsidRPr="00A67A80" w:rsidRDefault="00C23728" w:rsidP="00A67A80">
            <w:pPr>
              <w:spacing w:line="360" w:lineRule="auto"/>
              <w:jc w:val="both"/>
            </w:pPr>
            <w:r w:rsidRPr="00A67A80">
              <w:t>1753</w:t>
            </w:r>
          </w:p>
        </w:tc>
        <w:tc>
          <w:tcPr>
            <w:tcW w:w="2393" w:type="dxa"/>
            <w:vAlign w:val="center"/>
          </w:tcPr>
          <w:p w:rsidR="00C23728" w:rsidRPr="00A67A80" w:rsidRDefault="00C23728" w:rsidP="00A67A80">
            <w:pPr>
              <w:spacing w:line="360" w:lineRule="auto"/>
              <w:jc w:val="both"/>
            </w:pPr>
            <w:r w:rsidRPr="00A67A80">
              <w:t>220</w:t>
            </w:r>
          </w:p>
        </w:tc>
      </w:tr>
      <w:tr w:rsidR="00C23728" w:rsidRPr="00870CE7">
        <w:trPr>
          <w:trHeight w:val="122"/>
        </w:trPr>
        <w:tc>
          <w:tcPr>
            <w:tcW w:w="2392" w:type="dxa"/>
            <w:vAlign w:val="center"/>
          </w:tcPr>
          <w:p w:rsidR="00C23728" w:rsidRPr="00A67A80" w:rsidRDefault="00C23728" w:rsidP="00A67A80">
            <w:pPr>
              <w:spacing w:line="360" w:lineRule="auto"/>
              <w:jc w:val="both"/>
            </w:pPr>
            <w:r w:rsidRPr="00A67A80">
              <w:t>Могилёвская</w:t>
            </w:r>
          </w:p>
        </w:tc>
        <w:tc>
          <w:tcPr>
            <w:tcW w:w="2392" w:type="dxa"/>
            <w:vAlign w:val="center"/>
          </w:tcPr>
          <w:p w:rsidR="00C23728" w:rsidRPr="00A67A80" w:rsidRDefault="00C23728" w:rsidP="00A67A80">
            <w:pPr>
              <w:spacing w:line="360" w:lineRule="auto"/>
              <w:jc w:val="both"/>
            </w:pPr>
            <w:r w:rsidRPr="00A67A80">
              <w:t>1142</w:t>
            </w:r>
          </w:p>
        </w:tc>
        <w:tc>
          <w:tcPr>
            <w:tcW w:w="2393" w:type="dxa"/>
            <w:vAlign w:val="center"/>
          </w:tcPr>
          <w:p w:rsidR="00C23728" w:rsidRPr="00A67A80" w:rsidRDefault="00C23728" w:rsidP="00A67A80">
            <w:pPr>
              <w:spacing w:line="360" w:lineRule="auto"/>
              <w:jc w:val="both"/>
            </w:pPr>
            <w:r w:rsidRPr="00A67A80">
              <w:t>1451</w:t>
            </w:r>
          </w:p>
        </w:tc>
        <w:tc>
          <w:tcPr>
            <w:tcW w:w="2393" w:type="dxa"/>
            <w:vAlign w:val="center"/>
          </w:tcPr>
          <w:p w:rsidR="00C23728" w:rsidRPr="00A67A80" w:rsidRDefault="00C23728" w:rsidP="00A67A80">
            <w:pPr>
              <w:spacing w:line="360" w:lineRule="auto"/>
              <w:jc w:val="both"/>
            </w:pPr>
            <w:r w:rsidRPr="00A67A80">
              <w:t>127,1</w:t>
            </w:r>
          </w:p>
        </w:tc>
      </w:tr>
    </w:tbl>
    <w:p w:rsidR="0051145F" w:rsidRPr="00870CE7" w:rsidRDefault="0051145F" w:rsidP="00870CE7">
      <w:pPr>
        <w:spacing w:line="360" w:lineRule="auto"/>
        <w:ind w:firstLine="709"/>
        <w:jc w:val="both"/>
        <w:rPr>
          <w:sz w:val="28"/>
          <w:szCs w:val="28"/>
        </w:rPr>
      </w:pPr>
    </w:p>
    <w:p w:rsidR="00DA2409" w:rsidRPr="00870CE7" w:rsidRDefault="00DA2409" w:rsidP="00870CE7">
      <w:pPr>
        <w:spacing w:line="360" w:lineRule="auto"/>
        <w:ind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Численность организованных туристов,</w:t>
      </w:r>
      <w:r w:rsidR="00A67A80">
        <w:rPr>
          <w:sz w:val="28"/>
          <w:szCs w:val="28"/>
        </w:rPr>
        <w:t xml:space="preserve"> </w:t>
      </w:r>
      <w:r w:rsidRPr="00870CE7">
        <w:rPr>
          <w:sz w:val="28"/>
          <w:szCs w:val="28"/>
        </w:rPr>
        <w:t>выехавших за рубеж по областям</w:t>
      </w:r>
      <w:r w:rsidRPr="00870CE7">
        <w:rPr>
          <w:rStyle w:val="af1"/>
          <w:sz w:val="28"/>
          <w:szCs w:val="28"/>
        </w:rPr>
        <w:footnoteReference w:id="65"/>
      </w:r>
      <w:r w:rsidRPr="00870CE7">
        <w:rPr>
          <w:sz w:val="28"/>
          <w:szCs w:val="28"/>
        </w:rPr>
        <w:t>.</w:t>
      </w:r>
      <w:r w:rsidR="00A67A80">
        <w:rPr>
          <w:sz w:val="28"/>
          <w:szCs w:val="28"/>
        </w:rPr>
        <w:t xml:space="preserve"> </w:t>
      </w:r>
      <w:r w:rsidRPr="00870CE7">
        <w:rPr>
          <w:sz w:val="28"/>
          <w:szCs w:val="28"/>
        </w:rPr>
        <w:t>(чел.)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DA2409" w:rsidRPr="00870CE7">
        <w:tc>
          <w:tcPr>
            <w:tcW w:w="2392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</w:p>
        </w:tc>
        <w:tc>
          <w:tcPr>
            <w:tcW w:w="2392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A67A80">
                <w:t>2006 г</w:t>
              </w:r>
            </w:smartTag>
            <w:r w:rsidRPr="00A67A80">
              <w:t>.</w:t>
            </w:r>
          </w:p>
        </w:tc>
        <w:tc>
          <w:tcPr>
            <w:tcW w:w="2393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A67A80">
                <w:t>2007 г</w:t>
              </w:r>
            </w:smartTag>
            <w:r w:rsidRPr="00A67A80">
              <w:t>.</w:t>
            </w:r>
          </w:p>
        </w:tc>
        <w:tc>
          <w:tcPr>
            <w:tcW w:w="2393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A67A80">
                <w:t>2007 г</w:t>
              </w:r>
            </w:smartTag>
            <w:r w:rsidRPr="00A67A80">
              <w:t xml:space="preserve">. к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A67A80">
                <w:t>2006 г</w:t>
              </w:r>
            </w:smartTag>
            <w:r w:rsidRPr="00A67A80">
              <w:t>. в %</w:t>
            </w:r>
          </w:p>
        </w:tc>
      </w:tr>
      <w:tr w:rsidR="00DA2409" w:rsidRPr="00870CE7">
        <w:tc>
          <w:tcPr>
            <w:tcW w:w="2392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  <w:r w:rsidRPr="00A67A80">
              <w:t>Республика Беларусь</w:t>
            </w:r>
          </w:p>
        </w:tc>
        <w:tc>
          <w:tcPr>
            <w:tcW w:w="2392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  <w:r w:rsidRPr="00A67A80">
              <w:t>525430</w:t>
            </w:r>
          </w:p>
        </w:tc>
        <w:tc>
          <w:tcPr>
            <w:tcW w:w="2393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  <w:r w:rsidRPr="00A67A80">
              <w:t>516796</w:t>
            </w:r>
          </w:p>
        </w:tc>
        <w:tc>
          <w:tcPr>
            <w:tcW w:w="2393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  <w:r w:rsidRPr="00A67A80">
              <w:t>98,4</w:t>
            </w:r>
          </w:p>
        </w:tc>
      </w:tr>
      <w:tr w:rsidR="00DA2409" w:rsidRPr="00870CE7">
        <w:tc>
          <w:tcPr>
            <w:tcW w:w="2392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  <w:r w:rsidRPr="00A67A80">
              <w:t>Области:</w:t>
            </w:r>
          </w:p>
        </w:tc>
        <w:tc>
          <w:tcPr>
            <w:tcW w:w="2392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</w:p>
        </w:tc>
        <w:tc>
          <w:tcPr>
            <w:tcW w:w="2393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</w:p>
        </w:tc>
        <w:tc>
          <w:tcPr>
            <w:tcW w:w="2393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</w:p>
        </w:tc>
      </w:tr>
      <w:tr w:rsidR="00DA2409" w:rsidRPr="00870CE7">
        <w:tc>
          <w:tcPr>
            <w:tcW w:w="2392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  <w:r w:rsidRPr="00A67A80">
              <w:t>Брестская</w:t>
            </w:r>
          </w:p>
        </w:tc>
        <w:tc>
          <w:tcPr>
            <w:tcW w:w="2392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  <w:r w:rsidRPr="00A67A80">
              <w:t>54443</w:t>
            </w:r>
          </w:p>
        </w:tc>
        <w:tc>
          <w:tcPr>
            <w:tcW w:w="2393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  <w:r w:rsidRPr="00A67A80">
              <w:t>44259</w:t>
            </w:r>
          </w:p>
        </w:tc>
        <w:tc>
          <w:tcPr>
            <w:tcW w:w="2393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  <w:r w:rsidRPr="00A67A80">
              <w:t>81,3</w:t>
            </w:r>
          </w:p>
        </w:tc>
      </w:tr>
      <w:tr w:rsidR="00DA2409" w:rsidRPr="00870CE7">
        <w:tc>
          <w:tcPr>
            <w:tcW w:w="2392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  <w:r w:rsidRPr="00A67A80">
              <w:t>Витебская</w:t>
            </w:r>
          </w:p>
        </w:tc>
        <w:tc>
          <w:tcPr>
            <w:tcW w:w="2392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  <w:r w:rsidRPr="00A67A80">
              <w:t>5285</w:t>
            </w:r>
          </w:p>
        </w:tc>
        <w:tc>
          <w:tcPr>
            <w:tcW w:w="2393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  <w:r w:rsidRPr="00A67A80">
              <w:t>7552</w:t>
            </w:r>
          </w:p>
        </w:tc>
        <w:tc>
          <w:tcPr>
            <w:tcW w:w="2393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  <w:r w:rsidRPr="00A67A80">
              <w:t>114,2</w:t>
            </w:r>
          </w:p>
        </w:tc>
      </w:tr>
      <w:tr w:rsidR="00DA2409" w:rsidRPr="00870CE7">
        <w:tc>
          <w:tcPr>
            <w:tcW w:w="2392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  <w:r w:rsidRPr="00A67A80">
              <w:t>Гомельская</w:t>
            </w:r>
          </w:p>
        </w:tc>
        <w:tc>
          <w:tcPr>
            <w:tcW w:w="2392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  <w:r w:rsidRPr="00A67A80">
              <w:t>1252</w:t>
            </w:r>
          </w:p>
        </w:tc>
        <w:tc>
          <w:tcPr>
            <w:tcW w:w="2393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  <w:r w:rsidRPr="00A67A80">
              <w:t>1486</w:t>
            </w:r>
          </w:p>
        </w:tc>
        <w:tc>
          <w:tcPr>
            <w:tcW w:w="2393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  <w:r w:rsidRPr="00A67A80">
              <w:t>161,3</w:t>
            </w:r>
          </w:p>
        </w:tc>
      </w:tr>
      <w:tr w:rsidR="00DA2409" w:rsidRPr="00870CE7">
        <w:tc>
          <w:tcPr>
            <w:tcW w:w="2392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  <w:r w:rsidRPr="00A67A80">
              <w:t>Гродненская</w:t>
            </w:r>
          </w:p>
        </w:tc>
        <w:tc>
          <w:tcPr>
            <w:tcW w:w="2392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  <w:r w:rsidRPr="00A67A80">
              <w:t>3329</w:t>
            </w:r>
          </w:p>
        </w:tc>
        <w:tc>
          <w:tcPr>
            <w:tcW w:w="2393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  <w:r w:rsidRPr="00A67A80">
              <w:t>805</w:t>
            </w:r>
          </w:p>
        </w:tc>
        <w:tc>
          <w:tcPr>
            <w:tcW w:w="2393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  <w:r w:rsidRPr="00A67A80">
              <w:t>124,0</w:t>
            </w:r>
          </w:p>
        </w:tc>
      </w:tr>
      <w:tr w:rsidR="00DA2409" w:rsidRPr="00870CE7">
        <w:trPr>
          <w:trHeight w:val="143"/>
        </w:trPr>
        <w:tc>
          <w:tcPr>
            <w:tcW w:w="2392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  <w:r w:rsidRPr="00A67A80">
              <w:t>г. Минск</w:t>
            </w:r>
          </w:p>
        </w:tc>
        <w:tc>
          <w:tcPr>
            <w:tcW w:w="2392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  <w:r w:rsidRPr="00A67A80">
              <w:t>69628</w:t>
            </w:r>
          </w:p>
        </w:tc>
        <w:tc>
          <w:tcPr>
            <w:tcW w:w="2393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  <w:r w:rsidRPr="00A67A80">
              <w:t>81896</w:t>
            </w:r>
          </w:p>
        </w:tc>
        <w:tc>
          <w:tcPr>
            <w:tcW w:w="2393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  <w:r w:rsidRPr="00A67A80">
              <w:t>92,5</w:t>
            </w:r>
          </w:p>
        </w:tc>
      </w:tr>
      <w:tr w:rsidR="00DA2409" w:rsidRPr="00870CE7">
        <w:trPr>
          <w:trHeight w:val="123"/>
        </w:trPr>
        <w:tc>
          <w:tcPr>
            <w:tcW w:w="2392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  <w:r w:rsidRPr="00A67A80">
              <w:t>Минская</w:t>
            </w:r>
          </w:p>
        </w:tc>
        <w:tc>
          <w:tcPr>
            <w:tcW w:w="2392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  <w:r w:rsidRPr="00A67A80">
              <w:t>791</w:t>
            </w:r>
          </w:p>
        </w:tc>
        <w:tc>
          <w:tcPr>
            <w:tcW w:w="2393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  <w:r w:rsidRPr="00A67A80">
              <w:t>1753</w:t>
            </w:r>
          </w:p>
        </w:tc>
        <w:tc>
          <w:tcPr>
            <w:tcW w:w="2393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  <w:r w:rsidRPr="00A67A80">
              <w:t>115,9</w:t>
            </w:r>
          </w:p>
        </w:tc>
      </w:tr>
      <w:tr w:rsidR="00DA2409" w:rsidRPr="00870CE7">
        <w:trPr>
          <w:trHeight w:val="122"/>
        </w:trPr>
        <w:tc>
          <w:tcPr>
            <w:tcW w:w="2392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  <w:r w:rsidRPr="00A67A80">
              <w:t>Могилёвская</w:t>
            </w:r>
          </w:p>
        </w:tc>
        <w:tc>
          <w:tcPr>
            <w:tcW w:w="2392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  <w:r w:rsidRPr="00A67A80">
              <w:t>1142</w:t>
            </w:r>
          </w:p>
        </w:tc>
        <w:tc>
          <w:tcPr>
            <w:tcW w:w="2393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  <w:r w:rsidRPr="00A67A80">
              <w:t>1451</w:t>
            </w:r>
          </w:p>
        </w:tc>
        <w:tc>
          <w:tcPr>
            <w:tcW w:w="2393" w:type="dxa"/>
            <w:vAlign w:val="center"/>
          </w:tcPr>
          <w:p w:rsidR="00DA2409" w:rsidRPr="00A67A80" w:rsidRDefault="00DA2409" w:rsidP="00A67A80">
            <w:pPr>
              <w:spacing w:line="360" w:lineRule="auto"/>
              <w:jc w:val="both"/>
            </w:pPr>
            <w:r w:rsidRPr="00A67A80">
              <w:t>127,7</w:t>
            </w:r>
          </w:p>
        </w:tc>
      </w:tr>
    </w:tbl>
    <w:p w:rsidR="00A67A80" w:rsidRDefault="00A67A80" w:rsidP="00870CE7">
      <w:pPr>
        <w:pStyle w:val="1"/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14" w:name="_Toc198905103"/>
    </w:p>
    <w:p w:rsidR="00DA2409" w:rsidRDefault="00A67A80" w:rsidP="00A67A80">
      <w:pPr>
        <w:spacing w:line="360" w:lineRule="auto"/>
        <w:ind w:firstLine="709"/>
        <w:jc w:val="right"/>
        <w:rPr>
          <w:sz w:val="28"/>
          <w:szCs w:val="28"/>
        </w:rPr>
      </w:pPr>
      <w:r>
        <w:br w:type="page"/>
      </w:r>
      <w:r w:rsidR="001D2E61" w:rsidRPr="00A67A80">
        <w:rPr>
          <w:sz w:val="28"/>
          <w:szCs w:val="28"/>
        </w:rPr>
        <w:t>Приложение 3</w:t>
      </w:r>
      <w:bookmarkEnd w:id="14"/>
    </w:p>
    <w:p w:rsidR="00A67A80" w:rsidRPr="00A67A80" w:rsidRDefault="00A67A80" w:rsidP="00A67A80">
      <w:pPr>
        <w:spacing w:line="360" w:lineRule="auto"/>
        <w:ind w:firstLine="709"/>
        <w:jc w:val="right"/>
        <w:rPr>
          <w:sz w:val="28"/>
          <w:szCs w:val="28"/>
        </w:rPr>
      </w:pPr>
    </w:p>
    <w:p w:rsidR="001D2E61" w:rsidRPr="00A67A80" w:rsidRDefault="001D2E61" w:rsidP="00870CE7">
      <w:pPr>
        <w:spacing w:line="360" w:lineRule="auto"/>
        <w:ind w:firstLine="709"/>
        <w:jc w:val="both"/>
        <w:rPr>
          <w:sz w:val="28"/>
          <w:szCs w:val="28"/>
        </w:rPr>
      </w:pPr>
      <w:r w:rsidRPr="00A67A80">
        <w:rPr>
          <w:sz w:val="28"/>
          <w:szCs w:val="28"/>
        </w:rPr>
        <w:t>(</w:t>
      </w:r>
      <w:r w:rsidR="00BA42C3" w:rsidRPr="00A67A80">
        <w:rPr>
          <w:sz w:val="28"/>
          <w:szCs w:val="28"/>
        </w:rPr>
        <w:t>Образец контрольного талона</w:t>
      </w:r>
      <w:r w:rsidR="00BA42C3" w:rsidRPr="00A67A80">
        <w:rPr>
          <w:rStyle w:val="af1"/>
          <w:sz w:val="28"/>
          <w:szCs w:val="28"/>
        </w:rPr>
        <w:footnoteReference w:id="66"/>
      </w:r>
      <w:r w:rsidRPr="00A67A80">
        <w:rPr>
          <w:sz w:val="28"/>
          <w:szCs w:val="28"/>
        </w:rPr>
        <w:t>)</w:t>
      </w:r>
    </w:p>
    <w:p w:rsidR="00A67A80" w:rsidRDefault="00C76993" w:rsidP="00A67A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436.5pt;height:408.75pt">
            <v:imagedata r:id="rId8" o:title=""/>
          </v:shape>
        </w:pict>
      </w:r>
      <w:bookmarkStart w:id="15" w:name="_Toc198905104"/>
    </w:p>
    <w:p w:rsidR="004A05A8" w:rsidRPr="00A67A80" w:rsidRDefault="00A67A80" w:rsidP="00A67A8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A05A8" w:rsidRPr="00A67A80">
        <w:rPr>
          <w:b/>
          <w:sz w:val="28"/>
          <w:szCs w:val="28"/>
        </w:rPr>
        <w:t>Список использованных источников</w:t>
      </w:r>
      <w:bookmarkEnd w:id="15"/>
    </w:p>
    <w:p w:rsidR="004A05A8" w:rsidRPr="00870CE7" w:rsidRDefault="004A05A8" w:rsidP="00870C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B9725E" w:rsidRPr="00870CE7" w:rsidRDefault="004A05A8" w:rsidP="00870C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870CE7">
        <w:rPr>
          <w:b/>
          <w:i/>
          <w:sz w:val="28"/>
          <w:szCs w:val="28"/>
        </w:rPr>
        <w:t>Нормативные правовые акты:</w:t>
      </w:r>
    </w:p>
    <w:p w:rsidR="00A67A80" w:rsidRDefault="00A67A80" w:rsidP="00A67A80">
      <w:pPr>
        <w:spacing w:line="360" w:lineRule="auto"/>
        <w:ind w:left="709"/>
        <w:jc w:val="both"/>
        <w:rPr>
          <w:sz w:val="28"/>
          <w:szCs w:val="28"/>
        </w:rPr>
      </w:pPr>
    </w:p>
    <w:p w:rsidR="004A05A8" w:rsidRPr="00870CE7" w:rsidRDefault="004A05A8" w:rsidP="00870CE7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Таможенный кодекс Республики Беларусь</w:t>
      </w:r>
      <w:r w:rsidR="00920F46" w:rsidRPr="00870CE7">
        <w:rPr>
          <w:sz w:val="28"/>
          <w:szCs w:val="28"/>
        </w:rPr>
        <w:t>,</w:t>
      </w:r>
      <w:r w:rsidRPr="00870CE7">
        <w:rPr>
          <w:sz w:val="28"/>
          <w:szCs w:val="28"/>
        </w:rPr>
        <w:t xml:space="preserve"> 4 января </w:t>
      </w:r>
      <w:smartTag w:uri="urn:schemas-microsoft-com:office:smarttags" w:element="metricconverter">
        <w:smartTagPr>
          <w:attr w:name="ProductID" w:val="2007 г"/>
        </w:smartTagPr>
        <w:r w:rsidRPr="00870CE7">
          <w:rPr>
            <w:sz w:val="28"/>
            <w:szCs w:val="28"/>
          </w:rPr>
          <w:t>2007 г</w:t>
        </w:r>
      </w:smartTag>
      <w:r w:rsidRPr="00870CE7">
        <w:rPr>
          <w:sz w:val="28"/>
          <w:szCs w:val="28"/>
        </w:rPr>
        <w:t>. № 204-З</w:t>
      </w:r>
      <w:r w:rsidR="00B9725E" w:rsidRPr="00870CE7">
        <w:rPr>
          <w:sz w:val="28"/>
          <w:szCs w:val="28"/>
        </w:rPr>
        <w:t>.</w:t>
      </w:r>
    </w:p>
    <w:p w:rsidR="00B9725E" w:rsidRPr="00870CE7" w:rsidRDefault="000C3A37" w:rsidP="00870CE7">
      <w:pPr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70CE7">
        <w:rPr>
          <w:color w:val="000000"/>
          <w:sz w:val="28"/>
          <w:szCs w:val="28"/>
        </w:rPr>
        <w:t xml:space="preserve">Указ Президента Республики Беларусь от 15 октября </w:t>
      </w:r>
      <w:smartTag w:uri="urn:schemas-microsoft-com:office:smarttags" w:element="metricconverter">
        <w:smartTagPr>
          <w:attr w:name="ProductID" w:val="2007 г"/>
        </w:smartTagPr>
        <w:r w:rsidRPr="00870CE7">
          <w:rPr>
            <w:color w:val="000000"/>
            <w:sz w:val="28"/>
            <w:szCs w:val="28"/>
          </w:rPr>
          <w:t>2007 г</w:t>
        </w:r>
      </w:smartTag>
      <w:r w:rsidRPr="00870CE7">
        <w:rPr>
          <w:color w:val="000000"/>
          <w:sz w:val="28"/>
          <w:szCs w:val="28"/>
        </w:rPr>
        <w:t>. № 503 «О льготном перемещении через таможенную границу товаров для</w:t>
      </w:r>
      <w:r w:rsidR="00870CE7">
        <w:rPr>
          <w:color w:val="000000"/>
          <w:sz w:val="28"/>
          <w:szCs w:val="28"/>
        </w:rPr>
        <w:t xml:space="preserve"> </w:t>
      </w:r>
      <w:r w:rsidRPr="00870CE7">
        <w:rPr>
          <w:color w:val="000000"/>
          <w:sz w:val="28"/>
          <w:szCs w:val="28"/>
        </w:rPr>
        <w:t>личного пользования».</w:t>
      </w:r>
    </w:p>
    <w:p w:rsidR="00D3394E" w:rsidRPr="00870CE7" w:rsidRDefault="00D3394E" w:rsidP="00870CE7">
      <w:pPr>
        <w:numPr>
          <w:ilvl w:val="0"/>
          <w:numId w:val="1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spacing w:val="-1"/>
          <w:sz w:val="28"/>
          <w:szCs w:val="28"/>
        </w:rPr>
        <w:t xml:space="preserve">Указ Президента Республики Беларусь от 8 августа </w:t>
      </w:r>
      <w:smartTag w:uri="urn:schemas-microsoft-com:office:smarttags" w:element="metricconverter">
        <w:smartTagPr>
          <w:attr w:name="ProductID" w:val="2007 г"/>
        </w:smartTagPr>
        <w:r w:rsidRPr="00870CE7">
          <w:rPr>
            <w:spacing w:val="-1"/>
            <w:sz w:val="28"/>
            <w:szCs w:val="28"/>
          </w:rPr>
          <w:t>2006 г</w:t>
        </w:r>
      </w:smartTag>
      <w:r w:rsidRPr="00870CE7">
        <w:rPr>
          <w:spacing w:val="-1"/>
          <w:sz w:val="28"/>
          <w:szCs w:val="28"/>
        </w:rPr>
        <w:t>. N 507</w:t>
      </w:r>
      <w:r w:rsidR="008913DA" w:rsidRPr="00870CE7">
        <w:rPr>
          <w:spacing w:val="-1"/>
          <w:sz w:val="28"/>
          <w:szCs w:val="28"/>
        </w:rPr>
        <w:t xml:space="preserve"> «О совершенствовании контроля за пересечением физическими лицами Государственной границы Республики Беларусь, а также перемещением товаров и транспортных средств, не предназначенных для производственной и иной коммерческой деятельности»</w:t>
      </w:r>
      <w:r w:rsidRPr="00870CE7">
        <w:rPr>
          <w:spacing w:val="-1"/>
          <w:sz w:val="28"/>
          <w:szCs w:val="28"/>
        </w:rPr>
        <w:t>.</w:t>
      </w:r>
    </w:p>
    <w:p w:rsidR="008913DA" w:rsidRPr="00870CE7" w:rsidRDefault="008913DA" w:rsidP="00870CE7">
      <w:pPr>
        <w:numPr>
          <w:ilvl w:val="0"/>
          <w:numId w:val="1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 xml:space="preserve">Постановление Государственного таможенного комитета Республики Беларусь от 20 августа </w:t>
      </w:r>
      <w:smartTag w:uri="urn:schemas-microsoft-com:office:smarttags" w:element="metricconverter">
        <w:smartTagPr>
          <w:attr w:name="ProductID" w:val="2007 г"/>
        </w:smartTagPr>
        <w:r w:rsidRPr="00870CE7">
          <w:rPr>
            <w:sz w:val="28"/>
            <w:szCs w:val="28"/>
          </w:rPr>
          <w:t>2007 г</w:t>
        </w:r>
      </w:smartTag>
      <w:r w:rsidRPr="00870CE7">
        <w:rPr>
          <w:sz w:val="28"/>
          <w:szCs w:val="28"/>
        </w:rPr>
        <w:t>. № 93 «О пунктах таможенного оформления» (в ред. от 13.03.08)</w:t>
      </w:r>
    </w:p>
    <w:p w:rsidR="00B9725E" w:rsidRPr="00870CE7" w:rsidRDefault="00B9725E" w:rsidP="00870CE7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 xml:space="preserve">Постановление государственного таможенного комитета Республики Беларусь, государственного комитета пограничных войск Республики Беларусь от 14 декабря </w:t>
      </w:r>
      <w:smartTag w:uri="urn:schemas-microsoft-com:office:smarttags" w:element="metricconverter">
        <w:smartTagPr>
          <w:attr w:name="ProductID" w:val="2007 г"/>
        </w:smartTagPr>
        <w:r w:rsidRPr="00870CE7">
          <w:rPr>
            <w:sz w:val="28"/>
            <w:szCs w:val="28"/>
          </w:rPr>
          <w:t>2004 г</w:t>
        </w:r>
      </w:smartTag>
      <w:r w:rsidRPr="00870CE7">
        <w:rPr>
          <w:sz w:val="28"/>
          <w:szCs w:val="28"/>
        </w:rPr>
        <w:t>. № 91/31 «Об утверждении инструкции о порядке пропуска через государственную границу Республики Беларусь лиц, транспортных средств и товаров в пунктах пропуска».</w:t>
      </w:r>
    </w:p>
    <w:p w:rsidR="004A05A8" w:rsidRPr="00870CE7" w:rsidRDefault="004A05A8" w:rsidP="00870CE7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 xml:space="preserve">Постановление государственного комитета пограничных войск Республики, Министерства спорта и туризма Республики Беларусь и Государственного таможенного Республики Беларусь 23 августа </w:t>
      </w:r>
      <w:smartTag w:uri="urn:schemas-microsoft-com:office:smarttags" w:element="metricconverter">
        <w:smartTagPr>
          <w:attr w:name="ProductID" w:val="2007 г"/>
        </w:smartTagPr>
        <w:r w:rsidRPr="00870CE7">
          <w:rPr>
            <w:sz w:val="28"/>
            <w:szCs w:val="28"/>
          </w:rPr>
          <w:t>2000 г</w:t>
        </w:r>
      </w:smartTag>
      <w:r w:rsidRPr="00870CE7">
        <w:rPr>
          <w:sz w:val="28"/>
          <w:szCs w:val="28"/>
        </w:rPr>
        <w:t xml:space="preserve">. № 6/10/49 </w:t>
      </w:r>
      <w:r w:rsidR="00920F46" w:rsidRPr="00870CE7">
        <w:rPr>
          <w:sz w:val="28"/>
          <w:szCs w:val="28"/>
        </w:rPr>
        <w:t>«</w:t>
      </w:r>
      <w:r w:rsidRPr="00870CE7">
        <w:rPr>
          <w:sz w:val="28"/>
          <w:szCs w:val="28"/>
        </w:rPr>
        <w:t>Об утверждении положения о порядке пропуска организованных групп иностранных туристов через государственную границу Республики Беларусь</w:t>
      </w:r>
      <w:r w:rsidR="00920F46" w:rsidRPr="00870CE7">
        <w:rPr>
          <w:sz w:val="28"/>
          <w:szCs w:val="28"/>
        </w:rPr>
        <w:t>»</w:t>
      </w:r>
      <w:r w:rsidRPr="00870CE7">
        <w:rPr>
          <w:sz w:val="28"/>
          <w:szCs w:val="28"/>
        </w:rPr>
        <w:t>.</w:t>
      </w:r>
    </w:p>
    <w:p w:rsidR="004A05A8" w:rsidRPr="00870CE7" w:rsidRDefault="004A05A8" w:rsidP="00870CE7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 xml:space="preserve">Постановление Совета Министров Республики Беларусь от 24 августа </w:t>
      </w:r>
      <w:smartTag w:uri="urn:schemas-microsoft-com:office:smarttags" w:element="metricconverter">
        <w:smartTagPr>
          <w:attr w:name="ProductID" w:val="2007 г"/>
        </w:smartTagPr>
        <w:r w:rsidRPr="00870CE7">
          <w:rPr>
            <w:sz w:val="28"/>
            <w:szCs w:val="28"/>
          </w:rPr>
          <w:t>2005 г</w:t>
        </w:r>
      </w:smartTag>
      <w:r w:rsidRPr="00870CE7">
        <w:rPr>
          <w:sz w:val="28"/>
          <w:szCs w:val="28"/>
        </w:rPr>
        <w:t>. №</w:t>
      </w:r>
      <w:r w:rsidR="00267520" w:rsidRPr="00870CE7">
        <w:rPr>
          <w:sz w:val="28"/>
          <w:szCs w:val="28"/>
        </w:rPr>
        <w:t xml:space="preserve"> </w:t>
      </w:r>
      <w:r w:rsidRPr="00870CE7">
        <w:rPr>
          <w:sz w:val="28"/>
          <w:szCs w:val="28"/>
        </w:rPr>
        <w:t>927 "Об утверждении Национальной программы развития туризма в Республике Беларусь на 2006 - 2010 годы и признании утратившими силу некоторых постановлений Совета Министров Республики Беларусь".</w:t>
      </w:r>
    </w:p>
    <w:p w:rsidR="00B9725E" w:rsidRPr="00870CE7" w:rsidRDefault="00B9725E" w:rsidP="00870CE7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 xml:space="preserve">Постановление Межпарламентской Ассамблеи государств-участников Содружества Независимых Государств от 13 июня </w:t>
      </w:r>
      <w:smartTag w:uri="urn:schemas-microsoft-com:office:smarttags" w:element="metricconverter">
        <w:smartTagPr>
          <w:attr w:name="ProductID" w:val="2007 г"/>
        </w:smartTagPr>
        <w:r w:rsidRPr="00870CE7">
          <w:rPr>
            <w:sz w:val="28"/>
            <w:szCs w:val="28"/>
          </w:rPr>
          <w:t>2000 г</w:t>
        </w:r>
      </w:smartTag>
      <w:r w:rsidRPr="00870CE7">
        <w:rPr>
          <w:sz w:val="28"/>
          <w:szCs w:val="28"/>
        </w:rPr>
        <w:t xml:space="preserve">. №15-11 "О Гаагской декларации по туризму (Королевство Нидерланды, 10-14 апреля </w:t>
      </w:r>
      <w:smartTag w:uri="urn:schemas-microsoft-com:office:smarttags" w:element="metricconverter">
        <w:smartTagPr>
          <w:attr w:name="ProductID" w:val="2007 г"/>
        </w:smartTagPr>
        <w:r w:rsidRPr="00870CE7">
          <w:rPr>
            <w:sz w:val="28"/>
            <w:szCs w:val="28"/>
          </w:rPr>
          <w:t>1989 г</w:t>
        </w:r>
      </w:smartTag>
      <w:r w:rsidRPr="00870CE7">
        <w:rPr>
          <w:sz w:val="28"/>
          <w:szCs w:val="28"/>
        </w:rPr>
        <w:t>.)"</w:t>
      </w:r>
    </w:p>
    <w:p w:rsidR="00B9725E" w:rsidRPr="00870CE7" w:rsidRDefault="00B9725E" w:rsidP="00870CE7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Межправительственное соглашение о сотрудничестве в области туризма (принято правительствами государств-участников С</w:t>
      </w:r>
      <w:r w:rsidR="00267520" w:rsidRPr="00870CE7">
        <w:rPr>
          <w:sz w:val="28"/>
          <w:szCs w:val="28"/>
        </w:rPr>
        <w:t>одружества независимых государств</w:t>
      </w:r>
      <w:r w:rsidRPr="00870CE7">
        <w:rPr>
          <w:sz w:val="28"/>
          <w:szCs w:val="28"/>
        </w:rPr>
        <w:t xml:space="preserve"> в г. Ашхабаде 23 декабря </w:t>
      </w:r>
      <w:smartTag w:uri="urn:schemas-microsoft-com:office:smarttags" w:element="metricconverter">
        <w:smartTagPr>
          <w:attr w:name="ProductID" w:val="2007 г"/>
        </w:smartTagPr>
        <w:r w:rsidRPr="00870CE7">
          <w:rPr>
            <w:sz w:val="28"/>
            <w:szCs w:val="28"/>
          </w:rPr>
          <w:t>1993 г</w:t>
        </w:r>
      </w:smartTag>
      <w:r w:rsidR="00267520" w:rsidRPr="00870CE7">
        <w:rPr>
          <w:sz w:val="28"/>
          <w:szCs w:val="28"/>
        </w:rPr>
        <w:t>.</w:t>
      </w:r>
      <w:r w:rsidRPr="00870CE7">
        <w:rPr>
          <w:sz w:val="28"/>
          <w:szCs w:val="28"/>
        </w:rPr>
        <w:t>)</w:t>
      </w:r>
    </w:p>
    <w:p w:rsidR="00B9725E" w:rsidRPr="00870CE7" w:rsidRDefault="00B9725E" w:rsidP="00870CE7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 xml:space="preserve">Будапештская конвенция по упрощению туристских путешествий, поездок и пребываний, март </w:t>
      </w:r>
      <w:smartTag w:uri="urn:schemas-microsoft-com:office:smarttags" w:element="metricconverter">
        <w:smartTagPr>
          <w:attr w:name="ProductID" w:val="2007 г"/>
        </w:smartTagPr>
        <w:r w:rsidRPr="00870CE7">
          <w:rPr>
            <w:sz w:val="28"/>
            <w:szCs w:val="28"/>
          </w:rPr>
          <w:t>1989 г</w:t>
        </w:r>
      </w:smartTag>
      <w:r w:rsidRPr="00870CE7">
        <w:rPr>
          <w:sz w:val="28"/>
          <w:szCs w:val="28"/>
        </w:rPr>
        <w:t>.</w:t>
      </w:r>
    </w:p>
    <w:p w:rsidR="004A05A8" w:rsidRPr="00870CE7" w:rsidRDefault="004A05A8" w:rsidP="00870CE7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Гаагская декларация по туризму</w:t>
      </w:r>
      <w:r w:rsidR="00B9725E" w:rsidRPr="00870CE7">
        <w:rPr>
          <w:sz w:val="28"/>
          <w:szCs w:val="28"/>
        </w:rPr>
        <w:t>,</w:t>
      </w:r>
      <w:r w:rsidRPr="00870CE7">
        <w:rPr>
          <w:sz w:val="28"/>
          <w:szCs w:val="28"/>
        </w:rPr>
        <w:t xml:space="preserve">14 апреля </w:t>
      </w:r>
      <w:smartTag w:uri="urn:schemas-microsoft-com:office:smarttags" w:element="metricconverter">
        <w:smartTagPr>
          <w:attr w:name="ProductID" w:val="2007 г"/>
        </w:smartTagPr>
        <w:r w:rsidRPr="00870CE7">
          <w:rPr>
            <w:sz w:val="28"/>
            <w:szCs w:val="28"/>
          </w:rPr>
          <w:t>1989 г</w:t>
        </w:r>
      </w:smartTag>
      <w:r w:rsidRPr="00870CE7">
        <w:rPr>
          <w:sz w:val="28"/>
          <w:szCs w:val="28"/>
        </w:rPr>
        <w:t>.</w:t>
      </w:r>
    </w:p>
    <w:p w:rsidR="00E27540" w:rsidRPr="00870CE7" w:rsidRDefault="00E27540" w:rsidP="00870CE7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color w:val="000000"/>
          <w:sz w:val="28"/>
          <w:szCs w:val="28"/>
        </w:rPr>
        <w:t>Итоговый документ Венской встречи представителей государств - участников Совещания по безопасности и сотрудничеству в Европе (</w:t>
      </w:r>
      <w:smartTag w:uri="urn:schemas-microsoft-com:office:smarttags" w:element="metricconverter">
        <w:smartTagPr>
          <w:attr w:name="ProductID" w:val="2007 г"/>
        </w:smartTagPr>
        <w:r w:rsidRPr="00870CE7">
          <w:rPr>
            <w:color w:val="000000"/>
            <w:sz w:val="28"/>
            <w:szCs w:val="28"/>
          </w:rPr>
          <w:t>1989 г</w:t>
        </w:r>
      </w:smartTag>
      <w:r w:rsidRPr="00870CE7">
        <w:rPr>
          <w:color w:val="000000"/>
          <w:sz w:val="28"/>
          <w:szCs w:val="28"/>
        </w:rPr>
        <w:t>.);</w:t>
      </w:r>
    </w:p>
    <w:p w:rsidR="001D35D7" w:rsidRPr="00870CE7" w:rsidRDefault="001D35D7" w:rsidP="00870CE7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Манильская декларация о мировом туризме</w:t>
      </w:r>
      <w:r w:rsidR="00B9725E" w:rsidRPr="00870CE7">
        <w:rPr>
          <w:sz w:val="28"/>
          <w:szCs w:val="28"/>
        </w:rPr>
        <w:t>,</w:t>
      </w:r>
      <w:r w:rsidRPr="00870CE7">
        <w:rPr>
          <w:sz w:val="28"/>
          <w:szCs w:val="28"/>
        </w:rPr>
        <w:t xml:space="preserve"> </w:t>
      </w:r>
      <w:r w:rsidR="006F1C9E" w:rsidRPr="00870CE7">
        <w:rPr>
          <w:sz w:val="28"/>
          <w:szCs w:val="28"/>
        </w:rPr>
        <w:t>10 октября 1980</w:t>
      </w:r>
    </w:p>
    <w:p w:rsidR="004A05A8" w:rsidRPr="00870CE7" w:rsidRDefault="004A05A8" w:rsidP="00870CE7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Ос</w:t>
      </w:r>
      <w:r w:rsidR="00B9725E" w:rsidRPr="00870CE7">
        <w:rPr>
          <w:sz w:val="28"/>
          <w:szCs w:val="28"/>
        </w:rPr>
        <w:t>акская декларация тысячелетия,</w:t>
      </w:r>
      <w:r w:rsidRPr="00870CE7">
        <w:rPr>
          <w:sz w:val="28"/>
          <w:szCs w:val="28"/>
        </w:rPr>
        <w:t xml:space="preserve"> 1 октября </w:t>
      </w:r>
      <w:smartTag w:uri="urn:schemas-microsoft-com:office:smarttags" w:element="metricconverter">
        <w:smartTagPr>
          <w:attr w:name="ProductID" w:val="2007 г"/>
        </w:smartTagPr>
        <w:r w:rsidRPr="00870CE7">
          <w:rPr>
            <w:sz w:val="28"/>
            <w:szCs w:val="28"/>
          </w:rPr>
          <w:t>2001 г</w:t>
        </w:r>
      </w:smartTag>
      <w:r w:rsidRPr="00870CE7">
        <w:rPr>
          <w:sz w:val="28"/>
          <w:szCs w:val="28"/>
        </w:rPr>
        <w:t>.</w:t>
      </w:r>
    </w:p>
    <w:p w:rsidR="00A67A80" w:rsidRDefault="00A67A80" w:rsidP="00870C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4A05A8" w:rsidRPr="00870CE7" w:rsidRDefault="004A05A8" w:rsidP="00870C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870CE7">
        <w:rPr>
          <w:b/>
          <w:i/>
          <w:sz w:val="28"/>
          <w:szCs w:val="28"/>
        </w:rPr>
        <w:t>Литература:</w:t>
      </w:r>
    </w:p>
    <w:p w:rsidR="00D06729" w:rsidRPr="00870CE7" w:rsidRDefault="00D06729" w:rsidP="00870C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D06729" w:rsidRPr="00870CE7" w:rsidRDefault="00D06729" w:rsidP="00870CE7">
      <w:pPr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Александрова А. Ю. Международный туризм: Учебник / А. Ю. Александрова. – М.: Аспект Пресс, 2002. – 470 с.</w:t>
      </w:r>
    </w:p>
    <w:p w:rsidR="004A05A8" w:rsidRPr="00870CE7" w:rsidRDefault="004A05A8" w:rsidP="00870CE7">
      <w:pPr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Борисов К.Г. Международное таможенное право. – М., 1997.</w:t>
      </w:r>
    </w:p>
    <w:p w:rsidR="00920F46" w:rsidRPr="00870CE7" w:rsidRDefault="00920F46" w:rsidP="00870CE7">
      <w:pPr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Волошин Н. И. Международный туризм: правовые акты / сост. Н. И. Волошин. – М.: Финансы и статистика</w:t>
      </w:r>
      <w:r w:rsidR="00D06729" w:rsidRPr="00870CE7">
        <w:rPr>
          <w:sz w:val="28"/>
          <w:szCs w:val="28"/>
        </w:rPr>
        <w:t>, 2000. – 400 с.</w:t>
      </w:r>
    </w:p>
    <w:p w:rsidR="00920F46" w:rsidRPr="00870CE7" w:rsidRDefault="00920F46" w:rsidP="00870CE7">
      <w:pPr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Гайдукевич Л. М. Международный туризм. – Минск: Четыре четверти, 2007. – 300 с.</w:t>
      </w:r>
    </w:p>
    <w:p w:rsidR="00083375" w:rsidRPr="00870CE7" w:rsidRDefault="00083375" w:rsidP="00870CE7">
      <w:pPr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Гуляев В. Г. Туристские перевозки: Документы. Правила. Формуляры. – М.: Технология, 1998.</w:t>
      </w:r>
    </w:p>
    <w:p w:rsidR="004A05A8" w:rsidRPr="00870CE7" w:rsidRDefault="004A05A8" w:rsidP="00870CE7">
      <w:pPr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Дюмулен Н.И. Всемирная торговая организация. – М.: Торгово-промышленная палата РФ, 1997.</w:t>
      </w:r>
    </w:p>
    <w:p w:rsidR="004A05A8" w:rsidRPr="00870CE7" w:rsidRDefault="004A05A8" w:rsidP="00870CE7">
      <w:pPr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Ершов А.Д. Международные экономические отношения. – СПб., 2000.</w:t>
      </w:r>
    </w:p>
    <w:p w:rsidR="00083375" w:rsidRPr="00870CE7" w:rsidRDefault="00083375" w:rsidP="00870CE7">
      <w:pPr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Маринин М. М., Сенин В. С., Хорошилов А. В. Туристские формальности: Учеб. пособие. – М.: 1995.</w:t>
      </w:r>
    </w:p>
    <w:p w:rsidR="004A05A8" w:rsidRPr="00870CE7" w:rsidRDefault="004A05A8" w:rsidP="00870CE7">
      <w:pPr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Основы таможенного дела / По общ. ред. В.Г.Драганова. – М., 1998.</w:t>
      </w:r>
    </w:p>
    <w:p w:rsidR="00CC08E0" w:rsidRPr="00870CE7" w:rsidRDefault="00CC08E0" w:rsidP="00870CE7">
      <w:pPr>
        <w:numPr>
          <w:ilvl w:val="0"/>
          <w:numId w:val="24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bCs/>
          <w:sz w:val="28"/>
          <w:szCs w:val="28"/>
        </w:rPr>
        <w:t xml:space="preserve">Пилюткевич В. С. </w:t>
      </w:r>
      <w:r w:rsidRPr="00870CE7">
        <w:rPr>
          <w:spacing w:val="-1"/>
          <w:sz w:val="28"/>
          <w:szCs w:val="28"/>
        </w:rPr>
        <w:t>Таможенное дело: Учеб. пособие</w:t>
      </w:r>
      <w:r w:rsidR="00870CE7">
        <w:rPr>
          <w:spacing w:val="-1"/>
          <w:sz w:val="28"/>
          <w:szCs w:val="28"/>
        </w:rPr>
        <w:t xml:space="preserve"> </w:t>
      </w:r>
      <w:r w:rsidRPr="00870CE7">
        <w:rPr>
          <w:spacing w:val="-1"/>
          <w:sz w:val="28"/>
          <w:szCs w:val="28"/>
        </w:rPr>
        <w:t xml:space="preserve">/ В. С. Пилюткевич. – Гродно: </w:t>
      </w:r>
      <w:r w:rsidRPr="00870CE7">
        <w:rPr>
          <w:sz w:val="28"/>
          <w:szCs w:val="28"/>
        </w:rPr>
        <w:t>П32 ГрГУ, 2002. – 131 с.</w:t>
      </w:r>
    </w:p>
    <w:p w:rsidR="004A05A8" w:rsidRPr="00870CE7" w:rsidRDefault="004A05A8" w:rsidP="00870CE7">
      <w:pPr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Российское таможенное право: Учебник для вузов / Рук. автор. коллектива Б. П. Габричидзе. – М., 1997.</w:t>
      </w:r>
    </w:p>
    <w:p w:rsidR="004A05A8" w:rsidRPr="00870CE7" w:rsidRDefault="004A05A8" w:rsidP="00870CE7">
      <w:pPr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Таможенное дело: Словарь-справочник / А.</w:t>
      </w:r>
      <w:r w:rsidR="00AC1F47" w:rsidRPr="00870CE7">
        <w:rPr>
          <w:sz w:val="28"/>
          <w:szCs w:val="28"/>
        </w:rPr>
        <w:t xml:space="preserve"> </w:t>
      </w:r>
      <w:r w:rsidRPr="00870CE7">
        <w:rPr>
          <w:sz w:val="28"/>
          <w:szCs w:val="28"/>
        </w:rPr>
        <w:t>А.</w:t>
      </w:r>
      <w:r w:rsidR="00AC1F47" w:rsidRPr="00870CE7">
        <w:rPr>
          <w:sz w:val="28"/>
          <w:szCs w:val="28"/>
        </w:rPr>
        <w:t xml:space="preserve"> </w:t>
      </w:r>
      <w:r w:rsidRPr="00870CE7">
        <w:rPr>
          <w:sz w:val="28"/>
          <w:szCs w:val="28"/>
        </w:rPr>
        <w:t>Аграшенков, М.</w:t>
      </w:r>
      <w:r w:rsidR="00AC1F47" w:rsidRPr="00870CE7">
        <w:rPr>
          <w:sz w:val="28"/>
          <w:szCs w:val="28"/>
        </w:rPr>
        <w:t xml:space="preserve"> </w:t>
      </w:r>
      <w:r w:rsidRPr="00870CE7">
        <w:rPr>
          <w:sz w:val="28"/>
          <w:szCs w:val="28"/>
        </w:rPr>
        <w:t>П.</w:t>
      </w:r>
      <w:r w:rsidR="00AC1F47" w:rsidRPr="00870CE7">
        <w:rPr>
          <w:sz w:val="28"/>
          <w:szCs w:val="28"/>
        </w:rPr>
        <w:t xml:space="preserve"> </w:t>
      </w:r>
      <w:r w:rsidRPr="00870CE7">
        <w:rPr>
          <w:sz w:val="28"/>
          <w:szCs w:val="28"/>
        </w:rPr>
        <w:t>Блинов, С. И. Гамидулаев и др. – СПб., 1994.</w:t>
      </w:r>
    </w:p>
    <w:p w:rsidR="004A05A8" w:rsidRPr="00870CE7" w:rsidRDefault="00083375" w:rsidP="00870CE7">
      <w:pPr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 xml:space="preserve"> </w:t>
      </w:r>
      <w:r w:rsidR="004A05A8" w:rsidRPr="00870CE7">
        <w:rPr>
          <w:sz w:val="28"/>
          <w:szCs w:val="28"/>
        </w:rPr>
        <w:t>Таможенный вестник: Ежемесячный информационно-практический журнал ГТК Республики Беларусь.</w:t>
      </w:r>
    </w:p>
    <w:p w:rsidR="004A05A8" w:rsidRPr="00870CE7" w:rsidRDefault="00083375" w:rsidP="00870CE7">
      <w:pPr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 xml:space="preserve"> </w:t>
      </w:r>
      <w:r w:rsidR="004A05A8" w:rsidRPr="00870CE7">
        <w:rPr>
          <w:sz w:val="28"/>
          <w:szCs w:val="28"/>
        </w:rPr>
        <w:t>Чмель Г.Н. Малая таможенная энциклопедия / Под ред. В.</w:t>
      </w:r>
      <w:r w:rsidR="00AC1F47" w:rsidRPr="00870CE7">
        <w:rPr>
          <w:sz w:val="28"/>
          <w:szCs w:val="28"/>
        </w:rPr>
        <w:t xml:space="preserve"> </w:t>
      </w:r>
      <w:r w:rsidR="004A05A8" w:rsidRPr="00870CE7">
        <w:rPr>
          <w:sz w:val="28"/>
          <w:szCs w:val="28"/>
        </w:rPr>
        <w:t>Г.</w:t>
      </w:r>
      <w:r w:rsidR="00AC1F47" w:rsidRPr="00870CE7">
        <w:rPr>
          <w:sz w:val="28"/>
          <w:szCs w:val="28"/>
        </w:rPr>
        <w:t xml:space="preserve"> </w:t>
      </w:r>
      <w:r w:rsidR="004A05A8" w:rsidRPr="00870CE7">
        <w:rPr>
          <w:sz w:val="28"/>
          <w:szCs w:val="28"/>
        </w:rPr>
        <w:t>Драганова. – М., 1997.</w:t>
      </w:r>
    </w:p>
    <w:p w:rsidR="00AC1F47" w:rsidRPr="00870CE7" w:rsidRDefault="00267520" w:rsidP="00870CE7">
      <w:pPr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>Аналитический материал о</w:t>
      </w:r>
      <w:r w:rsidR="00AC1F47" w:rsidRPr="00870CE7">
        <w:rPr>
          <w:sz w:val="28"/>
          <w:szCs w:val="28"/>
        </w:rPr>
        <w:t xml:space="preserve"> состоянии дел на пунктах пропуска через государственную границу Республики Беларусь (05.01.2006 г.) – Министерство спорта и туризма Республики Беларусь. Мн.: 2006.</w:t>
      </w:r>
    </w:p>
    <w:p w:rsidR="0051145F" w:rsidRPr="00870CE7" w:rsidRDefault="0051145F" w:rsidP="00870CE7">
      <w:pPr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0CE7">
        <w:rPr>
          <w:sz w:val="28"/>
          <w:szCs w:val="28"/>
        </w:rPr>
        <w:t xml:space="preserve">Данные Министерства статистики Республики Беларусь, </w:t>
      </w:r>
      <w:smartTag w:uri="urn:schemas-microsoft-com:office:smarttags" w:element="metricconverter">
        <w:smartTagPr>
          <w:attr w:name="ProductID" w:val="2007 г"/>
        </w:smartTagPr>
        <w:r w:rsidRPr="00870CE7">
          <w:rPr>
            <w:sz w:val="28"/>
            <w:szCs w:val="28"/>
          </w:rPr>
          <w:t>2007 г</w:t>
        </w:r>
      </w:smartTag>
      <w:r w:rsidRPr="00870CE7">
        <w:rPr>
          <w:sz w:val="28"/>
          <w:szCs w:val="28"/>
        </w:rPr>
        <w:t>.</w:t>
      </w:r>
      <w:bookmarkStart w:id="16" w:name="_GoBack"/>
      <w:bookmarkEnd w:id="16"/>
    </w:p>
    <w:sectPr w:rsidR="0051145F" w:rsidRPr="00870CE7" w:rsidSect="00870CE7">
      <w:headerReference w:type="even" r:id="rId9"/>
      <w:footerReference w:type="even" r:id="rId10"/>
      <w:footerReference w:type="default" r:id="rId11"/>
      <w:pgSz w:w="11906" w:h="16838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DDD" w:rsidRDefault="00474DDD">
      <w:r>
        <w:separator/>
      </w:r>
    </w:p>
  </w:endnote>
  <w:endnote w:type="continuationSeparator" w:id="0">
    <w:p w:rsidR="00474DDD" w:rsidRDefault="0047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047" w:rsidRDefault="00D95047" w:rsidP="00E75E80">
    <w:pPr>
      <w:pStyle w:val="a9"/>
      <w:framePr w:wrap="around" w:vAnchor="text" w:hAnchor="margin" w:xAlign="right" w:y="1"/>
      <w:rPr>
        <w:rStyle w:val="a8"/>
      </w:rPr>
    </w:pPr>
  </w:p>
  <w:p w:rsidR="00D95047" w:rsidRDefault="00D95047" w:rsidP="009D43BE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047" w:rsidRDefault="00E3363B" w:rsidP="00E75E80">
    <w:pPr>
      <w:pStyle w:val="a9"/>
      <w:framePr w:wrap="around" w:vAnchor="text" w:hAnchor="margin" w:xAlign="right" w:y="1"/>
      <w:rPr>
        <w:rStyle w:val="a8"/>
      </w:rPr>
    </w:pPr>
    <w:r>
      <w:rPr>
        <w:rStyle w:val="a8"/>
        <w:noProof/>
      </w:rPr>
      <w:t>3</w:t>
    </w:r>
  </w:p>
  <w:p w:rsidR="00D95047" w:rsidRDefault="00D95047" w:rsidP="009D43B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DDD" w:rsidRDefault="00474DDD">
      <w:r>
        <w:separator/>
      </w:r>
    </w:p>
  </w:footnote>
  <w:footnote w:type="continuationSeparator" w:id="0">
    <w:p w:rsidR="00474DDD" w:rsidRDefault="00474DDD">
      <w:r>
        <w:continuationSeparator/>
      </w:r>
    </w:p>
  </w:footnote>
  <w:footnote w:id="1">
    <w:p w:rsidR="00474DDD" w:rsidRDefault="00D95047" w:rsidP="00844D81">
      <w:pPr>
        <w:jc w:val="both"/>
      </w:pPr>
      <w:r w:rsidRPr="00844D81">
        <w:rPr>
          <w:rStyle w:val="af1"/>
        </w:rPr>
        <w:footnoteRef/>
      </w:r>
      <w:r w:rsidRPr="00844D81">
        <w:t xml:space="preserve"> Чмель Г.Н. Малая таможенная энциклопедия / Под ред. В.Г.Драганова. – М., 1997.</w:t>
      </w:r>
    </w:p>
  </w:footnote>
  <w:footnote w:id="2">
    <w:p w:rsidR="00474DDD" w:rsidRDefault="00D95047">
      <w:pPr>
        <w:pStyle w:val="af"/>
      </w:pPr>
      <w:r>
        <w:rPr>
          <w:rStyle w:val="af1"/>
        </w:rPr>
        <w:footnoteRef/>
      </w:r>
      <w:r w:rsidR="00870CE7">
        <w:t xml:space="preserve"> </w:t>
      </w:r>
      <w:r>
        <w:t xml:space="preserve">Гаагская декларация по туризму 14 пареля </w:t>
      </w:r>
      <w:smartTag w:uri="urn:schemas-microsoft-com:office:smarttags" w:element="metricconverter">
        <w:smartTagPr>
          <w:attr w:name="ProductID" w:val="1989 г"/>
        </w:smartTagPr>
        <w:r>
          <w:t>1989 г</w:t>
        </w:r>
      </w:smartTag>
      <w:r>
        <w:t>.</w:t>
      </w:r>
      <w:r w:rsidR="00FA69DA" w:rsidRPr="00672FE7">
        <w:t>,</w:t>
      </w:r>
      <w:r>
        <w:t xml:space="preserve"> принцип </w:t>
      </w:r>
      <w:r>
        <w:rPr>
          <w:lang w:val="en-US"/>
        </w:rPr>
        <w:t>VI</w:t>
      </w:r>
      <w:r w:rsidR="00FA69DA" w:rsidRPr="00672FE7">
        <w:t>.</w:t>
      </w:r>
    </w:p>
  </w:footnote>
  <w:footnote w:id="3">
    <w:p w:rsidR="00474DDD" w:rsidRDefault="00D95047" w:rsidP="00057F54">
      <w:pPr>
        <w:jc w:val="both"/>
      </w:pPr>
      <w:r>
        <w:rPr>
          <w:rStyle w:val="af1"/>
        </w:rPr>
        <w:footnoteRef/>
      </w:r>
      <w:r>
        <w:t xml:space="preserve"> </w:t>
      </w:r>
      <w:r w:rsidRPr="00844D81">
        <w:t xml:space="preserve">Таможенный кодекс Республики Беларусь, 4 января </w:t>
      </w:r>
      <w:smartTag w:uri="urn:schemas-microsoft-com:office:smarttags" w:element="metricconverter">
        <w:smartTagPr>
          <w:attr w:name="ProductID" w:val="2007 г"/>
        </w:smartTagPr>
        <w:r w:rsidRPr="00844D81">
          <w:t>2007 г</w:t>
        </w:r>
      </w:smartTag>
      <w:r w:rsidRPr="00844D81">
        <w:t>. № 204-З</w:t>
      </w:r>
      <w:r>
        <w:t>, ст. 8, п. 1.35.</w:t>
      </w:r>
    </w:p>
  </w:footnote>
  <w:footnote w:id="4">
    <w:p w:rsidR="00474DDD" w:rsidRDefault="00D95047">
      <w:pPr>
        <w:pStyle w:val="af"/>
      </w:pPr>
      <w:r>
        <w:rPr>
          <w:rStyle w:val="af1"/>
        </w:rPr>
        <w:footnoteRef/>
      </w:r>
      <w:r>
        <w:t xml:space="preserve"> </w:t>
      </w:r>
      <w:r w:rsidRPr="00844D81">
        <w:t xml:space="preserve">Таможенный кодекс Республики Беларусь, 4 января </w:t>
      </w:r>
      <w:smartTag w:uri="urn:schemas-microsoft-com:office:smarttags" w:element="metricconverter">
        <w:smartTagPr>
          <w:attr w:name="ProductID" w:val="2007 г"/>
        </w:smartTagPr>
        <w:r w:rsidRPr="00844D81">
          <w:t>2007 г</w:t>
        </w:r>
      </w:smartTag>
      <w:r w:rsidRPr="00844D81">
        <w:t>. № 204-З</w:t>
      </w:r>
      <w:r>
        <w:t>, ст. 4, 5.</w:t>
      </w:r>
    </w:p>
  </w:footnote>
  <w:footnote w:id="5">
    <w:p w:rsidR="00474DDD" w:rsidRDefault="00D95047" w:rsidP="00CC08E0">
      <w:pPr>
        <w:shd w:val="clear" w:color="auto" w:fill="FFFFFF"/>
      </w:pPr>
      <w:r>
        <w:rPr>
          <w:rStyle w:val="af1"/>
        </w:rPr>
        <w:footnoteRef/>
      </w:r>
      <w:r>
        <w:t xml:space="preserve"> </w:t>
      </w:r>
      <w:r w:rsidRPr="004305FC">
        <w:rPr>
          <w:bCs/>
        </w:rPr>
        <w:t>Пилюткевич В.С.</w:t>
      </w:r>
      <w:r w:rsidRPr="004305FC">
        <w:rPr>
          <w:spacing w:val="-1"/>
        </w:rPr>
        <w:t>Таможенное дело: Учеб. пособие</w:t>
      </w:r>
      <w:r w:rsidR="00870CE7">
        <w:rPr>
          <w:spacing w:val="-1"/>
        </w:rPr>
        <w:t xml:space="preserve"> </w:t>
      </w:r>
      <w:r w:rsidRPr="004305FC">
        <w:rPr>
          <w:spacing w:val="-1"/>
        </w:rPr>
        <w:t>/ В.</w:t>
      </w:r>
      <w:r>
        <w:rPr>
          <w:spacing w:val="-1"/>
        </w:rPr>
        <w:t xml:space="preserve"> </w:t>
      </w:r>
      <w:r w:rsidRPr="004305FC">
        <w:rPr>
          <w:spacing w:val="-1"/>
        </w:rPr>
        <w:t>С</w:t>
      </w:r>
      <w:r>
        <w:rPr>
          <w:spacing w:val="-1"/>
        </w:rPr>
        <w:t xml:space="preserve">. </w:t>
      </w:r>
      <w:r w:rsidRPr="004305FC">
        <w:rPr>
          <w:spacing w:val="-1"/>
        </w:rPr>
        <w:t xml:space="preserve">Пилюткевич. - Гродно: </w:t>
      </w:r>
      <w:r w:rsidRPr="004305FC">
        <w:t xml:space="preserve">П32ГрГУ, 2002. </w:t>
      </w:r>
      <w:r>
        <w:t>с. 46.</w:t>
      </w:r>
    </w:p>
  </w:footnote>
  <w:footnote w:id="6">
    <w:p w:rsidR="00474DDD" w:rsidRDefault="00D95047">
      <w:pPr>
        <w:pStyle w:val="af"/>
      </w:pPr>
      <w:r>
        <w:rPr>
          <w:rStyle w:val="af1"/>
        </w:rPr>
        <w:footnoteRef/>
      </w:r>
      <w:r>
        <w:t xml:space="preserve"> </w:t>
      </w:r>
      <w:r w:rsidRPr="00844D81">
        <w:t xml:space="preserve">Таможенный кодекс Республики Беларусь, 4 января </w:t>
      </w:r>
      <w:smartTag w:uri="urn:schemas-microsoft-com:office:smarttags" w:element="metricconverter">
        <w:smartTagPr>
          <w:attr w:name="ProductID" w:val="2007 г"/>
        </w:smartTagPr>
        <w:r w:rsidRPr="00844D81">
          <w:t>2007 г</w:t>
        </w:r>
      </w:smartTag>
      <w:r w:rsidRPr="00844D81">
        <w:t>. № 204-З</w:t>
      </w:r>
      <w:r>
        <w:t>, ст. 8, п. 1.33.</w:t>
      </w:r>
    </w:p>
  </w:footnote>
  <w:footnote w:id="7">
    <w:p w:rsidR="00474DDD" w:rsidRDefault="00D95047">
      <w:pPr>
        <w:pStyle w:val="af"/>
      </w:pPr>
      <w:r>
        <w:rPr>
          <w:rStyle w:val="af1"/>
        </w:rPr>
        <w:footnoteRef/>
      </w:r>
      <w:r>
        <w:t xml:space="preserve"> </w:t>
      </w:r>
      <w:r w:rsidRPr="004305FC">
        <w:rPr>
          <w:bCs/>
        </w:rPr>
        <w:t>Пилюткевич В.С.</w:t>
      </w:r>
      <w:r w:rsidRPr="004305FC">
        <w:rPr>
          <w:spacing w:val="-1"/>
        </w:rPr>
        <w:t>Таможенное дело: Учеб. пособие</w:t>
      </w:r>
      <w:r w:rsidR="00870CE7">
        <w:rPr>
          <w:spacing w:val="-1"/>
        </w:rPr>
        <w:t xml:space="preserve"> </w:t>
      </w:r>
      <w:r w:rsidRPr="004305FC">
        <w:rPr>
          <w:spacing w:val="-1"/>
        </w:rPr>
        <w:t>/ В.</w:t>
      </w:r>
      <w:r>
        <w:rPr>
          <w:spacing w:val="-1"/>
        </w:rPr>
        <w:t xml:space="preserve"> </w:t>
      </w:r>
      <w:r w:rsidRPr="004305FC">
        <w:rPr>
          <w:spacing w:val="-1"/>
        </w:rPr>
        <w:t>С</w:t>
      </w:r>
      <w:r>
        <w:rPr>
          <w:spacing w:val="-1"/>
        </w:rPr>
        <w:t xml:space="preserve">. </w:t>
      </w:r>
      <w:r w:rsidRPr="004305FC">
        <w:rPr>
          <w:spacing w:val="-1"/>
        </w:rPr>
        <w:t xml:space="preserve">Пилюткевич. - Гродно: </w:t>
      </w:r>
      <w:r w:rsidRPr="004305FC">
        <w:t xml:space="preserve">П32ГрГУ, 2002. </w:t>
      </w:r>
      <w:r>
        <w:t>с. 46-47.</w:t>
      </w:r>
    </w:p>
  </w:footnote>
  <w:footnote w:id="8">
    <w:p w:rsidR="00474DDD" w:rsidRDefault="00D95047" w:rsidP="005467A8">
      <w:r>
        <w:rPr>
          <w:rStyle w:val="af1"/>
        </w:rPr>
        <w:footnoteRef/>
      </w:r>
      <w:r>
        <w:t xml:space="preserve"> </w:t>
      </w:r>
      <w:r w:rsidRPr="00EB242D">
        <w:rPr>
          <w:color w:val="000000"/>
        </w:rPr>
        <w:t xml:space="preserve">Указ Президента Республики Беларусь от 15 октября </w:t>
      </w:r>
      <w:smartTag w:uri="urn:schemas-microsoft-com:office:smarttags" w:element="metricconverter">
        <w:smartTagPr>
          <w:attr w:name="ProductID" w:val="2007 г"/>
        </w:smartTagPr>
        <w:r w:rsidRPr="00EB242D">
          <w:rPr>
            <w:color w:val="000000"/>
          </w:rPr>
          <w:t>2007 г</w:t>
        </w:r>
      </w:smartTag>
      <w:r w:rsidRPr="00EB242D">
        <w:rPr>
          <w:color w:val="000000"/>
        </w:rPr>
        <w:t>. № 503 «О льготном перемещении через таможенную границу товаров для</w:t>
      </w:r>
      <w:r w:rsidR="00870CE7">
        <w:rPr>
          <w:color w:val="000000"/>
        </w:rPr>
        <w:t xml:space="preserve"> </w:t>
      </w:r>
      <w:r w:rsidRPr="00EB242D">
        <w:rPr>
          <w:color w:val="000000"/>
        </w:rPr>
        <w:t>личного пользования».</w:t>
      </w:r>
    </w:p>
  </w:footnote>
  <w:footnote w:id="9">
    <w:p w:rsidR="00474DDD" w:rsidRDefault="00D95047" w:rsidP="00432D7A">
      <w:pPr>
        <w:jc w:val="both"/>
      </w:pPr>
      <w:r>
        <w:rPr>
          <w:rStyle w:val="af1"/>
        </w:rPr>
        <w:footnoteRef/>
      </w:r>
      <w:r>
        <w:t xml:space="preserve"> </w:t>
      </w:r>
      <w:r w:rsidRPr="00203CB3">
        <w:t>Борисов К.Г. Международное таможенное право. – М., 1997.</w:t>
      </w:r>
    </w:p>
  </w:footnote>
  <w:footnote w:id="10">
    <w:p w:rsidR="00474DDD" w:rsidRDefault="00D95047" w:rsidP="005467A8">
      <w:pPr>
        <w:jc w:val="both"/>
      </w:pPr>
      <w:r>
        <w:rPr>
          <w:rStyle w:val="af1"/>
        </w:rPr>
        <w:footnoteRef/>
      </w:r>
      <w:r>
        <w:t xml:space="preserve"> </w:t>
      </w:r>
      <w:r w:rsidRPr="001E6896">
        <w:t>Гуляев В. Г. Туристские перевозки: Документы. Правила. Формуляры. – М.: Технология, 1998.</w:t>
      </w:r>
    </w:p>
  </w:footnote>
  <w:footnote w:id="11">
    <w:p w:rsidR="00474DDD" w:rsidRDefault="00D95047" w:rsidP="00ED35A5">
      <w:pPr>
        <w:jc w:val="both"/>
      </w:pPr>
      <w:r>
        <w:rPr>
          <w:rStyle w:val="af1"/>
        </w:rPr>
        <w:footnoteRef/>
      </w:r>
      <w:r>
        <w:t xml:space="preserve"> </w:t>
      </w:r>
      <w:r w:rsidRPr="00A7698C">
        <w:t>Таможенное дело: Словарь-справочник / А. А. Аграшенков, М. П. Блинов, С. И. Гамидулаев и др. – СПб., 1994.</w:t>
      </w:r>
    </w:p>
  </w:footnote>
  <w:footnote w:id="12">
    <w:p w:rsidR="00474DDD" w:rsidRDefault="00D95047">
      <w:pPr>
        <w:pStyle w:val="af"/>
      </w:pPr>
      <w:r>
        <w:rPr>
          <w:rStyle w:val="af1"/>
        </w:rPr>
        <w:footnoteRef/>
      </w:r>
      <w:r>
        <w:t xml:space="preserve"> </w:t>
      </w:r>
      <w:r w:rsidRPr="00844D81">
        <w:t xml:space="preserve">Таможенный кодекс Республики Беларусь, 4 января </w:t>
      </w:r>
      <w:smartTag w:uri="urn:schemas-microsoft-com:office:smarttags" w:element="metricconverter">
        <w:smartTagPr>
          <w:attr w:name="ProductID" w:val="2007 г"/>
        </w:smartTagPr>
        <w:r w:rsidRPr="00844D81">
          <w:t>2007 г</w:t>
        </w:r>
      </w:smartTag>
      <w:r w:rsidRPr="00844D81">
        <w:t>. № 204-З</w:t>
      </w:r>
      <w:r>
        <w:t>, ст. 286.</w:t>
      </w:r>
    </w:p>
  </w:footnote>
  <w:footnote w:id="13">
    <w:p w:rsidR="00474DDD" w:rsidRDefault="00D95047">
      <w:pPr>
        <w:pStyle w:val="af"/>
      </w:pPr>
      <w:r>
        <w:rPr>
          <w:rStyle w:val="af1"/>
        </w:rPr>
        <w:footnoteRef/>
      </w:r>
      <w:r>
        <w:t xml:space="preserve"> </w:t>
      </w:r>
      <w:r w:rsidRPr="00844D81">
        <w:t xml:space="preserve">Таможенный кодекс Республики Беларусь, 4 января </w:t>
      </w:r>
      <w:smartTag w:uri="urn:schemas-microsoft-com:office:smarttags" w:element="metricconverter">
        <w:smartTagPr>
          <w:attr w:name="ProductID" w:val="2007 г"/>
        </w:smartTagPr>
        <w:r w:rsidRPr="00844D81">
          <w:t>2007 г</w:t>
        </w:r>
      </w:smartTag>
      <w:r w:rsidRPr="00844D81">
        <w:t>. № 204-З</w:t>
      </w:r>
      <w:r>
        <w:t>, ст. 287.</w:t>
      </w:r>
    </w:p>
  </w:footnote>
  <w:footnote w:id="14">
    <w:p w:rsidR="00474DDD" w:rsidRDefault="00D95047">
      <w:pPr>
        <w:pStyle w:val="af"/>
      </w:pPr>
      <w:r>
        <w:rPr>
          <w:rStyle w:val="af1"/>
        </w:rPr>
        <w:footnoteRef/>
      </w:r>
      <w:r>
        <w:t xml:space="preserve"> </w:t>
      </w:r>
      <w:r w:rsidRPr="00844D81">
        <w:t xml:space="preserve">Таможенный кодекс Республики Беларусь, 4 января </w:t>
      </w:r>
      <w:smartTag w:uri="urn:schemas-microsoft-com:office:smarttags" w:element="metricconverter">
        <w:smartTagPr>
          <w:attr w:name="ProductID" w:val="2007 г"/>
        </w:smartTagPr>
        <w:r w:rsidRPr="00844D81">
          <w:t>2007 г</w:t>
        </w:r>
      </w:smartTag>
      <w:r w:rsidRPr="00844D81">
        <w:t>. № 204-З</w:t>
      </w:r>
      <w:r>
        <w:t>, ст. 288.</w:t>
      </w:r>
    </w:p>
  </w:footnote>
  <w:footnote w:id="15">
    <w:p w:rsidR="00474DDD" w:rsidRDefault="00D95047" w:rsidP="00D50E92">
      <w:pPr>
        <w:jc w:val="both"/>
      </w:pPr>
      <w:r>
        <w:rPr>
          <w:rStyle w:val="af1"/>
        </w:rPr>
        <w:footnoteRef/>
      </w:r>
      <w:r>
        <w:t xml:space="preserve"> </w:t>
      </w:r>
      <w:r w:rsidRPr="00C725FD">
        <w:t>Дюмулен Н.И. Всемирная торговая организация. – М.: Торгов</w:t>
      </w:r>
      <w:r>
        <w:t>о-промышленная палата РФ, 1997.</w:t>
      </w:r>
    </w:p>
  </w:footnote>
  <w:footnote w:id="16">
    <w:p w:rsidR="00474DDD" w:rsidRDefault="00D95047">
      <w:pPr>
        <w:pStyle w:val="af"/>
      </w:pPr>
      <w:r>
        <w:rPr>
          <w:rStyle w:val="af1"/>
        </w:rPr>
        <w:footnoteRef/>
      </w:r>
      <w:r>
        <w:t xml:space="preserve"> </w:t>
      </w:r>
      <w:r w:rsidRPr="00844D81">
        <w:t xml:space="preserve">Таможенный кодекс Республики Беларусь, 4 января </w:t>
      </w:r>
      <w:smartTag w:uri="urn:schemas-microsoft-com:office:smarttags" w:element="metricconverter">
        <w:smartTagPr>
          <w:attr w:name="ProductID" w:val="2007 г"/>
        </w:smartTagPr>
        <w:r w:rsidRPr="00844D81">
          <w:t>2007 г</w:t>
        </w:r>
      </w:smartTag>
      <w:r w:rsidRPr="00844D81">
        <w:t>. № 204-З</w:t>
      </w:r>
      <w:r>
        <w:t>, ст. 289.</w:t>
      </w:r>
    </w:p>
  </w:footnote>
  <w:footnote w:id="17">
    <w:p w:rsidR="00474DDD" w:rsidRDefault="00D95047" w:rsidP="00FF3228">
      <w:pPr>
        <w:jc w:val="both"/>
      </w:pPr>
      <w:r>
        <w:rPr>
          <w:rStyle w:val="af1"/>
        </w:rPr>
        <w:footnoteRef/>
      </w:r>
      <w:r>
        <w:t xml:space="preserve"> </w:t>
      </w:r>
      <w:r w:rsidRPr="00FF3228">
        <w:t>Российское таможенное право: Учебник для вузов / Рук. автор. коллектива Б. П. Габричидзе. – М., 1997.</w:t>
      </w:r>
    </w:p>
  </w:footnote>
  <w:footnote w:id="18">
    <w:p w:rsidR="00474DDD" w:rsidRDefault="00D95047">
      <w:pPr>
        <w:pStyle w:val="af"/>
      </w:pPr>
      <w:r>
        <w:rPr>
          <w:rStyle w:val="af1"/>
        </w:rPr>
        <w:footnoteRef/>
      </w:r>
      <w:r>
        <w:t xml:space="preserve"> </w:t>
      </w:r>
      <w:r w:rsidRPr="00844D81">
        <w:t xml:space="preserve">Таможенный кодекс Республики Беларусь, 4 января </w:t>
      </w:r>
      <w:smartTag w:uri="urn:schemas-microsoft-com:office:smarttags" w:element="metricconverter">
        <w:smartTagPr>
          <w:attr w:name="ProductID" w:val="2007 г"/>
        </w:smartTagPr>
        <w:r w:rsidRPr="00844D81">
          <w:t>2007 г</w:t>
        </w:r>
      </w:smartTag>
      <w:r w:rsidRPr="00844D81">
        <w:t>. № 204-З</w:t>
      </w:r>
      <w:r>
        <w:t>, ст. 290.</w:t>
      </w:r>
    </w:p>
  </w:footnote>
  <w:footnote w:id="19">
    <w:p w:rsidR="00474DDD" w:rsidRDefault="00D95047">
      <w:pPr>
        <w:pStyle w:val="af"/>
      </w:pPr>
      <w:r>
        <w:rPr>
          <w:rStyle w:val="af1"/>
        </w:rPr>
        <w:footnoteRef/>
      </w:r>
      <w:r>
        <w:t xml:space="preserve"> </w:t>
      </w:r>
      <w:r w:rsidRPr="00844D81">
        <w:t xml:space="preserve">Таможенный кодекс Республики Беларусь, 4 января </w:t>
      </w:r>
      <w:smartTag w:uri="urn:schemas-microsoft-com:office:smarttags" w:element="metricconverter">
        <w:smartTagPr>
          <w:attr w:name="ProductID" w:val="2007 г"/>
        </w:smartTagPr>
        <w:r w:rsidRPr="00844D81">
          <w:t>2007 г</w:t>
        </w:r>
      </w:smartTag>
      <w:r w:rsidRPr="00844D81">
        <w:t>. № 204-З</w:t>
      </w:r>
      <w:r>
        <w:t>, ст. 291.</w:t>
      </w:r>
    </w:p>
  </w:footnote>
  <w:footnote w:id="20">
    <w:p w:rsidR="00474DDD" w:rsidRDefault="00D95047">
      <w:pPr>
        <w:pStyle w:val="af"/>
      </w:pPr>
      <w:r>
        <w:rPr>
          <w:rStyle w:val="af1"/>
        </w:rPr>
        <w:footnoteRef/>
      </w:r>
      <w:r>
        <w:t xml:space="preserve"> </w:t>
      </w:r>
      <w:r w:rsidRPr="00844D81">
        <w:t xml:space="preserve">Таможенный кодекс Республики Беларусь, 4 января </w:t>
      </w:r>
      <w:smartTag w:uri="urn:schemas-microsoft-com:office:smarttags" w:element="metricconverter">
        <w:smartTagPr>
          <w:attr w:name="ProductID" w:val="2007 г"/>
        </w:smartTagPr>
        <w:r w:rsidRPr="00844D81">
          <w:t>2007 г</w:t>
        </w:r>
      </w:smartTag>
      <w:r w:rsidRPr="00844D81">
        <w:t>. № 204-З</w:t>
      </w:r>
      <w:r>
        <w:t>, ст. 292.</w:t>
      </w:r>
    </w:p>
  </w:footnote>
  <w:footnote w:id="21">
    <w:p w:rsidR="00474DDD" w:rsidRDefault="00D95047" w:rsidP="0019037B">
      <w:pPr>
        <w:jc w:val="both"/>
      </w:pPr>
      <w:r>
        <w:rPr>
          <w:rStyle w:val="af1"/>
        </w:rPr>
        <w:footnoteRef/>
      </w:r>
      <w:r>
        <w:t xml:space="preserve"> </w:t>
      </w:r>
      <w:r w:rsidRPr="0019037B">
        <w:t>Гуляев В. Г. Туристские перевозки: Документы. Правила. Формуляры. – М.: Технология, 1998.</w:t>
      </w:r>
    </w:p>
  </w:footnote>
  <w:footnote w:id="22">
    <w:p w:rsidR="00474DDD" w:rsidRDefault="00D95047">
      <w:pPr>
        <w:pStyle w:val="af"/>
      </w:pPr>
      <w:r>
        <w:rPr>
          <w:rStyle w:val="af1"/>
        </w:rPr>
        <w:footnoteRef/>
      </w:r>
      <w:r>
        <w:t xml:space="preserve"> </w:t>
      </w:r>
      <w:r w:rsidRPr="00844D81">
        <w:t xml:space="preserve">Таможенный кодекс Республики Беларусь, 4 января </w:t>
      </w:r>
      <w:smartTag w:uri="urn:schemas-microsoft-com:office:smarttags" w:element="metricconverter">
        <w:smartTagPr>
          <w:attr w:name="ProductID" w:val="2007 г"/>
        </w:smartTagPr>
        <w:r w:rsidRPr="00844D81">
          <w:t>2007 г</w:t>
        </w:r>
      </w:smartTag>
      <w:r w:rsidRPr="00844D81">
        <w:t>. № 204-З</w:t>
      </w:r>
      <w:r>
        <w:t>, ст. 293.</w:t>
      </w:r>
    </w:p>
  </w:footnote>
  <w:footnote w:id="23">
    <w:p w:rsidR="00474DDD" w:rsidRDefault="00D95047">
      <w:pPr>
        <w:pStyle w:val="af"/>
      </w:pPr>
      <w:r>
        <w:rPr>
          <w:rStyle w:val="af1"/>
        </w:rPr>
        <w:footnoteRef/>
      </w:r>
      <w:r>
        <w:t xml:space="preserve"> </w:t>
      </w:r>
      <w:r w:rsidRPr="00844D81">
        <w:t xml:space="preserve">Таможенный кодекс Республики Беларусь, 4 января </w:t>
      </w:r>
      <w:smartTag w:uri="urn:schemas-microsoft-com:office:smarttags" w:element="metricconverter">
        <w:smartTagPr>
          <w:attr w:name="ProductID" w:val="2007 г"/>
        </w:smartTagPr>
        <w:r w:rsidRPr="00844D81">
          <w:t>2007 г</w:t>
        </w:r>
      </w:smartTag>
      <w:r w:rsidRPr="00844D81">
        <w:t>. № 204-З</w:t>
      </w:r>
      <w:r>
        <w:t>, ст. 294.</w:t>
      </w:r>
    </w:p>
  </w:footnote>
  <w:footnote w:id="24">
    <w:p w:rsidR="00474DDD" w:rsidRDefault="00D95047">
      <w:pPr>
        <w:pStyle w:val="af"/>
      </w:pPr>
      <w:r w:rsidRPr="00E86C06">
        <w:rPr>
          <w:rStyle w:val="af1"/>
        </w:rPr>
        <w:footnoteRef/>
      </w:r>
      <w:r w:rsidRPr="00E86C06">
        <w:t xml:space="preserve"> Гуляев В. Г. Туристские перевозки: Документы. Правила. Формуляры. – М.: Технология, 1998.</w:t>
      </w:r>
    </w:p>
  </w:footnote>
  <w:footnote w:id="25">
    <w:p w:rsidR="00474DDD" w:rsidRDefault="00D95047" w:rsidP="0088602C">
      <w:pPr>
        <w:jc w:val="both"/>
      </w:pPr>
      <w:r w:rsidRPr="00E86C06">
        <w:rPr>
          <w:rStyle w:val="af1"/>
        </w:rPr>
        <w:footnoteRef/>
      </w:r>
      <w:r w:rsidRPr="00E86C06">
        <w:t xml:space="preserve"> Александрова А. Ю. Международный туризм: Учебник / А. Ю. Александрова. – М.: Аспект Пресс, 2002. – 470 с.</w:t>
      </w:r>
    </w:p>
  </w:footnote>
  <w:footnote w:id="26">
    <w:p w:rsidR="00474DDD" w:rsidRDefault="00D95047" w:rsidP="005D5514">
      <w:pPr>
        <w:pStyle w:val="af"/>
      </w:pPr>
      <w:r>
        <w:rPr>
          <w:rStyle w:val="af1"/>
        </w:rPr>
        <w:footnoteRef/>
      </w:r>
      <w:r>
        <w:t xml:space="preserve"> </w:t>
      </w:r>
      <w:r w:rsidRPr="005D5514">
        <w:t xml:space="preserve">Постановление государственного таможенного комитета Республики Беларусь, государственного комитета пограничных войск Республики Беларусь от 14 декабря </w:t>
      </w:r>
      <w:smartTag w:uri="urn:schemas-microsoft-com:office:smarttags" w:element="metricconverter">
        <w:smartTagPr>
          <w:attr w:name="ProductID" w:val="2004 г"/>
        </w:smartTagPr>
        <w:r w:rsidRPr="005D5514">
          <w:t>2004 г</w:t>
        </w:r>
      </w:smartTag>
      <w:r w:rsidRPr="005D5514">
        <w:t>. № 91/31 «Об утверждении инструкции о порядке пропуска через государственную границу Республики Беларусь лиц, транспортных средств и товаров в пунктах пропуска».</w:t>
      </w:r>
      <w:r>
        <w:t xml:space="preserve"> Гл. 1, п. 2.</w:t>
      </w:r>
    </w:p>
  </w:footnote>
  <w:footnote w:id="27">
    <w:p w:rsidR="00474DDD" w:rsidRDefault="00D95047" w:rsidP="003D6F79">
      <w:pPr>
        <w:jc w:val="both"/>
      </w:pPr>
      <w:r w:rsidRPr="0088602C">
        <w:rPr>
          <w:rStyle w:val="af1"/>
        </w:rPr>
        <w:footnoteRef/>
      </w:r>
      <w:r w:rsidRPr="0088602C">
        <w:t xml:space="preserve"> Основы таможенного дела / По общ. </w:t>
      </w:r>
      <w:r w:rsidR="003D6F79">
        <w:t>ред. В.Г.Драганова. – М., 1998.</w:t>
      </w:r>
    </w:p>
  </w:footnote>
  <w:footnote w:id="28">
    <w:p w:rsidR="00474DDD" w:rsidRDefault="00D95047" w:rsidP="00620DD0">
      <w:pPr>
        <w:jc w:val="both"/>
      </w:pPr>
      <w:r>
        <w:rPr>
          <w:rStyle w:val="af1"/>
        </w:rPr>
        <w:footnoteRef/>
      </w:r>
      <w:r>
        <w:t xml:space="preserve"> </w:t>
      </w:r>
      <w:r w:rsidRPr="00C1599C">
        <w:t>Гуляев В. Г. Туристские перевозки: Документы. Правила. Формуляры. – М.: Технология, 1998.</w:t>
      </w:r>
    </w:p>
  </w:footnote>
  <w:footnote w:id="29">
    <w:p w:rsidR="00D95047" w:rsidRDefault="00D95047">
      <w:pPr>
        <w:pStyle w:val="af"/>
      </w:pPr>
      <w:r>
        <w:rPr>
          <w:rStyle w:val="af1"/>
        </w:rPr>
        <w:footnoteRef/>
      </w:r>
      <w:r>
        <w:t xml:space="preserve"> </w:t>
      </w:r>
      <w:r w:rsidRPr="00C1599C">
        <w:t>Гуляев В. Г. Туристские перевозки: Документы. Правила. Формуляры. – М.: Технология, 1998.</w:t>
      </w:r>
    </w:p>
    <w:p w:rsidR="00474DDD" w:rsidRDefault="00474DDD">
      <w:pPr>
        <w:pStyle w:val="af"/>
      </w:pPr>
    </w:p>
  </w:footnote>
  <w:footnote w:id="30">
    <w:p w:rsidR="00474DDD" w:rsidRDefault="00D95047">
      <w:pPr>
        <w:pStyle w:val="af"/>
      </w:pPr>
      <w:r>
        <w:rPr>
          <w:rStyle w:val="af1"/>
        </w:rPr>
        <w:footnoteRef/>
      </w:r>
      <w:r>
        <w:t xml:space="preserve"> </w:t>
      </w:r>
      <w:r w:rsidRPr="00C1599C">
        <w:t>Гуляев В. Г. Туристские перевозки: Документы. Правила. Формуляры. – М.: Технология, 1998.</w:t>
      </w:r>
    </w:p>
  </w:footnote>
  <w:footnote w:id="31">
    <w:p w:rsidR="00474DDD" w:rsidRDefault="00D95047">
      <w:pPr>
        <w:pStyle w:val="af"/>
      </w:pPr>
      <w:r>
        <w:rPr>
          <w:rStyle w:val="af1"/>
        </w:rPr>
        <w:footnoteRef/>
      </w:r>
      <w:r>
        <w:t xml:space="preserve"> </w:t>
      </w:r>
      <w:r w:rsidRPr="005D5514">
        <w:t xml:space="preserve">Постановление государственного таможенного комитета Республики Беларусь, государственного комитета пограничных войск Республики Беларусь от 14 декабря </w:t>
      </w:r>
      <w:smartTag w:uri="urn:schemas-microsoft-com:office:smarttags" w:element="metricconverter">
        <w:smartTagPr>
          <w:attr w:name="ProductID" w:val="2004 г"/>
        </w:smartTagPr>
        <w:r w:rsidRPr="005D5514">
          <w:t>2004 г</w:t>
        </w:r>
      </w:smartTag>
      <w:r w:rsidRPr="005D5514">
        <w:t>. № 91/31 «Об утверждении инструкции о порядке пропуска через государственную границу Республики Беларусь лиц, транспортных средств и товаров в пунктах пропуска».</w:t>
      </w:r>
      <w:r>
        <w:t xml:space="preserve"> Гл. 2, п. 6.</w:t>
      </w:r>
    </w:p>
  </w:footnote>
  <w:footnote w:id="32">
    <w:p w:rsidR="00474DDD" w:rsidRDefault="00D95047">
      <w:pPr>
        <w:pStyle w:val="af"/>
      </w:pPr>
      <w:r>
        <w:rPr>
          <w:rStyle w:val="af1"/>
        </w:rPr>
        <w:footnoteRef/>
      </w:r>
      <w:r>
        <w:t xml:space="preserve"> Образец контрольного талона содержится в Приложении 3.</w:t>
      </w:r>
    </w:p>
  </w:footnote>
  <w:footnote w:id="33">
    <w:p w:rsidR="00474DDD" w:rsidRDefault="00D95047">
      <w:pPr>
        <w:pStyle w:val="af"/>
      </w:pPr>
      <w:r>
        <w:rPr>
          <w:rStyle w:val="af1"/>
        </w:rPr>
        <w:footnoteRef/>
      </w:r>
      <w:r>
        <w:t xml:space="preserve"> </w:t>
      </w:r>
      <w:r w:rsidRPr="005D5514">
        <w:t xml:space="preserve">Постановление государственного таможенного комитета Республики Беларусь, государственного комитета пограничных войск Республики Беларусь от 14 декабря </w:t>
      </w:r>
      <w:smartTag w:uri="urn:schemas-microsoft-com:office:smarttags" w:element="metricconverter">
        <w:smartTagPr>
          <w:attr w:name="ProductID" w:val="2004 г"/>
        </w:smartTagPr>
        <w:r w:rsidRPr="005D5514">
          <w:t>2004 г</w:t>
        </w:r>
      </w:smartTag>
      <w:r w:rsidRPr="005D5514">
        <w:t>. № 91/31 «Об утверждении инструкции о порядке пропуска через государственную границу Республики Беларусь лиц, транспортных средств и товаров в пунктах пропуска».</w:t>
      </w:r>
      <w:r>
        <w:t xml:space="preserve"> Гл. 2, п. 16.</w:t>
      </w:r>
    </w:p>
  </w:footnote>
  <w:footnote w:id="34">
    <w:p w:rsidR="00474DDD" w:rsidRDefault="00D95047" w:rsidP="00357AF4">
      <w:pPr>
        <w:shd w:val="clear" w:color="auto" w:fill="FFFFFF"/>
        <w:jc w:val="both"/>
      </w:pPr>
      <w:r>
        <w:rPr>
          <w:rStyle w:val="af1"/>
        </w:rPr>
        <w:footnoteRef/>
      </w:r>
      <w:r>
        <w:t xml:space="preserve"> </w:t>
      </w:r>
      <w:r w:rsidRPr="008913DA">
        <w:rPr>
          <w:spacing w:val="-1"/>
        </w:rPr>
        <w:t xml:space="preserve">Указ Президента Республики Беларусь от 8 августа </w:t>
      </w:r>
      <w:smartTag w:uri="urn:schemas-microsoft-com:office:smarttags" w:element="metricconverter">
        <w:smartTagPr>
          <w:attr w:name="ProductID" w:val="2006 г"/>
        </w:smartTagPr>
        <w:r w:rsidRPr="008913DA">
          <w:rPr>
            <w:spacing w:val="-1"/>
          </w:rPr>
          <w:t>2006 г</w:t>
        </w:r>
      </w:smartTag>
      <w:r w:rsidRPr="008913DA">
        <w:rPr>
          <w:spacing w:val="-1"/>
        </w:rPr>
        <w:t>. N 507 «О совершенствовании контроля за пересечением физическими лицами Государственной границы Республики Беларусь, а также перемещением товаров и транспортных средств, не предназначенных для производственной и иной коммерческой деятельности».</w:t>
      </w:r>
    </w:p>
  </w:footnote>
  <w:footnote w:id="35">
    <w:p w:rsidR="00474DDD" w:rsidRDefault="00D95047" w:rsidP="001D2E61">
      <w:r>
        <w:rPr>
          <w:rStyle w:val="af1"/>
        </w:rPr>
        <w:footnoteRef/>
      </w:r>
      <w:r>
        <w:t xml:space="preserve"> </w:t>
      </w:r>
      <w:r w:rsidRPr="000E39E9">
        <w:t xml:space="preserve">Постановление Государственного таможенного комитета Республики Беларусь от 20 августа </w:t>
      </w:r>
      <w:smartTag w:uri="urn:schemas-microsoft-com:office:smarttags" w:element="metricconverter">
        <w:smartTagPr>
          <w:attr w:name="ProductID" w:val="2007 г"/>
        </w:smartTagPr>
        <w:r w:rsidRPr="000E39E9">
          <w:t>2007 г</w:t>
        </w:r>
      </w:smartTag>
      <w:r w:rsidRPr="000E39E9">
        <w:t>. № 93 «О пунктах таможенного о</w:t>
      </w:r>
      <w:r>
        <w:t>формления» (в ред. от 13.03.08)</w:t>
      </w:r>
    </w:p>
  </w:footnote>
  <w:footnote w:id="36">
    <w:p w:rsidR="00474DDD" w:rsidRDefault="00D95047">
      <w:pPr>
        <w:pStyle w:val="af"/>
      </w:pPr>
      <w:r>
        <w:rPr>
          <w:rStyle w:val="af1"/>
        </w:rPr>
        <w:footnoteRef/>
      </w:r>
      <w:r>
        <w:t xml:space="preserve"> </w:t>
      </w:r>
      <w:r w:rsidRPr="005D5514">
        <w:t xml:space="preserve">Постановление государственного таможенного комитета Республики Беларусь, государственного комитета пограничных войск Республики Беларусь от 14 декабря </w:t>
      </w:r>
      <w:smartTag w:uri="urn:schemas-microsoft-com:office:smarttags" w:element="metricconverter">
        <w:smartTagPr>
          <w:attr w:name="ProductID" w:val="2004 г"/>
        </w:smartTagPr>
        <w:r w:rsidRPr="005D5514">
          <w:t>2004 г</w:t>
        </w:r>
      </w:smartTag>
      <w:r w:rsidRPr="005D5514">
        <w:t>. № 91/31 «Об утверждении инструкции о порядке пропуска через государственную границу Республики Беларусь лиц, транспортных средств и товаров в пунктах пропуска».</w:t>
      </w:r>
      <w:r>
        <w:t xml:space="preserve"> Гл. 3, п. 31, 32.</w:t>
      </w:r>
    </w:p>
  </w:footnote>
  <w:footnote w:id="37">
    <w:p w:rsidR="00474DDD" w:rsidRDefault="00D95047" w:rsidP="002E55C2">
      <w:r w:rsidRPr="006C36AB">
        <w:rPr>
          <w:rStyle w:val="af1"/>
        </w:rPr>
        <w:footnoteRef/>
      </w:r>
      <w:r w:rsidRPr="006C36AB">
        <w:t xml:space="preserve"> Александрова А. Ю. Международный туризм: Учебник / А. Ю. Александрова. – М.: Аспект Пресс, 2002. – 470 с.</w:t>
      </w:r>
      <w:r>
        <w:t xml:space="preserve"> С. 17.</w:t>
      </w:r>
    </w:p>
  </w:footnote>
  <w:footnote w:id="38">
    <w:p w:rsidR="00474DDD" w:rsidRDefault="00D95047" w:rsidP="00DF5463">
      <w:pPr>
        <w:pStyle w:val="af"/>
      </w:pPr>
      <w:r>
        <w:rPr>
          <w:rStyle w:val="af1"/>
        </w:rPr>
        <w:footnoteRef/>
      </w:r>
      <w:r>
        <w:t xml:space="preserve"> </w:t>
      </w:r>
      <w:r w:rsidRPr="00E86C06">
        <w:t>Александрова А. Ю. Международный туризм: Учебник / А. Ю. Александрова. – М.: Аспект Пресс, 2002. – 470 с.</w:t>
      </w:r>
      <w:r>
        <w:t xml:space="preserve"> С. 18.</w:t>
      </w:r>
    </w:p>
  </w:footnote>
  <w:footnote w:id="39">
    <w:p w:rsidR="00267520" w:rsidRPr="00E330E1" w:rsidRDefault="00267520" w:rsidP="00267520">
      <w:pPr>
        <w:jc w:val="both"/>
        <w:rPr>
          <w:sz w:val="28"/>
          <w:szCs w:val="28"/>
        </w:rPr>
      </w:pPr>
      <w:r>
        <w:rPr>
          <w:rStyle w:val="af1"/>
        </w:rPr>
        <w:footnoteRef/>
      </w:r>
      <w:r>
        <w:t xml:space="preserve"> </w:t>
      </w:r>
      <w:r w:rsidRPr="00267520">
        <w:t>Маринин М. М., Сенин В. С., Хорошилов А. В. Туристские формальности: Учеб. пособие. – М.: 1995.</w:t>
      </w:r>
    </w:p>
    <w:p w:rsidR="00474DDD" w:rsidRDefault="00474DDD" w:rsidP="00267520">
      <w:pPr>
        <w:jc w:val="both"/>
      </w:pPr>
    </w:p>
  </w:footnote>
  <w:footnote w:id="40">
    <w:p w:rsidR="00474DDD" w:rsidRDefault="00D95047" w:rsidP="00505010">
      <w:pPr>
        <w:jc w:val="both"/>
      </w:pPr>
      <w:r>
        <w:rPr>
          <w:rStyle w:val="af1"/>
        </w:rPr>
        <w:footnoteRef/>
      </w:r>
      <w:r>
        <w:t xml:space="preserve"> </w:t>
      </w:r>
      <w:r w:rsidRPr="008C4AA8">
        <w:t xml:space="preserve">Гаагская декларация по туризму,14 апреля </w:t>
      </w:r>
      <w:smartTag w:uri="urn:schemas-microsoft-com:office:smarttags" w:element="metricconverter">
        <w:smartTagPr>
          <w:attr w:name="ProductID" w:val="1989 г"/>
        </w:smartTagPr>
        <w:r w:rsidRPr="008C4AA8">
          <w:t>1989 г</w:t>
        </w:r>
      </w:smartTag>
      <w:r w:rsidRPr="008C4AA8">
        <w:t>.</w:t>
      </w:r>
    </w:p>
  </w:footnote>
  <w:footnote w:id="41">
    <w:p w:rsidR="00474DDD" w:rsidRDefault="00D95047" w:rsidP="006C36AB">
      <w:r>
        <w:rPr>
          <w:rStyle w:val="af1"/>
        </w:rPr>
        <w:footnoteRef/>
      </w:r>
      <w:r>
        <w:t xml:space="preserve"> </w:t>
      </w:r>
      <w:r w:rsidRPr="00E27540">
        <w:rPr>
          <w:color w:val="000000"/>
        </w:rPr>
        <w:t>Динамика развития въездного и выездного туризма в Республике Беларусь представлена в Приложении 2.</w:t>
      </w:r>
    </w:p>
  </w:footnote>
  <w:footnote w:id="42">
    <w:p w:rsidR="00474DDD" w:rsidRDefault="00D95047" w:rsidP="006C36AB">
      <w:r w:rsidRPr="009D52EE">
        <w:rPr>
          <w:rStyle w:val="af1"/>
        </w:rPr>
        <w:footnoteRef/>
      </w:r>
      <w:r w:rsidRPr="009D52EE">
        <w:t xml:space="preserve"> Гайдукевич Л. М. Международный туризм. – Минск: Четыре четверти, 2007. – 300 с. С. 167.</w:t>
      </w:r>
    </w:p>
  </w:footnote>
  <w:footnote w:id="43">
    <w:p w:rsidR="00474DDD" w:rsidRDefault="00D95047" w:rsidP="006C36AB">
      <w:r>
        <w:rPr>
          <w:rStyle w:val="af1"/>
        </w:rPr>
        <w:footnoteRef/>
      </w:r>
      <w:r>
        <w:t xml:space="preserve"> </w:t>
      </w:r>
      <w:r w:rsidRPr="008C4AA8">
        <w:t xml:space="preserve">Гаагская декларация по туризму,14 апреля </w:t>
      </w:r>
      <w:smartTag w:uri="urn:schemas-microsoft-com:office:smarttags" w:element="metricconverter">
        <w:smartTagPr>
          <w:attr w:name="ProductID" w:val="1989 г"/>
        </w:smartTagPr>
        <w:r w:rsidRPr="008C4AA8">
          <w:t>1989 г</w:t>
        </w:r>
      </w:smartTag>
      <w:r w:rsidRPr="008C4AA8">
        <w:t>.</w:t>
      </w:r>
      <w:r>
        <w:t xml:space="preserve"> Ст. 50.</w:t>
      </w:r>
    </w:p>
  </w:footnote>
  <w:footnote w:id="44">
    <w:p w:rsidR="00474DDD" w:rsidRDefault="00D95047" w:rsidP="006C36AB">
      <w:r>
        <w:rPr>
          <w:rStyle w:val="af1"/>
        </w:rPr>
        <w:footnoteRef/>
      </w:r>
      <w:r>
        <w:t xml:space="preserve"> </w:t>
      </w:r>
      <w:r w:rsidRPr="008C4AA8">
        <w:t xml:space="preserve">Гаагская декларация по туризму,14 апреля </w:t>
      </w:r>
      <w:smartTag w:uri="urn:schemas-microsoft-com:office:smarttags" w:element="metricconverter">
        <w:smartTagPr>
          <w:attr w:name="ProductID" w:val="1989 г"/>
        </w:smartTagPr>
        <w:r w:rsidRPr="008C4AA8">
          <w:t>1989 г</w:t>
        </w:r>
      </w:smartTag>
      <w:r w:rsidRPr="008C4AA8">
        <w:t>.</w:t>
      </w:r>
      <w:r>
        <w:t xml:space="preserve"> Ст. 55.</w:t>
      </w:r>
    </w:p>
  </w:footnote>
  <w:footnote w:id="45">
    <w:p w:rsidR="00474DDD" w:rsidRDefault="00D95047" w:rsidP="002C4D05">
      <w:pPr>
        <w:jc w:val="both"/>
      </w:pPr>
      <w:r w:rsidRPr="00DA6D89">
        <w:rPr>
          <w:rStyle w:val="af1"/>
        </w:rPr>
        <w:footnoteRef/>
      </w:r>
      <w:r w:rsidRPr="00DA6D89">
        <w:t xml:space="preserve"> Постановление Межпарламентской Ассамблеи государств-участников Содружества Независимых Государств от 13 июня </w:t>
      </w:r>
      <w:smartTag w:uri="urn:schemas-microsoft-com:office:smarttags" w:element="metricconverter">
        <w:smartTagPr>
          <w:attr w:name="ProductID" w:val="2000 г"/>
        </w:smartTagPr>
        <w:r w:rsidRPr="00DA6D89">
          <w:t>2000 г</w:t>
        </w:r>
      </w:smartTag>
      <w:r w:rsidRPr="00DA6D89">
        <w:t xml:space="preserve">. №15-11 "О Гаагской декларации по туризму (Королевство Нидерланды, 10-14 апреля </w:t>
      </w:r>
      <w:smartTag w:uri="urn:schemas-microsoft-com:office:smarttags" w:element="metricconverter">
        <w:smartTagPr>
          <w:attr w:name="ProductID" w:val="1989 г"/>
        </w:smartTagPr>
        <w:r w:rsidRPr="00DA6D89">
          <w:t>1989 г</w:t>
        </w:r>
      </w:smartTag>
      <w:r w:rsidRPr="00DA6D89">
        <w:t>.)"</w:t>
      </w:r>
    </w:p>
  </w:footnote>
  <w:footnote w:id="46">
    <w:p w:rsidR="00474DDD" w:rsidRDefault="00D95047" w:rsidP="002C4D05">
      <w:pPr>
        <w:jc w:val="both"/>
      </w:pPr>
      <w:r>
        <w:rPr>
          <w:rStyle w:val="af1"/>
        </w:rPr>
        <w:footnoteRef/>
      </w:r>
      <w:r>
        <w:t xml:space="preserve"> </w:t>
      </w:r>
      <w:r w:rsidRPr="002C4D05">
        <w:t xml:space="preserve">Осакская декларация тысячелетия, 1 октября </w:t>
      </w:r>
      <w:smartTag w:uri="urn:schemas-microsoft-com:office:smarttags" w:element="metricconverter">
        <w:smartTagPr>
          <w:attr w:name="ProductID" w:val="2001 г"/>
        </w:smartTagPr>
        <w:r w:rsidRPr="002C4D05">
          <w:t>2001 г</w:t>
        </w:r>
      </w:smartTag>
      <w:r w:rsidRPr="002C4D05">
        <w:t>.</w:t>
      </w:r>
    </w:p>
  </w:footnote>
  <w:footnote w:id="47">
    <w:p w:rsidR="00474DDD" w:rsidRDefault="00D95047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color w:val="000000"/>
        </w:rPr>
        <w:t>Итоговый документ Венской встречи представителей государств - участников Совещания по безопасности и сотрудничеству в Европе (1989);</w:t>
      </w:r>
    </w:p>
  </w:footnote>
  <w:footnote w:id="48">
    <w:p w:rsidR="00474DDD" w:rsidRDefault="00D95047" w:rsidP="006C5DA9">
      <w:pPr>
        <w:jc w:val="both"/>
      </w:pPr>
      <w:r w:rsidRPr="006C5DA9">
        <w:rPr>
          <w:rStyle w:val="af1"/>
        </w:rPr>
        <w:footnoteRef/>
      </w:r>
      <w:r w:rsidRPr="006C5DA9">
        <w:t xml:space="preserve"> Постановление Совета Министров Республики Беларусь от 24 августа </w:t>
      </w:r>
      <w:smartTag w:uri="urn:schemas-microsoft-com:office:smarttags" w:element="metricconverter">
        <w:smartTagPr>
          <w:attr w:name="ProductID" w:val="2005 г"/>
        </w:smartTagPr>
        <w:r w:rsidRPr="006C5DA9">
          <w:t>2005 г</w:t>
        </w:r>
      </w:smartTag>
      <w:r w:rsidRPr="006C5DA9">
        <w:t>. №927 "Об утверждении Национальной программы развития туризма в Республике Беларусь на 2006 - 2010 годы и признании утратившими силу некоторых постановлений Совета Министров Республики Беларусь"</w:t>
      </w:r>
      <w:r>
        <w:t>.</w:t>
      </w:r>
    </w:p>
  </w:footnote>
  <w:footnote w:id="49">
    <w:p w:rsidR="00474DDD" w:rsidRDefault="00D95047">
      <w:pPr>
        <w:pStyle w:val="af"/>
      </w:pPr>
      <w:r w:rsidRPr="001F0A15">
        <w:rPr>
          <w:rStyle w:val="af1"/>
        </w:rPr>
        <w:footnoteRef/>
      </w:r>
      <w:r w:rsidRPr="001F0A15">
        <w:t xml:space="preserve"> Межправительственное соглашение о сотрудничестве в области туризма (принято правительствами государств-участников СНГ в г. Ашхабаде 23 декабря </w:t>
      </w:r>
      <w:smartTag w:uri="urn:schemas-microsoft-com:office:smarttags" w:element="metricconverter">
        <w:smartTagPr>
          <w:attr w:name="ProductID" w:val="1993 г"/>
        </w:smartTagPr>
        <w:r w:rsidRPr="001F0A15">
          <w:t>1993 г</w:t>
        </w:r>
      </w:smartTag>
      <w:r w:rsidRPr="001F0A15">
        <w:t>. )</w:t>
      </w:r>
    </w:p>
  </w:footnote>
  <w:footnote w:id="50">
    <w:p w:rsidR="00474DDD" w:rsidRDefault="00D95047" w:rsidP="001F3597">
      <w:pPr>
        <w:pStyle w:val="af"/>
      </w:pPr>
      <w:r>
        <w:rPr>
          <w:rStyle w:val="af1"/>
        </w:rPr>
        <w:footnoteRef/>
      </w:r>
      <w:r>
        <w:t xml:space="preserve"> </w:t>
      </w:r>
      <w:r w:rsidRPr="009D52EE">
        <w:t>Гайдукевич Л. М. Международный туризм. – Минск: Четыре четверти, 2007. – 300 с. С. 167.</w:t>
      </w:r>
    </w:p>
  </w:footnote>
  <w:footnote w:id="51">
    <w:p w:rsidR="00474DDD" w:rsidRDefault="00D95047">
      <w:pPr>
        <w:pStyle w:val="af"/>
      </w:pPr>
      <w:r w:rsidRPr="00203CB3">
        <w:rPr>
          <w:rStyle w:val="af1"/>
        </w:rPr>
        <w:footnoteRef/>
      </w:r>
      <w:r w:rsidRPr="00203CB3">
        <w:t xml:space="preserve"> Чмель Г.Н. Малая таможенная энциклопедия / Под ред. В. Г. Драганова. – М., 1997.</w:t>
      </w:r>
    </w:p>
  </w:footnote>
  <w:footnote w:id="52">
    <w:p w:rsidR="00474DDD" w:rsidRDefault="00D95047" w:rsidP="00432D7A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EB093F">
        <w:t xml:space="preserve">Постановление государственного комитета пограничных войск Республики, Министерства спорта и туризма Республики Беларусь и Государственного таможенного Республики Беларусь 23 августа </w:t>
      </w:r>
      <w:smartTag w:uri="urn:schemas-microsoft-com:office:smarttags" w:element="metricconverter">
        <w:smartTagPr>
          <w:attr w:name="ProductID" w:val="2000 г"/>
        </w:smartTagPr>
        <w:r w:rsidRPr="00EB093F">
          <w:t>2000 г</w:t>
        </w:r>
      </w:smartTag>
      <w:r w:rsidRPr="00EB093F">
        <w:t>. № 6/10/49 «Об утверждении положения о порядке пропуска организованных групп иностранных туристов через государственную границу Республики Беларусь».</w:t>
      </w:r>
    </w:p>
  </w:footnote>
  <w:footnote w:id="53">
    <w:p w:rsidR="00474DDD" w:rsidRDefault="00D95047">
      <w:pPr>
        <w:pStyle w:val="af"/>
      </w:pPr>
      <w:r>
        <w:rPr>
          <w:rStyle w:val="af1"/>
        </w:rPr>
        <w:footnoteRef/>
      </w:r>
      <w:r>
        <w:t xml:space="preserve"> Образец заявки содержится в Приложении 1.</w:t>
      </w:r>
    </w:p>
  </w:footnote>
  <w:footnote w:id="54">
    <w:p w:rsidR="00474DDD" w:rsidRDefault="00D95047">
      <w:pPr>
        <w:pStyle w:val="af"/>
      </w:pPr>
      <w:r>
        <w:rPr>
          <w:rStyle w:val="af1"/>
        </w:rPr>
        <w:footnoteRef/>
      </w:r>
      <w:r>
        <w:t xml:space="preserve"> Данный отрезок времени установлен в отношении таможенного и пограничного контроля в совокупности. Отдельно срок проведения таможенного контроля законодательством не установлен.</w:t>
      </w:r>
    </w:p>
  </w:footnote>
  <w:footnote w:id="55">
    <w:p w:rsidR="00474DDD" w:rsidRDefault="00D95047" w:rsidP="00074198">
      <w:pPr>
        <w:jc w:val="both"/>
      </w:pPr>
      <w:r w:rsidRPr="00EB093F">
        <w:rPr>
          <w:rStyle w:val="af1"/>
        </w:rPr>
        <w:footnoteRef/>
      </w:r>
      <w:r w:rsidRPr="00EB093F">
        <w:t xml:space="preserve"> Постановление государственного комитета пограничных войск Республики, Министерства спорта и туризма Республики Беларусь и Государственного таможенного Республики Беларусь 23 августа </w:t>
      </w:r>
      <w:smartTag w:uri="urn:schemas-microsoft-com:office:smarttags" w:element="metricconverter">
        <w:smartTagPr>
          <w:attr w:name="ProductID" w:val="2000 г"/>
        </w:smartTagPr>
        <w:r w:rsidRPr="00EB093F">
          <w:t>2000 г</w:t>
        </w:r>
      </w:smartTag>
      <w:r w:rsidRPr="00EB093F">
        <w:t xml:space="preserve">. № 6/10/49 «Об утверждении положения о порядке пропуска организованных групп иностранных туристов через государственную границу Республики </w:t>
      </w:r>
      <w:r w:rsidR="00074198">
        <w:t>Беларусь».</w:t>
      </w:r>
    </w:p>
  </w:footnote>
  <w:footnote w:id="56">
    <w:p w:rsidR="00474DDD" w:rsidRDefault="00FB0804" w:rsidP="00A53F47">
      <w:pPr>
        <w:jc w:val="both"/>
      </w:pPr>
      <w:r w:rsidRPr="00A53F47">
        <w:rPr>
          <w:rStyle w:val="af1"/>
        </w:rPr>
        <w:footnoteRef/>
      </w:r>
      <w:r w:rsidRPr="00A53F47">
        <w:t xml:space="preserve"> Александрова А. Ю. Международный туризм: Учебник / А. Ю. Александрова. – М.: Аспект Пресс, 2002. – 470 с.</w:t>
      </w:r>
      <w:r w:rsidR="00A53F47">
        <w:t xml:space="preserve"> С. 5.</w:t>
      </w:r>
    </w:p>
  </w:footnote>
  <w:footnote w:id="57">
    <w:p w:rsidR="00474DDD" w:rsidRDefault="0033329F" w:rsidP="005237C4">
      <w:pPr>
        <w:jc w:val="both"/>
      </w:pPr>
      <w:r w:rsidRPr="0033329F">
        <w:rPr>
          <w:rStyle w:val="af1"/>
        </w:rPr>
        <w:footnoteRef/>
      </w:r>
      <w:r w:rsidRPr="0033329F">
        <w:t xml:space="preserve"> Аналитический материал о состоянии дел на пунктах пропуска через государственную границу Республики Беларусь (05.01.2006 г.) – Министерство спорта и туризма </w:t>
      </w:r>
      <w:r w:rsidR="005237C4">
        <w:t>Республики Беларусь. Мн.: 2006.</w:t>
      </w:r>
    </w:p>
  </w:footnote>
  <w:footnote w:id="58">
    <w:p w:rsidR="00474DDD" w:rsidRDefault="004548F1">
      <w:pPr>
        <w:pStyle w:val="af"/>
      </w:pPr>
      <w:r>
        <w:rPr>
          <w:rStyle w:val="af1"/>
        </w:rPr>
        <w:footnoteRef/>
      </w:r>
      <w:r>
        <w:t xml:space="preserve"> </w:t>
      </w:r>
      <w:r w:rsidRPr="0033329F">
        <w:t>Аналитический материал о состоянии дел на пунктах пропуска через государственную границу Республики Беларусь (05.01.2006 г.) – Министерство спорта и туризма Республики Беларусь. Мн.: 2006.</w:t>
      </w:r>
    </w:p>
  </w:footnote>
  <w:footnote w:id="59">
    <w:p w:rsidR="00474DDD" w:rsidRDefault="008D0C7E">
      <w:pPr>
        <w:pStyle w:val="af"/>
      </w:pPr>
      <w:r>
        <w:rPr>
          <w:rStyle w:val="af1"/>
        </w:rPr>
        <w:footnoteRef/>
      </w:r>
      <w:r>
        <w:t xml:space="preserve"> </w:t>
      </w:r>
      <w:r w:rsidRPr="008D0C7E">
        <w:rPr>
          <w:iCs/>
        </w:rPr>
        <w:t xml:space="preserve">Постановления Государственного таможенного комитета и Государственного комитета пограничных войск от 14.12.04 г. №91/13 «Об утверждении инструкции о порядке пропуска через государственную границу Республики Беларусь лиц, транспортных средств и товаров в пунктах пропуска» (в ред. от 09.09.2005 № 60/9). </w:t>
      </w:r>
      <w:r w:rsidRPr="008D0C7E">
        <w:rPr>
          <w:i/>
          <w:iCs/>
        </w:rPr>
        <w:t>П. 17.</w:t>
      </w:r>
    </w:p>
  </w:footnote>
  <w:footnote w:id="60">
    <w:p w:rsidR="00474DDD" w:rsidRDefault="004548F1" w:rsidP="00267520">
      <w:pPr>
        <w:jc w:val="both"/>
      </w:pPr>
      <w:r w:rsidRPr="004548F1">
        <w:rPr>
          <w:rStyle w:val="af1"/>
        </w:rPr>
        <w:footnoteRef/>
      </w:r>
      <w:r w:rsidRPr="004548F1">
        <w:t xml:space="preserve"> Таможенный кодекс Республики Беларусь, 4 января </w:t>
      </w:r>
      <w:smartTag w:uri="urn:schemas-microsoft-com:office:smarttags" w:element="metricconverter">
        <w:smartTagPr>
          <w:attr w:name="ProductID" w:val="2007 г"/>
        </w:smartTagPr>
        <w:r w:rsidRPr="004548F1">
          <w:t>2007 г</w:t>
        </w:r>
      </w:smartTag>
      <w:r w:rsidRPr="004548F1">
        <w:t>. № 204-З.</w:t>
      </w:r>
      <w:r>
        <w:t xml:space="preserve"> Ст. 1.</w:t>
      </w:r>
    </w:p>
  </w:footnote>
  <w:footnote w:id="61">
    <w:p w:rsidR="00474DDD" w:rsidRDefault="001940F1" w:rsidP="001940F1">
      <w:pPr>
        <w:jc w:val="both"/>
      </w:pPr>
      <w:r w:rsidRPr="001940F1">
        <w:rPr>
          <w:rStyle w:val="af1"/>
        </w:rPr>
        <w:footnoteRef/>
      </w:r>
      <w:r w:rsidRPr="001940F1">
        <w:t xml:space="preserve"> Александрова А. Ю. Международный туризм: Учебник / А. Ю. Александрова. – М.: Аспект Пресс, 2002. – 470 с.</w:t>
      </w:r>
      <w:r>
        <w:t xml:space="preserve"> С. 5.</w:t>
      </w:r>
    </w:p>
  </w:footnote>
  <w:footnote w:id="62">
    <w:p w:rsidR="00474DDD" w:rsidRDefault="00BB3D22" w:rsidP="00BB3D22">
      <w:pPr>
        <w:jc w:val="both"/>
      </w:pPr>
      <w:r w:rsidRPr="00BB3D22">
        <w:rPr>
          <w:rStyle w:val="af1"/>
        </w:rPr>
        <w:footnoteRef/>
      </w:r>
      <w:r w:rsidRPr="00BB3D22">
        <w:t xml:space="preserve"> Гайдукевич Л. М. Международный туризм. – Минск: </w:t>
      </w:r>
      <w:r>
        <w:t>Четыре четверти, 2007. – 300 с.</w:t>
      </w:r>
    </w:p>
  </w:footnote>
  <w:footnote w:id="63">
    <w:p w:rsidR="00474DDD" w:rsidRDefault="00D95047" w:rsidP="00267520">
      <w:pPr>
        <w:jc w:val="both"/>
      </w:pPr>
      <w:r w:rsidRPr="0051145F">
        <w:rPr>
          <w:rStyle w:val="af1"/>
        </w:rPr>
        <w:footnoteRef/>
      </w:r>
      <w:r w:rsidRPr="0051145F">
        <w:t xml:space="preserve"> Постановление государственного комитета пограничных войск Республики, Министерства спорта и туризма Республики Беларусь и Государственного таможенного Республики Беларусь 23 августа </w:t>
      </w:r>
      <w:smartTag w:uri="urn:schemas-microsoft-com:office:smarttags" w:element="metricconverter">
        <w:smartTagPr>
          <w:attr w:name="ProductID" w:val="2000 г"/>
        </w:smartTagPr>
        <w:r w:rsidRPr="0051145F">
          <w:t>2000 г</w:t>
        </w:r>
      </w:smartTag>
      <w:r w:rsidRPr="0051145F">
        <w:t>. № 6/10/49 «Об утверждении положения о порядке пропуска организованных групп иностранных туристов через государственну</w:t>
      </w:r>
      <w:r w:rsidR="00267520">
        <w:t>ю границу Республики Беларусь».</w:t>
      </w:r>
    </w:p>
  </w:footnote>
  <w:footnote w:id="64">
    <w:p w:rsidR="00474DDD" w:rsidRDefault="00D95047">
      <w:pPr>
        <w:pStyle w:val="af"/>
      </w:pPr>
      <w:r>
        <w:rPr>
          <w:rStyle w:val="af1"/>
        </w:rPr>
        <w:footnoteRef/>
      </w:r>
      <w:r>
        <w:t xml:space="preserve"> Данные Министерства статистики Республики Беларусь, </w:t>
      </w: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>.</w:t>
      </w:r>
    </w:p>
  </w:footnote>
  <w:footnote w:id="65">
    <w:p w:rsidR="00474DDD" w:rsidRDefault="00D95047">
      <w:pPr>
        <w:pStyle w:val="af"/>
      </w:pPr>
      <w:r>
        <w:rPr>
          <w:rStyle w:val="af1"/>
        </w:rPr>
        <w:footnoteRef/>
      </w:r>
      <w:r>
        <w:t xml:space="preserve"> Данные Министерства статистики Республики Беларусь, </w:t>
      </w: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>.</w:t>
      </w:r>
    </w:p>
  </w:footnote>
  <w:footnote w:id="66">
    <w:p w:rsidR="00474DDD" w:rsidRDefault="00D95047" w:rsidP="000546C4">
      <w:pPr>
        <w:jc w:val="both"/>
      </w:pPr>
      <w:r w:rsidRPr="00BA42C3">
        <w:rPr>
          <w:rStyle w:val="af1"/>
        </w:rPr>
        <w:footnoteRef/>
      </w:r>
      <w:r w:rsidRPr="00BA42C3">
        <w:t xml:space="preserve"> Приложение к Инструкции о порядке пропуска через Государственную границу Республики Беларусь лиц, транспортных средств и товаров в пункте пропуска. </w:t>
      </w:r>
      <w:r>
        <w:t>(</w:t>
      </w:r>
      <w:r w:rsidRPr="00BA42C3">
        <w:t xml:space="preserve">Постановление государственного таможенного комитета Республики Беларусь, государственного комитета пограничных войск Республики Беларусь от 14 декабря </w:t>
      </w:r>
      <w:smartTag w:uri="urn:schemas-microsoft-com:office:smarttags" w:element="metricconverter">
        <w:smartTagPr>
          <w:attr w:name="ProductID" w:val="2004 г"/>
        </w:smartTagPr>
        <w:r w:rsidRPr="00BA42C3">
          <w:t>2004 г</w:t>
        </w:r>
      </w:smartTag>
      <w:r w:rsidRPr="00BA42C3">
        <w:t>. № 91/31 «Об утверждении инструкции о порядке пропуска через государственную границу Республики Беларусь лиц, транспортных средств и товаров в пунктах пропуска»</w:t>
      </w:r>
      <w:r>
        <w:t>)</w:t>
      </w:r>
      <w:r w:rsidR="000546C4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047" w:rsidRDefault="00D95047" w:rsidP="00E75E80">
    <w:pPr>
      <w:pStyle w:val="a6"/>
      <w:framePr w:wrap="around" w:vAnchor="text" w:hAnchor="margin" w:xAlign="right" w:y="1"/>
      <w:rPr>
        <w:rStyle w:val="a8"/>
      </w:rPr>
    </w:pPr>
  </w:p>
  <w:p w:rsidR="00D95047" w:rsidRDefault="00D95047" w:rsidP="009D43B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0C02E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2C6D9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CE8C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B708F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42C9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785D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94831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3CE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DC0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4B46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973C86BC"/>
    <w:lvl w:ilvl="0">
      <w:numFmt w:val="bullet"/>
      <w:lvlText w:val="*"/>
      <w:lvlJc w:val="left"/>
    </w:lvl>
  </w:abstractNum>
  <w:abstractNum w:abstractNumId="11">
    <w:nsid w:val="0FED29CE"/>
    <w:multiLevelType w:val="hybridMultilevel"/>
    <w:tmpl w:val="F4ACED50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56A2712"/>
    <w:multiLevelType w:val="hybridMultilevel"/>
    <w:tmpl w:val="6F06CE1A"/>
    <w:lvl w:ilvl="0" w:tplc="45F08F8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57442F3"/>
    <w:multiLevelType w:val="hybridMultilevel"/>
    <w:tmpl w:val="53DEBE7A"/>
    <w:lvl w:ilvl="0" w:tplc="D80CD084">
      <w:start w:val="1"/>
      <w:numFmt w:val="decimal"/>
      <w:lvlText w:val="%1."/>
      <w:lvlJc w:val="left"/>
      <w:pPr>
        <w:ind w:left="108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17AF44D8"/>
    <w:multiLevelType w:val="singleLevel"/>
    <w:tmpl w:val="B2E0AD56"/>
    <w:lvl w:ilvl="0">
      <w:start w:val="33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15">
    <w:nsid w:val="1D7E34A4"/>
    <w:multiLevelType w:val="hybridMultilevel"/>
    <w:tmpl w:val="4F5877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FE436E6"/>
    <w:multiLevelType w:val="hybridMultilevel"/>
    <w:tmpl w:val="B7AE3E6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46448E4"/>
    <w:multiLevelType w:val="hybridMultilevel"/>
    <w:tmpl w:val="74D218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D567FF"/>
    <w:multiLevelType w:val="hybridMultilevel"/>
    <w:tmpl w:val="CFDE2C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045471C"/>
    <w:multiLevelType w:val="hybridMultilevel"/>
    <w:tmpl w:val="A5B21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A490E4F"/>
    <w:multiLevelType w:val="hybridMultilevel"/>
    <w:tmpl w:val="0A804628"/>
    <w:lvl w:ilvl="0" w:tplc="31FE50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035378B"/>
    <w:multiLevelType w:val="hybridMultilevel"/>
    <w:tmpl w:val="3F586E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3A7680"/>
    <w:multiLevelType w:val="hybridMultilevel"/>
    <w:tmpl w:val="D520C4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8A44F1F"/>
    <w:multiLevelType w:val="hybridMultilevel"/>
    <w:tmpl w:val="A582DB28"/>
    <w:lvl w:ilvl="0" w:tplc="16D40A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C6141B3"/>
    <w:multiLevelType w:val="hybridMultilevel"/>
    <w:tmpl w:val="4DBA5B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E25D1C"/>
    <w:multiLevelType w:val="singleLevel"/>
    <w:tmpl w:val="0C989614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6">
    <w:nsid w:val="683502C0"/>
    <w:multiLevelType w:val="hybridMultilevel"/>
    <w:tmpl w:val="7524463A"/>
    <w:lvl w:ilvl="0" w:tplc="F0F8FE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8972589"/>
    <w:multiLevelType w:val="hybridMultilevel"/>
    <w:tmpl w:val="F2822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B7714CE"/>
    <w:multiLevelType w:val="hybridMultilevel"/>
    <w:tmpl w:val="E182DE26"/>
    <w:lvl w:ilvl="0" w:tplc="6BAACF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7637180"/>
    <w:multiLevelType w:val="hybridMultilevel"/>
    <w:tmpl w:val="C340010E"/>
    <w:lvl w:ilvl="0" w:tplc="D8C6D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DA3522"/>
    <w:multiLevelType w:val="hybridMultilevel"/>
    <w:tmpl w:val="0AE08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numFmt w:val="bullet"/>
        <w:lvlText w:val="♦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2">
    <w:abstractNumId w:val="10"/>
    <w:lvlOverride w:ilvl="0">
      <w:lvl w:ilvl="0">
        <w:numFmt w:val="bullet"/>
        <w:lvlText w:val="♦"/>
        <w:legacy w:legacy="1" w:legacySpace="0" w:legacyIndent="331"/>
        <w:lvlJc w:val="left"/>
        <w:rPr>
          <w:rFonts w:ascii="Times New Roman" w:hAnsi="Times New Roman" w:hint="default"/>
        </w:rPr>
      </w:lvl>
    </w:lvlOverride>
  </w:num>
  <w:num w:numId="3">
    <w:abstractNumId w:val="10"/>
    <w:lvlOverride w:ilvl="0">
      <w:lvl w:ilvl="0">
        <w:numFmt w:val="bullet"/>
        <w:lvlText w:val="♦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4">
    <w:abstractNumId w:val="10"/>
    <w:lvlOverride w:ilvl="0">
      <w:lvl w:ilvl="0">
        <w:numFmt w:val="bullet"/>
        <w:lvlText w:val="♦"/>
        <w:legacy w:legacy="1" w:legacySpace="0" w:legacyIndent="322"/>
        <w:lvlJc w:val="left"/>
        <w:rPr>
          <w:rFonts w:ascii="Times New Roman" w:hAnsi="Times New Roman" w:hint="default"/>
        </w:rPr>
      </w:lvl>
    </w:lvlOverride>
  </w:num>
  <w:num w:numId="5">
    <w:abstractNumId w:val="10"/>
    <w:lvlOverride w:ilvl="0">
      <w:lvl w:ilvl="0">
        <w:numFmt w:val="bullet"/>
        <w:lvlText w:val="♦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7"/>
  </w:num>
  <w:num w:numId="17">
    <w:abstractNumId w:val="26"/>
  </w:num>
  <w:num w:numId="18">
    <w:abstractNumId w:val="11"/>
  </w:num>
  <w:num w:numId="19">
    <w:abstractNumId w:val="28"/>
  </w:num>
  <w:num w:numId="20">
    <w:abstractNumId w:val="30"/>
  </w:num>
  <w:num w:numId="21">
    <w:abstractNumId w:val="12"/>
  </w:num>
  <w:num w:numId="22">
    <w:abstractNumId w:val="18"/>
  </w:num>
  <w:num w:numId="23">
    <w:abstractNumId w:val="21"/>
  </w:num>
  <w:num w:numId="24">
    <w:abstractNumId w:val="13"/>
  </w:num>
  <w:num w:numId="25">
    <w:abstractNumId w:val="16"/>
  </w:num>
  <w:num w:numId="26">
    <w:abstractNumId w:val="23"/>
  </w:num>
  <w:num w:numId="27">
    <w:abstractNumId w:val="15"/>
  </w:num>
  <w:num w:numId="28">
    <w:abstractNumId w:val="29"/>
  </w:num>
  <w:num w:numId="29">
    <w:abstractNumId w:val="24"/>
  </w:num>
  <w:num w:numId="30">
    <w:abstractNumId w:val="14"/>
  </w:num>
  <w:num w:numId="31">
    <w:abstractNumId w:val="22"/>
  </w:num>
  <w:num w:numId="32">
    <w:abstractNumId w:val="25"/>
  </w:num>
  <w:num w:numId="33">
    <w:abstractNumId w:val="10"/>
    <w:lvlOverride w:ilvl="0">
      <w:lvl w:ilvl="0">
        <w:numFmt w:val="bullet"/>
        <w:lvlText w:val="•"/>
        <w:legacy w:legacy="1" w:legacySpace="0" w:legacyIndent="466"/>
        <w:lvlJc w:val="left"/>
        <w:rPr>
          <w:rFonts w:ascii="Times New Roman" w:hAnsi="Times New Roman" w:hint="default"/>
        </w:rPr>
      </w:lvl>
    </w:lvlOverride>
  </w:num>
  <w:num w:numId="34">
    <w:abstractNumId w:val="19"/>
  </w:num>
  <w:num w:numId="35">
    <w:abstractNumId w:val="20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2E47"/>
    <w:rsid w:val="00015696"/>
    <w:rsid w:val="000223B3"/>
    <w:rsid w:val="000274DB"/>
    <w:rsid w:val="000546C4"/>
    <w:rsid w:val="00057F54"/>
    <w:rsid w:val="00060612"/>
    <w:rsid w:val="0006518C"/>
    <w:rsid w:val="00071715"/>
    <w:rsid w:val="00071A04"/>
    <w:rsid w:val="00072043"/>
    <w:rsid w:val="00074198"/>
    <w:rsid w:val="00083375"/>
    <w:rsid w:val="00086092"/>
    <w:rsid w:val="000B0A60"/>
    <w:rsid w:val="000C3A37"/>
    <w:rsid w:val="000D49A1"/>
    <w:rsid w:val="000E39E9"/>
    <w:rsid w:val="00131037"/>
    <w:rsid w:val="00131A8A"/>
    <w:rsid w:val="001677F9"/>
    <w:rsid w:val="00167C80"/>
    <w:rsid w:val="0017252A"/>
    <w:rsid w:val="0019037B"/>
    <w:rsid w:val="001909EA"/>
    <w:rsid w:val="00190CFE"/>
    <w:rsid w:val="001940F1"/>
    <w:rsid w:val="001A1BD4"/>
    <w:rsid w:val="001A3496"/>
    <w:rsid w:val="001C5EEF"/>
    <w:rsid w:val="001D2E61"/>
    <w:rsid w:val="001D35D7"/>
    <w:rsid w:val="001E4277"/>
    <w:rsid w:val="001E4DDD"/>
    <w:rsid w:val="001E6896"/>
    <w:rsid w:val="001F0A15"/>
    <w:rsid w:val="001F3597"/>
    <w:rsid w:val="00203CB3"/>
    <w:rsid w:val="00215906"/>
    <w:rsid w:val="00222C45"/>
    <w:rsid w:val="00230163"/>
    <w:rsid w:val="00233669"/>
    <w:rsid w:val="0025039C"/>
    <w:rsid w:val="00267520"/>
    <w:rsid w:val="002928F6"/>
    <w:rsid w:val="002B27AA"/>
    <w:rsid w:val="002C24C2"/>
    <w:rsid w:val="002C4D05"/>
    <w:rsid w:val="002E55C2"/>
    <w:rsid w:val="002F7CC9"/>
    <w:rsid w:val="00331CB8"/>
    <w:rsid w:val="0033329F"/>
    <w:rsid w:val="003348A2"/>
    <w:rsid w:val="00345D9D"/>
    <w:rsid w:val="00347AFF"/>
    <w:rsid w:val="00357AF4"/>
    <w:rsid w:val="00372DFB"/>
    <w:rsid w:val="003731B2"/>
    <w:rsid w:val="003A00DC"/>
    <w:rsid w:val="003A32F6"/>
    <w:rsid w:val="003B2C68"/>
    <w:rsid w:val="003C11D0"/>
    <w:rsid w:val="003C7AD6"/>
    <w:rsid w:val="003D6F79"/>
    <w:rsid w:val="00406E84"/>
    <w:rsid w:val="004305FC"/>
    <w:rsid w:val="00432D7A"/>
    <w:rsid w:val="00443A53"/>
    <w:rsid w:val="00450E3D"/>
    <w:rsid w:val="004548F1"/>
    <w:rsid w:val="00455693"/>
    <w:rsid w:val="00461110"/>
    <w:rsid w:val="004615DB"/>
    <w:rsid w:val="00462C7A"/>
    <w:rsid w:val="00473041"/>
    <w:rsid w:val="00474DDD"/>
    <w:rsid w:val="00493232"/>
    <w:rsid w:val="004A05A8"/>
    <w:rsid w:val="004A5B04"/>
    <w:rsid w:val="004C0413"/>
    <w:rsid w:val="004C504D"/>
    <w:rsid w:val="004F650F"/>
    <w:rsid w:val="00502429"/>
    <w:rsid w:val="00505010"/>
    <w:rsid w:val="0051145F"/>
    <w:rsid w:val="00520993"/>
    <w:rsid w:val="005237C4"/>
    <w:rsid w:val="005467A8"/>
    <w:rsid w:val="00550025"/>
    <w:rsid w:val="005602C6"/>
    <w:rsid w:val="005620F7"/>
    <w:rsid w:val="005705F1"/>
    <w:rsid w:val="00570D06"/>
    <w:rsid w:val="00585499"/>
    <w:rsid w:val="0059389E"/>
    <w:rsid w:val="005A6E40"/>
    <w:rsid w:val="005B3B45"/>
    <w:rsid w:val="005C539E"/>
    <w:rsid w:val="005D5514"/>
    <w:rsid w:val="00620DD0"/>
    <w:rsid w:val="00626B92"/>
    <w:rsid w:val="00651C9F"/>
    <w:rsid w:val="00660F17"/>
    <w:rsid w:val="00666882"/>
    <w:rsid w:val="00672FE7"/>
    <w:rsid w:val="00684F89"/>
    <w:rsid w:val="00687F08"/>
    <w:rsid w:val="006A19CE"/>
    <w:rsid w:val="006C097D"/>
    <w:rsid w:val="006C36AB"/>
    <w:rsid w:val="006C5DA9"/>
    <w:rsid w:val="006D00EA"/>
    <w:rsid w:val="006D4DF3"/>
    <w:rsid w:val="006E2337"/>
    <w:rsid w:val="006F1C9E"/>
    <w:rsid w:val="007041BC"/>
    <w:rsid w:val="00707446"/>
    <w:rsid w:val="00737584"/>
    <w:rsid w:val="00754280"/>
    <w:rsid w:val="00756E06"/>
    <w:rsid w:val="007603C7"/>
    <w:rsid w:val="00764441"/>
    <w:rsid w:val="00771F6B"/>
    <w:rsid w:val="007927EC"/>
    <w:rsid w:val="007A0ADA"/>
    <w:rsid w:val="007C3BB2"/>
    <w:rsid w:val="007C5CAA"/>
    <w:rsid w:val="00800D7C"/>
    <w:rsid w:val="00802A7A"/>
    <w:rsid w:val="00806D9E"/>
    <w:rsid w:val="00817013"/>
    <w:rsid w:val="00823404"/>
    <w:rsid w:val="00826B99"/>
    <w:rsid w:val="008346AB"/>
    <w:rsid w:val="00844D81"/>
    <w:rsid w:val="00853265"/>
    <w:rsid w:val="00870CE7"/>
    <w:rsid w:val="0088602C"/>
    <w:rsid w:val="008913DA"/>
    <w:rsid w:val="0089768D"/>
    <w:rsid w:val="008B128F"/>
    <w:rsid w:val="008B19C8"/>
    <w:rsid w:val="008C0683"/>
    <w:rsid w:val="008C3474"/>
    <w:rsid w:val="008C4189"/>
    <w:rsid w:val="008C4AA8"/>
    <w:rsid w:val="008C5469"/>
    <w:rsid w:val="008D0C7E"/>
    <w:rsid w:val="008D4642"/>
    <w:rsid w:val="008E007B"/>
    <w:rsid w:val="008E5EC5"/>
    <w:rsid w:val="008F175C"/>
    <w:rsid w:val="00910263"/>
    <w:rsid w:val="00920F46"/>
    <w:rsid w:val="00920FA9"/>
    <w:rsid w:val="00943771"/>
    <w:rsid w:val="00943AF5"/>
    <w:rsid w:val="0099188C"/>
    <w:rsid w:val="00991B70"/>
    <w:rsid w:val="0099414F"/>
    <w:rsid w:val="009A078D"/>
    <w:rsid w:val="009A6D5A"/>
    <w:rsid w:val="009A6EB2"/>
    <w:rsid w:val="009D43BE"/>
    <w:rsid w:val="009D52EE"/>
    <w:rsid w:val="009D6F74"/>
    <w:rsid w:val="009E7804"/>
    <w:rsid w:val="00A16667"/>
    <w:rsid w:val="00A372D1"/>
    <w:rsid w:val="00A37FE7"/>
    <w:rsid w:val="00A53F47"/>
    <w:rsid w:val="00A549EE"/>
    <w:rsid w:val="00A55A51"/>
    <w:rsid w:val="00A5795E"/>
    <w:rsid w:val="00A64250"/>
    <w:rsid w:val="00A67A80"/>
    <w:rsid w:val="00A7698C"/>
    <w:rsid w:val="00AA47C1"/>
    <w:rsid w:val="00AC1F47"/>
    <w:rsid w:val="00AC31AD"/>
    <w:rsid w:val="00AD52A7"/>
    <w:rsid w:val="00AE0B33"/>
    <w:rsid w:val="00AF0FE4"/>
    <w:rsid w:val="00AF5BD4"/>
    <w:rsid w:val="00B159AA"/>
    <w:rsid w:val="00B305E1"/>
    <w:rsid w:val="00B5594E"/>
    <w:rsid w:val="00B6667B"/>
    <w:rsid w:val="00B9725E"/>
    <w:rsid w:val="00BA3152"/>
    <w:rsid w:val="00BA42C3"/>
    <w:rsid w:val="00BB3D22"/>
    <w:rsid w:val="00BB6C6A"/>
    <w:rsid w:val="00BC0687"/>
    <w:rsid w:val="00BE5BB5"/>
    <w:rsid w:val="00C1599C"/>
    <w:rsid w:val="00C23728"/>
    <w:rsid w:val="00C55EC8"/>
    <w:rsid w:val="00C71C51"/>
    <w:rsid w:val="00C725FD"/>
    <w:rsid w:val="00C743EA"/>
    <w:rsid w:val="00C76993"/>
    <w:rsid w:val="00C80BA4"/>
    <w:rsid w:val="00C81F6A"/>
    <w:rsid w:val="00C82ECB"/>
    <w:rsid w:val="00C93502"/>
    <w:rsid w:val="00C95166"/>
    <w:rsid w:val="00CA0783"/>
    <w:rsid w:val="00CA7402"/>
    <w:rsid w:val="00CB19F5"/>
    <w:rsid w:val="00CC08E0"/>
    <w:rsid w:val="00CC5C73"/>
    <w:rsid w:val="00CD3EF8"/>
    <w:rsid w:val="00CE7116"/>
    <w:rsid w:val="00CE77F1"/>
    <w:rsid w:val="00CF2638"/>
    <w:rsid w:val="00D06729"/>
    <w:rsid w:val="00D071BF"/>
    <w:rsid w:val="00D145DB"/>
    <w:rsid w:val="00D16E12"/>
    <w:rsid w:val="00D30446"/>
    <w:rsid w:val="00D3394E"/>
    <w:rsid w:val="00D3719C"/>
    <w:rsid w:val="00D50E92"/>
    <w:rsid w:val="00D51EF6"/>
    <w:rsid w:val="00D62E47"/>
    <w:rsid w:val="00D7746B"/>
    <w:rsid w:val="00D85E7F"/>
    <w:rsid w:val="00D95047"/>
    <w:rsid w:val="00DA2409"/>
    <w:rsid w:val="00DA6D89"/>
    <w:rsid w:val="00DB4417"/>
    <w:rsid w:val="00DD224A"/>
    <w:rsid w:val="00DE483C"/>
    <w:rsid w:val="00DF1DC0"/>
    <w:rsid w:val="00DF5463"/>
    <w:rsid w:val="00DF6C7F"/>
    <w:rsid w:val="00E1642F"/>
    <w:rsid w:val="00E16B51"/>
    <w:rsid w:val="00E241F8"/>
    <w:rsid w:val="00E24ABD"/>
    <w:rsid w:val="00E27540"/>
    <w:rsid w:val="00E330E1"/>
    <w:rsid w:val="00E3363B"/>
    <w:rsid w:val="00E47094"/>
    <w:rsid w:val="00E544A4"/>
    <w:rsid w:val="00E6388C"/>
    <w:rsid w:val="00E75E80"/>
    <w:rsid w:val="00E86C06"/>
    <w:rsid w:val="00EA4DCB"/>
    <w:rsid w:val="00EB093F"/>
    <w:rsid w:val="00EB242D"/>
    <w:rsid w:val="00EC17CE"/>
    <w:rsid w:val="00ED35A5"/>
    <w:rsid w:val="00ED6F47"/>
    <w:rsid w:val="00EF4255"/>
    <w:rsid w:val="00F07946"/>
    <w:rsid w:val="00F20326"/>
    <w:rsid w:val="00F41AA4"/>
    <w:rsid w:val="00F933FD"/>
    <w:rsid w:val="00FA69DA"/>
    <w:rsid w:val="00FB0804"/>
    <w:rsid w:val="00FD712E"/>
    <w:rsid w:val="00FF3228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E5DBEBE8-2043-4F6E-BDD9-2D1232CB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E4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99188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D62E47"/>
    <w:pPr>
      <w:ind w:left="720"/>
      <w:contextualSpacing/>
    </w:pPr>
  </w:style>
  <w:style w:type="paragraph" w:styleId="a4">
    <w:name w:val="Date"/>
    <w:basedOn w:val="a"/>
    <w:next w:val="a"/>
    <w:link w:val="a5"/>
    <w:uiPriority w:val="99"/>
    <w:rsid w:val="00CE7116"/>
  </w:style>
  <w:style w:type="character" w:customStyle="1" w:styleId="a5">
    <w:name w:val="Дата Знак"/>
    <w:link w:val="a4"/>
    <w:uiPriority w:val="99"/>
    <w:semiHidden/>
    <w:rPr>
      <w:rFonts w:ascii="Times New Roman" w:hAnsi="Times New Roman"/>
    </w:rPr>
  </w:style>
  <w:style w:type="paragraph" w:styleId="a6">
    <w:name w:val="header"/>
    <w:basedOn w:val="a"/>
    <w:link w:val="a7"/>
    <w:uiPriority w:val="99"/>
    <w:rsid w:val="009D43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rFonts w:ascii="Times New Roman" w:hAnsi="Times New Roman"/>
    </w:rPr>
  </w:style>
  <w:style w:type="character" w:styleId="a8">
    <w:name w:val="page number"/>
    <w:uiPriority w:val="99"/>
    <w:rsid w:val="009D43BE"/>
    <w:rPr>
      <w:rFonts w:cs="Times New Roman"/>
    </w:rPr>
  </w:style>
  <w:style w:type="paragraph" w:styleId="a9">
    <w:name w:val="footer"/>
    <w:basedOn w:val="a"/>
    <w:link w:val="aa"/>
    <w:uiPriority w:val="99"/>
    <w:rsid w:val="009D43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Pr>
      <w:rFonts w:ascii="Times New Roman" w:hAnsi="Times New Roman"/>
    </w:rPr>
  </w:style>
  <w:style w:type="paragraph" w:styleId="11">
    <w:name w:val="toc 1"/>
    <w:basedOn w:val="a"/>
    <w:next w:val="a"/>
    <w:autoRedefine/>
    <w:uiPriority w:val="39"/>
    <w:rsid w:val="00432D7A"/>
    <w:pPr>
      <w:tabs>
        <w:tab w:val="left" w:pos="440"/>
        <w:tab w:val="right" w:leader="dot" w:pos="9344"/>
      </w:tabs>
      <w:ind w:left="284"/>
    </w:pPr>
  </w:style>
  <w:style w:type="character" w:styleId="ab">
    <w:name w:val="Hyperlink"/>
    <w:uiPriority w:val="99"/>
    <w:rsid w:val="009D43BE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AE0B33"/>
  </w:style>
  <w:style w:type="character" w:customStyle="1" w:styleId="ad">
    <w:name w:val="Текст концевой сноски Знак"/>
    <w:link w:val="ac"/>
    <w:uiPriority w:val="99"/>
    <w:semiHidden/>
    <w:locked/>
    <w:rsid w:val="00AE0B33"/>
    <w:rPr>
      <w:rFonts w:ascii="Times New Roman" w:hAnsi="Times New Roman" w:cs="Times New Roman"/>
    </w:rPr>
  </w:style>
  <w:style w:type="character" w:styleId="ae">
    <w:name w:val="endnote reference"/>
    <w:uiPriority w:val="99"/>
    <w:semiHidden/>
    <w:unhideWhenUsed/>
    <w:rsid w:val="00AE0B33"/>
    <w:rPr>
      <w:rFonts w:cs="Times New Roman"/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AE0B33"/>
  </w:style>
  <w:style w:type="character" w:customStyle="1" w:styleId="af0">
    <w:name w:val="Текст сноски Знак"/>
    <w:link w:val="af"/>
    <w:uiPriority w:val="99"/>
    <w:semiHidden/>
    <w:locked/>
    <w:rsid w:val="00AE0B33"/>
    <w:rPr>
      <w:rFonts w:ascii="Times New Roman" w:hAnsi="Times New Roman" w:cs="Times New Roman"/>
    </w:rPr>
  </w:style>
  <w:style w:type="character" w:styleId="af1">
    <w:name w:val="footnote reference"/>
    <w:uiPriority w:val="99"/>
    <w:semiHidden/>
    <w:unhideWhenUsed/>
    <w:rsid w:val="00AE0B33"/>
    <w:rPr>
      <w:rFonts w:cs="Times New Roman"/>
      <w:vertAlign w:val="superscript"/>
    </w:rPr>
  </w:style>
  <w:style w:type="table" w:styleId="af2">
    <w:name w:val="Table Grid"/>
    <w:basedOn w:val="a1"/>
    <w:uiPriority w:val="59"/>
    <w:rsid w:val="005114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E1642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E164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9628</Words>
  <Characters>54881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2008-05-20T13:39:00Z</cp:lastPrinted>
  <dcterms:created xsi:type="dcterms:W3CDTF">2014-02-20T20:43:00Z</dcterms:created>
  <dcterms:modified xsi:type="dcterms:W3CDTF">2014-02-20T20:43:00Z</dcterms:modified>
</cp:coreProperties>
</file>