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BDF" w:rsidRDefault="00FD7BDF" w:rsidP="00FD7BDF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FD7BDF" w:rsidRDefault="00FD7BDF" w:rsidP="00FD7BDF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РФ</w:t>
      </w:r>
    </w:p>
    <w:p w:rsidR="00FD7BDF" w:rsidRDefault="00FD7BDF" w:rsidP="00FD7BDF">
      <w:pPr>
        <w:spacing w:before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ТЮМЕНСКИЙ ГОСУДАРСТВЕННЫЙ УНИВЕРСИТЕТ</w:t>
      </w:r>
    </w:p>
    <w:p w:rsidR="00FD7BDF" w:rsidRDefault="00FD7BDF" w:rsidP="00FD7BDF">
      <w:pPr>
        <w:spacing w:before="0" w:after="0" w:line="360" w:lineRule="auto"/>
        <w:jc w:val="center"/>
        <w:rPr>
          <w:sz w:val="28"/>
          <w:szCs w:val="28"/>
        </w:rPr>
      </w:pPr>
    </w:p>
    <w:p w:rsidR="00FD7BDF" w:rsidRDefault="00FD7BDF" w:rsidP="00FD7BDF">
      <w:pPr>
        <w:spacing w:before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Международный университет финансов, управления и бизнеса</w:t>
      </w:r>
    </w:p>
    <w:p w:rsidR="00FD7BDF" w:rsidRDefault="00FD7BDF" w:rsidP="00FD7BDF">
      <w:pPr>
        <w:spacing w:before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Кафедра бухгалтерского учета и АХД</w:t>
      </w:r>
    </w:p>
    <w:p w:rsidR="00FD7BDF" w:rsidRDefault="00FD7BDF" w:rsidP="00FD7BDF">
      <w:pPr>
        <w:spacing w:before="0" w:after="0" w:line="360" w:lineRule="auto"/>
        <w:jc w:val="center"/>
        <w:rPr>
          <w:sz w:val="28"/>
          <w:szCs w:val="28"/>
        </w:rPr>
      </w:pPr>
    </w:p>
    <w:p w:rsidR="00FD7BDF" w:rsidRDefault="00FD7BDF" w:rsidP="00FD7BDF">
      <w:pPr>
        <w:spacing w:before="0" w:after="0" w:line="360" w:lineRule="auto"/>
        <w:jc w:val="center"/>
        <w:rPr>
          <w:sz w:val="28"/>
          <w:szCs w:val="28"/>
        </w:rPr>
      </w:pPr>
    </w:p>
    <w:p w:rsidR="00FD7BDF" w:rsidRDefault="00FD7BDF" w:rsidP="00FD7BDF">
      <w:pPr>
        <w:spacing w:before="0" w:after="0" w:line="360" w:lineRule="auto"/>
        <w:jc w:val="center"/>
        <w:rPr>
          <w:sz w:val="28"/>
          <w:szCs w:val="28"/>
        </w:rPr>
      </w:pPr>
    </w:p>
    <w:p w:rsidR="00FD7BDF" w:rsidRDefault="00FD7BDF" w:rsidP="00FD7BDF">
      <w:pPr>
        <w:spacing w:before="0" w:after="0" w:line="360" w:lineRule="auto"/>
        <w:jc w:val="center"/>
        <w:rPr>
          <w:sz w:val="28"/>
          <w:szCs w:val="28"/>
        </w:rPr>
      </w:pPr>
    </w:p>
    <w:p w:rsidR="00FD7BDF" w:rsidRDefault="00FD7BDF" w:rsidP="00FD7BDF">
      <w:pPr>
        <w:spacing w:before="0" w:after="0" w:line="360" w:lineRule="auto"/>
        <w:jc w:val="center"/>
        <w:rPr>
          <w:sz w:val="28"/>
          <w:szCs w:val="28"/>
        </w:rPr>
      </w:pPr>
    </w:p>
    <w:p w:rsidR="00FD7BDF" w:rsidRDefault="00FD7BDF" w:rsidP="00FD7BDF">
      <w:pPr>
        <w:spacing w:before="0" w:after="0" w:line="360" w:lineRule="auto"/>
        <w:jc w:val="center"/>
        <w:rPr>
          <w:sz w:val="28"/>
          <w:szCs w:val="28"/>
        </w:rPr>
      </w:pPr>
    </w:p>
    <w:p w:rsidR="00FD7BDF" w:rsidRDefault="00022B9F" w:rsidP="00FD7BDF">
      <w:pPr>
        <w:spacing w:before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  <w:t>КУРСОВАЯ РАБОТА</w:t>
      </w:r>
    </w:p>
    <w:p w:rsidR="004A459F" w:rsidRDefault="00022B9F" w:rsidP="00FD7BDF">
      <w:pPr>
        <w:spacing w:before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«Бухгалтерской (финансовой) отчетности</w:t>
      </w:r>
      <w:r w:rsidR="004A459F">
        <w:rPr>
          <w:sz w:val="28"/>
          <w:szCs w:val="28"/>
        </w:rPr>
        <w:t>» на тему:</w:t>
      </w:r>
    </w:p>
    <w:p w:rsidR="00131707" w:rsidRDefault="004A459F" w:rsidP="00FD7BDF">
      <w:pPr>
        <w:spacing w:before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131707">
        <w:rPr>
          <w:sz w:val="28"/>
          <w:szCs w:val="28"/>
        </w:rPr>
        <w:t>Ответственность главного бухгалтера</w:t>
      </w:r>
      <w:r>
        <w:rPr>
          <w:sz w:val="28"/>
          <w:szCs w:val="28"/>
        </w:rPr>
        <w:t>»</w:t>
      </w:r>
    </w:p>
    <w:p w:rsidR="00131707" w:rsidRDefault="00131707" w:rsidP="00FD7BDF">
      <w:pPr>
        <w:spacing w:before="0" w:after="0" w:line="360" w:lineRule="auto"/>
        <w:jc w:val="center"/>
        <w:rPr>
          <w:sz w:val="28"/>
          <w:szCs w:val="28"/>
        </w:rPr>
      </w:pPr>
    </w:p>
    <w:p w:rsidR="00131707" w:rsidRDefault="00131707" w:rsidP="00FD7BDF">
      <w:pPr>
        <w:spacing w:before="0" w:after="0" w:line="360" w:lineRule="auto"/>
        <w:jc w:val="center"/>
        <w:rPr>
          <w:sz w:val="28"/>
          <w:szCs w:val="28"/>
        </w:rPr>
      </w:pPr>
    </w:p>
    <w:p w:rsidR="00131707" w:rsidRDefault="00131707" w:rsidP="00FD7BDF">
      <w:pPr>
        <w:spacing w:before="0" w:after="0" w:line="360" w:lineRule="auto"/>
        <w:jc w:val="center"/>
        <w:rPr>
          <w:sz w:val="28"/>
          <w:szCs w:val="28"/>
        </w:rPr>
      </w:pPr>
    </w:p>
    <w:p w:rsidR="00131707" w:rsidRDefault="00131707" w:rsidP="00FD7BDF">
      <w:pPr>
        <w:spacing w:before="0" w:after="0" w:line="360" w:lineRule="auto"/>
        <w:jc w:val="center"/>
        <w:rPr>
          <w:sz w:val="28"/>
          <w:szCs w:val="28"/>
        </w:rPr>
      </w:pPr>
    </w:p>
    <w:p w:rsidR="00131707" w:rsidRDefault="00131707" w:rsidP="00FD7BDF">
      <w:pPr>
        <w:spacing w:before="0" w:after="0" w:line="360" w:lineRule="auto"/>
        <w:jc w:val="center"/>
        <w:rPr>
          <w:sz w:val="28"/>
          <w:szCs w:val="28"/>
        </w:rPr>
      </w:pPr>
    </w:p>
    <w:p w:rsidR="00131707" w:rsidRDefault="00131707" w:rsidP="00FD7BDF">
      <w:pPr>
        <w:spacing w:before="0" w:after="0" w:line="360" w:lineRule="auto"/>
        <w:jc w:val="center"/>
        <w:rPr>
          <w:sz w:val="28"/>
          <w:szCs w:val="28"/>
        </w:rPr>
      </w:pPr>
    </w:p>
    <w:p w:rsidR="00131707" w:rsidRDefault="00131707" w:rsidP="00FD7BDF">
      <w:pPr>
        <w:spacing w:before="0" w:after="0" w:line="360" w:lineRule="auto"/>
        <w:jc w:val="center"/>
        <w:rPr>
          <w:sz w:val="28"/>
          <w:szCs w:val="28"/>
        </w:rPr>
      </w:pPr>
    </w:p>
    <w:p w:rsidR="00131707" w:rsidRDefault="00131707" w:rsidP="002F7EEE">
      <w:pPr>
        <w:spacing w:before="0" w:after="0" w:line="360" w:lineRule="auto"/>
        <w:rPr>
          <w:sz w:val="28"/>
          <w:szCs w:val="28"/>
        </w:rPr>
      </w:pPr>
    </w:p>
    <w:p w:rsidR="00131707" w:rsidRDefault="002F7EEE" w:rsidP="002F7EEE">
      <w:pPr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D68E1">
        <w:rPr>
          <w:sz w:val="28"/>
          <w:szCs w:val="28"/>
        </w:rPr>
        <w:tab/>
      </w:r>
      <w:r w:rsidR="000D68E1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0D68E1">
        <w:rPr>
          <w:sz w:val="28"/>
          <w:szCs w:val="28"/>
        </w:rPr>
        <w:t xml:space="preserve">Студента ДО </w:t>
      </w:r>
      <w:r w:rsidR="000D68E1" w:rsidRPr="002F7EEE">
        <w:rPr>
          <w:sz w:val="28"/>
          <w:szCs w:val="28"/>
        </w:rPr>
        <w:t>4</w:t>
      </w:r>
      <w:r w:rsidR="00131707">
        <w:rPr>
          <w:sz w:val="28"/>
          <w:szCs w:val="28"/>
        </w:rPr>
        <w:t xml:space="preserve"> Курса</w:t>
      </w:r>
    </w:p>
    <w:p w:rsidR="00131707" w:rsidRDefault="002F7EEE" w:rsidP="002F7EEE">
      <w:pPr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131707">
        <w:rPr>
          <w:sz w:val="28"/>
          <w:szCs w:val="28"/>
        </w:rPr>
        <w:t>Специальности 06.05.00</w:t>
      </w:r>
      <w:r w:rsidR="00131707">
        <w:rPr>
          <w:sz w:val="28"/>
          <w:szCs w:val="28"/>
        </w:rPr>
        <w:tab/>
      </w:r>
      <w:r w:rsidR="00131707">
        <w:rPr>
          <w:sz w:val="28"/>
          <w:szCs w:val="28"/>
        </w:rPr>
        <w:tab/>
      </w:r>
      <w:r w:rsidR="00131707">
        <w:rPr>
          <w:sz w:val="28"/>
          <w:szCs w:val="28"/>
        </w:rPr>
        <w:tab/>
      </w:r>
      <w:r w:rsidR="00131707">
        <w:rPr>
          <w:sz w:val="28"/>
          <w:szCs w:val="28"/>
        </w:rPr>
        <w:tab/>
      </w:r>
      <w:r w:rsidR="00131707">
        <w:rPr>
          <w:sz w:val="28"/>
          <w:szCs w:val="28"/>
        </w:rPr>
        <w:tab/>
      </w:r>
      <w:r w:rsidR="00131707">
        <w:rPr>
          <w:sz w:val="28"/>
          <w:szCs w:val="28"/>
        </w:rPr>
        <w:tab/>
      </w:r>
      <w:r w:rsidR="00131707">
        <w:rPr>
          <w:sz w:val="28"/>
          <w:szCs w:val="28"/>
        </w:rPr>
        <w:tab/>
      </w:r>
      <w:r w:rsidR="00131707">
        <w:rPr>
          <w:sz w:val="28"/>
          <w:szCs w:val="28"/>
        </w:rPr>
        <w:tab/>
      </w:r>
      <w:r w:rsidR="00131707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131707">
        <w:rPr>
          <w:sz w:val="28"/>
          <w:szCs w:val="28"/>
        </w:rPr>
        <w:t>Группа № 1209</w:t>
      </w:r>
    </w:p>
    <w:p w:rsidR="00131707" w:rsidRDefault="00131707" w:rsidP="002F7EEE">
      <w:pPr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7EEE">
        <w:rPr>
          <w:sz w:val="28"/>
          <w:szCs w:val="28"/>
        </w:rPr>
        <w:t xml:space="preserve">        </w:t>
      </w:r>
      <w:r>
        <w:rPr>
          <w:sz w:val="28"/>
          <w:szCs w:val="28"/>
        </w:rPr>
        <w:t>Крупко О. Е.</w:t>
      </w:r>
    </w:p>
    <w:p w:rsidR="00C019E2" w:rsidRDefault="002F7EEE" w:rsidP="002F7EEE">
      <w:pPr>
        <w:spacing w:before="0" w:after="0"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131707">
        <w:rPr>
          <w:sz w:val="28"/>
          <w:szCs w:val="28"/>
        </w:rPr>
        <w:t>Научный 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Ст. преподаватель </w:t>
      </w:r>
      <w:r w:rsidR="00C019E2">
        <w:rPr>
          <w:sz w:val="28"/>
          <w:szCs w:val="28"/>
        </w:rPr>
        <w:t xml:space="preserve">Баденова </w:t>
      </w:r>
      <w:r>
        <w:rPr>
          <w:sz w:val="28"/>
          <w:szCs w:val="28"/>
        </w:rPr>
        <w:t xml:space="preserve"> </w:t>
      </w:r>
      <w:r w:rsidR="00C019E2">
        <w:rPr>
          <w:sz w:val="28"/>
          <w:szCs w:val="28"/>
        </w:rPr>
        <w:t>Л. А.</w:t>
      </w:r>
    </w:p>
    <w:p w:rsidR="00C019E2" w:rsidRDefault="002F7EEE" w:rsidP="00131707">
      <w:pPr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019E2" w:rsidRDefault="00C019E2" w:rsidP="00C019E2">
      <w:pPr>
        <w:spacing w:before="0" w:after="0"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Тюмень, 2003 год</w:t>
      </w:r>
    </w:p>
    <w:p w:rsidR="0073789E" w:rsidRDefault="0073789E" w:rsidP="0073789E">
      <w:pPr>
        <w:spacing w:before="0" w:after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73789E" w:rsidRDefault="0073789E" w:rsidP="0073789E">
      <w:pPr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73789E" w:rsidRDefault="0073789E" w:rsidP="0073789E">
      <w:pPr>
        <w:tabs>
          <w:tab w:val="left" w:pos="9180"/>
        </w:tabs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  <w:r>
        <w:rPr>
          <w:sz w:val="28"/>
          <w:szCs w:val="28"/>
        </w:rPr>
        <w:tab/>
        <w:t xml:space="preserve">  3</w:t>
      </w:r>
    </w:p>
    <w:p w:rsidR="0073789E" w:rsidRDefault="0073789E" w:rsidP="0073789E">
      <w:pPr>
        <w:spacing w:before="0" w:after="0" w:line="360" w:lineRule="auto"/>
        <w:rPr>
          <w:sz w:val="28"/>
          <w:szCs w:val="28"/>
        </w:rPr>
      </w:pPr>
    </w:p>
    <w:p w:rsidR="0073789E" w:rsidRDefault="0073789E" w:rsidP="0073789E">
      <w:pPr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ГЛАВА 1.</w:t>
      </w:r>
      <w:r>
        <w:rPr>
          <w:sz w:val="28"/>
          <w:szCs w:val="28"/>
        </w:rPr>
        <w:tab/>
        <w:t>РОЛЬ И ОБЯЗАННОСТИ ГЛАВНОГО БУХГАЛТЕРА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3789E" w:rsidRDefault="0073789E" w:rsidP="0073789E">
      <w:pPr>
        <w:numPr>
          <w:ilvl w:val="1"/>
          <w:numId w:val="1"/>
        </w:numPr>
        <w:spacing w:before="0"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Роль главного бухгалтера на предприятии                                         5 </w:t>
      </w:r>
    </w:p>
    <w:p w:rsidR="0073789E" w:rsidRDefault="0073789E" w:rsidP="0073789E">
      <w:pPr>
        <w:numPr>
          <w:ilvl w:val="1"/>
          <w:numId w:val="1"/>
        </w:numPr>
        <w:spacing w:before="0"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Обязанности главного бухгалтера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7</w:t>
      </w:r>
    </w:p>
    <w:p w:rsidR="0073789E" w:rsidRDefault="0073789E" w:rsidP="0073789E">
      <w:pPr>
        <w:spacing w:before="0" w:after="0" w:line="360" w:lineRule="auto"/>
        <w:rPr>
          <w:sz w:val="28"/>
          <w:szCs w:val="28"/>
        </w:rPr>
      </w:pPr>
    </w:p>
    <w:p w:rsidR="0073789E" w:rsidRPr="00DE378A" w:rsidRDefault="0073789E" w:rsidP="0073789E">
      <w:pPr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ГЛАВА 2.</w:t>
      </w:r>
      <w:r>
        <w:rPr>
          <w:sz w:val="28"/>
          <w:szCs w:val="28"/>
        </w:rPr>
        <w:tab/>
        <w:t>ОТВЕТСТВЕННОСТЬ ГЛАВНОГО БУХГАЛТЕРА, УСТАНОВЛЕННАЯ НОРМАТИВНЫМИ ПРАВОВЫМИ АКТМИ</w:t>
      </w:r>
    </w:p>
    <w:p w:rsidR="0073789E" w:rsidRDefault="0073789E" w:rsidP="0073789E">
      <w:pPr>
        <w:tabs>
          <w:tab w:val="left" w:pos="720"/>
          <w:tab w:val="left" w:pos="1440"/>
          <w:tab w:val="left" w:pos="9180"/>
          <w:tab w:val="left" w:pos="9360"/>
        </w:tabs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 xml:space="preserve">2.1.    Уголовная    </w:t>
      </w:r>
      <w:r>
        <w:rPr>
          <w:sz w:val="28"/>
          <w:szCs w:val="28"/>
        </w:rPr>
        <w:tab/>
        <w:t xml:space="preserve"> 11</w:t>
      </w:r>
    </w:p>
    <w:p w:rsidR="0073789E" w:rsidRDefault="0073789E" w:rsidP="0073789E">
      <w:pPr>
        <w:spacing w:before="0" w:after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  <w:t>Административная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</w:t>
      </w:r>
    </w:p>
    <w:p w:rsidR="0073789E" w:rsidRDefault="0073789E" w:rsidP="0073789E">
      <w:pPr>
        <w:spacing w:before="0" w:after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  <w:t>Налоговая и материальная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23</w:t>
      </w:r>
    </w:p>
    <w:p w:rsidR="0073789E" w:rsidRDefault="0073789E" w:rsidP="0073789E">
      <w:pPr>
        <w:spacing w:before="0" w:after="0"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3789E" w:rsidRDefault="0073789E" w:rsidP="0073789E">
      <w:pPr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26</w:t>
      </w:r>
    </w:p>
    <w:p w:rsidR="0073789E" w:rsidRDefault="0073789E" w:rsidP="0073789E">
      <w:pPr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3789E" w:rsidRDefault="0073789E" w:rsidP="0073789E">
      <w:pPr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28</w:t>
      </w:r>
    </w:p>
    <w:p w:rsidR="0073789E" w:rsidRDefault="0073789E" w:rsidP="0073789E">
      <w:pPr>
        <w:spacing w:before="0" w:after="0" w:line="360" w:lineRule="auto"/>
        <w:rPr>
          <w:sz w:val="28"/>
          <w:szCs w:val="28"/>
        </w:rPr>
      </w:pPr>
    </w:p>
    <w:p w:rsidR="0073789E" w:rsidRPr="0008518F" w:rsidRDefault="0073789E" w:rsidP="0073789E">
      <w:pPr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</w:rPr>
        <w:tab/>
        <w:t xml:space="preserve">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73789E" w:rsidRPr="0008518F" w:rsidRDefault="0073789E" w:rsidP="0073789E">
      <w:pPr>
        <w:spacing w:before="0" w:after="0"/>
        <w:rPr>
          <w:sz w:val="28"/>
          <w:szCs w:val="28"/>
        </w:rPr>
      </w:pPr>
    </w:p>
    <w:p w:rsidR="0073789E" w:rsidRDefault="0073789E" w:rsidP="0073789E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>ВВЕДЕНИЕ</w:t>
      </w:r>
    </w:p>
    <w:p w:rsidR="0073789E" w:rsidRDefault="0073789E" w:rsidP="0073789E">
      <w:pPr>
        <w:spacing w:before="0" w:after="0"/>
        <w:jc w:val="center"/>
        <w:rPr>
          <w:sz w:val="28"/>
          <w:szCs w:val="28"/>
        </w:rPr>
      </w:pPr>
    </w:p>
    <w:p w:rsidR="0073789E" w:rsidRDefault="0073789E" w:rsidP="0073789E">
      <w:pPr>
        <w:spacing w:before="0" w:after="0"/>
        <w:jc w:val="center"/>
        <w:rPr>
          <w:sz w:val="28"/>
          <w:szCs w:val="28"/>
        </w:rPr>
      </w:pPr>
    </w:p>
    <w:p w:rsidR="0073789E" w:rsidRDefault="0073789E" w:rsidP="0073789E">
      <w:pPr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>С развитием рыночных отношений в нашей стране роль и значение бухгалтерского учета существенно повысилась, что привело к возрастанию и даже ужесточению обязанностей и ответственности главного бухгалтера организации, однако это не расширило его прав. Более того, если ранее права, обязанности и ответственность главного бухгалтера предприятия определялись единым специальным документом -  утвержденным Советом Министров СССР Положением о главных бухгалтерах (постановление Совета Министров СССР от 24 января 1980 г. № 59 «О мерах по совершенствованию организации бухгалтерского учета и повышении его роли в рациональном и экономном использовании материальных, трудовых и финансовых ресурсов»), то теперь главный бухгалтер любой российской организации, стремящийся знать свои права, обязанности и ответственность, должен довольствоваться 20 строками статьи 7 Федерального закона от 21 ноября 1996 г. № 129-ФЗ «О бухгалтерском учете» (в редакции Федерального закона от 23.07.98 №123-ФЗ). Многие необходимые положения на государственном уровне либо не регламентированы, либо размыты, рассредоточены по множеству других законов, ведомственных и отраслевых нормативных документов. Это вызывает определенные сложности в понимании и распределении прав, обязанностей и ответственности по организации и ведению учета внутри организации, приводит к разночтениям в оценке ответственности за состояние учета со стороны контролирующих органов, часто вызывает недоумение со стороны инвесторов, судей.</w:t>
      </w:r>
    </w:p>
    <w:p w:rsidR="0073789E" w:rsidRDefault="0073789E" w:rsidP="0073789E">
      <w:pPr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Цель курсовой работы – дать ответы на ряд вопросов, касающихся ответственности главного бухгалтера за нарушение или ненадлежащее исполнение своих функций и должностных обязанностей (уголовная, административная и другие виды ответственности).   </w:t>
      </w:r>
    </w:p>
    <w:p w:rsidR="0073789E" w:rsidRDefault="0073789E" w:rsidP="0073789E">
      <w:pPr>
        <w:spacing w:before="0" w:after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Но четких и однозначных ответов нет, поскольку их нет и в самих нормативных документах, многие из которых сами по себе непоследовательны и противоречивы. Так, главный правовой документ, непосредственно регулирующий права, обязанности и ответственность главного бухгалтера, - Федеральный закон «О бухгалтерском учете» - разделяет ответственность главного за организацию учета и ответственность за ведение учета. В статьях 6 и 7 Закона указывается, что ответственность за организацию бухгалтерского учета в организациях, соблюдение законодательства при выполнении хозяйственных операций несут руководители организаций, а главный бухгалтер (статья 7), подчиняясь непосредственно руководителю организации, несет ответственность только за формирование учетной политики, ведение бухгалтерского учета, своевременное представление полной и достоверной бухгалтерской отчетности.</w:t>
      </w:r>
    </w:p>
    <w:p w:rsidR="0073789E" w:rsidRDefault="0073789E" w:rsidP="0073789E">
      <w:pPr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>Федеральный закон от 26 декабря 1995 г. № 208-ФЗ «Об акционерных обществах» (в редакции Федеральных законов от 13.06.96 № 65-ФЗ, от 24.05.99 № 101 – ФЗ) вообще указывает, что «ответственность за организацию, состояние и достоверность бухгалтерского учета в обществе, своевременное представление ежегодного отчета и другой финансовой отчетности в соответствующие органы, а также сведений о деятельности общества, представляемых акционерам, кредиторам и в средства массовой информации, несет исполнительный орган общества». Приведенные документы не позволяют сделать однозначные выводы о том, кто и за что отвечает, и возможные конфликтные  ситуации по этому поводу необходимо разрешать в суде.</w:t>
      </w:r>
    </w:p>
    <w:p w:rsidR="0073789E" w:rsidRDefault="0073789E" w:rsidP="0073789E">
      <w:pPr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Из утвержденной Президентом России 9 сентября 2000 г. № Пр-1985 «Доктрины информационной безопасности Российской Федерации» следует, что наиболее подверженным воздействию угроз информационной безопасности Российской Федерации в сфере экономики относят системы бухгалтерского учета предприятий, учреждений и организаций независимо от формы собственности. Этот постулат доктрины внесет определенные поправки в права, обязанности и ответственность главного бухгалтера организации. </w:t>
      </w:r>
    </w:p>
    <w:p w:rsidR="0073789E" w:rsidRPr="006D5EED" w:rsidRDefault="0073789E" w:rsidP="0073789E">
      <w:pPr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  </w:t>
      </w:r>
    </w:p>
    <w:p w:rsidR="0073789E" w:rsidRDefault="0073789E" w:rsidP="0073789E">
      <w:pPr>
        <w:spacing w:before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ГЛАВА 1.</w:t>
      </w:r>
      <w:r>
        <w:rPr>
          <w:sz w:val="28"/>
          <w:szCs w:val="28"/>
        </w:rPr>
        <w:tab/>
        <w:t>РОЛЬ И ОБЯЗАННОСТИ ГЛАВНОГО БУХГАЛТЕРА</w:t>
      </w:r>
    </w:p>
    <w:p w:rsidR="0073789E" w:rsidRDefault="0073789E" w:rsidP="0073789E">
      <w:pPr>
        <w:tabs>
          <w:tab w:val="left" w:pos="720"/>
        </w:tabs>
        <w:spacing w:before="0" w:after="0" w:line="360" w:lineRule="auto"/>
        <w:jc w:val="center"/>
        <w:rPr>
          <w:sz w:val="28"/>
          <w:szCs w:val="28"/>
        </w:rPr>
      </w:pPr>
    </w:p>
    <w:p w:rsidR="0073789E" w:rsidRDefault="0073789E" w:rsidP="0073789E">
      <w:pPr>
        <w:tabs>
          <w:tab w:val="left" w:pos="720"/>
        </w:tabs>
        <w:spacing w:before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>Роль главного бухгалтера на предприятии РФ</w:t>
      </w:r>
    </w:p>
    <w:p w:rsidR="0073789E" w:rsidRDefault="0073789E" w:rsidP="0073789E">
      <w:pPr>
        <w:tabs>
          <w:tab w:val="left" w:pos="720"/>
        </w:tabs>
        <w:spacing w:before="0" w:after="0" w:line="360" w:lineRule="auto"/>
        <w:rPr>
          <w:sz w:val="28"/>
          <w:szCs w:val="28"/>
        </w:rPr>
      </w:pPr>
    </w:p>
    <w:p w:rsidR="0073789E" w:rsidRPr="0024164B" w:rsidRDefault="0073789E" w:rsidP="0073789E">
      <w:pPr>
        <w:pStyle w:val="2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73789E" w:rsidRPr="0024164B" w:rsidRDefault="0073789E" w:rsidP="0073789E">
      <w:pPr>
        <w:pStyle w:val="2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24164B">
        <w:rPr>
          <w:b w:val="0"/>
          <w:bCs w:val="0"/>
          <w:sz w:val="28"/>
          <w:szCs w:val="28"/>
        </w:rPr>
        <w:t>Бухгалтер должен активно участвовать в формировании и осуществлении договорной, финансовой, налоговой и учетной политики предприятия. Каждый из этих элементов</w:t>
      </w:r>
      <w:r w:rsidRPr="007D6677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-</w:t>
      </w:r>
      <w:r w:rsidRPr="0024164B">
        <w:rPr>
          <w:b w:val="0"/>
          <w:bCs w:val="0"/>
          <w:sz w:val="28"/>
          <w:szCs w:val="28"/>
        </w:rPr>
        <w:t xml:space="preserve"> составная часть обшей экономической политики предприятия и </w:t>
      </w:r>
      <w:r w:rsidRPr="000347FE">
        <w:rPr>
          <w:b w:val="0"/>
          <w:bCs w:val="0"/>
          <w:sz w:val="28"/>
          <w:szCs w:val="28"/>
        </w:rPr>
        <w:t>каждый теснейшим</w:t>
      </w:r>
      <w:r w:rsidRPr="0024164B">
        <w:rPr>
          <w:b w:val="0"/>
          <w:bCs w:val="0"/>
          <w:sz w:val="28"/>
          <w:szCs w:val="28"/>
        </w:rPr>
        <w:t xml:space="preserve"> образом связан со многими зависящими и независящими от личности бухгалтера обстоятельствами.</w:t>
      </w:r>
    </w:p>
    <w:p w:rsidR="0073789E" w:rsidRPr="0024164B" w:rsidRDefault="0073789E" w:rsidP="0073789E">
      <w:pPr>
        <w:pStyle w:val="2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24164B">
        <w:rPr>
          <w:b w:val="0"/>
          <w:bCs w:val="0"/>
          <w:sz w:val="28"/>
          <w:szCs w:val="28"/>
        </w:rPr>
        <w:t>Дополнительные условия, необходимые для достижения прогнозируемого финансового результата:</w:t>
      </w:r>
    </w:p>
    <w:p w:rsidR="0073789E" w:rsidRPr="0024164B" w:rsidRDefault="0073789E" w:rsidP="0073789E">
      <w:pPr>
        <w:pStyle w:val="2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24164B">
        <w:rPr>
          <w:b w:val="0"/>
          <w:bCs w:val="0"/>
          <w:sz w:val="28"/>
          <w:szCs w:val="28"/>
        </w:rPr>
        <w:t>ведущая роль главного бухгалтера на предприятии и его признанный авторитет в глазах руководителя;</w:t>
      </w:r>
    </w:p>
    <w:p w:rsidR="0073789E" w:rsidRPr="0024164B" w:rsidRDefault="0073789E" w:rsidP="0073789E">
      <w:pPr>
        <w:pStyle w:val="2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24164B">
        <w:rPr>
          <w:b w:val="0"/>
          <w:bCs w:val="0"/>
          <w:sz w:val="28"/>
          <w:szCs w:val="28"/>
        </w:rPr>
        <w:t>четкие и отлаженные договорные отношения предприятия с дебиторами, кредиторами и финансовыми институтами;</w:t>
      </w:r>
    </w:p>
    <w:p w:rsidR="0073789E" w:rsidRPr="0024164B" w:rsidRDefault="0073789E" w:rsidP="0073789E">
      <w:pPr>
        <w:pStyle w:val="2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24164B">
        <w:rPr>
          <w:b w:val="0"/>
          <w:bCs w:val="0"/>
          <w:sz w:val="28"/>
          <w:szCs w:val="28"/>
        </w:rPr>
        <w:t>деловые, партнерские и согласованные взаимодействия предприятия (через главного бухгалтера) с налоговой службой и другими контролирующими государственными органами;</w:t>
      </w:r>
    </w:p>
    <w:p w:rsidR="0073789E" w:rsidRPr="0024164B" w:rsidRDefault="0073789E" w:rsidP="0073789E">
      <w:pPr>
        <w:pStyle w:val="2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24164B">
        <w:rPr>
          <w:b w:val="0"/>
          <w:bCs w:val="0"/>
          <w:sz w:val="28"/>
          <w:szCs w:val="28"/>
        </w:rPr>
        <w:t>выверенный, точный и оперативный механизм бухгалтерского учета на предприятии.</w:t>
      </w:r>
    </w:p>
    <w:p w:rsidR="0073789E" w:rsidRPr="0024164B" w:rsidRDefault="0073789E" w:rsidP="0073789E">
      <w:pPr>
        <w:pStyle w:val="2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24164B">
        <w:rPr>
          <w:b w:val="0"/>
          <w:bCs w:val="0"/>
          <w:sz w:val="28"/>
          <w:szCs w:val="28"/>
        </w:rPr>
        <w:t>Первый (ключевой) фактор, способствующий развитию планирования финансового ре</w:t>
      </w:r>
      <w:r>
        <w:rPr>
          <w:b w:val="0"/>
          <w:bCs w:val="0"/>
          <w:sz w:val="28"/>
          <w:szCs w:val="28"/>
        </w:rPr>
        <w:t>зультата и налоговых  платежей -</w:t>
      </w:r>
      <w:r w:rsidRPr="0024164B">
        <w:rPr>
          <w:b w:val="0"/>
          <w:bCs w:val="0"/>
          <w:sz w:val="28"/>
          <w:szCs w:val="28"/>
        </w:rPr>
        <w:t xml:space="preserve"> это ведущая роль главного бухгалтера на предприятии и его партнерские взаимоотношения с руководителем. Правовой основой этих взаимо</w:t>
      </w:r>
      <w:r>
        <w:rPr>
          <w:b w:val="0"/>
          <w:bCs w:val="0"/>
          <w:sz w:val="28"/>
          <w:szCs w:val="28"/>
        </w:rPr>
        <w:t>отношений является Федеральный з</w:t>
      </w:r>
      <w:r w:rsidRPr="0024164B">
        <w:rPr>
          <w:b w:val="0"/>
          <w:bCs w:val="0"/>
          <w:sz w:val="28"/>
          <w:szCs w:val="28"/>
        </w:rPr>
        <w:t>а</w:t>
      </w:r>
      <w:r>
        <w:rPr>
          <w:b w:val="0"/>
          <w:bCs w:val="0"/>
          <w:sz w:val="28"/>
          <w:szCs w:val="28"/>
        </w:rPr>
        <w:t>кон РФ «О бухгалтерском учете» от 21 ноября 19</w:t>
      </w:r>
      <w:r w:rsidRPr="0024164B">
        <w:rPr>
          <w:b w:val="0"/>
          <w:bCs w:val="0"/>
          <w:sz w:val="28"/>
          <w:szCs w:val="28"/>
        </w:rPr>
        <w:t>96 г. № 129-ФЗ</w:t>
      </w:r>
      <w:r>
        <w:rPr>
          <w:b w:val="0"/>
          <w:bCs w:val="0"/>
          <w:sz w:val="28"/>
          <w:szCs w:val="28"/>
        </w:rPr>
        <w:t xml:space="preserve"> </w:t>
      </w:r>
      <w:r w:rsidRPr="007D0F86">
        <w:rPr>
          <w:b w:val="0"/>
          <w:bCs w:val="0"/>
          <w:sz w:val="28"/>
          <w:szCs w:val="28"/>
        </w:rPr>
        <w:t>(в редакции Федерального закона от 23.07.98 №123-ФЗ)</w:t>
      </w:r>
      <w:r w:rsidRPr="0024164B">
        <w:rPr>
          <w:b w:val="0"/>
          <w:bCs w:val="0"/>
          <w:sz w:val="28"/>
          <w:szCs w:val="28"/>
        </w:rPr>
        <w:t>, где в статье 7 регламентируются права и обязанности главного бухгалтера на предприятии. Однако речь идет о более высокой форме сотрудничества. Критериями ее наличия могут служить, например, возможности главного бухгалтера участвовать в заключениях договоров со смежными организациями, а также оперативно и самостоятельно принимать важные финансово-экономические решения в отсутствии руководителя.</w:t>
      </w:r>
    </w:p>
    <w:p w:rsidR="0073789E" w:rsidRDefault="0073789E" w:rsidP="0073789E">
      <w:pPr>
        <w:spacing w:before="0" w:after="0" w:line="360" w:lineRule="auto"/>
        <w:ind w:firstLine="709"/>
        <w:rPr>
          <w:sz w:val="28"/>
          <w:szCs w:val="28"/>
        </w:rPr>
      </w:pPr>
      <w:r w:rsidRPr="001F6A15">
        <w:rPr>
          <w:sz w:val="28"/>
          <w:szCs w:val="28"/>
        </w:rPr>
        <w:t xml:space="preserve">Второй важнейший элемент общей экономической политики предприятия </w:t>
      </w:r>
      <w:r>
        <w:rPr>
          <w:sz w:val="28"/>
          <w:szCs w:val="28"/>
        </w:rPr>
        <w:t>-</w:t>
      </w:r>
      <w:r w:rsidRPr="001F6A15">
        <w:rPr>
          <w:sz w:val="28"/>
          <w:szCs w:val="28"/>
        </w:rPr>
        <w:t xml:space="preserve"> это взаимоотношения предприятия с дебиторами и кредиторами. Их тоже надо планировать и формировать. Участие главного бухгалтера в данном процессе совершенно необходимо, поскольку договорные отношения во многом предопределяют ритмичность работы, а также сроки и прогнозируемую величину финансового результата. Сложность формирования отношений с поставщиками, покупателями, кредитными и страховыми организациями часто возникает из-за отсутствия достоверной информации об их финансовой устойчивости.</w:t>
      </w:r>
    </w:p>
    <w:p w:rsidR="0073789E" w:rsidRDefault="0073789E" w:rsidP="0073789E">
      <w:pPr>
        <w:spacing w:before="0" w:after="0" w:line="360" w:lineRule="auto"/>
        <w:ind w:firstLine="709"/>
        <w:rPr>
          <w:sz w:val="28"/>
          <w:szCs w:val="28"/>
        </w:rPr>
      </w:pPr>
      <w:r w:rsidRPr="006E116D">
        <w:rPr>
          <w:sz w:val="28"/>
          <w:szCs w:val="28"/>
        </w:rPr>
        <w:t>Третий существенный компонент экономической политики предпри</w:t>
      </w:r>
      <w:r>
        <w:rPr>
          <w:sz w:val="28"/>
          <w:szCs w:val="28"/>
        </w:rPr>
        <w:t>ятия -</w:t>
      </w:r>
      <w:r w:rsidRPr="006E116D">
        <w:rPr>
          <w:sz w:val="28"/>
          <w:szCs w:val="28"/>
        </w:rPr>
        <w:t xml:space="preserve"> это взаимодействие с налоговой инспекцией и другими контролирующими государственными органами. Здесь роль главного бухгалтера чрезвычайно велика. Нормативных документов, регламентирующих это взаимодействие, достаточно много. Не перечисляя их, отметим, что любые инструкции и предписания могут трактоваться по-разному, поэтому очень важно с самого начала найти взвешенный, уважительный и профессиональный стиль общения с представителями проверяющих организа</w:t>
      </w:r>
      <w:r w:rsidRPr="006E116D">
        <w:rPr>
          <w:sz w:val="28"/>
          <w:szCs w:val="28"/>
        </w:rPr>
        <w:softHyphen/>
        <w:t>ций</w:t>
      </w:r>
      <w:r>
        <w:rPr>
          <w:sz w:val="28"/>
          <w:szCs w:val="28"/>
        </w:rPr>
        <w:t>.</w:t>
      </w:r>
    </w:p>
    <w:p w:rsidR="0073789E" w:rsidRPr="0024164B" w:rsidRDefault="0073789E" w:rsidP="0073789E">
      <w:pPr>
        <w:pStyle w:val="2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24164B">
        <w:rPr>
          <w:b w:val="0"/>
          <w:bCs w:val="0"/>
          <w:sz w:val="28"/>
          <w:szCs w:val="28"/>
        </w:rPr>
        <w:t>Самый главный момент, подводящий определенную черту во взаимоотношениях с налоговой инспекцией, фондами социального страхования и обеспечения</w:t>
      </w:r>
      <w:r>
        <w:rPr>
          <w:b w:val="0"/>
          <w:bCs w:val="0"/>
          <w:sz w:val="28"/>
          <w:szCs w:val="28"/>
        </w:rPr>
        <w:t>, а также органами статистики, -</w:t>
      </w:r>
      <w:r w:rsidRPr="0024164B">
        <w:rPr>
          <w:b w:val="0"/>
          <w:bCs w:val="0"/>
          <w:sz w:val="28"/>
          <w:szCs w:val="28"/>
        </w:rPr>
        <w:t xml:space="preserve"> это сдача баланса и отчетности. На этой стадии от бухгалтера требуется максимальное внимание, сдержанность, терпение и оптимизм. В любой ситуации главному бухгалтеру следует сохранять свою профессиональную гордость и чувство достоинства.</w:t>
      </w:r>
    </w:p>
    <w:p w:rsidR="0073789E" w:rsidRPr="0073789E" w:rsidRDefault="0073789E" w:rsidP="0073789E">
      <w:pPr>
        <w:pStyle w:val="2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24164B">
        <w:rPr>
          <w:b w:val="0"/>
          <w:bCs w:val="0"/>
          <w:sz w:val="28"/>
          <w:szCs w:val="28"/>
        </w:rPr>
        <w:t xml:space="preserve">Четвертый важный элемент эффективной экономической политики предприятия </w:t>
      </w:r>
      <w:r w:rsidRPr="001E3B0D">
        <w:rPr>
          <w:b w:val="0"/>
          <w:bCs w:val="0"/>
          <w:sz w:val="28"/>
          <w:szCs w:val="28"/>
        </w:rPr>
        <w:t>-</w:t>
      </w:r>
      <w:r w:rsidRPr="0024164B">
        <w:rPr>
          <w:b w:val="0"/>
          <w:bCs w:val="0"/>
          <w:sz w:val="28"/>
          <w:szCs w:val="28"/>
        </w:rPr>
        <w:t xml:space="preserve"> это организация бухгалтерского учета, а именно: выбранная форма, методологи</w:t>
      </w:r>
      <w:r>
        <w:rPr>
          <w:b w:val="0"/>
          <w:bCs w:val="0"/>
          <w:sz w:val="28"/>
          <w:szCs w:val="28"/>
        </w:rPr>
        <w:t>я, содержание и способы ведения</w:t>
      </w:r>
      <w:r w:rsidRPr="00ED3DBC">
        <w:rPr>
          <w:b w:val="0"/>
          <w:bCs w:val="0"/>
          <w:sz w:val="28"/>
          <w:szCs w:val="28"/>
        </w:rPr>
        <w:t>.</w:t>
      </w:r>
      <w:r w:rsidRPr="0024164B">
        <w:rPr>
          <w:b w:val="0"/>
          <w:bCs w:val="0"/>
          <w:sz w:val="28"/>
          <w:szCs w:val="28"/>
        </w:rPr>
        <w:t xml:space="preserve"> В большинстве случаев решение подобных вопрос</w:t>
      </w:r>
      <w:r>
        <w:rPr>
          <w:b w:val="0"/>
          <w:bCs w:val="0"/>
          <w:sz w:val="28"/>
          <w:szCs w:val="28"/>
        </w:rPr>
        <w:t>ов в руках  главного бухгалтера</w:t>
      </w:r>
      <w:r w:rsidRPr="0024164B">
        <w:rPr>
          <w:b w:val="0"/>
          <w:bCs w:val="0"/>
          <w:sz w:val="28"/>
          <w:szCs w:val="28"/>
        </w:rPr>
        <w:t>.</w:t>
      </w:r>
    </w:p>
    <w:p w:rsidR="0073789E" w:rsidRDefault="0073789E" w:rsidP="0073789E">
      <w:pPr>
        <w:spacing w:before="0" w:after="0" w:line="360" w:lineRule="auto"/>
        <w:ind w:left="709"/>
        <w:rPr>
          <w:sz w:val="28"/>
          <w:szCs w:val="28"/>
        </w:rPr>
      </w:pPr>
    </w:p>
    <w:p w:rsidR="0073789E" w:rsidRDefault="0073789E" w:rsidP="0073789E">
      <w:pPr>
        <w:spacing w:before="0" w:after="0" w:line="360" w:lineRule="auto"/>
        <w:ind w:left="709"/>
        <w:rPr>
          <w:sz w:val="28"/>
          <w:szCs w:val="28"/>
        </w:rPr>
      </w:pPr>
    </w:p>
    <w:p w:rsidR="0073789E" w:rsidRDefault="0073789E" w:rsidP="0073789E">
      <w:pPr>
        <w:spacing w:before="0" w:after="0" w:line="360" w:lineRule="auto"/>
        <w:ind w:left="2127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Pr="00E07A17">
        <w:rPr>
          <w:sz w:val="28"/>
          <w:szCs w:val="28"/>
        </w:rPr>
        <w:t>Обязанности главного бухгалтера</w:t>
      </w:r>
    </w:p>
    <w:p w:rsidR="0073789E" w:rsidRPr="00E07A17" w:rsidRDefault="0073789E" w:rsidP="0073789E">
      <w:pPr>
        <w:spacing w:before="0" w:after="0" w:line="360" w:lineRule="auto"/>
        <w:rPr>
          <w:sz w:val="28"/>
          <w:szCs w:val="28"/>
        </w:rPr>
      </w:pPr>
    </w:p>
    <w:p w:rsidR="0073789E" w:rsidRPr="00E07A17" w:rsidRDefault="0073789E" w:rsidP="0073789E">
      <w:pPr>
        <w:tabs>
          <w:tab w:val="num" w:pos="0"/>
        </w:tabs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 w:rsidRPr="00E07A17">
        <w:rPr>
          <w:color w:val="000000"/>
          <w:sz w:val="28"/>
          <w:szCs w:val="28"/>
        </w:rPr>
        <w:t>Согласно действующим нормативным правовым актам главный бухгалтер предприятия обязан:</w:t>
      </w:r>
    </w:p>
    <w:p w:rsidR="0073789E" w:rsidRPr="00E07A17" w:rsidRDefault="0073789E" w:rsidP="0073789E">
      <w:pPr>
        <w:tabs>
          <w:tab w:val="num" w:pos="0"/>
        </w:tabs>
        <w:spacing w:beforeAutospacing="1" w:afterAutospacing="1" w:line="360" w:lineRule="auto"/>
        <w:rPr>
          <w:color w:val="000000"/>
          <w:sz w:val="28"/>
          <w:szCs w:val="28"/>
        </w:rPr>
      </w:pPr>
      <w:r w:rsidRPr="00E07A17">
        <w:rPr>
          <w:color w:val="000000"/>
          <w:sz w:val="28"/>
          <w:szCs w:val="28"/>
        </w:rPr>
        <w:t>1) обеспечить соответствие осуществляемых хозяйственных операций законодательству Российской Федерации (пункт 3 статьи 7 Закона о бухгалтерском учете);</w:t>
      </w:r>
    </w:p>
    <w:p w:rsidR="0073789E" w:rsidRPr="00E07A17" w:rsidRDefault="0073789E" w:rsidP="0073789E">
      <w:pPr>
        <w:tabs>
          <w:tab w:val="num" w:pos="0"/>
        </w:tabs>
        <w:spacing w:beforeAutospacing="1" w:afterAutospacing="1" w:line="360" w:lineRule="auto"/>
        <w:rPr>
          <w:color w:val="000000"/>
          <w:sz w:val="28"/>
          <w:szCs w:val="28"/>
        </w:rPr>
      </w:pPr>
      <w:r w:rsidRPr="00E07A17">
        <w:rPr>
          <w:color w:val="000000"/>
          <w:sz w:val="28"/>
          <w:szCs w:val="28"/>
        </w:rPr>
        <w:t>2) обеспечить контроль за движением имущества и выполнением обязательств (пункт 3 статьи 7 Закона о бухгалтерском учете);</w:t>
      </w:r>
    </w:p>
    <w:p w:rsidR="0073789E" w:rsidRPr="00E07A17" w:rsidRDefault="0073789E" w:rsidP="0073789E">
      <w:pPr>
        <w:tabs>
          <w:tab w:val="num" w:pos="0"/>
        </w:tabs>
        <w:spacing w:beforeAutospacing="1" w:afterAutospacing="1" w:line="360" w:lineRule="auto"/>
        <w:rPr>
          <w:color w:val="000000"/>
          <w:sz w:val="28"/>
          <w:szCs w:val="28"/>
        </w:rPr>
      </w:pPr>
      <w:r w:rsidRPr="00E07A17">
        <w:rPr>
          <w:color w:val="000000"/>
          <w:sz w:val="28"/>
          <w:szCs w:val="28"/>
        </w:rPr>
        <w:t>3) согласовать перечень лиц, имеющих право подписи первичных учетных документов (пункт 3 статьи 9 Закона о бухгалтерском учете, пункт 14 Положения по ведению бухгалтерского учета);</w:t>
      </w:r>
    </w:p>
    <w:p w:rsidR="0073789E" w:rsidRPr="00E07A17" w:rsidRDefault="0073789E" w:rsidP="0073789E">
      <w:pPr>
        <w:tabs>
          <w:tab w:val="num" w:pos="0"/>
        </w:tabs>
        <w:spacing w:beforeAutospacing="1" w:afterAutospacing="1" w:line="360" w:lineRule="auto"/>
        <w:rPr>
          <w:color w:val="000000"/>
          <w:sz w:val="28"/>
          <w:szCs w:val="28"/>
        </w:rPr>
      </w:pPr>
      <w:r w:rsidRPr="00E07A17">
        <w:rPr>
          <w:color w:val="000000"/>
          <w:sz w:val="28"/>
          <w:szCs w:val="28"/>
        </w:rPr>
        <w:t>4) подписывать документы, которыми оформляются хозяйственные операции с денежными средствами в случае отсутствия на то уполномоченных им лиц (пункт 3 статьи 9 Закона о бухгалтерском учете, Порядок ведения кассовых операций в Российской Федерации, утвержденный письмом Центробанка РФ от 4 октября 1993 г. № 18 «Об утверждении «Порядка ведения кассовых операций в Российской Федерац</w:t>
      </w:r>
      <w:r>
        <w:rPr>
          <w:color w:val="000000"/>
          <w:sz w:val="28"/>
          <w:szCs w:val="28"/>
        </w:rPr>
        <w:t>ии» (далее по тексту — Порядок)</w:t>
      </w:r>
      <w:r w:rsidRPr="00E07A17">
        <w:rPr>
          <w:color w:val="000000"/>
          <w:sz w:val="28"/>
          <w:szCs w:val="28"/>
        </w:rPr>
        <w:t>, в частности:</w:t>
      </w:r>
    </w:p>
    <w:p w:rsidR="0073789E" w:rsidRPr="00E07A17" w:rsidRDefault="0073789E" w:rsidP="0073789E">
      <w:pPr>
        <w:numPr>
          <w:ilvl w:val="0"/>
          <w:numId w:val="2"/>
        </w:numPr>
        <w:tabs>
          <w:tab w:val="clear" w:pos="1260"/>
          <w:tab w:val="num" w:pos="-528"/>
          <w:tab w:val="left" w:pos="720"/>
          <w:tab w:val="left" w:pos="90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E07A17">
        <w:rPr>
          <w:color w:val="000000"/>
          <w:sz w:val="28"/>
          <w:szCs w:val="28"/>
        </w:rPr>
        <w:t xml:space="preserve">приходные кассовые ордера при приеме наличных денег кассами предприятия (пункт 13 Порядка); </w:t>
      </w:r>
    </w:p>
    <w:p w:rsidR="0073789E" w:rsidRPr="00E07A17" w:rsidRDefault="0073789E" w:rsidP="0073789E">
      <w:pPr>
        <w:numPr>
          <w:ilvl w:val="0"/>
          <w:numId w:val="2"/>
        </w:numPr>
        <w:tabs>
          <w:tab w:val="clear" w:pos="1260"/>
          <w:tab w:val="left" w:pos="72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E07A17">
        <w:rPr>
          <w:color w:val="000000"/>
          <w:sz w:val="28"/>
          <w:szCs w:val="28"/>
        </w:rPr>
        <w:t xml:space="preserve">подписывать расходные кассовые ордера или надлежаще оформленные другие документы (платежные ведомости (расчетно-платежные), заявления на выдачу денег, счета и др.) с наложением на эти документы штампа с реквизитами расходного кассового ордера при выдаче наличных денег кассами предприятия (пункт 14 Порядка); делать разрешительную надпись о выдаче денег на титульном (заглавном) листе платежной (расчетно-платежной) ведомости (пункт 17 Порядка); </w:t>
      </w:r>
    </w:p>
    <w:p w:rsidR="0073789E" w:rsidRPr="00E07A17" w:rsidRDefault="0073789E" w:rsidP="0073789E">
      <w:pPr>
        <w:numPr>
          <w:ilvl w:val="0"/>
          <w:numId w:val="2"/>
        </w:numPr>
        <w:tabs>
          <w:tab w:val="clear" w:pos="1260"/>
          <w:tab w:val="num" w:pos="0"/>
          <w:tab w:val="left" w:pos="720"/>
          <w:tab w:val="left" w:pos="90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E07A17">
        <w:rPr>
          <w:color w:val="000000"/>
          <w:sz w:val="28"/>
          <w:szCs w:val="28"/>
        </w:rPr>
        <w:t xml:space="preserve">подписывать иные документы, которыми оформляются хозяйственные операции с денежными средствами; </w:t>
      </w:r>
    </w:p>
    <w:p w:rsidR="0073789E" w:rsidRPr="00E07A17" w:rsidRDefault="0073789E" w:rsidP="0073789E">
      <w:pPr>
        <w:tabs>
          <w:tab w:val="num" w:pos="0"/>
        </w:tabs>
        <w:spacing w:beforeAutospacing="1" w:afterAutospacing="1" w:line="360" w:lineRule="auto"/>
        <w:rPr>
          <w:color w:val="000000"/>
          <w:sz w:val="28"/>
          <w:szCs w:val="28"/>
        </w:rPr>
      </w:pPr>
      <w:r w:rsidRPr="00E07A17">
        <w:rPr>
          <w:color w:val="000000"/>
          <w:sz w:val="28"/>
          <w:szCs w:val="28"/>
        </w:rPr>
        <w:t>5) заверять своей подписью количество листов в кассовой книге и исправления, внесенные в нее (пункт 23 Порядка);</w:t>
      </w:r>
    </w:p>
    <w:p w:rsidR="0073789E" w:rsidRPr="00E07A17" w:rsidRDefault="0073789E" w:rsidP="0073789E">
      <w:pPr>
        <w:tabs>
          <w:tab w:val="num" w:pos="0"/>
        </w:tabs>
        <w:spacing w:beforeAutospacing="1" w:afterAutospacing="1" w:line="360" w:lineRule="auto"/>
        <w:rPr>
          <w:color w:val="000000"/>
          <w:sz w:val="28"/>
          <w:szCs w:val="28"/>
        </w:rPr>
      </w:pPr>
      <w:r w:rsidRPr="00E07A17">
        <w:rPr>
          <w:color w:val="000000"/>
          <w:sz w:val="28"/>
          <w:szCs w:val="28"/>
        </w:rPr>
        <w:t>6) осуществлять контроль за правильностью ведения кассовой книги (пункт 26 Порядка);</w:t>
      </w:r>
    </w:p>
    <w:p w:rsidR="0073789E" w:rsidRPr="00E07A17" w:rsidRDefault="0073789E" w:rsidP="0073789E">
      <w:pPr>
        <w:tabs>
          <w:tab w:val="num" w:pos="0"/>
        </w:tabs>
        <w:spacing w:beforeAutospacing="1" w:afterAutospacing="1" w:line="360" w:lineRule="auto"/>
        <w:rPr>
          <w:color w:val="000000"/>
          <w:sz w:val="28"/>
          <w:szCs w:val="28"/>
        </w:rPr>
      </w:pPr>
      <w:r w:rsidRPr="00E07A17">
        <w:rPr>
          <w:color w:val="000000"/>
          <w:sz w:val="28"/>
          <w:szCs w:val="28"/>
        </w:rPr>
        <w:t>7) исполнять обязанности кассира на малых предприятиях, не имеющих в штате кассира (пункт 36 Порядка), если это определено приказом руководителя предприятия;</w:t>
      </w:r>
    </w:p>
    <w:p w:rsidR="0073789E" w:rsidRPr="00E07A17" w:rsidRDefault="0073789E" w:rsidP="0073789E">
      <w:pPr>
        <w:tabs>
          <w:tab w:val="num" w:pos="0"/>
        </w:tabs>
        <w:spacing w:beforeAutospacing="1" w:afterAutospacing="1" w:line="360" w:lineRule="auto"/>
        <w:rPr>
          <w:color w:val="000000"/>
          <w:sz w:val="28"/>
          <w:szCs w:val="28"/>
        </w:rPr>
      </w:pPr>
      <w:r w:rsidRPr="00E07A17">
        <w:rPr>
          <w:color w:val="000000"/>
          <w:sz w:val="28"/>
          <w:szCs w:val="28"/>
        </w:rPr>
        <w:t>8) составлять достоверную бухгалтерскую отчетность на основе первичных документов и бухгалтерских записей; представлять ее в установленные сроки соответствующим органам и подписывать бухгалтерскую отчетность (пункт 5 статьи 13 Закона о бухгалтерском учете, пункт 38 Положения по ведению бухгалтерского учета, пункт 17 ПБУ 4/99, подпункт «з» пункта 10 Положения о главных бухгалтерах, утвержденного постановлением Совмина СССР от 24 января 1980 г. № 59 «О мерах по совершенствованию организации бухгалтерского учета и повышении его роли в рациональном и экономном использовании материальных, трудовых и финансовых ресурсов» (далее по тексту — Положение);</w:t>
      </w:r>
    </w:p>
    <w:p w:rsidR="0073789E" w:rsidRPr="00E07A17" w:rsidRDefault="0073789E" w:rsidP="0073789E">
      <w:pPr>
        <w:tabs>
          <w:tab w:val="num" w:pos="0"/>
        </w:tabs>
        <w:spacing w:beforeAutospacing="1" w:afterAutospacing="1" w:line="360" w:lineRule="auto"/>
        <w:rPr>
          <w:color w:val="000000"/>
          <w:sz w:val="28"/>
          <w:szCs w:val="28"/>
        </w:rPr>
      </w:pPr>
      <w:r w:rsidRPr="00E07A17">
        <w:rPr>
          <w:color w:val="000000"/>
          <w:sz w:val="28"/>
          <w:szCs w:val="28"/>
        </w:rPr>
        <w:t>9) подписывать сводную бухгалтерскую отчетность (пункт 96 Положения по ведению бухгалтерского учета);</w:t>
      </w:r>
    </w:p>
    <w:p w:rsidR="0073789E" w:rsidRPr="00E07A17" w:rsidRDefault="0073789E" w:rsidP="0073789E">
      <w:pPr>
        <w:tabs>
          <w:tab w:val="num" w:pos="0"/>
        </w:tabs>
        <w:spacing w:beforeAutospacing="1" w:afterAutospacing="1" w:line="360" w:lineRule="auto"/>
        <w:rPr>
          <w:color w:val="000000"/>
          <w:sz w:val="28"/>
          <w:szCs w:val="28"/>
        </w:rPr>
      </w:pPr>
      <w:r w:rsidRPr="00E07A17">
        <w:rPr>
          <w:color w:val="000000"/>
          <w:sz w:val="28"/>
          <w:szCs w:val="28"/>
        </w:rPr>
        <w:t>10) формировать учетную политику предприятия (пункт 2 статьи 7 Закона о бухгалтерском учете);</w:t>
      </w:r>
    </w:p>
    <w:p w:rsidR="0073789E" w:rsidRPr="00E07A17" w:rsidRDefault="0073789E" w:rsidP="0073789E">
      <w:pPr>
        <w:tabs>
          <w:tab w:val="num" w:pos="0"/>
        </w:tabs>
        <w:spacing w:beforeAutospacing="1" w:afterAutospacing="1" w:line="360" w:lineRule="auto"/>
        <w:rPr>
          <w:color w:val="000000"/>
          <w:sz w:val="28"/>
          <w:szCs w:val="28"/>
        </w:rPr>
      </w:pPr>
      <w:r w:rsidRPr="00E07A17">
        <w:rPr>
          <w:color w:val="000000"/>
          <w:sz w:val="28"/>
          <w:szCs w:val="28"/>
        </w:rPr>
        <w:t>11) широко использовать современные средства механизации и автоматизации учетно-вычислительных работ, прогрессивных форм и методов бухгалтерского учета (подпункт «а» пункта 10 Положения);</w:t>
      </w:r>
    </w:p>
    <w:p w:rsidR="0073789E" w:rsidRPr="00E07A17" w:rsidRDefault="0073789E" w:rsidP="0073789E">
      <w:pPr>
        <w:tabs>
          <w:tab w:val="num" w:pos="0"/>
        </w:tabs>
        <w:spacing w:beforeAutospacing="1" w:afterAutospacing="1" w:line="360" w:lineRule="auto"/>
        <w:rPr>
          <w:color w:val="000000"/>
          <w:sz w:val="28"/>
          <w:szCs w:val="28"/>
        </w:rPr>
      </w:pPr>
      <w:r w:rsidRPr="00E07A17">
        <w:rPr>
          <w:color w:val="000000"/>
          <w:sz w:val="28"/>
          <w:szCs w:val="28"/>
        </w:rPr>
        <w:t>12) проводить проверку организации бухгалтерского учета и отчетности в производственных (структурных) единицах предприятия, а также в производствах и хозяйствах, выделенных на отдельный баланс, своевременный инструктаж работников по вопросам бухгалтерского учета, контроля и отчетности (подпункт «ж» пункта 10 Положения);</w:t>
      </w:r>
    </w:p>
    <w:p w:rsidR="0073789E" w:rsidRPr="00E07A17" w:rsidRDefault="0073789E" w:rsidP="0073789E">
      <w:pPr>
        <w:tabs>
          <w:tab w:val="num" w:pos="0"/>
        </w:tabs>
        <w:spacing w:beforeAutospacing="1" w:afterAutospacing="1" w:line="360" w:lineRule="auto"/>
        <w:rPr>
          <w:color w:val="000000"/>
          <w:sz w:val="28"/>
          <w:szCs w:val="28"/>
        </w:rPr>
      </w:pPr>
      <w:r w:rsidRPr="00E07A17">
        <w:rPr>
          <w:color w:val="000000"/>
          <w:sz w:val="28"/>
          <w:szCs w:val="28"/>
        </w:rPr>
        <w:t>13) обеспечить сохранность бухгалтерских документов, оформление и передачу их в установленном порядке в архив (подпункт «н» пункта 10 Положения);</w:t>
      </w:r>
    </w:p>
    <w:p w:rsidR="0073789E" w:rsidRPr="00E07A17" w:rsidRDefault="0073789E" w:rsidP="0073789E">
      <w:pPr>
        <w:tabs>
          <w:tab w:val="num" w:pos="0"/>
        </w:tabs>
        <w:spacing w:beforeAutospacing="1" w:afterAutospacing="1" w:line="360" w:lineRule="auto"/>
        <w:rPr>
          <w:color w:val="000000"/>
          <w:sz w:val="28"/>
          <w:szCs w:val="28"/>
        </w:rPr>
      </w:pPr>
      <w:r w:rsidRPr="00E07A17">
        <w:rPr>
          <w:color w:val="000000"/>
          <w:sz w:val="28"/>
          <w:szCs w:val="28"/>
        </w:rPr>
        <w:t>14) тщательно контролировать взыскание в установленные сроки дебиторской и погашение кредиторской задолженности, соблюдения платежной дисциплины (подпункт «г» пункта 11 Положения);</w:t>
      </w:r>
    </w:p>
    <w:p w:rsidR="0073789E" w:rsidRPr="00E07A17" w:rsidRDefault="0073789E" w:rsidP="0073789E">
      <w:pPr>
        <w:tabs>
          <w:tab w:val="num" w:pos="0"/>
        </w:tabs>
        <w:spacing w:beforeAutospacing="1" w:afterAutospacing="1" w:line="360" w:lineRule="auto"/>
        <w:rPr>
          <w:color w:val="000000"/>
          <w:sz w:val="28"/>
          <w:szCs w:val="28"/>
        </w:rPr>
      </w:pPr>
      <w:r w:rsidRPr="00E07A17">
        <w:rPr>
          <w:color w:val="000000"/>
          <w:sz w:val="28"/>
          <w:szCs w:val="28"/>
        </w:rPr>
        <w:t>15) тщательно контролировать законность списания с бухгалтерских балансов недостач, дебиторской задолженности и других потерь (подпункт «д» пункта 11 Положения);</w:t>
      </w:r>
    </w:p>
    <w:p w:rsidR="0073789E" w:rsidRPr="0073789E" w:rsidRDefault="0073789E" w:rsidP="0073789E">
      <w:pPr>
        <w:tabs>
          <w:tab w:val="num" w:pos="0"/>
        </w:tabs>
        <w:spacing w:beforeAutospacing="1" w:afterAutospacing="1" w:line="360" w:lineRule="auto"/>
        <w:rPr>
          <w:color w:val="000000"/>
          <w:sz w:val="28"/>
          <w:szCs w:val="28"/>
        </w:rPr>
      </w:pPr>
      <w:r w:rsidRPr="00E07A17">
        <w:rPr>
          <w:color w:val="000000"/>
          <w:sz w:val="28"/>
          <w:szCs w:val="28"/>
        </w:rPr>
        <w:t>16) исполнять обязанности законных представителей налогоплательщика.</w:t>
      </w:r>
    </w:p>
    <w:p w:rsidR="0073789E" w:rsidRPr="00E07A17" w:rsidRDefault="0073789E" w:rsidP="0073789E">
      <w:pPr>
        <w:tabs>
          <w:tab w:val="num" w:pos="0"/>
        </w:tabs>
        <w:spacing w:beforeAutospacing="1" w:afterAutospacing="1" w:line="360" w:lineRule="auto"/>
        <w:rPr>
          <w:color w:val="000000"/>
          <w:sz w:val="28"/>
          <w:szCs w:val="28"/>
        </w:rPr>
      </w:pPr>
      <w:r w:rsidRPr="00E07A17">
        <w:rPr>
          <w:color w:val="000000"/>
          <w:sz w:val="28"/>
          <w:szCs w:val="28"/>
        </w:rPr>
        <w:t xml:space="preserve">Согласно пункту 1 статьи 27 НК РФ законными представителями налогоплательщика </w:t>
      </w:r>
      <w:r w:rsidRPr="00383C73">
        <w:rPr>
          <w:color w:val="000000"/>
          <w:sz w:val="28"/>
          <w:szCs w:val="28"/>
        </w:rPr>
        <w:t xml:space="preserve">- </w:t>
      </w:r>
      <w:r w:rsidRPr="00E07A17">
        <w:rPr>
          <w:color w:val="000000"/>
          <w:sz w:val="28"/>
          <w:szCs w:val="28"/>
        </w:rPr>
        <w:t xml:space="preserve">организации признаются лица, уполномоченные представлять указанную организацию на основании закона или ее учредительных документов. К таким представителям относятся руководитель и главный бухгалтер предприятия. На основании пункта 1 статьи 23 НК РФ предприятия </w:t>
      </w:r>
      <w:r>
        <w:rPr>
          <w:color w:val="000000"/>
          <w:sz w:val="28"/>
          <w:szCs w:val="28"/>
        </w:rPr>
        <w:t>-</w:t>
      </w:r>
      <w:r w:rsidRPr="00E07A17">
        <w:rPr>
          <w:color w:val="000000"/>
          <w:sz w:val="28"/>
          <w:szCs w:val="28"/>
        </w:rPr>
        <w:t xml:space="preserve"> налогоплательщики через своих законных представителей обязаны:</w:t>
      </w:r>
    </w:p>
    <w:p w:rsidR="0073789E" w:rsidRPr="00E07A17" w:rsidRDefault="0073789E" w:rsidP="0073789E">
      <w:pPr>
        <w:numPr>
          <w:ilvl w:val="0"/>
          <w:numId w:val="3"/>
        </w:numPr>
        <w:tabs>
          <w:tab w:val="left" w:pos="0"/>
          <w:tab w:val="left" w:pos="72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E07A17">
        <w:rPr>
          <w:color w:val="000000"/>
          <w:sz w:val="28"/>
          <w:szCs w:val="28"/>
        </w:rPr>
        <w:t xml:space="preserve">вести в установленном порядке учет доходов (расходов) и объектов налогообложения предприятия, если такая обязанность предусмотрена законодательством о налогах и сборах; </w:t>
      </w:r>
    </w:p>
    <w:p w:rsidR="0073789E" w:rsidRPr="00E07A17" w:rsidRDefault="0073789E" w:rsidP="0073789E">
      <w:pPr>
        <w:numPr>
          <w:ilvl w:val="0"/>
          <w:numId w:val="3"/>
        </w:numPr>
        <w:tabs>
          <w:tab w:val="left" w:pos="0"/>
          <w:tab w:val="left" w:pos="72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E07A17">
        <w:rPr>
          <w:color w:val="000000"/>
          <w:sz w:val="28"/>
          <w:szCs w:val="28"/>
        </w:rPr>
        <w:t xml:space="preserve">представлять в налоговый орган по месту учета в установленном порядке налоговые декларации по тем налогам, которые предприятия обязаны уплачивать, если такая обязанность предусмотрена законодательством о налогах и сборах, а также бухгалтерскую отчетность в соответствии с Законом о бухгалтерском учете; </w:t>
      </w:r>
    </w:p>
    <w:p w:rsidR="0073789E" w:rsidRPr="00E07A17" w:rsidRDefault="0073789E" w:rsidP="0073789E">
      <w:pPr>
        <w:numPr>
          <w:ilvl w:val="0"/>
          <w:numId w:val="3"/>
        </w:numPr>
        <w:tabs>
          <w:tab w:val="num" w:pos="0"/>
          <w:tab w:val="left" w:pos="72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E07A17">
        <w:rPr>
          <w:color w:val="000000"/>
          <w:sz w:val="28"/>
          <w:szCs w:val="28"/>
        </w:rPr>
        <w:t xml:space="preserve">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обязанностей; </w:t>
      </w:r>
    </w:p>
    <w:p w:rsidR="0073789E" w:rsidRPr="00E07A17" w:rsidRDefault="0073789E" w:rsidP="0073789E">
      <w:pPr>
        <w:numPr>
          <w:ilvl w:val="0"/>
          <w:numId w:val="3"/>
        </w:numPr>
        <w:tabs>
          <w:tab w:val="num" w:pos="0"/>
          <w:tab w:val="left" w:pos="72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E07A17">
        <w:rPr>
          <w:color w:val="000000"/>
          <w:sz w:val="28"/>
          <w:szCs w:val="28"/>
        </w:rPr>
        <w:t xml:space="preserve">в течение 4 лет обеспечивать сохранность данных бухгалтерского учета и других документов, необходимых для исчисления и уплаты налогов, а также документов, подтверждающих полученные доходы (произведенные расходы) и уплаченные (удержанные) налоги; </w:t>
      </w:r>
    </w:p>
    <w:p w:rsidR="0073789E" w:rsidRPr="00E07A17" w:rsidRDefault="0073789E" w:rsidP="0073789E">
      <w:pPr>
        <w:numPr>
          <w:ilvl w:val="0"/>
          <w:numId w:val="3"/>
        </w:numPr>
        <w:tabs>
          <w:tab w:val="num" w:pos="0"/>
          <w:tab w:val="left" w:pos="72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E07A17">
        <w:rPr>
          <w:color w:val="000000"/>
          <w:sz w:val="28"/>
          <w:szCs w:val="28"/>
        </w:rPr>
        <w:t xml:space="preserve">нести иные обязанности, предусмотренные действующим налоговым законодательством; </w:t>
      </w:r>
    </w:p>
    <w:p w:rsidR="0073789E" w:rsidRPr="00E07A17" w:rsidRDefault="0073789E" w:rsidP="0073789E">
      <w:pPr>
        <w:tabs>
          <w:tab w:val="num" w:pos="0"/>
        </w:tabs>
        <w:spacing w:beforeAutospacing="1" w:afterAutospacing="1" w:line="360" w:lineRule="auto"/>
        <w:rPr>
          <w:color w:val="000000"/>
          <w:sz w:val="28"/>
          <w:szCs w:val="28"/>
        </w:rPr>
      </w:pPr>
      <w:r w:rsidRPr="00E07A17">
        <w:rPr>
          <w:color w:val="000000"/>
          <w:sz w:val="28"/>
          <w:szCs w:val="28"/>
        </w:rPr>
        <w:t>17) подписывать доверенность от имени юридического лица, основанного на государственной или муниципальной собственности, на получение или выдачу денег и других имущественных ценностей (пункт 5 статьи 185 ГК РФ);</w:t>
      </w:r>
    </w:p>
    <w:p w:rsidR="0073789E" w:rsidRDefault="0073789E" w:rsidP="0073789E">
      <w:pPr>
        <w:tabs>
          <w:tab w:val="num" w:pos="0"/>
        </w:tabs>
        <w:spacing w:beforeAutospacing="1" w:afterAutospacing="1" w:line="360" w:lineRule="auto"/>
        <w:rPr>
          <w:color w:val="000000"/>
          <w:sz w:val="28"/>
          <w:szCs w:val="28"/>
        </w:rPr>
      </w:pPr>
      <w:r w:rsidRPr="00E07A17">
        <w:rPr>
          <w:color w:val="000000"/>
          <w:sz w:val="28"/>
          <w:szCs w:val="28"/>
        </w:rPr>
        <w:t>18) совершать иные действия в интересах предприятия, предусмотренные действующими нормативными правовыми актами.</w:t>
      </w:r>
    </w:p>
    <w:p w:rsidR="0073789E" w:rsidRDefault="0073789E" w:rsidP="0073789E">
      <w:pPr>
        <w:tabs>
          <w:tab w:val="num" w:pos="0"/>
        </w:tabs>
        <w:spacing w:beforeAutospacing="1" w:afterAutospacing="1" w:line="360" w:lineRule="auto"/>
        <w:rPr>
          <w:color w:val="000000"/>
          <w:sz w:val="28"/>
          <w:szCs w:val="28"/>
        </w:rPr>
      </w:pPr>
    </w:p>
    <w:p w:rsidR="0073789E" w:rsidRDefault="0073789E" w:rsidP="0073789E">
      <w:pPr>
        <w:tabs>
          <w:tab w:val="num" w:pos="0"/>
        </w:tabs>
        <w:spacing w:beforeAutospacing="1" w:afterAutospacing="1" w:line="360" w:lineRule="auto"/>
        <w:rPr>
          <w:color w:val="000000"/>
          <w:sz w:val="28"/>
          <w:szCs w:val="28"/>
        </w:rPr>
      </w:pPr>
    </w:p>
    <w:p w:rsidR="0073789E" w:rsidRDefault="0073789E" w:rsidP="0073789E">
      <w:pPr>
        <w:tabs>
          <w:tab w:val="num" w:pos="0"/>
        </w:tabs>
        <w:spacing w:beforeAutospacing="1" w:afterAutospacing="1" w:line="360" w:lineRule="auto"/>
        <w:rPr>
          <w:color w:val="000000"/>
          <w:sz w:val="28"/>
          <w:szCs w:val="28"/>
        </w:rPr>
      </w:pPr>
    </w:p>
    <w:p w:rsidR="0073789E" w:rsidRDefault="0073789E" w:rsidP="0073789E">
      <w:pPr>
        <w:tabs>
          <w:tab w:val="num" w:pos="0"/>
        </w:tabs>
        <w:spacing w:beforeAutospacing="1" w:afterAutospacing="1" w:line="360" w:lineRule="auto"/>
        <w:rPr>
          <w:color w:val="000000"/>
          <w:sz w:val="28"/>
          <w:szCs w:val="28"/>
        </w:rPr>
      </w:pPr>
    </w:p>
    <w:p w:rsidR="0073789E" w:rsidRDefault="0073789E" w:rsidP="0073789E">
      <w:pPr>
        <w:tabs>
          <w:tab w:val="num" w:pos="0"/>
        </w:tabs>
        <w:spacing w:beforeAutospacing="1" w:afterAutospacing="1" w:line="360" w:lineRule="auto"/>
        <w:rPr>
          <w:color w:val="000000"/>
          <w:sz w:val="28"/>
          <w:szCs w:val="28"/>
        </w:rPr>
      </w:pPr>
    </w:p>
    <w:p w:rsidR="0073789E" w:rsidRDefault="0073789E" w:rsidP="0073789E">
      <w:pPr>
        <w:tabs>
          <w:tab w:val="num" w:pos="0"/>
        </w:tabs>
        <w:spacing w:beforeAutospacing="1" w:afterAutospacing="1" w:line="360" w:lineRule="auto"/>
        <w:rPr>
          <w:color w:val="000000"/>
          <w:sz w:val="28"/>
          <w:szCs w:val="28"/>
        </w:rPr>
      </w:pPr>
    </w:p>
    <w:p w:rsidR="0073789E" w:rsidRDefault="0073789E" w:rsidP="0073789E">
      <w:pPr>
        <w:tabs>
          <w:tab w:val="num" w:pos="0"/>
        </w:tabs>
        <w:spacing w:beforeAutospacing="1" w:afterAutospacing="1" w:line="360" w:lineRule="auto"/>
        <w:rPr>
          <w:color w:val="000000"/>
          <w:sz w:val="28"/>
          <w:szCs w:val="28"/>
        </w:rPr>
      </w:pPr>
    </w:p>
    <w:p w:rsidR="0073789E" w:rsidRDefault="0073789E" w:rsidP="0073789E">
      <w:pPr>
        <w:spacing w:before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ГЛАВА 2.</w:t>
      </w:r>
      <w:r>
        <w:rPr>
          <w:sz w:val="28"/>
          <w:szCs w:val="28"/>
        </w:rPr>
        <w:tab/>
        <w:t>ОТВЕТСТВЕННОСТЬ ГЛАВНОГО БУХГАЛТЕРА, УСТАНОВЛЕННАЯ НОРМАТИВНЫМИ ПРАВОВЫМИ АКТАМИ</w:t>
      </w:r>
    </w:p>
    <w:p w:rsidR="0073789E" w:rsidRPr="002A7573" w:rsidRDefault="0073789E" w:rsidP="0073789E">
      <w:pPr>
        <w:spacing w:before="0" w:after="0" w:line="360" w:lineRule="auto"/>
        <w:jc w:val="center"/>
        <w:rPr>
          <w:sz w:val="28"/>
          <w:szCs w:val="28"/>
        </w:rPr>
      </w:pPr>
    </w:p>
    <w:p w:rsidR="0073789E" w:rsidRPr="002A7573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 w:rsidRPr="002A7573">
        <w:rPr>
          <w:color w:val="000000"/>
          <w:sz w:val="28"/>
          <w:szCs w:val="28"/>
        </w:rPr>
        <w:t>Действующие нормативные документы предусматривают следующие виды ответственности главных бухгалтеров:</w:t>
      </w:r>
    </w:p>
    <w:p w:rsidR="0073789E" w:rsidRDefault="0073789E" w:rsidP="0073789E">
      <w:pPr>
        <w:tabs>
          <w:tab w:val="left" w:pos="360"/>
        </w:tabs>
        <w:spacing w:before="0" w:beforeAutospacing="1" w:after="0" w:afterAutospacing="1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2A7573">
        <w:rPr>
          <w:color w:val="000000"/>
          <w:sz w:val="28"/>
          <w:szCs w:val="28"/>
        </w:rPr>
        <w:t>уголовную ответственность;</w:t>
      </w:r>
      <w:r w:rsidRPr="002A7573">
        <w:rPr>
          <w:color w:val="000000"/>
          <w:sz w:val="28"/>
          <w:szCs w:val="28"/>
        </w:rPr>
        <w:br/>
        <w:t>2) административную ответственность;</w:t>
      </w:r>
      <w:r w:rsidRPr="002A7573">
        <w:rPr>
          <w:color w:val="000000"/>
          <w:sz w:val="28"/>
          <w:szCs w:val="28"/>
        </w:rPr>
        <w:br/>
        <w:t>3) налоговую ответственность;</w:t>
      </w:r>
      <w:r w:rsidRPr="002A7573">
        <w:rPr>
          <w:color w:val="000000"/>
          <w:sz w:val="28"/>
          <w:szCs w:val="28"/>
        </w:rPr>
        <w:br/>
        <w:t>4) материальную ответственность;</w:t>
      </w:r>
      <w:r w:rsidRPr="002A7573">
        <w:rPr>
          <w:color w:val="000000"/>
          <w:sz w:val="28"/>
          <w:szCs w:val="28"/>
        </w:rPr>
        <w:br/>
        <w:t>5) иные виды ответственности.</w:t>
      </w:r>
    </w:p>
    <w:p w:rsidR="0073789E" w:rsidRDefault="0073789E" w:rsidP="0073789E">
      <w:pPr>
        <w:tabs>
          <w:tab w:val="left" w:pos="360"/>
        </w:tabs>
        <w:spacing w:before="0" w:beforeAutospacing="1" w:after="0" w:afterAutospacing="1" w:line="360" w:lineRule="auto"/>
        <w:jc w:val="center"/>
        <w:rPr>
          <w:sz w:val="28"/>
          <w:szCs w:val="28"/>
        </w:rPr>
      </w:pPr>
    </w:p>
    <w:p w:rsidR="0073789E" w:rsidRDefault="0073789E" w:rsidP="0073789E">
      <w:pPr>
        <w:tabs>
          <w:tab w:val="left" w:pos="360"/>
        </w:tabs>
        <w:spacing w:before="0" w:beforeAutospacing="1" w:after="0" w:afterAutospacing="1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 xml:space="preserve">Уголовная </w:t>
      </w:r>
      <w:r w:rsidRPr="00D05680">
        <w:rPr>
          <w:color w:val="000000"/>
          <w:sz w:val="28"/>
          <w:szCs w:val="28"/>
        </w:rPr>
        <w:t>ответственность главного бухгалтера</w:t>
      </w:r>
    </w:p>
    <w:p w:rsidR="0073789E" w:rsidRDefault="0073789E" w:rsidP="0073789E">
      <w:pPr>
        <w:spacing w:beforeAutospacing="1" w:afterAutospacing="1" w:line="360" w:lineRule="auto"/>
        <w:ind w:firstLine="720"/>
        <w:rPr>
          <w:color w:val="000000"/>
          <w:sz w:val="28"/>
          <w:szCs w:val="28"/>
        </w:rPr>
      </w:pPr>
    </w:p>
    <w:p w:rsidR="0073789E" w:rsidRDefault="0073789E" w:rsidP="0073789E">
      <w:pPr>
        <w:spacing w:beforeAutospacing="1" w:afterAutospacing="1" w:line="360" w:lineRule="auto"/>
        <w:ind w:firstLine="720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>К уголовной ответственности главные бухгалтеры предприятий чаще всего привлекаются по двум статьям Уголовного кодекса РФ (далее по тексту — УК РФ):</w:t>
      </w:r>
    </w:p>
    <w:p w:rsidR="0073789E" w:rsidRDefault="0073789E" w:rsidP="0073789E">
      <w:pPr>
        <w:spacing w:beforeAutospacing="1" w:afterAutospacing="1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DA7FAC">
        <w:rPr>
          <w:color w:val="000000"/>
          <w:sz w:val="28"/>
          <w:szCs w:val="28"/>
        </w:rPr>
        <w:t xml:space="preserve">Статья 194. «Уклонение от уплаты таможенных платежей, взимаемых с организации или физического лица». </w:t>
      </w:r>
    </w:p>
    <w:p w:rsidR="0073789E" w:rsidRPr="00DA7FAC" w:rsidRDefault="0073789E" w:rsidP="0073789E">
      <w:pPr>
        <w:spacing w:beforeAutospacing="1" w:afterAutospacing="1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 w:rsidRPr="00DA7FAC">
        <w:rPr>
          <w:color w:val="000000"/>
          <w:sz w:val="28"/>
          <w:szCs w:val="28"/>
        </w:rPr>
        <w:t xml:space="preserve">Статья 199. «Уклонение от уплаты налогов или страховых взносов в государственные внебюджетные фонды с организации». </w:t>
      </w:r>
    </w:p>
    <w:p w:rsidR="0073789E" w:rsidRPr="00DA7FAC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DA7FAC">
        <w:rPr>
          <w:color w:val="000000"/>
          <w:sz w:val="28"/>
          <w:szCs w:val="28"/>
        </w:rPr>
        <w:t>алоговые органы, осуществляющие выездную налоговую проверку согласно пункту 3 статьи 32 НК РФ при выявлении обстоятельств, позволяющих предполагать совершение нарушения законодательства о налогах и сборах, содержащего признаки преступления, обязаны в десятидневный срок со дня выявления указанных обстоятельств направить материалы в органы налоговой полиции для решения вопроса о возбуждении уголовного дела. Это подтверждается также приказом ФСНП РФ № 409, МНС РФ № АП-3-16/359 от 15 ноября 1999 г. «О порядке передачи материалов о нарушениях законодательства о налогах и сборах в крупных и особо крупных размерах в федеральные органы налоговой полиции» и письмом МНС РФ от 28 сентября 2001 г. № ШС-6-14/734 «Об ответственности за нарушения налогового законодательства».</w:t>
      </w:r>
    </w:p>
    <w:p w:rsidR="0073789E" w:rsidRPr="00DA7FAC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>Согласно пункту 1 статьи 194 УК РФ наказывается уклонение от уплаты таможенных платежей, взимаемых с организации. Уклонение в данном случае мо</w:t>
      </w:r>
      <w:r>
        <w:rPr>
          <w:color w:val="000000"/>
          <w:sz w:val="28"/>
          <w:szCs w:val="28"/>
        </w:rPr>
        <w:t>жет быть выражено</w:t>
      </w:r>
      <w:r w:rsidRPr="00DA7FAC">
        <w:rPr>
          <w:color w:val="000000"/>
          <w:sz w:val="28"/>
          <w:szCs w:val="28"/>
        </w:rPr>
        <w:t>:</w:t>
      </w:r>
    </w:p>
    <w:p w:rsidR="0073789E" w:rsidRPr="00CF5D78" w:rsidRDefault="0073789E" w:rsidP="0073789E">
      <w:pPr>
        <w:spacing w:beforeAutospacing="1" w:afterAutospacing="1" w:line="360" w:lineRule="auto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 xml:space="preserve">1) </w:t>
      </w:r>
      <w:r>
        <w:rPr>
          <w:color w:val="000000"/>
          <w:sz w:val="28"/>
          <w:szCs w:val="28"/>
        </w:rPr>
        <w:t xml:space="preserve">в </w:t>
      </w:r>
      <w:r w:rsidRPr="00DA7FAC">
        <w:rPr>
          <w:color w:val="000000"/>
          <w:sz w:val="28"/>
          <w:szCs w:val="28"/>
        </w:rPr>
        <w:t>сознательн</w:t>
      </w:r>
      <w:r>
        <w:rPr>
          <w:color w:val="000000"/>
          <w:sz w:val="28"/>
          <w:szCs w:val="28"/>
        </w:rPr>
        <w:t>ой неуплате таможенных платежей (целиком или частично)</w:t>
      </w:r>
      <w:r w:rsidRPr="00CF5D78">
        <w:rPr>
          <w:color w:val="000000"/>
          <w:sz w:val="28"/>
          <w:szCs w:val="28"/>
        </w:rPr>
        <w:t>;</w:t>
      </w:r>
    </w:p>
    <w:p w:rsidR="0073789E" w:rsidRPr="00DA7FAC" w:rsidRDefault="0073789E" w:rsidP="0073789E">
      <w:pPr>
        <w:spacing w:beforeAutospacing="1" w:afterAutospacing="1" w:line="360" w:lineRule="auto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 xml:space="preserve">2) </w:t>
      </w:r>
      <w:r>
        <w:rPr>
          <w:color w:val="000000"/>
          <w:sz w:val="28"/>
          <w:szCs w:val="28"/>
        </w:rPr>
        <w:t xml:space="preserve">в </w:t>
      </w:r>
      <w:r w:rsidRPr="00DA7FAC">
        <w:rPr>
          <w:color w:val="000000"/>
          <w:sz w:val="28"/>
          <w:szCs w:val="28"/>
        </w:rPr>
        <w:t>искажении данных бухгалтерской и иной документации с целью занижения суммы таможенных платежей;</w:t>
      </w:r>
      <w:r w:rsidRPr="00DA7FAC">
        <w:rPr>
          <w:color w:val="000000"/>
          <w:sz w:val="28"/>
          <w:szCs w:val="28"/>
        </w:rPr>
        <w:br/>
        <w:t xml:space="preserve">3) </w:t>
      </w:r>
      <w:r>
        <w:rPr>
          <w:color w:val="000000"/>
          <w:sz w:val="28"/>
          <w:szCs w:val="28"/>
        </w:rPr>
        <w:t xml:space="preserve">в </w:t>
      </w:r>
      <w:r w:rsidRPr="00DA7FAC">
        <w:rPr>
          <w:color w:val="000000"/>
          <w:sz w:val="28"/>
          <w:szCs w:val="28"/>
        </w:rPr>
        <w:t>иных нарушениях.</w:t>
      </w:r>
    </w:p>
    <w:p w:rsidR="0073789E" w:rsidRPr="00DA7FAC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>Условием привлечения к ответственности является доказательство вины главного бухгалтера и причинение им крупного ущерба. При этом на основании примечания к статье 194 УК РФ крупным ущербом считается сумма неуплаченных таможенных платежей, превышающая 1000 минимальных размеров оплаты труда.</w:t>
      </w:r>
    </w:p>
    <w:p w:rsidR="0073789E" w:rsidRPr="00DA7FAC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>За данное преступление на основании пункта 1 статьи 194 УК РФ главные бухгалтеры предприятий могут быть наказаны:</w:t>
      </w:r>
    </w:p>
    <w:p w:rsidR="0073789E" w:rsidRPr="00DA7FAC" w:rsidRDefault="0073789E" w:rsidP="0073789E">
      <w:pPr>
        <w:numPr>
          <w:ilvl w:val="0"/>
          <w:numId w:val="4"/>
        </w:numPr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 xml:space="preserve">штрафом в размере от 200 до 700 минимальных размеров оплаты труда или в размере заработной платы или иного дохода осужденного за период от 2 до 7 месяцев; </w:t>
      </w:r>
    </w:p>
    <w:p w:rsidR="0073789E" w:rsidRPr="00DA7FAC" w:rsidRDefault="0073789E" w:rsidP="0073789E">
      <w:pPr>
        <w:numPr>
          <w:ilvl w:val="0"/>
          <w:numId w:val="4"/>
        </w:numPr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 xml:space="preserve">обязательными работами на срок от 180 до 240 часов; </w:t>
      </w:r>
    </w:p>
    <w:p w:rsidR="0073789E" w:rsidRPr="00DA7FAC" w:rsidRDefault="0073789E" w:rsidP="0073789E">
      <w:pPr>
        <w:numPr>
          <w:ilvl w:val="0"/>
          <w:numId w:val="4"/>
        </w:numPr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 xml:space="preserve">лишением свободы на срок до 2 лет. </w:t>
      </w:r>
    </w:p>
    <w:p w:rsidR="0073789E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>На основании пункта 2 статьи 194 УК РФ также наказывается уклонение от уплаты таможенных платежей, взимаемых с организации, но совершенное:</w:t>
      </w:r>
    </w:p>
    <w:p w:rsidR="0073789E" w:rsidRDefault="0073789E" w:rsidP="0073789E">
      <w:pPr>
        <w:spacing w:beforeAutospacing="1" w:afterAutospacing="1" w:line="360" w:lineRule="auto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>а) группой лиц по предварительному сговору;</w:t>
      </w:r>
      <w:r w:rsidRPr="00DA7FAC">
        <w:rPr>
          <w:color w:val="000000"/>
          <w:sz w:val="28"/>
          <w:szCs w:val="28"/>
        </w:rPr>
        <w:br/>
        <w:t>б) лицом, ранее судимым за совершение преступлений, предусмотренных статьями 194, 198 или 199 УК РФ;</w:t>
      </w:r>
      <w:r w:rsidRPr="00DA7FAC">
        <w:rPr>
          <w:color w:val="000000"/>
          <w:sz w:val="28"/>
          <w:szCs w:val="28"/>
        </w:rPr>
        <w:br/>
        <w:t>в) неоднократно;</w:t>
      </w:r>
      <w:r w:rsidRPr="00DA7FAC">
        <w:rPr>
          <w:color w:val="000000"/>
          <w:sz w:val="28"/>
          <w:szCs w:val="28"/>
        </w:rPr>
        <w:br/>
        <w:t>г) в особо крупном размере.</w:t>
      </w:r>
    </w:p>
    <w:p w:rsidR="0073789E" w:rsidRPr="00DA7FAC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 xml:space="preserve"> При этом на основании примечания к статье 194 УК РФ особо крупным размером считается сумма неуплаченных таможенных платежей, превышающая 3000 минимальных размеров оплаты труда.</w:t>
      </w:r>
    </w:p>
    <w:p w:rsidR="0073789E" w:rsidRPr="00DA7FAC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>За вышеперечисленные преступления на основании пункта 2 статьи 194 УК РФ главные бухгалтеры предприятий, при условии доказательства их вины, могут быть наказаны:</w:t>
      </w:r>
    </w:p>
    <w:p w:rsidR="0073789E" w:rsidRPr="00DA7FAC" w:rsidRDefault="0073789E" w:rsidP="0073789E">
      <w:pPr>
        <w:numPr>
          <w:ilvl w:val="0"/>
          <w:numId w:val="5"/>
        </w:numPr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 xml:space="preserve">штрафом в размере от 500 до 1000 минимальных размеров оплаты труда или в размере заработной платы или иного дохода осужденного за период от 5 месяцев до 1 года; </w:t>
      </w:r>
    </w:p>
    <w:p w:rsidR="0073789E" w:rsidRPr="00DA7FAC" w:rsidRDefault="0073789E" w:rsidP="0073789E">
      <w:pPr>
        <w:numPr>
          <w:ilvl w:val="0"/>
          <w:numId w:val="5"/>
        </w:numPr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 xml:space="preserve">лишением свободы на срок до 5 лет с лишением права занимать определенные должности или заниматься определенной деятельностью на срок до 3 лет или без такового. </w:t>
      </w:r>
    </w:p>
    <w:p w:rsidR="0073789E" w:rsidRPr="00DA7FAC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>В соответствии с пунктом 1 статьи 199 УК РФ наказывается уклонение от уплаты налогов или страховых взносов в государственные внебюджетные фонды с организации. Уклонение в данном случае может быть выражено:</w:t>
      </w:r>
    </w:p>
    <w:p w:rsidR="0073789E" w:rsidRPr="00DA7FAC" w:rsidRDefault="0073789E" w:rsidP="0073789E">
      <w:pPr>
        <w:spacing w:before="0" w:beforeAutospacing="1" w:afterAutospacing="1" w:line="360" w:lineRule="auto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>1) путем включения в бухгалтерские документы заведомо искаженных данных о доходах или расходах;</w:t>
      </w:r>
      <w:r w:rsidRPr="00DA7FAC">
        <w:rPr>
          <w:color w:val="000000"/>
          <w:sz w:val="28"/>
          <w:szCs w:val="28"/>
        </w:rPr>
        <w:br/>
        <w:t>2) в сознательной неуплат</w:t>
      </w:r>
      <w:r>
        <w:rPr>
          <w:color w:val="000000"/>
          <w:sz w:val="28"/>
          <w:szCs w:val="28"/>
        </w:rPr>
        <w:t>е налогов или страховых взносов (целиком или частично);</w:t>
      </w:r>
    </w:p>
    <w:p w:rsidR="0073789E" w:rsidRPr="00DA7FAC" w:rsidRDefault="0073789E" w:rsidP="0073789E">
      <w:pPr>
        <w:spacing w:beforeAutospacing="1" w:after="0" w:afterAutospacing="1" w:line="360" w:lineRule="auto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>3) в иных нарушениях.</w:t>
      </w:r>
    </w:p>
    <w:p w:rsidR="0073789E" w:rsidRPr="00DA7FAC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>Согласно пункту 10 постановления Пленума Верховного суда РФ от 4 июля 1997 г. № 8 «О некоторых вопросах применения судами Российской Федерации уголовного законодательства об ответственности за уклонение от уплаты налогов» к ответственности по статье 199 УК РФ могут быть привлечены:</w:t>
      </w:r>
    </w:p>
    <w:p w:rsidR="0073789E" w:rsidRPr="00DA7FAC" w:rsidRDefault="0073789E" w:rsidP="0073789E">
      <w:pPr>
        <w:numPr>
          <w:ilvl w:val="0"/>
          <w:numId w:val="6"/>
        </w:numPr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 xml:space="preserve">руководитель организации-налогоплательщика; </w:t>
      </w:r>
    </w:p>
    <w:p w:rsidR="0073789E" w:rsidRPr="00DA7FAC" w:rsidRDefault="0073789E" w:rsidP="0073789E">
      <w:pPr>
        <w:numPr>
          <w:ilvl w:val="0"/>
          <w:numId w:val="6"/>
        </w:numPr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 xml:space="preserve">главный (старший) бухгалтер; </w:t>
      </w:r>
    </w:p>
    <w:p w:rsidR="0073789E" w:rsidRPr="00DA7FAC" w:rsidRDefault="0073789E" w:rsidP="0073789E">
      <w:pPr>
        <w:numPr>
          <w:ilvl w:val="0"/>
          <w:numId w:val="6"/>
        </w:numPr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 xml:space="preserve">лица, фактически выполняющие обязанности руководителя и главного (старшего) бухгалтера; </w:t>
      </w:r>
    </w:p>
    <w:p w:rsidR="0073789E" w:rsidRPr="00DA7FAC" w:rsidRDefault="0073789E" w:rsidP="0073789E">
      <w:pPr>
        <w:numPr>
          <w:ilvl w:val="0"/>
          <w:numId w:val="6"/>
        </w:numPr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 xml:space="preserve">иные служащие организации-налогоплательщика, включившие в бухгалтерские документы заведомо искаженные данные о доходах или расходах либо скрывшие другие объекты налогообложения. </w:t>
      </w:r>
    </w:p>
    <w:p w:rsidR="0073789E" w:rsidRPr="00DA7FAC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 xml:space="preserve">При этом ответственность — как организаторы, подстрекатели или пособники по статье 33 УК РФ и соответствующей части статьи 199 УК РФ </w:t>
      </w:r>
      <w:r>
        <w:rPr>
          <w:color w:val="000000"/>
          <w:sz w:val="28"/>
          <w:szCs w:val="28"/>
        </w:rPr>
        <w:t>-</w:t>
      </w:r>
      <w:r w:rsidRPr="00DA7FAC">
        <w:rPr>
          <w:color w:val="000000"/>
          <w:sz w:val="28"/>
          <w:szCs w:val="28"/>
        </w:rPr>
        <w:t xml:space="preserve"> несут лица:</w:t>
      </w:r>
    </w:p>
    <w:p w:rsidR="0073789E" w:rsidRPr="00DA7FAC" w:rsidRDefault="0073789E" w:rsidP="0073789E">
      <w:pPr>
        <w:numPr>
          <w:ilvl w:val="0"/>
          <w:numId w:val="7"/>
        </w:numPr>
        <w:tabs>
          <w:tab w:val="num" w:pos="90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 xml:space="preserve">организовавшие совершение преступления, предусмотренного статьей 199 УК РФ; </w:t>
      </w:r>
    </w:p>
    <w:p w:rsidR="0073789E" w:rsidRPr="00DA7FAC" w:rsidRDefault="0073789E" w:rsidP="0073789E">
      <w:pPr>
        <w:numPr>
          <w:ilvl w:val="0"/>
          <w:numId w:val="7"/>
        </w:numPr>
        <w:tabs>
          <w:tab w:val="num" w:pos="90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 xml:space="preserve">руководившие этим преступлением; </w:t>
      </w:r>
    </w:p>
    <w:p w:rsidR="0073789E" w:rsidRPr="00DA7FAC" w:rsidRDefault="0073789E" w:rsidP="0073789E">
      <w:pPr>
        <w:numPr>
          <w:ilvl w:val="0"/>
          <w:numId w:val="7"/>
        </w:numPr>
        <w:tabs>
          <w:tab w:val="num" w:pos="90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 xml:space="preserve">склонившие к его совершению руководителя, главного (старшего) бухгалтера организации </w:t>
      </w:r>
      <w:r>
        <w:rPr>
          <w:color w:val="000000"/>
          <w:sz w:val="28"/>
          <w:szCs w:val="28"/>
        </w:rPr>
        <w:t>-</w:t>
      </w:r>
      <w:r w:rsidRPr="00DA7FAC">
        <w:rPr>
          <w:color w:val="000000"/>
          <w:sz w:val="28"/>
          <w:szCs w:val="28"/>
        </w:rPr>
        <w:t xml:space="preserve"> налогоплательщика или иных служащих этой организации; </w:t>
      </w:r>
    </w:p>
    <w:p w:rsidR="0073789E" w:rsidRPr="00DA7FAC" w:rsidRDefault="0073789E" w:rsidP="0073789E">
      <w:pPr>
        <w:numPr>
          <w:ilvl w:val="0"/>
          <w:numId w:val="7"/>
        </w:numPr>
        <w:tabs>
          <w:tab w:val="num" w:pos="90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 xml:space="preserve">содействовавшие совершению преступления советами, указаниями и т.п. </w:t>
      </w:r>
    </w:p>
    <w:p w:rsidR="0073789E" w:rsidRPr="00DA7FAC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>Условием привлечения к ответственности является доказательство вины главного бухгалтера и уклонение от уплаты налогов или страховых сборов в крупном размере. При этом на основании примечания к статье 199 УК РФ крупным размером уклонения считается сумма неуплаченных налогов или страховых взносов, превышающая 1000 минимальных размеров оплаты труда.</w:t>
      </w:r>
    </w:p>
    <w:p w:rsidR="0073789E" w:rsidRPr="00DA7FAC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>За вышерассмотренное преступление на основании пункта 1 статьи 199 УК РФ к главным бухгалтерам предприятий может быть применен один из следующих видов наказания:</w:t>
      </w:r>
    </w:p>
    <w:p w:rsidR="0073789E" w:rsidRPr="00DA7FAC" w:rsidRDefault="0073789E" w:rsidP="0073789E">
      <w:pPr>
        <w:numPr>
          <w:ilvl w:val="0"/>
          <w:numId w:val="8"/>
        </w:numPr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 xml:space="preserve">лишение права занимать определенные должности или заниматься определенной деятельностью на срок до 5 лет; </w:t>
      </w:r>
    </w:p>
    <w:p w:rsidR="0073789E" w:rsidRPr="00DA7FAC" w:rsidRDefault="0073789E" w:rsidP="0073789E">
      <w:pPr>
        <w:numPr>
          <w:ilvl w:val="0"/>
          <w:numId w:val="8"/>
        </w:numPr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 xml:space="preserve">арест на срок от 4 до 6 месяцев; </w:t>
      </w:r>
    </w:p>
    <w:p w:rsidR="0073789E" w:rsidRPr="00DA7FAC" w:rsidRDefault="0073789E" w:rsidP="0073789E">
      <w:pPr>
        <w:numPr>
          <w:ilvl w:val="0"/>
          <w:numId w:val="8"/>
        </w:numPr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 xml:space="preserve">лишение свободы на срок до 4 лет. </w:t>
      </w:r>
    </w:p>
    <w:p w:rsidR="0073789E" w:rsidRPr="00DA7FAC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>На основании пункта 2 статьи 199 УК РФ также наказывается уклонение от уплаты налогов или страховых взносов, но совершенное:</w:t>
      </w:r>
    </w:p>
    <w:p w:rsidR="0073789E" w:rsidRDefault="0073789E" w:rsidP="0073789E">
      <w:pPr>
        <w:spacing w:before="0" w:beforeAutospacing="1" w:after="0" w:afterAutospacing="1" w:line="360" w:lineRule="auto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>а) группой лиц по предварительному сговору;</w:t>
      </w:r>
      <w:r w:rsidRPr="00DA7FAC">
        <w:rPr>
          <w:color w:val="000000"/>
          <w:sz w:val="28"/>
          <w:szCs w:val="28"/>
        </w:rPr>
        <w:br/>
        <w:t>б) лицом, ранее судимым за совершение преступлений, предусмотренных статьями 194, 198 или 199 УК РФ;</w:t>
      </w:r>
      <w:r w:rsidRPr="00DA7FAC">
        <w:rPr>
          <w:color w:val="000000"/>
          <w:sz w:val="28"/>
          <w:szCs w:val="28"/>
        </w:rPr>
        <w:br/>
        <w:t>в) неоднократно;</w:t>
      </w:r>
      <w:r w:rsidRPr="00DA7FAC">
        <w:rPr>
          <w:color w:val="000000"/>
          <w:sz w:val="28"/>
          <w:szCs w:val="28"/>
        </w:rPr>
        <w:br/>
        <w:t xml:space="preserve">г) в особо крупном размере. </w:t>
      </w:r>
    </w:p>
    <w:p w:rsidR="0073789E" w:rsidRPr="00DA7FAC" w:rsidRDefault="0073789E" w:rsidP="0073789E">
      <w:pPr>
        <w:spacing w:before="0" w:beforeAutospacing="1" w:after="0" w:afterAutospacing="1" w:line="360" w:lineRule="auto"/>
        <w:ind w:firstLine="709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>При этом на основании примечания к статье 199 УК РФ особо крупным размером считается сумма неуплаченных налогов или страховых взносов, превышающая 5000 минимальных размеров оплаты труда.</w:t>
      </w:r>
    </w:p>
    <w:p w:rsidR="0073789E" w:rsidRPr="00DA7FAC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DA7FAC">
        <w:rPr>
          <w:color w:val="000000"/>
          <w:sz w:val="28"/>
          <w:szCs w:val="28"/>
        </w:rPr>
        <w:t xml:space="preserve"> соответствии с письмом Генпрокуратуры РФ от 21 ноября 2002 г. № 37/1-582-02 крупный и особо</w:t>
      </w:r>
      <w:r>
        <w:rPr>
          <w:color w:val="000000"/>
          <w:sz w:val="28"/>
          <w:szCs w:val="28"/>
        </w:rPr>
        <w:t>-</w:t>
      </w:r>
      <w:r w:rsidRPr="00DA7FAC">
        <w:rPr>
          <w:color w:val="000000"/>
          <w:sz w:val="28"/>
          <w:szCs w:val="28"/>
        </w:rPr>
        <w:t>крупный размер неуплаченного налога определяется исходя из 450 рублей.</w:t>
      </w:r>
    </w:p>
    <w:p w:rsidR="0073789E" w:rsidRDefault="0073789E" w:rsidP="0073789E">
      <w:pPr>
        <w:tabs>
          <w:tab w:val="left" w:pos="720"/>
        </w:tabs>
        <w:spacing w:beforeAutospacing="1" w:afterAutospacing="1" w:line="360" w:lineRule="auto"/>
        <w:ind w:firstLine="720"/>
        <w:rPr>
          <w:color w:val="000000"/>
          <w:sz w:val="28"/>
          <w:szCs w:val="28"/>
        </w:rPr>
      </w:pPr>
      <w:r w:rsidRPr="00DA7FAC">
        <w:rPr>
          <w:color w:val="000000"/>
          <w:sz w:val="28"/>
          <w:szCs w:val="28"/>
        </w:rPr>
        <w:t>За вышерассмотренное преступление на основании пункта 2 статьи 199 УК РФ главные бухгалтеры предприятий, при условии доказательства их вины, могут быть наказаны лишением свободы на срок от 2 до 7 лет с лишением права занимать определенные должности или заниматься определенной деятельностью на срок до 3 лет.</w:t>
      </w:r>
    </w:p>
    <w:p w:rsidR="0073789E" w:rsidRDefault="0073789E" w:rsidP="0073789E">
      <w:pPr>
        <w:spacing w:beforeAutospacing="1" w:afterAutospacing="1" w:line="360" w:lineRule="auto"/>
        <w:ind w:firstLine="720"/>
        <w:jc w:val="center"/>
        <w:rPr>
          <w:sz w:val="28"/>
          <w:szCs w:val="28"/>
        </w:rPr>
      </w:pPr>
    </w:p>
    <w:p w:rsidR="0073789E" w:rsidRPr="00837E4E" w:rsidRDefault="0073789E" w:rsidP="0073789E">
      <w:pPr>
        <w:spacing w:beforeAutospacing="1" w:afterAutospacing="1" w:line="360" w:lineRule="auto"/>
        <w:ind w:firstLine="720"/>
        <w:jc w:val="center"/>
        <w:rPr>
          <w:sz w:val="28"/>
          <w:szCs w:val="28"/>
        </w:rPr>
      </w:pPr>
      <w:r w:rsidRPr="00837E4E">
        <w:rPr>
          <w:sz w:val="28"/>
          <w:szCs w:val="28"/>
        </w:rPr>
        <w:t>Новое в уголовной ответственности главного бухгалтера</w:t>
      </w:r>
    </w:p>
    <w:p w:rsidR="0073789E" w:rsidRDefault="0073789E" w:rsidP="0073789E">
      <w:pPr>
        <w:spacing w:beforeAutospacing="1" w:afterAutospacing="1" w:line="360" w:lineRule="auto"/>
        <w:ind w:firstLine="720"/>
        <w:jc w:val="center"/>
        <w:rPr>
          <w:sz w:val="28"/>
          <w:szCs w:val="28"/>
        </w:rPr>
      </w:pPr>
    </w:p>
    <w:p w:rsidR="0073789E" w:rsidRDefault="0073789E" w:rsidP="0073789E">
      <w:pPr>
        <w:pStyle w:val="a3"/>
        <w:spacing w:line="360" w:lineRule="auto"/>
        <w:ind w:righ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71481F">
        <w:rPr>
          <w:rFonts w:ascii="Times New Roman" w:hAnsi="Times New Roman" w:cs="Times New Roman"/>
          <w:sz w:val="28"/>
          <w:szCs w:val="28"/>
        </w:rPr>
        <w:t xml:space="preserve">Недавно Президент внес в Государственную Думу законопроект с поправками к Уголовному кодексу. В нем предлагается новая редакция статей о налоговых преступлениях. </w:t>
      </w:r>
    </w:p>
    <w:p w:rsidR="0073789E" w:rsidRPr="0071481F" w:rsidRDefault="0073789E" w:rsidP="0073789E">
      <w:pPr>
        <w:pStyle w:val="a3"/>
        <w:spacing w:line="360" w:lineRule="auto"/>
        <w:ind w:righ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71481F">
        <w:rPr>
          <w:rFonts w:ascii="Times New Roman" w:hAnsi="Times New Roman" w:cs="Times New Roman"/>
          <w:sz w:val="28"/>
          <w:szCs w:val="28"/>
        </w:rPr>
        <w:t>Главного бухгалтера могут привлечь к ответственности по статье 199 Уголовного кодекса. Она предусматривает наказание за уклонение фирмы от уплаты налогов и страховых взносов.</w:t>
      </w:r>
    </w:p>
    <w:p w:rsidR="0073789E" w:rsidRPr="00837E4E" w:rsidRDefault="0073789E" w:rsidP="0073789E">
      <w:pPr>
        <w:pStyle w:val="a3"/>
        <w:spacing w:line="360" w:lineRule="auto"/>
        <w:ind w:righ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71481F">
        <w:rPr>
          <w:rFonts w:ascii="Times New Roman" w:hAnsi="Times New Roman" w:cs="Times New Roman"/>
          <w:sz w:val="28"/>
          <w:szCs w:val="28"/>
        </w:rPr>
        <w:t>Способы уклонения от уплаты налогов в статье 199 Уголовного кодекса не конкретизированы, а значит, могут быть любыми. В качестве примера приводится только один: включение в бухгалтерские документы заведомо искаженных данных о доходах и расходах.</w:t>
      </w:r>
      <w:r w:rsidRPr="00A7322E">
        <w:rPr>
          <w:rFonts w:ascii="Times New Roman" w:hAnsi="Times New Roman" w:cs="Times New Roman"/>
          <w:sz w:val="28"/>
          <w:szCs w:val="28"/>
        </w:rPr>
        <w:t xml:space="preserve"> </w:t>
      </w:r>
      <w:r w:rsidRPr="0071481F">
        <w:rPr>
          <w:rFonts w:ascii="Times New Roman" w:hAnsi="Times New Roman" w:cs="Times New Roman"/>
          <w:sz w:val="28"/>
          <w:szCs w:val="28"/>
        </w:rPr>
        <w:t>Президент предлагает установить исчерпывающий перечень способов уклонения. Вот они:</w:t>
      </w:r>
      <w:r w:rsidRPr="0071481F">
        <w:rPr>
          <w:rFonts w:ascii="Times New Roman" w:hAnsi="Times New Roman" w:cs="Times New Roman"/>
          <w:sz w:val="28"/>
          <w:szCs w:val="28"/>
        </w:rPr>
        <w:br/>
        <w:t>1) фирма не представила в инспекцию необходимую отчетность;</w:t>
      </w:r>
      <w:r w:rsidRPr="0071481F">
        <w:rPr>
          <w:rFonts w:ascii="Times New Roman" w:hAnsi="Times New Roman" w:cs="Times New Roman"/>
          <w:sz w:val="28"/>
          <w:szCs w:val="28"/>
        </w:rPr>
        <w:br/>
        <w:t>2) фирма представила в инспекцию отчетность с заведомо ложными сведениями.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89E" w:rsidRDefault="0073789E" w:rsidP="0073789E">
      <w:pPr>
        <w:pStyle w:val="a3"/>
        <w:spacing w:line="360" w:lineRule="auto"/>
        <w:ind w:right="0" w:firstLine="709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1481F">
        <w:rPr>
          <w:rFonts w:ascii="Times New Roman" w:hAnsi="Times New Roman" w:cs="Times New Roman"/>
          <w:sz w:val="28"/>
          <w:szCs w:val="28"/>
        </w:rPr>
        <w:t>Для привлечения к уголовной ответственности важен не только способ уклонения, но и размер недоимки. На сегодняшний день говорить о преступлении можно только в том случае, если недоплата налогов составляет более 450</w:t>
      </w:r>
      <w:r w:rsidRPr="009C1A97">
        <w:rPr>
          <w:rFonts w:ascii="Times New Roman" w:hAnsi="Times New Roman" w:cs="Times New Roman"/>
          <w:sz w:val="28"/>
          <w:szCs w:val="28"/>
        </w:rPr>
        <w:t xml:space="preserve"> </w:t>
      </w:r>
      <w:r w:rsidRPr="0071481F">
        <w:rPr>
          <w:rFonts w:ascii="Times New Roman" w:hAnsi="Times New Roman" w:cs="Times New Roman"/>
          <w:sz w:val="28"/>
          <w:szCs w:val="28"/>
        </w:rPr>
        <w:t>000 рублей.</w:t>
      </w:r>
      <w:r w:rsidRPr="009C1A97">
        <w:rPr>
          <w:rFonts w:ascii="Times New Roman" w:hAnsi="Times New Roman" w:cs="Times New Roman"/>
          <w:sz w:val="28"/>
          <w:szCs w:val="28"/>
        </w:rPr>
        <w:t xml:space="preserve"> </w:t>
      </w:r>
      <w:r w:rsidRPr="0071481F">
        <w:rPr>
          <w:rFonts w:ascii="Times New Roman" w:hAnsi="Times New Roman" w:cs="Times New Roman"/>
          <w:sz w:val="28"/>
          <w:szCs w:val="28"/>
        </w:rPr>
        <w:t>Президент предлагает увеличить эту сумму до 500 000 рублей. При этом уголовная ответственность наступит, если доля неуплаченных налогов превысит 10 процентов от налогов, подлежащих уплате.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89E" w:rsidRDefault="0073789E" w:rsidP="0073789E">
      <w:pPr>
        <w:pStyle w:val="a3"/>
        <w:spacing w:line="360" w:lineRule="auto"/>
        <w:ind w:right="0" w:firstLine="72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1481F">
        <w:rPr>
          <w:rFonts w:ascii="Times New Roman" w:hAnsi="Times New Roman" w:cs="Times New Roman"/>
          <w:sz w:val="28"/>
          <w:szCs w:val="28"/>
        </w:rPr>
        <w:t>Сейчас руководителя фирмы или главного бухгалтера могут посадить на четыре года. Президент предлагает сократить этот срок до двух лет.</w:t>
      </w:r>
      <w:r w:rsidRPr="0071481F">
        <w:rPr>
          <w:rFonts w:ascii="Times New Roman" w:hAnsi="Times New Roman" w:cs="Times New Roman"/>
          <w:sz w:val="28"/>
          <w:szCs w:val="28"/>
        </w:rPr>
        <w:br/>
        <w:t>Зато судьи смогут оштрафовать осужденного на сумму от 100 000 до 300 000 рублей или в размере его заработной платы или другого дохода за период от одного года до двух лет. В действующей редакции статьи 199 Уголовного кодекса такого наказания нет.</w:t>
      </w:r>
      <w:r>
        <w:rPr>
          <w:rFonts w:ascii="Times New Roman" w:hAnsi="Times New Roman" w:cs="Times New Roman"/>
          <w:sz w:val="28"/>
          <w:szCs w:val="28"/>
        </w:rPr>
        <w:t xml:space="preserve"> Важно отметить, что</w:t>
      </w:r>
      <w:r w:rsidRPr="0071481F">
        <w:rPr>
          <w:rFonts w:ascii="Times New Roman" w:hAnsi="Times New Roman" w:cs="Times New Roman"/>
          <w:sz w:val="28"/>
          <w:szCs w:val="28"/>
        </w:rPr>
        <w:t xml:space="preserve"> штраф установлен в денежном выражении, а не кратно минимальному размеру оплаты труда.</w:t>
      </w:r>
      <w:r w:rsidRPr="007148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71481F">
        <w:rPr>
          <w:rFonts w:ascii="Times New Roman" w:hAnsi="Times New Roman" w:cs="Times New Roman"/>
          <w:sz w:val="28"/>
          <w:szCs w:val="28"/>
        </w:rPr>
        <w:t>И еще одно новшество. Президент предлагает сократить срок, в течение которого осужденному нельзя заниматься определенной деятельностью (например, работать бухгалтером). Сейчас он равен пяти годам, а по президентским поправкам - трем. Однако в новой редакции это наказание будет применяться только как дополнительное. То есть судьи будут назначать его вместе с лишением свободы, тогда как сейчас они могут назначить его отдельно.</w:t>
      </w:r>
      <w:r w:rsidRPr="007148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71481F">
        <w:rPr>
          <w:rFonts w:ascii="Times New Roman" w:hAnsi="Times New Roman" w:cs="Times New Roman"/>
          <w:sz w:val="28"/>
          <w:szCs w:val="28"/>
        </w:rPr>
        <w:t xml:space="preserve">Сократив сроки лишения свободы, Президент предлагает ввести новое наказание: штраф. Причем размер штрафа довольно большой: от 100 000 до 300 000 рублей. </w:t>
      </w:r>
    </w:p>
    <w:p w:rsidR="0073789E" w:rsidRDefault="0073789E" w:rsidP="0073789E">
      <w:pPr>
        <w:pStyle w:val="a3"/>
        <w:spacing w:line="360" w:lineRule="auto"/>
        <w:ind w:righ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71481F">
        <w:rPr>
          <w:rFonts w:ascii="Times New Roman" w:hAnsi="Times New Roman" w:cs="Times New Roman"/>
          <w:sz w:val="28"/>
          <w:szCs w:val="28"/>
        </w:rPr>
        <w:t>Если есть отягчающие обстоятельства, то наказание всегда строже. Сейчас при наличии таких обстоятельств судьи могут лишить свободы руководителя фирмы или главбуха на срок от двух до семи лет с лишением права занимать определенные должности или заниматься определенной деятельностью на срок до трех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81F">
        <w:rPr>
          <w:rFonts w:ascii="Times New Roman" w:hAnsi="Times New Roman" w:cs="Times New Roman"/>
          <w:sz w:val="28"/>
          <w:szCs w:val="28"/>
        </w:rPr>
        <w:t>В новой редакции статьи 199 Уголовного кодекса санкций больше. В зависимости от обстоятельств дела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481F">
        <w:rPr>
          <w:rFonts w:ascii="Times New Roman" w:hAnsi="Times New Roman" w:cs="Times New Roman"/>
          <w:sz w:val="28"/>
          <w:szCs w:val="28"/>
        </w:rPr>
        <w:t>суд может вы</w:t>
      </w:r>
      <w:r>
        <w:rPr>
          <w:rFonts w:ascii="Times New Roman" w:hAnsi="Times New Roman" w:cs="Times New Roman"/>
          <w:sz w:val="28"/>
          <w:szCs w:val="28"/>
        </w:rPr>
        <w:t>брать: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71481F">
        <w:rPr>
          <w:rFonts w:ascii="Times New Roman" w:hAnsi="Times New Roman" w:cs="Times New Roman"/>
          <w:sz w:val="28"/>
          <w:szCs w:val="28"/>
        </w:rPr>
        <w:t xml:space="preserve">штраф в размере </w:t>
      </w:r>
      <w:r>
        <w:rPr>
          <w:rFonts w:ascii="Times New Roman" w:hAnsi="Times New Roman" w:cs="Times New Roman"/>
          <w:sz w:val="28"/>
          <w:szCs w:val="28"/>
        </w:rPr>
        <w:t>от 200 000 до 500 000 рублей;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71481F">
        <w:rPr>
          <w:rFonts w:ascii="Times New Roman" w:hAnsi="Times New Roman" w:cs="Times New Roman"/>
          <w:sz w:val="28"/>
          <w:szCs w:val="28"/>
        </w:rPr>
        <w:t>штраф в размере заработной платы или другого дохода осужденного за период</w:t>
      </w:r>
      <w:r>
        <w:rPr>
          <w:rFonts w:ascii="Times New Roman" w:hAnsi="Times New Roman" w:cs="Times New Roman"/>
          <w:sz w:val="28"/>
          <w:szCs w:val="28"/>
        </w:rPr>
        <w:t xml:space="preserve"> от одного года до трех лет;</w:t>
      </w:r>
      <w:r>
        <w:rPr>
          <w:rFonts w:ascii="Times New Roman" w:hAnsi="Times New Roman" w:cs="Times New Roman"/>
          <w:sz w:val="28"/>
          <w:szCs w:val="28"/>
        </w:rPr>
        <w:br/>
        <w:t>- л</w:t>
      </w:r>
      <w:r w:rsidRPr="0071481F">
        <w:rPr>
          <w:rFonts w:ascii="Times New Roman" w:hAnsi="Times New Roman" w:cs="Times New Roman"/>
          <w:sz w:val="28"/>
          <w:szCs w:val="28"/>
        </w:rPr>
        <w:t>ишение свободы на срок до шести лет с лишением права занимать определенные должности или заниматься определенной деятельностью на срок до трех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148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89E" w:rsidRDefault="0073789E" w:rsidP="0073789E">
      <w:pPr>
        <w:pStyle w:val="a3"/>
        <w:spacing w:line="360" w:lineRule="auto"/>
        <w:ind w:righ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AE5F5E">
        <w:rPr>
          <w:rFonts w:ascii="Times New Roman" w:hAnsi="Times New Roman" w:cs="Times New Roman"/>
          <w:sz w:val="28"/>
          <w:szCs w:val="28"/>
        </w:rPr>
        <w:t>Президент не только изменил санкции, но и сократил перечень отягчающих обстоятельств: или без тако</w:t>
      </w:r>
      <w:r>
        <w:rPr>
          <w:rFonts w:ascii="Times New Roman" w:hAnsi="Times New Roman" w:cs="Times New Roman"/>
          <w:sz w:val="28"/>
          <w:szCs w:val="28"/>
        </w:rPr>
        <w:t>вого (см. приложение).</w:t>
      </w:r>
    </w:p>
    <w:p w:rsidR="0073789E" w:rsidRDefault="0073789E" w:rsidP="0073789E">
      <w:pPr>
        <w:pStyle w:val="a3"/>
        <w:spacing w:line="360" w:lineRule="auto"/>
        <w:ind w:righ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0531C1">
        <w:rPr>
          <w:rFonts w:ascii="Times New Roman" w:hAnsi="Times New Roman" w:cs="Times New Roman"/>
          <w:sz w:val="28"/>
          <w:szCs w:val="28"/>
        </w:rPr>
        <w:t>В новой редакции нет таких отягчающих обстоятельств, как неоднократность и наличие судимости за аналогичные преступления. Однако это не значит, что, назначая наказание, суд не будет их учитывать.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1C1">
        <w:rPr>
          <w:rFonts w:ascii="Times New Roman" w:hAnsi="Times New Roman" w:cs="Times New Roman"/>
          <w:sz w:val="28"/>
          <w:szCs w:val="28"/>
        </w:rPr>
        <w:t>Если руководитель фирмы или главбух ранее уже были осуждены за умышленное преступление (не обязательно налоговое) и судимость не погашена, их накажут как рецидивистов (ст. 68 УК РФ). Иначе говоря, выберут самое строгое наказание за совершенное ими преступление и назначат не менее трети максимального срока.</w:t>
      </w:r>
      <w:r w:rsidRPr="007D6677">
        <w:rPr>
          <w:rFonts w:ascii="Times New Roman" w:hAnsi="Times New Roman" w:cs="Times New Roman"/>
          <w:sz w:val="28"/>
          <w:szCs w:val="28"/>
        </w:rPr>
        <w:t xml:space="preserve"> </w:t>
      </w:r>
      <w:r w:rsidRPr="000531C1">
        <w:rPr>
          <w:rFonts w:ascii="Times New Roman" w:hAnsi="Times New Roman" w:cs="Times New Roman"/>
          <w:sz w:val="28"/>
          <w:szCs w:val="28"/>
        </w:rPr>
        <w:t>Если же руководитель или главбух совершили несколько налоговых преступлений, ни за одно из которых еще не были осуждены, наказание будет назначено по совокупности преступлений (ст. 69 УК РФ). А это значит, что суд либо сложит наказания за все преступления, либо выберет наиболее строгое из них.</w:t>
      </w:r>
    </w:p>
    <w:p w:rsidR="0073789E" w:rsidRDefault="0073789E" w:rsidP="0073789E">
      <w:pPr>
        <w:tabs>
          <w:tab w:val="left" w:pos="720"/>
        </w:tabs>
        <w:spacing w:beforeAutospacing="1" w:afterAutospacing="1" w:line="360" w:lineRule="auto"/>
        <w:ind w:firstLine="720"/>
        <w:rPr>
          <w:color w:val="000000"/>
          <w:sz w:val="28"/>
          <w:szCs w:val="28"/>
        </w:rPr>
      </w:pPr>
      <w:r w:rsidRPr="000531C1">
        <w:rPr>
          <w:sz w:val="28"/>
          <w:szCs w:val="28"/>
        </w:rPr>
        <w:t>И последнее. Президент предлагает дополнить Уголовный кодекс новой статьей - 199.1. По ней будут наказывать руководителей или главбухов, если</w:t>
      </w:r>
      <w:r>
        <w:rPr>
          <w:sz w:val="28"/>
          <w:szCs w:val="28"/>
        </w:rPr>
        <w:t xml:space="preserve"> </w:t>
      </w:r>
      <w:r w:rsidRPr="000531C1">
        <w:rPr>
          <w:sz w:val="28"/>
          <w:szCs w:val="28"/>
        </w:rPr>
        <w:t>они не исполнят обязанности налогового агента. Санкции в этой статье практически не отличаются от санкций за уклонение от уплаты налогов</w:t>
      </w:r>
      <w:r>
        <w:t>.</w:t>
      </w:r>
    </w:p>
    <w:p w:rsidR="0073789E" w:rsidRDefault="0073789E" w:rsidP="0073789E">
      <w:pPr>
        <w:tabs>
          <w:tab w:val="left" w:pos="720"/>
        </w:tabs>
        <w:spacing w:beforeAutospacing="1" w:afterAutospacing="1" w:line="360" w:lineRule="auto"/>
        <w:ind w:firstLine="720"/>
        <w:jc w:val="center"/>
        <w:rPr>
          <w:sz w:val="28"/>
          <w:szCs w:val="28"/>
        </w:rPr>
      </w:pPr>
    </w:p>
    <w:p w:rsidR="0073789E" w:rsidRDefault="0073789E" w:rsidP="0073789E">
      <w:pPr>
        <w:tabs>
          <w:tab w:val="left" w:pos="720"/>
        </w:tabs>
        <w:spacing w:beforeAutospacing="1" w:afterAutospacing="1" w:line="360" w:lineRule="auto"/>
        <w:ind w:firstLine="72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  <w:t xml:space="preserve">Административная </w:t>
      </w:r>
      <w:r w:rsidRPr="00D05680">
        <w:rPr>
          <w:color w:val="000000"/>
          <w:sz w:val="28"/>
          <w:szCs w:val="28"/>
        </w:rPr>
        <w:t>ответственность главного бухгалтера</w:t>
      </w:r>
    </w:p>
    <w:p w:rsidR="0073789E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</w:p>
    <w:p w:rsidR="0073789E" w:rsidRPr="00012064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>К административной ответственности главные бухгалтеры предприятий могут быть привлечены по следующим статьям Кодекса Российской Федерации об административных правонарушениях от 30 декабря 2001 г. № 195-ФЗ (далее по тексту — КоАП РФ):</w:t>
      </w:r>
    </w:p>
    <w:p w:rsidR="0073789E" w:rsidRPr="00012064" w:rsidRDefault="0073789E" w:rsidP="0073789E">
      <w:pPr>
        <w:spacing w:before="0" w:afterAutospacing="1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012064">
        <w:rPr>
          <w:color w:val="000000"/>
          <w:sz w:val="28"/>
          <w:szCs w:val="28"/>
        </w:rPr>
        <w:t xml:space="preserve">Статья 14.13. «Неправомерные действия при банкротстве». </w:t>
      </w:r>
    </w:p>
    <w:p w:rsidR="0073789E" w:rsidRPr="00012064" w:rsidRDefault="0073789E" w:rsidP="0073789E">
      <w:pPr>
        <w:numPr>
          <w:ilvl w:val="0"/>
          <w:numId w:val="1"/>
        </w:numPr>
        <w:tabs>
          <w:tab w:val="clear" w:pos="495"/>
          <w:tab w:val="num" w:pos="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 xml:space="preserve">Статья 15.1. «Нарушение порядка работы с денежной наличностью и порядка ведения кассовых операций». </w:t>
      </w:r>
    </w:p>
    <w:p w:rsidR="0073789E" w:rsidRPr="00012064" w:rsidRDefault="0073789E" w:rsidP="0073789E">
      <w:pPr>
        <w:numPr>
          <w:ilvl w:val="0"/>
          <w:numId w:val="1"/>
        </w:numPr>
        <w:tabs>
          <w:tab w:val="clear" w:pos="495"/>
          <w:tab w:val="num" w:pos="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 xml:space="preserve">Статья 15.4. «Нарушение срока представления сведений об открытии и о закрытии счета в банке или иной кредитной организации». </w:t>
      </w:r>
    </w:p>
    <w:p w:rsidR="0073789E" w:rsidRPr="00012064" w:rsidRDefault="0073789E" w:rsidP="0073789E">
      <w:pPr>
        <w:numPr>
          <w:ilvl w:val="0"/>
          <w:numId w:val="1"/>
        </w:numPr>
        <w:tabs>
          <w:tab w:val="clear" w:pos="495"/>
          <w:tab w:val="num" w:pos="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 xml:space="preserve">Статья 15.5. «Нарушение сроков представления налоговой декларации». </w:t>
      </w:r>
    </w:p>
    <w:p w:rsidR="0073789E" w:rsidRPr="00012064" w:rsidRDefault="0073789E" w:rsidP="0073789E">
      <w:pPr>
        <w:numPr>
          <w:ilvl w:val="0"/>
          <w:numId w:val="1"/>
        </w:numPr>
        <w:tabs>
          <w:tab w:val="clear" w:pos="495"/>
          <w:tab w:val="num" w:pos="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 xml:space="preserve">Статья 15.6. «Непредставление сведений, необходимых для осуществления налогового контроля». </w:t>
      </w:r>
    </w:p>
    <w:p w:rsidR="0073789E" w:rsidRPr="00012064" w:rsidRDefault="0073789E" w:rsidP="0073789E">
      <w:pPr>
        <w:numPr>
          <w:ilvl w:val="0"/>
          <w:numId w:val="1"/>
        </w:numPr>
        <w:tabs>
          <w:tab w:val="clear" w:pos="495"/>
          <w:tab w:val="num" w:pos="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 xml:space="preserve">Статья 15.11. «Грубое нарушение правил ведения бухгалтерского учета и представления бухгалтерской отчетности». </w:t>
      </w:r>
    </w:p>
    <w:p w:rsidR="0073789E" w:rsidRPr="00012064" w:rsidRDefault="0073789E" w:rsidP="0073789E">
      <w:pPr>
        <w:numPr>
          <w:ilvl w:val="0"/>
          <w:numId w:val="1"/>
        </w:numPr>
        <w:tabs>
          <w:tab w:val="clear" w:pos="495"/>
          <w:tab w:val="num" w:pos="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 xml:space="preserve">Статья 15.13. «Уклонение от подачи декларации об объеме производства и оборота этилового спирта, алкогольной и спиртосодержащей продукции или декларации об использовании этилового спирта». </w:t>
      </w:r>
    </w:p>
    <w:p w:rsidR="0073789E" w:rsidRPr="00012064" w:rsidRDefault="0073789E" w:rsidP="0073789E">
      <w:pPr>
        <w:numPr>
          <w:ilvl w:val="0"/>
          <w:numId w:val="1"/>
        </w:numPr>
        <w:tabs>
          <w:tab w:val="clear" w:pos="495"/>
          <w:tab w:val="num" w:pos="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 xml:space="preserve">Статья 15.25. «Нарушение валютного законодательства». </w:t>
      </w:r>
    </w:p>
    <w:p w:rsidR="0073789E" w:rsidRPr="00012064" w:rsidRDefault="0073789E" w:rsidP="0073789E">
      <w:pPr>
        <w:numPr>
          <w:ilvl w:val="0"/>
          <w:numId w:val="1"/>
        </w:numPr>
        <w:tabs>
          <w:tab w:val="clear" w:pos="495"/>
          <w:tab w:val="num" w:pos="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 xml:space="preserve">Статья 16.15. «Непредставление в таможенный орган отчетности и несоблюдение порядка ведения учета». </w:t>
      </w:r>
    </w:p>
    <w:p w:rsidR="0073789E" w:rsidRPr="00012064" w:rsidRDefault="0073789E" w:rsidP="0073789E">
      <w:pPr>
        <w:numPr>
          <w:ilvl w:val="0"/>
          <w:numId w:val="1"/>
        </w:numPr>
        <w:tabs>
          <w:tab w:val="clear" w:pos="495"/>
          <w:tab w:val="num" w:pos="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 xml:space="preserve">Статья 16.22. «Нарушение сроков уплаты налогов и сборов, подлежащих уплате в связи с перемещением товаров через таможенную границу Российской Федерации». </w:t>
      </w:r>
    </w:p>
    <w:p w:rsidR="0073789E" w:rsidRPr="00012064" w:rsidRDefault="0073789E" w:rsidP="0073789E">
      <w:pPr>
        <w:numPr>
          <w:ilvl w:val="0"/>
          <w:numId w:val="1"/>
        </w:numPr>
        <w:tabs>
          <w:tab w:val="clear" w:pos="495"/>
          <w:tab w:val="num" w:pos="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 xml:space="preserve">Иные статьи КоАП РФ. </w:t>
      </w:r>
    </w:p>
    <w:p w:rsidR="0073789E" w:rsidRPr="00012064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012064">
        <w:rPr>
          <w:color w:val="000000"/>
          <w:sz w:val="28"/>
          <w:szCs w:val="28"/>
        </w:rPr>
        <w:t xml:space="preserve"> административной ответственности привлекаются виновные должностные лица предприятия </w:t>
      </w:r>
      <w:r>
        <w:rPr>
          <w:color w:val="000000"/>
          <w:sz w:val="28"/>
          <w:szCs w:val="28"/>
        </w:rPr>
        <w:t>-</w:t>
      </w:r>
      <w:r w:rsidRPr="00012064">
        <w:rPr>
          <w:color w:val="000000"/>
          <w:sz w:val="28"/>
          <w:szCs w:val="28"/>
        </w:rPr>
        <w:t xml:space="preserve"> руководитель или главный бухгалтер предприятия. К ответственности они могут привлекается вместе или поодиночке в зависимости от того кто виновен в совершении административного правонарушения: оба или только кто-то один.</w:t>
      </w:r>
    </w:p>
    <w:p w:rsidR="0073789E" w:rsidRPr="00012064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>Согласно пункту 1 статьи 14.13 КоАП РФ главные бухгалтеры предприятий могут привлекаться к административной ответственности за неправомерные действия при банкротстве, то есть:</w:t>
      </w:r>
    </w:p>
    <w:p w:rsidR="0073789E" w:rsidRPr="00012064" w:rsidRDefault="0073789E" w:rsidP="0073789E">
      <w:pPr>
        <w:numPr>
          <w:ilvl w:val="0"/>
          <w:numId w:val="9"/>
        </w:numPr>
        <w:tabs>
          <w:tab w:val="clear" w:pos="720"/>
          <w:tab w:val="num" w:pos="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 xml:space="preserve">сокрытие имущества или имущественных обязательств; </w:t>
      </w:r>
    </w:p>
    <w:p w:rsidR="0073789E" w:rsidRPr="00012064" w:rsidRDefault="0073789E" w:rsidP="0073789E">
      <w:pPr>
        <w:numPr>
          <w:ilvl w:val="0"/>
          <w:numId w:val="9"/>
        </w:numPr>
        <w:tabs>
          <w:tab w:val="clear" w:pos="720"/>
          <w:tab w:val="num" w:pos="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 xml:space="preserve">сокрытие сведений об имуществе, о его размере, местонахождении либо иной информации об имуществе; </w:t>
      </w:r>
    </w:p>
    <w:p w:rsidR="0073789E" w:rsidRPr="00012064" w:rsidRDefault="0073789E" w:rsidP="0073789E">
      <w:pPr>
        <w:numPr>
          <w:ilvl w:val="0"/>
          <w:numId w:val="9"/>
        </w:numPr>
        <w:tabs>
          <w:tab w:val="clear" w:pos="720"/>
          <w:tab w:val="num" w:pos="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 xml:space="preserve">передача имущества в иное владение; </w:t>
      </w:r>
    </w:p>
    <w:p w:rsidR="0073789E" w:rsidRPr="00012064" w:rsidRDefault="0073789E" w:rsidP="0073789E">
      <w:pPr>
        <w:numPr>
          <w:ilvl w:val="0"/>
          <w:numId w:val="9"/>
        </w:numPr>
        <w:tabs>
          <w:tab w:val="clear" w:pos="720"/>
          <w:tab w:val="num" w:pos="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 xml:space="preserve">отчуждение или уничтожение имущества; </w:t>
      </w:r>
    </w:p>
    <w:p w:rsidR="0073789E" w:rsidRPr="00012064" w:rsidRDefault="0073789E" w:rsidP="0073789E">
      <w:pPr>
        <w:numPr>
          <w:ilvl w:val="0"/>
          <w:numId w:val="9"/>
        </w:numPr>
        <w:tabs>
          <w:tab w:val="clear" w:pos="720"/>
          <w:tab w:val="num" w:pos="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 xml:space="preserve">сокрытие, уничтожение, фальсификация бухгалтерских и иных учетных документов, если эти действия совершены при банкротстве или в предвидении банкротства. </w:t>
      </w:r>
    </w:p>
    <w:p w:rsidR="0073789E" w:rsidRPr="00012064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>За эти правонарушения установлена административная ответственность в виде административного штрафа в размере от 40 до 50 минимальных размеров оплаты труда или дисквалификацию на срок до 3 лет.</w:t>
      </w:r>
    </w:p>
    <w:p w:rsidR="0073789E" w:rsidRPr="00012064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>На основании статьи 15.1 КоАП РФ главные бухгалтеры предприятий могут привлекаться к административной ответственности за следующие нарушения порядка работы с денежной наличностью и порядка ведения кассовых операций:</w:t>
      </w:r>
    </w:p>
    <w:p w:rsidR="0073789E" w:rsidRPr="00012064" w:rsidRDefault="0073789E" w:rsidP="0073789E">
      <w:pPr>
        <w:numPr>
          <w:ilvl w:val="0"/>
          <w:numId w:val="10"/>
        </w:numPr>
        <w:tabs>
          <w:tab w:val="clear" w:pos="720"/>
          <w:tab w:val="left" w:pos="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 xml:space="preserve">осуществление расчетов наличными деньгами с другими организациями сверх установленных размеров (в настоящее время более 60 000 руб. по одному договору); </w:t>
      </w:r>
    </w:p>
    <w:p w:rsidR="0073789E" w:rsidRPr="00012064" w:rsidRDefault="0073789E" w:rsidP="0073789E">
      <w:pPr>
        <w:numPr>
          <w:ilvl w:val="0"/>
          <w:numId w:val="10"/>
        </w:numPr>
        <w:tabs>
          <w:tab w:val="clear" w:pos="720"/>
          <w:tab w:val="num" w:pos="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 xml:space="preserve">неоприходование (неполное оприходование) в кассу денежной наличности; </w:t>
      </w:r>
    </w:p>
    <w:p w:rsidR="0073789E" w:rsidRPr="00012064" w:rsidRDefault="0073789E" w:rsidP="0073789E">
      <w:pPr>
        <w:numPr>
          <w:ilvl w:val="0"/>
          <w:numId w:val="10"/>
        </w:numPr>
        <w:tabs>
          <w:tab w:val="clear" w:pos="720"/>
          <w:tab w:val="num" w:pos="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 xml:space="preserve">несоблюдение порядка хранения свободных денежных средств (включая и соответствующее оборудование кассовых комнат); </w:t>
      </w:r>
    </w:p>
    <w:p w:rsidR="0073789E" w:rsidRPr="00012064" w:rsidRDefault="0073789E" w:rsidP="0073789E">
      <w:pPr>
        <w:numPr>
          <w:ilvl w:val="0"/>
          <w:numId w:val="10"/>
        </w:numPr>
        <w:tabs>
          <w:tab w:val="clear" w:pos="720"/>
          <w:tab w:val="num" w:pos="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 xml:space="preserve">накопление в кассе наличных денег сверх установленных лимитов. </w:t>
      </w:r>
    </w:p>
    <w:p w:rsidR="0073789E" w:rsidRPr="00012064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>За данные правонарушения установлена административная ответственность в виде административного штрафа в</w:t>
      </w:r>
      <w:r>
        <w:rPr>
          <w:color w:val="000000"/>
          <w:sz w:val="28"/>
          <w:szCs w:val="28"/>
        </w:rPr>
        <w:t xml:space="preserve"> размере от 40 до 50 минимальных </w:t>
      </w:r>
      <w:r w:rsidRPr="00012064">
        <w:rPr>
          <w:color w:val="000000"/>
          <w:sz w:val="28"/>
          <w:szCs w:val="28"/>
        </w:rPr>
        <w:t>разме</w:t>
      </w:r>
      <w:r>
        <w:rPr>
          <w:color w:val="000000"/>
          <w:sz w:val="28"/>
          <w:szCs w:val="28"/>
        </w:rPr>
        <w:t>ров</w:t>
      </w:r>
      <w:r w:rsidRPr="00012064">
        <w:rPr>
          <w:color w:val="000000"/>
          <w:sz w:val="28"/>
          <w:szCs w:val="28"/>
        </w:rPr>
        <w:t xml:space="preserve"> оплаты труда.</w:t>
      </w:r>
    </w:p>
    <w:p w:rsidR="0073789E" w:rsidRPr="00012064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>Главные бухгалтеры предприятий, в случаях установления их вины, могут привлекаться к административной ответственности за нарушение ряда сроков:</w:t>
      </w:r>
    </w:p>
    <w:p w:rsidR="0073789E" w:rsidRPr="00012064" w:rsidRDefault="0073789E" w:rsidP="0073789E">
      <w:pPr>
        <w:numPr>
          <w:ilvl w:val="0"/>
          <w:numId w:val="11"/>
        </w:numPr>
        <w:spacing w:before="0" w:afterAutospacing="1" w:line="360" w:lineRule="auto"/>
        <w:ind w:left="750" w:hanging="750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 xml:space="preserve">срока представления в налоговый орган или орган государственного внебюджетного фонда информации об открытии или о закрытии счета в банке или иной кредитной организации; </w:t>
      </w:r>
    </w:p>
    <w:p w:rsidR="0073789E" w:rsidRPr="00012064" w:rsidRDefault="0073789E" w:rsidP="0073789E">
      <w:pPr>
        <w:numPr>
          <w:ilvl w:val="0"/>
          <w:numId w:val="11"/>
        </w:numPr>
        <w:spacing w:before="0" w:afterAutospacing="1" w:line="360" w:lineRule="auto"/>
        <w:ind w:left="750" w:hanging="750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 xml:space="preserve">срока представления налоговой декларации в налоговый орган по месту учета; </w:t>
      </w:r>
    </w:p>
    <w:p w:rsidR="0073789E" w:rsidRPr="00012064" w:rsidRDefault="0073789E" w:rsidP="0073789E">
      <w:pPr>
        <w:numPr>
          <w:ilvl w:val="0"/>
          <w:numId w:val="11"/>
        </w:numPr>
        <w:spacing w:before="0" w:afterAutospacing="1" w:line="360" w:lineRule="auto"/>
        <w:ind w:left="750" w:hanging="750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 xml:space="preserve">срока исполнения поручения о перечислении налога или сбора (взноса); </w:t>
      </w:r>
    </w:p>
    <w:p w:rsidR="0073789E" w:rsidRPr="00012064" w:rsidRDefault="0073789E" w:rsidP="0073789E">
      <w:pPr>
        <w:numPr>
          <w:ilvl w:val="0"/>
          <w:numId w:val="11"/>
        </w:numPr>
        <w:spacing w:before="0" w:afterAutospacing="1" w:line="360" w:lineRule="auto"/>
        <w:ind w:left="750" w:hanging="750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 xml:space="preserve">сроков уплаты налогов и сборов, подлежащих уплате в связи с перемещением товаров через таможенную границу Российской Федерации. </w:t>
      </w:r>
    </w:p>
    <w:p w:rsidR="0073789E" w:rsidRPr="00012064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>В соответствие со статьей 15.4 КоАП РФ нарушение установленного срока представления в налоговый орган или орган государственного внебюджетного фонда информации об открытии или о закрытии счета в банке или иной кредитной организации влечет наложение административного штрафа на должностных лиц предприятия (руководителя или главного бухгалтера) в размере от 10 до 20 минимальных размеров оплаты труда.</w:t>
      </w:r>
    </w:p>
    <w:p w:rsidR="0073789E" w:rsidRPr="00012064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>Наказывается также нарушение установленных законодательством о налогах и сборах сроков представления налоговой декларации в налоговый орган по месту учета. Это нарушение согласно статье 15.5 КоАП РФ влечет наложение административного штрафа на должностных лиц в размере от 3 до 5 минимальных размеров оплаты труда.</w:t>
      </w:r>
    </w:p>
    <w:p w:rsidR="0073789E" w:rsidRPr="00012064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>На основании статьи 16.22 КоАП РФ нарушение сроков уплаты налогов и сборов, подлежащих уплате в связи с перемещением товаров через таможенную границу РФ влечет наложение административного штрафа на должностных лиц (руководитель или главный бухгалтер) в размере от 1/10 до 2х-кратного размера неуплаченных налогов и сборов.</w:t>
      </w:r>
    </w:p>
    <w:p w:rsidR="0073789E" w:rsidRPr="00012064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>В соответствии с пунктом 1 статьи 15.6 КоАП РФ непредставление сведений, необходимых для осуществления налогового контроля в установленный законодательством о налогах и сборах срок, отказ от представления таких сведений или представление таких сведений в неполном объеме, в искаженном виде, влечет наложение административного штрафа на должностных лиц (руководитель или главный бухгалтер) от 3 до 5 минимальных размеров оплаты труда.</w:t>
      </w:r>
    </w:p>
    <w:p w:rsidR="0073789E" w:rsidRPr="00012064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>На практике главные бухгалтеры предприятия часто привлекаются к административной ответственности по статье 15.11 КоАП РФ за грубое нарушение правил ведения бухгалтерского учета и представления бухгалтерской отчетности:</w:t>
      </w:r>
    </w:p>
    <w:p w:rsidR="0073789E" w:rsidRPr="00012064" w:rsidRDefault="0073789E" w:rsidP="0073789E">
      <w:pPr>
        <w:numPr>
          <w:ilvl w:val="0"/>
          <w:numId w:val="12"/>
        </w:numPr>
        <w:tabs>
          <w:tab w:val="clear" w:pos="720"/>
          <w:tab w:val="num" w:pos="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 xml:space="preserve">искажение сумм начисленных налогов и сборов не менее чем на 10 процентов; </w:t>
      </w:r>
    </w:p>
    <w:p w:rsidR="0073789E" w:rsidRPr="00012064" w:rsidRDefault="0073789E" w:rsidP="0073789E">
      <w:pPr>
        <w:numPr>
          <w:ilvl w:val="0"/>
          <w:numId w:val="12"/>
        </w:numPr>
        <w:tabs>
          <w:tab w:val="clear" w:pos="720"/>
          <w:tab w:val="num" w:pos="0"/>
        </w:tabs>
        <w:spacing w:before="0" w:afterAutospacing="1" w:line="360" w:lineRule="auto"/>
        <w:ind w:left="0" w:firstLine="0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 xml:space="preserve">искажение любой статьи (строки) формы бухгалтерской отчетности не менее чем на 10 процентов. </w:t>
      </w:r>
    </w:p>
    <w:p w:rsidR="0073789E" w:rsidRPr="00012064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>Мерой ответственности за это административное правонарушение является административный штраф в размере от 20 до 30 минимальных размеров оплаты труда.</w:t>
      </w:r>
    </w:p>
    <w:p w:rsidR="0073789E" w:rsidRPr="00012064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012064">
        <w:rPr>
          <w:color w:val="000000"/>
          <w:sz w:val="28"/>
          <w:szCs w:val="28"/>
        </w:rPr>
        <w:t>а нарушения, указанные в статьях 15.4, 15.5, 15.6, 15.8, 15.11 КоАП РФ применяются санкции и по НК РФ, однако в последнем случае меры ответственности применяются к предприятию, а не к должностным лицам предприятия (руководителю или главному бухгалтеру предприятия), как это установлено в КоАП РФ.</w:t>
      </w:r>
    </w:p>
    <w:p w:rsidR="0073789E" w:rsidRPr="00012064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>В соответствии со статьей 15.25 КоАП РФ главные бухгалтеры предприятий привлекаются к административной ответственности за нарушение валютного законодательства:</w:t>
      </w:r>
    </w:p>
    <w:p w:rsidR="0073789E" w:rsidRPr="00012064" w:rsidRDefault="0073789E" w:rsidP="0073789E">
      <w:pPr>
        <w:spacing w:before="0" w:beforeAutospacing="1" w:afterAutospacing="1" w:line="360" w:lineRule="auto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>1) осуществление валютных операций без специального разрешения (лицензии) или с использованием заведомо открытых с нарушением установленного порядка счетов резидентов в кредитных организациях за пределами РФ, влечет наложение административного штрафа на должностных лиц в размере от 1/10 до 1 размера суммы незаконной валютной операции;</w:t>
      </w:r>
    </w:p>
    <w:p w:rsidR="0073789E" w:rsidRPr="00012064" w:rsidRDefault="0073789E" w:rsidP="0073789E">
      <w:pPr>
        <w:spacing w:beforeAutospacing="1" w:afterAutospacing="1" w:line="360" w:lineRule="auto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>2) невыполнение в установленный срок обязанности по ввозу на территорию РФ товаров, стоимость которых эквивалентна сумме уплаченных за них денежных средств, либо невозврат в установленный срок переведенной за эти товары суммы денежных средств влечет наложение административного штрафа на должностных лиц в размере от 1/10 до 1 размера суммы незаконной валютной операции;</w:t>
      </w:r>
    </w:p>
    <w:p w:rsidR="0073789E" w:rsidRPr="00012064" w:rsidRDefault="0073789E" w:rsidP="0073789E">
      <w:pPr>
        <w:spacing w:beforeAutospacing="1" w:afterAutospacing="1" w:line="360" w:lineRule="auto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>3) нарушение установленного порядка зачисления на счета в уполномоченных банках выручки, причитающейся за экспортированные работы, услуги, результаты интеллектуальной деятельности, влечет наложение административного штрафа на должностных лиц в размере стоимости работ, услуг и результатов интеллектуальной деятельности, явившихся предметами административного правонарушения;</w:t>
      </w:r>
    </w:p>
    <w:p w:rsidR="0073789E" w:rsidRPr="00012064" w:rsidRDefault="0073789E" w:rsidP="0073789E">
      <w:pPr>
        <w:spacing w:beforeAutospacing="1" w:after="0" w:afterAutospacing="1" w:line="360" w:lineRule="auto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>4) несоблюдение установленного порядка ведения учета, составления и представления отчетности по валютным операциям, а равно нарушение установленных сроков хранения учетных и отчетных документов влечет наложение административного штрафа на должностных лиц в размере от 50 до 100 минимальных размеров оплаты труда.</w:t>
      </w:r>
    </w:p>
    <w:p w:rsidR="0073789E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 w:rsidRPr="00012064">
        <w:rPr>
          <w:color w:val="000000"/>
          <w:sz w:val="28"/>
          <w:szCs w:val="28"/>
        </w:rPr>
        <w:t>Главные бухгалтеры предприятий могут привлекаться к административной ответственности за другие административные правонарушения, предусмотренные действующим законодательством.</w:t>
      </w:r>
    </w:p>
    <w:p w:rsidR="0073789E" w:rsidRDefault="0073789E" w:rsidP="0073789E">
      <w:pPr>
        <w:spacing w:beforeAutospacing="1" w:afterAutospacing="1" w:line="360" w:lineRule="auto"/>
        <w:ind w:firstLine="709"/>
        <w:jc w:val="center"/>
        <w:rPr>
          <w:sz w:val="28"/>
          <w:szCs w:val="28"/>
        </w:rPr>
      </w:pPr>
    </w:p>
    <w:p w:rsidR="0073789E" w:rsidRDefault="0073789E" w:rsidP="0073789E">
      <w:pPr>
        <w:spacing w:beforeAutospacing="1" w:afterAutospacing="1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  <w:t xml:space="preserve">Налоговая и материальная </w:t>
      </w:r>
      <w:r>
        <w:rPr>
          <w:color w:val="000000"/>
          <w:sz w:val="28"/>
          <w:szCs w:val="28"/>
        </w:rPr>
        <w:t>ответственность</w:t>
      </w:r>
      <w:r w:rsidRPr="00D05680">
        <w:rPr>
          <w:color w:val="000000"/>
          <w:sz w:val="28"/>
          <w:szCs w:val="28"/>
        </w:rPr>
        <w:t xml:space="preserve"> главного бухгалтера</w:t>
      </w:r>
    </w:p>
    <w:p w:rsidR="0073789E" w:rsidRDefault="0073789E" w:rsidP="0073789E">
      <w:pPr>
        <w:spacing w:beforeAutospacing="1" w:afterAutospacing="1" w:line="360" w:lineRule="auto"/>
        <w:ind w:firstLine="720"/>
        <w:rPr>
          <w:color w:val="000000"/>
          <w:sz w:val="28"/>
          <w:szCs w:val="28"/>
        </w:rPr>
      </w:pPr>
    </w:p>
    <w:p w:rsidR="0073789E" w:rsidRPr="006E72B1" w:rsidRDefault="0073789E" w:rsidP="0073789E">
      <w:pPr>
        <w:spacing w:beforeAutospacing="1" w:afterAutospacing="1" w:line="360" w:lineRule="auto"/>
        <w:ind w:firstLine="720"/>
        <w:rPr>
          <w:color w:val="000000"/>
          <w:sz w:val="28"/>
          <w:szCs w:val="28"/>
        </w:rPr>
      </w:pPr>
      <w:r w:rsidRPr="006E72B1">
        <w:rPr>
          <w:color w:val="000000"/>
          <w:sz w:val="28"/>
          <w:szCs w:val="28"/>
        </w:rPr>
        <w:t>К налоговой ответственности главные бухгалтеры предприятий привлекаются по двум статьям НК РФ:</w:t>
      </w:r>
    </w:p>
    <w:p w:rsidR="0073789E" w:rsidRDefault="0073789E" w:rsidP="0073789E">
      <w:pPr>
        <w:numPr>
          <w:ilvl w:val="0"/>
          <w:numId w:val="13"/>
        </w:numPr>
        <w:spacing w:before="0" w:afterAutospacing="1" w:line="360" w:lineRule="auto"/>
        <w:ind w:left="285" w:firstLine="435"/>
        <w:rPr>
          <w:color w:val="000000"/>
          <w:sz w:val="28"/>
          <w:szCs w:val="28"/>
        </w:rPr>
      </w:pPr>
      <w:r w:rsidRPr="006E72B1">
        <w:rPr>
          <w:color w:val="000000"/>
          <w:sz w:val="28"/>
          <w:szCs w:val="28"/>
        </w:rPr>
        <w:t xml:space="preserve">Статья 128. «Ответственность свидетеля». </w:t>
      </w:r>
    </w:p>
    <w:p w:rsidR="0073789E" w:rsidRPr="006E72B1" w:rsidRDefault="0073789E" w:rsidP="0073789E">
      <w:pPr>
        <w:numPr>
          <w:ilvl w:val="0"/>
          <w:numId w:val="13"/>
        </w:numPr>
        <w:spacing w:before="0" w:afterAutospacing="1" w:line="360" w:lineRule="auto"/>
        <w:ind w:left="285" w:firstLine="435"/>
        <w:rPr>
          <w:color w:val="000000"/>
          <w:sz w:val="28"/>
          <w:szCs w:val="28"/>
        </w:rPr>
      </w:pPr>
      <w:r w:rsidRPr="006E72B1">
        <w:rPr>
          <w:color w:val="000000"/>
          <w:sz w:val="28"/>
          <w:szCs w:val="28"/>
        </w:rPr>
        <w:t xml:space="preserve">Статья 129. «Отказ эксперта, переводчика или специалиста от участия в проведении налоговой проверки, дача заведомо ложного заключения или осуществление заведомо ложного перевода». </w:t>
      </w:r>
    </w:p>
    <w:p w:rsidR="0073789E" w:rsidRPr="006E72B1" w:rsidRDefault="0073789E" w:rsidP="0073789E">
      <w:pPr>
        <w:spacing w:beforeAutospacing="1" w:afterAutospacing="1" w:line="360" w:lineRule="auto"/>
        <w:ind w:firstLine="720"/>
        <w:rPr>
          <w:color w:val="000000"/>
          <w:sz w:val="28"/>
          <w:szCs w:val="28"/>
        </w:rPr>
      </w:pPr>
      <w:r w:rsidRPr="006E72B1">
        <w:rPr>
          <w:color w:val="000000"/>
          <w:sz w:val="28"/>
          <w:szCs w:val="28"/>
        </w:rPr>
        <w:t>Согласно статье 128 НК РФ главный бухгалтер предприятия может быть наказан за:</w:t>
      </w:r>
    </w:p>
    <w:p w:rsidR="0073789E" w:rsidRPr="006E72B1" w:rsidRDefault="0073789E" w:rsidP="0073789E">
      <w:pPr>
        <w:spacing w:beforeAutospacing="1" w:afterAutospacing="1" w:line="360" w:lineRule="auto"/>
        <w:rPr>
          <w:color w:val="000000"/>
          <w:sz w:val="28"/>
          <w:szCs w:val="28"/>
        </w:rPr>
      </w:pPr>
      <w:r w:rsidRPr="006E72B1">
        <w:rPr>
          <w:color w:val="000000"/>
          <w:sz w:val="28"/>
          <w:szCs w:val="28"/>
        </w:rPr>
        <w:t>1) неявку либо уклонение от явки без уважительных причин по делу о налоговом правонарушении в качестве свидетеля штрафом в размере 1000 рублей;</w:t>
      </w:r>
      <w:r w:rsidRPr="006E72B1">
        <w:rPr>
          <w:color w:val="000000"/>
          <w:sz w:val="28"/>
          <w:szCs w:val="28"/>
        </w:rPr>
        <w:br/>
        <w:t>2) неправомерный отказ от дачи показаний, а равно дача заведомо ложных показаний штрафом в размере 3000 рублей.</w:t>
      </w:r>
    </w:p>
    <w:p w:rsidR="0073789E" w:rsidRDefault="0073789E" w:rsidP="0073789E">
      <w:pPr>
        <w:spacing w:beforeAutospacing="1" w:afterAutospacing="1" w:line="360" w:lineRule="auto"/>
        <w:ind w:firstLine="720"/>
        <w:rPr>
          <w:color w:val="000000"/>
          <w:sz w:val="28"/>
          <w:szCs w:val="28"/>
        </w:rPr>
      </w:pPr>
      <w:r w:rsidRPr="006E72B1">
        <w:rPr>
          <w:color w:val="000000"/>
          <w:sz w:val="28"/>
          <w:szCs w:val="28"/>
        </w:rPr>
        <w:t>Привлекаемый в качестве эксперта или специалиста при проведении налоговой проверки главный бухгалтер на основании статьи 129 НК РФ может быть наказан за:</w:t>
      </w:r>
      <w:r>
        <w:rPr>
          <w:color w:val="000000"/>
          <w:sz w:val="28"/>
          <w:szCs w:val="28"/>
        </w:rPr>
        <w:t xml:space="preserve"> </w:t>
      </w:r>
    </w:p>
    <w:p w:rsidR="0073789E" w:rsidRDefault="0073789E" w:rsidP="0073789E">
      <w:pPr>
        <w:spacing w:before="0" w:beforeAutospacing="1" w:after="0" w:afterAutospacing="1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6E72B1">
        <w:rPr>
          <w:color w:val="000000"/>
          <w:sz w:val="28"/>
          <w:szCs w:val="28"/>
        </w:rPr>
        <w:t>отказ от участия в проведении налоговой проверки штрафом в размере 500 рублей;</w:t>
      </w:r>
      <w:r w:rsidRPr="006E72B1">
        <w:rPr>
          <w:color w:val="000000"/>
          <w:sz w:val="28"/>
          <w:szCs w:val="28"/>
        </w:rPr>
        <w:br/>
        <w:t>2) дачу заведомо ложного заключения штрафом в размере 1000 рублей.</w:t>
      </w:r>
    </w:p>
    <w:p w:rsidR="0073789E" w:rsidRDefault="0073789E" w:rsidP="0073789E">
      <w:pPr>
        <w:spacing w:beforeAutospacing="1" w:afterAutospacing="1" w:line="360" w:lineRule="auto"/>
        <w:ind w:firstLine="720"/>
        <w:rPr>
          <w:color w:val="000000"/>
          <w:sz w:val="28"/>
          <w:szCs w:val="28"/>
        </w:rPr>
      </w:pPr>
    </w:p>
    <w:p w:rsidR="0073789E" w:rsidRDefault="0073789E" w:rsidP="0073789E">
      <w:pPr>
        <w:spacing w:beforeAutospacing="1" w:afterAutospacing="1" w:line="360" w:lineRule="auto"/>
        <w:ind w:firstLine="709"/>
        <w:rPr>
          <w:color w:val="000000"/>
          <w:sz w:val="28"/>
          <w:szCs w:val="28"/>
        </w:rPr>
      </w:pPr>
      <w:r w:rsidRPr="006E72B1">
        <w:rPr>
          <w:color w:val="000000"/>
          <w:sz w:val="28"/>
          <w:szCs w:val="28"/>
        </w:rPr>
        <w:t>К материальной ответственности главные бухгалтеры предприятий привлекаются на основании статьи 243 ТК РФ и заключенного с ними трудового договора. Так, согласно статье 243 ТК РФ материальная ответственность в полном размере причиненного работодателю ущерба может быть установлена трудовым договором, заключаемым с главным бухгалтером.</w:t>
      </w:r>
    </w:p>
    <w:p w:rsidR="0073789E" w:rsidRDefault="0073789E" w:rsidP="0073789E">
      <w:pPr>
        <w:spacing w:beforeAutospacing="1" w:afterAutospacing="1" w:line="360" w:lineRule="auto"/>
        <w:ind w:firstLine="720"/>
        <w:rPr>
          <w:color w:val="000000"/>
          <w:sz w:val="28"/>
          <w:szCs w:val="28"/>
        </w:rPr>
      </w:pPr>
      <w:r w:rsidRPr="006E72B1">
        <w:rPr>
          <w:color w:val="000000"/>
          <w:sz w:val="28"/>
          <w:szCs w:val="28"/>
        </w:rPr>
        <w:t>При этом согласно пункту 9 статьи 81 ТК РФ трудовой договор может быть расторгнут работодателем в случае принятия необоснованного решения главным бухгалтером, повлекшего за собой нарушение сохранности имущества, неправомерное его использование или иной ущерб имуществу предприятия (в том числе, неправильное исчисление и уплата налогов и взносов).</w:t>
      </w:r>
      <w:r w:rsidRPr="00A7322E">
        <w:rPr>
          <w:color w:val="000000"/>
          <w:sz w:val="28"/>
          <w:szCs w:val="28"/>
        </w:rPr>
        <w:t xml:space="preserve"> </w:t>
      </w:r>
      <w:r w:rsidRPr="006E72B1">
        <w:rPr>
          <w:color w:val="000000"/>
          <w:sz w:val="28"/>
          <w:szCs w:val="28"/>
        </w:rPr>
        <w:t>Кроме вышеперечисленных видов ответственности главные бухгалтера могут нести иные виды ответственности, предусмотренные действующим законодательством и внутренними распорядительными документами предприятия. Так, например, главные бухгалтеры предприятий могут привлекаться к дисциплинарной ответственности на основании коллективного договора, положения о главном бухгалтере предприятия, приказов руководителя предприятия или действующих нормативных правовых актов.</w:t>
      </w:r>
    </w:p>
    <w:p w:rsidR="0073789E" w:rsidRPr="007E26A4" w:rsidRDefault="0073789E" w:rsidP="0073789E">
      <w:pPr>
        <w:spacing w:before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7E26A4">
        <w:rPr>
          <w:sz w:val="28"/>
          <w:szCs w:val="28"/>
        </w:rPr>
        <w:t>ЗАКЛЮЧЕНИЕ</w:t>
      </w:r>
    </w:p>
    <w:p w:rsidR="0073789E" w:rsidRPr="007E26A4" w:rsidRDefault="0073789E" w:rsidP="0073789E">
      <w:pPr>
        <w:spacing w:before="0" w:after="0" w:line="360" w:lineRule="auto"/>
        <w:jc w:val="center"/>
        <w:rPr>
          <w:sz w:val="28"/>
          <w:szCs w:val="28"/>
        </w:rPr>
      </w:pPr>
    </w:p>
    <w:p w:rsidR="0073789E" w:rsidRPr="007E26A4" w:rsidRDefault="0073789E" w:rsidP="0073789E">
      <w:pPr>
        <w:spacing w:before="0" w:after="0" w:line="360" w:lineRule="auto"/>
        <w:rPr>
          <w:sz w:val="28"/>
          <w:szCs w:val="28"/>
        </w:rPr>
      </w:pPr>
      <w:r w:rsidRPr="007E26A4">
        <w:rPr>
          <w:sz w:val="28"/>
          <w:szCs w:val="28"/>
        </w:rPr>
        <w:tab/>
        <w:t xml:space="preserve">Значение бухгалтерского учета как одного из средств управления современным предприятием, определяется прежде всего тем, что он является одним из источников экономической информации, необходимой для принятия управленческих решений. За правильное и полное представление этой информации и отвечает главный бухгалтер. </w:t>
      </w:r>
    </w:p>
    <w:p w:rsidR="0073789E" w:rsidRDefault="0073789E" w:rsidP="0073789E">
      <w:pPr>
        <w:spacing w:line="360" w:lineRule="auto"/>
        <w:ind w:firstLine="708"/>
        <w:jc w:val="both"/>
        <w:rPr>
          <w:sz w:val="28"/>
          <w:szCs w:val="28"/>
        </w:rPr>
      </w:pPr>
      <w:r w:rsidRPr="007E26A4">
        <w:rPr>
          <w:sz w:val="28"/>
          <w:szCs w:val="28"/>
        </w:rPr>
        <w:t>Главный бухгалтер сегодня - это, прежде всего, помошник руководителя в организации учетной работы, советник по вопросам налогового законодательства, аналитик финансо</w:t>
      </w:r>
      <w:r w:rsidRPr="007E26A4">
        <w:rPr>
          <w:sz w:val="28"/>
          <w:szCs w:val="28"/>
        </w:rPr>
        <w:softHyphen/>
        <w:t>вого состояния организации. Взаимоотношения между руководителем организации и главным бухгалтером зависят от многих обстоятельств, не последнюю роль в них играют лич</w:t>
      </w:r>
      <w:r w:rsidRPr="007E26A4">
        <w:rPr>
          <w:sz w:val="28"/>
          <w:szCs w:val="28"/>
        </w:rPr>
        <w:softHyphen/>
        <w:t>ные качества.</w:t>
      </w:r>
    </w:p>
    <w:p w:rsidR="0073789E" w:rsidRDefault="0073789E" w:rsidP="0073789E">
      <w:pPr>
        <w:spacing w:line="360" w:lineRule="auto"/>
        <w:ind w:firstLine="708"/>
        <w:jc w:val="both"/>
        <w:rPr>
          <w:sz w:val="28"/>
          <w:szCs w:val="28"/>
        </w:rPr>
      </w:pPr>
      <w:r w:rsidRPr="007E26A4">
        <w:rPr>
          <w:sz w:val="28"/>
          <w:szCs w:val="28"/>
        </w:rPr>
        <w:t xml:space="preserve">Авторитет главного бухгалтера зависит не от должности, а от его компетентности, эрудиции, личных качеств,  умения организовать работу коллектива бухгалтерии, не допуская срывов, нарушений законодательства, хищений и других злоупотреблений, предотвращая конфликтные ситуации и текучесть кадров бухгалтерии. </w:t>
      </w:r>
    </w:p>
    <w:p w:rsidR="0073789E" w:rsidRDefault="0073789E" w:rsidP="0073789E">
      <w:pPr>
        <w:spacing w:line="360" w:lineRule="auto"/>
        <w:ind w:firstLine="720"/>
        <w:jc w:val="both"/>
        <w:rPr>
          <w:sz w:val="28"/>
          <w:szCs w:val="28"/>
        </w:rPr>
      </w:pPr>
      <w:r w:rsidRPr="007E26A4">
        <w:rPr>
          <w:sz w:val="28"/>
          <w:szCs w:val="28"/>
        </w:rPr>
        <w:t>Систематическое повышение своей квалификации в учебных центрах, на курсах и семинарах с подтверждением соответствующими свидетельствами и сертификатами,  расширение своих знаний по теории и практике учета, внима</w:t>
      </w:r>
      <w:r w:rsidRPr="007E26A4">
        <w:rPr>
          <w:sz w:val="28"/>
          <w:szCs w:val="28"/>
        </w:rPr>
        <w:softHyphen/>
        <w:t>тельное изучение действующего за</w:t>
      </w:r>
      <w:r w:rsidRPr="007E26A4">
        <w:rPr>
          <w:sz w:val="28"/>
          <w:szCs w:val="28"/>
        </w:rPr>
        <w:softHyphen/>
        <w:t>конодательства по различным отрас</w:t>
      </w:r>
      <w:r w:rsidRPr="007E26A4">
        <w:rPr>
          <w:sz w:val="28"/>
          <w:szCs w:val="28"/>
        </w:rPr>
        <w:softHyphen/>
        <w:t xml:space="preserve">лям </w:t>
      </w:r>
      <w:r>
        <w:rPr>
          <w:sz w:val="28"/>
          <w:szCs w:val="28"/>
        </w:rPr>
        <w:t xml:space="preserve">права, </w:t>
      </w:r>
      <w:r w:rsidRPr="007E26A4">
        <w:rPr>
          <w:sz w:val="28"/>
          <w:szCs w:val="28"/>
        </w:rPr>
        <w:t>освоение современных компьютерных технологий учета, те</w:t>
      </w:r>
      <w:r w:rsidRPr="007E26A4">
        <w:rPr>
          <w:sz w:val="28"/>
          <w:szCs w:val="28"/>
        </w:rPr>
        <w:softHyphen/>
        <w:t>ории и практики управления</w:t>
      </w:r>
      <w:r>
        <w:rPr>
          <w:sz w:val="28"/>
          <w:szCs w:val="28"/>
        </w:rPr>
        <w:t xml:space="preserve"> </w:t>
      </w:r>
      <w:r w:rsidRPr="007E26A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E26A4">
        <w:rPr>
          <w:sz w:val="28"/>
          <w:szCs w:val="28"/>
        </w:rPr>
        <w:t>вот путь к решению тех непростых во</w:t>
      </w:r>
      <w:r w:rsidRPr="007E26A4">
        <w:rPr>
          <w:sz w:val="28"/>
          <w:szCs w:val="28"/>
        </w:rPr>
        <w:softHyphen/>
        <w:t>просов, с которыми ежедневно при</w:t>
      </w:r>
      <w:r w:rsidRPr="007E26A4">
        <w:rPr>
          <w:sz w:val="28"/>
          <w:szCs w:val="28"/>
        </w:rPr>
        <w:softHyphen/>
        <w:t>ходится сталкиваться главному бух</w:t>
      </w:r>
      <w:r w:rsidRPr="007E26A4">
        <w:rPr>
          <w:sz w:val="28"/>
          <w:szCs w:val="28"/>
        </w:rPr>
        <w:softHyphen/>
        <w:t>галтеру. А задача руководителя обеспечить необходимые условия для работы учетных работников. В этом случае и руководитель, и собствен</w:t>
      </w:r>
      <w:r w:rsidRPr="007E26A4">
        <w:rPr>
          <w:sz w:val="28"/>
          <w:szCs w:val="28"/>
        </w:rPr>
        <w:softHyphen/>
        <w:t>ники, и государство могут рассчиты</w:t>
      </w:r>
      <w:r w:rsidRPr="007E26A4">
        <w:rPr>
          <w:sz w:val="28"/>
          <w:szCs w:val="28"/>
        </w:rPr>
        <w:softHyphen/>
        <w:t>вать на получение полной и досто</w:t>
      </w:r>
      <w:r w:rsidRPr="007E26A4">
        <w:rPr>
          <w:sz w:val="28"/>
          <w:szCs w:val="28"/>
        </w:rPr>
        <w:softHyphen/>
        <w:t>верной информации о деятельности организации, что и является главной задачей бухгалтерского учета.</w:t>
      </w:r>
    </w:p>
    <w:p w:rsidR="0073789E" w:rsidRDefault="0073789E" w:rsidP="0073789E">
      <w:pPr>
        <w:spacing w:before="0" w:after="0" w:line="360" w:lineRule="auto"/>
        <w:ind w:firstLine="708"/>
        <w:rPr>
          <w:sz w:val="28"/>
          <w:szCs w:val="28"/>
        </w:rPr>
      </w:pPr>
      <w:r w:rsidRPr="007E26A4">
        <w:rPr>
          <w:sz w:val="28"/>
          <w:szCs w:val="28"/>
        </w:rPr>
        <w:t>Как человек с государственным мышлением главный бухгалтер обязан:</w:t>
      </w:r>
    </w:p>
    <w:p w:rsidR="0073789E" w:rsidRPr="007E26A4" w:rsidRDefault="0073789E" w:rsidP="0073789E">
      <w:pPr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7E26A4">
        <w:rPr>
          <w:sz w:val="28"/>
          <w:szCs w:val="28"/>
        </w:rPr>
        <w:t xml:space="preserve">) </w:t>
      </w:r>
      <w:r>
        <w:rPr>
          <w:sz w:val="28"/>
          <w:szCs w:val="28"/>
        </w:rPr>
        <w:t>г</w:t>
      </w:r>
      <w:r w:rsidRPr="007E26A4">
        <w:rPr>
          <w:sz w:val="28"/>
          <w:szCs w:val="28"/>
        </w:rPr>
        <w:t>лубоко владеть современной методологией бухгалтерского учета в условиях рыночных отношений</w:t>
      </w:r>
      <w:r>
        <w:rPr>
          <w:sz w:val="28"/>
          <w:szCs w:val="28"/>
        </w:rPr>
        <w:t>;</w:t>
      </w:r>
    </w:p>
    <w:p w:rsidR="0073789E" w:rsidRPr="007E26A4" w:rsidRDefault="0073789E" w:rsidP="0073789E">
      <w:pPr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7E26A4">
        <w:rPr>
          <w:sz w:val="28"/>
          <w:szCs w:val="28"/>
        </w:rPr>
        <w:t xml:space="preserve">) </w:t>
      </w:r>
      <w:r>
        <w:rPr>
          <w:sz w:val="28"/>
          <w:szCs w:val="28"/>
        </w:rPr>
        <w:t>н</w:t>
      </w:r>
      <w:r w:rsidRPr="007E26A4">
        <w:rPr>
          <w:sz w:val="28"/>
          <w:szCs w:val="28"/>
        </w:rPr>
        <w:t>е иметь негативных оценок своей деятельности как со стороны руководства фирмы, так и со стороны налоговой службы и банковских органов;</w:t>
      </w:r>
    </w:p>
    <w:p w:rsidR="0073789E" w:rsidRPr="007E26A4" w:rsidRDefault="0073789E" w:rsidP="0073789E">
      <w:pPr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7E26A4">
        <w:rPr>
          <w:sz w:val="28"/>
          <w:szCs w:val="28"/>
        </w:rPr>
        <w:t xml:space="preserve">дорожить своей подписью и не забывать о том, что разглашение бухгалтерской информации может принести вред как предприятию, на котором он работает, так и государству в целом. </w:t>
      </w:r>
    </w:p>
    <w:p w:rsidR="0073789E" w:rsidRPr="007E26A4" w:rsidRDefault="0073789E" w:rsidP="0073789E">
      <w:pPr>
        <w:spacing w:line="360" w:lineRule="auto"/>
        <w:ind w:firstLine="708"/>
        <w:jc w:val="both"/>
        <w:rPr>
          <w:sz w:val="28"/>
          <w:szCs w:val="28"/>
        </w:rPr>
      </w:pPr>
      <w:r w:rsidRPr="007E26A4">
        <w:rPr>
          <w:sz w:val="28"/>
          <w:szCs w:val="28"/>
        </w:rPr>
        <w:t xml:space="preserve">Следует отметить, что на практике нередко случается так, что руководитель организации и главный бухгалтер по-разному оценивают ту или иную хозяйственную операцию. Приоритет в этом случае остается за руководителем организации, а главному бухгалтеру следует лишь принять к исполнению документы по таким операциям. При этом за возможные негативные последствия таких действий полностью несет ответственность руководитель организации.   </w:t>
      </w:r>
    </w:p>
    <w:p w:rsidR="0073789E" w:rsidRPr="007E26A4" w:rsidRDefault="0073789E" w:rsidP="0073789E">
      <w:pPr>
        <w:spacing w:before="0" w:after="0" w:line="360" w:lineRule="auto"/>
        <w:rPr>
          <w:sz w:val="28"/>
          <w:szCs w:val="28"/>
        </w:rPr>
      </w:pPr>
    </w:p>
    <w:p w:rsidR="0073789E" w:rsidRDefault="0073789E" w:rsidP="0073789E">
      <w:pPr>
        <w:spacing w:before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210C72">
        <w:rPr>
          <w:sz w:val="28"/>
          <w:szCs w:val="28"/>
        </w:rPr>
        <w:t>СПИСОК ИСПОЛЬЗОВАННОЙ ЛИТЕРАТУРЫ</w:t>
      </w:r>
    </w:p>
    <w:p w:rsidR="0073789E" w:rsidRDefault="0073789E" w:rsidP="0073789E">
      <w:pPr>
        <w:spacing w:before="0" w:after="0" w:line="360" w:lineRule="auto"/>
        <w:jc w:val="center"/>
        <w:rPr>
          <w:sz w:val="28"/>
          <w:szCs w:val="28"/>
        </w:rPr>
      </w:pPr>
    </w:p>
    <w:p w:rsidR="0073789E" w:rsidRDefault="0073789E" w:rsidP="0073789E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10C72">
        <w:rPr>
          <w:color w:val="000000"/>
          <w:sz w:val="28"/>
          <w:szCs w:val="28"/>
        </w:rPr>
        <w:t>Кодекс РФ об административных правонарушениях от 30 декабря 2001 г. № 195-ФЗ</w:t>
      </w:r>
    </w:p>
    <w:p w:rsidR="0073789E" w:rsidRPr="00210C72" w:rsidRDefault="0073789E" w:rsidP="0073789E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 w:line="360" w:lineRule="auto"/>
        <w:jc w:val="both"/>
        <w:rPr>
          <w:color w:val="000000"/>
          <w:sz w:val="28"/>
          <w:szCs w:val="28"/>
        </w:rPr>
      </w:pPr>
    </w:p>
    <w:p w:rsidR="0073789E" w:rsidRDefault="0073789E" w:rsidP="0073789E">
      <w:pPr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2. Гражданский кодекс РФ (часть первая) от 21 октября 1994 г. Статья 185 п. 5</w:t>
      </w:r>
    </w:p>
    <w:p w:rsidR="0073789E" w:rsidRDefault="0073789E" w:rsidP="0073789E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</w:p>
    <w:p w:rsidR="0073789E" w:rsidRPr="00E22842" w:rsidRDefault="0073789E" w:rsidP="0073789E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Налоговый кодекс РФ (часть первая) от</w:t>
      </w:r>
      <w:r w:rsidRPr="00E22842">
        <w:rPr>
          <w:color w:val="000000"/>
          <w:sz w:val="28"/>
          <w:szCs w:val="28"/>
        </w:rPr>
        <w:t xml:space="preserve"> 31 </w:t>
      </w:r>
      <w:r>
        <w:rPr>
          <w:color w:val="000000"/>
          <w:sz w:val="28"/>
          <w:szCs w:val="28"/>
        </w:rPr>
        <w:t>июля 1998 г. № 146-ФЗ (в редакции Федерального закона от 7 июля 2003 г. № 104-ФЗ)</w:t>
      </w:r>
    </w:p>
    <w:p w:rsidR="0073789E" w:rsidRDefault="0073789E" w:rsidP="0073789E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</w:p>
    <w:p w:rsidR="0073789E" w:rsidRDefault="0073789E" w:rsidP="0073789E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E2454">
        <w:rPr>
          <w:color w:val="000000"/>
          <w:sz w:val="28"/>
          <w:szCs w:val="28"/>
        </w:rPr>
        <w:t>Труд</w:t>
      </w:r>
      <w:r>
        <w:rPr>
          <w:color w:val="000000"/>
          <w:sz w:val="28"/>
          <w:szCs w:val="28"/>
        </w:rPr>
        <w:t>овой кодекс РФ</w:t>
      </w:r>
      <w:r w:rsidRPr="00DE2454">
        <w:rPr>
          <w:color w:val="000000"/>
          <w:sz w:val="28"/>
          <w:szCs w:val="28"/>
        </w:rPr>
        <w:t xml:space="preserve"> от 30 декабря 2001 г. N 197-ФЗ (с изм. и доп. от 24, 25 июля 2002 г., 30 июня 2003 г.)</w:t>
      </w:r>
    </w:p>
    <w:p w:rsidR="0073789E" w:rsidRDefault="0073789E" w:rsidP="0073789E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</w:p>
    <w:p w:rsidR="0073789E" w:rsidRDefault="0073789E" w:rsidP="0073789E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 w:rsidRPr="00DE2454">
        <w:rPr>
          <w:color w:val="000000"/>
          <w:sz w:val="28"/>
          <w:szCs w:val="28"/>
        </w:rPr>
        <w:t>Уголовный кодекс РФ от 13 июня 1996 г. N 63-ФЗ (действующая редакция)</w:t>
      </w:r>
    </w:p>
    <w:p w:rsidR="0073789E" w:rsidRDefault="0073789E" w:rsidP="0073789E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 199</w:t>
      </w:r>
    </w:p>
    <w:p w:rsidR="0073789E" w:rsidRDefault="0073789E" w:rsidP="0073789E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 w:line="360" w:lineRule="auto"/>
        <w:jc w:val="both"/>
        <w:rPr>
          <w:color w:val="000000"/>
          <w:sz w:val="28"/>
          <w:szCs w:val="28"/>
        </w:rPr>
      </w:pPr>
    </w:p>
    <w:p w:rsidR="0073789E" w:rsidRPr="00103A06" w:rsidRDefault="0073789E" w:rsidP="0073789E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>
        <w:rPr>
          <w:sz w:val="28"/>
          <w:szCs w:val="28"/>
        </w:rPr>
        <w:t>Федеральный закон от 21 ноября 1996 г. № 129-ФЗ «О бухгалтерском учете» (в редакции Федерального закона от 23.07.98 №123-ФЗ). Статьи 6, 7, 17</w:t>
      </w:r>
    </w:p>
    <w:p w:rsidR="0073789E" w:rsidRDefault="0073789E" w:rsidP="0073789E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 w:line="360" w:lineRule="auto"/>
        <w:jc w:val="both"/>
        <w:rPr>
          <w:color w:val="000000"/>
          <w:sz w:val="28"/>
          <w:szCs w:val="28"/>
        </w:rPr>
      </w:pPr>
    </w:p>
    <w:p w:rsidR="0073789E" w:rsidRDefault="0073789E" w:rsidP="0073789E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Постановление Пленума Верховного Суда РФ от 4 июля 1997 г. № 8</w:t>
      </w:r>
    </w:p>
    <w:p w:rsidR="0073789E" w:rsidRDefault="0073789E" w:rsidP="0073789E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 w:line="360" w:lineRule="auto"/>
        <w:jc w:val="both"/>
        <w:rPr>
          <w:color w:val="000000"/>
          <w:sz w:val="28"/>
          <w:szCs w:val="28"/>
        </w:rPr>
      </w:pPr>
    </w:p>
    <w:p w:rsidR="0073789E" w:rsidRDefault="0073789E" w:rsidP="0073789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>
        <w:rPr>
          <w:sz w:val="28"/>
          <w:szCs w:val="28"/>
        </w:rPr>
        <w:t>Постановление Совета Министров СССР от 24 января 1980 г. № 59 «О мерах по совершенствованию организации бухгалтерского учета и повышении его роли в рациональном и экономном использовании материальных, трудовых и финансовых ресурсов»</w:t>
      </w:r>
    </w:p>
    <w:p w:rsidR="0073789E" w:rsidRDefault="0073789E" w:rsidP="0073789E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 w:line="360" w:lineRule="auto"/>
        <w:jc w:val="both"/>
        <w:rPr>
          <w:color w:val="000000"/>
          <w:sz w:val="28"/>
          <w:szCs w:val="28"/>
        </w:rPr>
      </w:pPr>
    </w:p>
    <w:p w:rsidR="0073789E" w:rsidRDefault="0073789E" w:rsidP="0073789E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Приказ ФСНП РФ № 409, МНС РФ № АП-3-16/359 от 15 ноября 1999 г. «О порядке передачи материалов о нарушениях законодательства о налогах и сборах в крупных и в особо крупных размерах в федеральные органы налоговой полиции»</w:t>
      </w:r>
    </w:p>
    <w:p w:rsidR="0073789E" w:rsidRDefault="0073789E" w:rsidP="0073789E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 w:line="360" w:lineRule="auto"/>
        <w:jc w:val="both"/>
        <w:rPr>
          <w:color w:val="000000"/>
          <w:sz w:val="28"/>
          <w:szCs w:val="28"/>
        </w:rPr>
      </w:pPr>
    </w:p>
    <w:p w:rsidR="0073789E" w:rsidRDefault="0073789E" w:rsidP="0073789E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Письмо МНС РФ от 28 сентября 2001 г. № ШС</w:t>
      </w:r>
      <w:r w:rsidRPr="00F42DD8">
        <w:rPr>
          <w:color w:val="000000"/>
          <w:sz w:val="28"/>
          <w:szCs w:val="28"/>
        </w:rPr>
        <w:t>-6-14</w:t>
      </w:r>
      <w:r>
        <w:rPr>
          <w:color w:val="000000"/>
          <w:sz w:val="28"/>
          <w:szCs w:val="28"/>
        </w:rPr>
        <w:t>/734 «Об ответственности за нарушения налогового законодательства»</w:t>
      </w:r>
    </w:p>
    <w:p w:rsidR="0073789E" w:rsidRDefault="0073789E" w:rsidP="0073789E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 w:line="360" w:lineRule="auto"/>
        <w:jc w:val="both"/>
        <w:rPr>
          <w:color w:val="000000"/>
          <w:sz w:val="28"/>
          <w:szCs w:val="28"/>
        </w:rPr>
      </w:pPr>
    </w:p>
    <w:p w:rsidR="0073789E" w:rsidRDefault="0073789E" w:rsidP="0073789E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Письмо Генпрокуратуры РФ от 21 ноября 2002 г. № 37/1-582-02</w:t>
      </w:r>
    </w:p>
    <w:p w:rsidR="0073789E" w:rsidRDefault="0073789E" w:rsidP="0073789E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 w:line="360" w:lineRule="auto"/>
        <w:jc w:val="both"/>
        <w:rPr>
          <w:color w:val="000000"/>
          <w:sz w:val="28"/>
          <w:szCs w:val="28"/>
        </w:rPr>
      </w:pPr>
    </w:p>
    <w:p w:rsidR="0073789E" w:rsidRPr="000E230C" w:rsidRDefault="0073789E" w:rsidP="0073789E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Pr="000E230C">
        <w:rPr>
          <w:color w:val="000000"/>
          <w:sz w:val="28"/>
          <w:szCs w:val="28"/>
        </w:rPr>
        <w:t>Положение ЦБР от 5 декабря 2002 г. N 205-П "О правилах ведения бухгалтерского учета в кредитных организациях, расположенных на территории Российской Федерации" (с изм. и доп. от 20 июня 2003 г.)</w:t>
      </w:r>
    </w:p>
    <w:p w:rsidR="0073789E" w:rsidRDefault="0073789E" w:rsidP="0073789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</w:p>
    <w:p w:rsidR="0073789E" w:rsidRDefault="0073789E" w:rsidP="0073789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E230C">
        <w:rPr>
          <w:color w:val="000000"/>
          <w:sz w:val="28"/>
          <w:szCs w:val="28"/>
        </w:rPr>
        <w:t>Порядок ведения кассовых опера</w:t>
      </w:r>
      <w:r>
        <w:rPr>
          <w:color w:val="000000"/>
          <w:sz w:val="28"/>
          <w:szCs w:val="28"/>
        </w:rPr>
        <w:t>ций в Российской Федерации (утвержденный</w:t>
      </w:r>
      <w:r w:rsidRPr="000E230C">
        <w:rPr>
          <w:color w:val="000000"/>
          <w:sz w:val="28"/>
          <w:szCs w:val="28"/>
        </w:rPr>
        <w:t xml:space="preserve"> решением Совета Директоров ЦБР 22 сентября 1993 г. N 40)</w:t>
      </w:r>
    </w:p>
    <w:p w:rsidR="0073789E" w:rsidRDefault="0073789E" w:rsidP="0073789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color w:val="000000"/>
          <w:sz w:val="28"/>
          <w:szCs w:val="28"/>
        </w:rPr>
      </w:pPr>
    </w:p>
    <w:p w:rsidR="0073789E" w:rsidRDefault="0073789E" w:rsidP="0073789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ПБУ 4/99 «Бухгалтерская отчетность организации» от 6 июля 1999 г. 43н.</w:t>
      </w:r>
    </w:p>
    <w:p w:rsidR="0073789E" w:rsidRDefault="0073789E" w:rsidP="0073789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17</w:t>
      </w:r>
    </w:p>
    <w:p w:rsidR="0073789E" w:rsidRDefault="0073789E" w:rsidP="0073789E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 w:line="360" w:lineRule="auto"/>
        <w:jc w:val="both"/>
        <w:rPr>
          <w:color w:val="000000"/>
          <w:sz w:val="28"/>
          <w:szCs w:val="28"/>
        </w:rPr>
      </w:pPr>
    </w:p>
    <w:p w:rsidR="0073789E" w:rsidRDefault="0073789E" w:rsidP="0073789E">
      <w:pPr>
        <w:spacing w:before="0" w:after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15. </w:t>
      </w:r>
      <w:r w:rsidRPr="00224E13">
        <w:rPr>
          <w:sz w:val="28"/>
          <w:szCs w:val="28"/>
        </w:rPr>
        <w:t>Должностная инструкция главного бухгалтера</w:t>
      </w:r>
      <w:r>
        <w:rPr>
          <w:sz w:val="28"/>
          <w:szCs w:val="28"/>
        </w:rPr>
        <w:t>. Квалификационный справочник должностей руководителей, специалистов и других служащих (утвержденный постановлением Минтруда РФ от 21 августа 1998 г. № 37)</w:t>
      </w:r>
    </w:p>
    <w:p w:rsidR="0073789E" w:rsidRDefault="0073789E" w:rsidP="0073789E">
      <w:pPr>
        <w:spacing w:before="0" w:after="0" w:line="360" w:lineRule="auto"/>
        <w:rPr>
          <w:sz w:val="28"/>
          <w:szCs w:val="28"/>
        </w:rPr>
      </w:pPr>
    </w:p>
    <w:p w:rsidR="0073789E" w:rsidRDefault="0073789E" w:rsidP="0073789E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Орлов М. П., Крейнина Е. В. Главный бухгалтер</w:t>
      </w:r>
      <w:r w:rsidRPr="00737888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права, обязанности, ответственность. – М., «Анатолия», 2002. – 8-14 с. </w:t>
      </w:r>
    </w:p>
    <w:p w:rsidR="0073789E" w:rsidRDefault="0073789E" w:rsidP="0073789E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 w:line="360" w:lineRule="auto"/>
        <w:jc w:val="both"/>
        <w:rPr>
          <w:color w:val="000000"/>
          <w:sz w:val="28"/>
          <w:szCs w:val="28"/>
        </w:rPr>
      </w:pPr>
    </w:p>
    <w:p w:rsidR="0073789E" w:rsidRDefault="0073789E" w:rsidP="0073789E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Сигидов Ю. И., Трубилин А. И. Теория бухгалтерского учета. Учебное пособие. - М.: Бухгалтерский учет, 2002.- 305-307 с.</w:t>
      </w:r>
    </w:p>
    <w:p w:rsidR="0073789E" w:rsidRDefault="0073789E" w:rsidP="0073789E">
      <w:pPr>
        <w:spacing w:before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>ПРИЛОЖЕНИЕ</w:t>
      </w:r>
    </w:p>
    <w:p w:rsidR="0073789E" w:rsidRDefault="0073789E" w:rsidP="0073789E">
      <w:pPr>
        <w:spacing w:before="0" w:after="0"/>
        <w:jc w:val="center"/>
        <w:rPr>
          <w:sz w:val="28"/>
          <w:szCs w:val="28"/>
        </w:rPr>
      </w:pPr>
    </w:p>
    <w:p w:rsidR="0073789E" w:rsidRDefault="0073789E" w:rsidP="0073789E">
      <w:pPr>
        <w:spacing w:before="0" w:after="0" w:line="360" w:lineRule="auto"/>
        <w:jc w:val="center"/>
        <w:rPr>
          <w:sz w:val="28"/>
          <w:szCs w:val="28"/>
        </w:rPr>
      </w:pPr>
    </w:p>
    <w:tbl>
      <w:tblPr>
        <w:tblW w:w="4814" w:type="pct"/>
        <w:tblCellSpacing w:w="0" w:type="dxa"/>
        <w:tblInd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400"/>
        <w:gridCol w:w="5120"/>
      </w:tblGrid>
      <w:tr w:rsidR="0073789E" w:rsidRPr="000978CE">
        <w:trPr>
          <w:tblCellSpacing w:w="0" w:type="dxa"/>
        </w:trPr>
        <w:tc>
          <w:tcPr>
            <w:tcW w:w="2311" w:type="pct"/>
          </w:tcPr>
          <w:p w:rsidR="0073789E" w:rsidRPr="007A0E53" w:rsidRDefault="0073789E" w:rsidP="0073789E">
            <w:pPr>
              <w:spacing w:before="0" w:after="0"/>
              <w:rPr>
                <w:b/>
                <w:bCs/>
                <w:color w:val="000000"/>
                <w:sz w:val="28"/>
                <w:szCs w:val="28"/>
              </w:rPr>
            </w:pPr>
            <w:r w:rsidRPr="007A0E53">
              <w:rPr>
                <w:b/>
                <w:bCs/>
                <w:color w:val="000000"/>
                <w:sz w:val="28"/>
                <w:szCs w:val="28"/>
              </w:rPr>
              <w:t>Отягчающие обстоятельства в действующей редакции статьи 199 УК РФ</w:t>
            </w:r>
          </w:p>
        </w:tc>
        <w:tc>
          <w:tcPr>
            <w:tcW w:w="2689" w:type="pct"/>
          </w:tcPr>
          <w:p w:rsidR="0073789E" w:rsidRPr="000978CE" w:rsidRDefault="0073789E" w:rsidP="0073789E">
            <w:pPr>
              <w:spacing w:before="0" w:after="0"/>
              <w:rPr>
                <w:color w:val="000000"/>
                <w:sz w:val="28"/>
                <w:szCs w:val="28"/>
              </w:rPr>
            </w:pPr>
            <w:r w:rsidRPr="000978CE">
              <w:rPr>
                <w:b/>
                <w:bCs/>
                <w:color w:val="000000"/>
                <w:sz w:val="28"/>
                <w:szCs w:val="28"/>
              </w:rPr>
              <w:t>Отягчающие обстоятельства в новой редакции статьи 199 УК РФ</w:t>
            </w:r>
          </w:p>
        </w:tc>
      </w:tr>
      <w:tr w:rsidR="0073789E" w:rsidRPr="000978CE">
        <w:trPr>
          <w:tblCellSpacing w:w="0" w:type="dxa"/>
        </w:trPr>
        <w:tc>
          <w:tcPr>
            <w:tcW w:w="2311" w:type="pct"/>
          </w:tcPr>
          <w:p w:rsidR="0073789E" w:rsidRPr="000978CE" w:rsidRDefault="0073789E" w:rsidP="0073789E">
            <w:pPr>
              <w:spacing w:before="0" w:after="0"/>
              <w:rPr>
                <w:color w:val="000000"/>
                <w:sz w:val="28"/>
                <w:szCs w:val="28"/>
              </w:rPr>
            </w:pPr>
            <w:r w:rsidRPr="000978CE">
              <w:rPr>
                <w:color w:val="000000"/>
                <w:sz w:val="28"/>
                <w:szCs w:val="28"/>
              </w:rPr>
              <w:t>1. Преступление совершено группой лиц (как правило, руководителем фирмы и главбухом) по предварительному сговору.</w:t>
            </w:r>
          </w:p>
        </w:tc>
        <w:tc>
          <w:tcPr>
            <w:tcW w:w="2689" w:type="pct"/>
          </w:tcPr>
          <w:p w:rsidR="0073789E" w:rsidRPr="000978CE" w:rsidRDefault="0073789E" w:rsidP="0073789E">
            <w:pPr>
              <w:spacing w:before="0" w:after="0"/>
              <w:rPr>
                <w:color w:val="000000"/>
                <w:sz w:val="28"/>
                <w:szCs w:val="28"/>
              </w:rPr>
            </w:pPr>
            <w:r w:rsidRPr="000978CE">
              <w:rPr>
                <w:color w:val="000000"/>
                <w:sz w:val="28"/>
                <w:szCs w:val="28"/>
              </w:rPr>
              <w:t>1. Преступление совершено группой лиц по предварительному сговору.</w:t>
            </w:r>
          </w:p>
        </w:tc>
      </w:tr>
      <w:tr w:rsidR="0073789E" w:rsidRPr="000978CE">
        <w:trPr>
          <w:tblCellSpacing w:w="0" w:type="dxa"/>
        </w:trPr>
        <w:tc>
          <w:tcPr>
            <w:tcW w:w="2311" w:type="pct"/>
          </w:tcPr>
          <w:p w:rsidR="0073789E" w:rsidRPr="000978CE" w:rsidRDefault="0073789E" w:rsidP="0073789E">
            <w:pPr>
              <w:spacing w:before="0" w:after="0"/>
              <w:rPr>
                <w:color w:val="000000"/>
                <w:sz w:val="28"/>
                <w:szCs w:val="28"/>
              </w:rPr>
            </w:pPr>
            <w:r w:rsidRPr="000978CE">
              <w:rPr>
                <w:color w:val="000000"/>
                <w:sz w:val="28"/>
                <w:szCs w:val="28"/>
              </w:rPr>
              <w:t xml:space="preserve">2. Преступление совершено в крупном размере (недоплата налогов превышает 2 250 000 рублей). </w:t>
            </w:r>
          </w:p>
        </w:tc>
        <w:tc>
          <w:tcPr>
            <w:tcW w:w="2689" w:type="pct"/>
            <w:vMerge w:val="restart"/>
          </w:tcPr>
          <w:p w:rsidR="0073789E" w:rsidRPr="000978CE" w:rsidRDefault="0073789E" w:rsidP="0073789E">
            <w:pPr>
              <w:spacing w:before="0" w:after="0"/>
              <w:rPr>
                <w:color w:val="000000"/>
                <w:sz w:val="28"/>
                <w:szCs w:val="28"/>
              </w:rPr>
            </w:pPr>
            <w:r w:rsidRPr="000978CE">
              <w:rPr>
                <w:color w:val="000000"/>
                <w:sz w:val="28"/>
                <w:szCs w:val="28"/>
              </w:rPr>
              <w:t>2. Преступление совершено в особо крупном размере (недоплата налогов превышает 2 500 000 рублей, если эта сумма больше 20% от подлежащих уплате налогов).</w:t>
            </w:r>
          </w:p>
        </w:tc>
      </w:tr>
      <w:tr w:rsidR="0073789E" w:rsidRPr="000978CE">
        <w:trPr>
          <w:tblCellSpacing w:w="0" w:type="dxa"/>
        </w:trPr>
        <w:tc>
          <w:tcPr>
            <w:tcW w:w="2311" w:type="pct"/>
          </w:tcPr>
          <w:p w:rsidR="0073789E" w:rsidRPr="000978CE" w:rsidRDefault="0073789E" w:rsidP="0073789E">
            <w:pPr>
              <w:spacing w:before="0" w:after="0"/>
              <w:rPr>
                <w:color w:val="000000"/>
                <w:sz w:val="28"/>
                <w:szCs w:val="28"/>
              </w:rPr>
            </w:pPr>
            <w:r w:rsidRPr="000978CE">
              <w:rPr>
                <w:color w:val="000000"/>
                <w:sz w:val="28"/>
                <w:szCs w:val="28"/>
              </w:rPr>
              <w:t>3. Преступление совершено неоднократно.</w:t>
            </w:r>
          </w:p>
        </w:tc>
        <w:tc>
          <w:tcPr>
            <w:tcW w:w="2689" w:type="pct"/>
            <w:vMerge/>
          </w:tcPr>
          <w:p w:rsidR="0073789E" w:rsidRPr="000978CE" w:rsidRDefault="0073789E" w:rsidP="0073789E">
            <w:pPr>
              <w:spacing w:before="0" w:after="0"/>
              <w:rPr>
                <w:color w:val="000000"/>
                <w:sz w:val="28"/>
                <w:szCs w:val="28"/>
              </w:rPr>
            </w:pPr>
          </w:p>
        </w:tc>
      </w:tr>
      <w:tr w:rsidR="0073789E" w:rsidRPr="000978CE">
        <w:trPr>
          <w:tblCellSpacing w:w="0" w:type="dxa"/>
        </w:trPr>
        <w:tc>
          <w:tcPr>
            <w:tcW w:w="2311" w:type="pct"/>
          </w:tcPr>
          <w:p w:rsidR="0073789E" w:rsidRPr="000978CE" w:rsidRDefault="0073789E" w:rsidP="0073789E">
            <w:pPr>
              <w:spacing w:before="0" w:after="0"/>
              <w:rPr>
                <w:color w:val="000000"/>
                <w:sz w:val="28"/>
                <w:szCs w:val="28"/>
              </w:rPr>
            </w:pPr>
            <w:r w:rsidRPr="000978CE">
              <w:rPr>
                <w:color w:val="000000"/>
                <w:sz w:val="28"/>
                <w:szCs w:val="28"/>
              </w:rPr>
              <w:t>4. Преступление совершено гражданином, ранее судимым за налоговые преступления.</w:t>
            </w:r>
          </w:p>
        </w:tc>
        <w:tc>
          <w:tcPr>
            <w:tcW w:w="2689" w:type="pct"/>
            <w:vMerge/>
          </w:tcPr>
          <w:p w:rsidR="0073789E" w:rsidRPr="000978CE" w:rsidRDefault="0073789E" w:rsidP="0073789E">
            <w:pPr>
              <w:spacing w:before="0" w:after="0"/>
              <w:rPr>
                <w:color w:val="000000"/>
                <w:sz w:val="28"/>
                <w:szCs w:val="28"/>
              </w:rPr>
            </w:pPr>
          </w:p>
        </w:tc>
      </w:tr>
    </w:tbl>
    <w:p w:rsidR="0073789E" w:rsidRPr="000978CE" w:rsidRDefault="0073789E" w:rsidP="0073789E">
      <w:pPr>
        <w:spacing w:before="0" w:after="0"/>
        <w:jc w:val="center"/>
        <w:rPr>
          <w:sz w:val="28"/>
          <w:szCs w:val="28"/>
        </w:rPr>
      </w:pPr>
    </w:p>
    <w:p w:rsidR="0073789E" w:rsidRPr="0073789E" w:rsidRDefault="0073789E" w:rsidP="00C019E2">
      <w:pPr>
        <w:spacing w:before="0" w:after="0" w:line="360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73789E" w:rsidRPr="0073789E" w:rsidSect="00FD7B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20F3C"/>
    <w:multiLevelType w:val="multilevel"/>
    <w:tmpl w:val="3FEA7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2684C"/>
    <w:multiLevelType w:val="multilevel"/>
    <w:tmpl w:val="13A87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7C828F7"/>
    <w:multiLevelType w:val="multilevel"/>
    <w:tmpl w:val="B05E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FCA6845"/>
    <w:multiLevelType w:val="multilevel"/>
    <w:tmpl w:val="B9CE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D35300B"/>
    <w:multiLevelType w:val="multilevel"/>
    <w:tmpl w:val="A206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8990D3C"/>
    <w:multiLevelType w:val="multilevel"/>
    <w:tmpl w:val="B528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52931270"/>
    <w:multiLevelType w:val="multilevel"/>
    <w:tmpl w:val="16CC18A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6679089E"/>
    <w:multiLevelType w:val="multilevel"/>
    <w:tmpl w:val="7AB8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7746796B"/>
    <w:multiLevelType w:val="multilevel"/>
    <w:tmpl w:val="8F7C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7808203B"/>
    <w:multiLevelType w:val="multilevel"/>
    <w:tmpl w:val="83FE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7A142443"/>
    <w:multiLevelType w:val="multilevel"/>
    <w:tmpl w:val="97B8D48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1">
    <w:nsid w:val="7DDD5770"/>
    <w:multiLevelType w:val="multilevel"/>
    <w:tmpl w:val="7B9C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7FE42166"/>
    <w:multiLevelType w:val="multilevel"/>
    <w:tmpl w:val="DF66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12"/>
  </w:num>
  <w:num w:numId="6">
    <w:abstractNumId w:val="11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  <w:num w:numId="11">
    <w:abstractNumId w:val="3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7BDF"/>
    <w:rsid w:val="00012064"/>
    <w:rsid w:val="00022B9F"/>
    <w:rsid w:val="000347FE"/>
    <w:rsid w:val="000531C1"/>
    <w:rsid w:val="00083CB1"/>
    <w:rsid w:val="0008518F"/>
    <w:rsid w:val="000978CE"/>
    <w:rsid w:val="000D68E1"/>
    <w:rsid w:val="000E230C"/>
    <w:rsid w:val="00103A06"/>
    <w:rsid w:val="00131707"/>
    <w:rsid w:val="001E3B0D"/>
    <w:rsid w:val="001F6A15"/>
    <w:rsid w:val="00210C72"/>
    <w:rsid w:val="00224E13"/>
    <w:rsid w:val="0024164B"/>
    <w:rsid w:val="00267A94"/>
    <w:rsid w:val="002A7573"/>
    <w:rsid w:val="002F7EEE"/>
    <w:rsid w:val="00383C73"/>
    <w:rsid w:val="004A459F"/>
    <w:rsid w:val="006D5EED"/>
    <w:rsid w:val="006E116D"/>
    <w:rsid w:val="006E1F28"/>
    <w:rsid w:val="006E72B1"/>
    <w:rsid w:val="0071481F"/>
    <w:rsid w:val="00737888"/>
    <w:rsid w:val="0073789E"/>
    <w:rsid w:val="007A0E53"/>
    <w:rsid w:val="007D0F86"/>
    <w:rsid w:val="007D6677"/>
    <w:rsid w:val="007E26A4"/>
    <w:rsid w:val="00837E4E"/>
    <w:rsid w:val="009C1A97"/>
    <w:rsid w:val="00A7322E"/>
    <w:rsid w:val="00AE5F5E"/>
    <w:rsid w:val="00C019E2"/>
    <w:rsid w:val="00CA4353"/>
    <w:rsid w:val="00CF5D78"/>
    <w:rsid w:val="00D05680"/>
    <w:rsid w:val="00D61AD8"/>
    <w:rsid w:val="00DA7FAC"/>
    <w:rsid w:val="00DE2454"/>
    <w:rsid w:val="00DE378A"/>
    <w:rsid w:val="00E07A17"/>
    <w:rsid w:val="00E22842"/>
    <w:rsid w:val="00ED3DBC"/>
    <w:rsid w:val="00EF4075"/>
    <w:rsid w:val="00F42DD8"/>
    <w:rsid w:val="00FD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CED8439-9C93-4B76-ACF9-FD39A203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3789E"/>
    <w:pPr>
      <w:spacing w:before="100" w:after="10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73789E"/>
    <w:pPr>
      <w:spacing w:before="0" w:after="0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  <w:style w:type="paragraph" w:styleId="a3">
    <w:name w:val="Normal (Web)"/>
    <w:basedOn w:val="a"/>
    <w:uiPriority w:val="99"/>
    <w:rsid w:val="0073789E"/>
    <w:pPr>
      <w:spacing w:beforeAutospacing="1" w:afterAutospacing="1"/>
      <w:ind w:right="200" w:firstLine="400"/>
      <w:jc w:val="both"/>
    </w:pPr>
    <w:rPr>
      <w:rFonts w:ascii="Verdana" w:hAnsi="Verdana" w:cs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6101</Words>
  <Characters>34776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40796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Олег</dc:creator>
  <cp:keywords/>
  <dc:description/>
  <cp:lastModifiedBy>admin</cp:lastModifiedBy>
  <cp:revision>2</cp:revision>
  <cp:lastPrinted>2003-11-23T13:35:00Z</cp:lastPrinted>
  <dcterms:created xsi:type="dcterms:W3CDTF">2014-02-17T14:30:00Z</dcterms:created>
  <dcterms:modified xsi:type="dcterms:W3CDTF">2014-02-17T14:30:00Z</dcterms:modified>
</cp:coreProperties>
</file>