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C2" w:rsidRPr="00D342FC" w:rsidRDefault="005535C2" w:rsidP="005535C2">
      <w:pPr>
        <w:spacing w:before="120"/>
        <w:jc w:val="center"/>
        <w:rPr>
          <w:b/>
          <w:sz w:val="32"/>
        </w:rPr>
      </w:pPr>
      <w:bookmarkStart w:id="0" w:name="0"/>
      <w:bookmarkEnd w:id="0"/>
      <w:r w:rsidRPr="00D342FC">
        <w:rPr>
          <w:b/>
          <w:sz w:val="32"/>
        </w:rPr>
        <w:t>Вторая областная реформа Петра Великого и становление уральской горно-заводской администрации</w:t>
      </w:r>
    </w:p>
    <w:p w:rsidR="005535C2" w:rsidRPr="00D342FC" w:rsidRDefault="005535C2" w:rsidP="005535C2">
      <w:pPr>
        <w:spacing w:before="120"/>
        <w:jc w:val="center"/>
        <w:rPr>
          <w:sz w:val="28"/>
        </w:rPr>
      </w:pPr>
      <w:r w:rsidRPr="00D342FC">
        <w:rPr>
          <w:sz w:val="28"/>
        </w:rPr>
        <w:t xml:space="preserve">Д. А. Редин 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История горно-заводского управления на Урале</w:t>
      </w:r>
      <w:r>
        <w:t xml:space="preserve">, </w:t>
      </w:r>
      <w:r w:rsidRPr="00170DD1">
        <w:t>в том числе и начальный ее этап</w:t>
      </w:r>
      <w:r>
        <w:t xml:space="preserve">, </w:t>
      </w:r>
      <w:r w:rsidRPr="00170DD1">
        <w:t>так часто обращала на себя исследовательское внимание</w:t>
      </w:r>
      <w:r>
        <w:t xml:space="preserve">, </w:t>
      </w:r>
      <w:r w:rsidRPr="00170DD1">
        <w:t>что очередное сочинение на данную тему требует предварительного объяснения побудительных авторских мотивов</w:t>
      </w:r>
      <w:r>
        <w:t xml:space="preserve">, </w:t>
      </w:r>
      <w:r w:rsidRPr="00170DD1">
        <w:t>которые могут быть сведены к следующему.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Так сложилось</w:t>
      </w:r>
      <w:r>
        <w:t xml:space="preserve">, </w:t>
      </w:r>
      <w:r w:rsidRPr="00170DD1">
        <w:t>что в историографии ураловедения</w:t>
      </w:r>
      <w:r>
        <w:t xml:space="preserve">, </w:t>
      </w:r>
      <w:r w:rsidRPr="00170DD1">
        <w:t>посвященного изучению XVIII в.</w:t>
      </w:r>
      <w:r>
        <w:t xml:space="preserve">, </w:t>
      </w:r>
      <w:r w:rsidRPr="00170DD1">
        <w:t>горно-заводская тематика (во всех ее проявлениях) занимает исключительно доминирующее положение. Конечно</w:t>
      </w:r>
      <w:r>
        <w:t xml:space="preserve">, </w:t>
      </w:r>
      <w:r w:rsidRPr="00170DD1">
        <w:t>в значительной степени это обусловлено объективными причинами: крупная горно-заводская мануфактурная промышленность стала главным фактором</w:t>
      </w:r>
      <w:r>
        <w:t xml:space="preserve">, </w:t>
      </w:r>
      <w:r w:rsidRPr="00170DD1">
        <w:t>повлиявшим на процесс местного регионообразования. Будучи явлением масштабным и многогранным</w:t>
      </w:r>
      <w:r>
        <w:t xml:space="preserve">, </w:t>
      </w:r>
      <w:r w:rsidRPr="00170DD1">
        <w:t>она во многом обусловила региональную специфику практически во всех сферах жизни местного общества</w:t>
      </w:r>
      <w:r>
        <w:t xml:space="preserve">, </w:t>
      </w:r>
      <w:r w:rsidRPr="00170DD1">
        <w:t>приковав к себе внимание современников и потомков</w:t>
      </w:r>
      <w:r>
        <w:t xml:space="preserve">, </w:t>
      </w:r>
      <w:r w:rsidRPr="00170DD1">
        <w:t>в том числе и профессиональных историков. В то же время эти обстоятельства привели к своего рода аберрации исторического зрения: за деревьями не стало видно леса. История уральской металлургии (включая и историю ее управления) стала изучаться как некая самоценная и оторванная от широкого контекста данность. Такой подход к региональной истории XVIII в. очевидно исчерпал себя; тупиковая ситуация проявилась в кризисе ураловедческой историографии в конце 1980-х – 1990-е гг.</w:t>
      </w:r>
      <w:r>
        <w:t xml:space="preserve">, </w:t>
      </w:r>
      <w:r w:rsidRPr="00170DD1">
        <w:t>в том числе в кризисе некогда (1960–1970-е) мощного и продуктивного научного направления</w:t>
      </w:r>
      <w:r>
        <w:t xml:space="preserve">, </w:t>
      </w:r>
      <w:r w:rsidRPr="00170DD1">
        <w:t>созданного в Уральском государственном университете им. А. М. Горького (Свердловск) профессорами В. Я. Кривоноговым</w:t>
      </w:r>
      <w:r>
        <w:t xml:space="preserve">, </w:t>
      </w:r>
      <w:r w:rsidRPr="00170DD1">
        <w:t>А. Г. Козловым и их коллегами и связанного с исследованиями социально-экономического и политического аспектов индустриального развития Уральского региона в XVIII в. Свидетельством этого кризиса могут послужить как хорошо известное и заметное падение интереса к традиционным проблемам истории горно-заводского Урала</w:t>
      </w:r>
      <w:r>
        <w:t xml:space="preserve">, </w:t>
      </w:r>
      <w:r w:rsidRPr="00170DD1">
        <w:t>так и попытки найти новые направления развития. После некоторой паузы историки Урала постепенно начинают приходить к пониманию необходимости принципиального смещения фокуса исследовательского интереса</w:t>
      </w:r>
      <w:r>
        <w:t xml:space="preserve">, </w:t>
      </w:r>
      <w:r w:rsidRPr="00170DD1">
        <w:t>к осознанию того</w:t>
      </w:r>
      <w:r>
        <w:t xml:space="preserve">, </w:t>
      </w:r>
      <w:r w:rsidRPr="00170DD1">
        <w:t>что Уральский регион на первом этапе его существования представлял интерес не только как колыбель крупной отечественной металлургии</w:t>
      </w:r>
      <w:r>
        <w:t xml:space="preserve">, </w:t>
      </w:r>
      <w:r w:rsidRPr="00170DD1">
        <w:t>что горно-заводская составляющая уральской истории должна</w:t>
      </w:r>
      <w:r>
        <w:t xml:space="preserve">, </w:t>
      </w:r>
      <w:r w:rsidRPr="00170DD1">
        <w:t>наконец</w:t>
      </w:r>
      <w:r>
        <w:t xml:space="preserve">, </w:t>
      </w:r>
      <w:r w:rsidRPr="00170DD1">
        <w:t>«вмонтироваться» в общую систематическую историю региона. Удачным примером такого рода новых исследований являются</w:t>
      </w:r>
      <w:r>
        <w:t xml:space="preserve">, </w:t>
      </w:r>
      <w:r w:rsidRPr="00170DD1">
        <w:t>в частности</w:t>
      </w:r>
      <w:r>
        <w:t xml:space="preserve">, </w:t>
      </w:r>
      <w:r w:rsidRPr="00170DD1">
        <w:t>труды коллектива историков Уральского государственного университета им. А. М. Горького и Института истории и археологии УрО РАН под руководством профессора Н. А. Миненко [см.</w:t>
      </w:r>
      <w:r>
        <w:t xml:space="preserve">, </w:t>
      </w:r>
      <w:r w:rsidRPr="00170DD1">
        <w:t>например: Голикова и др.</w:t>
      </w:r>
      <w:r>
        <w:t xml:space="preserve">, </w:t>
      </w:r>
      <w:r w:rsidRPr="00170DD1">
        <w:t>1995; 2000; Апкаримова и др.</w:t>
      </w:r>
      <w:r>
        <w:t xml:space="preserve">, </w:t>
      </w:r>
      <w:r w:rsidRPr="00170DD1">
        <w:t>2003]. Результатом подобного подхода</w:t>
      </w:r>
      <w:r>
        <w:t xml:space="preserve">, </w:t>
      </w:r>
      <w:r w:rsidRPr="00170DD1">
        <w:t>кроме прочего</w:t>
      </w:r>
      <w:r>
        <w:t xml:space="preserve">, </w:t>
      </w:r>
      <w:r w:rsidRPr="00170DD1">
        <w:t>может стать то</w:t>
      </w:r>
      <w:r>
        <w:t xml:space="preserve">, </w:t>
      </w:r>
      <w:r w:rsidRPr="00170DD1">
        <w:t>что история уральской металлургии сама по себе приобретет иные историографические характер и значение</w:t>
      </w:r>
      <w:r>
        <w:t xml:space="preserve">, </w:t>
      </w:r>
      <w:r w:rsidRPr="00170DD1">
        <w:t>а наши представления о ней станут гораздо полнее и адекватнее. Эти соображения определили цель предлагаемой статьи: мне представилось небесполезным рассмотреть начальную фазу существования уральской горно-заводской администрации на общем фоне реформ местного управления</w:t>
      </w:r>
      <w:r>
        <w:t xml:space="preserve">, </w:t>
      </w:r>
      <w:r w:rsidRPr="00170DD1">
        <w:t>предпринятых Петром I в 1719–1725 гг. и известных в литературе под именем второй областной</w:t>
      </w:r>
      <w:r>
        <w:t xml:space="preserve">, </w:t>
      </w:r>
      <w:r w:rsidRPr="00170DD1">
        <w:t>или провинциальной</w:t>
      </w:r>
      <w:r>
        <w:t xml:space="preserve">, </w:t>
      </w:r>
      <w:r w:rsidRPr="00170DD1">
        <w:t>реформы.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Чтобы не пересказывать много раз описанные события</w:t>
      </w:r>
      <w:r>
        <w:t xml:space="preserve">, </w:t>
      </w:r>
      <w:r w:rsidRPr="00170DD1">
        <w:t>связанные с подготовкой и проведением административных преобразований последних лет царствования Петра</w:t>
      </w:r>
      <w:r>
        <w:t xml:space="preserve">, </w:t>
      </w:r>
      <w:r w:rsidRPr="00170DD1">
        <w:t>напомню лишь</w:t>
      </w:r>
      <w:r>
        <w:t xml:space="preserve">, </w:t>
      </w:r>
      <w:r w:rsidRPr="00170DD1">
        <w:t>что они были направлены на создание устойчивой</w:t>
      </w:r>
      <w:r>
        <w:t xml:space="preserve">, </w:t>
      </w:r>
      <w:r w:rsidRPr="00170DD1">
        <w:t>разветвленной и внятной системы специализированного государственного управления</w:t>
      </w:r>
      <w:r>
        <w:t xml:space="preserve">, </w:t>
      </w:r>
      <w:r w:rsidRPr="00170DD1">
        <w:t>каковой так и не удалось создать за все предшествующие годы. Думается</w:t>
      </w:r>
      <w:r>
        <w:t xml:space="preserve">, </w:t>
      </w:r>
      <w:r w:rsidRPr="00170DD1">
        <w:t>что четко выраженное стремление специализировать управление – одна из главных черт не только второй областной</w:t>
      </w:r>
      <w:r>
        <w:t xml:space="preserve">, </w:t>
      </w:r>
      <w:r w:rsidRPr="00170DD1">
        <w:t>но и вообще всех «больших» реформ 1719–1725 гг.</w:t>
      </w:r>
      <w:r>
        <w:t xml:space="preserve">, </w:t>
      </w:r>
      <w:r w:rsidRPr="00170DD1">
        <w:t>к которым относится и областная. Будучи приверженцем принципов камерализма</w:t>
      </w:r>
      <w:r>
        <w:t xml:space="preserve">, </w:t>
      </w:r>
      <w:r w:rsidRPr="00170DD1">
        <w:t>провозглашавшего специализацию наряду с унификацией и централизацией важнейшими условиями правильного функционирования государственной системы</w:t>
      </w:r>
      <w:r>
        <w:t xml:space="preserve">, </w:t>
      </w:r>
      <w:r w:rsidRPr="00170DD1">
        <w:t>император постарался максимально полно воплотить их в жизнь</w:t>
      </w:r>
      <w:r>
        <w:t xml:space="preserve">, </w:t>
      </w:r>
      <w:r w:rsidRPr="00170DD1">
        <w:t>отделив судебную власть от административной (судебная реформа 1719–1722 гг.) и разделив общегражданское и отраслевое управление.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Именно в это же время в западных провинциях Сибирской губернии</w:t>
      </w:r>
      <w:r>
        <w:t xml:space="preserve">, </w:t>
      </w:r>
      <w:r w:rsidRPr="00170DD1">
        <w:t>куда по большей части входил Урал</w:t>
      </w:r>
      <w:r>
        <w:t xml:space="preserve">, </w:t>
      </w:r>
      <w:r w:rsidRPr="00170DD1">
        <w:t>происходили сложные структурные изменения</w:t>
      </w:r>
      <w:r>
        <w:t xml:space="preserve">, </w:t>
      </w:r>
      <w:r w:rsidRPr="00170DD1">
        <w:t>связанные с формированием системы горно-заводского управления. Создание горно-заводских административных учреждений объективно вписывалось в логику реформ и полностью отвечало камералистским требованиям. С этой точки зрения отраслевая вертикаль</w:t>
      </w:r>
      <w:r>
        <w:t xml:space="preserve">, </w:t>
      </w:r>
      <w:r w:rsidRPr="00170DD1">
        <w:t>подведомственная Берг-коллегии</w:t>
      </w:r>
      <w:r>
        <w:t xml:space="preserve">, </w:t>
      </w:r>
      <w:r w:rsidRPr="00170DD1">
        <w:t>мало чем отличалась от вертикали судебной</w:t>
      </w:r>
      <w:r>
        <w:t xml:space="preserve">, </w:t>
      </w:r>
      <w:r w:rsidRPr="00170DD1">
        <w:t>замыкавшейся на Юстиц-коллегии и Сенате</w:t>
      </w:r>
      <w:r>
        <w:t xml:space="preserve">, </w:t>
      </w:r>
      <w:r w:rsidRPr="00170DD1">
        <w:t>или податной</w:t>
      </w:r>
      <w:r>
        <w:t xml:space="preserve">, </w:t>
      </w:r>
      <w:r w:rsidRPr="00170DD1">
        <w:t>подчиненной Камер-коллегии. В то же время если судебные и податные учреждения</w:t>
      </w:r>
      <w:r>
        <w:t xml:space="preserve">, </w:t>
      </w:r>
      <w:r w:rsidRPr="00170DD1">
        <w:t>плохо ли хорошо</w:t>
      </w:r>
      <w:r>
        <w:t xml:space="preserve">, </w:t>
      </w:r>
      <w:r w:rsidRPr="00170DD1">
        <w:t>но были законодательно «вписаны» в систему местных органов власти</w:t>
      </w:r>
      <w:r>
        <w:t xml:space="preserve">, </w:t>
      </w:r>
      <w:r w:rsidRPr="00170DD1">
        <w:t>а деятельность их регламентировалась целым комплексом указов</w:t>
      </w:r>
      <w:r>
        <w:t xml:space="preserve">, </w:t>
      </w:r>
      <w:r w:rsidRPr="00170DD1">
        <w:t>носивших</w:t>
      </w:r>
      <w:r>
        <w:t xml:space="preserve">, </w:t>
      </w:r>
      <w:r w:rsidRPr="00170DD1">
        <w:t>говоря современным языком</w:t>
      </w:r>
      <w:r>
        <w:t xml:space="preserve">, </w:t>
      </w:r>
      <w:r w:rsidRPr="00170DD1">
        <w:t>пакетный характер</w:t>
      </w:r>
      <w:r>
        <w:t xml:space="preserve">, </w:t>
      </w:r>
      <w:r w:rsidRPr="00170DD1">
        <w:t>то горно-заводские учреждения всего этого были лишены. Судя по всему</w:t>
      </w:r>
      <w:r>
        <w:t xml:space="preserve">, </w:t>
      </w:r>
      <w:r w:rsidRPr="00170DD1">
        <w:t>центральная власть</w:t>
      </w:r>
      <w:r>
        <w:t xml:space="preserve">, </w:t>
      </w:r>
      <w:r w:rsidRPr="00170DD1">
        <w:t>изначально затевая преобразования местного госаппарата</w:t>
      </w:r>
      <w:r>
        <w:t xml:space="preserve">, </w:t>
      </w:r>
      <w:r w:rsidRPr="00170DD1">
        <w:t>не взяла в расчет необходимость учреждения особого местного управления промышленностью. Хотя руководство промышленностью и торговлей было выделено в самостоятельный блок</w:t>
      </w:r>
      <w:r>
        <w:t xml:space="preserve">, </w:t>
      </w:r>
      <w:r w:rsidRPr="00170DD1">
        <w:t>представленный Берг-</w:t>
      </w:r>
      <w:r>
        <w:t xml:space="preserve">, </w:t>
      </w:r>
      <w:r w:rsidRPr="00170DD1">
        <w:t>Мануфактур-</w:t>
      </w:r>
      <w:r>
        <w:t xml:space="preserve">, </w:t>
      </w:r>
      <w:r w:rsidRPr="00170DD1">
        <w:t>Коммерц-коллегиями и Главным магистратом</w:t>
      </w:r>
      <w:r>
        <w:t xml:space="preserve">, </w:t>
      </w:r>
      <w:r w:rsidRPr="00170DD1">
        <w:t>эти центральные учреждения первоначально не имели или почти не имели развернутой сети подведомственных органов. В первую очередь это касалось Берг-коллегии. Руководство строительством и надзор за функционированием горно-металлургических предприятий на местах было поручено гражданской администрации при участии коллежских комиссаров</w:t>
      </w:r>
      <w:r>
        <w:t xml:space="preserve">, </w:t>
      </w:r>
      <w:r w:rsidRPr="00170DD1">
        <w:t>чьи полномочия</w:t>
      </w:r>
      <w:r>
        <w:t xml:space="preserve">, </w:t>
      </w:r>
      <w:r w:rsidRPr="00170DD1">
        <w:t>по существу</w:t>
      </w:r>
      <w:r>
        <w:t xml:space="preserve">, </w:t>
      </w:r>
      <w:r w:rsidRPr="00170DD1">
        <w:t>не выходили за рамки чисто производственно-технических. Но увеличение количества горных мануфактур и особенно масштабное промышленное освоение Урала</w:t>
      </w:r>
      <w:r>
        <w:t xml:space="preserve">, </w:t>
      </w:r>
      <w:r w:rsidRPr="00170DD1">
        <w:t>превращавшегося в главный центр металлургии страны</w:t>
      </w:r>
      <w:r>
        <w:t xml:space="preserve">, </w:t>
      </w:r>
      <w:r w:rsidRPr="00170DD1">
        <w:t>показали</w:t>
      </w:r>
      <w:r>
        <w:t xml:space="preserve">, </w:t>
      </w:r>
      <w:r w:rsidRPr="00170DD1">
        <w:t>что развитие отрасли не является делом исключительно хозяйственного характера. Обеспечение строительства заводских сооружений и самого производственного процесса (особенно вспомогательного цикла) трудовыми ресурсами требовало массовых мобилизаций местного крестьянства. Возникавшие в ходе заводского действия разнообразные конфликтные ситуации требовали оперативного административного</w:t>
      </w:r>
      <w:r>
        <w:t xml:space="preserve">, </w:t>
      </w:r>
      <w:r w:rsidRPr="00170DD1">
        <w:t>а порой и судебного вмешательства. Функционирование мануфактур было невозможно без достаточного обеспечения транспортом</w:t>
      </w:r>
      <w:r>
        <w:t xml:space="preserve">, </w:t>
      </w:r>
      <w:r w:rsidRPr="00170DD1">
        <w:t>продовольствием и фуражом.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Все это вызвало потребность создания особого отраслевого управленческого звена в провинции. Известно</w:t>
      </w:r>
      <w:r>
        <w:t xml:space="preserve">, </w:t>
      </w:r>
      <w:r w:rsidRPr="00170DD1">
        <w:t>что на Урале первую попытку такого рода предпринял В. Н. Татищев</w:t>
      </w:r>
      <w:r>
        <w:t xml:space="preserve">, </w:t>
      </w:r>
      <w:r w:rsidRPr="00170DD1">
        <w:t xml:space="preserve">основав в </w:t>
      </w:r>
      <w:smartTag w:uri="urn:schemas-microsoft-com:office:smarttags" w:element="metricconverter">
        <w:smartTagPr>
          <w:attr w:name="ProductID" w:val="1720 г"/>
        </w:smartTagPr>
        <w:r w:rsidRPr="00170DD1">
          <w:t>1720 г</w:t>
        </w:r>
      </w:smartTag>
      <w:r w:rsidRPr="00170DD1">
        <w:t>. в Кунгуре Горную канцелярию – родоначальницу уральской горно-промышленной администрации. Принципиально важно подчеркнуть: это была инициатива «снизу»</w:t>
      </w:r>
      <w:r>
        <w:t xml:space="preserve">, </w:t>
      </w:r>
      <w:r w:rsidRPr="00170DD1">
        <w:t>явление чрезвычайно редкое в российской бюрократической практике</w:t>
      </w:r>
      <w:r>
        <w:t xml:space="preserve">, </w:t>
      </w:r>
      <w:r w:rsidRPr="00170DD1">
        <w:t>а уж в XVIII в. – тем более. По замыслу Татищева Горная канцелярия</w:t>
      </w:r>
      <w:r>
        <w:t xml:space="preserve">, </w:t>
      </w:r>
      <w:r w:rsidRPr="00170DD1">
        <w:t>или Сибирское высшее горное начальство</w:t>
      </w:r>
      <w:r>
        <w:t xml:space="preserve">, </w:t>
      </w:r>
      <w:r w:rsidRPr="00170DD1">
        <w:t>как вскоре стало называться это учреждение</w:t>
      </w:r>
      <w:r>
        <w:t xml:space="preserve">, </w:t>
      </w:r>
      <w:r w:rsidRPr="00170DD1">
        <w:t>должна была обладать всей полнотой не только производственной</w:t>
      </w:r>
      <w:r>
        <w:t xml:space="preserve">, </w:t>
      </w:r>
      <w:r w:rsidRPr="00170DD1">
        <w:t>но и административно-судебной власти в делах</w:t>
      </w:r>
      <w:r>
        <w:t xml:space="preserve">, </w:t>
      </w:r>
      <w:r w:rsidRPr="00170DD1">
        <w:t>касающихся горно-заводской отрасли. Не так считали чиновники</w:t>
      </w:r>
      <w:r>
        <w:t xml:space="preserve">, </w:t>
      </w:r>
      <w:r w:rsidRPr="00170DD1">
        <w:t>руководившие губернией и провинциями. Попытки горных властей расширить свои властные права за пределы заводского процесса натыкались на сопротивление гражданских администраций. И это сопротивление было достаточно эффективным и формально оправданным также и потому</w:t>
      </w:r>
      <w:r>
        <w:t xml:space="preserve">, </w:t>
      </w:r>
      <w:r w:rsidRPr="00170DD1">
        <w:t>что на их стороне неизменно оказывался весь комплекс нового административного законодательства</w:t>
      </w:r>
      <w:r>
        <w:t xml:space="preserve">, </w:t>
      </w:r>
      <w:r w:rsidRPr="00170DD1">
        <w:t>в котором не было места горному начальству. Известно</w:t>
      </w:r>
      <w:r>
        <w:t xml:space="preserve">, </w:t>
      </w:r>
      <w:r w:rsidRPr="00170DD1">
        <w:t>что наибольшие проблемы возникали с присылкой крестьян на заводское строительство</w:t>
      </w:r>
      <w:r>
        <w:t xml:space="preserve">, </w:t>
      </w:r>
      <w:r w:rsidRPr="00170DD1">
        <w:t>однако не только в связи с этим. Вятский провинциальный воевода полковник В. И. Чаадаев</w:t>
      </w:r>
      <w:r>
        <w:t xml:space="preserve">, </w:t>
      </w:r>
      <w:r w:rsidRPr="00170DD1">
        <w:t>например</w:t>
      </w:r>
      <w:r>
        <w:t xml:space="preserve">, </w:t>
      </w:r>
      <w:r w:rsidRPr="00170DD1">
        <w:t>запрещал своим подчиненным выделять фураж и дрова на нужды горных комиссаров. Сибирский губернатор кн. А. М. Черкасский грозно предупреждал о недопустимости осуществления судебных функций татищевскими уполномоченными. Кунгурский земский комиссар Г. Попов</w:t>
      </w:r>
      <w:r>
        <w:t xml:space="preserve">, </w:t>
      </w:r>
      <w:r w:rsidRPr="00170DD1">
        <w:t>ссылаясь на уже упомянутого воеводу В. И. Чаадаева</w:t>
      </w:r>
      <w:r>
        <w:t xml:space="preserve">, </w:t>
      </w:r>
      <w:r w:rsidRPr="00170DD1">
        <w:t>препятствовал горным властям в использовании местных канцелярских кадров [см. об этом: 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 xml:space="preserve">д. </w:t>
      </w:r>
      <w:smartTag w:uri="urn:schemas-microsoft-com:office:smarttags" w:element="metricconverter">
        <w:smartTagPr>
          <w:attr w:name="ProductID" w:val="9, л"/>
        </w:smartTagPr>
        <w:r w:rsidRPr="00170DD1">
          <w:t>9</w:t>
        </w:r>
        <w:r>
          <w:t xml:space="preserve">, </w:t>
        </w:r>
        <w:r w:rsidRPr="00170DD1">
          <w:t>л</w:t>
        </w:r>
      </w:smartTag>
      <w:r w:rsidRPr="00170DD1">
        <w:t>. 41–41 об.</w:t>
      </w:r>
      <w:r>
        <w:t xml:space="preserve">, </w:t>
      </w:r>
      <w:r w:rsidRPr="00170DD1">
        <w:t>79–79 об.</w:t>
      </w:r>
      <w:r>
        <w:t xml:space="preserve">, </w:t>
      </w:r>
      <w:r w:rsidRPr="00170DD1">
        <w:t>228–228 об.]. Конфликты на почве неприсылки крестьян на заводские работы возникали и позже</w:t>
      </w:r>
      <w:r>
        <w:t xml:space="preserve">, </w:t>
      </w:r>
      <w:r w:rsidRPr="00170DD1">
        <w:t>уже при В. И. Геннине. В частности</w:t>
      </w:r>
      <w:r>
        <w:t xml:space="preserve">, </w:t>
      </w:r>
      <w:r w:rsidRPr="00170DD1">
        <w:t>в мобилизации рабочей силы отказывали горным властям соликамский воевода кн. Н. М. Вадбольский</w:t>
      </w:r>
      <w:r>
        <w:t xml:space="preserve">, </w:t>
      </w:r>
      <w:r w:rsidRPr="00170DD1">
        <w:t>земские комиссары Шадринского и Окуневского дистриктов Толбузин и Бухвалов [см.: Юхт</w:t>
      </w:r>
      <w:r>
        <w:t xml:space="preserve">, </w:t>
      </w:r>
      <w:r w:rsidRPr="00170DD1">
        <w:t>1985; Геннин</w:t>
      </w:r>
      <w:r>
        <w:t xml:space="preserve">, </w:t>
      </w:r>
      <w:r w:rsidRPr="00170DD1">
        <w:t>1995</w:t>
      </w:r>
      <w:r>
        <w:t xml:space="preserve">, </w:t>
      </w:r>
      <w:r w:rsidRPr="00170DD1">
        <w:t>104–107; ГАСО</w:t>
      </w:r>
      <w:r>
        <w:t xml:space="preserve">, </w:t>
      </w:r>
      <w:r w:rsidRPr="00170DD1">
        <w:t>ф. 34</w:t>
      </w:r>
      <w:r>
        <w:t xml:space="preserve">, </w:t>
      </w:r>
      <w:r w:rsidRPr="00170DD1">
        <w:t>оп. 12</w:t>
      </w:r>
      <w:r>
        <w:t xml:space="preserve">, </w:t>
      </w:r>
      <w:r w:rsidRPr="00170DD1">
        <w:t xml:space="preserve">д. </w:t>
      </w:r>
      <w:smartTag w:uri="urn:schemas-microsoft-com:office:smarttags" w:element="metricconverter">
        <w:smartTagPr>
          <w:attr w:name="ProductID" w:val="193, л"/>
        </w:smartTagPr>
        <w:r w:rsidRPr="00170DD1">
          <w:t>193</w:t>
        </w:r>
        <w:r>
          <w:t xml:space="preserve">, </w:t>
        </w:r>
        <w:r w:rsidRPr="00170DD1">
          <w:t>л</w:t>
        </w:r>
      </w:smartTag>
      <w:r w:rsidRPr="00170DD1">
        <w:t>. 71–71 об.].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Вынужденный в таких условиях выполнять поставленные задачи</w:t>
      </w:r>
      <w:r>
        <w:t xml:space="preserve">, </w:t>
      </w:r>
      <w:r w:rsidRPr="00170DD1">
        <w:t>В. Н. Татищев начал</w:t>
      </w:r>
      <w:r>
        <w:t xml:space="preserve">, </w:t>
      </w:r>
      <w:r w:rsidRPr="00170DD1">
        <w:t>что называется</w:t>
      </w:r>
      <w:r>
        <w:t xml:space="preserve">, </w:t>
      </w:r>
      <w:r w:rsidRPr="00170DD1">
        <w:t>«локтями» расчищать себе место в системе территориального управления. Поскольку горному начальству было недостаточно «ведать» только заводами и рудниками</w:t>
      </w:r>
      <w:r>
        <w:t xml:space="preserve">, </w:t>
      </w:r>
      <w:r w:rsidRPr="00170DD1">
        <w:t>а необходимо было стать полновластным хозяином населения тех территорий</w:t>
      </w:r>
      <w:r>
        <w:t xml:space="preserve">, </w:t>
      </w:r>
      <w:r w:rsidRPr="00170DD1">
        <w:t>на которых располагалось производство</w:t>
      </w:r>
      <w:r>
        <w:t xml:space="preserve">, </w:t>
      </w:r>
      <w:r w:rsidRPr="00170DD1">
        <w:t>нужно было организовать систему ведомственного административно-территориального деления.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 непосредственном подчинении Татищева и созданного им Сибирского высшего горного начальства находились казенные заводы – единственная опора горной власти на территориях. Управление этими предприятиями возглавляли заводские комиссары. Пределы их компетенции ограничивались собственно мануфактурой и связанным с ней производственным процессом. В ходе выполнения технических операций под властью заводских комиссаров оказывались и приписные крестьяне – жители окрестных слобод и деревень. Но вне заводского процесса приписные</w:t>
      </w:r>
      <w:r>
        <w:t xml:space="preserve">, </w:t>
      </w:r>
      <w:r w:rsidRPr="00170DD1">
        <w:t>будучи по своему юридическому статусу государственными крестьянами</w:t>
      </w:r>
      <w:r>
        <w:t xml:space="preserve">, </w:t>
      </w:r>
      <w:r w:rsidRPr="00170DD1">
        <w:t>выходили из подчинения заводским властям. Их непосредственными управителями становились слободские приказчики</w:t>
      </w:r>
      <w:r>
        <w:t xml:space="preserve">, </w:t>
      </w:r>
      <w:r w:rsidRPr="00170DD1">
        <w:t>назначавшиеся уездными воеводами из местной служилой мелкоты и подведомственные гражданскому руководству. Для В. Н. Татищева было крайне важным подчинить себе слободских приказчиков: это давало бы ему возможность распоряжаться приписными как в процессе производства</w:t>
      </w:r>
      <w:r>
        <w:t xml:space="preserve">, </w:t>
      </w:r>
      <w:r w:rsidRPr="00170DD1">
        <w:t>так и вне его</w:t>
      </w:r>
      <w:r>
        <w:t xml:space="preserve">, </w:t>
      </w:r>
      <w:r w:rsidRPr="00170DD1">
        <w:t>что снимало проблему мобилизации рабочей силы. Поначалу капитан пытался делать это явочным порядком. Так</w:t>
      </w:r>
      <w:r>
        <w:t xml:space="preserve">, </w:t>
      </w:r>
      <w:r w:rsidRPr="00170DD1">
        <w:t>например</w:t>
      </w:r>
      <w:r>
        <w:t xml:space="preserve">, </w:t>
      </w:r>
      <w:r w:rsidRPr="00170DD1">
        <w:t>по его приговору был наказан батогами приказчик Мурзинской слободы сын боярский В. Стадухин</w:t>
      </w:r>
      <w:r>
        <w:t xml:space="preserve">, </w:t>
      </w:r>
      <w:r w:rsidRPr="00170DD1">
        <w:t>виновный в ненадлежащей передаче дел своему преемнику Е. Аврамову</w:t>
      </w:r>
      <w:r>
        <w:t xml:space="preserve">, </w:t>
      </w:r>
      <w:r w:rsidRPr="00170DD1">
        <w:t>бывшему подьячему Верхотурской приказной избы. И Владимир Стадухин</w:t>
      </w:r>
      <w:r>
        <w:t xml:space="preserve">, </w:t>
      </w:r>
      <w:r w:rsidRPr="00170DD1">
        <w:t>и Ефрем Аврамов назначались на должность слободского приказчика указами верхотурских воевод и</w:t>
      </w:r>
      <w:r>
        <w:t xml:space="preserve">, </w:t>
      </w:r>
      <w:r w:rsidRPr="00170DD1">
        <w:t>стало быть</w:t>
      </w:r>
      <w:r>
        <w:t xml:space="preserve">, </w:t>
      </w:r>
      <w:r w:rsidRPr="00170DD1">
        <w:t>находились в их юрисдикции. Это обстоятельство</w:t>
      </w:r>
      <w:r>
        <w:t xml:space="preserve">, </w:t>
      </w:r>
      <w:r w:rsidRPr="00170DD1">
        <w:t>однако</w:t>
      </w:r>
      <w:r>
        <w:t xml:space="preserve">, </w:t>
      </w:r>
      <w:r w:rsidRPr="00170DD1">
        <w:t>не смутило горного командира. Примечательно</w:t>
      </w:r>
      <w:r>
        <w:t xml:space="preserve">, </w:t>
      </w:r>
      <w:r w:rsidRPr="00170DD1">
        <w:t>что проступок Стадухина вскрылся благодаря бдительности мурзинских мирских выборных</w:t>
      </w:r>
      <w:r>
        <w:t xml:space="preserve">, </w:t>
      </w:r>
      <w:r w:rsidRPr="00170DD1">
        <w:t>которые предпочли донести не прямому начальнику приказчика в Верхотурье</w:t>
      </w:r>
      <w:r>
        <w:t xml:space="preserve">, </w:t>
      </w:r>
      <w:r w:rsidRPr="00170DD1">
        <w:t>а именно В. Н. Татищеву [см.: 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 xml:space="preserve">д. </w:t>
      </w:r>
      <w:smartTag w:uri="urn:schemas-microsoft-com:office:smarttags" w:element="metricconverter">
        <w:smartTagPr>
          <w:attr w:name="ProductID" w:val="9, л"/>
        </w:smartTagPr>
        <w:r w:rsidRPr="00170DD1">
          <w:t>9</w:t>
        </w:r>
        <w:r>
          <w:t xml:space="preserve">, </w:t>
        </w:r>
        <w:r w:rsidRPr="00170DD1">
          <w:t>л</w:t>
        </w:r>
      </w:smartTag>
      <w:r w:rsidRPr="00170DD1">
        <w:t>. 214–216]. Но подобные действия не гарантировали устойчивого контроля над слободскими приказчиками и в зависимости от ситуации могли вызвать противоборство местных властей. Нормативная база</w:t>
      </w:r>
      <w:r>
        <w:t xml:space="preserve">, </w:t>
      </w:r>
      <w:r w:rsidRPr="00170DD1">
        <w:t>определенная Берг-коллегией</w:t>
      </w:r>
      <w:r>
        <w:t xml:space="preserve">, </w:t>
      </w:r>
      <w:r w:rsidRPr="00170DD1">
        <w:t>не давала легальных оснований для столь широкой трактовки полномочий горного начальства. Тогда Татищев</w:t>
      </w:r>
      <w:r>
        <w:t xml:space="preserve">, </w:t>
      </w:r>
      <w:r w:rsidRPr="00170DD1">
        <w:t>хорошо ориентировавшийся в текущем законодательстве</w:t>
      </w:r>
      <w:r>
        <w:t xml:space="preserve">, </w:t>
      </w:r>
      <w:r w:rsidRPr="00170DD1">
        <w:t>решил воспользоваться возможностями</w:t>
      </w:r>
      <w:r>
        <w:t xml:space="preserve">, </w:t>
      </w:r>
      <w:r w:rsidRPr="00170DD1">
        <w:t>предоставляемыми самим процессом реорганизации местного государственного управления. Он подвел под свои планы необходимую законодательную основу простым и изящным административным ходом</w:t>
      </w:r>
      <w:r>
        <w:t xml:space="preserve">, </w:t>
      </w:r>
      <w:r w:rsidRPr="00170DD1">
        <w:t xml:space="preserve">начав создавать дистрикты ведомственного подчинения. Первый из них – Уктусский – появился в конце </w:t>
      </w:r>
      <w:smartTag w:uri="urn:schemas-microsoft-com:office:smarttags" w:element="metricconverter">
        <w:smartTagPr>
          <w:attr w:name="ProductID" w:val="1721 г"/>
        </w:smartTagPr>
        <w:r w:rsidRPr="00170DD1">
          <w:t>1721 г</w:t>
        </w:r>
      </w:smartTag>
      <w:r w:rsidRPr="00170DD1">
        <w:t>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 xml:space="preserve">Приказом от 23 декабря </w:t>
      </w:r>
      <w:smartTag w:uri="urn:schemas-microsoft-com:office:smarttags" w:element="metricconverter">
        <w:smartTagPr>
          <w:attr w:name="ProductID" w:val="1721 г"/>
        </w:smartTagPr>
        <w:r w:rsidRPr="00170DD1">
          <w:t>1721 г</w:t>
        </w:r>
      </w:smartTag>
      <w:r w:rsidRPr="00170DD1">
        <w:t>.</w:t>
      </w:r>
      <w:r>
        <w:t xml:space="preserve">, </w:t>
      </w:r>
      <w:r w:rsidRPr="00170DD1">
        <w:t>используя силу Инструкции</w:t>
      </w:r>
      <w:r>
        <w:t xml:space="preserve">, </w:t>
      </w:r>
      <w:r w:rsidRPr="00170DD1">
        <w:t>или Наказа земским комиссарам в губерниях и провинциях (1719)</w:t>
      </w:r>
      <w:r>
        <w:t xml:space="preserve">, </w:t>
      </w:r>
      <w:r w:rsidRPr="00170DD1">
        <w:t>начальник горного ведомства определил дворянина Степана Неелова земским комиссаром на Уктусские заводы. В соответствии с упомянутой Инструкцией комплектовался управленческий штат новоучрежденного дистрикта в составе земского писаря (в должнось которого был назначен Кирилл Хамкин)</w:t>
      </w:r>
      <w:r>
        <w:t xml:space="preserve">, </w:t>
      </w:r>
      <w:r w:rsidRPr="00170DD1">
        <w:t>подчиненного комиссара (бывший заводской казначей Федор Каченовский)</w:t>
      </w:r>
      <w:r>
        <w:t xml:space="preserve">, </w:t>
      </w:r>
      <w:r w:rsidRPr="00170DD1">
        <w:t>мостового комиссара (Василий Томилов)</w:t>
      </w:r>
      <w:r>
        <w:t xml:space="preserve">, </w:t>
      </w:r>
      <w:r w:rsidRPr="00170DD1">
        <w:t>подьячего и всех сборщиков податей из слобод</w:t>
      </w:r>
      <w:r>
        <w:t xml:space="preserve">, </w:t>
      </w:r>
      <w:r w:rsidRPr="00170DD1">
        <w:t>приписанных к Уктусским заводам. В подтверждение нового статуса и для текущего руководства</w:t>
      </w:r>
      <w:r>
        <w:t xml:space="preserve">, </w:t>
      </w:r>
      <w:r w:rsidRPr="00170DD1">
        <w:t>наряду с цитированным определением</w:t>
      </w:r>
      <w:r>
        <w:t xml:space="preserve">, </w:t>
      </w:r>
      <w:r w:rsidRPr="00170DD1">
        <w:t>В. Н. Татищев отправил С. Неелову копии инструкций земскому комиссару и земскому писарю</w:t>
      </w:r>
      <w:r>
        <w:t xml:space="preserve">, </w:t>
      </w:r>
      <w:r w:rsidRPr="00170DD1">
        <w:t>а также «все указы и копии</w:t>
      </w:r>
      <w:r>
        <w:t xml:space="preserve">, </w:t>
      </w:r>
      <w:r w:rsidRPr="00170DD1">
        <w:t>которые к тем делам принадлежат</w:t>
      </w:r>
      <w:r>
        <w:t xml:space="preserve">, </w:t>
      </w:r>
      <w:r w:rsidRPr="00170DD1">
        <w:t>присланные из Сибирской губернии». Поясняя основные обязанности уктусского земского комиссара</w:t>
      </w:r>
      <w:r>
        <w:t xml:space="preserve">, </w:t>
      </w:r>
      <w:r w:rsidRPr="00170DD1">
        <w:t>Татищев писал: «Тебе ж управлять и высылку на заводы работных людей по требованиям заводских комиссаров</w:t>
      </w:r>
      <w:r>
        <w:t xml:space="preserve">, </w:t>
      </w:r>
      <w:r w:rsidRPr="00170DD1">
        <w:t>и за работу</w:t>
      </w:r>
      <w:r>
        <w:t xml:space="preserve">, </w:t>
      </w:r>
      <w:r w:rsidRPr="00170DD1">
        <w:t>по писмам их</w:t>
      </w:r>
      <w:r>
        <w:t xml:space="preserve">, </w:t>
      </w:r>
      <w:r w:rsidRPr="00170DD1">
        <w:t>крестьянам зачитать в подати по наказу</w:t>
      </w:r>
      <w:r>
        <w:t xml:space="preserve">, </w:t>
      </w:r>
      <w:r w:rsidRPr="00170DD1">
        <w:t>и по оным инструкциям крестьян описав и обложа подать[ю]</w:t>
      </w:r>
      <w:r>
        <w:t xml:space="preserve">, </w:t>
      </w:r>
      <w:r w:rsidRPr="00170DD1">
        <w:t>[принять] ведение немедленно». Тем же документом закладывалась основа еще одного горно-заводского дистрикта – Алапаевского. Иван Аврамов</w:t>
      </w:r>
      <w:r>
        <w:t xml:space="preserve">, </w:t>
      </w:r>
      <w:r w:rsidRPr="00170DD1">
        <w:t>назначенный на Алапаевские заводы в заводские комиссары</w:t>
      </w:r>
      <w:r>
        <w:t xml:space="preserve">, </w:t>
      </w:r>
      <w:r w:rsidRPr="00170DD1">
        <w:t>должен был отныне «ведать и земские дела»</w:t>
      </w:r>
      <w:r>
        <w:t xml:space="preserve">, </w:t>
      </w:r>
      <w:r w:rsidRPr="00170DD1">
        <w:t>т. е. его административный статус повышался до уровня земского комиссара. В помощь Аврамову следовало выбрать земского писаря из слободских подьячих. Подчиненным комиссаром в Алапаевский дистрикт Татищев направил сына боярского Афанасия Чернышева</w:t>
      </w:r>
      <w:r>
        <w:t xml:space="preserve">, </w:t>
      </w:r>
      <w:r w:rsidRPr="00170DD1">
        <w:t>бывшего приказчика Невьянской слободы</w:t>
      </w:r>
      <w:r>
        <w:t xml:space="preserve">, </w:t>
      </w:r>
      <w:r w:rsidRPr="00170DD1">
        <w:t>мостовым – сына боярского Гавриила Албычева; при новой администрации действовали и сборщики податей из слободских подьячих [см.: 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12</w:t>
      </w:r>
      <w:r>
        <w:t xml:space="preserve">, </w:t>
      </w:r>
      <w:r w:rsidRPr="00170DD1">
        <w:t xml:space="preserve">д. </w:t>
      </w:r>
      <w:smartTag w:uri="urn:schemas-microsoft-com:office:smarttags" w:element="metricconverter">
        <w:smartTagPr>
          <w:attr w:name="ProductID" w:val="3122, л"/>
        </w:smartTagPr>
        <w:r w:rsidRPr="00170DD1">
          <w:t>3122</w:t>
        </w:r>
        <w:r>
          <w:t xml:space="preserve">, </w:t>
        </w:r>
        <w:r w:rsidRPr="00170DD1">
          <w:t>л</w:t>
        </w:r>
      </w:smartTag>
      <w:r w:rsidRPr="00170DD1">
        <w:t>. 1–1 об.].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испытывая недостаточность в законодательном обеспечении собственной деятельности</w:t>
      </w:r>
      <w:r>
        <w:t xml:space="preserve">, </w:t>
      </w:r>
      <w:r w:rsidRPr="00170DD1">
        <w:t>В. Н. Татищев сумел использовать законодательные акты</w:t>
      </w:r>
      <w:r>
        <w:t xml:space="preserve">, </w:t>
      </w:r>
      <w:r w:rsidRPr="00170DD1">
        <w:t>регламентировавшие организацию новой административно-территориальной системы</w:t>
      </w:r>
      <w:r>
        <w:t xml:space="preserve">, </w:t>
      </w:r>
      <w:r w:rsidRPr="00170DD1">
        <w:t>для укрепления позиций ведомственной власти. Уктусский и Алапаевский дистрикты внешне в точности напоминали дистрикты общегражданского управления</w:t>
      </w:r>
      <w:r>
        <w:t xml:space="preserve">, </w:t>
      </w:r>
      <w:r w:rsidRPr="00170DD1">
        <w:t>но подчинялись Сибирскому высшему горному начальству. Тем не менее развитие отрасли на Урале по-прежнему оставалось в сильной зависимости от расположения уездных</w:t>
      </w:r>
      <w:r>
        <w:t xml:space="preserve">, </w:t>
      </w:r>
      <w:r w:rsidRPr="00170DD1">
        <w:t>провинциальных и губернских инстанций – подлинных распорядителей людскими и материальными ресурсами. Татищевское горное начальство даже всех заводов полностью контролировать не могло. Каменские казенные мануфактуры непосредственно подчинялись губернским властям через назначенных ими комиссаров. Невьянские заводы и вовсе находились в частных руках. Наличие частного сектора</w:t>
      </w:r>
      <w:r>
        <w:t xml:space="preserve">, </w:t>
      </w:r>
      <w:r w:rsidRPr="00170DD1">
        <w:t>контролируемого Демидовыми и отчасти Строгановыми</w:t>
      </w:r>
      <w:r>
        <w:t xml:space="preserve">, </w:t>
      </w:r>
      <w:r w:rsidRPr="00170DD1">
        <w:t>создавало большие затруднения для свободного развития сырьевой базы казенной металлургии: демидовские и строгановские приказчики решительно пресекали деятельность «посторонних» рудоискателей</w:t>
      </w:r>
      <w:r>
        <w:t xml:space="preserve">, </w:t>
      </w:r>
      <w:r w:rsidRPr="00170DD1">
        <w:t>не стесняясь при этом в средствах. Кроме всего вышеперечисленного</w:t>
      </w:r>
      <w:r>
        <w:t xml:space="preserve">, </w:t>
      </w:r>
      <w:r w:rsidRPr="00170DD1">
        <w:t xml:space="preserve">с начала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маломощная горная администрация края испытала внутренние потрясения. Приехавший в феврале по указу Берг-коллегии берг-советник И. М. Михаэлис</w:t>
      </w:r>
      <w:r>
        <w:t xml:space="preserve">, </w:t>
      </w:r>
      <w:r w:rsidRPr="00170DD1">
        <w:t>озабоченный собственной карьерой и будучи старшим по званию (его горный чин соответствовал подполковничьему)</w:t>
      </w:r>
      <w:r>
        <w:t xml:space="preserve">, </w:t>
      </w:r>
      <w:r w:rsidRPr="00170DD1">
        <w:t>оттеснил от руководства капитана Татищева</w:t>
      </w:r>
      <w:r>
        <w:t xml:space="preserve">, </w:t>
      </w:r>
      <w:r w:rsidRPr="00170DD1">
        <w:t>подлинного создателя горной администрации. Последний</w:t>
      </w:r>
      <w:r>
        <w:t xml:space="preserve">, </w:t>
      </w:r>
      <w:r w:rsidRPr="00170DD1">
        <w:t>втянутый в разбирательства с Демидовыми</w:t>
      </w:r>
      <w:r>
        <w:t xml:space="preserve">, </w:t>
      </w:r>
      <w:r w:rsidRPr="00170DD1">
        <w:t>стремительно терял и без того невеликую власть</w:t>
      </w:r>
      <w:r>
        <w:t xml:space="preserve">, </w:t>
      </w:r>
      <w:r w:rsidRPr="00170DD1">
        <w:t>навлекая недовольство столичного руководства</w:t>
      </w:r>
      <w:r>
        <w:t xml:space="preserve">, </w:t>
      </w:r>
      <w:r w:rsidRPr="00170DD1">
        <w:t>что и привело в конце концов к его полному отстранению от управления.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 таком состоянии застал положение дел на Урале генерал-майор В. И. Геннин</w:t>
      </w:r>
      <w:r>
        <w:t xml:space="preserve">, </w:t>
      </w:r>
      <w:r w:rsidRPr="00170DD1">
        <w:t xml:space="preserve">получивший весной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назначение инспектировать и реорганизовать производство на «Сибирских» заводах. В исторической литературе прочно утвердилась мысль о том</w:t>
      </w:r>
      <w:r>
        <w:t xml:space="preserve">, </w:t>
      </w:r>
      <w:r w:rsidRPr="00170DD1">
        <w:t xml:space="preserve">что генерал стал преемником Татищева на месте главы регионального горно-заводского управления. В коллективной монографии «История Урала с древнейших времен до </w:t>
      </w:r>
      <w:smartTag w:uri="urn:schemas-microsoft-com:office:smarttags" w:element="metricconverter">
        <w:smartTagPr>
          <w:attr w:name="ProductID" w:val="1861 г"/>
        </w:smartTagPr>
        <w:r w:rsidRPr="00170DD1">
          <w:t>1861 г</w:t>
        </w:r>
      </w:smartTag>
      <w:r w:rsidRPr="00170DD1">
        <w:t>.»</w:t>
      </w:r>
      <w:r>
        <w:t xml:space="preserve">, </w:t>
      </w:r>
      <w:r w:rsidRPr="00170DD1">
        <w:t>своего рода итоговом издании</w:t>
      </w:r>
      <w:r>
        <w:t xml:space="preserve">, </w:t>
      </w:r>
      <w:r w:rsidRPr="00170DD1">
        <w:t xml:space="preserve">вышедшем в свет в </w:t>
      </w:r>
      <w:smartTag w:uri="urn:schemas-microsoft-com:office:smarttags" w:element="metricconverter">
        <w:smartTagPr>
          <w:attr w:name="ProductID" w:val="1989 г"/>
        </w:smartTagPr>
        <w:r w:rsidRPr="00170DD1">
          <w:t>1989 г</w:t>
        </w:r>
      </w:smartTag>
      <w:r w:rsidRPr="00170DD1">
        <w:t>.</w:t>
      </w:r>
      <w:r>
        <w:t xml:space="preserve">, </w:t>
      </w:r>
      <w:r w:rsidRPr="00170DD1">
        <w:t xml:space="preserve">об этом говорится буквально следующее: «В марте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В. Н. Татищев был заменен генерал-майором В. Генниным… В. Геннин продолжил создание горной администрации на Урале</w:t>
      </w:r>
      <w:r>
        <w:t xml:space="preserve">, </w:t>
      </w:r>
      <w:r w:rsidRPr="00170DD1">
        <w:t>а Татищев</w:t>
      </w:r>
      <w:r>
        <w:t xml:space="preserve">, </w:t>
      </w:r>
      <w:r w:rsidRPr="00170DD1">
        <w:t xml:space="preserve">вплоть до… 24 ноября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 xml:space="preserve">. выполнял наиболее ответственные поручения Геннина в качестве одного из членов Сибирского обер-бергамта (так с лета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стало называться Сибирское высшее горное начальство)» [История Урала…</w:t>
      </w:r>
      <w:r>
        <w:t xml:space="preserve">, </w:t>
      </w:r>
      <w:r w:rsidRPr="00170DD1">
        <w:t>1989</w:t>
      </w:r>
      <w:r>
        <w:t xml:space="preserve">, </w:t>
      </w:r>
      <w:r w:rsidRPr="00170DD1">
        <w:t>296]. Однако</w:t>
      </w:r>
      <w:r>
        <w:t xml:space="preserve">, </w:t>
      </w:r>
      <w:r w:rsidRPr="00170DD1">
        <w:t>как показало внимательное изучение источников</w:t>
      </w:r>
      <w:r>
        <w:t xml:space="preserve">, </w:t>
      </w:r>
      <w:r w:rsidRPr="00170DD1">
        <w:t>и в первую очередь документации личной канцелярии де Геннина (о которой будет упомянуто ниже)</w:t>
      </w:r>
      <w:r>
        <w:t xml:space="preserve">, </w:t>
      </w:r>
      <w:r w:rsidRPr="00170DD1">
        <w:t>эволюция горно-заводской власти в регионе происходила не столь линейно. С юридической точки зрения отстранение В. Н. Татищева не означало того</w:t>
      </w:r>
      <w:r>
        <w:t xml:space="preserve">, </w:t>
      </w:r>
      <w:r w:rsidRPr="00170DD1">
        <w:t>что Высшее горное начальство осталось без руководства: его формальный глава</w:t>
      </w:r>
      <w:r>
        <w:t xml:space="preserve">, </w:t>
      </w:r>
      <w:r w:rsidRPr="00170DD1">
        <w:t>упоминавшийся уже берг-мейстер И. Михаэлис</w:t>
      </w:r>
      <w:r>
        <w:t xml:space="preserve">, </w:t>
      </w:r>
      <w:r w:rsidRPr="00170DD1">
        <w:t xml:space="preserve">находился при исполнении обязанностей. Автономность полномочий Михаэлиса осознавал и де Геннин. Не случайно еще за несколько месяцев до отъезда на восток империи генерал дважды просил Берг-коллегию точно определить его взаимоотношения с местным отраслевым руководством. 10 апреля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в доношении в Кабинет Е.и.в. он добивался отдельного указа Берг-коллегии «ко определенному из оной коллегии камисару» (т. е. Михаэлису)</w:t>
      </w:r>
      <w:r>
        <w:t xml:space="preserve">, </w:t>
      </w:r>
      <w:r w:rsidRPr="00170DD1">
        <w:t>чтобы тот по его «ведениям давал мастером и подмастерьям и протчим» приехавшим с ним людям жалованье</w:t>
      </w:r>
      <w:r>
        <w:t xml:space="preserve">, </w:t>
      </w:r>
      <w:r w:rsidRPr="00170DD1">
        <w:t>а 7 мая того же года</w:t>
      </w:r>
      <w:r>
        <w:t xml:space="preserve">, </w:t>
      </w:r>
      <w:r w:rsidRPr="00170DD1">
        <w:t>напрямую обращаясь к коллежскому руководству</w:t>
      </w:r>
      <w:r>
        <w:t xml:space="preserve">, </w:t>
      </w:r>
      <w:r w:rsidRPr="00170DD1">
        <w:t>требовал «особливо послать ко обретающемъся на оных заводех управителем указы</w:t>
      </w:r>
      <w:r>
        <w:t xml:space="preserve">, </w:t>
      </w:r>
      <w:r w:rsidRPr="00170DD1">
        <w:t>чтоб они… были во изправлении заводов и при розыске послушны» [ГАСО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>д. 5а</w:t>
      </w:r>
      <w:r>
        <w:t xml:space="preserve">, </w:t>
      </w:r>
      <w:r w:rsidRPr="00170DD1">
        <w:t xml:space="preserve">т. </w:t>
      </w:r>
      <w:smartTag w:uri="urn:schemas-microsoft-com:office:smarttags" w:element="metricconverter">
        <w:smartTagPr>
          <w:attr w:name="ProductID" w:val="3, л"/>
        </w:smartTagPr>
        <w:r w:rsidRPr="00170DD1">
          <w:t>3</w:t>
        </w:r>
        <w:r>
          <w:t xml:space="preserve">, </w:t>
        </w:r>
        <w:r w:rsidRPr="00170DD1">
          <w:t>л</w:t>
        </w:r>
      </w:smartTag>
      <w:r w:rsidRPr="00170DD1">
        <w:t>. 497–497об.</w:t>
      </w:r>
      <w:r>
        <w:t xml:space="preserve">, </w:t>
      </w:r>
      <w:r w:rsidRPr="00170DD1">
        <w:t>506; Геннин</w:t>
      </w:r>
      <w:r>
        <w:t xml:space="preserve">, </w:t>
      </w:r>
      <w:r w:rsidRPr="00170DD1">
        <w:t>1995</w:t>
      </w:r>
      <w:r>
        <w:t xml:space="preserve">, </w:t>
      </w:r>
      <w:r w:rsidRPr="00170DD1">
        <w:t>док. 1</w:t>
      </w:r>
      <w:r>
        <w:t xml:space="preserve">, </w:t>
      </w:r>
      <w:r w:rsidRPr="00170DD1">
        <w:t>20–21; док. 5</w:t>
      </w:r>
      <w:r>
        <w:t xml:space="preserve">, </w:t>
      </w:r>
      <w:r w:rsidRPr="00170DD1">
        <w:t>26]. Из этого видно</w:t>
      </w:r>
      <w:r>
        <w:t xml:space="preserve">, </w:t>
      </w:r>
      <w:r w:rsidRPr="00170DD1">
        <w:t>что В. И. Геннин не планировался в преемники В. Н. Татищева на должность главы Высшего горного начальства</w:t>
      </w:r>
      <w:r>
        <w:t xml:space="preserve">, </w:t>
      </w:r>
      <w:r w:rsidRPr="00170DD1">
        <w:t>а его миссия преследовала иные цели. В. Геннин ехал не сменить В.</w:t>
      </w:r>
      <w:r>
        <w:t xml:space="preserve"> </w:t>
      </w:r>
      <w:r w:rsidRPr="00170DD1">
        <w:t>Татищева на посту главного командира заводов</w:t>
      </w:r>
      <w:r>
        <w:t xml:space="preserve">, </w:t>
      </w:r>
      <w:r w:rsidRPr="00170DD1">
        <w:t>а расследовать деятельность капитана и возглавляемой им ведомственной администрации. При этом имелось в виду как расследование конфликта между Татищевым и Демидовыми</w:t>
      </w:r>
      <w:r>
        <w:t xml:space="preserve">, </w:t>
      </w:r>
      <w:r w:rsidRPr="00170DD1">
        <w:t>так и производство более широкого розыска. Распоряжение императора «исправить» медные и железные заводы и «привесть их в доброе состояние»</w:t>
      </w:r>
      <w:r>
        <w:t xml:space="preserve">, </w:t>
      </w:r>
      <w:r w:rsidRPr="00170DD1">
        <w:t>по умолчанию давало де Геннину санкцию на выяснение общих причин</w:t>
      </w:r>
      <w:r>
        <w:t xml:space="preserve">, </w:t>
      </w:r>
      <w:r w:rsidRPr="00170DD1">
        <w:t>приведших производство в упадок. Говоря «по умолчанию»</w:t>
      </w:r>
      <w:r>
        <w:t xml:space="preserve">, </w:t>
      </w:r>
      <w:r w:rsidRPr="00170DD1">
        <w:t>я имею в виду отсутствие прямых указаний на широкие следственные полномочия генерала в письменных нормативных источниках. В то же время известно со слов самого В. Геннина</w:t>
      </w:r>
      <w:r>
        <w:t xml:space="preserve">, </w:t>
      </w:r>
      <w:r w:rsidRPr="00170DD1">
        <w:t>что незадолго до отъезда на Урал император устно поручил ему «все худые порятки</w:t>
      </w:r>
      <w:r>
        <w:t xml:space="preserve">, </w:t>
      </w:r>
      <w:r w:rsidRPr="00170DD1">
        <w:t>которые к заводам противны</w:t>
      </w:r>
      <w:r>
        <w:t xml:space="preserve">, </w:t>
      </w:r>
      <w:r w:rsidRPr="00170DD1">
        <w:t>исправить и изследовать» [ГАСО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 xml:space="preserve">д. </w:t>
      </w:r>
      <w:smartTag w:uri="urn:schemas-microsoft-com:office:smarttags" w:element="metricconverter">
        <w:smartTagPr>
          <w:attr w:name="ProductID" w:val="17, л"/>
        </w:smartTagPr>
        <w:r w:rsidRPr="00170DD1">
          <w:t>17</w:t>
        </w:r>
        <w:r>
          <w:t xml:space="preserve">, </w:t>
        </w:r>
        <w:r w:rsidRPr="00170DD1">
          <w:t>л</w:t>
        </w:r>
      </w:smartTag>
      <w:r w:rsidRPr="00170DD1">
        <w:t>. 14 об.]. Это устное распоряжение</w:t>
      </w:r>
      <w:r>
        <w:t xml:space="preserve">, </w:t>
      </w:r>
      <w:r w:rsidRPr="00170DD1">
        <w:t>действительно расширявшее следственные полномочия В.</w:t>
      </w:r>
      <w:r>
        <w:t xml:space="preserve"> </w:t>
      </w:r>
      <w:r w:rsidRPr="00170DD1">
        <w:t>Геннина</w:t>
      </w:r>
      <w:r>
        <w:t xml:space="preserve">, </w:t>
      </w:r>
      <w:r w:rsidRPr="00170DD1">
        <w:t>сам генерал воспринимал (и в общем-то</w:t>
      </w:r>
      <w:r>
        <w:t xml:space="preserve">, </w:t>
      </w:r>
      <w:r w:rsidRPr="00170DD1">
        <w:t>в соответствии с юридическими представлениями эпохи) как официальный указ. Аналогичную ссылку на устный указ царя приводит современный уральский историк Н. С. Корепанов [см.: Корепанов</w:t>
      </w:r>
      <w:r>
        <w:t xml:space="preserve">, </w:t>
      </w:r>
      <w:r w:rsidRPr="00170DD1">
        <w:t>2001</w:t>
      </w:r>
      <w:r>
        <w:t xml:space="preserve">, </w:t>
      </w:r>
      <w:r w:rsidRPr="00170DD1">
        <w:t>17]. Из этого важно заключить</w:t>
      </w:r>
      <w:r>
        <w:t xml:space="preserve">, </w:t>
      </w:r>
      <w:r w:rsidRPr="00170DD1">
        <w:t>что изначально миссия Геннина была чрезвычайной и имела ярко выраженный разыскной акцент. Организационно-технические задачи тоже входили в круг забот генерала</w:t>
      </w:r>
      <w:r>
        <w:t xml:space="preserve">, </w:t>
      </w:r>
      <w:r w:rsidRPr="00170DD1">
        <w:t>ведь согласно указу он должен был не только «исправить»</w:t>
      </w:r>
      <w:r>
        <w:t xml:space="preserve">, </w:t>
      </w:r>
      <w:r w:rsidRPr="00170DD1">
        <w:t>но и «размножить» уральские заводы. Надо признать</w:t>
      </w:r>
      <w:r>
        <w:t xml:space="preserve">, </w:t>
      </w:r>
      <w:r w:rsidRPr="00170DD1">
        <w:t>что Вилим Иванович</w:t>
      </w:r>
      <w:r>
        <w:t xml:space="preserve">, </w:t>
      </w:r>
      <w:r w:rsidRPr="00170DD1">
        <w:t>как опытный инженер и организатор производства</w:t>
      </w:r>
      <w:r>
        <w:t xml:space="preserve">, </w:t>
      </w:r>
      <w:r w:rsidRPr="00170DD1">
        <w:t>очень серьезно отнесся к этой части возложенного на него поручения. Но надо признать и другое: похоже</w:t>
      </w:r>
      <w:r>
        <w:t xml:space="preserve">, </w:t>
      </w:r>
      <w:r w:rsidRPr="00170DD1">
        <w:t>что ни Петр I</w:t>
      </w:r>
      <w:r>
        <w:t xml:space="preserve">, </w:t>
      </w:r>
      <w:r w:rsidRPr="00170DD1">
        <w:t>ни сам генерал не думали</w:t>
      </w:r>
      <w:r>
        <w:t xml:space="preserve">, </w:t>
      </w:r>
      <w:r w:rsidRPr="00170DD1">
        <w:t>что уральская служба последнего затянется на долгие годы. Пребывание Геннина в Сибирской губернии предполагалось недолговременным. Уже в апреле</w:t>
      </w:r>
      <w:r>
        <w:t xml:space="preserve">, </w:t>
      </w:r>
      <w:r w:rsidRPr="00170DD1">
        <w:t>в ходе первых организационных забот</w:t>
      </w:r>
      <w:r>
        <w:t xml:space="preserve">, </w:t>
      </w:r>
      <w:r w:rsidRPr="00170DD1">
        <w:t>связанных с подготовкой к отъезду</w:t>
      </w:r>
      <w:r>
        <w:t xml:space="preserve">, </w:t>
      </w:r>
      <w:r w:rsidRPr="00170DD1">
        <w:t>генерал начал (с ведома и одобрения императора) хлопотать о назначении своего преемника [см.: 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>д. 5а</w:t>
      </w:r>
      <w:r>
        <w:t xml:space="preserve">, </w:t>
      </w:r>
      <w:r w:rsidRPr="00170DD1">
        <w:t xml:space="preserve">т. </w:t>
      </w:r>
      <w:smartTag w:uri="urn:schemas-microsoft-com:office:smarttags" w:element="metricconverter">
        <w:smartTagPr>
          <w:attr w:name="ProductID" w:val="3, л"/>
        </w:smartTagPr>
        <w:r w:rsidRPr="00170DD1">
          <w:t>3</w:t>
        </w:r>
        <w:r>
          <w:t xml:space="preserve">, </w:t>
        </w:r>
        <w:r w:rsidRPr="00170DD1">
          <w:t>л</w:t>
        </w:r>
      </w:smartTag>
      <w:r w:rsidRPr="00170DD1">
        <w:t xml:space="preserve">. 504 об.]. А в письме к генерал-майору А. И. Ушакову от 8 мая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он совершенно определенно писал: «…по именному Его императорского величества указу требовать от Вашего благородия од гвардии из обор- или ундер-афицеров одного искусного человека для принятия в Сибири… медных и железных заводов»</w:t>
      </w:r>
      <w:r>
        <w:t xml:space="preserve">, </w:t>
      </w:r>
      <w:r w:rsidRPr="00170DD1">
        <w:t>поскольку «по отбытии моем со оных заводов быть ему у содержания заводов и у отправления дел директором». В результате этого запроса на указанную должность был определен сержант лейб-гвардии Преображенского полка Осип Украинцев</w:t>
      </w:r>
      <w:r>
        <w:t xml:space="preserve">, </w:t>
      </w:r>
      <w:r w:rsidRPr="00170DD1">
        <w:t>явившийся в распоряжение нового начальника 17 мая того же года [см.: Там же</w:t>
      </w:r>
      <w:r>
        <w:t xml:space="preserve">, </w:t>
      </w:r>
      <w:r w:rsidRPr="00170DD1">
        <w:t>л. 506 об.]. Очевидно</w:t>
      </w:r>
      <w:r>
        <w:t xml:space="preserve">, </w:t>
      </w:r>
      <w:r w:rsidRPr="00170DD1">
        <w:t>предполагалось</w:t>
      </w:r>
      <w:r>
        <w:t xml:space="preserve">, </w:t>
      </w:r>
      <w:r w:rsidRPr="00170DD1">
        <w:t>что В. И. Геннин справится с задачей относительно быстро</w:t>
      </w:r>
      <w:r>
        <w:t xml:space="preserve">, </w:t>
      </w:r>
      <w:r w:rsidRPr="00170DD1">
        <w:t>за год-другой наладив производственный процес настолько</w:t>
      </w:r>
      <w:r>
        <w:t xml:space="preserve">, </w:t>
      </w:r>
      <w:r w:rsidRPr="00170DD1">
        <w:t>что его управление можно будет спокойно доверить другому лицу. Таким образом</w:t>
      </w:r>
      <w:r>
        <w:t xml:space="preserve">, </w:t>
      </w:r>
      <w:r w:rsidRPr="00170DD1">
        <w:t>генерал-майор В. И. Геннин командировался на Урал как глава чрезвычайной центральной комиссии (что было вполне в духе петровского времени)</w:t>
      </w:r>
      <w:r>
        <w:t xml:space="preserve">, </w:t>
      </w:r>
      <w:r w:rsidRPr="00170DD1">
        <w:t>которой потенциально должна была подчиняться местная горно-заводская власть и распоряжения которой (в касающейся части) должна была выполнять местная гражданская администрация. Вместе с тем сам генерал находился вне местной (в том числе и ведомственной) системы подчинения и как любой другой руководитель чрезвычайной центральной комиссии оставался подотчетен высшей власти.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Этот высокий служебный статус де Геннина подвергся серьезным испытаниям на практике. Далеко не все руководители губернского и провинциального звена соглашались видеть в генерале нечто большее</w:t>
      </w:r>
      <w:r>
        <w:t xml:space="preserve">, </w:t>
      </w:r>
      <w:r w:rsidRPr="00170DD1">
        <w:t>чем главу региональной горно-заводской администрации. Конечно</w:t>
      </w:r>
      <w:r>
        <w:t xml:space="preserve">, </w:t>
      </w:r>
      <w:r w:rsidRPr="00170DD1">
        <w:t>они готовы были делать разницу между Генниным и его предшественником</w:t>
      </w:r>
      <w:r>
        <w:t xml:space="preserve">, </w:t>
      </w:r>
      <w:r w:rsidRPr="00170DD1">
        <w:t>но</w:t>
      </w:r>
      <w:r>
        <w:t xml:space="preserve">, </w:t>
      </w:r>
      <w:r w:rsidRPr="00170DD1">
        <w:t>полагаю</w:t>
      </w:r>
      <w:r>
        <w:t xml:space="preserve">, </w:t>
      </w:r>
      <w:r w:rsidRPr="00170DD1">
        <w:t>лишь исходя из заметного различия их воинских званий. В остальном новый «главный командир» не обладал большими возможностями по сравнению с В. Татищевым</w:t>
      </w:r>
      <w:r>
        <w:t xml:space="preserve">, </w:t>
      </w:r>
      <w:r w:rsidRPr="00170DD1">
        <w:t>и хотя обязывающая сила именных указов (на которых основывал свои властные притязания де Геннин) была гораздо выше</w:t>
      </w:r>
      <w:r>
        <w:t xml:space="preserve">, </w:t>
      </w:r>
      <w:r w:rsidRPr="00170DD1">
        <w:t>чем коллежских</w:t>
      </w:r>
      <w:r>
        <w:t xml:space="preserve">, </w:t>
      </w:r>
      <w:r w:rsidRPr="00170DD1">
        <w:t>следует признать справедливым замечание А. И. Юхта о том</w:t>
      </w:r>
      <w:r>
        <w:t xml:space="preserve">, </w:t>
      </w:r>
      <w:r w:rsidRPr="00170DD1">
        <w:t>что «практическая значимость указанных документов была невелика» [Юхт</w:t>
      </w:r>
      <w:r>
        <w:t xml:space="preserve">, </w:t>
      </w:r>
      <w:r w:rsidRPr="00170DD1">
        <w:t>1985</w:t>
      </w:r>
      <w:r>
        <w:t xml:space="preserve">, </w:t>
      </w:r>
      <w:r w:rsidRPr="00170DD1">
        <w:t>49].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Непосредственно реализацию своей деятельности и своих прав де Геннин первоначально осуществлял через личную канцелярию («канцелярия ведомства господина генерала-маэора»</w:t>
      </w:r>
      <w:r>
        <w:t xml:space="preserve">, </w:t>
      </w:r>
      <w:r w:rsidRPr="00170DD1">
        <w:t>как чаще всего она именовалась в документах той поры). Это чрезвычайное учреждение не следует отождествлять с Высшим горным начальством</w:t>
      </w:r>
      <w:r>
        <w:t xml:space="preserve">, </w:t>
      </w:r>
      <w:r w:rsidRPr="00170DD1">
        <w:t>или Сибирским обер-бергамтом</w:t>
      </w:r>
      <w:r>
        <w:t xml:space="preserve">, </w:t>
      </w:r>
      <w:r w:rsidRPr="00170DD1">
        <w:t>– структурой</w:t>
      </w:r>
      <w:r>
        <w:t xml:space="preserve">, </w:t>
      </w:r>
      <w:r w:rsidRPr="00170DD1">
        <w:t>подчиненной канцелярии. Впервые институциональное различие между личной канцелярией Геннина и Сибирским обер-бергамтом заметил Н. И. Павленко</w:t>
      </w:r>
      <w:r>
        <w:t xml:space="preserve">, </w:t>
      </w:r>
      <w:r w:rsidRPr="00170DD1">
        <w:t>а позже это наблюдение подтвердил и расширил Э. А. Пензин; подробное исследование истории канцелярии было предпринято Д.</w:t>
      </w:r>
      <w:r>
        <w:t xml:space="preserve"> </w:t>
      </w:r>
      <w:r w:rsidRPr="00170DD1">
        <w:t>А.</w:t>
      </w:r>
      <w:r>
        <w:t xml:space="preserve"> </w:t>
      </w:r>
      <w:r w:rsidRPr="00170DD1">
        <w:t>Рединым [см.: Павленко</w:t>
      </w:r>
      <w:r>
        <w:t xml:space="preserve">, </w:t>
      </w:r>
      <w:r w:rsidRPr="00170DD1">
        <w:t>1953</w:t>
      </w:r>
      <w:r>
        <w:t xml:space="preserve">, </w:t>
      </w:r>
      <w:r w:rsidRPr="00170DD1">
        <w:t>148–149; Пензин</w:t>
      </w:r>
      <w:r>
        <w:t xml:space="preserve">, </w:t>
      </w:r>
      <w:r w:rsidRPr="00170DD1">
        <w:t>1983</w:t>
      </w:r>
      <w:r>
        <w:t xml:space="preserve">, </w:t>
      </w:r>
      <w:r w:rsidRPr="00170DD1">
        <w:t>112</w:t>
      </w:r>
      <w:r>
        <w:t xml:space="preserve">, </w:t>
      </w:r>
      <w:r w:rsidRPr="00170DD1">
        <w:t>114; Редин</w:t>
      </w:r>
      <w:r>
        <w:t xml:space="preserve">, </w:t>
      </w:r>
      <w:r w:rsidRPr="00170DD1">
        <w:t>2003</w:t>
      </w:r>
      <w:r>
        <w:t xml:space="preserve">, </w:t>
      </w:r>
      <w:r w:rsidRPr="00170DD1">
        <w:t>36–64]. Но в повседневной практике благодаря единому предмету ведения (горно-заводскому производству) их работа была столь тесно взаимосвязана</w:t>
      </w:r>
      <w:r>
        <w:t xml:space="preserve">, </w:t>
      </w:r>
      <w:r w:rsidRPr="00170DD1">
        <w:t>что между ними действительно трудно было провести грань. Впрочем</w:t>
      </w:r>
      <w:r>
        <w:t xml:space="preserve">, </w:t>
      </w:r>
      <w:r w:rsidRPr="00170DD1">
        <w:t>сам генерал эту грань прекрасно чувствовал. Знакомясь с принципами организации управления</w:t>
      </w:r>
      <w:r>
        <w:t xml:space="preserve">, </w:t>
      </w:r>
      <w:r w:rsidRPr="00170DD1">
        <w:t>которые внедрял де Геннин</w:t>
      </w:r>
      <w:r>
        <w:t xml:space="preserve">, </w:t>
      </w:r>
      <w:r w:rsidRPr="00170DD1">
        <w:t>трудно избежать мысли</w:t>
      </w:r>
      <w:r>
        <w:t xml:space="preserve">, </w:t>
      </w:r>
      <w:r w:rsidRPr="00170DD1">
        <w:t>что он</w:t>
      </w:r>
      <w:r>
        <w:t xml:space="preserve">, </w:t>
      </w:r>
      <w:r w:rsidRPr="00170DD1">
        <w:t>вольно или невольно</w:t>
      </w:r>
      <w:r>
        <w:t xml:space="preserve">, </w:t>
      </w:r>
      <w:r w:rsidRPr="00170DD1">
        <w:t>ориентировался на пример самого монарха. В этом отношении личная канцелярия генерала в известной степени копировала личную канцелярию императора – Кабинет Е. и. в.</w:t>
      </w:r>
      <w:r>
        <w:t xml:space="preserve">, </w:t>
      </w:r>
      <w:r w:rsidRPr="00170DD1">
        <w:t>с работой которого Геннин был хорошо знаком. Сфера полномочий генеральской канцелярии определялась сферой полномочий самого генерала. А он с первых дней пребывания на новом месте службы стремился вести себя как всевластный начальник. Вопреки мнению</w:t>
      </w:r>
      <w:r>
        <w:t xml:space="preserve">, </w:t>
      </w:r>
      <w:r w:rsidRPr="00170DD1">
        <w:t>высказанному в свое время Н.</w:t>
      </w:r>
      <w:r>
        <w:t xml:space="preserve"> </w:t>
      </w:r>
      <w:r w:rsidRPr="00170DD1">
        <w:t>И.</w:t>
      </w:r>
      <w:r>
        <w:t xml:space="preserve"> </w:t>
      </w:r>
      <w:r w:rsidRPr="00170DD1">
        <w:t>Павленко</w:t>
      </w:r>
      <w:r>
        <w:t xml:space="preserve">, </w:t>
      </w:r>
      <w:r w:rsidRPr="00170DD1">
        <w:t>генерал не стремился ограничить свою компетенцию только производственными и организационно-техническими делами. Может быть</w:t>
      </w:r>
      <w:r>
        <w:t xml:space="preserve">, </w:t>
      </w:r>
      <w:r w:rsidRPr="00170DD1">
        <w:t>у него и было такое намерение</w:t>
      </w:r>
      <w:r>
        <w:t xml:space="preserve">, </w:t>
      </w:r>
      <w:r w:rsidRPr="00170DD1">
        <w:t>пока он занимался в Москве подготовкой к отъезду и не располагал точной информацией о ситуации на Урале. Разумеется</w:t>
      </w:r>
      <w:r>
        <w:t xml:space="preserve">, </w:t>
      </w:r>
      <w:r w:rsidRPr="00170DD1">
        <w:t>производственные дела он считал приоритетными – к тому его обязывали именной указ и царская инструкция. Но</w:t>
      </w:r>
      <w:r>
        <w:t xml:space="preserve">, </w:t>
      </w:r>
      <w:r w:rsidRPr="00170DD1">
        <w:t>приняв команду</w:t>
      </w:r>
      <w:r>
        <w:t xml:space="preserve">, </w:t>
      </w:r>
      <w:r w:rsidRPr="00170DD1">
        <w:t>Вилим Иванович посредством своей канцелярии и лиц</w:t>
      </w:r>
      <w:r>
        <w:t xml:space="preserve">, </w:t>
      </w:r>
      <w:r w:rsidRPr="00170DD1">
        <w:t>подчиненных ему помимо Горного начальства</w:t>
      </w:r>
      <w:r>
        <w:t xml:space="preserve">, </w:t>
      </w:r>
      <w:r w:rsidRPr="00170DD1">
        <w:t>стал руководить буквально всем. Хотя большая часть генеральских инструкций</w:t>
      </w:r>
      <w:r>
        <w:t xml:space="preserve">, </w:t>
      </w:r>
      <w:r w:rsidRPr="00170DD1">
        <w:t>ордеров</w:t>
      </w:r>
      <w:r>
        <w:t xml:space="preserve">, </w:t>
      </w:r>
      <w:r w:rsidRPr="00170DD1">
        <w:t>указов и т. п. содержала производственные распоряжения</w:t>
      </w:r>
      <w:r>
        <w:t xml:space="preserve">, </w:t>
      </w:r>
      <w:r w:rsidRPr="00170DD1">
        <w:t>их непосредственное исполнение возлагалось на Высшее горное начальство. В свою очередь</w:t>
      </w:r>
      <w:r>
        <w:t xml:space="preserve">, </w:t>
      </w:r>
      <w:r w:rsidRPr="00170DD1">
        <w:t>деятельность Высшего горного начальства по строительству заводов и эксплуатации рудников была поставлена под неусыпный контроль канцелярии. О необходимости подавать отчет в «ведомство господина генерала-маэора» напоминается практически во всех предписывающих документах</w:t>
      </w:r>
      <w:r>
        <w:t xml:space="preserve">, </w:t>
      </w:r>
      <w:r w:rsidRPr="00170DD1">
        <w:t>санкционированных де Генниным. В наиболее общем виде контролирующая и главенствующая роль канцелярии определена в пятом пункте инструкции</w:t>
      </w:r>
      <w:r>
        <w:t xml:space="preserve">, </w:t>
      </w:r>
      <w:r w:rsidRPr="00170DD1">
        <w:t xml:space="preserve">данной берг-секретарю Высшего горного начальства М. Ловзину от 22 ноября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.: «О всех делах ведомости месячные присылать тебе ко мне за своею рукою через Кунгур» [ГАСО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>д. 5а</w:t>
      </w:r>
      <w:r>
        <w:t xml:space="preserve">, </w:t>
      </w:r>
      <w:r w:rsidRPr="00170DD1">
        <w:t xml:space="preserve">т. </w:t>
      </w:r>
      <w:smartTag w:uri="urn:schemas-microsoft-com:office:smarttags" w:element="metricconverter">
        <w:smartTagPr>
          <w:attr w:name="ProductID" w:val="3, л"/>
        </w:smartTagPr>
        <w:r w:rsidRPr="00170DD1">
          <w:t>3</w:t>
        </w:r>
        <w:r>
          <w:t xml:space="preserve">, </w:t>
        </w:r>
        <w:r w:rsidRPr="00170DD1">
          <w:t>л</w:t>
        </w:r>
      </w:smartTag>
      <w:r w:rsidRPr="00170DD1">
        <w:t>. 587]. Но генералу и его канцелярии принадлежали и прямые административные функции</w:t>
      </w:r>
      <w:r>
        <w:t xml:space="preserve">, </w:t>
      </w:r>
      <w:r w:rsidRPr="00170DD1">
        <w:t>которые касались как производственных</w:t>
      </w:r>
      <w:r>
        <w:t xml:space="preserve">, </w:t>
      </w:r>
      <w:r w:rsidRPr="00170DD1">
        <w:t>так и общих вопросов</w:t>
      </w:r>
      <w:r>
        <w:t xml:space="preserve">, </w:t>
      </w:r>
      <w:r w:rsidRPr="00170DD1">
        <w:t>к которым относились: выдача привилегий частным лицам на строительство заводов (отчеты о функционировании этих заводов и уплату с них налогов предписывалось собирать Высшему горному начальству</w:t>
      </w:r>
      <w:r>
        <w:t xml:space="preserve">, </w:t>
      </w:r>
      <w:r w:rsidRPr="00170DD1">
        <w:t>о чем оно</w:t>
      </w:r>
      <w:r>
        <w:t xml:space="preserve">, </w:t>
      </w:r>
      <w:r w:rsidRPr="00170DD1">
        <w:t>в свою очередь</w:t>
      </w:r>
      <w:r>
        <w:t xml:space="preserve">, </w:t>
      </w:r>
      <w:r w:rsidRPr="00170DD1">
        <w:t>подавало сведения в личную канцелярию</w:t>
      </w:r>
      <w:r>
        <w:t xml:space="preserve">, </w:t>
      </w:r>
      <w:r w:rsidRPr="00170DD1">
        <w:t>как отмечалось выше); заключение договоров подряда и поставки с частными лицами; прием отчетов рудоискателей; составление должностных инструкций чиновникам и канцелярским служителям горно-заводского аппарата; выдача паспортов рудоискателям</w:t>
      </w:r>
      <w:r>
        <w:t xml:space="preserve">, </w:t>
      </w:r>
      <w:r w:rsidRPr="00170DD1">
        <w:t>частным промышленникам и торговцам. В рамках своей компетенции де Геннин обладал всей полнотой финансовой власти. У его ведомства не было собственных средств</w:t>
      </w:r>
      <w:r>
        <w:t xml:space="preserve">, </w:t>
      </w:r>
      <w:r w:rsidRPr="00170DD1">
        <w:t>не считая денег</w:t>
      </w:r>
      <w:r>
        <w:t xml:space="preserve">, </w:t>
      </w:r>
      <w:r w:rsidRPr="00170DD1">
        <w:t>которые сам генерал получил еще в Москве на первоначальные текущие расходы. Но на основании данных ему полномочий он мог запрашивать необходимые суммы от местных канцелярий (с последующим погашением из фондов Берг-коллегии). Определение размеров финансирования тех или иных производственных потребностей</w:t>
      </w:r>
      <w:r>
        <w:t xml:space="preserve">, </w:t>
      </w:r>
      <w:r w:rsidRPr="00170DD1">
        <w:t>выдача требований</w:t>
      </w:r>
      <w:r>
        <w:t xml:space="preserve">, </w:t>
      </w:r>
      <w:r w:rsidRPr="00170DD1">
        <w:t>на основании которых горные чиновники могли обращаться в уездные</w:t>
      </w:r>
      <w:r>
        <w:t xml:space="preserve">, </w:t>
      </w:r>
      <w:r w:rsidRPr="00170DD1">
        <w:t>провинциальные и губернские учреждения и ратуши местных городов</w:t>
      </w:r>
      <w:r>
        <w:t xml:space="preserve">, </w:t>
      </w:r>
      <w:r w:rsidRPr="00170DD1">
        <w:t>распределение полученных денег и</w:t>
      </w:r>
      <w:r>
        <w:t xml:space="preserve">, </w:t>
      </w:r>
      <w:r w:rsidRPr="00170DD1">
        <w:t>конечно</w:t>
      </w:r>
      <w:r>
        <w:t xml:space="preserve">, </w:t>
      </w:r>
      <w:r w:rsidRPr="00170DD1">
        <w:t>общий контроль за их расходом сосредоточивались в руках В. И. Геннина и его канцелярии.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 связи с финансовой деятельностью</w:t>
      </w:r>
      <w:r>
        <w:t xml:space="preserve">, </w:t>
      </w:r>
      <w:r w:rsidRPr="00170DD1">
        <w:t>стремлением свободно распоряжаться трудовыми и управленческими ресурсами края</w:t>
      </w:r>
      <w:r>
        <w:t xml:space="preserve">, </w:t>
      </w:r>
      <w:r w:rsidRPr="00170DD1">
        <w:t xml:space="preserve">возможностью накладывать взыскания и производить назначения особую остроту приобретали отношения де Геннина с местными органами государственной власти. Хотя к концу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в ведении генеральской канцелярии оказались все горно-заводские структуры Урала – от Сибирского обер-бергамта до последней заводской конторы</w:t>
      </w:r>
      <w:r>
        <w:t xml:space="preserve">, </w:t>
      </w:r>
      <w:r w:rsidRPr="00170DD1">
        <w:t>В. И. Геннину была нужна более широкая юрисдикция</w:t>
      </w:r>
      <w:r>
        <w:t xml:space="preserve">, </w:t>
      </w:r>
      <w:r w:rsidRPr="00170DD1">
        <w:t>распространявшаяся на чиновников уездного и даже провинциального звена. При этом было бы неправильно сводить дело к личным амбициям и властолюбию генерала. По его убеждению</w:t>
      </w:r>
      <w:r>
        <w:t xml:space="preserve">, </w:t>
      </w:r>
      <w:r w:rsidRPr="00170DD1">
        <w:t>того требовало точное следование полученным инструкциям</w:t>
      </w:r>
      <w:r>
        <w:t xml:space="preserve">, </w:t>
      </w:r>
      <w:r w:rsidRPr="00170DD1">
        <w:t>радение «интереса Его императорского величества». А местные чиновники</w:t>
      </w:r>
      <w:r>
        <w:t xml:space="preserve">, </w:t>
      </w:r>
      <w:r w:rsidRPr="00170DD1">
        <w:t>невзирая на именные указы</w:t>
      </w:r>
      <w:r>
        <w:t xml:space="preserve">, </w:t>
      </w:r>
      <w:r w:rsidRPr="00170DD1">
        <w:t>далеко не всегда стремились содействовать заводскому строительству; некоторые же из них считали и вовсе излишним исполнять запросы ведомственного начальника. Отстраненно оценив ситуацию</w:t>
      </w:r>
      <w:r>
        <w:t xml:space="preserve">, </w:t>
      </w:r>
      <w:r w:rsidRPr="00170DD1">
        <w:t>можно понять мотивы поведения местных гражданских властей. Геннин требовал крупные суммы денег</w:t>
      </w:r>
      <w:r>
        <w:t xml:space="preserve">, </w:t>
      </w:r>
      <w:r w:rsidRPr="00170DD1">
        <w:t>а воеводам</w:t>
      </w:r>
      <w:r>
        <w:t xml:space="preserve">, </w:t>
      </w:r>
      <w:r w:rsidRPr="00170DD1">
        <w:t>не имевшим права тратить из уездных средств ни копейки на нужды собственных канцелярий</w:t>
      </w:r>
      <w:r>
        <w:t xml:space="preserve">, </w:t>
      </w:r>
      <w:r w:rsidRPr="00170DD1">
        <w:t>было досадно отдавать тысячи рублей в чужое ведомство. Геннин требовал людей</w:t>
      </w:r>
      <w:r>
        <w:t xml:space="preserve">, </w:t>
      </w:r>
      <w:r w:rsidRPr="00170DD1">
        <w:t>воеводам же</w:t>
      </w:r>
      <w:r>
        <w:t xml:space="preserve">, </w:t>
      </w:r>
      <w:r w:rsidRPr="00170DD1">
        <w:t>несшим перед центральными властями ответ за сбор бесчисленных платежей и хронические недоимки</w:t>
      </w:r>
      <w:r>
        <w:t xml:space="preserve">, </w:t>
      </w:r>
      <w:r w:rsidRPr="00170DD1">
        <w:t>было невыгодно отдавать крестьян на заводские работы: отрабатывая подушную подать по горному ведомству</w:t>
      </w:r>
      <w:r>
        <w:t xml:space="preserve">, </w:t>
      </w:r>
      <w:r w:rsidRPr="00170DD1">
        <w:t>они портили налоговую отчетность уездных и провинциальных администраций. Геннин требовал канцеляристов</w:t>
      </w:r>
      <w:r>
        <w:t xml:space="preserve">, </w:t>
      </w:r>
      <w:r w:rsidRPr="00170DD1">
        <w:t>а воеводы</w:t>
      </w:r>
      <w:r>
        <w:t xml:space="preserve">, </w:t>
      </w:r>
      <w:r w:rsidRPr="00170DD1">
        <w:t>которые сами постоянно испытывали острый недостататок в кадрах</w:t>
      </w:r>
      <w:r>
        <w:t xml:space="preserve">, </w:t>
      </w:r>
      <w:r w:rsidRPr="00170DD1">
        <w:t>были раздражены самим фактом этих требований. И</w:t>
      </w:r>
      <w:r>
        <w:t xml:space="preserve">, </w:t>
      </w:r>
      <w:r w:rsidRPr="00170DD1">
        <w:t>наверное</w:t>
      </w:r>
      <w:r>
        <w:t xml:space="preserve">, </w:t>
      </w:r>
      <w:r w:rsidRPr="00170DD1">
        <w:t>им до крайности был досаден командный тон генерала</w:t>
      </w:r>
      <w:r>
        <w:t xml:space="preserve">, </w:t>
      </w:r>
      <w:r w:rsidRPr="00170DD1">
        <w:t>его указы</w:t>
      </w:r>
      <w:r>
        <w:t xml:space="preserve">, </w:t>
      </w:r>
      <w:r w:rsidRPr="00170DD1">
        <w:t>подчеркивавшие их нижестоящее положение. Напрасно де Геннин едва ли не каждое свое обращение к воеводам и комиссарам начинал со ссылок на</w:t>
      </w:r>
      <w:r>
        <w:t xml:space="preserve"> </w:t>
      </w:r>
      <w:r w:rsidRPr="00170DD1">
        <w:t>государеву волю</w:t>
      </w:r>
      <w:r>
        <w:t xml:space="preserve">, </w:t>
      </w:r>
      <w:r w:rsidRPr="00170DD1">
        <w:t>на то</w:t>
      </w:r>
      <w:r>
        <w:t xml:space="preserve">, </w:t>
      </w:r>
      <w:r w:rsidRPr="00170DD1">
        <w:t>что он действует не из собственных побуждений</w:t>
      </w:r>
      <w:r>
        <w:t xml:space="preserve">, </w:t>
      </w:r>
      <w:r w:rsidRPr="00170DD1">
        <w:t>но ревностно охраняя «Его императорского величества корысть». Император был далеко</w:t>
      </w:r>
      <w:r>
        <w:t xml:space="preserve">, </w:t>
      </w:r>
      <w:r w:rsidRPr="00170DD1">
        <w:t>а неуемный «немец» – рядом; его требования воспринимались как прихоти</w:t>
      </w:r>
      <w:r>
        <w:t xml:space="preserve">, </w:t>
      </w:r>
      <w:r w:rsidRPr="00170DD1">
        <w:t>а бюрократическая ревность заставляла сопротивляться.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Де Геннин негодовал. Его письма и доношения в Петеребург полны претензий к местным чиновникам. Их саботаж</w:t>
      </w:r>
      <w:r>
        <w:t xml:space="preserve">, </w:t>
      </w:r>
      <w:r w:rsidRPr="00170DD1">
        <w:t>по мнению генерала</w:t>
      </w:r>
      <w:r>
        <w:t xml:space="preserve">, </w:t>
      </w:r>
      <w:r w:rsidRPr="00170DD1">
        <w:t>можно было легко преодолеть. Как подсказывал его олонецкий опыт</w:t>
      </w:r>
      <w:r>
        <w:t xml:space="preserve">, </w:t>
      </w:r>
      <w:r w:rsidRPr="00170DD1">
        <w:t>следовало всю власть в уездах</w:t>
      </w:r>
      <w:r>
        <w:t xml:space="preserve">, </w:t>
      </w:r>
      <w:r w:rsidRPr="00170DD1">
        <w:t>на территориях которых действовало горно-заводское производство</w:t>
      </w:r>
      <w:r>
        <w:t xml:space="preserve">, </w:t>
      </w:r>
      <w:r w:rsidRPr="00170DD1">
        <w:t>сосредоточить в одних руках (именно так было на Олонце</w:t>
      </w:r>
      <w:r>
        <w:t xml:space="preserve">, </w:t>
      </w:r>
      <w:r w:rsidRPr="00170DD1">
        <w:t>где В. И. Геннин управлял Петровскими заводами</w:t>
      </w:r>
      <w:r>
        <w:t xml:space="preserve">, </w:t>
      </w:r>
      <w:r w:rsidRPr="00170DD1">
        <w:t>будучи одновременно комендантом уезда). В рапорте</w:t>
      </w:r>
      <w:r>
        <w:t xml:space="preserve">, </w:t>
      </w:r>
      <w:r w:rsidRPr="00170DD1">
        <w:t xml:space="preserve">поданном в Кабинет Е. и. в. 15 февраля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</w:t>
      </w:r>
      <w:r>
        <w:t xml:space="preserve">, </w:t>
      </w:r>
      <w:r w:rsidRPr="00170DD1">
        <w:t>Геннин писал: «Того ради прошу</w:t>
      </w:r>
      <w:r>
        <w:t xml:space="preserve">, </w:t>
      </w:r>
      <w:r w:rsidRPr="00170DD1">
        <w:t>чтоб из Кабинета Вашего величества дать мне полномочной указ</w:t>
      </w:r>
      <w:r>
        <w:t xml:space="preserve">, </w:t>
      </w:r>
      <w:r w:rsidRPr="00170DD1">
        <w:t>чтоб они (воеводы. – Д. Р.) были под моею командою</w:t>
      </w:r>
      <w:r>
        <w:t xml:space="preserve">, </w:t>
      </w:r>
      <w:r w:rsidRPr="00170DD1">
        <w:t>а без моей бытности – кому оные заводы поручены будут…» [Геннин</w:t>
      </w:r>
      <w:r>
        <w:t xml:space="preserve">, </w:t>
      </w:r>
      <w:r w:rsidRPr="00170DD1">
        <w:t>1995</w:t>
      </w:r>
      <w:r>
        <w:t xml:space="preserve">, </w:t>
      </w:r>
      <w:r w:rsidRPr="00170DD1">
        <w:t>док. 17</w:t>
      </w:r>
      <w:r>
        <w:t xml:space="preserve">, </w:t>
      </w:r>
      <w:r w:rsidRPr="00170DD1">
        <w:t>67]. В другом послании</w:t>
      </w:r>
      <w:r>
        <w:t xml:space="preserve">, </w:t>
      </w:r>
      <w:r w:rsidRPr="00170DD1">
        <w:t>написанном собственноручно месяц спустя</w:t>
      </w:r>
      <w:r>
        <w:t xml:space="preserve">, </w:t>
      </w:r>
      <w:r w:rsidRPr="00170DD1">
        <w:t>15 марта</w:t>
      </w:r>
      <w:r>
        <w:t xml:space="preserve">, </w:t>
      </w:r>
      <w:r w:rsidRPr="00170DD1">
        <w:t>и передающем разговорный русский язык генерала</w:t>
      </w:r>
      <w:r>
        <w:t xml:space="preserve">, </w:t>
      </w:r>
      <w:r w:rsidRPr="00170DD1">
        <w:t>он просил Петра I: «…Пошли указ</w:t>
      </w:r>
      <w:r>
        <w:t xml:space="preserve">, </w:t>
      </w:r>
      <w:r w:rsidRPr="00170DD1">
        <w:t>чтоб Вядские</w:t>
      </w:r>
      <w:r>
        <w:t xml:space="preserve">, </w:t>
      </w:r>
      <w:r w:rsidRPr="00170DD1">
        <w:t>Кунгурские</w:t>
      </w:r>
      <w:r>
        <w:t xml:space="preserve">, </w:t>
      </w:r>
      <w:r w:rsidRPr="00170DD1">
        <w:t>Соликамские</w:t>
      </w:r>
      <w:r>
        <w:t xml:space="preserve">, </w:t>
      </w:r>
      <w:r w:rsidRPr="00170DD1">
        <w:t>Верхотурские дистрик воеводы и камериры под моей командой быт</w:t>
      </w:r>
      <w:r>
        <w:t xml:space="preserve">, </w:t>
      </w:r>
      <w:r w:rsidRPr="00170DD1">
        <w:t>покамест я изправлу и размношу твоих заводы</w:t>
      </w:r>
      <w:r>
        <w:t xml:space="preserve">, </w:t>
      </w:r>
      <w:r w:rsidRPr="00170DD1">
        <w:t>чтоб они мне луче боялис и слушал» [Там же</w:t>
      </w:r>
      <w:r>
        <w:t xml:space="preserve">, </w:t>
      </w:r>
      <w:r w:rsidRPr="00170DD1">
        <w:t>док. 22</w:t>
      </w:r>
      <w:r>
        <w:t xml:space="preserve">, </w:t>
      </w:r>
      <w:r w:rsidRPr="00170DD1">
        <w:t>89]. С аналогичными просьбами генерал обращался к императору и его кабинет-секретарю А. В. Макарову и позже</w:t>
      </w:r>
      <w:r>
        <w:t xml:space="preserve">, </w:t>
      </w:r>
      <w:r w:rsidRPr="00170DD1">
        <w:t xml:space="preserve">14 июля и 7 сентября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[см.: Там же</w:t>
      </w:r>
      <w:r>
        <w:t xml:space="preserve">, </w:t>
      </w:r>
      <w:r w:rsidRPr="00170DD1">
        <w:t>док. 22</w:t>
      </w:r>
      <w:r>
        <w:t xml:space="preserve">, </w:t>
      </w:r>
      <w:r w:rsidRPr="00170DD1">
        <w:t>105–106</w:t>
      </w:r>
      <w:r>
        <w:t xml:space="preserve">, </w:t>
      </w:r>
      <w:r w:rsidRPr="00170DD1">
        <w:t>110].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Разумеется</w:t>
      </w:r>
      <w:r>
        <w:t xml:space="preserve">, </w:t>
      </w:r>
      <w:r w:rsidRPr="00170DD1">
        <w:t>В. И. Геннин не был бы самим собой</w:t>
      </w:r>
      <w:r>
        <w:t xml:space="preserve">, </w:t>
      </w:r>
      <w:r w:rsidRPr="00170DD1">
        <w:t>если бы уповал только на жалобы и дожидался решения проблемы «сверху». Насколько было возможно и в зависимости от ситуации</w:t>
      </w:r>
      <w:r>
        <w:t xml:space="preserve">, </w:t>
      </w:r>
      <w:r w:rsidRPr="00170DD1">
        <w:t>с той или иной степенью успеха</w:t>
      </w:r>
      <w:r>
        <w:t xml:space="preserve">, </w:t>
      </w:r>
      <w:r w:rsidRPr="00170DD1">
        <w:t>он явочным порядком вынуждал местные власти подчиняться своей воле. Первой «пала» Кунгурская уездная канцелярия. Так случилось</w:t>
      </w:r>
      <w:r>
        <w:t xml:space="preserve">, </w:t>
      </w:r>
      <w:r w:rsidRPr="00170DD1">
        <w:t xml:space="preserve">что с </w:t>
      </w:r>
      <w:smartTag w:uri="urn:schemas-microsoft-com:office:smarttags" w:element="metricconverter">
        <w:smartTagPr>
          <w:attr w:name="ProductID" w:val="1718 г"/>
        </w:smartTagPr>
        <w:r w:rsidRPr="00170DD1">
          <w:t>1718 г</w:t>
        </w:r>
      </w:smartTag>
      <w:r w:rsidRPr="00170DD1">
        <w:t>. в Кунгурском уезде обязанности земского комиссара (воеводы) исправлял старый подьячий Григорий Попов</w:t>
      </w:r>
      <w:r>
        <w:t xml:space="preserve">, </w:t>
      </w:r>
      <w:r w:rsidRPr="00170DD1">
        <w:t>а за сбор податей по уезду отвечал другой подьячий – Семен Кадешников. Их низкий служебный ранг</w:t>
      </w:r>
      <w:r>
        <w:t xml:space="preserve">, </w:t>
      </w:r>
      <w:r w:rsidRPr="00170DD1">
        <w:t>не соответствовавший занимаемым должностям</w:t>
      </w:r>
      <w:r>
        <w:t xml:space="preserve">, </w:t>
      </w:r>
      <w:r w:rsidRPr="00170DD1">
        <w:t>позволил де Геннину без лишних разговоров «взять в команду» уездную канцелярию. Оба подьячих не только безропотно подчинялись всем хозяйственным распоряжениям генерала</w:t>
      </w:r>
      <w:r>
        <w:t xml:space="preserve">, </w:t>
      </w:r>
      <w:r w:rsidRPr="00170DD1">
        <w:t>предоставляя ему и его людям подводы</w:t>
      </w:r>
      <w:r>
        <w:t xml:space="preserve">, </w:t>
      </w:r>
      <w:r w:rsidRPr="00170DD1">
        <w:t>крестьян и деньги</w:t>
      </w:r>
      <w:r>
        <w:t xml:space="preserve">, </w:t>
      </w:r>
      <w:r w:rsidRPr="00170DD1">
        <w:t>но вынуждены были лично исполнять его административные указания. Несмотря на то</w:t>
      </w:r>
      <w:r>
        <w:t xml:space="preserve">, </w:t>
      </w:r>
      <w:r w:rsidRPr="00170DD1">
        <w:t>что Кунгурская уездная канцелярия находилась в прямом ведении вятских провинциальных властей</w:t>
      </w:r>
      <w:r>
        <w:t xml:space="preserve">, </w:t>
      </w:r>
      <w:r w:rsidRPr="00170DD1">
        <w:t>де Геннин командовал кунгурскими подьячими как своими и принимал в их отношении кадровые решения</w:t>
      </w:r>
      <w:r>
        <w:t xml:space="preserve">, </w:t>
      </w:r>
      <w:r w:rsidRPr="00170DD1">
        <w:t>не утруждаясь перепиской с Хлыновом. Старшего из кунгурских подьячих</w:t>
      </w:r>
      <w:r>
        <w:t xml:space="preserve">, </w:t>
      </w:r>
      <w:r w:rsidRPr="00170DD1">
        <w:t>Г.</w:t>
      </w:r>
      <w:r>
        <w:t xml:space="preserve"> </w:t>
      </w:r>
      <w:r w:rsidRPr="00170DD1">
        <w:t>Попова</w:t>
      </w:r>
      <w:r>
        <w:t xml:space="preserve">, </w:t>
      </w:r>
      <w:r w:rsidRPr="00170DD1">
        <w:t>В.</w:t>
      </w:r>
      <w:r>
        <w:t xml:space="preserve"> </w:t>
      </w:r>
      <w:r w:rsidRPr="00170DD1">
        <w:t>И.</w:t>
      </w:r>
      <w:r>
        <w:t xml:space="preserve"> </w:t>
      </w:r>
      <w:r w:rsidRPr="00170DD1">
        <w:t>Геннин фактически мобилизовал на службу по горному ведомству. Г.</w:t>
      </w:r>
      <w:r>
        <w:t xml:space="preserve"> </w:t>
      </w:r>
      <w:r w:rsidRPr="00170DD1">
        <w:t>Попов часто сопровождал генерала в инспекционных поездках по уезду</w:t>
      </w:r>
      <w:r>
        <w:t xml:space="preserve">, </w:t>
      </w:r>
      <w:r w:rsidRPr="00170DD1">
        <w:t xml:space="preserve">а с середины ноября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и вовсе был назначен отвечать за бухгалтерию («к денежному счету») на строительстве Егошихинского завода под командой капитана Е. Берлина. В подробной инструкции</w:t>
      </w:r>
      <w:r>
        <w:t xml:space="preserve">, </w:t>
      </w:r>
      <w:r w:rsidRPr="00170DD1">
        <w:t>данной «камисару Попову» 22 числа</w:t>
      </w:r>
      <w:r>
        <w:t xml:space="preserve">, </w:t>
      </w:r>
      <w:r w:rsidRPr="00170DD1">
        <w:t>в п.17</w:t>
      </w:r>
      <w:r>
        <w:t xml:space="preserve">, </w:t>
      </w:r>
      <w:r w:rsidRPr="00170DD1">
        <w:t>генерал указывал</w:t>
      </w:r>
      <w:r>
        <w:t xml:space="preserve">, </w:t>
      </w:r>
      <w:r w:rsidRPr="00170DD1">
        <w:t>что при этом с подьячего не снимались его обязанности по уездному управлению: и «хотя прежнее твое судейское дело от тебя не отъемлется</w:t>
      </w:r>
      <w:r>
        <w:t xml:space="preserve">, </w:t>
      </w:r>
      <w:r w:rsidRPr="00170DD1">
        <w:t>однако ж не должен ты ни по какому указу без ведома нашего от сего дела (заводского. – Д.Р.) отлучатся под жестоким наказанием» [ГАСО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>д. 5а</w:t>
      </w:r>
      <w:r>
        <w:t xml:space="preserve">, </w:t>
      </w:r>
      <w:r w:rsidRPr="00170DD1">
        <w:t xml:space="preserve">т. </w:t>
      </w:r>
      <w:smartTag w:uri="urn:schemas-microsoft-com:office:smarttags" w:element="metricconverter">
        <w:smartTagPr>
          <w:attr w:name="ProductID" w:val="3, л"/>
        </w:smartTagPr>
        <w:r w:rsidRPr="00170DD1">
          <w:t>3</w:t>
        </w:r>
        <w:r>
          <w:t xml:space="preserve">, </w:t>
        </w:r>
        <w:r w:rsidRPr="00170DD1">
          <w:t>л</w:t>
        </w:r>
      </w:smartTag>
      <w:r w:rsidRPr="00170DD1">
        <w:t>. 576 об.]. Надо добавить</w:t>
      </w:r>
      <w:r>
        <w:t xml:space="preserve">, </w:t>
      </w:r>
      <w:r w:rsidRPr="00170DD1">
        <w:t>что Г. Попов и С. Кадешников были вынуждены подчиняться де Геннину не только в силу большой разницы в иерархическом положении. Оба были у генерала</w:t>
      </w:r>
      <w:r>
        <w:t xml:space="preserve">, </w:t>
      </w:r>
      <w:r w:rsidRPr="00170DD1">
        <w:t>что называется</w:t>
      </w:r>
      <w:r>
        <w:t xml:space="preserve">, </w:t>
      </w:r>
      <w:r w:rsidRPr="00170DD1">
        <w:t xml:space="preserve">«на крючке» по подозрению в совершении серьезных преступлений. Еще в октябре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на них был подан извет по «государеву слову» от арестанта Кунгурской уездной канцелярии отставного солдата И. Казанцева. Казанцев доносил</w:t>
      </w:r>
      <w:r>
        <w:t xml:space="preserve">, </w:t>
      </w:r>
      <w:r w:rsidRPr="00170DD1">
        <w:t>что Г. Попов был замешан в контрабандном отпуске оружия и боеприпасов «немирным» башкирам «за Камень»</w:t>
      </w:r>
      <w:r>
        <w:t xml:space="preserve">, </w:t>
      </w:r>
      <w:r w:rsidRPr="00170DD1">
        <w:t>а С. Кадешников – в утаивании крупных сумм из окладных сборов и подтасовке данных подворных переписей в Кунгуре и уезде [см.: Там же</w:t>
      </w:r>
      <w:r>
        <w:t xml:space="preserve">, </w:t>
      </w:r>
      <w:r w:rsidRPr="00170DD1">
        <w:t>л. 543–544 об.]. И хотя тогда же</w:t>
      </w:r>
      <w:r>
        <w:t xml:space="preserve">, </w:t>
      </w:r>
      <w:r w:rsidRPr="00170DD1">
        <w:t>в день получения доноса</w:t>
      </w:r>
      <w:r>
        <w:t xml:space="preserve">, </w:t>
      </w:r>
      <w:r w:rsidRPr="00170DD1">
        <w:t>В. Геннин распорядился начать розыск</w:t>
      </w:r>
      <w:r>
        <w:t xml:space="preserve">, </w:t>
      </w:r>
      <w:r w:rsidRPr="00170DD1">
        <w:t>он</w:t>
      </w:r>
      <w:r>
        <w:t xml:space="preserve">, </w:t>
      </w:r>
      <w:r w:rsidRPr="00170DD1">
        <w:t>судя по всему</w:t>
      </w:r>
      <w:r>
        <w:t xml:space="preserve">, </w:t>
      </w:r>
      <w:r w:rsidRPr="00170DD1">
        <w:t>не дал делу ход. О мотивах</w:t>
      </w:r>
      <w:r>
        <w:t xml:space="preserve">, </w:t>
      </w:r>
      <w:r w:rsidRPr="00170DD1">
        <w:t>которыми в этом случае руководствовался генерал</w:t>
      </w:r>
      <w:r>
        <w:t xml:space="preserve">, </w:t>
      </w:r>
      <w:r w:rsidRPr="00170DD1">
        <w:t>можно рассуждать довольно долго</w:t>
      </w:r>
      <w:r>
        <w:t xml:space="preserve">, </w:t>
      </w:r>
      <w:r w:rsidRPr="00170DD1">
        <w:t>но это слишком бы увело нас от главной темы настоящей статьи. Только как бы ни обстояли дела</w:t>
      </w:r>
      <w:r>
        <w:t xml:space="preserve">, </w:t>
      </w:r>
      <w:r w:rsidRPr="00170DD1">
        <w:t>оба старших подьячих Кунгурской канцелярии в результате еще больше попали в зависимость от царского уполномоченного. Административному натиску голландца не очень активно противились и провинциальные власти Вятки. Вероятно</w:t>
      </w:r>
      <w:r>
        <w:t xml:space="preserve">, </w:t>
      </w:r>
      <w:r w:rsidRPr="00170DD1">
        <w:t>это отчасти можно объяснить стечением обстоятельств. Энергичный и непреклонный воевода Вятской провинции полковник В. И. Чаадаев</w:t>
      </w:r>
      <w:r>
        <w:t xml:space="preserve">, </w:t>
      </w:r>
      <w:r w:rsidRPr="00170DD1">
        <w:t>в свое время немало попортивший крови В. Н.Татищеву и умевший отстаивать прерогативы своего ведомства</w:t>
      </w:r>
      <w:r>
        <w:t xml:space="preserve">, </w:t>
      </w:r>
      <w:r w:rsidRPr="00170DD1">
        <w:t xml:space="preserve">скончался в конце 1721 или в </w:t>
      </w:r>
      <w:smartTag w:uri="urn:schemas-microsoft-com:office:smarttags" w:element="metricconverter">
        <w:smartTagPr>
          <w:attr w:name="ProductID" w:val="1722 г"/>
        </w:smartTagPr>
        <w:r w:rsidRPr="00170DD1">
          <w:t>1722 г</w:t>
        </w:r>
      </w:smartTag>
      <w:r w:rsidRPr="00170DD1">
        <w:t>. (о чем косвенно можно судить по сообщению М. М. Богословского</w:t>
      </w:r>
      <w:r>
        <w:t xml:space="preserve">, </w:t>
      </w:r>
      <w:r w:rsidRPr="00170DD1">
        <w:t xml:space="preserve">указавшего на тяжбу наследников Чаадаева в Московском надворном суде в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[см.: Богословский</w:t>
      </w:r>
      <w:r>
        <w:t xml:space="preserve">, </w:t>
      </w:r>
      <w:r w:rsidRPr="00170DD1">
        <w:t>1902</w:t>
      </w:r>
      <w:r>
        <w:t xml:space="preserve">, </w:t>
      </w:r>
      <w:r w:rsidRPr="00170DD1">
        <w:t>197]</w:t>
      </w:r>
      <w:r>
        <w:t xml:space="preserve">, </w:t>
      </w:r>
      <w:r w:rsidRPr="00170DD1">
        <w:t>а его преемники</w:t>
      </w:r>
      <w:r>
        <w:t xml:space="preserve">, </w:t>
      </w:r>
      <w:r w:rsidRPr="00170DD1">
        <w:t>видимо</w:t>
      </w:r>
      <w:r>
        <w:t xml:space="preserve">, </w:t>
      </w:r>
      <w:r w:rsidRPr="00170DD1">
        <w:t>не отличались особенной настойчивостью.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 определенную зависимость от В. И. Геннина попала и администрация Верхотурского уезда. Конечно</w:t>
      </w:r>
      <w:r>
        <w:t xml:space="preserve">, </w:t>
      </w:r>
      <w:r w:rsidRPr="00170DD1">
        <w:t>былое административное величие Верхотурья и реальное значение этого уездного центра были повыше</w:t>
      </w:r>
      <w:r>
        <w:t xml:space="preserve">, </w:t>
      </w:r>
      <w:r w:rsidRPr="00170DD1">
        <w:t>чем у Кунгура. Да и верхотурский воевода</w:t>
      </w:r>
      <w:r>
        <w:t xml:space="preserve">, </w:t>
      </w:r>
      <w:r w:rsidRPr="00170DD1">
        <w:t>или земский комиссар</w:t>
      </w:r>
      <w:r>
        <w:t xml:space="preserve">, </w:t>
      </w:r>
      <w:r w:rsidRPr="00170DD1">
        <w:t>Алексей Беклемишев был не ровня кунгурским подьячим. Старинный московский род Беклемишевых был не чужим и на сибирской службе. Хотя в XVII в. многим служилым фамилиям удавалось теснее связать свои судьбы с сибирскими городами</w:t>
      </w:r>
      <w:r>
        <w:t xml:space="preserve">, </w:t>
      </w:r>
      <w:r w:rsidRPr="00170DD1">
        <w:t>тем не менее во второй половине столетия Беклемишевы четырежды в разные годы сидели на воеводствах в Туруханске</w:t>
      </w:r>
      <w:r>
        <w:t xml:space="preserve">, </w:t>
      </w:r>
      <w:r w:rsidRPr="00170DD1">
        <w:t>Туринске</w:t>
      </w:r>
      <w:r>
        <w:t xml:space="preserve">, </w:t>
      </w:r>
      <w:r w:rsidRPr="00170DD1">
        <w:t>Тюмени и даже в Тобольске [см. об этом: Вершинин</w:t>
      </w:r>
      <w:r>
        <w:t xml:space="preserve">, </w:t>
      </w:r>
      <w:r w:rsidRPr="00170DD1">
        <w:t>1998</w:t>
      </w:r>
      <w:r>
        <w:t xml:space="preserve">, </w:t>
      </w:r>
      <w:r w:rsidRPr="00170DD1">
        <w:t xml:space="preserve">151–183]. Но когда летом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на территории уезда развернулось строительство медеплавильного завода на р. Ляле</w:t>
      </w:r>
      <w:r>
        <w:t xml:space="preserve">, </w:t>
      </w:r>
      <w:r w:rsidRPr="00170DD1">
        <w:t>де Геннин</w:t>
      </w:r>
      <w:r>
        <w:t xml:space="preserve">, </w:t>
      </w:r>
      <w:r w:rsidRPr="00170DD1">
        <w:t>не колеблясь</w:t>
      </w:r>
      <w:r>
        <w:t xml:space="preserve">, </w:t>
      </w:r>
      <w:r w:rsidRPr="00170DD1">
        <w:t>приказал осуществлять общее руководство работами верхотурскому воеводе</w:t>
      </w:r>
      <w:r>
        <w:t xml:space="preserve">, </w:t>
      </w:r>
      <w:r w:rsidRPr="00170DD1">
        <w:t>подчеркнув в соответствующем указе</w:t>
      </w:r>
      <w:r>
        <w:t xml:space="preserve">, </w:t>
      </w:r>
      <w:r w:rsidRPr="00170DD1">
        <w:t>«дабы он от того дела не отлучался без ведома нашего</w:t>
      </w:r>
      <w:r>
        <w:t xml:space="preserve">, </w:t>
      </w:r>
      <w:r w:rsidRPr="00170DD1">
        <w:t>и в том строении имел радетелное старание». Правда</w:t>
      </w:r>
      <w:r>
        <w:t xml:space="preserve">, </w:t>
      </w:r>
      <w:r w:rsidRPr="00170DD1">
        <w:t>в этом случае генерал счел нужным соблюсти определенный бюрократический этикет. Отправив процитированный указ А. Беклемишеву в 20-х числах июля</w:t>
      </w:r>
      <w:r>
        <w:t xml:space="preserve">, </w:t>
      </w:r>
      <w:r w:rsidRPr="00170DD1">
        <w:t>он 3 августа известил промеморией о своем решении Тобольскую губернскую канцелярию</w:t>
      </w:r>
      <w:r>
        <w:t xml:space="preserve">, </w:t>
      </w:r>
      <w:r w:rsidRPr="00170DD1">
        <w:t>предложив немедленно подтвердить назначение верхотурского воеводы к горным делам. Впрочем</w:t>
      </w:r>
      <w:r>
        <w:t xml:space="preserve">, </w:t>
      </w:r>
      <w:r w:rsidRPr="00170DD1">
        <w:t>на самом деле подтвердительный указ из Тобольска не очень интересовал Вилима Ивановича – вопрос и так был решен: «доколе от губернии указ и не прислан будет</w:t>
      </w:r>
      <w:r>
        <w:t xml:space="preserve">, </w:t>
      </w:r>
      <w:r w:rsidRPr="00170DD1">
        <w:t>велел я ему работников давать и протчие припасы готовить»</w:t>
      </w:r>
      <w:r>
        <w:t xml:space="preserve">, </w:t>
      </w:r>
      <w:r w:rsidRPr="00170DD1">
        <w:t>– писал де Геннин. Однако «междо тем может… и воеводское дело отправлять</w:t>
      </w:r>
      <w:r>
        <w:t xml:space="preserve">, </w:t>
      </w:r>
      <w:r w:rsidRPr="00170DD1">
        <w:t>и в том ему помешателства не будет»</w:t>
      </w:r>
      <w:r>
        <w:t xml:space="preserve">, </w:t>
      </w:r>
      <w:r w:rsidRPr="00170DD1">
        <w:t>– великодушно позволял генерал [ГАСО</w:t>
      </w:r>
      <w:r>
        <w:t xml:space="preserve">, </w:t>
      </w:r>
      <w:r w:rsidRPr="00170DD1">
        <w:t>ф. 24</w:t>
      </w:r>
      <w:r>
        <w:t xml:space="preserve">, </w:t>
      </w:r>
      <w:r w:rsidRPr="00170DD1">
        <w:t>оп. 1</w:t>
      </w:r>
      <w:r>
        <w:t xml:space="preserve">, </w:t>
      </w:r>
      <w:r w:rsidRPr="00170DD1">
        <w:t>д. 21б</w:t>
      </w:r>
      <w:r>
        <w:t xml:space="preserve">, </w:t>
      </w:r>
      <w:r w:rsidRPr="00170DD1">
        <w:t>л. 72–72 об.]. Надо сказать</w:t>
      </w:r>
      <w:r>
        <w:t xml:space="preserve">, </w:t>
      </w:r>
      <w:r w:rsidRPr="00170DD1">
        <w:t>обязанности «эксекутора» по горной части пришлись А. Беклемишеву по душе. Прикрываясь «неотменными» делами по заводскому строительству</w:t>
      </w:r>
      <w:r>
        <w:t xml:space="preserve">, </w:t>
      </w:r>
      <w:r w:rsidRPr="00170DD1">
        <w:t>воевода получил возможность по тем или иным вопросам не подчиняться губернским властям</w:t>
      </w:r>
      <w:r>
        <w:t xml:space="preserve">, </w:t>
      </w:r>
      <w:r w:rsidRPr="00170DD1">
        <w:t>прибегая к покровительству «господина генерала-маэора» [см. об этом: Редин</w:t>
      </w:r>
      <w:r>
        <w:t xml:space="preserve">, </w:t>
      </w:r>
      <w:r w:rsidRPr="00170DD1">
        <w:t>2000</w:t>
      </w:r>
      <w:r>
        <w:t xml:space="preserve">, </w:t>
      </w:r>
      <w:r w:rsidRPr="00170DD1">
        <w:t>316–319]</w:t>
      </w:r>
      <w:r>
        <w:t xml:space="preserve">, </w:t>
      </w:r>
      <w:r w:rsidRPr="00170DD1">
        <w:t>хотя последний не во всем был доволен Беклемишевым</w:t>
      </w:r>
      <w:r>
        <w:t xml:space="preserve">, </w:t>
      </w:r>
      <w:r w:rsidRPr="00170DD1">
        <w:t>периодически сетуя на верхотурского воеводу царю</w:t>
      </w:r>
      <w:r>
        <w:t xml:space="preserve">, </w:t>
      </w:r>
      <w:r w:rsidRPr="00170DD1">
        <w:t>не называя</w:t>
      </w:r>
      <w:r>
        <w:t xml:space="preserve">, </w:t>
      </w:r>
      <w:r w:rsidRPr="00170DD1">
        <w:t>впрочем</w:t>
      </w:r>
      <w:r>
        <w:t xml:space="preserve">, </w:t>
      </w:r>
      <w:r w:rsidRPr="00170DD1">
        <w:t>по имени.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А вот еще с одним местным начальником – соликамским провинциальным воеводой кн. Н.</w:t>
      </w:r>
      <w:r>
        <w:t xml:space="preserve"> </w:t>
      </w:r>
      <w:r w:rsidRPr="00170DD1">
        <w:t>М.</w:t>
      </w:r>
      <w:r>
        <w:t xml:space="preserve"> </w:t>
      </w:r>
      <w:r w:rsidRPr="00170DD1">
        <w:t>Вадбольским – отношения у де Геннина никак не ладились. Вероятно</w:t>
      </w:r>
      <w:r>
        <w:t xml:space="preserve">, </w:t>
      </w:r>
      <w:r w:rsidRPr="00170DD1">
        <w:t>преисполненный родовой и служебной гордости</w:t>
      </w:r>
      <w:r>
        <w:t xml:space="preserve">, </w:t>
      </w:r>
      <w:r w:rsidRPr="00170DD1">
        <w:t>князь Никита Матвеевич и мысли не мог допустить</w:t>
      </w:r>
      <w:r>
        <w:t xml:space="preserve">, </w:t>
      </w:r>
      <w:r w:rsidRPr="00170DD1">
        <w:t>что им может командовать какой-то горный комиссар</w:t>
      </w:r>
      <w:r>
        <w:t xml:space="preserve">, </w:t>
      </w:r>
      <w:r w:rsidRPr="00170DD1">
        <w:t>пусть даже и предъявивший именные указы. Упорное нежелание исполнять запросы горно-заводских властей сделало кн. Вадбольского одиозной фигурой еще в татищевские времена. В. И. Геннин приложил все свое упорство</w:t>
      </w:r>
      <w:r>
        <w:t xml:space="preserve">, </w:t>
      </w:r>
      <w:r w:rsidRPr="00170DD1">
        <w:t>чтобы вынудить соликамского воеводу следовать указам</w:t>
      </w:r>
      <w:r>
        <w:t xml:space="preserve">, </w:t>
      </w:r>
      <w:r w:rsidRPr="00170DD1">
        <w:t>но это выходило плохо и всякий раз требовало новых усилий. В переписке с Петром I де Геннин постоянно досадовал на князя и не жалел красок</w:t>
      </w:r>
      <w:r>
        <w:t xml:space="preserve">, </w:t>
      </w:r>
      <w:r w:rsidRPr="00170DD1">
        <w:t xml:space="preserve">описывая его «продерзости». Один из таких пассажей можно процитировать в качестве иллюстрации. В письме кабинет-секретарю А. В. Макарову от 14 июля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</w:t>
      </w:r>
      <w:r>
        <w:t xml:space="preserve">, </w:t>
      </w:r>
      <w:r w:rsidRPr="00170DD1">
        <w:t>распекая уральских воевод вообще</w:t>
      </w:r>
      <w:r>
        <w:t xml:space="preserve">, </w:t>
      </w:r>
      <w:r w:rsidRPr="00170DD1">
        <w:t>«понеже они</w:t>
      </w:r>
      <w:r>
        <w:t xml:space="preserve">, </w:t>
      </w:r>
      <w:r w:rsidRPr="00170DD1">
        <w:t>господа</w:t>
      </w:r>
      <w:r>
        <w:t xml:space="preserve">, </w:t>
      </w:r>
      <w:r w:rsidRPr="00170DD1">
        <w:t>позабыв страх Божий</w:t>
      </w:r>
      <w:r>
        <w:t xml:space="preserve">, </w:t>
      </w:r>
      <w:r w:rsidRPr="00170DD1">
        <w:t>присяжную должность и Его императорского величества собственной руки подписания на указех»</w:t>
      </w:r>
      <w:r>
        <w:t xml:space="preserve">, </w:t>
      </w:r>
      <w:r w:rsidRPr="00170DD1">
        <w:t>противятся заводскому строению</w:t>
      </w:r>
      <w:r>
        <w:t xml:space="preserve">, </w:t>
      </w:r>
      <w:r w:rsidRPr="00170DD1">
        <w:t>генерал особо обрушивается на Вадбольского</w:t>
      </w:r>
      <w:r>
        <w:t xml:space="preserve">, </w:t>
      </w:r>
      <w:r w:rsidRPr="00170DD1">
        <w:t>который «дияволским вымышлением» «для строения… заводов работников не дает</w:t>
      </w:r>
      <w:r>
        <w:t xml:space="preserve">, </w:t>
      </w:r>
      <w:r w:rsidRPr="00170DD1">
        <w:t>но отказал такими безделными отговорками: ежели мужики будут заводы строить</w:t>
      </w:r>
      <w:r>
        <w:t xml:space="preserve">, </w:t>
      </w:r>
      <w:r w:rsidRPr="00170DD1">
        <w:t>то подать им платить нельзя</w:t>
      </w:r>
      <w:r>
        <w:t xml:space="preserve">, </w:t>
      </w:r>
      <w:r w:rsidRPr="00170DD1">
        <w:t>и не дал. Сверх того… воевода князь Вадбалской по указам государевым никакого споможения не чинит</w:t>
      </w:r>
      <w:r>
        <w:t xml:space="preserve">, </w:t>
      </w:r>
      <w:r w:rsidRPr="00170DD1">
        <w:t>но поступает в горных делах непорядочно: беглых горных учеников он</w:t>
      </w:r>
      <w:r>
        <w:t xml:space="preserve">, </w:t>
      </w:r>
      <w:r w:rsidRPr="00170DD1">
        <w:t>воевода</w:t>
      </w:r>
      <w:r>
        <w:t xml:space="preserve">, </w:t>
      </w:r>
      <w:r w:rsidRPr="00170DD1">
        <w:t>принимает и у себя держит</w:t>
      </w:r>
      <w:r>
        <w:t xml:space="preserve">, </w:t>
      </w:r>
      <w:r w:rsidRPr="00170DD1">
        <w:t>без суда обер-бергамта оных бьет кнутом…» [Геннин</w:t>
      </w:r>
      <w:r>
        <w:t xml:space="preserve">, </w:t>
      </w:r>
      <w:r w:rsidRPr="00170DD1">
        <w:t>1995</w:t>
      </w:r>
      <w:r>
        <w:t xml:space="preserve">, </w:t>
      </w:r>
      <w:r w:rsidRPr="00170DD1">
        <w:t>док. 26</w:t>
      </w:r>
      <w:r>
        <w:t xml:space="preserve">, </w:t>
      </w:r>
      <w:r w:rsidRPr="00170DD1">
        <w:t>106–107]. Противоборство со строптивым князем длилось несколько лет</w:t>
      </w:r>
      <w:r>
        <w:t xml:space="preserve">, </w:t>
      </w:r>
      <w:r w:rsidRPr="00170DD1">
        <w:t>пока</w:t>
      </w:r>
      <w:r>
        <w:t xml:space="preserve">, </w:t>
      </w:r>
      <w:r w:rsidRPr="00170DD1">
        <w:t>наконец</w:t>
      </w:r>
      <w:r>
        <w:t xml:space="preserve">, </w:t>
      </w:r>
      <w:r w:rsidRPr="00170DD1">
        <w:t xml:space="preserve">в </w:t>
      </w:r>
      <w:smartTag w:uri="urn:schemas-microsoft-com:office:smarttags" w:element="metricconverter">
        <w:smartTagPr>
          <w:attr w:name="ProductID" w:val="1726 г"/>
        </w:smartTagPr>
        <w:r w:rsidRPr="00170DD1">
          <w:t>1726 г</w:t>
        </w:r>
      </w:smartTag>
      <w:r w:rsidRPr="00170DD1">
        <w:t>. де Геннин сумел добиться его смещения и назначения на вакантную должность другого</w:t>
      </w:r>
      <w:r>
        <w:t xml:space="preserve">, </w:t>
      </w:r>
      <w:r w:rsidRPr="00170DD1">
        <w:t>но более покладистого князя – С. М. Козловского</w:t>
      </w:r>
      <w:r>
        <w:t xml:space="preserve">, </w:t>
      </w:r>
      <w:r w:rsidRPr="00170DD1">
        <w:t>бывшего главу Тобольского надворного суда.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Генеральский гнев вызывало не только административное упрямство воевод</w:t>
      </w:r>
      <w:r>
        <w:t xml:space="preserve">, </w:t>
      </w:r>
      <w:r w:rsidRPr="00170DD1">
        <w:t>но и разнузданное лихоимство</w:t>
      </w:r>
      <w:r>
        <w:t xml:space="preserve">, </w:t>
      </w:r>
      <w:r w:rsidRPr="00170DD1">
        <w:t>процветавшее на всех уровнях местной власти. Тотальное вымогательство взяток с населения</w:t>
      </w:r>
      <w:r>
        <w:t xml:space="preserve">, </w:t>
      </w:r>
      <w:r w:rsidRPr="00170DD1">
        <w:t>сопряженное с насилием</w:t>
      </w:r>
      <w:r>
        <w:t xml:space="preserve">, </w:t>
      </w:r>
      <w:r w:rsidRPr="00170DD1">
        <w:t>а иногда обретавшее формы неприкрытой уголовщины</w:t>
      </w:r>
      <w:r>
        <w:t xml:space="preserve">, </w:t>
      </w:r>
      <w:r w:rsidRPr="00170DD1">
        <w:t>приводило к разорению и бегству крестьян</w:t>
      </w:r>
      <w:r>
        <w:t xml:space="preserve">, </w:t>
      </w:r>
      <w:r w:rsidRPr="00170DD1">
        <w:t>крайне затрудняя их использование в заводских делах. «В здешних приписных к заводам дистриктах и слободах… камисары… едва не все к пытке достойны»</w:t>
      </w:r>
      <w:r>
        <w:t xml:space="preserve">, </w:t>
      </w:r>
      <w:r w:rsidRPr="00170DD1">
        <w:t xml:space="preserve">– с раздражением замечал де Геннин в уже упоминавшемся рапорте в Кабинет от 15 февраля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[Геннин</w:t>
      </w:r>
      <w:r>
        <w:t xml:space="preserve">, </w:t>
      </w:r>
      <w:r w:rsidRPr="00170DD1">
        <w:t>1995</w:t>
      </w:r>
      <w:r>
        <w:t xml:space="preserve">, </w:t>
      </w:r>
      <w:r w:rsidRPr="00170DD1">
        <w:t>док. 17</w:t>
      </w:r>
      <w:r>
        <w:t xml:space="preserve">, </w:t>
      </w:r>
      <w:r w:rsidRPr="00170DD1">
        <w:t>66]</w:t>
      </w:r>
      <w:r>
        <w:t xml:space="preserve">, </w:t>
      </w:r>
      <w:r w:rsidRPr="00170DD1">
        <w:t>и этот рапорт был не единственным</w:t>
      </w:r>
      <w:r>
        <w:t xml:space="preserve">, </w:t>
      </w:r>
      <w:r w:rsidRPr="00170DD1">
        <w:t>содержавшим подобные оценки. В 1723–1724 гг. генерал вынужден был провести целую серию розыскных мероприятий по делам комиссаров-лихоимцев. Он все более убеждался в том</w:t>
      </w:r>
      <w:r>
        <w:t xml:space="preserve">, </w:t>
      </w:r>
      <w:r w:rsidRPr="00170DD1">
        <w:t>что следовало изменить сам принцип распределения власти в крае</w:t>
      </w:r>
      <w:r>
        <w:t xml:space="preserve">, </w:t>
      </w:r>
      <w:r w:rsidRPr="00170DD1">
        <w:t>установив четкие зоны ответственности и жесткий порядок единоначалия. Вновь и вновь он возвращался к неоднократно высказанной им мысли о том</w:t>
      </w:r>
      <w:r>
        <w:t xml:space="preserve">, </w:t>
      </w:r>
      <w:r w:rsidRPr="00170DD1">
        <w:t>что в реализации важного императорского поручения – организации горно-металлургической отрасли в сибирских провинциях</w:t>
      </w:r>
      <w:r>
        <w:t xml:space="preserve">, </w:t>
      </w:r>
      <w:r w:rsidRPr="00170DD1">
        <w:t xml:space="preserve">именно ему должны были подчиняться местные гражданские власти. В очередной раз генерал напоминал об этом в письме Петру I от 7 сентября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[см.: Там же</w:t>
      </w:r>
      <w:r>
        <w:t xml:space="preserve">, </w:t>
      </w:r>
      <w:r w:rsidRPr="00170DD1">
        <w:t>док. 27</w:t>
      </w:r>
      <w:r>
        <w:t xml:space="preserve">, </w:t>
      </w:r>
      <w:r w:rsidRPr="00170DD1">
        <w:t>110]. Нежелание и неспособность губернской администрации наказывать чиновников-мздоимцев (в понимании В. Генина</w:t>
      </w:r>
      <w:r>
        <w:t xml:space="preserve">, </w:t>
      </w:r>
      <w:r w:rsidRPr="00170DD1">
        <w:t>государственных преступников) лишний раз подтверждали необходимость значительного расширения его (а объективно – отраслевого горного начальства) властных полномочий. Но центральные власти не пошли на удовлетворение настойчивых просьб генерала</w:t>
      </w:r>
      <w:r>
        <w:t xml:space="preserve">, </w:t>
      </w:r>
      <w:r w:rsidRPr="00170DD1">
        <w:t>вероятно</w:t>
      </w:r>
      <w:r>
        <w:t xml:space="preserve">, </w:t>
      </w:r>
      <w:r w:rsidRPr="00170DD1">
        <w:t>по причине их чрезмерного радикализма. Они ограничились рассылкой в местные губернские и провинциальные канцелярии очередных указов</w:t>
      </w:r>
      <w:r>
        <w:t xml:space="preserve">, </w:t>
      </w:r>
      <w:r w:rsidRPr="00170DD1">
        <w:t>в которых «паки» и «наикрепчайше» предписывалось выполнять требования де Геннина</w:t>
      </w:r>
      <w:r>
        <w:t xml:space="preserve">, </w:t>
      </w:r>
      <w:r w:rsidRPr="00170DD1">
        <w:t>без замедления снабжая его людьми и «протчим потребным». Таким образом</w:t>
      </w:r>
      <w:r>
        <w:t xml:space="preserve">, </w:t>
      </w:r>
      <w:r w:rsidRPr="00170DD1">
        <w:t>чрезвычайные полномочия де Геннина ни расширены</w:t>
      </w:r>
      <w:r>
        <w:t xml:space="preserve">, </w:t>
      </w:r>
      <w:r w:rsidRPr="00170DD1">
        <w:t xml:space="preserve">ни продлены не были. К </w:t>
      </w:r>
      <w:smartTag w:uri="urn:schemas-microsoft-com:office:smarttags" w:element="metricconverter">
        <w:smartTagPr>
          <w:attr w:name="ProductID" w:val="1725 г"/>
        </w:smartTagPr>
        <w:r w:rsidRPr="00170DD1">
          <w:t>1725 г</w:t>
        </w:r>
      </w:smartTag>
      <w:r w:rsidRPr="00170DD1">
        <w:t>. личная канцелярия генерала – олицетворение его особого статуса – была ликвидирована</w:t>
      </w:r>
      <w:r>
        <w:t xml:space="preserve">, </w:t>
      </w:r>
      <w:r w:rsidRPr="00170DD1">
        <w:t>а сам Вилим Иванович напрямую возглавил руководство уральскими горными мануфактурами. Однако</w:t>
      </w:r>
      <w:r>
        <w:t xml:space="preserve">, </w:t>
      </w:r>
      <w:r w:rsidRPr="00170DD1">
        <w:t>став во главе Сибирского обер-бергамта</w:t>
      </w:r>
      <w:r>
        <w:t xml:space="preserve">, </w:t>
      </w:r>
      <w:r w:rsidRPr="00170DD1">
        <w:t>де Геннин</w:t>
      </w:r>
      <w:r>
        <w:t xml:space="preserve">, </w:t>
      </w:r>
      <w:r w:rsidRPr="00170DD1">
        <w:t>безусловно</w:t>
      </w:r>
      <w:r>
        <w:t xml:space="preserve">, </w:t>
      </w:r>
      <w:r w:rsidRPr="00170DD1">
        <w:t>поднял его административный статус</w:t>
      </w:r>
      <w:r>
        <w:t xml:space="preserve">, </w:t>
      </w:r>
      <w:r w:rsidRPr="00170DD1">
        <w:t>словно бы привнеся с собой часть прежних исключительных прав. Генералу не препятствовали в создании в рамках ведомственной администрации податных и судебных органов провинциального ранга</w:t>
      </w:r>
      <w:r>
        <w:t xml:space="preserve">, </w:t>
      </w:r>
      <w:r w:rsidRPr="00170DD1">
        <w:t>а Сибирский обер-бергамт окончательно получил под свою прямую юрисдикцию не только рудники и заводы</w:t>
      </w:r>
      <w:r>
        <w:t xml:space="preserve">, </w:t>
      </w:r>
      <w:r w:rsidRPr="00170DD1">
        <w:t>но и территории с проживавшим на них населением. Так</w:t>
      </w:r>
      <w:r>
        <w:t xml:space="preserve">, </w:t>
      </w:r>
      <w:r w:rsidRPr="00170DD1">
        <w:t xml:space="preserve">в течение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расширилось количество горно-заводских дистриктов. К прежним добавились Камышловский и Каменский. Намереваясь упрочить свою власть над ведомственными территориальными образованиями</w:t>
      </w:r>
      <w:r>
        <w:t xml:space="preserve">, </w:t>
      </w:r>
      <w:r w:rsidRPr="00170DD1">
        <w:t>В. И. Геннин реорганизовал главное горное начальство</w:t>
      </w:r>
      <w:r>
        <w:t xml:space="preserve">, </w:t>
      </w:r>
      <w:r w:rsidRPr="00170DD1">
        <w:t>которое по замыслу руководителя должно было превратиться в учреждение</w:t>
      </w:r>
      <w:r>
        <w:t xml:space="preserve">, </w:t>
      </w:r>
      <w:r w:rsidRPr="00170DD1">
        <w:t xml:space="preserve">подобное провинциальному (губернскому). Уже в Табели от ноября </w:t>
      </w:r>
      <w:smartTag w:uri="urn:schemas-microsoft-com:office:smarttags" w:element="metricconverter">
        <w:smartTagPr>
          <w:attr w:name="ProductID" w:val="1723 г"/>
        </w:smartTagPr>
        <w:r w:rsidRPr="00170DD1">
          <w:t>1723 г</w:t>
        </w:r>
      </w:smartTag>
      <w:r w:rsidRPr="00170DD1">
        <w:t>. – первом штатном расписании обер-бергамта – предусматривалась должность камерира [см.: Пензин</w:t>
      </w:r>
      <w:r>
        <w:t xml:space="preserve">, </w:t>
      </w:r>
      <w:r w:rsidRPr="00170DD1">
        <w:t>1983</w:t>
      </w:r>
      <w:r>
        <w:t xml:space="preserve">, </w:t>
      </w:r>
      <w:r w:rsidRPr="00170DD1">
        <w:t>112–113]. Это была явная претензия на переподчинение земских комиссаров горных дистриктов отраслевому руководству и в вопросах налогообложения. Полагая сосредоточить административную</w:t>
      </w:r>
      <w:r>
        <w:t xml:space="preserve">, </w:t>
      </w:r>
      <w:r w:rsidRPr="00170DD1">
        <w:t>судебную и финансовую власть над приписными территориями в руках горного ведомства</w:t>
      </w:r>
      <w:r>
        <w:t xml:space="preserve">, </w:t>
      </w:r>
      <w:r w:rsidRPr="00170DD1">
        <w:t xml:space="preserve">генерал-майор де Геннин к концу 1723 – началу </w:t>
      </w:r>
      <w:smartTag w:uri="urn:schemas-microsoft-com:office:smarttags" w:element="metricconverter">
        <w:smartTagPr>
          <w:attr w:name="ProductID" w:val="1724 г"/>
        </w:smartTagPr>
        <w:r w:rsidRPr="00170DD1">
          <w:t>1724 г</w:t>
        </w:r>
      </w:smartTag>
      <w:r w:rsidRPr="00170DD1">
        <w:t>. организовал целый ряд подчиненных обер-бергамту структур</w:t>
      </w:r>
      <w:r>
        <w:t xml:space="preserve">, </w:t>
      </w:r>
      <w:r w:rsidRPr="00170DD1">
        <w:t>еще больше придавших последнему провинциальный статус</w:t>
      </w:r>
      <w:r>
        <w:t xml:space="preserve">, </w:t>
      </w:r>
      <w:r w:rsidRPr="00170DD1">
        <w:t>среди которых особо следует отметить казенную контору во главе с казначеем (фактически аналог провинциальной рентереи с рентмейстером) и земскую контору</w:t>
      </w:r>
      <w:r>
        <w:t xml:space="preserve">, </w:t>
      </w:r>
      <w:r w:rsidRPr="00170DD1">
        <w:t>ведавшую общим управлением горно-заводскими дистриктами. В дальнейшем земская контора</w:t>
      </w:r>
      <w:r>
        <w:t xml:space="preserve">, </w:t>
      </w:r>
      <w:r w:rsidRPr="00170DD1">
        <w:t>пройдя ряд административных трансформаций</w:t>
      </w:r>
      <w:r>
        <w:t xml:space="preserve">, </w:t>
      </w:r>
      <w:r w:rsidRPr="00170DD1">
        <w:t>превратится в знаменитую Екатеринбургскую контору судных и земских дел – главное судебное ведомство для горно-заводского населения Урала. В конечном итоге</w:t>
      </w:r>
      <w:r>
        <w:t xml:space="preserve">, </w:t>
      </w:r>
      <w:r w:rsidRPr="00170DD1">
        <w:t>за годы геннинского руководства в административно-территориальном пространстве Сибирской губернии и сформировалось то самое Екатеринбургское ведомство</w:t>
      </w:r>
      <w:r>
        <w:t xml:space="preserve">, </w:t>
      </w:r>
      <w:r w:rsidRPr="00170DD1">
        <w:t>которое по всем признакам стало «своеобразной “горнозаводской провинцией”» [Побережников</w:t>
      </w:r>
      <w:r>
        <w:t xml:space="preserve">, </w:t>
      </w:r>
      <w:r w:rsidRPr="00170DD1">
        <w:t>2001</w:t>
      </w:r>
      <w:r>
        <w:t xml:space="preserve">, </w:t>
      </w:r>
      <w:r w:rsidRPr="00170DD1">
        <w:t>35].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 качестве итога хочу отметить ряд специфических черт в истории формирования системы горно-заводского управления на Урале</w:t>
      </w:r>
      <w:r>
        <w:t xml:space="preserve">, </w:t>
      </w:r>
      <w:r w:rsidRPr="00170DD1">
        <w:t>которые</w:t>
      </w:r>
      <w:r>
        <w:t xml:space="preserve">, </w:t>
      </w:r>
      <w:r w:rsidRPr="00170DD1">
        <w:t>как представляется</w:t>
      </w:r>
      <w:r>
        <w:t xml:space="preserve">, </w:t>
      </w:r>
      <w:r w:rsidRPr="00170DD1">
        <w:t>не обращали на себя внимания предшественников</w:t>
      </w:r>
      <w:r>
        <w:t xml:space="preserve">, </w:t>
      </w:r>
      <w:r w:rsidRPr="00170DD1">
        <w:t>но требуют осмысления и объяснения. Во-первых</w:t>
      </w:r>
      <w:r>
        <w:t xml:space="preserve">, </w:t>
      </w:r>
      <w:r w:rsidRPr="00170DD1">
        <w:t>как уже отмечалось выше</w:t>
      </w:r>
      <w:r>
        <w:t xml:space="preserve">, </w:t>
      </w:r>
      <w:r w:rsidRPr="00170DD1">
        <w:t>возникновение уральской горно-заводской администрации является уникальным примером результативной реализации инициативы «снизу» в истории наших госучреждений. Во-вторых</w:t>
      </w:r>
      <w:r>
        <w:t xml:space="preserve">, </w:t>
      </w:r>
      <w:r w:rsidRPr="00170DD1">
        <w:t>будучи продуктом инициативы «снизу»</w:t>
      </w:r>
      <w:r>
        <w:t xml:space="preserve">, </w:t>
      </w:r>
      <w:r w:rsidRPr="00170DD1">
        <w:t>указанная институция развивалась в весьма неблагоприятных условиях. В первую очередь это проявилось в отсутствии необходимого законодательного обеспечения</w:t>
      </w:r>
      <w:r>
        <w:t xml:space="preserve">, </w:t>
      </w:r>
      <w:r w:rsidRPr="00170DD1">
        <w:t>вследствие чего горно-заводской администрации не нашлось места в системе местных учреждений</w:t>
      </w:r>
      <w:r>
        <w:t xml:space="preserve">, </w:t>
      </w:r>
      <w:r w:rsidRPr="00170DD1">
        <w:t>очерченной административным законодательством 1719–1722 гг.</w:t>
      </w:r>
      <w:r>
        <w:t xml:space="preserve">, </w:t>
      </w:r>
      <w:r w:rsidRPr="00170DD1">
        <w:t>что</w:t>
      </w:r>
      <w:r>
        <w:t xml:space="preserve">, </w:t>
      </w:r>
      <w:r w:rsidRPr="00170DD1">
        <w:t>в свою очередь</w:t>
      </w:r>
      <w:r>
        <w:t xml:space="preserve">, </w:t>
      </w:r>
      <w:r w:rsidRPr="00170DD1">
        <w:t>повлекло за собой череду трений и конфликтов с провинциальными и губернскими властями. В-третьих</w:t>
      </w:r>
      <w:r>
        <w:t xml:space="preserve">, </w:t>
      </w:r>
      <w:r w:rsidRPr="00170DD1">
        <w:t>преодолевая вышеупомянутые проблемы</w:t>
      </w:r>
      <w:r>
        <w:t xml:space="preserve">, </w:t>
      </w:r>
      <w:r w:rsidRPr="00170DD1">
        <w:t>первые руководители ведомственного горно-заводского аппарата вынуждены были для конституирования своих управленческих структур прибегать к использованию норм нового административного законодательства (настолько</w:t>
      </w:r>
      <w:r>
        <w:t xml:space="preserve">, </w:t>
      </w:r>
      <w:r w:rsidRPr="00170DD1">
        <w:t>насколько это было возможно). Примечательно</w:t>
      </w:r>
      <w:r>
        <w:t xml:space="preserve">, </w:t>
      </w:r>
      <w:r w:rsidRPr="00170DD1">
        <w:t>что упомянутое законодательство</w:t>
      </w:r>
      <w:r>
        <w:t xml:space="preserve">, </w:t>
      </w:r>
      <w:r w:rsidRPr="00170DD1">
        <w:t>основанное на камералистских принципах</w:t>
      </w:r>
      <w:r>
        <w:t xml:space="preserve">, </w:t>
      </w:r>
      <w:r w:rsidRPr="00170DD1">
        <w:t>как нельзя более подошло к практике управления горной отраслью. Отсюда</w:t>
      </w:r>
      <w:r>
        <w:t xml:space="preserve">, </w:t>
      </w:r>
      <w:r w:rsidRPr="00170DD1">
        <w:t>в-четвертых</w:t>
      </w:r>
      <w:r>
        <w:t xml:space="preserve">, </w:t>
      </w:r>
      <w:r w:rsidRPr="00170DD1">
        <w:t>уральская горно-заводская система управления оказалась самым последовательным воплощением идей камерализма и норм</w:t>
      </w:r>
      <w:r>
        <w:t xml:space="preserve">, </w:t>
      </w:r>
      <w:r w:rsidRPr="00170DD1">
        <w:t>заложенных в блоке законодательных актов второй областной реформы. Это редкое совпадение теоретических установок</w:t>
      </w:r>
      <w:r>
        <w:t xml:space="preserve">, </w:t>
      </w:r>
      <w:r w:rsidRPr="00170DD1">
        <w:t>юридических норм и практической целесообразности привело к изумительной устойчивости региональной горной администрации</w:t>
      </w:r>
      <w:r>
        <w:t xml:space="preserve">, </w:t>
      </w:r>
      <w:r w:rsidRPr="00170DD1">
        <w:t>которая пережила творца второй областной реформы</w:t>
      </w:r>
      <w:r>
        <w:t xml:space="preserve">, </w:t>
      </w:r>
      <w:r w:rsidRPr="00170DD1">
        <w:t>а также все другие учреждения</w:t>
      </w:r>
      <w:r>
        <w:t xml:space="preserve">, </w:t>
      </w:r>
      <w:r w:rsidRPr="00170DD1">
        <w:t>созданные в рамках этой реформы</w:t>
      </w:r>
      <w:r>
        <w:t xml:space="preserve">, </w:t>
      </w:r>
      <w:r w:rsidRPr="00170DD1">
        <w:t>и многие трансформации последующих лет и прочно укоренилась в административной практике России XVIII в.</w:t>
      </w:r>
      <w:r>
        <w:t xml:space="preserve">, </w:t>
      </w:r>
      <w:r w:rsidRPr="00170DD1">
        <w:t>пережив</w:t>
      </w:r>
      <w:r>
        <w:t xml:space="preserve">, </w:t>
      </w:r>
      <w:r w:rsidRPr="00170DD1">
        <w:t>впрочем</w:t>
      </w:r>
      <w:r>
        <w:t xml:space="preserve">, </w:t>
      </w:r>
      <w:r w:rsidRPr="00170DD1">
        <w:t>и сам этот век.</w:t>
      </w:r>
    </w:p>
    <w:p w:rsidR="005535C2" w:rsidRPr="00D342FC" w:rsidRDefault="005535C2" w:rsidP="005535C2">
      <w:pPr>
        <w:spacing w:before="120"/>
        <w:jc w:val="center"/>
        <w:rPr>
          <w:b/>
          <w:sz w:val="28"/>
        </w:rPr>
      </w:pPr>
      <w:r w:rsidRPr="00D342FC">
        <w:rPr>
          <w:b/>
          <w:sz w:val="28"/>
        </w:rPr>
        <w:t>Список литературы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Апкаримова Е. Ю. и др. Сельское и городское самоуправление на Урале в XVIII – начале ХХ в. / Апкаримова Е. Ю.</w:t>
      </w:r>
      <w:r>
        <w:t xml:space="preserve">, </w:t>
      </w:r>
      <w:r w:rsidRPr="00170DD1">
        <w:t>Голикова С. В.</w:t>
      </w:r>
      <w:r>
        <w:t xml:space="preserve">, </w:t>
      </w:r>
      <w:r w:rsidRPr="00170DD1">
        <w:t>Миненко Н. А. и др. М</w:t>
      </w:r>
      <w:r>
        <w:t xml:space="preserve">, </w:t>
      </w:r>
      <w:r w:rsidRPr="00170DD1">
        <w:t>2003.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Богословский М. М. Областная реформа Петра Великого: Провинция 1719–1727 гг. М.</w:t>
      </w:r>
      <w:r>
        <w:t xml:space="preserve">, </w:t>
      </w:r>
      <w:r w:rsidRPr="00170DD1">
        <w:t>1902.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Вершинин Е. В. Воеводское управление в Сибири (XVII век). Екатеринбург</w:t>
      </w:r>
      <w:r>
        <w:t xml:space="preserve">, </w:t>
      </w:r>
      <w:r w:rsidRPr="00170DD1">
        <w:t>1998.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ГАСО. Ф.24 (Уральское горное управление). Оп. 1. Д. 5а</w:t>
      </w:r>
      <w:r>
        <w:t xml:space="preserve">, </w:t>
      </w:r>
      <w:r w:rsidRPr="00170DD1">
        <w:t>9</w:t>
      </w:r>
      <w:r>
        <w:t xml:space="preserve">, </w:t>
      </w:r>
      <w:r w:rsidRPr="00170DD1">
        <w:t>21б. Оп. 12. Д. 193</w:t>
      </w:r>
      <w:r>
        <w:t xml:space="preserve">, </w:t>
      </w:r>
      <w:r w:rsidRPr="00170DD1">
        <w:t>3122.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Геннин В. Уральская переписка с Петром I и Екатериной I / Сост.</w:t>
      </w:r>
      <w:r>
        <w:t xml:space="preserve">, </w:t>
      </w:r>
      <w:r w:rsidRPr="00170DD1">
        <w:t>авт. вступ. ст. и коммент. М. О. Акишин. Екатеринбург</w:t>
      </w:r>
      <w:r>
        <w:t xml:space="preserve">, </w:t>
      </w:r>
      <w:r w:rsidRPr="00170DD1">
        <w:t>1995.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Голикова С. В. и др. Горнозаводские центры и аграрная среда в России: Взаимодействия и противоречия</w:t>
      </w:r>
      <w:r>
        <w:t xml:space="preserve">, </w:t>
      </w:r>
      <w:r w:rsidRPr="00170DD1">
        <w:t>XVIII – первая половина XIX в. / Голикова С. В.</w:t>
      </w:r>
      <w:r>
        <w:t xml:space="preserve">, </w:t>
      </w:r>
      <w:r w:rsidRPr="00170DD1">
        <w:t>Миненко Н. А.</w:t>
      </w:r>
      <w:r>
        <w:t xml:space="preserve">, </w:t>
      </w:r>
      <w:r w:rsidRPr="00170DD1">
        <w:t>Побережников И. В. М.</w:t>
      </w:r>
      <w:r>
        <w:t xml:space="preserve">, </w:t>
      </w:r>
      <w:r w:rsidRPr="00170DD1">
        <w:t>2000.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Голикова С. В. и др. Интеграция аграрного окружения в заводское производство: (Урал и Западная Сибирь XVIII – первой половины XIX в.) / Голикова С. В.</w:t>
      </w:r>
      <w:r>
        <w:t xml:space="preserve">, </w:t>
      </w:r>
      <w:r w:rsidRPr="00170DD1">
        <w:t>Миненко Н. А.</w:t>
      </w:r>
      <w:r>
        <w:t xml:space="preserve">, </w:t>
      </w:r>
      <w:r w:rsidRPr="00170DD1">
        <w:t>Побережников И. В. Екатеринбург</w:t>
      </w:r>
      <w:r>
        <w:t xml:space="preserve">, </w:t>
      </w:r>
      <w:r w:rsidRPr="00170DD1">
        <w:t>1995.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 xml:space="preserve">История Урала с древнейших времен до </w:t>
      </w:r>
      <w:smartTag w:uri="urn:schemas-microsoft-com:office:smarttags" w:element="metricconverter">
        <w:smartTagPr>
          <w:attr w:name="ProductID" w:val="1861 г"/>
        </w:smartTagPr>
        <w:r w:rsidRPr="00170DD1">
          <w:t>1861 г</w:t>
        </w:r>
      </w:smartTag>
      <w:r w:rsidRPr="00170DD1">
        <w:t>. / Отв. ред. А. А. Преображенский. М.</w:t>
      </w:r>
      <w:r>
        <w:t xml:space="preserve">, </w:t>
      </w:r>
      <w:r w:rsidRPr="00170DD1">
        <w:t>1989.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Корепанов Н. С. В раннем Екатеринбурге (1723–1781). 3-е изд. Екатеринбург</w:t>
      </w:r>
      <w:r>
        <w:t xml:space="preserve">, </w:t>
      </w:r>
      <w:r w:rsidRPr="00170DD1">
        <w:t>2001.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Павленко Н. И. Развитие металлургической промышленности России в первой половине XVIII в.: Промышленная политика и управление. М.</w:t>
      </w:r>
      <w:r>
        <w:t xml:space="preserve">, </w:t>
      </w:r>
      <w:r w:rsidRPr="00170DD1">
        <w:t>1953.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Пензин Э. А. Сибирский обербергамт – орган управления горнозаводской промышленностью Урала в превой половине XVIII в. // Проблемы генезиса и развития капитализма на Урале: История</w:t>
      </w:r>
      <w:r>
        <w:t xml:space="preserve">, </w:t>
      </w:r>
      <w:r w:rsidRPr="00170DD1">
        <w:t>историография</w:t>
      </w:r>
      <w:r>
        <w:t xml:space="preserve">, </w:t>
      </w:r>
      <w:r w:rsidRPr="00170DD1">
        <w:t>источниковедение. Свердловск</w:t>
      </w:r>
      <w:r>
        <w:t xml:space="preserve">, </w:t>
      </w:r>
      <w:r w:rsidRPr="00170DD1">
        <w:t>1983.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Побережников И.В. Урал в XVIII–XIX вв.: Эволюция административно-территориального устройства // Эволюция административного устройства и управления в России: Историческая ретроспектива и современность. Екатеринбург</w:t>
      </w:r>
      <w:r>
        <w:t xml:space="preserve">, </w:t>
      </w:r>
      <w:r w:rsidRPr="00170DD1">
        <w:t>2001.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 xml:space="preserve">Редин Д. А. Генерал де Геннин – князь Козловский: к истории межведомственного конфликта 1723–1724 гг. // Русские старожилы: Мат-лы III Сибирского симпозиума «Культурное наследие народов Западной Сибири» (11–13 декабря </w:t>
      </w:r>
      <w:smartTag w:uri="urn:schemas-microsoft-com:office:smarttags" w:element="metricconverter">
        <w:smartTagPr>
          <w:attr w:name="ProductID" w:val="2000 г"/>
        </w:smartTagPr>
        <w:r w:rsidRPr="00170DD1">
          <w:t>2000 г</w:t>
        </w:r>
      </w:smartTag>
      <w:r w:rsidRPr="00170DD1">
        <w:t>.</w:t>
      </w:r>
      <w:r>
        <w:t xml:space="preserve">, </w:t>
      </w:r>
      <w:r w:rsidRPr="00170DD1">
        <w:t>г. Тобольск). Тобольск; Омск</w:t>
      </w:r>
      <w:r>
        <w:t xml:space="preserve">, </w:t>
      </w:r>
      <w:r w:rsidRPr="00170DD1">
        <w:t>2000.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Редин Д. А. Личная канцелярия генерала де Геннина: характер учреждения</w:t>
      </w:r>
      <w:r>
        <w:t xml:space="preserve">, </w:t>
      </w:r>
      <w:r w:rsidRPr="00170DD1">
        <w:t>штат</w:t>
      </w:r>
      <w:r>
        <w:t xml:space="preserve">, </w:t>
      </w:r>
      <w:r w:rsidRPr="00170DD1">
        <w:t>сфера компетенции и организация делопроизводства // Уральский сборник: История. Культура. Религия. Вып. 5. Екатеринбург</w:t>
      </w:r>
      <w:r>
        <w:t xml:space="preserve">, </w:t>
      </w:r>
      <w:r w:rsidRPr="00170DD1">
        <w:t>2003.</w:t>
      </w:r>
    </w:p>
    <w:p w:rsidR="005535C2" w:rsidRPr="00170DD1" w:rsidRDefault="005535C2" w:rsidP="005535C2">
      <w:pPr>
        <w:spacing w:before="120"/>
        <w:ind w:firstLine="567"/>
        <w:jc w:val="both"/>
      </w:pPr>
      <w:r w:rsidRPr="00170DD1">
        <w:t>Юхт А. И. Государственная деятельность В. Н. Татищева в 20-х – начале 30-х годов XVIII в. М.</w:t>
      </w:r>
      <w:r>
        <w:t xml:space="preserve">, </w:t>
      </w:r>
      <w:r w:rsidRPr="00170DD1">
        <w:t>1985.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5C2"/>
    <w:rsid w:val="0009664F"/>
    <w:rsid w:val="00170DD1"/>
    <w:rsid w:val="001A35F6"/>
    <w:rsid w:val="005535C2"/>
    <w:rsid w:val="00811DD4"/>
    <w:rsid w:val="00D342FC"/>
    <w:rsid w:val="00D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8DB14A-1690-4CB3-BD21-D2FBAA0C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6793</Words>
  <Characters>38723</Characters>
  <Application>Microsoft Office Word</Application>
  <DocSecurity>0</DocSecurity>
  <Lines>322</Lines>
  <Paragraphs>90</Paragraphs>
  <ScaleCrop>false</ScaleCrop>
  <Company>Home</Company>
  <LinksUpToDate>false</LinksUpToDate>
  <CharactersWithSpaces>45426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Вторая областная реформа Петра Великого и становление уральской горно-заводской администрации</dc:title>
  <dc:subject/>
  <dc:creator>User</dc:creator>
  <cp:keywords/>
  <dc:description/>
  <cp:lastModifiedBy>Irina</cp:lastModifiedBy>
  <cp:revision>2</cp:revision>
  <dcterms:created xsi:type="dcterms:W3CDTF">2014-07-19T08:05:00Z</dcterms:created>
  <dcterms:modified xsi:type="dcterms:W3CDTF">2014-07-19T08:05:00Z</dcterms:modified>
</cp:coreProperties>
</file>