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01" w:rsidRPr="00D15BAF" w:rsidRDefault="00B42301" w:rsidP="002F25A8">
      <w:pPr>
        <w:spacing w:line="360" w:lineRule="auto"/>
        <w:jc w:val="center"/>
        <w:rPr>
          <w:sz w:val="28"/>
          <w:szCs w:val="28"/>
        </w:rPr>
      </w:pPr>
      <w:r w:rsidRPr="00D15BAF">
        <w:rPr>
          <w:sz w:val="28"/>
          <w:szCs w:val="28"/>
        </w:rPr>
        <w:t>Федеральное агентство по образованию</w:t>
      </w:r>
    </w:p>
    <w:p w:rsidR="00B42301" w:rsidRPr="00D15BAF" w:rsidRDefault="00B42301" w:rsidP="002F25A8">
      <w:pPr>
        <w:spacing w:line="360" w:lineRule="auto"/>
        <w:jc w:val="center"/>
        <w:rPr>
          <w:sz w:val="28"/>
          <w:szCs w:val="28"/>
        </w:rPr>
      </w:pPr>
      <w:r w:rsidRPr="00D15BAF">
        <w:rPr>
          <w:sz w:val="28"/>
          <w:szCs w:val="28"/>
        </w:rPr>
        <w:t>Государственное образовательное учреждение</w:t>
      </w:r>
      <w:r w:rsidR="002F25A8" w:rsidRPr="00D15BAF">
        <w:rPr>
          <w:sz w:val="28"/>
          <w:szCs w:val="28"/>
        </w:rPr>
        <w:t xml:space="preserve"> </w:t>
      </w:r>
      <w:r w:rsidRPr="00D15BAF">
        <w:rPr>
          <w:sz w:val="28"/>
          <w:szCs w:val="28"/>
        </w:rPr>
        <w:t>высшего профессионального образования</w:t>
      </w:r>
    </w:p>
    <w:p w:rsidR="00B42301" w:rsidRPr="00D15BAF" w:rsidRDefault="00B42301" w:rsidP="002F25A8">
      <w:pPr>
        <w:spacing w:line="360" w:lineRule="auto"/>
        <w:jc w:val="center"/>
        <w:rPr>
          <w:sz w:val="28"/>
          <w:szCs w:val="28"/>
        </w:rPr>
      </w:pPr>
      <w:r w:rsidRPr="00D15BAF">
        <w:rPr>
          <w:sz w:val="28"/>
          <w:szCs w:val="28"/>
        </w:rPr>
        <w:t>«Волгоградский государственный университет»</w:t>
      </w:r>
    </w:p>
    <w:p w:rsidR="00B42301" w:rsidRPr="00D15BAF" w:rsidRDefault="00B42301" w:rsidP="002F25A8">
      <w:pPr>
        <w:spacing w:line="360" w:lineRule="auto"/>
        <w:jc w:val="center"/>
        <w:rPr>
          <w:sz w:val="28"/>
          <w:szCs w:val="28"/>
        </w:rPr>
      </w:pPr>
      <w:r w:rsidRPr="00D15BAF">
        <w:rPr>
          <w:sz w:val="28"/>
          <w:szCs w:val="28"/>
        </w:rPr>
        <w:t>Урюпинский филиал</w:t>
      </w:r>
    </w:p>
    <w:p w:rsidR="00B42301" w:rsidRPr="00D15BAF" w:rsidRDefault="00B42301" w:rsidP="002F25A8">
      <w:pPr>
        <w:spacing w:line="360" w:lineRule="auto"/>
        <w:jc w:val="center"/>
        <w:rPr>
          <w:sz w:val="28"/>
          <w:szCs w:val="28"/>
        </w:rPr>
      </w:pPr>
      <w:r w:rsidRPr="00D15BAF">
        <w:rPr>
          <w:sz w:val="28"/>
          <w:szCs w:val="28"/>
        </w:rPr>
        <w:t>Факультет социально-гуманитарных и экономических наук</w:t>
      </w:r>
    </w:p>
    <w:p w:rsidR="00B42301" w:rsidRPr="00D15BAF" w:rsidRDefault="00B42301" w:rsidP="002F25A8">
      <w:pPr>
        <w:spacing w:line="360" w:lineRule="auto"/>
        <w:jc w:val="center"/>
        <w:rPr>
          <w:sz w:val="28"/>
          <w:szCs w:val="28"/>
        </w:rPr>
      </w:pPr>
      <w:r w:rsidRPr="00D15BAF">
        <w:rPr>
          <w:sz w:val="28"/>
          <w:szCs w:val="28"/>
        </w:rPr>
        <w:t>Кафедра экономики и менеджмента</w:t>
      </w:r>
    </w:p>
    <w:p w:rsidR="00B42301" w:rsidRPr="00D15BAF" w:rsidRDefault="00B42301" w:rsidP="002F25A8">
      <w:pPr>
        <w:spacing w:line="360" w:lineRule="auto"/>
        <w:jc w:val="center"/>
        <w:rPr>
          <w:sz w:val="28"/>
          <w:szCs w:val="28"/>
        </w:rPr>
      </w:pPr>
    </w:p>
    <w:p w:rsidR="00B42301" w:rsidRPr="00D15BAF" w:rsidRDefault="00B42301" w:rsidP="002F25A8">
      <w:pPr>
        <w:spacing w:line="360" w:lineRule="auto"/>
        <w:jc w:val="center"/>
        <w:rPr>
          <w:sz w:val="28"/>
          <w:szCs w:val="28"/>
        </w:rPr>
      </w:pPr>
    </w:p>
    <w:p w:rsidR="002F25A8" w:rsidRPr="00D15BAF" w:rsidRDefault="002F25A8" w:rsidP="002F25A8">
      <w:pPr>
        <w:spacing w:line="360" w:lineRule="auto"/>
        <w:jc w:val="center"/>
        <w:rPr>
          <w:sz w:val="28"/>
          <w:szCs w:val="28"/>
        </w:rPr>
      </w:pPr>
    </w:p>
    <w:p w:rsidR="006B2B11" w:rsidRPr="00D15BAF" w:rsidRDefault="006B2B11" w:rsidP="002F25A8">
      <w:pPr>
        <w:spacing w:line="360" w:lineRule="auto"/>
        <w:jc w:val="center"/>
        <w:rPr>
          <w:sz w:val="28"/>
          <w:szCs w:val="28"/>
        </w:rPr>
      </w:pPr>
    </w:p>
    <w:p w:rsidR="006B2B11" w:rsidRPr="00D15BAF" w:rsidRDefault="006B2B11" w:rsidP="002F25A8">
      <w:pPr>
        <w:spacing w:line="360" w:lineRule="auto"/>
        <w:jc w:val="center"/>
        <w:rPr>
          <w:sz w:val="28"/>
          <w:szCs w:val="28"/>
        </w:rPr>
      </w:pPr>
    </w:p>
    <w:p w:rsidR="00B42301" w:rsidRPr="00D15BAF" w:rsidRDefault="00B42301" w:rsidP="002F25A8">
      <w:pPr>
        <w:spacing w:line="360" w:lineRule="auto"/>
        <w:jc w:val="center"/>
        <w:rPr>
          <w:sz w:val="28"/>
          <w:szCs w:val="28"/>
        </w:rPr>
      </w:pPr>
    </w:p>
    <w:p w:rsidR="00B42301" w:rsidRPr="00D15BAF" w:rsidRDefault="00B42301" w:rsidP="002F25A8">
      <w:pPr>
        <w:spacing w:line="360" w:lineRule="auto"/>
        <w:jc w:val="center"/>
        <w:rPr>
          <w:b/>
          <w:bCs/>
          <w:sz w:val="28"/>
          <w:szCs w:val="28"/>
        </w:rPr>
      </w:pPr>
      <w:r w:rsidRPr="00D15BAF">
        <w:rPr>
          <w:b/>
          <w:bCs/>
          <w:sz w:val="28"/>
          <w:szCs w:val="28"/>
        </w:rPr>
        <w:t>КУРСОВАЯ РАБОТА</w:t>
      </w:r>
    </w:p>
    <w:p w:rsidR="00B42301" w:rsidRPr="00D15BAF" w:rsidRDefault="00B42301" w:rsidP="002F25A8">
      <w:pPr>
        <w:spacing w:line="360" w:lineRule="auto"/>
        <w:jc w:val="center"/>
        <w:rPr>
          <w:sz w:val="28"/>
          <w:szCs w:val="28"/>
        </w:rPr>
      </w:pPr>
      <w:r w:rsidRPr="00D15BAF">
        <w:rPr>
          <w:sz w:val="28"/>
          <w:szCs w:val="28"/>
        </w:rPr>
        <w:t>по дисциплине:</w:t>
      </w:r>
      <w:r w:rsidRPr="00D15BAF">
        <w:rPr>
          <w:b/>
          <w:bCs/>
          <w:sz w:val="28"/>
          <w:szCs w:val="28"/>
        </w:rPr>
        <w:t xml:space="preserve"> </w:t>
      </w:r>
      <w:r w:rsidRPr="00D15BAF">
        <w:rPr>
          <w:sz w:val="28"/>
          <w:szCs w:val="28"/>
        </w:rPr>
        <w:t>«</w:t>
      </w:r>
      <w:r w:rsidR="00AF1D1E" w:rsidRPr="00D15BAF">
        <w:rPr>
          <w:sz w:val="28"/>
          <w:szCs w:val="28"/>
        </w:rPr>
        <w:t>Деньги, кредит, банки</w:t>
      </w:r>
      <w:r w:rsidRPr="00D15BAF">
        <w:rPr>
          <w:sz w:val="28"/>
          <w:szCs w:val="28"/>
        </w:rPr>
        <w:t>»</w:t>
      </w:r>
    </w:p>
    <w:p w:rsidR="00B42301" w:rsidRPr="00D15BAF" w:rsidRDefault="00B42301" w:rsidP="002F25A8">
      <w:pPr>
        <w:spacing w:line="360" w:lineRule="auto"/>
        <w:jc w:val="center"/>
        <w:rPr>
          <w:b/>
          <w:bCs/>
          <w:sz w:val="28"/>
          <w:szCs w:val="28"/>
        </w:rPr>
      </w:pPr>
      <w:r w:rsidRPr="00D15BAF">
        <w:rPr>
          <w:sz w:val="28"/>
          <w:szCs w:val="28"/>
        </w:rPr>
        <w:t>на тему:</w:t>
      </w:r>
      <w:r w:rsidRPr="00D15BAF">
        <w:rPr>
          <w:b/>
          <w:bCs/>
          <w:sz w:val="28"/>
          <w:szCs w:val="28"/>
        </w:rPr>
        <w:t xml:space="preserve"> «</w:t>
      </w:r>
      <w:r w:rsidR="00AF1D1E" w:rsidRPr="00D15BAF">
        <w:rPr>
          <w:sz w:val="28"/>
          <w:szCs w:val="28"/>
        </w:rPr>
        <w:t>Денежные реформы: мировой опыт и возможности его трансплантации в РФ</w:t>
      </w:r>
      <w:r w:rsidRPr="00D15BAF">
        <w:rPr>
          <w:b/>
          <w:bCs/>
          <w:sz w:val="28"/>
          <w:szCs w:val="28"/>
        </w:rPr>
        <w:t>»</w:t>
      </w:r>
    </w:p>
    <w:p w:rsidR="00B42301" w:rsidRPr="00D15BAF" w:rsidRDefault="00B42301" w:rsidP="002F25A8">
      <w:pPr>
        <w:spacing w:line="360" w:lineRule="auto"/>
        <w:jc w:val="center"/>
        <w:rPr>
          <w:b/>
          <w:bCs/>
          <w:sz w:val="28"/>
          <w:szCs w:val="28"/>
        </w:rPr>
      </w:pPr>
    </w:p>
    <w:p w:rsidR="00B42301" w:rsidRPr="00D15BAF" w:rsidRDefault="00B42301" w:rsidP="002F25A8">
      <w:pPr>
        <w:tabs>
          <w:tab w:val="left" w:pos="9000"/>
          <w:tab w:val="left" w:pos="9355"/>
        </w:tabs>
        <w:spacing w:line="360" w:lineRule="auto"/>
        <w:rPr>
          <w:sz w:val="28"/>
          <w:szCs w:val="28"/>
        </w:rPr>
      </w:pPr>
      <w:r w:rsidRPr="00D15BAF">
        <w:rPr>
          <w:sz w:val="28"/>
          <w:szCs w:val="28"/>
        </w:rPr>
        <w:t>Выполнил:</w:t>
      </w:r>
    </w:p>
    <w:p w:rsidR="00B42301" w:rsidRPr="00D15BAF" w:rsidRDefault="00B42301" w:rsidP="002F25A8">
      <w:pPr>
        <w:tabs>
          <w:tab w:val="left" w:pos="9000"/>
          <w:tab w:val="left" w:pos="9355"/>
        </w:tabs>
        <w:spacing w:line="360" w:lineRule="auto"/>
        <w:rPr>
          <w:sz w:val="28"/>
          <w:szCs w:val="28"/>
        </w:rPr>
      </w:pPr>
      <w:r w:rsidRPr="00D15BAF">
        <w:rPr>
          <w:sz w:val="28"/>
          <w:szCs w:val="28"/>
        </w:rPr>
        <w:t>студент 3 курса</w:t>
      </w:r>
    </w:p>
    <w:p w:rsidR="00B42301" w:rsidRPr="00D15BAF" w:rsidRDefault="00B42301" w:rsidP="002F25A8">
      <w:pPr>
        <w:tabs>
          <w:tab w:val="left" w:pos="9000"/>
          <w:tab w:val="left" w:pos="9355"/>
        </w:tabs>
        <w:spacing w:line="360" w:lineRule="auto"/>
        <w:rPr>
          <w:sz w:val="28"/>
          <w:szCs w:val="28"/>
        </w:rPr>
      </w:pPr>
      <w:r w:rsidRPr="00D15BAF">
        <w:rPr>
          <w:sz w:val="28"/>
          <w:szCs w:val="28"/>
        </w:rPr>
        <w:t>дневного отделения</w:t>
      </w:r>
    </w:p>
    <w:p w:rsidR="00B42301" w:rsidRPr="00D15BAF" w:rsidRDefault="00B42301" w:rsidP="002F25A8">
      <w:pPr>
        <w:tabs>
          <w:tab w:val="left" w:pos="9000"/>
          <w:tab w:val="left" w:pos="9355"/>
        </w:tabs>
        <w:spacing w:line="360" w:lineRule="auto"/>
        <w:rPr>
          <w:sz w:val="28"/>
          <w:szCs w:val="28"/>
        </w:rPr>
      </w:pPr>
      <w:r w:rsidRPr="00D15BAF">
        <w:rPr>
          <w:sz w:val="28"/>
          <w:szCs w:val="28"/>
        </w:rPr>
        <w:t>факультета СГ и ЭН</w:t>
      </w:r>
    </w:p>
    <w:p w:rsidR="00B42301" w:rsidRPr="00D15BAF" w:rsidRDefault="00B42301" w:rsidP="002F25A8">
      <w:pPr>
        <w:tabs>
          <w:tab w:val="left" w:pos="9000"/>
          <w:tab w:val="left" w:pos="9355"/>
        </w:tabs>
        <w:spacing w:line="360" w:lineRule="auto"/>
        <w:rPr>
          <w:sz w:val="28"/>
          <w:szCs w:val="28"/>
        </w:rPr>
      </w:pPr>
      <w:r w:rsidRPr="00D15BAF">
        <w:rPr>
          <w:sz w:val="28"/>
          <w:szCs w:val="28"/>
        </w:rPr>
        <w:t>специальности</w:t>
      </w:r>
    </w:p>
    <w:p w:rsidR="00B42301" w:rsidRPr="00D15BAF" w:rsidRDefault="00B42301" w:rsidP="002F25A8">
      <w:pPr>
        <w:tabs>
          <w:tab w:val="left" w:pos="9000"/>
          <w:tab w:val="left" w:pos="9355"/>
        </w:tabs>
        <w:spacing w:line="360" w:lineRule="auto"/>
        <w:rPr>
          <w:sz w:val="28"/>
          <w:szCs w:val="28"/>
        </w:rPr>
      </w:pPr>
      <w:r w:rsidRPr="00D15BAF">
        <w:rPr>
          <w:sz w:val="28"/>
          <w:szCs w:val="28"/>
        </w:rPr>
        <w:t>«Финансы и кредит»</w:t>
      </w:r>
    </w:p>
    <w:p w:rsidR="00B42301" w:rsidRPr="00D15BAF" w:rsidRDefault="00B42301" w:rsidP="002F25A8">
      <w:pPr>
        <w:spacing w:line="360" w:lineRule="auto"/>
        <w:rPr>
          <w:sz w:val="28"/>
          <w:szCs w:val="28"/>
        </w:rPr>
      </w:pPr>
      <w:r w:rsidRPr="00D15BAF">
        <w:rPr>
          <w:sz w:val="28"/>
          <w:szCs w:val="28"/>
        </w:rPr>
        <w:t>Бондарев А.А.</w:t>
      </w:r>
    </w:p>
    <w:p w:rsidR="00B42301" w:rsidRPr="00D15BAF" w:rsidRDefault="00B42301" w:rsidP="002F25A8">
      <w:pPr>
        <w:spacing w:line="360" w:lineRule="auto"/>
        <w:rPr>
          <w:sz w:val="28"/>
          <w:szCs w:val="28"/>
        </w:rPr>
      </w:pPr>
    </w:p>
    <w:p w:rsidR="00B42301" w:rsidRPr="00D15BAF" w:rsidRDefault="00AF1D1E" w:rsidP="002F25A8">
      <w:pPr>
        <w:spacing w:line="360" w:lineRule="auto"/>
        <w:rPr>
          <w:sz w:val="28"/>
          <w:szCs w:val="28"/>
        </w:rPr>
      </w:pPr>
      <w:r w:rsidRPr="00D15BAF">
        <w:rPr>
          <w:sz w:val="28"/>
          <w:szCs w:val="28"/>
        </w:rPr>
        <w:t>Проверила:</w:t>
      </w:r>
    </w:p>
    <w:p w:rsidR="00AF1D1E" w:rsidRPr="00D15BAF" w:rsidRDefault="00AF1D1E" w:rsidP="002F25A8">
      <w:pPr>
        <w:spacing w:line="360" w:lineRule="auto"/>
        <w:rPr>
          <w:sz w:val="28"/>
          <w:szCs w:val="28"/>
        </w:rPr>
      </w:pPr>
      <w:r w:rsidRPr="00D15BAF">
        <w:rPr>
          <w:sz w:val="28"/>
          <w:szCs w:val="28"/>
        </w:rPr>
        <w:t>к.э.н. доцент</w:t>
      </w:r>
    </w:p>
    <w:p w:rsidR="00AF1D1E" w:rsidRPr="00D15BAF" w:rsidRDefault="00AF1D1E" w:rsidP="002F25A8">
      <w:pPr>
        <w:spacing w:line="360" w:lineRule="auto"/>
        <w:rPr>
          <w:sz w:val="28"/>
          <w:szCs w:val="28"/>
        </w:rPr>
      </w:pPr>
      <w:r w:rsidRPr="00D15BAF">
        <w:rPr>
          <w:sz w:val="28"/>
          <w:szCs w:val="28"/>
        </w:rPr>
        <w:t>Старостина Е.С.</w:t>
      </w:r>
    </w:p>
    <w:p w:rsidR="00B42301" w:rsidRPr="00D15BAF" w:rsidRDefault="00AF1D1E" w:rsidP="002F25A8">
      <w:pPr>
        <w:spacing w:line="360" w:lineRule="auto"/>
        <w:jc w:val="center"/>
        <w:rPr>
          <w:sz w:val="28"/>
          <w:szCs w:val="28"/>
        </w:rPr>
      </w:pPr>
      <w:r w:rsidRPr="00D15BAF">
        <w:rPr>
          <w:sz w:val="28"/>
          <w:szCs w:val="28"/>
        </w:rPr>
        <w:t>Урюпинск 2009</w:t>
      </w:r>
    </w:p>
    <w:p w:rsidR="00B42301" w:rsidRPr="00D15BAF" w:rsidRDefault="002F25A8" w:rsidP="005C5C57">
      <w:pPr>
        <w:spacing w:line="360" w:lineRule="auto"/>
        <w:ind w:firstLine="709"/>
        <w:jc w:val="both"/>
        <w:rPr>
          <w:b/>
          <w:bCs/>
          <w:sz w:val="28"/>
          <w:szCs w:val="28"/>
        </w:rPr>
      </w:pPr>
      <w:r w:rsidRPr="00D15BAF">
        <w:rPr>
          <w:b/>
          <w:bCs/>
          <w:sz w:val="28"/>
          <w:szCs w:val="28"/>
        </w:rPr>
        <w:br w:type="page"/>
      </w:r>
      <w:r w:rsidR="00AF1D1E" w:rsidRPr="00D15BAF">
        <w:rPr>
          <w:b/>
          <w:bCs/>
          <w:sz w:val="28"/>
          <w:szCs w:val="28"/>
        </w:rPr>
        <w:t>Содержание</w:t>
      </w:r>
    </w:p>
    <w:p w:rsidR="002F25A8" w:rsidRPr="00D15BAF" w:rsidRDefault="002F25A8" w:rsidP="005C5C57">
      <w:pPr>
        <w:pStyle w:val="a3"/>
        <w:spacing w:before="0" w:beforeAutospacing="0" w:after="0" w:afterAutospacing="0" w:line="360" w:lineRule="auto"/>
        <w:ind w:firstLine="709"/>
        <w:jc w:val="both"/>
        <w:rPr>
          <w:sz w:val="28"/>
          <w:szCs w:val="28"/>
        </w:rPr>
      </w:pPr>
    </w:p>
    <w:p w:rsidR="00AF1D1E" w:rsidRPr="00D15BAF" w:rsidRDefault="00AF1D1E" w:rsidP="002F25A8">
      <w:pPr>
        <w:pStyle w:val="a3"/>
        <w:spacing w:before="0" w:beforeAutospacing="0" w:after="0" w:afterAutospacing="0" w:line="360" w:lineRule="auto"/>
        <w:jc w:val="both"/>
        <w:rPr>
          <w:sz w:val="28"/>
          <w:szCs w:val="28"/>
        </w:rPr>
      </w:pPr>
      <w:r w:rsidRPr="00D15BAF">
        <w:rPr>
          <w:sz w:val="28"/>
          <w:szCs w:val="28"/>
        </w:rPr>
        <w:t>Введение</w:t>
      </w:r>
    </w:p>
    <w:p w:rsidR="00AF1D1E" w:rsidRPr="00D15BAF" w:rsidRDefault="00AF1D1E" w:rsidP="002F25A8">
      <w:pPr>
        <w:pStyle w:val="a3"/>
        <w:spacing w:before="0" w:beforeAutospacing="0" w:after="0" w:afterAutospacing="0" w:line="360" w:lineRule="auto"/>
        <w:jc w:val="both"/>
        <w:rPr>
          <w:sz w:val="28"/>
          <w:szCs w:val="28"/>
        </w:rPr>
      </w:pPr>
      <w:r w:rsidRPr="00D15BAF">
        <w:rPr>
          <w:sz w:val="28"/>
          <w:szCs w:val="28"/>
        </w:rPr>
        <w:t>Глава 1. Денежная система как объект реформирования</w:t>
      </w:r>
    </w:p>
    <w:p w:rsidR="00AF1D1E" w:rsidRPr="00D15BAF" w:rsidRDefault="00AF1D1E" w:rsidP="002F25A8">
      <w:pPr>
        <w:pStyle w:val="a3"/>
        <w:numPr>
          <w:ilvl w:val="1"/>
          <w:numId w:val="7"/>
        </w:numPr>
        <w:spacing w:before="0" w:beforeAutospacing="0" w:after="0" w:afterAutospacing="0" w:line="360" w:lineRule="auto"/>
        <w:ind w:left="0" w:firstLine="0"/>
        <w:jc w:val="both"/>
        <w:rPr>
          <w:sz w:val="28"/>
          <w:szCs w:val="28"/>
        </w:rPr>
      </w:pPr>
      <w:r w:rsidRPr="00D15BAF">
        <w:rPr>
          <w:sz w:val="28"/>
          <w:szCs w:val="28"/>
        </w:rPr>
        <w:t>Понятие, сущность и функции денег</w:t>
      </w:r>
    </w:p>
    <w:p w:rsidR="00AF1D1E" w:rsidRPr="00D15BAF" w:rsidRDefault="00AF1D1E" w:rsidP="002F25A8">
      <w:pPr>
        <w:pStyle w:val="a3"/>
        <w:numPr>
          <w:ilvl w:val="1"/>
          <w:numId w:val="7"/>
        </w:numPr>
        <w:spacing w:before="0" w:beforeAutospacing="0" w:after="0" w:afterAutospacing="0" w:line="360" w:lineRule="auto"/>
        <w:ind w:left="0" w:firstLine="0"/>
        <w:jc w:val="both"/>
        <w:rPr>
          <w:sz w:val="28"/>
          <w:szCs w:val="28"/>
        </w:rPr>
      </w:pPr>
      <w:r w:rsidRPr="00D15BAF">
        <w:rPr>
          <w:sz w:val="28"/>
          <w:szCs w:val="28"/>
        </w:rPr>
        <w:t>Современный тип денежной системы, характеристика ее элементов</w:t>
      </w:r>
    </w:p>
    <w:p w:rsidR="00AF1D1E" w:rsidRPr="00D15BAF" w:rsidRDefault="00AF1D1E" w:rsidP="002F25A8">
      <w:pPr>
        <w:pStyle w:val="a3"/>
        <w:numPr>
          <w:ilvl w:val="1"/>
          <w:numId w:val="7"/>
        </w:numPr>
        <w:spacing w:before="0" w:beforeAutospacing="0" w:after="0" w:afterAutospacing="0" w:line="360" w:lineRule="auto"/>
        <w:ind w:left="0" w:firstLine="0"/>
        <w:jc w:val="both"/>
        <w:rPr>
          <w:sz w:val="28"/>
          <w:szCs w:val="28"/>
        </w:rPr>
      </w:pPr>
      <w:r w:rsidRPr="00D15BAF">
        <w:rPr>
          <w:sz w:val="28"/>
          <w:szCs w:val="28"/>
        </w:rPr>
        <w:t>Сущность, цели и методы проведения денежной реформы</w:t>
      </w:r>
    </w:p>
    <w:p w:rsidR="00AA3E0A" w:rsidRPr="00D15BAF" w:rsidRDefault="00AA3E0A" w:rsidP="002F25A8">
      <w:pPr>
        <w:spacing w:line="360" w:lineRule="auto"/>
        <w:jc w:val="both"/>
        <w:rPr>
          <w:sz w:val="28"/>
          <w:szCs w:val="28"/>
        </w:rPr>
      </w:pPr>
      <w:r w:rsidRPr="00D15BAF">
        <w:rPr>
          <w:sz w:val="28"/>
          <w:szCs w:val="28"/>
        </w:rPr>
        <w:t>Глава 2. Мировой опыт реформирования денежных систем</w:t>
      </w:r>
    </w:p>
    <w:p w:rsidR="00AA3E0A" w:rsidRPr="00D15BAF" w:rsidRDefault="00AA3E0A" w:rsidP="002F25A8">
      <w:pPr>
        <w:widowControl w:val="0"/>
        <w:spacing w:line="360" w:lineRule="auto"/>
        <w:jc w:val="both"/>
        <w:rPr>
          <w:color w:val="000000"/>
          <w:sz w:val="28"/>
          <w:szCs w:val="28"/>
        </w:rPr>
      </w:pPr>
      <w:r w:rsidRPr="00D15BAF">
        <w:rPr>
          <w:color w:val="000000"/>
          <w:sz w:val="28"/>
          <w:szCs w:val="28"/>
        </w:rPr>
        <w:t>2.1 Денежная реформа в Эстонии</w:t>
      </w:r>
    </w:p>
    <w:p w:rsidR="00AA3E0A" w:rsidRPr="00D15BAF" w:rsidRDefault="00AA3E0A" w:rsidP="002F25A8">
      <w:pPr>
        <w:spacing w:line="360" w:lineRule="auto"/>
        <w:jc w:val="both"/>
        <w:rPr>
          <w:sz w:val="28"/>
          <w:szCs w:val="28"/>
        </w:rPr>
      </w:pPr>
      <w:r w:rsidRPr="00D15BAF">
        <w:rPr>
          <w:sz w:val="28"/>
          <w:szCs w:val="28"/>
        </w:rPr>
        <w:t>2.2 Денежная реформа в Туркменистане</w:t>
      </w:r>
    </w:p>
    <w:p w:rsidR="00AA3E0A" w:rsidRPr="00D15BAF" w:rsidRDefault="00AA3E0A" w:rsidP="002F25A8">
      <w:pPr>
        <w:spacing w:line="360" w:lineRule="auto"/>
        <w:jc w:val="both"/>
        <w:rPr>
          <w:sz w:val="28"/>
          <w:szCs w:val="28"/>
        </w:rPr>
      </w:pPr>
      <w:r w:rsidRPr="00D15BAF">
        <w:rPr>
          <w:sz w:val="28"/>
          <w:szCs w:val="28"/>
        </w:rPr>
        <w:t>Глава 3. Применение мирового опыта при реформировании денежной системы России</w:t>
      </w:r>
    </w:p>
    <w:p w:rsidR="00AF1D1E" w:rsidRPr="00D15BAF" w:rsidRDefault="00AA3E0A" w:rsidP="002F25A8">
      <w:pPr>
        <w:spacing w:line="360" w:lineRule="auto"/>
        <w:jc w:val="both"/>
        <w:rPr>
          <w:sz w:val="28"/>
          <w:szCs w:val="28"/>
        </w:rPr>
      </w:pPr>
      <w:r w:rsidRPr="00D15BAF">
        <w:rPr>
          <w:sz w:val="28"/>
          <w:szCs w:val="28"/>
        </w:rPr>
        <w:t>3.1 План проведения денежной реформы в период кризиса</w:t>
      </w:r>
    </w:p>
    <w:p w:rsidR="00AA3E0A" w:rsidRPr="00D15BAF" w:rsidRDefault="00AA3E0A" w:rsidP="002F25A8">
      <w:pPr>
        <w:spacing w:line="360" w:lineRule="auto"/>
        <w:jc w:val="both"/>
        <w:rPr>
          <w:sz w:val="28"/>
          <w:szCs w:val="28"/>
        </w:rPr>
      </w:pPr>
      <w:r w:rsidRPr="00D15BAF">
        <w:rPr>
          <w:sz w:val="28"/>
          <w:szCs w:val="28"/>
        </w:rPr>
        <w:t>3.2 Значение денежной реформ 2009 в РФ</w:t>
      </w:r>
    </w:p>
    <w:p w:rsidR="00B42301" w:rsidRPr="00D15BAF" w:rsidRDefault="00AA3E0A" w:rsidP="002F25A8">
      <w:pPr>
        <w:spacing w:line="360" w:lineRule="auto"/>
        <w:jc w:val="both"/>
        <w:rPr>
          <w:sz w:val="28"/>
          <w:szCs w:val="28"/>
        </w:rPr>
      </w:pPr>
      <w:r w:rsidRPr="00D15BAF">
        <w:rPr>
          <w:sz w:val="28"/>
          <w:szCs w:val="28"/>
        </w:rPr>
        <w:t>Заключение</w:t>
      </w:r>
    </w:p>
    <w:p w:rsidR="00B42301" w:rsidRPr="00D15BAF" w:rsidRDefault="00AA3E0A" w:rsidP="002F25A8">
      <w:pPr>
        <w:spacing w:line="360" w:lineRule="auto"/>
        <w:jc w:val="both"/>
        <w:rPr>
          <w:sz w:val="28"/>
          <w:szCs w:val="28"/>
        </w:rPr>
      </w:pPr>
      <w:r w:rsidRPr="00D15BAF">
        <w:rPr>
          <w:sz w:val="28"/>
          <w:szCs w:val="28"/>
        </w:rPr>
        <w:t>Список используемой литературы</w:t>
      </w:r>
    </w:p>
    <w:p w:rsidR="00C103A2" w:rsidRPr="00D15BAF" w:rsidRDefault="002F25A8" w:rsidP="005C5C57">
      <w:pPr>
        <w:spacing w:line="360" w:lineRule="auto"/>
        <w:ind w:firstLine="709"/>
        <w:jc w:val="both"/>
        <w:rPr>
          <w:b/>
          <w:bCs/>
          <w:sz w:val="28"/>
          <w:szCs w:val="28"/>
        </w:rPr>
      </w:pPr>
      <w:r w:rsidRPr="00D15BAF">
        <w:rPr>
          <w:b/>
          <w:bCs/>
          <w:sz w:val="28"/>
          <w:szCs w:val="28"/>
        </w:rPr>
        <w:br w:type="page"/>
      </w:r>
      <w:r w:rsidR="00C103A2" w:rsidRPr="00D15BAF">
        <w:rPr>
          <w:b/>
          <w:bCs/>
          <w:sz w:val="28"/>
          <w:szCs w:val="28"/>
        </w:rPr>
        <w:t>Введение</w:t>
      </w:r>
    </w:p>
    <w:p w:rsidR="002F25A8" w:rsidRPr="00D15BAF" w:rsidRDefault="002F25A8" w:rsidP="005C5C57">
      <w:pPr>
        <w:spacing w:line="360" w:lineRule="auto"/>
        <w:ind w:firstLine="709"/>
        <w:jc w:val="both"/>
        <w:rPr>
          <w:sz w:val="28"/>
          <w:szCs w:val="28"/>
        </w:rPr>
      </w:pPr>
    </w:p>
    <w:p w:rsidR="00C103A2" w:rsidRPr="00D15BAF" w:rsidRDefault="00C103A2" w:rsidP="005C5C57">
      <w:pPr>
        <w:spacing w:line="360" w:lineRule="auto"/>
        <w:ind w:firstLine="709"/>
        <w:jc w:val="both"/>
        <w:rPr>
          <w:sz w:val="28"/>
          <w:szCs w:val="28"/>
        </w:rPr>
      </w:pPr>
      <w:r w:rsidRPr="00D15BAF">
        <w:rPr>
          <w:sz w:val="28"/>
          <w:szCs w:val="28"/>
        </w:rPr>
        <w:t xml:space="preserve">Проблема инфляции и антиинфляционной политики актуальна всегда. </w:t>
      </w:r>
      <w:r w:rsidRPr="00D15BAF">
        <w:rPr>
          <w:b/>
          <w:bCs/>
          <w:sz w:val="28"/>
          <w:szCs w:val="28"/>
          <w:u w:val="single"/>
        </w:rPr>
        <w:t>Инфляция</w:t>
      </w:r>
      <w:r w:rsidRPr="00D15BAF">
        <w:rPr>
          <w:sz w:val="28"/>
          <w:szCs w:val="28"/>
        </w:rPr>
        <w:t xml:space="preserve"> – это чрезмерное увеличение находящихся в обращении наличных бумажных денег или объема безналичного бумажного денежного обращения по сравнению с реальным предложением товара; снижение покупательной способности денег; общее длительное повышение цен. Это проблема существует столько же, сколько существуют деньги. Вряд ли возможно предотвратить инфляцию, потому что нельзя ликвидировать все исключающие ее факторы – внешние и внутренние, денежные и неденежные. Поэтому главная цель в борьбе с ней – сделать инфляцию управляемой и ослабить ее негативные социально-экономические последствия. Для этого проводят антиинфляционную политику и в том числе денежные реформы. Российская инфляция отличается своеобразием, прежде всего потому, что она была скрытой много лет и открыто взорвалась в 1992г. на фоне глубочайшего кризиса. Денежные реформы как часть антиинфляционной политики, проводимые в таких условиях, оказались, мягко говоря, не очень эффективными. Причин этого много, начиная от характера российской инфляции и заканчивая компетентностью руководства. Поэтому сейчас важно использовать мировой опыт антиинфляционной политики и денежных реформ в поиске собственно</w:t>
      </w:r>
      <w:r w:rsidR="00E521FC" w:rsidRPr="00D15BAF">
        <w:rPr>
          <w:sz w:val="28"/>
          <w:szCs w:val="28"/>
        </w:rPr>
        <w:t>го «рецепта» борьбы с инфляцией.</w:t>
      </w:r>
    </w:p>
    <w:p w:rsidR="00E37A71" w:rsidRPr="00D15BAF" w:rsidRDefault="002F25A8" w:rsidP="005C5C57">
      <w:pPr>
        <w:pStyle w:val="a3"/>
        <w:spacing w:before="0" w:beforeAutospacing="0" w:after="0" w:afterAutospacing="0" w:line="360" w:lineRule="auto"/>
        <w:ind w:firstLine="709"/>
        <w:jc w:val="both"/>
        <w:rPr>
          <w:b/>
          <w:bCs/>
          <w:sz w:val="28"/>
          <w:szCs w:val="28"/>
        </w:rPr>
      </w:pPr>
      <w:r w:rsidRPr="00D15BAF">
        <w:rPr>
          <w:b/>
          <w:bCs/>
          <w:sz w:val="28"/>
          <w:szCs w:val="28"/>
        </w:rPr>
        <w:br w:type="page"/>
      </w:r>
      <w:r w:rsidR="00E37A71" w:rsidRPr="00D15BAF">
        <w:rPr>
          <w:b/>
          <w:bCs/>
          <w:sz w:val="28"/>
          <w:szCs w:val="28"/>
        </w:rPr>
        <w:t>Глава 1. Денежная система как объект реформирования</w:t>
      </w:r>
    </w:p>
    <w:p w:rsidR="002F25A8" w:rsidRPr="00D15BAF" w:rsidRDefault="002F25A8" w:rsidP="005C5C57">
      <w:pPr>
        <w:pStyle w:val="a3"/>
        <w:spacing w:before="0" w:beforeAutospacing="0" w:after="0" w:afterAutospacing="0" w:line="360" w:lineRule="auto"/>
        <w:ind w:firstLine="709"/>
        <w:jc w:val="both"/>
        <w:rPr>
          <w:b/>
          <w:bCs/>
          <w:sz w:val="28"/>
          <w:szCs w:val="28"/>
        </w:rPr>
      </w:pPr>
    </w:p>
    <w:p w:rsidR="00E37A71" w:rsidRPr="00D15BAF" w:rsidRDefault="00E37A71" w:rsidP="005C5C57">
      <w:pPr>
        <w:pStyle w:val="a3"/>
        <w:spacing w:before="0" w:beforeAutospacing="0" w:after="0" w:afterAutospacing="0" w:line="360" w:lineRule="auto"/>
        <w:ind w:firstLine="709"/>
        <w:jc w:val="both"/>
        <w:rPr>
          <w:b/>
          <w:bCs/>
          <w:sz w:val="28"/>
          <w:szCs w:val="28"/>
        </w:rPr>
      </w:pPr>
      <w:r w:rsidRPr="00D15BAF">
        <w:rPr>
          <w:b/>
          <w:bCs/>
          <w:sz w:val="28"/>
          <w:szCs w:val="28"/>
        </w:rPr>
        <w:t>1.1 Понятие, сущность и функции денег</w:t>
      </w:r>
    </w:p>
    <w:p w:rsidR="002F25A8" w:rsidRPr="00D15BAF" w:rsidRDefault="002F25A8" w:rsidP="005C5C57">
      <w:pPr>
        <w:pStyle w:val="a3"/>
        <w:spacing w:before="0" w:beforeAutospacing="0" w:after="0" w:afterAutospacing="0" w:line="360" w:lineRule="auto"/>
        <w:ind w:firstLine="709"/>
        <w:jc w:val="both"/>
        <w:rPr>
          <w:sz w:val="28"/>
          <w:szCs w:val="28"/>
        </w:rPr>
      </w:pPr>
    </w:p>
    <w:p w:rsidR="00285ACA" w:rsidRPr="00D15BAF" w:rsidRDefault="00285ACA" w:rsidP="005C5C57">
      <w:pPr>
        <w:pStyle w:val="a3"/>
        <w:spacing w:before="0" w:beforeAutospacing="0" w:after="0" w:afterAutospacing="0" w:line="360" w:lineRule="auto"/>
        <w:ind w:firstLine="709"/>
        <w:jc w:val="both"/>
        <w:rPr>
          <w:sz w:val="28"/>
          <w:szCs w:val="28"/>
        </w:rPr>
      </w:pPr>
      <w:r w:rsidRPr="00D15BAF">
        <w:rPr>
          <w:sz w:val="28"/>
          <w:szCs w:val="28"/>
        </w:rPr>
        <w:t xml:space="preserve">Историческое развитие денег связано с улучшением орудий труда, появлением все большего многообразия отношений между людьми и, соответственно, необходимости в обмене результатами труда. Предположим, племени А удалось собрать больше ягод, а племени В - изготовить больше кремниевых наконечников для стрел. Им нужны ягоды, а племени А - стрелы, и они производят обмен: 100 ягод за один наконечник. Этот пример можно продолжать до бесконечности, но важно сразу сделать вывод: деньгами как средством обмена и оплаты может выступать все что угодно. Другое дело, что использовать ягоды и наконечники для последующего обмена на топоры или шкуры неудобно: </w:t>
      </w:r>
      <w:r w:rsidRPr="00D15BAF">
        <w:rPr>
          <w:i/>
          <w:iCs/>
          <w:sz w:val="28"/>
          <w:szCs w:val="28"/>
        </w:rPr>
        <w:t>во-первых</w:t>
      </w:r>
      <w:r w:rsidRPr="00D15BAF">
        <w:rPr>
          <w:sz w:val="28"/>
          <w:szCs w:val="28"/>
        </w:rPr>
        <w:t xml:space="preserve">, масштаб "денежного" знака может оказаться несоответствующим (сколько стоит топор - одну шкуру или полторы? если полторы, то возникает сложность в том, что делить шкуру для приобретения топора нецелесообразно ... а топор нужен; как быть?); </w:t>
      </w:r>
      <w:r w:rsidRPr="00D15BAF">
        <w:rPr>
          <w:i/>
          <w:iCs/>
          <w:sz w:val="28"/>
          <w:szCs w:val="28"/>
        </w:rPr>
        <w:t>во-вторых</w:t>
      </w:r>
      <w:r w:rsidRPr="00D15BAF">
        <w:rPr>
          <w:sz w:val="28"/>
          <w:szCs w:val="28"/>
        </w:rPr>
        <w:t xml:space="preserve">, контрагенту, обладающему топорами могут оказаться ненужными шкуры, а у потребителя топор больше ничего нет (необходимо идти к соседям и менять шкуры на наконечники - на них готов продать топоры их собственник); </w:t>
      </w:r>
      <w:r w:rsidRPr="00D15BAF">
        <w:rPr>
          <w:i/>
          <w:iCs/>
          <w:sz w:val="28"/>
          <w:szCs w:val="28"/>
        </w:rPr>
        <w:t>в-третьих</w:t>
      </w:r>
      <w:r w:rsidRPr="00D15BAF">
        <w:rPr>
          <w:sz w:val="28"/>
          <w:szCs w:val="28"/>
        </w:rPr>
        <w:t>, некоторые из подобных денег имеют ограниченный срок хранения - ягоды, например.</w:t>
      </w:r>
    </w:p>
    <w:p w:rsidR="00285ACA" w:rsidRPr="00D15BAF" w:rsidRDefault="00285ACA" w:rsidP="005C5C57">
      <w:pPr>
        <w:pStyle w:val="a3"/>
        <w:spacing w:before="0" w:beforeAutospacing="0" w:after="0" w:afterAutospacing="0" w:line="360" w:lineRule="auto"/>
        <w:ind w:firstLine="709"/>
        <w:jc w:val="both"/>
        <w:rPr>
          <w:sz w:val="28"/>
          <w:szCs w:val="28"/>
        </w:rPr>
      </w:pPr>
      <w:r w:rsidRPr="00D15BAF">
        <w:rPr>
          <w:sz w:val="28"/>
          <w:szCs w:val="28"/>
        </w:rPr>
        <w:t xml:space="preserve">Со временем, однако. У людей появился один товар, который можно было с относительной легкостью использовать для торговли (обмена), обходя или сокращая указанные трудности. Этим товаром было золото. Его преимущества очевидны: (1) запасы ограничены, поэтому стоимость велика; (2) оно делимо, поэтому легко создать деньги разных масштабов; (3) оно необходимо всем, поэтому нет необходимости менять шкуры на наконечники для приобретения топоров - если есть золотые монеты, топоры можно купить сразу. Конечно, процесс становления золота средством платежа был не столь короток им прост, однако постепенно оно завоевало доверие в качестве монеты. </w:t>
      </w:r>
    </w:p>
    <w:p w:rsidR="00285ACA" w:rsidRPr="00D15BAF" w:rsidRDefault="00285ACA" w:rsidP="005C5C57">
      <w:pPr>
        <w:pStyle w:val="a3"/>
        <w:spacing w:before="0" w:beforeAutospacing="0" w:after="0" w:afterAutospacing="0" w:line="360" w:lineRule="auto"/>
        <w:ind w:firstLine="709"/>
        <w:jc w:val="both"/>
        <w:rPr>
          <w:sz w:val="28"/>
          <w:szCs w:val="28"/>
        </w:rPr>
      </w:pPr>
      <w:r w:rsidRPr="00D15BAF">
        <w:rPr>
          <w:sz w:val="28"/>
          <w:szCs w:val="28"/>
        </w:rPr>
        <w:t xml:space="preserve">Позже люди придумали то, как уберечь золотые монеты от порчи (ведь при обращении в качестве средств платежа они стирались и теряли свою стоимость): те, у кого хранились чьи-то золотые запасы (позже эти хранители получат название банков), стали выписывать расписки, а эти расписки стали приниматься в качестве подтверждения оплаты (вместо самого золота). Крайне важно, что продавец стал принимать расписку в качестве платежа, хотя фактически золота не видел - ему было достаточно знать, что оно лежит у такого-то купца. Это значит, для денежное обращение получило главную особенность и черту, сохраняющуюся и поныне, - фидуциарность, т.е. доверительность. Конечно, это оставляет нечистоплотным на руку лицам большое поле для обмана, однако значительно упрощает и ускоряет оборот (не только денежный, но и товарный, сырьевой, рабочей силы). </w:t>
      </w:r>
    </w:p>
    <w:p w:rsidR="00285ACA" w:rsidRPr="00D15BAF" w:rsidRDefault="00285ACA" w:rsidP="005C5C57">
      <w:pPr>
        <w:pStyle w:val="a3"/>
        <w:spacing w:before="0" w:beforeAutospacing="0" w:after="0" w:afterAutospacing="0" w:line="360" w:lineRule="auto"/>
        <w:ind w:firstLine="709"/>
        <w:jc w:val="both"/>
        <w:rPr>
          <w:sz w:val="28"/>
          <w:szCs w:val="28"/>
        </w:rPr>
      </w:pPr>
      <w:r w:rsidRPr="00D15BAF">
        <w:rPr>
          <w:sz w:val="28"/>
          <w:szCs w:val="28"/>
        </w:rPr>
        <w:t xml:space="preserve">Еще позже право выдавать единые на всей территории какого-либо государства расписки было закреплено за одним лицом, получившим название центрального (эмиссионного) банка. Расписки получили название векселей на банкира, т.е. банкнот. Когда было отменено право держателей банкноты на обязательный для ЦБ обмен банкноты на золото, денежная система окончательно превратилась в фидуциарную (и, как следствие, часть денег перестала быть обеспеченной активами, т.е. золотом, центрального банка). </w:t>
      </w:r>
    </w:p>
    <w:p w:rsidR="00285ACA" w:rsidRPr="00D15BAF" w:rsidRDefault="00285ACA" w:rsidP="005C5C57">
      <w:pPr>
        <w:pStyle w:val="a3"/>
        <w:spacing w:before="0" w:beforeAutospacing="0" w:after="0" w:afterAutospacing="0" w:line="360" w:lineRule="auto"/>
        <w:ind w:firstLine="709"/>
        <w:jc w:val="both"/>
        <w:rPr>
          <w:sz w:val="28"/>
          <w:szCs w:val="28"/>
        </w:rPr>
      </w:pPr>
      <w:r w:rsidRPr="00D15BAF">
        <w:rPr>
          <w:sz w:val="28"/>
          <w:szCs w:val="28"/>
        </w:rPr>
        <w:t>Еще позже хозяйствующие субъекты пришли к выводу о том, что совсем не обязательно в процессе взаимодействия передавать друг другу все расписки, иначе говоря, рассчитываться наличными деньгами. Можно погасить свою задолженность предоставлением контрагенту права получить принадлежащие должнику средства. Причем и сами средства представляют собой не что иное как задолженность банка. Настала эпоха электронных денег, т.е., упрощенно говоря, расчетов путем изменения записей в компьютере. Это нынешняя эпоха. Разумеется, налично-денежное обращение не утратило совсем своей значимости и масштабов использования, однако подавляющая часть денег уже не находится в наличной форме - в развитых странах более четырех пятых денег это банковские деньги.</w:t>
      </w:r>
    </w:p>
    <w:p w:rsidR="00285ACA" w:rsidRPr="00D15BAF" w:rsidRDefault="00285ACA" w:rsidP="005C5C57">
      <w:pPr>
        <w:pStyle w:val="a3"/>
        <w:spacing w:before="0" w:beforeAutospacing="0" w:after="0" w:afterAutospacing="0" w:line="360" w:lineRule="auto"/>
        <w:ind w:firstLine="709"/>
        <w:jc w:val="both"/>
        <w:rPr>
          <w:sz w:val="28"/>
          <w:szCs w:val="28"/>
        </w:rPr>
      </w:pPr>
      <w:r w:rsidRPr="00D15BAF">
        <w:rPr>
          <w:sz w:val="28"/>
          <w:szCs w:val="28"/>
        </w:rPr>
        <w:t>Такова история развития денег вкратце.</w:t>
      </w:r>
    </w:p>
    <w:p w:rsidR="00285ACA" w:rsidRPr="00D15BAF" w:rsidRDefault="00285ACA" w:rsidP="005C5C57">
      <w:pPr>
        <w:pStyle w:val="a3"/>
        <w:spacing w:before="0" w:beforeAutospacing="0" w:after="0" w:afterAutospacing="0" w:line="360" w:lineRule="auto"/>
        <w:ind w:firstLine="709"/>
        <w:jc w:val="both"/>
        <w:rPr>
          <w:sz w:val="28"/>
          <w:szCs w:val="28"/>
        </w:rPr>
      </w:pPr>
      <w:r w:rsidRPr="00D15BAF">
        <w:rPr>
          <w:b/>
          <w:bCs/>
          <w:sz w:val="28"/>
          <w:szCs w:val="28"/>
        </w:rPr>
        <w:t>Функции денег</w:t>
      </w:r>
      <w:r w:rsidRPr="00D15BAF">
        <w:rPr>
          <w:sz w:val="28"/>
          <w:szCs w:val="28"/>
        </w:rPr>
        <w:t xml:space="preserve"> представляют собой основные задачи, выполняемые деньгами. Таких задач множество, однако основных можно выделить три:</w:t>
      </w:r>
    </w:p>
    <w:p w:rsidR="002F25A8" w:rsidRPr="00D15BAF" w:rsidRDefault="002F25A8" w:rsidP="005C5C57">
      <w:pPr>
        <w:pStyle w:val="a3"/>
        <w:spacing w:before="0" w:beforeAutospacing="0" w:after="0" w:afterAutospacing="0" w:line="360" w:lineRule="auto"/>
        <w:ind w:firstLine="709"/>
        <w:jc w:val="both"/>
        <w:rPr>
          <w:sz w:val="28"/>
          <w:szCs w:val="28"/>
        </w:rPr>
      </w:pPr>
    </w:p>
    <w:tbl>
      <w:tblPr>
        <w:tblW w:w="9077" w:type="dxa"/>
        <w:jc w:val="center"/>
        <w:tblCellSpacing w:w="7" w:type="dxa"/>
        <w:tblCellMar>
          <w:top w:w="105" w:type="dxa"/>
          <w:left w:w="105" w:type="dxa"/>
          <w:bottom w:w="105" w:type="dxa"/>
          <w:right w:w="105" w:type="dxa"/>
        </w:tblCellMar>
        <w:tblLook w:val="0000" w:firstRow="0" w:lastRow="0" w:firstColumn="0" w:lastColumn="0" w:noHBand="0" w:noVBand="0"/>
      </w:tblPr>
      <w:tblGrid>
        <w:gridCol w:w="2739"/>
        <w:gridCol w:w="2783"/>
        <w:gridCol w:w="3555"/>
      </w:tblGrid>
      <w:tr w:rsidR="00285ACA" w:rsidRPr="00D15BAF">
        <w:trPr>
          <w:trHeight w:val="301"/>
          <w:tblCellSpacing w:w="7" w:type="dxa"/>
          <w:jc w:val="center"/>
        </w:trPr>
        <w:tc>
          <w:tcPr>
            <w:tcW w:w="1497" w:type="pct"/>
          </w:tcPr>
          <w:p w:rsidR="00285ACA" w:rsidRPr="00D15BAF" w:rsidRDefault="00285ACA" w:rsidP="002F25A8">
            <w:pPr>
              <w:pStyle w:val="a3"/>
              <w:spacing w:before="0" w:beforeAutospacing="0" w:after="0" w:afterAutospacing="0" w:line="360" w:lineRule="auto"/>
              <w:jc w:val="both"/>
              <w:rPr>
                <w:sz w:val="20"/>
                <w:szCs w:val="20"/>
              </w:rPr>
            </w:pPr>
            <w:r w:rsidRPr="00D15BAF">
              <w:rPr>
                <w:b/>
                <w:bCs/>
                <w:sz w:val="20"/>
                <w:szCs w:val="20"/>
              </w:rPr>
              <w:t>Средство обращения</w:t>
            </w:r>
          </w:p>
        </w:tc>
        <w:tc>
          <w:tcPr>
            <w:tcW w:w="1526" w:type="pct"/>
          </w:tcPr>
          <w:p w:rsidR="00285ACA" w:rsidRPr="00D15BAF" w:rsidRDefault="00285ACA" w:rsidP="002F25A8">
            <w:pPr>
              <w:pStyle w:val="a3"/>
              <w:spacing w:before="0" w:beforeAutospacing="0" w:after="0" w:afterAutospacing="0" w:line="360" w:lineRule="auto"/>
              <w:jc w:val="both"/>
              <w:rPr>
                <w:sz w:val="20"/>
                <w:szCs w:val="20"/>
              </w:rPr>
            </w:pPr>
            <w:r w:rsidRPr="00D15BAF">
              <w:rPr>
                <w:b/>
                <w:bCs/>
                <w:sz w:val="20"/>
                <w:szCs w:val="20"/>
              </w:rPr>
              <w:t>Средство накопления</w:t>
            </w:r>
          </w:p>
        </w:tc>
        <w:tc>
          <w:tcPr>
            <w:tcW w:w="1947" w:type="pct"/>
          </w:tcPr>
          <w:p w:rsidR="00285ACA" w:rsidRPr="00D15BAF" w:rsidRDefault="00285ACA" w:rsidP="002F25A8">
            <w:pPr>
              <w:pStyle w:val="a3"/>
              <w:spacing w:before="0" w:beforeAutospacing="0" w:after="0" w:afterAutospacing="0" w:line="360" w:lineRule="auto"/>
              <w:jc w:val="both"/>
              <w:rPr>
                <w:sz w:val="20"/>
                <w:szCs w:val="20"/>
              </w:rPr>
            </w:pPr>
            <w:r w:rsidRPr="00D15BAF">
              <w:rPr>
                <w:b/>
                <w:bCs/>
                <w:sz w:val="20"/>
                <w:szCs w:val="20"/>
              </w:rPr>
              <w:t>Мера стоимости</w:t>
            </w:r>
          </w:p>
        </w:tc>
      </w:tr>
      <w:tr w:rsidR="00285ACA" w:rsidRPr="00D15BAF">
        <w:trPr>
          <w:trHeight w:val="5135"/>
          <w:tblCellSpacing w:w="7" w:type="dxa"/>
          <w:jc w:val="center"/>
        </w:trPr>
        <w:tc>
          <w:tcPr>
            <w:tcW w:w="1497" w:type="pct"/>
          </w:tcPr>
          <w:p w:rsidR="00285ACA" w:rsidRPr="00D15BAF" w:rsidRDefault="00285ACA" w:rsidP="002F25A8">
            <w:pPr>
              <w:pStyle w:val="a3"/>
              <w:spacing w:before="0" w:beforeAutospacing="0" w:after="0" w:afterAutospacing="0" w:line="360" w:lineRule="auto"/>
              <w:jc w:val="both"/>
              <w:rPr>
                <w:sz w:val="20"/>
                <w:szCs w:val="20"/>
              </w:rPr>
            </w:pPr>
            <w:r w:rsidRPr="00D15BAF">
              <w:rPr>
                <w:sz w:val="20"/>
                <w:szCs w:val="20"/>
              </w:rPr>
              <w:t>В начале лекции говорилось о нежелании владельца топоров продавать их за шкуры, раз ему нужны наконечники. Деньги решают эту проблему: каждый продавец (будь то продавец товара, производитель сырья, рабочий - продавец труда) получает деньги и вправе купить на них все, что ему заблагорассудится.</w:t>
            </w:r>
          </w:p>
          <w:p w:rsidR="00285ACA" w:rsidRPr="00D15BAF" w:rsidRDefault="00285ACA" w:rsidP="002F25A8">
            <w:pPr>
              <w:pStyle w:val="a3"/>
              <w:spacing w:before="0" w:beforeAutospacing="0" w:after="0" w:afterAutospacing="0" w:line="360" w:lineRule="auto"/>
              <w:jc w:val="both"/>
              <w:rPr>
                <w:sz w:val="20"/>
                <w:szCs w:val="20"/>
              </w:rPr>
            </w:pPr>
            <w:r w:rsidRPr="00D15BAF">
              <w:rPr>
                <w:sz w:val="20"/>
                <w:szCs w:val="20"/>
              </w:rPr>
              <w:t xml:space="preserve">Иными словами, выполняя функцию средства обращения, деньги избавляют от старой, неудобной и менее надежной процедуры бартера </w:t>
            </w:r>
          </w:p>
        </w:tc>
        <w:tc>
          <w:tcPr>
            <w:tcW w:w="1526" w:type="pct"/>
          </w:tcPr>
          <w:p w:rsidR="00285ACA" w:rsidRPr="00D15BAF" w:rsidRDefault="00285ACA" w:rsidP="002F25A8">
            <w:pPr>
              <w:pStyle w:val="a3"/>
              <w:spacing w:before="0" w:beforeAutospacing="0" w:after="0" w:afterAutospacing="0" w:line="360" w:lineRule="auto"/>
              <w:jc w:val="both"/>
              <w:rPr>
                <w:sz w:val="20"/>
                <w:szCs w:val="20"/>
              </w:rPr>
            </w:pPr>
            <w:r w:rsidRPr="00D15BAF">
              <w:rPr>
                <w:sz w:val="20"/>
                <w:szCs w:val="20"/>
              </w:rPr>
              <w:t>Деньги незаменимы для сбережения: их очень удобно хранить. Разумеется, можно хранить и топоры, но при необходимости пройдет какое-то время, прежде чем их производитель сумеет продать свой товар и получить взамен деньги. Кроме того, хранить топоры может оказаться дороже, чем хранить деньги. Таким образом, относительная дешевизна, удобство хранения и ликвидность делают деньги средством накопления богатства</w:t>
            </w:r>
          </w:p>
        </w:tc>
        <w:tc>
          <w:tcPr>
            <w:tcW w:w="1947" w:type="pct"/>
          </w:tcPr>
          <w:p w:rsidR="00285ACA" w:rsidRPr="00D15BAF" w:rsidRDefault="00285ACA" w:rsidP="002F25A8">
            <w:pPr>
              <w:pStyle w:val="a3"/>
              <w:spacing w:before="0" w:beforeAutospacing="0" w:after="0" w:afterAutospacing="0" w:line="360" w:lineRule="auto"/>
              <w:jc w:val="both"/>
              <w:rPr>
                <w:sz w:val="20"/>
                <w:szCs w:val="20"/>
              </w:rPr>
            </w:pPr>
            <w:r w:rsidRPr="00D15BAF">
              <w:rPr>
                <w:sz w:val="20"/>
                <w:szCs w:val="20"/>
              </w:rPr>
              <w:t>При взаимодействии люди могли бы оценивать результаты своей деятельности (которыми они обмениваются) в каких-либо других оценках. К примеру, мерой стоимости могли бы быть картины из Третьяковской галереи, и завод, отгружая продукцию, мог бы указать в накладной: стоимость - "тридцать три квадрата Малевича". Однако вряд ли это добавило бы удобства работе контрагентов, а во-вторых, не все могут одинаково высоко ценить эти полотна. Поэтому деньги служат универсальной мерой стоимости, масштабом, на котором основывается подавляющее количество расчетов</w:t>
            </w:r>
          </w:p>
        </w:tc>
      </w:tr>
    </w:tbl>
    <w:p w:rsidR="002F25A8" w:rsidRPr="00D15BAF" w:rsidRDefault="002F25A8" w:rsidP="005C5C57">
      <w:pPr>
        <w:spacing w:line="360" w:lineRule="auto"/>
        <w:ind w:firstLine="709"/>
        <w:jc w:val="both"/>
        <w:rPr>
          <w:sz w:val="28"/>
          <w:szCs w:val="28"/>
        </w:rPr>
      </w:pPr>
    </w:p>
    <w:p w:rsidR="00285ACA" w:rsidRPr="00D15BAF" w:rsidRDefault="00285ACA" w:rsidP="005C5C57">
      <w:pPr>
        <w:spacing w:line="360" w:lineRule="auto"/>
        <w:ind w:firstLine="709"/>
        <w:jc w:val="both"/>
        <w:rPr>
          <w:sz w:val="28"/>
          <w:szCs w:val="28"/>
        </w:rPr>
      </w:pPr>
      <w:r w:rsidRPr="00D15BAF">
        <w:rPr>
          <w:sz w:val="28"/>
          <w:szCs w:val="28"/>
        </w:rPr>
        <w:t>В отечественной финансовой науке принято выделять еще две функции денег: средство платежа и функцию мировых денег. В отношении первой можно заметить, что указанная выше функция средства обращения включает в себя функцию платежа: логично, что оплачивая чей-то товар или услуги, происходит обращение денег как платежного средства. В отношении второй из указанных "дополнительных" функций можно заметить, что в настоящее время все более стирается различие между национальным, внутригосударственным обращением, и циркулированием денежных потоков между государствами. Все указанные выше функции денег полностью применимы для межстранового экономического сотрудничества: если завод отгружает продукцию на экспорт, то иностранный (к примеру, американский) покупатель также не получит особого удовольствия от определения цены в "малевичах", скорее всего, он попросит установить цену в долларах. В долларах же он осуществит накопление богатства - своей выручки после перепродажи купленного в России товара. Указанное лишает в выделении функции мировых денег смысла; вместе с тем, необходимо признать, что "межгосударственное денежное обращение" имеет множество особенностей.</w:t>
      </w:r>
    </w:p>
    <w:p w:rsidR="00E37A71" w:rsidRPr="00D15BAF" w:rsidRDefault="00E37A71" w:rsidP="005C5C57">
      <w:pPr>
        <w:spacing w:line="360" w:lineRule="auto"/>
        <w:ind w:firstLine="709"/>
        <w:jc w:val="both"/>
        <w:rPr>
          <w:sz w:val="28"/>
          <w:szCs w:val="28"/>
        </w:rPr>
      </w:pPr>
    </w:p>
    <w:p w:rsidR="00E37A71" w:rsidRPr="00D15BAF" w:rsidRDefault="00E37A71" w:rsidP="005C5C57">
      <w:pPr>
        <w:pStyle w:val="3"/>
        <w:spacing w:before="0" w:after="0" w:line="360" w:lineRule="auto"/>
        <w:ind w:firstLine="709"/>
        <w:jc w:val="both"/>
        <w:rPr>
          <w:rFonts w:ascii="Times New Roman" w:hAnsi="Times New Roman" w:cs="Times New Roman"/>
          <w:sz w:val="28"/>
          <w:szCs w:val="28"/>
        </w:rPr>
      </w:pPr>
      <w:bookmarkStart w:id="0" w:name="_Toc191547283"/>
      <w:r w:rsidRPr="00D15BAF">
        <w:rPr>
          <w:rFonts w:ascii="Times New Roman" w:hAnsi="Times New Roman" w:cs="Times New Roman"/>
          <w:sz w:val="28"/>
          <w:szCs w:val="28"/>
        </w:rPr>
        <w:t>1.2 Современный тип денежной системы, характеристика ее элементов</w:t>
      </w:r>
    </w:p>
    <w:bookmarkEnd w:id="0"/>
    <w:p w:rsidR="00E37A71" w:rsidRPr="00D15BAF" w:rsidRDefault="00E37A71" w:rsidP="005C5C57">
      <w:pPr>
        <w:pStyle w:val="a3"/>
        <w:spacing w:before="0" w:beforeAutospacing="0" w:after="0" w:afterAutospacing="0" w:line="360" w:lineRule="auto"/>
        <w:ind w:firstLine="709"/>
        <w:jc w:val="both"/>
        <w:rPr>
          <w:sz w:val="28"/>
          <w:szCs w:val="28"/>
        </w:rPr>
      </w:pP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В условиях феодализма денежное обращение было неупорядоченным. В период феодальной раздробленности чеканкой монет занимались не только короли, но и многочисленные светские и духовные феодалы, а также ряд городов. Стремясь к увеличению своих доходов, короли и феодалы систематически прибегали к порче монет, т.е. чеканили неполновесные и низкопробные монеты.</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С развитием торговли, образованием национального рынка и возникновением капиталистического производства появилась необходимость в известном упорядочении денежного обращения. Нарождавшаяся буржуазия нуждалась для успешного ведения своих торговых операций в точном определении денежной единицы и в установлении твердого порядка чеканки монет при централизации всего монетного дела в руках высших органов государственной власти с тем, чтобы в масштабе всего национального рынка имели хождение единообразные средства обращения.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Требовалось привести различные элементы денежного обращения в определенную систему, притом такую, которая могла бы удовлетворять потребности возникавшего и развивавшегося капиталистического способа производства.</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Денежная система - это устройство денежного обращений в данной стране, закрепленное в законодательном порядке и предусматривающее приведение различных элементов денежного обращения в определенное единство.</w:t>
      </w:r>
      <w:r w:rsidRPr="00D15BAF">
        <w:rPr>
          <w:rStyle w:val="a8"/>
          <w:sz w:val="28"/>
          <w:szCs w:val="28"/>
        </w:rPr>
        <w:t xml:space="preserve"> </w:t>
      </w:r>
    </w:p>
    <w:p w:rsidR="00E37A71" w:rsidRPr="00D15BAF" w:rsidRDefault="00E37A71" w:rsidP="005C5C57">
      <w:pPr>
        <w:pStyle w:val="3"/>
        <w:spacing w:before="0" w:after="0" w:line="360" w:lineRule="auto"/>
        <w:ind w:firstLine="709"/>
        <w:jc w:val="both"/>
        <w:rPr>
          <w:rFonts w:ascii="Times New Roman" w:hAnsi="Times New Roman" w:cs="Times New Roman"/>
          <w:sz w:val="28"/>
          <w:szCs w:val="28"/>
        </w:rPr>
      </w:pPr>
      <w:bookmarkStart w:id="1" w:name="_Toc191892838"/>
      <w:r w:rsidRPr="00D15BAF">
        <w:rPr>
          <w:rFonts w:ascii="Times New Roman" w:hAnsi="Times New Roman" w:cs="Times New Roman"/>
          <w:sz w:val="28"/>
          <w:szCs w:val="28"/>
        </w:rPr>
        <w:t>Характеристика и элементы денежной системы</w:t>
      </w:r>
      <w:bookmarkEnd w:id="1"/>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Денежная система включает в себя установление: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1) валютного металла;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2) денежной единицы;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3) порядка чеканки монет;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4) порядка обращения знаков стоимости.</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Основой денежной системы является тот или иной благородный металл. Валютным металлом называется благородный металл, который играет в данной стране роль всеобщего эквивалента и на котором базируется все ее денежное обращение.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Валютный металл определяется объективными экономическими условиями той или иной исторической эпохи, а не произволом государственной власти. Так, к началу XX века во всех капиталистических странах серебро было вытеснено в роли валютного металла золотом как благородным металлом, наиболее соответствующим потребностям высокоразвитого капитализма.</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Денежная система предполагает, далее, определение денежной единицы, т.е. того весового количества золота или серебра, которое принимается в данной стране за масштаб цен. Коль скоро такая денежная единица установлена, то любое количество золота или серебра, к которому приравниваются по своей стоимости товары, будет выражаться в этих единицах в виде кратных величин или долей.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Выбор денежной единицы и ее наименование - вещи более или менее условные и находятся в известной зависимости от государства. При одном и том же валютном металле в различных странах существуют различные денежные единицы, фиксируемые законодательством.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Например, в XX в. во всех главных странах капиталистического мира роль валютного металла стало играть золото, но при этом каждая страна имела свою денежную единицу: Англия - фунт стерлингов, Россия - рубль, Германия - марку и т.д.</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Валютный металл вступает в обращение в монетной форме. Национальные различия масштаба цен обусловливают и национальные различия монет: в пределах каждого государства чеканятся и обращаются его монеты, обязательные к приему для его граждан. Но при выходе за пределы национального рынка монеты утрачивают свою силу и принимаются лишь как слитки золота или серебра, т.е. не по счету, а по весу.</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Содержание металла в монете определяется не только весом монеты, но и ее пробой. По техническим причинам монеты из благородных металлов чеканятся не из чистого золота или серебра, а с примесью других металлов, что придает им надлежащую твердость. Содержание чистого золота в золотой монете или чистого серебра в серебряной монете называется пробой, а примесь других металлов - лигатурой.</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Различные монеты играют неодинаковую роль в денежном обращении страны. Следует различать полноценные монеты, т.е. такие, покупательная сила которых соответствует стоимости содержащегося в них металла, и неполноценные монеты, т.е. такие, покупательная сила которых превышает стоимость содержащегося в них металла. Полноценные монеты являются действительными деньгами, тогда как неполноценные монеты - это лишь знаки или представители действительных денег.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Для полноценных и неполноценных монет устанавливается обычно различный порядок чеканки, причем к полноценным монетам применяется система свободной чеканки, а к неполноценным - система закрытой чеканки.</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Система свободной чеканки означает, что каждое лицо имеет право представить на государственный монетный двор металл в слитках для перечеканки его в монеты; при этом либо чеканка производится бесплатно (такова была, например, чеканка золота в Англии до первой мировой войны), либо же за нее взимается лишь незначительная монетная пошлина на покрытие издержек чеканки.</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Экономическое значение системы свободной чеканки состоит в том, что: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а) она обеспечивает валютному металлу неограниченную возможность служить не только мерой стоимости, но и средством обращения и платежа;</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б) благодаря свободной чеканке стоимость монеты не может превышать стоимости содержащегося в ней металла;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в) свободное превращение валютного металла из сокровища в средства обращения и платежа позволяет сокровищу осуществлять свою роль стихийного регулятора количества денег в обращении.</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В процессе их обращения монеты постепенно стираются. В целях недопущения в оборот стершейся, неполновесной монеты государство устанавливает ремедиум, т.е. предел допустимого отклонения фактического веса (и пробы) монеты от законной нормы; при стирании же, превышающем ремедиум, монеты становятся необязательными к приему.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В то время как свобода чеканки (а также ремедиум) предотвращает возможность того, чтобы стоимость монеты отклонялась от стоимости содержащегося в ней металла вверх (ибо каждый владелец металла в слитках всегда может превратить его в монеты), свобода переплавки монет в слитки исключает возможность отклонения стоимости монеты от стоимости заключенного в ней металла вниз (поскольку каждый держатель монет может в любое время превратить их в слитки).</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Для мелких сделок необходимы монеты небольшой стоимости, чеканка которых из золота невозможна. Поэтому для обслуживания мелкого оборота чеканятся так называемые бидонные, т.е. неполноценные, монеты из более дешевых металлов. От чеканки неполноценных монет государство получает доход в размере разницы между номинальной стоимостью этих монет и действительной стоимостью содержащегося в них металла.</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К неполноценным монетам применяется система закрытой чеканки, т.е. они чеканятся государством только из принадлежащего казне металла. В то время как открытая чеканка монет из валютного металла обеспечивает равную стоимость этого металла в слитках и в монете, закрытая чеканка делает возможным то, что относительная стоимость неполноценной монеты превышает действительную стоимость заключенного в ней металла.</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Закрытая чеканка имеет следующее значение: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а) она обеспечивает получение монетного дохода исключительно государством;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б) она дает возможность ограничить выпуск неполноценных монет и предотвратить переполнение ими каналов обращения;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в) тем самым она препятствует вытеснению полноценных монет из обращения неполноценными.</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xml:space="preserve">Государство устанавливает различный порядок обращения для полноценных и для неполноценных монет. Полноценные монеты наделяются силой законного платежного средства в неограниченных масштабах, т.е. они обязательны по закону к приему продавцами и кредиторами на любую сумму; напротив, неполноценные монеты государство наделяет платежной силой лишь в ограниченных рамках. </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В условиях развитого капиталистического хозяйства невозможно чисто металлическое обращение, так как рост производства и товарооборота опережает увеличение добычи благородных металлов. Выпуск кредитных орудий обращения - векселей, чеков и банкнот - дает возможность обслуживать растущий оборот средствами обращения и платежа без соответственного увеличения производства денежного металла.</w:t>
      </w:r>
    </w:p>
    <w:p w:rsidR="00E37A71" w:rsidRPr="00D15BAF" w:rsidRDefault="00E37A71" w:rsidP="005C5C57">
      <w:pPr>
        <w:spacing w:line="360" w:lineRule="auto"/>
        <w:ind w:firstLine="709"/>
        <w:jc w:val="both"/>
        <w:rPr>
          <w:sz w:val="28"/>
          <w:szCs w:val="28"/>
        </w:rPr>
      </w:pPr>
      <w:r w:rsidRPr="00D15BAF">
        <w:rPr>
          <w:sz w:val="28"/>
          <w:szCs w:val="28"/>
        </w:rPr>
        <w:t xml:space="preserve">Основными элементами современной денежной системы являются: </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 национальная денежная единица, т. е. принятая в данной стране за единицу мера денег, в которой выражаются все цены товаров и услуг.</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 масштаб цен - весовое количество денежного металла, принятое в стране в качестве денежной единицы, или покупательная способность этой денежной единицы;</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 система эмиссии денег - законодательно установленный порядок выпуска денег в обращение, а также сами учреждения, выпускающие деньги;</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 законодательно установленные формы денег - специфическая система кредитных и бумажных денег, разменных монет, которые являются законными платежными средствами в наличном обороте данной страны;</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 валютный паритет, обеспечивающий соотношение национальной валюты с валютами других стран;</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 институты денежной системы - государственные и негосударственные учреждения, которые регулируют денежное обращение на законодательной основе.</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Денежная единица – это установленный законом денежный знак, который служит для соизмерения и выражения цен всех товаров. Денежная единица делится на более мелкие кратные части. В большинстве стран установлена десятичная система деления: 1:10:100.</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Масштаб цен – средство выражения стоимости в денежных единицах, техническая функция денег. Официальный масштаб цен утратил экономический смысл с прекращением размена кредитных денег на золото. В результате Ямайской валютной реформы 1976-1978 гг. официальная цена золота и золотое содержание денежных единиц отменены. В настоящее время масштаб цен складывается стихийно и служит для соизмерения стоимостей товаров посредством цены.</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Виды денег, являющиеся законным платежным средством,- это в основном кредитные банковские билеты, а также бумажные деньги (казначейские билеты) и разменная монета. Банковские билеты (банкноты) – вид денежных знаков, законное платежное средство, выпускаемое в обращение центральными банками. Казначейские билеты - бумажные деньги, выпускаемые непосредственно государством – для покрытия бюджетного дефицита. В отличие от банковских билетов казначейские билеты никогда не обеспечивались драгоценными металлами и не подлежали размену на золото или серебро. После отмены золотого стандарта разница между казначейскими билетами и банкнотами практически стерлась. Разменная монета - слиток металла, имеющий установленное законом весовое содержание и форму.</w:t>
      </w:r>
    </w:p>
    <w:p w:rsidR="00E37A71" w:rsidRPr="00D15BAF" w:rsidRDefault="00E37A71" w:rsidP="005C5C57">
      <w:pPr>
        <w:overflowPunct w:val="0"/>
        <w:autoSpaceDE w:val="0"/>
        <w:autoSpaceDN w:val="0"/>
        <w:adjustRightInd w:val="0"/>
        <w:spacing w:line="360" w:lineRule="auto"/>
        <w:ind w:firstLine="709"/>
        <w:jc w:val="both"/>
        <w:textAlignment w:val="baseline"/>
        <w:rPr>
          <w:sz w:val="28"/>
          <w:szCs w:val="28"/>
        </w:rPr>
      </w:pPr>
      <w:r w:rsidRPr="00D15BAF">
        <w:rPr>
          <w:sz w:val="28"/>
          <w:szCs w:val="28"/>
        </w:rPr>
        <w:t>Эмиссионная система в промышленно развитых странах означает выпуск банковских билетов центральными банками, а казначейских билетов и монет – казначействами в соответствии с законодательно установленным эмиссионным правом. Эмиссия банковских билетов осуществляется эмиссионным банком страны в процессе кредитования коммерческих банков, в процессе операций, связанных с покупкой иностранной валюты и государственных ценных бумаг.</w:t>
      </w:r>
    </w:p>
    <w:p w:rsidR="00E37A71" w:rsidRPr="00D15BAF" w:rsidRDefault="00E37A71" w:rsidP="005C5C57">
      <w:pPr>
        <w:pStyle w:val="a3"/>
        <w:spacing w:before="0" w:beforeAutospacing="0" w:after="0" w:afterAutospacing="0" w:line="360" w:lineRule="auto"/>
        <w:ind w:firstLine="709"/>
        <w:jc w:val="both"/>
        <w:rPr>
          <w:sz w:val="28"/>
          <w:szCs w:val="28"/>
        </w:rPr>
      </w:pPr>
      <w:r w:rsidRPr="00D15BAF">
        <w:rPr>
          <w:sz w:val="28"/>
          <w:szCs w:val="28"/>
        </w:rPr>
        <w:t>Денежное регулирование представляет собой комплекс мер государственного воздействия по достижению соответствия количества денег объективным потребностям экономического развития.</w:t>
      </w:r>
    </w:p>
    <w:p w:rsidR="002F25A8" w:rsidRPr="00D15BAF" w:rsidRDefault="002F25A8" w:rsidP="005C5C57">
      <w:pPr>
        <w:spacing w:line="360" w:lineRule="auto"/>
        <w:ind w:firstLine="709"/>
        <w:jc w:val="both"/>
        <w:rPr>
          <w:b/>
          <w:bCs/>
          <w:sz w:val="28"/>
          <w:szCs w:val="28"/>
        </w:rPr>
      </w:pPr>
    </w:p>
    <w:p w:rsidR="009746B5" w:rsidRPr="00D15BAF" w:rsidRDefault="009746B5" w:rsidP="005C5C57">
      <w:pPr>
        <w:spacing w:line="360" w:lineRule="auto"/>
        <w:ind w:firstLine="709"/>
        <w:jc w:val="both"/>
        <w:rPr>
          <w:b/>
          <w:bCs/>
          <w:sz w:val="28"/>
          <w:szCs w:val="28"/>
        </w:rPr>
      </w:pPr>
      <w:r w:rsidRPr="00D15BAF">
        <w:rPr>
          <w:b/>
          <w:bCs/>
          <w:sz w:val="28"/>
          <w:szCs w:val="28"/>
        </w:rPr>
        <w:t>1.3 Сущность, цели и методы проведения денежной реформы</w:t>
      </w:r>
    </w:p>
    <w:p w:rsidR="009746B5" w:rsidRPr="00D15BAF" w:rsidRDefault="009746B5" w:rsidP="005C5C57">
      <w:pPr>
        <w:spacing w:line="360" w:lineRule="auto"/>
        <w:ind w:firstLine="709"/>
        <w:jc w:val="both"/>
        <w:rPr>
          <w:sz w:val="28"/>
          <w:szCs w:val="28"/>
        </w:rPr>
      </w:pPr>
    </w:p>
    <w:p w:rsidR="002F25A8" w:rsidRPr="00D15BAF" w:rsidRDefault="00E37A71" w:rsidP="005C5C57">
      <w:pPr>
        <w:spacing w:line="360" w:lineRule="auto"/>
        <w:ind w:firstLine="709"/>
        <w:jc w:val="both"/>
        <w:rPr>
          <w:sz w:val="28"/>
          <w:szCs w:val="28"/>
        </w:rPr>
      </w:pPr>
      <w:r w:rsidRPr="00D15BAF">
        <w:rPr>
          <w:b/>
          <w:bCs/>
          <w:sz w:val="28"/>
          <w:szCs w:val="28"/>
          <w:u w:val="single"/>
        </w:rPr>
        <w:t>Антиинфляционная</w:t>
      </w:r>
      <w:r w:rsidRPr="00D15BAF">
        <w:rPr>
          <w:sz w:val="28"/>
          <w:szCs w:val="28"/>
        </w:rPr>
        <w:t xml:space="preserve"> </w:t>
      </w:r>
      <w:r w:rsidRPr="00D15BAF">
        <w:rPr>
          <w:b/>
          <w:bCs/>
          <w:sz w:val="28"/>
          <w:szCs w:val="28"/>
          <w:u w:val="single"/>
        </w:rPr>
        <w:t>политика</w:t>
      </w:r>
      <w:r w:rsidRPr="00D15BAF">
        <w:rPr>
          <w:sz w:val="28"/>
          <w:szCs w:val="28"/>
        </w:rPr>
        <w:t xml:space="preserve"> – это комплекс мер по государственному регулированию экономики, направленных на устранение причин и смягчение последствий инфляции. В некоторых источниках денежные реформы не относят к антиинфляционной политике, а рассматриваются отдельно как радикальная мера оздоровления денежной системы. В других денежные реформы также отнесены </w:t>
      </w:r>
      <w:r w:rsidR="002F25A8" w:rsidRPr="00D15BAF">
        <w:rPr>
          <w:sz w:val="28"/>
          <w:szCs w:val="28"/>
        </w:rPr>
        <w:t>к антиинфляционной политике, т.</w:t>
      </w:r>
      <w:r w:rsidRPr="00D15BAF">
        <w:rPr>
          <w:sz w:val="28"/>
          <w:szCs w:val="28"/>
        </w:rPr>
        <w:t xml:space="preserve">е. приводится схема типа: </w:t>
      </w:r>
    </w:p>
    <w:p w:rsidR="002F25A8" w:rsidRPr="00D15BAF" w:rsidRDefault="002F25A8" w:rsidP="005C5C57">
      <w:pPr>
        <w:spacing w:line="360" w:lineRule="auto"/>
        <w:ind w:firstLine="709"/>
        <w:jc w:val="both"/>
        <w:rPr>
          <w:sz w:val="28"/>
          <w:szCs w:val="28"/>
        </w:rPr>
        <w:sectPr w:rsidR="002F25A8" w:rsidRPr="00D15BAF" w:rsidSect="00045BB1">
          <w:pgSz w:w="11906" w:h="16838" w:code="9"/>
          <w:pgMar w:top="1134" w:right="851" w:bottom="1134" w:left="1701" w:header="709" w:footer="709" w:gutter="0"/>
          <w:cols w:space="708"/>
          <w:titlePg/>
          <w:docGrid w:linePitch="360"/>
        </w:sect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072"/>
        <w:gridCol w:w="2608"/>
        <w:gridCol w:w="2652"/>
      </w:tblGrid>
      <w:tr w:rsidR="00E37A71" w:rsidRPr="00EA66B7" w:rsidTr="00EA66B7">
        <w:trPr>
          <w:trHeight w:val="352"/>
        </w:trPr>
        <w:tc>
          <w:tcPr>
            <w:tcW w:w="9198" w:type="dxa"/>
            <w:gridSpan w:val="4"/>
            <w:shd w:val="clear" w:color="auto" w:fill="auto"/>
          </w:tcPr>
          <w:p w:rsidR="00E37A71" w:rsidRPr="00D15BAF" w:rsidRDefault="00E37A71" w:rsidP="00EA66B7">
            <w:pPr>
              <w:spacing w:line="360" w:lineRule="auto"/>
              <w:jc w:val="both"/>
            </w:pPr>
            <w:r w:rsidRPr="00D15BAF">
              <w:t>1)Антиинфляционная политика</w:t>
            </w:r>
          </w:p>
        </w:tc>
      </w:tr>
      <w:tr w:rsidR="00E37A71" w:rsidRPr="00EA66B7" w:rsidTr="00EA66B7">
        <w:trPr>
          <w:trHeight w:val="324"/>
        </w:trPr>
        <w:tc>
          <w:tcPr>
            <w:tcW w:w="3938" w:type="dxa"/>
            <w:gridSpan w:val="2"/>
            <w:shd w:val="clear" w:color="auto" w:fill="auto"/>
          </w:tcPr>
          <w:p w:rsidR="00E37A71" w:rsidRPr="00D15BAF" w:rsidRDefault="00E37A71" w:rsidP="00EA66B7">
            <w:pPr>
              <w:spacing w:line="360" w:lineRule="auto"/>
              <w:jc w:val="both"/>
            </w:pPr>
            <w:r w:rsidRPr="00D15BAF">
              <w:t>Денежная реформа</w:t>
            </w:r>
          </w:p>
        </w:tc>
        <w:tc>
          <w:tcPr>
            <w:tcW w:w="5260" w:type="dxa"/>
            <w:gridSpan w:val="2"/>
            <w:shd w:val="clear" w:color="auto" w:fill="auto"/>
          </w:tcPr>
          <w:p w:rsidR="00E37A71" w:rsidRPr="00D15BAF" w:rsidRDefault="00E37A71" w:rsidP="00EA66B7">
            <w:pPr>
              <w:spacing w:line="360" w:lineRule="auto"/>
              <w:jc w:val="both"/>
            </w:pPr>
            <w:r w:rsidRPr="00D15BAF">
              <w:t>Государственный контроль инфляционного процесса</w:t>
            </w:r>
          </w:p>
        </w:tc>
      </w:tr>
      <w:tr w:rsidR="00E37A71" w:rsidRPr="00EA66B7" w:rsidTr="00EA66B7">
        <w:trPr>
          <w:trHeight w:val="479"/>
        </w:trPr>
        <w:tc>
          <w:tcPr>
            <w:tcW w:w="1866" w:type="dxa"/>
            <w:shd w:val="clear" w:color="auto" w:fill="auto"/>
          </w:tcPr>
          <w:p w:rsidR="00E37A71" w:rsidRPr="00D15BAF" w:rsidRDefault="00E37A71" w:rsidP="00EA66B7">
            <w:pPr>
              <w:spacing w:line="360" w:lineRule="auto"/>
              <w:jc w:val="both"/>
            </w:pPr>
            <w:r w:rsidRPr="00D15BAF">
              <w:t>полная</w:t>
            </w:r>
          </w:p>
        </w:tc>
        <w:tc>
          <w:tcPr>
            <w:tcW w:w="2071" w:type="dxa"/>
            <w:shd w:val="clear" w:color="auto" w:fill="auto"/>
          </w:tcPr>
          <w:p w:rsidR="00E37A71" w:rsidRPr="00D15BAF" w:rsidRDefault="00E37A71" w:rsidP="00EA66B7">
            <w:pPr>
              <w:spacing w:line="360" w:lineRule="auto"/>
              <w:jc w:val="both"/>
            </w:pPr>
            <w:r w:rsidRPr="00D15BAF">
              <w:t>частичная</w:t>
            </w:r>
          </w:p>
        </w:tc>
        <w:tc>
          <w:tcPr>
            <w:tcW w:w="2608" w:type="dxa"/>
            <w:shd w:val="clear" w:color="auto" w:fill="auto"/>
          </w:tcPr>
          <w:p w:rsidR="00E37A71" w:rsidRPr="00D15BAF" w:rsidRDefault="00E37A71" w:rsidP="00EA66B7">
            <w:pPr>
              <w:spacing w:line="360" w:lineRule="auto"/>
              <w:jc w:val="both"/>
            </w:pPr>
            <w:r w:rsidRPr="00D15BAF">
              <w:t>Дефляционная политика</w:t>
            </w:r>
          </w:p>
        </w:tc>
        <w:tc>
          <w:tcPr>
            <w:tcW w:w="2652" w:type="dxa"/>
            <w:shd w:val="clear" w:color="auto" w:fill="auto"/>
          </w:tcPr>
          <w:p w:rsidR="00E37A71" w:rsidRPr="00D15BAF" w:rsidRDefault="00E37A71" w:rsidP="00EA66B7">
            <w:pPr>
              <w:spacing w:line="360" w:lineRule="auto"/>
              <w:jc w:val="both"/>
            </w:pPr>
            <w:r w:rsidRPr="00D15BAF">
              <w:t>Политика доходов</w:t>
            </w:r>
          </w:p>
        </w:tc>
      </w:tr>
    </w:tbl>
    <w:p w:rsidR="002F25A8" w:rsidRPr="00D15BAF" w:rsidRDefault="002F25A8" w:rsidP="005C5C57">
      <w:pPr>
        <w:spacing w:line="360" w:lineRule="auto"/>
        <w:ind w:firstLine="709"/>
        <w:jc w:val="both"/>
        <w:rPr>
          <w:sz w:val="28"/>
          <w:szCs w:val="28"/>
        </w:rPr>
      </w:pPr>
    </w:p>
    <w:p w:rsidR="00E37A71" w:rsidRPr="00D15BAF" w:rsidRDefault="00E37A71" w:rsidP="005C5C57">
      <w:pPr>
        <w:spacing w:line="360" w:lineRule="auto"/>
        <w:ind w:firstLine="709"/>
        <w:jc w:val="both"/>
        <w:rPr>
          <w:sz w:val="28"/>
          <w:szCs w:val="28"/>
        </w:rPr>
      </w:pPr>
      <w:r w:rsidRPr="00D15BAF">
        <w:rPr>
          <w:sz w:val="28"/>
          <w:szCs w:val="28"/>
        </w:rPr>
        <w:t xml:space="preserve">Государственное регулирование инфляционного процесса – комплекс государственных мер, направленных на ограничение роста цен и стабилизацию денежной системы путем: 1)дефляционной политики и 2)политики доходов. </w:t>
      </w:r>
      <w:r w:rsidRPr="00D15BAF">
        <w:rPr>
          <w:sz w:val="28"/>
          <w:szCs w:val="28"/>
          <w:u w:val="single"/>
        </w:rPr>
        <w:t>Дефляционная</w:t>
      </w:r>
      <w:r w:rsidRPr="00D15BAF">
        <w:rPr>
          <w:sz w:val="28"/>
          <w:szCs w:val="28"/>
        </w:rPr>
        <w:t xml:space="preserve"> </w:t>
      </w:r>
      <w:r w:rsidRPr="00D15BAF">
        <w:rPr>
          <w:sz w:val="28"/>
          <w:szCs w:val="28"/>
          <w:u w:val="single"/>
        </w:rPr>
        <w:t>политика</w:t>
      </w:r>
      <w:r w:rsidRPr="00D15BAF">
        <w:rPr>
          <w:sz w:val="28"/>
          <w:szCs w:val="28"/>
        </w:rPr>
        <w:t xml:space="preserve"> предусматривает регулирование денежного спроса через денежно-кредитный и налоговый механизм путем снижения государственных расходов, повышения процентных ставок за кредит, усиления налогового бремени, ограничения денежной массы. Эта политика в целом ведет к замедлению экономического роста. </w:t>
      </w:r>
      <w:r w:rsidRPr="00D15BAF">
        <w:rPr>
          <w:sz w:val="28"/>
          <w:szCs w:val="28"/>
          <w:u w:val="single"/>
        </w:rPr>
        <w:t>Политика</w:t>
      </w:r>
      <w:r w:rsidRPr="00D15BAF">
        <w:rPr>
          <w:sz w:val="28"/>
          <w:szCs w:val="28"/>
        </w:rPr>
        <w:t xml:space="preserve"> </w:t>
      </w:r>
      <w:r w:rsidRPr="00D15BAF">
        <w:rPr>
          <w:sz w:val="28"/>
          <w:szCs w:val="28"/>
          <w:u w:val="single"/>
        </w:rPr>
        <w:t>доходов</w:t>
      </w:r>
      <w:r w:rsidRPr="00D15BAF">
        <w:rPr>
          <w:sz w:val="28"/>
          <w:szCs w:val="28"/>
        </w:rPr>
        <w:t xml:space="preserve"> предполагает параллельный контроль над ценами и оплатой труда путем полного их замораживания или установления предела их роста. Ее осуществление может вызвать социальные противоречия, Страны, как правило, комбинируют оба эти пути</w:t>
      </w:r>
      <w:r w:rsidR="005D33A0" w:rsidRPr="00D15BAF">
        <w:rPr>
          <w:sz w:val="28"/>
          <w:szCs w:val="28"/>
        </w:rPr>
        <w:t>.</w:t>
      </w:r>
    </w:p>
    <w:p w:rsidR="00E37A71" w:rsidRPr="00D15BAF" w:rsidRDefault="00E37A71" w:rsidP="005C5C57">
      <w:pPr>
        <w:spacing w:line="360" w:lineRule="auto"/>
        <w:ind w:firstLine="709"/>
        <w:jc w:val="both"/>
        <w:rPr>
          <w:sz w:val="28"/>
          <w:szCs w:val="28"/>
        </w:rPr>
      </w:pPr>
      <w:r w:rsidRPr="00D15BAF">
        <w:rPr>
          <w:sz w:val="28"/>
          <w:szCs w:val="28"/>
        </w:rPr>
        <w:t>Есть классификация, выделяющая кейнсианскую, монетаристскую и структуралистскую модели государственного контроля над инфляцией.</w:t>
      </w:r>
    </w:p>
    <w:p w:rsidR="00E37A71" w:rsidRPr="00D15BAF" w:rsidRDefault="00E37A71" w:rsidP="005C5C57">
      <w:pPr>
        <w:spacing w:line="360" w:lineRule="auto"/>
        <w:ind w:firstLine="709"/>
        <w:jc w:val="both"/>
        <w:rPr>
          <w:sz w:val="28"/>
          <w:szCs w:val="28"/>
        </w:rPr>
      </w:pPr>
      <w:r w:rsidRPr="00D15BAF">
        <w:rPr>
          <w:sz w:val="28"/>
          <w:szCs w:val="28"/>
        </w:rPr>
        <w:t>Также условно все мероприятия, направленные на борьбу с инфляцией, можно разделить на две группы. К первой относятся такие, которые являются частью политики стабилизации, т. е. носят общеэкономический характер и</w:t>
      </w:r>
      <w:r w:rsidR="009746B5" w:rsidRPr="00D15BAF">
        <w:rPr>
          <w:sz w:val="28"/>
          <w:szCs w:val="28"/>
        </w:rPr>
        <w:t xml:space="preserve"> </w:t>
      </w:r>
      <w:r w:rsidRPr="00D15BAF">
        <w:rPr>
          <w:sz w:val="28"/>
          <w:szCs w:val="28"/>
        </w:rPr>
        <w:t>направлены на ликвидацию причин инфляции. Во вторую группу входят мероприятия, направленные на смягчение последствий инфляции</w:t>
      </w:r>
      <w:r w:rsidR="0078363A" w:rsidRPr="00D15BAF">
        <w:rPr>
          <w:sz w:val="28"/>
          <w:szCs w:val="28"/>
        </w:rPr>
        <w:t>.</w:t>
      </w:r>
    </w:p>
    <w:p w:rsidR="00E37A71" w:rsidRPr="00D15BAF" w:rsidRDefault="00E37A71" w:rsidP="005C5C57">
      <w:pPr>
        <w:spacing w:line="360" w:lineRule="auto"/>
        <w:ind w:firstLine="709"/>
        <w:jc w:val="both"/>
        <w:rPr>
          <w:sz w:val="28"/>
          <w:szCs w:val="28"/>
        </w:rPr>
      </w:pPr>
      <w:r w:rsidRPr="00D15BAF">
        <w:rPr>
          <w:sz w:val="28"/>
          <w:szCs w:val="28"/>
        </w:rPr>
        <w:t xml:space="preserve">Антиинфляционные меры, </w:t>
      </w:r>
      <w:r w:rsidRPr="00D15BAF">
        <w:rPr>
          <w:sz w:val="28"/>
          <w:szCs w:val="28"/>
          <w:u w:val="single"/>
        </w:rPr>
        <w:t>направленные</w:t>
      </w:r>
      <w:r w:rsidRPr="00D15BAF">
        <w:rPr>
          <w:sz w:val="28"/>
          <w:szCs w:val="28"/>
        </w:rPr>
        <w:t xml:space="preserve"> </w:t>
      </w:r>
      <w:r w:rsidRPr="00D15BAF">
        <w:rPr>
          <w:sz w:val="28"/>
          <w:szCs w:val="28"/>
          <w:u w:val="single"/>
        </w:rPr>
        <w:t>на</w:t>
      </w:r>
      <w:r w:rsidRPr="00D15BAF">
        <w:rPr>
          <w:sz w:val="28"/>
          <w:szCs w:val="28"/>
        </w:rPr>
        <w:t xml:space="preserve"> </w:t>
      </w:r>
      <w:r w:rsidRPr="00D15BAF">
        <w:rPr>
          <w:sz w:val="28"/>
          <w:szCs w:val="28"/>
          <w:u w:val="single"/>
        </w:rPr>
        <w:t>стабилизацию</w:t>
      </w:r>
      <w:r w:rsidRPr="00D15BAF">
        <w:rPr>
          <w:sz w:val="28"/>
          <w:szCs w:val="28"/>
        </w:rPr>
        <w:t xml:space="preserve"> экономики:</w:t>
      </w:r>
    </w:p>
    <w:p w:rsidR="00E37A71" w:rsidRPr="00D15BAF" w:rsidRDefault="00E37A71" w:rsidP="005C5C57">
      <w:pPr>
        <w:numPr>
          <w:ilvl w:val="0"/>
          <w:numId w:val="1"/>
        </w:numPr>
        <w:spacing w:line="360" w:lineRule="auto"/>
        <w:ind w:left="0" w:firstLine="709"/>
        <w:jc w:val="both"/>
        <w:rPr>
          <w:sz w:val="28"/>
          <w:szCs w:val="28"/>
        </w:rPr>
      </w:pPr>
      <w:r w:rsidRPr="00D15BAF">
        <w:rPr>
          <w:sz w:val="28"/>
          <w:szCs w:val="28"/>
        </w:rPr>
        <w:t>Стимулирование конкуренции, которое способствует снижению внутренних издержек производства, что приводит в конечном итоге к снижению цен;</w:t>
      </w:r>
    </w:p>
    <w:p w:rsidR="00E37A71" w:rsidRPr="00D15BAF" w:rsidRDefault="00E37A71" w:rsidP="005C5C57">
      <w:pPr>
        <w:numPr>
          <w:ilvl w:val="0"/>
          <w:numId w:val="1"/>
        </w:numPr>
        <w:spacing w:line="360" w:lineRule="auto"/>
        <w:ind w:left="0" w:firstLine="709"/>
        <w:jc w:val="both"/>
        <w:rPr>
          <w:sz w:val="28"/>
          <w:szCs w:val="28"/>
        </w:rPr>
      </w:pPr>
      <w:r w:rsidRPr="00D15BAF">
        <w:rPr>
          <w:sz w:val="28"/>
          <w:szCs w:val="28"/>
        </w:rPr>
        <w:t>Регулирование темпов роста заработной платы – государство либо замораживает заработную плату, либо сдерживает ее рост с целью ограничения роста доходов, совокупного спроса и издержек производства;</w:t>
      </w:r>
    </w:p>
    <w:p w:rsidR="00E37A71" w:rsidRPr="00D15BAF" w:rsidRDefault="00E37A71" w:rsidP="005C5C57">
      <w:pPr>
        <w:numPr>
          <w:ilvl w:val="0"/>
          <w:numId w:val="1"/>
        </w:numPr>
        <w:spacing w:line="360" w:lineRule="auto"/>
        <w:ind w:left="0" w:firstLine="709"/>
        <w:jc w:val="both"/>
        <w:rPr>
          <w:sz w:val="28"/>
          <w:szCs w:val="28"/>
        </w:rPr>
      </w:pPr>
      <w:r w:rsidRPr="00D15BAF">
        <w:rPr>
          <w:sz w:val="28"/>
          <w:szCs w:val="28"/>
        </w:rPr>
        <w:t>Замораживание цен на определенные товары (энергоресурсы, товары конечного потребления) либо их поддержание в ограниченных рамках;</w:t>
      </w:r>
    </w:p>
    <w:p w:rsidR="00E37A71" w:rsidRPr="00D15BAF" w:rsidRDefault="00E37A71" w:rsidP="005C5C57">
      <w:pPr>
        <w:numPr>
          <w:ilvl w:val="0"/>
          <w:numId w:val="1"/>
        </w:numPr>
        <w:spacing w:line="360" w:lineRule="auto"/>
        <w:ind w:left="0" w:firstLine="709"/>
        <w:jc w:val="both"/>
        <w:rPr>
          <w:sz w:val="28"/>
          <w:szCs w:val="28"/>
        </w:rPr>
      </w:pPr>
      <w:r w:rsidRPr="00D15BAF">
        <w:rPr>
          <w:sz w:val="28"/>
          <w:szCs w:val="28"/>
        </w:rPr>
        <w:t>Воздействие на инфляционные ожидания – убеждение экономических агентов в том, что инфляция идет на убыль;</w:t>
      </w:r>
    </w:p>
    <w:p w:rsidR="00E37A71" w:rsidRPr="00D15BAF" w:rsidRDefault="00E37A71" w:rsidP="005C5C57">
      <w:pPr>
        <w:numPr>
          <w:ilvl w:val="0"/>
          <w:numId w:val="1"/>
        </w:numPr>
        <w:spacing w:line="360" w:lineRule="auto"/>
        <w:ind w:left="0" w:firstLine="709"/>
        <w:jc w:val="both"/>
        <w:rPr>
          <w:sz w:val="28"/>
          <w:szCs w:val="28"/>
        </w:rPr>
      </w:pPr>
      <w:r w:rsidRPr="00D15BAF">
        <w:rPr>
          <w:sz w:val="28"/>
          <w:szCs w:val="28"/>
        </w:rPr>
        <w:t>Сокращение расходов госбюджета при одновременном повышении, как правило, налоговых ставок, усилении роли косвенных налогов;</w:t>
      </w:r>
    </w:p>
    <w:p w:rsidR="00E37A71" w:rsidRPr="00D15BAF" w:rsidRDefault="00E37A71" w:rsidP="005C5C57">
      <w:pPr>
        <w:numPr>
          <w:ilvl w:val="0"/>
          <w:numId w:val="1"/>
        </w:numPr>
        <w:spacing w:line="360" w:lineRule="auto"/>
        <w:ind w:left="0" w:firstLine="709"/>
        <w:jc w:val="both"/>
        <w:rPr>
          <w:sz w:val="28"/>
          <w:szCs w:val="28"/>
        </w:rPr>
      </w:pPr>
      <w:r w:rsidRPr="00D15BAF">
        <w:rPr>
          <w:sz w:val="28"/>
          <w:szCs w:val="28"/>
        </w:rPr>
        <w:t>Денежно-кредитная политика, направленная на ограничение денежной массы, кредитной экспансии банков – государство регулирует процентные ставки, осуществляет контроль над ресурсами коммерческих банков, изымает деньги из обращения путем размещения госзаймов.</w:t>
      </w:r>
    </w:p>
    <w:p w:rsidR="00E37A71" w:rsidRPr="00D15BAF" w:rsidRDefault="00E37A71" w:rsidP="005C5C57">
      <w:pPr>
        <w:spacing w:line="360" w:lineRule="auto"/>
        <w:ind w:firstLine="709"/>
        <w:jc w:val="both"/>
        <w:rPr>
          <w:sz w:val="28"/>
          <w:szCs w:val="28"/>
        </w:rPr>
      </w:pPr>
      <w:r w:rsidRPr="00D15BAF">
        <w:rPr>
          <w:sz w:val="28"/>
          <w:szCs w:val="28"/>
        </w:rPr>
        <w:t>Антиинфляционная политика может не только замедлить темпы инфляции, но и привести к другой крайности – дефляции, которая характеризуется общим снижением уровня цен, может привести к застою в экономике, перераспределению национального дохода уже в пользу кредиторов, снижению стимулов экономического развития.</w:t>
      </w:r>
    </w:p>
    <w:p w:rsidR="00E37A71" w:rsidRPr="00D15BAF" w:rsidRDefault="00E37A71" w:rsidP="005C5C57">
      <w:pPr>
        <w:spacing w:line="360" w:lineRule="auto"/>
        <w:ind w:firstLine="709"/>
        <w:jc w:val="both"/>
        <w:rPr>
          <w:sz w:val="28"/>
          <w:szCs w:val="28"/>
        </w:rPr>
      </w:pPr>
      <w:r w:rsidRPr="00D15BAF">
        <w:rPr>
          <w:sz w:val="28"/>
          <w:szCs w:val="28"/>
        </w:rPr>
        <w:t xml:space="preserve">Меры по </w:t>
      </w:r>
      <w:r w:rsidRPr="00D15BAF">
        <w:rPr>
          <w:sz w:val="28"/>
          <w:szCs w:val="28"/>
          <w:u w:val="single"/>
        </w:rPr>
        <w:t>смягчению</w:t>
      </w:r>
      <w:r w:rsidRPr="00D15BAF">
        <w:rPr>
          <w:sz w:val="28"/>
          <w:szCs w:val="28"/>
        </w:rPr>
        <w:t xml:space="preserve"> </w:t>
      </w:r>
      <w:r w:rsidRPr="00D15BAF">
        <w:rPr>
          <w:sz w:val="28"/>
          <w:szCs w:val="28"/>
          <w:u w:val="single"/>
        </w:rPr>
        <w:t>последствий</w:t>
      </w:r>
      <w:r w:rsidRPr="00D15BAF">
        <w:rPr>
          <w:sz w:val="28"/>
          <w:szCs w:val="28"/>
        </w:rPr>
        <w:t xml:space="preserve"> инфляции:</w:t>
      </w:r>
      <w:r w:rsidR="002F25A8" w:rsidRPr="00D15BAF">
        <w:rPr>
          <w:sz w:val="28"/>
          <w:szCs w:val="28"/>
        </w:rPr>
        <w:t xml:space="preserve"> </w:t>
      </w:r>
    </w:p>
    <w:p w:rsidR="00E37A71" w:rsidRPr="00D15BAF" w:rsidRDefault="00E37A71" w:rsidP="005C5C57">
      <w:pPr>
        <w:spacing w:line="360" w:lineRule="auto"/>
        <w:ind w:firstLine="709"/>
        <w:jc w:val="both"/>
        <w:rPr>
          <w:sz w:val="28"/>
          <w:szCs w:val="28"/>
        </w:rPr>
      </w:pPr>
      <w:r w:rsidRPr="00D15BAF">
        <w:rPr>
          <w:sz w:val="28"/>
          <w:szCs w:val="28"/>
        </w:rPr>
        <w:t>1) Частичная или полная индексация – компенсация потерь от обесценения денег. При полной индексации речь идет об индексации зарплаты, пенсий, вкладов и т. п. государством. Сейчас полная индексация не применяется нигде. Частичная и. – это, как правило, компенсация потерь отдельным группам населения.</w:t>
      </w:r>
    </w:p>
    <w:p w:rsidR="00E37A71" w:rsidRPr="00D15BAF" w:rsidRDefault="00E37A71" w:rsidP="005C5C57">
      <w:pPr>
        <w:spacing w:line="360" w:lineRule="auto"/>
        <w:ind w:firstLine="709"/>
        <w:jc w:val="both"/>
        <w:rPr>
          <w:sz w:val="28"/>
          <w:szCs w:val="28"/>
        </w:rPr>
      </w:pPr>
      <w:r w:rsidRPr="00D15BAF">
        <w:rPr>
          <w:sz w:val="28"/>
          <w:szCs w:val="28"/>
        </w:rPr>
        <w:t>2) Стабилизация курса национальной валюты. Эта мера направлена не только на борьбу с последствиями инфляции, но и на устранение причин ее, в частности, внешних факторов. Нормализация валютного курса является необходимой предпосылкой прекращения утечки капитала из страны, преодоления инфляционных ожиданий.</w:t>
      </w:r>
    </w:p>
    <w:p w:rsidR="00E37A71" w:rsidRPr="00D15BAF" w:rsidRDefault="00E37A71" w:rsidP="005C5C57">
      <w:pPr>
        <w:spacing w:line="360" w:lineRule="auto"/>
        <w:ind w:firstLine="709"/>
        <w:jc w:val="both"/>
        <w:rPr>
          <w:sz w:val="28"/>
          <w:szCs w:val="28"/>
        </w:rPr>
      </w:pPr>
      <w:r w:rsidRPr="00D15BAF">
        <w:rPr>
          <w:sz w:val="28"/>
          <w:szCs w:val="28"/>
          <w:u w:val="single"/>
        </w:rPr>
        <w:t>Денежные</w:t>
      </w:r>
      <w:r w:rsidRPr="00D15BAF">
        <w:rPr>
          <w:sz w:val="28"/>
          <w:szCs w:val="28"/>
        </w:rPr>
        <w:t xml:space="preserve"> </w:t>
      </w:r>
      <w:r w:rsidRPr="00D15BAF">
        <w:rPr>
          <w:sz w:val="28"/>
          <w:szCs w:val="28"/>
          <w:u w:val="single"/>
        </w:rPr>
        <w:t>реформы</w:t>
      </w:r>
      <w:r w:rsidRPr="00D15BAF">
        <w:rPr>
          <w:sz w:val="28"/>
          <w:szCs w:val="28"/>
        </w:rPr>
        <w:t xml:space="preserve"> занимают особое место в антиинфляционном регулировании. </w:t>
      </w:r>
      <w:r w:rsidRPr="00D15BAF">
        <w:rPr>
          <w:b/>
          <w:bCs/>
          <w:sz w:val="28"/>
          <w:szCs w:val="28"/>
          <w:u w:val="single"/>
        </w:rPr>
        <w:t>Денежная</w:t>
      </w:r>
      <w:r w:rsidRPr="00D15BAF">
        <w:rPr>
          <w:sz w:val="28"/>
          <w:szCs w:val="28"/>
        </w:rPr>
        <w:t xml:space="preserve"> </w:t>
      </w:r>
      <w:r w:rsidRPr="00D15BAF">
        <w:rPr>
          <w:b/>
          <w:bCs/>
          <w:sz w:val="28"/>
          <w:szCs w:val="28"/>
          <w:u w:val="single"/>
        </w:rPr>
        <w:t>реформа</w:t>
      </w:r>
      <w:r w:rsidRPr="00D15BAF">
        <w:rPr>
          <w:sz w:val="28"/>
          <w:szCs w:val="28"/>
        </w:rPr>
        <w:t xml:space="preserve"> – это полное или частичное преобразование денежной системы, проводимое государством с целью упорядочения и укрепления денежного обращения. Осуществляется она различными методами, в зависимости от экономического положения страны, степени обесценения денег, политики государства путём принятия единовременного законодательного акта. Как показано в таблице 1, в мировой практике различаются два основных вида денежных реформ:</w:t>
      </w:r>
    </w:p>
    <w:p w:rsidR="00E37A71" w:rsidRPr="00D15BAF" w:rsidRDefault="00E37A71" w:rsidP="005C5C57">
      <w:pPr>
        <w:numPr>
          <w:ilvl w:val="0"/>
          <w:numId w:val="2"/>
        </w:numPr>
        <w:spacing w:line="360" w:lineRule="auto"/>
        <w:ind w:left="0" w:firstLine="709"/>
        <w:jc w:val="both"/>
        <w:rPr>
          <w:sz w:val="28"/>
          <w:szCs w:val="28"/>
        </w:rPr>
      </w:pPr>
      <w:r w:rsidRPr="00D15BAF">
        <w:rPr>
          <w:b/>
          <w:bCs/>
          <w:sz w:val="28"/>
          <w:szCs w:val="28"/>
          <w:u w:val="single"/>
        </w:rPr>
        <w:t>полная</w:t>
      </w:r>
      <w:r w:rsidRPr="00D15BAF">
        <w:rPr>
          <w:sz w:val="28"/>
          <w:szCs w:val="28"/>
        </w:rPr>
        <w:t xml:space="preserve"> </w:t>
      </w:r>
      <w:r w:rsidRPr="00D15BAF">
        <w:rPr>
          <w:sz w:val="28"/>
          <w:szCs w:val="28"/>
          <w:u w:val="single"/>
        </w:rPr>
        <w:t>денежная</w:t>
      </w:r>
      <w:r w:rsidRPr="00D15BAF">
        <w:rPr>
          <w:sz w:val="28"/>
          <w:szCs w:val="28"/>
        </w:rPr>
        <w:t xml:space="preserve"> </w:t>
      </w:r>
      <w:r w:rsidRPr="00D15BAF">
        <w:rPr>
          <w:sz w:val="28"/>
          <w:szCs w:val="28"/>
          <w:u w:val="single"/>
        </w:rPr>
        <w:t>реформа</w:t>
      </w:r>
      <w:r w:rsidRPr="00D15BAF">
        <w:rPr>
          <w:sz w:val="28"/>
          <w:szCs w:val="28"/>
        </w:rPr>
        <w:t xml:space="preserve"> проводится в целях образования новой денежной системы в связи с изменением государственного строя, созданием нового государства; формированием интеграционного экономического и политического союза и выпуска их единой валюты (например, евро в Евросоюзе);</w:t>
      </w:r>
    </w:p>
    <w:p w:rsidR="00E37A71" w:rsidRPr="00D15BAF" w:rsidRDefault="00E37A71" w:rsidP="005C5C57">
      <w:pPr>
        <w:numPr>
          <w:ilvl w:val="0"/>
          <w:numId w:val="2"/>
        </w:numPr>
        <w:tabs>
          <w:tab w:val="clear" w:pos="645"/>
          <w:tab w:val="num" w:pos="0"/>
        </w:tabs>
        <w:spacing w:line="360" w:lineRule="auto"/>
        <w:ind w:left="0" w:firstLine="709"/>
        <w:jc w:val="both"/>
        <w:rPr>
          <w:sz w:val="28"/>
          <w:szCs w:val="28"/>
        </w:rPr>
      </w:pPr>
      <w:r w:rsidRPr="00D15BAF">
        <w:rPr>
          <w:b/>
          <w:bCs/>
          <w:sz w:val="28"/>
          <w:szCs w:val="28"/>
          <w:u w:val="single"/>
        </w:rPr>
        <w:t>частичная</w:t>
      </w:r>
      <w:r w:rsidRPr="00D15BAF">
        <w:rPr>
          <w:sz w:val="28"/>
          <w:szCs w:val="28"/>
        </w:rPr>
        <w:t xml:space="preserve"> </w:t>
      </w:r>
      <w:r w:rsidRPr="00D15BAF">
        <w:rPr>
          <w:sz w:val="28"/>
          <w:szCs w:val="28"/>
          <w:u w:val="single"/>
        </w:rPr>
        <w:t>денежная</w:t>
      </w:r>
      <w:r w:rsidRPr="00D15BAF">
        <w:rPr>
          <w:sz w:val="28"/>
          <w:szCs w:val="28"/>
        </w:rPr>
        <w:t xml:space="preserve"> реформа осуществляется в целях изменения отдельных элементов денежной системы, например порядка эмиссии денег, обеспечения банкнот, масштаба цен, наименования денег, органов денежно-кредитного регулирования и др. </w:t>
      </w:r>
    </w:p>
    <w:p w:rsidR="00E37A71" w:rsidRPr="00D15BAF" w:rsidRDefault="00E37A71" w:rsidP="005C5C57">
      <w:pPr>
        <w:spacing w:line="360" w:lineRule="auto"/>
        <w:ind w:firstLine="709"/>
        <w:jc w:val="both"/>
        <w:rPr>
          <w:sz w:val="28"/>
          <w:szCs w:val="28"/>
        </w:rPr>
      </w:pPr>
      <w:r w:rsidRPr="00D15BAF">
        <w:rPr>
          <w:b/>
          <w:bCs/>
          <w:sz w:val="28"/>
          <w:szCs w:val="28"/>
          <w:u w:val="single"/>
        </w:rPr>
        <w:t>Методы</w:t>
      </w:r>
      <w:r w:rsidRPr="00D15BAF">
        <w:rPr>
          <w:b/>
          <w:bCs/>
          <w:sz w:val="28"/>
          <w:szCs w:val="28"/>
        </w:rPr>
        <w:t xml:space="preserve"> </w:t>
      </w:r>
      <w:r w:rsidRPr="00D15BAF">
        <w:rPr>
          <w:b/>
          <w:bCs/>
          <w:sz w:val="28"/>
          <w:szCs w:val="28"/>
          <w:u w:val="single"/>
        </w:rPr>
        <w:t>осуществления</w:t>
      </w:r>
      <w:r w:rsidRPr="00D15BAF">
        <w:rPr>
          <w:b/>
          <w:bCs/>
          <w:sz w:val="28"/>
          <w:szCs w:val="28"/>
        </w:rPr>
        <w:t xml:space="preserve"> денежных реформ</w:t>
      </w:r>
      <w:r w:rsidRPr="00D15BAF">
        <w:rPr>
          <w:sz w:val="28"/>
          <w:szCs w:val="28"/>
        </w:rPr>
        <w:t xml:space="preserve"> изменялись по мере эволюции денежных систем от золотого (серебряного) стандарта к современным неразменным кредитным деньгам. </w:t>
      </w:r>
      <w:r w:rsidRPr="00D15BAF">
        <w:rPr>
          <w:sz w:val="28"/>
          <w:szCs w:val="28"/>
          <w:u w:val="single"/>
        </w:rPr>
        <w:t>Методы</w:t>
      </w:r>
      <w:r w:rsidRPr="00D15BAF">
        <w:rPr>
          <w:sz w:val="28"/>
          <w:szCs w:val="28"/>
        </w:rPr>
        <w:t xml:space="preserve"> </w:t>
      </w:r>
      <w:r w:rsidRPr="00D15BAF">
        <w:rPr>
          <w:sz w:val="28"/>
          <w:szCs w:val="28"/>
          <w:u w:val="single"/>
        </w:rPr>
        <w:t>осуществления</w:t>
      </w:r>
      <w:r w:rsidRPr="00D15BAF">
        <w:rPr>
          <w:sz w:val="28"/>
          <w:szCs w:val="28"/>
        </w:rPr>
        <w:t xml:space="preserve"> </w:t>
      </w:r>
      <w:r w:rsidRPr="00D15BAF">
        <w:rPr>
          <w:sz w:val="28"/>
          <w:szCs w:val="28"/>
          <w:u w:val="single"/>
        </w:rPr>
        <w:t>денежных</w:t>
      </w:r>
      <w:r w:rsidRPr="00D15BAF">
        <w:rPr>
          <w:sz w:val="28"/>
          <w:szCs w:val="28"/>
        </w:rPr>
        <w:t xml:space="preserve"> </w:t>
      </w:r>
      <w:r w:rsidRPr="00D15BAF">
        <w:rPr>
          <w:sz w:val="28"/>
          <w:szCs w:val="28"/>
          <w:u w:val="single"/>
        </w:rPr>
        <w:t>реформ</w:t>
      </w:r>
      <w:r w:rsidRPr="00D15BAF">
        <w:rPr>
          <w:sz w:val="28"/>
          <w:szCs w:val="28"/>
        </w:rPr>
        <w:t xml:space="preserve"> – нуллификация, реставрация, девальвация, деноминация.</w:t>
      </w:r>
    </w:p>
    <w:p w:rsidR="00E37A71" w:rsidRPr="00D15BAF" w:rsidRDefault="00E37A71" w:rsidP="005C5C57">
      <w:pPr>
        <w:spacing w:line="360" w:lineRule="auto"/>
        <w:ind w:firstLine="709"/>
        <w:jc w:val="both"/>
        <w:rPr>
          <w:sz w:val="28"/>
          <w:szCs w:val="28"/>
        </w:rPr>
      </w:pPr>
      <w:r w:rsidRPr="00D15BAF">
        <w:rPr>
          <w:b/>
          <w:bCs/>
          <w:sz w:val="28"/>
          <w:szCs w:val="28"/>
          <w:u w:val="single"/>
        </w:rPr>
        <w:t>Нуллификация</w:t>
      </w:r>
      <w:r w:rsidRPr="00D15BAF">
        <w:rPr>
          <w:sz w:val="28"/>
          <w:szCs w:val="28"/>
        </w:rPr>
        <w:t xml:space="preserve"> – это аннулирование государством старых обесцененных денег и введение новых. Мера применяется при </w:t>
      </w:r>
      <w:r w:rsidRPr="00D15BAF">
        <w:rPr>
          <w:sz w:val="28"/>
          <w:szCs w:val="28"/>
          <w:u w:val="single"/>
        </w:rPr>
        <w:t>гиперинфляции</w:t>
      </w:r>
      <w:r w:rsidRPr="00D15BAF">
        <w:rPr>
          <w:sz w:val="28"/>
          <w:szCs w:val="28"/>
        </w:rPr>
        <w:t>(стоимость</w:t>
      </w:r>
      <w:r w:rsidRPr="00D15BAF">
        <w:rPr>
          <w:sz w:val="28"/>
          <w:szCs w:val="28"/>
          <w:u w:val="single"/>
        </w:rPr>
        <w:t xml:space="preserve"> </w:t>
      </w:r>
      <w:r w:rsidRPr="00D15BAF">
        <w:rPr>
          <w:sz w:val="28"/>
          <w:szCs w:val="28"/>
        </w:rPr>
        <w:t>денег падает так быстро, что они уже не в состоянии выполнять свои главные функции). До начала 20 века она сопровождалась возвратом к полноценным металлическим деньгам и разменным банкнотам. Примером может служить Франция 18 века, где после длительной инфляции правительство выпустило взамен ассигнатов другие бумажные знаки – «земельные мандаты», дававшие право их держателям получить по требованию землю из фонда государственных земель, причем 30 ливров ассигнатами приравнивались к 1 ливру в «мандатах». Но и «земельные мандаты» были неразменны на металл, выпускались в избыточном количестве и за год обесценились в семь раз. В конечном счете в 1797 г. и ассигнаты, и «земельные мандаты» были признаны недействительными и были выпущены золотые металлические и разменные на золото деньги. После отмены золотого стандарта нуллификация не сопровождается выпуском металлических денежных знаков, часто проводится с незначительным выкупом аннулированных денег по крайне низкому курсу.</w:t>
      </w:r>
    </w:p>
    <w:p w:rsidR="00E37A71" w:rsidRPr="00D15BAF" w:rsidRDefault="00E37A71" w:rsidP="005C5C57">
      <w:pPr>
        <w:spacing w:line="360" w:lineRule="auto"/>
        <w:ind w:firstLine="709"/>
        <w:jc w:val="both"/>
        <w:rPr>
          <w:sz w:val="28"/>
          <w:szCs w:val="28"/>
        </w:rPr>
      </w:pPr>
      <w:r w:rsidRPr="00D15BAF">
        <w:rPr>
          <w:sz w:val="28"/>
          <w:szCs w:val="28"/>
        </w:rPr>
        <w:t xml:space="preserve">Нуллификация была проведена после первой Мировой войны в Германии в связи с гиперинфляцией и обесценением марки в 1,6 трлн. раз. В ходе денежной реформы 1924 г. обмен денег производился в соотношении 1 новая за 1 трлн. старых рейхсмарок. В Греции в ноябре 1944 г. 50 млрд. старых драхм обменивались на одну новую драхму. В Венгрии в 1946 г. за один новый форинт нужно было отдать 400000000000000000000 (четыреста квинтиллионов) старых пенге. В Китае перед реформой 1948 г. кроме старых обесценившихся денег в обращении были денежные знаки различных провинций и множество иностранных валют. В ходе реформы 1948-1951 гг. были введены банкноты Народного банка КНР. Курсы и правила обмена старых денег в разных провинциях страны были разными. После второй Мировой войны в ряде стран Латинской Америки (Чили, Боливия и др.) была проведена фактическая нуллификация денег. </w:t>
      </w:r>
    </w:p>
    <w:p w:rsidR="00E37A71" w:rsidRPr="00D15BAF" w:rsidRDefault="00E37A71" w:rsidP="005C5C57">
      <w:pPr>
        <w:spacing w:line="360" w:lineRule="auto"/>
        <w:ind w:firstLine="709"/>
        <w:jc w:val="both"/>
        <w:rPr>
          <w:sz w:val="28"/>
          <w:szCs w:val="28"/>
        </w:rPr>
      </w:pPr>
      <w:r w:rsidRPr="00D15BAF">
        <w:rPr>
          <w:sz w:val="28"/>
          <w:szCs w:val="28"/>
        </w:rPr>
        <w:t>В современных условиях нуллификация применяется при высоком темпе инфляции в основном в развивающихся, а не в развитых странах. Исключение представляет объявление недействительными национальных денежных единиц развитых стран Евросоюза в связи с их переходом к единой европейской валюте в 1999-2002 гг. При этом обмен денег производился по дифференциальным соотношениям.</w:t>
      </w:r>
    </w:p>
    <w:p w:rsidR="00E37A71" w:rsidRPr="00D15BAF" w:rsidRDefault="00E37A71" w:rsidP="005C5C57">
      <w:pPr>
        <w:spacing w:line="360" w:lineRule="auto"/>
        <w:ind w:firstLine="709"/>
        <w:jc w:val="both"/>
        <w:rPr>
          <w:sz w:val="28"/>
          <w:szCs w:val="28"/>
        </w:rPr>
      </w:pPr>
      <w:r w:rsidRPr="00D15BAF">
        <w:rPr>
          <w:sz w:val="28"/>
          <w:szCs w:val="28"/>
        </w:rPr>
        <w:t>От нуллификации страдают те, кто имел денежные сбережения и вклады в банки страны, внешние инвесторы, зато государство выигрывает от заниженного и ограниченного обмена аннулированных денег.</w:t>
      </w:r>
    </w:p>
    <w:p w:rsidR="00E37A71" w:rsidRPr="00D15BAF" w:rsidRDefault="00E37A71" w:rsidP="005C5C57">
      <w:pPr>
        <w:spacing w:line="360" w:lineRule="auto"/>
        <w:ind w:firstLine="709"/>
        <w:jc w:val="both"/>
        <w:rPr>
          <w:sz w:val="28"/>
          <w:szCs w:val="28"/>
        </w:rPr>
      </w:pPr>
      <w:r w:rsidRPr="00D15BAF">
        <w:rPr>
          <w:b/>
          <w:bCs/>
          <w:sz w:val="28"/>
          <w:szCs w:val="28"/>
          <w:u w:val="single"/>
        </w:rPr>
        <w:t>Реставрация</w:t>
      </w:r>
      <w:r w:rsidRPr="00D15BAF">
        <w:rPr>
          <w:sz w:val="28"/>
          <w:szCs w:val="28"/>
        </w:rPr>
        <w:t xml:space="preserve"> – это восстановление прежнего золотого содержания денежной единицы. При этом происходит </w:t>
      </w:r>
      <w:r w:rsidRPr="00D15BAF">
        <w:rPr>
          <w:sz w:val="28"/>
          <w:szCs w:val="28"/>
          <w:u w:val="single"/>
        </w:rPr>
        <w:t>ревальвация</w:t>
      </w:r>
      <w:r w:rsidRPr="00D15BAF">
        <w:rPr>
          <w:sz w:val="28"/>
          <w:szCs w:val="28"/>
        </w:rPr>
        <w:t xml:space="preserve"> – официальное увеличение золотого содержания денежной единицы или повышение ее курса,</w:t>
      </w:r>
      <w:r w:rsidR="002F25A8" w:rsidRPr="00D15BAF">
        <w:rPr>
          <w:sz w:val="28"/>
          <w:szCs w:val="28"/>
        </w:rPr>
        <w:t xml:space="preserve"> </w:t>
      </w:r>
      <w:r w:rsidRPr="00D15BAF">
        <w:rPr>
          <w:sz w:val="28"/>
          <w:szCs w:val="28"/>
        </w:rPr>
        <w:t>цены в иностранной валюте. В пример можно привести Англию, где после окончания войны с Францией в 1815 г., приведшей к обесценению банкнот на 40%, и улучшения финансового положения страны (снижение обесценения денег до 3%), стало возможно в 1821 г. восстановить размен</w:t>
      </w:r>
      <w:r w:rsidR="002F25A8" w:rsidRPr="00D15BAF">
        <w:rPr>
          <w:sz w:val="28"/>
          <w:szCs w:val="28"/>
        </w:rPr>
        <w:t xml:space="preserve"> </w:t>
      </w:r>
      <w:r w:rsidRPr="00D15BAF">
        <w:rPr>
          <w:sz w:val="28"/>
          <w:szCs w:val="28"/>
        </w:rPr>
        <w:t>банкнот на золото по курсу 1:1. Аналогично в США после снижения темпа инфляции, усилившейся в 1861-1865 гг., в 1879 г. был возобновлен размен долларов на золото по курсу 1:1.</w:t>
      </w:r>
    </w:p>
    <w:p w:rsidR="00E37A71" w:rsidRPr="00D15BAF" w:rsidRDefault="00E37A71" w:rsidP="005C5C57">
      <w:pPr>
        <w:spacing w:line="360" w:lineRule="auto"/>
        <w:ind w:firstLine="709"/>
        <w:jc w:val="both"/>
        <w:rPr>
          <w:sz w:val="28"/>
          <w:szCs w:val="28"/>
        </w:rPr>
      </w:pPr>
      <w:r w:rsidRPr="00D15BAF">
        <w:rPr>
          <w:sz w:val="28"/>
          <w:szCs w:val="28"/>
        </w:rPr>
        <w:t xml:space="preserve">В феврале 1924 г. в СССР было восстановлено довоенное (1914 г.) золотое содержание рубля. Один рубль приравнивался к 0,774234 г. чистого золота. Один из авторов поэтому относит данную реформу к реставрации, но ее также можно отнести к деноминации. Обмен производился по пониженному курсу из-за сильной инфляции. Так, 1 рубль новых казначейских билетов приравнивался к 50 000 совзнаками образца 1923 г. или к 50 млрд. прежними образцами (до деноминации 1922-23 гг.). Реформа позволила восстановить прежний масштаб цен и доверие населения к советским деньгам. </w:t>
      </w:r>
    </w:p>
    <w:p w:rsidR="00E37A71" w:rsidRPr="00D15BAF" w:rsidRDefault="00E37A71" w:rsidP="005C5C57">
      <w:pPr>
        <w:spacing w:line="360" w:lineRule="auto"/>
        <w:ind w:firstLine="709"/>
        <w:jc w:val="both"/>
        <w:rPr>
          <w:sz w:val="28"/>
          <w:szCs w:val="28"/>
        </w:rPr>
      </w:pPr>
      <w:r w:rsidRPr="00D15BAF">
        <w:rPr>
          <w:b/>
          <w:bCs/>
          <w:sz w:val="28"/>
          <w:szCs w:val="28"/>
          <w:u w:val="single"/>
        </w:rPr>
        <w:t>Деноминация</w:t>
      </w:r>
      <w:r w:rsidRPr="00D15BAF">
        <w:rPr>
          <w:sz w:val="28"/>
          <w:szCs w:val="28"/>
        </w:rPr>
        <w:t xml:space="preserve"> – это уменьшение номинала денежной массы в обращении путем обмена старых денежных знаков на новые в пропорциях их обесценения. Проще говоря, зачеркиваются нули на денежных знаках. При этом на протяжении определенного периода времени происходит обмен старых денег на новые, в таком же соотношении пересчитываются цены товаров и услуг, зарплата, тарифы. Иногда деноминацией называют также замену одних денежных знаков на другие без изменения их нарицательной стоимости. Деноминации бывают </w:t>
      </w:r>
      <w:r w:rsidRPr="00D15BAF">
        <w:rPr>
          <w:sz w:val="28"/>
          <w:szCs w:val="28"/>
          <w:u w:val="single"/>
        </w:rPr>
        <w:t>полные</w:t>
      </w:r>
      <w:r w:rsidRPr="00D15BAF">
        <w:rPr>
          <w:sz w:val="28"/>
          <w:szCs w:val="28"/>
        </w:rPr>
        <w:t xml:space="preserve"> – обмениваются все денежные знаки всех существующих номиналов, и </w:t>
      </w:r>
      <w:r w:rsidRPr="00D15BAF">
        <w:rPr>
          <w:sz w:val="28"/>
          <w:szCs w:val="28"/>
          <w:u w:val="single"/>
        </w:rPr>
        <w:t>частичные</w:t>
      </w:r>
      <w:r w:rsidRPr="00D15BAF">
        <w:rPr>
          <w:sz w:val="28"/>
          <w:szCs w:val="28"/>
        </w:rPr>
        <w:t xml:space="preserve"> – обмениваются банкноты одного или нескольких номиналов. По скорости проведения деноминации могут быть </w:t>
      </w:r>
      <w:r w:rsidRPr="00D15BAF">
        <w:rPr>
          <w:sz w:val="28"/>
          <w:szCs w:val="28"/>
          <w:u w:val="single"/>
        </w:rPr>
        <w:t>быстрыми</w:t>
      </w:r>
      <w:r w:rsidRPr="00D15BAF">
        <w:rPr>
          <w:sz w:val="28"/>
          <w:szCs w:val="28"/>
        </w:rPr>
        <w:t xml:space="preserve"> (в течение нескольких дней или недель) – характерно для СССР, </w:t>
      </w:r>
      <w:r w:rsidRPr="00D15BAF">
        <w:rPr>
          <w:sz w:val="28"/>
          <w:szCs w:val="28"/>
          <w:u w:val="single"/>
        </w:rPr>
        <w:t>медленными</w:t>
      </w:r>
      <w:r w:rsidRPr="00D15BAF">
        <w:rPr>
          <w:sz w:val="28"/>
          <w:szCs w:val="28"/>
        </w:rPr>
        <w:t xml:space="preserve"> (от нескольких месяцев до года), </w:t>
      </w:r>
      <w:r w:rsidRPr="00D15BAF">
        <w:rPr>
          <w:sz w:val="28"/>
          <w:szCs w:val="28"/>
          <w:u w:val="single"/>
        </w:rPr>
        <w:t>длительными</w:t>
      </w:r>
      <w:r w:rsidRPr="00D15BAF">
        <w:rPr>
          <w:sz w:val="28"/>
          <w:szCs w:val="28"/>
        </w:rPr>
        <w:t xml:space="preserve"> (несколько лет) и </w:t>
      </w:r>
      <w:r w:rsidRPr="00D15BAF">
        <w:rPr>
          <w:sz w:val="28"/>
          <w:szCs w:val="28"/>
          <w:u w:val="single"/>
        </w:rPr>
        <w:t>бессрочными</w:t>
      </w:r>
      <w:r w:rsidRPr="00D15BAF">
        <w:rPr>
          <w:sz w:val="28"/>
          <w:szCs w:val="28"/>
        </w:rPr>
        <w:t xml:space="preserve"> («</w:t>
      </w:r>
      <w:r w:rsidRPr="00D15BAF">
        <w:rPr>
          <w:sz w:val="28"/>
          <w:szCs w:val="28"/>
          <w:u w:val="single"/>
        </w:rPr>
        <w:t>спящими</w:t>
      </w:r>
      <w:r w:rsidRPr="00D15BAF">
        <w:rPr>
          <w:sz w:val="28"/>
          <w:szCs w:val="28"/>
        </w:rPr>
        <w:t xml:space="preserve">»), которые рассчитаны на неограниченный или необъявленный срок – характерно для США. </w:t>
      </w:r>
    </w:p>
    <w:p w:rsidR="00E37A71" w:rsidRPr="00D15BAF" w:rsidRDefault="00E37A71" w:rsidP="005C5C57">
      <w:pPr>
        <w:spacing w:line="360" w:lineRule="auto"/>
        <w:ind w:firstLine="709"/>
        <w:jc w:val="both"/>
        <w:rPr>
          <w:sz w:val="28"/>
          <w:szCs w:val="28"/>
        </w:rPr>
      </w:pPr>
      <w:r w:rsidRPr="00D15BAF">
        <w:rPr>
          <w:sz w:val="28"/>
          <w:szCs w:val="28"/>
        </w:rPr>
        <w:t xml:space="preserve">Только после Второй Мировой войны в мире было проведено более 600 деноминаций. Денежные реформы были проведены в Бельгии (1944 г.); Франции, Голландии, Дании, Норвегии, Австрии, Чехословакии - в 1945 г.; в Финляндии, Японии – в 1946 г., в Болгарии, Корее – в 1947 году. В ходе денежных реформ одновременно проводилась </w:t>
      </w:r>
      <w:r w:rsidRPr="00D15BAF">
        <w:rPr>
          <w:sz w:val="28"/>
          <w:szCs w:val="28"/>
          <w:u w:val="single"/>
        </w:rPr>
        <w:t>девальвация</w:t>
      </w:r>
      <w:r w:rsidRPr="00D15BAF">
        <w:rPr>
          <w:sz w:val="28"/>
          <w:szCs w:val="28"/>
        </w:rPr>
        <w:t>, за исключением Дании и Норвегии, где курс национальных валют был повышен.</w:t>
      </w:r>
    </w:p>
    <w:p w:rsidR="00E37A71" w:rsidRPr="00D15BAF" w:rsidRDefault="00E37A71" w:rsidP="005C5C57">
      <w:pPr>
        <w:spacing w:line="360" w:lineRule="auto"/>
        <w:ind w:firstLine="709"/>
        <w:jc w:val="both"/>
        <w:rPr>
          <w:sz w:val="28"/>
          <w:szCs w:val="28"/>
        </w:rPr>
      </w:pPr>
      <w:r w:rsidRPr="00D15BAF">
        <w:rPr>
          <w:sz w:val="28"/>
          <w:szCs w:val="28"/>
        </w:rPr>
        <w:t xml:space="preserve">Часто реформы носят </w:t>
      </w:r>
      <w:r w:rsidRPr="00D15BAF">
        <w:rPr>
          <w:sz w:val="28"/>
          <w:szCs w:val="28"/>
          <w:u w:val="single"/>
        </w:rPr>
        <w:t>конфискационный</w:t>
      </w:r>
      <w:r w:rsidRPr="00D15BAF">
        <w:rPr>
          <w:sz w:val="28"/>
          <w:szCs w:val="28"/>
        </w:rPr>
        <w:t xml:space="preserve"> характер. По установленному соотношению обменивается ограниченное количество денежных знаков. Конфискационный обмен денег в большинстве случаев сочетается с дифференцированной переоценкой сберегательных вкладов. В послевоенной Польше и Чехии меняли по 500 денежных единиц на человека, не более. В Румынии в те же годы за 20 000 старых лей давали 1 новую лею. Рабочие и крестьяне могли поменять не более 3 млн. старых лей на семью, все остальные – не более 1 млн. В Болгарии лимит обмена был установлен в 2000 левов на человека, а для предприятий в пределах 50% месячного фонда заработной платы (но не более 35 тыс. левов).</w:t>
      </w:r>
    </w:p>
    <w:p w:rsidR="0078363A" w:rsidRPr="00D15BAF" w:rsidRDefault="00E37A71" w:rsidP="005C5C57">
      <w:pPr>
        <w:spacing w:line="360" w:lineRule="auto"/>
        <w:ind w:firstLine="709"/>
        <w:jc w:val="both"/>
        <w:rPr>
          <w:sz w:val="28"/>
          <w:szCs w:val="28"/>
        </w:rPr>
      </w:pPr>
      <w:r w:rsidRPr="00D15BAF">
        <w:rPr>
          <w:sz w:val="28"/>
          <w:szCs w:val="28"/>
        </w:rPr>
        <w:t>Очень интересно подошли к деноминации в Югославии. Жителям Сербии, активно помогавшей в годы войны союзникам, старые деньги меняли по курсу 20:1. А жителям Хорватии, помогавшей Гитлеру, установили курс 40:1</w:t>
      </w:r>
      <w:r w:rsidR="0078363A" w:rsidRPr="00D15BAF">
        <w:rPr>
          <w:sz w:val="28"/>
          <w:szCs w:val="28"/>
        </w:rPr>
        <w:t>.</w:t>
      </w:r>
    </w:p>
    <w:p w:rsidR="00E37A71" w:rsidRPr="00D15BAF" w:rsidRDefault="00E37A71" w:rsidP="005C5C57">
      <w:pPr>
        <w:spacing w:line="360" w:lineRule="auto"/>
        <w:ind w:firstLine="709"/>
        <w:jc w:val="both"/>
        <w:rPr>
          <w:sz w:val="28"/>
          <w:szCs w:val="28"/>
        </w:rPr>
      </w:pPr>
      <w:r w:rsidRPr="00D15BAF">
        <w:rPr>
          <w:b/>
          <w:bCs/>
          <w:sz w:val="28"/>
          <w:szCs w:val="28"/>
          <w:u w:val="single"/>
        </w:rPr>
        <w:t>Девальвация</w:t>
      </w:r>
      <w:r w:rsidRPr="00D15BAF">
        <w:rPr>
          <w:sz w:val="28"/>
          <w:szCs w:val="28"/>
        </w:rPr>
        <w:t xml:space="preserve"> национальной валюты издавна использовалась для регулирования ее курса. </w:t>
      </w:r>
      <w:r w:rsidRPr="00D15BAF">
        <w:rPr>
          <w:sz w:val="28"/>
          <w:szCs w:val="28"/>
          <w:u w:val="single"/>
        </w:rPr>
        <w:t>Девальвация</w:t>
      </w:r>
      <w:r w:rsidRPr="00D15BAF">
        <w:rPr>
          <w:sz w:val="28"/>
          <w:szCs w:val="28"/>
        </w:rPr>
        <w:t xml:space="preserve"> – процесс, противоположный ревальвации, т. е. уменьшение официального золотого содержания денежной единицы или снижения ее курса по отношению к валютам других стран. Не все авторы относят девальвацию к методам проведения денежных реформ, мотивируя это тем, что при девальвации, равно как и при </w:t>
      </w:r>
      <w:r w:rsidRPr="00D15BAF">
        <w:rPr>
          <w:sz w:val="28"/>
          <w:szCs w:val="28"/>
          <w:u w:val="single"/>
        </w:rPr>
        <w:t>ревальвации</w:t>
      </w:r>
      <w:r w:rsidRPr="00D15BAF">
        <w:rPr>
          <w:sz w:val="28"/>
          <w:szCs w:val="28"/>
        </w:rPr>
        <w:t xml:space="preserve">, никаких изменений в денежной системе страны не происходит – денежная единица, виды денег, порядок эмиссии, масштаб цен, государственный аппарат, регулирующий денежное обращение, остаются прежними. Действительно, в современных условиях снижение и повышение курса валюты более относятся к сфере международных валютных отношений, но оказывают влияние на внешние факторы инфляции. </w:t>
      </w:r>
      <w:r w:rsidRPr="00D15BAF">
        <w:rPr>
          <w:sz w:val="28"/>
          <w:szCs w:val="28"/>
          <w:u w:val="single"/>
        </w:rPr>
        <w:t>Девальвация</w:t>
      </w:r>
      <w:r w:rsidRPr="00D15BAF">
        <w:rPr>
          <w:sz w:val="28"/>
          <w:szCs w:val="28"/>
        </w:rPr>
        <w:t xml:space="preserve"> стимулирует обесценение денег через механизм импортируемой инфляции, а </w:t>
      </w:r>
      <w:r w:rsidRPr="00D15BAF">
        <w:rPr>
          <w:sz w:val="28"/>
          <w:szCs w:val="28"/>
          <w:u w:val="single"/>
        </w:rPr>
        <w:t>ревальвация</w:t>
      </w:r>
      <w:r w:rsidRPr="00D15BAF">
        <w:rPr>
          <w:sz w:val="28"/>
          <w:szCs w:val="28"/>
        </w:rPr>
        <w:t xml:space="preserve"> используется для ее сдерживания благодаря удешевлению ввозимых товаров.</w:t>
      </w:r>
      <w:r w:rsidR="002F25A8" w:rsidRPr="00D15BAF">
        <w:rPr>
          <w:sz w:val="28"/>
          <w:szCs w:val="28"/>
        </w:rPr>
        <w:t xml:space="preserve"> </w:t>
      </w:r>
      <w:r w:rsidRPr="00D15BAF">
        <w:rPr>
          <w:sz w:val="28"/>
          <w:szCs w:val="28"/>
        </w:rPr>
        <w:t>Если платежный баланс страны длительное время сводится с положительным сальдо, то центральный банк может принять решение о ревальвации национальной валюты. Но ревальвация не слишком выгодна государству. Так, Китай, несмотря на активное торговое сальдо и призывы США, не спешит ревальвировать юань, потому что это лишит китайские товары экспортного преимущества, а значит, уменьшит доходы предприятий и государства, замедлит темпы роста экономики, что отрицательно скажется на банковском секторе страны и потребует новых реформ.* Ревальвация национальной валюты также увеличивает безработицу, потому что закрываются предприятия в отраслях экономики, не выдерживающих конкуренции с подешевевшими импортными товарами.</w:t>
      </w:r>
    </w:p>
    <w:p w:rsidR="00E37A71" w:rsidRPr="00D15BAF" w:rsidRDefault="00E37A71" w:rsidP="005C5C57">
      <w:pPr>
        <w:spacing w:line="360" w:lineRule="auto"/>
        <w:ind w:firstLine="709"/>
        <w:jc w:val="both"/>
        <w:rPr>
          <w:sz w:val="28"/>
          <w:szCs w:val="28"/>
        </w:rPr>
      </w:pPr>
      <w:r w:rsidRPr="00D15BAF">
        <w:rPr>
          <w:sz w:val="28"/>
          <w:szCs w:val="28"/>
        </w:rPr>
        <w:t xml:space="preserve">Центральный банк страны объявляет девальвацию при длительном дефиците платежного баланса страны из-за ее неконкурентоспособности на мировом рынке, вызвавшем снижение резервных активов до критической точки. Девальвация может быть </w:t>
      </w:r>
      <w:r w:rsidRPr="00D15BAF">
        <w:rPr>
          <w:sz w:val="28"/>
          <w:szCs w:val="28"/>
          <w:u w:val="single"/>
        </w:rPr>
        <w:t>открытой</w:t>
      </w:r>
      <w:r w:rsidRPr="00D15BAF">
        <w:rPr>
          <w:sz w:val="28"/>
          <w:szCs w:val="28"/>
        </w:rPr>
        <w:t xml:space="preserve"> и </w:t>
      </w:r>
      <w:r w:rsidRPr="00D15BAF">
        <w:rPr>
          <w:sz w:val="28"/>
          <w:szCs w:val="28"/>
          <w:u w:val="single"/>
        </w:rPr>
        <w:t>скрытой</w:t>
      </w:r>
      <w:r w:rsidRPr="00D15BAF">
        <w:rPr>
          <w:sz w:val="28"/>
          <w:szCs w:val="28"/>
        </w:rPr>
        <w:t>. При открытой девальвации из обращения изымаются обесцененные бумажные деньги или происходит обмен таких денег на новые, устойчивые кредитные деньги (но по курсу, соответствующему обесценению старых денег). При скрытой девальвации государство снижает реальную стоимость денежной единицы по отношению к иностранным валютам, не изымая обесценившиеся деньги из обращения.</w:t>
      </w:r>
    </w:p>
    <w:p w:rsidR="00E37A71" w:rsidRPr="00D15BAF" w:rsidRDefault="00E37A71" w:rsidP="005C5C57">
      <w:pPr>
        <w:spacing w:line="360" w:lineRule="auto"/>
        <w:ind w:firstLine="709"/>
        <w:jc w:val="both"/>
        <w:rPr>
          <w:sz w:val="28"/>
          <w:szCs w:val="28"/>
        </w:rPr>
      </w:pPr>
      <w:r w:rsidRPr="00D15BAF">
        <w:rPr>
          <w:sz w:val="28"/>
          <w:szCs w:val="28"/>
        </w:rPr>
        <w:t>Примером открытой девальвации может быть денежная реформа 1839-1843 гг. в России.</w:t>
      </w:r>
      <w:r w:rsidR="002F25A8" w:rsidRPr="00D15BAF">
        <w:rPr>
          <w:sz w:val="28"/>
          <w:szCs w:val="28"/>
        </w:rPr>
        <w:t xml:space="preserve"> </w:t>
      </w:r>
      <w:r w:rsidRPr="00D15BAF">
        <w:rPr>
          <w:sz w:val="28"/>
          <w:szCs w:val="28"/>
        </w:rPr>
        <w:t>Обесцененные</w:t>
      </w:r>
      <w:r w:rsidR="002F25A8" w:rsidRPr="00D15BAF">
        <w:rPr>
          <w:sz w:val="28"/>
          <w:szCs w:val="28"/>
        </w:rPr>
        <w:t xml:space="preserve"> </w:t>
      </w:r>
      <w:r w:rsidRPr="00D15BAF">
        <w:rPr>
          <w:sz w:val="28"/>
          <w:szCs w:val="28"/>
        </w:rPr>
        <w:t>ассигнации</w:t>
      </w:r>
      <w:r w:rsidR="002F25A8" w:rsidRPr="00D15BAF">
        <w:rPr>
          <w:sz w:val="28"/>
          <w:szCs w:val="28"/>
        </w:rPr>
        <w:t xml:space="preserve"> </w:t>
      </w:r>
      <w:r w:rsidRPr="00D15BAF">
        <w:rPr>
          <w:sz w:val="28"/>
          <w:szCs w:val="28"/>
        </w:rPr>
        <w:t>были</w:t>
      </w:r>
      <w:r w:rsidR="002F25A8" w:rsidRPr="00D15BAF">
        <w:rPr>
          <w:sz w:val="28"/>
          <w:szCs w:val="28"/>
        </w:rPr>
        <w:t xml:space="preserve"> </w:t>
      </w:r>
      <w:r w:rsidRPr="00D15BAF">
        <w:rPr>
          <w:sz w:val="28"/>
          <w:szCs w:val="28"/>
        </w:rPr>
        <w:t>обменены</w:t>
      </w:r>
      <w:r w:rsidR="002F25A8" w:rsidRPr="00D15BAF">
        <w:rPr>
          <w:sz w:val="28"/>
          <w:szCs w:val="28"/>
        </w:rPr>
        <w:t xml:space="preserve"> </w:t>
      </w:r>
      <w:r w:rsidRPr="00D15BAF">
        <w:rPr>
          <w:sz w:val="28"/>
          <w:szCs w:val="28"/>
        </w:rPr>
        <w:t>по</w:t>
      </w:r>
      <w:r w:rsidR="002F25A8" w:rsidRPr="00D15BAF">
        <w:rPr>
          <w:sz w:val="28"/>
          <w:szCs w:val="28"/>
        </w:rPr>
        <w:t xml:space="preserve"> </w:t>
      </w:r>
      <w:r w:rsidRPr="00D15BAF">
        <w:rPr>
          <w:sz w:val="28"/>
          <w:szCs w:val="28"/>
        </w:rPr>
        <w:t>пониженному курсу на кредитные билеты, которые, в свою очередь, свободно обменивались на золото и серебро по твердому курсу.</w:t>
      </w:r>
    </w:p>
    <w:p w:rsidR="00E37A71" w:rsidRPr="00D15BAF" w:rsidRDefault="00E37A71" w:rsidP="005C5C57">
      <w:pPr>
        <w:spacing w:line="360" w:lineRule="auto"/>
        <w:ind w:firstLine="709"/>
        <w:jc w:val="both"/>
        <w:rPr>
          <w:sz w:val="28"/>
          <w:szCs w:val="28"/>
        </w:rPr>
      </w:pPr>
      <w:r w:rsidRPr="00D15BAF">
        <w:rPr>
          <w:sz w:val="28"/>
          <w:szCs w:val="28"/>
        </w:rPr>
        <w:t>Примером скрытой девальвации может служить девальвация в период денежных реформ С. Ю. Витте в 1895-1897 гг.</w:t>
      </w:r>
      <w:r w:rsidR="002F25A8" w:rsidRPr="00D15BAF">
        <w:rPr>
          <w:sz w:val="28"/>
          <w:szCs w:val="28"/>
        </w:rPr>
        <w:t xml:space="preserve"> </w:t>
      </w:r>
      <w:r w:rsidRPr="00D15BAF">
        <w:rPr>
          <w:sz w:val="28"/>
          <w:szCs w:val="28"/>
        </w:rPr>
        <w:t>Она состояла</w:t>
      </w:r>
      <w:r w:rsidR="002F25A8" w:rsidRPr="00D15BAF">
        <w:rPr>
          <w:sz w:val="28"/>
          <w:szCs w:val="28"/>
        </w:rPr>
        <w:t xml:space="preserve"> </w:t>
      </w:r>
      <w:r w:rsidRPr="00D15BAF">
        <w:rPr>
          <w:sz w:val="28"/>
          <w:szCs w:val="28"/>
        </w:rPr>
        <w:t>в том,</w:t>
      </w:r>
      <w:r w:rsidR="002F25A8" w:rsidRPr="00D15BAF">
        <w:rPr>
          <w:sz w:val="28"/>
          <w:szCs w:val="28"/>
        </w:rPr>
        <w:t xml:space="preserve"> </w:t>
      </w:r>
      <w:r w:rsidRPr="00D15BAF">
        <w:rPr>
          <w:sz w:val="28"/>
          <w:szCs w:val="28"/>
        </w:rPr>
        <w:t>что был восстановлен размен кредитных билетов на золото, но золотое содержание рубля было снижено.</w:t>
      </w:r>
    </w:p>
    <w:p w:rsidR="00E37A71" w:rsidRPr="00D15BAF" w:rsidRDefault="002F25A8" w:rsidP="005C5C57">
      <w:pPr>
        <w:spacing w:line="360" w:lineRule="auto"/>
        <w:ind w:firstLine="709"/>
        <w:jc w:val="both"/>
        <w:rPr>
          <w:b/>
          <w:bCs/>
          <w:sz w:val="28"/>
          <w:szCs w:val="28"/>
        </w:rPr>
      </w:pPr>
      <w:r w:rsidRPr="00D15BAF">
        <w:rPr>
          <w:sz w:val="28"/>
          <w:szCs w:val="28"/>
        </w:rPr>
        <w:br w:type="page"/>
      </w:r>
      <w:r w:rsidR="00B355B4" w:rsidRPr="00D15BAF">
        <w:rPr>
          <w:b/>
          <w:bCs/>
          <w:sz w:val="28"/>
          <w:szCs w:val="28"/>
        </w:rPr>
        <w:t>Глава 2. Мировой опыт реформирования денежных систем</w:t>
      </w:r>
    </w:p>
    <w:p w:rsidR="002F25A8" w:rsidRPr="00D15BAF" w:rsidRDefault="002F25A8" w:rsidP="005C5C57">
      <w:pPr>
        <w:widowControl w:val="0"/>
        <w:spacing w:line="360" w:lineRule="auto"/>
        <w:ind w:firstLine="709"/>
        <w:jc w:val="both"/>
        <w:rPr>
          <w:b/>
          <w:bCs/>
          <w:color w:val="000000"/>
          <w:sz w:val="28"/>
          <w:szCs w:val="28"/>
        </w:rPr>
      </w:pPr>
    </w:p>
    <w:p w:rsidR="00B355B4" w:rsidRPr="00D15BAF" w:rsidRDefault="00B355B4" w:rsidP="005C5C57">
      <w:pPr>
        <w:widowControl w:val="0"/>
        <w:spacing w:line="360" w:lineRule="auto"/>
        <w:ind w:firstLine="709"/>
        <w:jc w:val="both"/>
        <w:rPr>
          <w:b/>
          <w:bCs/>
          <w:color w:val="000000"/>
          <w:sz w:val="28"/>
          <w:szCs w:val="28"/>
        </w:rPr>
      </w:pPr>
      <w:r w:rsidRPr="00D15BAF">
        <w:rPr>
          <w:b/>
          <w:bCs/>
          <w:color w:val="000000"/>
          <w:sz w:val="28"/>
          <w:szCs w:val="28"/>
        </w:rPr>
        <w:t>2.</w:t>
      </w:r>
      <w:r w:rsidR="00DC7153" w:rsidRPr="00D15BAF">
        <w:rPr>
          <w:b/>
          <w:bCs/>
          <w:color w:val="000000"/>
          <w:sz w:val="28"/>
          <w:szCs w:val="28"/>
        </w:rPr>
        <w:t>1</w:t>
      </w:r>
      <w:r w:rsidRPr="00D15BAF">
        <w:rPr>
          <w:b/>
          <w:bCs/>
          <w:color w:val="000000"/>
          <w:sz w:val="28"/>
          <w:szCs w:val="28"/>
        </w:rPr>
        <w:t xml:space="preserve"> </w:t>
      </w:r>
      <w:r w:rsidR="00E37972" w:rsidRPr="00D15BAF">
        <w:rPr>
          <w:b/>
          <w:bCs/>
          <w:color w:val="000000"/>
          <w:sz w:val="28"/>
          <w:szCs w:val="28"/>
        </w:rPr>
        <w:t>Денежная реформа в Эстонии</w:t>
      </w:r>
    </w:p>
    <w:p w:rsidR="002F25A8" w:rsidRPr="00D15BAF" w:rsidRDefault="002F25A8" w:rsidP="005C5C57">
      <w:pPr>
        <w:widowControl w:val="0"/>
        <w:spacing w:line="360" w:lineRule="auto"/>
        <w:ind w:firstLine="709"/>
        <w:jc w:val="both"/>
        <w:rPr>
          <w:b/>
          <w:bCs/>
          <w:color w:val="000000"/>
          <w:sz w:val="28"/>
          <w:szCs w:val="28"/>
        </w:rPr>
      </w:pPr>
    </w:p>
    <w:p w:rsidR="00B355B4" w:rsidRPr="00D15BAF" w:rsidRDefault="00E37972" w:rsidP="005C5C57">
      <w:pPr>
        <w:widowControl w:val="0"/>
        <w:spacing w:line="360" w:lineRule="auto"/>
        <w:ind w:firstLine="709"/>
        <w:jc w:val="both"/>
        <w:rPr>
          <w:b/>
          <w:bCs/>
          <w:color w:val="000000"/>
          <w:sz w:val="28"/>
          <w:szCs w:val="28"/>
        </w:rPr>
      </w:pPr>
      <w:r w:rsidRPr="00D15BAF">
        <w:rPr>
          <w:b/>
          <w:bCs/>
          <w:color w:val="000000"/>
          <w:sz w:val="28"/>
          <w:szCs w:val="28"/>
        </w:rPr>
        <w:t>Проведение реформы</w:t>
      </w:r>
      <w:r w:rsidR="00B355B4" w:rsidRPr="00D15BAF">
        <w:rPr>
          <w:b/>
          <w:bCs/>
          <w:color w:val="000000"/>
          <w:sz w:val="28"/>
          <w:szCs w:val="28"/>
        </w:rPr>
        <w:t>.</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Для непосредственного руководства подготовкой и проведением денежной реформы в марте 1991 года был образован комитет по денежной реформе, в состав которого входили премьер-министр, президент Банка Эстонии и независимый эксперт. Это с одной стороны обеспечивало достаточную компетентность и связь реформы с общей экономической политикой государства, а с другой-давало возможность сохранить независимость комитета. Распоряжения комитета по силе были равнозначны постановлениям Парламента, что позволяло достаточно свободно и опреативно принимать необходимые решения. В обязанности комитета входила и разработка принципов национальной денежной системы и денежной политики.</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Именно комитет по денежной реформе определил срок обмена денег и правила, по которым этот обмен происходил. На первый взгляд правила эти могут показаться достаточно жесткими: так, обменять деньги могли только те, кто предварительно проверил наличие своей фамилии в списках, а подлежащая обмену сумма наличных была ограничена 150 кронами на человека (однако, банковские вклады населения и все средства предприятий при этом обменивались полностью). Своя логика в этом, безусловно, была: поскольку количество выпущенных в обращение крон не должно было превышать золото-валютных резервов республики, необходимо было четко ограничить сумму обмениваемых денег-без этого реформа не имела бы смысла. Кроме того, было необходимо предотвратить появление “мертвых душ”, чтобы “лишние” рубли не были обменяны через подставных лиц.</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С этой же целью начиная с 1 мая были резко ограничены рублевые перечисления в Эстонию, а с 16 июня все почтовые переводы возвращались отправителям. К сожалению, эта мера тоже была вынужденой: если бы тененвая экономика решила воспользоваться обменом денег в Эстонии, все рассчеты экономистов были бы опрокинуты валом инфляционных рублей. Ту же цель преследовал БЭ и тогда, когда начал устанавливать официальный курс кроны только к свободно конвертируемым валютам. И цель была достигнута: количество крон, выпущенных в обращение 20-22 июня, было сведено к минимуму без ущемления интересов подавляющего большинства жителей республики. Однако, обмен денег-это не конец реформы, а только завершение первого ее этапа.</w:t>
      </w:r>
    </w:p>
    <w:p w:rsidR="00E37972" w:rsidRPr="00D15BAF" w:rsidRDefault="00E37972" w:rsidP="005C5C57">
      <w:pPr>
        <w:widowControl w:val="0"/>
        <w:spacing w:line="360" w:lineRule="auto"/>
        <w:ind w:firstLine="709"/>
        <w:jc w:val="both"/>
        <w:rPr>
          <w:b/>
          <w:bCs/>
          <w:color w:val="000000"/>
          <w:sz w:val="28"/>
          <w:szCs w:val="28"/>
        </w:rPr>
      </w:pPr>
      <w:r w:rsidRPr="00D15BAF">
        <w:rPr>
          <w:b/>
          <w:bCs/>
          <w:color w:val="000000"/>
          <w:sz w:val="28"/>
          <w:szCs w:val="28"/>
        </w:rPr>
        <w:t>Основные направления денежной политики после реформы</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Если сформулировать основную цель денежной политики Эстонии в 1993-95 году, то она будет выглядеть так: повышение открытости и саморегуляции денежной системы наряду с обеспечением ее стабильности.</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Если закон о валюте, принятый в 1992 году, устанавливал весьма жесткие правила обращения иностранной валюты, то по мере выхода из кризиса эти правила все больше и больше смягчались. Начиная с 1993 года предприятиям, имеющим значительный оборот внешней торговли, разрешено открывать валютные счета, а с декабря 1993 года порядок открытия этих счетов был упрощен. Теперь, когда эстонская крона на деле доказала свою жизнеспособность, подобное послабление только поднимало доверие к денежной политике государства, препятствовало оттоку валюты из страны, уменьшило роль наличного обращения валюты в пользу безналичного и расширяло возможности коммерческих банков по привлечению средств.</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Начиная с марта 1994 года и юридические, и физические лица получили право неограниченного вывоза ввалюты за пределы страны (единственнм условием было заполнение таможенной декларации в случае, если сумма превышала 80 000 ЕЕК по курсу БЭ на день вывоза и представление документов, подтверждающих законное происхождение валюты, если эта сумма превышала 200 000 ЕЕК). И хотя данная норма противоречила цели формирования покрытия кроны (не исключено, что ее появление было вызвано борьбой импортеров за свои групповые интересы), нельзя, однако, не признать: если мы идем в Европу, где одними из главных экономических принципов являются открытость и свободное движение капитала, то рано или поздно наши правовые нормы необходимо было привести в соответствие этим требованиям. Кроме того, как я уже упоминал, политика жесткой экономии уже дала свои плоды, и стабильности кроны этот шаг не угрожал.</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В апреле 1994 года было отменено требование о регистрации в БЭ внешних займов, что позитивно сказалось на “гибкости” капитала облегчило приток в Эстонию денежных средств.</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Как мы видим, сфера применения закона об иностранной валюты постоянно ограничивалась, и в том же 1994 году этот закон был полностью отменен.</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Безусловно, все эти шаги означали частичный отказ от сверхблагоприятных условий для эстонской кроны, но ни одного ребенка не кормят всю жизнь одним молоком: рано или поздно приходится привыкать к твердой пище. И денежная политка не могла все время проводиться в тепличных условиях: в экономике всегда имеет место конфликт целей, и если направить все средства государства только на достижение одной из них, сделав это за счет остальных, результат будет плачевным. Несомненно, описанные меры представляют собой компромисс между надежностью валюты, углублением свободы предпринимательства и развитием производства, но, на мой взгляд, этот компромисс является разумным. Кроме того, к началу 1994 года крона достаточно окрепла для того, чтобы выдержать определенную конкуренцию, а конкуренция-лучшая гарантия развития и совершенствования (для финансовой системы это тоже актуально).</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Как я упоминал, наряду с определенной либерализацией проходил и другой процесс: повышение надежности банковской системы (а банки являются важным орудием финансовой политики), а также отслеживание и устранение опасностей, угрожающих стабильности кроны.</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С 1 июля 1993 года были введены новые нормативы надежности для коммерческих банков, а в сентябре 1994 года они были ужесточены. Без надежной банковской системы трудно говорить об эффективной денежной политике и доверии к деньгам, так что данные меры представляются совершенно оправданными.</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Начиная с мая 1993 года постепенно все больше и больше ужесточаются требования к собственному капиталу коммерческих банков: если в 1992 году минимальный капитал составлял 6 млн. ЕЕК, то к 1 января 1996 года он должен вырасти до 50 млн. Это приводит к уменьшению числа коммерческих банков и повышению их надежности, что благоприятно сказывается на стабильности банковской системы государства.</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Когда в марте 1994 года впервые произошло сокращение валютных резервов, было необходимо найти способ убедить деловой мир в том, что не смотря на это крона останется стабильной. Именно этим было обусловлено решение БЭ проводить с коммерческими банками форвардные сделки на срок до 7 лет по обмену кроны на немецкую марку по курсу 1:8. Это имело целью прекратить разговоры о девальвации кроны и увеличить приток инвестиций. Правда, трудно сказать, где была гарантия того, что в случае падения кроны эта сделка состоится: за обязательства БЭ не обязан отвечать никто, кроме него самого.</w:t>
      </w:r>
    </w:p>
    <w:p w:rsidR="00B355B4" w:rsidRPr="00D15BAF" w:rsidRDefault="00B355B4" w:rsidP="005C5C57">
      <w:pPr>
        <w:widowControl w:val="0"/>
        <w:spacing w:line="360" w:lineRule="auto"/>
        <w:ind w:firstLine="709"/>
        <w:jc w:val="both"/>
        <w:rPr>
          <w:color w:val="000000"/>
          <w:sz w:val="28"/>
          <w:szCs w:val="28"/>
        </w:rPr>
      </w:pPr>
      <w:r w:rsidRPr="00D15BAF">
        <w:rPr>
          <w:color w:val="000000"/>
          <w:sz w:val="28"/>
          <w:szCs w:val="28"/>
        </w:rPr>
        <w:t>Как мы видим, денежная политика после реформы развивалась без особых коллизий: Эстония в основном следовала принципам, заложенным во время реформы 1992 года (сильные деньги, сбалансированный бюджет, либеральная внешняя торговля), и пришедшее в марте 1995 года правительство Тийта Вяхи подтвердило этот курс. И как мне кажется, такая политика в целом себя оправдала.</w:t>
      </w:r>
    </w:p>
    <w:p w:rsidR="00E37972" w:rsidRPr="00D15BAF" w:rsidRDefault="002F25A8" w:rsidP="005C5C57">
      <w:pPr>
        <w:spacing w:line="360" w:lineRule="auto"/>
        <w:ind w:firstLine="709"/>
        <w:jc w:val="both"/>
        <w:rPr>
          <w:b/>
          <w:bCs/>
          <w:sz w:val="28"/>
          <w:szCs w:val="28"/>
        </w:rPr>
      </w:pPr>
      <w:r w:rsidRPr="00D15BAF">
        <w:rPr>
          <w:b/>
          <w:bCs/>
          <w:sz w:val="28"/>
          <w:szCs w:val="28"/>
        </w:rPr>
        <w:br w:type="page"/>
      </w:r>
      <w:r w:rsidR="00E37972" w:rsidRPr="00D15BAF">
        <w:rPr>
          <w:b/>
          <w:bCs/>
          <w:sz w:val="28"/>
          <w:szCs w:val="28"/>
        </w:rPr>
        <w:t>2.2 Денежная реформа в Туркменистане</w:t>
      </w:r>
    </w:p>
    <w:p w:rsidR="00E37972" w:rsidRPr="00D15BAF" w:rsidRDefault="00E37972" w:rsidP="005C5C57">
      <w:pPr>
        <w:spacing w:line="360" w:lineRule="auto"/>
        <w:ind w:firstLine="709"/>
        <w:jc w:val="both"/>
        <w:rPr>
          <w:b/>
          <w:bCs/>
          <w:sz w:val="28"/>
          <w:szCs w:val="28"/>
        </w:rPr>
      </w:pPr>
    </w:p>
    <w:p w:rsidR="00E37972" w:rsidRPr="00D15BAF" w:rsidRDefault="00E37972" w:rsidP="005C5C57">
      <w:pPr>
        <w:spacing w:line="360" w:lineRule="auto"/>
        <w:ind w:firstLine="709"/>
        <w:jc w:val="both"/>
        <w:rPr>
          <w:sz w:val="28"/>
          <w:szCs w:val="28"/>
        </w:rPr>
      </w:pPr>
      <w:r w:rsidRPr="00D15BAF">
        <w:rPr>
          <w:sz w:val="28"/>
          <w:szCs w:val="28"/>
        </w:rPr>
        <w:t xml:space="preserve">С 1 января 2009 года в Туркменистане введена в обращение серия банкнот и монет национальной валюты нового, деноминированного образца. Это событие положило начало очередному этапу реализации финансово-экономической реформы, инициированной Президентом Гурбангулы Бердымухамедовым, и ознаменовало важный шаг на пути прогресса и процветания страны. Деноминация, осуществляемая в контексте преобразовательной политики главы государства, нацелена, прежде всего, на укрепление национальной валюты - маната, дальнейшее стабильное развитие национальной экономики, а значит, на поступательный рост благосостояния туркменского народа. </w:t>
      </w:r>
    </w:p>
    <w:p w:rsidR="00E37972" w:rsidRPr="00D15BAF" w:rsidRDefault="00E37972" w:rsidP="005C5C57">
      <w:pPr>
        <w:spacing w:line="360" w:lineRule="auto"/>
        <w:ind w:firstLine="709"/>
        <w:jc w:val="both"/>
        <w:rPr>
          <w:sz w:val="28"/>
          <w:szCs w:val="28"/>
        </w:rPr>
      </w:pPr>
      <w:r w:rsidRPr="00D15BAF">
        <w:rPr>
          <w:sz w:val="28"/>
          <w:szCs w:val="28"/>
        </w:rPr>
        <w:t xml:space="preserve">Как сообщили в Центральном банке Туркменистана, с первых дней нового года в стране началось поэтапное введение в оборот нового маната. Основным принципом деноминации является недопущение каких-либо потерь для владельцев денег и постепенная замена денежных знаков в процессе их обращения. Напомним, что реализация денежной реформы предусматривает изменение номинальной стоимости действующей денежной единицы в соотношении 5000 манатов к 1 манату нового, деноминированного образца. </w:t>
      </w:r>
    </w:p>
    <w:p w:rsidR="00E37972" w:rsidRPr="00D15BAF" w:rsidRDefault="00E37972" w:rsidP="005C5C57">
      <w:pPr>
        <w:spacing w:line="360" w:lineRule="auto"/>
        <w:ind w:firstLine="709"/>
        <w:jc w:val="both"/>
        <w:rPr>
          <w:sz w:val="28"/>
          <w:szCs w:val="28"/>
        </w:rPr>
      </w:pPr>
      <w:r w:rsidRPr="00D15BAF">
        <w:rPr>
          <w:sz w:val="28"/>
          <w:szCs w:val="28"/>
        </w:rPr>
        <w:t xml:space="preserve">В течение 2009 года предусматривается параллельное обращение денежных знаков старого и нового образца, которые будут обязательны к приему в качестве законного платежного средства при всех формах расчета на предприятиях торговли, сферы обслуживания и в коммерческих банках. В следующем, 2010 году во всех действующих банках в пределах страны будет осуществляться обмен старых денег на новые, причем в неограниченном количестве. Этот «мягкий» и экономичный вариант, выбранный с учетом приоритетов социально ориентированной стратегии государственного развития Президента Туркменистана, а также лучшего мирового опыта, позволит осуществить деноминацию, избежав каких-либо потрясений, так называемых, «шоковых» моментов для населения. </w:t>
      </w:r>
    </w:p>
    <w:p w:rsidR="00E37972" w:rsidRPr="00D15BAF" w:rsidRDefault="00E37972" w:rsidP="005C5C57">
      <w:pPr>
        <w:spacing w:line="360" w:lineRule="auto"/>
        <w:ind w:firstLine="709"/>
        <w:jc w:val="both"/>
        <w:rPr>
          <w:sz w:val="28"/>
          <w:szCs w:val="28"/>
        </w:rPr>
      </w:pPr>
      <w:r w:rsidRPr="00D15BAF">
        <w:rPr>
          <w:sz w:val="28"/>
          <w:szCs w:val="28"/>
        </w:rPr>
        <w:t xml:space="preserve">Все государственные структуры, на которые возложено проведение деноминации, заблаговременно подготовились к этому важному событию. Уже с 3 января начнется выдача пенсий и государственных пособий новыми банкнотами и монетами. Еще через несколько дней планируется выдача авансовой части заработной платы и стипендий в новых манатах. Отметим, что все эти выплаты, в соответствии с решением главы государства, возросли с 1 января 2009 года на 10 процентов. Разменной монетой - тенге для выполнения расчетов обеспечены предприятия сферы обслуживания и торговли, а также транспортных отраслей. </w:t>
      </w:r>
    </w:p>
    <w:p w:rsidR="00E37972" w:rsidRPr="00D15BAF" w:rsidRDefault="00E37972" w:rsidP="005C5C57">
      <w:pPr>
        <w:spacing w:line="360" w:lineRule="auto"/>
        <w:ind w:firstLine="709"/>
        <w:jc w:val="both"/>
        <w:rPr>
          <w:sz w:val="28"/>
          <w:szCs w:val="28"/>
        </w:rPr>
      </w:pPr>
      <w:r w:rsidRPr="00D15BAF">
        <w:rPr>
          <w:sz w:val="28"/>
          <w:szCs w:val="28"/>
        </w:rPr>
        <w:t xml:space="preserve">Необходимо особо отметить, что расчет за выращенный урожай хлопка с туркменскими земледельцами-арендаторами будет также производиться в манатах нового образца. </w:t>
      </w:r>
    </w:p>
    <w:p w:rsidR="00E37972" w:rsidRPr="00D15BAF" w:rsidRDefault="00E37972" w:rsidP="005C5C57">
      <w:pPr>
        <w:spacing w:line="360" w:lineRule="auto"/>
        <w:ind w:firstLine="709"/>
        <w:jc w:val="both"/>
        <w:rPr>
          <w:sz w:val="28"/>
          <w:szCs w:val="28"/>
        </w:rPr>
      </w:pPr>
      <w:r w:rsidRPr="00D15BAF">
        <w:rPr>
          <w:sz w:val="28"/>
          <w:szCs w:val="28"/>
        </w:rPr>
        <w:t xml:space="preserve">Наконец, следует подчеркнуть еще один момент - с первых дней января, как и предусматривалось ранее, начинается переоценка всех балансовых статей бухгалтерской отчетности. Оформление всех видов бухгалтерских и финансовых документов, отражающих расчетно-платежные операции, будет производиться с учетом изменения нарицательной стоимости денежных знаков и нового масштаба цен. </w:t>
      </w:r>
    </w:p>
    <w:p w:rsidR="00E37972" w:rsidRPr="00D15BAF" w:rsidRDefault="00E37972" w:rsidP="005C5C57">
      <w:pPr>
        <w:spacing w:line="360" w:lineRule="auto"/>
        <w:ind w:firstLine="709"/>
        <w:jc w:val="both"/>
        <w:rPr>
          <w:sz w:val="28"/>
          <w:szCs w:val="28"/>
        </w:rPr>
      </w:pPr>
      <w:r w:rsidRPr="00D15BAF">
        <w:rPr>
          <w:sz w:val="28"/>
          <w:szCs w:val="28"/>
        </w:rPr>
        <w:t xml:space="preserve">Что касается курса нового маната по отношению к мировым валютам, то здесь следует исходить из соотношения: 1 доллар США равен 2 манатам 85 тенге. </w:t>
      </w:r>
    </w:p>
    <w:p w:rsidR="00E37972" w:rsidRPr="00D15BAF" w:rsidRDefault="00E37972" w:rsidP="005C5C57">
      <w:pPr>
        <w:spacing w:line="360" w:lineRule="auto"/>
        <w:ind w:firstLine="709"/>
        <w:jc w:val="both"/>
        <w:rPr>
          <w:sz w:val="28"/>
          <w:szCs w:val="28"/>
        </w:rPr>
      </w:pPr>
      <w:r w:rsidRPr="00D15BAF">
        <w:rPr>
          <w:sz w:val="28"/>
          <w:szCs w:val="28"/>
        </w:rPr>
        <w:t>Таким образом, введение в оборот национальной валюты нового, деноминированного образца будет работать на обеспечение четкого функционирования финансовой системы страны в условиях перехода к рыночным отношениям, послужит сбалансированному развитию всех отраслей народного хозяйства. В свою очередь, это позволит Туркменистану продолжить активную интеграцию в международную экономическую систему, будет способствовать повышению его рейтинга на мировом рынке, стабильному росту инвестиций в экономику, и в конечном итоге - росту уровня жизни туркменистанцев.</w:t>
      </w:r>
    </w:p>
    <w:p w:rsidR="00C97318" w:rsidRPr="00D15BAF" w:rsidRDefault="002F25A8" w:rsidP="005C5C57">
      <w:pPr>
        <w:spacing w:line="360" w:lineRule="auto"/>
        <w:ind w:firstLine="709"/>
        <w:jc w:val="both"/>
        <w:rPr>
          <w:b/>
          <w:bCs/>
          <w:sz w:val="28"/>
          <w:szCs w:val="28"/>
        </w:rPr>
      </w:pPr>
      <w:r w:rsidRPr="00D15BAF">
        <w:rPr>
          <w:b/>
          <w:bCs/>
          <w:sz w:val="28"/>
          <w:szCs w:val="28"/>
        </w:rPr>
        <w:br w:type="page"/>
      </w:r>
      <w:r w:rsidR="005F1FC4" w:rsidRPr="00D15BAF">
        <w:rPr>
          <w:b/>
          <w:bCs/>
          <w:sz w:val="28"/>
          <w:szCs w:val="28"/>
        </w:rPr>
        <w:t>Глава 3. Применение мирового опыта при реформировании денежной системы России</w:t>
      </w:r>
    </w:p>
    <w:p w:rsidR="002F25A8" w:rsidRPr="00D15BAF" w:rsidRDefault="002F25A8" w:rsidP="005C5C57">
      <w:pPr>
        <w:spacing w:line="360" w:lineRule="auto"/>
        <w:ind w:firstLine="709"/>
        <w:jc w:val="both"/>
        <w:rPr>
          <w:b/>
          <w:bCs/>
          <w:sz w:val="28"/>
          <w:szCs w:val="28"/>
        </w:rPr>
      </w:pPr>
    </w:p>
    <w:p w:rsidR="005F1FC4" w:rsidRPr="00D15BAF" w:rsidRDefault="005F1FC4" w:rsidP="005C5C57">
      <w:pPr>
        <w:spacing w:line="360" w:lineRule="auto"/>
        <w:ind w:firstLine="709"/>
        <w:jc w:val="both"/>
        <w:rPr>
          <w:sz w:val="28"/>
          <w:szCs w:val="28"/>
        </w:rPr>
      </w:pPr>
      <w:r w:rsidRPr="00D15BAF">
        <w:rPr>
          <w:b/>
          <w:bCs/>
          <w:sz w:val="28"/>
          <w:szCs w:val="28"/>
        </w:rPr>
        <w:t>3.1 План проведения денежной реформы в период кризиса</w:t>
      </w:r>
    </w:p>
    <w:p w:rsidR="005F1FC4" w:rsidRPr="00D15BAF" w:rsidRDefault="005F1FC4" w:rsidP="005C5C57">
      <w:pPr>
        <w:spacing w:line="360" w:lineRule="auto"/>
        <w:ind w:firstLine="709"/>
        <w:jc w:val="both"/>
        <w:rPr>
          <w:sz w:val="28"/>
          <w:szCs w:val="28"/>
        </w:rPr>
      </w:pPr>
    </w:p>
    <w:p w:rsidR="005F1FC4" w:rsidRPr="00D15BAF" w:rsidRDefault="005F1FC4" w:rsidP="005C5C57">
      <w:pPr>
        <w:spacing w:line="360" w:lineRule="auto"/>
        <w:ind w:firstLine="709"/>
        <w:jc w:val="both"/>
        <w:rPr>
          <w:sz w:val="28"/>
          <w:szCs w:val="28"/>
        </w:rPr>
      </w:pPr>
      <w:r w:rsidRPr="00D15BAF">
        <w:rPr>
          <w:sz w:val="28"/>
          <w:szCs w:val="28"/>
        </w:rPr>
        <w:t xml:space="preserve">План проведения денежной реформы, ее содержание зависят от состояния инфляционного процесса и конкретных возможностей укрепления денежного обращения в стране. Не имея объективных предпосылок для проведения денежной реформы, Правительство РФ для укрепления денежного обращения, снижения социально-экономической напряженности в стране предпринимало и предпринимает различные антиинфляционные меры зигзаговидно обок протеже. Нуллификация </w:t>
      </w:r>
      <w:r w:rsidR="002F25A8" w:rsidRPr="00D15BAF">
        <w:rPr>
          <w:sz w:val="28"/>
          <w:szCs w:val="28"/>
        </w:rPr>
        <w:t>-</w:t>
      </w:r>
      <w:r w:rsidRPr="00D15BAF">
        <w:rPr>
          <w:sz w:val="28"/>
          <w:szCs w:val="28"/>
        </w:rPr>
        <w:t xml:space="preserve"> ликвидация старой, значительно обесцененной денежной единицы и введение новой валюты. Практика знает несколько типов проведения денежных реформ: нуллификация, реставрация (ревальвация), девальвация и деноминация. Деноминация </w:t>
      </w:r>
      <w:r w:rsidR="002F25A8" w:rsidRPr="00D15BAF">
        <w:rPr>
          <w:sz w:val="28"/>
          <w:szCs w:val="28"/>
        </w:rPr>
        <w:t>-</w:t>
      </w:r>
      <w:r w:rsidRPr="00D15BAF">
        <w:rPr>
          <w:sz w:val="28"/>
          <w:szCs w:val="28"/>
        </w:rPr>
        <w:t xml:space="preserve"> укрупнение масштаба цен путем «зачеркивания нулей». Под предлогом, что реставрация </w:t>
      </w:r>
      <w:r w:rsidR="002F25A8" w:rsidRPr="00D15BAF">
        <w:rPr>
          <w:sz w:val="28"/>
          <w:szCs w:val="28"/>
        </w:rPr>
        <w:t>-</w:t>
      </w:r>
      <w:r w:rsidRPr="00D15BAF">
        <w:rPr>
          <w:sz w:val="28"/>
          <w:szCs w:val="28"/>
        </w:rPr>
        <w:t xml:space="preserve"> восстановление прежнего золотого содержания денежной единицы. Да ведь девальвация </w:t>
      </w:r>
      <w:r w:rsidR="002F25A8" w:rsidRPr="00D15BAF">
        <w:rPr>
          <w:sz w:val="28"/>
          <w:szCs w:val="28"/>
        </w:rPr>
        <w:t>-</w:t>
      </w:r>
      <w:r w:rsidRPr="00D15BAF">
        <w:rPr>
          <w:sz w:val="28"/>
          <w:szCs w:val="28"/>
        </w:rPr>
        <w:t xml:space="preserve"> официальное снижение золотого содержания денежной единицы или ее валютного курса. Тырк, вот что к ним относится прежде всего дефляционная денежно-кредитная политика, направленная на относительное снижение денежной массы в обращении, что привело к резкому спаду производства, росту безработицы и хроническим неплатежам.</w:t>
      </w:r>
    </w:p>
    <w:p w:rsidR="005F1FC4" w:rsidRPr="00D15BAF" w:rsidRDefault="005F1FC4" w:rsidP="005C5C57">
      <w:pPr>
        <w:spacing w:line="360" w:lineRule="auto"/>
        <w:ind w:firstLine="709"/>
        <w:jc w:val="both"/>
        <w:rPr>
          <w:b/>
          <w:bCs/>
          <w:sz w:val="28"/>
          <w:szCs w:val="28"/>
        </w:rPr>
      </w:pPr>
    </w:p>
    <w:p w:rsidR="005F1FC4" w:rsidRPr="00D15BAF" w:rsidRDefault="005F1FC4" w:rsidP="005C5C57">
      <w:pPr>
        <w:spacing w:line="360" w:lineRule="auto"/>
        <w:ind w:firstLine="709"/>
        <w:jc w:val="both"/>
        <w:rPr>
          <w:b/>
          <w:bCs/>
          <w:sz w:val="28"/>
          <w:szCs w:val="28"/>
        </w:rPr>
      </w:pPr>
      <w:r w:rsidRPr="00D15BAF">
        <w:rPr>
          <w:b/>
          <w:bCs/>
          <w:sz w:val="28"/>
          <w:szCs w:val="28"/>
        </w:rPr>
        <w:t>3.2 Значение денежной реформ 2009 в РФ</w:t>
      </w:r>
    </w:p>
    <w:p w:rsidR="005F1FC4" w:rsidRPr="00D15BAF" w:rsidRDefault="005F1FC4" w:rsidP="005C5C57">
      <w:pPr>
        <w:spacing w:line="360" w:lineRule="auto"/>
        <w:ind w:firstLine="709"/>
        <w:jc w:val="both"/>
        <w:rPr>
          <w:sz w:val="28"/>
          <w:szCs w:val="28"/>
        </w:rPr>
      </w:pPr>
    </w:p>
    <w:p w:rsidR="005F1FC4" w:rsidRPr="00D15BAF" w:rsidRDefault="005F1FC4" w:rsidP="005C5C57">
      <w:pPr>
        <w:spacing w:line="360" w:lineRule="auto"/>
        <w:ind w:firstLine="709"/>
        <w:jc w:val="both"/>
        <w:rPr>
          <w:sz w:val="28"/>
          <w:szCs w:val="28"/>
        </w:rPr>
      </w:pPr>
      <w:r w:rsidRPr="00D15BAF">
        <w:rPr>
          <w:sz w:val="28"/>
          <w:szCs w:val="28"/>
        </w:rPr>
        <w:t>Правительство РФ, для повышения борьбы с экономическим кризисом и стабилизации экономической ситуации России, совместно с Центробанком России разработали ряд эффективных мер по финансовой системы и повышению курса Российского рубля.</w:t>
      </w:r>
    </w:p>
    <w:p w:rsidR="005F1FC4" w:rsidRPr="00D15BAF" w:rsidRDefault="005F1FC4" w:rsidP="005C5C57">
      <w:pPr>
        <w:spacing w:line="360" w:lineRule="auto"/>
        <w:ind w:firstLine="709"/>
        <w:jc w:val="both"/>
        <w:rPr>
          <w:sz w:val="28"/>
          <w:szCs w:val="28"/>
        </w:rPr>
      </w:pPr>
      <w:r w:rsidRPr="00D15BAF">
        <w:rPr>
          <w:sz w:val="28"/>
          <w:szCs w:val="28"/>
        </w:rPr>
        <w:t>В частности, уже с конца лета – начала осени 2009 года планируется провести финансовую реформу.</w:t>
      </w:r>
    </w:p>
    <w:p w:rsidR="005F1FC4" w:rsidRPr="00D15BAF" w:rsidRDefault="005F1FC4" w:rsidP="005C5C57">
      <w:pPr>
        <w:spacing w:line="360" w:lineRule="auto"/>
        <w:ind w:firstLine="709"/>
        <w:jc w:val="both"/>
        <w:rPr>
          <w:sz w:val="28"/>
          <w:szCs w:val="28"/>
        </w:rPr>
      </w:pPr>
      <w:r w:rsidRPr="00D15BAF">
        <w:rPr>
          <w:sz w:val="28"/>
          <w:szCs w:val="28"/>
        </w:rPr>
        <w:t xml:space="preserve">Денежная реформа в Российской Федерации, в этом году, по мнению Центрального Банка РФ и Министерства Финансов Российской Федерации, позволит повысить позиции рубля по отношению ко всем валютам и снизить последствия кризиса, остановить спад производства. Также, деноминация позволит поддержать банковскую систему в России и упростить систему расчетов внутри страны. Члены правительства России, надеются, что эта мера будет воспринята россиянами с пониманием и одобрением. </w:t>
      </w:r>
    </w:p>
    <w:p w:rsidR="005F1FC4" w:rsidRPr="00D15BAF" w:rsidRDefault="005F1FC4" w:rsidP="005C5C57">
      <w:pPr>
        <w:spacing w:line="360" w:lineRule="auto"/>
        <w:ind w:firstLine="709"/>
        <w:jc w:val="both"/>
        <w:rPr>
          <w:sz w:val="28"/>
          <w:szCs w:val="28"/>
        </w:rPr>
      </w:pPr>
      <w:r w:rsidRPr="00D15BAF">
        <w:rPr>
          <w:sz w:val="28"/>
          <w:szCs w:val="28"/>
        </w:rPr>
        <w:t>Уже собрано более 1 млн. Подписей простых граждан в поддержку деноминации российской валюты. Внешний вид новых российских банкнот одобрен правительством России и Минфином Российской Федерации. Основная партия новых российских денег уже находится на хранении в Центральном Банке России. Сама деноминация будет проходить по формуле 1: 100, что укрепить позиции рубля стократно, по отношению ко всем валютам. Правительству США от Министерства Финансов РФ также предложено обменять старые американские доллары на новые Российские рубли. Курс обмена старых долларов на новые рубли составит лишь 32 копейки за один старый американский доллар!</w:t>
      </w:r>
    </w:p>
    <w:p w:rsidR="00C103A2" w:rsidRPr="00D15BAF" w:rsidRDefault="002F25A8" w:rsidP="005C5C57">
      <w:pPr>
        <w:spacing w:line="360" w:lineRule="auto"/>
        <w:ind w:firstLine="709"/>
        <w:jc w:val="both"/>
        <w:rPr>
          <w:b/>
          <w:bCs/>
          <w:sz w:val="28"/>
          <w:szCs w:val="28"/>
        </w:rPr>
      </w:pPr>
      <w:r w:rsidRPr="00D15BAF">
        <w:rPr>
          <w:b/>
          <w:bCs/>
          <w:sz w:val="28"/>
          <w:szCs w:val="28"/>
        </w:rPr>
        <w:br w:type="page"/>
      </w:r>
      <w:r w:rsidR="00C103A2" w:rsidRPr="00D15BAF">
        <w:rPr>
          <w:b/>
          <w:bCs/>
          <w:sz w:val="28"/>
          <w:szCs w:val="28"/>
        </w:rPr>
        <w:t>З</w:t>
      </w:r>
      <w:r w:rsidRPr="00D15BAF">
        <w:rPr>
          <w:b/>
          <w:bCs/>
          <w:sz w:val="28"/>
          <w:szCs w:val="28"/>
        </w:rPr>
        <w:t>аключение</w:t>
      </w:r>
    </w:p>
    <w:p w:rsidR="00C103A2" w:rsidRPr="00D15BAF" w:rsidRDefault="00C103A2" w:rsidP="005C5C57">
      <w:pPr>
        <w:spacing w:line="360" w:lineRule="auto"/>
        <w:ind w:firstLine="709"/>
        <w:jc w:val="both"/>
        <w:rPr>
          <w:sz w:val="28"/>
          <w:szCs w:val="28"/>
        </w:rPr>
      </w:pPr>
    </w:p>
    <w:p w:rsidR="005D33A0" w:rsidRPr="00D15BAF" w:rsidRDefault="00C103A2" w:rsidP="005C5C57">
      <w:pPr>
        <w:spacing w:line="360" w:lineRule="auto"/>
        <w:ind w:firstLine="709"/>
        <w:jc w:val="both"/>
        <w:rPr>
          <w:sz w:val="28"/>
          <w:szCs w:val="28"/>
        </w:rPr>
      </w:pPr>
      <w:r w:rsidRPr="00D15BAF">
        <w:rPr>
          <w:sz w:val="28"/>
          <w:szCs w:val="28"/>
        </w:rPr>
        <w:t>Денежные реформы как часть антиинфляционной политики являются ее радикальной мерой. Проводятся они различными методами в зависимости от</w:t>
      </w:r>
      <w:r w:rsidR="002F25A8" w:rsidRPr="00D15BAF">
        <w:rPr>
          <w:sz w:val="28"/>
          <w:szCs w:val="28"/>
        </w:rPr>
        <w:t xml:space="preserve"> </w:t>
      </w:r>
      <w:r w:rsidRPr="00D15BAF">
        <w:rPr>
          <w:sz w:val="28"/>
          <w:szCs w:val="28"/>
        </w:rPr>
        <w:t>цели, ситуации в стране, проводимой политики, темпов инфляции, степени обесценения денег и других факторов, включая компетенцию денежных властей. Характер проведения денежных реформ менялся во времени. Основные методы денежных реформ – нуллификация, реставрация, деноминация, девальвация. Денежные реформы часто применялись для конфискации сбережений граждан, стабилизируя ситуацию в стране за их счет. Это конфискационные денежные реформы. Денежные реформы могут быть и неконфискационными, когда обмен денег не ограничен количеством, временем или социальным статусом граждан. Россия, как и другие страны, имеет опыт и удачных и неудачных денежных реформ. Важно добиться действенности денежных реформ и других антиинфляционных мер, с наименьшими отрицательными</w:t>
      </w:r>
      <w:r w:rsidR="002F25A8" w:rsidRPr="00D15BAF">
        <w:rPr>
          <w:sz w:val="28"/>
          <w:szCs w:val="28"/>
        </w:rPr>
        <w:t xml:space="preserve"> </w:t>
      </w:r>
      <w:r w:rsidRPr="00D15BAF">
        <w:rPr>
          <w:sz w:val="28"/>
          <w:szCs w:val="28"/>
        </w:rPr>
        <w:t xml:space="preserve">последствиями для экономики, населения и страны в целом. Для СССР и стран советского блока часто были характерны конфискационные денежные реформы, что не характерно для развитых в экономическом и правовом отношении государств. Поэтому стабилизация денежного обращения достигалась частично за счет населения. В России в период реформ и пореформенной России были проведены денежные реформы с целью преодоления инфляции и стабилизации денежного обращения, но удачными их назвать нельзя. Например, реформа 1992-1993 гг. ввела новую национальную валюту – российский рубль, но не уменьшила долларизацию экономики и не сдержала инфляцию. Как свидетельствует опыт, </w:t>
      </w:r>
      <w:r w:rsidRPr="00D15BAF">
        <w:rPr>
          <w:sz w:val="28"/>
          <w:szCs w:val="28"/>
          <w:u w:val="single"/>
        </w:rPr>
        <w:t>денежные</w:t>
      </w:r>
      <w:r w:rsidRPr="00D15BAF">
        <w:rPr>
          <w:sz w:val="28"/>
          <w:szCs w:val="28"/>
        </w:rPr>
        <w:t xml:space="preserve"> </w:t>
      </w:r>
      <w:r w:rsidRPr="00D15BAF">
        <w:rPr>
          <w:sz w:val="28"/>
          <w:szCs w:val="28"/>
          <w:u w:val="single"/>
        </w:rPr>
        <w:t>реформы</w:t>
      </w:r>
      <w:r w:rsidRPr="00D15BAF">
        <w:rPr>
          <w:sz w:val="28"/>
          <w:szCs w:val="28"/>
        </w:rPr>
        <w:t xml:space="preserve"> </w:t>
      </w:r>
      <w:r w:rsidRPr="00D15BAF">
        <w:rPr>
          <w:sz w:val="28"/>
          <w:szCs w:val="28"/>
          <w:u w:val="single"/>
        </w:rPr>
        <w:t>эффективны</w:t>
      </w:r>
      <w:r w:rsidRPr="00D15BAF">
        <w:rPr>
          <w:sz w:val="28"/>
          <w:szCs w:val="28"/>
        </w:rPr>
        <w:t xml:space="preserve"> </w:t>
      </w:r>
      <w:r w:rsidRPr="00D15BAF">
        <w:rPr>
          <w:sz w:val="28"/>
          <w:szCs w:val="28"/>
          <w:u w:val="single"/>
        </w:rPr>
        <w:t>при</w:t>
      </w:r>
      <w:r w:rsidRPr="00D15BAF">
        <w:rPr>
          <w:sz w:val="28"/>
          <w:szCs w:val="28"/>
        </w:rPr>
        <w:t xml:space="preserve"> </w:t>
      </w:r>
      <w:r w:rsidRPr="00D15BAF">
        <w:rPr>
          <w:sz w:val="28"/>
          <w:szCs w:val="28"/>
          <w:u w:val="single"/>
        </w:rPr>
        <w:t>тщательной</w:t>
      </w:r>
      <w:r w:rsidRPr="00D15BAF">
        <w:rPr>
          <w:sz w:val="28"/>
          <w:szCs w:val="28"/>
        </w:rPr>
        <w:t xml:space="preserve"> </w:t>
      </w:r>
      <w:r w:rsidRPr="00D15BAF">
        <w:rPr>
          <w:sz w:val="28"/>
          <w:szCs w:val="28"/>
          <w:u w:val="single"/>
        </w:rPr>
        <w:t>подготовке</w:t>
      </w:r>
      <w:r w:rsidRPr="00D15BAF">
        <w:rPr>
          <w:sz w:val="28"/>
          <w:szCs w:val="28"/>
        </w:rPr>
        <w:t xml:space="preserve"> к ним, увеличении производства и товарооборота, укреплении госбюджета, ограничении денежной эмиссии, накоплении золотовалютных резервов. В таких условиях, например, проводилась реформа Витте в 1897г., которая готовилась много лет еще при его предшественниках. Денежная реформа 1922-1924 гг. также тщательно готовилась. Этот опыт должна учитывать Россия. Денежные реформы оправданы только при проведении соответствующей антиинфляционной политики, сдерживании оттока капитала, активизации инвестиций в основной капитал, регулировании цен, регулировании внешних факторов инфляции, антимонопольном регулировании.</w:t>
      </w:r>
    </w:p>
    <w:p w:rsidR="005D33A0" w:rsidRPr="00D15BAF" w:rsidRDefault="002F25A8" w:rsidP="005C5C57">
      <w:pPr>
        <w:widowControl w:val="0"/>
        <w:spacing w:line="360" w:lineRule="auto"/>
        <w:ind w:firstLine="709"/>
        <w:jc w:val="both"/>
        <w:rPr>
          <w:b/>
          <w:bCs/>
          <w:sz w:val="28"/>
          <w:szCs w:val="28"/>
        </w:rPr>
      </w:pPr>
      <w:r w:rsidRPr="00D15BAF">
        <w:rPr>
          <w:sz w:val="28"/>
          <w:szCs w:val="28"/>
        </w:rPr>
        <w:br w:type="page"/>
      </w:r>
      <w:r w:rsidR="005D33A0" w:rsidRPr="00D15BAF">
        <w:rPr>
          <w:b/>
          <w:bCs/>
          <w:sz w:val="28"/>
          <w:szCs w:val="28"/>
        </w:rPr>
        <w:t>Список используемой литературы</w:t>
      </w:r>
    </w:p>
    <w:p w:rsidR="005D33A0" w:rsidRPr="00D15BAF" w:rsidRDefault="005D33A0" w:rsidP="005C5C57">
      <w:pPr>
        <w:widowControl w:val="0"/>
        <w:spacing w:line="360" w:lineRule="auto"/>
        <w:ind w:firstLine="709"/>
        <w:jc w:val="both"/>
        <w:rPr>
          <w:sz w:val="28"/>
          <w:szCs w:val="28"/>
        </w:rPr>
      </w:pPr>
    </w:p>
    <w:p w:rsidR="005D33A0" w:rsidRPr="00D15BAF" w:rsidRDefault="005D33A0" w:rsidP="002F25A8">
      <w:pPr>
        <w:widowControl w:val="0"/>
        <w:spacing w:line="360" w:lineRule="auto"/>
        <w:jc w:val="both"/>
        <w:rPr>
          <w:sz w:val="28"/>
          <w:szCs w:val="28"/>
        </w:rPr>
      </w:pPr>
      <w:r w:rsidRPr="00D15BAF">
        <w:rPr>
          <w:sz w:val="28"/>
          <w:szCs w:val="28"/>
        </w:rPr>
        <w:t>1. Носова С.С. Экономическая теория. - М.: Владос, 2006.</w:t>
      </w:r>
      <w:r w:rsidR="002F25A8" w:rsidRPr="00D15BAF">
        <w:rPr>
          <w:sz w:val="28"/>
          <w:szCs w:val="28"/>
        </w:rPr>
        <w:t xml:space="preserve"> </w:t>
      </w:r>
      <w:r w:rsidRPr="00D15BAF">
        <w:rPr>
          <w:sz w:val="28"/>
          <w:szCs w:val="28"/>
        </w:rPr>
        <w:t>с. 228.</w:t>
      </w:r>
    </w:p>
    <w:p w:rsidR="005D33A0" w:rsidRPr="00D15BAF" w:rsidRDefault="005D33A0" w:rsidP="002F25A8">
      <w:pPr>
        <w:spacing w:line="360" w:lineRule="auto"/>
        <w:jc w:val="both"/>
        <w:rPr>
          <w:sz w:val="28"/>
          <w:szCs w:val="28"/>
        </w:rPr>
      </w:pPr>
      <w:r w:rsidRPr="00D15BAF">
        <w:rPr>
          <w:sz w:val="28"/>
          <w:szCs w:val="28"/>
        </w:rPr>
        <w:t>2. Кочетов О.С. Экономика.- М.: Инфра-М, 2005. с.</w:t>
      </w:r>
      <w:r w:rsidR="002F25A8" w:rsidRPr="00D15BAF">
        <w:rPr>
          <w:sz w:val="28"/>
          <w:szCs w:val="28"/>
        </w:rPr>
        <w:t xml:space="preserve"> </w:t>
      </w:r>
      <w:r w:rsidRPr="00D15BAF">
        <w:rPr>
          <w:sz w:val="28"/>
          <w:szCs w:val="28"/>
        </w:rPr>
        <w:t>216.</w:t>
      </w:r>
    </w:p>
    <w:p w:rsidR="005D33A0" w:rsidRPr="00D15BAF" w:rsidRDefault="005D33A0" w:rsidP="002F25A8">
      <w:pPr>
        <w:spacing w:line="360" w:lineRule="auto"/>
        <w:jc w:val="both"/>
        <w:rPr>
          <w:sz w:val="28"/>
          <w:szCs w:val="28"/>
        </w:rPr>
      </w:pPr>
      <w:r w:rsidRPr="00D15BAF">
        <w:rPr>
          <w:sz w:val="28"/>
          <w:szCs w:val="28"/>
        </w:rPr>
        <w:t>3. Курс экономики: Учебник /Под ред. Б.А.</w:t>
      </w:r>
      <w:r w:rsidR="002F25A8" w:rsidRPr="00D15BAF">
        <w:rPr>
          <w:sz w:val="28"/>
          <w:szCs w:val="28"/>
        </w:rPr>
        <w:t xml:space="preserve"> </w:t>
      </w:r>
      <w:r w:rsidRPr="00D15BAF">
        <w:rPr>
          <w:sz w:val="28"/>
          <w:szCs w:val="28"/>
        </w:rPr>
        <w:t>Райсберга. – М.: ИНФРА-М, 2005. с. 144.</w:t>
      </w:r>
    </w:p>
    <w:p w:rsidR="005D33A0" w:rsidRPr="00D15BAF" w:rsidRDefault="005D33A0" w:rsidP="002F25A8">
      <w:pPr>
        <w:pStyle w:val="a4"/>
        <w:ind w:firstLine="0"/>
        <w:rPr>
          <w:sz w:val="28"/>
          <w:szCs w:val="28"/>
          <w:lang w:val="ru-RU"/>
        </w:rPr>
      </w:pPr>
      <w:r w:rsidRPr="00D15BAF">
        <w:rPr>
          <w:b w:val="0"/>
          <w:bCs w:val="0"/>
          <w:sz w:val="28"/>
          <w:szCs w:val="28"/>
          <w:lang w:val="ru-RU"/>
        </w:rPr>
        <w:t>4. Современная экономика./Под ред. О.Ю. Мамедова. – М.: Норма, 2005. с. 196.</w:t>
      </w:r>
    </w:p>
    <w:p w:rsidR="005D33A0" w:rsidRPr="00D15BAF" w:rsidRDefault="005D33A0" w:rsidP="002F25A8">
      <w:pPr>
        <w:pStyle w:val="a6"/>
        <w:spacing w:line="360" w:lineRule="auto"/>
        <w:jc w:val="both"/>
        <w:rPr>
          <w:sz w:val="28"/>
          <w:szCs w:val="28"/>
        </w:rPr>
      </w:pPr>
      <w:r w:rsidRPr="00D15BAF">
        <w:rPr>
          <w:sz w:val="28"/>
          <w:szCs w:val="28"/>
        </w:rPr>
        <w:t>5. Самуэльсон П.А. Экономика. – М.: Феникс, 2005. с. 177.</w:t>
      </w:r>
    </w:p>
    <w:p w:rsidR="005D33A0" w:rsidRPr="00D15BAF" w:rsidRDefault="005D33A0" w:rsidP="002F25A8">
      <w:pPr>
        <w:spacing w:line="360" w:lineRule="auto"/>
        <w:jc w:val="both"/>
        <w:rPr>
          <w:sz w:val="28"/>
          <w:szCs w:val="28"/>
        </w:rPr>
      </w:pPr>
      <w:r w:rsidRPr="00D15BAF">
        <w:rPr>
          <w:sz w:val="28"/>
          <w:szCs w:val="28"/>
        </w:rPr>
        <w:t>6. Фишер С., Дорнбуш Р., Шмалензи Р. Экономика. – М.: Дело,2003. с. 241</w:t>
      </w:r>
      <w:r w:rsidR="002F25A8" w:rsidRPr="00D15BAF">
        <w:rPr>
          <w:sz w:val="28"/>
          <w:szCs w:val="28"/>
        </w:rPr>
        <w:t>.</w:t>
      </w:r>
    </w:p>
    <w:p w:rsidR="005D33A0" w:rsidRPr="00D15BAF" w:rsidRDefault="005D33A0" w:rsidP="002F25A8">
      <w:pPr>
        <w:pStyle w:val="a6"/>
        <w:spacing w:line="360" w:lineRule="auto"/>
        <w:jc w:val="both"/>
        <w:rPr>
          <w:sz w:val="28"/>
          <w:szCs w:val="28"/>
        </w:rPr>
      </w:pPr>
      <w:r w:rsidRPr="00D15BAF">
        <w:rPr>
          <w:sz w:val="28"/>
          <w:szCs w:val="28"/>
        </w:rPr>
        <w:t>7. Булатов А.С.</w:t>
      </w:r>
      <w:r w:rsidR="002F25A8" w:rsidRPr="00D15BAF">
        <w:rPr>
          <w:sz w:val="28"/>
          <w:szCs w:val="28"/>
        </w:rPr>
        <w:t xml:space="preserve"> </w:t>
      </w:r>
      <w:r w:rsidRPr="00D15BAF">
        <w:rPr>
          <w:sz w:val="28"/>
          <w:szCs w:val="28"/>
        </w:rPr>
        <w:t>Экономика.</w:t>
      </w:r>
      <w:r w:rsidR="002F25A8" w:rsidRPr="00D15BAF">
        <w:rPr>
          <w:sz w:val="28"/>
          <w:szCs w:val="28"/>
        </w:rPr>
        <w:t xml:space="preserve"> </w:t>
      </w:r>
      <w:r w:rsidRPr="00D15BAF">
        <w:rPr>
          <w:sz w:val="28"/>
          <w:szCs w:val="28"/>
        </w:rPr>
        <w:t>М.: Бек, 2004. с. 152.</w:t>
      </w:r>
    </w:p>
    <w:p w:rsidR="005D33A0" w:rsidRPr="00D15BAF" w:rsidRDefault="002F25A8" w:rsidP="002F25A8">
      <w:pPr>
        <w:widowControl w:val="0"/>
        <w:numPr>
          <w:ilvl w:val="0"/>
          <w:numId w:val="4"/>
        </w:numPr>
        <w:tabs>
          <w:tab w:val="clear" w:pos="720"/>
          <w:tab w:val="num" w:pos="0"/>
        </w:tabs>
        <w:spacing w:line="360" w:lineRule="auto"/>
        <w:ind w:left="0" w:firstLine="0"/>
        <w:jc w:val="both"/>
        <w:rPr>
          <w:sz w:val="28"/>
          <w:szCs w:val="28"/>
        </w:rPr>
      </w:pPr>
      <w:r w:rsidRPr="00D15BAF">
        <w:rPr>
          <w:sz w:val="28"/>
          <w:szCs w:val="28"/>
        </w:rPr>
        <w:t>Бункина М.К., Семенов В.</w:t>
      </w:r>
      <w:r w:rsidR="005D33A0" w:rsidRPr="00D15BAF">
        <w:rPr>
          <w:sz w:val="28"/>
          <w:szCs w:val="28"/>
        </w:rPr>
        <w:t>А. Макроэкономика. Учебное пособие. – М.: Форум, 2004. – 475</w:t>
      </w:r>
      <w:r w:rsidRPr="00D15BAF">
        <w:rPr>
          <w:sz w:val="28"/>
          <w:szCs w:val="28"/>
        </w:rPr>
        <w:t xml:space="preserve"> </w:t>
      </w:r>
      <w:r w:rsidR="005D33A0" w:rsidRPr="00D15BAF">
        <w:rPr>
          <w:sz w:val="28"/>
          <w:szCs w:val="28"/>
        </w:rPr>
        <w:t>с.</w:t>
      </w:r>
    </w:p>
    <w:p w:rsidR="0078363A" w:rsidRPr="00D15BAF" w:rsidRDefault="0078363A" w:rsidP="002F25A8">
      <w:pPr>
        <w:numPr>
          <w:ilvl w:val="0"/>
          <w:numId w:val="4"/>
        </w:numPr>
        <w:tabs>
          <w:tab w:val="clear" w:pos="720"/>
          <w:tab w:val="num" w:pos="0"/>
        </w:tabs>
        <w:spacing w:line="360" w:lineRule="auto"/>
        <w:ind w:left="0" w:firstLine="0"/>
        <w:jc w:val="both"/>
        <w:rPr>
          <w:sz w:val="28"/>
          <w:szCs w:val="28"/>
        </w:rPr>
      </w:pPr>
      <w:r w:rsidRPr="00D15BAF">
        <w:rPr>
          <w:sz w:val="28"/>
          <w:szCs w:val="28"/>
        </w:rPr>
        <w:t>Линева Т.В. Экономическая теория. - М.: ФИС, 2005.</w:t>
      </w:r>
      <w:r w:rsidR="002F25A8" w:rsidRPr="00D15BAF">
        <w:rPr>
          <w:sz w:val="28"/>
          <w:szCs w:val="28"/>
        </w:rPr>
        <w:t xml:space="preserve"> </w:t>
      </w:r>
      <w:r w:rsidRPr="00D15BAF">
        <w:rPr>
          <w:sz w:val="28"/>
          <w:szCs w:val="28"/>
        </w:rPr>
        <w:t>- 541</w:t>
      </w:r>
      <w:r w:rsidR="002F25A8" w:rsidRPr="00D15BAF">
        <w:rPr>
          <w:sz w:val="28"/>
          <w:szCs w:val="28"/>
        </w:rPr>
        <w:t xml:space="preserve"> </w:t>
      </w:r>
      <w:r w:rsidRPr="00D15BAF">
        <w:rPr>
          <w:sz w:val="28"/>
          <w:szCs w:val="28"/>
        </w:rPr>
        <w:t>с.</w:t>
      </w:r>
    </w:p>
    <w:p w:rsidR="0078363A" w:rsidRPr="00D15BAF" w:rsidRDefault="0078363A" w:rsidP="002F25A8">
      <w:pPr>
        <w:widowControl w:val="0"/>
        <w:numPr>
          <w:ilvl w:val="0"/>
          <w:numId w:val="4"/>
        </w:numPr>
        <w:tabs>
          <w:tab w:val="clear" w:pos="720"/>
          <w:tab w:val="num" w:pos="0"/>
        </w:tabs>
        <w:spacing w:line="360" w:lineRule="auto"/>
        <w:ind w:left="0" w:firstLine="0"/>
        <w:jc w:val="both"/>
        <w:rPr>
          <w:sz w:val="28"/>
          <w:szCs w:val="28"/>
        </w:rPr>
      </w:pPr>
      <w:r w:rsidRPr="00D15BAF">
        <w:rPr>
          <w:sz w:val="28"/>
          <w:szCs w:val="28"/>
        </w:rPr>
        <w:t>Добрынин А.И., Тарасевич Л.С. Экономическая теория. – СПб.: Питер, 2004. – 544</w:t>
      </w:r>
      <w:r w:rsidR="002F25A8" w:rsidRPr="00D15BAF">
        <w:rPr>
          <w:sz w:val="28"/>
          <w:szCs w:val="28"/>
        </w:rPr>
        <w:t xml:space="preserve"> </w:t>
      </w:r>
      <w:r w:rsidRPr="00D15BAF">
        <w:rPr>
          <w:sz w:val="28"/>
          <w:szCs w:val="28"/>
        </w:rPr>
        <w:t>с.</w:t>
      </w:r>
    </w:p>
    <w:p w:rsidR="0078363A" w:rsidRPr="00D15BAF" w:rsidRDefault="0078363A" w:rsidP="002F25A8">
      <w:pPr>
        <w:numPr>
          <w:ilvl w:val="0"/>
          <w:numId w:val="4"/>
        </w:numPr>
        <w:tabs>
          <w:tab w:val="clear" w:pos="720"/>
          <w:tab w:val="num" w:pos="0"/>
        </w:tabs>
        <w:spacing w:line="360" w:lineRule="auto"/>
        <w:ind w:left="0" w:firstLine="0"/>
        <w:jc w:val="both"/>
        <w:rPr>
          <w:sz w:val="28"/>
          <w:szCs w:val="28"/>
        </w:rPr>
      </w:pPr>
      <w:r w:rsidRPr="00D15BAF">
        <w:rPr>
          <w:sz w:val="28"/>
          <w:szCs w:val="28"/>
        </w:rPr>
        <w:t>Курс экономической теории: Учебник для вузов./Под ред. М.Н. Чепурина. – М.:</w:t>
      </w:r>
      <w:r w:rsidR="002F25A8" w:rsidRPr="00D15BAF">
        <w:rPr>
          <w:sz w:val="28"/>
          <w:szCs w:val="28"/>
        </w:rPr>
        <w:t xml:space="preserve"> </w:t>
      </w:r>
      <w:r w:rsidRPr="00D15BAF">
        <w:rPr>
          <w:sz w:val="28"/>
          <w:szCs w:val="28"/>
        </w:rPr>
        <w:t>Юнити, 2004.</w:t>
      </w:r>
      <w:r w:rsidR="002F25A8" w:rsidRPr="00D15BAF">
        <w:rPr>
          <w:sz w:val="28"/>
          <w:szCs w:val="28"/>
        </w:rPr>
        <w:t xml:space="preserve"> </w:t>
      </w:r>
      <w:r w:rsidRPr="00D15BAF">
        <w:rPr>
          <w:sz w:val="28"/>
          <w:szCs w:val="28"/>
        </w:rPr>
        <w:t>-</w:t>
      </w:r>
      <w:r w:rsidR="002F25A8" w:rsidRPr="00D15BAF">
        <w:rPr>
          <w:sz w:val="28"/>
          <w:szCs w:val="28"/>
        </w:rPr>
        <w:t xml:space="preserve"> </w:t>
      </w:r>
      <w:r w:rsidRPr="00D15BAF">
        <w:rPr>
          <w:sz w:val="28"/>
          <w:szCs w:val="28"/>
        </w:rPr>
        <w:t>752</w:t>
      </w:r>
      <w:r w:rsidR="002F25A8" w:rsidRPr="00D15BAF">
        <w:rPr>
          <w:sz w:val="28"/>
          <w:szCs w:val="28"/>
        </w:rPr>
        <w:t xml:space="preserve"> </w:t>
      </w:r>
      <w:r w:rsidRPr="00D15BAF">
        <w:rPr>
          <w:sz w:val="28"/>
          <w:szCs w:val="28"/>
        </w:rPr>
        <w:t>с.</w:t>
      </w:r>
    </w:p>
    <w:p w:rsidR="0078363A" w:rsidRPr="00D15BAF" w:rsidRDefault="0078363A" w:rsidP="002F25A8">
      <w:pPr>
        <w:widowControl w:val="0"/>
        <w:numPr>
          <w:ilvl w:val="0"/>
          <w:numId w:val="4"/>
        </w:numPr>
        <w:tabs>
          <w:tab w:val="clear" w:pos="720"/>
          <w:tab w:val="num" w:pos="0"/>
        </w:tabs>
        <w:spacing w:line="360" w:lineRule="auto"/>
        <w:ind w:left="0" w:firstLine="0"/>
        <w:jc w:val="both"/>
        <w:rPr>
          <w:sz w:val="28"/>
          <w:szCs w:val="28"/>
        </w:rPr>
      </w:pPr>
      <w:r w:rsidRPr="00D15BAF">
        <w:rPr>
          <w:sz w:val="28"/>
          <w:szCs w:val="28"/>
        </w:rPr>
        <w:t>Носова С.С. Экономическая теория. - М.: Владос, 2006.- 479с.</w:t>
      </w:r>
    </w:p>
    <w:p w:rsidR="0078363A" w:rsidRPr="00D15BAF" w:rsidRDefault="0078363A" w:rsidP="002F25A8">
      <w:pPr>
        <w:widowControl w:val="0"/>
        <w:numPr>
          <w:ilvl w:val="0"/>
          <w:numId w:val="4"/>
        </w:numPr>
        <w:tabs>
          <w:tab w:val="clear" w:pos="720"/>
          <w:tab w:val="num" w:pos="0"/>
        </w:tabs>
        <w:spacing w:line="360" w:lineRule="auto"/>
        <w:ind w:left="0" w:firstLine="0"/>
        <w:jc w:val="both"/>
        <w:rPr>
          <w:sz w:val="28"/>
          <w:szCs w:val="28"/>
        </w:rPr>
      </w:pPr>
      <w:r w:rsidRPr="00D15BAF">
        <w:rPr>
          <w:sz w:val="28"/>
          <w:szCs w:val="28"/>
        </w:rPr>
        <w:t>Роббинс Л. Предмет экономической науки. – М.: Феникс, 2004. – 243с.</w:t>
      </w:r>
    </w:p>
    <w:p w:rsidR="0078363A" w:rsidRPr="00D15BAF" w:rsidRDefault="0078363A" w:rsidP="002F25A8">
      <w:pPr>
        <w:numPr>
          <w:ilvl w:val="0"/>
          <w:numId w:val="4"/>
        </w:numPr>
        <w:shd w:val="clear" w:color="auto" w:fill="FFFFFF"/>
        <w:tabs>
          <w:tab w:val="clear" w:pos="720"/>
          <w:tab w:val="num" w:pos="0"/>
        </w:tabs>
        <w:spacing w:line="360" w:lineRule="auto"/>
        <w:ind w:left="0" w:firstLine="0"/>
        <w:jc w:val="both"/>
        <w:rPr>
          <w:sz w:val="28"/>
          <w:szCs w:val="28"/>
        </w:rPr>
      </w:pPr>
      <w:r w:rsidRPr="00D15BAF">
        <w:rPr>
          <w:sz w:val="28"/>
          <w:szCs w:val="28"/>
        </w:rPr>
        <w:t>Сажина М.А. Основы экономической теории. – М.: Экономика, 2005. – 368</w:t>
      </w:r>
      <w:r w:rsidR="002F25A8" w:rsidRPr="00D15BAF">
        <w:rPr>
          <w:sz w:val="28"/>
          <w:szCs w:val="28"/>
        </w:rPr>
        <w:t xml:space="preserve"> </w:t>
      </w:r>
      <w:r w:rsidRPr="00D15BAF">
        <w:rPr>
          <w:sz w:val="28"/>
          <w:szCs w:val="28"/>
        </w:rPr>
        <w:t>с.</w:t>
      </w:r>
    </w:p>
    <w:p w:rsidR="0078363A" w:rsidRPr="00D15BAF" w:rsidRDefault="0078363A" w:rsidP="002F25A8">
      <w:pPr>
        <w:pStyle w:val="a4"/>
        <w:numPr>
          <w:ilvl w:val="0"/>
          <w:numId w:val="4"/>
        </w:numPr>
        <w:tabs>
          <w:tab w:val="clear" w:pos="720"/>
          <w:tab w:val="num" w:pos="0"/>
        </w:tabs>
        <w:ind w:left="0" w:firstLine="0"/>
        <w:rPr>
          <w:b w:val="0"/>
          <w:bCs w:val="0"/>
          <w:sz w:val="28"/>
          <w:szCs w:val="28"/>
          <w:lang w:val="ru-RU"/>
        </w:rPr>
      </w:pPr>
      <w:r w:rsidRPr="00D15BAF">
        <w:rPr>
          <w:b w:val="0"/>
          <w:bCs w:val="0"/>
          <w:sz w:val="28"/>
          <w:szCs w:val="28"/>
          <w:lang w:val="ru-RU"/>
        </w:rPr>
        <w:t>Современная экономика./Под ред. О.Ю. Мамедова. – М.: Норма, 2005. – 425</w:t>
      </w:r>
      <w:r w:rsidR="002F25A8" w:rsidRPr="00D15BAF">
        <w:rPr>
          <w:b w:val="0"/>
          <w:bCs w:val="0"/>
          <w:sz w:val="28"/>
          <w:szCs w:val="28"/>
          <w:lang w:val="ru-RU"/>
        </w:rPr>
        <w:t xml:space="preserve"> </w:t>
      </w:r>
      <w:r w:rsidRPr="00D15BAF">
        <w:rPr>
          <w:b w:val="0"/>
          <w:bCs w:val="0"/>
          <w:sz w:val="28"/>
          <w:szCs w:val="28"/>
          <w:lang w:val="ru-RU"/>
        </w:rPr>
        <w:t>с.</w:t>
      </w:r>
    </w:p>
    <w:p w:rsidR="0078363A" w:rsidRPr="00D15BAF" w:rsidRDefault="0078363A" w:rsidP="002F25A8">
      <w:pPr>
        <w:pStyle w:val="a4"/>
        <w:numPr>
          <w:ilvl w:val="0"/>
          <w:numId w:val="4"/>
        </w:numPr>
        <w:tabs>
          <w:tab w:val="clear" w:pos="720"/>
          <w:tab w:val="num" w:pos="0"/>
        </w:tabs>
        <w:ind w:left="0" w:firstLine="0"/>
        <w:rPr>
          <w:b w:val="0"/>
          <w:bCs w:val="0"/>
          <w:sz w:val="28"/>
          <w:szCs w:val="28"/>
          <w:lang w:val="ru-RU"/>
        </w:rPr>
      </w:pPr>
      <w:r w:rsidRPr="00D15BAF">
        <w:rPr>
          <w:b w:val="0"/>
          <w:bCs w:val="0"/>
          <w:sz w:val="28"/>
          <w:szCs w:val="28"/>
          <w:lang w:val="ru-RU"/>
        </w:rPr>
        <w:t>Федин С.В. Основы экономики. – М.: Экономика, 2004. – 320</w:t>
      </w:r>
      <w:r w:rsidR="002F25A8" w:rsidRPr="00D15BAF">
        <w:rPr>
          <w:b w:val="0"/>
          <w:bCs w:val="0"/>
          <w:sz w:val="28"/>
          <w:szCs w:val="28"/>
          <w:lang w:val="ru-RU"/>
        </w:rPr>
        <w:t xml:space="preserve"> </w:t>
      </w:r>
      <w:r w:rsidRPr="00D15BAF">
        <w:rPr>
          <w:b w:val="0"/>
          <w:bCs w:val="0"/>
          <w:sz w:val="28"/>
          <w:szCs w:val="28"/>
          <w:lang w:val="ru-RU"/>
        </w:rPr>
        <w:t>с.</w:t>
      </w:r>
    </w:p>
    <w:p w:rsidR="00E37972" w:rsidRPr="00D15BAF" w:rsidRDefault="0078363A" w:rsidP="002F25A8">
      <w:pPr>
        <w:tabs>
          <w:tab w:val="num" w:pos="0"/>
        </w:tabs>
        <w:spacing w:line="360" w:lineRule="auto"/>
        <w:jc w:val="both"/>
        <w:rPr>
          <w:sz w:val="28"/>
          <w:szCs w:val="28"/>
        </w:rPr>
      </w:pPr>
      <w:r w:rsidRPr="00D15BAF">
        <w:rPr>
          <w:sz w:val="28"/>
          <w:szCs w:val="28"/>
        </w:rPr>
        <w:t>Экономическая теория: учебник для вузов/Под ред. В.Д Камаева. - М.: ВЛАДОС, 2004.</w:t>
      </w:r>
      <w:r w:rsidR="002F25A8" w:rsidRPr="00D15BAF">
        <w:rPr>
          <w:sz w:val="28"/>
          <w:szCs w:val="28"/>
        </w:rPr>
        <w:t xml:space="preserve"> </w:t>
      </w:r>
      <w:r w:rsidRPr="00D15BAF">
        <w:rPr>
          <w:sz w:val="28"/>
          <w:szCs w:val="28"/>
        </w:rPr>
        <w:t>-</w:t>
      </w:r>
      <w:r w:rsidR="002F25A8" w:rsidRPr="00D15BAF">
        <w:rPr>
          <w:sz w:val="28"/>
          <w:szCs w:val="28"/>
        </w:rPr>
        <w:t xml:space="preserve"> </w:t>
      </w:r>
      <w:r w:rsidRPr="00D15BAF">
        <w:rPr>
          <w:sz w:val="28"/>
          <w:szCs w:val="28"/>
        </w:rPr>
        <w:t>640 с.</w:t>
      </w:r>
    </w:p>
    <w:p w:rsidR="00DA3575" w:rsidRPr="00D15BAF" w:rsidRDefault="00DA3575" w:rsidP="002F25A8">
      <w:pPr>
        <w:widowControl w:val="0"/>
        <w:spacing w:line="360" w:lineRule="auto"/>
        <w:jc w:val="both"/>
        <w:rPr>
          <w:color w:val="000000"/>
          <w:sz w:val="28"/>
          <w:szCs w:val="28"/>
        </w:rPr>
      </w:pPr>
      <w:r w:rsidRPr="00D15BAF">
        <w:rPr>
          <w:color w:val="000000"/>
          <w:sz w:val="28"/>
          <w:szCs w:val="28"/>
        </w:rPr>
        <w:t xml:space="preserve">17. </w:t>
      </w:r>
      <w:r w:rsidRPr="00D15BAF">
        <w:rPr>
          <w:color w:val="000000"/>
          <w:sz w:val="28"/>
          <w:szCs w:val="28"/>
          <w:lang w:val="en-US"/>
        </w:rPr>
        <w:t>Kallas, M. S</w:t>
      </w:r>
      <w:r w:rsidRPr="00D15BAF">
        <w:rPr>
          <w:color w:val="000000"/>
          <w:sz w:val="28"/>
          <w:szCs w:val="28"/>
        </w:rPr>
        <w:sym w:font="Courier New" w:char="0444"/>
      </w:r>
      <w:r w:rsidRPr="00D15BAF">
        <w:rPr>
          <w:color w:val="000000"/>
          <w:sz w:val="28"/>
          <w:szCs w:val="28"/>
          <w:lang w:val="en-US"/>
        </w:rPr>
        <w:t xml:space="preserve">rg. Currency Reform in Estonia. </w:t>
      </w:r>
      <w:r w:rsidRPr="00D15BAF">
        <w:rPr>
          <w:color w:val="000000"/>
          <w:sz w:val="28"/>
          <w:szCs w:val="28"/>
        </w:rPr>
        <w:t>Tallinn, 1994</w:t>
      </w:r>
      <w:r w:rsidR="002F25A8" w:rsidRPr="00D15BAF">
        <w:rPr>
          <w:color w:val="000000"/>
          <w:sz w:val="28"/>
          <w:szCs w:val="28"/>
        </w:rPr>
        <w:t>.</w:t>
      </w:r>
    </w:p>
    <w:p w:rsidR="00D06AC0" w:rsidRPr="00D15BAF" w:rsidRDefault="00D06AC0" w:rsidP="002F25A8">
      <w:pPr>
        <w:numPr>
          <w:ilvl w:val="0"/>
          <w:numId w:val="6"/>
        </w:numPr>
        <w:autoSpaceDE w:val="0"/>
        <w:autoSpaceDN w:val="0"/>
        <w:spacing w:line="360" w:lineRule="auto"/>
        <w:ind w:left="0" w:firstLine="0"/>
        <w:jc w:val="both"/>
        <w:rPr>
          <w:sz w:val="28"/>
          <w:szCs w:val="28"/>
        </w:rPr>
      </w:pPr>
      <w:r w:rsidRPr="00D15BAF">
        <w:rPr>
          <w:sz w:val="28"/>
          <w:szCs w:val="28"/>
        </w:rPr>
        <w:t xml:space="preserve">Жуков Е.Ф. “Деньги. Кредит. Банки” </w:t>
      </w:r>
      <w:r w:rsidR="002F25A8" w:rsidRPr="00D15BAF">
        <w:rPr>
          <w:sz w:val="28"/>
          <w:szCs w:val="28"/>
        </w:rPr>
        <w:t xml:space="preserve">- </w:t>
      </w:r>
      <w:r w:rsidRPr="00D15BAF">
        <w:rPr>
          <w:sz w:val="28"/>
          <w:szCs w:val="28"/>
        </w:rPr>
        <w:t>2000 г.</w:t>
      </w:r>
    </w:p>
    <w:p w:rsidR="00D06AC0" w:rsidRPr="00D15BAF" w:rsidRDefault="00D06AC0" w:rsidP="002F25A8">
      <w:pPr>
        <w:numPr>
          <w:ilvl w:val="0"/>
          <w:numId w:val="6"/>
        </w:numPr>
        <w:autoSpaceDE w:val="0"/>
        <w:autoSpaceDN w:val="0"/>
        <w:spacing w:line="360" w:lineRule="auto"/>
        <w:ind w:left="0" w:firstLine="0"/>
        <w:jc w:val="both"/>
        <w:rPr>
          <w:sz w:val="28"/>
          <w:szCs w:val="28"/>
        </w:rPr>
      </w:pPr>
      <w:r w:rsidRPr="00D15BAF">
        <w:rPr>
          <w:sz w:val="28"/>
          <w:szCs w:val="28"/>
        </w:rPr>
        <w:t>Ковалева А.М. “Финансы”, учебное пособие.</w:t>
      </w:r>
    </w:p>
    <w:p w:rsidR="00D06AC0" w:rsidRPr="00D15BAF" w:rsidRDefault="00D06AC0" w:rsidP="002F25A8">
      <w:pPr>
        <w:numPr>
          <w:ilvl w:val="0"/>
          <w:numId w:val="6"/>
        </w:numPr>
        <w:autoSpaceDE w:val="0"/>
        <w:autoSpaceDN w:val="0"/>
        <w:spacing w:line="360" w:lineRule="auto"/>
        <w:ind w:left="0" w:firstLine="0"/>
        <w:jc w:val="both"/>
        <w:rPr>
          <w:sz w:val="28"/>
          <w:szCs w:val="28"/>
        </w:rPr>
      </w:pPr>
      <w:r w:rsidRPr="00D15BAF">
        <w:rPr>
          <w:sz w:val="28"/>
          <w:szCs w:val="28"/>
        </w:rPr>
        <w:t>Козырев В.Ш. “Основы современной экономики”, М., 2000 г.</w:t>
      </w:r>
    </w:p>
    <w:p w:rsidR="00D06AC0" w:rsidRPr="00D15BAF" w:rsidRDefault="00D06AC0" w:rsidP="002F25A8">
      <w:pPr>
        <w:numPr>
          <w:ilvl w:val="0"/>
          <w:numId w:val="6"/>
        </w:numPr>
        <w:autoSpaceDE w:val="0"/>
        <w:autoSpaceDN w:val="0"/>
        <w:spacing w:line="360" w:lineRule="auto"/>
        <w:ind w:left="0" w:firstLine="0"/>
        <w:jc w:val="both"/>
        <w:rPr>
          <w:sz w:val="28"/>
          <w:szCs w:val="28"/>
        </w:rPr>
      </w:pPr>
      <w:r w:rsidRPr="00D15BAF">
        <w:rPr>
          <w:sz w:val="28"/>
          <w:szCs w:val="28"/>
        </w:rPr>
        <w:t>Колпакова Г.М. “Финансы. Денежное обращение. Кредит”, М., 2000 г.</w:t>
      </w:r>
    </w:p>
    <w:p w:rsidR="00D06AC0" w:rsidRPr="00D15BAF" w:rsidRDefault="00D06AC0" w:rsidP="002F25A8">
      <w:pPr>
        <w:numPr>
          <w:ilvl w:val="0"/>
          <w:numId w:val="6"/>
        </w:numPr>
        <w:autoSpaceDE w:val="0"/>
        <w:autoSpaceDN w:val="0"/>
        <w:spacing w:line="360" w:lineRule="auto"/>
        <w:ind w:left="0" w:firstLine="0"/>
        <w:jc w:val="both"/>
        <w:rPr>
          <w:sz w:val="28"/>
          <w:szCs w:val="28"/>
        </w:rPr>
      </w:pPr>
      <w:r w:rsidRPr="00D15BAF">
        <w:rPr>
          <w:sz w:val="28"/>
          <w:szCs w:val="28"/>
        </w:rPr>
        <w:t>Колесников А.С. “Новая денежно-кредитная политика//Финансы”, №10, 2000 г.</w:t>
      </w:r>
    </w:p>
    <w:p w:rsidR="00D06AC0" w:rsidRPr="00D15BAF" w:rsidRDefault="00D06AC0" w:rsidP="002F25A8">
      <w:pPr>
        <w:numPr>
          <w:ilvl w:val="0"/>
          <w:numId w:val="6"/>
        </w:numPr>
        <w:autoSpaceDE w:val="0"/>
        <w:autoSpaceDN w:val="0"/>
        <w:spacing w:line="360" w:lineRule="auto"/>
        <w:ind w:left="0" w:firstLine="0"/>
        <w:jc w:val="both"/>
        <w:rPr>
          <w:sz w:val="28"/>
          <w:szCs w:val="28"/>
        </w:rPr>
      </w:pPr>
      <w:r w:rsidRPr="00D15BAF">
        <w:rPr>
          <w:sz w:val="28"/>
          <w:szCs w:val="28"/>
        </w:rPr>
        <w:t>Лушин С.И. “О денежных реформах в России//Финансы”, №5, 2000 г</w:t>
      </w:r>
      <w:r w:rsidR="002F25A8" w:rsidRPr="00D15BAF">
        <w:rPr>
          <w:sz w:val="28"/>
          <w:szCs w:val="28"/>
        </w:rPr>
        <w:t>.</w:t>
      </w:r>
    </w:p>
    <w:p w:rsidR="00D06AC0" w:rsidRPr="00D15BAF" w:rsidRDefault="00D06AC0" w:rsidP="002F25A8">
      <w:pPr>
        <w:numPr>
          <w:ilvl w:val="0"/>
          <w:numId w:val="6"/>
        </w:numPr>
        <w:autoSpaceDE w:val="0"/>
        <w:autoSpaceDN w:val="0"/>
        <w:spacing w:line="360" w:lineRule="auto"/>
        <w:ind w:left="0" w:firstLine="0"/>
        <w:jc w:val="both"/>
        <w:rPr>
          <w:sz w:val="28"/>
          <w:szCs w:val="28"/>
        </w:rPr>
      </w:pPr>
      <w:r w:rsidRPr="00D15BAF">
        <w:rPr>
          <w:sz w:val="28"/>
          <w:szCs w:val="28"/>
        </w:rPr>
        <w:t>Усов В.В. “Деньги, денежное обращение. Инфляция”, 1999 г.</w:t>
      </w:r>
      <w:bookmarkStart w:id="2" w:name="_GoBack"/>
      <w:bookmarkEnd w:id="2"/>
    </w:p>
    <w:sectPr w:rsidR="00D06AC0" w:rsidRPr="00D15BAF" w:rsidSect="002F25A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B7" w:rsidRDefault="00EA66B7">
      <w:r>
        <w:separator/>
      </w:r>
    </w:p>
  </w:endnote>
  <w:endnote w:type="continuationSeparator" w:id="0">
    <w:p w:rsidR="00EA66B7" w:rsidRDefault="00EA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B7" w:rsidRDefault="00EA66B7">
      <w:r>
        <w:separator/>
      </w:r>
    </w:p>
  </w:footnote>
  <w:footnote w:type="continuationSeparator" w:id="0">
    <w:p w:rsidR="00EA66B7" w:rsidRDefault="00EA6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5084"/>
    <w:multiLevelType w:val="hybridMultilevel"/>
    <w:tmpl w:val="41BE6B1E"/>
    <w:lvl w:ilvl="0" w:tplc="0419000F">
      <w:start w:val="18"/>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2E6512E9"/>
    <w:multiLevelType w:val="hybridMultilevel"/>
    <w:tmpl w:val="3C2A7DC4"/>
    <w:lvl w:ilvl="0" w:tplc="58E4B00C">
      <w:start w:val="1"/>
      <w:numFmt w:val="decimal"/>
      <w:lvlText w:val="%1)"/>
      <w:lvlJc w:val="left"/>
      <w:pPr>
        <w:tabs>
          <w:tab w:val="num" w:pos="645"/>
        </w:tabs>
        <w:ind w:left="645" w:hanging="420"/>
      </w:pPr>
      <w:rPr>
        <w:rFonts w:hint="default"/>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
    <w:nsid w:val="4D8665A5"/>
    <w:multiLevelType w:val="hybridMultilevel"/>
    <w:tmpl w:val="C2EAFC96"/>
    <w:lvl w:ilvl="0" w:tplc="FAD217AE">
      <w:start w:val="1"/>
      <w:numFmt w:val="decimal"/>
      <w:lvlText w:val="%1)"/>
      <w:lvlJc w:val="left"/>
      <w:pPr>
        <w:tabs>
          <w:tab w:val="num" w:pos="930"/>
        </w:tabs>
        <w:ind w:left="930" w:hanging="57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BD9627F"/>
    <w:multiLevelType w:val="multilevel"/>
    <w:tmpl w:val="E058555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55833E3"/>
    <w:multiLevelType w:val="singleLevel"/>
    <w:tmpl w:val="742E7260"/>
    <w:lvl w:ilvl="0">
      <w:start w:val="1"/>
      <w:numFmt w:val="decimal"/>
      <w:lvlText w:val="%1. "/>
      <w:legacy w:legacy="1" w:legacySpace="0" w:legacyIndent="283"/>
      <w:lvlJc w:val="left"/>
      <w:pPr>
        <w:ind w:left="283" w:hanging="283"/>
      </w:pPr>
      <w:rPr>
        <w:rFonts w:ascii="Times New Roman CYR" w:hAnsi="Times New Roman CYR" w:cs="Times New Roman CYR" w:hint="default"/>
        <w:b w:val="0"/>
        <w:bCs w:val="0"/>
        <w:i w:val="0"/>
        <w:iCs w:val="0"/>
        <w:sz w:val="40"/>
        <w:szCs w:val="40"/>
        <w:u w:val="none"/>
      </w:rPr>
    </w:lvl>
  </w:abstractNum>
  <w:abstractNum w:abstractNumId="5">
    <w:nsid w:val="6DC44B83"/>
    <w:multiLevelType w:val="hybridMultilevel"/>
    <w:tmpl w:val="372C2446"/>
    <w:lvl w:ilvl="0" w:tplc="0419000F">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0B40215"/>
    <w:multiLevelType w:val="hybridMultilevel"/>
    <w:tmpl w:val="3ED6115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ACA"/>
    <w:rsid w:val="00045BB1"/>
    <w:rsid w:val="001F34D4"/>
    <w:rsid w:val="00285ACA"/>
    <w:rsid w:val="002F25A8"/>
    <w:rsid w:val="003773C6"/>
    <w:rsid w:val="003A2569"/>
    <w:rsid w:val="005C5C57"/>
    <w:rsid w:val="005D33A0"/>
    <w:rsid w:val="005F1FC4"/>
    <w:rsid w:val="006B2B11"/>
    <w:rsid w:val="0078363A"/>
    <w:rsid w:val="007F14F0"/>
    <w:rsid w:val="00807657"/>
    <w:rsid w:val="008711F3"/>
    <w:rsid w:val="0096597C"/>
    <w:rsid w:val="009746B5"/>
    <w:rsid w:val="009B6AD7"/>
    <w:rsid w:val="00A82F31"/>
    <w:rsid w:val="00AA3E0A"/>
    <w:rsid w:val="00AF1D1E"/>
    <w:rsid w:val="00B355B4"/>
    <w:rsid w:val="00B42301"/>
    <w:rsid w:val="00C103A2"/>
    <w:rsid w:val="00C72147"/>
    <w:rsid w:val="00C97318"/>
    <w:rsid w:val="00CC1594"/>
    <w:rsid w:val="00D06AC0"/>
    <w:rsid w:val="00D15BAF"/>
    <w:rsid w:val="00DA3575"/>
    <w:rsid w:val="00DC7153"/>
    <w:rsid w:val="00E37972"/>
    <w:rsid w:val="00E37A71"/>
    <w:rsid w:val="00E5194F"/>
    <w:rsid w:val="00E521FC"/>
    <w:rsid w:val="00EA66B7"/>
    <w:rsid w:val="00FB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61D1E51-6C0C-41E6-B7A9-86FB226F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ACA"/>
  </w:style>
  <w:style w:type="paragraph" w:styleId="3">
    <w:name w:val="heading 3"/>
    <w:basedOn w:val="a"/>
    <w:next w:val="a"/>
    <w:link w:val="30"/>
    <w:uiPriority w:val="99"/>
    <w:qFormat/>
    <w:rsid w:val="00E37A7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285ACA"/>
    <w:pPr>
      <w:spacing w:before="100" w:beforeAutospacing="1" w:after="100" w:afterAutospacing="1"/>
    </w:pPr>
    <w:rPr>
      <w:sz w:val="24"/>
      <w:szCs w:val="24"/>
    </w:rPr>
  </w:style>
  <w:style w:type="paragraph" w:styleId="a4">
    <w:name w:val="Body Text Indent"/>
    <w:basedOn w:val="a"/>
    <w:link w:val="a5"/>
    <w:uiPriority w:val="99"/>
    <w:rsid w:val="00E37A71"/>
    <w:pPr>
      <w:spacing w:line="360" w:lineRule="auto"/>
      <w:ind w:firstLine="1134"/>
      <w:jc w:val="both"/>
    </w:pPr>
    <w:rPr>
      <w:b/>
      <w:bCs/>
      <w:sz w:val="32"/>
      <w:szCs w:val="32"/>
      <w:lang w:val="en-US"/>
    </w:rPr>
  </w:style>
  <w:style w:type="character" w:customStyle="1" w:styleId="a5">
    <w:name w:val="Основний текст з відступом Знак"/>
    <w:link w:val="a4"/>
    <w:uiPriority w:val="99"/>
    <w:semiHidden/>
    <w:rPr>
      <w:sz w:val="20"/>
      <w:szCs w:val="20"/>
    </w:rPr>
  </w:style>
  <w:style w:type="paragraph" w:styleId="a6">
    <w:name w:val="footnote text"/>
    <w:basedOn w:val="a"/>
    <w:link w:val="a7"/>
    <w:uiPriority w:val="99"/>
    <w:semiHidden/>
    <w:rsid w:val="00E37A71"/>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E37A71"/>
    <w:rPr>
      <w:vertAlign w:val="superscript"/>
    </w:rPr>
  </w:style>
  <w:style w:type="table" w:styleId="a9">
    <w:name w:val="Table Grid"/>
    <w:basedOn w:val="a1"/>
    <w:uiPriority w:val="99"/>
    <w:rsid w:val="00E37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AA3E0A"/>
    <w:pPr>
      <w:tabs>
        <w:tab w:val="center" w:pos="4677"/>
        <w:tab w:val="right" w:pos="9355"/>
      </w:tabs>
    </w:pPr>
  </w:style>
  <w:style w:type="character" w:customStyle="1" w:styleId="ab">
    <w:name w:val="Нижній колонтитул Знак"/>
    <w:link w:val="aa"/>
    <w:uiPriority w:val="99"/>
    <w:semiHidden/>
    <w:rPr>
      <w:sz w:val="20"/>
      <w:szCs w:val="20"/>
    </w:rPr>
  </w:style>
  <w:style w:type="character" w:styleId="ac">
    <w:name w:val="page number"/>
    <w:uiPriority w:val="99"/>
    <w:rsid w:val="00AA3E0A"/>
  </w:style>
  <w:style w:type="paragraph" w:styleId="ad">
    <w:name w:val="header"/>
    <w:basedOn w:val="a"/>
    <w:link w:val="ae"/>
    <w:uiPriority w:val="99"/>
    <w:rsid w:val="002F25A8"/>
    <w:pPr>
      <w:tabs>
        <w:tab w:val="center" w:pos="4677"/>
        <w:tab w:val="right" w:pos="9355"/>
      </w:tabs>
    </w:pPr>
  </w:style>
  <w:style w:type="character" w:customStyle="1" w:styleId="ae">
    <w:name w:val="Верхній колонтитул Знак"/>
    <w:link w:val="a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33120">
      <w:marLeft w:val="0"/>
      <w:marRight w:val="0"/>
      <w:marTop w:val="0"/>
      <w:marBottom w:val="0"/>
      <w:divBdr>
        <w:top w:val="none" w:sz="0" w:space="0" w:color="auto"/>
        <w:left w:val="none" w:sz="0" w:space="0" w:color="auto"/>
        <w:bottom w:val="none" w:sz="0" w:space="0" w:color="auto"/>
        <w:right w:val="none" w:sz="0" w:space="0" w:color="auto"/>
      </w:divBdr>
    </w:div>
    <w:div w:id="1021933121">
      <w:marLeft w:val="0"/>
      <w:marRight w:val="0"/>
      <w:marTop w:val="0"/>
      <w:marBottom w:val="0"/>
      <w:divBdr>
        <w:top w:val="none" w:sz="0" w:space="0" w:color="auto"/>
        <w:left w:val="none" w:sz="0" w:space="0" w:color="auto"/>
        <w:bottom w:val="none" w:sz="0" w:space="0" w:color="auto"/>
        <w:right w:val="none" w:sz="0" w:space="0" w:color="auto"/>
      </w:divBdr>
    </w:div>
    <w:div w:id="1021933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7696</Words>
  <Characters>43871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Организация</Company>
  <LinksUpToDate>false</LinksUpToDate>
  <CharactersWithSpaces>51465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Customer</dc:creator>
  <cp:keywords/>
  <dc:description/>
  <cp:lastModifiedBy>Irina</cp:lastModifiedBy>
  <cp:revision>2</cp:revision>
  <dcterms:created xsi:type="dcterms:W3CDTF">2014-08-10T08:41:00Z</dcterms:created>
  <dcterms:modified xsi:type="dcterms:W3CDTF">2014-08-10T08:41:00Z</dcterms:modified>
</cp:coreProperties>
</file>