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F0D" w:rsidRPr="00480465" w:rsidRDefault="00C07F0D" w:rsidP="00480465">
      <w:pPr>
        <w:widowControl w:val="0"/>
        <w:tabs>
          <w:tab w:val="left" w:pos="1134"/>
        </w:tabs>
        <w:rPr>
          <w:bCs/>
          <w:szCs w:val="28"/>
          <w:lang w:eastAsia="ru-RU"/>
        </w:rPr>
      </w:pPr>
    </w:p>
    <w:p w:rsidR="00C07F0D" w:rsidRPr="00480465" w:rsidRDefault="00C07F0D" w:rsidP="00480465">
      <w:pPr>
        <w:widowControl w:val="0"/>
        <w:tabs>
          <w:tab w:val="left" w:pos="1134"/>
        </w:tabs>
        <w:rPr>
          <w:bCs/>
          <w:szCs w:val="28"/>
          <w:lang w:eastAsia="ru-RU"/>
        </w:rPr>
      </w:pPr>
    </w:p>
    <w:p w:rsidR="00C07F0D" w:rsidRPr="00480465" w:rsidRDefault="00C07F0D" w:rsidP="00480465">
      <w:pPr>
        <w:widowControl w:val="0"/>
        <w:tabs>
          <w:tab w:val="left" w:pos="1134"/>
        </w:tabs>
        <w:rPr>
          <w:bCs/>
          <w:szCs w:val="28"/>
          <w:lang w:eastAsia="ru-RU"/>
        </w:rPr>
      </w:pPr>
    </w:p>
    <w:p w:rsidR="00C07F0D" w:rsidRPr="00480465" w:rsidRDefault="00C07F0D" w:rsidP="00480465">
      <w:pPr>
        <w:widowControl w:val="0"/>
        <w:tabs>
          <w:tab w:val="left" w:pos="1134"/>
        </w:tabs>
        <w:rPr>
          <w:bCs/>
          <w:szCs w:val="28"/>
          <w:lang w:eastAsia="ru-RU"/>
        </w:rPr>
      </w:pPr>
    </w:p>
    <w:p w:rsidR="00C07F0D" w:rsidRPr="00480465" w:rsidRDefault="00C07F0D" w:rsidP="00480465">
      <w:pPr>
        <w:widowControl w:val="0"/>
        <w:tabs>
          <w:tab w:val="left" w:pos="1134"/>
        </w:tabs>
        <w:rPr>
          <w:bCs/>
          <w:szCs w:val="28"/>
          <w:lang w:eastAsia="ru-RU"/>
        </w:rPr>
      </w:pPr>
    </w:p>
    <w:p w:rsidR="00C07F0D" w:rsidRPr="00480465" w:rsidRDefault="00C07F0D" w:rsidP="00480465">
      <w:pPr>
        <w:widowControl w:val="0"/>
        <w:tabs>
          <w:tab w:val="left" w:pos="1134"/>
        </w:tabs>
        <w:rPr>
          <w:bCs/>
          <w:szCs w:val="28"/>
          <w:lang w:eastAsia="ru-RU"/>
        </w:rPr>
      </w:pPr>
    </w:p>
    <w:p w:rsidR="00C07F0D" w:rsidRPr="00480465" w:rsidRDefault="00C07F0D" w:rsidP="00480465">
      <w:pPr>
        <w:widowControl w:val="0"/>
        <w:tabs>
          <w:tab w:val="left" w:pos="1134"/>
        </w:tabs>
        <w:rPr>
          <w:bCs/>
          <w:szCs w:val="28"/>
          <w:lang w:eastAsia="ru-RU"/>
        </w:rPr>
      </w:pPr>
    </w:p>
    <w:p w:rsidR="00480465" w:rsidRPr="00480465" w:rsidRDefault="00480465" w:rsidP="00480465">
      <w:pPr>
        <w:widowControl w:val="0"/>
        <w:tabs>
          <w:tab w:val="left" w:pos="1134"/>
        </w:tabs>
        <w:rPr>
          <w:bCs/>
          <w:szCs w:val="32"/>
          <w:lang w:val="en-US" w:eastAsia="ru-RU"/>
        </w:rPr>
      </w:pPr>
    </w:p>
    <w:p w:rsidR="00480465" w:rsidRPr="00480465" w:rsidRDefault="00480465" w:rsidP="00480465">
      <w:pPr>
        <w:widowControl w:val="0"/>
        <w:tabs>
          <w:tab w:val="left" w:pos="1134"/>
        </w:tabs>
        <w:rPr>
          <w:bCs/>
          <w:szCs w:val="32"/>
          <w:lang w:val="en-US" w:eastAsia="ru-RU"/>
        </w:rPr>
      </w:pPr>
    </w:p>
    <w:p w:rsidR="00480465" w:rsidRPr="00480465" w:rsidRDefault="00480465" w:rsidP="00480465">
      <w:pPr>
        <w:widowControl w:val="0"/>
        <w:tabs>
          <w:tab w:val="left" w:pos="1134"/>
        </w:tabs>
        <w:rPr>
          <w:bCs/>
          <w:szCs w:val="32"/>
          <w:lang w:val="en-US" w:eastAsia="ru-RU"/>
        </w:rPr>
      </w:pPr>
    </w:p>
    <w:p w:rsidR="00C07F0D" w:rsidRPr="00480465" w:rsidRDefault="00C07F0D" w:rsidP="00480465">
      <w:pPr>
        <w:widowControl w:val="0"/>
        <w:tabs>
          <w:tab w:val="left" w:pos="1134"/>
        </w:tabs>
        <w:jc w:val="center"/>
        <w:rPr>
          <w:bCs/>
          <w:szCs w:val="32"/>
          <w:lang w:eastAsia="ru-RU"/>
        </w:rPr>
      </w:pPr>
      <w:r w:rsidRPr="00480465">
        <w:rPr>
          <w:bCs/>
          <w:szCs w:val="32"/>
          <w:lang w:eastAsia="ru-RU"/>
        </w:rPr>
        <w:t>КУРСОВАЯ РАБОТА</w:t>
      </w:r>
    </w:p>
    <w:p w:rsidR="00C07F0D" w:rsidRPr="00480465" w:rsidRDefault="00C07F0D" w:rsidP="00480465">
      <w:pPr>
        <w:widowControl w:val="0"/>
        <w:tabs>
          <w:tab w:val="left" w:pos="1134"/>
        </w:tabs>
        <w:jc w:val="center"/>
        <w:rPr>
          <w:bCs/>
          <w:szCs w:val="28"/>
          <w:lang w:eastAsia="ru-RU"/>
        </w:rPr>
      </w:pPr>
      <w:r w:rsidRPr="00480465">
        <w:rPr>
          <w:bCs/>
          <w:szCs w:val="28"/>
          <w:lang w:eastAsia="ru-RU"/>
        </w:rPr>
        <w:t xml:space="preserve">по дисциплине </w:t>
      </w:r>
      <w:r w:rsidRPr="00480465">
        <w:rPr>
          <w:b/>
          <w:bCs/>
          <w:szCs w:val="28"/>
          <w:lang w:eastAsia="ru-RU"/>
        </w:rPr>
        <w:t>«Основы внешнеэкономической деятельности»</w:t>
      </w:r>
    </w:p>
    <w:p w:rsidR="00C07F0D" w:rsidRPr="00480465" w:rsidRDefault="00C07F0D" w:rsidP="00480465">
      <w:pPr>
        <w:widowControl w:val="0"/>
        <w:tabs>
          <w:tab w:val="left" w:pos="1134"/>
        </w:tabs>
        <w:jc w:val="center"/>
        <w:rPr>
          <w:bCs/>
          <w:szCs w:val="28"/>
        </w:rPr>
      </w:pPr>
      <w:r w:rsidRPr="00480465">
        <w:rPr>
          <w:bCs/>
          <w:szCs w:val="28"/>
          <w:lang w:eastAsia="ru-RU"/>
        </w:rPr>
        <w:t>на тему: «</w:t>
      </w:r>
      <w:r w:rsidR="00E80929" w:rsidRPr="00480465">
        <w:rPr>
          <w:bCs/>
          <w:szCs w:val="28"/>
          <w:lang w:eastAsia="ru-RU"/>
        </w:rPr>
        <w:t>Внешняя торговля России со странами СНГ</w:t>
      </w:r>
      <w:r w:rsidRPr="00480465">
        <w:rPr>
          <w:bCs/>
          <w:szCs w:val="28"/>
          <w:lang w:eastAsia="ru-RU"/>
        </w:rPr>
        <w:t>»</w:t>
      </w:r>
    </w:p>
    <w:p w:rsidR="00C07F0D" w:rsidRPr="00480465" w:rsidRDefault="00C07F0D" w:rsidP="00480465">
      <w:pPr>
        <w:widowControl w:val="0"/>
        <w:tabs>
          <w:tab w:val="left" w:pos="1134"/>
        </w:tabs>
        <w:rPr>
          <w:bCs/>
          <w:szCs w:val="28"/>
          <w:lang w:eastAsia="ru-RU"/>
        </w:rPr>
      </w:pPr>
    </w:p>
    <w:p w:rsidR="00C07F0D" w:rsidRPr="003D18D2" w:rsidRDefault="00C07F0D" w:rsidP="00480465">
      <w:pPr>
        <w:widowControl w:val="0"/>
        <w:tabs>
          <w:tab w:val="left" w:pos="1134"/>
        </w:tabs>
        <w:rPr>
          <w:b/>
          <w:szCs w:val="28"/>
          <w:lang w:eastAsia="ru-RU"/>
        </w:rPr>
      </w:pPr>
      <w:r w:rsidRPr="00480465">
        <w:br w:type="page"/>
      </w:r>
      <w:r w:rsidRPr="00480465">
        <w:rPr>
          <w:b/>
          <w:szCs w:val="28"/>
          <w:lang w:eastAsia="ru-RU"/>
        </w:rPr>
        <w:t>Содержание</w:t>
      </w:r>
    </w:p>
    <w:p w:rsidR="00480465" w:rsidRPr="003D18D2" w:rsidRDefault="00480465" w:rsidP="00480465">
      <w:pPr>
        <w:widowControl w:val="0"/>
        <w:tabs>
          <w:tab w:val="left" w:pos="1134"/>
        </w:tabs>
        <w:rPr>
          <w:szCs w:val="28"/>
          <w:lang w:eastAsia="ru-RU"/>
        </w:rPr>
      </w:pPr>
    </w:p>
    <w:p w:rsidR="00480465" w:rsidRPr="003D18D2" w:rsidRDefault="00C07F0D" w:rsidP="00480465">
      <w:pPr>
        <w:widowControl w:val="0"/>
        <w:tabs>
          <w:tab w:val="left" w:pos="1134"/>
        </w:tabs>
        <w:ind w:firstLine="0"/>
        <w:jc w:val="left"/>
        <w:rPr>
          <w:szCs w:val="28"/>
          <w:lang w:eastAsia="ru-RU"/>
        </w:rPr>
      </w:pPr>
      <w:r w:rsidRPr="00480465">
        <w:rPr>
          <w:szCs w:val="28"/>
          <w:lang w:eastAsia="ru-RU"/>
        </w:rPr>
        <w:t>Введение</w:t>
      </w:r>
    </w:p>
    <w:p w:rsidR="00480465" w:rsidRPr="003D18D2" w:rsidRDefault="00C07F0D" w:rsidP="00480465">
      <w:pPr>
        <w:widowControl w:val="0"/>
        <w:tabs>
          <w:tab w:val="left" w:pos="1134"/>
        </w:tabs>
        <w:ind w:firstLine="0"/>
        <w:jc w:val="left"/>
        <w:rPr>
          <w:szCs w:val="28"/>
          <w:lang w:eastAsia="ru-RU"/>
        </w:rPr>
      </w:pPr>
      <w:r w:rsidRPr="00480465">
        <w:rPr>
          <w:szCs w:val="28"/>
          <w:lang w:eastAsia="ru-RU"/>
        </w:rPr>
        <w:t>Глава 1. Теоретический обзор темы «Внешняя торговля России со странами СНГ»</w:t>
      </w:r>
    </w:p>
    <w:p w:rsidR="00480465" w:rsidRPr="003D18D2" w:rsidRDefault="00C07F0D" w:rsidP="00480465">
      <w:pPr>
        <w:widowControl w:val="0"/>
        <w:tabs>
          <w:tab w:val="left" w:pos="1134"/>
        </w:tabs>
        <w:ind w:firstLine="0"/>
        <w:jc w:val="left"/>
        <w:rPr>
          <w:szCs w:val="28"/>
          <w:lang w:eastAsia="ru-RU"/>
        </w:rPr>
      </w:pPr>
      <w:r w:rsidRPr="00480465">
        <w:rPr>
          <w:szCs w:val="28"/>
          <w:lang w:eastAsia="ru-RU"/>
        </w:rPr>
        <w:t>1.1 Основные термины, связанные с понятием «</w:t>
      </w:r>
      <w:r w:rsidR="00224B20" w:rsidRPr="00480465">
        <w:rPr>
          <w:szCs w:val="28"/>
          <w:lang w:eastAsia="ru-RU"/>
        </w:rPr>
        <w:t>в</w:t>
      </w:r>
      <w:r w:rsidRPr="00480465">
        <w:rPr>
          <w:szCs w:val="28"/>
          <w:lang w:eastAsia="ru-RU"/>
        </w:rPr>
        <w:t>нешняя торговля»</w:t>
      </w:r>
    </w:p>
    <w:p w:rsidR="00480465" w:rsidRPr="003D18D2" w:rsidRDefault="00C07F0D" w:rsidP="00480465">
      <w:pPr>
        <w:widowControl w:val="0"/>
        <w:tabs>
          <w:tab w:val="left" w:pos="1134"/>
        </w:tabs>
        <w:ind w:firstLine="0"/>
        <w:jc w:val="left"/>
        <w:rPr>
          <w:szCs w:val="28"/>
          <w:lang w:eastAsia="ru-RU"/>
        </w:rPr>
      </w:pPr>
      <w:r w:rsidRPr="00480465">
        <w:rPr>
          <w:szCs w:val="28"/>
          <w:lang w:eastAsia="ru-RU"/>
        </w:rPr>
        <w:t xml:space="preserve">1.2 </w:t>
      </w:r>
      <w:r w:rsidR="0026544E" w:rsidRPr="00480465">
        <w:rPr>
          <w:szCs w:val="28"/>
          <w:lang w:eastAsia="ru-RU"/>
        </w:rPr>
        <w:t>Страны СНГ и Россия: состав, меры по улучшению экономических отношений</w:t>
      </w:r>
    </w:p>
    <w:p w:rsidR="00480465" w:rsidRPr="003D18D2" w:rsidRDefault="00AA4AD4" w:rsidP="00480465">
      <w:pPr>
        <w:widowControl w:val="0"/>
        <w:tabs>
          <w:tab w:val="left" w:pos="1134"/>
        </w:tabs>
        <w:ind w:firstLine="0"/>
        <w:jc w:val="left"/>
        <w:rPr>
          <w:szCs w:val="28"/>
          <w:lang w:eastAsia="ru-RU"/>
        </w:rPr>
      </w:pPr>
      <w:r w:rsidRPr="00480465">
        <w:rPr>
          <w:szCs w:val="28"/>
          <w:lang w:eastAsia="ru-RU"/>
        </w:rPr>
        <w:t>Глава 2. Анализ внешнеторговых связей России со странами СНГ</w:t>
      </w:r>
    </w:p>
    <w:p w:rsidR="00480465" w:rsidRPr="003D18D2" w:rsidRDefault="00AA4AD4" w:rsidP="00480465">
      <w:pPr>
        <w:widowControl w:val="0"/>
        <w:tabs>
          <w:tab w:val="left" w:pos="1134"/>
          <w:tab w:val="left" w:pos="1260"/>
        </w:tabs>
        <w:ind w:firstLine="0"/>
        <w:jc w:val="left"/>
        <w:rPr>
          <w:szCs w:val="28"/>
          <w:lang w:eastAsia="ru-RU"/>
        </w:rPr>
      </w:pPr>
      <w:r w:rsidRPr="00480465">
        <w:rPr>
          <w:szCs w:val="28"/>
          <w:lang w:eastAsia="ru-RU"/>
        </w:rPr>
        <w:t xml:space="preserve">2.1 </w:t>
      </w:r>
      <w:r w:rsidR="0026544E" w:rsidRPr="00480465">
        <w:rPr>
          <w:szCs w:val="28"/>
          <w:lang w:eastAsia="ru-RU"/>
        </w:rPr>
        <w:t>Анализ внешнеторговых связей России со странами СНГ, а так же выявление и анализ существующих проблем</w:t>
      </w:r>
    </w:p>
    <w:p w:rsidR="00480465" w:rsidRPr="003D18D2" w:rsidRDefault="00AA4AD4" w:rsidP="00480465">
      <w:pPr>
        <w:widowControl w:val="0"/>
        <w:tabs>
          <w:tab w:val="left" w:pos="1134"/>
        </w:tabs>
        <w:ind w:firstLine="0"/>
        <w:jc w:val="left"/>
        <w:rPr>
          <w:szCs w:val="28"/>
          <w:lang w:eastAsia="ru-RU"/>
        </w:rPr>
      </w:pPr>
      <w:r w:rsidRPr="00480465">
        <w:rPr>
          <w:szCs w:val="28"/>
          <w:lang w:eastAsia="ru-RU"/>
        </w:rPr>
        <w:t xml:space="preserve">2.2 </w:t>
      </w:r>
      <w:r w:rsidR="00D91AE6" w:rsidRPr="00480465">
        <w:t>Анализ и выявление основного направления внешней торговли России со странами СНГ</w:t>
      </w:r>
      <w:r w:rsidR="00D91AE6" w:rsidRPr="00480465">
        <w:rPr>
          <w:szCs w:val="28"/>
          <w:lang w:eastAsia="ru-RU"/>
        </w:rPr>
        <w:t xml:space="preserve"> </w:t>
      </w:r>
    </w:p>
    <w:p w:rsidR="00480465" w:rsidRPr="003D18D2" w:rsidRDefault="00AA4AD4" w:rsidP="00480465">
      <w:pPr>
        <w:widowControl w:val="0"/>
        <w:tabs>
          <w:tab w:val="left" w:pos="1134"/>
        </w:tabs>
        <w:ind w:firstLine="0"/>
        <w:jc w:val="left"/>
        <w:rPr>
          <w:szCs w:val="28"/>
          <w:lang w:eastAsia="ru-RU"/>
        </w:rPr>
      </w:pPr>
      <w:r w:rsidRPr="00480465">
        <w:rPr>
          <w:szCs w:val="28"/>
          <w:lang w:eastAsia="ru-RU"/>
        </w:rPr>
        <w:t xml:space="preserve">Глава 3. </w:t>
      </w:r>
      <w:r w:rsidR="0026544E" w:rsidRPr="00480465">
        <w:rPr>
          <w:szCs w:val="28"/>
          <w:lang w:eastAsia="ru-RU"/>
        </w:rPr>
        <w:t>Прогнозы экономического сотрудничества РФ и стран СНГ</w:t>
      </w:r>
    </w:p>
    <w:p w:rsidR="00480465" w:rsidRPr="003D18D2" w:rsidRDefault="00AA4AD4" w:rsidP="00480465">
      <w:pPr>
        <w:widowControl w:val="0"/>
        <w:tabs>
          <w:tab w:val="left" w:pos="1134"/>
        </w:tabs>
        <w:ind w:firstLine="0"/>
        <w:jc w:val="left"/>
        <w:rPr>
          <w:szCs w:val="28"/>
          <w:lang w:eastAsia="ru-RU"/>
        </w:rPr>
      </w:pPr>
      <w:r w:rsidRPr="00480465">
        <w:rPr>
          <w:szCs w:val="28"/>
          <w:lang w:eastAsia="ru-RU"/>
        </w:rPr>
        <w:t xml:space="preserve">3.1 </w:t>
      </w:r>
      <w:r w:rsidR="00D91AE6" w:rsidRPr="00480465">
        <w:rPr>
          <w:szCs w:val="28"/>
          <w:lang w:eastAsia="ru-RU"/>
        </w:rPr>
        <w:t>Мероприятия</w:t>
      </w:r>
      <w:r w:rsidRPr="00480465">
        <w:rPr>
          <w:szCs w:val="28"/>
          <w:lang w:eastAsia="ru-RU"/>
        </w:rPr>
        <w:t xml:space="preserve"> по развити</w:t>
      </w:r>
      <w:r w:rsidR="00D91AE6" w:rsidRPr="00480465">
        <w:rPr>
          <w:szCs w:val="28"/>
          <w:lang w:eastAsia="ru-RU"/>
        </w:rPr>
        <w:t>ю торговли РФ со странами СНГ</w:t>
      </w:r>
    </w:p>
    <w:p w:rsidR="00480465" w:rsidRPr="003D18D2" w:rsidRDefault="00AA4AD4" w:rsidP="00480465">
      <w:pPr>
        <w:widowControl w:val="0"/>
        <w:tabs>
          <w:tab w:val="left" w:pos="1134"/>
          <w:tab w:val="left" w:pos="1260"/>
        </w:tabs>
        <w:ind w:firstLine="0"/>
        <w:jc w:val="left"/>
        <w:rPr>
          <w:szCs w:val="28"/>
          <w:lang w:eastAsia="ru-RU"/>
        </w:rPr>
      </w:pPr>
      <w:r w:rsidRPr="00480465">
        <w:rPr>
          <w:szCs w:val="28"/>
          <w:lang w:eastAsia="ru-RU"/>
        </w:rPr>
        <w:t xml:space="preserve">3.2 </w:t>
      </w:r>
      <w:r w:rsidR="0026544E" w:rsidRPr="00480465">
        <w:rPr>
          <w:szCs w:val="28"/>
          <w:lang w:eastAsia="ru-RU"/>
        </w:rPr>
        <w:t>Советы по решению проблем в области внешней торговли РФ со странами СНГ</w:t>
      </w:r>
    </w:p>
    <w:p w:rsidR="00480465" w:rsidRPr="003D18D2" w:rsidRDefault="0010036F" w:rsidP="00480465">
      <w:pPr>
        <w:widowControl w:val="0"/>
        <w:tabs>
          <w:tab w:val="left" w:pos="1134"/>
        </w:tabs>
        <w:ind w:firstLine="0"/>
        <w:jc w:val="left"/>
        <w:rPr>
          <w:szCs w:val="28"/>
          <w:lang w:eastAsia="ru-RU"/>
        </w:rPr>
      </w:pPr>
      <w:r w:rsidRPr="00480465">
        <w:rPr>
          <w:szCs w:val="28"/>
          <w:lang w:eastAsia="ru-RU"/>
        </w:rPr>
        <w:t>Заключение</w:t>
      </w:r>
    </w:p>
    <w:p w:rsidR="00480465" w:rsidRPr="003D18D2" w:rsidRDefault="00AA4AD4" w:rsidP="00480465">
      <w:pPr>
        <w:widowControl w:val="0"/>
        <w:tabs>
          <w:tab w:val="left" w:pos="1134"/>
        </w:tabs>
        <w:ind w:firstLine="0"/>
        <w:jc w:val="left"/>
        <w:rPr>
          <w:szCs w:val="28"/>
          <w:lang w:eastAsia="ru-RU"/>
        </w:rPr>
      </w:pPr>
      <w:r w:rsidRPr="00480465">
        <w:rPr>
          <w:szCs w:val="28"/>
          <w:lang w:eastAsia="ru-RU"/>
        </w:rPr>
        <w:t>Библиография</w:t>
      </w:r>
    </w:p>
    <w:p w:rsidR="00AA4AD4" w:rsidRPr="00480465" w:rsidRDefault="00AA4AD4" w:rsidP="00480465">
      <w:pPr>
        <w:widowControl w:val="0"/>
        <w:tabs>
          <w:tab w:val="left" w:pos="1134"/>
        </w:tabs>
        <w:rPr>
          <w:szCs w:val="28"/>
          <w:lang w:eastAsia="ru-RU"/>
        </w:rPr>
      </w:pPr>
    </w:p>
    <w:p w:rsidR="00AA4AD4" w:rsidRPr="00480465" w:rsidRDefault="00480465" w:rsidP="00480465">
      <w:pPr>
        <w:widowControl w:val="0"/>
        <w:tabs>
          <w:tab w:val="left" w:pos="1134"/>
        </w:tabs>
        <w:rPr>
          <w:b/>
          <w:szCs w:val="32"/>
          <w:lang w:eastAsia="ru-RU"/>
        </w:rPr>
      </w:pPr>
      <w:r w:rsidRPr="00480465">
        <w:rPr>
          <w:szCs w:val="28"/>
          <w:lang w:eastAsia="ru-RU"/>
        </w:rPr>
        <w:br w:type="page"/>
      </w:r>
      <w:r w:rsidR="00AA4AD4" w:rsidRPr="00480465">
        <w:rPr>
          <w:b/>
          <w:szCs w:val="32"/>
          <w:lang w:eastAsia="ru-RU"/>
        </w:rPr>
        <w:t>Введение</w:t>
      </w:r>
    </w:p>
    <w:p w:rsidR="00480465" w:rsidRPr="003D18D2" w:rsidRDefault="00480465" w:rsidP="00480465">
      <w:pPr>
        <w:widowControl w:val="0"/>
        <w:tabs>
          <w:tab w:val="left" w:pos="1134"/>
        </w:tabs>
      </w:pPr>
    </w:p>
    <w:p w:rsidR="00E80929" w:rsidRPr="00480465" w:rsidRDefault="00E80929" w:rsidP="00480465">
      <w:pPr>
        <w:widowControl w:val="0"/>
        <w:tabs>
          <w:tab w:val="left" w:pos="1134"/>
        </w:tabs>
      </w:pPr>
      <w:r w:rsidRPr="00480465">
        <w:t xml:space="preserve">Что мы имеем в виду, когда говорим о внешнеэкономических связях какой бы то ни было страны (или группы стран) с другой страной (или группой стран)? Говорим ли мы здесь о каких-либо особенностях данных взаимоотношений, об основных ресурсах, которыми обмениваются в процессе торговли данные страны, затрагиваем сферы материального либо нематериального производства – в любом случае речь всегда идет о деятельности предприятий на территориях одной и другой страны. Итак, в данной курсовой работе «Внешнеэкономические отношения России со странами СНГ» предстоит рассмотреть деятельность предприятий одной страны (России) по отношению к деятельности друг стран </w:t>
      </w:r>
      <w:r w:rsidR="00D56A8D" w:rsidRPr="00480465">
        <w:t>Содружества</w:t>
      </w:r>
      <w:r w:rsidRPr="00480465">
        <w:t xml:space="preserve">, в который входит и вышеназванное государство. </w:t>
      </w:r>
    </w:p>
    <w:p w:rsidR="00E80929" w:rsidRPr="00480465" w:rsidRDefault="00E80929" w:rsidP="00480465">
      <w:pPr>
        <w:widowControl w:val="0"/>
        <w:tabs>
          <w:tab w:val="left" w:pos="1134"/>
        </w:tabs>
      </w:pPr>
      <w:r w:rsidRPr="00480465">
        <w:t xml:space="preserve">Работа данная связана с определенными трудностями, связанными с ограниченностью современного материала на данную тему, однако есть и сильные стороны данного исследования – в работе предстоит данной использовать данные, которые получаем мы отовсюду каждый день: по телевидению, радио, в интернете – т.е. мы говорим о том, что тема данная очень актуальна на сегодняшний день, но и на ближайшее будущее точно: близкое соседство со странами, состоящими в данном </w:t>
      </w:r>
      <w:r w:rsidR="00D56A8D" w:rsidRPr="00480465">
        <w:t>Содружестве</w:t>
      </w:r>
      <w:r w:rsidRPr="00480465">
        <w:t>,</w:t>
      </w:r>
      <w:r w:rsidR="00480465" w:rsidRPr="00480465">
        <w:t xml:space="preserve"> </w:t>
      </w:r>
      <w:r w:rsidRPr="00480465">
        <w:t>родственные связи, даже одна языковая группа, к который мы относимся,- заставляют Россию более пристально и внимательно приглядываться к своим партнерам</w:t>
      </w:r>
      <w:r w:rsidR="00D56A8D" w:rsidRPr="00480465">
        <w:t xml:space="preserve"> из СНГ</w:t>
      </w:r>
      <w:r w:rsidRPr="00480465">
        <w:t xml:space="preserve"> не только в экономической, но и культурной, а иногда даже духовной сферах.</w:t>
      </w:r>
    </w:p>
    <w:p w:rsidR="0026544E" w:rsidRPr="00480465" w:rsidRDefault="00E80929" w:rsidP="00480465">
      <w:pPr>
        <w:widowControl w:val="0"/>
        <w:tabs>
          <w:tab w:val="left" w:pos="1134"/>
        </w:tabs>
        <w:rPr>
          <w:bCs/>
        </w:rPr>
      </w:pPr>
      <w:r w:rsidRPr="00480465">
        <w:t>Лейтмотивом данной работы является, конечно же, стремление, если не к более близкому и тесному сообщению между странами, но хотя бы к сохранению ( хотя это и звучит довольно малодушно) того, что накоплено за эти непростые реформаторские годы, прошедшие со времен распада Советского Союза</w:t>
      </w:r>
      <w:r w:rsidR="00D56A8D" w:rsidRPr="00480465">
        <w:t xml:space="preserve"> по нынешний, 2009, год</w:t>
      </w:r>
      <w:r w:rsidRPr="00480465">
        <w:t>, что, как мне кажется, совершенно возможно, а интеграция и взаимное сообщение стран полож</w:t>
      </w:r>
      <w:r w:rsidR="00D56A8D" w:rsidRPr="00480465">
        <w:t>а</w:t>
      </w:r>
      <w:r w:rsidRPr="00480465">
        <w:t xml:space="preserve">т начало долгим и продуктивным отношениям между ними, ведь как сказал один мудрый человек: «Когда умные и честные люди действуют заодно, </w:t>
      </w:r>
      <w:r w:rsidRPr="00480465">
        <w:rPr>
          <w:bCs/>
        </w:rPr>
        <w:t>глупцы</w:t>
      </w:r>
      <w:r w:rsidRPr="00480465">
        <w:t xml:space="preserve"> и мошенники </w:t>
      </w:r>
      <w:r w:rsidRPr="00480465">
        <w:rPr>
          <w:bCs/>
        </w:rPr>
        <w:t xml:space="preserve">отступают». Не будем говорить о пустых мечтаниях – уже на деле </w:t>
      </w:r>
      <w:r w:rsidR="00D56A8D" w:rsidRPr="00480465">
        <w:rPr>
          <w:bCs/>
        </w:rPr>
        <w:t xml:space="preserve">идея </w:t>
      </w:r>
    </w:p>
    <w:p w:rsidR="00E80929" w:rsidRPr="00480465" w:rsidRDefault="00E80929" w:rsidP="00480465">
      <w:pPr>
        <w:widowControl w:val="0"/>
        <w:tabs>
          <w:tab w:val="left" w:pos="1134"/>
        </w:tabs>
        <w:rPr>
          <w:bCs/>
        </w:rPr>
      </w:pPr>
      <w:r w:rsidRPr="00480465">
        <w:rPr>
          <w:bCs/>
        </w:rPr>
        <w:t>Содружества оправдывает себя, что впоследствии будет доказано в данной курсовой работе.</w:t>
      </w:r>
    </w:p>
    <w:p w:rsidR="00E80929" w:rsidRPr="00480465" w:rsidRDefault="00E80929" w:rsidP="00480465">
      <w:pPr>
        <w:widowControl w:val="0"/>
        <w:tabs>
          <w:tab w:val="left" w:pos="1134"/>
        </w:tabs>
        <w:rPr>
          <w:bCs/>
        </w:rPr>
      </w:pPr>
      <w:r w:rsidRPr="00480465">
        <w:rPr>
          <w:bCs/>
        </w:rPr>
        <w:t>Самой же главной задачей данной будет показать возможность взаимной работы России со странами СНГ на совершенно новом уровне, о котором пока еще, конечно, говорить рано, но вполне возможно, что в будущем Россия будет поставлена перед выбором присоединения к тому или и</w:t>
      </w:r>
      <w:r w:rsidR="00D56A8D" w:rsidRPr="00480465">
        <w:rPr>
          <w:bCs/>
        </w:rPr>
        <w:t>ному блоку… и</w:t>
      </w:r>
      <w:r w:rsidRPr="00480465">
        <w:rPr>
          <w:bCs/>
        </w:rPr>
        <w:t xml:space="preserve"> намного разумней, даже правильней, в этих обстоятельствах продолжать успешное партнерство со странами, зарекомендовавшими себя как хорошие партнеры в разных сферах деятельности. Очень много в наше время пишется о бесчисленных разногласиях между Россией и остальными странами СНГ, что ж – и «в споре рождается истина», но в данной курсовой работе постараемся обратить более пристальное внимание не на минусы, которые рад схватить каждый обыватель</w:t>
      </w:r>
      <w:r w:rsidR="00D56A8D" w:rsidRPr="00480465">
        <w:rPr>
          <w:bCs/>
        </w:rPr>
        <w:t xml:space="preserve">, </w:t>
      </w:r>
      <w:r w:rsidRPr="00480465">
        <w:rPr>
          <w:bCs/>
        </w:rPr>
        <w:t>осветить как можно ярче с помощью любых средств</w:t>
      </w:r>
      <w:r w:rsidR="00D56A8D" w:rsidRPr="00480465">
        <w:rPr>
          <w:bCs/>
        </w:rPr>
        <w:t xml:space="preserve"> массовой</w:t>
      </w:r>
      <w:r w:rsidRPr="00480465">
        <w:rPr>
          <w:bCs/>
        </w:rPr>
        <w:t xml:space="preserve"> информации, а на положительные моменты, которые и заставляю</w:t>
      </w:r>
      <w:r w:rsidR="00D56A8D" w:rsidRPr="00480465">
        <w:rPr>
          <w:bCs/>
        </w:rPr>
        <w:t>т нас говорить обо всех странах… к</w:t>
      </w:r>
      <w:r w:rsidRPr="00480465">
        <w:rPr>
          <w:bCs/>
        </w:rPr>
        <w:t>ак о Содружестве Независимых Государств</w:t>
      </w:r>
      <w:r w:rsidR="00D56A8D" w:rsidRPr="00480465">
        <w:rPr>
          <w:bCs/>
        </w:rPr>
        <w:t>.</w:t>
      </w:r>
    </w:p>
    <w:p w:rsidR="00E77B19" w:rsidRPr="00480465" w:rsidRDefault="00E77B19" w:rsidP="00480465">
      <w:pPr>
        <w:widowControl w:val="0"/>
        <w:tabs>
          <w:tab w:val="left" w:pos="1134"/>
        </w:tabs>
        <w:rPr>
          <w:bCs/>
        </w:rPr>
      </w:pPr>
      <w:r w:rsidRPr="00480465">
        <w:rPr>
          <w:bCs/>
        </w:rPr>
        <w:t>Целью данной работы является разработка целого комплекса мер, которые помогут не только обеспечивать дальнейшую экономическую интеграцию России со странами СНГ, но и улучшат взаимодействие во всех направлениях деятельности этого Содружества.</w:t>
      </w:r>
    </w:p>
    <w:p w:rsidR="00E77B19" w:rsidRPr="00480465" w:rsidRDefault="00E77B19" w:rsidP="00480465">
      <w:pPr>
        <w:widowControl w:val="0"/>
        <w:tabs>
          <w:tab w:val="left" w:pos="1134"/>
        </w:tabs>
        <w:rPr>
          <w:bCs/>
        </w:rPr>
      </w:pPr>
      <w:r w:rsidRPr="00480465">
        <w:rPr>
          <w:bCs/>
        </w:rPr>
        <w:t>Для достижения данной цели, для формирования устойчивого понимания первоочередной важности сотрудничества России и стран СНГ необходимо прежде всего решить поставленные задачи.</w:t>
      </w:r>
    </w:p>
    <w:p w:rsidR="00480465" w:rsidRPr="00480465" w:rsidRDefault="00E77B19" w:rsidP="00480465">
      <w:pPr>
        <w:widowControl w:val="0"/>
        <w:tabs>
          <w:tab w:val="left" w:pos="1134"/>
        </w:tabs>
        <w:rPr>
          <w:bCs/>
        </w:rPr>
      </w:pPr>
      <w:r w:rsidRPr="00480465">
        <w:rPr>
          <w:bCs/>
        </w:rPr>
        <w:t>Прежде всего, прежде решения глобальных проблем решим небольшие, но очень важные задачи:</w:t>
      </w:r>
    </w:p>
    <w:p w:rsidR="00D052C2" w:rsidRPr="00480465" w:rsidRDefault="003206C4" w:rsidP="00480465">
      <w:pPr>
        <w:widowControl w:val="0"/>
        <w:numPr>
          <w:ilvl w:val="0"/>
          <w:numId w:val="9"/>
        </w:numPr>
        <w:tabs>
          <w:tab w:val="left" w:pos="1134"/>
        </w:tabs>
        <w:ind w:left="0" w:firstLine="709"/>
      </w:pPr>
      <w:r w:rsidRPr="00480465">
        <w:rPr>
          <w:bCs/>
        </w:rPr>
        <w:t>Рассмотрение основных понятий, связанных с темой внешней торговли (</w:t>
      </w:r>
      <w:r w:rsidR="00D052C2" w:rsidRPr="00480465">
        <w:rPr>
          <w:b/>
          <w:szCs w:val="28"/>
        </w:rPr>
        <w:t>§</w:t>
      </w:r>
      <w:r w:rsidR="00D052C2" w:rsidRPr="00480465">
        <w:rPr>
          <w:bCs/>
        </w:rPr>
        <w:t>1.1)</w:t>
      </w:r>
      <w:r w:rsidR="00BC615E" w:rsidRPr="00480465">
        <w:rPr>
          <w:bCs/>
        </w:rPr>
        <w:t>.</w:t>
      </w:r>
    </w:p>
    <w:p w:rsidR="00D052C2" w:rsidRPr="00480465" w:rsidRDefault="00D052C2" w:rsidP="00480465">
      <w:pPr>
        <w:widowControl w:val="0"/>
        <w:numPr>
          <w:ilvl w:val="0"/>
          <w:numId w:val="9"/>
        </w:numPr>
        <w:tabs>
          <w:tab w:val="left" w:pos="1134"/>
        </w:tabs>
        <w:ind w:left="0" w:firstLine="709"/>
      </w:pPr>
      <w:r w:rsidRPr="00480465">
        <w:t>Обзор документов, действующих в рамках внешней торговли стран СНГ с Россией (</w:t>
      </w:r>
      <w:r w:rsidRPr="00480465">
        <w:rPr>
          <w:szCs w:val="28"/>
        </w:rPr>
        <w:t>§ 1.2)</w:t>
      </w:r>
      <w:r w:rsidR="00BC615E" w:rsidRPr="00480465">
        <w:rPr>
          <w:szCs w:val="28"/>
        </w:rPr>
        <w:t>.</w:t>
      </w:r>
    </w:p>
    <w:p w:rsidR="00D052C2" w:rsidRPr="00480465" w:rsidRDefault="00BC615E" w:rsidP="00480465">
      <w:pPr>
        <w:widowControl w:val="0"/>
        <w:numPr>
          <w:ilvl w:val="0"/>
          <w:numId w:val="9"/>
        </w:numPr>
        <w:tabs>
          <w:tab w:val="left" w:pos="1134"/>
        </w:tabs>
        <w:ind w:left="0" w:firstLine="709"/>
      </w:pPr>
      <w:r w:rsidRPr="00480465">
        <w:t>Анализ современных показателей внешней торговли России со странами СНГ (Глава 2).</w:t>
      </w:r>
    </w:p>
    <w:p w:rsidR="00BC615E" w:rsidRPr="00480465" w:rsidRDefault="00BC615E" w:rsidP="00480465">
      <w:pPr>
        <w:widowControl w:val="0"/>
        <w:numPr>
          <w:ilvl w:val="0"/>
          <w:numId w:val="9"/>
        </w:numPr>
        <w:tabs>
          <w:tab w:val="left" w:pos="1134"/>
        </w:tabs>
        <w:ind w:left="0" w:firstLine="709"/>
      </w:pPr>
      <w:r w:rsidRPr="00480465">
        <w:t>Поиск путей решения проблем, связанных с торговлей между Россией и странами СНГ (Глава 3).</w:t>
      </w:r>
    </w:p>
    <w:p w:rsidR="00E80929" w:rsidRPr="00480465" w:rsidRDefault="00E80929" w:rsidP="00480465">
      <w:pPr>
        <w:widowControl w:val="0"/>
        <w:tabs>
          <w:tab w:val="left" w:pos="1134"/>
        </w:tabs>
        <w:rPr>
          <w:szCs w:val="28"/>
          <w:lang w:eastAsia="ru-RU"/>
        </w:rPr>
      </w:pPr>
    </w:p>
    <w:p w:rsidR="005F2649" w:rsidRPr="00480465" w:rsidRDefault="00480465" w:rsidP="00480465">
      <w:pPr>
        <w:widowControl w:val="0"/>
        <w:tabs>
          <w:tab w:val="left" w:pos="1134"/>
        </w:tabs>
        <w:rPr>
          <w:b/>
          <w:szCs w:val="28"/>
          <w:lang w:eastAsia="ru-RU"/>
        </w:rPr>
      </w:pPr>
      <w:r w:rsidRPr="00480465">
        <w:rPr>
          <w:szCs w:val="28"/>
          <w:lang w:eastAsia="ru-RU"/>
        </w:rPr>
        <w:br w:type="page"/>
      </w:r>
      <w:r w:rsidR="003206C4" w:rsidRPr="00480465">
        <w:rPr>
          <w:b/>
          <w:szCs w:val="32"/>
          <w:lang w:eastAsia="ru-RU"/>
        </w:rPr>
        <w:t>Глава</w:t>
      </w:r>
      <w:r w:rsidR="00224B20" w:rsidRPr="00480465">
        <w:rPr>
          <w:b/>
          <w:szCs w:val="32"/>
          <w:lang w:eastAsia="ru-RU"/>
        </w:rPr>
        <w:t>1. Теоретический обзор темы «Внешняя торговля России со странами СНГ»</w:t>
      </w:r>
    </w:p>
    <w:p w:rsidR="00480465" w:rsidRPr="00480465" w:rsidRDefault="00480465" w:rsidP="00480465">
      <w:pPr>
        <w:widowControl w:val="0"/>
        <w:tabs>
          <w:tab w:val="left" w:pos="1134"/>
        </w:tabs>
        <w:rPr>
          <w:b/>
          <w:szCs w:val="28"/>
          <w:lang w:eastAsia="ru-RU"/>
        </w:rPr>
      </w:pPr>
    </w:p>
    <w:p w:rsidR="00224B20" w:rsidRPr="00480465" w:rsidRDefault="003206C4" w:rsidP="00480465">
      <w:pPr>
        <w:widowControl w:val="0"/>
        <w:tabs>
          <w:tab w:val="left" w:pos="1134"/>
        </w:tabs>
        <w:rPr>
          <w:b/>
          <w:szCs w:val="28"/>
          <w:lang w:eastAsia="ru-RU"/>
        </w:rPr>
      </w:pPr>
      <w:r w:rsidRPr="00480465">
        <w:rPr>
          <w:b/>
          <w:szCs w:val="28"/>
          <w:lang w:eastAsia="ru-RU"/>
        </w:rPr>
        <w:t>§</w:t>
      </w:r>
      <w:r w:rsidR="00224B20" w:rsidRPr="00480465">
        <w:rPr>
          <w:b/>
          <w:szCs w:val="28"/>
          <w:lang w:eastAsia="ru-RU"/>
        </w:rPr>
        <w:t>1.1 Основные термины, связанные с понятием «внешняя торговля»</w:t>
      </w:r>
    </w:p>
    <w:p w:rsidR="00480465" w:rsidRPr="003D18D2" w:rsidRDefault="00480465" w:rsidP="00480465">
      <w:pPr>
        <w:widowControl w:val="0"/>
        <w:tabs>
          <w:tab w:val="left" w:pos="1134"/>
        </w:tabs>
        <w:rPr>
          <w:szCs w:val="28"/>
          <w:lang w:eastAsia="ru-RU"/>
        </w:rPr>
      </w:pPr>
    </w:p>
    <w:p w:rsidR="00A72048" w:rsidRPr="00480465" w:rsidRDefault="00FB656B" w:rsidP="00480465">
      <w:pPr>
        <w:widowControl w:val="0"/>
        <w:tabs>
          <w:tab w:val="left" w:pos="1134"/>
        </w:tabs>
        <w:rPr>
          <w:szCs w:val="28"/>
          <w:lang w:eastAsia="ru-RU"/>
        </w:rPr>
      </w:pPr>
      <w:r w:rsidRPr="00480465">
        <w:rPr>
          <w:szCs w:val="28"/>
          <w:lang w:eastAsia="ru-RU"/>
        </w:rPr>
        <w:t>Прежде всего перед началом работы требуется, безусловно, ввести основные понятия, термины, обозначения, которыми мы будем оперировать в данной курсовой работе «Внешняя торговля России со странами СНГ», а так же определить, какие страны относятся к группе стран СНГ и определить, какими основными концепциями пользуется Россия и страны Содружества в своих экономических связях друг с другом.</w:t>
      </w:r>
      <w:r w:rsidR="00A72048" w:rsidRPr="00480465">
        <w:rPr>
          <w:szCs w:val="28"/>
          <w:lang w:eastAsia="ru-RU"/>
        </w:rPr>
        <w:t xml:space="preserve"> </w:t>
      </w:r>
    </w:p>
    <w:p w:rsidR="00194C67" w:rsidRPr="00480465" w:rsidRDefault="00194C67" w:rsidP="00480465">
      <w:pPr>
        <w:widowControl w:val="0"/>
        <w:tabs>
          <w:tab w:val="left" w:pos="1134"/>
        </w:tabs>
        <w:rPr>
          <w:szCs w:val="28"/>
          <w:lang w:eastAsia="ru-RU"/>
        </w:rPr>
      </w:pPr>
      <w:r w:rsidRPr="00480465">
        <w:rPr>
          <w:szCs w:val="28"/>
          <w:lang w:eastAsia="ru-RU"/>
        </w:rPr>
        <w:t>Внешняя торговля по словарю Борисова А.Б. есть</w:t>
      </w:r>
      <w:r w:rsidRPr="00480465">
        <w:rPr>
          <w:szCs w:val="24"/>
          <w:lang w:eastAsia="ru-RU"/>
        </w:rPr>
        <w:t xml:space="preserve"> </w:t>
      </w:r>
      <w:r w:rsidRPr="00480465">
        <w:rPr>
          <w:szCs w:val="28"/>
          <w:lang w:eastAsia="ru-RU"/>
        </w:rPr>
        <w:t xml:space="preserve">торговля между странами, включающая вывоз (экспорт) и (или) ввоз (импорт). В условиях рыночной экономики торгово-финансовые внешнеторговые операции осуществляются самостоятельно предприятиями и ведомствами, прерогативой государства является торговля </w:t>
      </w:r>
      <w:r w:rsidR="001F4E66" w:rsidRPr="00480465">
        <w:rPr>
          <w:szCs w:val="28"/>
          <w:lang w:eastAsia="ru-RU"/>
        </w:rPr>
        <w:t xml:space="preserve">оружием и стратегическим сырьем /1,с. </w:t>
      </w:r>
      <w:r w:rsidR="00D56A8D" w:rsidRPr="00480465">
        <w:rPr>
          <w:szCs w:val="28"/>
          <w:lang w:eastAsia="ru-RU"/>
        </w:rPr>
        <w:t>430</w:t>
      </w:r>
      <w:r w:rsidR="001F4E66" w:rsidRPr="00480465">
        <w:rPr>
          <w:szCs w:val="28"/>
          <w:lang w:eastAsia="ru-RU"/>
        </w:rPr>
        <w:t>/.</w:t>
      </w:r>
    </w:p>
    <w:p w:rsidR="00194C67" w:rsidRPr="00480465" w:rsidRDefault="00194C67" w:rsidP="00480465">
      <w:pPr>
        <w:widowControl w:val="0"/>
        <w:tabs>
          <w:tab w:val="left" w:pos="1134"/>
        </w:tabs>
        <w:rPr>
          <w:szCs w:val="28"/>
          <w:lang w:eastAsia="ru-RU"/>
        </w:rPr>
      </w:pPr>
      <w:r w:rsidRPr="00480465">
        <w:rPr>
          <w:szCs w:val="28"/>
          <w:lang w:eastAsia="ru-RU"/>
        </w:rPr>
        <w:t>А по «Современному экономическому словарю» внешняя торговля – торговля с другими странами, экспорт товаров из страны и импорт товаров в страну.</w:t>
      </w:r>
    </w:p>
    <w:p w:rsidR="00194C67" w:rsidRPr="00480465" w:rsidRDefault="00A72048" w:rsidP="00480465">
      <w:pPr>
        <w:widowControl w:val="0"/>
        <w:tabs>
          <w:tab w:val="left" w:pos="1134"/>
        </w:tabs>
        <w:rPr>
          <w:szCs w:val="28"/>
          <w:lang w:eastAsia="ru-RU"/>
        </w:rPr>
      </w:pPr>
      <w:r w:rsidRPr="00480465">
        <w:rPr>
          <w:szCs w:val="28"/>
          <w:lang w:eastAsia="ru-RU"/>
        </w:rPr>
        <w:t xml:space="preserve">В наше время на основе статистических данных любой может посмотреть, скажем, показатели внешнеторгового оборота России за 2008 год – развитие технологий значительно упростило доступ к информации такого рода, а доступность ее породила то, что трудно найти уже такого ленивого человека, который бы не пытался проанализировать в письменной или устной форме те или иные данные. Итак, прежде всего мы говорим о том, что к большинству данных, к статьям, написанным вроде бы по достоверным </w:t>
      </w:r>
      <w:r w:rsidR="001F4E66" w:rsidRPr="00480465">
        <w:rPr>
          <w:szCs w:val="28"/>
          <w:lang w:eastAsia="ru-RU"/>
        </w:rPr>
        <w:t>показателям,</w:t>
      </w:r>
      <w:r w:rsidRPr="00480465">
        <w:rPr>
          <w:szCs w:val="28"/>
          <w:lang w:eastAsia="ru-RU"/>
        </w:rPr>
        <w:t xml:space="preserve"> нужно все равно относит</w:t>
      </w:r>
      <w:r w:rsidR="00194C67" w:rsidRPr="00480465">
        <w:rPr>
          <w:szCs w:val="28"/>
          <w:lang w:eastAsia="ru-RU"/>
        </w:rPr>
        <w:t>ь</w:t>
      </w:r>
      <w:r w:rsidRPr="00480465">
        <w:rPr>
          <w:szCs w:val="28"/>
          <w:lang w:eastAsia="ru-RU"/>
        </w:rPr>
        <w:t>ся крайне скептически</w:t>
      </w:r>
      <w:r w:rsidR="00194C67" w:rsidRPr="00480465">
        <w:rPr>
          <w:szCs w:val="28"/>
          <w:lang w:eastAsia="ru-RU"/>
        </w:rPr>
        <w:t>.</w:t>
      </w:r>
    </w:p>
    <w:p w:rsidR="00C955EF" w:rsidRPr="00480465" w:rsidRDefault="00C955EF" w:rsidP="00480465">
      <w:pPr>
        <w:widowControl w:val="0"/>
        <w:tabs>
          <w:tab w:val="left" w:pos="1134"/>
        </w:tabs>
        <w:rPr>
          <w:szCs w:val="28"/>
          <w:lang w:eastAsia="ru-RU"/>
        </w:rPr>
      </w:pPr>
      <w:r w:rsidRPr="00480465">
        <w:rPr>
          <w:szCs w:val="28"/>
          <w:lang w:eastAsia="ru-RU"/>
        </w:rPr>
        <w:t>К основным терминам внешней (или международной) торговли относятся понятия:</w:t>
      </w:r>
    </w:p>
    <w:p w:rsidR="00C955EF" w:rsidRPr="00480465" w:rsidRDefault="00C955EF" w:rsidP="00480465">
      <w:pPr>
        <w:widowControl w:val="0"/>
        <w:numPr>
          <w:ilvl w:val="0"/>
          <w:numId w:val="7"/>
        </w:numPr>
        <w:tabs>
          <w:tab w:val="clear" w:pos="2640"/>
          <w:tab w:val="left" w:pos="1134"/>
          <w:tab w:val="num" w:pos="2160"/>
        </w:tabs>
        <w:ind w:left="0" w:firstLine="709"/>
        <w:rPr>
          <w:szCs w:val="28"/>
          <w:lang w:eastAsia="ru-RU"/>
        </w:rPr>
      </w:pPr>
      <w:r w:rsidRPr="00480465">
        <w:rPr>
          <w:szCs w:val="28"/>
          <w:lang w:eastAsia="ru-RU"/>
        </w:rPr>
        <w:t xml:space="preserve">Экспорт </w:t>
      </w:r>
      <w:r w:rsidR="00285409" w:rsidRPr="00480465">
        <w:rPr>
          <w:szCs w:val="28"/>
          <w:lang w:eastAsia="ru-RU"/>
        </w:rPr>
        <w:t>-</w:t>
      </w:r>
      <w:r w:rsidR="00686CB5" w:rsidRPr="00480465">
        <w:rPr>
          <w:szCs w:val="28"/>
          <w:lang w:eastAsia="ru-RU"/>
        </w:rPr>
        <w:t xml:space="preserve"> </w:t>
      </w:r>
      <w:r w:rsidR="00686CB5" w:rsidRPr="00480465">
        <w:t xml:space="preserve">(от лат. exporto - вывожу) - вывоз за границу товаров, проданных иностранным покупателям, для </w:t>
      </w:r>
      <w:r w:rsidR="00D27FFA" w:rsidRPr="00480465">
        <w:t>продажи, переработки</w:t>
      </w:r>
      <w:r w:rsidR="00686CB5" w:rsidRPr="00480465">
        <w:t>.</w:t>
      </w:r>
    </w:p>
    <w:p w:rsidR="00C955EF" w:rsidRPr="00480465" w:rsidRDefault="00C955EF" w:rsidP="00480465">
      <w:pPr>
        <w:widowControl w:val="0"/>
        <w:numPr>
          <w:ilvl w:val="0"/>
          <w:numId w:val="7"/>
        </w:numPr>
        <w:tabs>
          <w:tab w:val="clear" w:pos="2640"/>
          <w:tab w:val="left" w:pos="1134"/>
          <w:tab w:val="num" w:pos="2160"/>
        </w:tabs>
        <w:ind w:left="0" w:firstLine="709"/>
        <w:rPr>
          <w:szCs w:val="28"/>
          <w:lang w:eastAsia="ru-RU"/>
        </w:rPr>
      </w:pPr>
      <w:r w:rsidRPr="00480465">
        <w:rPr>
          <w:szCs w:val="28"/>
          <w:lang w:eastAsia="ru-RU"/>
        </w:rPr>
        <w:t>Импорт –</w:t>
      </w:r>
      <w:r w:rsidR="00686CB5" w:rsidRPr="00480465">
        <w:rPr>
          <w:szCs w:val="28"/>
          <w:lang w:eastAsia="ru-RU"/>
        </w:rPr>
        <w:t xml:space="preserve"> (от лат. importare - ввозить) - ввоз в страну из-за границы иностранных товаров, технологии, капиталов, услуг для использования на внутреннем рынке страны, удовлетворения потребностей, которые сама страна не в силах обеспечить.</w:t>
      </w:r>
    </w:p>
    <w:p w:rsidR="00C955EF" w:rsidRPr="00480465" w:rsidRDefault="00C955EF" w:rsidP="00480465">
      <w:pPr>
        <w:widowControl w:val="0"/>
        <w:numPr>
          <w:ilvl w:val="0"/>
          <w:numId w:val="7"/>
        </w:numPr>
        <w:tabs>
          <w:tab w:val="clear" w:pos="2640"/>
          <w:tab w:val="left" w:pos="1134"/>
          <w:tab w:val="num" w:pos="2160"/>
        </w:tabs>
        <w:ind w:left="0" w:firstLine="709"/>
        <w:rPr>
          <w:szCs w:val="28"/>
          <w:lang w:eastAsia="ru-RU"/>
        </w:rPr>
      </w:pPr>
      <w:r w:rsidRPr="00480465">
        <w:rPr>
          <w:szCs w:val="28"/>
          <w:lang w:eastAsia="ru-RU"/>
        </w:rPr>
        <w:t>Реэкспорт –</w:t>
      </w:r>
      <w:r w:rsidR="00480465" w:rsidRPr="00480465">
        <w:rPr>
          <w:szCs w:val="28"/>
          <w:lang w:eastAsia="ru-RU"/>
        </w:rPr>
        <w:t xml:space="preserve"> </w:t>
      </w:r>
      <w:r w:rsidR="00686CB5" w:rsidRPr="00480465">
        <w:t>вывоз из страны ранее импортированных в нее товаров для перепродажи другим странам. Товары могут реэксп</w:t>
      </w:r>
      <w:r w:rsidR="00D27FFA" w:rsidRPr="00480465">
        <w:t>.</w:t>
      </w:r>
      <w:r w:rsidR="00686CB5" w:rsidRPr="00480465">
        <w:t xml:space="preserve"> в неизменном виде, </w:t>
      </w:r>
      <w:r w:rsidR="00D27FFA" w:rsidRPr="00480465">
        <w:t>а могут и после незначительной обработки</w:t>
      </w:r>
      <w:r w:rsidR="00686CB5" w:rsidRPr="00480465">
        <w:t>.</w:t>
      </w:r>
    </w:p>
    <w:p w:rsidR="00C955EF" w:rsidRPr="00480465" w:rsidRDefault="00C955EF" w:rsidP="00480465">
      <w:pPr>
        <w:widowControl w:val="0"/>
        <w:numPr>
          <w:ilvl w:val="0"/>
          <w:numId w:val="7"/>
        </w:numPr>
        <w:tabs>
          <w:tab w:val="clear" w:pos="2640"/>
          <w:tab w:val="left" w:pos="1134"/>
          <w:tab w:val="num" w:pos="2160"/>
        </w:tabs>
        <w:ind w:left="0" w:firstLine="709"/>
        <w:rPr>
          <w:szCs w:val="28"/>
          <w:lang w:eastAsia="ru-RU"/>
        </w:rPr>
      </w:pPr>
      <w:r w:rsidRPr="00480465">
        <w:rPr>
          <w:szCs w:val="28"/>
          <w:lang w:eastAsia="ru-RU"/>
        </w:rPr>
        <w:t>Реимпорт –</w:t>
      </w:r>
      <w:r w:rsidR="00686CB5" w:rsidRPr="00480465">
        <w:rPr>
          <w:szCs w:val="28"/>
          <w:lang w:eastAsia="ru-RU"/>
        </w:rPr>
        <w:t xml:space="preserve"> </w:t>
      </w:r>
      <w:r w:rsidR="00D27FFA" w:rsidRPr="00480465">
        <w:t>товары, не подвергшиеся переработке обратно ввозят в страну</w:t>
      </w:r>
      <w:r w:rsidR="00686CB5" w:rsidRPr="00480465">
        <w:t xml:space="preserve">. </w:t>
      </w:r>
      <w:r w:rsidR="00D27FFA" w:rsidRPr="00480465">
        <w:t>К пример: вещи с браком, не реализованные на иностранных аукционах</w:t>
      </w:r>
    </w:p>
    <w:p w:rsidR="00C955EF" w:rsidRPr="00480465" w:rsidRDefault="00C955EF" w:rsidP="00480465">
      <w:pPr>
        <w:widowControl w:val="0"/>
        <w:tabs>
          <w:tab w:val="left" w:pos="1134"/>
        </w:tabs>
        <w:rPr>
          <w:szCs w:val="28"/>
          <w:lang w:eastAsia="ru-RU"/>
        </w:rPr>
      </w:pPr>
      <w:r w:rsidRPr="00480465">
        <w:rPr>
          <w:szCs w:val="28"/>
          <w:lang w:eastAsia="ru-RU"/>
        </w:rPr>
        <w:t>Но какие же черты присущи современной внешней торговле</w:t>
      </w:r>
      <w:r w:rsidR="00686CB5" w:rsidRPr="00480465">
        <w:rPr>
          <w:szCs w:val="28"/>
          <w:lang w:eastAsia="ru-RU"/>
        </w:rPr>
        <w:t>?</w:t>
      </w:r>
    </w:p>
    <w:p w:rsidR="00686CB5" w:rsidRPr="00480465" w:rsidRDefault="00686CB5" w:rsidP="00480465">
      <w:pPr>
        <w:widowControl w:val="0"/>
        <w:tabs>
          <w:tab w:val="left" w:pos="1134"/>
        </w:tabs>
        <w:rPr>
          <w:szCs w:val="28"/>
          <w:lang w:eastAsia="ru-RU"/>
        </w:rPr>
      </w:pPr>
      <w:r w:rsidRPr="00480465">
        <w:rPr>
          <w:szCs w:val="28"/>
          <w:lang w:eastAsia="ru-RU"/>
        </w:rPr>
        <w:t xml:space="preserve">Во-первых, это, конечно же, невероятные объемы международного товарно-денежного обмена </w:t>
      </w:r>
      <w:r w:rsidR="00285409" w:rsidRPr="00480465">
        <w:rPr>
          <w:szCs w:val="28"/>
          <w:lang w:eastAsia="ru-RU"/>
        </w:rPr>
        <w:t>п</w:t>
      </w:r>
      <w:r w:rsidRPr="00480465">
        <w:rPr>
          <w:szCs w:val="28"/>
          <w:lang w:eastAsia="ru-RU"/>
        </w:rPr>
        <w:t>од воздействием НТР и углубление его интернационализации. Причины этого небывалого роста лежат прямо на поверхности – увеличение энергопотребления (особенно нефтепродуктов), потребность в высокотехнологичном машинном труде, увеличение темпов развития транспортной, промышленной отрасли в развивающихся странах, а в связи со всем этим и создание международных блоков, что и в свою очередь привело к увеличению объемов обмена товарами между странами.</w:t>
      </w:r>
    </w:p>
    <w:p w:rsidR="00686CB5" w:rsidRPr="00480465" w:rsidRDefault="00686CB5" w:rsidP="00480465">
      <w:pPr>
        <w:widowControl w:val="0"/>
        <w:tabs>
          <w:tab w:val="left" w:pos="1134"/>
        </w:tabs>
        <w:rPr>
          <w:szCs w:val="28"/>
          <w:lang w:eastAsia="ru-RU"/>
        </w:rPr>
      </w:pPr>
      <w:r w:rsidRPr="00480465">
        <w:rPr>
          <w:szCs w:val="28"/>
          <w:lang w:eastAsia="ru-RU"/>
        </w:rPr>
        <w:t>Во-вторых, появление совершенно новых отраслей, производств – техническое развитие с каждым днем идет вперед</w:t>
      </w:r>
      <w:r w:rsidR="00285409" w:rsidRPr="00480465">
        <w:rPr>
          <w:szCs w:val="28"/>
          <w:lang w:eastAsia="ru-RU"/>
        </w:rPr>
        <w:t>, что позволяет наращивать объемы производства, а значит и обмена с другими странами</w:t>
      </w:r>
      <w:r w:rsidRPr="00480465">
        <w:rPr>
          <w:szCs w:val="28"/>
          <w:lang w:eastAsia="ru-RU"/>
        </w:rPr>
        <w:t>.</w:t>
      </w:r>
    </w:p>
    <w:p w:rsidR="00285409" w:rsidRPr="00480465" w:rsidRDefault="00285409" w:rsidP="00480465">
      <w:pPr>
        <w:widowControl w:val="0"/>
        <w:tabs>
          <w:tab w:val="left" w:pos="1134"/>
        </w:tabs>
      </w:pPr>
      <w:r w:rsidRPr="00480465">
        <w:t xml:space="preserve">В-третьих, </w:t>
      </w:r>
      <w:r w:rsidR="00D27FFA" w:rsidRPr="00480465">
        <w:t>устано</w:t>
      </w:r>
      <w:r w:rsidR="00A64AA9" w:rsidRPr="00480465">
        <w:t>вление более глубоких и уст</w:t>
      </w:r>
      <w:r w:rsidR="00D27FFA" w:rsidRPr="00480465">
        <w:t>ойчивых связей под воздействием НТР в различных областях</w:t>
      </w:r>
      <w:r w:rsidRPr="00480465">
        <w:t>;</w:t>
      </w:r>
    </w:p>
    <w:p w:rsidR="00285409" w:rsidRPr="00480465" w:rsidRDefault="00285409" w:rsidP="00480465">
      <w:pPr>
        <w:widowControl w:val="0"/>
        <w:tabs>
          <w:tab w:val="left" w:pos="1134"/>
        </w:tabs>
      </w:pPr>
      <w:r w:rsidRPr="00480465">
        <w:t>В-четвертых, ускорение процесса международного разделения труда</w:t>
      </w:r>
      <w:r w:rsidR="00D27FFA" w:rsidRPr="00480465">
        <w:t>. То есть можно говорить о том, что в настоящее время большая часть товаров, с которой предприятия выходят на рынок является незавершенным продуктом, а лишь какой-то его частью</w:t>
      </w:r>
      <w:r w:rsidRPr="00480465">
        <w:t xml:space="preserve">. </w:t>
      </w:r>
    </w:p>
    <w:p w:rsidR="00285409" w:rsidRPr="00480465" w:rsidRDefault="00285409" w:rsidP="00480465">
      <w:pPr>
        <w:widowControl w:val="0"/>
        <w:tabs>
          <w:tab w:val="left" w:pos="1134"/>
        </w:tabs>
      </w:pPr>
      <w:r w:rsidRPr="00480465">
        <w:t>Можно долго еще продолжать этот</w:t>
      </w:r>
      <w:r w:rsidR="00480465" w:rsidRPr="00480465">
        <w:t xml:space="preserve"> </w:t>
      </w:r>
      <w:r w:rsidRPr="00480465">
        <w:t>список, но уже понятно, что в наше время международная (внешняя) торговля теряет некоторые, ранее ей присущие черты: к примеру, на смену обычным чертам простой реализации, когда на рынок выставляются излишки товаров, при</w:t>
      </w:r>
      <w:r w:rsidR="00D27FFA" w:rsidRPr="00480465">
        <w:t>в</w:t>
      </w:r>
      <w:r w:rsidRPr="00480465">
        <w:t xml:space="preserve">одит </w:t>
      </w:r>
      <w:r w:rsidR="00D27FFA" w:rsidRPr="00480465">
        <w:t>к тому, что поставки товаров заранее согласуются между различными предприятиями, даже странами</w:t>
      </w:r>
      <w:r w:rsidRPr="00480465">
        <w:t>.</w:t>
      </w:r>
    </w:p>
    <w:p w:rsidR="00285409" w:rsidRPr="00480465" w:rsidRDefault="00285409" w:rsidP="00480465">
      <w:pPr>
        <w:widowControl w:val="0"/>
        <w:tabs>
          <w:tab w:val="left" w:pos="1134"/>
        </w:tabs>
      </w:pPr>
      <w:r w:rsidRPr="00480465">
        <w:t>Существуют две системы внешнеторговой политики:</w:t>
      </w:r>
    </w:p>
    <w:p w:rsidR="00D9493D" w:rsidRPr="00480465" w:rsidRDefault="00285409" w:rsidP="00480465">
      <w:pPr>
        <w:widowControl w:val="0"/>
        <w:numPr>
          <w:ilvl w:val="0"/>
          <w:numId w:val="8"/>
        </w:numPr>
        <w:tabs>
          <w:tab w:val="clear" w:pos="900"/>
          <w:tab w:val="left" w:pos="1134"/>
          <w:tab w:val="num" w:pos="2340"/>
        </w:tabs>
        <w:ind w:left="0" w:firstLine="709"/>
      </w:pPr>
      <w:r w:rsidRPr="00480465">
        <w:t>Свободная торговля (фритрейдерство).</w:t>
      </w:r>
      <w:r w:rsidR="00D9493D" w:rsidRPr="00480465">
        <w:t xml:space="preserve"> Свободная торговля представляет собой прежде всего невмешательство государства в частнопредпринимательскую сферу жизни общества.</w:t>
      </w:r>
    </w:p>
    <w:p w:rsidR="00822DBB" w:rsidRPr="00480465" w:rsidRDefault="00D9493D" w:rsidP="00480465">
      <w:pPr>
        <w:widowControl w:val="0"/>
        <w:tabs>
          <w:tab w:val="left" w:pos="1134"/>
        </w:tabs>
      </w:pPr>
      <w:r w:rsidRPr="00480465">
        <w:t>Здесь уместно высказывание Татьяны Гуровой – первого заместителя главного редактора журнала эксперт: «Быть сторонником свободного торгового обмена между странами удобно тогда, когда государство всеми силами поддерживает развитие крепких национальных компаний». Пока нет видимости проблемы, пока крупные корпорации приносят доходы, в то время, пока мелкие постсоветские заводы медленно умирают, никого не трогая, - никто над этим не задумывается</w:t>
      </w:r>
      <w:r w:rsidR="00822DBB" w:rsidRPr="00480465">
        <w:t>, хотя однажды, безусловно. Однако, как показал всем мировой финансовый кризис – без государственной поддержки большая часть компаний просто бы не выдержала</w:t>
      </w:r>
    </w:p>
    <w:p w:rsidR="00285409" w:rsidRPr="00480465" w:rsidRDefault="00285409" w:rsidP="00480465">
      <w:pPr>
        <w:widowControl w:val="0"/>
        <w:numPr>
          <w:ilvl w:val="0"/>
          <w:numId w:val="8"/>
        </w:numPr>
        <w:tabs>
          <w:tab w:val="clear" w:pos="900"/>
          <w:tab w:val="left" w:pos="1134"/>
          <w:tab w:val="num" w:pos="2340"/>
        </w:tabs>
        <w:ind w:left="0" w:firstLine="709"/>
      </w:pPr>
      <w:r w:rsidRPr="00480465">
        <w:t>Протекционизм.</w:t>
      </w:r>
      <w:r w:rsidR="00822DBB" w:rsidRPr="00480465">
        <w:t xml:space="preserve"> Протекционизм –подразумевает вмешательство государства в предпринимательскую деятельн</w:t>
      </w:r>
      <w:r w:rsidR="00686D9D" w:rsidRPr="00480465">
        <w:t>ость, как пишет Ноговицкий А.Д. /2, 50/.</w:t>
      </w:r>
      <w:r w:rsidR="00822DBB" w:rsidRPr="00480465">
        <w:t xml:space="preserve"> По сути государство ставит различные барьеры, направленные </w:t>
      </w:r>
      <w:r w:rsidR="0026544E" w:rsidRPr="00480465">
        <w:t>на</w:t>
      </w:r>
      <w:r w:rsidR="00480465" w:rsidRPr="00480465">
        <w:t xml:space="preserve"> </w:t>
      </w:r>
      <w:r w:rsidR="00822DBB" w:rsidRPr="00480465">
        <w:t>ограничение ввоза иностранных товаров и увеличение собственного, отечественного производства.</w:t>
      </w:r>
      <w:r w:rsidR="00686D9D" w:rsidRPr="00480465">
        <w:t xml:space="preserve"> </w:t>
      </w:r>
    </w:p>
    <w:p w:rsidR="00D052C2" w:rsidRPr="00480465" w:rsidRDefault="00D052C2" w:rsidP="00480465">
      <w:pPr>
        <w:widowControl w:val="0"/>
        <w:tabs>
          <w:tab w:val="left" w:pos="1134"/>
        </w:tabs>
        <w:rPr>
          <w:szCs w:val="28"/>
          <w:lang w:eastAsia="ru-RU"/>
        </w:rPr>
      </w:pPr>
    </w:p>
    <w:p w:rsidR="00C955EF" w:rsidRPr="00480465" w:rsidRDefault="00D052C2" w:rsidP="00480465">
      <w:pPr>
        <w:widowControl w:val="0"/>
        <w:tabs>
          <w:tab w:val="left" w:pos="1134"/>
        </w:tabs>
        <w:rPr>
          <w:b/>
          <w:szCs w:val="28"/>
          <w:lang w:eastAsia="ru-RU"/>
        </w:rPr>
      </w:pPr>
      <w:r w:rsidRPr="00480465">
        <w:rPr>
          <w:b/>
          <w:szCs w:val="28"/>
        </w:rPr>
        <w:t>§</w:t>
      </w:r>
      <w:r w:rsidRPr="00480465">
        <w:rPr>
          <w:b/>
          <w:szCs w:val="28"/>
          <w:lang w:eastAsia="ru-RU"/>
        </w:rPr>
        <w:t xml:space="preserve">1.2 </w:t>
      </w:r>
      <w:r w:rsidR="00114D29" w:rsidRPr="00480465">
        <w:rPr>
          <w:b/>
          <w:szCs w:val="28"/>
          <w:lang w:eastAsia="ru-RU"/>
        </w:rPr>
        <w:t>Страны СНГ и Россия: состав, меры по ул</w:t>
      </w:r>
      <w:r w:rsidR="00480465" w:rsidRPr="00480465">
        <w:rPr>
          <w:b/>
          <w:szCs w:val="28"/>
          <w:lang w:eastAsia="ru-RU"/>
        </w:rPr>
        <w:t>учшению экономических отношений</w:t>
      </w:r>
    </w:p>
    <w:p w:rsidR="00480465" w:rsidRPr="00480465" w:rsidRDefault="00480465" w:rsidP="00480465">
      <w:pPr>
        <w:widowControl w:val="0"/>
        <w:tabs>
          <w:tab w:val="left" w:pos="1134"/>
        </w:tabs>
        <w:rPr>
          <w:szCs w:val="28"/>
          <w:lang w:eastAsia="ru-RU"/>
        </w:rPr>
      </w:pPr>
    </w:p>
    <w:p w:rsidR="00C955EF" w:rsidRPr="00480465" w:rsidRDefault="00C955EF" w:rsidP="00480465">
      <w:pPr>
        <w:widowControl w:val="0"/>
        <w:tabs>
          <w:tab w:val="left" w:pos="1134"/>
        </w:tabs>
        <w:rPr>
          <w:szCs w:val="28"/>
          <w:lang w:eastAsia="ru-RU"/>
        </w:rPr>
      </w:pPr>
      <w:r w:rsidRPr="00480465">
        <w:rPr>
          <w:szCs w:val="28"/>
          <w:lang w:eastAsia="ru-RU"/>
        </w:rPr>
        <w:t>Когда мы говорим о торговле между страной и группой стран, то заранее понимаем, что придется столкнуться с огромной массой аналитической и статистической информации. Конечно же, в данной курсовой работе мы будем пользоваться не вызывающими подозрения источниками.</w:t>
      </w:r>
    </w:p>
    <w:p w:rsidR="00C955EF" w:rsidRPr="00480465" w:rsidRDefault="00C955EF" w:rsidP="00480465">
      <w:pPr>
        <w:widowControl w:val="0"/>
        <w:tabs>
          <w:tab w:val="left" w:pos="1134"/>
        </w:tabs>
        <w:rPr>
          <w:szCs w:val="28"/>
          <w:lang w:eastAsia="ru-RU"/>
        </w:rPr>
      </w:pPr>
      <w:r w:rsidRPr="00480465">
        <w:rPr>
          <w:szCs w:val="28"/>
          <w:lang w:eastAsia="ru-RU"/>
        </w:rPr>
        <w:t xml:space="preserve">Итак государствами-участниками СНГ являются: </w:t>
      </w:r>
    </w:p>
    <w:p w:rsidR="00C955EF" w:rsidRPr="00480465" w:rsidRDefault="00C955EF" w:rsidP="00480465">
      <w:pPr>
        <w:widowControl w:val="0"/>
        <w:numPr>
          <w:ilvl w:val="0"/>
          <w:numId w:val="6"/>
        </w:numPr>
        <w:tabs>
          <w:tab w:val="clear" w:pos="2640"/>
          <w:tab w:val="left" w:pos="1134"/>
          <w:tab w:val="num" w:pos="1980"/>
        </w:tabs>
        <w:ind w:left="0" w:firstLine="709"/>
        <w:rPr>
          <w:szCs w:val="28"/>
          <w:lang w:eastAsia="ru-RU"/>
        </w:rPr>
      </w:pPr>
      <w:r w:rsidRPr="00480465">
        <w:rPr>
          <w:szCs w:val="28"/>
          <w:lang w:eastAsia="ru-RU"/>
        </w:rPr>
        <w:t>Азербайджанская Республика</w:t>
      </w:r>
    </w:p>
    <w:p w:rsidR="00C955EF" w:rsidRPr="00480465" w:rsidRDefault="00C955EF" w:rsidP="00480465">
      <w:pPr>
        <w:widowControl w:val="0"/>
        <w:numPr>
          <w:ilvl w:val="0"/>
          <w:numId w:val="6"/>
        </w:numPr>
        <w:tabs>
          <w:tab w:val="clear" w:pos="2640"/>
          <w:tab w:val="left" w:pos="1134"/>
          <w:tab w:val="num" w:pos="1980"/>
        </w:tabs>
        <w:ind w:left="0" w:firstLine="709"/>
        <w:rPr>
          <w:szCs w:val="28"/>
          <w:lang w:eastAsia="ru-RU"/>
        </w:rPr>
      </w:pPr>
      <w:r w:rsidRPr="00480465">
        <w:rPr>
          <w:szCs w:val="28"/>
          <w:lang w:eastAsia="ru-RU"/>
        </w:rPr>
        <w:t>Республика Армения</w:t>
      </w:r>
    </w:p>
    <w:p w:rsidR="00C955EF" w:rsidRPr="00480465" w:rsidRDefault="00C955EF" w:rsidP="00480465">
      <w:pPr>
        <w:widowControl w:val="0"/>
        <w:numPr>
          <w:ilvl w:val="0"/>
          <w:numId w:val="6"/>
        </w:numPr>
        <w:tabs>
          <w:tab w:val="clear" w:pos="2640"/>
          <w:tab w:val="left" w:pos="1134"/>
          <w:tab w:val="num" w:pos="1980"/>
        </w:tabs>
        <w:ind w:left="0" w:firstLine="709"/>
        <w:rPr>
          <w:szCs w:val="28"/>
          <w:lang w:eastAsia="ru-RU"/>
        </w:rPr>
      </w:pPr>
      <w:r w:rsidRPr="00480465">
        <w:rPr>
          <w:szCs w:val="28"/>
          <w:lang w:eastAsia="ru-RU"/>
        </w:rPr>
        <w:t>Республика Беларусь</w:t>
      </w:r>
    </w:p>
    <w:p w:rsidR="00C955EF" w:rsidRPr="00480465" w:rsidRDefault="00C955EF" w:rsidP="00480465">
      <w:pPr>
        <w:widowControl w:val="0"/>
        <w:numPr>
          <w:ilvl w:val="0"/>
          <w:numId w:val="6"/>
        </w:numPr>
        <w:tabs>
          <w:tab w:val="clear" w:pos="2640"/>
          <w:tab w:val="left" w:pos="1134"/>
          <w:tab w:val="num" w:pos="1980"/>
        </w:tabs>
        <w:ind w:left="0" w:firstLine="709"/>
        <w:rPr>
          <w:szCs w:val="28"/>
          <w:lang w:eastAsia="ru-RU"/>
        </w:rPr>
      </w:pPr>
      <w:r w:rsidRPr="00480465">
        <w:rPr>
          <w:szCs w:val="28"/>
          <w:lang w:eastAsia="ru-RU"/>
        </w:rPr>
        <w:t>Республика Казахстан</w:t>
      </w:r>
    </w:p>
    <w:p w:rsidR="00C955EF" w:rsidRPr="00480465" w:rsidRDefault="00C955EF" w:rsidP="00480465">
      <w:pPr>
        <w:widowControl w:val="0"/>
        <w:numPr>
          <w:ilvl w:val="0"/>
          <w:numId w:val="6"/>
        </w:numPr>
        <w:tabs>
          <w:tab w:val="clear" w:pos="2640"/>
          <w:tab w:val="left" w:pos="1134"/>
          <w:tab w:val="num" w:pos="1980"/>
        </w:tabs>
        <w:ind w:left="0" w:firstLine="709"/>
        <w:rPr>
          <w:szCs w:val="28"/>
          <w:lang w:eastAsia="ru-RU"/>
        </w:rPr>
      </w:pPr>
      <w:r w:rsidRPr="00480465">
        <w:rPr>
          <w:szCs w:val="28"/>
          <w:lang w:eastAsia="ru-RU"/>
        </w:rPr>
        <w:t>Кыргызская Республика</w:t>
      </w:r>
    </w:p>
    <w:p w:rsidR="00C955EF" w:rsidRPr="00480465" w:rsidRDefault="00C955EF" w:rsidP="00480465">
      <w:pPr>
        <w:widowControl w:val="0"/>
        <w:numPr>
          <w:ilvl w:val="0"/>
          <w:numId w:val="6"/>
        </w:numPr>
        <w:tabs>
          <w:tab w:val="clear" w:pos="2640"/>
          <w:tab w:val="left" w:pos="1134"/>
          <w:tab w:val="num" w:pos="1980"/>
        </w:tabs>
        <w:ind w:left="0" w:firstLine="709"/>
        <w:rPr>
          <w:szCs w:val="28"/>
          <w:lang w:eastAsia="ru-RU"/>
        </w:rPr>
      </w:pPr>
      <w:r w:rsidRPr="00480465">
        <w:rPr>
          <w:szCs w:val="28"/>
          <w:lang w:eastAsia="ru-RU"/>
        </w:rPr>
        <w:t>Республика Молдова</w:t>
      </w:r>
    </w:p>
    <w:p w:rsidR="00C955EF" w:rsidRPr="00480465" w:rsidRDefault="00C955EF" w:rsidP="00480465">
      <w:pPr>
        <w:widowControl w:val="0"/>
        <w:numPr>
          <w:ilvl w:val="0"/>
          <w:numId w:val="6"/>
        </w:numPr>
        <w:tabs>
          <w:tab w:val="clear" w:pos="2640"/>
          <w:tab w:val="left" w:pos="1134"/>
          <w:tab w:val="num" w:pos="1980"/>
        </w:tabs>
        <w:ind w:left="0" w:firstLine="709"/>
        <w:rPr>
          <w:szCs w:val="28"/>
          <w:lang w:eastAsia="ru-RU"/>
        </w:rPr>
      </w:pPr>
      <w:r w:rsidRPr="00480465">
        <w:rPr>
          <w:szCs w:val="28"/>
          <w:lang w:eastAsia="ru-RU"/>
        </w:rPr>
        <w:t>Российская Федерация</w:t>
      </w:r>
    </w:p>
    <w:p w:rsidR="00C955EF" w:rsidRPr="00480465" w:rsidRDefault="00C955EF" w:rsidP="00480465">
      <w:pPr>
        <w:widowControl w:val="0"/>
        <w:numPr>
          <w:ilvl w:val="0"/>
          <w:numId w:val="6"/>
        </w:numPr>
        <w:tabs>
          <w:tab w:val="clear" w:pos="2640"/>
          <w:tab w:val="left" w:pos="1134"/>
          <w:tab w:val="num" w:pos="1980"/>
        </w:tabs>
        <w:ind w:left="0" w:firstLine="709"/>
        <w:rPr>
          <w:szCs w:val="28"/>
          <w:lang w:eastAsia="ru-RU"/>
        </w:rPr>
      </w:pPr>
      <w:r w:rsidRPr="00480465">
        <w:rPr>
          <w:szCs w:val="28"/>
          <w:lang w:eastAsia="ru-RU"/>
        </w:rPr>
        <w:t>Республика Таджикистан</w:t>
      </w:r>
    </w:p>
    <w:p w:rsidR="00C955EF" w:rsidRPr="00480465" w:rsidRDefault="00C955EF" w:rsidP="00480465">
      <w:pPr>
        <w:widowControl w:val="0"/>
        <w:numPr>
          <w:ilvl w:val="0"/>
          <w:numId w:val="6"/>
        </w:numPr>
        <w:tabs>
          <w:tab w:val="clear" w:pos="2640"/>
          <w:tab w:val="left" w:pos="1134"/>
          <w:tab w:val="num" w:pos="1980"/>
        </w:tabs>
        <w:ind w:left="0" w:firstLine="709"/>
        <w:rPr>
          <w:szCs w:val="28"/>
          <w:lang w:eastAsia="ru-RU"/>
        </w:rPr>
      </w:pPr>
      <w:r w:rsidRPr="00480465">
        <w:rPr>
          <w:szCs w:val="28"/>
          <w:lang w:eastAsia="ru-RU"/>
        </w:rPr>
        <w:t>Туркменистан</w:t>
      </w:r>
    </w:p>
    <w:p w:rsidR="00C955EF" w:rsidRPr="00480465" w:rsidRDefault="00C955EF" w:rsidP="00480465">
      <w:pPr>
        <w:widowControl w:val="0"/>
        <w:numPr>
          <w:ilvl w:val="0"/>
          <w:numId w:val="6"/>
        </w:numPr>
        <w:tabs>
          <w:tab w:val="clear" w:pos="2640"/>
          <w:tab w:val="left" w:pos="1134"/>
          <w:tab w:val="num" w:pos="1980"/>
        </w:tabs>
        <w:ind w:left="0" w:firstLine="709"/>
        <w:rPr>
          <w:szCs w:val="28"/>
          <w:lang w:eastAsia="ru-RU"/>
        </w:rPr>
      </w:pPr>
      <w:r w:rsidRPr="00480465">
        <w:rPr>
          <w:szCs w:val="28"/>
          <w:lang w:eastAsia="ru-RU"/>
        </w:rPr>
        <w:t>Республика Узбекистан</w:t>
      </w:r>
    </w:p>
    <w:p w:rsidR="00BF63D0" w:rsidRPr="00480465" w:rsidRDefault="00C955EF" w:rsidP="00480465">
      <w:pPr>
        <w:widowControl w:val="0"/>
        <w:numPr>
          <w:ilvl w:val="0"/>
          <w:numId w:val="6"/>
        </w:numPr>
        <w:tabs>
          <w:tab w:val="clear" w:pos="2640"/>
          <w:tab w:val="left" w:pos="1134"/>
          <w:tab w:val="num" w:pos="1980"/>
        </w:tabs>
        <w:ind w:left="0" w:firstLine="709"/>
        <w:rPr>
          <w:szCs w:val="28"/>
          <w:lang w:eastAsia="ru-RU"/>
        </w:rPr>
      </w:pPr>
      <w:r w:rsidRPr="00480465">
        <w:rPr>
          <w:szCs w:val="28"/>
          <w:lang w:eastAsia="ru-RU"/>
        </w:rPr>
        <w:t>Украина</w:t>
      </w:r>
    </w:p>
    <w:p w:rsidR="00BD05D3" w:rsidRPr="00480465" w:rsidRDefault="00822DBB" w:rsidP="00480465">
      <w:pPr>
        <w:widowControl w:val="0"/>
        <w:tabs>
          <w:tab w:val="left" w:pos="540"/>
          <w:tab w:val="left" w:pos="1134"/>
        </w:tabs>
        <w:rPr>
          <w:szCs w:val="28"/>
          <w:lang w:eastAsia="ru-RU"/>
        </w:rPr>
      </w:pPr>
      <w:r w:rsidRPr="00480465">
        <w:rPr>
          <w:szCs w:val="28"/>
          <w:lang w:eastAsia="ru-RU"/>
        </w:rPr>
        <w:t xml:space="preserve">Учредителями СНГ стали: </w:t>
      </w:r>
      <w:r w:rsidR="00BD05D3" w:rsidRPr="00480465">
        <w:rPr>
          <w:szCs w:val="28"/>
          <w:lang w:eastAsia="ru-RU"/>
        </w:rPr>
        <w:t>РФ</w:t>
      </w:r>
      <w:r w:rsidRPr="00480465">
        <w:rPr>
          <w:szCs w:val="28"/>
          <w:lang w:eastAsia="ru-RU"/>
        </w:rPr>
        <w:t>, Азербайджанская Р</w:t>
      </w:r>
      <w:r w:rsidR="00BD05D3" w:rsidRPr="00480465">
        <w:rPr>
          <w:szCs w:val="28"/>
          <w:lang w:eastAsia="ru-RU"/>
        </w:rPr>
        <w:t>.</w:t>
      </w:r>
      <w:r w:rsidRPr="00480465">
        <w:rPr>
          <w:szCs w:val="28"/>
          <w:lang w:eastAsia="ru-RU"/>
        </w:rPr>
        <w:t>, Р</w:t>
      </w:r>
      <w:r w:rsidR="00BD05D3" w:rsidRPr="00480465">
        <w:rPr>
          <w:szCs w:val="28"/>
          <w:lang w:eastAsia="ru-RU"/>
        </w:rPr>
        <w:t>.</w:t>
      </w:r>
      <w:r w:rsidRPr="00480465">
        <w:rPr>
          <w:szCs w:val="28"/>
          <w:lang w:eastAsia="ru-RU"/>
        </w:rPr>
        <w:t xml:space="preserve"> Армения, Республика Белоруссия, Р</w:t>
      </w:r>
      <w:r w:rsidR="00BD05D3" w:rsidRPr="00480465">
        <w:rPr>
          <w:szCs w:val="28"/>
          <w:lang w:eastAsia="ru-RU"/>
        </w:rPr>
        <w:t>.</w:t>
      </w:r>
      <w:r w:rsidRPr="00480465">
        <w:rPr>
          <w:szCs w:val="28"/>
          <w:lang w:eastAsia="ru-RU"/>
        </w:rPr>
        <w:t xml:space="preserve"> Грузия, </w:t>
      </w:r>
      <w:r w:rsidR="00BD05D3" w:rsidRPr="00480465">
        <w:rPr>
          <w:szCs w:val="28"/>
          <w:lang w:eastAsia="ru-RU"/>
        </w:rPr>
        <w:t>Р.</w:t>
      </w:r>
      <w:r w:rsidRPr="00480465">
        <w:rPr>
          <w:szCs w:val="28"/>
          <w:lang w:eastAsia="ru-RU"/>
        </w:rPr>
        <w:t>Казахстан, Киргизская Р</w:t>
      </w:r>
      <w:r w:rsidR="00BD05D3" w:rsidRPr="00480465">
        <w:rPr>
          <w:szCs w:val="28"/>
          <w:lang w:eastAsia="ru-RU"/>
        </w:rPr>
        <w:t>.</w:t>
      </w:r>
      <w:r w:rsidRPr="00480465">
        <w:rPr>
          <w:szCs w:val="28"/>
          <w:lang w:eastAsia="ru-RU"/>
        </w:rPr>
        <w:t>, Р</w:t>
      </w:r>
      <w:r w:rsidR="00BD05D3" w:rsidRPr="00480465">
        <w:rPr>
          <w:szCs w:val="28"/>
          <w:lang w:eastAsia="ru-RU"/>
        </w:rPr>
        <w:t>.</w:t>
      </w:r>
      <w:r w:rsidRPr="00480465">
        <w:rPr>
          <w:szCs w:val="28"/>
          <w:lang w:eastAsia="ru-RU"/>
        </w:rPr>
        <w:t xml:space="preserve"> Таджикистан, Туркменистан, Р</w:t>
      </w:r>
      <w:r w:rsidR="00BD05D3" w:rsidRPr="00480465">
        <w:rPr>
          <w:szCs w:val="28"/>
          <w:lang w:eastAsia="ru-RU"/>
        </w:rPr>
        <w:t>.</w:t>
      </w:r>
      <w:r w:rsidRPr="00480465">
        <w:rPr>
          <w:szCs w:val="28"/>
          <w:lang w:eastAsia="ru-RU"/>
        </w:rPr>
        <w:t xml:space="preserve"> Таджикистан, Украина, Р</w:t>
      </w:r>
      <w:r w:rsidR="00BD05D3" w:rsidRPr="00480465">
        <w:rPr>
          <w:szCs w:val="28"/>
          <w:lang w:eastAsia="ru-RU"/>
        </w:rPr>
        <w:t>.</w:t>
      </w:r>
      <w:r w:rsidRPr="00480465">
        <w:rPr>
          <w:szCs w:val="28"/>
          <w:lang w:eastAsia="ru-RU"/>
        </w:rPr>
        <w:t xml:space="preserve"> Молдова.</w:t>
      </w:r>
    </w:p>
    <w:p w:rsidR="00BF63D0" w:rsidRPr="00480465" w:rsidRDefault="00BF63D0" w:rsidP="00480465">
      <w:pPr>
        <w:widowControl w:val="0"/>
        <w:tabs>
          <w:tab w:val="left" w:pos="540"/>
          <w:tab w:val="left" w:pos="1134"/>
        </w:tabs>
        <w:rPr>
          <w:szCs w:val="28"/>
          <w:lang w:eastAsia="ru-RU"/>
        </w:rPr>
      </w:pPr>
      <w:r w:rsidRPr="00480465">
        <w:rPr>
          <w:szCs w:val="28"/>
          <w:lang w:eastAsia="ru-RU"/>
        </w:rPr>
        <w:t>Приоритетным направлением данного Содружества является, конечно же, экономическая интеграция.</w:t>
      </w:r>
    </w:p>
    <w:p w:rsidR="00BC615E" w:rsidRPr="00480465" w:rsidRDefault="00BF63D0" w:rsidP="00480465">
      <w:pPr>
        <w:widowControl w:val="0"/>
        <w:tabs>
          <w:tab w:val="left" w:pos="540"/>
          <w:tab w:val="left" w:pos="1134"/>
        </w:tabs>
        <w:rPr>
          <w:szCs w:val="28"/>
          <w:lang w:eastAsia="ru-RU"/>
        </w:rPr>
      </w:pPr>
      <w:r w:rsidRPr="00480465">
        <w:rPr>
          <w:szCs w:val="28"/>
          <w:lang w:eastAsia="ru-RU"/>
        </w:rPr>
        <w:t xml:space="preserve">На пути к более выгодному экономическому сообщению между странами основополагающим документом стало «Соглашение о Таможенном союзе между </w:t>
      </w:r>
    </w:p>
    <w:p w:rsidR="00822DBB" w:rsidRPr="00480465" w:rsidRDefault="00BF63D0" w:rsidP="00480465">
      <w:pPr>
        <w:widowControl w:val="0"/>
        <w:tabs>
          <w:tab w:val="left" w:pos="540"/>
          <w:tab w:val="left" w:pos="1134"/>
        </w:tabs>
        <w:rPr>
          <w:szCs w:val="28"/>
          <w:lang w:eastAsia="ru-RU"/>
        </w:rPr>
      </w:pPr>
      <w:r w:rsidRPr="00480465">
        <w:rPr>
          <w:szCs w:val="28"/>
          <w:lang w:eastAsia="ru-RU"/>
        </w:rPr>
        <w:t>Российской Федерацией и Республикой Беларусь»</w:t>
      </w:r>
      <w:r w:rsidR="00324D6B" w:rsidRPr="00480465">
        <w:rPr>
          <w:szCs w:val="28"/>
          <w:lang w:eastAsia="ru-RU"/>
        </w:rPr>
        <w:t xml:space="preserve"> (</w:t>
      </w:r>
      <w:r w:rsidRPr="00480465">
        <w:rPr>
          <w:szCs w:val="28"/>
          <w:lang w:eastAsia="ru-RU"/>
        </w:rPr>
        <w:t>оно было подписано 5 января 1995 года). Это соглашение стало основ</w:t>
      </w:r>
      <w:r w:rsidR="00BC615E" w:rsidRPr="00480465">
        <w:rPr>
          <w:szCs w:val="28"/>
          <w:lang w:eastAsia="ru-RU"/>
        </w:rPr>
        <w:t xml:space="preserve">ным документом на пути создания </w:t>
      </w:r>
      <w:r w:rsidRPr="00480465">
        <w:rPr>
          <w:szCs w:val="28"/>
          <w:lang w:eastAsia="ru-RU"/>
        </w:rPr>
        <w:t>Таможенного союза</w:t>
      </w:r>
      <w:r w:rsidR="00324D6B" w:rsidRPr="00480465">
        <w:rPr>
          <w:szCs w:val="28"/>
          <w:lang w:eastAsia="ru-RU"/>
        </w:rPr>
        <w:t xml:space="preserve">. </w:t>
      </w:r>
      <w:r w:rsidR="00BD05D3" w:rsidRPr="00480465">
        <w:rPr>
          <w:szCs w:val="28"/>
          <w:lang w:eastAsia="ru-RU"/>
        </w:rPr>
        <w:t>Следом</w:t>
      </w:r>
      <w:r w:rsidR="00324D6B" w:rsidRPr="00480465">
        <w:rPr>
          <w:szCs w:val="28"/>
          <w:lang w:eastAsia="ru-RU"/>
        </w:rPr>
        <w:t xml:space="preserve"> к</w:t>
      </w:r>
      <w:r w:rsidR="00822DBB" w:rsidRPr="00480465">
        <w:rPr>
          <w:szCs w:val="28"/>
          <w:lang w:eastAsia="ru-RU"/>
        </w:rPr>
        <w:t xml:space="preserve"> Таможенному союзу присоединились Р</w:t>
      </w:r>
      <w:r w:rsidR="00BD05D3" w:rsidRPr="00480465">
        <w:rPr>
          <w:szCs w:val="28"/>
          <w:lang w:eastAsia="ru-RU"/>
        </w:rPr>
        <w:t>.</w:t>
      </w:r>
      <w:r w:rsidR="00822DBB" w:rsidRPr="00480465">
        <w:rPr>
          <w:szCs w:val="28"/>
          <w:lang w:eastAsia="ru-RU"/>
        </w:rPr>
        <w:t xml:space="preserve"> Казахстан, Киргизская Р</w:t>
      </w:r>
      <w:r w:rsidR="00BD05D3" w:rsidRPr="00480465">
        <w:rPr>
          <w:szCs w:val="28"/>
          <w:lang w:eastAsia="ru-RU"/>
        </w:rPr>
        <w:t>. и</w:t>
      </w:r>
      <w:r w:rsidR="00822DBB" w:rsidRPr="00480465">
        <w:rPr>
          <w:szCs w:val="28"/>
          <w:lang w:eastAsia="ru-RU"/>
        </w:rPr>
        <w:t xml:space="preserve"> Р</w:t>
      </w:r>
      <w:r w:rsidR="00BD05D3" w:rsidRPr="00480465">
        <w:rPr>
          <w:szCs w:val="28"/>
          <w:lang w:eastAsia="ru-RU"/>
        </w:rPr>
        <w:t>.</w:t>
      </w:r>
      <w:r w:rsidR="00822DBB" w:rsidRPr="00480465">
        <w:rPr>
          <w:szCs w:val="28"/>
          <w:lang w:eastAsia="ru-RU"/>
        </w:rPr>
        <w:t xml:space="preserve"> Таджикистан.</w:t>
      </w:r>
    </w:p>
    <w:p w:rsidR="00822DBB" w:rsidRPr="00480465" w:rsidRDefault="003206C4" w:rsidP="00480465">
      <w:pPr>
        <w:widowControl w:val="0"/>
        <w:tabs>
          <w:tab w:val="left" w:pos="540"/>
          <w:tab w:val="left" w:pos="1134"/>
        </w:tabs>
        <w:rPr>
          <w:szCs w:val="28"/>
          <w:lang w:eastAsia="ru-RU"/>
        </w:rPr>
      </w:pPr>
      <w:r w:rsidRPr="00480465">
        <w:rPr>
          <w:szCs w:val="28"/>
          <w:lang w:eastAsia="ru-RU"/>
        </w:rPr>
        <w:t>Цель Таможенного Союза вполне ясная (можно посмотреть полный доклад на сайте «Виртуальная торговля») /</w:t>
      </w:r>
      <w:r w:rsidRPr="00480465">
        <w:t xml:space="preserve"> 12, </w:t>
      </w:r>
      <w:r w:rsidRPr="00480465">
        <w:rPr>
          <w:szCs w:val="28"/>
          <w:lang w:eastAsia="ru-RU"/>
        </w:rPr>
        <w:t>http://www.vch.ru/</w:t>
      </w:r>
      <w:r w:rsidR="00BD05D3" w:rsidRPr="00480465">
        <w:rPr>
          <w:szCs w:val="28"/>
          <w:lang w:eastAsia="ru-RU"/>
        </w:rPr>
        <w:t xml:space="preserve"> </w:t>
      </w:r>
      <w:r w:rsidRPr="00480465">
        <w:rPr>
          <w:szCs w:val="28"/>
          <w:lang w:eastAsia="ru-RU"/>
        </w:rPr>
        <w:t>. Э</w:t>
      </w:r>
      <w:r w:rsidR="00BD05D3" w:rsidRPr="00480465">
        <w:rPr>
          <w:szCs w:val="28"/>
          <w:lang w:eastAsia="ru-RU"/>
        </w:rPr>
        <w:t>то, конечно,</w:t>
      </w:r>
      <w:r w:rsidR="00822DBB" w:rsidRPr="00480465">
        <w:rPr>
          <w:szCs w:val="28"/>
          <w:lang w:eastAsia="ru-RU"/>
        </w:rPr>
        <w:t xml:space="preserve"> </w:t>
      </w:r>
      <w:r w:rsidR="00BD05D3" w:rsidRPr="00480465">
        <w:rPr>
          <w:szCs w:val="28"/>
          <w:lang w:eastAsia="ru-RU"/>
        </w:rPr>
        <w:t xml:space="preserve">выгодные, </w:t>
      </w:r>
      <w:r w:rsidR="00822DBB" w:rsidRPr="00480465">
        <w:rPr>
          <w:szCs w:val="28"/>
          <w:lang w:eastAsia="ru-RU"/>
        </w:rPr>
        <w:t>благоприятных услови</w:t>
      </w:r>
      <w:r w:rsidR="00BD05D3" w:rsidRPr="00480465">
        <w:rPr>
          <w:szCs w:val="28"/>
          <w:lang w:eastAsia="ru-RU"/>
        </w:rPr>
        <w:t>я</w:t>
      </w:r>
      <w:r w:rsidR="00822DBB" w:rsidRPr="00480465">
        <w:rPr>
          <w:szCs w:val="28"/>
          <w:lang w:eastAsia="ru-RU"/>
        </w:rPr>
        <w:t xml:space="preserve"> </w:t>
      </w:r>
      <w:r w:rsidR="00BD05D3" w:rsidRPr="00480465">
        <w:rPr>
          <w:szCs w:val="28"/>
          <w:lang w:eastAsia="ru-RU"/>
        </w:rPr>
        <w:t xml:space="preserve">для </w:t>
      </w:r>
      <w:r w:rsidR="00822DBB" w:rsidRPr="00480465">
        <w:rPr>
          <w:szCs w:val="28"/>
          <w:lang w:eastAsia="ru-RU"/>
        </w:rPr>
        <w:t>участников Таможенного союза</w:t>
      </w:r>
      <w:r w:rsidR="00BD05D3" w:rsidRPr="00480465">
        <w:rPr>
          <w:szCs w:val="28"/>
          <w:lang w:eastAsia="ru-RU"/>
        </w:rPr>
        <w:t xml:space="preserve"> в сфере экономического взаимодействия</w:t>
      </w:r>
      <w:r w:rsidR="00822DBB" w:rsidRPr="00480465">
        <w:rPr>
          <w:szCs w:val="28"/>
          <w:lang w:eastAsia="ru-RU"/>
        </w:rPr>
        <w:t>, стимулирование взаимной торговли путем отмены</w:t>
      </w:r>
      <w:r w:rsidR="00BD05D3" w:rsidRPr="00480465">
        <w:rPr>
          <w:szCs w:val="28"/>
          <w:lang w:eastAsia="ru-RU"/>
        </w:rPr>
        <w:t xml:space="preserve"> различных ограничений -</w:t>
      </w:r>
      <w:r w:rsidR="00822DBB" w:rsidRPr="00480465">
        <w:rPr>
          <w:szCs w:val="28"/>
          <w:lang w:eastAsia="ru-RU"/>
        </w:rPr>
        <w:t xml:space="preserve"> количественных ограничений, таможенных пошлин, налогов</w:t>
      </w:r>
      <w:r w:rsidR="00BD05D3" w:rsidRPr="00480465">
        <w:rPr>
          <w:szCs w:val="28"/>
          <w:lang w:eastAsia="ru-RU"/>
        </w:rPr>
        <w:t>,</w:t>
      </w:r>
      <w:r w:rsidR="00822DBB" w:rsidRPr="00480465">
        <w:rPr>
          <w:szCs w:val="28"/>
          <w:lang w:eastAsia="ru-RU"/>
        </w:rPr>
        <w:t xml:space="preserve"> сборов, установление в отношениях с третьими странами одинакового режима, создание единой таможенной территории, а также</w:t>
      </w:r>
      <w:r w:rsidR="00BD05D3" w:rsidRPr="00480465">
        <w:rPr>
          <w:szCs w:val="28"/>
          <w:lang w:eastAsia="ru-RU"/>
        </w:rPr>
        <w:t>, что очень актуально на данный момент, -</w:t>
      </w:r>
      <w:r w:rsidR="00822DBB" w:rsidRPr="00480465">
        <w:rPr>
          <w:szCs w:val="28"/>
          <w:lang w:eastAsia="ru-RU"/>
        </w:rPr>
        <w:t xml:space="preserve"> введение однотипного механизма регулирования экономики.</w:t>
      </w:r>
    </w:p>
    <w:p w:rsidR="00686D9D" w:rsidRPr="00480465" w:rsidRDefault="00686D9D" w:rsidP="00480465">
      <w:pPr>
        <w:widowControl w:val="0"/>
        <w:tabs>
          <w:tab w:val="left" w:pos="540"/>
          <w:tab w:val="left" w:pos="1134"/>
        </w:tabs>
        <w:rPr>
          <w:szCs w:val="28"/>
          <w:lang w:eastAsia="ru-RU"/>
        </w:rPr>
      </w:pPr>
      <w:r w:rsidRPr="00480465">
        <w:rPr>
          <w:szCs w:val="28"/>
          <w:lang w:eastAsia="ru-RU"/>
        </w:rPr>
        <w:t>РФ и Республика Белоруссия уже отменили таможенный контроль на межгосударственной границе, которая проходит по их территории (в отличие от Республики Казахстан и Республики Таджикистан, которые пока не собираются этого делать).</w:t>
      </w:r>
    </w:p>
    <w:p w:rsidR="003206C4" w:rsidRPr="00480465" w:rsidRDefault="00822DBB" w:rsidP="00480465">
      <w:pPr>
        <w:widowControl w:val="0"/>
        <w:tabs>
          <w:tab w:val="left" w:pos="540"/>
          <w:tab w:val="left" w:pos="1134"/>
        </w:tabs>
        <w:rPr>
          <w:szCs w:val="28"/>
          <w:lang w:eastAsia="ru-RU"/>
        </w:rPr>
      </w:pPr>
      <w:r w:rsidRPr="00480465">
        <w:rPr>
          <w:szCs w:val="28"/>
          <w:lang w:eastAsia="ru-RU"/>
        </w:rPr>
        <w:t xml:space="preserve">В рамках таможенного союза </w:t>
      </w:r>
      <w:r w:rsidR="003206C4" w:rsidRPr="00480465">
        <w:rPr>
          <w:szCs w:val="28"/>
          <w:lang w:eastAsia="ru-RU"/>
        </w:rPr>
        <w:t>в</w:t>
      </w:r>
      <w:r w:rsidRPr="00480465">
        <w:rPr>
          <w:szCs w:val="28"/>
          <w:lang w:eastAsia="ru-RU"/>
        </w:rPr>
        <w:t xml:space="preserve"> 2000 год</w:t>
      </w:r>
      <w:r w:rsidR="003206C4" w:rsidRPr="00480465">
        <w:rPr>
          <w:szCs w:val="28"/>
          <w:lang w:eastAsia="ru-RU"/>
        </w:rPr>
        <w:t xml:space="preserve">у </w:t>
      </w:r>
      <w:r w:rsidRPr="00480465">
        <w:rPr>
          <w:szCs w:val="28"/>
          <w:lang w:eastAsia="ru-RU"/>
        </w:rPr>
        <w:t xml:space="preserve">был подписан договор об учреждении Евразийского экономического сообщества. </w:t>
      </w:r>
      <w:r w:rsidR="003206C4" w:rsidRPr="00480465">
        <w:rPr>
          <w:szCs w:val="28"/>
          <w:lang w:eastAsia="ru-RU"/>
        </w:rPr>
        <w:t>Оно(</w:t>
      </w:r>
      <w:r w:rsidRPr="00480465">
        <w:rPr>
          <w:szCs w:val="28"/>
          <w:lang w:eastAsia="ru-RU"/>
        </w:rPr>
        <w:t>ЕврАзЭС</w:t>
      </w:r>
      <w:r w:rsidR="003206C4" w:rsidRPr="00480465">
        <w:rPr>
          <w:szCs w:val="28"/>
          <w:lang w:eastAsia="ru-RU"/>
        </w:rPr>
        <w:t>)</w:t>
      </w:r>
      <w:r w:rsidRPr="00480465">
        <w:rPr>
          <w:szCs w:val="28"/>
          <w:lang w:eastAsia="ru-RU"/>
        </w:rPr>
        <w:t xml:space="preserve"> создано для</w:t>
      </w:r>
      <w:r w:rsidR="003206C4" w:rsidRPr="00480465">
        <w:rPr>
          <w:szCs w:val="28"/>
          <w:lang w:eastAsia="ru-RU"/>
        </w:rPr>
        <w:t xml:space="preserve">: </w:t>
      </w:r>
    </w:p>
    <w:p w:rsidR="003206C4" w:rsidRPr="00480465" w:rsidRDefault="003206C4" w:rsidP="00480465">
      <w:pPr>
        <w:widowControl w:val="0"/>
        <w:tabs>
          <w:tab w:val="left" w:pos="540"/>
          <w:tab w:val="left" w:pos="1134"/>
        </w:tabs>
        <w:rPr>
          <w:szCs w:val="28"/>
          <w:lang w:eastAsia="ru-RU"/>
        </w:rPr>
      </w:pPr>
      <w:r w:rsidRPr="00480465">
        <w:rPr>
          <w:szCs w:val="28"/>
          <w:lang w:eastAsia="ru-RU"/>
        </w:rPr>
        <w:t>1.Более</w:t>
      </w:r>
      <w:r w:rsidR="00822DBB" w:rsidRPr="00480465">
        <w:rPr>
          <w:szCs w:val="28"/>
          <w:lang w:eastAsia="ru-RU"/>
        </w:rPr>
        <w:t xml:space="preserve"> эффективного продвижения формирования Таможенного союза</w:t>
      </w:r>
      <w:r w:rsidRPr="00480465">
        <w:rPr>
          <w:szCs w:val="28"/>
          <w:lang w:eastAsia="ru-RU"/>
        </w:rPr>
        <w:t xml:space="preserve">. </w:t>
      </w:r>
    </w:p>
    <w:p w:rsidR="00114D29" w:rsidRPr="00480465" w:rsidRDefault="003206C4" w:rsidP="00480465">
      <w:pPr>
        <w:widowControl w:val="0"/>
        <w:tabs>
          <w:tab w:val="left" w:pos="540"/>
          <w:tab w:val="left" w:pos="1134"/>
        </w:tabs>
        <w:rPr>
          <w:szCs w:val="28"/>
          <w:lang w:eastAsia="ru-RU"/>
        </w:rPr>
      </w:pPr>
      <w:r w:rsidRPr="00480465">
        <w:rPr>
          <w:szCs w:val="28"/>
          <w:lang w:eastAsia="ru-RU"/>
        </w:rPr>
        <w:t>2.Р</w:t>
      </w:r>
      <w:r w:rsidR="00822DBB" w:rsidRPr="00480465">
        <w:rPr>
          <w:szCs w:val="28"/>
          <w:lang w:eastAsia="ru-RU"/>
        </w:rPr>
        <w:t>еализации других целей и задач, определенных в соглашениях о Таможенном союзе.</w:t>
      </w:r>
      <w:r w:rsidR="00686D9D" w:rsidRPr="00480465">
        <w:rPr>
          <w:szCs w:val="28"/>
          <w:lang w:eastAsia="ru-RU"/>
        </w:rPr>
        <w:t xml:space="preserve"> </w:t>
      </w:r>
    </w:p>
    <w:p w:rsidR="00822DBB" w:rsidRPr="00480465" w:rsidRDefault="00114D29" w:rsidP="00480465">
      <w:pPr>
        <w:widowControl w:val="0"/>
        <w:tabs>
          <w:tab w:val="left" w:pos="540"/>
          <w:tab w:val="left" w:pos="1134"/>
        </w:tabs>
        <w:rPr>
          <w:szCs w:val="28"/>
          <w:lang w:eastAsia="ru-RU"/>
        </w:rPr>
      </w:pPr>
      <w:r w:rsidRPr="00480465">
        <w:rPr>
          <w:szCs w:val="28"/>
          <w:lang w:eastAsia="ru-RU"/>
        </w:rPr>
        <w:t>К сожалению, Торговый Союз нельзя рассматривать союз, благодаря которому Россия и страны СНГ имеют единое экономическое пространство.</w:t>
      </w:r>
    </w:p>
    <w:p w:rsidR="00114D29" w:rsidRPr="00480465" w:rsidRDefault="00114D29" w:rsidP="00480465">
      <w:pPr>
        <w:widowControl w:val="0"/>
        <w:tabs>
          <w:tab w:val="left" w:pos="540"/>
          <w:tab w:val="left" w:pos="1134"/>
        </w:tabs>
        <w:rPr>
          <w:szCs w:val="28"/>
          <w:lang w:eastAsia="ru-RU"/>
        </w:rPr>
      </w:pPr>
      <w:r w:rsidRPr="00480465">
        <w:rPr>
          <w:szCs w:val="28"/>
          <w:lang w:eastAsia="ru-RU"/>
        </w:rPr>
        <w:t xml:space="preserve">То есть здесь мы можем говорить о том, что, несмотря на то, что страны входят в один и тот же Союз, все равно, при анализе их внешнеторговых связей надо учитывать субъективную сторону – степень интеграции между странами, их заинтересованности друг другом и тд. То есть правила как бы писаны, но не для всех. </w:t>
      </w:r>
      <w:r w:rsidR="00822DBB" w:rsidRPr="00480465">
        <w:rPr>
          <w:szCs w:val="28"/>
          <w:lang w:eastAsia="ru-RU"/>
        </w:rPr>
        <w:t xml:space="preserve">Так, например, между Российской Федерацией и республикой Белоруссия </w:t>
      </w:r>
    </w:p>
    <w:p w:rsidR="00822DBB" w:rsidRPr="00480465" w:rsidRDefault="00822DBB" w:rsidP="00480465">
      <w:pPr>
        <w:widowControl w:val="0"/>
        <w:tabs>
          <w:tab w:val="left" w:pos="540"/>
          <w:tab w:val="left" w:pos="1134"/>
        </w:tabs>
        <w:rPr>
          <w:szCs w:val="28"/>
          <w:lang w:eastAsia="ru-RU"/>
        </w:rPr>
      </w:pPr>
      <w:r w:rsidRPr="00480465">
        <w:rPr>
          <w:szCs w:val="28"/>
          <w:lang w:eastAsia="ru-RU"/>
        </w:rPr>
        <w:t xml:space="preserve">эти вопросы </w:t>
      </w:r>
      <w:r w:rsidR="00114D29" w:rsidRPr="00480465">
        <w:rPr>
          <w:szCs w:val="28"/>
          <w:lang w:eastAsia="ru-RU"/>
        </w:rPr>
        <w:t>уже</w:t>
      </w:r>
      <w:r w:rsidRPr="00480465">
        <w:rPr>
          <w:szCs w:val="28"/>
          <w:lang w:eastAsia="ru-RU"/>
        </w:rPr>
        <w:t xml:space="preserve"> проработаны в связи с намерением перехода к высшей степени интеграции - созданию Союзного государства.</w:t>
      </w:r>
    </w:p>
    <w:p w:rsidR="00822DBB" w:rsidRPr="00480465" w:rsidRDefault="00686D9D" w:rsidP="00480465">
      <w:pPr>
        <w:widowControl w:val="0"/>
        <w:tabs>
          <w:tab w:val="left" w:pos="540"/>
          <w:tab w:val="left" w:pos="1134"/>
        </w:tabs>
        <w:rPr>
          <w:szCs w:val="28"/>
          <w:lang w:eastAsia="ru-RU"/>
        </w:rPr>
      </w:pPr>
      <w:r w:rsidRPr="00480465">
        <w:rPr>
          <w:szCs w:val="28"/>
          <w:lang w:eastAsia="ru-RU"/>
        </w:rPr>
        <w:t>То есть можно сказать, что сотрудничество между двумя странами порождает новый уровень таможенного контроля и таможенного оформления, который сам в свою очередь приводит к более сильной интеграции союзных стран (яркий пример – Евросоюз</w:t>
      </w:r>
      <w:r w:rsidR="006A2F5E" w:rsidRPr="00480465">
        <w:rPr>
          <w:szCs w:val="28"/>
          <w:lang w:eastAsia="ru-RU"/>
        </w:rPr>
        <w:t>, о котором пойдет речь далее</w:t>
      </w:r>
      <w:r w:rsidRPr="00480465">
        <w:rPr>
          <w:szCs w:val="28"/>
          <w:lang w:eastAsia="ru-RU"/>
        </w:rPr>
        <w:t xml:space="preserve">, </w:t>
      </w:r>
      <w:r w:rsidR="006A2F5E" w:rsidRPr="00480465">
        <w:rPr>
          <w:szCs w:val="28"/>
          <w:lang w:eastAsia="ru-RU"/>
        </w:rPr>
        <w:t>где почти все барьеры, преграждающие свободную торговлю между государствами - сняты</w:t>
      </w:r>
      <w:r w:rsidRPr="00480465">
        <w:rPr>
          <w:szCs w:val="28"/>
          <w:lang w:eastAsia="ru-RU"/>
        </w:rPr>
        <w:t>).</w:t>
      </w:r>
    </w:p>
    <w:p w:rsidR="00822DBB" w:rsidRPr="00480465" w:rsidRDefault="00822DBB" w:rsidP="00480465">
      <w:pPr>
        <w:widowControl w:val="0"/>
        <w:tabs>
          <w:tab w:val="left" w:pos="540"/>
          <w:tab w:val="left" w:pos="1134"/>
        </w:tabs>
        <w:rPr>
          <w:szCs w:val="28"/>
          <w:lang w:eastAsia="ru-RU"/>
        </w:rPr>
      </w:pPr>
      <w:r w:rsidRPr="00480465">
        <w:rPr>
          <w:szCs w:val="28"/>
          <w:lang w:eastAsia="ru-RU"/>
        </w:rPr>
        <w:t xml:space="preserve">В соответствии с соглашениями о свободной торговле, </w:t>
      </w:r>
      <w:r w:rsidR="00686D9D" w:rsidRPr="00480465">
        <w:rPr>
          <w:szCs w:val="28"/>
          <w:lang w:eastAsia="ru-RU"/>
        </w:rPr>
        <w:t xml:space="preserve">которые заключены </w:t>
      </w:r>
      <w:r w:rsidRPr="00480465">
        <w:rPr>
          <w:szCs w:val="28"/>
          <w:lang w:eastAsia="ru-RU"/>
        </w:rPr>
        <w:t xml:space="preserve">между </w:t>
      </w:r>
      <w:r w:rsidR="00686D9D" w:rsidRPr="00480465">
        <w:rPr>
          <w:szCs w:val="28"/>
          <w:lang w:eastAsia="ru-RU"/>
        </w:rPr>
        <w:t>РФ</w:t>
      </w:r>
      <w:r w:rsidRPr="00480465">
        <w:rPr>
          <w:szCs w:val="28"/>
          <w:lang w:eastAsia="ru-RU"/>
        </w:rPr>
        <w:t xml:space="preserve"> и</w:t>
      </w:r>
      <w:r w:rsidR="006A2F5E" w:rsidRPr="00480465">
        <w:rPr>
          <w:szCs w:val="28"/>
          <w:lang w:eastAsia="ru-RU"/>
        </w:rPr>
        <w:t>,</w:t>
      </w:r>
      <w:r w:rsidRPr="00480465">
        <w:rPr>
          <w:szCs w:val="28"/>
          <w:lang w:eastAsia="ru-RU"/>
        </w:rPr>
        <w:t xml:space="preserve"> соответственно</w:t>
      </w:r>
      <w:r w:rsidR="006A2F5E" w:rsidRPr="00480465">
        <w:rPr>
          <w:szCs w:val="28"/>
          <w:lang w:eastAsia="ru-RU"/>
        </w:rPr>
        <w:t>,</w:t>
      </w:r>
      <w:r w:rsidRPr="00480465">
        <w:rPr>
          <w:szCs w:val="28"/>
          <w:lang w:eastAsia="ru-RU"/>
        </w:rPr>
        <w:t xml:space="preserve"> Азербайджанской Р</w:t>
      </w:r>
      <w:r w:rsidR="006A2F5E" w:rsidRPr="00480465">
        <w:rPr>
          <w:szCs w:val="28"/>
          <w:lang w:eastAsia="ru-RU"/>
        </w:rPr>
        <w:t>.</w:t>
      </w:r>
      <w:r w:rsidRPr="00480465">
        <w:rPr>
          <w:szCs w:val="28"/>
          <w:lang w:eastAsia="ru-RU"/>
        </w:rPr>
        <w:t>, Р</w:t>
      </w:r>
      <w:r w:rsidR="006A2F5E" w:rsidRPr="00480465">
        <w:rPr>
          <w:szCs w:val="28"/>
          <w:lang w:eastAsia="ru-RU"/>
        </w:rPr>
        <w:t>.</w:t>
      </w:r>
      <w:r w:rsidRPr="00480465">
        <w:rPr>
          <w:szCs w:val="28"/>
          <w:lang w:eastAsia="ru-RU"/>
        </w:rPr>
        <w:t xml:space="preserve"> Армения, Р</w:t>
      </w:r>
      <w:r w:rsidR="006A2F5E" w:rsidRPr="00480465">
        <w:rPr>
          <w:szCs w:val="28"/>
          <w:lang w:eastAsia="ru-RU"/>
        </w:rPr>
        <w:t>.</w:t>
      </w:r>
      <w:r w:rsidRPr="00480465">
        <w:rPr>
          <w:szCs w:val="28"/>
          <w:lang w:eastAsia="ru-RU"/>
        </w:rPr>
        <w:t xml:space="preserve"> Беларусь, Р</w:t>
      </w:r>
      <w:r w:rsidR="006A2F5E" w:rsidRPr="00480465">
        <w:rPr>
          <w:szCs w:val="28"/>
          <w:lang w:eastAsia="ru-RU"/>
        </w:rPr>
        <w:t>.</w:t>
      </w:r>
      <w:r w:rsidRPr="00480465">
        <w:rPr>
          <w:szCs w:val="28"/>
          <w:lang w:eastAsia="ru-RU"/>
        </w:rPr>
        <w:t xml:space="preserve"> Казахстан, Кыргызской Р</w:t>
      </w:r>
      <w:r w:rsidR="006449AE" w:rsidRPr="00480465">
        <w:rPr>
          <w:szCs w:val="28"/>
          <w:lang w:eastAsia="ru-RU"/>
        </w:rPr>
        <w:t>.</w:t>
      </w:r>
      <w:r w:rsidRPr="00480465">
        <w:rPr>
          <w:szCs w:val="28"/>
          <w:lang w:eastAsia="ru-RU"/>
        </w:rPr>
        <w:t>, Р</w:t>
      </w:r>
      <w:r w:rsidR="006449AE" w:rsidRPr="00480465">
        <w:rPr>
          <w:szCs w:val="28"/>
          <w:lang w:eastAsia="ru-RU"/>
        </w:rPr>
        <w:t>.</w:t>
      </w:r>
      <w:r w:rsidRPr="00480465">
        <w:rPr>
          <w:szCs w:val="28"/>
          <w:lang w:eastAsia="ru-RU"/>
        </w:rPr>
        <w:t xml:space="preserve"> Молдова, Р</w:t>
      </w:r>
      <w:r w:rsidR="006449AE" w:rsidRPr="00480465">
        <w:rPr>
          <w:szCs w:val="28"/>
          <w:lang w:eastAsia="ru-RU"/>
        </w:rPr>
        <w:t>.</w:t>
      </w:r>
      <w:r w:rsidRPr="00480465">
        <w:rPr>
          <w:szCs w:val="28"/>
          <w:lang w:eastAsia="ru-RU"/>
        </w:rPr>
        <w:t xml:space="preserve"> Таджикистан, Туркменистаном, Р</w:t>
      </w:r>
      <w:r w:rsidR="006449AE" w:rsidRPr="00480465">
        <w:rPr>
          <w:szCs w:val="28"/>
          <w:lang w:eastAsia="ru-RU"/>
        </w:rPr>
        <w:t>.</w:t>
      </w:r>
      <w:r w:rsidRPr="00480465">
        <w:rPr>
          <w:szCs w:val="28"/>
          <w:lang w:eastAsia="ru-RU"/>
        </w:rPr>
        <w:t xml:space="preserve"> Узбекистан, Украиной и Р</w:t>
      </w:r>
      <w:r w:rsidR="006449AE" w:rsidRPr="00480465">
        <w:rPr>
          <w:szCs w:val="28"/>
          <w:lang w:eastAsia="ru-RU"/>
        </w:rPr>
        <w:t>.</w:t>
      </w:r>
      <w:r w:rsidRPr="00480465">
        <w:rPr>
          <w:szCs w:val="28"/>
          <w:lang w:eastAsia="ru-RU"/>
        </w:rPr>
        <w:t>Грузия, товары, происходящие из указанных государств, за исключением Российской Федерации, и ввозимые на территорию Российской Федерации, ввозными таможенными пошлинами не облагаются.</w:t>
      </w:r>
    </w:p>
    <w:p w:rsidR="00822DBB" w:rsidRPr="00480465" w:rsidRDefault="00822DBB" w:rsidP="00480465">
      <w:pPr>
        <w:widowControl w:val="0"/>
        <w:tabs>
          <w:tab w:val="left" w:pos="540"/>
          <w:tab w:val="left" w:pos="1134"/>
        </w:tabs>
        <w:rPr>
          <w:szCs w:val="28"/>
          <w:lang w:eastAsia="ru-RU"/>
        </w:rPr>
      </w:pPr>
      <w:r w:rsidRPr="00480465">
        <w:rPr>
          <w:szCs w:val="28"/>
          <w:lang w:eastAsia="ru-RU"/>
        </w:rPr>
        <w:t xml:space="preserve">Указанные правила действуют в отношении товаров, происходящих из государств - участников Соглашения о создании зоны свободной торговли от 15.04.1994 и Протокола о внесении изменений и дополнений в это Соглашение от 02.04.1999 г. (далее - государство - участник Соглашения) и находящихся в торговом обороте между этими государствами. В соответствии с данными правилами порядок определения </w:t>
      </w:r>
      <w:r w:rsidR="006449AE" w:rsidRPr="00480465">
        <w:rPr>
          <w:szCs w:val="28"/>
          <w:lang w:eastAsia="ru-RU"/>
        </w:rPr>
        <w:t>происхождения товаров (из какой страны)</w:t>
      </w:r>
      <w:r w:rsidRPr="00480465">
        <w:rPr>
          <w:szCs w:val="28"/>
          <w:lang w:eastAsia="ru-RU"/>
        </w:rPr>
        <w:t xml:space="preserve">, ввозимых </w:t>
      </w:r>
      <w:r w:rsidR="006449AE" w:rsidRPr="00480465">
        <w:rPr>
          <w:szCs w:val="28"/>
          <w:lang w:eastAsia="ru-RU"/>
        </w:rPr>
        <w:t>н</w:t>
      </w:r>
      <w:r w:rsidRPr="00480465">
        <w:rPr>
          <w:szCs w:val="28"/>
          <w:lang w:eastAsia="ru-RU"/>
        </w:rPr>
        <w:t>а территори</w:t>
      </w:r>
      <w:r w:rsidR="006449AE" w:rsidRPr="00480465">
        <w:rPr>
          <w:szCs w:val="28"/>
          <w:lang w:eastAsia="ru-RU"/>
        </w:rPr>
        <w:t>ю</w:t>
      </w:r>
      <w:r w:rsidRPr="00480465">
        <w:rPr>
          <w:szCs w:val="28"/>
          <w:lang w:eastAsia="ru-RU"/>
        </w:rPr>
        <w:t xml:space="preserve"> государств - участников Соглашения</w:t>
      </w:r>
      <w:r w:rsidR="006449AE" w:rsidRPr="00480465">
        <w:rPr>
          <w:szCs w:val="28"/>
          <w:lang w:eastAsia="ru-RU"/>
        </w:rPr>
        <w:t xml:space="preserve"> о создании зоны свободной торговли от 15.04.1994 и Протокола о внесении изменений и дополнений в это Соглашение от 02.04.1999 г.</w:t>
      </w:r>
      <w:r w:rsidRPr="00480465">
        <w:rPr>
          <w:szCs w:val="28"/>
          <w:lang w:eastAsia="ru-RU"/>
        </w:rPr>
        <w:t xml:space="preserve"> из третьих стран и вывозимых в третьи страны из этих государств, регламентируются</w:t>
      </w:r>
      <w:r w:rsidR="006449AE" w:rsidRPr="00480465">
        <w:rPr>
          <w:szCs w:val="28"/>
          <w:lang w:eastAsia="ru-RU"/>
        </w:rPr>
        <w:t xml:space="preserve"> уже</w:t>
      </w:r>
      <w:r w:rsidRPr="00480465">
        <w:rPr>
          <w:szCs w:val="28"/>
          <w:lang w:eastAsia="ru-RU"/>
        </w:rPr>
        <w:t xml:space="preserve"> национальными законодательствами государств - участников Соглашения</w:t>
      </w:r>
      <w:r w:rsidR="00BC615E" w:rsidRPr="00480465">
        <w:rPr>
          <w:szCs w:val="28"/>
          <w:lang w:eastAsia="ru-RU"/>
        </w:rPr>
        <w:t xml:space="preserve"> (о создании зоны свободной торговли от 15.04.1994 и Протокола о внесении изменений и дополнений в это Соглашение от 02.04.1999 г.)</w:t>
      </w:r>
      <w:r w:rsidRPr="00480465">
        <w:rPr>
          <w:szCs w:val="28"/>
          <w:lang w:eastAsia="ru-RU"/>
        </w:rPr>
        <w:t xml:space="preserve"> и международными договорами.</w:t>
      </w:r>
    </w:p>
    <w:p w:rsidR="006A2F5E" w:rsidRPr="00480465" w:rsidRDefault="00B4098A" w:rsidP="00480465">
      <w:pPr>
        <w:widowControl w:val="0"/>
        <w:tabs>
          <w:tab w:val="left" w:pos="1134"/>
        </w:tabs>
        <w:rPr>
          <w:szCs w:val="28"/>
        </w:rPr>
      </w:pPr>
      <w:r w:rsidRPr="00480465">
        <w:rPr>
          <w:szCs w:val="28"/>
        </w:rPr>
        <w:t>К настоящему времени как в России, так и в рамках СНГ приняты основополагающие документы, которые определяют основные подходы, приоритеты и перспективы работы на пространстве Содружества. В России</w:t>
      </w:r>
      <w:r w:rsidR="00930CC8" w:rsidRPr="00480465">
        <w:rPr>
          <w:szCs w:val="28"/>
        </w:rPr>
        <w:t>:</w:t>
      </w:r>
      <w:r w:rsidR="00480465" w:rsidRPr="00480465">
        <w:rPr>
          <w:szCs w:val="28"/>
        </w:rPr>
        <w:t xml:space="preserve"> </w:t>
      </w:r>
    </w:p>
    <w:p w:rsidR="006A2F5E" w:rsidRPr="00480465" w:rsidRDefault="006A2F5E" w:rsidP="00480465">
      <w:pPr>
        <w:widowControl w:val="0"/>
        <w:tabs>
          <w:tab w:val="left" w:pos="1134"/>
        </w:tabs>
        <w:rPr>
          <w:szCs w:val="28"/>
        </w:rPr>
      </w:pPr>
      <w:r w:rsidRPr="00480465">
        <w:rPr>
          <w:szCs w:val="28"/>
        </w:rPr>
        <w:t xml:space="preserve">1. </w:t>
      </w:r>
      <w:r w:rsidR="00B4098A" w:rsidRPr="00480465">
        <w:rPr>
          <w:szCs w:val="28"/>
        </w:rPr>
        <w:t>Концепция долгосрочного социально-экономического развития Российской Федерации на период до 2020 года (раздел «В</w:t>
      </w:r>
      <w:r w:rsidRPr="00480465">
        <w:rPr>
          <w:szCs w:val="28"/>
        </w:rPr>
        <w:t xml:space="preserve">нешнеэкономическая политика») </w:t>
      </w:r>
    </w:p>
    <w:p w:rsidR="006A2F5E" w:rsidRPr="00480465" w:rsidRDefault="006A2F5E" w:rsidP="00480465">
      <w:pPr>
        <w:widowControl w:val="0"/>
        <w:tabs>
          <w:tab w:val="left" w:pos="1134"/>
        </w:tabs>
        <w:rPr>
          <w:szCs w:val="28"/>
        </w:rPr>
      </w:pPr>
      <w:r w:rsidRPr="00480465">
        <w:rPr>
          <w:szCs w:val="28"/>
        </w:rPr>
        <w:t xml:space="preserve">2. </w:t>
      </w:r>
      <w:r w:rsidR="00B4098A" w:rsidRPr="00480465">
        <w:rPr>
          <w:szCs w:val="28"/>
        </w:rPr>
        <w:t xml:space="preserve">Основные направления внешнеэкономической политики Российской Федерации на период до 2020 года. </w:t>
      </w:r>
    </w:p>
    <w:p w:rsidR="00B4098A" w:rsidRPr="00480465" w:rsidRDefault="00B4098A" w:rsidP="00480465">
      <w:pPr>
        <w:widowControl w:val="0"/>
        <w:tabs>
          <w:tab w:val="left" w:pos="1134"/>
        </w:tabs>
        <w:rPr>
          <w:szCs w:val="28"/>
        </w:rPr>
      </w:pPr>
      <w:r w:rsidRPr="00480465">
        <w:rPr>
          <w:szCs w:val="28"/>
        </w:rPr>
        <w:t>Наряду с Концепцией внешней политики Российской Федерации эти документы определяют основные интересы России в СНГ, ключевые принципы и приоритеты внешнеэкономической политики в регионе.</w:t>
      </w:r>
    </w:p>
    <w:p w:rsidR="00B4098A" w:rsidRPr="00480465" w:rsidRDefault="00B4098A" w:rsidP="00480465">
      <w:pPr>
        <w:widowControl w:val="0"/>
        <w:tabs>
          <w:tab w:val="left" w:pos="1134"/>
        </w:tabs>
        <w:rPr>
          <w:szCs w:val="28"/>
        </w:rPr>
      </w:pPr>
      <w:r w:rsidRPr="00480465">
        <w:rPr>
          <w:szCs w:val="28"/>
        </w:rPr>
        <w:t xml:space="preserve">Согласно Концепции внешней политики Российской Федерации, наша страна выстраивает дружественные отношения с каждым из государств Содружества </w:t>
      </w:r>
      <w:r w:rsidR="006A2F5E" w:rsidRPr="00480465">
        <w:rPr>
          <w:szCs w:val="28"/>
        </w:rPr>
        <w:t>на таких основах как равноправие, уважение и учет интересов друг друга</w:t>
      </w:r>
      <w:r w:rsidRPr="00480465">
        <w:rPr>
          <w:szCs w:val="28"/>
        </w:rPr>
        <w:t xml:space="preserve">. </w:t>
      </w:r>
      <w:r w:rsidR="006A2F5E" w:rsidRPr="00480465">
        <w:rPr>
          <w:szCs w:val="28"/>
        </w:rPr>
        <w:t>Естественно, что с государствами, кот которые «готовы» к таким правилам Россия строит свои экономические отношения</w:t>
      </w:r>
      <w:r w:rsidRPr="00480465">
        <w:rPr>
          <w:szCs w:val="28"/>
        </w:rPr>
        <w:t xml:space="preserve">. Мы придерживаемся рыночных принципов </w:t>
      </w:r>
      <w:r w:rsidR="006A2F5E" w:rsidRPr="00480465">
        <w:rPr>
          <w:szCs w:val="28"/>
        </w:rPr>
        <w:t>как основополагающих принципов, создающих благоприятные условия для действительно равноправных отношений между государствами</w:t>
      </w:r>
      <w:r w:rsidRPr="00480465">
        <w:rPr>
          <w:szCs w:val="28"/>
        </w:rPr>
        <w:t xml:space="preserve">. </w:t>
      </w:r>
      <w:r w:rsidR="006A2F5E" w:rsidRPr="00480465">
        <w:rPr>
          <w:szCs w:val="28"/>
        </w:rPr>
        <w:t>Все вышеизложенные принципы создают определенную базу для дальнейшей еще более глубокой интеграции между Россией, членом СНГ, и остальными странами</w:t>
      </w:r>
      <w:r w:rsidRPr="00480465">
        <w:rPr>
          <w:szCs w:val="28"/>
        </w:rPr>
        <w:t>.</w:t>
      </w:r>
    </w:p>
    <w:p w:rsidR="00BC615E" w:rsidRPr="00480465" w:rsidRDefault="00B23925" w:rsidP="00480465">
      <w:pPr>
        <w:widowControl w:val="0"/>
        <w:tabs>
          <w:tab w:val="left" w:pos="1134"/>
        </w:tabs>
        <w:rPr>
          <w:szCs w:val="28"/>
        </w:rPr>
      </w:pPr>
      <w:r w:rsidRPr="00480465">
        <w:rPr>
          <w:szCs w:val="28"/>
        </w:rPr>
        <w:t xml:space="preserve">Не так давно был принят документ - </w:t>
      </w:r>
      <w:r w:rsidR="00B4098A" w:rsidRPr="00480465">
        <w:rPr>
          <w:szCs w:val="28"/>
        </w:rPr>
        <w:t>Стратегия экономического развития СНГ до 2020 года. Стратегия – комплексный документ, представляющий собой систему согласованных государствами – участниками СНГ взглядов на общие цели, приоритеты и перспективы социально-экономического развития для углубления межгосударственных экономических отношений и превращения</w:t>
      </w:r>
      <w:r w:rsidR="00930CC8" w:rsidRPr="00480465">
        <w:rPr>
          <w:szCs w:val="28"/>
        </w:rPr>
        <w:t xml:space="preserve"> СНГ</w:t>
      </w:r>
      <w:r w:rsidR="00B4098A" w:rsidRPr="00480465">
        <w:rPr>
          <w:szCs w:val="28"/>
        </w:rPr>
        <w:t xml:space="preserve"> в полноправного значимого участника системы международных экономических отношений. В настоящее время</w:t>
      </w:r>
      <w:r w:rsidR="00B4098A" w:rsidRPr="00480465">
        <w:rPr>
          <w:b/>
          <w:szCs w:val="28"/>
        </w:rPr>
        <w:t xml:space="preserve"> </w:t>
      </w:r>
      <w:r w:rsidR="00B4098A" w:rsidRPr="00480465">
        <w:rPr>
          <w:szCs w:val="28"/>
        </w:rPr>
        <w:t xml:space="preserve">завершается работа над планом мероприятий по реализации первого этапа Стратегии, рассчитанного на период до 2011 года. </w:t>
      </w:r>
    </w:p>
    <w:p w:rsidR="003068F0" w:rsidRPr="00480465" w:rsidRDefault="003068F0" w:rsidP="00480465">
      <w:pPr>
        <w:widowControl w:val="0"/>
        <w:tabs>
          <w:tab w:val="left" w:pos="0"/>
          <w:tab w:val="left" w:pos="1134"/>
        </w:tabs>
        <w:rPr>
          <w:szCs w:val="32"/>
          <w:lang w:eastAsia="ru-RU"/>
        </w:rPr>
      </w:pPr>
    </w:p>
    <w:p w:rsidR="00FB6166" w:rsidRPr="00480465" w:rsidRDefault="00480465" w:rsidP="00480465">
      <w:pPr>
        <w:widowControl w:val="0"/>
        <w:tabs>
          <w:tab w:val="left" w:pos="0"/>
          <w:tab w:val="left" w:pos="1134"/>
        </w:tabs>
        <w:rPr>
          <w:b/>
          <w:szCs w:val="32"/>
          <w:lang w:eastAsia="ru-RU"/>
        </w:rPr>
      </w:pPr>
      <w:r w:rsidRPr="00480465">
        <w:rPr>
          <w:szCs w:val="32"/>
          <w:lang w:eastAsia="ru-RU"/>
        </w:rPr>
        <w:br w:type="page"/>
      </w:r>
      <w:r w:rsidR="00BC615E" w:rsidRPr="00480465">
        <w:rPr>
          <w:b/>
          <w:szCs w:val="32"/>
          <w:lang w:eastAsia="ru-RU"/>
        </w:rPr>
        <w:t xml:space="preserve">Глава </w:t>
      </w:r>
      <w:r w:rsidR="00FB6166" w:rsidRPr="00480465">
        <w:rPr>
          <w:b/>
          <w:szCs w:val="32"/>
          <w:lang w:eastAsia="ru-RU"/>
        </w:rPr>
        <w:t>2.</w:t>
      </w:r>
      <w:r w:rsidR="001F4E66" w:rsidRPr="00480465">
        <w:rPr>
          <w:b/>
          <w:szCs w:val="32"/>
          <w:lang w:eastAsia="ru-RU"/>
        </w:rPr>
        <w:t xml:space="preserve"> </w:t>
      </w:r>
      <w:r w:rsidR="00FB6166" w:rsidRPr="00480465">
        <w:rPr>
          <w:b/>
          <w:szCs w:val="32"/>
          <w:lang w:eastAsia="ru-RU"/>
        </w:rPr>
        <w:t>Анализ внешнетор</w:t>
      </w:r>
      <w:r w:rsidRPr="00480465">
        <w:rPr>
          <w:b/>
          <w:szCs w:val="32"/>
          <w:lang w:eastAsia="ru-RU"/>
        </w:rPr>
        <w:t>говых связей России и стран СНГ</w:t>
      </w:r>
    </w:p>
    <w:p w:rsidR="00480465" w:rsidRPr="00480465" w:rsidRDefault="00480465" w:rsidP="00480465">
      <w:pPr>
        <w:widowControl w:val="0"/>
        <w:tabs>
          <w:tab w:val="left" w:pos="0"/>
          <w:tab w:val="left" w:pos="1134"/>
        </w:tabs>
        <w:rPr>
          <w:b/>
          <w:szCs w:val="28"/>
        </w:rPr>
      </w:pPr>
    </w:p>
    <w:p w:rsidR="00FB6166" w:rsidRPr="00480465" w:rsidRDefault="00BC615E" w:rsidP="00480465">
      <w:pPr>
        <w:widowControl w:val="0"/>
        <w:tabs>
          <w:tab w:val="left" w:pos="0"/>
          <w:tab w:val="left" w:pos="1134"/>
        </w:tabs>
        <w:rPr>
          <w:b/>
          <w:szCs w:val="28"/>
          <w:lang w:eastAsia="ru-RU"/>
        </w:rPr>
      </w:pPr>
      <w:r w:rsidRPr="00480465">
        <w:rPr>
          <w:b/>
          <w:szCs w:val="28"/>
        </w:rPr>
        <w:t>§</w:t>
      </w:r>
      <w:r w:rsidR="00FB6166" w:rsidRPr="00480465">
        <w:rPr>
          <w:b/>
          <w:szCs w:val="28"/>
          <w:lang w:eastAsia="ru-RU"/>
        </w:rPr>
        <w:t>2.1 Анализ внешнеторговых связей России со странами СНГ</w:t>
      </w:r>
      <w:r w:rsidR="00B4098A" w:rsidRPr="00480465">
        <w:rPr>
          <w:b/>
          <w:szCs w:val="28"/>
          <w:lang w:eastAsia="ru-RU"/>
        </w:rPr>
        <w:t>, а так же выявлени</w:t>
      </w:r>
      <w:r w:rsidR="00480465" w:rsidRPr="00480465">
        <w:rPr>
          <w:b/>
          <w:szCs w:val="28"/>
          <w:lang w:eastAsia="ru-RU"/>
        </w:rPr>
        <w:t>е и анализ существующих проблем</w:t>
      </w:r>
    </w:p>
    <w:p w:rsidR="00480465" w:rsidRPr="00480465" w:rsidRDefault="00480465" w:rsidP="00480465">
      <w:pPr>
        <w:widowControl w:val="0"/>
        <w:tabs>
          <w:tab w:val="left" w:pos="0"/>
          <w:tab w:val="left" w:pos="1134"/>
        </w:tabs>
        <w:rPr>
          <w:szCs w:val="28"/>
          <w:lang w:eastAsia="ru-RU"/>
        </w:rPr>
      </w:pPr>
    </w:p>
    <w:p w:rsidR="003068F0" w:rsidRPr="00480465" w:rsidRDefault="003068F0" w:rsidP="00480465">
      <w:pPr>
        <w:widowControl w:val="0"/>
        <w:tabs>
          <w:tab w:val="left" w:pos="0"/>
          <w:tab w:val="left" w:pos="1134"/>
        </w:tabs>
        <w:rPr>
          <w:szCs w:val="28"/>
          <w:lang w:eastAsia="ru-RU"/>
        </w:rPr>
      </w:pPr>
      <w:r w:rsidRPr="00480465">
        <w:rPr>
          <w:szCs w:val="28"/>
          <w:lang w:eastAsia="ru-RU"/>
        </w:rPr>
        <w:t>Сейчас, особенно в тяжелый, кризисный период, очень важно сохранить уже существующие экономические связи, которые сформировались за много лет до названного, 2009, года</w:t>
      </w:r>
      <w:r w:rsidR="0026544E" w:rsidRPr="00480465">
        <w:rPr>
          <w:szCs w:val="28"/>
          <w:lang w:eastAsia="ru-RU"/>
        </w:rPr>
        <w:t>.</w:t>
      </w:r>
    </w:p>
    <w:p w:rsidR="00B4098A" w:rsidRPr="00480465" w:rsidRDefault="00B4098A" w:rsidP="00480465">
      <w:pPr>
        <w:widowControl w:val="0"/>
        <w:tabs>
          <w:tab w:val="left" w:pos="1134"/>
        </w:tabs>
        <w:rPr>
          <w:szCs w:val="28"/>
        </w:rPr>
      </w:pPr>
      <w:r w:rsidRPr="00480465">
        <w:rPr>
          <w:szCs w:val="28"/>
        </w:rPr>
        <w:t xml:space="preserve">Максимальное содействие российскому бизнесу в развитии торговли, инвестиционного сотрудничества, реализации проектов со странами СНГ – одна из важнейших задач Минэкономразвития России. Регулярные консультации с отечественными предпринимателями ведутся по линии созданного при Минэкономразвития России Совета по внешнеэкономической деятельности. </w:t>
      </w:r>
    </w:p>
    <w:p w:rsidR="00B4098A" w:rsidRPr="00480465" w:rsidRDefault="00B4098A" w:rsidP="00480465">
      <w:pPr>
        <w:widowControl w:val="0"/>
        <w:tabs>
          <w:tab w:val="left" w:pos="1134"/>
        </w:tabs>
        <w:rPr>
          <w:szCs w:val="28"/>
        </w:rPr>
      </w:pPr>
      <w:r w:rsidRPr="00480465">
        <w:rPr>
          <w:szCs w:val="28"/>
        </w:rPr>
        <w:t>Важнейшими показателями, характеризующими степень эффективности интеграционных процессов во взаимной торговле</w:t>
      </w:r>
      <w:r w:rsidR="00F0021D" w:rsidRPr="00480465">
        <w:rPr>
          <w:szCs w:val="28"/>
        </w:rPr>
        <w:t xml:space="preserve"> -</w:t>
      </w:r>
      <w:r w:rsidRPr="00480465">
        <w:rPr>
          <w:szCs w:val="28"/>
        </w:rPr>
        <w:t xml:space="preserve"> объём и динамика внешнеторгового оборота.</w:t>
      </w:r>
    </w:p>
    <w:p w:rsidR="00B4098A" w:rsidRPr="00480465" w:rsidRDefault="00B4098A" w:rsidP="00480465">
      <w:pPr>
        <w:pStyle w:val="20"/>
        <w:widowControl w:val="0"/>
        <w:tabs>
          <w:tab w:val="left" w:pos="1134"/>
        </w:tabs>
        <w:spacing w:before="0"/>
        <w:rPr>
          <w:rFonts w:ascii="Times New Roman" w:hAnsi="Times New Roman"/>
          <w:sz w:val="28"/>
          <w:szCs w:val="28"/>
        </w:rPr>
      </w:pPr>
      <w:r w:rsidRPr="00480465">
        <w:rPr>
          <w:rFonts w:ascii="Times New Roman" w:hAnsi="Times New Roman"/>
          <w:sz w:val="28"/>
          <w:szCs w:val="28"/>
        </w:rPr>
        <w:t>По данным ФТС России, внешнеторговый оборот России со странами СНГ в 2008 году составил 106,5 млрд. долларов США и вырос по сравнению с 2007 годом на 29,0%, в том числе экспорт – 69,9 млрд. долл. США (рост на 32,7%), импорт – 36,6 млрд. долл. США (рост на 22,5%)</w:t>
      </w:r>
      <w:r w:rsidR="003068F0" w:rsidRPr="00480465">
        <w:rPr>
          <w:rFonts w:ascii="Times New Roman" w:hAnsi="Times New Roman"/>
          <w:sz w:val="28"/>
          <w:szCs w:val="28"/>
        </w:rPr>
        <w:t xml:space="preserve"> /11, </w:t>
      </w:r>
      <w:r w:rsidR="00D91AE6" w:rsidRPr="00742E32">
        <w:rPr>
          <w:rFonts w:ascii="Times New Roman" w:hAnsi="Times New Roman"/>
          <w:sz w:val="28"/>
          <w:szCs w:val="28"/>
        </w:rPr>
        <w:t>http://ctu.customs.ru/</w:t>
      </w:r>
      <w:r w:rsidRPr="00480465">
        <w:rPr>
          <w:rFonts w:ascii="Times New Roman" w:hAnsi="Times New Roman"/>
          <w:sz w:val="28"/>
          <w:szCs w:val="28"/>
        </w:rPr>
        <w:t>.</w:t>
      </w:r>
      <w:r w:rsidR="00D91AE6" w:rsidRPr="00480465">
        <w:rPr>
          <w:rFonts w:ascii="Times New Roman" w:hAnsi="Times New Roman"/>
          <w:sz w:val="28"/>
          <w:szCs w:val="28"/>
        </w:rPr>
        <w:t xml:space="preserve"> </w:t>
      </w:r>
    </w:p>
    <w:p w:rsidR="00B4098A" w:rsidRPr="00480465" w:rsidRDefault="00B4098A" w:rsidP="00480465">
      <w:pPr>
        <w:widowControl w:val="0"/>
        <w:tabs>
          <w:tab w:val="left" w:pos="1134"/>
        </w:tabs>
        <w:rPr>
          <w:szCs w:val="28"/>
        </w:rPr>
      </w:pPr>
      <w:r w:rsidRPr="00480465">
        <w:rPr>
          <w:szCs w:val="28"/>
        </w:rPr>
        <w:t>Для торговли России практически со всеми странами СНГ характерно значительное положительное сальдо (по итогам 2008 года размер сальдо вырос на 10,5 млрд. долл. США или на 46,0% к 2007 году).</w:t>
      </w:r>
    </w:p>
    <w:p w:rsidR="00B4098A" w:rsidRPr="00480465" w:rsidRDefault="00B4098A" w:rsidP="00480465">
      <w:pPr>
        <w:widowControl w:val="0"/>
        <w:tabs>
          <w:tab w:val="left" w:pos="1134"/>
        </w:tabs>
        <w:rPr>
          <w:szCs w:val="28"/>
        </w:rPr>
      </w:pPr>
      <w:r w:rsidRPr="00480465">
        <w:rPr>
          <w:szCs w:val="28"/>
        </w:rPr>
        <w:t>Крупнейшим экономическим партнером на протяжении многих лет остается Украина, доля</w:t>
      </w:r>
      <w:r w:rsidR="00480465" w:rsidRPr="00480465">
        <w:rPr>
          <w:szCs w:val="28"/>
        </w:rPr>
        <w:t xml:space="preserve"> </w:t>
      </w:r>
      <w:r w:rsidRPr="00480465">
        <w:rPr>
          <w:szCs w:val="28"/>
        </w:rPr>
        <w:t xml:space="preserve">которой в товарообороте России со странами СНГ в 2008 году составила 37,4%. Также основными торговыми партнерами России среди стран СНГ являются Белоруссия и Казахстан. На их долю в 2008 году приходилось более половины российского товарооборота со странами СНГ (соответственно – 32,1% и 18,5%). </w:t>
      </w:r>
    </w:p>
    <w:p w:rsidR="00D91AE6" w:rsidRPr="00480465" w:rsidRDefault="00EF63E3" w:rsidP="00480465">
      <w:pPr>
        <w:widowControl w:val="0"/>
        <w:tabs>
          <w:tab w:val="left" w:pos="1134"/>
        </w:tabs>
        <w:rPr>
          <w:szCs w:val="28"/>
        </w:rPr>
      </w:pPr>
      <w:r w:rsidRPr="00480465">
        <w:rPr>
          <w:bCs/>
          <w:szCs w:val="28"/>
        </w:rPr>
        <w:t>Р</w:t>
      </w:r>
      <w:r w:rsidRPr="00480465">
        <w:rPr>
          <w:szCs w:val="28"/>
        </w:rPr>
        <w:t xml:space="preserve">оссийские компании задействованы в реализации крупных проектов в нефтегазовой, металлургической, химической и пищевой промышленности стран </w:t>
      </w:r>
    </w:p>
    <w:p w:rsidR="00EF63E3" w:rsidRPr="00480465" w:rsidRDefault="00EF63E3" w:rsidP="00480465">
      <w:pPr>
        <w:widowControl w:val="0"/>
        <w:tabs>
          <w:tab w:val="left" w:pos="1134"/>
        </w:tabs>
        <w:rPr>
          <w:szCs w:val="28"/>
        </w:rPr>
      </w:pPr>
      <w:r w:rsidRPr="00480465">
        <w:rPr>
          <w:szCs w:val="28"/>
        </w:rPr>
        <w:t>Содружества, в производстве строительных материалов, они активно присутствуют на медийном и рекламном рынках. Телекоммуникационные компании работают в Армении, Белоруссии, Казахстане, Таджикистане, Туркмении, Узбекистане и Украине. Серьезные инвестиции сосредоточены в банковской сфере.</w:t>
      </w:r>
    </w:p>
    <w:p w:rsidR="00EF63E3" w:rsidRPr="00480465" w:rsidRDefault="00EF63E3" w:rsidP="00480465">
      <w:pPr>
        <w:widowControl w:val="0"/>
        <w:tabs>
          <w:tab w:val="left" w:pos="1134"/>
        </w:tabs>
        <w:rPr>
          <w:szCs w:val="28"/>
        </w:rPr>
      </w:pPr>
      <w:r w:rsidRPr="00480465">
        <w:rPr>
          <w:szCs w:val="28"/>
        </w:rPr>
        <w:t>Важным направлением экономического сотрудничества России со странами СНГ продолжает оставаться развитие производственных кооперационных связей между предприятиями и технологически взаимосвязанными производствами</w:t>
      </w:r>
      <w:r w:rsidRPr="00480465">
        <w:rPr>
          <w:bCs/>
          <w:szCs w:val="28"/>
        </w:rPr>
        <w:t>.</w:t>
      </w:r>
      <w:r w:rsidRPr="00480465">
        <w:rPr>
          <w:szCs w:val="28"/>
        </w:rPr>
        <w:t xml:space="preserve"> Для таких отраслей промышленности как машиностроение, металлургия и некоторых других, в которых поставки по кооперации занимают значительный удельный вес, поддержание кооперации критически необходимо для разработки, производства и реализации продукции.</w:t>
      </w:r>
    </w:p>
    <w:p w:rsidR="0010036F" w:rsidRPr="00480465" w:rsidRDefault="0010036F" w:rsidP="00480465">
      <w:pPr>
        <w:pStyle w:val="a7"/>
        <w:widowControl w:val="0"/>
        <w:tabs>
          <w:tab w:val="left" w:pos="1134"/>
        </w:tabs>
        <w:spacing w:line="360" w:lineRule="auto"/>
        <w:ind w:firstLine="709"/>
      </w:pPr>
      <w:r w:rsidRPr="00480465">
        <w:t>Так что же касательно улучшения интеграционных процессов?</w:t>
      </w:r>
    </w:p>
    <w:p w:rsidR="00480465" w:rsidRPr="00480465" w:rsidRDefault="0010036F" w:rsidP="00480465">
      <w:pPr>
        <w:pStyle w:val="a7"/>
        <w:widowControl w:val="0"/>
        <w:tabs>
          <w:tab w:val="left" w:pos="1134"/>
        </w:tabs>
        <w:spacing w:line="360" w:lineRule="auto"/>
        <w:ind w:firstLine="709"/>
      </w:pPr>
      <w:r w:rsidRPr="00480465">
        <w:t>Проведение согласованной миграционной политики – один из определяющих факторов успешного хода интеграционных процессов. Формирование общего рынка труда государств Содружества является важным условием обеспечения свободного перемещения товаров, услуг, капитала и рабочей силы.</w:t>
      </w:r>
    </w:p>
    <w:p w:rsidR="0010036F" w:rsidRPr="00480465" w:rsidRDefault="0010036F" w:rsidP="00480465">
      <w:pPr>
        <w:widowControl w:val="0"/>
        <w:tabs>
          <w:tab w:val="left" w:pos="1134"/>
        </w:tabs>
        <w:rPr>
          <w:szCs w:val="28"/>
        </w:rPr>
      </w:pPr>
      <w:r w:rsidRPr="00480465">
        <w:rPr>
          <w:szCs w:val="28"/>
        </w:rPr>
        <w:t xml:space="preserve">В 2008 году Россия по-прежнему оставалась основной принимающей страной и главным миграционным партнером для государств-участников СНГ, поскольку здесь относительно выше по сравнению со страной выезда уровень жизни и больше возможностей найти работу. </w:t>
      </w:r>
    </w:p>
    <w:p w:rsidR="0010036F" w:rsidRPr="00480465" w:rsidRDefault="0010036F" w:rsidP="00480465">
      <w:pPr>
        <w:widowControl w:val="0"/>
        <w:tabs>
          <w:tab w:val="left" w:pos="1134"/>
        </w:tabs>
      </w:pPr>
      <w:r w:rsidRPr="00480465">
        <w:rPr>
          <w:szCs w:val="28"/>
        </w:rPr>
        <w:t>Экономика ряда стран СНГ в существенной степени зависит от денежных переводов мигрантов из России: по данным Банка России за 12 месяцев 2008 года из России в страны СНГ физическими лицами (резидентами и нерезидентами) было переведено денежных средств на сумму 12,6 млрд. долл. США, и по сравнению с 2007 годом</w:t>
      </w:r>
      <w:r w:rsidR="00480465" w:rsidRPr="00480465">
        <w:rPr>
          <w:szCs w:val="28"/>
        </w:rPr>
        <w:t xml:space="preserve"> </w:t>
      </w:r>
      <w:r w:rsidRPr="00480465">
        <w:rPr>
          <w:szCs w:val="28"/>
        </w:rPr>
        <w:t>(9,7 млрд. долл.) этот показатель увеличился на 29,9%/8, http//www.exportsupport.ru/.</w:t>
      </w:r>
      <w:r w:rsidRPr="00480465">
        <w:t xml:space="preserve"> </w:t>
      </w:r>
    </w:p>
    <w:p w:rsidR="0010036F" w:rsidRPr="00480465" w:rsidRDefault="0010036F" w:rsidP="00480465">
      <w:pPr>
        <w:widowControl w:val="0"/>
        <w:tabs>
          <w:tab w:val="left" w:pos="1134"/>
        </w:tabs>
        <w:rPr>
          <w:szCs w:val="28"/>
        </w:rPr>
      </w:pPr>
      <w:r w:rsidRPr="00480465">
        <w:rPr>
          <w:szCs w:val="28"/>
        </w:rPr>
        <w:t xml:space="preserve">Согласно информации Банка России и Статкомитета СНГ, наиболее значимый вклад в экономику государств-участников СНГ от объема денежных переводов мигрантов наблюдался в </w:t>
      </w:r>
      <w:smartTag w:uri="urn:schemas-microsoft-com:office:smarttags" w:element="metricconverter">
        <w:smartTagPr>
          <w:attr w:name="ProductID" w:val="2008 г"/>
        </w:smartTagPr>
        <w:r w:rsidRPr="00480465">
          <w:rPr>
            <w:szCs w:val="28"/>
          </w:rPr>
          <w:t>2008 г</w:t>
        </w:r>
      </w:smartTag>
      <w:r w:rsidRPr="00480465">
        <w:rPr>
          <w:szCs w:val="28"/>
        </w:rPr>
        <w:t>. в Таджикистане – 49,3% от ВВП, Молдове – 23,2%, Киргизии – 22,7% от ВВП. Переводы в Армению и Узбекистан составили соответственно 10,5% и 11,3% от ВВП этих стран.</w:t>
      </w:r>
    </w:p>
    <w:p w:rsidR="00930CC8" w:rsidRPr="00480465" w:rsidRDefault="00930CC8" w:rsidP="00480465">
      <w:pPr>
        <w:widowControl w:val="0"/>
        <w:tabs>
          <w:tab w:val="left" w:pos="0"/>
          <w:tab w:val="left" w:pos="1134"/>
        </w:tabs>
        <w:rPr>
          <w:b/>
        </w:rPr>
      </w:pPr>
    </w:p>
    <w:p w:rsidR="005029C3" w:rsidRPr="00480465" w:rsidRDefault="00BC615E" w:rsidP="00480465">
      <w:pPr>
        <w:widowControl w:val="0"/>
        <w:tabs>
          <w:tab w:val="left" w:pos="0"/>
          <w:tab w:val="left" w:pos="1134"/>
        </w:tabs>
        <w:rPr>
          <w:b/>
          <w:szCs w:val="28"/>
          <w:lang w:eastAsia="ru-RU"/>
        </w:rPr>
      </w:pPr>
      <w:r w:rsidRPr="00480465">
        <w:rPr>
          <w:b/>
          <w:szCs w:val="28"/>
        </w:rPr>
        <w:t>§</w:t>
      </w:r>
      <w:r w:rsidR="00FB6166" w:rsidRPr="00480465">
        <w:rPr>
          <w:b/>
        </w:rPr>
        <w:t xml:space="preserve">2.2 </w:t>
      </w:r>
      <w:r w:rsidR="00D91AE6" w:rsidRPr="00480465">
        <w:rPr>
          <w:b/>
        </w:rPr>
        <w:t>Анализ и выявление основного направления внешней торговли России со странами СНГ</w:t>
      </w:r>
    </w:p>
    <w:p w:rsidR="00480465" w:rsidRPr="00480465" w:rsidRDefault="00480465" w:rsidP="00480465">
      <w:pPr>
        <w:pStyle w:val="a7"/>
        <w:widowControl w:val="0"/>
        <w:tabs>
          <w:tab w:val="left" w:pos="1134"/>
          <w:tab w:val="left" w:pos="9720"/>
        </w:tabs>
        <w:spacing w:line="360" w:lineRule="auto"/>
        <w:ind w:firstLine="709"/>
      </w:pPr>
    </w:p>
    <w:p w:rsidR="005029C3" w:rsidRPr="00480465" w:rsidRDefault="005029C3" w:rsidP="00480465">
      <w:pPr>
        <w:pStyle w:val="a7"/>
        <w:widowControl w:val="0"/>
        <w:tabs>
          <w:tab w:val="left" w:pos="1134"/>
          <w:tab w:val="left" w:pos="9720"/>
        </w:tabs>
        <w:spacing w:line="360" w:lineRule="auto"/>
        <w:ind w:firstLine="709"/>
        <w:rPr>
          <w:b/>
        </w:rPr>
      </w:pPr>
      <w:r w:rsidRPr="00480465">
        <w:t xml:space="preserve">В целом структура внешней торговли России со странами СНГ, в отличие от торговли с ЕС (основным торговым партнером), носит более рациональный характер. Хотя объем торговли России с Евросоюзом в целом существенно превышает товарооборот со странами СНГ, по отдельным товарам рынки стран Содружества более значимы. Так, наряду с продукцией ТЭКа (около 47% общего объема российского экспорта в СНГ), важными экспортными позициями являются поставки машинно-технической продукции в страны СНГ (18%) - по стоимости они в три раза превышают объемы экспорта аналогичной продукции в Евросоюз. </w:t>
      </w:r>
    </w:p>
    <w:p w:rsidR="0010036F" w:rsidRPr="00480465" w:rsidRDefault="005029C3" w:rsidP="00480465">
      <w:pPr>
        <w:widowControl w:val="0"/>
        <w:tabs>
          <w:tab w:val="left" w:pos="1134"/>
        </w:tabs>
        <w:rPr>
          <w:szCs w:val="28"/>
        </w:rPr>
      </w:pPr>
      <w:r w:rsidRPr="00480465">
        <w:rPr>
          <w:szCs w:val="28"/>
        </w:rPr>
        <w:t xml:space="preserve">Начиная с четвертого квартала 2008 года кризис стал оказывать сильное негативное влияние на состояние взаимной торговли. Анализ помесячной динамики в последнем квартале прошедшего года и за два месяца 2009 года свидетельствует о значительном замедлении темпов роста экспорта и импорта </w:t>
      </w:r>
    </w:p>
    <w:p w:rsidR="005029C3" w:rsidRPr="00480465" w:rsidRDefault="005029C3" w:rsidP="00480465">
      <w:pPr>
        <w:widowControl w:val="0"/>
        <w:tabs>
          <w:tab w:val="left" w:pos="1134"/>
        </w:tabs>
        <w:rPr>
          <w:szCs w:val="28"/>
        </w:rPr>
      </w:pPr>
      <w:r w:rsidRPr="00480465">
        <w:rPr>
          <w:szCs w:val="28"/>
        </w:rPr>
        <w:t xml:space="preserve">России с государствами Содружества, наблюдается падение товарооборота фактически на 50 процентов. </w:t>
      </w:r>
    </w:p>
    <w:p w:rsidR="005029C3" w:rsidRPr="00480465" w:rsidRDefault="005029C3" w:rsidP="00480465">
      <w:pPr>
        <w:widowControl w:val="0"/>
        <w:tabs>
          <w:tab w:val="left" w:pos="1134"/>
        </w:tabs>
        <w:rPr>
          <w:i/>
          <w:szCs w:val="28"/>
        </w:rPr>
      </w:pPr>
      <w:r w:rsidRPr="00480465">
        <w:rPr>
          <w:szCs w:val="28"/>
        </w:rPr>
        <w:t>За январь-февраль 2009 года товарооборот России со странами СНГ составил 7,74 млрд. долл. США и упал по сравнению с январем-февралем 2008 года на 48,5%, экспорт составил</w:t>
      </w:r>
      <w:r w:rsidR="00480465" w:rsidRPr="00480465">
        <w:rPr>
          <w:szCs w:val="28"/>
        </w:rPr>
        <w:t xml:space="preserve"> </w:t>
      </w:r>
      <w:r w:rsidRPr="00480465">
        <w:rPr>
          <w:szCs w:val="28"/>
        </w:rPr>
        <w:t xml:space="preserve">5,20 млрд. долларов США и снизился на 49,1%, импорт – 2,54 млрд. долларов США (снижение на 47,2%). </w:t>
      </w:r>
    </w:p>
    <w:p w:rsidR="005029C3" w:rsidRPr="00480465" w:rsidRDefault="005029C3" w:rsidP="00480465">
      <w:pPr>
        <w:pStyle w:val="a9"/>
        <w:widowControl w:val="0"/>
        <w:tabs>
          <w:tab w:val="left" w:pos="0"/>
          <w:tab w:val="left" w:pos="1134"/>
        </w:tabs>
        <w:spacing w:line="360" w:lineRule="auto"/>
        <w:ind w:firstLine="709"/>
        <w:jc w:val="both"/>
        <w:rPr>
          <w:b w:val="0"/>
          <w:szCs w:val="28"/>
          <w:highlight w:val="magenta"/>
        </w:rPr>
      </w:pPr>
      <w:r w:rsidRPr="00480465">
        <w:rPr>
          <w:b w:val="0"/>
          <w:bCs w:val="0"/>
          <w:szCs w:val="28"/>
        </w:rPr>
        <w:t>Важной составляющей торгово-экономических отношений России со странами</w:t>
      </w:r>
      <w:r w:rsidRPr="00480465">
        <w:rPr>
          <w:b w:val="0"/>
          <w:szCs w:val="28"/>
        </w:rPr>
        <w:t xml:space="preserve"> СНГ и показателем эффективности интеграционных процессов является инвестиционное сотрудничество.</w:t>
      </w:r>
      <w:r w:rsidRPr="00480465">
        <w:rPr>
          <w:b w:val="0"/>
          <w:szCs w:val="28"/>
          <w:highlight w:val="magenta"/>
        </w:rPr>
        <w:t xml:space="preserve"> </w:t>
      </w:r>
    </w:p>
    <w:p w:rsidR="005029C3" w:rsidRPr="00480465" w:rsidRDefault="005029C3" w:rsidP="00480465">
      <w:pPr>
        <w:pStyle w:val="a9"/>
        <w:widowControl w:val="0"/>
        <w:tabs>
          <w:tab w:val="left" w:pos="1134"/>
          <w:tab w:val="left" w:pos="9720"/>
        </w:tabs>
        <w:spacing w:line="360" w:lineRule="auto"/>
        <w:ind w:firstLine="709"/>
        <w:jc w:val="both"/>
        <w:rPr>
          <w:b w:val="0"/>
          <w:szCs w:val="28"/>
          <w:highlight w:val="magenta"/>
        </w:rPr>
      </w:pPr>
      <w:r w:rsidRPr="00480465">
        <w:rPr>
          <w:b w:val="0"/>
          <w:szCs w:val="28"/>
        </w:rPr>
        <w:t>Объем накопленных российских инвестиций в странах СНГ на конец 2008 года превысил 4,0 млрд. долл. США, а объем накопленных инвестиций стран СНГ в экономику России составил около 1,8 млрд. долл. США.</w:t>
      </w:r>
      <w:r w:rsidRPr="00480465">
        <w:rPr>
          <w:b w:val="0"/>
          <w:szCs w:val="28"/>
          <w:highlight w:val="magenta"/>
        </w:rPr>
        <w:t xml:space="preserve"> </w:t>
      </w:r>
    </w:p>
    <w:p w:rsidR="005029C3" w:rsidRPr="00480465" w:rsidRDefault="005029C3" w:rsidP="00480465">
      <w:pPr>
        <w:widowControl w:val="0"/>
        <w:tabs>
          <w:tab w:val="left" w:pos="1134"/>
          <w:tab w:val="left" w:pos="9720"/>
        </w:tabs>
        <w:autoSpaceDE w:val="0"/>
        <w:autoSpaceDN w:val="0"/>
        <w:adjustRightInd w:val="0"/>
        <w:rPr>
          <w:szCs w:val="28"/>
        </w:rPr>
      </w:pPr>
      <w:r w:rsidRPr="00480465">
        <w:rPr>
          <w:bCs/>
          <w:szCs w:val="28"/>
        </w:rPr>
        <w:t xml:space="preserve">Российский бизнес занимает довольно значительные позиции на пространстве Содружества. Российская Федерация входит в десятку крупнейших инвесторов Армении, Азербайджана, Белоруссии, Казахстана, Молдавии, Таджикистана и Украины. </w:t>
      </w:r>
      <w:r w:rsidRPr="00480465">
        <w:rPr>
          <w:szCs w:val="28"/>
        </w:rPr>
        <w:t>Более 4 тысяч предприятий в странах СНГ с участием российского капитала действуют в различных сферах производства, банковском секторе, торговле и сфере услуг, транспорте, строительстве, агропромышленном комплексе</w:t>
      </w:r>
      <w:r w:rsidR="00662CB0" w:rsidRPr="00480465">
        <w:rPr>
          <w:szCs w:val="28"/>
        </w:rPr>
        <w:t>, что можно видеть в табл. 2.2.1 и табл. 2.2.2</w:t>
      </w:r>
      <w:r w:rsidRPr="00480465">
        <w:rPr>
          <w:szCs w:val="28"/>
        </w:rPr>
        <w:t xml:space="preserve">. </w:t>
      </w:r>
    </w:p>
    <w:p w:rsidR="00480465" w:rsidRPr="003D18D2" w:rsidRDefault="00480465" w:rsidP="00480465">
      <w:pPr>
        <w:widowControl w:val="0"/>
        <w:tabs>
          <w:tab w:val="left" w:pos="1134"/>
        </w:tabs>
        <w:autoSpaceDE w:val="0"/>
        <w:autoSpaceDN w:val="0"/>
        <w:adjustRightInd w:val="0"/>
      </w:pPr>
    </w:p>
    <w:p w:rsidR="005029C3" w:rsidRPr="00480465" w:rsidRDefault="00662CB0" w:rsidP="00480465">
      <w:pPr>
        <w:widowControl w:val="0"/>
        <w:tabs>
          <w:tab w:val="left" w:pos="1134"/>
        </w:tabs>
        <w:autoSpaceDE w:val="0"/>
        <w:autoSpaceDN w:val="0"/>
        <w:adjustRightInd w:val="0"/>
      </w:pPr>
      <w:r w:rsidRPr="00480465">
        <w:t>Таблица 2.2.1</w:t>
      </w:r>
    </w:p>
    <w:p w:rsidR="005029C3" w:rsidRPr="00480465" w:rsidRDefault="005029C3" w:rsidP="00480465">
      <w:pPr>
        <w:widowControl w:val="0"/>
        <w:tabs>
          <w:tab w:val="left" w:pos="1134"/>
        </w:tabs>
        <w:autoSpaceDE w:val="0"/>
        <w:autoSpaceDN w:val="0"/>
        <w:adjustRightInd w:val="0"/>
        <w:rPr>
          <w:szCs w:val="28"/>
        </w:rPr>
      </w:pPr>
      <w:r w:rsidRPr="00480465">
        <w:rPr>
          <w:szCs w:val="28"/>
        </w:rPr>
        <w:t>Инвестиции из России в страны СНГ (январь-декабрь 2008 года)</w:t>
      </w:r>
    </w:p>
    <w:tbl>
      <w:tblPr>
        <w:tblW w:w="0" w:type="auto"/>
        <w:tblInd w:w="717" w:type="dxa"/>
        <w:tblLayout w:type="fixed"/>
        <w:tblCellMar>
          <w:left w:w="0" w:type="dxa"/>
          <w:right w:w="0" w:type="dxa"/>
        </w:tblCellMar>
        <w:tblLook w:val="0000" w:firstRow="0" w:lastRow="0" w:firstColumn="0" w:lastColumn="0" w:noHBand="0" w:noVBand="0"/>
      </w:tblPr>
      <w:tblGrid>
        <w:gridCol w:w="1701"/>
        <w:gridCol w:w="1418"/>
        <w:gridCol w:w="1559"/>
        <w:gridCol w:w="1134"/>
        <w:gridCol w:w="1440"/>
      </w:tblGrid>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Страна</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Прямые инвестиции</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Портфельные инвестиции</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Прочие инвестиции</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 xml:space="preserve">Инвестиции </w:t>
            </w:r>
            <w:r w:rsidR="00662CB0" w:rsidRPr="00480465">
              <w:rPr>
                <w:sz w:val="20"/>
              </w:rPr>
              <w:t>–</w:t>
            </w:r>
            <w:r w:rsidRPr="00480465">
              <w:rPr>
                <w:sz w:val="20"/>
              </w:rPr>
              <w:t xml:space="preserve"> всего</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Азербайджан</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10.37</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11.23</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997.70</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1019.30</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Армения</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675949.19</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0.20</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615.80</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676565.19</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Беларусь</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1323191.28</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109.93</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181691.80</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1504993.02</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Грузия</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0.04</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3810.45</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3810.50</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Казахстан</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79058.12</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159.74</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95076.15</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174294.01</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Кыргызстан</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73.06</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39774.33</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39847.39</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Молдова</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151414.32</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0.27</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17949.39</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169363.98</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Таджикистан</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1143.51</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26907.94</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28051.45</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Туркменистан</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0.55</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3991.00</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3991.55</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Узбекистан</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699.82</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250050.04</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134320.34</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385070.21</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Украина</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122507.63</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463277.60</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512144.29</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1097929.50</w:t>
            </w:r>
          </w:p>
        </w:tc>
      </w:tr>
      <w:tr w:rsidR="005029C3" w:rsidRPr="00480465" w:rsidTr="00480465">
        <w:tc>
          <w:tcPr>
            <w:tcW w:w="1701"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1017279.20</w:t>
            </w:r>
          </w:p>
        </w:tc>
        <w:tc>
          <w:tcPr>
            <w:tcW w:w="155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2354047.90</w:t>
            </w:r>
          </w:p>
        </w:tc>
        <w:tc>
          <w:tcPr>
            <w:tcW w:w="1134"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713609.02</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4084936.11</w:t>
            </w:r>
          </w:p>
        </w:tc>
      </w:tr>
    </w:tbl>
    <w:p w:rsidR="005029C3" w:rsidRPr="00480465" w:rsidRDefault="005029C3" w:rsidP="00480465">
      <w:pPr>
        <w:widowControl w:val="0"/>
        <w:tabs>
          <w:tab w:val="left" w:pos="1134"/>
        </w:tabs>
      </w:pPr>
    </w:p>
    <w:p w:rsidR="005029C3" w:rsidRPr="00480465" w:rsidRDefault="00662CB0" w:rsidP="00480465">
      <w:pPr>
        <w:widowControl w:val="0"/>
        <w:tabs>
          <w:tab w:val="left" w:pos="1134"/>
        </w:tabs>
        <w:autoSpaceDE w:val="0"/>
        <w:autoSpaceDN w:val="0"/>
        <w:adjustRightInd w:val="0"/>
        <w:rPr>
          <w:szCs w:val="28"/>
        </w:rPr>
      </w:pPr>
      <w:r w:rsidRPr="00480465">
        <w:rPr>
          <w:szCs w:val="28"/>
        </w:rPr>
        <w:t>Таблица 2.2.2</w:t>
      </w:r>
    </w:p>
    <w:p w:rsidR="005029C3" w:rsidRPr="00480465" w:rsidRDefault="005029C3" w:rsidP="00480465">
      <w:pPr>
        <w:widowControl w:val="0"/>
        <w:tabs>
          <w:tab w:val="left" w:pos="1134"/>
        </w:tabs>
        <w:autoSpaceDE w:val="0"/>
        <w:autoSpaceDN w:val="0"/>
        <w:adjustRightInd w:val="0"/>
        <w:rPr>
          <w:b/>
          <w:szCs w:val="28"/>
        </w:rPr>
      </w:pPr>
      <w:r w:rsidRPr="00480465">
        <w:rPr>
          <w:szCs w:val="28"/>
        </w:rPr>
        <w:t>Инвестиции в Россию из стран СНГ (январь-декабрь 2008 года)</w:t>
      </w:r>
      <w:r w:rsidR="00480465" w:rsidRPr="00480465">
        <w:rPr>
          <w:b/>
          <w:szCs w:val="28"/>
        </w:rPr>
        <w:t xml:space="preserve"> </w:t>
      </w:r>
    </w:p>
    <w:tbl>
      <w:tblPr>
        <w:tblW w:w="0" w:type="auto"/>
        <w:tblInd w:w="717" w:type="dxa"/>
        <w:tblLayout w:type="fixed"/>
        <w:tblCellMar>
          <w:left w:w="0" w:type="dxa"/>
          <w:right w:w="0" w:type="dxa"/>
        </w:tblCellMar>
        <w:tblLook w:val="0000" w:firstRow="0" w:lastRow="0" w:firstColumn="0" w:lastColumn="0" w:noHBand="0" w:noVBand="0"/>
      </w:tblPr>
      <w:tblGrid>
        <w:gridCol w:w="1843"/>
        <w:gridCol w:w="1800"/>
        <w:gridCol w:w="1602"/>
        <w:gridCol w:w="1499"/>
        <w:gridCol w:w="1440"/>
      </w:tblGrid>
      <w:tr w:rsidR="005029C3" w:rsidRPr="00480465" w:rsidTr="00480465">
        <w:tc>
          <w:tcPr>
            <w:tcW w:w="1843" w:type="dxa"/>
            <w:tcBorders>
              <w:top w:val="single" w:sz="6" w:space="0" w:color="auto"/>
              <w:left w:val="single" w:sz="6" w:space="0" w:color="auto"/>
              <w:bottom w:val="single" w:sz="6" w:space="0" w:color="auto"/>
              <w:right w:val="single" w:sz="6" w:space="0" w:color="auto"/>
            </w:tcBorders>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Страна</w:t>
            </w:r>
          </w:p>
        </w:tc>
        <w:tc>
          <w:tcPr>
            <w:tcW w:w="1800" w:type="dxa"/>
            <w:tcBorders>
              <w:top w:val="single" w:sz="6" w:space="0" w:color="auto"/>
              <w:left w:val="single" w:sz="6" w:space="0" w:color="auto"/>
              <w:bottom w:val="single" w:sz="6" w:space="0" w:color="auto"/>
              <w:right w:val="single" w:sz="6" w:space="0" w:color="auto"/>
            </w:tcBorders>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Прямые инвестиции</w:t>
            </w:r>
          </w:p>
        </w:tc>
        <w:tc>
          <w:tcPr>
            <w:tcW w:w="1602" w:type="dxa"/>
            <w:tcBorders>
              <w:top w:val="single" w:sz="6" w:space="0" w:color="auto"/>
              <w:left w:val="single" w:sz="6" w:space="0" w:color="auto"/>
              <w:bottom w:val="single" w:sz="6" w:space="0" w:color="auto"/>
              <w:right w:val="single" w:sz="6" w:space="0" w:color="auto"/>
            </w:tcBorders>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 xml:space="preserve">Портфельные инвестиции </w:t>
            </w:r>
          </w:p>
        </w:tc>
        <w:tc>
          <w:tcPr>
            <w:tcW w:w="1499" w:type="dxa"/>
            <w:tcBorders>
              <w:top w:val="single" w:sz="6" w:space="0" w:color="auto"/>
              <w:left w:val="single" w:sz="6" w:space="0" w:color="auto"/>
              <w:bottom w:val="single" w:sz="6" w:space="0" w:color="auto"/>
              <w:right w:val="single" w:sz="6" w:space="0" w:color="auto"/>
            </w:tcBorders>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 xml:space="preserve">Прочие инвестиции </w:t>
            </w:r>
          </w:p>
        </w:tc>
        <w:tc>
          <w:tcPr>
            <w:tcW w:w="1440" w:type="dxa"/>
            <w:tcBorders>
              <w:top w:val="single" w:sz="6" w:space="0" w:color="auto"/>
              <w:left w:val="single" w:sz="6" w:space="0" w:color="auto"/>
              <w:bottom w:val="single" w:sz="6" w:space="0" w:color="auto"/>
              <w:right w:val="single" w:sz="6" w:space="0" w:color="auto"/>
            </w:tcBorders>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Инвестиции - всего</w:t>
            </w:r>
          </w:p>
        </w:tc>
      </w:tr>
      <w:tr w:rsidR="005029C3" w:rsidRPr="00480465" w:rsidTr="00480465">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Азербайджан</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176225.83</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1587.21</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1535.55</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179348.59</w:t>
            </w:r>
          </w:p>
        </w:tc>
      </w:tr>
      <w:tr w:rsidR="005029C3" w:rsidRPr="00480465" w:rsidTr="00480465">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Армения</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11062.52</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1.40</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33340.96</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44404.88</w:t>
            </w:r>
          </w:p>
        </w:tc>
      </w:tr>
      <w:tr w:rsidR="005029C3" w:rsidRPr="00480465" w:rsidTr="00480465">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Беларусь</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53356.87</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1556.76</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138466.51</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193380.15</w:t>
            </w:r>
          </w:p>
        </w:tc>
      </w:tr>
      <w:tr w:rsidR="005029C3" w:rsidRPr="00480465" w:rsidTr="00480465">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Грузия</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12363.02</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1.29</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919.41</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13283.73</w:t>
            </w:r>
          </w:p>
        </w:tc>
      </w:tr>
      <w:tr w:rsidR="005029C3" w:rsidRPr="00480465" w:rsidTr="00480465">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Казахстан</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373662.41</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6348.89</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684741.17</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1064752.45</w:t>
            </w:r>
          </w:p>
        </w:tc>
      </w:tr>
      <w:tr w:rsidR="005029C3" w:rsidRPr="00480465" w:rsidTr="00480465">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Кыргызстан</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27241.42</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57.40</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39111.19</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66410.01</w:t>
            </w:r>
          </w:p>
        </w:tc>
      </w:tr>
      <w:tr w:rsidR="005029C3" w:rsidRPr="00480465" w:rsidTr="00480465">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Молдова</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6536.74</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8.69</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2643.13</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9188.57</w:t>
            </w:r>
          </w:p>
        </w:tc>
      </w:tr>
      <w:tr w:rsidR="005029C3" w:rsidRPr="00480465" w:rsidTr="00480465">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Таджикистан</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97.90</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4.71</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8814.54</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8917.15</w:t>
            </w:r>
          </w:p>
        </w:tc>
      </w:tr>
      <w:tr w:rsidR="005029C3" w:rsidRPr="00480465" w:rsidTr="00480465">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Туркменистан</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139.07</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0.02</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297.36</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436.45</w:t>
            </w:r>
          </w:p>
        </w:tc>
      </w:tr>
      <w:tr w:rsidR="005029C3" w:rsidRPr="00480465" w:rsidTr="00480465">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Узбекистан</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9875.46</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233.09</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1423.53</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11532.08</w:t>
            </w:r>
          </w:p>
        </w:tc>
      </w:tr>
      <w:tr w:rsidR="005029C3" w:rsidRPr="00480465" w:rsidTr="00480465">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Украина</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72976.72</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2963.02</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91354.66</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167294.41</w:t>
            </w:r>
          </w:p>
        </w:tc>
      </w:tr>
      <w:tr w:rsidR="005029C3" w:rsidRPr="00480465" w:rsidTr="00480465">
        <w:trPr>
          <w:trHeight w:val="316"/>
        </w:trPr>
        <w:tc>
          <w:tcPr>
            <w:tcW w:w="1843"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ВСЕГО</w:t>
            </w:r>
          </w:p>
        </w:tc>
        <w:tc>
          <w:tcPr>
            <w:tcW w:w="180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1002648.02</w:t>
            </w:r>
          </w:p>
        </w:tc>
        <w:tc>
          <w:tcPr>
            <w:tcW w:w="1602"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743537.96</w:t>
            </w:r>
          </w:p>
        </w:tc>
        <w:tc>
          <w:tcPr>
            <w:tcW w:w="1499"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12762.48</w:t>
            </w:r>
          </w:p>
        </w:tc>
        <w:tc>
          <w:tcPr>
            <w:tcW w:w="1440" w:type="dxa"/>
            <w:tcBorders>
              <w:top w:val="single" w:sz="6" w:space="0" w:color="auto"/>
              <w:left w:val="single" w:sz="6" w:space="0" w:color="auto"/>
              <w:bottom w:val="single" w:sz="6" w:space="0" w:color="auto"/>
              <w:right w:val="single" w:sz="6" w:space="0" w:color="auto"/>
            </w:tcBorders>
            <w:vAlign w:val="center"/>
          </w:tcPr>
          <w:p w:rsidR="005029C3" w:rsidRPr="00480465" w:rsidRDefault="005029C3" w:rsidP="00480465">
            <w:pPr>
              <w:widowControl w:val="0"/>
              <w:tabs>
                <w:tab w:val="left" w:pos="1134"/>
              </w:tabs>
              <w:autoSpaceDE w:val="0"/>
              <w:autoSpaceDN w:val="0"/>
              <w:ind w:firstLine="0"/>
              <w:jc w:val="left"/>
              <w:outlineLvl w:val="0"/>
              <w:rPr>
                <w:sz w:val="20"/>
              </w:rPr>
            </w:pPr>
            <w:r w:rsidRPr="00480465">
              <w:rPr>
                <w:sz w:val="20"/>
              </w:rPr>
              <w:t>1758948.45</w:t>
            </w:r>
          </w:p>
        </w:tc>
      </w:tr>
    </w:tbl>
    <w:p w:rsidR="005029C3" w:rsidRPr="00480465" w:rsidRDefault="005029C3" w:rsidP="00480465">
      <w:pPr>
        <w:pStyle w:val="a7"/>
        <w:widowControl w:val="0"/>
        <w:tabs>
          <w:tab w:val="left" w:pos="1134"/>
        </w:tabs>
        <w:spacing w:line="360" w:lineRule="auto"/>
        <w:ind w:firstLine="709"/>
        <w:rPr>
          <w:szCs w:val="20"/>
        </w:rPr>
      </w:pPr>
    </w:p>
    <w:p w:rsidR="00FB6166" w:rsidRPr="00480465" w:rsidRDefault="00480465" w:rsidP="00480465">
      <w:pPr>
        <w:widowControl w:val="0"/>
        <w:tabs>
          <w:tab w:val="left" w:pos="1134"/>
        </w:tabs>
        <w:rPr>
          <w:b/>
          <w:szCs w:val="32"/>
          <w:lang w:eastAsia="ru-RU"/>
        </w:rPr>
      </w:pPr>
      <w:r>
        <w:rPr>
          <w:b/>
          <w:bCs/>
          <w:szCs w:val="28"/>
        </w:rPr>
        <w:br w:type="page"/>
      </w:r>
      <w:r w:rsidR="0010036F" w:rsidRPr="00480465">
        <w:rPr>
          <w:b/>
          <w:szCs w:val="32"/>
          <w:lang w:eastAsia="ru-RU"/>
        </w:rPr>
        <w:t xml:space="preserve">Глава </w:t>
      </w:r>
      <w:r w:rsidR="00FB6166" w:rsidRPr="00480465">
        <w:rPr>
          <w:b/>
          <w:szCs w:val="32"/>
          <w:lang w:eastAsia="ru-RU"/>
        </w:rPr>
        <w:t xml:space="preserve">3. Прогнозы </w:t>
      </w:r>
      <w:r w:rsidR="0026544E" w:rsidRPr="00480465">
        <w:rPr>
          <w:b/>
          <w:szCs w:val="32"/>
          <w:lang w:eastAsia="ru-RU"/>
        </w:rPr>
        <w:t>экономического сотрудничества</w:t>
      </w:r>
      <w:r w:rsidR="00FB6166" w:rsidRPr="00480465">
        <w:rPr>
          <w:b/>
          <w:szCs w:val="32"/>
          <w:lang w:eastAsia="ru-RU"/>
        </w:rPr>
        <w:t xml:space="preserve"> РФ и стран СНГ</w:t>
      </w:r>
    </w:p>
    <w:p w:rsidR="00480465" w:rsidRPr="00480465" w:rsidRDefault="00480465" w:rsidP="00480465">
      <w:pPr>
        <w:widowControl w:val="0"/>
        <w:tabs>
          <w:tab w:val="left" w:pos="0"/>
          <w:tab w:val="left" w:pos="1134"/>
        </w:tabs>
        <w:rPr>
          <w:b/>
          <w:szCs w:val="28"/>
        </w:rPr>
      </w:pPr>
    </w:p>
    <w:p w:rsidR="00FB6166" w:rsidRPr="00480465" w:rsidRDefault="00BC615E" w:rsidP="00480465">
      <w:pPr>
        <w:widowControl w:val="0"/>
        <w:tabs>
          <w:tab w:val="left" w:pos="0"/>
          <w:tab w:val="left" w:pos="1134"/>
        </w:tabs>
        <w:rPr>
          <w:b/>
          <w:szCs w:val="28"/>
          <w:lang w:eastAsia="ru-RU"/>
        </w:rPr>
      </w:pPr>
      <w:r w:rsidRPr="00480465">
        <w:rPr>
          <w:b/>
          <w:szCs w:val="28"/>
        </w:rPr>
        <w:t>§</w:t>
      </w:r>
      <w:r w:rsidR="00FB6166" w:rsidRPr="00480465">
        <w:rPr>
          <w:b/>
          <w:szCs w:val="28"/>
          <w:lang w:eastAsia="ru-RU"/>
        </w:rPr>
        <w:t xml:space="preserve">3.1 </w:t>
      </w:r>
      <w:r w:rsidR="00D91AE6" w:rsidRPr="00480465">
        <w:rPr>
          <w:b/>
          <w:szCs w:val="28"/>
          <w:lang w:eastAsia="ru-RU"/>
        </w:rPr>
        <w:t>Мероприятия</w:t>
      </w:r>
      <w:r w:rsidR="00FB6166" w:rsidRPr="00480465">
        <w:rPr>
          <w:b/>
          <w:szCs w:val="28"/>
          <w:lang w:eastAsia="ru-RU"/>
        </w:rPr>
        <w:t xml:space="preserve"> по развитию внешней торговли РФ со странами СНГ</w:t>
      </w:r>
    </w:p>
    <w:p w:rsidR="00480465" w:rsidRPr="00480465" w:rsidRDefault="00480465" w:rsidP="00480465">
      <w:pPr>
        <w:widowControl w:val="0"/>
        <w:tabs>
          <w:tab w:val="left" w:pos="1134"/>
        </w:tabs>
        <w:rPr>
          <w:szCs w:val="28"/>
        </w:rPr>
      </w:pPr>
    </w:p>
    <w:p w:rsidR="00D91AE6" w:rsidRPr="00480465" w:rsidRDefault="00D91AE6" w:rsidP="00480465">
      <w:pPr>
        <w:widowControl w:val="0"/>
        <w:tabs>
          <w:tab w:val="left" w:pos="1134"/>
        </w:tabs>
        <w:rPr>
          <w:szCs w:val="28"/>
        </w:rPr>
      </w:pPr>
      <w:r w:rsidRPr="00480465">
        <w:rPr>
          <w:szCs w:val="28"/>
        </w:rPr>
        <w:t>Мировой финансовый и экономический кризис оказывает существенное негативное влияние на экономическую ситуацию в странах СНГ, которые вплоть до последнего времени были одним из самых динамично развивающихся регионов мира. Сила воздействия кризиса на экономику стран СНГ проявляется по-разному в зависимости от степени их интеграции в глобальную</w:t>
      </w:r>
      <w:r w:rsidR="00480465" w:rsidRPr="00480465">
        <w:rPr>
          <w:szCs w:val="28"/>
        </w:rPr>
        <w:t xml:space="preserve"> </w:t>
      </w:r>
      <w:r w:rsidRPr="00480465">
        <w:rPr>
          <w:szCs w:val="28"/>
        </w:rPr>
        <w:t>экономику, состояния финансовой и банковской систем, фондового рынка. К концу 2008 года экономика ряда стран Содружества в полной мере ощутила влияние мирового финансово-кредитного кризиса - особенно заметным оно было в странах с относительно более высоким уровнем интеграции в мировую экономику.</w:t>
      </w:r>
    </w:p>
    <w:p w:rsidR="00D91AE6" w:rsidRPr="00480465" w:rsidRDefault="00D91AE6" w:rsidP="00480465">
      <w:pPr>
        <w:widowControl w:val="0"/>
        <w:tabs>
          <w:tab w:val="left" w:pos="1134"/>
        </w:tabs>
        <w:rPr>
          <w:szCs w:val="28"/>
        </w:rPr>
      </w:pPr>
      <w:r w:rsidRPr="00480465">
        <w:rPr>
          <w:szCs w:val="28"/>
        </w:rPr>
        <w:t xml:space="preserve">Как и в других государствах, в странах СНГ от кризиса страдают реальный сектор экономики, государственные финансы, фондовый рынок, валютная и банковская сферы. Негативное воздействие на основные отрасли экономики стран СНГ оказало снижение мировых цен на нефть, металлы, зерно, а также сокращение внешнего спроса на ряд экспортируемых странами Содружества товаров. </w:t>
      </w:r>
    </w:p>
    <w:p w:rsidR="00D91AE6" w:rsidRPr="00480465" w:rsidRDefault="00D91AE6" w:rsidP="00480465">
      <w:pPr>
        <w:widowControl w:val="0"/>
        <w:tabs>
          <w:tab w:val="left" w:pos="1134"/>
        </w:tabs>
        <w:rPr>
          <w:szCs w:val="28"/>
        </w:rPr>
      </w:pPr>
      <w:r w:rsidRPr="00480465">
        <w:rPr>
          <w:szCs w:val="28"/>
        </w:rPr>
        <w:t>В условиях снижения ценовой конъюнктуры, прекращения притока иностранного капитала, сокращения денежных переводов трудовых мигрантов экономическая ситуация на пространстве СНГ в ближайшей перспективе будет ухудшаться. Меры, принимаемые правительствами ряда стран СНГ, включают</w:t>
      </w:r>
      <w:r w:rsidR="00480465" w:rsidRPr="00480465">
        <w:rPr>
          <w:szCs w:val="28"/>
        </w:rPr>
        <w:t xml:space="preserve"> </w:t>
      </w:r>
      <w:r w:rsidRPr="00480465">
        <w:rPr>
          <w:szCs w:val="28"/>
        </w:rPr>
        <w:t>ужесточение денежной политики, сокращение бюджетных расходов и государственных инвестиций в реальный сектор экономики. Мы понимаем, что эти меры могут затронуть и финансирование проектов, реализуемых с участием российских инвесторов.</w:t>
      </w:r>
    </w:p>
    <w:p w:rsidR="00D91AE6" w:rsidRPr="00480465" w:rsidRDefault="00D91AE6" w:rsidP="00480465">
      <w:pPr>
        <w:widowControl w:val="0"/>
        <w:tabs>
          <w:tab w:val="left" w:pos="1134"/>
        </w:tabs>
        <w:rPr>
          <w:szCs w:val="28"/>
        </w:rPr>
      </w:pPr>
      <w:r w:rsidRPr="00480465">
        <w:rPr>
          <w:szCs w:val="28"/>
        </w:rPr>
        <w:t>В складывающейся финансово-экономической ситуации на мировых рынках важно использовать потенциал интеграционных объединений для минимизации последствий кризиса. Такая работа ведется как в формате СНГ, так и по линии ЕврАзЭС, ШОС и Союзного государства.</w:t>
      </w:r>
    </w:p>
    <w:p w:rsidR="00D91AE6" w:rsidRPr="00480465" w:rsidRDefault="00D91AE6" w:rsidP="00480465">
      <w:pPr>
        <w:widowControl w:val="0"/>
        <w:tabs>
          <w:tab w:val="left" w:pos="1134"/>
        </w:tabs>
        <w:rPr>
          <w:szCs w:val="28"/>
        </w:rPr>
      </w:pPr>
      <w:r w:rsidRPr="00480465">
        <w:rPr>
          <w:szCs w:val="28"/>
        </w:rPr>
        <w:t xml:space="preserve">В СНГ (как интеграционном объединении) существует понимание необходимости согласованных действий по выходу из кризиса. Работа над скоординированными мерами ведется по линии Экономического совета, организуются встречи министров финансов государств Содружества для мониторинга ситуации и выработки антикризисных мер. </w:t>
      </w:r>
    </w:p>
    <w:p w:rsidR="00D91AE6" w:rsidRPr="00480465" w:rsidRDefault="00D91AE6" w:rsidP="00480465">
      <w:pPr>
        <w:widowControl w:val="0"/>
        <w:tabs>
          <w:tab w:val="left" w:pos="1134"/>
        </w:tabs>
        <w:rPr>
          <w:szCs w:val="28"/>
        </w:rPr>
      </w:pPr>
      <w:r w:rsidRPr="00480465">
        <w:rPr>
          <w:szCs w:val="28"/>
        </w:rPr>
        <w:t>На заседаниях Экономического совета СНГ в 2008 году были приняты соответствующие решения по преодолению негативных последствий мирового финансового кризиса, предложения о поэтапной отмене ограничений во взаимной торговле, определен Перечень базовых документов, регламентирующих функционирование зоны свободной торговли в рамках СНГ, обсужден ход выполнения Плана основных мероприятий по реализации Концепции дальнейшего развития СНГ в части экономического сотрудничества.</w:t>
      </w:r>
    </w:p>
    <w:p w:rsidR="00D91AE6" w:rsidRPr="00480465" w:rsidRDefault="00D91AE6" w:rsidP="00480465">
      <w:pPr>
        <w:widowControl w:val="0"/>
        <w:tabs>
          <w:tab w:val="left" w:pos="1134"/>
        </w:tabs>
        <w:rPr>
          <w:szCs w:val="28"/>
        </w:rPr>
      </w:pPr>
      <w:r w:rsidRPr="00480465">
        <w:rPr>
          <w:szCs w:val="28"/>
        </w:rPr>
        <w:t>В 2008</w:t>
      </w:r>
      <w:r w:rsidR="00480465" w:rsidRPr="00480465">
        <w:rPr>
          <w:szCs w:val="28"/>
        </w:rPr>
        <w:t xml:space="preserve"> </w:t>
      </w:r>
      <w:r w:rsidRPr="00480465">
        <w:rPr>
          <w:szCs w:val="28"/>
        </w:rPr>
        <w:t>году продолжалась работа по важнейшим направлениям интеграционного сотрудничества в Евразийском экономическом сообществе: формирование Таможенного союза; проведение согласованной экономической политики; активизация взаимодействия в реальном секторе экономики; совместное развитие энергетического рынка; формирование транспортного союза и реализация транзитного потенциала ЕврАзЭС формирование общего финансового рынка; взаимодействие в аграрном секторе и в области миграционной политики.</w:t>
      </w:r>
    </w:p>
    <w:p w:rsidR="00D91AE6" w:rsidRPr="00480465" w:rsidRDefault="00D91AE6" w:rsidP="00480465">
      <w:pPr>
        <w:widowControl w:val="0"/>
        <w:tabs>
          <w:tab w:val="left" w:pos="1134"/>
        </w:tabs>
        <w:rPr>
          <w:szCs w:val="28"/>
        </w:rPr>
      </w:pPr>
      <w:r w:rsidRPr="00480465">
        <w:rPr>
          <w:szCs w:val="28"/>
        </w:rPr>
        <w:t xml:space="preserve">Пример конкретных практических шагов по преодолению последствий финансового кризиса – это работа по созданию Антикризисного фонда ЕврАзЭС. Решение об этом принято 4 февраля </w:t>
      </w:r>
      <w:smartTag w:uri="urn:schemas-microsoft-com:office:smarttags" w:element="metricconverter">
        <w:smartTagPr>
          <w:attr w:name="ProductID" w:val="2009 г"/>
        </w:smartTagPr>
        <w:r w:rsidRPr="00480465">
          <w:rPr>
            <w:szCs w:val="28"/>
          </w:rPr>
          <w:t>2009 г</w:t>
        </w:r>
      </w:smartTag>
      <w:r w:rsidRPr="00480465">
        <w:rPr>
          <w:szCs w:val="28"/>
        </w:rPr>
        <w:t>.</w:t>
      </w:r>
      <w:r w:rsidRPr="00480465">
        <w:rPr>
          <w:b/>
          <w:bCs/>
          <w:szCs w:val="28"/>
        </w:rPr>
        <w:t xml:space="preserve"> </w:t>
      </w:r>
      <w:r w:rsidRPr="00480465">
        <w:rPr>
          <w:bCs/>
          <w:szCs w:val="28"/>
        </w:rPr>
        <w:t>на</w:t>
      </w:r>
      <w:r w:rsidRPr="00480465">
        <w:rPr>
          <w:b/>
          <w:bCs/>
          <w:szCs w:val="28"/>
        </w:rPr>
        <w:t xml:space="preserve"> </w:t>
      </w:r>
      <w:r w:rsidRPr="00480465">
        <w:rPr>
          <w:bCs/>
          <w:szCs w:val="28"/>
        </w:rPr>
        <w:t>вне</w:t>
      </w:r>
      <w:r w:rsidRPr="00480465">
        <w:rPr>
          <w:szCs w:val="28"/>
        </w:rPr>
        <w:t>очередном заседании Межгосударственного Совета Евразийского экономического сообщества (на уровне глав государств) в Москве. Фонд создается для объединения усилий государств-членов ЕврАзЭС по противодействию негативным последствиям мирового финансового и экономического кризиса для национальных экономик. По линии Фонда, размер которого составит</w:t>
      </w:r>
      <w:r w:rsidR="00480465" w:rsidRPr="00480465">
        <w:rPr>
          <w:szCs w:val="28"/>
        </w:rPr>
        <w:t xml:space="preserve"> </w:t>
      </w:r>
      <w:r w:rsidRPr="00480465">
        <w:rPr>
          <w:szCs w:val="28"/>
        </w:rPr>
        <w:t>10 млрд. долл. США, планируются предоставление займов, стабилизационных кредитов, финансирование взаимной торговли и инвестиционных проектов.</w:t>
      </w:r>
    </w:p>
    <w:p w:rsidR="00D91AE6" w:rsidRPr="00480465" w:rsidRDefault="00D91AE6" w:rsidP="00480465">
      <w:pPr>
        <w:pStyle w:val="20"/>
        <w:widowControl w:val="0"/>
        <w:tabs>
          <w:tab w:val="left" w:pos="1134"/>
        </w:tabs>
        <w:spacing w:before="0"/>
        <w:rPr>
          <w:rFonts w:ascii="Times New Roman" w:hAnsi="Times New Roman"/>
          <w:sz w:val="28"/>
          <w:szCs w:val="28"/>
        </w:rPr>
      </w:pPr>
      <w:r w:rsidRPr="00480465">
        <w:rPr>
          <w:rFonts w:ascii="Times New Roman" w:hAnsi="Times New Roman"/>
          <w:sz w:val="28"/>
          <w:szCs w:val="28"/>
        </w:rPr>
        <w:t>Высокие технологии – это та сфера, сотрудничество в которой позволит странам-партнерам повысить конкурентоспособность и нивелировать последствия кризиса. Деятельность Центра высоких технологий Евразийского экономического сообщества, о создании которого также принято решение в начале февраля, будет нацелена на совместную разработку и реализацию научно-технических программ и инновационных проектов, а также отбор, экспертизу и реализацию венчурных проектов, предоставление консалтинговых услуг в сфере маркетинга и патентного права.</w:t>
      </w:r>
    </w:p>
    <w:p w:rsidR="00D91AE6" w:rsidRPr="00480465" w:rsidRDefault="00D91AE6" w:rsidP="00480465">
      <w:pPr>
        <w:pStyle w:val="20"/>
        <w:widowControl w:val="0"/>
        <w:tabs>
          <w:tab w:val="left" w:pos="1134"/>
        </w:tabs>
        <w:spacing w:before="0"/>
        <w:rPr>
          <w:rFonts w:ascii="Times New Roman" w:hAnsi="Times New Roman"/>
          <w:sz w:val="28"/>
          <w:szCs w:val="28"/>
        </w:rPr>
      </w:pPr>
      <w:r w:rsidRPr="00480465">
        <w:rPr>
          <w:rFonts w:ascii="Times New Roman" w:hAnsi="Times New Roman"/>
          <w:sz w:val="28"/>
          <w:szCs w:val="28"/>
        </w:rPr>
        <w:t>Следует также отметить работу, проведенную в рамках Шанхайской организации сотрудничества. В результате реализации Программы многостороннего торгово-экономического сотрудничества государств-членов ШОС на период до 2020 года и Плана мероприятий по ее выполнению в 2008 году отмечена позитивная динамика в ряде сфер торгово-экономического сотрудничества, представляющих взаимный интерес:</w:t>
      </w:r>
      <w:r w:rsidR="00480465" w:rsidRPr="00480465">
        <w:rPr>
          <w:rFonts w:ascii="Times New Roman" w:hAnsi="Times New Roman"/>
          <w:sz w:val="28"/>
          <w:szCs w:val="28"/>
        </w:rPr>
        <w:t xml:space="preserve"> </w:t>
      </w:r>
      <w:r w:rsidRPr="00480465">
        <w:rPr>
          <w:rFonts w:ascii="Times New Roman" w:hAnsi="Times New Roman"/>
          <w:sz w:val="28"/>
          <w:szCs w:val="28"/>
        </w:rPr>
        <w:t>создание благоприятных условий для инвестиций, развитие транспортного сообщения и транзитного потенциала, современных информационно-коммуникационных технологий. Обращено внимание на необходимость более активного использования потенциалов Делового совета и Межбанковского объединения ШОС в целях укрепления на пространстве Организации благоприятной инвестиционной среды и привлечения бизнес-сообщества к реализации крупных совместных экономических проектов.</w:t>
      </w:r>
    </w:p>
    <w:p w:rsidR="00D91AE6" w:rsidRPr="00480465" w:rsidRDefault="00D91AE6" w:rsidP="00480465">
      <w:pPr>
        <w:widowControl w:val="0"/>
        <w:tabs>
          <w:tab w:val="left" w:pos="1134"/>
        </w:tabs>
        <w:rPr>
          <w:szCs w:val="28"/>
        </w:rPr>
      </w:pPr>
      <w:r w:rsidRPr="00480465">
        <w:rPr>
          <w:szCs w:val="28"/>
        </w:rPr>
        <w:t xml:space="preserve">К числу успешных мероприятий, прошедших в 2008 году в рамках Союзного государства, можно отнести завершение в России и Белоруссии внутригосударственных процедур по введению в действие Соглашения о регулировании вопросов собственности Союзного государства и Соглашения об обеспечении равных прав граждан на свободу передвижения, выбор места пребывания и жительства на территориях государств-участников Союзного государства. </w:t>
      </w:r>
    </w:p>
    <w:p w:rsidR="00D91AE6" w:rsidRPr="00480465" w:rsidRDefault="00D91AE6" w:rsidP="00480465">
      <w:pPr>
        <w:widowControl w:val="0"/>
        <w:tabs>
          <w:tab w:val="left" w:pos="1134"/>
        </w:tabs>
        <w:rPr>
          <w:szCs w:val="28"/>
        </w:rPr>
      </w:pPr>
      <w:r w:rsidRPr="00480465">
        <w:rPr>
          <w:szCs w:val="28"/>
        </w:rPr>
        <w:t>Также в 2008 году были решены многие вопросы формирования единого экономического пространства Союзного государства, ускорения межгосударственной интеграции, сохранения устойчивости национальных экономик в условиях мировой финансовой нестабильности.</w:t>
      </w:r>
    </w:p>
    <w:p w:rsidR="00D91AE6" w:rsidRPr="00480465" w:rsidRDefault="00D91AE6" w:rsidP="00480465">
      <w:pPr>
        <w:widowControl w:val="0"/>
        <w:tabs>
          <w:tab w:val="left" w:pos="1134"/>
        </w:tabs>
        <w:rPr>
          <w:szCs w:val="28"/>
        </w:rPr>
      </w:pPr>
      <w:r w:rsidRPr="00480465">
        <w:rPr>
          <w:szCs w:val="28"/>
        </w:rPr>
        <w:t>В конце января 2009 года Минэкономразвития России провело совместное заседание коллегии с Минэкономики Белоруссии,</w:t>
      </w:r>
      <w:r w:rsidRPr="00480465">
        <w:rPr>
          <w:b/>
          <w:szCs w:val="28"/>
        </w:rPr>
        <w:t xml:space="preserve"> </w:t>
      </w:r>
      <w:r w:rsidRPr="00480465">
        <w:rPr>
          <w:szCs w:val="28"/>
        </w:rPr>
        <w:t>на котором, в частности, был согласован План совместных действий правительств России и Белоруссии по повышению конкурентоспособности экономик в условиях экономического кризиса. Мероприятия Плана нацелены на</w:t>
      </w:r>
      <w:r w:rsidRPr="00480465">
        <w:rPr>
          <w:b/>
          <w:bCs/>
          <w:szCs w:val="28"/>
        </w:rPr>
        <w:t xml:space="preserve"> </w:t>
      </w:r>
      <w:r w:rsidRPr="00480465">
        <w:rPr>
          <w:bCs/>
          <w:szCs w:val="28"/>
        </w:rPr>
        <w:t xml:space="preserve">минимизацию последствий кризиса, улучшение параметров платежного баланса, совершенствование условий ведения предпринимательской деятельности и взаимной торговли. </w:t>
      </w:r>
      <w:r w:rsidRPr="00480465">
        <w:rPr>
          <w:szCs w:val="28"/>
        </w:rPr>
        <w:t xml:space="preserve">Одним из положений плана совместных действий является создание благоприятных условий для расширения доступа российских и белорусских товаров на национальные рынки. </w:t>
      </w:r>
    </w:p>
    <w:p w:rsidR="00D91AE6" w:rsidRPr="00480465" w:rsidRDefault="00D91AE6" w:rsidP="00480465">
      <w:pPr>
        <w:widowControl w:val="0"/>
        <w:tabs>
          <w:tab w:val="left" w:pos="1134"/>
        </w:tabs>
        <w:rPr>
          <w:szCs w:val="28"/>
        </w:rPr>
      </w:pPr>
      <w:r w:rsidRPr="00480465">
        <w:rPr>
          <w:szCs w:val="28"/>
        </w:rPr>
        <w:t>Координация действий осуществляется и на двусторонней основе. Значительное влияние на развитие внешней торговли России со странами СНГ в рамках двустороннего сотрудничества в 2008 году оказали деятельность межправительственных комиссий по экономическому сотрудничеству со странами СНГ, организация встреч на высшем и высоком уровнях, а также проведение экономических форумов и конференций.</w:t>
      </w:r>
      <w:r w:rsidR="00480465" w:rsidRPr="00480465">
        <w:rPr>
          <w:szCs w:val="28"/>
        </w:rPr>
        <w:t xml:space="preserve"> </w:t>
      </w:r>
      <w:r w:rsidRPr="00480465">
        <w:rPr>
          <w:szCs w:val="28"/>
        </w:rPr>
        <w:t>В ходе этих мероприятий приняты решения, направленные на совершенствование торгово-экономического сотрудничества со странами СНГ, увеличение объемов торговли и реализацию крупных инвестиционных проектов.</w:t>
      </w:r>
    </w:p>
    <w:p w:rsidR="00D91AE6" w:rsidRPr="00480465" w:rsidRDefault="00D91AE6" w:rsidP="00480465">
      <w:pPr>
        <w:widowControl w:val="0"/>
        <w:tabs>
          <w:tab w:val="left" w:pos="1134"/>
        </w:tabs>
        <w:rPr>
          <w:szCs w:val="28"/>
        </w:rPr>
      </w:pPr>
      <w:r w:rsidRPr="00480465">
        <w:rPr>
          <w:szCs w:val="28"/>
        </w:rPr>
        <w:t>Важную роль в системе координации деятельности всех участников внешнеэкономического процесса, действующих на пространстве СНГ, играют торговые представительства Российской Федерации. Торгпредства действуют сейчас во всех странах СНГ, кроме Грузии. Одна из приоритетных задач нашего Министерства и других федеральных органов исполнительной власти заключается в содействии расширению присутствия российского бизнеса в экономике стран СНГ, в снятии препятствий для работы на рынках, для торговли и инвестиций. Такая задача поставлена перед торгпредствами в странах СНГ, и они активно ее решают.</w:t>
      </w:r>
    </w:p>
    <w:p w:rsidR="00FB6166" w:rsidRPr="00480465" w:rsidRDefault="00FB6166" w:rsidP="00480465">
      <w:pPr>
        <w:widowControl w:val="0"/>
        <w:tabs>
          <w:tab w:val="left" w:pos="0"/>
          <w:tab w:val="left" w:pos="1134"/>
        </w:tabs>
        <w:rPr>
          <w:szCs w:val="28"/>
          <w:lang w:eastAsia="ru-RU"/>
        </w:rPr>
      </w:pPr>
    </w:p>
    <w:p w:rsidR="00FB6166" w:rsidRPr="00480465" w:rsidRDefault="00BC615E" w:rsidP="00480465">
      <w:pPr>
        <w:widowControl w:val="0"/>
        <w:tabs>
          <w:tab w:val="left" w:pos="0"/>
          <w:tab w:val="left" w:pos="1134"/>
        </w:tabs>
        <w:rPr>
          <w:b/>
          <w:szCs w:val="28"/>
          <w:lang w:eastAsia="ru-RU"/>
        </w:rPr>
      </w:pPr>
      <w:r w:rsidRPr="00480465">
        <w:rPr>
          <w:b/>
          <w:szCs w:val="28"/>
        </w:rPr>
        <w:t>§</w:t>
      </w:r>
      <w:r w:rsidR="00FB6166" w:rsidRPr="00480465">
        <w:rPr>
          <w:b/>
          <w:szCs w:val="28"/>
          <w:lang w:eastAsia="ru-RU"/>
        </w:rPr>
        <w:t>3.2 Советы по решению проблем в области внешней торговли РФ</w:t>
      </w:r>
      <w:r w:rsidR="001F4E66" w:rsidRPr="00480465">
        <w:rPr>
          <w:b/>
          <w:szCs w:val="28"/>
          <w:lang w:eastAsia="ru-RU"/>
        </w:rPr>
        <w:t xml:space="preserve"> со странами СНГ</w:t>
      </w:r>
    </w:p>
    <w:p w:rsidR="00480465" w:rsidRPr="00480465" w:rsidRDefault="00480465" w:rsidP="00480465">
      <w:pPr>
        <w:widowControl w:val="0"/>
        <w:tabs>
          <w:tab w:val="left" w:pos="1134"/>
        </w:tabs>
        <w:rPr>
          <w:szCs w:val="28"/>
        </w:rPr>
      </w:pPr>
    </w:p>
    <w:p w:rsidR="005C7EA4" w:rsidRPr="00480465" w:rsidRDefault="005C7EA4" w:rsidP="00480465">
      <w:pPr>
        <w:widowControl w:val="0"/>
        <w:tabs>
          <w:tab w:val="left" w:pos="1134"/>
        </w:tabs>
        <w:rPr>
          <w:szCs w:val="28"/>
        </w:rPr>
      </w:pPr>
      <w:r w:rsidRPr="00480465">
        <w:rPr>
          <w:szCs w:val="28"/>
        </w:rPr>
        <w:t xml:space="preserve">Страны СНГ - это важный рынок сбыта российских несырьевых товаров и услуг, в первую очередь машин и оборудования, приоритетная площадка для российских инвестиций, регион, позволяющий реализовывать транзитный потенциал России и стран-партнеров. </w:t>
      </w:r>
    </w:p>
    <w:p w:rsidR="005C7EA4" w:rsidRPr="00480465" w:rsidRDefault="005C7EA4" w:rsidP="00480465">
      <w:pPr>
        <w:widowControl w:val="0"/>
        <w:tabs>
          <w:tab w:val="left" w:pos="1134"/>
          <w:tab w:val="left" w:pos="9720"/>
        </w:tabs>
        <w:rPr>
          <w:szCs w:val="28"/>
        </w:rPr>
      </w:pPr>
      <w:r w:rsidRPr="00480465">
        <w:rPr>
          <w:szCs w:val="28"/>
        </w:rPr>
        <w:t>К приоритетным вопросам экономического сотрудничества России со странами Содружества на предстоящий период можно отнести формирование общих рынков труда, транспортных услуг, межрегиональное и приграничное сотрудничество, создание совместных предприятий и промышленно-финансовых групп, транснациональных корпораций. С этой целью предстоит:</w:t>
      </w:r>
    </w:p>
    <w:p w:rsidR="005C7EA4" w:rsidRPr="00480465" w:rsidRDefault="005C7EA4" w:rsidP="00480465">
      <w:pPr>
        <w:widowControl w:val="0"/>
        <w:tabs>
          <w:tab w:val="left" w:pos="1134"/>
        </w:tabs>
        <w:rPr>
          <w:rStyle w:val="a4"/>
          <w:i w:val="0"/>
          <w:iCs w:val="0"/>
          <w:szCs w:val="28"/>
        </w:rPr>
      </w:pPr>
      <w:r w:rsidRPr="00480465">
        <w:rPr>
          <w:rStyle w:val="a4"/>
          <w:i w:val="0"/>
          <w:iCs w:val="0"/>
          <w:szCs w:val="28"/>
        </w:rPr>
        <w:t>- продолжать работу по совершенствованию нормативной правовой базы сотрудничества, дальнейшей либерализации взаимной торговли, завершению формирования таможенного союза России, Белоруссии и Казахстана и элементов единого экономического пространства;</w:t>
      </w:r>
    </w:p>
    <w:p w:rsidR="005C7EA4" w:rsidRPr="00480465" w:rsidRDefault="005C7EA4" w:rsidP="00480465">
      <w:pPr>
        <w:widowControl w:val="0"/>
        <w:tabs>
          <w:tab w:val="left" w:pos="1134"/>
        </w:tabs>
        <w:rPr>
          <w:szCs w:val="28"/>
        </w:rPr>
      </w:pPr>
      <w:r w:rsidRPr="00480465">
        <w:rPr>
          <w:szCs w:val="28"/>
        </w:rPr>
        <w:t xml:space="preserve">- предложить странам Содружества эффективные антикризисные программы, а возможно и антикризисные кредиты, направленные на минимизацию последствий влияния кризиса на реальный сектор экономики, финансовую и банковскую сферы; </w:t>
      </w:r>
    </w:p>
    <w:p w:rsidR="005C7EA4" w:rsidRPr="00480465" w:rsidRDefault="005C7EA4" w:rsidP="00480465">
      <w:pPr>
        <w:widowControl w:val="0"/>
        <w:tabs>
          <w:tab w:val="left" w:pos="1080"/>
          <w:tab w:val="left" w:pos="1134"/>
          <w:tab w:val="left" w:pos="9720"/>
        </w:tabs>
        <w:rPr>
          <w:szCs w:val="28"/>
        </w:rPr>
      </w:pPr>
      <w:r w:rsidRPr="00480465">
        <w:rPr>
          <w:szCs w:val="28"/>
        </w:rPr>
        <w:t>- активизировать участие российских предпринимателей в приватизационных процессах в странах СНГ, в том числе в Украине, Белоруссии (промышленные и сельскохозяйственные предприятия), Казахстане (главным образом, организации банковской сферы), и с этой целью обеспечить отечественному бизнесу всестороннюю поддержку;</w:t>
      </w:r>
    </w:p>
    <w:p w:rsidR="005C7EA4" w:rsidRPr="00480465" w:rsidRDefault="005C7EA4" w:rsidP="00480465">
      <w:pPr>
        <w:widowControl w:val="0"/>
        <w:tabs>
          <w:tab w:val="left" w:pos="1080"/>
          <w:tab w:val="left" w:pos="1134"/>
          <w:tab w:val="left" w:pos="9720"/>
        </w:tabs>
        <w:rPr>
          <w:szCs w:val="28"/>
        </w:rPr>
      </w:pPr>
      <w:r w:rsidRPr="00480465">
        <w:rPr>
          <w:szCs w:val="28"/>
        </w:rPr>
        <w:t>-</w:t>
      </w:r>
      <w:r w:rsidRPr="00480465">
        <w:rPr>
          <w:szCs w:val="28"/>
        </w:rPr>
        <w:tab/>
        <w:t>сформировать более активную экономическую повестку двусторонних отношений, в том числе заседаний межправительственных комиссий со странами СНГ (поддержка реализуемых и намечаемых проектов с участием российского бизнеса, создание выгодных условий для участия российского бизнеса в процессах приватизации и конкурсах по госзакупкам и др.);</w:t>
      </w:r>
    </w:p>
    <w:p w:rsidR="005C7EA4" w:rsidRPr="00480465" w:rsidRDefault="005C7EA4" w:rsidP="00480465">
      <w:pPr>
        <w:pStyle w:val="a5"/>
        <w:widowControl w:val="0"/>
        <w:tabs>
          <w:tab w:val="left" w:pos="1134"/>
        </w:tabs>
        <w:spacing w:line="360" w:lineRule="auto"/>
        <w:ind w:firstLine="709"/>
        <w:jc w:val="both"/>
        <w:rPr>
          <w:rFonts w:ascii="Times New Roman" w:hAnsi="Times New Roman" w:cs="Times New Roman"/>
          <w:sz w:val="28"/>
          <w:szCs w:val="28"/>
        </w:rPr>
      </w:pPr>
      <w:r w:rsidRPr="00480465">
        <w:rPr>
          <w:rFonts w:ascii="Times New Roman" w:eastAsia="MS Mincho" w:hAnsi="Times New Roman" w:cs="Times New Roman"/>
          <w:sz w:val="28"/>
          <w:szCs w:val="28"/>
        </w:rPr>
        <w:t xml:space="preserve">- эффективно использовать как важное конкурентное преимущество транспортный и транзитный потенциал Содружества Независимых Государств, обусловленный во многом выгодным географическим положением. Речь идет о </w:t>
      </w:r>
      <w:r w:rsidRPr="00480465">
        <w:rPr>
          <w:rFonts w:ascii="Times New Roman" w:hAnsi="Times New Roman" w:cs="Times New Roman"/>
          <w:sz w:val="28"/>
          <w:szCs w:val="28"/>
        </w:rPr>
        <w:t>развитии системы трубопроводного транспорта для расширения рынка сбыта энергоносителей, о создании международных транспортных коридоров для приближения регионов, в первую очередь приграничных, к международным рынкам сырья, товаров и услуг;</w:t>
      </w:r>
    </w:p>
    <w:p w:rsidR="005C7EA4" w:rsidRPr="00480465" w:rsidRDefault="005C7EA4" w:rsidP="00480465">
      <w:pPr>
        <w:widowControl w:val="0"/>
        <w:tabs>
          <w:tab w:val="left" w:pos="1080"/>
          <w:tab w:val="left" w:pos="1134"/>
        </w:tabs>
        <w:rPr>
          <w:szCs w:val="28"/>
        </w:rPr>
      </w:pPr>
      <w:r w:rsidRPr="00480465">
        <w:rPr>
          <w:szCs w:val="28"/>
        </w:rPr>
        <w:t>-</w:t>
      </w:r>
      <w:r w:rsidRPr="00480465">
        <w:rPr>
          <w:szCs w:val="28"/>
        </w:rPr>
        <w:tab/>
        <w:t>приступить к разработке и реализации крупных инвестиционных проектов в области энергетики, в том числе атомной, транспорта,</w:t>
      </w:r>
      <w:r w:rsidR="00480465" w:rsidRPr="00480465">
        <w:rPr>
          <w:szCs w:val="28"/>
        </w:rPr>
        <w:t xml:space="preserve"> </w:t>
      </w:r>
      <w:r w:rsidRPr="00480465">
        <w:rPr>
          <w:szCs w:val="28"/>
        </w:rPr>
        <w:t xml:space="preserve">исследований космоса, нацеленных на реализацию конкурентных преимуществ России и государств-участников СНГ. Обозначить лидирующую роль России в их финансировании. </w:t>
      </w:r>
    </w:p>
    <w:p w:rsidR="005C7EA4" w:rsidRPr="00480465" w:rsidRDefault="005C7EA4" w:rsidP="00480465">
      <w:pPr>
        <w:widowControl w:val="0"/>
        <w:tabs>
          <w:tab w:val="left" w:pos="0"/>
          <w:tab w:val="left" w:pos="1134"/>
        </w:tabs>
        <w:rPr>
          <w:szCs w:val="28"/>
          <w:lang w:eastAsia="ru-RU"/>
        </w:rPr>
      </w:pPr>
    </w:p>
    <w:p w:rsidR="00FB6166" w:rsidRPr="00480465" w:rsidRDefault="00480465" w:rsidP="00480465">
      <w:pPr>
        <w:widowControl w:val="0"/>
        <w:tabs>
          <w:tab w:val="left" w:pos="0"/>
          <w:tab w:val="left" w:pos="1134"/>
        </w:tabs>
        <w:rPr>
          <w:b/>
          <w:szCs w:val="28"/>
          <w:lang w:eastAsia="ru-RU"/>
        </w:rPr>
      </w:pPr>
      <w:r>
        <w:rPr>
          <w:szCs w:val="28"/>
          <w:lang w:eastAsia="ru-RU"/>
        </w:rPr>
        <w:br w:type="page"/>
      </w:r>
      <w:r w:rsidR="00FB6166" w:rsidRPr="00480465">
        <w:rPr>
          <w:b/>
          <w:szCs w:val="28"/>
          <w:lang w:eastAsia="ru-RU"/>
        </w:rPr>
        <w:t>Заключение</w:t>
      </w:r>
    </w:p>
    <w:p w:rsidR="00480465" w:rsidRPr="003D18D2" w:rsidRDefault="00480465" w:rsidP="00480465">
      <w:pPr>
        <w:widowControl w:val="0"/>
        <w:tabs>
          <w:tab w:val="left" w:pos="0"/>
          <w:tab w:val="left" w:pos="1134"/>
        </w:tabs>
        <w:rPr>
          <w:szCs w:val="28"/>
          <w:lang w:eastAsia="ru-RU"/>
        </w:rPr>
      </w:pPr>
    </w:p>
    <w:p w:rsidR="00FB6166" w:rsidRPr="00480465" w:rsidRDefault="00662CB0" w:rsidP="00480465">
      <w:pPr>
        <w:widowControl w:val="0"/>
        <w:tabs>
          <w:tab w:val="left" w:pos="0"/>
          <w:tab w:val="left" w:pos="1134"/>
        </w:tabs>
        <w:rPr>
          <w:szCs w:val="28"/>
          <w:lang w:eastAsia="ru-RU"/>
        </w:rPr>
      </w:pPr>
      <w:r w:rsidRPr="00480465">
        <w:rPr>
          <w:szCs w:val="28"/>
          <w:lang w:eastAsia="ru-RU"/>
        </w:rPr>
        <w:t>Итак, по итогам проделанной работы мож</w:t>
      </w:r>
      <w:r w:rsidR="00404E5E" w:rsidRPr="00480465">
        <w:rPr>
          <w:szCs w:val="28"/>
          <w:lang w:eastAsia="ru-RU"/>
        </w:rPr>
        <w:t>но сделать следующие вывод</w:t>
      </w:r>
      <w:r w:rsidR="00FA6397" w:rsidRPr="00480465">
        <w:rPr>
          <w:szCs w:val="28"/>
          <w:lang w:eastAsia="ru-RU"/>
        </w:rPr>
        <w:t>ы</w:t>
      </w:r>
      <w:r w:rsidR="00404E5E" w:rsidRPr="00480465">
        <w:rPr>
          <w:szCs w:val="28"/>
          <w:lang w:eastAsia="ru-RU"/>
        </w:rPr>
        <w:t>:</w:t>
      </w:r>
    </w:p>
    <w:p w:rsidR="00404E5E" w:rsidRPr="00480465" w:rsidRDefault="00404E5E" w:rsidP="00480465">
      <w:pPr>
        <w:widowControl w:val="0"/>
        <w:numPr>
          <w:ilvl w:val="0"/>
          <w:numId w:val="10"/>
        </w:numPr>
        <w:tabs>
          <w:tab w:val="left" w:pos="0"/>
          <w:tab w:val="left" w:pos="1134"/>
        </w:tabs>
        <w:ind w:left="0" w:firstLine="709"/>
        <w:rPr>
          <w:szCs w:val="28"/>
          <w:lang w:eastAsia="ru-RU"/>
        </w:rPr>
      </w:pPr>
      <w:r w:rsidRPr="00480465">
        <w:rPr>
          <w:szCs w:val="28"/>
          <w:lang w:eastAsia="ru-RU"/>
        </w:rPr>
        <w:t xml:space="preserve">Существуют различные точки зрения как на существующие внешнеэкономические отношения России со странами СНГ, так и на то, какими они станут в будущем. </w:t>
      </w:r>
      <w:r w:rsidR="00FA6397" w:rsidRPr="00480465">
        <w:rPr>
          <w:szCs w:val="28"/>
          <w:lang w:eastAsia="ru-RU"/>
        </w:rPr>
        <w:t>Исходя из проведенного анализа можно заметить, что отношения между этими партнерами развиваются, не стоят на месте. Совсем недавно проходила встреча в Казахстане, на которой главы государств Белоруссии, России, Казахстана, конечно, решили продолжать усоврешенствовать комплексы мер по созданию Единого Экономического Пространства между вышеназванными государствами</w:t>
      </w:r>
    </w:p>
    <w:p w:rsidR="00FA6397" w:rsidRPr="00480465" w:rsidRDefault="00FA6397" w:rsidP="00480465">
      <w:pPr>
        <w:widowControl w:val="0"/>
        <w:numPr>
          <w:ilvl w:val="0"/>
          <w:numId w:val="10"/>
        </w:numPr>
        <w:tabs>
          <w:tab w:val="left" w:pos="0"/>
          <w:tab w:val="left" w:pos="1134"/>
        </w:tabs>
        <w:ind w:left="0" w:firstLine="709"/>
        <w:rPr>
          <w:szCs w:val="28"/>
          <w:lang w:eastAsia="ru-RU"/>
        </w:rPr>
      </w:pPr>
      <w:r w:rsidRPr="00480465">
        <w:rPr>
          <w:szCs w:val="28"/>
          <w:lang w:eastAsia="ru-RU"/>
        </w:rPr>
        <w:t xml:space="preserve">В целом, проблем (начиная той же самой проблемой предвзятости отношений членов-участников СНГ по отношению друг к другу и кончая проблемой мигрантской) еще довольно много, но кризис лишь показал абсолютную необходимость экономической интеграции на всем пространстве бывшего СССР. </w:t>
      </w:r>
    </w:p>
    <w:p w:rsidR="00FA6397" w:rsidRPr="00480465" w:rsidRDefault="00FA6397" w:rsidP="00480465">
      <w:pPr>
        <w:widowControl w:val="0"/>
        <w:numPr>
          <w:ilvl w:val="0"/>
          <w:numId w:val="10"/>
        </w:numPr>
        <w:tabs>
          <w:tab w:val="left" w:pos="0"/>
          <w:tab w:val="left" w:pos="1134"/>
        </w:tabs>
        <w:ind w:left="0" w:firstLine="709"/>
        <w:rPr>
          <w:szCs w:val="28"/>
          <w:lang w:eastAsia="ru-RU"/>
        </w:rPr>
      </w:pPr>
      <w:r w:rsidRPr="00480465">
        <w:rPr>
          <w:szCs w:val="28"/>
          <w:lang w:eastAsia="ru-RU"/>
        </w:rPr>
        <w:t>Россия ведет активную политику по улучшению условий внешней торговли со странами СНГ.</w:t>
      </w:r>
    </w:p>
    <w:p w:rsidR="00FA6397" w:rsidRPr="00480465" w:rsidRDefault="00FA6397" w:rsidP="00480465">
      <w:pPr>
        <w:widowControl w:val="0"/>
        <w:tabs>
          <w:tab w:val="left" w:pos="0"/>
          <w:tab w:val="left" w:pos="1134"/>
        </w:tabs>
        <w:rPr>
          <w:szCs w:val="28"/>
          <w:lang w:eastAsia="ru-RU"/>
        </w:rPr>
      </w:pPr>
      <w:r w:rsidRPr="00480465">
        <w:rPr>
          <w:szCs w:val="28"/>
          <w:lang w:eastAsia="ru-RU"/>
        </w:rPr>
        <w:t>Россия – перспективная страна для не очень богатых стран СНГ, которым в период Мирового финансового кризиса приходится еще тяжелее</w:t>
      </w:r>
      <w:r w:rsidR="007E6A5E" w:rsidRPr="00480465">
        <w:rPr>
          <w:szCs w:val="28"/>
          <w:lang w:eastAsia="ru-RU"/>
        </w:rPr>
        <w:t>, а для России СНГ – это надежный партнер, с которым, с течением времени, мы лелеем надежду, будет создано Единое Экономическое Пространство, которое не просто поспособствует улучшению торговли между двумя этими субъектами экономики, но и вкорни изменит наш взгляд на внешнюю торговлю России и стран СНГ.</w:t>
      </w:r>
    </w:p>
    <w:p w:rsidR="00FB6166" w:rsidRPr="00480465" w:rsidRDefault="00FB6166" w:rsidP="00480465">
      <w:pPr>
        <w:widowControl w:val="0"/>
        <w:tabs>
          <w:tab w:val="left" w:pos="0"/>
          <w:tab w:val="left" w:pos="1134"/>
        </w:tabs>
        <w:rPr>
          <w:szCs w:val="28"/>
          <w:lang w:eastAsia="ru-RU"/>
        </w:rPr>
      </w:pPr>
    </w:p>
    <w:p w:rsidR="00FB6166" w:rsidRPr="003D18D2" w:rsidRDefault="00480465" w:rsidP="00480465">
      <w:pPr>
        <w:widowControl w:val="0"/>
        <w:tabs>
          <w:tab w:val="left" w:pos="0"/>
          <w:tab w:val="left" w:pos="1134"/>
        </w:tabs>
        <w:rPr>
          <w:b/>
          <w:szCs w:val="32"/>
          <w:lang w:eastAsia="ru-RU"/>
        </w:rPr>
      </w:pPr>
      <w:r>
        <w:rPr>
          <w:szCs w:val="28"/>
          <w:lang w:eastAsia="ru-RU"/>
        </w:rPr>
        <w:br w:type="page"/>
      </w:r>
      <w:r w:rsidR="00FB6166" w:rsidRPr="00480465">
        <w:rPr>
          <w:b/>
          <w:szCs w:val="32"/>
          <w:lang w:eastAsia="ru-RU"/>
        </w:rPr>
        <w:t>Библиография</w:t>
      </w:r>
    </w:p>
    <w:p w:rsidR="00480465" w:rsidRPr="003D18D2" w:rsidRDefault="00480465" w:rsidP="00480465">
      <w:pPr>
        <w:widowControl w:val="0"/>
        <w:tabs>
          <w:tab w:val="left" w:pos="0"/>
          <w:tab w:val="left" w:pos="1134"/>
        </w:tabs>
        <w:rPr>
          <w:szCs w:val="32"/>
          <w:lang w:eastAsia="ru-RU"/>
        </w:rPr>
      </w:pPr>
    </w:p>
    <w:p w:rsidR="00E80929" w:rsidRPr="00480465" w:rsidRDefault="00E80929" w:rsidP="00480465">
      <w:pPr>
        <w:widowControl w:val="0"/>
        <w:tabs>
          <w:tab w:val="left" w:pos="1134"/>
        </w:tabs>
        <w:ind w:firstLine="0"/>
        <w:jc w:val="left"/>
        <w:rPr>
          <w:color w:val="000000"/>
          <w:szCs w:val="28"/>
        </w:rPr>
      </w:pPr>
      <w:r w:rsidRPr="00480465">
        <w:rPr>
          <w:color w:val="000000"/>
          <w:szCs w:val="28"/>
        </w:rPr>
        <w:t xml:space="preserve">1. Борисов А.Б. Большой экономический словарь. — </w:t>
      </w:r>
      <w:r w:rsidR="00662CB0" w:rsidRPr="00480465">
        <w:rPr>
          <w:color w:val="000000"/>
          <w:szCs w:val="28"/>
        </w:rPr>
        <w:t>М.: Книжный мир, 2003. — 895 с.</w:t>
      </w:r>
    </w:p>
    <w:p w:rsidR="00E80929" w:rsidRPr="00480465" w:rsidRDefault="00E80929" w:rsidP="00480465">
      <w:pPr>
        <w:widowControl w:val="0"/>
        <w:tabs>
          <w:tab w:val="left" w:pos="1134"/>
        </w:tabs>
        <w:ind w:firstLine="0"/>
        <w:jc w:val="left"/>
        <w:rPr>
          <w:rStyle w:val="style17"/>
          <w:color w:val="000000"/>
          <w:szCs w:val="28"/>
        </w:rPr>
      </w:pPr>
      <w:r w:rsidRPr="00480465">
        <w:rPr>
          <w:color w:val="000000"/>
          <w:szCs w:val="28"/>
        </w:rPr>
        <w:t xml:space="preserve">2. </w:t>
      </w:r>
      <w:r w:rsidR="001D5F7D" w:rsidRPr="00480465">
        <w:rPr>
          <w:rStyle w:val="style17"/>
          <w:color w:val="000000"/>
          <w:szCs w:val="28"/>
        </w:rPr>
        <w:t>Ноговицкий А.Д. Внешняя торговля. - М.: Русская деловая литература, 1999.</w:t>
      </w:r>
    </w:p>
    <w:p w:rsidR="001D5F7D" w:rsidRPr="00480465" w:rsidRDefault="001D5F7D" w:rsidP="00480465">
      <w:pPr>
        <w:widowControl w:val="0"/>
        <w:tabs>
          <w:tab w:val="left" w:pos="1134"/>
        </w:tabs>
        <w:ind w:firstLine="0"/>
        <w:jc w:val="left"/>
        <w:rPr>
          <w:color w:val="000000"/>
          <w:szCs w:val="28"/>
        </w:rPr>
      </w:pPr>
      <w:r w:rsidRPr="00480465">
        <w:rPr>
          <w:rStyle w:val="style17"/>
          <w:color w:val="000000"/>
          <w:szCs w:val="28"/>
        </w:rPr>
        <w:t>3. Покровская В.В. Организация и регулирование внешнеэкономической деятельности. - Учебник, М.: Юристъ,1999.</w:t>
      </w:r>
    </w:p>
    <w:p w:rsidR="00E77B19" w:rsidRPr="00480465" w:rsidRDefault="001D5F7D" w:rsidP="00480465">
      <w:pPr>
        <w:widowControl w:val="0"/>
        <w:tabs>
          <w:tab w:val="left" w:pos="1134"/>
        </w:tabs>
        <w:ind w:firstLine="0"/>
        <w:jc w:val="left"/>
        <w:rPr>
          <w:color w:val="000000"/>
          <w:szCs w:val="28"/>
        </w:rPr>
      </w:pPr>
      <w:r w:rsidRPr="00480465">
        <w:rPr>
          <w:color w:val="000000"/>
          <w:szCs w:val="28"/>
        </w:rPr>
        <w:t>4</w:t>
      </w:r>
      <w:r w:rsidR="00E80929" w:rsidRPr="00480465">
        <w:rPr>
          <w:color w:val="000000"/>
          <w:szCs w:val="28"/>
        </w:rPr>
        <w:t>.</w:t>
      </w:r>
      <w:r w:rsidRPr="00480465">
        <w:rPr>
          <w:color w:val="000000"/>
          <w:szCs w:val="28"/>
        </w:rPr>
        <w:t xml:space="preserve"> </w:t>
      </w:r>
      <w:r w:rsidR="00E80929" w:rsidRPr="00480465">
        <w:rPr>
          <w:color w:val="000000"/>
          <w:szCs w:val="28"/>
        </w:rPr>
        <w:t>Райзберг Б. А., Лозовский Л. Ш., Стародубцева Е. Б. Современный экономический словарь. 5-е изд., перераб. и доп. — М.: ИНФРА-М, 2007. — 495 с. — (Б-ка словарей "ИНФРА-М").</w:t>
      </w:r>
    </w:p>
    <w:p w:rsidR="001D5F7D" w:rsidRPr="00480465" w:rsidRDefault="001D5F7D" w:rsidP="00480465">
      <w:pPr>
        <w:widowControl w:val="0"/>
        <w:tabs>
          <w:tab w:val="left" w:pos="1134"/>
        </w:tabs>
        <w:ind w:firstLine="0"/>
        <w:jc w:val="left"/>
        <w:rPr>
          <w:color w:val="000000"/>
          <w:szCs w:val="28"/>
        </w:rPr>
      </w:pPr>
      <w:r w:rsidRPr="00480465">
        <w:rPr>
          <w:color w:val="000000"/>
          <w:szCs w:val="28"/>
        </w:rPr>
        <w:t>5</w:t>
      </w:r>
      <w:r w:rsidR="00E80929" w:rsidRPr="00480465">
        <w:rPr>
          <w:color w:val="000000"/>
          <w:szCs w:val="28"/>
        </w:rPr>
        <w:t xml:space="preserve">. </w:t>
      </w:r>
      <w:r w:rsidRPr="00480465">
        <w:rPr>
          <w:color w:val="000000"/>
          <w:szCs w:val="28"/>
        </w:rPr>
        <w:t>Фомичев В.И. Международная торговля: Учебник; 2-е изд., перераб. и доп. - М.: ИНФРА-М, 2001. - 446 с. - (Серия «Высшее образование»)</w:t>
      </w:r>
    </w:p>
    <w:p w:rsidR="00E80929" w:rsidRPr="00480465" w:rsidRDefault="00662CB0" w:rsidP="00480465">
      <w:pPr>
        <w:widowControl w:val="0"/>
        <w:tabs>
          <w:tab w:val="left" w:pos="1134"/>
        </w:tabs>
        <w:ind w:firstLine="0"/>
        <w:jc w:val="left"/>
        <w:rPr>
          <w:color w:val="000000"/>
          <w:szCs w:val="28"/>
        </w:rPr>
      </w:pPr>
      <w:r w:rsidRPr="00480465">
        <w:rPr>
          <w:color w:val="000000"/>
          <w:szCs w:val="28"/>
        </w:rPr>
        <w:t>8</w:t>
      </w:r>
      <w:r w:rsidR="00E80929" w:rsidRPr="00480465">
        <w:rPr>
          <w:color w:val="000000"/>
          <w:szCs w:val="28"/>
        </w:rPr>
        <w:t xml:space="preserve">. http://www.cis.minsk.by/ </w:t>
      </w:r>
    </w:p>
    <w:p w:rsidR="00662CB0" w:rsidRPr="00480465" w:rsidRDefault="00662CB0" w:rsidP="00480465">
      <w:pPr>
        <w:widowControl w:val="0"/>
        <w:tabs>
          <w:tab w:val="left" w:pos="1134"/>
        </w:tabs>
        <w:ind w:firstLine="0"/>
        <w:jc w:val="left"/>
        <w:rPr>
          <w:color w:val="000000"/>
          <w:szCs w:val="28"/>
        </w:rPr>
      </w:pPr>
      <w:r w:rsidRPr="00480465">
        <w:rPr>
          <w:color w:val="000000"/>
          <w:szCs w:val="28"/>
        </w:rPr>
        <w:t>9</w:t>
      </w:r>
      <w:r w:rsidR="00E80929" w:rsidRPr="00480465">
        <w:rPr>
          <w:color w:val="000000"/>
          <w:szCs w:val="28"/>
        </w:rPr>
        <w:t>.</w:t>
      </w:r>
      <w:r w:rsidRPr="00480465">
        <w:rPr>
          <w:color w:val="000000"/>
          <w:szCs w:val="28"/>
        </w:rPr>
        <w:t xml:space="preserve"> </w:t>
      </w:r>
      <w:r w:rsidR="00E80929" w:rsidRPr="00480465">
        <w:rPr>
          <w:color w:val="000000"/>
          <w:szCs w:val="28"/>
        </w:rPr>
        <w:t>http://www.exportsupport.ru</w:t>
      </w:r>
    </w:p>
    <w:p w:rsidR="00662CB0" w:rsidRPr="00480465" w:rsidRDefault="00662CB0" w:rsidP="00480465">
      <w:pPr>
        <w:widowControl w:val="0"/>
        <w:tabs>
          <w:tab w:val="left" w:pos="1134"/>
        </w:tabs>
        <w:ind w:firstLine="0"/>
        <w:jc w:val="left"/>
        <w:rPr>
          <w:color w:val="000000"/>
          <w:szCs w:val="28"/>
        </w:rPr>
      </w:pPr>
      <w:r w:rsidRPr="00480465">
        <w:rPr>
          <w:color w:val="000000"/>
          <w:szCs w:val="28"/>
        </w:rPr>
        <w:t>10.</w:t>
      </w:r>
      <w:r w:rsidR="00E77B19" w:rsidRPr="00480465">
        <w:rPr>
          <w:color w:val="000000"/>
          <w:szCs w:val="28"/>
        </w:rPr>
        <w:t>http://www.iccwbo.ru</w:t>
      </w:r>
    </w:p>
    <w:p w:rsidR="00E77B19" w:rsidRPr="00480465" w:rsidRDefault="00662CB0" w:rsidP="00480465">
      <w:pPr>
        <w:widowControl w:val="0"/>
        <w:tabs>
          <w:tab w:val="left" w:pos="1134"/>
        </w:tabs>
        <w:ind w:firstLine="0"/>
        <w:jc w:val="left"/>
        <w:rPr>
          <w:color w:val="000000"/>
          <w:szCs w:val="28"/>
        </w:rPr>
      </w:pPr>
      <w:r w:rsidRPr="00480465">
        <w:rPr>
          <w:color w:val="000000"/>
          <w:szCs w:val="28"/>
        </w:rPr>
        <w:t>11</w:t>
      </w:r>
      <w:r w:rsidR="00E80929" w:rsidRPr="00480465">
        <w:rPr>
          <w:color w:val="000000"/>
          <w:szCs w:val="28"/>
        </w:rPr>
        <w:t xml:space="preserve">. </w:t>
      </w:r>
      <w:r w:rsidR="003068F0" w:rsidRPr="00480465">
        <w:rPr>
          <w:color w:val="000000"/>
          <w:szCs w:val="28"/>
        </w:rPr>
        <w:t>http://ctu.customs.ru/ru/statistics/detail.php?id695=5005&amp;i695=4</w:t>
      </w:r>
    </w:p>
    <w:p w:rsidR="00662CB0" w:rsidRPr="00480465" w:rsidRDefault="00B23925" w:rsidP="00480465">
      <w:pPr>
        <w:widowControl w:val="0"/>
        <w:tabs>
          <w:tab w:val="left" w:pos="1134"/>
        </w:tabs>
        <w:ind w:firstLine="0"/>
        <w:jc w:val="left"/>
        <w:rPr>
          <w:color w:val="000000"/>
          <w:szCs w:val="28"/>
        </w:rPr>
      </w:pPr>
      <w:r w:rsidRPr="00480465">
        <w:rPr>
          <w:color w:val="000000"/>
          <w:szCs w:val="28"/>
        </w:rPr>
        <w:t>1</w:t>
      </w:r>
      <w:r w:rsidR="00662CB0" w:rsidRPr="00480465">
        <w:rPr>
          <w:color w:val="000000"/>
          <w:szCs w:val="28"/>
        </w:rPr>
        <w:t>2</w:t>
      </w:r>
      <w:r w:rsidRPr="00480465">
        <w:rPr>
          <w:color w:val="000000"/>
          <w:szCs w:val="28"/>
        </w:rPr>
        <w:t xml:space="preserve">. </w:t>
      </w:r>
      <w:r w:rsidR="003206C4" w:rsidRPr="00742E32">
        <w:rPr>
          <w:color w:val="000000"/>
        </w:rPr>
        <w:t>http://www.vch.ru/cgi-bin/ur_lic.cgi?razdel=10&amp;pod_razdel=0</w:t>
      </w:r>
      <w:bookmarkStart w:id="0" w:name="_GoBack"/>
      <w:bookmarkEnd w:id="0"/>
    </w:p>
    <w:sectPr w:rsidR="00662CB0" w:rsidRPr="00480465" w:rsidSect="00480465">
      <w:headerReference w:type="even" r:id="rId7"/>
      <w:type w:val="nextColumn"/>
      <w:pgSz w:w="11906" w:h="16838"/>
      <w:pgMar w:top="1134" w:right="850" w:bottom="1134" w:left="1701" w:header="697" w:footer="697"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4BB" w:rsidRDefault="004404BB">
      <w:r>
        <w:separator/>
      </w:r>
    </w:p>
  </w:endnote>
  <w:endnote w:type="continuationSeparator" w:id="0">
    <w:p w:rsidR="004404BB" w:rsidRDefault="0044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4BB" w:rsidRDefault="004404BB">
      <w:r>
        <w:separator/>
      </w:r>
    </w:p>
  </w:footnote>
  <w:footnote w:type="continuationSeparator" w:id="0">
    <w:p w:rsidR="004404BB" w:rsidRDefault="00440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CC8" w:rsidRDefault="00930CC8" w:rsidP="00581F77">
    <w:pPr>
      <w:pStyle w:val="aa"/>
      <w:framePr w:wrap="around" w:vAnchor="text" w:hAnchor="margin" w:xAlign="center" w:y="1"/>
      <w:rPr>
        <w:rStyle w:val="ac"/>
      </w:rPr>
    </w:pPr>
  </w:p>
  <w:p w:rsidR="00930CC8" w:rsidRDefault="00930CC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6440"/>
    <w:multiLevelType w:val="hybridMultilevel"/>
    <w:tmpl w:val="5380ABB2"/>
    <w:lvl w:ilvl="0" w:tplc="5B506FC2">
      <w:start w:val="1"/>
      <w:numFmt w:val="decimal"/>
      <w:lvlText w:val="%1."/>
      <w:lvlJc w:val="left"/>
      <w:pPr>
        <w:tabs>
          <w:tab w:val="num" w:pos="2640"/>
        </w:tabs>
        <w:ind w:left="2640" w:hanging="84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101C26D3"/>
    <w:multiLevelType w:val="hybridMultilevel"/>
    <w:tmpl w:val="703645BA"/>
    <w:lvl w:ilvl="0" w:tplc="5B506FC2">
      <w:start w:val="1"/>
      <w:numFmt w:val="decimal"/>
      <w:lvlText w:val="%1."/>
      <w:lvlJc w:val="left"/>
      <w:pPr>
        <w:tabs>
          <w:tab w:val="num" w:pos="2640"/>
        </w:tabs>
        <w:ind w:left="2640" w:hanging="84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
    <w:nsid w:val="156F6B8C"/>
    <w:multiLevelType w:val="hybridMultilevel"/>
    <w:tmpl w:val="43CEB18A"/>
    <w:lvl w:ilvl="0" w:tplc="0419000F">
      <w:start w:val="1"/>
      <w:numFmt w:val="decimal"/>
      <w:lvlText w:val="%1."/>
      <w:lvlJc w:val="left"/>
      <w:pPr>
        <w:tabs>
          <w:tab w:val="num" w:pos="1776"/>
        </w:tabs>
        <w:ind w:left="1776" w:hanging="360"/>
      </w:pPr>
      <w:rPr>
        <w:rFonts w:cs="Times New Roman"/>
      </w:rPr>
    </w:lvl>
    <w:lvl w:ilvl="1" w:tplc="04190019" w:tentative="1">
      <w:start w:val="1"/>
      <w:numFmt w:val="lowerLetter"/>
      <w:lvlText w:val="%2."/>
      <w:lvlJc w:val="left"/>
      <w:pPr>
        <w:tabs>
          <w:tab w:val="num" w:pos="2496"/>
        </w:tabs>
        <w:ind w:left="2496" w:hanging="360"/>
      </w:pPr>
      <w:rPr>
        <w:rFonts w:cs="Times New Roman"/>
      </w:rPr>
    </w:lvl>
    <w:lvl w:ilvl="2" w:tplc="0419001B" w:tentative="1">
      <w:start w:val="1"/>
      <w:numFmt w:val="lowerRoman"/>
      <w:lvlText w:val="%3."/>
      <w:lvlJc w:val="right"/>
      <w:pPr>
        <w:tabs>
          <w:tab w:val="num" w:pos="3216"/>
        </w:tabs>
        <w:ind w:left="3216" w:hanging="180"/>
      </w:pPr>
      <w:rPr>
        <w:rFonts w:cs="Times New Roman"/>
      </w:rPr>
    </w:lvl>
    <w:lvl w:ilvl="3" w:tplc="0419000F" w:tentative="1">
      <w:start w:val="1"/>
      <w:numFmt w:val="decimal"/>
      <w:lvlText w:val="%4."/>
      <w:lvlJc w:val="left"/>
      <w:pPr>
        <w:tabs>
          <w:tab w:val="num" w:pos="3936"/>
        </w:tabs>
        <w:ind w:left="3936" w:hanging="360"/>
      </w:pPr>
      <w:rPr>
        <w:rFonts w:cs="Times New Roman"/>
      </w:rPr>
    </w:lvl>
    <w:lvl w:ilvl="4" w:tplc="04190019" w:tentative="1">
      <w:start w:val="1"/>
      <w:numFmt w:val="lowerLetter"/>
      <w:lvlText w:val="%5."/>
      <w:lvlJc w:val="left"/>
      <w:pPr>
        <w:tabs>
          <w:tab w:val="num" w:pos="4656"/>
        </w:tabs>
        <w:ind w:left="4656" w:hanging="360"/>
      </w:pPr>
      <w:rPr>
        <w:rFonts w:cs="Times New Roman"/>
      </w:rPr>
    </w:lvl>
    <w:lvl w:ilvl="5" w:tplc="0419001B" w:tentative="1">
      <w:start w:val="1"/>
      <w:numFmt w:val="lowerRoman"/>
      <w:lvlText w:val="%6."/>
      <w:lvlJc w:val="right"/>
      <w:pPr>
        <w:tabs>
          <w:tab w:val="num" w:pos="5376"/>
        </w:tabs>
        <w:ind w:left="5376" w:hanging="180"/>
      </w:pPr>
      <w:rPr>
        <w:rFonts w:cs="Times New Roman"/>
      </w:rPr>
    </w:lvl>
    <w:lvl w:ilvl="6" w:tplc="0419000F" w:tentative="1">
      <w:start w:val="1"/>
      <w:numFmt w:val="decimal"/>
      <w:lvlText w:val="%7."/>
      <w:lvlJc w:val="left"/>
      <w:pPr>
        <w:tabs>
          <w:tab w:val="num" w:pos="6096"/>
        </w:tabs>
        <w:ind w:left="6096" w:hanging="360"/>
      </w:pPr>
      <w:rPr>
        <w:rFonts w:cs="Times New Roman"/>
      </w:rPr>
    </w:lvl>
    <w:lvl w:ilvl="7" w:tplc="04190019" w:tentative="1">
      <w:start w:val="1"/>
      <w:numFmt w:val="lowerLetter"/>
      <w:lvlText w:val="%8."/>
      <w:lvlJc w:val="left"/>
      <w:pPr>
        <w:tabs>
          <w:tab w:val="num" w:pos="6816"/>
        </w:tabs>
        <w:ind w:left="6816" w:hanging="360"/>
      </w:pPr>
      <w:rPr>
        <w:rFonts w:cs="Times New Roman"/>
      </w:rPr>
    </w:lvl>
    <w:lvl w:ilvl="8" w:tplc="0419001B" w:tentative="1">
      <w:start w:val="1"/>
      <w:numFmt w:val="lowerRoman"/>
      <w:lvlText w:val="%9."/>
      <w:lvlJc w:val="right"/>
      <w:pPr>
        <w:tabs>
          <w:tab w:val="num" w:pos="7536"/>
        </w:tabs>
        <w:ind w:left="7536" w:hanging="180"/>
      </w:pPr>
      <w:rPr>
        <w:rFonts w:cs="Times New Roman"/>
      </w:rPr>
    </w:lvl>
  </w:abstractNum>
  <w:abstractNum w:abstractNumId="3">
    <w:nsid w:val="380F5E96"/>
    <w:multiLevelType w:val="hybridMultilevel"/>
    <w:tmpl w:val="D904F726"/>
    <w:lvl w:ilvl="0" w:tplc="5B506FC2">
      <w:start w:val="1"/>
      <w:numFmt w:val="decimal"/>
      <w:lvlText w:val="%1."/>
      <w:lvlJc w:val="left"/>
      <w:pPr>
        <w:tabs>
          <w:tab w:val="num" w:pos="3180"/>
        </w:tabs>
        <w:ind w:left="3180" w:hanging="840"/>
      </w:pPr>
      <w:rPr>
        <w:rFonts w:cs="Times New Roman" w:hint="default"/>
      </w:rPr>
    </w:lvl>
    <w:lvl w:ilvl="1" w:tplc="04190019">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4">
    <w:nsid w:val="4C1038EC"/>
    <w:multiLevelType w:val="hybridMultilevel"/>
    <w:tmpl w:val="D8EA1C0C"/>
    <w:lvl w:ilvl="0" w:tplc="F3603A02">
      <w:start w:val="1"/>
      <w:numFmt w:val="decimal"/>
      <w:lvlText w:val="%1)"/>
      <w:lvlJc w:val="left"/>
      <w:pPr>
        <w:tabs>
          <w:tab w:val="num" w:pos="1395"/>
        </w:tabs>
        <w:ind w:left="1395" w:hanging="85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51476412"/>
    <w:multiLevelType w:val="hybridMultilevel"/>
    <w:tmpl w:val="2842F2B2"/>
    <w:lvl w:ilvl="0" w:tplc="6D98ED0A">
      <w:start w:val="1"/>
      <w:numFmt w:val="decimal"/>
      <w:lvlText w:val="%1)"/>
      <w:lvlJc w:val="left"/>
      <w:pPr>
        <w:tabs>
          <w:tab w:val="num" w:pos="1590"/>
        </w:tabs>
        <w:ind w:left="1590" w:hanging="87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52567B8B"/>
    <w:multiLevelType w:val="hybridMultilevel"/>
    <w:tmpl w:val="E330238A"/>
    <w:lvl w:ilvl="0" w:tplc="5B506FC2">
      <w:start w:val="1"/>
      <w:numFmt w:val="decimal"/>
      <w:lvlText w:val="%1."/>
      <w:lvlJc w:val="left"/>
      <w:pPr>
        <w:tabs>
          <w:tab w:val="num" w:pos="2100"/>
        </w:tabs>
        <w:ind w:left="2100" w:hanging="84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7">
    <w:nsid w:val="536E6739"/>
    <w:multiLevelType w:val="hybridMultilevel"/>
    <w:tmpl w:val="AB765162"/>
    <w:lvl w:ilvl="0" w:tplc="0419000F">
      <w:start w:val="1"/>
      <w:numFmt w:val="decimal"/>
      <w:lvlText w:val="%1."/>
      <w:lvlJc w:val="left"/>
      <w:pPr>
        <w:tabs>
          <w:tab w:val="num" w:pos="1776"/>
        </w:tabs>
        <w:ind w:left="1776" w:hanging="360"/>
      </w:pPr>
      <w:rPr>
        <w:rFonts w:cs="Times New Roman"/>
      </w:rPr>
    </w:lvl>
    <w:lvl w:ilvl="1" w:tplc="04190019" w:tentative="1">
      <w:start w:val="1"/>
      <w:numFmt w:val="lowerLetter"/>
      <w:lvlText w:val="%2."/>
      <w:lvlJc w:val="left"/>
      <w:pPr>
        <w:tabs>
          <w:tab w:val="num" w:pos="2496"/>
        </w:tabs>
        <w:ind w:left="2496" w:hanging="360"/>
      </w:pPr>
      <w:rPr>
        <w:rFonts w:cs="Times New Roman"/>
      </w:rPr>
    </w:lvl>
    <w:lvl w:ilvl="2" w:tplc="0419001B" w:tentative="1">
      <w:start w:val="1"/>
      <w:numFmt w:val="lowerRoman"/>
      <w:lvlText w:val="%3."/>
      <w:lvlJc w:val="right"/>
      <w:pPr>
        <w:tabs>
          <w:tab w:val="num" w:pos="3216"/>
        </w:tabs>
        <w:ind w:left="3216" w:hanging="180"/>
      </w:pPr>
      <w:rPr>
        <w:rFonts w:cs="Times New Roman"/>
      </w:rPr>
    </w:lvl>
    <w:lvl w:ilvl="3" w:tplc="0419000F" w:tentative="1">
      <w:start w:val="1"/>
      <w:numFmt w:val="decimal"/>
      <w:lvlText w:val="%4."/>
      <w:lvlJc w:val="left"/>
      <w:pPr>
        <w:tabs>
          <w:tab w:val="num" w:pos="3936"/>
        </w:tabs>
        <w:ind w:left="3936" w:hanging="360"/>
      </w:pPr>
      <w:rPr>
        <w:rFonts w:cs="Times New Roman"/>
      </w:rPr>
    </w:lvl>
    <w:lvl w:ilvl="4" w:tplc="04190019" w:tentative="1">
      <w:start w:val="1"/>
      <w:numFmt w:val="lowerLetter"/>
      <w:lvlText w:val="%5."/>
      <w:lvlJc w:val="left"/>
      <w:pPr>
        <w:tabs>
          <w:tab w:val="num" w:pos="4656"/>
        </w:tabs>
        <w:ind w:left="4656" w:hanging="360"/>
      </w:pPr>
      <w:rPr>
        <w:rFonts w:cs="Times New Roman"/>
      </w:rPr>
    </w:lvl>
    <w:lvl w:ilvl="5" w:tplc="0419001B" w:tentative="1">
      <w:start w:val="1"/>
      <w:numFmt w:val="lowerRoman"/>
      <w:lvlText w:val="%6."/>
      <w:lvlJc w:val="right"/>
      <w:pPr>
        <w:tabs>
          <w:tab w:val="num" w:pos="5376"/>
        </w:tabs>
        <w:ind w:left="5376" w:hanging="180"/>
      </w:pPr>
      <w:rPr>
        <w:rFonts w:cs="Times New Roman"/>
      </w:rPr>
    </w:lvl>
    <w:lvl w:ilvl="6" w:tplc="0419000F" w:tentative="1">
      <w:start w:val="1"/>
      <w:numFmt w:val="decimal"/>
      <w:lvlText w:val="%7."/>
      <w:lvlJc w:val="left"/>
      <w:pPr>
        <w:tabs>
          <w:tab w:val="num" w:pos="6096"/>
        </w:tabs>
        <w:ind w:left="6096" w:hanging="360"/>
      </w:pPr>
      <w:rPr>
        <w:rFonts w:cs="Times New Roman"/>
      </w:rPr>
    </w:lvl>
    <w:lvl w:ilvl="7" w:tplc="04190019" w:tentative="1">
      <w:start w:val="1"/>
      <w:numFmt w:val="lowerLetter"/>
      <w:lvlText w:val="%8."/>
      <w:lvlJc w:val="left"/>
      <w:pPr>
        <w:tabs>
          <w:tab w:val="num" w:pos="6816"/>
        </w:tabs>
        <w:ind w:left="6816" w:hanging="360"/>
      </w:pPr>
      <w:rPr>
        <w:rFonts w:cs="Times New Roman"/>
      </w:rPr>
    </w:lvl>
    <w:lvl w:ilvl="8" w:tplc="0419001B" w:tentative="1">
      <w:start w:val="1"/>
      <w:numFmt w:val="lowerRoman"/>
      <w:lvlText w:val="%9."/>
      <w:lvlJc w:val="right"/>
      <w:pPr>
        <w:tabs>
          <w:tab w:val="num" w:pos="7536"/>
        </w:tabs>
        <w:ind w:left="7536" w:hanging="180"/>
      </w:pPr>
      <w:rPr>
        <w:rFonts w:cs="Times New Roman"/>
      </w:rPr>
    </w:lvl>
  </w:abstractNum>
  <w:abstractNum w:abstractNumId="8">
    <w:nsid w:val="729C22CF"/>
    <w:multiLevelType w:val="hybridMultilevel"/>
    <w:tmpl w:val="0CEAE24E"/>
    <w:lvl w:ilvl="0" w:tplc="5B506FC2">
      <w:start w:val="1"/>
      <w:numFmt w:val="decimal"/>
      <w:lvlText w:val="%1."/>
      <w:lvlJc w:val="left"/>
      <w:pPr>
        <w:tabs>
          <w:tab w:val="num" w:pos="3360"/>
        </w:tabs>
        <w:ind w:left="3360" w:hanging="840"/>
      </w:pPr>
      <w:rPr>
        <w:rFonts w:cs="Times New Roman" w:hint="default"/>
      </w:rPr>
    </w:lvl>
    <w:lvl w:ilvl="1" w:tplc="04190019">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9">
    <w:nsid w:val="79557932"/>
    <w:multiLevelType w:val="multilevel"/>
    <w:tmpl w:val="31141CCA"/>
    <w:lvl w:ilvl="0">
      <w:start w:val="1"/>
      <w:numFmt w:val="decimal"/>
      <w:lvlText w:val="%1."/>
      <w:lvlJc w:val="left"/>
      <w:pPr>
        <w:tabs>
          <w:tab w:val="num" w:pos="900"/>
        </w:tabs>
        <w:ind w:left="900" w:hanging="360"/>
      </w:pPr>
      <w:rPr>
        <w:rFonts w:cs="Times New Roman" w:hint="default"/>
      </w:rPr>
    </w:lvl>
    <w:lvl w:ilvl="1">
      <w:start w:val="2"/>
      <w:numFmt w:val="decimal"/>
      <w:isLgl/>
      <w:lvlText w:val="%1.%2"/>
      <w:lvlJc w:val="left"/>
      <w:pPr>
        <w:tabs>
          <w:tab w:val="num" w:pos="1500"/>
        </w:tabs>
        <w:ind w:left="1500" w:hanging="960"/>
      </w:pPr>
      <w:rPr>
        <w:rFonts w:cs="Times New Roman" w:hint="default"/>
      </w:rPr>
    </w:lvl>
    <w:lvl w:ilvl="2">
      <w:start w:val="1"/>
      <w:numFmt w:val="decimal"/>
      <w:isLgl/>
      <w:lvlText w:val="%1.%2.%3"/>
      <w:lvlJc w:val="left"/>
      <w:pPr>
        <w:tabs>
          <w:tab w:val="num" w:pos="1500"/>
        </w:tabs>
        <w:ind w:left="1500" w:hanging="960"/>
      </w:pPr>
      <w:rPr>
        <w:rFonts w:cs="Times New Roman" w:hint="default"/>
      </w:rPr>
    </w:lvl>
    <w:lvl w:ilvl="3">
      <w:start w:val="1"/>
      <w:numFmt w:val="decimal"/>
      <w:isLgl/>
      <w:lvlText w:val="%1.%2.%3.%4"/>
      <w:lvlJc w:val="left"/>
      <w:pPr>
        <w:tabs>
          <w:tab w:val="num" w:pos="1620"/>
        </w:tabs>
        <w:ind w:left="1620" w:hanging="1080"/>
      </w:pPr>
      <w:rPr>
        <w:rFonts w:cs="Times New Roman" w:hint="default"/>
      </w:rPr>
    </w:lvl>
    <w:lvl w:ilvl="4">
      <w:start w:val="1"/>
      <w:numFmt w:val="decimal"/>
      <w:isLgl/>
      <w:lvlText w:val="%1.%2.%3.%4.%5"/>
      <w:lvlJc w:val="left"/>
      <w:pPr>
        <w:tabs>
          <w:tab w:val="num" w:pos="1620"/>
        </w:tabs>
        <w:ind w:left="1620" w:hanging="1080"/>
      </w:pPr>
      <w:rPr>
        <w:rFonts w:cs="Times New Roman" w:hint="default"/>
      </w:rPr>
    </w:lvl>
    <w:lvl w:ilvl="5">
      <w:start w:val="1"/>
      <w:numFmt w:val="decimal"/>
      <w:isLgl/>
      <w:lvlText w:val="%1.%2.%3.%4.%5.%6"/>
      <w:lvlJc w:val="left"/>
      <w:pPr>
        <w:tabs>
          <w:tab w:val="num" w:pos="1980"/>
        </w:tabs>
        <w:ind w:left="1980" w:hanging="1440"/>
      </w:pPr>
      <w:rPr>
        <w:rFonts w:cs="Times New Roman" w:hint="default"/>
      </w:rPr>
    </w:lvl>
    <w:lvl w:ilvl="6">
      <w:start w:val="1"/>
      <w:numFmt w:val="decimal"/>
      <w:isLgl/>
      <w:lvlText w:val="%1.%2.%3.%4.%5.%6.%7"/>
      <w:lvlJc w:val="left"/>
      <w:pPr>
        <w:tabs>
          <w:tab w:val="num" w:pos="1980"/>
        </w:tabs>
        <w:ind w:left="1980" w:hanging="1440"/>
      </w:pPr>
      <w:rPr>
        <w:rFonts w:cs="Times New Roman" w:hint="default"/>
      </w:rPr>
    </w:lvl>
    <w:lvl w:ilvl="7">
      <w:start w:val="1"/>
      <w:numFmt w:val="decimal"/>
      <w:isLgl/>
      <w:lvlText w:val="%1.%2.%3.%4.%5.%6.%7.%8"/>
      <w:lvlJc w:val="left"/>
      <w:pPr>
        <w:tabs>
          <w:tab w:val="num" w:pos="2340"/>
        </w:tabs>
        <w:ind w:left="2340" w:hanging="1800"/>
      </w:pPr>
      <w:rPr>
        <w:rFonts w:cs="Times New Roman" w:hint="default"/>
      </w:rPr>
    </w:lvl>
    <w:lvl w:ilvl="8">
      <w:start w:val="1"/>
      <w:numFmt w:val="decimal"/>
      <w:isLgl/>
      <w:lvlText w:val="%1.%2.%3.%4.%5.%6.%7.%8.%9"/>
      <w:lvlJc w:val="left"/>
      <w:pPr>
        <w:tabs>
          <w:tab w:val="num" w:pos="2700"/>
        </w:tabs>
        <w:ind w:left="2700" w:hanging="2160"/>
      </w:pPr>
      <w:rPr>
        <w:rFonts w:cs="Times New Roman" w:hint="default"/>
      </w:rPr>
    </w:lvl>
  </w:abstractNum>
  <w:num w:numId="1">
    <w:abstractNumId w:val="2"/>
  </w:num>
  <w:num w:numId="2">
    <w:abstractNumId w:val="7"/>
  </w:num>
  <w:num w:numId="3">
    <w:abstractNumId w:val="6"/>
  </w:num>
  <w:num w:numId="4">
    <w:abstractNumId w:val="8"/>
  </w:num>
  <w:num w:numId="5">
    <w:abstractNumId w:val="3"/>
  </w:num>
  <w:num w:numId="6">
    <w:abstractNumId w:val="0"/>
  </w:num>
  <w:num w:numId="7">
    <w:abstractNumId w:val="1"/>
  </w:num>
  <w:num w:numId="8">
    <w:abstractNumId w:val="9"/>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F0D"/>
    <w:rsid w:val="0010036F"/>
    <w:rsid w:val="00114D29"/>
    <w:rsid w:val="00143F5D"/>
    <w:rsid w:val="00194C67"/>
    <w:rsid w:val="001D5F7D"/>
    <w:rsid w:val="001F4E66"/>
    <w:rsid w:val="00224B20"/>
    <w:rsid w:val="0026544E"/>
    <w:rsid w:val="00285409"/>
    <w:rsid w:val="003068F0"/>
    <w:rsid w:val="003206C4"/>
    <w:rsid w:val="00324D6B"/>
    <w:rsid w:val="0033038C"/>
    <w:rsid w:val="003D18D2"/>
    <w:rsid w:val="00404E5E"/>
    <w:rsid w:val="00436697"/>
    <w:rsid w:val="004404BB"/>
    <w:rsid w:val="00480465"/>
    <w:rsid w:val="005029C3"/>
    <w:rsid w:val="00581F77"/>
    <w:rsid w:val="005C7EA4"/>
    <w:rsid w:val="005E62F2"/>
    <w:rsid w:val="005F2649"/>
    <w:rsid w:val="006449AE"/>
    <w:rsid w:val="00662CB0"/>
    <w:rsid w:val="00686CB5"/>
    <w:rsid w:val="00686D9D"/>
    <w:rsid w:val="006A2F5E"/>
    <w:rsid w:val="00717C91"/>
    <w:rsid w:val="00742E32"/>
    <w:rsid w:val="007B62CC"/>
    <w:rsid w:val="007E6A5E"/>
    <w:rsid w:val="00822DBB"/>
    <w:rsid w:val="00884368"/>
    <w:rsid w:val="008B14B6"/>
    <w:rsid w:val="00930CC8"/>
    <w:rsid w:val="009D6507"/>
    <w:rsid w:val="00A64AA9"/>
    <w:rsid w:val="00A72048"/>
    <w:rsid w:val="00AA4AD4"/>
    <w:rsid w:val="00B23925"/>
    <w:rsid w:val="00B4098A"/>
    <w:rsid w:val="00BC615E"/>
    <w:rsid w:val="00BD05D3"/>
    <w:rsid w:val="00BF63D0"/>
    <w:rsid w:val="00C07F0D"/>
    <w:rsid w:val="00C955EF"/>
    <w:rsid w:val="00D052C2"/>
    <w:rsid w:val="00D27FFA"/>
    <w:rsid w:val="00D34908"/>
    <w:rsid w:val="00D56A8D"/>
    <w:rsid w:val="00D91AE6"/>
    <w:rsid w:val="00D9493D"/>
    <w:rsid w:val="00DD0CD3"/>
    <w:rsid w:val="00E77B19"/>
    <w:rsid w:val="00E80929"/>
    <w:rsid w:val="00EF63E3"/>
    <w:rsid w:val="00F0021D"/>
    <w:rsid w:val="00F7061E"/>
    <w:rsid w:val="00F957C6"/>
    <w:rsid w:val="00FA6397"/>
    <w:rsid w:val="00FB6166"/>
    <w:rsid w:val="00FB6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8FD9222-E7AB-4A23-BE03-9C492859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4E"/>
    <w:pPr>
      <w:spacing w:line="360" w:lineRule="auto"/>
      <w:ind w:firstLine="709"/>
      <w:jc w:val="both"/>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rsid w:val="00C07F0D"/>
    <w:rPr>
      <w:szCs w:val="20"/>
    </w:rPr>
  </w:style>
  <w:style w:type="character" w:styleId="a3">
    <w:name w:val="Hyperlink"/>
    <w:uiPriority w:val="99"/>
    <w:rsid w:val="00C07F0D"/>
    <w:rPr>
      <w:rFonts w:cs="Times New Roman"/>
      <w:color w:val="0000FF"/>
      <w:u w:val="single"/>
    </w:rPr>
  </w:style>
  <w:style w:type="paragraph" w:styleId="2">
    <w:name w:val="toc 2"/>
    <w:basedOn w:val="a"/>
    <w:next w:val="a"/>
    <w:autoRedefine/>
    <w:uiPriority w:val="39"/>
    <w:rsid w:val="00C07F0D"/>
    <w:pPr>
      <w:spacing w:after="100"/>
      <w:ind w:left="280"/>
    </w:pPr>
  </w:style>
  <w:style w:type="character" w:styleId="a4">
    <w:name w:val="Emphasis"/>
    <w:uiPriority w:val="20"/>
    <w:qFormat/>
    <w:rsid w:val="00B4098A"/>
    <w:rPr>
      <w:rFonts w:cs="Times New Roman"/>
      <w:i/>
      <w:iCs/>
    </w:rPr>
  </w:style>
  <w:style w:type="paragraph" w:styleId="a5">
    <w:name w:val="Plain Text"/>
    <w:basedOn w:val="a"/>
    <w:link w:val="a6"/>
    <w:uiPriority w:val="99"/>
    <w:rsid w:val="00B4098A"/>
    <w:pPr>
      <w:spacing w:line="240" w:lineRule="auto"/>
      <w:ind w:firstLine="0"/>
      <w:jc w:val="left"/>
    </w:pPr>
    <w:rPr>
      <w:rFonts w:ascii="Courier New" w:hAnsi="Courier New" w:cs="Courier New"/>
      <w:sz w:val="20"/>
      <w:szCs w:val="20"/>
    </w:rPr>
  </w:style>
  <w:style w:type="character" w:customStyle="1" w:styleId="a6">
    <w:name w:val="Текст Знак"/>
    <w:link w:val="a5"/>
    <w:uiPriority w:val="99"/>
    <w:semiHidden/>
    <w:locked/>
    <w:rPr>
      <w:rFonts w:ascii="Courier New" w:hAnsi="Courier New" w:cs="Courier New"/>
      <w:lang w:val="x-none" w:eastAsia="en-US"/>
    </w:rPr>
  </w:style>
  <w:style w:type="paragraph" w:styleId="20">
    <w:name w:val="Body Text 2"/>
    <w:basedOn w:val="a"/>
    <w:link w:val="21"/>
    <w:uiPriority w:val="99"/>
    <w:rsid w:val="00B4098A"/>
    <w:pPr>
      <w:overflowPunct w:val="0"/>
      <w:autoSpaceDE w:val="0"/>
      <w:autoSpaceDN w:val="0"/>
      <w:adjustRightInd w:val="0"/>
      <w:spacing w:before="240"/>
      <w:textAlignment w:val="baseline"/>
    </w:pPr>
    <w:rPr>
      <w:rFonts w:ascii="Times New Roman CYR" w:hAnsi="Times New Roman CYR"/>
      <w:sz w:val="24"/>
      <w:szCs w:val="20"/>
      <w:lang w:eastAsia="ru-RU"/>
    </w:rPr>
  </w:style>
  <w:style w:type="character" w:customStyle="1" w:styleId="21">
    <w:name w:val="Основной текст 2 Знак"/>
    <w:link w:val="20"/>
    <w:uiPriority w:val="99"/>
    <w:semiHidden/>
    <w:locked/>
    <w:rPr>
      <w:rFonts w:cs="Times New Roman"/>
      <w:sz w:val="22"/>
      <w:szCs w:val="22"/>
      <w:lang w:val="x-none" w:eastAsia="en-US"/>
    </w:rPr>
  </w:style>
  <w:style w:type="paragraph" w:styleId="a7">
    <w:name w:val="Body Text Indent"/>
    <w:basedOn w:val="a"/>
    <w:link w:val="a8"/>
    <w:uiPriority w:val="99"/>
    <w:rsid w:val="005029C3"/>
    <w:pPr>
      <w:spacing w:line="240" w:lineRule="auto"/>
      <w:ind w:firstLine="900"/>
    </w:pPr>
    <w:rPr>
      <w:szCs w:val="24"/>
      <w:lang w:eastAsia="ru-RU"/>
    </w:rPr>
  </w:style>
  <w:style w:type="character" w:customStyle="1" w:styleId="a8">
    <w:name w:val="Основной текст с отступом Знак"/>
    <w:link w:val="a7"/>
    <w:uiPriority w:val="99"/>
    <w:semiHidden/>
    <w:locked/>
    <w:rPr>
      <w:rFonts w:cs="Times New Roman"/>
      <w:sz w:val="22"/>
      <w:szCs w:val="22"/>
      <w:lang w:val="x-none" w:eastAsia="en-US"/>
    </w:rPr>
  </w:style>
  <w:style w:type="paragraph" w:styleId="a9">
    <w:name w:val="Body Text"/>
    <w:aliases w:val="Основной текст Знак"/>
    <w:basedOn w:val="a"/>
    <w:link w:val="10"/>
    <w:uiPriority w:val="99"/>
    <w:rsid w:val="005029C3"/>
    <w:pPr>
      <w:spacing w:line="240" w:lineRule="auto"/>
      <w:ind w:firstLine="0"/>
      <w:jc w:val="left"/>
    </w:pPr>
    <w:rPr>
      <w:b/>
      <w:bCs/>
      <w:szCs w:val="24"/>
      <w:lang w:eastAsia="ru-RU"/>
    </w:rPr>
  </w:style>
  <w:style w:type="character" w:customStyle="1" w:styleId="10">
    <w:name w:val="Основной текст Знак1"/>
    <w:aliases w:val="Основной текст Знак Знак"/>
    <w:link w:val="a9"/>
    <w:uiPriority w:val="99"/>
    <w:semiHidden/>
    <w:locked/>
    <w:rPr>
      <w:rFonts w:cs="Times New Roman"/>
      <w:sz w:val="22"/>
      <w:szCs w:val="22"/>
      <w:lang w:val="x-none" w:eastAsia="en-US"/>
    </w:rPr>
  </w:style>
  <w:style w:type="character" w:customStyle="1" w:styleId="style17">
    <w:name w:val="style17"/>
    <w:rsid w:val="00E80929"/>
    <w:rPr>
      <w:rFonts w:cs="Times New Roman"/>
    </w:rPr>
  </w:style>
  <w:style w:type="paragraph" w:styleId="aa">
    <w:name w:val="header"/>
    <w:basedOn w:val="a"/>
    <w:link w:val="ab"/>
    <w:uiPriority w:val="99"/>
    <w:rsid w:val="00930CC8"/>
    <w:pPr>
      <w:tabs>
        <w:tab w:val="center" w:pos="4677"/>
        <w:tab w:val="right" w:pos="9355"/>
      </w:tabs>
    </w:pPr>
  </w:style>
  <w:style w:type="character" w:customStyle="1" w:styleId="ab">
    <w:name w:val="Верхний колонтитул Знак"/>
    <w:link w:val="aa"/>
    <w:uiPriority w:val="99"/>
    <w:semiHidden/>
    <w:locked/>
    <w:rPr>
      <w:rFonts w:cs="Times New Roman"/>
      <w:sz w:val="22"/>
      <w:szCs w:val="22"/>
      <w:lang w:val="x-none" w:eastAsia="en-US"/>
    </w:rPr>
  </w:style>
  <w:style w:type="character" w:styleId="ac">
    <w:name w:val="page number"/>
    <w:uiPriority w:val="99"/>
    <w:rsid w:val="00930CC8"/>
    <w:rPr>
      <w:rFonts w:cs="Times New Roman"/>
    </w:rPr>
  </w:style>
  <w:style w:type="paragraph" w:styleId="ad">
    <w:name w:val="footer"/>
    <w:basedOn w:val="a"/>
    <w:link w:val="ae"/>
    <w:uiPriority w:val="99"/>
    <w:rsid w:val="00480465"/>
    <w:pPr>
      <w:tabs>
        <w:tab w:val="center" w:pos="4677"/>
        <w:tab w:val="right" w:pos="9355"/>
      </w:tabs>
    </w:pPr>
  </w:style>
  <w:style w:type="character" w:customStyle="1" w:styleId="ae">
    <w:name w:val="Нижний колонтитул Знак"/>
    <w:link w:val="ad"/>
    <w:uiPriority w:val="99"/>
    <w:locked/>
    <w:rsid w:val="00480465"/>
    <w:rPr>
      <w:rFonts w:eastAsia="Times New Roman"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907757">
      <w:marLeft w:val="0"/>
      <w:marRight w:val="0"/>
      <w:marTop w:val="0"/>
      <w:marBottom w:val="0"/>
      <w:divBdr>
        <w:top w:val="none" w:sz="0" w:space="0" w:color="auto"/>
        <w:left w:val="none" w:sz="0" w:space="0" w:color="auto"/>
        <w:bottom w:val="none" w:sz="0" w:space="0" w:color="auto"/>
        <w:right w:val="none" w:sz="0" w:space="0" w:color="auto"/>
      </w:divBdr>
      <w:divsChild>
        <w:div w:id="952907758">
          <w:marLeft w:val="0"/>
          <w:marRight w:val="0"/>
          <w:marTop w:val="0"/>
          <w:marBottom w:val="0"/>
          <w:divBdr>
            <w:top w:val="none" w:sz="0" w:space="0" w:color="auto"/>
            <w:left w:val="none" w:sz="0" w:space="0" w:color="auto"/>
            <w:bottom w:val="none" w:sz="0" w:space="0" w:color="auto"/>
            <w:right w:val="none" w:sz="0" w:space="0" w:color="auto"/>
          </w:divBdr>
        </w:div>
        <w:div w:id="952907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5400</Words>
  <Characters>30783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Вова</dc:creator>
  <cp:keywords/>
  <dc:description/>
  <cp:lastModifiedBy>admin</cp:lastModifiedBy>
  <cp:revision>2</cp:revision>
  <dcterms:created xsi:type="dcterms:W3CDTF">2014-02-21T12:14:00Z</dcterms:created>
  <dcterms:modified xsi:type="dcterms:W3CDTF">2014-02-21T12:14:00Z</dcterms:modified>
</cp:coreProperties>
</file>