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187" w:rsidRPr="007D6BE0" w:rsidRDefault="000F1187" w:rsidP="000F1187">
      <w:pPr>
        <w:spacing w:before="120"/>
        <w:jc w:val="center"/>
        <w:rPr>
          <w:b/>
          <w:bCs/>
          <w:sz w:val="32"/>
          <w:szCs w:val="32"/>
        </w:rPr>
      </w:pPr>
      <w:r w:rsidRPr="007D6BE0">
        <w:rPr>
          <w:b/>
          <w:bCs/>
          <w:sz w:val="32"/>
          <w:szCs w:val="32"/>
        </w:rPr>
        <w:t>Виды пребывания иностранных граждан на территории РФ</w:t>
      </w:r>
    </w:p>
    <w:p w:rsidR="000F1187" w:rsidRPr="007D6BE0" w:rsidRDefault="000F1187" w:rsidP="000F1187">
      <w:pPr>
        <w:spacing w:before="120"/>
        <w:jc w:val="center"/>
        <w:rPr>
          <w:b/>
          <w:bCs/>
          <w:sz w:val="28"/>
          <w:szCs w:val="28"/>
        </w:rPr>
      </w:pPr>
      <w:r w:rsidRPr="007D6BE0">
        <w:rPr>
          <w:b/>
          <w:bCs/>
          <w:sz w:val="28"/>
          <w:szCs w:val="28"/>
        </w:rPr>
        <w:t>Временное пребывание</w:t>
      </w:r>
    </w:p>
    <w:p w:rsidR="000F1187" w:rsidRPr="00B369EA" w:rsidRDefault="000F1187" w:rsidP="000F1187">
      <w:pPr>
        <w:spacing w:before="120"/>
        <w:ind w:firstLine="567"/>
        <w:jc w:val="both"/>
      </w:pPr>
      <w:r w:rsidRPr="00B369EA">
        <w:t>Срок временного пребывания иностранного гражданина в Российской Федерации определяется сроком действия выданной ему визы.</w:t>
      </w:r>
    </w:p>
    <w:p w:rsidR="000F1187" w:rsidRPr="00B369EA" w:rsidRDefault="000F1187" w:rsidP="000F1187">
      <w:pPr>
        <w:spacing w:before="120"/>
        <w:ind w:firstLine="567"/>
        <w:jc w:val="both"/>
      </w:pPr>
      <w:r w:rsidRPr="00B369EA">
        <w:t>Срок временного пребывания в Российской Федерации иностранного гражданина, прибывшего в Российскую Федерацию в порядке, не требующем получения визы, не может превышать девяносто суток, за исключением случаев, предусмотренных законом (пункт 1 статьи 5 Федерального закона от 25 июля 2002 года №115-ФЗ "О правовом положении иностранных граждан в Российской Федерации" (далее Закон №115-ФЗ).</w:t>
      </w:r>
    </w:p>
    <w:p w:rsidR="000F1187" w:rsidRPr="00B369EA" w:rsidRDefault="000F1187" w:rsidP="000F1187">
      <w:pPr>
        <w:spacing w:before="120"/>
        <w:ind w:firstLine="567"/>
        <w:jc w:val="both"/>
      </w:pPr>
      <w:r w:rsidRPr="00B369EA">
        <w:t>Временно пребывающий в Российской Федерации иностранный гражданин обязан выехать из Российской Федерации по истечении срока действия визы или срока, установленного Законом №115-ФЗ, если на момент истечения указанных сроков им не получено разрешение на продление срока пребывания либо разрешение на временное проживание.</w:t>
      </w:r>
    </w:p>
    <w:p w:rsidR="000F1187" w:rsidRPr="00B369EA" w:rsidRDefault="000F1187" w:rsidP="000F1187">
      <w:pPr>
        <w:spacing w:before="120"/>
        <w:ind w:firstLine="567"/>
        <w:jc w:val="both"/>
      </w:pPr>
      <w:r w:rsidRPr="00B369EA">
        <w:t>Срок временного пребывания иностранного гражданина в Российской Федерации может быть соответственно продлен либо сокращен в случаях, если изменились условия или перестали существовать обстоятельства, в связи с которыми ему был разрешен въезд в Российскую Федерацию.</w:t>
      </w:r>
    </w:p>
    <w:p w:rsidR="000F1187" w:rsidRPr="00B369EA" w:rsidRDefault="000F1187" w:rsidP="000F1187">
      <w:pPr>
        <w:spacing w:before="120"/>
        <w:ind w:firstLine="567"/>
        <w:jc w:val="both"/>
      </w:pPr>
      <w:r w:rsidRPr="00B369EA">
        <w:t>Решение о продлении либо сокращении срока временного пребывания иностранного гражданина в Российской Федерации принимается федеральным органом исполнительной власти, ведающим вопросами иностранных дел, или федеральным органом исполнительной власти, ведающим вопросами внутренних дел, или его территориальными органами.</w:t>
      </w:r>
    </w:p>
    <w:p w:rsidR="000F1187" w:rsidRPr="00B369EA" w:rsidRDefault="000F1187" w:rsidP="000F1187">
      <w:pPr>
        <w:spacing w:before="120"/>
        <w:ind w:firstLine="567"/>
        <w:jc w:val="both"/>
      </w:pPr>
      <w:r w:rsidRPr="00B369EA">
        <w:t>Внимание. Срок временного пребывания в Российской Федерации иностранного гражданина, прибывшего в Российскую Федерацию в порядке, не требующем получения визы, и заключившего трудовой договор или гражданско-правовой договор на выполнение работ (оказание услуг) с соблюдением требований настоящего Федерального закона, продлевается на срок действия заключенного договора, но не более чем на один год, исчисляемый со дня въезда иностранного гражданина в Российскую Федерацию. Решение о продлении срока временного пребывания иностранного гражданина в Российской Федерации принимается территориальным органом федерального органа исполнительной власти, ведающего вопросами внутренних дел, о чем делается отметка в миграционной карте.</w:t>
      </w:r>
    </w:p>
    <w:p w:rsidR="000F1187" w:rsidRPr="00B369EA" w:rsidRDefault="000F1187" w:rsidP="000F1187">
      <w:pPr>
        <w:spacing w:before="120"/>
        <w:ind w:firstLine="567"/>
        <w:jc w:val="both"/>
      </w:pPr>
      <w:r w:rsidRPr="00B369EA">
        <w:t>Срок временного пребывания в Российской Федерации иностранного гражданина, прибывшего в Российскую Федерацию и поступающего на военную службу по контракту, устанавливается в порядке, определяемом Правительством Российской Федерации.</w:t>
      </w:r>
    </w:p>
    <w:p w:rsidR="000F1187" w:rsidRPr="00B369EA" w:rsidRDefault="000F1187" w:rsidP="000F1187">
      <w:pPr>
        <w:spacing w:before="120"/>
        <w:ind w:firstLine="567"/>
        <w:jc w:val="both"/>
      </w:pPr>
      <w:r w:rsidRPr="00B369EA">
        <w:t>В подпункте 11 пункта 1 статьи 333.28 Налогового кодекса Российской Федерации (далее НК РФ) установлен размер госпошлины за выдачу иностранному гражданину или лицу без гражданства разрешения на временное пребывание в Российской Федерации, а также за продление срока действия такого разрешения - 400 рублей.</w:t>
      </w:r>
    </w:p>
    <w:p w:rsidR="000F1187" w:rsidRPr="007D6BE0" w:rsidRDefault="000F1187" w:rsidP="000F1187">
      <w:pPr>
        <w:spacing w:before="120"/>
        <w:jc w:val="center"/>
        <w:rPr>
          <w:b/>
          <w:bCs/>
          <w:sz w:val="28"/>
          <w:szCs w:val="28"/>
        </w:rPr>
      </w:pPr>
      <w:r w:rsidRPr="007D6BE0">
        <w:rPr>
          <w:b/>
          <w:bCs/>
          <w:sz w:val="28"/>
          <w:szCs w:val="28"/>
        </w:rPr>
        <w:t>Временное проживание</w:t>
      </w:r>
    </w:p>
    <w:p w:rsidR="000F1187" w:rsidRPr="00B369EA" w:rsidRDefault="000F1187" w:rsidP="000F1187">
      <w:pPr>
        <w:spacing w:before="120"/>
        <w:ind w:firstLine="567"/>
        <w:jc w:val="both"/>
      </w:pPr>
      <w:r w:rsidRPr="00B369EA">
        <w:t>Разрешения на временное проживание выдаются иностранным гражданам на три года в пределах квоты, утвержденной Правительством Российской Федерации.</w:t>
      </w:r>
    </w:p>
    <w:p w:rsidR="000F1187" w:rsidRPr="00B369EA" w:rsidRDefault="000F1187" w:rsidP="000F1187">
      <w:pPr>
        <w:spacing w:before="120"/>
        <w:ind w:firstLine="567"/>
        <w:jc w:val="both"/>
      </w:pPr>
      <w:r w:rsidRPr="00B369EA">
        <w:t>В соответствии с положением пункта 2 статьи 6 Закона №115-ФЗ Правительство Российской Федерации ежегодно устанавливает квоту (предполагаемое количество разрешений к выдаче). Распределение квоты по субъектам Российской Федерации осуществляется также по специальному распоряжению, утверждаемому постановлениями Правительства Российской Федерации.</w:t>
      </w:r>
    </w:p>
    <w:p w:rsidR="000F1187" w:rsidRPr="00B369EA" w:rsidRDefault="000F1187" w:rsidP="000F1187">
      <w:pPr>
        <w:spacing w:before="120"/>
        <w:ind w:firstLine="567"/>
        <w:jc w:val="both"/>
      </w:pPr>
      <w:r w:rsidRPr="00B369EA">
        <w:t>О квотах на выдачу иностранным гражданам разрешений, о распределении квоты по субъектам Российской Федерации - данные положения утверждены в Постановлении Правительства Российской Федерации от 1 ноября 2002 года №790 "О квотах на выдачу иностранным гражданам и лицам без гражданства разрешений на временное проживание в Российской Федерации".</w:t>
      </w:r>
    </w:p>
    <w:p w:rsidR="000F1187" w:rsidRPr="00B369EA" w:rsidRDefault="000F1187" w:rsidP="000F1187">
      <w:pPr>
        <w:spacing w:before="120"/>
        <w:ind w:firstLine="567"/>
        <w:jc w:val="both"/>
      </w:pPr>
      <w:r w:rsidRPr="00B369EA">
        <w:t>Порядок выдачи иностранным гражданам разрешения на временное проживание установлен Постановлением Правительства Российской Федерации от 1 ноября 2002 года №789 "Об утверждении Положения о выдаче иностранным гражданам и лицам без гражданства разрешения на временное проживание".</w:t>
      </w:r>
    </w:p>
    <w:p w:rsidR="000F1187" w:rsidRPr="00B369EA" w:rsidRDefault="000F1187" w:rsidP="000F1187">
      <w:pPr>
        <w:spacing w:before="120"/>
        <w:ind w:firstLine="567"/>
        <w:jc w:val="both"/>
      </w:pPr>
      <w:r w:rsidRPr="00B369EA">
        <w:t xml:space="preserve">Без учета квоты допускается выдача разрешения на временное проживание в Российской Федерации следующим категориям иностранных граждан: </w:t>
      </w:r>
    </w:p>
    <w:p w:rsidR="000F1187" w:rsidRPr="00B369EA" w:rsidRDefault="000F1187" w:rsidP="000F1187">
      <w:pPr>
        <w:spacing w:before="120"/>
        <w:ind w:firstLine="567"/>
        <w:jc w:val="both"/>
      </w:pPr>
      <w:r w:rsidRPr="00B369EA">
        <w:t xml:space="preserve">родившимся на территории РСФСР и состоявшим в прошлом в гражданстве СССР или родившимся на территории Российской Федерации; </w:t>
      </w:r>
    </w:p>
    <w:p w:rsidR="000F1187" w:rsidRPr="00B369EA" w:rsidRDefault="000F1187" w:rsidP="000F1187">
      <w:pPr>
        <w:spacing w:before="120"/>
        <w:ind w:firstLine="567"/>
        <w:jc w:val="both"/>
      </w:pPr>
      <w:r w:rsidRPr="00B369EA">
        <w:t xml:space="preserve">признанным нетрудоспособными и имеющими дееспособных сына или дочь, состоящих в гражданстве Российской Федерации; </w:t>
      </w:r>
    </w:p>
    <w:p w:rsidR="000F1187" w:rsidRPr="00B369EA" w:rsidRDefault="000F1187" w:rsidP="000F1187">
      <w:pPr>
        <w:spacing w:before="120"/>
        <w:ind w:firstLine="567"/>
        <w:jc w:val="both"/>
      </w:pPr>
      <w:r w:rsidRPr="00B369EA">
        <w:t xml:space="preserve">имеющим хотя бы одного нетрудоспособного родителя, состоящего в гражданстве Российской Федерации; </w:t>
      </w:r>
    </w:p>
    <w:p w:rsidR="000F1187" w:rsidRPr="00B369EA" w:rsidRDefault="000F1187" w:rsidP="000F1187">
      <w:pPr>
        <w:spacing w:before="120"/>
        <w:ind w:firstLine="567"/>
        <w:jc w:val="both"/>
      </w:pPr>
      <w:r w:rsidRPr="00B369EA">
        <w:t xml:space="preserve">состоящим в браке с гражданами Российской Федерации, имеющими место жительства в Российской Федерации; </w:t>
      </w:r>
    </w:p>
    <w:p w:rsidR="000F1187" w:rsidRPr="00B369EA" w:rsidRDefault="000F1187" w:rsidP="000F1187">
      <w:pPr>
        <w:spacing w:before="120"/>
        <w:ind w:firstLine="567"/>
        <w:jc w:val="both"/>
      </w:pPr>
      <w:r w:rsidRPr="00B369EA">
        <w:t xml:space="preserve">осуществившим инвестиции в Российской Федерации в размере, установленном Правительством Российской Федерации; </w:t>
      </w:r>
    </w:p>
    <w:p w:rsidR="000F1187" w:rsidRPr="00B369EA" w:rsidRDefault="000F1187" w:rsidP="000F1187">
      <w:pPr>
        <w:spacing w:before="120"/>
        <w:ind w:firstLine="567"/>
        <w:jc w:val="both"/>
      </w:pPr>
      <w:r w:rsidRPr="00B369EA">
        <w:t xml:space="preserve">поступившим на военную службу, на срок его военной службы; </w:t>
      </w:r>
    </w:p>
    <w:p w:rsidR="000F1187" w:rsidRPr="00B369EA" w:rsidRDefault="000F1187" w:rsidP="000F1187">
      <w:pPr>
        <w:spacing w:before="120"/>
        <w:ind w:firstLine="567"/>
        <w:jc w:val="both"/>
      </w:pPr>
      <w:r w:rsidRPr="00B369EA">
        <w:t xml:space="preserve">в иных случаях, предусмотренных законодательством. </w:t>
      </w:r>
    </w:p>
    <w:p w:rsidR="000F1187" w:rsidRPr="00B369EA" w:rsidRDefault="000F1187" w:rsidP="000F1187">
      <w:pPr>
        <w:spacing w:before="120"/>
        <w:ind w:firstLine="567"/>
        <w:jc w:val="both"/>
      </w:pPr>
      <w:r w:rsidRPr="00B369EA">
        <w:t xml:space="preserve">Иностранный гражданин должен лично подать заявление о выдаче разрешения: </w:t>
      </w:r>
    </w:p>
    <w:p w:rsidR="000F1187" w:rsidRPr="00B369EA" w:rsidRDefault="000F1187" w:rsidP="000F1187">
      <w:pPr>
        <w:spacing w:before="120"/>
        <w:ind w:firstLine="567"/>
        <w:jc w:val="both"/>
      </w:pPr>
      <w:r w:rsidRPr="00B369EA">
        <w:t xml:space="preserve">при временном пребывании на территории Российской Федерации - в территориальный орган внутренних дел; </w:t>
      </w:r>
    </w:p>
    <w:p w:rsidR="000F1187" w:rsidRPr="00B369EA" w:rsidRDefault="000F1187" w:rsidP="000F1187">
      <w:pPr>
        <w:spacing w:before="120"/>
        <w:ind w:firstLine="567"/>
        <w:jc w:val="both"/>
      </w:pPr>
      <w:r w:rsidRPr="00B369EA">
        <w:t xml:space="preserve">при нахождении в государстве постоянного проживания - в дипломатическое представительство или консульское учреждение Российской Федерации. </w:t>
      </w:r>
    </w:p>
    <w:p w:rsidR="000F1187" w:rsidRPr="00B369EA" w:rsidRDefault="000F1187" w:rsidP="000F1187">
      <w:pPr>
        <w:spacing w:before="120"/>
        <w:ind w:firstLine="567"/>
        <w:jc w:val="both"/>
      </w:pPr>
      <w:r w:rsidRPr="00B369EA">
        <w:t>Форма бланка заявления устанавливается МВД Российской Федерации. Заявление заполняется в двух экземплярах на русском языке. Если прилагаемые к заявлению документы составлены на иностранном языке, то нужно представить нотариально заверенный перевод на русский язык. При подаче заявления должны присутствовать все члены семьи иностранного гражданина, изъявившие желание проживать в Российской Федерации.</w:t>
      </w:r>
    </w:p>
    <w:p w:rsidR="000F1187" w:rsidRPr="00B369EA" w:rsidRDefault="000F1187" w:rsidP="000F1187">
      <w:pPr>
        <w:spacing w:before="120"/>
        <w:ind w:firstLine="567"/>
        <w:jc w:val="both"/>
      </w:pPr>
      <w:r w:rsidRPr="00B369EA">
        <w:t xml:space="preserve">Одновременно с подачей заявления должны быть представлены следующие документы: </w:t>
      </w:r>
    </w:p>
    <w:p w:rsidR="000F1187" w:rsidRPr="00B369EA" w:rsidRDefault="000F1187" w:rsidP="000F1187">
      <w:pPr>
        <w:spacing w:before="120"/>
        <w:ind w:firstLine="567"/>
        <w:jc w:val="both"/>
      </w:pPr>
      <w:r w:rsidRPr="00B369EA">
        <w:t xml:space="preserve">4 фотографии размером 35 х 45 мм; </w:t>
      </w:r>
    </w:p>
    <w:p w:rsidR="000F1187" w:rsidRPr="00B369EA" w:rsidRDefault="000F1187" w:rsidP="000F1187">
      <w:pPr>
        <w:spacing w:before="120"/>
        <w:ind w:firstLine="567"/>
        <w:jc w:val="both"/>
      </w:pPr>
      <w:r w:rsidRPr="00B369EA">
        <w:t xml:space="preserve">документы, удостоверяющие личность и гражданство; </w:t>
      </w:r>
    </w:p>
    <w:p w:rsidR="000F1187" w:rsidRPr="00B369EA" w:rsidRDefault="000F1187" w:rsidP="000F1187">
      <w:pPr>
        <w:spacing w:before="120"/>
        <w:ind w:firstLine="567"/>
        <w:jc w:val="both"/>
      </w:pPr>
      <w:r w:rsidRPr="00B369EA">
        <w:t xml:space="preserve">документ, выданный полномочным органом государства постоянного проживания, подтверждающий наличие или отсутствие судимости; </w:t>
      </w:r>
    </w:p>
    <w:p w:rsidR="000F1187" w:rsidRPr="00B369EA" w:rsidRDefault="000F1187" w:rsidP="000F1187">
      <w:pPr>
        <w:spacing w:before="120"/>
        <w:ind w:firstLine="567"/>
        <w:jc w:val="both"/>
      </w:pPr>
      <w:r w:rsidRPr="00B369EA">
        <w:t xml:space="preserve">вид на жительство или иной документ, выданный полномочным органом иностранного государства, который подтверждает проживание иностранного гражданина вне государства его гражданской принадлежности; </w:t>
      </w:r>
    </w:p>
    <w:p w:rsidR="000F1187" w:rsidRPr="00B369EA" w:rsidRDefault="000F1187" w:rsidP="000F1187">
      <w:pPr>
        <w:spacing w:before="120"/>
        <w:ind w:firstLine="567"/>
        <w:jc w:val="both"/>
      </w:pPr>
      <w:r w:rsidRPr="00B369EA">
        <w:t xml:space="preserve">документ, подтверждающий наличие у заявителя средств для обеспечения прожиточного минимума для него и членов его семьи при проживании в Российской Федерации, либо документ, подтверждающий его нетрудоспособность (справка о доходах физического лица, декларация о доходах с отметкой налогового органа, справка с места работы, трудовая книжка, пенсионное удостоверение, справка органа социальной защиты о получении пособий, подтверждение получения алиментов, справка о наличии вклада в кредитном учреждении с указанием номера счета, свидетельство о праве на наследство, справка о доходах лица, на иждивении которого находится заявитель, иной документ, подтверждающий получение доходов от не запрещенной законом деятельности или нетрудоспособность); </w:t>
      </w:r>
    </w:p>
    <w:p w:rsidR="000F1187" w:rsidRPr="00B369EA" w:rsidRDefault="000F1187" w:rsidP="000F1187">
      <w:pPr>
        <w:spacing w:before="120"/>
        <w:ind w:firstLine="567"/>
        <w:jc w:val="both"/>
      </w:pPr>
      <w:r w:rsidRPr="00B369EA">
        <w:t xml:space="preserve">свидетельство о браке; </w:t>
      </w:r>
    </w:p>
    <w:p w:rsidR="000F1187" w:rsidRPr="00B369EA" w:rsidRDefault="000F1187" w:rsidP="000F1187">
      <w:pPr>
        <w:spacing w:before="120"/>
        <w:ind w:firstLine="567"/>
        <w:jc w:val="both"/>
      </w:pPr>
      <w:r w:rsidRPr="00B369EA">
        <w:t xml:space="preserve">свидетельство о рождении ребенка и документ, удостоверяющий личность ребенка в возрасте до 18 лет; </w:t>
      </w:r>
    </w:p>
    <w:p w:rsidR="000F1187" w:rsidRPr="00B369EA" w:rsidRDefault="000F1187" w:rsidP="000F1187">
      <w:pPr>
        <w:spacing w:before="120"/>
        <w:ind w:firstLine="567"/>
        <w:jc w:val="both"/>
      </w:pPr>
      <w:r w:rsidRPr="00B369EA">
        <w:t xml:space="preserve">документ, подтверждающий согласие ребенка в возрасте от 14 до 18 лет на проживание в Российской Федерации с нотариально заверенной подписью ребенка; </w:t>
      </w:r>
    </w:p>
    <w:p w:rsidR="000F1187" w:rsidRPr="00B369EA" w:rsidRDefault="000F1187" w:rsidP="000F1187">
      <w:pPr>
        <w:spacing w:before="120"/>
        <w:ind w:firstLine="567"/>
        <w:jc w:val="both"/>
      </w:pPr>
      <w:r w:rsidRPr="00B369EA">
        <w:t xml:space="preserve">сертификат об отсутствии ВИЧ-инфекции у заявителя и членов его семей; </w:t>
      </w:r>
    </w:p>
    <w:p w:rsidR="000F1187" w:rsidRPr="00B369EA" w:rsidRDefault="000F1187" w:rsidP="000F1187">
      <w:pPr>
        <w:spacing w:before="120"/>
        <w:ind w:firstLine="567"/>
        <w:jc w:val="both"/>
      </w:pPr>
      <w:r w:rsidRPr="00B369EA">
        <w:t xml:space="preserve">документ, подтверждающий, что заявитель и члены его семьи не больны наркоманией и не страдают инфекционными заболеваниями, представляющими опасность для окружающих, перечень которых утверждается Правительством Российской Федерации. </w:t>
      </w:r>
    </w:p>
    <w:p w:rsidR="000F1187" w:rsidRPr="00B369EA" w:rsidRDefault="000F1187" w:rsidP="000F1187">
      <w:pPr>
        <w:spacing w:before="120"/>
        <w:ind w:firstLine="567"/>
        <w:jc w:val="both"/>
      </w:pPr>
      <w:r w:rsidRPr="00B369EA">
        <w:t xml:space="preserve">Иностранные граждане, которые имеют право на получение разрешения без учета квоты, должны представить дополнительно следующие документы: </w:t>
      </w:r>
    </w:p>
    <w:p w:rsidR="000F1187" w:rsidRPr="00B369EA" w:rsidRDefault="000F1187" w:rsidP="000F1187">
      <w:pPr>
        <w:spacing w:before="120"/>
        <w:ind w:firstLine="567"/>
        <w:jc w:val="both"/>
      </w:pPr>
      <w:r w:rsidRPr="00B369EA">
        <w:t xml:space="preserve">граждане, родившиеся на территории РСФСР и состоявшие в прошлом в гражданстве СССР или родившиеся на территории Российской Федерации - свидетельство о рождении, выданное на территории РСФСР или Российской Федерации, при его отсутствии - паспорт гражданина СССР образца 1974 года; </w:t>
      </w:r>
    </w:p>
    <w:p w:rsidR="000F1187" w:rsidRPr="00B369EA" w:rsidRDefault="000F1187" w:rsidP="000F1187">
      <w:pPr>
        <w:spacing w:before="120"/>
        <w:ind w:firstLine="567"/>
        <w:jc w:val="both"/>
      </w:pPr>
      <w:r w:rsidRPr="00B369EA">
        <w:t xml:space="preserve">лица, признанные нетрудоспособными и имеющие дееспособных детей, состоящих в гражданстве Российской Федерации и постоянно проживающих на территории Российской Федерации, - свидетельство о рождении и паспорт сына или дочери и справку, подтверждающую нетрудоспособность заявителя, выданную полномочным учреждением здравоохранения Российской Федерации или компетентным органом иностранного государства; </w:t>
      </w:r>
    </w:p>
    <w:p w:rsidR="000F1187" w:rsidRPr="00B369EA" w:rsidRDefault="000F1187" w:rsidP="000F1187">
      <w:pPr>
        <w:spacing w:before="120"/>
        <w:ind w:firstLine="567"/>
        <w:jc w:val="both"/>
      </w:pPr>
      <w:r w:rsidRPr="00B369EA">
        <w:t xml:space="preserve">лица, имеющие хотя бы одного нетрудоспособного родителя, состоящего в гражданстве Российской Федерации и постоянно проживающего на территории Российской Федерации, - свидетельство о рождении, паспорт нетрудоспособного родителя и справку, подтверждающую нетрудоспособность родителя, выданную полномочным учреждением здравоохранения Российской Федерации; </w:t>
      </w:r>
    </w:p>
    <w:p w:rsidR="000F1187" w:rsidRPr="00B369EA" w:rsidRDefault="000F1187" w:rsidP="000F1187">
      <w:pPr>
        <w:spacing w:before="120"/>
        <w:ind w:firstLine="567"/>
        <w:jc w:val="both"/>
      </w:pPr>
      <w:r w:rsidRPr="00B369EA">
        <w:t xml:space="preserve">лица, состоящие в браке с гражданами Российской Федерации, имеющими место жительства в Российской Федерации, - свидетельство о браке и паспорт супруга, если совместно с заявителем проживают дети, являющиеся иностранными гражданами, то предъявляются документы, подтверждающие родство или факт усыновления, а также совместное проживание; </w:t>
      </w:r>
    </w:p>
    <w:p w:rsidR="000F1187" w:rsidRPr="00B369EA" w:rsidRDefault="000F1187" w:rsidP="000F1187">
      <w:pPr>
        <w:spacing w:before="120"/>
        <w:ind w:firstLine="567"/>
        <w:jc w:val="both"/>
      </w:pPr>
      <w:r w:rsidRPr="00B369EA">
        <w:t xml:space="preserve">лица, осуществившие инвестиции в Российской Федерации, - письмо руководителя организации, привлекшей инвестиции, в орган внутренних дел, подтверждающее осуществление данным лицом инвестиций в размере, установленном Правительством Российской Федерации; </w:t>
      </w:r>
    </w:p>
    <w:p w:rsidR="000F1187" w:rsidRPr="00B369EA" w:rsidRDefault="000F1187" w:rsidP="000F1187">
      <w:pPr>
        <w:spacing w:before="120"/>
        <w:ind w:firstLine="567"/>
        <w:jc w:val="both"/>
      </w:pPr>
      <w:r w:rsidRPr="00B369EA">
        <w:t xml:space="preserve">для всех категорий граждан, имеющих право на разрешение без учета квоты, - документ, подтверждающий наличие у них жилого помещения на основаниях, предусмотренных законодательством Российской Федерации, или согласие граждан Российской Федерации предоставить им для проживания жилое помещение. Граждане Российской Федерации должны быть совершеннолетними и быть зарегистрированы по месту жительства на территории Российской Федерации. </w:t>
      </w:r>
    </w:p>
    <w:p w:rsidR="000F1187" w:rsidRPr="00B369EA" w:rsidRDefault="000F1187" w:rsidP="000F1187">
      <w:pPr>
        <w:spacing w:before="120"/>
        <w:ind w:firstLine="567"/>
        <w:jc w:val="both"/>
      </w:pPr>
      <w:r w:rsidRPr="00B369EA">
        <w:t xml:space="preserve">Основания для отказа в выдаче разрешения на временное проживание определены в Законе №115-ФЗ в статье 7 "Основания отказа в выдаче либо аннулирование разрешения на временное проживание": </w:t>
      </w:r>
    </w:p>
    <w:p w:rsidR="000F1187" w:rsidRDefault="000F1187" w:rsidP="000F1187">
      <w:pPr>
        <w:spacing w:before="120"/>
        <w:ind w:firstLine="567"/>
        <w:jc w:val="both"/>
      </w:pPr>
      <w:r w:rsidRPr="00B369EA">
        <w:t>"Разрешение на временное проживание иностранному гражданину не выдается, а ранее выданное разрешение аннулируется в случае, если данный иностранный гражданин:</w:t>
      </w:r>
    </w:p>
    <w:p w:rsidR="000F1187" w:rsidRDefault="000F1187" w:rsidP="000F1187">
      <w:pPr>
        <w:spacing w:before="120"/>
        <w:ind w:firstLine="567"/>
        <w:jc w:val="both"/>
      </w:pPr>
      <w:r w:rsidRPr="00B369EA">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0F1187" w:rsidRDefault="000F1187" w:rsidP="000F1187">
      <w:pPr>
        <w:spacing w:before="120"/>
        <w:ind w:firstLine="567"/>
        <w:jc w:val="both"/>
      </w:pPr>
      <w:r w:rsidRPr="00B369EA">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0F1187" w:rsidRDefault="000F1187" w:rsidP="000F1187">
      <w:pPr>
        <w:spacing w:before="120"/>
        <w:ind w:firstLine="567"/>
        <w:jc w:val="both"/>
      </w:pPr>
      <w:r w:rsidRPr="00B369EA">
        <w:t>3) в течение пяти лет, предшествовавших дню подачи заявления о выдаче разрешения на временное проживание, подвергался административному выдворению за пределы Российской Федерации либо депортации;</w:t>
      </w:r>
    </w:p>
    <w:p w:rsidR="000F1187" w:rsidRDefault="000F1187" w:rsidP="000F1187">
      <w:pPr>
        <w:spacing w:before="120"/>
        <w:ind w:firstLine="567"/>
        <w:jc w:val="both"/>
      </w:pPr>
      <w:r w:rsidRPr="00B369EA">
        <w:t>4) представил поддельные или подложные документы либо сообщил о себе заведомо ложные сведения; 5) осужден вступившим в законную силу приговором суда за совершение тяжкого или особо тяжкого преступления либо преступления, рецидив которого признан опасным;</w:t>
      </w:r>
    </w:p>
    <w:p w:rsidR="000F1187" w:rsidRDefault="000F1187" w:rsidP="000F1187">
      <w:pPr>
        <w:spacing w:before="120"/>
        <w:ind w:firstLine="567"/>
        <w:jc w:val="both"/>
      </w:pPr>
      <w:r w:rsidRPr="00B369EA">
        <w:t>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0F1187" w:rsidRDefault="000F1187" w:rsidP="000F1187">
      <w:pPr>
        <w:spacing w:before="120"/>
        <w:ind w:firstLine="567"/>
        <w:jc w:val="both"/>
      </w:pPr>
      <w:r w:rsidRPr="00B369EA">
        <w:t>7) неоднократно (два и более раза) в течение одного года привлекался к административной ответственности за нарушение законодательства Российской Федерации в части обеспечения режима пребывания (проживания) иностранных граждан в Российской Федерации;</w:t>
      </w:r>
    </w:p>
    <w:p w:rsidR="000F1187" w:rsidRDefault="000F1187" w:rsidP="000F1187">
      <w:pPr>
        <w:spacing w:before="120"/>
        <w:ind w:firstLine="567"/>
        <w:jc w:val="both"/>
      </w:pPr>
      <w:r w:rsidRPr="00B369EA">
        <w:t>8) не может представить доказательств возможности содержать себя и членов своей семьи в Российской Федерации в пределах прожиточного минимума, не прибегая к помощи государства, за исключением случая, если иностранный гражданин признан нетрудоспособным;</w:t>
      </w:r>
    </w:p>
    <w:p w:rsidR="000F1187" w:rsidRDefault="000F1187" w:rsidP="000F1187">
      <w:pPr>
        <w:spacing w:before="120"/>
        <w:ind w:firstLine="567"/>
        <w:jc w:val="both"/>
      </w:pPr>
      <w:r w:rsidRPr="00B369EA">
        <w:t>9) 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p w:rsidR="000F1187" w:rsidRDefault="000F1187" w:rsidP="000F1187">
      <w:pPr>
        <w:spacing w:before="120"/>
        <w:ind w:firstLine="567"/>
        <w:jc w:val="both"/>
      </w:pPr>
      <w:r w:rsidRPr="00B369EA">
        <w:t>10) выехал из Российской Федерации в иностранное государство для постоянного проживания; 11) находится за пределами Российской Федерации более шести месяцев;</w:t>
      </w:r>
    </w:p>
    <w:p w:rsidR="000F1187" w:rsidRDefault="000F1187" w:rsidP="000F1187">
      <w:pPr>
        <w:spacing w:before="120"/>
        <w:ind w:firstLine="567"/>
        <w:jc w:val="both"/>
      </w:pPr>
      <w:r w:rsidRPr="00B369EA">
        <w:t>12) заключил брак с гражданином Российской Федерации, послуживший основанием для получения разрешения на временное проживание, и этот брак признан судом недействительным;</w:t>
      </w:r>
    </w:p>
    <w:p w:rsidR="000F1187" w:rsidRPr="00B369EA" w:rsidRDefault="000F1187" w:rsidP="000F1187">
      <w:pPr>
        <w:spacing w:before="120"/>
        <w:ind w:firstLine="567"/>
        <w:jc w:val="both"/>
      </w:pPr>
      <w:r w:rsidRPr="00B369EA">
        <w:t xml:space="preserve">13) является больным наркоманией, либо не имеет сертификата об отсутствии у него заболевания, вызываемого вирусом иммунодефицита человека (ВИЧ-инфекции), либо страдает одним из инфекционных заболеваний, которые представляют опасность для окружающих. Перечень таких заболеваний и порядок подтверждения их наличия или отсутствия утверждаются Правительством Российской Федерации". </w:t>
      </w:r>
    </w:p>
    <w:p w:rsidR="000F1187" w:rsidRPr="00B369EA" w:rsidRDefault="000F1187" w:rsidP="000F1187">
      <w:pPr>
        <w:spacing w:before="120"/>
        <w:ind w:firstLine="567"/>
        <w:jc w:val="both"/>
      </w:pPr>
      <w:r w:rsidRPr="00B369EA">
        <w:t>После принятия заявления о выдаче разрешения на временное проживание орган внутренних дел проводит проверку наличия или отсутствия оснований для отказа в выдаче разрешения. Для этого направляются запросы в органы безопасности, службу судебных приставов, налоговые органы, органы социального обеспечения, органы здравоохранения, органы миграционной службы и другие заинтересованные органы, которые в течение двух месяцев должны сообщить о наличии или отсутствии таких оснований.</w:t>
      </w:r>
    </w:p>
    <w:p w:rsidR="000F1187" w:rsidRPr="00B369EA" w:rsidRDefault="000F1187" w:rsidP="000F1187">
      <w:pPr>
        <w:spacing w:before="120"/>
        <w:ind w:firstLine="567"/>
        <w:jc w:val="both"/>
      </w:pPr>
      <w:r w:rsidRPr="00B369EA">
        <w:t>Территориальный орган внутренних дел, либо дипломатическое представительство, либо консульское учреждение Российской Федерации в шестимесячный срок выдают иностранному гражданину разрешение на временное проживание либо сообщает об отказе в его выдаче. Уведомление о принятии решения о выдаче разрешения либо об отказе в выдаче направляется заявителю в течение одного месяца со дня принятия. В уведомлении указываются номер и дата принятия решения либо основания для отказа.</w:t>
      </w:r>
    </w:p>
    <w:p w:rsidR="000F1187" w:rsidRPr="00B369EA" w:rsidRDefault="000F1187" w:rsidP="000F1187">
      <w:pPr>
        <w:spacing w:before="120"/>
        <w:ind w:firstLine="567"/>
        <w:jc w:val="both"/>
      </w:pPr>
      <w:r w:rsidRPr="00B369EA">
        <w:t>Повторное заявление о выдаче разрешения может быть подано не ранее, чем через один год после отклонения предыдущего заявления.</w:t>
      </w:r>
    </w:p>
    <w:p w:rsidR="000F1187" w:rsidRPr="00B369EA" w:rsidRDefault="000F1187" w:rsidP="000F1187">
      <w:pPr>
        <w:spacing w:before="120"/>
        <w:ind w:firstLine="567"/>
        <w:jc w:val="both"/>
      </w:pPr>
      <w:r w:rsidRPr="00B369EA">
        <w:t xml:space="preserve">Иностранный гражданин должен обратиться в территориальный орган для оформления разрешения на временное проживание в течение трех рабочих дней после въезда на территорию Российской Федерации. Иностранным гражданам, достигшим возраста 14 лет, разрешение на временное проживание оформляется в виде отметки в документе, удостоверяющем его личность. В разрешении содержатся следующие сведения: </w:t>
      </w:r>
    </w:p>
    <w:p w:rsidR="000F1187" w:rsidRPr="00B369EA" w:rsidRDefault="000F1187" w:rsidP="000F1187">
      <w:pPr>
        <w:spacing w:before="120"/>
        <w:ind w:firstLine="567"/>
        <w:jc w:val="both"/>
      </w:pPr>
      <w:r w:rsidRPr="00B369EA">
        <w:t xml:space="preserve">фамилия, имя (в русском и латинском написании); </w:t>
      </w:r>
    </w:p>
    <w:p w:rsidR="000F1187" w:rsidRPr="00B369EA" w:rsidRDefault="000F1187" w:rsidP="000F1187">
      <w:pPr>
        <w:spacing w:before="120"/>
        <w:ind w:firstLine="567"/>
        <w:jc w:val="both"/>
      </w:pPr>
      <w:r w:rsidRPr="00B369EA">
        <w:t xml:space="preserve">дата и место рождения; </w:t>
      </w:r>
    </w:p>
    <w:p w:rsidR="000F1187" w:rsidRPr="00B369EA" w:rsidRDefault="000F1187" w:rsidP="000F1187">
      <w:pPr>
        <w:spacing w:before="120"/>
        <w:ind w:firstLine="567"/>
        <w:jc w:val="both"/>
      </w:pPr>
      <w:r w:rsidRPr="00B369EA">
        <w:t xml:space="preserve">пол; </w:t>
      </w:r>
    </w:p>
    <w:p w:rsidR="000F1187" w:rsidRPr="00B369EA" w:rsidRDefault="000F1187" w:rsidP="000F1187">
      <w:pPr>
        <w:spacing w:before="120"/>
        <w:ind w:firstLine="567"/>
        <w:jc w:val="both"/>
      </w:pPr>
      <w:r w:rsidRPr="00B369EA">
        <w:t xml:space="preserve">гражданство; </w:t>
      </w:r>
    </w:p>
    <w:p w:rsidR="000F1187" w:rsidRPr="00B369EA" w:rsidRDefault="000F1187" w:rsidP="000F1187">
      <w:pPr>
        <w:spacing w:before="120"/>
        <w:ind w:firstLine="567"/>
        <w:jc w:val="both"/>
      </w:pPr>
      <w:r w:rsidRPr="00B369EA">
        <w:t xml:space="preserve">номер и дата принятия решения о выдаче разрешения; </w:t>
      </w:r>
    </w:p>
    <w:p w:rsidR="000F1187" w:rsidRPr="00B369EA" w:rsidRDefault="000F1187" w:rsidP="000F1187">
      <w:pPr>
        <w:spacing w:before="120"/>
        <w:ind w:firstLine="567"/>
        <w:jc w:val="both"/>
      </w:pPr>
      <w:r w:rsidRPr="00B369EA">
        <w:t xml:space="preserve">срок действия разрешения; наименование органа исполнительной власти, выдавшего разрешение. </w:t>
      </w:r>
    </w:p>
    <w:p w:rsidR="000F1187" w:rsidRPr="00B369EA" w:rsidRDefault="000F1187" w:rsidP="000F1187">
      <w:pPr>
        <w:spacing w:before="120"/>
        <w:ind w:firstLine="567"/>
        <w:jc w:val="both"/>
      </w:pPr>
      <w:r w:rsidRPr="00B369EA">
        <w:t>При оформлении разрешения на временное проживание иностранный гражданин подлежит обязательной дактилоскопической регистрации.</w:t>
      </w:r>
    </w:p>
    <w:p w:rsidR="000F1187" w:rsidRPr="00B369EA" w:rsidRDefault="000F1187" w:rsidP="000F1187">
      <w:pPr>
        <w:spacing w:before="120"/>
        <w:ind w:firstLine="567"/>
        <w:jc w:val="both"/>
      </w:pPr>
      <w:r w:rsidRPr="00B369EA">
        <w:t>За выдачу разрешения на временное проживание взимается государственная пошлина.</w:t>
      </w:r>
    </w:p>
    <w:p w:rsidR="000F1187" w:rsidRPr="00B369EA" w:rsidRDefault="000F1187" w:rsidP="000F1187">
      <w:pPr>
        <w:spacing w:before="120"/>
        <w:ind w:firstLine="567"/>
        <w:jc w:val="both"/>
      </w:pPr>
      <w:r w:rsidRPr="00B369EA">
        <w:t>Размер государственной пошлины установлен НК РФ главой 25.3 "Государственная пошлина" в статье 333.28.</w:t>
      </w:r>
    </w:p>
    <w:p w:rsidR="000F1187" w:rsidRPr="00B369EA" w:rsidRDefault="000F1187" w:rsidP="000F1187">
      <w:pPr>
        <w:spacing w:before="120"/>
        <w:ind w:firstLine="567"/>
        <w:jc w:val="both"/>
      </w:pPr>
      <w:r w:rsidRPr="00B369EA">
        <w:t>После получения разрешения на временное проживание в Российской Федерации иностранный гражданин не вправе по собственному желанию изменить место своего проживания в пределах субъекта Российской Федерации, на территории которого ему разрешено временное проживание, а также не вправе проживать вне пределов указанного субъекта Российской Федерации. Иностранные граждане, получившие разрешения на временное проживание, обязаны ежегодно проходить перерегистрацию в органе внутренних дел.</w:t>
      </w:r>
    </w:p>
    <w:p w:rsidR="000F1187" w:rsidRPr="00B369EA" w:rsidRDefault="000F1187" w:rsidP="000F1187">
      <w:pPr>
        <w:spacing w:before="120"/>
        <w:ind w:firstLine="567"/>
        <w:jc w:val="both"/>
      </w:pPr>
      <w:r w:rsidRPr="00B369EA">
        <w:t>Если органами безопасности, службой судебных приставов, налоговыми органами, органами социального обеспечения, органами здравоохранения и другими заинтересованными органами выявлено, что иностранный гражданин совершил действия, которые являются основанием для аннулирования разрешения на временное проживание, то они обязаны в десятидневный срок сообщить об этом в орган внутренних дел, который принимает решение об аннулировании разрешения и сообщает иностранному гражданину о своем решении в трехдневный срок. В течение 15 дней со дня принятия решения иностранный гражданин должен выехать из Российской Федерации. Если в течение этого срока иностранный гражданин не выехал из Российской Федерации, то принимаются меры по его депортации. Если иностранный гражданин не может сам оплатить выезд с территории Российской Федерации, то депортация осуществляется за счет федерального бюджета. Порядок расходования средств федерального бюджета на мероприятия по депортации или административному выдворению иностранных граждан утвержден Постановлением Правительства Российской Федерации от 24 октября 2002 года №769 "Об утверждении Правил расходования средств федерального бюджета на мероприятия по депортации либо административному выдворению иностранных граждан и лиц без гражданства за пределы Российской Федерации при невозможности установления приглашающей стороны".</w:t>
      </w:r>
    </w:p>
    <w:p w:rsidR="000F1187" w:rsidRPr="007D6BE0" w:rsidRDefault="000F1187" w:rsidP="000F1187">
      <w:pPr>
        <w:spacing w:before="120"/>
        <w:jc w:val="center"/>
        <w:rPr>
          <w:b/>
          <w:bCs/>
          <w:sz w:val="28"/>
          <w:szCs w:val="28"/>
        </w:rPr>
      </w:pPr>
      <w:r w:rsidRPr="007D6BE0">
        <w:rPr>
          <w:b/>
          <w:bCs/>
          <w:sz w:val="28"/>
          <w:szCs w:val="28"/>
        </w:rPr>
        <w:t>Постоянное проживание</w:t>
      </w:r>
    </w:p>
    <w:p w:rsidR="000F1187" w:rsidRPr="00B369EA" w:rsidRDefault="000F1187" w:rsidP="000F1187">
      <w:pPr>
        <w:spacing w:before="120"/>
        <w:ind w:firstLine="567"/>
        <w:jc w:val="both"/>
      </w:pPr>
      <w:r w:rsidRPr="00B369EA">
        <w:t>В течение срока действия разрешения на временное проживание (3 года) и при наличии законных оснований иностранному гражданину по его заявлению может быть выдан вид на жительство. Заявление о выдаче вида на жительство подается иностранным гражданином в территориальный орган федерального органа исполнительной власти, ведающего вопросами внутренних дел, не позднее, чем за шесть месяцев до истечения срока действия разрешения на временное проживание.</w:t>
      </w:r>
    </w:p>
    <w:p w:rsidR="000F1187" w:rsidRPr="00B369EA" w:rsidRDefault="000F1187" w:rsidP="000F1187">
      <w:pPr>
        <w:spacing w:before="120"/>
        <w:ind w:firstLine="567"/>
        <w:jc w:val="both"/>
      </w:pPr>
      <w:r w:rsidRPr="00B369EA">
        <w:t>До получения вида на жительство иностранный гражданин обязан прожить в Российской Федерации не менее одного года на основании разрешения на временное проживание.</w:t>
      </w:r>
    </w:p>
    <w:p w:rsidR="000F1187" w:rsidRPr="00B369EA" w:rsidRDefault="000F1187" w:rsidP="000F1187">
      <w:pPr>
        <w:spacing w:before="120"/>
        <w:ind w:firstLine="567"/>
        <w:jc w:val="both"/>
      </w:pPr>
      <w:r w:rsidRPr="00B369EA">
        <w:t>Вид на жительство выдается иностранному гражданину на пять лет.</w:t>
      </w:r>
    </w:p>
    <w:p w:rsidR="000F1187" w:rsidRPr="00B369EA" w:rsidRDefault="000F1187" w:rsidP="000F1187">
      <w:pPr>
        <w:spacing w:before="120"/>
        <w:ind w:firstLine="567"/>
        <w:jc w:val="both"/>
      </w:pPr>
      <w:r w:rsidRPr="00B369EA">
        <w:t>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наименование органа исполнительной власти, выдавшего вид на жительство, и оформляется в виде документа установленной формы.</w:t>
      </w:r>
    </w:p>
    <w:p w:rsidR="000F1187" w:rsidRPr="00B369EA" w:rsidRDefault="000F1187" w:rsidP="000F1187">
      <w:pPr>
        <w:spacing w:before="120"/>
        <w:ind w:firstLine="567"/>
        <w:jc w:val="both"/>
      </w:pPr>
      <w:r w:rsidRPr="00B369EA">
        <w:t>Порядок выдачи вида на жительство и перечень документов, представляемых одновременно с заявлением о выдаче вида на жительство, а также порядок перерегистрации вида на жительство утверждается Правительством Российской Федерации.</w:t>
      </w:r>
    </w:p>
    <w:p w:rsidR="000F1187" w:rsidRPr="00B369EA" w:rsidRDefault="000F1187" w:rsidP="000F1187">
      <w:pPr>
        <w:spacing w:before="120"/>
        <w:ind w:firstLine="567"/>
        <w:jc w:val="both"/>
      </w:pPr>
      <w:r w:rsidRPr="00B369EA">
        <w:t>Порядок выдачи иностранным гражданам и лицам без гражданства вида на жительство утвержден Постановлением Правительства Российской Федерации от 1 ноября 2002 года №794 "Об утверждении Положения о выдаче иностранным гражданам и лицам без гражданства вида на жительства".</w:t>
      </w:r>
    </w:p>
    <w:p w:rsidR="000F1187" w:rsidRPr="00B369EA" w:rsidRDefault="000F1187" w:rsidP="000F1187">
      <w:pPr>
        <w:spacing w:before="120"/>
        <w:ind w:firstLine="567"/>
        <w:jc w:val="both"/>
      </w:pPr>
      <w:r w:rsidRPr="00B369EA">
        <w:t xml:space="preserve">Заявление о выдаче вида на жительство заполняется в двух экземплярах на русском языке. Если прилагаемые к заявлению документы составлены на иностранном языке, то представляется нотариально заверенный перевод на русский язык. К заявлению должны быть приложены следующие документы: </w:t>
      </w:r>
    </w:p>
    <w:p w:rsidR="000F1187" w:rsidRPr="00B369EA" w:rsidRDefault="000F1187" w:rsidP="000F1187">
      <w:pPr>
        <w:spacing w:before="120"/>
        <w:ind w:firstLine="567"/>
        <w:jc w:val="both"/>
      </w:pPr>
      <w:r w:rsidRPr="00B369EA">
        <w:t xml:space="preserve">4 фотографии размером 35 х 45 мм; </w:t>
      </w:r>
    </w:p>
    <w:p w:rsidR="000F1187" w:rsidRPr="00B369EA" w:rsidRDefault="000F1187" w:rsidP="000F1187">
      <w:pPr>
        <w:spacing w:before="120"/>
        <w:ind w:firstLine="567"/>
        <w:jc w:val="both"/>
      </w:pPr>
      <w:r w:rsidRPr="00B369EA">
        <w:t xml:space="preserve">документы, удостоверяющие личность и гражданство; </w:t>
      </w:r>
    </w:p>
    <w:p w:rsidR="000F1187" w:rsidRPr="00B369EA" w:rsidRDefault="000F1187" w:rsidP="000F1187">
      <w:pPr>
        <w:spacing w:before="120"/>
        <w:ind w:firstLine="567"/>
        <w:jc w:val="both"/>
      </w:pPr>
      <w:r w:rsidRPr="00B369EA">
        <w:t xml:space="preserve">документ, подтверждающий наличие средств, обеспечивающих заявителю и членам его семьи прожиточный минимум при проживании в Российской Федерации, или подтверждающий его нетрудоспособность; </w:t>
      </w:r>
    </w:p>
    <w:p w:rsidR="000F1187" w:rsidRPr="00B369EA" w:rsidRDefault="000F1187" w:rsidP="000F1187">
      <w:pPr>
        <w:spacing w:before="120"/>
        <w:ind w:firstLine="567"/>
        <w:jc w:val="both"/>
      </w:pPr>
      <w:r w:rsidRPr="00B369EA">
        <w:t xml:space="preserve">свидетельство о рождении ребенка и документ, удостоверяющий личность ребенка, не достигшего 18-летнего возраста; </w:t>
      </w:r>
    </w:p>
    <w:p w:rsidR="000F1187" w:rsidRPr="00B369EA" w:rsidRDefault="000F1187" w:rsidP="000F1187">
      <w:pPr>
        <w:spacing w:before="120"/>
        <w:ind w:firstLine="567"/>
        <w:jc w:val="both"/>
      </w:pPr>
      <w:r w:rsidRPr="00B369EA">
        <w:t xml:space="preserve">нотариально заверенное согласие ребенка в возрасте от 14 до 18 лет на проживание в Российской Федерации; </w:t>
      </w:r>
    </w:p>
    <w:p w:rsidR="000F1187" w:rsidRPr="00B369EA" w:rsidRDefault="000F1187" w:rsidP="000F1187">
      <w:pPr>
        <w:spacing w:before="120"/>
        <w:ind w:firstLine="567"/>
        <w:jc w:val="both"/>
      </w:pPr>
      <w:r w:rsidRPr="00B369EA">
        <w:t xml:space="preserve">документ, подтверждающий наличие индивидуального жилья, жилого помещения по месту проживания на основаниях, предусмотренных законодательством Российской Федерации; </w:t>
      </w:r>
    </w:p>
    <w:p w:rsidR="000F1187" w:rsidRPr="00B369EA" w:rsidRDefault="000F1187" w:rsidP="000F1187">
      <w:pPr>
        <w:spacing w:before="120"/>
        <w:ind w:firstLine="567"/>
        <w:jc w:val="both"/>
      </w:pPr>
      <w:r w:rsidRPr="00B369EA">
        <w:t xml:space="preserve">сертификат об отсутствии у заявителя и членов его семьи ВИЧ-инфекции; </w:t>
      </w:r>
    </w:p>
    <w:p w:rsidR="000F1187" w:rsidRPr="00B369EA" w:rsidRDefault="000F1187" w:rsidP="000F1187">
      <w:pPr>
        <w:spacing w:before="120"/>
        <w:ind w:firstLine="567"/>
        <w:jc w:val="both"/>
      </w:pPr>
      <w:r w:rsidRPr="00B369EA">
        <w:t xml:space="preserve">документ, подтверждающий, что заявитель и члены его семьи не больны наркоманией или инфекционными заболеваниями, представляющими опасность для окружающих. Перечень таких заболеваний утверждается Правительством Российской Федерации. </w:t>
      </w:r>
    </w:p>
    <w:p w:rsidR="000F1187" w:rsidRPr="00B369EA" w:rsidRDefault="000F1187" w:rsidP="000F1187">
      <w:pPr>
        <w:spacing w:before="120"/>
        <w:ind w:firstLine="567"/>
        <w:jc w:val="both"/>
      </w:pPr>
      <w:r w:rsidRPr="00B369EA">
        <w:t xml:space="preserve">Отдельные категории иностранных граждан, получившие разрешение на временное проживание без учета квоты, должны дополнительно представить следующие документы: </w:t>
      </w:r>
    </w:p>
    <w:p w:rsidR="000F1187" w:rsidRPr="00B369EA" w:rsidRDefault="000F1187" w:rsidP="000F1187">
      <w:pPr>
        <w:spacing w:before="120"/>
        <w:ind w:firstLine="567"/>
        <w:jc w:val="both"/>
      </w:pPr>
      <w:r w:rsidRPr="00B369EA">
        <w:t xml:space="preserve">лица, признанные нетрудоспособными, имеющие дееспособных детей, состоящих в гражданстве Российской Федерации и постоянно проживающих на территории Российской Федерации, - свидетельство о рождении и паспорт сына или дочери, а также справку, подтверждающую нетрудоспособность заявителя, выданную полномочным учреждением здравоохранения Российской Федерации; </w:t>
      </w:r>
    </w:p>
    <w:p w:rsidR="000F1187" w:rsidRPr="00B369EA" w:rsidRDefault="000F1187" w:rsidP="000F1187">
      <w:pPr>
        <w:spacing w:before="120"/>
        <w:ind w:firstLine="567"/>
        <w:jc w:val="both"/>
      </w:pPr>
      <w:r w:rsidRPr="00B369EA">
        <w:t xml:space="preserve">лица, имеющие хотя бы одного нетрудоспособного родителя, состоящего в гражданстве Российской Федерации и постоянно проживающего на территории Российской Федерации, - свидетельство о рождении и паспорт нетрудоспособного родителя, а также справку, подтверждающую нетрудоспособность родителя, выданную полномочным учреждением здравоохранения Российской Федерации; </w:t>
      </w:r>
    </w:p>
    <w:p w:rsidR="000F1187" w:rsidRPr="00B369EA" w:rsidRDefault="000F1187" w:rsidP="000F1187">
      <w:pPr>
        <w:spacing w:before="120"/>
        <w:ind w:firstLine="567"/>
        <w:jc w:val="both"/>
      </w:pPr>
      <w:r w:rsidRPr="00B369EA">
        <w:t xml:space="preserve">лица, состоящие в браке с гражданами Российской Федерации, постоянно проживающими на территории Российской Федерации, - свидетельство о браке и паспорт супруга (супруги). </w:t>
      </w:r>
    </w:p>
    <w:p w:rsidR="000F1187" w:rsidRPr="00B369EA" w:rsidRDefault="000F1187" w:rsidP="000F1187">
      <w:pPr>
        <w:spacing w:before="120"/>
        <w:ind w:firstLine="567"/>
        <w:jc w:val="both"/>
      </w:pPr>
      <w:r w:rsidRPr="00B369EA">
        <w:t>Срок рассмотрения заявления о выдаче вида на жительство не должен превышать шести месяцев со дня подачи заявления. В течение этого срока орган внутренних дел осуществляет проверку наличия или отсутствия оснований для отказа в выдаче вида на жительство. В течение 14 дней со дня принятия решения о выдаче вида на жительство или об отказе в выдаче орган внутренних дел направляет заявителю уведомление, в котором указывается номер и дата принятия решения либо основания отказа.</w:t>
      </w:r>
    </w:p>
    <w:p w:rsidR="000F1187" w:rsidRPr="00B369EA" w:rsidRDefault="000F1187" w:rsidP="000F1187">
      <w:pPr>
        <w:spacing w:before="120"/>
        <w:ind w:firstLine="567"/>
        <w:jc w:val="both"/>
      </w:pPr>
      <w:r w:rsidRPr="00B369EA">
        <w:t>В документе, удостоверяющем личность иностранного гражданина, делается отметка о выдаче ему вида на жительство. Вид на жительство оформляется на специальных бланках, утвержденных Постановлением Правительства Российской Федерации от 1 ноября 2002 года №794 "Об утверждении Положения о выдаче иностранным гражданам и лицам без гражданства вида на жительства".</w:t>
      </w:r>
    </w:p>
    <w:p w:rsidR="000F1187" w:rsidRPr="00B369EA" w:rsidRDefault="000F1187" w:rsidP="000F1187">
      <w:pPr>
        <w:spacing w:before="120"/>
        <w:ind w:firstLine="567"/>
        <w:jc w:val="both"/>
      </w:pPr>
      <w:r w:rsidRPr="00B369EA">
        <w:t>За выдачу или продление срока действия вида на жительство иностранному гражданину или лицу без гражданства взимается государственная пошлина. Размер государственной пошлины установлен подпунктом 10 пункта 1 статьи 333.28 НК РФ - 1 000 рублей.</w:t>
      </w:r>
    </w:p>
    <w:p w:rsidR="000F1187" w:rsidRPr="00B369EA" w:rsidRDefault="000F1187" w:rsidP="000F1187">
      <w:pPr>
        <w:spacing w:before="120"/>
        <w:ind w:firstLine="567"/>
        <w:jc w:val="both"/>
      </w:pPr>
      <w:r w:rsidRPr="00B369EA">
        <w:t>Внимание! Иностранный гражданин, получивший вид на жительство, обязан ежегодно проходить перерегистрацию в органе внутренних дел.</w:t>
      </w:r>
    </w:p>
    <w:p w:rsidR="000F1187" w:rsidRPr="00B369EA" w:rsidRDefault="000F1187" w:rsidP="000F1187">
      <w:pPr>
        <w:spacing w:before="120"/>
        <w:ind w:firstLine="567"/>
        <w:jc w:val="both"/>
      </w:pPr>
      <w:r w:rsidRPr="00B369EA">
        <w:t>В случае утери вида на жительство иностранный гражданин должен в десятидневный срок представить в орган внутренних дел заявление о выдаче вида на жительство взамен утраченного с объяснением обстоятельств, при которых оно было утрачено. К заявлению должна быть приложена фотография, предоставления иных документов не требуется. После проверки обстоятельств утраты выдается дубликат вида на жительство с взиманием государственной пошлины - 1000 рублей.</w:t>
      </w:r>
    </w:p>
    <w:p w:rsidR="000F1187" w:rsidRPr="00B369EA" w:rsidRDefault="000F1187" w:rsidP="000F1187">
      <w:pPr>
        <w:spacing w:before="120"/>
        <w:ind w:firstLine="567"/>
        <w:jc w:val="both"/>
      </w:pPr>
      <w:r w:rsidRPr="00B369EA">
        <w:t>Вид на жительство может быть продлен на пять лет неограниченное количество раз. Заявление о продлении вида на жительство должно быть подано в орган внутренних дел не позднее, чем за шесть месяцев до истечения срока его действия.</w:t>
      </w:r>
    </w:p>
    <w:p w:rsidR="000F1187" w:rsidRPr="00B369EA" w:rsidRDefault="000F1187" w:rsidP="000F1187">
      <w:pPr>
        <w:spacing w:before="120"/>
        <w:ind w:firstLine="567"/>
        <w:jc w:val="both"/>
      </w:pPr>
      <w:r w:rsidRPr="00B369EA">
        <w:t>В случае совершения иностранным гражданином, получившим вид на жительство, действий, являющихся основанием для аннулирования вида на жительство, порядок информирования об этом органов внутренних дел, принятия решения об аннулировании и дальнейших действий такой же, как и для граждан, имеющих разрешение на временное проживание.</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1187"/>
    <w:rsid w:val="00083D16"/>
    <w:rsid w:val="000F1187"/>
    <w:rsid w:val="0044391C"/>
    <w:rsid w:val="00616072"/>
    <w:rsid w:val="007D6BE0"/>
    <w:rsid w:val="008B35EE"/>
    <w:rsid w:val="00B369EA"/>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FF14D12-FE6D-4B02-BDC9-2B60A1C82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18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F1187"/>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14126</Words>
  <Characters>8053</Characters>
  <Application>Microsoft Office Word</Application>
  <DocSecurity>0</DocSecurity>
  <Lines>67</Lines>
  <Paragraphs>44</Paragraphs>
  <ScaleCrop>false</ScaleCrop>
  <Company>Home</Company>
  <LinksUpToDate>false</LinksUpToDate>
  <CharactersWithSpaces>22135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Виды пребывания иностранных граждан на территории РФ</dc:title>
  <dc:subject/>
  <dc:creator>User</dc:creator>
  <cp:keywords/>
  <dc:description/>
  <cp:lastModifiedBy>admin</cp:lastModifiedBy>
  <cp:revision>2</cp:revision>
  <dcterms:created xsi:type="dcterms:W3CDTF">2014-01-24T17:08:00Z</dcterms:created>
  <dcterms:modified xsi:type="dcterms:W3CDTF">2014-01-24T17:08:00Z</dcterms:modified>
</cp:coreProperties>
</file>