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F1" w:rsidRDefault="00E323F1">
      <w:pPr>
        <w:pStyle w:val="10"/>
        <w:tabs>
          <w:tab w:val="right" w:leader="dot" w:pos="10188"/>
        </w:tabs>
        <w:jc w:val="center"/>
      </w:pPr>
      <w:r>
        <w:t>Содержание:</w:t>
      </w:r>
    </w:p>
    <w:p w:rsidR="00E323F1" w:rsidRDefault="00E323F1">
      <w:pPr>
        <w:pStyle w:val="10"/>
        <w:tabs>
          <w:tab w:val="right" w:leader="dot" w:pos="10188"/>
        </w:tabs>
        <w:rPr>
          <w:b w:val="0"/>
          <w:bCs w:val="0"/>
          <w:caps w:val="0"/>
          <w:noProof/>
          <w:color w:val="auto"/>
          <w:szCs w:val="24"/>
          <w:u w:val="none"/>
        </w:rPr>
      </w:pPr>
      <w:r w:rsidRPr="00DB34DE">
        <w:rPr>
          <w:rStyle w:val="a4"/>
          <w:noProof/>
        </w:rPr>
        <w:t>Введение</w:t>
      </w:r>
      <w:r>
        <w:rPr>
          <w:noProof/>
          <w:webHidden/>
        </w:rPr>
        <w:tab/>
        <w:t>2</w:t>
      </w:r>
    </w:p>
    <w:p w:rsidR="00E323F1" w:rsidRDefault="00E323F1">
      <w:pPr>
        <w:pStyle w:val="10"/>
        <w:tabs>
          <w:tab w:val="right" w:leader="dot" w:pos="10188"/>
        </w:tabs>
        <w:rPr>
          <w:b w:val="0"/>
          <w:bCs w:val="0"/>
          <w:caps w:val="0"/>
          <w:noProof/>
          <w:color w:val="auto"/>
          <w:szCs w:val="24"/>
          <w:u w:val="none"/>
        </w:rPr>
      </w:pPr>
      <w:r w:rsidRPr="00DB34DE">
        <w:rPr>
          <w:rStyle w:val="a4"/>
          <w:noProof/>
        </w:rPr>
        <w:t>Культура и идеология средних веков в странах Западной Европы.</w:t>
      </w:r>
      <w:r>
        <w:rPr>
          <w:noProof/>
          <w:webHidden/>
        </w:rPr>
        <w:tab/>
        <w:t>4</w:t>
      </w:r>
    </w:p>
    <w:p w:rsidR="00E323F1" w:rsidRDefault="00E323F1">
      <w:pPr>
        <w:pStyle w:val="10"/>
        <w:tabs>
          <w:tab w:val="right" w:leader="dot" w:pos="10188"/>
        </w:tabs>
        <w:rPr>
          <w:b w:val="0"/>
          <w:bCs w:val="0"/>
          <w:caps w:val="0"/>
          <w:noProof/>
          <w:color w:val="auto"/>
          <w:szCs w:val="24"/>
          <w:u w:val="none"/>
        </w:rPr>
      </w:pPr>
      <w:r w:rsidRPr="00DB34DE">
        <w:rPr>
          <w:rStyle w:val="a4"/>
          <w:noProof/>
        </w:rPr>
        <w:t>Средневековая церковь</w:t>
      </w:r>
      <w:r>
        <w:rPr>
          <w:noProof/>
          <w:webHidden/>
        </w:rPr>
        <w:tab/>
        <w:t>15</w:t>
      </w:r>
    </w:p>
    <w:p w:rsidR="00E323F1" w:rsidRDefault="00E323F1">
      <w:pPr>
        <w:pStyle w:val="21"/>
        <w:tabs>
          <w:tab w:val="right" w:leader="dot" w:pos="10188"/>
        </w:tabs>
        <w:rPr>
          <w:b w:val="0"/>
          <w:bCs w:val="0"/>
          <w:smallCaps w:val="0"/>
          <w:noProof/>
          <w:color w:val="auto"/>
          <w:szCs w:val="24"/>
        </w:rPr>
      </w:pPr>
      <w:r w:rsidRPr="00DB34DE">
        <w:rPr>
          <w:rStyle w:val="a4"/>
          <w:noProof/>
        </w:rPr>
        <w:t>Мироощущение простого человека</w:t>
      </w:r>
      <w:r>
        <w:rPr>
          <w:noProof/>
          <w:webHidden/>
        </w:rPr>
        <w:tab/>
        <w:t>15</w:t>
      </w:r>
    </w:p>
    <w:p w:rsidR="00E323F1" w:rsidRDefault="00E323F1">
      <w:pPr>
        <w:pStyle w:val="21"/>
        <w:tabs>
          <w:tab w:val="right" w:leader="dot" w:pos="10188"/>
        </w:tabs>
        <w:rPr>
          <w:b w:val="0"/>
          <w:bCs w:val="0"/>
          <w:smallCaps w:val="0"/>
          <w:noProof/>
          <w:color w:val="auto"/>
          <w:szCs w:val="24"/>
        </w:rPr>
      </w:pPr>
      <w:r w:rsidRPr="00DB34DE">
        <w:rPr>
          <w:rStyle w:val="a4"/>
          <w:noProof/>
        </w:rPr>
        <w:t>Церковь и ереси.</w:t>
      </w:r>
      <w:r>
        <w:rPr>
          <w:noProof/>
          <w:webHidden/>
        </w:rPr>
        <w:tab/>
        <w:t>15</w:t>
      </w:r>
    </w:p>
    <w:p w:rsidR="00E323F1" w:rsidRDefault="00E323F1">
      <w:pPr>
        <w:pStyle w:val="21"/>
        <w:tabs>
          <w:tab w:val="right" w:leader="dot" w:pos="10188"/>
        </w:tabs>
        <w:rPr>
          <w:b w:val="0"/>
          <w:bCs w:val="0"/>
          <w:smallCaps w:val="0"/>
          <w:noProof/>
          <w:color w:val="auto"/>
          <w:szCs w:val="24"/>
        </w:rPr>
      </w:pPr>
      <w:r w:rsidRPr="00DB34DE">
        <w:rPr>
          <w:rStyle w:val="a4"/>
          <w:noProof/>
        </w:rPr>
        <w:t>Инквизиция</w:t>
      </w:r>
      <w:r>
        <w:rPr>
          <w:noProof/>
          <w:webHidden/>
        </w:rPr>
        <w:tab/>
        <w:t>15</w:t>
      </w:r>
    </w:p>
    <w:p w:rsidR="00E323F1" w:rsidRDefault="00E323F1">
      <w:pPr>
        <w:pStyle w:val="10"/>
        <w:tabs>
          <w:tab w:val="right" w:leader="dot" w:pos="10188"/>
        </w:tabs>
        <w:rPr>
          <w:b w:val="0"/>
          <w:bCs w:val="0"/>
          <w:caps w:val="0"/>
          <w:noProof/>
          <w:color w:val="auto"/>
          <w:szCs w:val="24"/>
          <w:u w:val="none"/>
        </w:rPr>
      </w:pPr>
      <w:r w:rsidRPr="00DB34DE">
        <w:rPr>
          <w:rStyle w:val="a4"/>
          <w:noProof/>
        </w:rPr>
        <w:t>Культура Византии.</w:t>
      </w:r>
      <w:r>
        <w:rPr>
          <w:noProof/>
          <w:webHidden/>
        </w:rPr>
        <w:tab/>
        <w:t>16</w:t>
      </w:r>
    </w:p>
    <w:p w:rsidR="00E323F1" w:rsidRDefault="00E323F1">
      <w:pPr>
        <w:pStyle w:val="10"/>
        <w:tabs>
          <w:tab w:val="right" w:leader="dot" w:pos="10188"/>
        </w:tabs>
        <w:rPr>
          <w:b w:val="0"/>
          <w:bCs w:val="0"/>
          <w:caps w:val="0"/>
          <w:noProof/>
          <w:color w:val="auto"/>
          <w:szCs w:val="24"/>
          <w:u w:val="none"/>
        </w:rPr>
      </w:pPr>
      <w:r w:rsidRPr="00DB34DE">
        <w:rPr>
          <w:rStyle w:val="a4"/>
          <w:noProof/>
        </w:rPr>
        <w:t>Основные черты эпохи Возрождения. Культ гуманизма и вера во всемогущество человеческого разума.</w:t>
      </w:r>
      <w:r>
        <w:rPr>
          <w:noProof/>
          <w:webHidden/>
        </w:rPr>
        <w:tab/>
        <w:t>17</w:t>
      </w:r>
    </w:p>
    <w:p w:rsidR="00E323F1" w:rsidRDefault="00E323F1">
      <w:pPr>
        <w:pStyle w:val="21"/>
        <w:tabs>
          <w:tab w:val="right" w:leader="dot" w:pos="10188"/>
        </w:tabs>
        <w:rPr>
          <w:b w:val="0"/>
          <w:bCs w:val="0"/>
          <w:smallCaps w:val="0"/>
          <w:noProof/>
          <w:color w:val="auto"/>
          <w:szCs w:val="24"/>
        </w:rPr>
      </w:pPr>
      <w:r w:rsidRPr="00DB34DE">
        <w:rPr>
          <w:rStyle w:val="a4"/>
          <w:noProof/>
        </w:rPr>
        <w:t>Характер культуры Возрождения</w:t>
      </w:r>
      <w:r>
        <w:rPr>
          <w:noProof/>
          <w:webHidden/>
        </w:rPr>
        <w:tab/>
        <w:t>17</w:t>
      </w:r>
    </w:p>
    <w:p w:rsidR="00E323F1" w:rsidRDefault="00E323F1">
      <w:pPr>
        <w:pStyle w:val="21"/>
        <w:tabs>
          <w:tab w:val="right" w:leader="dot" w:pos="10188"/>
        </w:tabs>
        <w:rPr>
          <w:b w:val="0"/>
          <w:bCs w:val="0"/>
          <w:smallCaps w:val="0"/>
          <w:noProof/>
          <w:color w:val="auto"/>
          <w:szCs w:val="24"/>
        </w:rPr>
      </w:pPr>
      <w:r w:rsidRPr="00DB34DE">
        <w:rPr>
          <w:rStyle w:val="a4"/>
          <w:noProof/>
        </w:rPr>
        <w:t>Гуманизм Возрождения</w:t>
      </w:r>
      <w:r>
        <w:rPr>
          <w:noProof/>
          <w:webHidden/>
        </w:rPr>
        <w:tab/>
        <w:t>17</w:t>
      </w:r>
    </w:p>
    <w:p w:rsidR="00E323F1" w:rsidRDefault="00E323F1">
      <w:pPr>
        <w:pStyle w:val="21"/>
        <w:tabs>
          <w:tab w:val="right" w:leader="dot" w:pos="10188"/>
        </w:tabs>
        <w:rPr>
          <w:b w:val="0"/>
          <w:bCs w:val="0"/>
          <w:smallCaps w:val="0"/>
          <w:noProof/>
          <w:color w:val="auto"/>
          <w:szCs w:val="24"/>
        </w:rPr>
      </w:pPr>
      <w:r w:rsidRPr="00DB34DE">
        <w:rPr>
          <w:rStyle w:val="a4"/>
          <w:noProof/>
        </w:rPr>
        <w:t>Свободомыслие и светский индивидуализм</w:t>
      </w:r>
      <w:r>
        <w:rPr>
          <w:noProof/>
          <w:webHidden/>
        </w:rPr>
        <w:tab/>
        <w:t>18</w:t>
      </w:r>
    </w:p>
    <w:p w:rsidR="00E323F1" w:rsidRDefault="00E323F1">
      <w:pPr>
        <w:pStyle w:val="21"/>
        <w:tabs>
          <w:tab w:val="right" w:leader="dot" w:pos="10188"/>
        </w:tabs>
        <w:rPr>
          <w:b w:val="0"/>
          <w:bCs w:val="0"/>
          <w:smallCaps w:val="0"/>
          <w:noProof/>
          <w:color w:val="auto"/>
          <w:szCs w:val="24"/>
        </w:rPr>
      </w:pPr>
      <w:r w:rsidRPr="00DB34DE">
        <w:rPr>
          <w:rStyle w:val="a4"/>
          <w:noProof/>
        </w:rPr>
        <w:t>Искусство Возрождения</w:t>
      </w:r>
      <w:r>
        <w:rPr>
          <w:noProof/>
          <w:webHidden/>
        </w:rPr>
        <w:tab/>
        <w:t>18</w:t>
      </w:r>
    </w:p>
    <w:p w:rsidR="00E323F1" w:rsidRDefault="00E323F1">
      <w:pPr>
        <w:pStyle w:val="21"/>
        <w:tabs>
          <w:tab w:val="right" w:leader="dot" w:pos="10188"/>
        </w:tabs>
        <w:rPr>
          <w:b w:val="0"/>
          <w:bCs w:val="0"/>
          <w:smallCaps w:val="0"/>
          <w:noProof/>
          <w:color w:val="auto"/>
          <w:szCs w:val="24"/>
        </w:rPr>
      </w:pPr>
      <w:r w:rsidRPr="00DB34DE">
        <w:rPr>
          <w:rStyle w:val="a4"/>
          <w:noProof/>
        </w:rPr>
        <w:t>Наука Возрождения</w:t>
      </w:r>
      <w:r>
        <w:rPr>
          <w:noProof/>
          <w:webHidden/>
        </w:rPr>
        <w:tab/>
        <w:t>19</w:t>
      </w:r>
    </w:p>
    <w:p w:rsidR="00E323F1" w:rsidRDefault="00E323F1">
      <w:pPr>
        <w:pStyle w:val="21"/>
        <w:tabs>
          <w:tab w:val="right" w:leader="dot" w:pos="10188"/>
        </w:tabs>
        <w:rPr>
          <w:b w:val="0"/>
          <w:bCs w:val="0"/>
          <w:smallCaps w:val="0"/>
          <w:noProof/>
          <w:color w:val="auto"/>
          <w:szCs w:val="24"/>
        </w:rPr>
      </w:pPr>
      <w:r w:rsidRPr="00DB34DE">
        <w:rPr>
          <w:rStyle w:val="a4"/>
          <w:noProof/>
        </w:rPr>
        <w:t>Учения об обществе и государстве</w:t>
      </w:r>
      <w:r>
        <w:rPr>
          <w:noProof/>
          <w:webHidden/>
        </w:rPr>
        <w:tab/>
        <w:t>20</w:t>
      </w:r>
    </w:p>
    <w:p w:rsidR="00E323F1" w:rsidRDefault="00E323F1">
      <w:pPr>
        <w:pStyle w:val="10"/>
        <w:tabs>
          <w:tab w:val="right" w:leader="dot" w:pos="10188"/>
        </w:tabs>
        <w:rPr>
          <w:b w:val="0"/>
          <w:bCs w:val="0"/>
          <w:caps w:val="0"/>
          <w:noProof/>
          <w:color w:val="auto"/>
          <w:szCs w:val="24"/>
          <w:u w:val="none"/>
        </w:rPr>
      </w:pPr>
      <w:r w:rsidRPr="00DB34DE">
        <w:rPr>
          <w:rStyle w:val="a4"/>
          <w:noProof/>
        </w:rPr>
        <w:t>Культура итальянского Возрождения</w:t>
      </w:r>
      <w:r>
        <w:rPr>
          <w:noProof/>
          <w:webHidden/>
        </w:rPr>
        <w:tab/>
        <w:t>20</w:t>
      </w:r>
    </w:p>
    <w:p w:rsidR="00E323F1" w:rsidRDefault="00E323F1">
      <w:pPr>
        <w:pStyle w:val="10"/>
        <w:tabs>
          <w:tab w:val="right" w:leader="dot" w:pos="10188"/>
        </w:tabs>
        <w:rPr>
          <w:b w:val="0"/>
          <w:bCs w:val="0"/>
          <w:caps w:val="0"/>
          <w:noProof/>
          <w:color w:val="auto"/>
          <w:szCs w:val="24"/>
          <w:u w:val="none"/>
        </w:rPr>
      </w:pPr>
      <w:r w:rsidRPr="00DB34DE">
        <w:rPr>
          <w:rStyle w:val="a4"/>
          <w:noProof/>
        </w:rPr>
        <w:t>Северное Возрождение</w:t>
      </w:r>
      <w:r>
        <w:rPr>
          <w:noProof/>
          <w:webHidden/>
        </w:rPr>
        <w:tab/>
        <w:t>26</w:t>
      </w:r>
    </w:p>
    <w:p w:rsidR="00E323F1" w:rsidRDefault="00E323F1">
      <w:pPr>
        <w:pStyle w:val="10"/>
        <w:tabs>
          <w:tab w:val="right" w:leader="dot" w:pos="10188"/>
        </w:tabs>
        <w:rPr>
          <w:b w:val="0"/>
          <w:bCs w:val="0"/>
          <w:caps w:val="0"/>
          <w:noProof/>
          <w:color w:val="auto"/>
          <w:szCs w:val="24"/>
          <w:u w:val="none"/>
        </w:rPr>
      </w:pPr>
      <w:r w:rsidRPr="00DB34DE">
        <w:rPr>
          <w:rStyle w:val="a4"/>
          <w:noProof/>
        </w:rPr>
        <w:t>Список использованной литературы:</w:t>
      </w:r>
      <w:r>
        <w:rPr>
          <w:noProof/>
          <w:webHidden/>
        </w:rPr>
        <w:tab/>
        <w:t>30</w:t>
      </w:r>
    </w:p>
    <w:p w:rsidR="00E323F1" w:rsidRDefault="00E323F1">
      <w:pPr>
        <w:pStyle w:val="1"/>
        <w:ind w:firstLine="0"/>
        <w:jc w:val="center"/>
      </w:pPr>
      <w:r>
        <w:br w:type="page"/>
      </w:r>
      <w:bookmarkStart w:id="0" w:name="_Toc492027831"/>
      <w:r>
        <w:t>Введение</w:t>
      </w:r>
      <w:bookmarkEnd w:id="0"/>
    </w:p>
    <w:p w:rsidR="00E323F1" w:rsidRDefault="00E323F1">
      <w:r>
        <w:t>Слово «культура» появилось в латинском языке. Его употребляли в трактатах и письмах поэты и ученые Древнего Рима. Оно обозначало действие по возделыванию, обработке чего-либо. Римский государственный деятель и писатель Марк Порций Катон (234 — 149 гг. до н. э.) написал трактат о земледелии, перевод названия которого по-латыни звучит примерно так: агрикультура. Этот трактат посвящен не просто обработке земли, а уходу за участком, полем, что предполагает не только возделывание почвы, но еще и особое душевное отношение к ней. Например, Катон дает такой совет по приобретению земельного участка: нужно не лениться и обойти покупаемый участок земли несколько раз; если участок хорош, чем чаще его осматривать, тем больше он будет нравиться. Вот это самое «нравиться» должно быть непременно. Если его не будет, то не будет и хорошего ухода, т. е.  не будет культуры.</w:t>
      </w:r>
    </w:p>
    <w:p w:rsidR="00E323F1" w:rsidRDefault="00E323F1">
      <w:r>
        <w:t>Следовательно, слово «культура» еще на первых порах употребления означало не только обработку, но и почитание, может быть, даже поклонение. Не случайно ведь существует и родственное слово «культ».</w:t>
      </w:r>
    </w:p>
    <w:p w:rsidR="00E323F1" w:rsidRDefault="00E323F1">
      <w:r>
        <w:t>Римляне употребляли слово «культура» с каким-нибудь объектом в родительном падеже: культура поведения, культура речи и т. д. Римский оратор и философ Цицерон (106 — 43 гг. до н. э.) использовал этот термин в применении к духовности. Философию он считал культурой духа или ума. В основном все историки культуры сходятся на том, что подразумевается воздействие философии на ум с целью его обработки, воспитания, развития умственных способностей. Но если вспомнить Катона, можно обнаружить и иной смысл. Философия — это не только обработка или образование ума, но и его почитание, уважение его и поклонение ему. И действительно: философия родилась из предпочтения духовного начала в человеке, из почтения к этому началу.</w:t>
      </w:r>
    </w:p>
    <w:p w:rsidR="00E323F1" w:rsidRDefault="00E323F1">
      <w:r>
        <w:t>В эпоху средневековья чаще, чем слово «культура», употреблялось слово «культ». Имелась в виду возможность и способность выразить творческую силу и волю Бога посредством определенного отношения к нему и ритуала. Существовало и понятие рыцарства, т. е. своеобразного культа или культуры доблести, чести и достоинства. В эпоху Возрождения происходит возврат к античному смыслу слова «культура» как гармоничному и возвышенному развитию человека, содержащему в себе его активное, творческое начало.</w:t>
      </w:r>
    </w:p>
    <w:p w:rsidR="00E323F1" w:rsidRDefault="00E323F1">
      <w:r>
        <w:t xml:space="preserve">Вот так трактуется в энциклопедическом словаре слово «культура»: (от латинского </w:t>
      </w:r>
      <w:r>
        <w:rPr>
          <w:lang w:val="en-US"/>
        </w:rPr>
        <w:t>cultura</w:t>
      </w:r>
      <w:r>
        <w:t xml:space="preserve"> — возделывание, воспитание, образование, развитие, почитание), 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а также в создаваемых ими материальных и духовных ценностях.</w:t>
      </w:r>
    </w:p>
    <w:p w:rsidR="00E323F1" w:rsidRDefault="00E323F1">
      <w:pPr>
        <w:pStyle w:val="a3"/>
      </w:pPr>
      <w:r>
        <w:t>Слово «культура» является одним из наиболее употребляемых в современном языке. Но это говорит скорее о его многозначности, чем об изученности и осмысленности скрывающихся за ним значений. Многообразие обыденного словоупотребления перекликается со множественностью научных определений и свидетельствует прежде всего о многообразии самого феномена Культуры. Мы привыкли говорить о духовной и материальной культуре и прекрасно понимаем, что в одном случае речь идет о музыке, театре, религии, в другом – о земледелии и садоводчестве, компьютерном обеспечении производства. Но классифицируя, в соответствии со сложившимся словоупотреблением, различные области культуры, мы редко задумываемся над тем обстоятельством, что культура — это не только различные области действительности, но и сама действительность человека в этих областях.</w:t>
      </w:r>
    </w:p>
    <w:p w:rsidR="00E323F1" w:rsidRDefault="00E323F1">
      <w:r>
        <w:t>Все, чем мы пользуемся в области культуры (в том числе и само понимание культуры), было когда-то открыто, осмыслено и введено в человеческую повседневность. Другое дело, что существуют разные национальные и исторические традиции, причудливо переплетенные в современном облике культуры, которые определяют содержание наших представлений о культуре, а также, будучи переосмысленными в научных исследованиях, и содержание научных теорий.</w:t>
      </w:r>
    </w:p>
    <w:p w:rsidR="00E323F1" w:rsidRDefault="00E323F1">
      <w:r>
        <w:t xml:space="preserve">Очевидно, что культурология, как наука </w:t>
      </w:r>
      <w:r>
        <w:rPr>
          <w:lang w:val="en-US"/>
        </w:rPr>
        <w:t>XX</w:t>
      </w:r>
      <w:r>
        <w:t xml:space="preserve"> века, не просто сводит воедино существующее многообразие представлений о культуре и классифицирует бесчисленные дефиниции своего главного понятия, она опирается на определенную традицию. Для европейской культурологии основные исторические этапы этой традиции (исторического развития представлений о культуре и ее понимания) составляют античность, средние века, новое время.</w:t>
      </w:r>
    </w:p>
    <w:p w:rsidR="00E323F1" w:rsidRDefault="00E323F1">
      <w:pPr>
        <w:ind w:firstLine="0"/>
        <w:jc w:val="center"/>
      </w:pPr>
      <w:r>
        <w:t>***</w:t>
      </w:r>
    </w:p>
    <w:p w:rsidR="00E323F1" w:rsidRDefault="00E323F1">
      <w:r>
        <w:t>Средневековая культура — культура христианская, отрицая языческое отношение к миру, тем не менее, сохранила основные достижения античной культу</w:t>
      </w:r>
      <w:r>
        <w:softHyphen/>
        <w:t>ры. «Политеизму она противопоставляет монотеизм; на</w:t>
      </w:r>
      <w:r>
        <w:softHyphen/>
        <w:t>турализму, интересу к предметному миру — духовность, культивирование интроспекции; гедонизму — аскетический идеал; познанию через наблюдение и логику — книжное знание, опирающееся на Библию и толкова</w:t>
      </w:r>
      <w:r>
        <w:softHyphen/>
        <w:t>ние ее авторитетами церкви». Пристально вглядываясь в глубины собственной души, средневековый человек обнаружил не</w:t>
      </w:r>
      <w:r>
        <w:softHyphen/>
        <w:t>повторимость, уникальность и неисчерпаемость личности. Это вело к признанию субстанциональности божественной личнос</w:t>
      </w:r>
      <w:r>
        <w:softHyphen/>
        <w:t>ти, делало возможным переход от политеизма к монотеизму.</w:t>
      </w:r>
    </w:p>
    <w:p w:rsidR="00E323F1" w:rsidRDefault="00E323F1">
      <w:r>
        <w:t>Если в основе античного понимания культуры лежало при</w:t>
      </w:r>
      <w:r>
        <w:softHyphen/>
        <w:t>знание безличностного абсолюта, которым выступал «божест</w:t>
      </w:r>
      <w:r>
        <w:softHyphen/>
        <w:t>венный строй вещей», то в средневековой культуре просле</w:t>
      </w:r>
      <w:r>
        <w:softHyphen/>
        <w:t>живается постоянное стремление к самосовершенствованию и избавлению от греховности. «Чувство неуверенности — вот что влияло на умы и души людей средневековья и определяло их поведение. Неуверенность в материальной обеспеченнос</w:t>
      </w:r>
      <w:r>
        <w:softHyphen/>
        <w:t>ти и неуверенность духовная... Эта лежавшая в основе всего неуверенность, в конечном счете, была неуверенностью в бу</w:t>
      </w:r>
      <w:r>
        <w:softHyphen/>
        <w:t>дущей жизни, блаженство в которой никому не было обещано наверняка и не гарантировалось в полной мере ни добрыми делами, ни благоразумным поведением. Творимые дьяволом опасности погибели казались столь многочисленными, а шан</w:t>
      </w:r>
      <w:r>
        <w:softHyphen/>
        <w:t>сы на спасение столь ничтожными, что страх неизбежно пре</w:t>
      </w:r>
      <w:r>
        <w:softHyphen/>
        <w:t>обладал над надеждой». Античный человек черпал свою уве</w:t>
      </w:r>
      <w:r>
        <w:softHyphen/>
        <w:t>ренность в созерцании неизменного, вечного космоса и, пре</w:t>
      </w:r>
      <w:r>
        <w:softHyphen/>
        <w:t>жде всего, природы: Это небо и звезды, горы и реки. Боги же составляют часть природы. Это опять те же небо и звезды, горы и реки. Из благоговейного созерцания вырастала уверенность в том, что «из ничего ничего не происходит». С поте</w:t>
      </w:r>
      <w:r>
        <w:softHyphen/>
        <w:t>рей уверенности в прочности социоприродного порядка отбра</w:t>
      </w:r>
      <w:r>
        <w:softHyphen/>
        <w:t>сывается эта основная посылка античного самосознания и ут</w:t>
      </w:r>
      <w:r>
        <w:softHyphen/>
        <w:t>верждается принцип сотворенности мира «из ничего», «по бо</w:t>
      </w:r>
      <w:r>
        <w:softHyphen/>
        <w:t>жественной воле». Ликвидируется пантеистическое признание единства природы и Бога, обнаруживается их принципиальное различие, дуализм Бога и мира. На смену космологизму при</w:t>
      </w:r>
      <w:r>
        <w:softHyphen/>
        <w:t>ходит трансцендентизм г персонализм.</w:t>
      </w:r>
    </w:p>
    <w:p w:rsidR="00E323F1" w:rsidRDefault="00E323F1">
      <w:r>
        <w:t>Единый и вездесущий Бог как сверхъестественная личность создает мир и от мира не зависит, мир и человек имеют свои основания в Боге. Признание сотворенности мира (креационизм) перерастает в концепцию постоянного творения; Бог действует на основе собственной воли, и люди не могут понять природы его действий и осознать их результатов. «Полная и непосредственная зависимость природы и человека от Бога как сверхприродной личности приводила при таких предпосылках к положениям крайнего фатализма. Христианский Бог, структурируя природу и социальность, сообщал миру его смыс</w:t>
      </w:r>
      <w:r>
        <w:softHyphen/>
        <w:t>ловую значимость. Божественная символика, разлитая в мире, заставляла человека вчитываться в «письмена Бога». «Приро</w:t>
      </w:r>
      <w:r>
        <w:softHyphen/>
        <w:t>да виделась огромным хранилищем символов. Элементы раз</w:t>
      </w:r>
      <w:r>
        <w:softHyphen/>
        <w:t>личных природных классов — деревья в лесу, минералы, рас</w:t>
      </w:r>
      <w:r>
        <w:softHyphen/>
        <w:t>тения, животные — всё символично, и традиция довольство</w:t>
      </w:r>
      <w:r>
        <w:softHyphen/>
        <w:t>валась тем, что некоторым из них давала преимущество перед другими».</w:t>
      </w:r>
    </w:p>
    <w:p w:rsidR="00E323F1" w:rsidRDefault="00E323F1">
      <w:r>
        <w:t>Здесь обнаруживаются радикальные изменения в понимании культуры, отличающие одну эпоху от другой. Античное понима</w:t>
      </w:r>
      <w:r>
        <w:softHyphen/>
        <w:t>ние культуры, основанное на признании рационального поиска как пути к добродетели, оказалось совершенно беспомощным, как только окружающий мир, природа лишились своей сувереннос</w:t>
      </w:r>
      <w:r>
        <w:softHyphen/>
        <w:t>ти, когда ее чувственно-антропоморфные характеристики поте</w:t>
      </w:r>
      <w:r>
        <w:softHyphen/>
        <w:t>ряли свою значимость, как только человек увидел, что кроме вещественно-телесного мира, его земной родины, есть родина небесная, духовный мир, где человек обретает подлинное бла</w:t>
      </w:r>
      <w:r>
        <w:softHyphen/>
        <w:t>женство, поскольку, хотя его тело и принадлежит земном миру, душа его бессмертна и является собственностью мира небесного. С удивлением человек обнаружил, что тот социальный беспоря</w:t>
      </w:r>
      <w:r>
        <w:softHyphen/>
        <w:t>док, который греки устраняли с помощью рациональной право</w:t>
      </w:r>
      <w:r>
        <w:softHyphen/>
        <w:t>вой идеи, не поддается рациональному объяснению. Собственно говоря, за легко обозримые пределы античного полиса античные социальные проекты и не распространялись.</w:t>
      </w:r>
    </w:p>
    <w:p w:rsidR="00E323F1" w:rsidRDefault="00E323F1">
      <w:r>
        <w:t>Оказавшийся перед лицом необозримого мира человек уви</w:t>
      </w:r>
      <w:r>
        <w:softHyphen/>
        <w:t>дел, что в нем действуют законы и нормы, неподвластные че</w:t>
      </w:r>
      <w:r>
        <w:softHyphen/>
        <w:t>ловеческому разуму, но тем с большей радостью и надеждой он осознал, что в нем есть Высший Разум и Высшая Спра</w:t>
      </w:r>
      <w:r>
        <w:softHyphen/>
        <w:t>ведливость.</w:t>
      </w:r>
    </w:p>
    <w:p w:rsidR="00E323F1" w:rsidRDefault="00E323F1">
      <w:r>
        <w:t>Отмечая универсальность средневекового символизма, ис</w:t>
      </w:r>
      <w:r>
        <w:softHyphen/>
        <w:t>следователи обычно подчеркивают особую роль книги, и в час</w:t>
      </w:r>
      <w:r>
        <w:softHyphen/>
        <w:t>тности Библии. «...Книга была, безусловно, величайшей из драгоценностей. Не она ли заключала в себе не только слово, изреченное самыми великими писателями Древнего Рима, но и, самое главное, слово Божие, глагол, с помощью которого Господь Всемогущий установил свою власть над миром сим?». Культура сознания и самосознания приобретает книжный ха</w:t>
      </w:r>
      <w:r>
        <w:softHyphen/>
        <w:t>рактер; появляется, осознается и культивируется интерес к книжной учености и начитанности как основному показателю культуры. Вместе с тем человек, вчитываясь в Слово Божье, прислушиваясь к тому, как оно отзывается в глубинах его «Я» и структурирует его действия, наполнял моральным смыслом свою жизнь, свои поступки и помыслы.</w:t>
      </w:r>
    </w:p>
    <w:p w:rsidR="00E323F1" w:rsidRDefault="00E323F1">
      <w:r>
        <w:t>Культура вновь предстала перед человеком как необходи</w:t>
      </w:r>
      <w:r>
        <w:softHyphen/>
        <w:t>мость «возделывания» собственных способностей, в том числе и разума, но «естественного разума», от природы неиспорчен</w:t>
      </w:r>
      <w:r>
        <w:softHyphen/>
        <w:t>ного и дополненного верой. Перед человеком открылся ранее невидимый мир: Бог единосущий заботится о нем и любит его. Для спасения человека он послал на муки своего сына единосущного (А. Мень). Перед человеком открылась область иного видения мира — через любовь, любовь к ближнему. Ра</w:t>
      </w:r>
      <w:r>
        <w:softHyphen/>
        <w:t>циональность, оказалось, далеко не главное в человеке, от</w:t>
      </w:r>
      <w:r>
        <w:softHyphen/>
        <w:t>крылись такие его измерения, как вера, надежда, любовь. Че</w:t>
      </w:r>
      <w:r>
        <w:softHyphen/>
        <w:t>ловек открывает свою слабость. Человек — это слабое, бес</w:t>
      </w:r>
      <w:r>
        <w:softHyphen/>
        <w:t>помощное, достойное жалости и участия существо. Но в своей слабости он обнаруживает огромную силу. Уповая на Веру, он может сказать «да» хаотическому и страшному миру. «И тогда через хаос, через абсурдность, через чудовищ</w:t>
      </w:r>
      <w:r>
        <w:softHyphen/>
        <w:t>ность жизни, как солнце через тучи, глянет око Божье. Бога, который имеет личность, и личность, отображенную в каждой человеческой личности».</w:t>
      </w:r>
    </w:p>
    <w:p w:rsidR="00E323F1" w:rsidRDefault="00E323F1">
      <w:r>
        <w:t>Новое понимание культуры позволило человеку осознать свою уникальность: Бог создал человека, его бессмертную душу. Счастье не в познании себя, а в познании Бога. Познать себя невозможно, открываются глубины человеческой души, уни</w:t>
      </w:r>
      <w:r>
        <w:softHyphen/>
        <w:t>кальности человека (нет того универсально-всеобщего, что за</w:t>
      </w:r>
      <w:r>
        <w:softHyphen/>
        <w:t>полняет все содержание античного человека). Счастье и свобо</w:t>
      </w:r>
      <w:r>
        <w:softHyphen/>
        <w:t>да человека не в его «автономизации», а в осознании того духовного родства, в котором он находится со Всевышним. Тогда человек научится преодолевать себя, дости</w:t>
      </w:r>
      <w:r>
        <w:softHyphen/>
        <w:t>гать недостижимого. Культура начинает осознаваться не как воспитание меры, гармонии и порядка, а как преодоление огра</w:t>
      </w:r>
      <w:r>
        <w:softHyphen/>
        <w:t>ниченности, как культивирование неисчерпаемости, бездоннос</w:t>
      </w:r>
      <w:r>
        <w:softHyphen/>
        <w:t>ти личности, как ее постоянное духовное совершенствование.</w:t>
      </w:r>
    </w:p>
    <w:p w:rsidR="00E323F1" w:rsidRDefault="00E323F1">
      <w:pPr>
        <w:pStyle w:val="1"/>
        <w:ind w:firstLine="0"/>
        <w:jc w:val="center"/>
      </w:pPr>
      <w:bookmarkStart w:id="1" w:name="_Toc492027832"/>
      <w:r>
        <w:t>Культура и идеология средних веков в странах Западной Европы.</w:t>
      </w:r>
      <w:bookmarkEnd w:id="1"/>
    </w:p>
    <w:p w:rsidR="00E323F1" w:rsidRDefault="00E323F1">
      <w:r>
        <w:t>Термин «средневековье», введенный в 1667 г. немец</w:t>
      </w:r>
      <w:r>
        <w:softHyphen/>
        <w:t>ким историком Горном, в классической (христианс</w:t>
      </w:r>
      <w:r>
        <w:softHyphen/>
        <w:t>кой) схеме периодизации культурно-историче</w:t>
      </w:r>
      <w:r>
        <w:softHyphen/>
        <w:t>ского процесса обозначает эпоху между древностью и новым временем. Обычно историки культуры рассматривают средние века как период от отмирания эллинистической классической, античной культуры до ее возрождения. В свою очередь, эта эпоха имела разные периоды, охватывает 1000 лет. Поэтому для понимания специфики этой культуры целесообразно рас</w:t>
      </w:r>
      <w:r>
        <w:softHyphen/>
        <w:t>сматривать ее характерные, качественные черты.</w:t>
      </w:r>
    </w:p>
    <w:p w:rsidR="00E323F1" w:rsidRDefault="00E323F1">
      <w:r>
        <w:t>Фундаментальную роль для средневековой культуры игра</w:t>
      </w:r>
      <w:r>
        <w:softHyphen/>
        <w:t>ют традиции Западной Римской империи, представляющие, так называемое, «романское начало». Главными в культурном наследии Рима являются право, высокая правовая культура; наука, искус</w:t>
      </w:r>
      <w:r>
        <w:softHyphen/>
        <w:t>ство, философия; а также христианство, ставшее на зака</w:t>
      </w:r>
      <w:r>
        <w:softHyphen/>
        <w:t>те Рима государственной религией империи.</w:t>
      </w:r>
    </w:p>
    <w:p w:rsidR="00E323F1" w:rsidRDefault="00E323F1">
      <w:r>
        <w:t>Эти традиции усваивались «варварами» во время борьбы с римлянами и активно влияли на собственную культуру язы</w:t>
      </w:r>
      <w:r>
        <w:softHyphen/>
        <w:t>ческой родоплеменной жизни франков, галлов, саксов, ютов, готтов и других племен Западной Европы, представляющую, так называемое, «германское начало» средневековой культуры. В резуль</w:t>
      </w:r>
      <w:r>
        <w:softHyphen/>
        <w:t>тате взаимодействия этих начал возникло напряжение «диа</w:t>
      </w:r>
      <w:r>
        <w:softHyphen/>
        <w:t>лога культур», давшее мощный импульс становлению и разви</w:t>
      </w:r>
      <w:r>
        <w:softHyphen/>
        <w:t>тию собственно западноевропейской средневековой культуры. Ее материальную основу составляли феодальные отноше</w:t>
      </w:r>
      <w:r>
        <w:softHyphen/>
        <w:t>ния, главной особенностью которых были;</w:t>
      </w:r>
    </w:p>
    <w:p w:rsidR="00E323F1" w:rsidRDefault="00E323F1">
      <w:r>
        <w:t>• условность собственности на землю: феодал «дер</w:t>
      </w:r>
      <w:r>
        <w:softHyphen/>
        <w:t>жал» феод — землю с крестьянами на правах вла</w:t>
      </w:r>
      <w:r>
        <w:softHyphen/>
        <w:t>дения, получаемого от вышестоящего феодала (сеньора), который, в свою очередь, также являлся вассалом феодала, занимающего более высокую ступень в социально-политической иерархии;</w:t>
      </w:r>
    </w:p>
    <w:p w:rsidR="00E323F1" w:rsidRDefault="00E323F1">
      <w:r>
        <w:t>• личное и экономическое подчинение крестьян «дер</w:t>
      </w:r>
      <w:r>
        <w:softHyphen/>
        <w:t>жателям» земли. Основные формы зависимости — патронат и крепостное право;</w:t>
      </w:r>
    </w:p>
    <w:p w:rsidR="00E323F1" w:rsidRDefault="00E323F1">
      <w:r>
        <w:t>• взаимные обязательства сеньора и вассала, жест</w:t>
      </w:r>
      <w:r>
        <w:softHyphen/>
        <w:t>кое единство прав и обязанностей.</w:t>
      </w:r>
    </w:p>
    <w:p w:rsidR="00E323F1" w:rsidRDefault="00E323F1">
      <w:r>
        <w:t>Средневековая культура формировалась в условиях господ</w:t>
      </w:r>
      <w:r>
        <w:softHyphen/>
        <w:t>ства натурального хозяйства замкнутого мира сельского по</w:t>
      </w:r>
      <w:r>
        <w:softHyphen/>
        <w:t>местья, неразвитости товарно-денежных отношений. В даль</w:t>
      </w:r>
      <w:r>
        <w:softHyphen/>
        <w:t>нейшем социальной основой культуры все более становилась и городская среда, бюргерство, ремесленное цеховое производст</w:t>
      </w:r>
      <w:r>
        <w:softHyphen/>
        <w:t>во, торговля, денежное хозяйство.</w:t>
      </w:r>
    </w:p>
    <w:p w:rsidR="00E323F1" w:rsidRDefault="00E323F1">
      <w:r>
        <w:t>Каковы же средневековые взгляды на экономическую дея</w:t>
      </w:r>
      <w:r>
        <w:softHyphen/>
        <w:t>тельность? Материальное богатство необходимо, поскольку без него люди не могут существовать и помогать друг другу, но значение его второстепенно, оно существует для человека, а не человек для богатства. Поэтому на каждом шагу существова</w:t>
      </w:r>
      <w:r>
        <w:softHyphen/>
        <w:t>ли ограничения, запреты, предупреждения не позволять эко</w:t>
      </w:r>
      <w:r>
        <w:softHyphen/>
        <w:t>номическим интересам вмешиваться в серьезные дела. Чело</w:t>
      </w:r>
      <w:r>
        <w:softHyphen/>
        <w:t>веку было дозволено стремиться к такому богатству, которое необходимо для жизни на уровне, подобающему его положе</w:t>
      </w:r>
      <w:r>
        <w:softHyphen/>
        <w:t>нию. Но стремление к большему — это уже не предприимчи</w:t>
      </w:r>
      <w:r>
        <w:softHyphen/>
        <w:t>вость, а жадность, которая есть смертный грех.</w:t>
      </w:r>
    </w:p>
    <w:p w:rsidR="00E323F1" w:rsidRDefault="00E323F1">
      <w:r>
        <w:t>Человек должен быть уверен в том, что занимается делом ради всеобщей пользы и что прибыли, которые он извлекает, не превышают справедливой оплаты его труда. Частная соб</w:t>
      </w:r>
      <w:r>
        <w:softHyphen/>
        <w:t>ственность необходима, по крайней мере, в этом, падшем мире; когда добро принадлежит отдельным людям, а не всем вместе, люди больше работают и меньше спорят. Но ее приходится терпеть лишь как уступку человеческой слабости, а сама по себе она отнюдь не желательна. Имущество, даже в наилуч</w:t>
      </w:r>
      <w:r>
        <w:softHyphen/>
        <w:t>шем случае, представляло собой некоторое бремя. Оно должно быть добыто законным путем; принадлежать как можно боль</w:t>
      </w:r>
      <w:r>
        <w:softHyphen/>
        <w:t>шему числу людей; давать средства для помощи бедным. Поль</w:t>
      </w:r>
      <w:r>
        <w:softHyphen/>
        <w:t>зоваться им нужно по возможности сообща. Его обладатели должны были готовы делиться с теми, кто в нужде, даже если нужда их не достигает нищеты.</w:t>
      </w:r>
    </w:p>
    <w:p w:rsidR="00E323F1" w:rsidRDefault="00E323F1">
      <w:r>
        <w:t>Бремя труда было распределено между различными класса</w:t>
      </w:r>
      <w:r>
        <w:softHyphen/>
        <w:t>ми социальной пирамиды отнюдь не равномерно, существовала достаточно жесткая эксплуатация. Сам труд не был абстракт</w:t>
      </w:r>
      <w:r>
        <w:softHyphen/>
        <w:t>ным, он состоял в производстве не каких угодно товаров и про</w:t>
      </w:r>
      <w:r>
        <w:softHyphen/>
        <w:t>дуктов, которые, может быть, можно будет продать и извлечь из этого определенную выгоду. Существовал конкретный спрос, и человек работал для того, чтобы заработать себе на жизнь и поддерживать свое существование. Во времена средневековья, а впрочем, и до него, как показывал Макс Вебер, не существова</w:t>
      </w:r>
      <w:r>
        <w:softHyphen/>
        <w:t>ло никакого стимула работать больше, чем необходимо для под</w:t>
      </w:r>
      <w:r>
        <w:softHyphen/>
        <w:t>держания своего традиционного жизненного уровня.</w:t>
      </w:r>
    </w:p>
    <w:p w:rsidR="00E323F1" w:rsidRDefault="00E323F1">
      <w:r>
        <w:t>Исходной точкой всякой хозяйственной деятельности в сред</w:t>
      </w:r>
      <w:r>
        <w:softHyphen/>
        <w:t>невековье является естественное ограничение потребностей: сколько благ потребляет человек, столько и должно быть про</w:t>
      </w:r>
      <w:r>
        <w:softHyphen/>
        <w:t>изведено (такое хозяйствование В. Зомбарт называет «расход</w:t>
      </w:r>
      <w:r>
        <w:softHyphen/>
        <w:t>ным»). Размеры и характер потребностей были вполне опреде</w:t>
      </w:r>
      <w:r>
        <w:softHyphen/>
        <w:t>ленными для каждой социальной группы.</w:t>
      </w:r>
    </w:p>
    <w:p w:rsidR="00E323F1" w:rsidRDefault="00E323F1">
      <w:r>
        <w:t>В частности, для дворянства они выражались идеей «до</w:t>
      </w:r>
      <w:r>
        <w:softHyphen/>
        <w:t>стойного содержания», соответствующего положению в общес</w:t>
      </w:r>
      <w:r>
        <w:softHyphen/>
        <w:t>тве (Ф. Аквинский). Это положение и определяло меру хозяй</w:t>
      </w:r>
      <w:r>
        <w:softHyphen/>
        <w:t>ственной активности: вести жизнь сеньора — означало жить «полной чашей» (охота, турниры, балы) и «давать жить мно</w:t>
      </w:r>
      <w:r>
        <w:softHyphen/>
        <w:t>гим», одновременно презирая деньги — они существуют для того, чтобы их тратить.</w:t>
      </w:r>
    </w:p>
    <w:p w:rsidR="00E323F1" w:rsidRDefault="00E323F1">
      <w:r>
        <w:t>Для массы простого народа было принято приводить дохо</w:t>
      </w:r>
      <w:r>
        <w:softHyphen/>
        <w:t>ды в соответствие потребностям. Приоритет потребления здесь выражается идеей «пропитания», рожденной в лесах Европы начавшими оседать племенами молодых народов: каждая семья получала столько усадебной земли, выгона, леса, в какой она нуждалась для своего «нормального» существования. Из кресть</w:t>
      </w:r>
      <w:r>
        <w:softHyphen/>
        <w:t>янской среды идея пропитания распространилась в промысло</w:t>
      </w:r>
      <w:r>
        <w:softHyphen/>
        <w:t>вую, в торговлю. У крестьян и ремесленников были различия в понимании существа «пропитания»: если для крестьянина являлись достаточными размеры его владений, для ремесленника представлялся достаточным размер его сбыта изделий. Но основная идея была одной и той же — покрытие потребностей.</w:t>
      </w:r>
    </w:p>
    <w:p w:rsidR="00E323F1" w:rsidRDefault="00E323F1">
      <w:r>
        <w:t>В средневековом обществе экономическая организация го</w:t>
      </w:r>
      <w:r>
        <w:softHyphen/>
        <w:t>родов была сравнительно статичной. В конце средних веков ремесленники были объединены в цехи. Несмотря на то, что среди членов цеха всегда был кто-то, кто с трудом сводил кон</w:t>
      </w:r>
      <w:r>
        <w:softHyphen/>
        <w:t>цы с концами, в общем, мастер всегда мог быть уверен в том, что работа его прокормит, и он не останется босым и голодным. Если он изготавливал хорошие стулья или седла, или сапоги и т. д., то этого было вполне достаточно, чтобы обеспечить жиз</w:t>
      </w:r>
      <w:r>
        <w:softHyphen/>
        <w:t>ненный уровень, который полагался ему, исходя из его сосло</w:t>
      </w:r>
      <w:r>
        <w:softHyphen/>
        <w:t>вия. В противовес тенденции идеализировать цеховую систему — вместе со всей средневековой жизнью — некоторые историки отмечают, что цехи всегда были проникнуты монополистичес</w:t>
      </w:r>
      <w:r>
        <w:softHyphen/>
        <w:t>ким духом. Однако большинство авторов считает, что, даже если отбросить какую-либо идеализацию, цехи были основаны на взаимном сотрудничестве и обеспечивали своим членам от</w:t>
      </w:r>
      <w:r>
        <w:softHyphen/>
        <w:t>носительную гарантию существования.</w:t>
      </w:r>
    </w:p>
    <w:p w:rsidR="00E323F1" w:rsidRDefault="00E323F1">
      <w:r>
        <w:t>Средневековая торговля, как показал Зомбарт, осуществля</w:t>
      </w:r>
      <w:r>
        <w:softHyphen/>
        <w:t>лась в основном множеством мелких предпринимателей.</w:t>
      </w:r>
    </w:p>
    <w:p w:rsidR="00E323F1" w:rsidRDefault="00E323F1">
      <w:r>
        <w:t>Накопление капитала до конца XV в. происходило очень медленно. Разумеется, это не значит, что в средние века люди не хотели стать богаче. Но стремление к наживе, деньгам было принято удовлетворять за пределами нормальной, традицион</w:t>
      </w:r>
      <w:r>
        <w:softHyphen/>
        <w:t>ной хозяйственной жизни. Люди копали рудники, искали кла</w:t>
      </w:r>
      <w:r>
        <w:softHyphen/>
        <w:t>ды, разбойничали, занимались алхимией, ибо большие и быс</w:t>
      </w:r>
      <w:r>
        <w:softHyphen/>
        <w:t>трые деньги принципиально не стремились добыть в рамках обычного хозяйствования.</w:t>
      </w:r>
    </w:p>
    <w:p w:rsidR="00E323F1" w:rsidRDefault="00E323F1">
      <w:r>
        <w:t>Другой его важной особенностью является сам характер тру</w:t>
      </w:r>
      <w:r>
        <w:softHyphen/>
        <w:t>да — и для крестьян, и для ремесленников он был «одиноким творчеством»: люди жили в своих творениях, как художники, вкладывали в них душу, чуть ли не со слезами расставались с продуктами своего труда, ручались за них своей честью; ремесленники явно не любили массовой выделки. Работа прино</w:t>
      </w:r>
      <w:r>
        <w:softHyphen/>
        <w:t>сила определенное удовольствие труженикам — как реализа</w:t>
      </w:r>
      <w:r>
        <w:softHyphen/>
        <w:t>ция их творческих возможностей, — но большинство работало потому, что им надо было кормить себя и свою семью. Одним словом, они работали только потому, что им приходилось рабо</w:t>
      </w:r>
      <w:r>
        <w:softHyphen/>
        <w:t>тать; идеология пропитания рождала весьма ограниченную тру</w:t>
      </w:r>
      <w:r>
        <w:softHyphen/>
        <w:t>довую мотивацию. Это противоречие проявлялось в низких тем</w:t>
      </w:r>
      <w:r>
        <w:softHyphen/>
        <w:t>пах развития хозяйственной деятельности, в ее неторопливос</w:t>
      </w:r>
      <w:r>
        <w:softHyphen/>
        <w:t>ти, в отсутствии большой любви к хозяйствованию, косвен</w:t>
      </w:r>
      <w:r>
        <w:softHyphen/>
        <w:t>ным свидетельством чему являлось обилие праздников — вы</w:t>
      </w:r>
      <w:r>
        <w:softHyphen/>
        <w:t>ходных дней.</w:t>
      </w:r>
    </w:p>
    <w:p w:rsidR="00E323F1" w:rsidRDefault="00E323F1">
      <w:r>
        <w:t>Личному характеру хозяйствования соответствует и его тра</w:t>
      </w:r>
      <w:r>
        <w:softHyphen/>
        <w:t>диционализм, когда в любом деле смотрели не столько на его цель, сколько на примеры прошлого, на предшествующий опыт. Это было вызвано и тем обстоятельством, что отдельный чело</w:t>
      </w:r>
      <w:r>
        <w:softHyphen/>
        <w:t>век мог состояться лишь как член своей профессиональной группы. Поэтому он стремился культивировать те навыки, которые были характерны для своей группы, довести до совер</w:t>
      </w:r>
      <w:r>
        <w:softHyphen/>
        <w:t>шенства старое, а не искать новое в организации труда, техно</w:t>
      </w:r>
      <w:r>
        <w:softHyphen/>
        <w:t>логиях.</w:t>
      </w:r>
      <w:bookmarkStart w:id="2" w:name="ЦерковьНачало"/>
      <w:bookmarkEnd w:id="2"/>
    </w:p>
    <w:p w:rsidR="00E323F1" w:rsidRDefault="00E323F1">
      <w:r>
        <w:t>Высший идеал этого времени, «освящающий» систему Ф. Аквинского, — это покоряющаяся в себе и из своего сущес</w:t>
      </w:r>
      <w:r>
        <w:softHyphen/>
        <w:t>тва восходящая к совершенству отдельная душа. К этому идеа</w:t>
      </w:r>
      <w:r>
        <w:softHyphen/>
        <w:t>лу были приспособлены все жизненные требования, ему соот</w:t>
      </w:r>
      <w:r>
        <w:softHyphen/>
        <w:t>ветствовало твердое разделение людей на профессии и сосло</w:t>
      </w:r>
      <w:r>
        <w:softHyphen/>
        <w:t>вия, рассматриваемые как равноценные в их общих отношени</w:t>
      </w:r>
      <w:r>
        <w:softHyphen/>
        <w:t>ях к целому и предоставляющие отдельному лицу те формы, только внутри которых оно может развивать свое индивидуаль</w:t>
      </w:r>
      <w:r>
        <w:softHyphen/>
        <w:t>ное существование до совершенства. Основная черта средневе</w:t>
      </w:r>
      <w:r>
        <w:softHyphen/>
        <w:t>ковой жизни — ощущение и потребность уверенного покоя, свойственная всякой ограниченной жизни.</w:t>
      </w:r>
    </w:p>
    <w:p w:rsidR="00E323F1" w:rsidRDefault="00E323F1">
      <w:r>
        <w:t>Социальная культура средневековья выступает, прежде всего, как политическое господство дворянства, основанное на соче</w:t>
      </w:r>
      <w:r>
        <w:softHyphen/>
        <w:t>тании прав на землю с политической властью. Эту сферу куль</w:t>
      </w:r>
      <w:r>
        <w:softHyphen/>
        <w:t>туры отличает иерархическая вертикаль, где социальные отно</w:t>
      </w:r>
      <w:r>
        <w:softHyphen/>
        <w:t>шения сеньора и вассала строились на основе договоров, семей</w:t>
      </w:r>
      <w:r>
        <w:softHyphen/>
        <w:t>ных связей, личной верности, преданности и покровительства, скрепляющих «раздробленное» общество. С образованием централизованных государств формировались сословия, составляющие структуру средневекового общества — духовенство, дво</w:t>
      </w:r>
      <w:r>
        <w:softHyphen/>
        <w:t>рянство и остальные жители, позднее названные «третьим со</w:t>
      </w:r>
      <w:r>
        <w:softHyphen/>
        <w:t>словием», «народом». Духовенство заботилось о душе чело</w:t>
      </w:r>
      <w:r>
        <w:softHyphen/>
        <w:t>века, дворянство (рыцарство) занималось государственны</w:t>
      </w:r>
      <w:r>
        <w:softHyphen/>
        <w:t>ми делами, народ трудился. Тем самым христианский обра</w:t>
      </w:r>
      <w:r>
        <w:softHyphen/>
        <w:t>зец человека трансформировался в сословные идеалы челове</w:t>
      </w:r>
      <w:r>
        <w:softHyphen/>
        <w:t>ческой жизни. Интересной особенностью этого процесса яви</w:t>
      </w:r>
      <w:r>
        <w:softHyphen/>
        <w:t>лось формирование монашества, которое олицетворяло переход от общинного ожидания царства Божия на земле к достижению индивидуального спасения путем аскетического «сораспятия» Христа при жизни, совместной святой жизнедеятельности. Од</w:t>
      </w:r>
      <w:r>
        <w:softHyphen/>
        <w:t>ним из первых орденов западной церкви является бенедиктинский (VI в.). Он представлял собой объединение монастырей с единым уставом. Характерной особенностью бенедиктинцев было практическое милосердие, высокая оценка труда, активное учас</w:t>
      </w:r>
      <w:r>
        <w:softHyphen/>
        <w:t>тие в экономической жизни общества. Главной целью домини</w:t>
      </w:r>
      <w:r>
        <w:softHyphen/>
        <w:t>канского ордена (XII в.) являлась борьба с еретиками. Монахи францисканского ордена (ХШ в.) стремились подражать нищен</w:t>
      </w:r>
      <w:r>
        <w:softHyphen/>
        <w:t>ской жизни Христа на земле.</w:t>
      </w:r>
    </w:p>
    <w:p w:rsidR="00E323F1" w:rsidRDefault="00E323F1">
      <w:r>
        <w:t>Для второй сословной группы — дворянства — характерны иные представления о человеке и его месте в мире. Рыцарский идеал человека предполагал знатность происхождения, храб</w:t>
      </w:r>
      <w:r>
        <w:softHyphen/>
        <w:t>рость, заботу о славе, чести, стремление к подвигам, благород</w:t>
      </w:r>
      <w:r>
        <w:softHyphen/>
        <w:t>ство, верность Богу, своему сеньору, прекрасной даме, слову, что, впрочем, касалось только отношений с «благородными» людьми, но не с народом. В этих условиях личная свобода чело</w:t>
      </w:r>
      <w:r>
        <w:softHyphen/>
        <w:t>века не продвинулась дальше свободы выбора господина. Если в античном мире гражданин полиса ощущал свое единство с социальным целым в повседневной жизни, то средневековая целостность резко отличалась от полисной своей иерархичностью. Средневековый человек эту связь с целым ощущал лишь духов</w:t>
      </w:r>
      <w:r>
        <w:softHyphen/>
        <w:t xml:space="preserve">но, через Бога. Тем самым в средние века начался переход от </w:t>
      </w:r>
      <w:bookmarkStart w:id="3" w:name="Пункт_2"/>
      <w:bookmarkEnd w:id="3"/>
      <w:r>
        <w:t>рабовладельческого сообщества равных, свободных граж</w:t>
      </w:r>
      <w:r>
        <w:softHyphen/>
        <w:t>дан — к феодальной иерархии сеньоров в вассалов, от этики государственности — к этике личного служения.</w:t>
      </w:r>
      <w:bookmarkStart w:id="4" w:name="ЦерковьКонец"/>
      <w:bookmarkEnd w:id="4"/>
    </w:p>
    <w:p w:rsidR="00E323F1" w:rsidRDefault="00E323F1">
      <w:r>
        <w:t>Средневековый тип отношения человека к миру склады</w:t>
      </w:r>
      <w:r>
        <w:softHyphen/>
        <w:t>вался на основе феодальной собственности, сословной замкну</w:t>
      </w:r>
      <w:r>
        <w:softHyphen/>
        <w:t>тости, духовного господства христианства, преобладания уни</w:t>
      </w:r>
      <w:r>
        <w:softHyphen/>
        <w:t>версального, целого, вечного над индивидуальным, преходя</w:t>
      </w:r>
      <w:r>
        <w:softHyphen/>
        <w:t>щим. В этих условиях важнейшим достижением средневеко</w:t>
      </w:r>
      <w:r>
        <w:softHyphen/>
        <w:t>вой культуры стал поворот к осмыслению проблемы станов</w:t>
      </w:r>
      <w:r>
        <w:softHyphen/>
        <w:t>ления человека как личности. До XIII в. преобладала тяга к общему, принципиальный отказ от индивидуального, главным для человека была типичность. Европеец жил в обществе, не знающем развитого отчуждения, он стремился быть «как все», что являлось воплощением христианской добродетели. Сред</w:t>
      </w:r>
      <w:r>
        <w:softHyphen/>
        <w:t>невековый человек выступал как каноническая личность, оли</w:t>
      </w:r>
      <w:r>
        <w:softHyphen/>
        <w:t>цетворяющая обособление личного начала от всеобщего и под</w:t>
      </w:r>
      <w:r>
        <w:softHyphen/>
        <w:t>чинение личного всеобщему, надындивидуальному, освящен</w:t>
      </w:r>
      <w:r>
        <w:softHyphen/>
        <w:t>ному религиозными формами сознания. После ХШ в. наме</w:t>
      </w:r>
      <w:r>
        <w:softHyphen/>
        <w:t>тился мировоззренческий поворот, все более осознавались при</w:t>
      </w:r>
      <w:r>
        <w:softHyphen/>
        <w:t>тязания отдельной личности на признание. Этот процесс шел постепенно, поэтапно, начавшись с осознания принадлежнос</w:t>
      </w:r>
      <w:r>
        <w:softHyphen/>
        <w:t>ти человека не только к христианскому миру, но и к своему сословию, цеховому коллективу, где личные характеристики были возможны постольку, поскольку они приняты и одобре</w:t>
      </w:r>
      <w:r>
        <w:softHyphen/>
        <w:t>ны своим коллективом. Человек становился сословной лич</w:t>
      </w:r>
      <w:r>
        <w:softHyphen/>
        <w:t>ностью (в отличие от родовой личности античного мира).</w:t>
      </w:r>
    </w:p>
    <w:p w:rsidR="00E323F1" w:rsidRDefault="00E323F1">
      <w:r>
        <w:t>Следующий этап — выполнение человеком своих соци</w:t>
      </w:r>
      <w:r>
        <w:softHyphen/>
        <w:t>альных ролей. Собственно говоря, в зрелом средневековье че</w:t>
      </w:r>
      <w:r>
        <w:softHyphen/>
        <w:t>ловек выступал не столько как личность, сколько как ее соци</w:t>
      </w:r>
      <w:r>
        <w:softHyphen/>
        <w:t>альная роль (купец, рыцарь, ремесленник), когда жизнь чело</w:t>
      </w:r>
      <w:r>
        <w:softHyphen/>
        <w:t>века есть выполнение своей социальной роли, которая вопло</w:t>
      </w:r>
      <w:r>
        <w:softHyphen/>
        <w:t>щается в профессии. Человек отождествлялся со своей про</w:t>
      </w:r>
      <w:r>
        <w:softHyphen/>
        <w:t>фессией, а не занимался той или иной профессиональной дея</w:t>
      </w:r>
      <w:r>
        <w:softHyphen/>
        <w:t>тельностью.</w:t>
      </w:r>
    </w:p>
    <w:p w:rsidR="00E323F1" w:rsidRDefault="00E323F1">
      <w:r>
        <w:t>Канонический тип личности начал испытывать социальное напряжение под давлением развития форм общения людей в процессе становления буржуазных отношений. Чувствующая свою растущую самостоятельность в экономической сфере лич</w:t>
      </w:r>
      <w:r>
        <w:softHyphen/>
        <w:t>ность, все более стала осознавать свою противопоставленность социальному коллективу. Это предъявляло новые требования и к духовному миру человека.</w:t>
      </w:r>
    </w:p>
    <w:p w:rsidR="00E323F1" w:rsidRDefault="00E323F1">
      <w:bookmarkStart w:id="5" w:name="Церковь2"/>
      <w:bookmarkEnd w:id="5"/>
      <w:r>
        <w:t>Главной чертой духовной культуры средневековья явля</w:t>
      </w:r>
      <w:r>
        <w:softHyphen/>
        <w:t>ется доминирование христианской религии. Она выступает как новая мировоззренческая опора сознания, выражение запроса на святую, чистую жизнь, возникающего у человека, утомлен</w:t>
      </w:r>
      <w:r>
        <w:softHyphen/>
        <w:t>ного плотским активизмом поздней римской античности. Язы</w:t>
      </w:r>
      <w:r>
        <w:softHyphen/>
        <w:t>ческие религии были не готовы к этому, но и большие массы людей тоже не были способны стать аскетами манихейского типа. Христианство явилось своего рода «золотой серединой», компромиссом духа и плоти, ибо, при всей своей спиритуалистичности, Христос воскресает как телесное существо, име</w:t>
      </w:r>
      <w:r>
        <w:softHyphen/>
        <w:t>ющее плоть и кровь, которое можно пощупать (Фома Неверу</w:t>
      </w:r>
      <w:r>
        <w:softHyphen/>
        <w:t>ющий). Кроме того, один Бог лучше понятен человеку, имею</w:t>
      </w:r>
      <w:r>
        <w:softHyphen/>
        <w:t>щему одного хозяина (сеньора).</w:t>
      </w:r>
    </w:p>
    <w:p w:rsidR="00E323F1" w:rsidRDefault="00E323F1">
      <w:r>
        <w:t>Всегда ли христианство в средние века имело абсолютно господствующее положение или ему противостояло, выступа</w:t>
      </w:r>
      <w:r>
        <w:softHyphen/>
        <w:t>ло альтернативой какое-либо другое явление? В период ранне</w:t>
      </w:r>
      <w:r>
        <w:softHyphen/>
        <w:t>го средневековья, вплоть до Х в., даже в таких официально христианских странах, как Англия, Франция, Италия, наря</w:t>
      </w:r>
      <w:r>
        <w:softHyphen/>
        <w:t>ду с христианством сохраняли большое влияние языческие ве</w:t>
      </w:r>
      <w:r>
        <w:softHyphen/>
        <w:t>рования варваров, для различных социальных слоев наблюда</w:t>
      </w:r>
      <w:r>
        <w:softHyphen/>
        <w:t>лась своя особая религиозность. Так, для знати более харак</w:t>
      </w:r>
      <w:r>
        <w:softHyphen/>
        <w:t>терно формальное исповедование христианства и менее выра</w:t>
      </w:r>
      <w:r>
        <w:softHyphen/>
        <w:t>жено сохранение язычества. Для простонародья — наоборот.</w:t>
      </w:r>
    </w:p>
    <w:p w:rsidR="00E323F1" w:rsidRDefault="00E323F1">
      <w:r>
        <w:t>Но, начиная с Х в., христианство стало религией, которая входила в жизнь каждого европейца с момента его рождения, сопровождала его на протяжении всего его земного существо</w:t>
      </w:r>
      <w:r>
        <w:softHyphen/>
        <w:t>вания и вводила в загробный мир.</w:t>
      </w:r>
    </w:p>
    <w:p w:rsidR="00E323F1" w:rsidRDefault="00E323F1">
      <w:r>
        <w:t>Тем не менее, европейские философы и ученые давно говори</w:t>
      </w:r>
      <w:r>
        <w:softHyphen/>
        <w:t>ли о существенном различии образа мышления, нравов и пове</w:t>
      </w:r>
      <w:r>
        <w:softHyphen/>
        <w:t>дения христиан-господ и христиан-простолюдинов. В начале XX в. в результате этого возникла теория двух культур: арис</w:t>
      </w:r>
      <w:r>
        <w:softHyphen/>
        <w:t>тократической и народной. А к настоящему времени заметное влияние приобрела точка зрения, что у единой средневековой христианской культуры существуют два полюса: ученая куль</w:t>
      </w:r>
      <w:r>
        <w:softHyphen/>
        <w:t>тура духовной и интеллектуальной элиты (образованного меньшинства) и фольклорные традиции простонародья («куль</w:t>
      </w:r>
      <w:r>
        <w:softHyphen/>
        <w:t>тура безмолвствующего большинства). Хотя простые люди не знали, не желали иметь другой религии и в большинстве своем с энтузиазмом принимали христианство, они в мировос</w:t>
      </w:r>
      <w:r>
        <w:softHyphen/>
        <w:t>приятии, самоощущении, мыслях, образах, чувствах, наконец, в поведении обогащали ортодоксальное христианское вероуче</w:t>
      </w:r>
      <w:r>
        <w:softHyphen/>
        <w:t>ние народными суевериями, ворожбой, колдовством. Для на</w:t>
      </w:r>
      <w:r>
        <w:softHyphen/>
        <w:t>родной культуры характерно неприятие христианского аскетиз</w:t>
      </w:r>
      <w:r>
        <w:softHyphen/>
        <w:t>ма, опора на земную жизнь. Сущность этой культуры (иногда ее называют «смеховой») ярко проявлялась в карнавалах с их перевертыванием привычных иерархических представлений о «вер</w:t>
      </w:r>
      <w:r>
        <w:softHyphen/>
        <w:t>хе» и «низе», мирском и божественном.</w:t>
      </w:r>
      <w:bookmarkStart w:id="6" w:name="EndЦерковь2"/>
      <w:bookmarkEnd w:id="6"/>
    </w:p>
    <w:p w:rsidR="00E323F1" w:rsidRDefault="00E323F1">
      <w:r>
        <w:t>Наличие фольклорной культуры представляет собой оппо</w:t>
      </w:r>
      <w:r>
        <w:softHyphen/>
        <w:t>зицию ортодоксальному христианству. Его мировоззренческой осью становится вероисповедальная христианская связь еди</w:t>
      </w:r>
      <w:r>
        <w:softHyphen/>
        <w:t>новерцев, их духовно-нравственных исканий. Христианство все идеалы, которые воодушевляли античность — радость земного бытия, чувственное, любовное восприятие реального мира, представление о человеке во всей его мощи и славе, осознание его прекраснейшим увенчанием природы, — заменило стрем</w:t>
      </w:r>
      <w:r>
        <w:softHyphen/>
        <w:t>лением к загробному существованию, умалением человека, сведением его к греховному существу, порицанием всех телес</w:t>
      </w:r>
      <w:r>
        <w:softHyphen/>
        <w:t>ных радостей, ужасом перед неразгаданными силами приро</w:t>
      </w:r>
      <w:r>
        <w:softHyphen/>
        <w:t>ды. Переход от античного атлета, живущего земными ра</w:t>
      </w:r>
      <w:r>
        <w:softHyphen/>
        <w:t>достями, в гармонии с миром, к аскету, устремленному к духовному единству с Богом, являет собой новый уровень духовного самосознания человека. В христианстве образцом выступает человек смиренный, духовный, страдающий, жаж</w:t>
      </w:r>
      <w:r>
        <w:softHyphen/>
        <w:t>дущий искупления грехов, спасения с Божьей помощью. В ус</w:t>
      </w:r>
      <w:r>
        <w:softHyphen/>
        <w:t>ловиях господства эсхатологизма и психологии мессианства сущность нравственного идеала средневековой христианской идеологии можно представить единством Веры, Надежды и Любви. В этой триаде Вера выступает как особое состояние духа, как ведущая к Богу святая простота. Надежда олицетво</w:t>
      </w:r>
      <w:r>
        <w:softHyphen/>
        <w:t>ряет идею спасения от греха с помощью Бога через загробное воздаяние, путь к которому — смирение, следование образцам освященного церковью поведения. Любовь понимается как лю</w:t>
      </w:r>
      <w:r>
        <w:softHyphen/>
        <w:t>бовь к Богу, как связь, устремление к нему человека.</w:t>
      </w:r>
    </w:p>
    <w:p w:rsidR="00E323F1" w:rsidRDefault="00E323F1">
      <w:r>
        <w:t>Главным догматом христианства является вера в единого всемогущего и всеблагого Бога. Причем решающее значение для христианства имеет то представление о Боге, что Он есть Бог-Отец, Бог-Любовь, а люди — дети Божии. Следующая кардинальная идея — Боговоплощение, богочеловечение. Ее суть в том, что Бог-Отец в своей бесконечной любви к людям принял человеческое тело, жил по законам вещественного мира, страдал и умер как человек, будучи невиновным. Этой жерт</w:t>
      </w:r>
      <w:r>
        <w:softHyphen/>
        <w:t>вой он искупил грехи людей и спас их для жизни вечной. Воплотившийся Бог есть Сын Божий, Спаситель (Христос). И поэтому прийти к Богу-Отцу можно только через веру во Хрис</w:t>
      </w:r>
      <w:r>
        <w:softHyphen/>
        <w:t>та. Наконец, еще одна очень важная идея христианства — это вера в царство Божие (Небесное). Царство Небесное — это божественный мир, куда в конечном итоге должны, прийти люди, чтобы соединиться с Богом для вечной блаженной жиз</w:t>
      </w:r>
      <w:r>
        <w:softHyphen/>
        <w:t>ни. Но уже на земле каждый человек может принять его в свою душу подвигом веры и любви («Царство Божие внутри вас»).</w:t>
      </w:r>
    </w:p>
    <w:p w:rsidR="00E323F1" w:rsidRDefault="00E323F1">
      <w:r>
        <w:t>Если принимать значение этих идей для культуры как спо</w:t>
      </w:r>
      <w:r>
        <w:softHyphen/>
        <w:t>соба культивирования цен</w:t>
      </w:r>
      <w:r>
        <w:softHyphen/>
        <w:t>ностей, то, очевидно, что христианство считает земное, види</w:t>
      </w:r>
      <w:r>
        <w:softHyphen/>
        <w:t>мое, природное существование несовершенным и подлежа</w:t>
      </w:r>
      <w:r>
        <w:softHyphen/>
        <w:t>щим преодолению. Но это не значит, что оно отвергает вся</w:t>
      </w:r>
      <w:r>
        <w:softHyphen/>
        <w:t>кие земные ценности. Наоборот, высшей земной ценностью оно утверждает душу человека. Она выше всяких земных благ и важнее мира в целом («что толку, если ты приобретешь весь мир, а душу потеряешь»). Разумеется, каждая душа заслужи</w:t>
      </w:r>
      <w:r>
        <w:softHyphen/>
        <w:t>вает любви сама по себе, а не в связи с теми или иными досто</w:t>
      </w:r>
      <w:r>
        <w:softHyphen/>
        <w:t>инствами человека (талант, красота, щедрость и т.п.). Интен</w:t>
      </w:r>
      <w:r>
        <w:softHyphen/>
        <w:t>сивнее всего она, может быть, выражена в подвиге веры. Вера в Христа, в его пришествие, воскресение, в то, что он спас людей и весь мир, настолько не соответствует повседневной жизни, не согласуется с бессмысленными страданиями, гибелью огромного числа людей, болезнями, войнами, ничтожеством, низостью и т.д., и т.п., что принятие ее выглядит безумием.</w:t>
      </w:r>
    </w:p>
    <w:p w:rsidR="00E323F1" w:rsidRDefault="00E323F1">
      <w:r>
        <w:t>Второй чертой является традиционализм, ретроспективность. Чем древнее — тем подлиннее — вот кредо связи ново</w:t>
      </w:r>
      <w:r>
        <w:softHyphen/>
        <w:t>го и старого в духовной жизни. Новаторство считали проявле</w:t>
      </w:r>
      <w:r>
        <w:softHyphen/>
        <w:t>нием гордыни, отступление от архетипа рассматривалось как отдаление от истины. Отсюда анонимность произведений, ог</w:t>
      </w:r>
      <w:r>
        <w:softHyphen/>
        <w:t>раничение свободы творчества рамками теологически норми</w:t>
      </w:r>
      <w:r>
        <w:softHyphen/>
        <w:t>рованного мировоззрения, каноничность.</w:t>
      </w:r>
    </w:p>
    <w:p w:rsidR="00E323F1" w:rsidRDefault="00E323F1">
      <w:r>
        <w:t>Третья черта — символизм, когда текст (Библия) дает повод для размышлений, толкований. Вся интеллектуальная куль</w:t>
      </w:r>
      <w:r>
        <w:softHyphen/>
        <w:t>тура средневековья экзегична.</w:t>
      </w:r>
    </w:p>
    <w:p w:rsidR="00E323F1" w:rsidRDefault="00E323F1">
      <w:r>
        <w:t>• первый этап экзегезы — семантический анализ текстов Библии, отцов церкви;</w:t>
      </w:r>
    </w:p>
    <w:p w:rsidR="00E323F1" w:rsidRDefault="00E323F1">
      <w:r>
        <w:t>И второй — концептуальный анализ;</w:t>
      </w:r>
    </w:p>
    <w:p w:rsidR="00E323F1" w:rsidRDefault="00E323F1">
      <w:r>
        <w:t>• третий — спекулятивный, когда автор получает возможность высказывать собственные мысли, маскируя их авторитетными суждениями.</w:t>
      </w:r>
    </w:p>
    <w:p w:rsidR="00E323F1" w:rsidRDefault="00E323F1">
      <w:r>
        <w:t>Четвертая черта — дидактизм. Деятели средневековой культуры — прежде всего проповедники, преподаватели бо</w:t>
      </w:r>
      <w:r>
        <w:softHyphen/>
        <w:t>гословия. Главное в их деятельности — не просто уяснить себе величие божественного замысла, но передать это другим лю</w:t>
      </w:r>
      <w:r>
        <w:softHyphen/>
        <w:t>дям. Отсюда особое внимание уделялось активным формам ин</w:t>
      </w:r>
      <w:r>
        <w:softHyphen/>
        <w:t>теллектуальной деятельности — дискуссиям, искусству аргу</w:t>
      </w:r>
      <w:r>
        <w:softHyphen/>
        <w:t>ментации, связям учителей и учеников.</w:t>
      </w:r>
    </w:p>
    <w:p w:rsidR="00E323F1" w:rsidRDefault="00E323F1">
      <w:r>
        <w:t>Для средневековой духовной культуры характерна также универсальность, энциклопедичность знания, когда главным достоинством мыслителя является эрудиция. Отсюда — созда</w:t>
      </w:r>
      <w:r>
        <w:softHyphen/>
        <w:t>ние компиляций, «сумм» (яркий пример — «Сумма теологии» Фомы Аквинского).</w:t>
      </w:r>
    </w:p>
    <w:p w:rsidR="00E323F1" w:rsidRDefault="00E323F1">
      <w:r>
        <w:t>Шестой чертой является рефлексивность, психологичес</w:t>
      </w:r>
      <w:r>
        <w:softHyphen/>
        <w:t>кая самоуглубленность средневековой духовной культуры. Необходимо отметить роль исповеди в духовной жизни чело</w:t>
      </w:r>
      <w:r>
        <w:softHyphen/>
        <w:t>века, очищения, искренности для его душевного спасения.</w:t>
      </w:r>
    </w:p>
    <w:p w:rsidR="00E323F1" w:rsidRDefault="00E323F1">
      <w:r>
        <w:t>Наконец, следует отметить историзм духовной жизни сред</w:t>
      </w:r>
      <w:r>
        <w:softHyphen/>
        <w:t>невековья, обусловленный христианской идеей неповторимос</w:t>
      </w:r>
      <w:r>
        <w:softHyphen/>
        <w:t>ти событий, их единичности, вызванной уникальностью факта явления Христа как начала истории. В отличие от античной цикличности времени, средневековье проникнуто ожиданием Страшного суда, стремлением к конечной цели, судьбе человека, мира в целом.</w:t>
      </w:r>
    </w:p>
    <w:p w:rsidR="00E323F1" w:rsidRDefault="00E323F1">
      <w:r>
        <w:t>Религиозность как доминанта духовной жизни средневе</w:t>
      </w:r>
      <w:r>
        <w:softHyphen/>
        <w:t>ковья обусловливает роль церкви как важнейшего института культуры. Церковь выступает и как светская сила, в лице пап</w:t>
      </w:r>
      <w:r>
        <w:softHyphen/>
        <w:t>ства, стремящаяся к господству над христианским миром. За</w:t>
      </w:r>
      <w:r>
        <w:softHyphen/>
        <w:t>дача церкви была достаточно сложна: хранить культуру цер</w:t>
      </w:r>
      <w:r>
        <w:softHyphen/>
        <w:t>ковь могла лишь «обмирщаясь», а развивать культуру можно было только путем углубления ее религиозности. То есть цер</w:t>
      </w:r>
      <w:r>
        <w:softHyphen/>
        <w:t>ковь должна была, развивая свою «небесную» жизнь в вы</w:t>
      </w:r>
      <w:r>
        <w:softHyphen/>
        <w:t>сших формах религиозности, спуститься в мир и, преображая его в град Божий, жить «земной» жизнью. Эта противоречи</w:t>
      </w:r>
      <w:r>
        <w:softHyphen/>
        <w:t>вость была высказана Августином в его работе «О граде Божь</w:t>
      </w:r>
      <w:r>
        <w:softHyphen/>
        <w:t>ем», где он показал историю человечества как извечную борь</w:t>
      </w:r>
      <w:r>
        <w:softHyphen/>
        <w:t>бу двух градов — града Земного (общности, основанной на мир</w:t>
      </w:r>
      <w:r>
        <w:softHyphen/>
        <w:t>ской государственности, на любви к себе, доведенной до пре</w:t>
      </w:r>
      <w:r>
        <w:softHyphen/>
        <w:t>зрения к Богу) и града Божьего (духовной общности, постро</w:t>
      </w:r>
      <w:r>
        <w:softHyphen/>
        <w:t>енной на любви к Богу и доведенной до презрения к себе).</w:t>
      </w:r>
    </w:p>
    <w:p w:rsidR="00E323F1" w:rsidRDefault="00E323F1">
      <w:r>
        <w:t>Вся история средневековой культуры — это история борь</w:t>
      </w:r>
      <w:r>
        <w:softHyphen/>
        <w:t>бы церкви и государства, стремления к уподоблению церк</w:t>
      </w:r>
      <w:r>
        <w:softHyphen/>
        <w:t>ви (папства) государству и реализации его божественных целей. Возвышение государственности было необходимо не только светской власти, но и церкви как доказательство ре</w:t>
      </w:r>
      <w:r>
        <w:softHyphen/>
        <w:t>альности мощи христианства для строительства града Божь</w:t>
      </w:r>
      <w:r>
        <w:softHyphen/>
        <w:t>его на Земле. Главным орудием возвышения церкви стало рыцарство, что позволяет выделить рыцарскую культуру как явление средневековой жизни. Ярким проявлением этих при</w:t>
      </w:r>
      <w:r>
        <w:softHyphen/>
        <w:t>тязаний церкви явились крестовые походы — попытка мечом объединить и расширить христианский мир под властью пап</w:t>
      </w:r>
      <w:r>
        <w:softHyphen/>
        <w:t>ства, которая основывалась на раздробленности феодальной Европы, когда именно церковь была скрепляющей христианс</w:t>
      </w:r>
      <w:r>
        <w:softHyphen/>
        <w:t>кий мир силой, опорой в борьбе с мусульманским Востоком. Идеи европейской империи и папства вырастают из одного корня — из идеи религиозно-общественного единства всего мира. Но реализация идеи двух Градов встречает неразреши</w:t>
      </w:r>
      <w:r>
        <w:softHyphen/>
        <w:t>мые трудности: религиозное вынуждено воспринимать в себя мирское, отвергая его принципиально, а мирское преобража</w:t>
      </w:r>
      <w:r>
        <w:softHyphen/>
        <w:t>ется в религиозное, противопоставляя его себе как идеал. Спа</w:t>
      </w:r>
      <w:r>
        <w:softHyphen/>
        <w:t>сение «в миру» становится все менее реальным, и религиозная мысль от попытки воплотить град Божий на Земле все более обращается к советам Христа о спасении на небе. Эти настрое</w:t>
      </w:r>
      <w:r>
        <w:softHyphen/>
        <w:t>ния усиливаются и становлением национальной церкви, отри</w:t>
      </w:r>
      <w:r>
        <w:softHyphen/>
        <w:t>цающей практику вселенского папства. С укреплением нацио</w:t>
      </w:r>
      <w:r>
        <w:softHyphen/>
        <w:t>нальных государств господство религиозного понимания жиз</w:t>
      </w:r>
      <w:r>
        <w:softHyphen/>
        <w:t>ни все более начинает сменяться «мирским». На смену веко</w:t>
      </w:r>
      <w:r>
        <w:softHyphen/>
        <w:t>вым попыткам создать религиозное единство мира в его преоб</w:t>
      </w:r>
      <w:r>
        <w:softHyphen/>
        <w:t>ражении приходят века поисков единства мирского, чтобы че</w:t>
      </w:r>
      <w:r>
        <w:softHyphen/>
        <w:t>рез него уже осознать преображаемое, воплощаемое в нем вы</w:t>
      </w:r>
      <w:r>
        <w:softHyphen/>
        <w:t>сокое религиозное единство, и, тем самым, все же приблизить</w:t>
      </w:r>
      <w:r>
        <w:softHyphen/>
        <w:t>ся к вратам града Божьего. Трагическое величие средневеко</w:t>
      </w:r>
      <w:r>
        <w:softHyphen/>
        <w:t>вой духовной культуры состоит в неосуществимом стремлении к всеобъемлющему синтезу Бога и человека, что не получает</w:t>
      </w:r>
      <w:r>
        <w:softHyphen/>
        <w:t>ся ни на Земле, ни на Небе. С XIV в. начинается победоносный путь мирской, прежде всего — городской жизни, в которой зреют торгово-промышленные отношения, разлагающие стрем</w:t>
      </w:r>
      <w:r>
        <w:softHyphen/>
        <w:t>ление к религиозно-синтетическому освоению всего мира, ро</w:t>
      </w:r>
      <w:r>
        <w:softHyphen/>
        <w:t>ждающие настроения самостоятельности, отдельности, ин</w:t>
      </w:r>
      <w:r>
        <w:softHyphen/>
        <w:t>дивидуализма, заземленности жизни человека.</w:t>
      </w:r>
    </w:p>
    <w:p w:rsidR="00E323F1" w:rsidRDefault="00E323F1">
      <w:r>
        <w:t>Это остро ставит проблему отношения знания и веры, кото</w:t>
      </w:r>
      <w:r>
        <w:softHyphen/>
        <w:t>рая активно обсуждается богословами и философами. Именно философия стала средством, которое очень своеобразно «огра</w:t>
      </w:r>
      <w:r>
        <w:softHyphen/>
        <w:t>ничивало» христианскую религию изнутри. Действительные взаимоотношения между философией и религией, а также пред</w:t>
      </w:r>
      <w:r>
        <w:softHyphen/>
        <w:t>ставления о них у духовной элиты общества очень серьезно определяли жизнь средневековой культуры в целом.</w:t>
      </w:r>
    </w:p>
    <w:p w:rsidR="00E323F1" w:rsidRDefault="00E323F1">
      <w:r>
        <w:t>Принципиальные решения этой проблемы были выработа</w:t>
      </w:r>
      <w:r>
        <w:softHyphen/>
        <w:t>ны еще в первые века христианства апологетами и отцами цер</w:t>
      </w:r>
      <w:r>
        <w:softHyphen/>
        <w:t>кви. На латинском Западе очень рельефно выступают две вза</w:t>
      </w:r>
      <w:r>
        <w:softHyphen/>
        <w:t>имоисключающие точки зрения. Один из крупнейших запад</w:t>
      </w:r>
      <w:r>
        <w:softHyphen/>
        <w:t>ных апологетов Квинт Тертуллиан еще в конце II в. настой</w:t>
      </w:r>
      <w:r>
        <w:softHyphen/>
        <w:t>чиво и бескомпромиссно проводил мысль, что вера исключает разум и не нуждается в нем; вера в Христа и человеческое разумение несовместимы. Поэтому, чтобы прийти к Богу и при</w:t>
      </w:r>
      <w:r>
        <w:softHyphen/>
        <w:t>нять христианское вероучение, не нужна никакая философская ученость — достаточно одного простодушия. Значительно бо</w:t>
      </w:r>
      <w:r>
        <w:softHyphen/>
        <w:t>лее сбалансированную точку зрения выработал крупнейший христианский мыслитель Аврелий Августин (354—430), вы</w:t>
      </w:r>
      <w:r>
        <w:softHyphen/>
        <w:t>двинув и всесторонне обосновав мысль, что вера и разум — это лишь два различных вида деятельности одного рода мышле</w:t>
      </w:r>
      <w:r>
        <w:softHyphen/>
        <w:t>ния. Поэтому они не исключают, а дополняют друг друга. Ра</w:t>
      </w:r>
      <w:r>
        <w:softHyphen/>
        <w:t>зум есть мышление с пониманием, а вера — мышление с одобрением (или «согласное понимание»). Отсюда вывод, что вера дает разуму истины, которые он должен затем прояснить. А в проясненные истины человек крепче верит. Правда, рели</w:t>
      </w:r>
      <w:r>
        <w:softHyphen/>
        <w:t>гиозные истины человек не может в принципе прояснить до конца. Однако он должен любить божественную мудрость и стремиться понять ее. Поэтому в земном существовании отно</w:t>
      </w:r>
      <w:r>
        <w:softHyphen/>
        <w:t>сительной мудрости человеку доступна только любовь (стрем</w:t>
      </w:r>
      <w:r>
        <w:softHyphen/>
        <w:t>ление) к ней — философия.</w:t>
      </w:r>
    </w:p>
    <w:p w:rsidR="00E323F1" w:rsidRDefault="00E323F1">
      <w:r>
        <w:t>Это отождествление Августином знания божественных ис</w:t>
      </w:r>
      <w:r>
        <w:softHyphen/>
        <w:t>тин при земном существовании человека с философией по</w:t>
      </w:r>
      <w:r>
        <w:softHyphen/>
        <w:t>служило основанием для развития мощного течения средневе</w:t>
      </w:r>
      <w:r>
        <w:softHyphen/>
        <w:t>ковой философии — схоластики. Его представители (Северин Боэций, Иоанн Скот Эриугена, Альберт Великий, Пьер Абе</w:t>
      </w:r>
      <w:r>
        <w:softHyphen/>
        <w:t>ляр, Давид Динанский, Роджер Бэкон, Фома Аквинский) от</w:t>
      </w:r>
      <w:r>
        <w:softHyphen/>
        <w:t>стаивали мысль, что разум необходим или желателен для веры, а философия или тождественна религии (Эриугена), или необ</w:t>
      </w:r>
      <w:r>
        <w:softHyphen/>
        <w:t>ходима для нее (Боэций, Абеляр), или весьма полезна (Аль</w:t>
      </w:r>
      <w:r>
        <w:softHyphen/>
        <w:t>берт Великий, Фома Аквинский).</w:t>
      </w:r>
    </w:p>
    <w:p w:rsidR="00E323F1" w:rsidRDefault="00E323F1">
      <w:r>
        <w:t>Однако, когда в IX в. влиятельнейший мыслитель Эриуге</w:t>
      </w:r>
      <w:r>
        <w:softHyphen/>
        <w:t>на стал всесторонне обосновывать идею о тождестве истинной философии и истинной религии, на нее вскоре появилась реак</w:t>
      </w:r>
      <w:r>
        <w:softHyphen/>
        <w:t>ция — идея независимости веры от разума, ее абсолютного превосходства, и на этом основании — ненужности филосо</w:t>
      </w:r>
      <w:r>
        <w:softHyphen/>
        <w:t>фии для религии. Активнейшим проводником этой концепции в XI в. стал Бернар Клервоский. Официальные церковные круги больше склонялись к его позиции. Разразился длитель</w:t>
      </w:r>
      <w:r>
        <w:softHyphen/>
        <w:t>ный спор между одной и другой сторонами, который нередко заканчивался для схоластов личной трагедией (Абеляра жес</w:t>
      </w:r>
      <w:r>
        <w:softHyphen/>
        <w:t>токо преследовали, Давид Динанский и Сигер Брабантский были убиты).</w:t>
      </w:r>
    </w:p>
    <w:p w:rsidR="00E323F1" w:rsidRDefault="00E323F1">
      <w:r>
        <w:t>Серьезная попытка примирить веру с разумом через онто</w:t>
      </w:r>
      <w:r>
        <w:softHyphen/>
        <w:t>логическое доказательство бытия Бога была сделана в XI в. епископом Ансельмом Кентерберийским. Чуть позже поднять роль разума в обосновании религиозных догм («понимаю, что</w:t>
      </w:r>
      <w:r>
        <w:softHyphen/>
        <w:t>бы верить») стремился Пьер Абеляр. Наконец, в XIII в. Фома Аквинский соглашается, что возможно частичное обоснова</w:t>
      </w:r>
      <w:r>
        <w:softHyphen/>
        <w:t>ние веры с помощью разума.</w:t>
      </w:r>
    </w:p>
    <w:p w:rsidR="00E323F1" w:rsidRDefault="00E323F1">
      <w:r>
        <w:t>Идею «двух истин» впервые сформулировал Сигер Брабантский. Он пытался доказать, что философия дает свою исти</w:t>
      </w:r>
      <w:r>
        <w:softHyphen/>
        <w:t>ну, которая говорит о мире и добывается с помощью естес</w:t>
      </w:r>
      <w:r>
        <w:softHyphen/>
        <w:t>твенного человеческого разума. А у религии — своя истина о Боге, и получена она людьми через откровение. Поэтому рели</w:t>
      </w:r>
      <w:r>
        <w:softHyphen/>
        <w:t>гиозные и философские истины не следует сопоставлять. Хотя Фома Аквинский попытался оспорить это учение и проявил незаурядный талант, доказывая зависимость философии от ре</w:t>
      </w:r>
      <w:r>
        <w:softHyphen/>
        <w:t>лигии, все же в течение XIII и XIV вв. теория «двух истин» усиленно развивалась и к середине XIV в. приобрела широчай</w:t>
      </w:r>
      <w:r>
        <w:softHyphen/>
        <w:t>шую популярность. Причем восторжествовала самая радикаль</w:t>
      </w:r>
      <w:r>
        <w:softHyphen/>
        <w:t>ная ее форма, которую выдвинул Уильям Оккам. Он обосновал мысль, что между верой и разумом, философией и рели</w:t>
      </w:r>
      <w:r>
        <w:softHyphen/>
        <w:t>гией нет и не может быть в принципе ничего общего. А поэ</w:t>
      </w:r>
      <w:r>
        <w:softHyphen/>
        <w:t>тому они полностью независимы друг от друга и не должны контролировать друг друга. В дальнейшем, с творчества Ро</w:t>
      </w:r>
      <w:r>
        <w:softHyphen/>
        <w:t>джера Бэкона, считавшего, что синтез веры и знания не уда</w:t>
      </w:r>
      <w:r>
        <w:softHyphen/>
        <w:t>ется ни со стороны веры, не желающей подчиняться разуму, ни со стороны знания, сторонящегося мистической природы веры, начинается относительно самостоятельное существование веры и знания, пора двойной истины и двойной жизни.</w:t>
      </w:r>
    </w:p>
    <w:p w:rsidR="00E323F1" w:rsidRDefault="00E323F1">
      <w:r>
        <w:t>Дальнейшая история духовной культуры показала, что не религия была очищена от притязаний разума и философии, а, наоборот, разум был освобожден, чтобы стать самоправным, неподзаконным, самодостаточным. А будучи таковым, он вско</w:t>
      </w:r>
      <w:r>
        <w:softHyphen/>
        <w:t>рости разработал совершенно безрелигиозную и больше того — антирелигиозную философию. По этому поводу в отношении средневековой культуры может быть высказано интересное пред</w:t>
      </w:r>
      <w:r>
        <w:softHyphen/>
        <w:t>положение: та самая духовная элита, которая распространяла христианство и его ценности, создала культурные предпосылки для последующей борьбы с христианством и формирования ате</w:t>
      </w:r>
      <w:r>
        <w:softHyphen/>
        <w:t>истической культуры. Одна из главных таких предпосылок — культивирование в качестве высшей ценности естественного человеческого разума.</w:t>
      </w:r>
    </w:p>
    <w:p w:rsidR="00E323F1" w:rsidRDefault="00E323F1">
      <w:r>
        <w:t>Становление буржуазных экономических отношений и свя</w:t>
      </w:r>
      <w:r>
        <w:softHyphen/>
        <w:t>занная с этим растущая заземленность мировоззренческих ин</w:t>
      </w:r>
      <w:r>
        <w:softHyphen/>
        <w:t>тересов человека дают импульс развитию знаний, называемых научными. Средневековая наука выступает как осмысление авторитетных данных Библии. По мнению церковных идеоло</w:t>
      </w:r>
      <w:r>
        <w:softHyphen/>
        <w:t>гов, греховным является всякое знание, если оно не имеет своей целью познание Бога. В схоластическом идеале средне</w:t>
      </w:r>
      <w:r>
        <w:softHyphen/>
        <w:t>вековый разум нацелен на понимание Божественного замыс</w:t>
      </w:r>
      <w:r>
        <w:softHyphen/>
        <w:t>ла. В так понимаемой науке открытия как бы и не предполага</w:t>
      </w:r>
      <w:r>
        <w:softHyphen/>
        <w:t>лись, так как истина в принципе была дана Богом в Библии, конкретизирована в трудах отцов церкви. Средневековая на</w:t>
      </w:r>
      <w:r>
        <w:softHyphen/>
        <w:t>ука разделяется на низшую, основанную на познаватель</w:t>
      </w:r>
      <w:r>
        <w:softHyphen/>
        <w:t>ных способностях человека, и высшую — хранительницу Божественного откровения. Главным методом познания в этих условиях является постижение смысла Божественных симво</w:t>
      </w:r>
      <w:r>
        <w:softHyphen/>
        <w:t>лов. Мир в средневековье рассматривался как книга, написан</w:t>
      </w:r>
      <w:r>
        <w:softHyphen/>
        <w:t>ная Богом, которую надо воспринять.</w:t>
      </w:r>
    </w:p>
    <w:p w:rsidR="00E323F1" w:rsidRDefault="00E323F1">
      <w:r>
        <w:t>Второй важнейшей особенностью средневековой науки яв</w:t>
      </w:r>
      <w:r>
        <w:softHyphen/>
        <w:t>ляется ориентация не на причинно - следственные связи меж</w:t>
      </w:r>
      <w:r>
        <w:softHyphen/>
        <w:t>ду вещами, а иерархические, когда идет поиск небесных «прототипов» земных вещей. Познание выступает как обна</w:t>
      </w:r>
      <w:r>
        <w:softHyphen/>
        <w:t>ружение связи между вещью и стоящей за ней высшей реаль</w:t>
      </w:r>
      <w:r>
        <w:softHyphen/>
        <w:t>ностью, а не между вещами самими по себе. Их «отдельность» понимается как символ «целостности», божественности. Мир не нуждался в особом объяснении — он воспринимался непос</w:t>
      </w:r>
      <w:r>
        <w:softHyphen/>
        <w:t>редственно, логика и мистика не противоречили друг другу, первая служила мистическому восприятию «тайны Божией».</w:t>
      </w:r>
    </w:p>
    <w:p w:rsidR="00E323F1" w:rsidRDefault="00E323F1">
      <w:bookmarkStart w:id="7" w:name="Выв_1"/>
      <w:bookmarkEnd w:id="7"/>
      <w:r>
        <w:t>Целостность средневекового мира олицетворялась Богом, он определял судьбу вещей, а не их отношения с другими пред</w:t>
      </w:r>
      <w:r>
        <w:softHyphen/>
        <w:t>метами мира, в котором не было объединяющего начала, и Бог выступал своего рода интегратором. В средневековой науке не было представлений о «самозаконности» мира, не было почвы для идеи о законах природы, чисто вещные, не одухотворен</w:t>
      </w:r>
      <w:r>
        <w:softHyphen/>
        <w:t>ные Богом связи не обладали авторитетом истины. Бог стоял за вещами природы как мастер за созданной им вещью. Отсю</w:t>
      </w:r>
      <w:r>
        <w:softHyphen/>
        <w:t>да схоластическое, книжное изучение мира, комментирование трудов известных теологов, античных мудрецов в отрыве от жизни (так, например, обсуждение вопроса о наличии пятен на Солнце осуществлялось как анализ трудов Аристотеля, без специального наблюдения за звездой). В этих условиях веду</w:t>
      </w:r>
      <w:r>
        <w:softHyphen/>
        <w:t>щими науками были, естественно, богословие и схоластичес</w:t>
      </w:r>
      <w:r>
        <w:softHyphen/>
        <w:t>кая философия, а главным авторитетом (после, разумеет</w:t>
      </w:r>
      <w:r>
        <w:softHyphen/>
        <w:t>ся, Бога) являлся Аристотель, которого даже сравнивали с Христом в науке.</w:t>
      </w:r>
    </w:p>
    <w:p w:rsidR="00E323F1" w:rsidRDefault="00E323F1">
      <w:r>
        <w:t>Но потребности хозяйствования побуждали изучать почвы, металлы, наблюдать природу, делать физические и химичес</w:t>
      </w:r>
      <w:r>
        <w:softHyphen/>
        <w:t>кие опыты, и т.п. В этих условиях возрастала роль экспери</w:t>
      </w:r>
      <w:r>
        <w:softHyphen/>
        <w:t>ментального отношения к миру. Развитие естественных наук стало выдвигать эксперимент на место авторитета. Противоре</w:t>
      </w:r>
      <w:r>
        <w:softHyphen/>
        <w:t>чивость этой ситуации ярко проявилась в одной из ведущих наук средневековья — алхимии. Будучи неистовыми экс</w:t>
      </w:r>
      <w:r>
        <w:softHyphen/>
        <w:t>периментаторами, алхимики видели выход к новому знанию только через откровение в ходе мистерии как особое состояние сознания. Задача ученого — «расколдовывание» мира, поиск способностей видеть открытия, а собственно химические опыты являлось как бы реализацией, демонстрацией уви</w:t>
      </w:r>
      <w:r>
        <w:softHyphen/>
        <w:t>денного в мистическом озарении. Настоящий алхимик стре</w:t>
      </w:r>
      <w:r>
        <w:softHyphen/>
        <w:t>мился получить не золото, а способ его «изготовления».</w:t>
      </w:r>
    </w:p>
    <w:p w:rsidR="00E323F1" w:rsidRDefault="00E323F1">
      <w:r>
        <w:t>Несмотря на такую идеологию научного поиска, в эпоху средневековья в Европе были изобретены часы, налажено про</w:t>
      </w:r>
      <w:r>
        <w:softHyphen/>
        <w:t>изводство бумаги, появились зеркало, очки, проводились ме</w:t>
      </w:r>
      <w:r>
        <w:softHyphen/>
        <w:t>дицинские опыты, вплоть до анатомических. По мере разви</w:t>
      </w:r>
      <w:r>
        <w:softHyphen/>
        <w:t>тия практики хозяйствования, накопления опытных зна</w:t>
      </w:r>
      <w:r>
        <w:softHyphen/>
        <w:t>ний кредо Августина — «Верую, чтобы понимать», неуклон</w:t>
      </w:r>
      <w:r>
        <w:softHyphen/>
        <w:t>но вытеснялось новым — «Понимаю, чтобы верить» (П. Абе</w:t>
      </w:r>
      <w:r>
        <w:softHyphen/>
        <w:t>ляр). Это готовило почву для скачка в развитии экспериментальных наук, новой идеологии объективности научного поз</w:t>
      </w:r>
      <w:r>
        <w:softHyphen/>
        <w:t>нания.</w:t>
      </w:r>
    </w:p>
    <w:p w:rsidR="00E323F1" w:rsidRDefault="00E323F1">
      <w:r>
        <w:t>Рассмотренное научное мировоззрение реализовывалось и в системе образования. Прежде всего, оно выступало как обра</w:t>
      </w:r>
      <w:r>
        <w:softHyphen/>
        <w:t>зование религиозное — в соборных (приходских) монастыр</w:t>
      </w:r>
      <w:r>
        <w:softHyphen/>
        <w:t>ских школах, где ученики читали и комментировали Библию, труды отцов церкви. Богословские знания доминировали и в светском образовании (городские школы), а также в университетах, появившихся в XI в. Однако к XV в., когда в Европе насчитывалось уже 65 университетов, в них кроме богословия изучали право, медицину, искусство, а в дальнейшем — и ес</w:t>
      </w:r>
      <w:r>
        <w:softHyphen/>
        <w:t>тественные науки.</w:t>
      </w:r>
    </w:p>
    <w:p w:rsidR="00E323F1" w:rsidRDefault="00E323F1">
      <w:r>
        <w:t>В духовной культуре средневековой Европы достаточно сложным и противоречивым были положение и роль искусст</w:t>
      </w:r>
      <w:r>
        <w:softHyphen/>
        <w:t>ва. Это вызвано его взаимоотношениями с христианской идео</w:t>
      </w:r>
      <w:r>
        <w:softHyphen/>
        <w:t>логией, которая отвергала идеалы, воодушевляющие антич</w:t>
      </w:r>
      <w:r>
        <w:softHyphen/>
        <w:t>ных художников (радость бытия, чувственность, телесность, правдивость, воспевание человека, осознающего себя как пре</w:t>
      </w:r>
      <w:r>
        <w:softHyphen/>
        <w:t>красный элемент космоса), разрушала античную гармонию тела и духа, человека и земного мира. Главное внимание худож</w:t>
      </w:r>
      <w:r>
        <w:softHyphen/>
        <w:t>ники средневековья уделяли миру потустороннему, Божест</w:t>
      </w:r>
      <w:r>
        <w:softHyphen/>
        <w:t>венному, их искусство рассматривалось как Библия для не</w:t>
      </w:r>
      <w:r>
        <w:softHyphen/>
        <w:t>грамотных, как средство приобщения человека к Богу, по</w:t>
      </w:r>
      <w:r>
        <w:softHyphen/>
        <w:t>стижения его сущности.</w:t>
      </w:r>
    </w:p>
    <w:p w:rsidR="00E323F1" w:rsidRDefault="00E323F1">
      <w:r>
        <w:t>Переход из пространств внешнего мира во внутреннее «про</w:t>
      </w:r>
      <w:r>
        <w:softHyphen/>
        <w:t>странство» человеческого духа — вот главная цель искусства. Она выражена знаменитой фразой Августина; «не блуждай вне, но войди вовнутрь себя». Этот переход нагляден в хра</w:t>
      </w:r>
      <w:r>
        <w:softHyphen/>
        <w:t>мовом зодчестве. Если античный храм был местом для Бога, а грек молился рядом, то средневековый собор принимал в себя верующего, воздействовал на него не столько внешним обли</w:t>
      </w:r>
      <w:r>
        <w:softHyphen/>
        <w:t>ком, сколько внутренним убранством.</w:t>
      </w:r>
    </w:p>
    <w:p w:rsidR="00E323F1" w:rsidRDefault="00E323F1">
      <w:r>
        <w:t>В начале второго тысячелетия происходит синтез роман</w:t>
      </w:r>
      <w:r>
        <w:softHyphen/>
        <w:t>ского художественного наследия и христианских основ евро</w:t>
      </w:r>
      <w:r>
        <w:softHyphen/>
        <w:t>пейского искусства. Его основным видом до XV столетия стало зодчество, вершиной которого был католический собор, во</w:t>
      </w:r>
      <w:r>
        <w:softHyphen/>
        <w:t>площающий идею римской базилики. По словам французско</w:t>
      </w:r>
      <w:r>
        <w:softHyphen/>
        <w:t>го ваятеля Родена, романская архитектура «ставит человека на колени», воспринимается как тяжелое, давящее, великое молчание, олицетворяющее устойчивость мировоззрения че</w:t>
      </w:r>
      <w:r>
        <w:softHyphen/>
        <w:t>ловека, его «горизонтальность».</w:t>
      </w:r>
    </w:p>
    <w:p w:rsidR="00E323F1" w:rsidRDefault="00E323F1">
      <w:r>
        <w:t>С конца XIII в. ведущим становится рожденный городской европейской жизнью готический стиль. За легкость и ажур</w:t>
      </w:r>
      <w:r>
        <w:softHyphen/>
        <w:t>ность его называли застывшей или безмолвной музыкой, «сим</w:t>
      </w:r>
      <w:r>
        <w:softHyphen/>
        <w:t>фонией в камне». В отличие от суровых, монолитных, внуши</w:t>
      </w:r>
      <w:r>
        <w:softHyphen/>
        <w:t>тельных романских храмов, готические соборы изукрашены резьбой и декором, множеством скульптур, они полны света, устремлены в небо, их башни возвышались до 150 метров. Шедевры этого стиля — соборы Парижской богоматери, Реймсский, Кельнский.</w:t>
      </w:r>
    </w:p>
    <w:p w:rsidR="00E323F1" w:rsidRDefault="00E323F1">
      <w:r>
        <w:t>В эпоху, когда подавляющему большинству было недоступ</w:t>
      </w:r>
      <w:r>
        <w:softHyphen/>
        <w:t>но непосредственное обращение к Библии, главным языком христианства являлись изобразительные виды искусства, в цельной, образ</w:t>
      </w:r>
      <w:r>
        <w:softHyphen/>
        <w:t>ной форме дающие представления о красоте божественного: живопись выступала как немая проповедь. Главным жан</w:t>
      </w:r>
      <w:r>
        <w:softHyphen/>
        <w:t>ром была иконопись. Иконы рассматривались как средство эмоциональной связи с Богом, доступное неграмотным мас</w:t>
      </w:r>
      <w:r>
        <w:softHyphen/>
        <w:t>сам. Но иконы, изображающие Бога, святых, мадонн, были глубоко символичны, чтобы притупить их чувственный, те</w:t>
      </w:r>
      <w:r>
        <w:softHyphen/>
        <w:t>лесный образ. Изображения должны были восприниматься как воплощение Божественного, не будить земных переживаний, показывать мировую скорбь Бога о своих грешных и страдаю</w:t>
      </w:r>
      <w:r>
        <w:softHyphen/>
        <w:t>щих детях. Главным в изображении являются глаза (зеркало души), фигуры часто оторваны от земли. Средневековое изо</w:t>
      </w:r>
      <w:r>
        <w:softHyphen/>
        <w:t>бразительное искусство в своей символичности дает ирреаль</w:t>
      </w:r>
      <w:r>
        <w:softHyphen/>
        <w:t>ную трактовку пространства (например, обратная перспекти</w:t>
      </w:r>
      <w:r>
        <w:softHyphen/>
        <w:t>ва) для большего воздействия на зрителя. Художники прене</w:t>
      </w:r>
      <w:r>
        <w:softHyphen/>
        <w:t>брегают фоном, из живописи на долгое время исчезает пейзаж (христианство не уделяет природе внимания, в Библии она упо</w:t>
      </w:r>
      <w:r>
        <w:softHyphen/>
        <w:t>минается очень редко). Кроме икон, изобразительное искусст</w:t>
      </w:r>
      <w:r>
        <w:softHyphen/>
        <w:t>во средневековья представлено также росписями, мозаиками, миниатюрами, витражами.</w:t>
      </w:r>
    </w:p>
    <w:p w:rsidR="00E323F1" w:rsidRDefault="00E323F1">
      <w:r>
        <w:t>Средневековая литература носит религиозный характер, пре</w:t>
      </w:r>
      <w:r>
        <w:softHyphen/>
        <w:t>обладают произведения, построенные на библейских мифах, посвященные Богу, жития святых, их пишут на латинском языке. Светская литература выступает не отражением действи</w:t>
      </w:r>
      <w:r>
        <w:softHyphen/>
        <w:t>тельности, а воплощением идеальных представлений о челове</w:t>
      </w:r>
      <w:r>
        <w:softHyphen/>
        <w:t>ке, типизацией его жизни. Основная черта — героический эпос, лирика, романы. Поэты создавали поэмы о военных подвигах и делах феодалов. В немецкой эпической поэме «Песнь о Нибелунгах» герой Зигфрид побеждает темные силы, ценой вели</w:t>
      </w:r>
      <w:r>
        <w:softHyphen/>
        <w:t>ких жертв свет торжествовал над мраком.</w:t>
      </w:r>
    </w:p>
    <w:p w:rsidR="00E323F1" w:rsidRDefault="00E323F1">
      <w:r>
        <w:t>Особым явлением была рыцарская литература, воспеваю</w:t>
      </w:r>
      <w:r>
        <w:softHyphen/>
        <w:t>щая дух войны, вассального служения, поклонения прекрас</w:t>
      </w:r>
      <w:r>
        <w:softHyphen/>
        <w:t>ной даме. Трубадуры говорили о приключениях, любви, побе</w:t>
      </w:r>
      <w:r>
        <w:softHyphen/>
        <w:t>дах, эти произведения использовали разговорный живой язык. Во французской поэме XII в. «Песнь о Роланде» прославля</w:t>
      </w:r>
      <w:r>
        <w:softHyphen/>
        <w:t>ются подвиги рыцаря, благородного и отважного, отдавшего жизнь за христианскую веру и своего короля.</w:t>
      </w:r>
    </w:p>
    <w:p w:rsidR="00E323F1" w:rsidRDefault="00E323F1">
      <w:r>
        <w:t>При всей устремленности к потустороннему миру набирает силу тенденция обращения к земной жизни. Поэты собирали народные песни, сказания. В высокой литературе растущее внимание к человеку блестяще выражено Данте. В «Божест</w:t>
      </w:r>
      <w:r>
        <w:softHyphen/>
        <w:t>венной комедии» он показывает грешников как людей, тоску</w:t>
      </w:r>
      <w:r>
        <w:softHyphen/>
        <w:t>ющих о земной жизни, проявляет интерес к человеку, его страс</w:t>
      </w:r>
      <w:r>
        <w:softHyphen/>
        <w:t>тям: «Вы созданы не для животной доли, но к доблести и знанью рождены».</w:t>
      </w:r>
    </w:p>
    <w:p w:rsidR="00E323F1" w:rsidRDefault="00E323F1">
      <w:r>
        <w:t>Основу музыкальной культуры составляло литургическое пение, воспевающее Бога в напевах, а потом и гимнах, соеди</w:t>
      </w:r>
      <w:r>
        <w:softHyphen/>
        <w:t>няющих стихотворный текст с песенной мелодией. Канонизи</w:t>
      </w:r>
      <w:r>
        <w:softHyphen/>
        <w:t>рованная музыка — григорианский хорал — включала в себя также песнопения, предназначенные для всех служб церков</w:t>
      </w:r>
      <w:r>
        <w:softHyphen/>
        <w:t>ного календаря. Другой пласт музыкальной культуры связан с идеологией рыцарства (куртуазная лирика трубадуров), а так</w:t>
      </w:r>
      <w:r>
        <w:softHyphen/>
        <w:t>же творчеством профессиональных музыкантов-менестрелей.</w:t>
      </w:r>
    </w:p>
    <w:p w:rsidR="00E323F1" w:rsidRDefault="00E323F1">
      <w:r>
        <w:t>В целом для средневекового искусства характерны искрен</w:t>
      </w:r>
      <w:r>
        <w:softHyphen/>
        <w:t>нее почитание Божественного, типизация, абсолютная проти</w:t>
      </w:r>
      <w:r>
        <w:softHyphen/>
        <w:t>воположность добра и зла, глубокий символизм, подчинение искусства внеэстетическим (религиозным) идеалам, воплоще</w:t>
      </w:r>
      <w:r>
        <w:softHyphen/>
        <w:t>ние идеи иерархии. В произведениях искусства, прежде всего в зодчестве, а также скульптуре, отразилось изменение основ культуры человечества. Первоначальный хаос в материальной и духовной культурах сменился стройностью в мыслях и пред</w:t>
      </w:r>
      <w:r>
        <w:softHyphen/>
        <w:t>ставлениях об окружающем мире, основанной на жизни и спе</w:t>
      </w:r>
      <w:r>
        <w:softHyphen/>
        <w:t>цифике труда крестьянина-землепашца. При этом иерархия в общественной жизни стала переноситься на представления о мире вообще, изменились взгляды как на пространство, так и на время. Искусство средневековья характеризуется тради</w:t>
      </w:r>
      <w:r>
        <w:softHyphen/>
        <w:t>ционализмом, неразвитостью личного начала, но, вместе с тем, оно показывает, что средневековая культура выража</w:t>
      </w:r>
      <w:r>
        <w:softHyphen/>
        <w:t>ет не застывшее навсегда состояние человека и его мира, а подлинное, живое движение.</w:t>
      </w:r>
    </w:p>
    <w:p w:rsidR="00E323F1" w:rsidRDefault="00E323F1">
      <w:bookmarkStart w:id="8" w:name="Итог_1"/>
      <w:bookmarkEnd w:id="8"/>
      <w:r>
        <w:t>Подводя итоги всему сказанному, важно подчеркнуть, что средневековая культура обладала несомненной целос</w:t>
      </w:r>
      <w:r>
        <w:softHyphen/>
        <w:t>тностью, обеспечиваемой феодализмом и богословием. Ми</w:t>
      </w:r>
      <w:r>
        <w:softHyphen/>
        <w:t>ровоззренчески это выражалось в систематизирующей роли идей геоцентризма (основная черта), креационизма и фатализ</w:t>
      </w:r>
      <w:r>
        <w:softHyphen/>
        <w:t>ма, необходимости экзегезы. Господствующий принцип типи</w:t>
      </w:r>
      <w:r>
        <w:softHyphen/>
        <w:t>зации был произведен от христианской идеи Бога как носите</w:t>
      </w:r>
      <w:r>
        <w:softHyphen/>
        <w:t>ля всеобщего, универсального начала.</w:t>
      </w:r>
    </w:p>
    <w:p w:rsidR="00E323F1" w:rsidRDefault="00E323F1">
      <w:r>
        <w:t>Для культуры средних веков характерен также догма</w:t>
      </w:r>
      <w:r>
        <w:softHyphen/>
        <w:t>тизм, авторитарность системы ценностей, идейная нетер</w:t>
      </w:r>
      <w:r>
        <w:softHyphen/>
        <w:t>пимость.</w:t>
      </w:r>
    </w:p>
    <w:p w:rsidR="00E323F1" w:rsidRDefault="00E323F1">
      <w:r>
        <w:t>Средневековая культура глубоко противоречива, в ней сочетаются раздробленность бытия, когда каждый народ имеет свой уклад жизни, — и тяга к Всеединству (град Бо</w:t>
      </w:r>
      <w:r>
        <w:softHyphen/>
        <w:t>жий на земле), прикрепленностъ человека к земле, своей об</w:t>
      </w:r>
      <w:r>
        <w:softHyphen/>
        <w:t>щине, поместью — и христианская универсальность челове</w:t>
      </w:r>
      <w:r>
        <w:softHyphen/>
        <w:t>ка, чуждая идее национально-сословной ограниченности; стра</w:t>
      </w:r>
      <w:r>
        <w:softHyphen/>
        <w:t>дальческое отречение от мира — и тяга к насильственному всемирному преобразованию мира (крестовые походы). Эта про</w:t>
      </w:r>
      <w:r>
        <w:softHyphen/>
        <w:t>тиворечивость выступала движущей силой развития культу</w:t>
      </w:r>
      <w:r>
        <w:softHyphen/>
        <w:t>ры, в ходе которого человек постепенно начинает обращаться к самому себе, а не только к Богу. Однако для того, чтобы это действительно произошло, нужен был переворот в мироощу</w:t>
      </w:r>
      <w:r>
        <w:softHyphen/>
        <w:t>щении людей, величайший прогрессивный переворот из всех пережитых до того времени человечеством... — переворот Воз</w:t>
      </w:r>
      <w:r>
        <w:softHyphen/>
        <w:t>рождения.</w:t>
      </w:r>
    </w:p>
    <w:p w:rsidR="00E323F1" w:rsidRDefault="00E323F1">
      <w:pPr>
        <w:pStyle w:val="1"/>
        <w:jc w:val="center"/>
      </w:pPr>
      <w:bookmarkStart w:id="9" w:name="Церковь"/>
      <w:bookmarkStart w:id="10" w:name="_Toc492027833"/>
      <w:bookmarkEnd w:id="9"/>
      <w:r>
        <w:t>Средневековая церковь</w:t>
      </w:r>
      <w:bookmarkEnd w:id="10"/>
    </w:p>
    <w:p w:rsidR="00E323F1" w:rsidRDefault="00E323F1">
      <w:pPr>
        <w:pStyle w:val="2"/>
      </w:pPr>
      <w:bookmarkStart w:id="11" w:name="_Toc492027834"/>
      <w:r>
        <w:t>Мироощущение простого человека</w:t>
      </w:r>
      <w:bookmarkEnd w:id="11"/>
    </w:p>
    <w:p w:rsidR="00E323F1" w:rsidRDefault="00E323F1">
      <w:r>
        <w:t>В период раннего средневековья (</w:t>
      </w:r>
      <w:r>
        <w:rPr>
          <w:lang w:val="en-US"/>
        </w:rPr>
        <w:t>V</w:t>
      </w:r>
      <w:r>
        <w:t xml:space="preserve"> – </w:t>
      </w:r>
      <w:r>
        <w:rPr>
          <w:lang w:val="en-US"/>
        </w:rPr>
        <w:t>VII</w:t>
      </w:r>
      <w:r>
        <w:t xml:space="preserve"> вв.) влияние церкви на мировоззрение бело особенно сильным. Позже оно стало ослабевать, общество получило доступ к академическому образованию, светской литературе, возникло философское свободомыслие. Официальная культура эволюционировала от идеи отрицания земных ценностей к их признанию. Народной культуры такая эволюция не коснулась, поскольку она не порывала с реальностью земной жизни. Мироощущение простого человека было связано, прежде всего, с непосредственной деятельностью, с телесностью. Средневековый человек подходил к миру со своей собственной мерой, и такой мерой было его тело. Он не относился к нему как к темнице души, поскольку мало отличал одно от другого. Его собственное сознание обладало для него такой же реальностью, как и его жизненный мир. Но и наоборот, в природе средневековый человек видел то, что было в его сознании. Он действительно видел русалок, леших и домовых, поскольку в них он верил с детства и вырастал в постоянном ожидании встреч с ними. Это было языческое сознание, и не церковь, а город освобождал средневекового человека от языческой близости с природой. Город стал произведением человека, и именно поэтому человек безоглядно доверился ему, не замечая, что в гораздо большей мере сам становится произведением города. </w:t>
      </w:r>
    </w:p>
    <w:p w:rsidR="00E323F1" w:rsidRDefault="00E323F1">
      <w:pPr>
        <w:pStyle w:val="2"/>
      </w:pPr>
      <w:bookmarkStart w:id="12" w:name="_Toc492027835"/>
      <w:r>
        <w:t>Церковь и ереси.</w:t>
      </w:r>
      <w:bookmarkEnd w:id="12"/>
    </w:p>
    <w:p w:rsidR="00E323F1" w:rsidRDefault="00E323F1">
      <w:r>
        <w:t>В середине века наибольшего развития достигли ереси. Они представляли собой всевозможные отклонения от официальной христианской догматики и культа. Еретические движения носили в основном антицерковный и антифеодальный характер и стали массовыми в связи с появлением и расцветом городов. Средневековые ереси делились на бюргерские и крестьянско-плебейские. Последние были более радикальны, крестьяне отстаивали свои убеждения часто с оружием в руках. К еретическим относятся движения «апостольских братьев», таборитов, альбигойцев, арнольдистов. Характерно, что еретики воспринимали христианскую церковь так, как иудейские пророки и первые христиане-общинники воспринимали язычников. Еретики создавали простые религиозные организации, проповедовали «апостольскую бедность», вводили упрощенную обрядность, признавали источником веры лишь Новый Завет. Особенно резкие нападки у них вызывала продажа  католической церковью индульгенций — полного или частичного отпущения грехов. Одним из средств борьбы с ересями было официальное признание некоторых умеренных сект и учреждение на их основе нищенствующих орденов, наиболее значительными из которых были францисканский, доминиканский, августинский. Среди ересей были распространены мистические идеи, например, еретическими были объявлены многие положения в учении М. Экхарта.</w:t>
      </w:r>
    </w:p>
    <w:p w:rsidR="00E323F1" w:rsidRDefault="00E323F1">
      <w:pPr>
        <w:pStyle w:val="2"/>
      </w:pPr>
      <w:bookmarkStart w:id="13" w:name="_Toc492027836"/>
      <w:r>
        <w:t>Инквизиция</w:t>
      </w:r>
      <w:bookmarkEnd w:id="13"/>
    </w:p>
    <w:p w:rsidR="00E323F1" w:rsidRDefault="00E323F1">
      <w:r>
        <w:t xml:space="preserve">В борьбе с мистицизмом использовались тайное судопроизводство и пытки, софистические ухищрения и запугивания, с помощью которых у жертв вырывали признание вины. С </w:t>
      </w:r>
      <w:r>
        <w:rPr>
          <w:lang w:val="en-US"/>
        </w:rPr>
        <w:t>XIII</w:t>
      </w:r>
      <w:r>
        <w:t xml:space="preserve"> в. инквизиция существовала как  самостоятельное учреждение под властью главы католической церкви — папы. Особенно жестокими были действия инквизиторов в Испании. Процветали шпионаж и доносы, изобретались утонченные методы и страшные орудия пыток. Инквизиция поставила себе целью дать возможность еретикам еще при жизни испытать муки ада. Чудовищнее всего было то, что все пытки и казни творились «именем Христа». «Не судите, да не судимы будете, - говорил  Христос в Нагорной проповеди. — Ибо каким судом судите, таким будете судимы; и какою мерою мерите, такою и вам будут мерить». Действия инквизиции свидетельствуют о том, насколько живучи были в средневековом обществе чисто языческие отношения к вере и к человеку, ведь утверждение веры посредством пыток и издевательств не может быть названо христианским. С другой стороны, сами инквизиторы с одинаковым рвением отправляли на костер и «колдуна», и ученого. Инквизиторы не признавали разницы между чародейством и наукой, между язычеством и свободомыслием. Видя в любом отклонении мысли проявление язычества и борясь с ним языческими же методами, инквизиторы ничего, кроме язычества, не могли утвердить в средневековом обществе. Эта борьба обернулась если не торжеством язычества, то по крайней мере, поражением истинного христианства и в итоге – безрелигиозной культурой </w:t>
      </w:r>
      <w:r>
        <w:rPr>
          <w:lang w:val="en-US"/>
        </w:rPr>
        <w:t>XX</w:t>
      </w:r>
      <w:r>
        <w:t xml:space="preserve"> в.</w:t>
      </w:r>
    </w:p>
    <w:p w:rsidR="00E323F1" w:rsidRDefault="00E323F1">
      <w:pPr>
        <w:pStyle w:val="1"/>
      </w:pPr>
      <w:bookmarkStart w:id="14" w:name="_Toc492027837"/>
      <w:r>
        <w:t>Культура Византии.</w:t>
      </w:r>
      <w:bookmarkEnd w:id="14"/>
    </w:p>
    <w:p w:rsidR="00E323F1" w:rsidRDefault="00E323F1">
      <w:pPr>
        <w:pStyle w:val="20"/>
      </w:pPr>
      <w:r>
        <w:t>В начале средних веков Византия не пережила такого упадка культуры, как Западная Европа. Она торговала и поддерживала связи со многими странами. Византийские города были не только центрами ремесла и торговли, но и культуры.</w:t>
      </w:r>
    </w:p>
    <w:p w:rsidR="00E323F1" w:rsidRDefault="00E323F1">
      <w:pPr>
        <w:ind w:firstLine="284"/>
      </w:pPr>
      <w:r>
        <w:t xml:space="preserve">В </w:t>
      </w:r>
      <w:r>
        <w:rPr>
          <w:lang w:val="en-US"/>
        </w:rPr>
        <w:t>VII</w:t>
      </w:r>
      <w:r>
        <w:t xml:space="preserve"> – </w:t>
      </w:r>
      <w:r>
        <w:rPr>
          <w:lang w:val="en-US"/>
        </w:rPr>
        <w:t>VIII</w:t>
      </w:r>
      <w:r>
        <w:t xml:space="preserve"> веках, когда владения Византии были ограничены Балканским полуостровом и Малой Азией, греческий язык стал государственным языком империи.</w:t>
      </w:r>
    </w:p>
    <w:p w:rsidR="00E323F1" w:rsidRDefault="00E323F1">
      <w:pPr>
        <w:ind w:firstLine="284"/>
      </w:pPr>
      <w:r>
        <w:t>В Византии было больше образованных людей, чем в Западной Европе. Даже среди крестьян и ремесленников встречались грамотные люди. Наряду с церковными школами открывались государственные и частные школы. Дети богатых родителей обучались в них чтению, письму и счету. Кроме церковных книг, в школах изучали труды древних ученых, поэмы Гомера, трагедии Эсхила и Софокла.</w:t>
      </w:r>
    </w:p>
    <w:p w:rsidR="00E323F1" w:rsidRDefault="00E323F1">
      <w:pPr>
        <w:ind w:firstLine="284"/>
      </w:pPr>
      <w:r>
        <w:t>В Константинополе  была открыта первая в Европе высшая школа; здесь было создано и высшее медицинское училище.</w:t>
      </w:r>
    </w:p>
    <w:p w:rsidR="00E323F1" w:rsidRDefault="00E323F1">
      <w:pPr>
        <w:ind w:firstLine="284"/>
      </w:pPr>
      <w:r>
        <w:t>В Византии успешно развивалась математика, особенно алгебра. Были изготовлены автоматические устройства для царского трона. Развитие ремесла и медицины способствовало изучению химии; сохранялись древние рецепты изготовления стекла, красок.</w:t>
      </w:r>
    </w:p>
    <w:p w:rsidR="00E323F1" w:rsidRDefault="00E323F1">
      <w:pPr>
        <w:ind w:firstLine="284"/>
      </w:pPr>
      <w:r>
        <w:t>Был изобретен «греческий огонь» - зажигательная  смесь из нефти и смолы, которую нельзя погасить водой. Ее выбрасывали из специальных трубок, поджигая вражеские корабли и крепости. С помощью «греческого огня» византийцы одержали немало побед в сражениях на море и на суше.</w:t>
      </w:r>
    </w:p>
    <w:p w:rsidR="00E323F1" w:rsidRDefault="00E323F1">
      <w:pPr>
        <w:ind w:firstLine="284"/>
      </w:pPr>
      <w:r>
        <w:t>Наибольшего развития в Византии достигли история и география. Географы умели чертить карты и планы городов, что на Западе было тогда невиданным делом. Историки подробно описывали события, в которых обычно сами участвовали.</w:t>
      </w:r>
    </w:p>
    <w:p w:rsidR="00E323F1" w:rsidRDefault="00E323F1">
      <w:pPr>
        <w:ind w:firstLine="284"/>
      </w:pPr>
      <w:r>
        <w:t>В Византии сохранилось много памятников античного искусства. Их разыскивали и привозили для украшения столицы. Константинополь застраивался с необычайной пышностью. Десятки величественных дворцов и храмов высились на его главных улицах. Роскошные постройки должны были создавать впечатление могущества и прочности императорской власти.</w:t>
      </w:r>
    </w:p>
    <w:p w:rsidR="00E323F1" w:rsidRDefault="00E323F1">
      <w:pPr>
        <w:ind w:firstLine="284"/>
      </w:pPr>
      <w:r>
        <w:t>Христианская религия изменила назначение и устройство храма. В древнегреческом храме помещали статую бога внутри, а религиозные церемонии проводили снаружи на площади. Поэтому греческий храм стремились сделать внешне особенно нарядным. Христиане же собирались для общей молитвы внутри церкви, и архитекторы особенно заботились о красоте ее внутренних помещений.</w:t>
      </w:r>
    </w:p>
    <w:p w:rsidR="00E323F1" w:rsidRDefault="00E323F1">
      <w:pPr>
        <w:ind w:firstLine="284"/>
      </w:pPr>
      <w:r>
        <w:t>Самым замечательным произведением византийской архитектуры был построенный при Юстиниане храм святой Софии в Константинополе. Его называли «чудом из чудес», воспевали в стихах. Император не скупился на расходы: он хотел сделать этот храм главной церковью столицы и всей империи. Храм сооружали 10 тысяч человек в течение пяти лет. Для того времени он был построен очень быстро. Строительством храма руководили прославленные архитекторы, его отделывали лучшие ремесленники из разных областей империи. Внутри храм поражал своими размерами и красотой.</w:t>
      </w:r>
    </w:p>
    <w:p w:rsidR="00E323F1" w:rsidRDefault="00E323F1">
      <w:pPr>
        <w:ind w:firstLine="284"/>
      </w:pPr>
      <w:r>
        <w:t>Стены храмов и дворцов украшали мозаики – изображения из разноцветных камешков или кусочков цветного непрозрачного стекла – смальты. Смальту укрепляли в сырой штукатурке с различным наклоном. Когда зритель двигался в помещении, мозаика, отражая свет, вспыхивала и искрилась яркими многоцветными красками.</w:t>
      </w:r>
    </w:p>
    <w:p w:rsidR="00E323F1" w:rsidRDefault="00E323F1">
      <w:pPr>
        <w:ind w:firstLine="284"/>
      </w:pPr>
      <w:r>
        <w:t>В храмах помещали иконы – живописные изображения бога, «святых» и сцен из «священных книг». Живописцы писали иконы красками на гладких деревянных досках. Они старались передать внутренний мир человека, особенно его религиозные порывы и чувства. Фигуры, размещенные на золотом или голубом фоне, кажутся плоскими и застывшими, а выражения лиц торжественными и сосредоточенными. Пропорций обычно не соблюдали: фигуру Христа рисовали более крупной, чем остальные, а башни и деревья – меньшими по размеру, ем стоящие рядом люди.</w:t>
      </w:r>
    </w:p>
    <w:p w:rsidR="00E323F1" w:rsidRDefault="00E323F1">
      <w:pPr>
        <w:pStyle w:val="1"/>
        <w:jc w:val="center"/>
      </w:pPr>
      <w:bookmarkStart w:id="15" w:name="_Toc492027838"/>
      <w:r>
        <w:t>Основные черты эпохи Возрождения. Культ гуманизма и вера во всемогущество человеческого разума.</w:t>
      </w:r>
      <w:bookmarkEnd w:id="15"/>
    </w:p>
    <w:p w:rsidR="00E323F1" w:rsidRDefault="00E323F1">
      <w:pPr>
        <w:pStyle w:val="2"/>
      </w:pPr>
      <w:bookmarkStart w:id="16" w:name="_Toc492027839"/>
      <w:r>
        <w:t>Характер культуры Возрождения</w:t>
      </w:r>
      <w:bookmarkEnd w:id="16"/>
    </w:p>
    <w:p w:rsidR="00E323F1" w:rsidRDefault="00E323F1">
      <w:pPr>
        <w:spacing w:before="60" w:line="280" w:lineRule="auto"/>
      </w:pPr>
      <w:r>
        <w:t>Когда европейский дух перестал стремиться к смерти и обратился к жизни, он нашел для себя новый источник силы в самом начале своего же пути — в античности. Почти тысячу лет средневековая Европа развивалась на обломках античной культуры, оставленных варварами. Средневековье — это та же античность, но в варвар</w:t>
      </w:r>
      <w:r>
        <w:softHyphen/>
        <w:t>ском восприятии и исполнении. Однако не нужно думать, что средневековая культура является какой-то неполноценной потому, что она стала сочетанием обломков античности и варварства. Энер</w:t>
      </w:r>
      <w:r>
        <w:softHyphen/>
        <w:t>гия варваров смогла разрушить одну из самых могучих в истории культур, а затем возродила то, что не могло быть разрушено — творческий дух античности. Новый импульс развития европейской культуры выразился в эпохе, которую принято называть Возрожде</w:t>
      </w:r>
      <w:r>
        <w:softHyphen/>
        <w:t>нием (Ренессанс). В различных странах Западной Европы она охватывает период с XIV в. по начало XVII в. Культурой Возрожде</w:t>
      </w:r>
      <w:r>
        <w:softHyphen/>
        <w:t>ния были наследованы дохристианские идеи и образы, но христи</w:t>
      </w:r>
      <w:r>
        <w:softHyphen/>
        <w:t>анство не могло не наложить на нее отпечаток. Языческая жизнен</w:t>
      </w:r>
      <w:r>
        <w:softHyphen/>
        <w:t>ность и христианское смирение дополняли друг друга в культуре Возрождения, их сочетание рождало идеалы гармонии и равнове</w:t>
      </w:r>
      <w:r>
        <w:softHyphen/>
        <w:t>сия. Иллюстрацией к этому могут служить строки одного из вели</w:t>
      </w:r>
      <w:r>
        <w:softHyphen/>
        <w:t xml:space="preserve">чайших деятелей Возрождения </w:t>
      </w:r>
      <w:r>
        <w:rPr>
          <w:i/>
          <w:iCs/>
        </w:rPr>
        <w:t>Леонардо да Винчи</w:t>
      </w:r>
      <w:r>
        <w:t xml:space="preserve"> (1452—1519):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 xml:space="preserve">Любовь возвышенна, когда в союзе двух 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>Пред высотой души она благоговеет.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>Любовь низка, когда ничтожен дух,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>И низок мир того, кто избран ею.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 xml:space="preserve">Дарят покой и прогоняют страх 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 xml:space="preserve">Часы любви. Но ты отмечен, если 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 xml:space="preserve">Природа мудро держит на весах 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>Любовь и дух в прекрасном равновесьи.</w:t>
      </w:r>
    </w:p>
    <w:p w:rsidR="00E323F1" w:rsidRDefault="00E323F1">
      <w:pPr>
        <w:spacing w:line="280" w:lineRule="auto"/>
        <w:ind w:firstLine="340"/>
      </w:pPr>
      <w:r>
        <w:t>Культуру Возрождения создавали бюргерство, от которого вела свое происхождение ранняя буржуазия, дворянство, основой кото</w:t>
      </w:r>
      <w:r>
        <w:softHyphen/>
        <w:t>рого было средневековое рыцарство, городская интеллигенция. Сотрудничество этих социальных слоев придало культуре общечело</w:t>
      </w:r>
      <w:r>
        <w:softHyphen/>
        <w:t>веческий характер.</w:t>
      </w:r>
    </w:p>
    <w:p w:rsidR="00E323F1" w:rsidRDefault="00E323F1">
      <w:pPr>
        <w:pStyle w:val="2"/>
      </w:pPr>
      <w:bookmarkStart w:id="17" w:name="_Toc492027840"/>
      <w:r>
        <w:t>Гуманизм Возрождения</w:t>
      </w:r>
      <w:bookmarkEnd w:id="17"/>
    </w:p>
    <w:p w:rsidR="00E323F1" w:rsidRDefault="00E323F1">
      <w:pPr>
        <w:spacing w:line="280" w:lineRule="auto"/>
      </w:pPr>
      <w:r>
        <w:t>Новое мировоззрение, возникшее в эпоху Возрождения, принято называть гуманизмом (от лат. — человеческий, человечный). Отдельные черты гуманизма присутствуют в античной культуре, но возрожденческий гуманизм был объемнее и целостнее. Гуманизм означает не только то, что человек признается высшей ценностью, но и то, что человек объявляется критерием всякой ценности. Эта черта гуманизма была выражена в античности Протагором: «Чело</w:t>
      </w:r>
      <w:r>
        <w:softHyphen/>
        <w:t>век есть мера всех вещей». Такой взгляд предполагал самопознание человека. Гуманизм Возрождения проявлялся как превознесение разума в качестве главного орудия познания. Фактически это озна</w:t>
      </w:r>
      <w:r>
        <w:softHyphen/>
        <w:t>чало признание господства разума над окружающим миром. Из этого следовала еще одна черта гуманизма — вера во всеобщий и бесконечный прогресс. Наконец, поэтизация человека и всего чело</w:t>
      </w:r>
      <w:r>
        <w:softHyphen/>
        <w:t>веческого влекла за собой эстетическое восприятие действительно</w:t>
      </w:r>
      <w:r>
        <w:softHyphen/>
        <w:t>сти, страсть к прекрасному и возвышенному. Гуманизм Возрожде</w:t>
      </w:r>
      <w:r>
        <w:softHyphen/>
        <w:t>ния, не отрицая, что человек создан по образу и подобию Бога, вместе с тем утверждал право человека на безграничное творчест</w:t>
      </w:r>
      <w:r>
        <w:softHyphen/>
        <w:t>во. Именно в творчестве, считали гуманисты, должно прежде всего проявляться подобие человека Богу. Творчество Возрождения было направлено прежде всего на человека. Самопознание и самосозида</w:t>
      </w:r>
      <w:r>
        <w:softHyphen/>
        <w:t xml:space="preserve">ние человека — таковы главные идеи возрожденческого гуманизма. Какой смысл, спрашивал, например, один из первых гуманистов Италии </w:t>
      </w:r>
      <w:r>
        <w:rPr>
          <w:i/>
          <w:iCs/>
        </w:rPr>
        <w:t>Франческо Петрарка</w:t>
      </w:r>
      <w:r>
        <w:t xml:space="preserve"> (1304—1374), знать природу зверей и не знать природы человека, не знать, для чего мы существуем, откуда пришли и куда направляемся. А французский поэт XV в. </w:t>
      </w:r>
      <w:r>
        <w:rPr>
          <w:i/>
          <w:iCs/>
        </w:rPr>
        <w:t>Франсуа Вийон</w:t>
      </w:r>
      <w:r>
        <w:t xml:space="preserve"> так выражал мысль о неведении человеком себя самого:</w:t>
      </w:r>
    </w:p>
    <w:p w:rsidR="00E323F1" w:rsidRDefault="00E323F1">
      <w:pPr>
        <w:spacing w:line="259" w:lineRule="auto"/>
        <w:ind w:left="2835" w:firstLine="301"/>
        <w:jc w:val="left"/>
        <w:rPr>
          <w:b/>
          <w:bCs/>
        </w:rPr>
      </w:pPr>
      <w:r>
        <w:rPr>
          <w:b/>
          <w:bCs/>
        </w:rPr>
        <w:t>Я знаю, как на мед садятся мухи.</w:t>
      </w:r>
    </w:p>
    <w:p w:rsidR="00E323F1" w:rsidRDefault="00E323F1">
      <w:pPr>
        <w:spacing w:line="259" w:lineRule="auto"/>
        <w:ind w:left="2835" w:firstLine="301"/>
        <w:jc w:val="left"/>
        <w:rPr>
          <w:b/>
          <w:bCs/>
        </w:rPr>
      </w:pPr>
      <w:r>
        <w:rPr>
          <w:b/>
          <w:bCs/>
        </w:rPr>
        <w:t>Я знаю смерть, что рыщет все губя,</w:t>
      </w:r>
    </w:p>
    <w:p w:rsidR="00E323F1" w:rsidRDefault="00E323F1">
      <w:pPr>
        <w:spacing w:line="259" w:lineRule="auto"/>
        <w:ind w:left="2835" w:firstLine="301"/>
        <w:jc w:val="left"/>
        <w:rPr>
          <w:b/>
          <w:bCs/>
        </w:rPr>
      </w:pPr>
      <w:r>
        <w:rPr>
          <w:b/>
          <w:bCs/>
        </w:rPr>
        <w:t>Я знаю книги, истины и слухи,</w:t>
      </w:r>
    </w:p>
    <w:p w:rsidR="00E323F1" w:rsidRDefault="00E323F1">
      <w:pPr>
        <w:spacing w:line="259" w:lineRule="auto"/>
        <w:ind w:left="2835" w:firstLine="301"/>
        <w:jc w:val="left"/>
      </w:pPr>
      <w:r>
        <w:rPr>
          <w:b/>
          <w:bCs/>
        </w:rPr>
        <w:t xml:space="preserve"> Я знаю все, но только не себя</w:t>
      </w:r>
      <w:r>
        <w:t>.</w:t>
      </w:r>
    </w:p>
    <w:p w:rsidR="00E323F1" w:rsidRDefault="00E323F1">
      <w:pPr>
        <w:pStyle w:val="2"/>
      </w:pPr>
      <w:bookmarkStart w:id="18" w:name="_Toc492027841"/>
      <w:r>
        <w:t>Свободомыслие и светский индивидуализм</w:t>
      </w:r>
      <w:bookmarkEnd w:id="18"/>
    </w:p>
    <w:p w:rsidR="00E323F1" w:rsidRDefault="00E323F1">
      <w:pPr>
        <w:spacing w:before="60" w:line="280" w:lineRule="auto"/>
      </w:pPr>
      <w:r>
        <w:t>Как правило, гуманисты не выступали против религии. Но превоз</w:t>
      </w:r>
      <w:r>
        <w:softHyphen/>
        <w:t>нося человека, делая из него подобие титана, они отделяли его от Бога, которому отводилась роль творца, не вмешивающегося в жизнь людей. Человек стал религией возрожденческого гуманизма. Поэтому Л.Н. Толстой писал о Возрождении как об эпохе разру</w:t>
      </w:r>
      <w:r>
        <w:softHyphen/>
        <w:t>шения религии, потери веры, торжестве безверия. Гуманисты кри</w:t>
      </w:r>
      <w:r>
        <w:softHyphen/>
        <w:t xml:space="preserve">тиковали догматическую, ритуальную сторону христианской церкви, католического духовенства, не видели в нем никаких преимуществ перед простыми верующими. Итальянский поэт </w:t>
      </w:r>
      <w:r>
        <w:rPr>
          <w:i/>
          <w:iCs/>
        </w:rPr>
        <w:t xml:space="preserve">Данте Алигьери </w:t>
      </w:r>
      <w:r>
        <w:t>(1265—1321) в «Божественной комедии» отсылал римских пап в ад или в рай в зависимости от их поведения при жизни, а не от сана. Гуманисты понимали освобождение мысли не только как преодоление зависимости от церковных догматов. Свобода виделась в преодолении зависимости от группового, коллективного сознания. Для свободной мысли необходима, прежде всего, личность. Такой взгляд был идеологическим обоснованием индивидуализма, кото</w:t>
      </w:r>
      <w:r>
        <w:softHyphen/>
        <w:t>рый становился характерной чертой эпохи. Молодая буржуазия, не имевшая родовитости и знатности, могла уповать лишь на личные качества, на собственные ум, смелость, предприимчивость, которые ценились больше, чем благородство происхождения и слава предков.</w:t>
      </w:r>
    </w:p>
    <w:p w:rsidR="00E323F1" w:rsidRDefault="00E323F1">
      <w:pPr>
        <w:pStyle w:val="2"/>
      </w:pPr>
      <w:bookmarkStart w:id="19" w:name="_Toc492027842"/>
      <w:r>
        <w:t>Искусство Возрождения</w:t>
      </w:r>
      <w:bookmarkEnd w:id="19"/>
    </w:p>
    <w:p w:rsidR="00E323F1" w:rsidRDefault="00E323F1">
      <w:pPr>
        <w:spacing w:before="60" w:line="280" w:lineRule="auto"/>
      </w:pPr>
      <w:r>
        <w:t>Освобожденное мышление требовало героических образов и вели</w:t>
      </w:r>
      <w:r>
        <w:softHyphen/>
        <w:t>чественных масштабов. В архитектуре ведущими становились свет</w:t>
      </w:r>
      <w:r>
        <w:softHyphen/>
        <w:t>ские сооружения — дворцы, городские дома, общественные зда</w:t>
      </w:r>
      <w:r>
        <w:softHyphen/>
        <w:t xml:space="preserve">ния. Крупнейшими архитекторами раннего Возрождения были </w:t>
      </w:r>
      <w:r>
        <w:rPr>
          <w:i/>
          <w:iCs/>
        </w:rPr>
        <w:t>Брунеллески</w:t>
      </w:r>
      <w:r>
        <w:t xml:space="preserve"> (1377—1446) и </w:t>
      </w:r>
      <w:r>
        <w:rPr>
          <w:i/>
          <w:iCs/>
        </w:rPr>
        <w:t>Альберти</w:t>
      </w:r>
      <w:r>
        <w:t xml:space="preserve"> (1404—1472); последний известен также и как теоретик архитектуры, утвердивший идеи соразмерности городской среды человеку. Возрождение было очень плодотворным для изобразительного искусства. Скульптор </w:t>
      </w:r>
      <w:r>
        <w:rPr>
          <w:i/>
          <w:iCs/>
        </w:rPr>
        <w:t xml:space="preserve">Донателло </w:t>
      </w:r>
      <w:r>
        <w:t xml:space="preserve">(ок. 1386—1466), художники </w:t>
      </w:r>
      <w:r>
        <w:rPr>
          <w:i/>
          <w:iCs/>
        </w:rPr>
        <w:t>Леонардо да Винчи</w:t>
      </w:r>
      <w:r>
        <w:t xml:space="preserve"> (1452—1519), </w:t>
      </w:r>
      <w:r>
        <w:rPr>
          <w:i/>
          <w:iCs/>
        </w:rPr>
        <w:t>Рафаэль Санти</w:t>
      </w:r>
      <w:r>
        <w:t xml:space="preserve"> (1483—1520), </w:t>
      </w:r>
      <w:r>
        <w:rPr>
          <w:i/>
          <w:iCs/>
        </w:rPr>
        <w:t>Микеланджело</w:t>
      </w:r>
      <w:r>
        <w:t xml:space="preserve"> (1475—1564), </w:t>
      </w:r>
      <w:r>
        <w:rPr>
          <w:i/>
          <w:iCs/>
        </w:rPr>
        <w:t>Тициан</w:t>
      </w:r>
      <w:r>
        <w:t xml:space="preserve"> (ум. в 1576), </w:t>
      </w:r>
      <w:r>
        <w:rPr>
          <w:i/>
          <w:iCs/>
        </w:rPr>
        <w:t>Веронезе</w:t>
      </w:r>
      <w:r>
        <w:t xml:space="preserve"> (1528—1588), </w:t>
      </w:r>
      <w:r>
        <w:rPr>
          <w:i/>
          <w:iCs/>
        </w:rPr>
        <w:t>Брейгель</w:t>
      </w:r>
      <w:r>
        <w:t xml:space="preserve"> (между 1525—1530 - 1569), </w:t>
      </w:r>
      <w:r>
        <w:rPr>
          <w:i/>
          <w:iCs/>
        </w:rPr>
        <w:t>Дюрер</w:t>
      </w:r>
      <w:r>
        <w:t xml:space="preserve"> (1471—1528), </w:t>
      </w:r>
      <w:r>
        <w:rPr>
          <w:i/>
          <w:iCs/>
        </w:rPr>
        <w:t>Гужон</w:t>
      </w:r>
      <w:r>
        <w:t xml:space="preserve"> (ок. 1510 — ум. между 1564 и 1568) и многие другие осваивали изображение объема, пространства, света, человеческого тела, в том числе обна</w:t>
      </w:r>
      <w:r>
        <w:softHyphen/>
        <w:t xml:space="preserve">женного. Человеческая телесность в искусстве Возрождения стала наиболее емким образом для выражения идеи культуры. Литература эпохи была представлена творчеством </w:t>
      </w:r>
      <w:r>
        <w:rPr>
          <w:i/>
          <w:iCs/>
        </w:rPr>
        <w:t>Петрарки</w:t>
      </w:r>
      <w:r>
        <w:t xml:space="preserve"> (1304—1374), </w:t>
      </w:r>
      <w:r>
        <w:rPr>
          <w:i/>
          <w:iCs/>
        </w:rPr>
        <w:t>Боккаччо</w:t>
      </w:r>
      <w:r>
        <w:t xml:space="preserve"> (1313—1375), </w:t>
      </w:r>
      <w:r>
        <w:rPr>
          <w:i/>
          <w:iCs/>
        </w:rPr>
        <w:t>Эразма Роттердамского</w:t>
      </w:r>
      <w:r>
        <w:t xml:space="preserve"> (1469—1536), </w:t>
      </w:r>
      <w:r>
        <w:rPr>
          <w:i/>
          <w:iCs/>
        </w:rPr>
        <w:t>Ариосто</w:t>
      </w:r>
      <w:r>
        <w:t xml:space="preserve"> (1474—1533), </w:t>
      </w:r>
      <w:r>
        <w:rPr>
          <w:i/>
          <w:iCs/>
        </w:rPr>
        <w:t>Рабле</w:t>
      </w:r>
      <w:r>
        <w:t xml:space="preserve"> (1494—1553), </w:t>
      </w:r>
      <w:r>
        <w:rPr>
          <w:i/>
          <w:iCs/>
        </w:rPr>
        <w:t>Монтеня</w:t>
      </w:r>
      <w:r>
        <w:t xml:space="preserve"> (1533--' 1592), </w:t>
      </w:r>
      <w:r>
        <w:rPr>
          <w:i/>
          <w:iCs/>
        </w:rPr>
        <w:t>Сервантеса</w:t>
      </w:r>
      <w:r>
        <w:t xml:space="preserve"> (1547—1616), </w:t>
      </w:r>
      <w:r>
        <w:rPr>
          <w:i/>
          <w:iCs/>
        </w:rPr>
        <w:t>Шекспира</w:t>
      </w:r>
      <w:r>
        <w:t xml:space="preserve"> (1564—1616). В музы</w:t>
      </w:r>
      <w:r>
        <w:softHyphen/>
        <w:t>кальном искусстве Возрождения появились новые жанры — сольная песня, кантата, оратория, опера.</w:t>
      </w:r>
    </w:p>
    <w:p w:rsidR="00E323F1" w:rsidRDefault="00E323F1">
      <w:pPr>
        <w:pStyle w:val="2"/>
      </w:pPr>
      <w:bookmarkStart w:id="20" w:name="_Toc492027843"/>
      <w:r>
        <w:t>Наука Возрождения</w:t>
      </w:r>
      <w:bookmarkEnd w:id="20"/>
    </w:p>
    <w:p w:rsidR="00E323F1" w:rsidRDefault="00E323F1">
      <w:pPr>
        <w:spacing w:line="280" w:lineRule="auto"/>
      </w:pPr>
      <w:r>
        <w:t>Если в искусстве Возрождения всеобщим идеалом и естественным критерием стала чувственная телесность, то в науке эта роль отво</w:t>
      </w:r>
      <w:r>
        <w:softHyphen/>
        <w:t>дилась рациональной индивидуальности. Не индивидуальное знание или мнение, а достоверность самой индивидуальности оказывалась истинным основанием рационального познания. Все в мире можно подвергнуть сомнению, несомненен только факт самого сомнения, который является непосредственным свидетельством существова</w:t>
      </w:r>
      <w:r>
        <w:softHyphen/>
        <w:t>ния разума. Такое самообоснование разума, принятое в качестве единственно истинной точки зрения, является рациональной инди</w:t>
      </w:r>
      <w:r>
        <w:softHyphen/>
        <w:t>видуальностью. Наука Возрождения мало отличалась от искусства, поскольку была результатом личного творческого поиска мысли</w:t>
      </w:r>
      <w:r>
        <w:softHyphen/>
        <w:t>теля. Художник — это искатель истинных образов, мыслитель — искатель истинных идей. У художника есть техника изображения, у мыслителя — техника прояснения, или метод познания. Мысли</w:t>
      </w:r>
      <w:r>
        <w:softHyphen/>
        <w:t>тель способен проникнуть за пределы чувственного мира в замыслы Творца. И как в творчестве художника продолжалось созидание мира на основе совершенных образов, так и в творчестве ученого открывались замыслы Бога о мире. Может показаться странным, но традиция видеть в чистом разуме средство постижения Бога и его замыслов, которой придерживались ученые Возрождения, раз</w:t>
      </w:r>
      <w:r>
        <w:softHyphen/>
        <w:t>вивалась в средневековом мистицизме. Эта традиция берет начало еще в античности — в учениях пифагорейцев, в философии Платона. Чем могло питаться убеждение Платона в том, что ему было дано постичь мир идей, по модели которого создан мир вещей? Идея есть самоочевидность разума, взятого без всяких образов, сама выступающая инструментом создания и конструирования образов. Идея, которую с превеликим трудом может постичь смертный, есть в то же время исходный принцип построения бытия, а зна</w:t>
      </w:r>
      <w:r>
        <w:softHyphen/>
        <w:t>чит, должна быть и принципом построения истинного знания. Так было у Платона, но М. Экхарт, мнение которого мы уже приводили, тоже был убежден, что мыслитель, познающий Бога «без помощи образа», становится тождественным Богу. Ученые Возрождения также полагали, что истины, открываемые разумом и не имеющие наглядного выражения, даны как бы самим Богом. С одной сто</w:t>
      </w:r>
      <w:r>
        <w:softHyphen/>
        <w:t>роны, ученые отдавали дань своему времени, когда принято было считать, что высшие истины могут быть установлены только Богом. С другой стороны, в апелляции к Богу был своеобразный «героизм последовательности». Ведь логика мышления требовала выхода за пределы воображения, т.е. в сферу неназванного, которое все же нужно было как-то назвать и обозначить. Знание о том, что нельзя представить наглядно, что является противоестественным с точки зрения земного существования, только в Новое время стали назы</w:t>
      </w:r>
      <w:r>
        <w:softHyphen/>
        <w:t>вать естественными законами природы, а мыслители Возрождения ссылались на Бога либо на универсальный Разум.</w:t>
      </w:r>
    </w:p>
    <w:p w:rsidR="00E323F1" w:rsidRDefault="00E323F1">
      <w:pPr>
        <w:spacing w:line="280" w:lineRule="auto"/>
        <w:ind w:firstLine="340"/>
      </w:pPr>
      <w:r>
        <w:t>Хотя сознание ученых Возрождения представляло собой</w:t>
      </w:r>
      <w:r>
        <w:rPr>
          <w:b/>
          <w:bCs/>
        </w:rPr>
        <w:t xml:space="preserve"> смесь </w:t>
      </w:r>
      <w:r>
        <w:t>рационализма и мистицизма, нужно отметить, что их Бог —</w:t>
      </w:r>
      <w:r>
        <w:rPr>
          <w:b/>
          <w:bCs/>
        </w:rPr>
        <w:t xml:space="preserve"> это </w:t>
      </w:r>
      <w:r>
        <w:t>не ветхозаветный Бог, запретивший Адаму вкушать плоды «позна</w:t>
      </w:r>
      <w:r>
        <w:softHyphen/>
        <w:t>ния добра и зла». Именно это обстоятельство служило основанием для преследований некоторых ученых инквизицией. Католическая церковь оказывала противодействие учению Николая Коперника (1473—1543) о гелиоцентризме. Жертвой преследования стал итальянский философ Джордано Бруно (1548—1600). Был предан суду инквизиции Галилео Гилилей (1564—1642), которого обычно относят к основоположникам науки Нового времени. Он разделял возрожденческую идею самотворчества человека, одним из следст</w:t>
      </w:r>
      <w:r>
        <w:softHyphen/>
        <w:t>вий которой явилось научное мировоззрение. Эта идея была пред</w:t>
      </w:r>
      <w:r>
        <w:softHyphen/>
        <w:t>ставлена еще в учении Николая Кузанского (1401—1464), одного из глубочайших мыслителей Возрождения; по его мысли, сущность человеческой личности есть выражение ею всеобщего, т.е. Бога. А итальянский философ Пико Делла Мирандола (1463—1494), автор знаменитой «Речи о достоинстве человека», утверждал, что если Бог является создателем себя самого, то и человек должен тоже создавать себя сам. Гуманистическая направленность Возрож</w:t>
      </w:r>
      <w:r>
        <w:softHyphen/>
        <w:t>дения проявлялась в том, что научное мировоззрение эпохи было связано с проблемой человеческого существования.</w:t>
      </w:r>
    </w:p>
    <w:p w:rsidR="00E323F1" w:rsidRDefault="00E323F1">
      <w:pPr>
        <w:pStyle w:val="2"/>
      </w:pPr>
      <w:bookmarkStart w:id="21" w:name="_Toc492027844"/>
      <w:r>
        <w:t>Учения об обществе и государстве</w:t>
      </w:r>
      <w:bookmarkEnd w:id="21"/>
    </w:p>
    <w:p w:rsidR="00E323F1" w:rsidRDefault="00E323F1">
      <w:pPr>
        <w:spacing w:before="80" w:line="280" w:lineRule="auto"/>
      </w:pPr>
      <w:r>
        <w:t>Естественно, что ярче всего эта связь проявлялась в гуманитарных науках, которые деятели Возрождения рассматривали как средства воспитания. Канцлер Флоренции Колюччо Салютати (1331—1406) считал возможным создание царства добра и милосердия на Земле, отмечая при этом необходимость признания свободы воли у чело</w:t>
      </w:r>
      <w:r>
        <w:softHyphen/>
        <w:t>века. Леонардо Бруни (1370—1441), другой канцлер Флоренции, развивал теорию гражданского гуманизма, демократии и свободы, считая их естественными формами общности людей. Важнейшим нравственным долгом, полагал он, является служение обществу, республике. Естественный взгляд на государство развивал Никколо Макиавелли (1469—1527). Он отрицал божественность политиче</w:t>
      </w:r>
      <w:r>
        <w:softHyphen/>
        <w:t>ской власти, считал политическую борьбу движущей силой исто</w:t>
      </w:r>
      <w:r>
        <w:softHyphen/>
        <w:t>рии. Его сочинение «Государь» (1513) было настольной книгой многих крупнейших политических деятелей различных стран. Один из основателей учения о естественном праве, голландский юрист, социолог и дипломат Гуго Гроций (1583—1645), считал, что это право основывается не на воле Бога, а на природе человека и основными принципами такого права являются личная свобода, неприкосновенность собственности, соблюдение договоров, спра</w:t>
      </w:r>
      <w:r>
        <w:softHyphen/>
        <w:t>ведливое наказание за преступление. Социальными учениями за</w:t>
      </w:r>
      <w:r>
        <w:softHyphen/>
        <w:t>кладывались основы буржуазной демократии и государственности.</w:t>
      </w:r>
    </w:p>
    <w:p w:rsidR="00E323F1" w:rsidRDefault="00E323F1">
      <w:pPr>
        <w:pStyle w:val="FR1"/>
        <w:spacing w:before="320"/>
        <w:ind w:left="40"/>
        <w:rPr>
          <w:sz w:val="24"/>
          <w:szCs w:val="24"/>
        </w:rPr>
      </w:pPr>
      <w:r>
        <w:rPr>
          <w:b/>
          <w:bCs/>
          <w:sz w:val="24"/>
          <w:szCs w:val="24"/>
        </w:rPr>
        <w:t>Бытовая сторона возрождения</w:t>
      </w:r>
    </w:p>
    <w:p w:rsidR="00E323F1" w:rsidRDefault="00E323F1">
      <w:pPr>
        <w:pStyle w:val="a3"/>
        <w:spacing w:line="280" w:lineRule="auto"/>
      </w:pPr>
      <w:r>
        <w:t>Но все подобные учения, как и возрожденческий гуманизм в целом, не должны вводить в заблуждение относительно реальной жизни людей. Мы уже отмечали, что сознание многих мыслителей Воз</w:t>
      </w:r>
      <w:r>
        <w:softHyphen/>
        <w:t>рождения представляло собой странную смесь рационализма и ми</w:t>
      </w:r>
      <w:r>
        <w:softHyphen/>
        <w:t>стицизма. Не в средние века, а именно в эпоху Возрождения достигают небывалого расцвета алхимия, магия, астрология, некромантика с заклинаниями духов и т.д. За увлечение астрологией инквизиция привлекала к суду, но в то же время астрологами были многие папы — Иннокентий VIII, Юлий II, Лев X, Павел III, утвердив</w:t>
      </w:r>
      <w:r>
        <w:softHyphen/>
        <w:t>ший иезуитский орден, и др. В эпоху Возрождения верили в приви</w:t>
      </w:r>
      <w:r>
        <w:softHyphen/>
        <w:t>дения, в дурной глаз, в совокупления женщин с бесами и т.д. Чтобы привлечь мужчин, публичные женщины пользовались снадобьями, в состав которых входили волосы, зубы и глаза мертвых, детский пупок и подошвы башмаков, куски одежды, добытые из могил. Наконец, в эпоху Возрождения, если судить по тогдашней литературе, инт</w:t>
      </w:r>
      <w:r>
        <w:softHyphen/>
        <w:t>риги, авантюризм и разврат достигают масштабов, сравнимых лишь с царившими во времена Римской империи. Широкое рас</w:t>
      </w:r>
      <w:r>
        <w:softHyphen/>
        <w:t>пространение получили порнографическая литература и живопись.</w:t>
      </w:r>
    </w:p>
    <w:p w:rsidR="00E323F1" w:rsidRDefault="00E323F1">
      <w:pPr>
        <w:pStyle w:val="1"/>
      </w:pPr>
      <w:bookmarkStart w:id="22" w:name="ItaliaBegin"/>
      <w:bookmarkStart w:id="23" w:name="_Toc492027845"/>
      <w:bookmarkEnd w:id="22"/>
      <w:r>
        <w:t>Культура итальянского Возрождения</w:t>
      </w:r>
      <w:bookmarkEnd w:id="23"/>
    </w:p>
    <w:p w:rsidR="00E323F1" w:rsidRDefault="00E323F1">
      <w:pPr>
        <w:spacing w:before="160" w:line="220" w:lineRule="auto"/>
        <w:ind w:firstLine="720"/>
      </w:pPr>
      <w:r>
        <w:t>Нет такой исторической эпохи, которая бы не отлича</w:t>
      </w:r>
      <w:r>
        <w:softHyphen/>
        <w:t xml:space="preserve">лась своеобразием своей культуры. </w:t>
      </w:r>
      <w:r>
        <w:rPr>
          <w:i/>
          <w:iCs/>
        </w:rPr>
        <w:t>Отличительной чертой культуры эпохи Возрождения в Италии явилось осмысление и углубление индивидуалистических ус</w:t>
      </w:r>
      <w:r>
        <w:rPr>
          <w:i/>
          <w:iCs/>
        </w:rPr>
        <w:softHyphen/>
        <w:t>тремлений человека.</w:t>
      </w:r>
      <w:r>
        <w:t xml:space="preserve"> Опорой этого процесса явилась антич</w:t>
      </w:r>
      <w:r>
        <w:softHyphen/>
        <w:t>ность, чем и вызван особый интерес к ней у возрожденцев. Возрожденческая культура охватила многие города Италии, но центром ее была Флоренция.</w:t>
      </w:r>
    </w:p>
    <w:p w:rsidR="00E323F1" w:rsidRDefault="00E323F1">
      <w:pPr>
        <w:spacing w:line="220" w:lineRule="auto"/>
        <w:ind w:firstLine="720"/>
      </w:pPr>
      <w:r>
        <w:t>Термин «Возрождение» впервые употребил известный жи</w:t>
      </w:r>
      <w:r>
        <w:softHyphen/>
        <w:t xml:space="preserve">вописец, архитектор и историк искусства эпохи Возрождения </w:t>
      </w:r>
      <w:r>
        <w:rPr>
          <w:b/>
          <w:bCs/>
        </w:rPr>
        <w:t>Джорджо Вазари</w:t>
      </w:r>
      <w:r>
        <w:t xml:space="preserve"> (1512—1574) в своей книге «Жизнеописание наиболее знаменитых живописцев, ваятелей и зодчих» (XVI</w:t>
      </w:r>
      <w:r>
        <w:rPr>
          <w:b/>
          <w:bCs/>
        </w:rPr>
        <w:t xml:space="preserve"> в.) </w:t>
      </w:r>
      <w:r>
        <w:t>Он имел в виду возрождение античности. В дальнейшем, в ос</w:t>
      </w:r>
      <w:r>
        <w:softHyphen/>
        <w:t>новном с XVIII в., эпоха итальянского Возрождения характе</w:t>
      </w:r>
      <w:r>
        <w:softHyphen/>
        <w:t>ризовалась преимущественно как эпоха возрождения челове</w:t>
      </w:r>
      <w:r>
        <w:softHyphen/>
        <w:t>ка, как эпоха гуманизма. Однако истоки такого толкования культуры Италии XIV—XV вв. берут начало в самой этой эпо</w:t>
      </w:r>
      <w:r>
        <w:softHyphen/>
        <w:t>хе.</w:t>
      </w:r>
      <w:r>
        <w:rPr>
          <w:b/>
          <w:bCs/>
        </w:rPr>
        <w:t xml:space="preserve"> Колюччо Салютати </w:t>
      </w:r>
      <w:r>
        <w:t>и</w:t>
      </w:r>
      <w:r>
        <w:rPr>
          <w:b/>
          <w:bCs/>
        </w:rPr>
        <w:t xml:space="preserve"> Леонардо Бруни</w:t>
      </w:r>
      <w:r>
        <w:t xml:space="preserve"> собственно ввели в обиход слово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humanitas</w:t>
      </w:r>
      <w:r>
        <w:t xml:space="preserve"> (в пер. с латинского — человеческая природа, человеческое достоинство).</w:t>
      </w:r>
    </w:p>
    <w:p w:rsidR="00E323F1" w:rsidRDefault="00E323F1">
      <w:pPr>
        <w:spacing w:line="220" w:lineRule="auto"/>
      </w:pPr>
      <w:r>
        <w:t xml:space="preserve">Культура итальянского Возрождения дала миру поэта </w:t>
      </w:r>
      <w:r>
        <w:rPr>
          <w:b/>
          <w:bCs/>
        </w:rPr>
        <w:t>Данте</w:t>
      </w:r>
      <w:r>
        <w:t xml:space="preserve"> </w:t>
      </w:r>
      <w:r>
        <w:rPr>
          <w:b/>
          <w:bCs/>
        </w:rPr>
        <w:t>Алигьери</w:t>
      </w:r>
      <w:r>
        <w:t xml:space="preserve"> (1265—1321), живописца</w:t>
      </w:r>
      <w:r>
        <w:rPr>
          <w:b/>
          <w:bCs/>
        </w:rPr>
        <w:t xml:space="preserve"> Джотто</w:t>
      </w:r>
      <w:r>
        <w:t xml:space="preserve"> </w:t>
      </w:r>
      <w:r>
        <w:rPr>
          <w:b/>
          <w:bCs/>
        </w:rPr>
        <w:t>ди Бондоне</w:t>
      </w:r>
      <w:r>
        <w:t xml:space="preserve"> (1266— 1336), поэта, гуманиста</w:t>
      </w:r>
      <w:r>
        <w:rPr>
          <w:b/>
          <w:bCs/>
        </w:rPr>
        <w:t xml:space="preserve"> Франческо</w:t>
      </w:r>
      <w:r>
        <w:t xml:space="preserve"> </w:t>
      </w:r>
      <w:r>
        <w:rPr>
          <w:b/>
          <w:bCs/>
        </w:rPr>
        <w:t>Петрарку</w:t>
      </w:r>
      <w:r>
        <w:t xml:space="preserve"> (1304—1374), поэта, писателя, гуманиста </w:t>
      </w:r>
      <w:r>
        <w:rPr>
          <w:b/>
          <w:bCs/>
        </w:rPr>
        <w:t>Джованни Бокаччо</w:t>
      </w:r>
      <w:r>
        <w:t xml:space="preserve"> (1313—1375), архитектора</w:t>
      </w:r>
      <w:r>
        <w:rPr>
          <w:b/>
          <w:bCs/>
        </w:rPr>
        <w:t xml:space="preserve"> Филиппо Брунелески</w:t>
      </w:r>
      <w:r>
        <w:t xml:space="preserve"> (1377—1446), скульптора </w:t>
      </w:r>
      <w:r>
        <w:rPr>
          <w:b/>
          <w:bCs/>
        </w:rPr>
        <w:t>Донателло</w:t>
      </w:r>
      <w:r>
        <w:t xml:space="preserve"> (Донато ди Никколо ди Бетто Барди) (1386—1466), живописца</w:t>
      </w:r>
      <w:r>
        <w:rPr>
          <w:b/>
          <w:bCs/>
        </w:rPr>
        <w:t xml:space="preserve"> Мазаччо</w:t>
      </w:r>
      <w:r>
        <w:t xml:space="preserve"> (Томмазо ди Джованни ди Симоне Гвиди) (1401—1428), гуманиста, писателя</w:t>
      </w:r>
      <w:r>
        <w:rPr>
          <w:b/>
          <w:bCs/>
        </w:rPr>
        <w:t xml:space="preserve"> Лоренцо</w:t>
      </w:r>
      <w:r>
        <w:t xml:space="preserve"> </w:t>
      </w:r>
      <w:r>
        <w:rPr>
          <w:b/>
          <w:bCs/>
        </w:rPr>
        <w:t>Валлу</w:t>
      </w:r>
      <w:r>
        <w:t xml:space="preserve"> (1407—1457), гуманиста, писателя</w:t>
      </w:r>
      <w:r>
        <w:rPr>
          <w:b/>
          <w:bCs/>
        </w:rPr>
        <w:t xml:space="preserve"> Пико</w:t>
      </w:r>
      <w:r>
        <w:t xml:space="preserve"> </w:t>
      </w:r>
      <w:r>
        <w:rPr>
          <w:b/>
          <w:bCs/>
        </w:rPr>
        <w:t>делла Мирандолу</w:t>
      </w:r>
      <w:r>
        <w:t xml:space="preserve"> (1462—1494), фи</w:t>
      </w:r>
      <w:r>
        <w:softHyphen/>
        <w:t>лософа, гуманиста</w:t>
      </w:r>
      <w:r>
        <w:rPr>
          <w:b/>
          <w:bCs/>
        </w:rPr>
        <w:t xml:space="preserve"> Марсилио Фичино</w:t>
      </w:r>
      <w:r>
        <w:t xml:space="preserve"> (1433—1494), живописца </w:t>
      </w:r>
      <w:r>
        <w:rPr>
          <w:b/>
          <w:bCs/>
        </w:rPr>
        <w:t>Сандро Боттичелли</w:t>
      </w:r>
      <w:r>
        <w:t xml:space="preserve"> (1447—1510), живописца, ученого</w:t>
      </w:r>
      <w:r>
        <w:rPr>
          <w:b/>
          <w:bCs/>
        </w:rPr>
        <w:t xml:space="preserve"> Леонар</w:t>
      </w:r>
      <w:r>
        <w:rPr>
          <w:b/>
          <w:bCs/>
        </w:rPr>
        <w:softHyphen/>
        <w:t>до</w:t>
      </w:r>
      <w:r>
        <w:t xml:space="preserve"> </w:t>
      </w:r>
      <w:r>
        <w:rPr>
          <w:b/>
          <w:bCs/>
        </w:rPr>
        <w:t>да Винчи</w:t>
      </w:r>
      <w:r>
        <w:t xml:space="preserve"> (1452—1519), живописца, скульптора, архитектора </w:t>
      </w:r>
      <w:r>
        <w:rPr>
          <w:b/>
          <w:bCs/>
        </w:rPr>
        <w:t>Микеланджело Буонаротти</w:t>
      </w:r>
      <w:r>
        <w:t xml:space="preserve"> (1475—1564), живописца</w:t>
      </w:r>
      <w:r>
        <w:rPr>
          <w:b/>
          <w:bCs/>
        </w:rPr>
        <w:t xml:space="preserve"> Рафаэля Санти</w:t>
      </w:r>
      <w:r>
        <w:t xml:space="preserve"> (1483—1520) и многих других выдающихся личностей.</w:t>
      </w:r>
    </w:p>
    <w:p w:rsidR="00E323F1" w:rsidRDefault="00E323F1">
      <w:pPr>
        <w:spacing w:line="220" w:lineRule="auto"/>
      </w:pPr>
      <w:r>
        <w:t>С чем связана в культуре итальянского Возрождения чет</w:t>
      </w:r>
      <w:r>
        <w:softHyphen/>
        <w:t>кая ориентация на человека? Не последнюю роль в процессе самоутверждения человека сыграли социально-экономические факторы, в частности развитие простого товарно-денежного хо</w:t>
      </w:r>
      <w:r>
        <w:softHyphen/>
        <w:t>зяйства. Во многом причиной независимости человека, его на</w:t>
      </w:r>
      <w:r>
        <w:softHyphen/>
        <w:t>рождавшегося свободомыслия явилась городская культура. Хо</w:t>
      </w:r>
      <w:r>
        <w:softHyphen/>
        <w:t>рошо известно, что средневековые города были средоточием мастеров своего дела — людей, покинувших крестьянское хо</w:t>
      </w:r>
      <w:r>
        <w:softHyphen/>
        <w:t>зяйство и полностью полагающих прожить, добывая себе хлеб своим ремеслом. Естественно, что представление о независи</w:t>
      </w:r>
      <w:r>
        <w:softHyphen/>
        <w:t>мом человеке могло сформироваться только среди подобных людей.</w:t>
      </w:r>
    </w:p>
    <w:p w:rsidR="00E323F1" w:rsidRDefault="00E323F1">
      <w:pPr>
        <w:spacing w:line="220" w:lineRule="auto"/>
      </w:pPr>
      <w:r>
        <w:t>Города Италии славились разнообразными ремеслами. Так, Флоренция была известна своим суконным производством. Кон</w:t>
      </w:r>
      <w:r>
        <w:softHyphen/>
        <w:t>торы Барди, Перуцци обосновались во многих торговавших с Флоренцией городах. Процветали во Флоренции и многие дру</w:t>
      </w:r>
      <w:r>
        <w:softHyphen/>
        <w:t>гие виды ремесленного мастерства. Ранний расцвет итальянс</w:t>
      </w:r>
      <w:r>
        <w:softHyphen/>
        <w:t xml:space="preserve">ких городов связан, однако, не только с развитием той или иной отрасли производства, но в большей мере с активным участием итальянских городов в транзитной торговле. </w:t>
      </w:r>
      <w:r>
        <w:rPr>
          <w:i/>
          <w:iCs/>
        </w:rPr>
        <w:t>Сопер</w:t>
      </w:r>
      <w:r>
        <w:rPr>
          <w:i/>
          <w:iCs/>
        </w:rPr>
        <w:softHyphen/>
        <w:t>ничество конкурирующих на внешнем рынке городов высту</w:t>
      </w:r>
      <w:r>
        <w:rPr>
          <w:i/>
          <w:iCs/>
        </w:rPr>
        <w:softHyphen/>
        <w:t>пило, кстати, одной из причин печально знаменитой раз</w:t>
      </w:r>
      <w:r>
        <w:rPr>
          <w:i/>
          <w:iCs/>
        </w:rPr>
        <w:softHyphen/>
        <w:t>дробленности средневековой Италии.</w:t>
      </w:r>
      <w:r>
        <w:t xml:space="preserve"> Подчеркивая роль тор</w:t>
      </w:r>
      <w:r>
        <w:softHyphen/>
        <w:t>говых операций в расцвете городов Италии, французский ис</w:t>
      </w:r>
      <w:r>
        <w:softHyphen/>
        <w:t>торик Фернан Бродель отмечал, что уже в VIII—IX вв. Среди</w:t>
      </w:r>
      <w:r>
        <w:softHyphen/>
        <w:t>земное море после некоторого перерыва вновь стало местом сосредоточения торговых путей. От этого почти все прибреж</w:t>
      </w:r>
      <w:r>
        <w:softHyphen/>
        <w:t>ные жители получали выгоду. Отсутствие достаточных приро</w:t>
      </w:r>
      <w:r>
        <w:softHyphen/>
        <w:t>дных ресурсов, наличие неблагодарных земель заставляло де</w:t>
      </w:r>
      <w:r>
        <w:softHyphen/>
        <w:t>сятки маленьких гаваней «очертя голову броситься в морские предприятия». Цель деятельности маленьких городов заклю</w:t>
      </w:r>
      <w:r>
        <w:softHyphen/>
        <w:t>чалась в том, «чтобы связать между собой богатые приморские страны, города мира ислама или Константинополь, получить золотую монету — египетские или сирийские динары, — что</w:t>
      </w:r>
      <w:r>
        <w:softHyphen/>
        <w:t>бы закупить роскошные шелка Византии и перепродать их на Западе, т.е. в торговле по треугольнику. Эта активность пробу</w:t>
      </w:r>
      <w:r>
        <w:softHyphen/>
        <w:t>дила итальянскую экономику, — подчеркивает Бродель, — пре</w:t>
      </w:r>
      <w:r>
        <w:softHyphen/>
        <w:t>бывавшую в полудреме со времени падения Рима». А «фан</w:t>
      </w:r>
      <w:r>
        <w:softHyphen/>
        <w:t>тастическая авантюра крестовых походов, — как далее утвер</w:t>
      </w:r>
      <w:r>
        <w:softHyphen/>
        <w:t>ждает французский исследователь, — ускорила торговый взлет христианского мира и Венеции». Перевозка людей с тяже</w:t>
      </w:r>
      <w:r>
        <w:softHyphen/>
        <w:t>лым снаряжением и конями оказалась очень выгодной для итальянских городов. Решающим, особенно для Венеции, стал IV крестовый поход, завершившийся разграблением Констан</w:t>
      </w:r>
      <w:r>
        <w:softHyphen/>
        <w:t>тинополя. Если ранее, способствуя продвижению крестонос</w:t>
      </w:r>
      <w:r>
        <w:softHyphen/>
        <w:t>цев, Венеция разоряла Византию изнутри, то теперь могущест</w:t>
      </w:r>
      <w:r>
        <w:softHyphen/>
        <w:t>венная когда-то империя стала почти что собственностью италь</w:t>
      </w:r>
      <w:r>
        <w:softHyphen/>
        <w:t>янского портового города. «</w:t>
      </w:r>
      <w:r>
        <w:rPr>
          <w:i/>
          <w:iCs/>
        </w:rPr>
        <w:t>От</w:t>
      </w:r>
      <w:r>
        <w:t xml:space="preserve"> </w:t>
      </w:r>
      <w:r>
        <w:rPr>
          <w:i/>
          <w:iCs/>
        </w:rPr>
        <w:t>краха Византии, —</w:t>
      </w:r>
      <w:r>
        <w:t xml:space="preserve"> пишет Бродель, — </w:t>
      </w:r>
      <w:r>
        <w:rPr>
          <w:i/>
          <w:iCs/>
        </w:rPr>
        <w:t>выиграли все итальянские города, точно так же выиграли они и от монгольского нашествия, которое откры</w:t>
      </w:r>
      <w:r>
        <w:rPr>
          <w:i/>
          <w:iCs/>
        </w:rPr>
        <w:softHyphen/>
        <w:t>ло прямой путь по суше от Черного моря до Китая и Индии, дававший неоценимое преимущество, — обойти позиции ис</w:t>
      </w:r>
      <w:r>
        <w:rPr>
          <w:i/>
          <w:iCs/>
        </w:rPr>
        <w:softHyphen/>
        <w:t>лама».</w:t>
      </w:r>
    </w:p>
    <w:p w:rsidR="00E323F1" w:rsidRDefault="00E323F1">
      <w:pPr>
        <w:spacing w:line="220" w:lineRule="auto"/>
        <w:ind w:left="40"/>
      </w:pPr>
      <w:r>
        <w:t>Очевидно, что в основе развития итальянских городов ле</w:t>
      </w:r>
      <w:r>
        <w:softHyphen/>
        <w:t>жали причины разного характера, но</w:t>
      </w:r>
      <w:r>
        <w:rPr>
          <w:b/>
          <w:bCs/>
        </w:rPr>
        <w:t xml:space="preserve"> именно</w:t>
      </w:r>
      <w:r>
        <w:t xml:space="preserve"> городская куль</w:t>
      </w:r>
      <w:r>
        <w:softHyphen/>
        <w:t>тура создала новых людей. Однако самоутверждение личности в эпоху Возрождения не отличалось вульгарно-материалисти</w:t>
      </w:r>
      <w:r>
        <w:softHyphen/>
        <w:t>ческим содержанием, а носило духовный характер. Решающее влияние здесь оказала христианская традиция. Время, в кото</w:t>
      </w:r>
      <w:r>
        <w:softHyphen/>
        <w:t>рое жили возрожденцы, действительно заставило их осознать свою значимость, ответственность за самих себя. Но они не перестали еще быть людьми средневековья. Не потеряв Бога и веру, они лишь по-новому взглянули на самих себя. А моди</w:t>
      </w:r>
      <w:r>
        <w:softHyphen/>
        <w:t>фикация средневекового сознания накладывалась на присталь</w:t>
      </w:r>
      <w:r>
        <w:softHyphen/>
        <w:t>ный интерес к античности, что и создавало уникальную и неповторимую культуру, которая, конечно же, была прерога</w:t>
      </w:r>
      <w:r>
        <w:softHyphen/>
        <w:t>тивой верхов общества. Несмотря на формирование в XIV— XVI вв. нового менталитета, «во всех проявлениях жизни ца</w:t>
      </w:r>
      <w:r>
        <w:softHyphen/>
        <w:t>рила, хотя расшатанная, католическая церковность».</w:t>
      </w:r>
    </w:p>
    <w:p w:rsidR="00E323F1" w:rsidRDefault="00E323F1">
      <w:pPr>
        <w:spacing w:line="220" w:lineRule="auto"/>
        <w:ind w:left="40"/>
      </w:pPr>
      <w:r>
        <w:t>Что стояло за обращением к античности? Почему так часто объектом исследования мыслителей и художников Возрождения становились учения Платона и Плотина? Почему античное (в большей мере греческое), пространственное искусство так притя</w:t>
      </w:r>
      <w:r>
        <w:softHyphen/>
        <w:t>гивало внимание художников? Новое мироощущение человека, определенный, возможно, наивный оптимизм мышления нуж</w:t>
      </w:r>
      <w:r>
        <w:softHyphen/>
        <w:t>дались в мировоззренческой опоре, обосновании, чем и высту</w:t>
      </w:r>
      <w:r>
        <w:softHyphen/>
        <w:t>пила классическая древность. «Самое обращение к классической древности объясняется не чем иным, как необходимостью найти опору для новых потребностей ума и новых жизненных устрем</w:t>
      </w:r>
      <w:r>
        <w:softHyphen/>
        <w:t>лений», — писал русский историк И. Кареев.</w:t>
      </w:r>
      <w:r>
        <w:rPr>
          <w:b/>
          <w:bCs/>
        </w:rPr>
        <w:t xml:space="preserve"> Из философских учений античности, прежде всего платонизм и неоплатонизм оказались наиболее притягательными для возрожденцев.</w:t>
      </w:r>
      <w:r>
        <w:t xml:space="preserve"> При</w:t>
      </w:r>
      <w:r>
        <w:softHyphen/>
        <w:t>чины этого блестяще раскрыл А. Ф. Лосев. Неоплатонизм, ис</w:t>
      </w:r>
      <w:r>
        <w:softHyphen/>
        <w:t>толкованный средневековыми мыслителями, был знаком возрожденцам. Ренессанс очистил его от догматического средневеко</w:t>
      </w:r>
      <w:r>
        <w:softHyphen/>
        <w:t>вого влияния, равно как переосмыслил и античное содержание. Лосев выделяет в истории культуры три типа неоплатонизма:</w:t>
      </w:r>
    </w:p>
    <w:p w:rsidR="00E323F1" w:rsidRDefault="00E323F1">
      <w:pPr>
        <w:spacing w:before="220" w:line="240" w:lineRule="auto"/>
        <w:ind w:left="560" w:firstLine="0"/>
        <w:jc w:val="left"/>
      </w:pPr>
      <w:r>
        <w:rPr>
          <w:b/>
          <w:bCs/>
        </w:rPr>
        <w:t>• первый, собственно античный — космологический,</w:t>
      </w:r>
    </w:p>
    <w:p w:rsidR="00E323F1" w:rsidRDefault="00E323F1">
      <w:pPr>
        <w:spacing w:line="240" w:lineRule="auto"/>
        <w:ind w:left="560" w:firstLine="0"/>
        <w:jc w:val="left"/>
      </w:pPr>
      <w:r>
        <w:rPr>
          <w:b/>
          <w:bCs/>
        </w:rPr>
        <w:t>• второй, средневековый — теологический,</w:t>
      </w:r>
    </w:p>
    <w:p w:rsidR="00E323F1" w:rsidRDefault="00E323F1">
      <w:pPr>
        <w:spacing w:line="240" w:lineRule="auto"/>
        <w:ind w:left="560" w:firstLine="0"/>
        <w:jc w:val="left"/>
      </w:pPr>
      <w:r>
        <w:rPr>
          <w:b/>
          <w:bCs/>
        </w:rPr>
        <w:t>• третий, возрожденческий — антропоцентрический.</w:t>
      </w:r>
    </w:p>
    <w:p w:rsidR="00E323F1" w:rsidRDefault="00E323F1">
      <w:pPr>
        <w:spacing w:before="160" w:line="220" w:lineRule="auto"/>
      </w:pPr>
      <w:r>
        <w:t>Античный неоплатонизм переосмыслил учение Платона, интерпретировал учение Аристотеля о Нусе (переосмысленном платоновском мире вечных идей), переработал учение стоиков об эманации первоогня, которая у неоплатоников преврати</w:t>
      </w:r>
      <w:r>
        <w:softHyphen/>
        <w:t>лась в чисто смысловую эманацию Нуса, в особую движущую</w:t>
      </w:r>
      <w:r>
        <w:softHyphen/>
        <w:t>ся идею — источник движения вообще — Мировую Душу, и, наконец, неоплатонизм обогатился понятием Единого. Если у Платона это всего лишь абстрактная всеобщая категория, то у неоплатоников — «максимально конкретное оформление жиз</w:t>
      </w:r>
      <w:r>
        <w:softHyphen/>
        <w:t>ни и бытия». Античный неоплатонизм был в своей основе космологией с попыткой объяснить правильность космическо</w:t>
      </w:r>
      <w:r>
        <w:softHyphen/>
        <w:t>го круговращения, круговорота веществ и душ в природе. Сред</w:t>
      </w:r>
      <w:r>
        <w:softHyphen/>
        <w:t>невековый неоплатонизм был направлен на теорию абсолют</w:t>
      </w:r>
      <w:r>
        <w:softHyphen/>
        <w:t>ной личности, существующей выше всякой природы и мира и являющуюся творцом всякого бытия из ничего. Антропологи</w:t>
      </w:r>
      <w:r>
        <w:softHyphen/>
        <w:t>ческий возрожденческий неоплатонизм, с одной стороны, ста</w:t>
      </w:r>
      <w:r>
        <w:softHyphen/>
        <w:t>рается возвысить и утвердить материальный мир при помощи категорий античного неоплатонизма, а с другой — у него мно</w:t>
      </w:r>
      <w:r>
        <w:softHyphen/>
        <w:t>го общего со средневековым неоплатонизмом и, прежде всего, с культом универсальной и самостоятельной личности. В ре</w:t>
      </w:r>
      <w:r>
        <w:softHyphen/>
        <w:t>зультате мир, в котором пребывает человек, предстает насы</w:t>
      </w:r>
      <w:r>
        <w:softHyphen/>
        <w:t>щенным божественным смыслом, а человек предстает лич</w:t>
      </w:r>
      <w:r>
        <w:softHyphen/>
        <w:t>ностью, стремящейся абсолютизировать, осуществить себя в «своем гордом индивидуализме».</w:t>
      </w:r>
    </w:p>
    <w:p w:rsidR="00E323F1" w:rsidRDefault="00E323F1">
      <w:pPr>
        <w:spacing w:line="220" w:lineRule="auto"/>
      </w:pPr>
      <w:r>
        <w:rPr>
          <w:b/>
          <w:bCs/>
        </w:rPr>
        <w:t>Постижение человеком мира, наполненного божествен</w:t>
      </w:r>
      <w:r>
        <w:rPr>
          <w:b/>
          <w:bCs/>
        </w:rPr>
        <w:softHyphen/>
        <w:t>ной красотой, становится одной из мировоззренческих за</w:t>
      </w:r>
      <w:r>
        <w:rPr>
          <w:b/>
          <w:bCs/>
        </w:rPr>
        <w:softHyphen/>
        <w:t>дач возрожденцев.</w:t>
      </w:r>
      <w:r>
        <w:t xml:space="preserve"> Мир влечет человека, поскольку он оду</w:t>
      </w:r>
      <w:r>
        <w:softHyphen/>
        <w:t>хотворен Богом. А что лучше может помочь ему в познании мира, чем его собственные чувства. Человеческий глаз в этом смысле, по мнению возрожденцев, не знает равных. Поэтому в эпоху итальянского Возрождения наблюдается пристальный интерес к визуальному восприятию, расцветают живопись и другие пространственные искусства. Именно они, обладаю</w:t>
      </w:r>
      <w:r>
        <w:softHyphen/>
        <w:t>щие пространственными закономерностями, позволяют более точно и верно увидеть и запечатлеть божественную красоту. Поэтому в эпоху Возрождения особое внимание уделяется за</w:t>
      </w:r>
      <w:r>
        <w:softHyphen/>
        <w:t>конам искусства, поэтому именно художники ближе других стоят в решении мировоззренческих задач. В плане познания мира у художника все преимущества. Поэтому эпоха италь</w:t>
      </w:r>
      <w:r>
        <w:softHyphen/>
        <w:t>янского Возрождения носит отчетливо художественный ха</w:t>
      </w:r>
      <w:r>
        <w:softHyphen/>
        <w:t>рактер.</w:t>
      </w:r>
    </w:p>
    <w:p w:rsidR="00E323F1" w:rsidRDefault="00E323F1">
      <w:pPr>
        <w:spacing w:line="220" w:lineRule="auto"/>
      </w:pPr>
      <w:r>
        <w:t>В эпоху итальянского Возрождения невозможно не заме</w:t>
      </w:r>
      <w:r>
        <w:softHyphen/>
        <w:t>тить другой, противоположной тенденции —</w:t>
      </w:r>
      <w:r>
        <w:rPr>
          <w:b/>
          <w:bCs/>
        </w:rPr>
        <w:t xml:space="preserve"> ощущения чело</w:t>
      </w:r>
      <w:r>
        <w:rPr>
          <w:b/>
          <w:bCs/>
        </w:rPr>
        <w:softHyphen/>
        <w:t>веком трагичности своего существования.</w:t>
      </w:r>
      <w:r>
        <w:t xml:space="preserve"> Причем эта тен</w:t>
      </w:r>
      <w:r>
        <w:softHyphen/>
        <w:t>денция не возникает на исходе эпохи Возрождения, а присут</w:t>
      </w:r>
      <w:r>
        <w:softHyphen/>
        <w:t>ствует на протяжении всего этого периода в творчестве худож</w:t>
      </w:r>
      <w:r>
        <w:softHyphen/>
        <w:t>ников и мыслителей. Понять ее происхождение позволяет об</w:t>
      </w:r>
      <w:r>
        <w:softHyphen/>
        <w:t>ращение к уже указанному сложному взаимодействию в воз</w:t>
      </w:r>
      <w:r>
        <w:softHyphen/>
        <w:t>рожденческой культуре наследия античности и христианства. Интересен анализ этой проблемы, сделанный</w:t>
      </w:r>
      <w:r>
        <w:rPr>
          <w:b/>
          <w:bCs/>
        </w:rPr>
        <w:t xml:space="preserve"> Н. Бердяевым. </w:t>
      </w:r>
      <w:r>
        <w:t>Русский философ считал, что</w:t>
      </w:r>
      <w:r>
        <w:rPr>
          <w:b/>
          <w:bCs/>
        </w:rPr>
        <w:t xml:space="preserve"> в эпоху Возрождения соверши</w:t>
      </w:r>
      <w:r>
        <w:rPr>
          <w:b/>
          <w:bCs/>
        </w:rPr>
        <w:softHyphen/>
        <w:t>лось небывалое столкновение языческих и христианских начал человеческой природы.</w:t>
      </w:r>
      <w:r>
        <w:t xml:space="preserve"> Именно это послужило причи</w:t>
      </w:r>
      <w:r>
        <w:softHyphen/>
        <w:t>ной глубокого раздвоения человека.</w:t>
      </w:r>
    </w:p>
    <w:p w:rsidR="00E323F1" w:rsidRDefault="00E323F1">
      <w:pPr>
        <w:spacing w:line="220" w:lineRule="auto"/>
      </w:pPr>
      <w:r>
        <w:t>Кровь людей эпохи Возрождения была отравлена христианским сознанием греховности этого мира и христианской жаж</w:t>
      </w:r>
      <w:r>
        <w:softHyphen/>
        <w:t>дой искупления. Великие художники этой эпохи были одержи</w:t>
      </w:r>
      <w:r>
        <w:softHyphen/>
        <w:t>мы созданием иного бытия, прорывом в иной, трансцендентный мир. Они были подвержены теургическому заданию. Возрожденец, особенно одаренный художник, ощущая в себе силы, подобные, как он считал, самому творцу, ставил перед собой онтологические задачи, заведомо невыполнимые в мире куль</w:t>
      </w:r>
      <w:r>
        <w:softHyphen/>
        <w:t>туры. Художественное творчество, отличающееся психологи</w:t>
      </w:r>
      <w:r>
        <w:softHyphen/>
        <w:t>ческой природой, таких задач не решает. В нем творится иде</w:t>
      </w:r>
      <w:r>
        <w:softHyphen/>
        <w:t>альное, а не реальное. Опора художников Возрождения на до</w:t>
      </w:r>
      <w:r>
        <w:softHyphen/>
        <w:t>стижения эпохи античности и их устремленность в высший мир, открытый Христом, не совпадают. Это и приводит к глу</w:t>
      </w:r>
      <w:r>
        <w:softHyphen/>
        <w:t>бокой возрожденческой тоске, к трагическому мироощущению. Бердяев пишет: «Тайна Возрождения — в том, что оно не уда</w:t>
      </w:r>
      <w:r>
        <w:softHyphen/>
        <w:t>лось. Никогда еще не было послано в мир таких творческих сил, и никогда еще не была так обнаружена трагедия творчес</w:t>
      </w:r>
      <w:r>
        <w:softHyphen/>
        <w:t>тва».</w:t>
      </w:r>
    </w:p>
    <w:p w:rsidR="00E323F1" w:rsidRDefault="00E323F1">
      <w:pPr>
        <w:spacing w:line="220" w:lineRule="auto"/>
        <w:ind w:firstLine="240"/>
      </w:pPr>
      <w:r>
        <w:t>В свое время Кареев заметил, что итальянские историки неоднозначно относятся к гуманистам.</w:t>
      </w:r>
      <w:r>
        <w:rPr>
          <w:b/>
          <w:bCs/>
        </w:rPr>
        <w:t xml:space="preserve"> Ренессанс совпал в Ита</w:t>
      </w:r>
      <w:r>
        <w:rPr>
          <w:b/>
          <w:bCs/>
        </w:rPr>
        <w:softHyphen/>
        <w:t>лии с самым тяжелым периодом ее истории — междоусоби</w:t>
      </w:r>
      <w:r>
        <w:rPr>
          <w:b/>
          <w:bCs/>
        </w:rPr>
        <w:softHyphen/>
        <w:t>цами, итальянскими войнами.</w:t>
      </w:r>
      <w:r>
        <w:t xml:space="preserve"> А гуманисты, которых про</w:t>
      </w:r>
      <w:r>
        <w:softHyphen/>
        <w:t>славляли во всем мире, нередко служили тиранам, подавляв</w:t>
      </w:r>
      <w:r>
        <w:softHyphen/>
        <w:t>шим свободу Италии, не проявляли особого патриотизма во время вторжения иноземцев и часто высказывали мысли, но</w:t>
      </w:r>
      <w:r>
        <w:softHyphen/>
        <w:t>сившие явно космополитический характер, и т.п. Но в миро</w:t>
      </w:r>
      <w:r>
        <w:softHyphen/>
        <w:t>вом масштабе гуманисты характеризуются как новый общест</w:t>
      </w:r>
      <w:r>
        <w:softHyphen/>
        <w:t>венный слой, где отсутствует сословный признак и где каж</w:t>
      </w:r>
      <w:r>
        <w:softHyphen/>
        <w:t>дый занимает свое место лишь в силу личного образования и таланта; а сама эпоха Возрождения оценивается как начало светской цивилизации нового времени.</w:t>
      </w:r>
    </w:p>
    <w:p w:rsidR="00E323F1" w:rsidRDefault="00E323F1">
      <w:pPr>
        <w:spacing w:line="220" w:lineRule="auto"/>
        <w:ind w:firstLine="240"/>
      </w:pPr>
      <w:r>
        <w:t>Среди представителей культуры Возрождения есть личнос</w:t>
      </w:r>
      <w:r>
        <w:softHyphen/>
        <w:t>ти, наиболее полно выразившие черты того или иного ее пери</w:t>
      </w:r>
      <w:r>
        <w:softHyphen/>
        <w:t>ода. Крупнейший представитель периода Проторенессанса</w:t>
      </w:r>
      <w:r>
        <w:rPr>
          <w:b/>
          <w:bCs/>
        </w:rPr>
        <w:t xml:space="preserve"> Дан</w:t>
      </w:r>
      <w:r>
        <w:rPr>
          <w:b/>
          <w:bCs/>
        </w:rPr>
        <w:softHyphen/>
        <w:t>те Алигьери</w:t>
      </w:r>
      <w:r>
        <w:t xml:space="preserve"> — легендарная</w:t>
      </w:r>
      <w:r>
        <w:rPr>
          <w:b/>
          <w:bCs/>
        </w:rPr>
        <w:t xml:space="preserve"> фигура,</w:t>
      </w:r>
      <w:r>
        <w:t xml:space="preserve"> человек, в творчестве которого проявились тенденции развития итальянской лите</w:t>
      </w:r>
      <w:r>
        <w:softHyphen/>
        <w:t>ратуры и культуры в целом на века вперед. Перу Данте при</w:t>
      </w:r>
      <w:r>
        <w:softHyphen/>
        <w:t>надлежат оригинальная лирическая автобиография</w:t>
      </w:r>
      <w:r>
        <w:rPr>
          <w:b/>
          <w:bCs/>
        </w:rPr>
        <w:t xml:space="preserve"> «Новая жизнь»,</w:t>
      </w:r>
      <w:r>
        <w:t xml:space="preserve"> философский трактат</w:t>
      </w:r>
      <w:r>
        <w:rPr>
          <w:b/>
          <w:bCs/>
        </w:rPr>
        <w:t xml:space="preserve"> «Пир»</w:t>
      </w:r>
      <w:r>
        <w:t>, трактат</w:t>
      </w:r>
      <w:r>
        <w:rPr>
          <w:b/>
          <w:bCs/>
        </w:rPr>
        <w:t xml:space="preserve"> «О народном</w:t>
      </w:r>
      <w:r>
        <w:t xml:space="preserve"> </w:t>
      </w:r>
      <w:r>
        <w:rPr>
          <w:b/>
          <w:bCs/>
        </w:rPr>
        <w:t>язы</w:t>
      </w:r>
      <w:r>
        <w:rPr>
          <w:b/>
          <w:bCs/>
        </w:rPr>
        <w:softHyphen/>
        <w:t>ке»</w:t>
      </w:r>
      <w:r>
        <w:t>, сонеты, канцоны и другие произведения. Конечно, Данте более всего известен как автор «Илиады средних веков» (по выражению В. Г. Белинского) —</w:t>
      </w:r>
      <w:r>
        <w:rPr>
          <w:b/>
          <w:bCs/>
        </w:rPr>
        <w:t xml:space="preserve"> «Комедии», названной по</w:t>
      </w:r>
      <w:r>
        <w:rPr>
          <w:b/>
          <w:bCs/>
        </w:rPr>
        <w:softHyphen/>
        <w:t xml:space="preserve">томками Божественной. </w:t>
      </w:r>
      <w:r>
        <w:t>В ней великий поэт использует привычный для средневековья сюжет — изображает себя пу</w:t>
      </w:r>
      <w:r>
        <w:softHyphen/>
        <w:t>тешествующим по Аду, Чистилищу и Раю, в сопровождении давно умершего римского поэта Вергилия. Однако, несмотря на далекий от повседневности сюжет, произведение наполнено картинами жизни современной ему Италии и насыщено сим</w:t>
      </w:r>
      <w:r>
        <w:softHyphen/>
        <w:t>волическими образами и иносказаниями.</w:t>
      </w:r>
    </w:p>
    <w:p w:rsidR="00E323F1" w:rsidRDefault="00E323F1">
      <w:pPr>
        <w:spacing w:line="220" w:lineRule="auto"/>
        <w:ind w:firstLine="240"/>
      </w:pPr>
      <w:r>
        <w:t>Первое, что характеризует Данте как человека новой куль</w:t>
      </w:r>
      <w:r>
        <w:softHyphen/>
        <w:t xml:space="preserve">туры, это его обращение в самом начале творческой жизни к так называемому </w:t>
      </w:r>
      <w:r>
        <w:rPr>
          <w:i/>
          <w:iCs/>
        </w:rPr>
        <w:t>«новому сладостному стилю» — направлению, полному искренности эмоций, но в то же время уг</w:t>
      </w:r>
      <w:r>
        <w:rPr>
          <w:i/>
          <w:iCs/>
        </w:rPr>
        <w:softHyphen/>
        <w:t>лубленного философского содержания.</w:t>
      </w:r>
      <w:r>
        <w:t xml:space="preserve"> Этот стиль отличается разрешением центральной проблемы средневековой лирики — взаимоотношений «земной» и «небесной» любви. Если ре</w:t>
      </w:r>
      <w:r>
        <w:softHyphen/>
        <w:t>лигиозная поэзия всегда призывала отказаться от земной люб</w:t>
      </w:r>
      <w:r>
        <w:softHyphen/>
        <w:t>ви, а куртуазная, напротив, воспевала земную страсть, то но</w:t>
      </w:r>
      <w:r>
        <w:softHyphen/>
        <w:t>вый сладостный стиль, сохраняя образ земной любви, макси</w:t>
      </w:r>
      <w:r>
        <w:softHyphen/>
        <w:t>мально его одухотворяет; он предстает как доступное чувствен</w:t>
      </w:r>
      <w:r>
        <w:softHyphen/>
        <w:t>ному восприятию воплощение Бога. Одухотворенное чувство любви несет с собой радость, чуждую религиозной морали и аскетизму.</w:t>
      </w:r>
    </w:p>
    <w:p w:rsidR="00E323F1" w:rsidRDefault="00E323F1">
      <w:pPr>
        <w:spacing w:line="240" w:lineRule="auto"/>
        <w:ind w:left="200" w:firstLine="0"/>
        <w:jc w:val="left"/>
      </w:pPr>
      <w:r>
        <w:t>У Данте любая идея — «мысль Бога».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 xml:space="preserve">Все что умрет, и все, что не умрет, — 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 xml:space="preserve">Лишь отблеск мысли, коей Всемогущий </w:t>
      </w:r>
    </w:p>
    <w:p w:rsidR="00E323F1" w:rsidRDefault="00E323F1">
      <w:pPr>
        <w:spacing w:line="240" w:lineRule="auto"/>
        <w:ind w:left="2835" w:firstLine="0"/>
        <w:jc w:val="left"/>
      </w:pPr>
      <w:r>
        <w:rPr>
          <w:b/>
          <w:bCs/>
        </w:rPr>
        <w:t>Своей любовью бытие дает.</w:t>
      </w:r>
    </w:p>
    <w:p w:rsidR="00E323F1" w:rsidRDefault="00E323F1">
      <w:pPr>
        <w:spacing w:before="180" w:line="220" w:lineRule="auto"/>
      </w:pPr>
      <w:r>
        <w:t>Данте был убежден в высшей обусловленности творческого акта. Если природа лишь в незначительной степени отражает божес</w:t>
      </w:r>
      <w:r>
        <w:softHyphen/>
        <w:t>твенное совершенство, то художник, по мысли поэта, призван уло</w:t>
      </w:r>
      <w:r>
        <w:softHyphen/>
        <w:t>вить божественную идею, «гений чистой красоты», и максималь</w:t>
      </w:r>
      <w:r>
        <w:softHyphen/>
        <w:t xml:space="preserve">но точно выразить ее в своем произведении. </w:t>
      </w:r>
      <w:r>
        <w:rPr>
          <w:i/>
          <w:iCs/>
        </w:rPr>
        <w:t>Задача приближения к миру вечных сущностей, к божественной идее стоит перед всеми художниками Возрождения,</w:t>
      </w:r>
      <w:r>
        <w:t xml:space="preserve"> и тот факт, что Данте тяготеет к символизму, подчеркивает это стремление. Для того чтобы раскрыть божественную идею, необходимо понять символический смысл произведения:</w:t>
      </w:r>
    </w:p>
    <w:p w:rsidR="00E323F1" w:rsidRDefault="00E323F1">
      <w:pPr>
        <w:spacing w:line="240" w:lineRule="auto"/>
        <w:ind w:left="2835" w:firstLine="0"/>
        <w:rPr>
          <w:b/>
          <w:bCs/>
        </w:rPr>
      </w:pPr>
      <w:r>
        <w:rPr>
          <w:b/>
          <w:bCs/>
        </w:rPr>
        <w:t>О вы, разумные, взгляните сами,</w:t>
      </w:r>
    </w:p>
    <w:p w:rsidR="00E323F1" w:rsidRDefault="00E323F1">
      <w:pPr>
        <w:spacing w:line="240" w:lineRule="auto"/>
        <w:ind w:left="2835" w:firstLine="0"/>
        <w:rPr>
          <w:b/>
          <w:bCs/>
        </w:rPr>
      </w:pPr>
      <w:r>
        <w:rPr>
          <w:b/>
          <w:bCs/>
        </w:rPr>
        <w:t>И всякий наставленье да поймет,</w:t>
      </w:r>
    </w:p>
    <w:p w:rsidR="00E323F1" w:rsidRDefault="00E323F1">
      <w:pPr>
        <w:spacing w:line="240" w:lineRule="auto"/>
        <w:ind w:left="2835" w:firstLine="0"/>
      </w:pPr>
      <w:r>
        <w:rPr>
          <w:b/>
          <w:bCs/>
        </w:rPr>
        <w:t>Сокрытое под странными стихами.</w:t>
      </w:r>
    </w:p>
    <w:p w:rsidR="00E323F1" w:rsidRDefault="00E323F1">
      <w:pPr>
        <w:spacing w:before="160" w:line="220" w:lineRule="auto"/>
      </w:pPr>
      <w:r>
        <w:t>Хотя образы, данные в «Божественной комедии», крепко связаны со средневековым мировоззрением, о возрожденчес</w:t>
      </w:r>
      <w:r>
        <w:softHyphen/>
        <w:t>ком характере творчества автора говорят яркость языка и ин</w:t>
      </w:r>
      <w:r>
        <w:softHyphen/>
        <w:t>дивидуальность ее героев. У Данте «действие развивается не в глубинном, перспективном пространстве, а как бы в тесных узких пределах плоского рельефа, что вообще сближает Данте с живописцами Возрождения, которые рельефно выделяют лишь предметы первого плана», — писал М. Алпатов. Как тут не провести аналогию между творчеством Данте и Джотто, великого живописца Проторенессанса.</w:t>
      </w:r>
    </w:p>
    <w:p w:rsidR="00E323F1" w:rsidRDefault="00E323F1">
      <w:pPr>
        <w:spacing w:line="220" w:lineRule="auto"/>
      </w:pPr>
      <w:r>
        <w:t>У Данте в «Божественной комедии» личностное отношение к грешникам расходится с принятыми нормами божественного правосудия. Великий поэт практически переосмысливает сред</w:t>
      </w:r>
      <w:r>
        <w:softHyphen/>
        <w:t>невековую систему грехов и наказания за них. Данте обращает</w:t>
      </w:r>
      <w:r>
        <w:softHyphen/>
        <w:t>ся к аристотелевской классификации пороков и преступлений, согласно которой поступок объявляется греховным не по смыс</w:t>
      </w:r>
      <w:r>
        <w:softHyphen/>
        <w:t>лу, а по действию. Данте удалось показать, что наказание таит</w:t>
      </w:r>
      <w:r>
        <w:softHyphen/>
        <w:t>ся, по сути, в самом преступлении, в общественном его осужде</w:t>
      </w:r>
      <w:r>
        <w:softHyphen/>
        <w:t>нии. Практически эта мысль наводит мост к теории нравствен</w:t>
      </w:r>
      <w:r>
        <w:softHyphen/>
        <w:t>ности, не нуждающейся в загробном воздаянии.</w:t>
      </w:r>
    </w:p>
    <w:p w:rsidR="00E323F1" w:rsidRDefault="00E323F1">
      <w:pPr>
        <w:spacing w:line="220" w:lineRule="auto"/>
      </w:pPr>
      <w:r>
        <w:t xml:space="preserve">У Данте иной взгляд и на гордость. Он не отрицает, что гордость — </w:t>
      </w:r>
      <w:r>
        <w:rPr>
          <w:i/>
          <w:iCs/>
        </w:rPr>
        <w:t>«проклятая гордыня сатаны»,</w:t>
      </w:r>
      <w:r>
        <w:t xml:space="preserve"> соглашаясь с христианским толкованием этой черты. Не выносит поэт и спеси. Он осуждает этот порок в аллегорическом образе льва:</w:t>
      </w:r>
    </w:p>
    <w:p w:rsidR="00E323F1" w:rsidRDefault="00E323F1">
      <w:pPr>
        <w:spacing w:line="240" w:lineRule="auto"/>
        <w:ind w:left="2835" w:firstLine="0"/>
        <w:jc w:val="left"/>
      </w:pPr>
      <w:r>
        <w:rPr>
          <w:b/>
          <w:bCs/>
        </w:rPr>
        <w:t>...Навстречу вышел лев с поднятой гривой.</w:t>
      </w:r>
    </w:p>
    <w:p w:rsidR="00E323F1" w:rsidRDefault="00E323F1">
      <w:pPr>
        <w:spacing w:line="240" w:lineRule="auto"/>
        <w:ind w:left="2835" w:right="200" w:firstLine="0"/>
        <w:jc w:val="left"/>
        <w:rPr>
          <w:b/>
          <w:bCs/>
        </w:rPr>
      </w:pPr>
      <w:r>
        <w:rPr>
          <w:b/>
          <w:bCs/>
        </w:rPr>
        <w:t>Он наступил как будто на меня,</w:t>
      </w:r>
    </w:p>
    <w:p w:rsidR="00E323F1" w:rsidRDefault="00E323F1">
      <w:pPr>
        <w:pStyle w:val="3"/>
      </w:pPr>
      <w:r>
        <w:t>От голода рыча освирепело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>И самый воздух страхом цепеня.</w:t>
      </w:r>
    </w:p>
    <w:p w:rsidR="00E323F1" w:rsidRDefault="00E323F1">
      <w:pPr>
        <w:spacing w:before="180" w:line="220" w:lineRule="auto"/>
      </w:pPr>
      <w:r>
        <w:t>Осуждая гордыню сатаны, Данте, тем не менее, принимает гордое самосознание человека. Так, богоборец Капаней вызы</w:t>
      </w:r>
      <w:r>
        <w:softHyphen/>
        <w:t>вает сочувствие Данте:</w:t>
      </w:r>
    </w:p>
    <w:p w:rsidR="00E323F1" w:rsidRDefault="00E323F1">
      <w:pPr>
        <w:spacing w:line="240" w:lineRule="auto"/>
        <w:ind w:left="2835" w:right="600" w:firstLine="0"/>
        <w:jc w:val="left"/>
        <w:rPr>
          <w:b/>
          <w:bCs/>
        </w:rPr>
      </w:pPr>
      <w:r>
        <w:rPr>
          <w:b/>
          <w:bCs/>
        </w:rPr>
        <w:t>Кто это, рослый, хмуро так лежит,</w:t>
      </w:r>
    </w:p>
    <w:p w:rsidR="00E323F1" w:rsidRDefault="00E323F1">
      <w:pPr>
        <w:spacing w:line="240" w:lineRule="auto"/>
        <w:ind w:left="2835" w:right="600" w:firstLine="0"/>
        <w:jc w:val="left"/>
        <w:rPr>
          <w:b/>
          <w:bCs/>
        </w:rPr>
      </w:pPr>
      <w:r>
        <w:rPr>
          <w:b/>
          <w:bCs/>
        </w:rPr>
        <w:t>Презрев пожар, палящий отовсюду.</w:t>
      </w:r>
    </w:p>
    <w:p w:rsidR="00E323F1" w:rsidRDefault="00E323F1">
      <w:pPr>
        <w:spacing w:line="240" w:lineRule="auto"/>
        <w:ind w:left="2835" w:right="600" w:firstLine="0"/>
        <w:jc w:val="left"/>
        <w:rPr>
          <w:b/>
          <w:bCs/>
        </w:rPr>
      </w:pPr>
      <w:r>
        <w:rPr>
          <w:b/>
          <w:bCs/>
        </w:rPr>
        <w:t xml:space="preserve">Его и дождь, я вижу, не мягчит. </w:t>
      </w:r>
    </w:p>
    <w:p w:rsidR="00E323F1" w:rsidRDefault="00E323F1">
      <w:pPr>
        <w:spacing w:line="240" w:lineRule="auto"/>
        <w:ind w:left="2835" w:right="600" w:firstLine="0"/>
        <w:jc w:val="left"/>
        <w:rPr>
          <w:b/>
          <w:bCs/>
        </w:rPr>
      </w:pPr>
      <w:r>
        <w:rPr>
          <w:b/>
          <w:bCs/>
        </w:rPr>
        <w:t>А тот, поняв, что я дивлюсь как чуду,</w:t>
      </w:r>
    </w:p>
    <w:p w:rsidR="00E323F1" w:rsidRDefault="00E323F1">
      <w:pPr>
        <w:spacing w:line="240" w:lineRule="auto"/>
        <w:ind w:left="2835" w:right="600" w:firstLine="0"/>
        <w:jc w:val="left"/>
      </w:pPr>
      <w:r>
        <w:rPr>
          <w:b/>
          <w:bCs/>
        </w:rPr>
        <w:t>Его гордыне, отвечал крича: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>«Каким я жил, таким и в смерти буду!»</w:t>
      </w:r>
    </w:p>
    <w:p w:rsidR="00E323F1" w:rsidRDefault="00E323F1">
      <w:pPr>
        <w:spacing w:before="160" w:line="220" w:lineRule="auto"/>
      </w:pPr>
      <w:r>
        <w:t>Такое внимание и сочувствие гордости знаменует новый под</w:t>
      </w:r>
      <w:r>
        <w:softHyphen/>
        <w:t>ход к личности, раскрепощение ее от духовной тирании церк</w:t>
      </w:r>
      <w:r>
        <w:softHyphen/>
        <w:t>ви. Гордый дух был присущ всем великим художникам Возро</w:t>
      </w:r>
      <w:r>
        <w:softHyphen/>
        <w:t>ждения и самому Данте в первую очередь. Изменение отноше</w:t>
      </w:r>
      <w:r>
        <w:softHyphen/>
        <w:t>ния к гордости влечет за собой его изменение к земной славе. Данте неоднократно подчеркивает, что души умерших не рав</w:t>
      </w:r>
      <w:r>
        <w:softHyphen/>
        <w:t>нодушны к памяти о себе на земле.</w:t>
      </w:r>
    </w:p>
    <w:p w:rsidR="00E323F1" w:rsidRDefault="00E323F1">
      <w:pPr>
        <w:spacing w:line="220" w:lineRule="auto"/>
      </w:pPr>
      <w:r>
        <w:t>Вызывают у Данте сочувствие и грешники, осужденные за чувственную любовь. Скорбя над душами Паоло и Франчески, поэт говорит: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>О, знал ли кто-нибудь,</w:t>
      </w:r>
    </w:p>
    <w:p w:rsidR="00E323F1" w:rsidRDefault="00E323F1">
      <w:pPr>
        <w:spacing w:line="240" w:lineRule="auto"/>
        <w:ind w:left="2835" w:firstLine="0"/>
        <w:jc w:val="left"/>
      </w:pPr>
      <w:r>
        <w:rPr>
          <w:b/>
          <w:bCs/>
        </w:rPr>
        <w:t>Какая нега и мечта какая</w:t>
      </w:r>
    </w:p>
    <w:p w:rsidR="00E323F1" w:rsidRDefault="00E323F1">
      <w:pPr>
        <w:spacing w:line="240" w:lineRule="auto"/>
        <w:ind w:left="2835" w:firstLine="0"/>
        <w:jc w:val="left"/>
      </w:pPr>
      <w:r>
        <w:rPr>
          <w:b/>
          <w:bCs/>
        </w:rPr>
        <w:t>Их привела на этот горький путь!</w:t>
      </w:r>
    </w:p>
    <w:p w:rsidR="00E323F1" w:rsidRDefault="00E323F1">
      <w:pPr>
        <w:spacing w:line="240" w:lineRule="auto"/>
        <w:ind w:left="2835" w:firstLine="0"/>
        <w:jc w:val="left"/>
      </w:pPr>
      <w:r>
        <w:rPr>
          <w:b/>
          <w:bCs/>
        </w:rPr>
        <w:t>Потом, к умолкшим слово обращая,</w:t>
      </w:r>
    </w:p>
    <w:p w:rsidR="00E323F1" w:rsidRDefault="00E323F1">
      <w:pPr>
        <w:spacing w:line="240" w:lineRule="auto"/>
        <w:ind w:left="2835" w:firstLine="0"/>
        <w:jc w:val="left"/>
      </w:pPr>
      <w:r>
        <w:rPr>
          <w:b/>
          <w:bCs/>
        </w:rPr>
        <w:t>Сказал: «Франческа, жалобе твоей</w:t>
      </w:r>
    </w:p>
    <w:p w:rsidR="00E323F1" w:rsidRDefault="00E323F1">
      <w:pPr>
        <w:spacing w:line="240" w:lineRule="auto"/>
        <w:ind w:left="2835" w:firstLine="0"/>
        <w:jc w:val="left"/>
      </w:pPr>
      <w:r>
        <w:rPr>
          <w:b/>
          <w:bCs/>
        </w:rPr>
        <w:t>Я со слезами внемлю, сострадая».</w:t>
      </w:r>
    </w:p>
    <w:p w:rsidR="00E323F1" w:rsidRDefault="00E323F1">
      <w:pPr>
        <w:spacing w:before="180" w:line="220" w:lineRule="auto"/>
      </w:pPr>
      <w:r>
        <w:t xml:space="preserve">Конечно, так сострадать мог лишь человек новой эпохи, пусть еще только прорисовывавшейся, но уже отличающейся самобытностью и оригинальностью. </w:t>
      </w:r>
      <w:r>
        <w:rPr>
          <w:i/>
          <w:iCs/>
        </w:rPr>
        <w:t>Все творчество Данте: и его</w:t>
      </w:r>
      <w:r>
        <w:t xml:space="preserve"> «</w:t>
      </w:r>
      <w:r>
        <w:rPr>
          <w:i/>
          <w:iCs/>
        </w:rPr>
        <w:t>Божественная комедия», и его канцоны, сонеты, фило</w:t>
      </w:r>
      <w:r>
        <w:rPr>
          <w:i/>
          <w:iCs/>
        </w:rPr>
        <w:softHyphen/>
        <w:t>софские произведения — свидетельствует о том, что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грядет новая эпоха, наполненная неподдельным глубоким, интере</w:t>
      </w:r>
      <w:r>
        <w:rPr>
          <w:i/>
          <w:iCs/>
        </w:rPr>
        <w:softHyphen/>
        <w:t>сом к человеку и. его жизни. В творчестве Данте и в самой его личности — истоки этой эпохи.</w:t>
      </w:r>
    </w:p>
    <w:p w:rsidR="00E323F1" w:rsidRDefault="00E323F1">
      <w:pPr>
        <w:spacing w:line="220" w:lineRule="auto"/>
        <w:ind w:left="120"/>
      </w:pPr>
      <w:r>
        <w:rPr>
          <w:b/>
          <w:bCs/>
        </w:rPr>
        <w:t>Сандро Боттичелли</w:t>
      </w:r>
      <w:r>
        <w:t xml:space="preserve"> — художник другого периода эпохи Возрождения, он острее других выразил духовное содержание позднего кватроченто. Ранний Ренессанс «поражает щедростью, преизбыточностью художественного творчества, хлынувшего как из рога изобилия».</w:t>
      </w:r>
    </w:p>
    <w:p w:rsidR="00E323F1" w:rsidRDefault="00E323F1">
      <w:pPr>
        <w:spacing w:line="220" w:lineRule="auto"/>
        <w:ind w:left="120"/>
      </w:pPr>
      <w:r>
        <w:t xml:space="preserve">Творчество Боттичелли отвечает всем характерным чертам раннего Возрождения. Этот период более чем какой-нибудь другой, ориентирован на </w:t>
      </w:r>
      <w:r>
        <w:rPr>
          <w:i/>
          <w:iCs/>
        </w:rPr>
        <w:t>поиск наилучших возможностей в передаче окружающего мира.</w:t>
      </w:r>
      <w:r>
        <w:t xml:space="preserve"> Именно в это время в большей мере идут разработки в области линейной и воздушной пер</w:t>
      </w:r>
      <w:r>
        <w:softHyphen/>
        <w:t>спективы, светотени, пропорциональности, симметрии, общей композиции, колорита, рельефности изображения. Это было связано с перестройкой всей системы художественного виде</w:t>
      </w:r>
      <w:r>
        <w:softHyphen/>
        <w:t>ния. По-новому ощущать мир значило по-новому его видеть. И Боттичелли видел его в русле нового времени, однако обра</w:t>
      </w:r>
      <w:r>
        <w:softHyphen/>
        <w:t>зы, созданные им, поражают необычайной интимностью внут</w:t>
      </w:r>
      <w:r>
        <w:softHyphen/>
        <w:t>ренних переживаний. В творчестве Боттичелли пленяют не</w:t>
      </w:r>
      <w:r>
        <w:softHyphen/>
        <w:t>рвность линий, порывистость движений, изящество и хруп</w:t>
      </w:r>
      <w:r>
        <w:softHyphen/>
        <w:t>кость образов, характерное изменение пропорций, выражен</w:t>
      </w:r>
      <w:r>
        <w:softHyphen/>
        <w:t>ное в чрезмерной худощавости и вытянутости фигур, особым образом падающие волосы, характерные движения краев одеж</w:t>
      </w:r>
      <w:r>
        <w:softHyphen/>
        <w:t>ды. Иными словами, наряду с отчетливостью линий и рисун</w:t>
      </w:r>
      <w:r>
        <w:softHyphen/>
        <w:t>ка, так чтимых художниками раннего Ренессанса, в творчест</w:t>
      </w:r>
      <w:r>
        <w:softHyphen/>
        <w:t>ве Боттичелли присутствует, как ни у кого другого, глубочай</w:t>
      </w:r>
      <w:r>
        <w:softHyphen/>
        <w:t>ший психологизм. Об этом безоговорочно свидетельствуют кар</w:t>
      </w:r>
      <w:r>
        <w:softHyphen/>
        <w:t xml:space="preserve">тины </w:t>
      </w:r>
      <w:r>
        <w:rPr>
          <w:b/>
          <w:bCs/>
        </w:rPr>
        <w:t>«Весна»</w:t>
      </w:r>
      <w:r>
        <w:t xml:space="preserve"> и</w:t>
      </w:r>
      <w:r>
        <w:rPr>
          <w:b/>
          <w:bCs/>
        </w:rPr>
        <w:t xml:space="preserve"> «Рождение Венеры».</w:t>
      </w:r>
    </w:p>
    <w:p w:rsidR="00E323F1" w:rsidRDefault="00E323F1">
      <w:pPr>
        <w:spacing w:line="220" w:lineRule="auto"/>
        <w:ind w:left="120"/>
      </w:pPr>
      <w:r>
        <w:t>Однако не только единство пластического мастерства и ду</w:t>
      </w:r>
      <w:r>
        <w:softHyphen/>
        <w:t xml:space="preserve">ховного содержания творчества придают манере Боттичелли возрожденческий характер. Н. А. Бердяев отмечал: </w:t>
      </w:r>
      <w:r>
        <w:rPr>
          <w:i/>
          <w:iCs/>
        </w:rPr>
        <w:t>«Ботти</w:t>
      </w:r>
      <w:r>
        <w:rPr>
          <w:i/>
          <w:iCs/>
        </w:rPr>
        <w:softHyphen/>
        <w:t>челли — самый прекрасный, волнующий, поэтический худож</w:t>
      </w:r>
      <w:r>
        <w:rPr>
          <w:i/>
          <w:iCs/>
        </w:rPr>
        <w:softHyphen/>
        <w:t>ник Возрождения и самый болезненный, раздвоенный, никог</w:t>
      </w:r>
      <w:r>
        <w:rPr>
          <w:i/>
          <w:iCs/>
        </w:rPr>
        <w:softHyphen/>
        <w:t>да не достигающий классической завершенности...</w:t>
      </w:r>
      <w:r>
        <w:t xml:space="preserve"> Его Вене</w:t>
      </w:r>
      <w:r>
        <w:softHyphen/>
        <w:t>ры всегда походили на Мадонн, как Мадонны его походили</w:t>
      </w:r>
      <w:r>
        <w:rPr>
          <w:b/>
          <w:bCs/>
        </w:rPr>
        <w:t xml:space="preserve"> </w:t>
      </w:r>
      <w:r>
        <w:t>на Венер. По удачному выражению Бернсона, Венеры Боттичел</w:t>
      </w:r>
      <w:r>
        <w:softHyphen/>
        <w:t>ли покинули землю, и Мадонны его покинули небо... В твор</w:t>
      </w:r>
      <w:r>
        <w:softHyphen/>
        <w:t xml:space="preserve">честве Боттичелли, — продолжает Бердяев, — </w:t>
      </w:r>
      <w:r>
        <w:rPr>
          <w:i/>
          <w:iCs/>
        </w:rPr>
        <w:t>есть тоска, не допускающая никакой классической законченности.</w:t>
      </w:r>
      <w:r>
        <w:t xml:space="preserve"> Художест</w:t>
      </w:r>
      <w:r>
        <w:softHyphen/>
        <w:t>венный гений Боттичелли создал лишь небывалый по красоте ритм линий... И все же Боттичелли самый прекрасный, са</w:t>
      </w:r>
      <w:r>
        <w:softHyphen/>
        <w:t>мый близкий и волнующий художник Возрождения». Тра</w:t>
      </w:r>
      <w:r>
        <w:softHyphen/>
        <w:t>гизм мироощущения — несоответствие замысла, грандиозного и великого, результату творчества, прекрасному для современ</w:t>
      </w:r>
      <w:r>
        <w:softHyphen/>
        <w:t>ников и потомков, но мучительно недостаточному для самого художника — делает Боттичелли истинным возрождением. Тра</w:t>
      </w:r>
      <w:r>
        <w:softHyphen/>
        <w:t>гизм сквозит в тайных душевных движениях, явленных вели</w:t>
      </w:r>
      <w:r>
        <w:softHyphen/>
        <w:t>ким мастером в его портретах и даже в печальном лике самой богини красоты Венеры.</w:t>
      </w:r>
    </w:p>
    <w:p w:rsidR="00E323F1" w:rsidRDefault="00E323F1">
      <w:pPr>
        <w:spacing w:line="220" w:lineRule="auto"/>
      </w:pPr>
      <w:r>
        <w:rPr>
          <w:i/>
          <w:iCs/>
        </w:rPr>
        <w:t>Именно трагизм, мироощущения и тончайшая духовность делают Боттичелли удивительно близким художникам и по</w:t>
      </w:r>
      <w:r>
        <w:rPr>
          <w:i/>
          <w:iCs/>
        </w:rPr>
        <w:softHyphen/>
        <w:t>этам XIX века.</w:t>
      </w:r>
      <w:r>
        <w:t xml:space="preserve"> Трудно удержаться от соблазна провести ана</w:t>
      </w:r>
      <w:r>
        <w:softHyphen/>
        <w:t>логию между миром художественных образов Боттичелли и Шарля Бодлера:</w:t>
      </w:r>
    </w:p>
    <w:p w:rsidR="00E323F1" w:rsidRDefault="00E323F1">
      <w:pPr>
        <w:spacing w:line="240" w:lineRule="auto"/>
        <w:ind w:left="2835" w:right="1000" w:firstLine="0"/>
        <w:jc w:val="left"/>
        <w:rPr>
          <w:b/>
          <w:bCs/>
        </w:rPr>
      </w:pPr>
      <w:r>
        <w:rPr>
          <w:b/>
          <w:bCs/>
        </w:rPr>
        <w:t>Я расскажу тебе, изнеженная фея,</w:t>
      </w:r>
    </w:p>
    <w:p w:rsidR="00E323F1" w:rsidRDefault="00E323F1">
      <w:pPr>
        <w:spacing w:line="240" w:lineRule="auto"/>
        <w:ind w:left="2835" w:right="1000" w:firstLine="0"/>
        <w:jc w:val="left"/>
        <w:rPr>
          <w:b/>
          <w:bCs/>
        </w:rPr>
      </w:pPr>
      <w:r>
        <w:rPr>
          <w:b/>
          <w:bCs/>
        </w:rPr>
        <w:t>Все прелести в своих мечтах лелея,</w:t>
      </w:r>
    </w:p>
    <w:p w:rsidR="00E323F1" w:rsidRDefault="00E323F1">
      <w:pPr>
        <w:pStyle w:val="3"/>
      </w:pPr>
      <w:r>
        <w:t xml:space="preserve">Что блеск твоих красот </w:t>
      </w:r>
    </w:p>
    <w:p w:rsidR="00E323F1" w:rsidRDefault="00E323F1">
      <w:pPr>
        <w:spacing w:line="240" w:lineRule="auto"/>
        <w:ind w:left="2835" w:right="1000" w:firstLine="0"/>
        <w:jc w:val="left"/>
        <w:rPr>
          <w:b/>
          <w:bCs/>
        </w:rPr>
      </w:pPr>
      <w:r>
        <w:rPr>
          <w:b/>
          <w:bCs/>
        </w:rPr>
        <w:t>Сливает детства цвет и молодости плод!</w:t>
      </w:r>
    </w:p>
    <w:p w:rsidR="00E323F1" w:rsidRDefault="00E323F1">
      <w:pPr>
        <w:spacing w:line="240" w:lineRule="auto"/>
        <w:ind w:left="2835" w:right="1000" w:firstLine="0"/>
        <w:jc w:val="left"/>
        <w:rPr>
          <w:b/>
          <w:bCs/>
        </w:rPr>
      </w:pP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>Твой плавный, мерный шаг края одежд колышет,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>Как медленный корабль, что ширью моря дышит,</w:t>
      </w:r>
    </w:p>
    <w:p w:rsidR="00E323F1" w:rsidRDefault="00E323F1">
      <w:pPr>
        <w:spacing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t>Раскинув парус свой,</w:t>
      </w:r>
    </w:p>
    <w:p w:rsidR="00E323F1" w:rsidRDefault="00E323F1">
      <w:pPr>
        <w:spacing w:line="240" w:lineRule="auto"/>
        <w:ind w:left="2835" w:firstLine="0"/>
        <w:jc w:val="left"/>
      </w:pPr>
      <w:r>
        <w:rPr>
          <w:b/>
          <w:bCs/>
        </w:rPr>
        <w:t>Едва колеблемый ритмической волной...</w:t>
      </w:r>
    </w:p>
    <w:p w:rsidR="00E323F1" w:rsidRDefault="00E323F1">
      <w:pPr>
        <w:spacing w:before="160" w:line="220" w:lineRule="auto"/>
      </w:pPr>
      <w:r>
        <w:t>Конечно, творчество Ш. Бодлера, как и творчество Э. Мане, А. Модильяни и других близких по духу Боттичелли худож</w:t>
      </w:r>
      <w:r>
        <w:softHyphen/>
        <w:t>ников рубежа XIX—XX вв., питали иные истоки, но образы Боттичелли все же одухотворяли их искусство.</w:t>
      </w:r>
    </w:p>
    <w:p w:rsidR="00E323F1" w:rsidRDefault="00E323F1">
      <w:pPr>
        <w:spacing w:line="220" w:lineRule="auto"/>
      </w:pPr>
      <w:r>
        <w:t>На судьбу и творчество С. Боттичелли, равно как и на судь</w:t>
      </w:r>
      <w:r>
        <w:softHyphen/>
        <w:t>бы многих возрожденцев, повлияла личность</w:t>
      </w:r>
      <w:r>
        <w:rPr>
          <w:b/>
          <w:bCs/>
        </w:rPr>
        <w:t xml:space="preserve"> Джироламо Са</w:t>
      </w:r>
      <w:r>
        <w:rPr>
          <w:b/>
          <w:bCs/>
        </w:rPr>
        <w:softHyphen/>
        <w:t>вонаролы</w:t>
      </w:r>
      <w:r>
        <w:t xml:space="preserve"> (1452—1498). С одной, достаточно традиционной точ</w:t>
      </w:r>
      <w:r>
        <w:softHyphen/>
        <w:t>ки зрения, Савонаролу трудно причислить к деятелям культу</w:t>
      </w:r>
      <w:r>
        <w:softHyphen/>
        <w:t>ры Возрождения. Слишком разнятся его мысли и убеждения с общим стилем ренессансного мировоззрения. С другой, он яв</w:t>
      </w:r>
      <w:r>
        <w:softHyphen/>
        <w:t>ляется истинным представителем этой культуры. Савонарола, с детства отличавшийся глубокой религиозностью, в зрелые годы стал известным монахом. Сначала он пребывал в домини</w:t>
      </w:r>
      <w:r>
        <w:softHyphen/>
        <w:t>канском монастыре в Болонье, затем в 1481 г. перешел в до</w:t>
      </w:r>
      <w:r>
        <w:softHyphen/>
        <w:t>миниканский монастырь св. Марка во Флоренции. Постепенно он приобретал многих почитателей и последователей. Его со</w:t>
      </w:r>
      <w:r>
        <w:softHyphen/>
        <w:t>чинения имели немалый успех. Он постоянно изобличал поро</w:t>
      </w:r>
      <w:r>
        <w:softHyphen/>
        <w:t xml:space="preserve">ки аристократии и духовенства, особенно папства, достигшие ко времени деятельности Савонаролы предела возможного. </w:t>
      </w:r>
      <w:r>
        <w:rPr>
          <w:i/>
          <w:iCs/>
        </w:rPr>
        <w:t xml:space="preserve">Объектами критики известного монаха были папы Сикст VI, Иннокентий VIII, Александр </w:t>
      </w:r>
      <w:r>
        <w:rPr>
          <w:i/>
          <w:iCs/>
          <w:lang w:val="en-US"/>
        </w:rPr>
        <w:t>IV</w:t>
      </w:r>
      <w:r>
        <w:rPr>
          <w:i/>
          <w:iCs/>
        </w:rPr>
        <w:t xml:space="preserve"> Борджиа.</w:t>
      </w:r>
      <w:r>
        <w:t xml:space="preserve"> Авторитет Савона</w:t>
      </w:r>
      <w:r>
        <w:softHyphen/>
        <w:t>ролы так вырос, что в 90-х годах он, став по сути, правителем Флоренции, властителем</w:t>
      </w:r>
      <w:r>
        <w:rPr>
          <w:b/>
          <w:bCs/>
        </w:rPr>
        <w:t xml:space="preserve"> </w:t>
      </w:r>
      <w:r>
        <w:t>ее дум, установил там достаточно жесткий монастырский режим.</w:t>
      </w:r>
    </w:p>
    <w:p w:rsidR="00E323F1" w:rsidRDefault="00E323F1">
      <w:pPr>
        <w:spacing w:line="220" w:lineRule="auto"/>
      </w:pPr>
      <w:r>
        <w:t>Естественно, столь глубокая и ортодоксальная вера харак</w:t>
      </w:r>
      <w:r>
        <w:softHyphen/>
        <w:t>теризует Савонаролу как деятеля средневековья. Об этом же свидетельствует его отношение к философии Платона, кото</w:t>
      </w:r>
      <w:r>
        <w:softHyphen/>
        <w:t>рую он хорошо знал. Он писал: «Единственное добро, совер</w:t>
      </w:r>
      <w:r>
        <w:softHyphen/>
        <w:t>шенное Платоном и Аристотелем, состоит в том, что они при</w:t>
      </w:r>
      <w:r>
        <w:softHyphen/>
        <w:t>думали аргументы, которые можно употребить против ерети</w:t>
      </w:r>
      <w:r>
        <w:softHyphen/>
        <w:t>ков. Однако и они, и другие философы находятся в аду. Любая старуха знает о вере более чем Платон. Было бы весьма хоро</w:t>
      </w:r>
      <w:r>
        <w:softHyphen/>
        <w:t>шо для веры, если бы многие, некогда казавшиеся полезными, книги были уничтожены. Если бы не было такого множества книг, естественных доводов разума и всяких диспутов, вера быстрее распространилась бы». Из этого текста, кстати, сле</w:t>
      </w:r>
      <w:r>
        <w:softHyphen/>
        <w:t xml:space="preserve">дует тот вывод, что </w:t>
      </w:r>
      <w:r>
        <w:rPr>
          <w:i/>
          <w:iCs/>
        </w:rPr>
        <w:t>уничтожение знаменитых книг</w:t>
      </w:r>
      <w:r>
        <w:t xml:space="preserve"> и </w:t>
      </w:r>
      <w:r>
        <w:rPr>
          <w:i/>
          <w:iCs/>
        </w:rPr>
        <w:t>кар</w:t>
      </w:r>
      <w:r>
        <w:rPr>
          <w:i/>
          <w:iCs/>
        </w:rPr>
        <w:softHyphen/>
        <w:t>тин в кострах, пылавших по воле Савонаролы, не носило ха</w:t>
      </w:r>
      <w:r>
        <w:rPr>
          <w:i/>
          <w:iCs/>
        </w:rPr>
        <w:softHyphen/>
        <w:t>рактера вандализма, а являлось актом поддержания и ук</w:t>
      </w:r>
      <w:r>
        <w:rPr>
          <w:i/>
          <w:iCs/>
        </w:rPr>
        <w:softHyphen/>
        <w:t>репления веры.</w:t>
      </w:r>
    </w:p>
    <w:p w:rsidR="00E323F1" w:rsidRDefault="00E323F1">
      <w:pPr>
        <w:spacing w:line="220" w:lineRule="auto"/>
      </w:pPr>
      <w:r>
        <w:t>И все же Савонарола был возрождением. Истинная вера в Христа, неподкупность, порядочность, глубина мысли свиде</w:t>
      </w:r>
      <w:r>
        <w:softHyphen/>
        <w:t>тельствовали о духовной наполненности его бытия и тем са</w:t>
      </w:r>
      <w:r>
        <w:softHyphen/>
        <w:t>мым делали его истинным представителем культуры Возро</w:t>
      </w:r>
      <w:r>
        <w:softHyphen/>
        <w:t>ждения. Сама его гибель  говорит о противоречивости и неоднородности культу</w:t>
      </w:r>
      <w:r>
        <w:softHyphen/>
        <w:t>ры Возрождения, которая была не только светла и возвышен</w:t>
      </w:r>
      <w:r>
        <w:softHyphen/>
        <w:t>на, но и мрачна и низменна. Само появление личности Савона</w:t>
      </w:r>
      <w:r>
        <w:softHyphen/>
        <w:t>ролы подтверждает тот факт, что культура Возрождения, не имея под собой народной основы, затронула лишь верхи об</w:t>
      </w:r>
      <w:r>
        <w:softHyphen/>
        <w:t>щества. Общий стиль ренессансного мышления, модификация религиозного сознания не встретили откликов в душах просто</w:t>
      </w:r>
      <w:r>
        <w:softHyphen/>
        <w:t>го народа, а проповеди Савонаролы и его искренняя вера по</w:t>
      </w:r>
      <w:r>
        <w:softHyphen/>
        <w:t>трясли его. Именно широкое понимание народа помогло Саво</w:t>
      </w:r>
      <w:r>
        <w:softHyphen/>
        <w:t>нароле, по сути, победить гуманистический энтузиазм флорен</w:t>
      </w:r>
      <w:r>
        <w:softHyphen/>
        <w:t>тийцев. Идеи индивидуализма в полном объеме воскресли зна</w:t>
      </w:r>
      <w:r>
        <w:softHyphen/>
        <w:t>чительно позже, в XVIII в., а в XVI они были лишь достояни</w:t>
      </w:r>
      <w:r>
        <w:softHyphen/>
        <w:t>ем умов великих мыслителей и художников.</w:t>
      </w:r>
    </w:p>
    <w:p w:rsidR="00E323F1" w:rsidRDefault="00E323F1">
      <w:pPr>
        <w:pStyle w:val="1"/>
      </w:pPr>
      <w:bookmarkStart w:id="24" w:name="СеверноеНачало"/>
      <w:bookmarkStart w:id="25" w:name="_Toc492027846"/>
      <w:bookmarkEnd w:id="24"/>
      <w:r>
        <w:t>Северное Возрождение</w:t>
      </w:r>
      <w:bookmarkEnd w:id="25"/>
    </w:p>
    <w:p w:rsidR="00E323F1" w:rsidRDefault="00E323F1">
      <w:pPr>
        <w:spacing w:line="240" w:lineRule="auto"/>
        <w:ind w:firstLine="278"/>
      </w:pPr>
      <w:r>
        <w:t>Самобытный характер Северного Возрождения про</w:t>
      </w:r>
      <w:r>
        <w:softHyphen/>
        <w:t>явился в первую очередь в культуре</w:t>
      </w:r>
      <w:r>
        <w:rPr>
          <w:b/>
          <w:bCs/>
        </w:rPr>
        <w:t xml:space="preserve"> Нидерландов и Германии.</w:t>
      </w:r>
      <w:r>
        <w:t xml:space="preserve"> Городами, оказавшимися главными центрами этой культуры, были </w:t>
      </w:r>
      <w:r>
        <w:rPr>
          <w:i/>
          <w:iCs/>
        </w:rPr>
        <w:t>Антверпен, Нюрнберг, Аугсбург, Галле.</w:t>
      </w:r>
      <w:r>
        <w:t xml:space="preserve"> Позднее лидером стал </w:t>
      </w:r>
      <w:r>
        <w:rPr>
          <w:i/>
          <w:iCs/>
        </w:rPr>
        <w:t>Амстердам.</w:t>
      </w:r>
      <w:r>
        <w:t xml:space="preserve"> В формирова</w:t>
      </w:r>
      <w:r>
        <w:softHyphen/>
        <w:t>нии немецкого Возрождения немалую роль сыграл экономи</w:t>
      </w:r>
      <w:r>
        <w:softHyphen/>
        <w:t>ческий фактор: развитие горного дела, книгопечатания, тек</w:t>
      </w:r>
      <w:r>
        <w:softHyphen/>
        <w:t xml:space="preserve">стильной промышленности. </w:t>
      </w:r>
      <w:r>
        <w:rPr>
          <w:i/>
          <w:iCs/>
        </w:rPr>
        <w:t>Все более глубокое проникновение в хозяйство товарно-денежных отношений, включенность в общеевропейские рыночные процессы касались больших масс людей и меняли их сознание.</w:t>
      </w:r>
    </w:p>
    <w:p w:rsidR="00E323F1" w:rsidRDefault="00E323F1">
      <w:pPr>
        <w:spacing w:line="240" w:lineRule="auto"/>
        <w:ind w:firstLine="278"/>
      </w:pPr>
      <w:r>
        <w:t>Традиционный фактор влияния античной культуры для Се</w:t>
      </w:r>
      <w:r>
        <w:softHyphen/>
        <w:t>верного Возрождения незначителен, он в ней воспринимается опосредованно. Поэтому у большинства его представителей лег</w:t>
      </w:r>
      <w:r>
        <w:softHyphen/>
        <w:t>че обнаружить следы не до конца изжитой готики, чем найти античные мотивы. Судьбы лидеров Северного Возрождения крепко связаны с движением Реформации и Крестьянской вой</w:t>
      </w:r>
      <w:r>
        <w:softHyphen/>
        <w:t>ной. Век Северного Возрождения был недолог, но его влияние на европейскую культуру ощущается и сегодня.</w:t>
      </w:r>
    </w:p>
    <w:p w:rsidR="00E323F1" w:rsidRDefault="00E323F1">
      <w:pPr>
        <w:spacing w:line="240" w:lineRule="auto"/>
        <w:ind w:firstLine="278"/>
      </w:pPr>
      <w:r>
        <w:t>В раздробленной Германии было объединяющее начало: не</w:t>
      </w:r>
      <w:r>
        <w:softHyphen/>
        <w:t>нависть к католической церкви, обложившей страну много</w:t>
      </w:r>
      <w:r>
        <w:softHyphen/>
        <w:t>численными поборами и обременительными регламентациями духовной жизни. Поэтому одно из главных направлений в борь</w:t>
      </w:r>
      <w:r>
        <w:softHyphen/>
        <w:t>бе за «царство Божие на Земле» — борьба с папством за рефор</w:t>
      </w:r>
      <w:r>
        <w:softHyphen/>
        <w:t>мирование церкви.</w:t>
      </w:r>
    </w:p>
    <w:p w:rsidR="00E323F1" w:rsidRDefault="00E323F1">
      <w:pPr>
        <w:spacing w:line="240" w:lineRule="auto"/>
        <w:ind w:firstLine="278"/>
      </w:pPr>
      <w:r>
        <w:rPr>
          <w:b/>
          <w:bCs/>
        </w:rPr>
        <w:t>Подлинным началом Северного Возрождения можно счи</w:t>
      </w:r>
      <w:r>
        <w:rPr>
          <w:b/>
          <w:bCs/>
        </w:rPr>
        <w:softHyphen/>
        <w:t>тать перевод Мартином Лютером Библии на немецкий язык.</w:t>
      </w:r>
    </w:p>
    <w:p w:rsidR="00E323F1" w:rsidRDefault="00E323F1">
      <w:pPr>
        <w:spacing w:line="240" w:lineRule="auto"/>
        <w:ind w:firstLine="278"/>
      </w:pPr>
      <w:r>
        <w:t>Эта работа продолжалась двадцать лет, но отдельные фрагмен</w:t>
      </w:r>
      <w:r>
        <w:softHyphen/>
        <w:t>ты стали известны читающей публике раньше. Лютеровская Библия создает эпоху,</w:t>
      </w:r>
    </w:p>
    <w:p w:rsidR="00E323F1" w:rsidRDefault="00E323F1">
      <w:pPr>
        <w:spacing w:line="240" w:lineRule="auto"/>
        <w:ind w:firstLine="278"/>
      </w:pPr>
      <w:r>
        <w:rPr>
          <w:b/>
          <w:bCs/>
        </w:rPr>
        <w:t>во-первых, в</w:t>
      </w:r>
      <w:r>
        <w:t xml:space="preserve"> немецком языке: она становится</w:t>
      </w:r>
      <w:r>
        <w:rPr>
          <w:b/>
          <w:bCs/>
        </w:rPr>
        <w:t xml:space="preserve"> основой</w:t>
      </w:r>
      <w:r>
        <w:t xml:space="preserve"> немец</w:t>
      </w:r>
      <w:r>
        <w:softHyphen/>
        <w:t>кого единого литературного языка;</w:t>
      </w:r>
    </w:p>
    <w:p w:rsidR="00E323F1" w:rsidRDefault="00E323F1">
      <w:pPr>
        <w:spacing w:line="240" w:lineRule="auto"/>
        <w:ind w:firstLine="278"/>
      </w:pPr>
      <w:r>
        <w:rPr>
          <w:b/>
          <w:bCs/>
        </w:rPr>
        <w:t>во-вторых,</w:t>
      </w:r>
      <w:r>
        <w:t xml:space="preserve"> она создает прецедент перевода Библии на совре</w:t>
      </w:r>
      <w:r>
        <w:softHyphen/>
        <w:t>менный литературный язык, и вскоре последуют пере</w:t>
      </w:r>
      <w:r>
        <w:softHyphen/>
        <w:t>воды на английский, французский и др.</w:t>
      </w:r>
    </w:p>
    <w:p w:rsidR="00E323F1" w:rsidRDefault="00E323F1">
      <w:pPr>
        <w:spacing w:line="240" w:lineRule="auto"/>
        <w:ind w:firstLine="278"/>
      </w:pPr>
      <w:r>
        <w:t>Идеи лютеранства объединяют наиболее прогрессивные кру</w:t>
      </w:r>
      <w:r>
        <w:softHyphen/>
        <w:t>ги Германии: в него оказываются вовлечены и такие мыслите</w:t>
      </w:r>
      <w:r>
        <w:softHyphen/>
        <w:t>ли-гуманисты, как Филипп Меланхтон, художники, как Дю</w:t>
      </w:r>
      <w:r>
        <w:softHyphen/>
        <w:t>рер и Гольбейн, священники и идеологи народного движения, как Томас Мюнцер. Формирование лютеранства шло несколь</w:t>
      </w:r>
      <w:r>
        <w:softHyphen/>
        <w:t>ко десятилетий и включало весьма разнообразные философс</w:t>
      </w:r>
      <w:r>
        <w:softHyphen/>
        <w:t>кие, религиозные, мистические, утопические и этические идеи.</w:t>
      </w:r>
    </w:p>
    <w:p w:rsidR="00E323F1" w:rsidRDefault="00E323F1">
      <w:pPr>
        <w:spacing w:line="240" w:lineRule="auto"/>
        <w:ind w:firstLine="278"/>
      </w:pPr>
      <w:r>
        <w:rPr>
          <w:b/>
          <w:bCs/>
        </w:rPr>
        <w:t>Т. Мюнцер</w:t>
      </w:r>
      <w:r>
        <w:t xml:space="preserve"> выступал, в первую очередь, как утопист, при</w:t>
      </w:r>
      <w:r>
        <w:softHyphen/>
        <w:t>зывающий к уравнительному разделу земли. Его религиозное мировоззрение носило пантеистический характер. Яркая лич</w:t>
      </w:r>
      <w:r>
        <w:softHyphen/>
        <w:t>ность, Мюнцер, порвавший с Лютером в 1524 г. из-за его уме</w:t>
      </w:r>
      <w:r>
        <w:softHyphen/>
        <w:t>ренно-буржуазных позиций, с головой окунулся в революци</w:t>
      </w:r>
      <w:r>
        <w:softHyphen/>
        <w:t xml:space="preserve">онную деятельность, создав в Тюринго-Саксонском районе центр </w:t>
      </w:r>
      <w:r>
        <w:rPr>
          <w:b/>
          <w:bCs/>
          <w:i/>
          <w:iCs/>
        </w:rPr>
        <w:t>Крестьянской войны</w:t>
      </w:r>
      <w:r>
        <w:rPr>
          <w:i/>
          <w:iCs/>
        </w:rPr>
        <w:t>.</w:t>
      </w:r>
      <w:r>
        <w:t xml:space="preserve"> Он попытался объединиться с чешски</w:t>
      </w:r>
      <w:r>
        <w:softHyphen/>
        <w:t>ми повстанцами, но потерпел поражение от объединенных войск князей, попал в плен и в 1525 г. был предан мучительной смерти.</w:t>
      </w:r>
    </w:p>
    <w:p w:rsidR="00E323F1" w:rsidRDefault="00E323F1">
      <w:pPr>
        <w:spacing w:line="240" w:lineRule="auto"/>
        <w:ind w:firstLine="278"/>
      </w:pPr>
      <w:r>
        <w:t>Возрожденческая литература в Германии опиралась на сред</w:t>
      </w:r>
      <w:r>
        <w:softHyphen/>
        <w:t>невековые традиции</w:t>
      </w:r>
      <w:r>
        <w:rPr>
          <w:b/>
          <w:bCs/>
        </w:rPr>
        <w:t xml:space="preserve"> мейстерзингеров.</w:t>
      </w:r>
      <w:r>
        <w:t xml:space="preserve"> Наиболее совершенные образцы поэзии того времени представил продолжатель этих народных традиций</w:t>
      </w:r>
      <w:r>
        <w:rPr>
          <w:b/>
          <w:bCs/>
        </w:rPr>
        <w:t xml:space="preserve"> Ганс Сакс.</w:t>
      </w:r>
      <w:r>
        <w:t xml:space="preserve"> Наряду с Лютером он может считаться создателем современного немецкого языка. Зависи</w:t>
      </w:r>
      <w:r>
        <w:softHyphen/>
        <w:t>мость от времен готики сказалась на развитии литературы Гер</w:t>
      </w:r>
      <w:r>
        <w:softHyphen/>
        <w:t>мании и выразилась в отсутствии сколько-нибудь интересной прозы. Поэзия же опережала, стихи Сакса и Лютера были из</w:t>
      </w:r>
      <w:r>
        <w:softHyphen/>
        <w:t>вестны всем. В Нидерландах проза появилась раньше, наибо</w:t>
      </w:r>
      <w:r>
        <w:softHyphen/>
        <w:t xml:space="preserve">лее выдающимся прозаиком Северного Возрождения стал </w:t>
      </w:r>
      <w:r>
        <w:rPr>
          <w:b/>
          <w:bCs/>
        </w:rPr>
        <w:t>Эразм</w:t>
      </w:r>
      <w:r>
        <w:t xml:space="preserve"> </w:t>
      </w:r>
      <w:r>
        <w:rPr>
          <w:b/>
          <w:bCs/>
        </w:rPr>
        <w:t>Роттердамский</w:t>
      </w:r>
      <w:r>
        <w:t xml:space="preserve"> (1469—1536). Его лучшая книга </w:t>
      </w:r>
      <w:r>
        <w:rPr>
          <w:b/>
          <w:bCs/>
        </w:rPr>
        <w:t>«Похвала глу</w:t>
      </w:r>
      <w:r>
        <w:rPr>
          <w:b/>
          <w:bCs/>
        </w:rPr>
        <w:softHyphen/>
        <w:t>пости»</w:t>
      </w:r>
      <w:r>
        <w:t xml:space="preserve"> вышла в свет в 1509 г.</w:t>
      </w:r>
    </w:p>
    <w:p w:rsidR="00E323F1" w:rsidRDefault="00E323F1">
      <w:pPr>
        <w:spacing w:line="240" w:lineRule="auto"/>
        <w:ind w:firstLine="278"/>
      </w:pPr>
      <w:r>
        <w:rPr>
          <w:i/>
          <w:iCs/>
        </w:rPr>
        <w:t>Лидировала среди видов художественной деятельности — как и в итальянском Ренессансе — живопись.</w:t>
      </w:r>
      <w:r>
        <w:t xml:space="preserve"> Первым среди великих мастеров этого периода должен быть назван нидерлан</w:t>
      </w:r>
      <w:r>
        <w:softHyphen/>
        <w:t>дец</w:t>
      </w:r>
      <w:r>
        <w:rPr>
          <w:b/>
          <w:bCs/>
        </w:rPr>
        <w:t xml:space="preserve"> Ниеронимус Босх</w:t>
      </w:r>
      <w:r>
        <w:t xml:space="preserve"> (ок. 1450-60 — 1516 гг.). В его карти</w:t>
      </w:r>
      <w:r>
        <w:softHyphen/>
        <w:t>нах, большей частью написанных еще на религиозные сюжеты, поражает соединение мрачных средневековых фантазий и элементов фольклора, мистической символики и точности реалистических деталей. И даже самые страшные аллегории выписаны в таком удивительном колорите, что производят жизнеутверждающее впечатление. Никто из последующих мастеров живописи уже не будет рисовать столь фантастические, граничащие с безумием, образы, но влияние Ниеронимуса Босха XX в. ощутит в творчестве сюрреалистов.</w:t>
      </w:r>
    </w:p>
    <w:p w:rsidR="00E323F1" w:rsidRDefault="00E323F1">
      <w:pPr>
        <w:spacing w:line="240" w:lineRule="auto"/>
        <w:ind w:firstLine="278"/>
      </w:pPr>
      <w:r>
        <w:t xml:space="preserve">Безусловно, крупнейшим мастером Северного Возрождения в изобразительных искусствах был </w:t>
      </w:r>
      <w:r>
        <w:rPr>
          <w:b/>
          <w:bCs/>
        </w:rPr>
        <w:t>Альбрехт Дюрер</w:t>
      </w:r>
      <w:r>
        <w:t xml:space="preserve"> (1471— 1528). Родился он в семье ювелира, очень рано обнаружил спо</w:t>
      </w:r>
      <w:r>
        <w:softHyphen/>
        <w:t>собности к рисованию. Его автопортрет и портрет отца, сделан</w:t>
      </w:r>
      <w:r>
        <w:softHyphen/>
        <w:t>ные в возрасте 12 лет, поражают мастерством и зрелостью. Дюрер оставил колоссальное наследие: картины, графические работы, статьи, переписку.</w:t>
      </w:r>
    </w:p>
    <w:p w:rsidR="00E323F1" w:rsidRDefault="00E323F1">
      <w:pPr>
        <w:spacing w:line="240" w:lineRule="auto"/>
        <w:ind w:firstLine="278"/>
      </w:pPr>
      <w:r>
        <w:t>На творчество Дюрера оказало большое влияние путешест</w:t>
      </w:r>
      <w:r>
        <w:softHyphen/>
        <w:t>вие по Италии в 1495 г. Позднее он будет туда наезжать, осо</w:t>
      </w:r>
      <w:r>
        <w:softHyphen/>
        <w:t>бенно полюбит Венецию. Не случайно манера письма этого мас</w:t>
      </w:r>
      <w:r>
        <w:softHyphen/>
        <w:t>тера особенно близка к итальянской. Однако</w:t>
      </w:r>
      <w:r>
        <w:rPr>
          <w:b/>
          <w:bCs/>
        </w:rPr>
        <w:t xml:space="preserve"> специфика виде</w:t>
      </w:r>
      <w:r>
        <w:rPr>
          <w:b/>
          <w:bCs/>
        </w:rPr>
        <w:softHyphen/>
        <w:t>ния мира Альбрехта Дюрера состоит в поисках возможности как можно объективнее отразить мир,</w:t>
      </w:r>
      <w:r>
        <w:t xml:space="preserve"> ему был чужд итальян</w:t>
      </w:r>
      <w:r>
        <w:softHyphen/>
        <w:t>ский возрожденческий идеализирующий реализм,</w:t>
      </w:r>
      <w:r>
        <w:rPr>
          <w:b/>
          <w:bCs/>
        </w:rPr>
        <w:t xml:space="preserve"> он хотел до</w:t>
      </w:r>
      <w:r>
        <w:rPr>
          <w:b/>
          <w:bCs/>
        </w:rPr>
        <w:softHyphen/>
        <w:t>биться от живописи и рисунка полной достоверности.</w:t>
      </w:r>
      <w:r>
        <w:t xml:space="preserve"> Этим пафосом проникнуты его автопортреты, особенно карандашные, в письмах к брату. Сюда же можно отнести и портрет матери. В письме, где сделан этот набросок изможденной болезнями жен</w:t>
      </w:r>
      <w:r>
        <w:softHyphen/>
        <w:t>щины, Дюрер пишет о смерти матери: «Я сам видел, как смерть нанесла ей два сильных удара в сердце».</w:t>
      </w:r>
    </w:p>
    <w:p w:rsidR="00E323F1" w:rsidRDefault="00E323F1">
      <w:pPr>
        <w:spacing w:line="240" w:lineRule="auto"/>
        <w:ind w:firstLine="278"/>
      </w:pPr>
      <w:r>
        <w:t>До сих пор пленяет графика Дюрера, понять которую часто пытаются, расшифровывая средневековую мистическую симво</w:t>
      </w:r>
      <w:r>
        <w:softHyphen/>
        <w:t>лику, которую там действительно можно обнаружить. Но ис</w:t>
      </w:r>
      <w:r>
        <w:softHyphen/>
        <w:t>кать разгадки завораживающих изображений нужно в эпохе Реформации. Может быть, графические листы ярче всего отра</w:t>
      </w:r>
      <w:r>
        <w:softHyphen/>
        <w:t>зили стойкость духа этих людей, готовность отвергнуть любые искусы, но и горестные сомнения в конечном результате борь</w:t>
      </w:r>
      <w:r>
        <w:softHyphen/>
        <w:t>бы. Именно об этом думаешь, глядя на</w:t>
      </w:r>
      <w:r>
        <w:rPr>
          <w:b/>
          <w:bCs/>
        </w:rPr>
        <w:t xml:space="preserve"> «Меланхолию»,</w:t>
      </w:r>
      <w:r>
        <w:t xml:space="preserve"> на гра</w:t>
      </w:r>
      <w:r>
        <w:softHyphen/>
        <w:t>вюру</w:t>
      </w:r>
      <w:r>
        <w:rPr>
          <w:b/>
          <w:bCs/>
        </w:rPr>
        <w:t xml:space="preserve"> «Смерть, черт и рыцарь».</w:t>
      </w:r>
      <w:r>
        <w:t xml:space="preserve"> Есть у Дюрера и лирическое начало в графике. К нему можно смело отнести цикл гравюр </w:t>
      </w:r>
      <w:r>
        <w:rPr>
          <w:b/>
          <w:bCs/>
        </w:rPr>
        <w:t>«Жизнь Марии»,</w:t>
      </w:r>
      <w:r>
        <w:t xml:space="preserve"> вдохновивший в XIX в. Рильке на цикл сти</w:t>
      </w:r>
      <w:r>
        <w:softHyphen/>
        <w:t>хов, а в XX — Хиндемита на цикл романсов на эти стихи.</w:t>
      </w:r>
    </w:p>
    <w:p w:rsidR="00E323F1" w:rsidRDefault="00E323F1">
      <w:pPr>
        <w:spacing w:line="240" w:lineRule="auto"/>
        <w:ind w:firstLine="278"/>
      </w:pPr>
      <w:r>
        <w:t>Вершиной творчества Альбрехта Дюрера явилось грандиоз</w:t>
      </w:r>
      <w:r>
        <w:softHyphen/>
        <w:t>ное изображение четырех апостолов, подлинный гимн челове</w:t>
      </w:r>
      <w:r>
        <w:softHyphen/>
        <w:t>ку, одно из самых ярких выражений возрожденческого гума</w:t>
      </w:r>
      <w:r>
        <w:softHyphen/>
        <w:t>низма.</w:t>
      </w:r>
    </w:p>
    <w:p w:rsidR="00E323F1" w:rsidRDefault="00E323F1">
      <w:pPr>
        <w:spacing w:line="240" w:lineRule="auto"/>
        <w:ind w:firstLine="278"/>
      </w:pPr>
      <w:r>
        <w:t>Неотъемлемо от достижений этой эпохи творчество</w:t>
      </w:r>
      <w:r>
        <w:rPr>
          <w:b/>
          <w:bCs/>
        </w:rPr>
        <w:t xml:space="preserve"> Лукаса Кранаха Старшего</w:t>
      </w:r>
      <w:r>
        <w:t xml:space="preserve"> (1472—1553). </w:t>
      </w:r>
      <w:r>
        <w:rPr>
          <w:i/>
          <w:iCs/>
        </w:rPr>
        <w:t>В его живописи особенно от</w:t>
      </w:r>
      <w:r>
        <w:rPr>
          <w:i/>
          <w:iCs/>
        </w:rPr>
        <w:softHyphen/>
        <w:t>четливо прослеживаются готические мотивы.</w:t>
      </w:r>
      <w:r>
        <w:t xml:space="preserve"> Множество де</w:t>
      </w:r>
      <w:r>
        <w:softHyphen/>
        <w:t>талей, некоторая манерность заслонялись удивительной красо</w:t>
      </w:r>
      <w:r>
        <w:softHyphen/>
        <w:t>той колорита, поражающего, особенно на женских изображени</w:t>
      </w:r>
      <w:r>
        <w:softHyphen/>
        <w:t>ях, и сегодня. Его мадонны и другие библейские героини — явные горожанки и современницы художника. Они несколько излишне хрупки, но зато наряжены в роскошные модные платья, у них сложные ренессансные прически и великолепный цвет лица, говорящий не столько о природном здоровье, сколько о выхоленности.</w:t>
      </w:r>
    </w:p>
    <w:p w:rsidR="00E323F1" w:rsidRDefault="00E323F1">
      <w:pPr>
        <w:spacing w:line="240" w:lineRule="auto"/>
        <w:ind w:firstLine="278"/>
      </w:pPr>
      <w:r>
        <w:t>В поздний период творчества эти качества превратились в манеру, у художника появилось множество учеников, помогав</w:t>
      </w:r>
      <w:r>
        <w:softHyphen/>
        <w:t>ших ему писать, и живопись мастера стала уже образцом манье</w:t>
      </w:r>
      <w:r>
        <w:softHyphen/>
        <w:t>ризма. Но его лучшие работы, созданные в начале века, остают</w:t>
      </w:r>
      <w:r>
        <w:softHyphen/>
        <w:t>ся образцом возрожденческого видения мира. Возможно, лучшей и самой новаторской его работой остается</w:t>
      </w:r>
      <w:r>
        <w:rPr>
          <w:b/>
          <w:bCs/>
        </w:rPr>
        <w:t xml:space="preserve"> «Распятие»</w:t>
      </w:r>
      <w:r>
        <w:t xml:space="preserve"> (1508 г.). Резко асимметричная композиция, необычные ракурсы тради</w:t>
      </w:r>
      <w:r>
        <w:softHyphen/>
        <w:t>ционных фигур, насыщенность колорита производят впечатле</w:t>
      </w:r>
      <w:r>
        <w:softHyphen/>
        <w:t>ние смятенности, предчувствия общественных потрясений.</w:t>
      </w:r>
    </w:p>
    <w:p w:rsidR="00E323F1" w:rsidRDefault="00E323F1">
      <w:pPr>
        <w:spacing w:line="240" w:lineRule="auto"/>
        <w:ind w:firstLine="278"/>
      </w:pPr>
      <w:r>
        <w:rPr>
          <w:b/>
          <w:bCs/>
        </w:rPr>
        <w:t>Матис Нитхардт,</w:t>
      </w:r>
      <w:r>
        <w:t xml:space="preserve"> известный также под именем Грюневальд (1470-75—1528), меньше знаком. </w:t>
      </w:r>
      <w:r>
        <w:rPr>
          <w:i/>
          <w:iCs/>
        </w:rPr>
        <w:t>В его твор</w:t>
      </w:r>
      <w:r>
        <w:rPr>
          <w:i/>
          <w:iCs/>
        </w:rPr>
        <w:softHyphen/>
        <w:t>честве отразились все противоречия эпохи, а его картины по</w:t>
      </w:r>
      <w:r>
        <w:rPr>
          <w:i/>
          <w:iCs/>
        </w:rPr>
        <w:softHyphen/>
        <w:t>ражают богатством религиозной фантазии,</w:t>
      </w:r>
      <w:r>
        <w:t xml:space="preserve"> так, он рисует ангелов, играющих на виолах и арфах для услаждения слуха Марии с младенцем Христом. Это изображение является одной из главных частей Изенгеймского алтаря, основного достиже</w:t>
      </w:r>
      <w:r>
        <w:softHyphen/>
        <w:t>ния Нитхардта. Алтарь состоит из 9 частей. По контрасту с нарядным и жизнеутверждающим изображением Марии с мла</w:t>
      </w:r>
      <w:r>
        <w:softHyphen/>
        <w:t>денцем написано мрачное, натуралистическое</w:t>
      </w:r>
      <w:r>
        <w:rPr>
          <w:b/>
          <w:bCs/>
        </w:rPr>
        <w:t xml:space="preserve"> «Распятие».</w:t>
      </w:r>
      <w:r>
        <w:t xml:space="preserve"> Нит</w:t>
      </w:r>
      <w:r>
        <w:softHyphen/>
        <w:t>хардт неоднократно возвращался к теме распятия, всякий раз рисуя Христа подчеркнуто натуралистично, в виде простолюди</w:t>
      </w:r>
      <w:r>
        <w:softHyphen/>
        <w:t>на, много ходившего босиком, изможденного страданиями. В этом образе, несомненно, показан участник Крестьянской вой</w:t>
      </w:r>
      <w:r>
        <w:softHyphen/>
        <w:t>ны, в которой воевал и сам художник в 1524—1526 гг. И не только Христос, но и другие библейские персонажи на карти</w:t>
      </w:r>
      <w:r>
        <w:softHyphen/>
        <w:t>нах Нитхардта обнаруживают сходство с самыми демократи</w:t>
      </w:r>
      <w:r>
        <w:softHyphen/>
        <w:t>ческими слоями современников художника.</w:t>
      </w:r>
    </w:p>
    <w:p w:rsidR="00E323F1" w:rsidRDefault="00E323F1">
      <w:pPr>
        <w:spacing w:line="240" w:lineRule="auto"/>
        <w:ind w:firstLine="278"/>
      </w:pPr>
      <w:r>
        <w:t xml:space="preserve">В Изенгеймский алтарь вписана одна из самых мистических картин художника — </w:t>
      </w:r>
      <w:r>
        <w:rPr>
          <w:b/>
          <w:bCs/>
        </w:rPr>
        <w:t>«Вознесение Христа».</w:t>
      </w:r>
      <w:r>
        <w:t xml:space="preserve"> Поражает убеди</w:t>
      </w:r>
      <w:r>
        <w:softHyphen/>
        <w:t>тельностью изображение Христа, парящего в воздухе, прони</w:t>
      </w:r>
      <w:r>
        <w:softHyphen/>
        <w:t>занном голубым светом. Контрастом этому просветленному об</w:t>
      </w:r>
      <w:r>
        <w:softHyphen/>
        <w:t>разу являются тяжеловесные фигуры стражников в латах, боль</w:t>
      </w:r>
      <w:r>
        <w:softHyphen/>
        <w:t>ше похожих на рыцарей, повергнутые на землю, смятенные и жалкие. Но подлинно возрожденческим образом можно назвать часть алтаря, изображающую Святого Себастьяна.</w:t>
      </w:r>
    </w:p>
    <w:p w:rsidR="00E323F1" w:rsidRDefault="00E323F1">
      <w:pPr>
        <w:spacing w:line="240" w:lineRule="auto"/>
        <w:ind w:firstLine="278"/>
      </w:pPr>
      <w:r>
        <w:rPr>
          <w:i/>
          <w:iCs/>
        </w:rPr>
        <w:t>Как живописец, Нитхардт увлекает, прежде всего эмоцио</w:t>
      </w:r>
      <w:r>
        <w:rPr>
          <w:i/>
          <w:iCs/>
        </w:rPr>
        <w:softHyphen/>
        <w:t>нально насыщенным, экстатическим колоритом, фантазией, умелым включением полных смысла пейзажей и натюрмор</w:t>
      </w:r>
      <w:r>
        <w:rPr>
          <w:i/>
          <w:iCs/>
        </w:rPr>
        <w:softHyphen/>
        <w:t>тов в большие картины.</w:t>
      </w:r>
      <w:r>
        <w:t xml:space="preserve"> Немецкие исследователи полагают, что Нитхардт ряд картин написал под влиянием чтения описа</w:t>
      </w:r>
      <w:r>
        <w:softHyphen/>
        <w:t>ний монахинями-визионерками своих видений. Несомненно, что творчество Нитхардта оказало влияние и на голландских живо</w:t>
      </w:r>
      <w:r>
        <w:softHyphen/>
        <w:t>писцев XVII—XVIII вв., и на немецкий экспрессионизм в</w:t>
      </w:r>
      <w:r>
        <w:rPr>
          <w:b/>
          <w:bCs/>
        </w:rPr>
        <w:t xml:space="preserve"> </w:t>
      </w:r>
      <w:r>
        <w:t>XX</w:t>
      </w:r>
      <w:r>
        <w:rPr>
          <w:b/>
          <w:bCs/>
        </w:rPr>
        <w:t xml:space="preserve"> </w:t>
      </w:r>
      <w:r>
        <w:t>столетии.</w:t>
      </w:r>
    </w:p>
    <w:p w:rsidR="00E323F1" w:rsidRDefault="00E323F1">
      <w:pPr>
        <w:spacing w:line="240" w:lineRule="auto"/>
        <w:ind w:firstLine="278"/>
      </w:pPr>
      <w:r>
        <w:t>Одно из самых революционных достижений в живописи это</w:t>
      </w:r>
      <w:r>
        <w:softHyphen/>
        <w:t>го времени принадлежит дунайской школе. К ней относился в раннем периоде своего творчества</w:t>
      </w:r>
      <w:r>
        <w:rPr>
          <w:b/>
          <w:bCs/>
        </w:rPr>
        <w:t xml:space="preserve"> Л. Кранах,</w:t>
      </w:r>
      <w:r>
        <w:t xml:space="preserve"> а также Л. </w:t>
      </w:r>
      <w:r>
        <w:rPr>
          <w:b/>
          <w:bCs/>
        </w:rPr>
        <w:t>Хубер, X. Лаутензак,</w:t>
      </w:r>
      <w:r>
        <w:t xml:space="preserve"> признанным же ее главой был </w:t>
      </w:r>
      <w:r>
        <w:rPr>
          <w:b/>
          <w:bCs/>
        </w:rPr>
        <w:t>Альбрехт</w:t>
      </w:r>
      <w:r>
        <w:t xml:space="preserve"> </w:t>
      </w:r>
      <w:r>
        <w:rPr>
          <w:b/>
          <w:bCs/>
        </w:rPr>
        <w:t>Альтдорфер</w:t>
      </w:r>
      <w:r>
        <w:t xml:space="preserve"> (1480—1538). Ему принадлежит приоритет в фор</w:t>
      </w:r>
      <w:r>
        <w:softHyphen/>
        <w:t>мировании пейзажного жанра. Именно художники дунайской школы первыми начали рисовать природу, найдя ее поэтичной саму по себе. На картинах Альтдорфера мы встретим также очень точно типизированных персонажей, изображающих свя</w:t>
      </w:r>
      <w:r>
        <w:softHyphen/>
        <w:t xml:space="preserve">тых и действующих лиц Священного писания. Однако самой интересной и захватывающей картиной Альтдорфера остается </w:t>
      </w:r>
      <w:r>
        <w:rPr>
          <w:b/>
          <w:bCs/>
        </w:rPr>
        <w:t>«Битва Александра с Дарием»</w:t>
      </w:r>
      <w:r>
        <w:t xml:space="preserve"> (1529 г.). Батальной сцене на земле вторят чрезвычайно выразительные тучи, борющиеся с солнцем. Картина наполнена множеством декоративных дета</w:t>
      </w:r>
      <w:r>
        <w:softHyphen/>
        <w:t>лей, колоритна, восхитительна по живописному мастерству. К тому же это одна из первых написанных маслом батальных сцен, так что Альтдорфер может считаться основоположником еще одного живописного жанра.</w:t>
      </w:r>
    </w:p>
    <w:p w:rsidR="00E323F1" w:rsidRDefault="00E323F1">
      <w:pPr>
        <w:spacing w:line="240" w:lineRule="auto"/>
        <w:ind w:firstLine="278"/>
      </w:pPr>
      <w:r>
        <w:t>Одним из лучших портретистов этого периода был</w:t>
      </w:r>
      <w:r>
        <w:rPr>
          <w:b/>
          <w:bCs/>
        </w:rPr>
        <w:t xml:space="preserve"> Ганс Гольбейн Младший</w:t>
      </w:r>
      <w:r>
        <w:t xml:space="preserve"> (ок. 1497—1543 гг.). Ему принадлежат портре</w:t>
      </w:r>
      <w:r>
        <w:softHyphen/>
        <w:t>ты Эразма Роттердамского и астронома Николоса Кратцера, Томаса Мора и Джейн Сеймур, трактующие образы современ</w:t>
      </w:r>
      <w:r>
        <w:softHyphen/>
        <w:t>ников как людей, полных достоинства, мудрости, сдержанной духовной силы.</w:t>
      </w:r>
    </w:p>
    <w:p w:rsidR="00E323F1" w:rsidRDefault="00E323F1">
      <w:pPr>
        <w:spacing w:line="240" w:lineRule="auto"/>
        <w:ind w:firstLine="278"/>
      </w:pPr>
      <w:r>
        <w:t>Гольбейн работал как иллюстратор, создав очень разные, но в обоих случаях убедительные иллюстрации к Библии и к «По</w:t>
      </w:r>
      <w:r>
        <w:rPr>
          <w:i/>
          <w:iCs/>
        </w:rPr>
        <w:t>хвале глупости».</w:t>
      </w:r>
      <w:r>
        <w:t xml:space="preserve"> Им создан также цикл гравюр</w:t>
      </w:r>
      <w:r>
        <w:rPr>
          <w:b/>
          <w:bCs/>
        </w:rPr>
        <w:t xml:space="preserve"> «Пляски</w:t>
      </w:r>
      <w:r>
        <w:t xml:space="preserve"> </w:t>
      </w:r>
      <w:r>
        <w:rPr>
          <w:b/>
          <w:bCs/>
        </w:rPr>
        <w:t>смер</w:t>
      </w:r>
      <w:r>
        <w:rPr>
          <w:b/>
          <w:bCs/>
        </w:rPr>
        <w:softHyphen/>
        <w:t>ти»</w:t>
      </w:r>
      <w:r>
        <w:t>, перекликающийся с творчеством Дюрера.</w:t>
      </w:r>
    </w:p>
    <w:p w:rsidR="00E323F1" w:rsidRDefault="00E323F1">
      <w:pPr>
        <w:pStyle w:val="a3"/>
      </w:pPr>
      <w:r>
        <w:t>В области архитектуры собственно возрожденческие пла</w:t>
      </w:r>
      <w:r>
        <w:softHyphen/>
        <w:t>нировочные и пластические принципы начинают проявлять</w:t>
      </w:r>
      <w:r>
        <w:softHyphen/>
        <w:t>ся в Аугсбурге, Нюрнберге, Галле. Они сливаются с традици</w:t>
      </w:r>
      <w:r>
        <w:softHyphen/>
        <w:t>ями готики, что придает германской возрожденческой архи</w:t>
      </w:r>
      <w:r>
        <w:softHyphen/>
        <w:t>тектуре изощренность и вычурность. Во многих сооружениях, строительство которых продолжалось многие десятки лет, во</w:t>
      </w:r>
      <w:r>
        <w:softHyphen/>
        <w:t>обще невозможно установить границу, разделявшую готику от более поздних стилей. Сюда может быть отнесен самый гранди</w:t>
      </w:r>
      <w:r>
        <w:softHyphen/>
        <w:t>озный собор католического мира в Кёльне, собор в Ульме, а также целый ряд замко</w:t>
      </w:r>
      <w:r>
        <w:softHyphen/>
        <w:t>вых и дворцовых сооружений. Интерьеры церквей украшают</w:t>
      </w:r>
      <w:r>
        <w:softHyphen/>
        <w:t>ся скульптурой, фресками, реже — витражами, складными алтарями и станковой живописью. Церкви фактически выпол</w:t>
      </w:r>
      <w:r>
        <w:softHyphen/>
        <w:t>няли функции музея наряду с отправлением культовых мо</w:t>
      </w:r>
      <w:r>
        <w:softHyphen/>
        <w:t>ментов. В целом же достижения архитектуры Северного Воз</w:t>
      </w:r>
      <w:r>
        <w:softHyphen/>
        <w:t>рождения менее самобытны, чем достижения живописи. То же можно сказать и о скульптуре. Чрезвычайно интересная готическая скульптура переходит в маньеристское украшатель</w:t>
      </w:r>
      <w:r>
        <w:softHyphen/>
        <w:t>ство, почти не задерживаясь на ступени Ренессанса.</w:t>
      </w:r>
    </w:p>
    <w:p w:rsidR="00E323F1" w:rsidRDefault="00E323F1">
      <w:pPr>
        <w:pStyle w:val="a3"/>
      </w:pPr>
      <w:r>
        <w:rPr>
          <w:b/>
          <w:bCs/>
        </w:rPr>
        <w:t>Интересна и музыка</w:t>
      </w:r>
      <w:r>
        <w:t xml:space="preserve"> </w:t>
      </w:r>
      <w:r>
        <w:rPr>
          <w:b/>
          <w:bCs/>
        </w:rPr>
        <w:t>времен Северного Возрождения.</w:t>
      </w:r>
      <w:r>
        <w:t xml:space="preserve"> К XVI в. существовал богатый фольклор, в первую очередь во</w:t>
      </w:r>
      <w:r>
        <w:softHyphen/>
        <w:t>кальный. Музыка звучала в Германии повсеместно: на гуляниях, в церкви, на светских мероприятиях и в военном лагере. Крестьянская война и Реформация вызвали новый подъем пе</w:t>
      </w:r>
      <w:r>
        <w:softHyphen/>
        <w:t>сенного народного творчества. Есть немало выразительных лю</w:t>
      </w:r>
      <w:r>
        <w:softHyphen/>
        <w:t>теранских</w:t>
      </w:r>
      <w:r>
        <w:rPr>
          <w:b/>
          <w:bCs/>
        </w:rPr>
        <w:t xml:space="preserve"> гимнов,</w:t>
      </w:r>
      <w:r>
        <w:t xml:space="preserve"> авторство которых неизвестно. </w:t>
      </w:r>
      <w:r>
        <w:rPr>
          <w:i/>
          <w:iCs/>
        </w:rPr>
        <w:t>Хоровое пе</w:t>
      </w:r>
      <w:r>
        <w:rPr>
          <w:i/>
          <w:iCs/>
        </w:rPr>
        <w:softHyphen/>
        <w:t xml:space="preserve">ние стало неотъемлемой формой лютеранского богослужения. </w:t>
      </w:r>
      <w:r>
        <w:t>Протестантский хорал оказал влияние на позднейшее развитие всей европейской музыки. Но в первую очередь на музыкаль</w:t>
      </w:r>
      <w:r>
        <w:softHyphen/>
        <w:t>ность самих немцев, которые и сегодня музыкальное образова</w:t>
      </w:r>
      <w:r>
        <w:softHyphen/>
        <w:t>ние считают не менее важным, чем естественнонаучное — а иначе как участвовать в многоголосом хоре?</w:t>
      </w:r>
    </w:p>
    <w:p w:rsidR="00E323F1" w:rsidRDefault="00E323F1">
      <w:pPr>
        <w:pStyle w:val="a3"/>
      </w:pPr>
      <w:r>
        <w:t>Многообразие музыкальных форм в Германии XVI в. пора</w:t>
      </w:r>
      <w:r>
        <w:softHyphen/>
        <w:t>жает: на масленицу ставились балеты, оперы. Нельзя не на</w:t>
      </w:r>
      <w:r>
        <w:softHyphen/>
        <w:t>звать таких имен, как</w:t>
      </w:r>
      <w:r>
        <w:rPr>
          <w:b/>
          <w:bCs/>
        </w:rPr>
        <w:t xml:space="preserve"> К. Пауман, П. Хофхаймер, Г. Изак,</w:t>
      </w:r>
      <w:r>
        <w:t xml:space="preserve"> это композиторы, сочинявшие светскую и церковную музыку, в первую очередь для органа. К ним примыкает выдающийся нидерландский мастер </w:t>
      </w:r>
      <w:r>
        <w:rPr>
          <w:b/>
          <w:bCs/>
        </w:rPr>
        <w:t>О. Лассо</w:t>
      </w:r>
      <w:r>
        <w:t>.</w:t>
      </w:r>
    </w:p>
    <w:p w:rsidR="00E323F1" w:rsidRDefault="00E323F1">
      <w:pPr>
        <w:pStyle w:val="a3"/>
      </w:pPr>
      <w:r>
        <w:t>Но настоящую революцию в немецкой музыке свершает Г. Шютц. Он выдвинулся несколь</w:t>
      </w:r>
      <w:r>
        <w:softHyphen/>
        <w:t>ко позднее и может вместе с Питером Брейгелем считаться пос</w:t>
      </w:r>
      <w:r>
        <w:softHyphen/>
        <w:t>ледним персонажем Северного Возрождения. Шютцем написа</w:t>
      </w:r>
      <w:r>
        <w:softHyphen/>
        <w:t xml:space="preserve">на первая немецкая опера </w:t>
      </w:r>
      <w:r>
        <w:rPr>
          <w:b/>
          <w:bCs/>
        </w:rPr>
        <w:t>«Дафна»</w:t>
      </w:r>
      <w:r>
        <w:t xml:space="preserve"> и первый немецкий балет </w:t>
      </w:r>
      <w:r>
        <w:rPr>
          <w:b/>
          <w:bCs/>
        </w:rPr>
        <w:t>«Орфей и Эвридика»</w:t>
      </w:r>
      <w:r>
        <w:t>.</w:t>
      </w:r>
    </w:p>
    <w:p w:rsidR="00E323F1" w:rsidRDefault="00E323F1">
      <w:pPr>
        <w:pStyle w:val="a3"/>
      </w:pPr>
      <w:r>
        <w:t>Век Северного Возрождения был недолог, начавшаяся Трид</w:t>
      </w:r>
      <w:r>
        <w:softHyphen/>
        <w:t>цатилетняя война надолго задержала развитие немецкой куль</w:t>
      </w:r>
      <w:r>
        <w:softHyphen/>
        <w:t>туры. Но в истории культуры эта эпоха осталась как порази</w:t>
      </w:r>
      <w:r>
        <w:softHyphen/>
        <w:t>тельно цельное явление, как клуб гениев, мастеров слова и живописи, которые общаются между собой, участвуют в об</w:t>
      </w:r>
      <w:r>
        <w:softHyphen/>
        <w:t>щей борьбе, путешествуют, пишут поразительные портреты друг друга, взаимно вдохновляются идеями. Беспощадно объективный к собственной внешности Дюрер рисует портрет гуманиста Филиппа Меланхтона с такой симпатией, с таким увлечени</w:t>
      </w:r>
      <w:r>
        <w:softHyphen/>
        <w:t>ем его личностью, что и сегодня модель более известна как типичное лицо, необычайно привлекательное лицо молодого человека эпохи Возрождения, чем своими трудами, доступны</w:t>
      </w:r>
      <w:r>
        <w:softHyphen/>
        <w:t>ми лишь узкому кругу специалистов.</w:t>
      </w:r>
    </w:p>
    <w:p w:rsidR="00E323F1" w:rsidRDefault="00E323F1">
      <w:pPr>
        <w:pStyle w:val="a3"/>
      </w:pPr>
      <w:r>
        <w:t>Готический мистицизм в большой степени служил основой Северного Возрождения, но преодоление мрачных сторон на</w:t>
      </w:r>
      <w:r>
        <w:softHyphen/>
        <w:t>ционального мироощущения народа, подарившего миру кро</w:t>
      </w:r>
      <w:r>
        <w:softHyphen/>
        <w:t>вавый эпос «Песни о Нибелунгах», вовлечение немцев в обще</w:t>
      </w:r>
      <w:r>
        <w:softHyphen/>
        <w:t>европейский культурный процесс началось в пору Северного Возрождения.</w:t>
      </w:r>
    </w:p>
    <w:p w:rsidR="00E323F1" w:rsidRDefault="00E323F1">
      <w:pPr>
        <w:pStyle w:val="1"/>
        <w:jc w:val="center"/>
      </w:pPr>
      <w:r>
        <w:br w:type="page"/>
      </w:r>
      <w:bookmarkStart w:id="26" w:name="_Toc492027847"/>
      <w:r>
        <w:t>Список использованной литературы:</w:t>
      </w:r>
      <w:bookmarkEnd w:id="26"/>
    </w:p>
    <w:p w:rsidR="00E323F1" w:rsidRDefault="00E323F1"/>
    <w:p w:rsidR="00E323F1" w:rsidRDefault="00E323F1">
      <w:pPr>
        <w:numPr>
          <w:ilvl w:val="0"/>
          <w:numId w:val="1"/>
        </w:numPr>
        <w:spacing w:line="480" w:lineRule="auto"/>
        <w:ind w:left="811" w:hanging="527"/>
        <w:rPr>
          <w:sz w:val="28"/>
        </w:rPr>
      </w:pPr>
      <w:r>
        <w:rPr>
          <w:sz w:val="28"/>
        </w:rPr>
        <w:t>Агибалова Е. В., Донской Г. М. История средних веков. – М.: Просвещение, 1985.</w:t>
      </w:r>
    </w:p>
    <w:p w:rsidR="00E323F1" w:rsidRDefault="00E323F1">
      <w:pPr>
        <w:numPr>
          <w:ilvl w:val="0"/>
          <w:numId w:val="1"/>
        </w:numPr>
        <w:spacing w:line="480" w:lineRule="auto"/>
        <w:ind w:left="811" w:hanging="527"/>
        <w:rPr>
          <w:sz w:val="28"/>
        </w:rPr>
      </w:pPr>
      <w:r>
        <w:rPr>
          <w:sz w:val="28"/>
        </w:rPr>
        <w:t>Драч Г. В. Культурология: Учебное пособие для студентов высших учебных заведений – Ростов н/Д: изд-во «Феникс», 1999. – 608 с.</w:t>
      </w:r>
    </w:p>
    <w:p w:rsidR="00E323F1" w:rsidRDefault="00E323F1">
      <w:pPr>
        <w:numPr>
          <w:ilvl w:val="0"/>
          <w:numId w:val="1"/>
        </w:numPr>
        <w:spacing w:line="480" w:lineRule="auto"/>
        <w:ind w:left="811" w:hanging="527"/>
        <w:rPr>
          <w:sz w:val="28"/>
        </w:rPr>
      </w:pPr>
      <w:r>
        <w:rPr>
          <w:sz w:val="28"/>
        </w:rPr>
        <w:t>Полищук В. И. Культурология: Учебное пособие. – М.: Гардарики, 1999. – 446 с.</w:t>
      </w:r>
    </w:p>
    <w:p w:rsidR="00E323F1" w:rsidRDefault="00E323F1">
      <w:pPr>
        <w:numPr>
          <w:ilvl w:val="0"/>
          <w:numId w:val="1"/>
        </w:numPr>
        <w:spacing w:line="480" w:lineRule="auto"/>
        <w:ind w:left="811" w:hanging="527"/>
        <w:rPr>
          <w:sz w:val="28"/>
        </w:rPr>
      </w:pPr>
      <w:r>
        <w:rPr>
          <w:sz w:val="28"/>
        </w:rPr>
        <w:t>Советский энциклопедический словарь /А. М. Прохоров, М. С. Гиляров, А. А. Гусев и др.; издание третье. – М.: Советская энциклопедия, 1984.</w:t>
      </w:r>
      <w:bookmarkStart w:id="27" w:name="_GoBack"/>
      <w:bookmarkEnd w:id="27"/>
    </w:p>
    <w:sectPr w:rsidR="00E323F1">
      <w:footerReference w:type="even" r:id="rId7"/>
      <w:footerReference w:type="default" r:id="rId8"/>
      <w:pgSz w:w="11900" w:h="16820"/>
      <w:pgMar w:top="1134" w:right="851" w:bottom="720" w:left="85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3F1" w:rsidRDefault="00E323F1">
      <w:pPr>
        <w:spacing w:line="240" w:lineRule="auto"/>
      </w:pPr>
      <w:r>
        <w:separator/>
      </w:r>
    </w:p>
  </w:endnote>
  <w:endnote w:type="continuationSeparator" w:id="0">
    <w:p w:rsidR="00E323F1" w:rsidRDefault="00E32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3F1" w:rsidRDefault="00E323F1">
    <w:pPr>
      <w:pStyle w:val="a5"/>
      <w:framePr w:wrap="around" w:vAnchor="text" w:hAnchor="margin" w:xAlign="center" w:y="1"/>
      <w:rPr>
        <w:rStyle w:val="a6"/>
      </w:rPr>
    </w:pPr>
  </w:p>
  <w:p w:rsidR="00E323F1" w:rsidRDefault="00E323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3F1" w:rsidRDefault="00DB34DE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E323F1" w:rsidRDefault="00E323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3F1" w:rsidRDefault="00E323F1">
      <w:pPr>
        <w:spacing w:line="240" w:lineRule="auto"/>
      </w:pPr>
      <w:r>
        <w:separator/>
      </w:r>
    </w:p>
  </w:footnote>
  <w:footnote w:type="continuationSeparator" w:id="0">
    <w:p w:rsidR="00E323F1" w:rsidRDefault="00E323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63327"/>
    <w:multiLevelType w:val="hybridMultilevel"/>
    <w:tmpl w:val="635AD3FA"/>
    <w:lvl w:ilvl="0" w:tplc="1708E4AE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4DE"/>
    <w:rsid w:val="00486731"/>
    <w:rsid w:val="00DB34DE"/>
    <w:rsid w:val="00E323F1"/>
    <w:rsid w:val="00EB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67D6E-F204-440E-B2AE-9AD97BE4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60" w:lineRule="auto"/>
      <w:ind w:firstLine="300"/>
      <w:jc w:val="both"/>
    </w:pPr>
    <w:rPr>
      <w:color w:val="000000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259" w:lineRule="auto"/>
      <w:ind w:left="2835" w:firstLine="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</w:style>
  <w:style w:type="paragraph" w:styleId="20">
    <w:name w:val="Body Text Indent 2"/>
    <w:basedOn w:val="a"/>
    <w:semiHidden/>
    <w:pPr>
      <w:ind w:firstLine="284"/>
    </w:pPr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2"/>
      <w:szCs w:val="22"/>
    </w:rPr>
  </w:style>
  <w:style w:type="paragraph" w:styleId="10">
    <w:name w:val="toc 1"/>
    <w:basedOn w:val="a"/>
    <w:next w:val="a"/>
    <w:autoRedefine/>
    <w:semiHidden/>
    <w:pPr>
      <w:spacing w:before="360" w:after="360"/>
      <w:ind w:firstLine="0"/>
      <w:jc w:val="left"/>
    </w:pPr>
    <w:rPr>
      <w:b/>
      <w:bCs/>
      <w:caps/>
      <w:szCs w:val="26"/>
      <w:u w:val="single"/>
    </w:rPr>
  </w:style>
  <w:style w:type="paragraph" w:styleId="21">
    <w:name w:val="toc 2"/>
    <w:basedOn w:val="a"/>
    <w:next w:val="a"/>
    <w:autoRedefine/>
    <w:semiHidden/>
    <w:pPr>
      <w:ind w:firstLine="0"/>
      <w:jc w:val="left"/>
    </w:pPr>
    <w:rPr>
      <w:b/>
      <w:bCs/>
      <w:smallCaps/>
      <w:szCs w:val="26"/>
    </w:rPr>
  </w:style>
  <w:style w:type="paragraph" w:styleId="30">
    <w:name w:val="toc 3"/>
    <w:basedOn w:val="a"/>
    <w:next w:val="a"/>
    <w:autoRedefine/>
    <w:semiHidden/>
    <w:pPr>
      <w:ind w:firstLine="0"/>
      <w:jc w:val="left"/>
    </w:pPr>
    <w:rPr>
      <w:smallCaps/>
      <w:szCs w:val="26"/>
    </w:rPr>
  </w:style>
  <w:style w:type="paragraph" w:styleId="4">
    <w:name w:val="toc 4"/>
    <w:basedOn w:val="a"/>
    <w:next w:val="a"/>
    <w:autoRedefine/>
    <w:semiHidden/>
    <w:pPr>
      <w:ind w:firstLine="0"/>
      <w:jc w:val="left"/>
    </w:pPr>
    <w:rPr>
      <w:szCs w:val="26"/>
    </w:rPr>
  </w:style>
  <w:style w:type="paragraph" w:styleId="5">
    <w:name w:val="toc 5"/>
    <w:basedOn w:val="a"/>
    <w:next w:val="a"/>
    <w:autoRedefine/>
    <w:semiHidden/>
    <w:pPr>
      <w:ind w:firstLine="0"/>
      <w:jc w:val="left"/>
    </w:pPr>
    <w:rPr>
      <w:szCs w:val="26"/>
    </w:rPr>
  </w:style>
  <w:style w:type="paragraph" w:styleId="6">
    <w:name w:val="toc 6"/>
    <w:basedOn w:val="a"/>
    <w:next w:val="a"/>
    <w:autoRedefine/>
    <w:semiHidden/>
    <w:pPr>
      <w:ind w:firstLine="0"/>
      <w:jc w:val="left"/>
    </w:pPr>
    <w:rPr>
      <w:szCs w:val="26"/>
    </w:rPr>
  </w:style>
  <w:style w:type="paragraph" w:styleId="7">
    <w:name w:val="toc 7"/>
    <w:basedOn w:val="a"/>
    <w:next w:val="a"/>
    <w:autoRedefine/>
    <w:semiHidden/>
    <w:pPr>
      <w:ind w:firstLine="0"/>
      <w:jc w:val="left"/>
    </w:pPr>
    <w:rPr>
      <w:szCs w:val="26"/>
    </w:rPr>
  </w:style>
  <w:style w:type="paragraph" w:styleId="8">
    <w:name w:val="toc 8"/>
    <w:basedOn w:val="a"/>
    <w:next w:val="a"/>
    <w:autoRedefine/>
    <w:semiHidden/>
    <w:pPr>
      <w:ind w:firstLine="0"/>
      <w:jc w:val="left"/>
    </w:pPr>
    <w:rPr>
      <w:szCs w:val="26"/>
    </w:rPr>
  </w:style>
  <w:style w:type="paragraph" w:styleId="9">
    <w:name w:val="toc 9"/>
    <w:basedOn w:val="a"/>
    <w:next w:val="a"/>
    <w:autoRedefine/>
    <w:semiHidden/>
    <w:pPr>
      <w:ind w:firstLine="0"/>
      <w:jc w:val="left"/>
    </w:pPr>
    <w:rPr>
      <w:szCs w:val="26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styleId="a7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16655</Words>
  <Characters>94936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Культурология</vt:lpstr>
    </vt:vector>
  </TitlesOfParts>
  <Company/>
  <LinksUpToDate>false</LinksUpToDate>
  <CharactersWithSpaces>111369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Культурология</dc:title>
  <dc:subject>Контрольные работы</dc:subject>
  <dc:creator>Sergei Krasnov</dc:creator>
  <cp:keywords/>
  <dc:description>Контрольная работа по культурологии на тему: "Культура средних веков. Эпоха возрождения". Готова  к сдаче</dc:description>
  <cp:lastModifiedBy>admin</cp:lastModifiedBy>
  <cp:revision>2</cp:revision>
  <cp:lastPrinted>2000-08-27T14:27:00Z</cp:lastPrinted>
  <dcterms:created xsi:type="dcterms:W3CDTF">2014-02-06T17:14:00Z</dcterms:created>
  <dcterms:modified xsi:type="dcterms:W3CDTF">2014-02-06T17:14:00Z</dcterms:modified>
</cp:coreProperties>
</file>