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F4" w:rsidRDefault="00047D2C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Предыстория</w:t>
      </w:r>
      <w:r>
        <w:br/>
      </w:r>
      <w:r>
        <w:rPr>
          <w:b/>
          <w:bCs/>
        </w:rPr>
        <w:t>2 Причины восстания</w:t>
      </w:r>
      <w:r>
        <w:br/>
      </w:r>
      <w:r>
        <w:rPr>
          <w:b/>
          <w:bCs/>
        </w:rPr>
        <w:t xml:space="preserve">3 Начало восстания </w:t>
      </w:r>
      <w:r>
        <w:rPr>
          <w:b/>
          <w:bCs/>
        </w:rPr>
        <w:br/>
        <w:t>3.1 Очаг на востоке Сицилии</w:t>
      </w:r>
      <w:r>
        <w:rPr>
          <w:b/>
          <w:bCs/>
        </w:rPr>
        <w:br/>
        <w:t>3.2 Очаг на западе Сицилии</w:t>
      </w:r>
      <w:r>
        <w:rPr>
          <w:b/>
          <w:bCs/>
        </w:rPr>
        <w:br/>
      </w:r>
      <w:r>
        <w:br/>
      </w:r>
      <w:r>
        <w:rPr>
          <w:b/>
          <w:bCs/>
        </w:rPr>
        <w:t>4 Объединение сил восставших</w:t>
      </w:r>
      <w:r>
        <w:br/>
      </w:r>
      <w:r>
        <w:rPr>
          <w:b/>
          <w:bCs/>
        </w:rPr>
        <w:t>5 Заключительный этап восстания</w:t>
      </w:r>
      <w:r>
        <w:br/>
      </w:r>
      <w:r>
        <w:rPr>
          <w:b/>
          <w:bCs/>
        </w:rPr>
        <w:t>6 Итоги восстания</w:t>
      </w:r>
      <w:r>
        <w:br/>
      </w:r>
    </w:p>
    <w:p w:rsidR="000B0FF4" w:rsidRDefault="00047D2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B0FF4" w:rsidRDefault="00047D2C">
      <w:pPr>
        <w:pStyle w:val="a3"/>
      </w:pPr>
      <w:r>
        <w:t>Второе Сицилийское восстание — восстание рабов в Сицилии в 104—99 годах до н. э.</w:t>
      </w:r>
    </w:p>
    <w:p w:rsidR="000B0FF4" w:rsidRDefault="00047D2C">
      <w:pPr>
        <w:pStyle w:val="21"/>
        <w:pageBreakBefore/>
        <w:numPr>
          <w:ilvl w:val="0"/>
          <w:numId w:val="0"/>
        </w:numPr>
      </w:pPr>
      <w:r>
        <w:t>1. Предыстория</w:t>
      </w:r>
    </w:p>
    <w:p w:rsidR="000B0FF4" w:rsidRDefault="00047D2C">
      <w:pPr>
        <w:pStyle w:val="a3"/>
      </w:pPr>
      <w:r>
        <w:t>Сицилия, в то время провинция с наиболее многочисленными и развитыми рабовладельческими хозяйствами, уже становилась ареной восстаний рабов. В 136—132 годах до н. э. произошло самое крупное из них — так называемое Первое сицилийское восстание.</w:t>
      </w:r>
    </w:p>
    <w:p w:rsidR="000B0FF4" w:rsidRDefault="00047D2C">
      <w:pPr>
        <w:pStyle w:val="21"/>
        <w:pageBreakBefore/>
        <w:numPr>
          <w:ilvl w:val="0"/>
          <w:numId w:val="0"/>
        </w:numPr>
      </w:pPr>
      <w:r>
        <w:t>2. Причины восстания</w:t>
      </w:r>
    </w:p>
    <w:p w:rsidR="000B0FF4" w:rsidRDefault="00047D2C">
      <w:pPr>
        <w:pStyle w:val="a3"/>
      </w:pPr>
      <w:r>
        <w:t>Поводом к стихийному выступлению рабов стало прекращение устроенной сенатом проверки, которая сопровождалась освобождением части рабов. Дело в том, что командующий римской армией Гай Марий нуждался в солдатах (в это время шли ожесточённые бои с кимврами и тевтонами) и потому приказал провести проверку рабов на предмет наличия среди них незаконно отданных в рабство. Они подлежали освобождению и зачислению в действующую армию. Однако в Сицилии проверка очень скоро прекратилась, что было вызвано, по всей видимости, подкупом проверявшего списки римского наместника Нервы крупными землевладельцами, не желавшими терять своих рабов.</w:t>
      </w:r>
    </w:p>
    <w:p w:rsidR="000B0FF4" w:rsidRDefault="00047D2C">
      <w:pPr>
        <w:pStyle w:val="21"/>
        <w:pageBreakBefore/>
        <w:numPr>
          <w:ilvl w:val="0"/>
          <w:numId w:val="0"/>
        </w:numPr>
      </w:pPr>
      <w:r>
        <w:t xml:space="preserve">3. Начало восстания </w:t>
      </w:r>
    </w:p>
    <w:p w:rsidR="000B0FF4" w:rsidRDefault="00047D2C">
      <w:pPr>
        <w:pStyle w:val="31"/>
        <w:numPr>
          <w:ilvl w:val="0"/>
          <w:numId w:val="0"/>
        </w:numPr>
      </w:pPr>
      <w:r>
        <w:t>3.1. Очаг на востоке Сицилии</w:t>
      </w:r>
    </w:p>
    <w:p w:rsidR="000B0FF4" w:rsidRDefault="00047D2C">
      <w:pPr>
        <w:pStyle w:val="a3"/>
      </w:pPr>
      <w:r>
        <w:t>В 104 году до н. э. около 80 рабов убили своего хозяина у Гераклеи Минойской, после чего они скрылись в горах. Слухи об успешном заговоре проникли в среду рабов других рабовладельцев, так что вскоре множество рабов из окрестностей собралось вместе в горах. Нерва послал против беглых рабов небольшой отряд, который был, однако, разбит рабами. В результате, рабы получили оружие, а слухи о новом восстании рабов начали распространяться по острову. В результате, численность восставших с этого момента начала быстро расти.</w:t>
      </w:r>
    </w:p>
    <w:p w:rsidR="000B0FF4" w:rsidRDefault="00047D2C">
      <w:pPr>
        <w:pStyle w:val="a3"/>
      </w:pPr>
      <w:r>
        <w:t>Восставшие по образцу Первого Сицилийского восстания избрали царя. Им стал раб-италик Сальвий, принявший имя Трифона. Трифон создал армию из беглых рабов, разделил её на три части и приказал трём отрядам действовать отдельно друг от друга, но встречаться всем в специально назначенное для этого время.</w:t>
      </w:r>
    </w:p>
    <w:p w:rsidR="000B0FF4" w:rsidRDefault="00047D2C">
      <w:pPr>
        <w:pStyle w:val="31"/>
        <w:numPr>
          <w:ilvl w:val="0"/>
          <w:numId w:val="0"/>
        </w:numPr>
      </w:pPr>
      <w:r>
        <w:t>3.2. Очаг на западе Сицилии</w:t>
      </w:r>
    </w:p>
    <w:p w:rsidR="000B0FF4" w:rsidRDefault="00047D2C">
      <w:pPr>
        <w:pStyle w:val="a3"/>
      </w:pPr>
      <w:r>
        <w:t>Параллельно в окрестностях Лилибея поднял восстание управляющий поместьем (вилик) киликиец Афинион, которого рабы также провозгласили царём. Этот очаг также очень быстро разрастался, поскольку для восстания у рабов было достаточно оснований.</w:t>
      </w:r>
    </w:p>
    <w:p w:rsidR="000B0FF4" w:rsidRDefault="00047D2C">
      <w:pPr>
        <w:pStyle w:val="a3"/>
      </w:pPr>
      <w:r>
        <w:t>Афинион отбирал в свою армию только наиболее годных к службе, а всем остальным приказал продолжать работу на поместьях уже в качестве свободных людей для снабжения армии всем необходимым.</w:t>
      </w:r>
    </w:p>
    <w:p w:rsidR="000B0FF4" w:rsidRDefault="00047D2C">
      <w:pPr>
        <w:pStyle w:val="21"/>
        <w:pageBreakBefore/>
        <w:numPr>
          <w:ilvl w:val="0"/>
          <w:numId w:val="0"/>
        </w:numPr>
      </w:pPr>
      <w:r>
        <w:t>4. Объединение сил восставших</w:t>
      </w:r>
    </w:p>
    <w:p w:rsidR="000B0FF4" w:rsidRDefault="00047D2C">
      <w:pPr>
        <w:pStyle w:val="a3"/>
      </w:pPr>
      <w:r>
        <w:t>Наконец, восставшие встретились и решили объединить свои усилия. При этом Афинион признал верховную власть Трифона, а сам стал главнокомандующим армией. Своей столицей Трифон сделал хорошо укреплённый город Триокалу. Трифон установил порядок, по которому существовали сам царь, обладавший высшей властью, назначаемый царём совет и народное собрание.</w:t>
      </w:r>
    </w:p>
    <w:p w:rsidR="000B0FF4" w:rsidRDefault="00047D2C">
      <w:pPr>
        <w:pStyle w:val="a3"/>
      </w:pPr>
      <w:r>
        <w:t>К восставшим рабам присоединилась часть плебеев, что позволяет говорить о чём-то большем, чем просто о восстании рабов.</w:t>
      </w:r>
    </w:p>
    <w:p w:rsidR="000B0FF4" w:rsidRDefault="00047D2C">
      <w:pPr>
        <w:pStyle w:val="21"/>
        <w:pageBreakBefore/>
        <w:numPr>
          <w:ilvl w:val="0"/>
          <w:numId w:val="0"/>
        </w:numPr>
      </w:pPr>
      <w:r>
        <w:t>5. Заключительный этап восстания</w:t>
      </w:r>
    </w:p>
    <w:p w:rsidR="000B0FF4" w:rsidRDefault="00047D2C">
      <w:pPr>
        <w:pStyle w:val="a3"/>
      </w:pPr>
      <w:r>
        <w:t>В 103 году до н. э. в Сицилию были переброшены крупные силы претора Луция Лициния Лукулла. Лукулл разбил армию Трифона и Афиниона, однако взять Триокалу он не сумел. Вероятно, его силы были недостаточны, поскольку в это время римляне сражались с кимврами и тевтонами на севере Италии.</w:t>
      </w:r>
    </w:p>
    <w:p w:rsidR="000B0FF4" w:rsidRDefault="00047D2C">
      <w:pPr>
        <w:pStyle w:val="a3"/>
      </w:pPr>
      <w:r>
        <w:t>Лишь в 101 году до н. э. в Сицилию были переброшены силы, достаточные для подавления восстания. С ними в Сицилию прибыл консул Маний Аквилий. К этому времени Трифон уже умер, и вождём восставших стал Афинион, который во время бездействия римлян достиг значительных успехов.</w:t>
      </w:r>
    </w:p>
    <w:p w:rsidR="000B0FF4" w:rsidRDefault="00047D2C">
      <w:pPr>
        <w:pStyle w:val="a3"/>
      </w:pPr>
      <w:r>
        <w:t>Победа в решающем сражении осталась за римлянами. Афинион был убит. Лишь небольшой выживший отряд разбитой армии рабов и разрозненные отряды восставших продолжали сопротивление вплоть до 99 года до н. э.</w:t>
      </w:r>
    </w:p>
    <w:p w:rsidR="000B0FF4" w:rsidRDefault="00047D2C">
      <w:pPr>
        <w:pStyle w:val="21"/>
        <w:pageBreakBefore/>
        <w:numPr>
          <w:ilvl w:val="0"/>
          <w:numId w:val="0"/>
        </w:numPr>
      </w:pPr>
      <w:r>
        <w:t>6. Итоги восстания</w:t>
      </w:r>
    </w:p>
    <w:p w:rsidR="000B0FF4" w:rsidRDefault="000B0FF4">
      <w:pPr>
        <w:pStyle w:val="a3"/>
      </w:pPr>
    </w:p>
    <w:p w:rsidR="000B0FF4" w:rsidRDefault="00047D2C">
      <w:pPr>
        <w:pStyle w:val="a3"/>
        <w:spacing w:after="0"/>
      </w:pPr>
      <w:r>
        <w:t>Источник: http://ru.wikipedia.org/wiki/Второе_сицилийское_восстание</w:t>
      </w:r>
      <w:bookmarkStart w:id="0" w:name="_GoBack"/>
      <w:bookmarkEnd w:id="0"/>
    </w:p>
    <w:sectPr w:rsidR="000B0FF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D2C"/>
    <w:rsid w:val="00047D2C"/>
    <w:rsid w:val="000B0FF4"/>
    <w:rsid w:val="006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B9BD8-2E00-4345-BA4A-7C1A19C0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1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>diakov.net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2014-07-19T15:03:00Z</dcterms:created>
  <dcterms:modified xsi:type="dcterms:W3CDTF">2014-07-19T15:03:00Z</dcterms:modified>
</cp:coreProperties>
</file>