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0AA" w:rsidRDefault="00AB10AA" w:rsidP="00AB10AA">
      <w:pPr>
        <w:rPr>
          <w:bCs/>
        </w:rPr>
      </w:pPr>
      <w:r>
        <w:rPr>
          <w:bCs/>
        </w:rPr>
        <w:t>Содержание</w:t>
      </w:r>
    </w:p>
    <w:p w:rsidR="00AB10AA" w:rsidRDefault="00AB10AA" w:rsidP="00AB10AA">
      <w:pPr>
        <w:rPr>
          <w:b/>
          <w:bCs/>
        </w:rPr>
      </w:pPr>
      <w:r w:rsidRPr="00356F6D">
        <w:rPr>
          <w:b/>
          <w:bCs/>
        </w:rPr>
        <w:t>Введение</w:t>
      </w:r>
      <w:r>
        <w:rPr>
          <w:b/>
          <w:bCs/>
        </w:rPr>
        <w:t>…………………………………………………………………………...3</w:t>
      </w:r>
      <w:r w:rsidRPr="00356F6D">
        <w:rPr>
          <w:b/>
          <w:bCs/>
        </w:rPr>
        <w:br/>
        <w:t xml:space="preserve">1.Предпосылки реформ Петра </w:t>
      </w:r>
      <w:r w:rsidRPr="006501DE">
        <w:rPr>
          <w:b/>
          <w:lang w:val="en-US"/>
        </w:rPr>
        <w:t>I</w:t>
      </w:r>
      <w:r>
        <w:rPr>
          <w:b/>
          <w:bCs/>
        </w:rPr>
        <w:t xml:space="preserve"> …………………………………………………4</w:t>
      </w:r>
    </w:p>
    <w:p w:rsidR="00AB10AA" w:rsidRDefault="00AB10AA" w:rsidP="00AB10AA">
      <w:pPr>
        <w:rPr>
          <w:b/>
          <w:bCs/>
        </w:rPr>
      </w:pPr>
      <w:r>
        <w:rPr>
          <w:b/>
          <w:bCs/>
        </w:rPr>
        <w:t>2</w:t>
      </w:r>
      <w:r w:rsidRPr="00356F6D">
        <w:rPr>
          <w:b/>
          <w:bCs/>
        </w:rPr>
        <w:t>.Расширение дворянских привилегий</w:t>
      </w:r>
      <w:r>
        <w:rPr>
          <w:b/>
          <w:bCs/>
        </w:rPr>
        <w:t>…………………………………………..5</w:t>
      </w:r>
    </w:p>
    <w:p w:rsidR="00AB10AA" w:rsidRPr="00356F6D" w:rsidRDefault="00AB10AA" w:rsidP="00AB10AA">
      <w:pPr>
        <w:rPr>
          <w:b/>
          <w:bCs/>
        </w:rPr>
      </w:pPr>
      <w:r>
        <w:rPr>
          <w:b/>
          <w:bCs/>
        </w:rPr>
        <w:t>3</w:t>
      </w:r>
      <w:r w:rsidRPr="00356F6D">
        <w:rPr>
          <w:b/>
          <w:bCs/>
        </w:rPr>
        <w:t>. П</w:t>
      </w:r>
      <w:r>
        <w:rPr>
          <w:b/>
          <w:bCs/>
        </w:rPr>
        <w:t>олитика меркантилизма……………………………………………………...6</w:t>
      </w:r>
      <w:r>
        <w:rPr>
          <w:b/>
          <w:bCs/>
        </w:rPr>
        <w:br/>
        <w:t>4.Судебная реформа……………………………………………………………....8</w:t>
      </w:r>
      <w:r>
        <w:rPr>
          <w:b/>
          <w:bCs/>
        </w:rPr>
        <w:br/>
        <w:t>5.Военные реформы……………………………………………………………..11</w:t>
      </w:r>
      <w:r>
        <w:rPr>
          <w:b/>
          <w:bCs/>
        </w:rPr>
        <w:br/>
        <w:t>6. Церковная реформа. ………………………………………………………….14</w:t>
      </w:r>
      <w:r>
        <w:rPr>
          <w:b/>
          <w:bCs/>
        </w:rPr>
        <w:br/>
        <w:t>7</w:t>
      </w:r>
      <w:r w:rsidRPr="00356F6D">
        <w:rPr>
          <w:b/>
          <w:bCs/>
        </w:rPr>
        <w:t>. Культура при Петре</w:t>
      </w:r>
      <w:r w:rsidRPr="00431C1B">
        <w:rPr>
          <w:b/>
        </w:rPr>
        <w:t xml:space="preserve"> </w:t>
      </w:r>
      <w:r w:rsidRPr="006501DE">
        <w:rPr>
          <w:b/>
          <w:lang w:val="en-US"/>
        </w:rPr>
        <w:t>I</w:t>
      </w:r>
      <w:r w:rsidRPr="00356F6D">
        <w:rPr>
          <w:b/>
          <w:bCs/>
        </w:rPr>
        <w:t xml:space="preserve"> </w:t>
      </w:r>
      <w:r>
        <w:rPr>
          <w:b/>
          <w:bCs/>
        </w:rPr>
        <w:t>………………………………………………………...15</w:t>
      </w:r>
      <w:r w:rsidRPr="00356F6D">
        <w:rPr>
          <w:b/>
          <w:bCs/>
        </w:rPr>
        <w:br/>
      </w:r>
      <w:r>
        <w:rPr>
          <w:b/>
          <w:bCs/>
        </w:rPr>
        <w:t>Заключение………………………………………………………………………17</w:t>
      </w:r>
    </w:p>
    <w:p w:rsidR="00AB10AA" w:rsidRDefault="00AB10AA" w:rsidP="00AB10AA">
      <w:pPr>
        <w:rPr>
          <w:b/>
          <w:bCs/>
        </w:rPr>
      </w:pPr>
    </w:p>
    <w:p w:rsidR="00AB10AA" w:rsidRDefault="00AB10AA" w:rsidP="00AB10AA">
      <w:pPr>
        <w:spacing w:after="270"/>
        <w:rPr>
          <w:bCs/>
        </w:rPr>
      </w:pPr>
      <w:r w:rsidRPr="00356F6D">
        <w:rPr>
          <w:b/>
          <w:bCs/>
        </w:rPr>
        <w:br/>
      </w: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Pr="00431C1B" w:rsidRDefault="00AB10AA" w:rsidP="00AB10AA">
      <w:pPr>
        <w:spacing w:after="270"/>
        <w:rPr>
          <w:bCs/>
        </w:rPr>
      </w:pPr>
      <w:r>
        <w:rPr>
          <w:bCs/>
        </w:rPr>
        <w:t xml:space="preserve">   </w:t>
      </w: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Default="00AB10AA" w:rsidP="00AB10AA">
      <w:pPr>
        <w:spacing w:after="270"/>
        <w:rPr>
          <w:bCs/>
        </w:rPr>
      </w:pPr>
    </w:p>
    <w:p w:rsidR="00AB10AA" w:rsidRPr="00854892" w:rsidRDefault="00AB10AA" w:rsidP="00AB10AA">
      <w:pPr>
        <w:spacing w:after="270"/>
        <w:rPr>
          <w:bCs/>
        </w:rPr>
      </w:pPr>
    </w:p>
    <w:p w:rsidR="00AB10AA" w:rsidRPr="006501DE" w:rsidRDefault="00AB10AA" w:rsidP="00AB10AA">
      <w:pPr>
        <w:spacing w:after="270"/>
        <w:jc w:val="both"/>
        <w:rPr>
          <w:bCs/>
        </w:rPr>
      </w:pPr>
      <w:r w:rsidRPr="006501DE">
        <w:rPr>
          <w:bCs/>
        </w:rPr>
        <w:t>Введение</w:t>
      </w:r>
    </w:p>
    <w:p w:rsidR="00AB10AA" w:rsidRPr="006501DE" w:rsidRDefault="00AB10AA" w:rsidP="00AB10AA">
      <w:pPr>
        <w:jc w:val="both"/>
        <w:rPr>
          <w:b/>
        </w:rPr>
      </w:pPr>
      <w:r>
        <w:rPr>
          <w:b/>
        </w:rPr>
        <w:t xml:space="preserve">    </w:t>
      </w:r>
      <w:r w:rsidRPr="006501DE">
        <w:rPr>
          <w:b/>
        </w:rPr>
        <w:t xml:space="preserve">По мнению многих историков, наиболее ярким примером проведения целого комплекса государственных реформ за сравнительно небольшой отрезок времени, являются реформы Петра </w:t>
      </w:r>
      <w:r w:rsidRPr="006501DE">
        <w:rPr>
          <w:b/>
          <w:lang w:val="en-US"/>
        </w:rPr>
        <w:t>I</w:t>
      </w:r>
      <w:r w:rsidRPr="006501DE">
        <w:rPr>
          <w:b/>
        </w:rPr>
        <w:t>, позволившие России за какую - то четверть века из отсталой в культурном, экономическом и военном отношении страны превратиться в одно из ведущих европейских государств.</w:t>
      </w:r>
    </w:p>
    <w:p w:rsidR="00AB10AA" w:rsidRPr="004217F3" w:rsidRDefault="00AB10AA" w:rsidP="00AB10AA">
      <w:pPr>
        <w:jc w:val="both"/>
        <w:rPr>
          <w:b/>
        </w:rPr>
      </w:pPr>
      <w:r w:rsidRPr="004217F3">
        <w:rPr>
          <w:b/>
        </w:rPr>
        <w:t>Петр Первый вошел в историю Государства Российского ка</w:t>
      </w:r>
      <w:r w:rsidRPr="005A3488">
        <w:rPr>
          <w:b/>
        </w:rPr>
        <w:t>к Величайший реформатор. Преобразования, проводимые им, коснулись всех сторон жизни огромного государства и охватили все направления внутренней и внешней политики.</w:t>
      </w:r>
    </w:p>
    <w:p w:rsidR="00AB10AA" w:rsidRPr="006501DE" w:rsidRDefault="00AB10AA" w:rsidP="00AB10AA">
      <w:pPr>
        <w:jc w:val="both"/>
        <w:rPr>
          <w:b/>
        </w:rPr>
      </w:pPr>
      <w:r>
        <w:rPr>
          <w:b/>
        </w:rPr>
        <w:t xml:space="preserve">    </w:t>
      </w:r>
      <w:r w:rsidRPr="006501DE">
        <w:rPr>
          <w:b/>
        </w:rPr>
        <w:t xml:space="preserve">Петровские преобразования, затронувшие практически все сферы жизни Российского государства, вне всякого сомнения, оказали определяющее воздействие на весь дальнейший ход исторического процесса в нашей стране. </w:t>
      </w:r>
    </w:p>
    <w:p w:rsidR="00AB10AA" w:rsidRPr="006501DE" w:rsidRDefault="00AB10AA" w:rsidP="00AB10AA">
      <w:pPr>
        <w:jc w:val="both"/>
        <w:rPr>
          <w:b/>
        </w:rPr>
      </w:pPr>
      <w:r w:rsidRPr="006501DE">
        <w:rPr>
          <w:b/>
        </w:rPr>
        <w:t>Великий реформатор претворил в государственное устройство многочисленные изменения: произвел судебную и военную реформы, изменил административное деление, активно участвовал в составлении правовых кодексов и т.д.</w:t>
      </w:r>
    </w:p>
    <w:p w:rsidR="00AB10AA" w:rsidRPr="004217F3" w:rsidRDefault="00AB10AA" w:rsidP="00AB10AA">
      <w:pPr>
        <w:jc w:val="both"/>
        <w:rPr>
          <w:b/>
        </w:rPr>
      </w:pPr>
      <w:r>
        <w:rPr>
          <w:b/>
        </w:rPr>
        <w:t xml:space="preserve">    </w:t>
      </w:r>
      <w:r w:rsidRPr="004217F3">
        <w:rPr>
          <w:b/>
        </w:rPr>
        <w:t>Задачами моего реферата являются:</w:t>
      </w:r>
      <w:r w:rsidRPr="00166667">
        <w:rPr>
          <w:b/>
        </w:rPr>
        <w:t xml:space="preserve"> </w:t>
      </w:r>
      <w:r w:rsidRPr="004217F3">
        <w:rPr>
          <w:b/>
        </w:rPr>
        <w:t>изуч</w:t>
      </w:r>
      <w:r>
        <w:rPr>
          <w:b/>
        </w:rPr>
        <w:t>ение</w:t>
      </w:r>
      <w:r w:rsidRPr="004217F3">
        <w:rPr>
          <w:b/>
        </w:rPr>
        <w:t xml:space="preserve"> предпосыл</w:t>
      </w:r>
      <w:r>
        <w:rPr>
          <w:b/>
        </w:rPr>
        <w:t xml:space="preserve">ок петровских реформ, </w:t>
      </w:r>
      <w:r w:rsidRPr="004217F3">
        <w:rPr>
          <w:b/>
        </w:rPr>
        <w:t>анализ основны</w:t>
      </w:r>
      <w:r>
        <w:rPr>
          <w:b/>
        </w:rPr>
        <w:t>х реформ Петра</w:t>
      </w:r>
      <w:r w:rsidRPr="00166667">
        <w:rPr>
          <w:b/>
        </w:rPr>
        <w:t xml:space="preserve"> </w:t>
      </w:r>
      <w:r w:rsidRPr="006501DE">
        <w:rPr>
          <w:b/>
          <w:lang w:val="en-US"/>
        </w:rPr>
        <w:t>I</w:t>
      </w:r>
      <w:r>
        <w:rPr>
          <w:b/>
        </w:rPr>
        <w:t xml:space="preserve">, </w:t>
      </w:r>
      <w:r w:rsidRPr="004217F3">
        <w:rPr>
          <w:b/>
        </w:rPr>
        <w:t>рассмотре</w:t>
      </w:r>
      <w:r>
        <w:rPr>
          <w:b/>
        </w:rPr>
        <w:t>ние</w:t>
      </w:r>
      <w:r w:rsidRPr="004217F3">
        <w:rPr>
          <w:b/>
        </w:rPr>
        <w:t xml:space="preserve"> историческ</w:t>
      </w:r>
      <w:r>
        <w:rPr>
          <w:b/>
        </w:rPr>
        <w:t>их</w:t>
      </w:r>
      <w:r w:rsidRPr="004217F3">
        <w:rPr>
          <w:b/>
        </w:rPr>
        <w:t xml:space="preserve"> значени</w:t>
      </w:r>
      <w:r>
        <w:rPr>
          <w:b/>
        </w:rPr>
        <w:t>й</w:t>
      </w:r>
      <w:r w:rsidRPr="004217F3">
        <w:rPr>
          <w:b/>
        </w:rPr>
        <w:t xml:space="preserve"> петровских реформ.</w:t>
      </w:r>
    </w:p>
    <w:p w:rsidR="00AB10AA" w:rsidRPr="004217F3" w:rsidRDefault="00AB10AA" w:rsidP="00AB10AA">
      <w:pPr>
        <w:spacing w:after="270"/>
        <w:jc w:val="both"/>
        <w:rPr>
          <w:b/>
        </w:rPr>
      </w:pPr>
      <w:r w:rsidRPr="004217F3">
        <w:rPr>
          <w:b/>
        </w:rPr>
        <w:br/>
      </w:r>
    </w:p>
    <w:p w:rsidR="00AB10AA" w:rsidRPr="004217F3" w:rsidRDefault="00AB10AA" w:rsidP="00AB10AA">
      <w:pPr>
        <w:spacing w:after="270"/>
        <w:jc w:val="both"/>
        <w:rPr>
          <w:b/>
        </w:rPr>
      </w:pPr>
    </w:p>
    <w:p w:rsidR="00AB10AA" w:rsidRPr="004217F3" w:rsidRDefault="00AB10AA" w:rsidP="00AB10AA">
      <w:pPr>
        <w:spacing w:after="270"/>
        <w:jc w:val="both"/>
        <w:rPr>
          <w:b/>
        </w:rPr>
      </w:pPr>
    </w:p>
    <w:p w:rsidR="00AB10AA" w:rsidRDefault="00AB10AA" w:rsidP="00AB10AA">
      <w:pPr>
        <w:spacing w:after="270"/>
        <w:jc w:val="both"/>
        <w:rPr>
          <w:b/>
        </w:rPr>
      </w:pPr>
    </w:p>
    <w:p w:rsidR="00AB10AA" w:rsidRDefault="00AB10AA" w:rsidP="00AB10AA">
      <w:pPr>
        <w:spacing w:after="270"/>
        <w:jc w:val="both"/>
        <w:rPr>
          <w:b/>
        </w:rPr>
      </w:pPr>
    </w:p>
    <w:p w:rsidR="00AB10AA" w:rsidRPr="00166667" w:rsidRDefault="00AB10AA" w:rsidP="00AB10AA">
      <w:pPr>
        <w:jc w:val="both"/>
        <w:rPr>
          <w:bCs/>
        </w:rPr>
      </w:pPr>
      <w:r>
        <w:rPr>
          <w:bCs/>
        </w:rPr>
        <w:t xml:space="preserve">1. </w:t>
      </w:r>
      <w:r w:rsidRPr="00166667">
        <w:rPr>
          <w:bCs/>
        </w:rPr>
        <w:t>Предпосылки реформ Петра</w:t>
      </w:r>
      <w:r w:rsidRPr="00166667">
        <w:t xml:space="preserve"> </w:t>
      </w:r>
      <w:r w:rsidRPr="00166667">
        <w:rPr>
          <w:lang w:val="en-US"/>
        </w:rPr>
        <w:t>I</w:t>
      </w:r>
      <w:r w:rsidRPr="00166667">
        <w:rPr>
          <w:bCs/>
        </w:rPr>
        <w:t xml:space="preserve">. </w:t>
      </w:r>
    </w:p>
    <w:p w:rsidR="00AB10AA" w:rsidRDefault="00AB10AA" w:rsidP="00AB10AA">
      <w:pPr>
        <w:jc w:val="both"/>
        <w:rPr>
          <w:b/>
        </w:rPr>
      </w:pPr>
      <w:r>
        <w:rPr>
          <w:bCs/>
        </w:rPr>
        <w:t xml:space="preserve">    </w:t>
      </w:r>
      <w:r>
        <w:rPr>
          <w:b/>
        </w:rPr>
        <w:t xml:space="preserve">Какой </w:t>
      </w:r>
      <w:r w:rsidRPr="00356F6D">
        <w:rPr>
          <w:b/>
        </w:rPr>
        <w:t>досталась Россия Петру? Прежде всего можно отметить, что в экономике в начале XVIII в. сильнее всего развивались новые черты, которые зародились в XVII в.</w:t>
      </w:r>
      <w:r>
        <w:rPr>
          <w:b/>
        </w:rPr>
        <w:t xml:space="preserve"> </w:t>
      </w:r>
      <w:r w:rsidRPr="00356F6D">
        <w:rPr>
          <w:b/>
        </w:rPr>
        <w:t>Мануфактурное производство складывалось в местах развития товарного производства. Если западно-европейская мануфактура действовала на основе вольнонаемного труда, то русская мануфактура основывалась на труде крепостных крестьян, т.к. рынок вольнонаемного труда в России, где господствовало крепостное право, практически отсутствовал.</w:t>
      </w:r>
      <w:r>
        <w:rPr>
          <w:b/>
        </w:rPr>
        <w:t xml:space="preserve"> </w:t>
      </w:r>
    </w:p>
    <w:p w:rsidR="00AB10AA" w:rsidRPr="00356F6D" w:rsidRDefault="00AB10AA" w:rsidP="00AB10AA">
      <w:pPr>
        <w:jc w:val="both"/>
        <w:rPr>
          <w:b/>
        </w:rPr>
      </w:pPr>
      <w:r>
        <w:rPr>
          <w:b/>
        </w:rPr>
        <w:t xml:space="preserve">    </w:t>
      </w:r>
      <w:r w:rsidRPr="00356F6D">
        <w:rPr>
          <w:b/>
        </w:rPr>
        <w:t>В конце XVII в. в России интенсивно развивалась торговля. Но на пути развития торговли и купечества имелись существенные препятствия. Остро стоял вопрос о выходе к морям, отсутствие которого тормозило развитие торговли. Иностранный капитал стремился захватить российские рынки, что вело к столкновению с интересами русских купцов. Купечество России требовало от государства оградить их от конкуренции с иностранными торговцами. В итоге был принят ново-торговый устав (1667), в соответствии с которым, иностранным купцам была запрещена розничная торговля на территории России.</w:t>
      </w:r>
    </w:p>
    <w:p w:rsidR="00AB10AA" w:rsidRDefault="00AB10AA" w:rsidP="00AB10AA">
      <w:pPr>
        <w:jc w:val="both"/>
        <w:rPr>
          <w:b/>
        </w:rPr>
      </w:pPr>
      <w:r>
        <w:rPr>
          <w:b/>
        </w:rPr>
        <w:t xml:space="preserve">    </w:t>
      </w:r>
      <w:r w:rsidRPr="00356F6D">
        <w:rPr>
          <w:b/>
        </w:rPr>
        <w:t>Так же можно отметить, что во второй половине XVII в. в России развивается тенденция перехода от сословно представительной монархии к монархии абсолютной. В стране усиливается власть царя (изменение состава Боярской думы, в сторону дворянства; победа Алексея Михайловича над Патриархом Никоном, стремившегося активно вмешиваться в управление государством; практическое прекращение созывов Земских соборов; отмена местничества, принцип занятия государственной должности в зависимости от знатности рода и служебного положения предков). Остро стоял вопрос о реформировании вооруженных сил.</w:t>
      </w:r>
    </w:p>
    <w:p w:rsidR="00AB10AA" w:rsidRPr="00356F6D" w:rsidRDefault="00AB10AA" w:rsidP="00AB10AA">
      <w:pPr>
        <w:jc w:val="both"/>
        <w:rPr>
          <w:b/>
        </w:rPr>
      </w:pPr>
      <w:r>
        <w:rPr>
          <w:b/>
        </w:rPr>
        <w:t xml:space="preserve">    </w:t>
      </w:r>
      <w:r w:rsidRPr="00356F6D">
        <w:rPr>
          <w:b/>
        </w:rPr>
        <w:t>Что касается внешней политики. То Россия потерпела поражение с Польшей, также были предприняты, в1687 и 1689 гг., два неудачных похода против Крымского ханства.</w:t>
      </w:r>
    </w:p>
    <w:p w:rsidR="00AB10AA" w:rsidRPr="00356F6D" w:rsidRDefault="00AB10AA" w:rsidP="00AB10AA">
      <w:pPr>
        <w:jc w:val="both"/>
        <w:rPr>
          <w:b/>
        </w:rPr>
      </w:pPr>
      <w:r>
        <w:rPr>
          <w:b/>
        </w:rPr>
        <w:t xml:space="preserve">    </w:t>
      </w:r>
      <w:r w:rsidRPr="00356F6D">
        <w:rPr>
          <w:b/>
        </w:rPr>
        <w:t>Преобразования проводимые Петром I в ХVП - ХVШ вв. не были последовательны и не имели единого плана, их порядок и особенности были продиктованы ходом войны, политическими и финансовыми возможностями в тот или иной период. Историки выделяют три этапа в реформах Петра I.</w:t>
      </w:r>
    </w:p>
    <w:p w:rsidR="00AB10AA" w:rsidRPr="00356F6D" w:rsidRDefault="00AB10AA" w:rsidP="00AB10AA">
      <w:pPr>
        <w:jc w:val="both"/>
        <w:rPr>
          <w:b/>
        </w:rPr>
      </w:pPr>
      <w:r>
        <w:rPr>
          <w:b/>
        </w:rPr>
        <w:t xml:space="preserve">    </w:t>
      </w:r>
      <w:r w:rsidRPr="00356F6D">
        <w:rPr>
          <w:b/>
        </w:rPr>
        <w:t>Первый (1699-1709\10гг.) - изменения в системе государственных учреждений и создание новых, перемены в системе местного самоуправления, установление рекрутской системы.</w:t>
      </w:r>
    </w:p>
    <w:p w:rsidR="00AB10AA" w:rsidRPr="00356F6D" w:rsidRDefault="00AB10AA" w:rsidP="00AB10AA">
      <w:pPr>
        <w:jc w:val="both"/>
        <w:rPr>
          <w:b/>
        </w:rPr>
      </w:pPr>
      <w:r>
        <w:rPr>
          <w:b/>
        </w:rPr>
        <w:t xml:space="preserve">    </w:t>
      </w:r>
      <w:r w:rsidRPr="00356F6D">
        <w:rPr>
          <w:b/>
        </w:rPr>
        <w:t>Второй (1710\11-1718\19гг.) - создание Сената и ликвидация прежних высших учреждений, первая областная реформа, проведение новой военной политики, широкое строительство флота, учреждение законодательства, перевод государственных учреждений из Москвы в Санкт-Петербург.</w:t>
      </w:r>
    </w:p>
    <w:p w:rsidR="00AB10AA" w:rsidRDefault="00AB10AA" w:rsidP="00AB10AA">
      <w:pPr>
        <w:jc w:val="both"/>
        <w:rPr>
          <w:b/>
        </w:rPr>
      </w:pPr>
      <w:r>
        <w:rPr>
          <w:b/>
        </w:rPr>
        <w:t xml:space="preserve">    </w:t>
      </w:r>
      <w:r w:rsidRPr="00356F6D">
        <w:rPr>
          <w:b/>
        </w:rPr>
        <w:t>Третий (1719\20-1725\26) - начало работы новых, уже созданных учреждений, ликвидация старых; вторая областная реформа; расширение и реорганизация армии, реформа церковного управления; финансовая реформа; введение новой системы налогообложения и нового порядка государственной службы.</w:t>
      </w:r>
    </w:p>
    <w:p w:rsidR="00AB10AA" w:rsidRDefault="00AB10AA" w:rsidP="00AB10AA">
      <w:pPr>
        <w:jc w:val="both"/>
        <w:rPr>
          <w:bCs/>
        </w:rPr>
      </w:pPr>
      <w:r>
        <w:t xml:space="preserve">2. </w:t>
      </w:r>
      <w:r w:rsidRPr="00352F69">
        <w:rPr>
          <w:bCs/>
        </w:rPr>
        <w:t>Расширение</w:t>
      </w:r>
      <w:r w:rsidRPr="00356F6D">
        <w:rPr>
          <w:bCs/>
        </w:rPr>
        <w:t xml:space="preserve"> дворянских привилегий.</w:t>
      </w:r>
    </w:p>
    <w:p w:rsidR="00AB10AA" w:rsidRPr="00356F6D" w:rsidRDefault="00AB10AA" w:rsidP="00AB10AA">
      <w:pPr>
        <w:jc w:val="both"/>
        <w:rPr>
          <w:b/>
        </w:rPr>
      </w:pPr>
      <w:r>
        <w:rPr>
          <w:b/>
        </w:rPr>
        <w:t xml:space="preserve">    </w:t>
      </w:r>
      <w:r w:rsidRPr="00356F6D">
        <w:rPr>
          <w:b/>
        </w:rPr>
        <w:t xml:space="preserve">В первой четверти XVIII в. произошло слияние двух форм феодальной земельной собственности – вотчины и поместья. В </w:t>
      </w:r>
      <w:smartTag w:uri="urn:schemas-microsoft-com:office:smarttags" w:element="metricconverter">
        <w:smartTagPr>
          <w:attr w:name="ProductID" w:val="1714 г"/>
        </w:smartTagPr>
        <w:r w:rsidRPr="00356F6D">
          <w:rPr>
            <w:b/>
          </w:rPr>
          <w:t>1714 г</w:t>
        </w:r>
      </w:smartTag>
      <w:r w:rsidRPr="00356F6D">
        <w:rPr>
          <w:b/>
        </w:rPr>
        <w:t>. был издан указ о единонаследии. Отныне поместье, как и вотчина, передавалось по наследству старшему сыну. Другие сыновья должны были идти в военную или гражданскую службу. Дворянская служба при Петре</w:t>
      </w:r>
      <w:r>
        <w:rPr>
          <w:b/>
        </w:rPr>
        <w:t xml:space="preserve"> </w:t>
      </w:r>
      <w:r w:rsidRPr="006501DE">
        <w:rPr>
          <w:b/>
          <w:lang w:val="en-US"/>
        </w:rPr>
        <w:t>I</w:t>
      </w:r>
      <w:r>
        <w:rPr>
          <w:b/>
        </w:rPr>
        <w:t xml:space="preserve"> была пожизненной</w:t>
      </w:r>
      <w:r w:rsidRPr="00356F6D">
        <w:rPr>
          <w:b/>
        </w:rPr>
        <w:t xml:space="preserve">. В </w:t>
      </w:r>
      <w:smartTag w:uri="urn:schemas-microsoft-com:office:smarttags" w:element="metricconverter">
        <w:smartTagPr>
          <w:attr w:name="ProductID" w:val="1722 г"/>
        </w:smartTagPr>
        <w:r w:rsidRPr="00356F6D">
          <w:rPr>
            <w:b/>
          </w:rPr>
          <w:t>1722 г</w:t>
        </w:r>
      </w:smartTag>
      <w:r w:rsidRPr="00356F6D">
        <w:rPr>
          <w:b/>
        </w:rPr>
        <w:t>. Петром I был издан Устав о престолонаследии, по которому монарх мог определять своего преемника "признавая удобного" и имел право, видя "непотребство в наследнике", лишить его престола "усмотря достойного". Законодательство того времени определяло действия против царя и государства самыми тяжкими преступлениями и всякий "кто какое зло умышлять будет" и те, которые "вспомогали или совет подавали или ведая не известили" наказывались вырыванием ноздрей, смертной казнью или высылкой на галеры – в зависимости от преступления.</w:t>
      </w:r>
    </w:p>
    <w:p w:rsidR="00AB10AA" w:rsidRDefault="00AB10AA" w:rsidP="00AB10AA">
      <w:pPr>
        <w:jc w:val="both"/>
        <w:rPr>
          <w:b/>
        </w:rPr>
      </w:pPr>
      <w:r>
        <w:rPr>
          <w:b/>
        </w:rPr>
        <w:t xml:space="preserve">    </w:t>
      </w:r>
      <w:r w:rsidRPr="00356F6D">
        <w:rPr>
          <w:b/>
        </w:rPr>
        <w:t xml:space="preserve">Государственная служба регулировалась введенной в </w:t>
      </w:r>
      <w:smartTag w:uri="urn:schemas-microsoft-com:office:smarttags" w:element="metricconverter">
        <w:smartTagPr>
          <w:attr w:name="ProductID" w:val="1722 г"/>
        </w:smartTagPr>
        <w:r w:rsidRPr="00356F6D">
          <w:rPr>
            <w:b/>
          </w:rPr>
          <w:t>1722 г</w:t>
        </w:r>
      </w:smartTag>
      <w:r w:rsidRPr="00356F6D">
        <w:rPr>
          <w:b/>
        </w:rPr>
        <w:t xml:space="preserve">. “Табелью о рангах”. Новый закон разделил службу на гражданскую и военную. В нем было определено 14 рангов, которые служащие должны были проходить со ступеньки на ступеньку. Вместо отмененного в </w:t>
      </w:r>
      <w:smartTag w:uri="urn:schemas-microsoft-com:office:smarttags" w:element="metricconverter">
        <w:smartTagPr>
          <w:attr w:name="ProductID" w:val="1682 г"/>
        </w:smartTagPr>
        <w:r w:rsidRPr="00356F6D">
          <w:rPr>
            <w:b/>
          </w:rPr>
          <w:t>1682 г</w:t>
        </w:r>
      </w:smartTag>
      <w:r w:rsidRPr="00356F6D">
        <w:rPr>
          <w:b/>
        </w:rPr>
        <w:t>. местничества вводился принцип служебной выслуги. “Табель о рангах” давала возможность не дворянам, получать потомственное дворянство. Всякий получивший чин 8-го класса становился потомственным дворянином. Чины с 14-го по 9-ый тоже давали дворянство, но только личное. Все дворяне, новой и старой формации, получали земли и крестьян. В Петровскую эпоху сотни тысяч крестьян из числа государственных и дворцовых перешли в частное владение.</w:t>
      </w:r>
    </w:p>
    <w:p w:rsidR="00AB10AA" w:rsidRPr="00356F6D" w:rsidRDefault="00AB10AA" w:rsidP="00AB10AA">
      <w:pPr>
        <w:jc w:val="both"/>
        <w:rPr>
          <w:bCs/>
        </w:rPr>
      </w:pPr>
      <w:r>
        <w:t>3.</w:t>
      </w:r>
      <w:r>
        <w:rPr>
          <w:b/>
        </w:rPr>
        <w:t xml:space="preserve"> </w:t>
      </w:r>
      <w:r w:rsidRPr="00356F6D">
        <w:rPr>
          <w:bCs/>
        </w:rPr>
        <w:t>Политика меркантилизма.</w:t>
      </w:r>
    </w:p>
    <w:p w:rsidR="00AB10AA" w:rsidRPr="00356F6D" w:rsidRDefault="00AB10AA" w:rsidP="00AB10AA">
      <w:pPr>
        <w:jc w:val="both"/>
        <w:rPr>
          <w:b/>
        </w:rPr>
      </w:pPr>
      <w:r>
        <w:rPr>
          <w:b/>
        </w:rPr>
        <w:t xml:space="preserve">    </w:t>
      </w:r>
      <w:r w:rsidRPr="00356F6D">
        <w:rPr>
          <w:b/>
        </w:rPr>
        <w:t>В сфере экономики господствовала концепция меркантилизма – поощрение развития внутренней торговли и промышленности при активном внешнеторговом балансе. Поощрение “полезных и нужных” с точки зрения государства видов производства и промыслов сочеталось с запрещением и ограничением выпуска “ненужных” товаров. Развитие промышленности диктовалось исключительно нуждами ведения войны и было особой заботой Петра.</w:t>
      </w:r>
    </w:p>
    <w:p w:rsidR="00AB10AA" w:rsidRPr="00356F6D" w:rsidRDefault="00AB10AA" w:rsidP="00AB10AA">
      <w:pPr>
        <w:jc w:val="both"/>
        <w:rPr>
          <w:b/>
        </w:rPr>
      </w:pPr>
      <w:r>
        <w:rPr>
          <w:b/>
        </w:rPr>
        <w:t xml:space="preserve">    </w:t>
      </w:r>
      <w:r w:rsidRPr="00356F6D">
        <w:rPr>
          <w:b/>
        </w:rPr>
        <w:t>До начала XVIII в. Россия ввозила из за границы железо, медь, ружья, сукно, серебро, олово. Основным поставщиком металла была Швеция. Естественно, с началом войны поставки из Швеции прекратились.</w:t>
      </w:r>
    </w:p>
    <w:p w:rsidR="00AB10AA" w:rsidRDefault="00AB10AA" w:rsidP="00AB10AA">
      <w:pPr>
        <w:jc w:val="both"/>
        <w:rPr>
          <w:b/>
        </w:rPr>
      </w:pPr>
      <w:r>
        <w:rPr>
          <w:b/>
        </w:rPr>
        <w:t xml:space="preserve">    </w:t>
      </w:r>
      <w:r w:rsidRPr="00356F6D">
        <w:rPr>
          <w:b/>
        </w:rPr>
        <w:t>Развитие металлургического производства стало жизненной потребностью страны. Правительство предпринимало лихорадочные меры по строительству заводов. Вместо 15-20 допетровских мануфактур за первую четверть XVIII в было создано около 200 предприятий. Главный металлургический центр переместился на Урал.</w:t>
      </w:r>
    </w:p>
    <w:p w:rsidR="00AB10AA" w:rsidRPr="00356F6D" w:rsidRDefault="00AB10AA" w:rsidP="00AB10AA">
      <w:pPr>
        <w:tabs>
          <w:tab w:val="left" w:pos="360"/>
          <w:tab w:val="left" w:pos="540"/>
        </w:tabs>
        <w:jc w:val="both"/>
        <w:rPr>
          <w:b/>
        </w:rPr>
      </w:pPr>
      <w:r>
        <w:rPr>
          <w:b/>
        </w:rPr>
        <w:t xml:space="preserve">    </w:t>
      </w:r>
      <w:r w:rsidRPr="00356F6D">
        <w:rPr>
          <w:b/>
        </w:rPr>
        <w:t xml:space="preserve">Появились Невьянский и Тобольский заводы Н. Демидова, в Петербурге - Сестрорецкий завод выпускал оружие, якоря, гвозди. В столице выросли Арсенал и Адмиралтейская верфь, со стапелей которой при жизни Петра сошло 59 крупных и свыше 200 мелких судов. В Нерчинске в </w:t>
      </w:r>
      <w:smartTag w:uri="urn:schemas-microsoft-com:office:smarttags" w:element="metricconverter">
        <w:smartTagPr>
          <w:attr w:name="ProductID" w:val="1704 г"/>
        </w:smartTagPr>
        <w:r w:rsidRPr="00356F6D">
          <w:rPr>
            <w:b/>
          </w:rPr>
          <w:t>1704 г</w:t>
        </w:r>
      </w:smartTag>
      <w:r w:rsidRPr="00356F6D">
        <w:rPr>
          <w:b/>
        </w:rPr>
        <w:t>. был построен первый сереброплавильный завод.</w:t>
      </w:r>
    </w:p>
    <w:p w:rsidR="00AB10AA" w:rsidRPr="00356F6D" w:rsidRDefault="00AB10AA" w:rsidP="00AB10AA">
      <w:pPr>
        <w:tabs>
          <w:tab w:val="left" w:pos="360"/>
        </w:tabs>
        <w:jc w:val="both"/>
        <w:rPr>
          <w:b/>
        </w:rPr>
      </w:pPr>
      <w:r>
        <w:rPr>
          <w:b/>
        </w:rPr>
        <w:t xml:space="preserve">    </w:t>
      </w:r>
      <w:r w:rsidRPr="00356F6D">
        <w:rPr>
          <w:b/>
        </w:rPr>
        <w:t>К</w:t>
      </w:r>
      <w:r>
        <w:rPr>
          <w:b/>
        </w:rPr>
        <w:t xml:space="preserve"> </w:t>
      </w:r>
      <w:smartTag w:uri="urn:schemas-microsoft-com:office:smarttags" w:element="metricconverter">
        <w:smartTagPr>
          <w:attr w:name="ProductID" w:val="1725 г"/>
        </w:smartTagPr>
        <w:r w:rsidRPr="00356F6D">
          <w:rPr>
            <w:b/>
          </w:rPr>
          <w:t>1725 г</w:t>
        </w:r>
      </w:smartTag>
      <w:r w:rsidRPr="00356F6D">
        <w:rPr>
          <w:b/>
        </w:rPr>
        <w:t>. в стране имелось 25 текстильных предприятий, канатные и пороховые мануфактуры. Впервые были построены бумажные, цементные, сахарный заводы и даже шпалерная фабрика для производства обоев. Об успехах русской металлургии в Петровскую эпоху свидетельствует и тот факт, что к концу Петровского правления экспорт русских товаров вдвое превышал импорт. При этом высокие таможенные тарифы (до 40% в иностранной валюте) надежно ограждали внутренний рынок.</w:t>
      </w:r>
    </w:p>
    <w:p w:rsidR="00AB10AA" w:rsidRPr="00356F6D" w:rsidRDefault="00AB10AA" w:rsidP="00AB10AA">
      <w:pPr>
        <w:tabs>
          <w:tab w:val="left" w:pos="360"/>
        </w:tabs>
        <w:jc w:val="both"/>
        <w:rPr>
          <w:b/>
        </w:rPr>
      </w:pPr>
      <w:r>
        <w:rPr>
          <w:b/>
        </w:rPr>
        <w:t xml:space="preserve">    </w:t>
      </w:r>
      <w:r w:rsidRPr="00356F6D">
        <w:rPr>
          <w:b/>
        </w:rPr>
        <w:t>Рост промышленного производства сопровождался усилением феодальной эксплуатации, широким применением принудительного труда на мануфактурах: использование крепостных, купленных (посессионных) крестьян, а также труд государственного (черносошного) крестьянства, которые приписывались к заводу как постоянный источник рабочей силы.</w:t>
      </w:r>
    </w:p>
    <w:p w:rsidR="00AB10AA" w:rsidRPr="00356F6D" w:rsidRDefault="00AB10AA" w:rsidP="00AB10AA">
      <w:pPr>
        <w:jc w:val="both"/>
        <w:rPr>
          <w:b/>
        </w:rPr>
      </w:pPr>
      <w:r>
        <w:rPr>
          <w:b/>
        </w:rPr>
        <w:t xml:space="preserve">    </w:t>
      </w:r>
      <w:r w:rsidRPr="00356F6D">
        <w:rPr>
          <w:b/>
        </w:rPr>
        <w:t>Огромную роль продолжало играть ремесленное производство. Городские и сельские ремесленники производили башмаки, полотна, сукна, кожи, седла и т. д. Появлялись новые виды ремесла. В городах появились позументщики, табакерщики, каретники, шляпочники, парикмахеры.</w:t>
      </w:r>
    </w:p>
    <w:p w:rsidR="00AB10AA" w:rsidRPr="00356F6D" w:rsidRDefault="00AB10AA" w:rsidP="00AB10AA">
      <w:pPr>
        <w:jc w:val="both"/>
        <w:rPr>
          <w:b/>
        </w:rPr>
      </w:pPr>
      <w:r>
        <w:rPr>
          <w:b/>
        </w:rPr>
        <w:t xml:space="preserve">    </w:t>
      </w:r>
      <w:r w:rsidRPr="00356F6D">
        <w:rPr>
          <w:b/>
        </w:rPr>
        <w:t xml:space="preserve">Реформы охватили и эту сферу производства. По указу </w:t>
      </w:r>
      <w:smartTag w:uri="urn:schemas-microsoft-com:office:smarttags" w:element="metricconverter">
        <w:smartTagPr>
          <w:attr w:name="ProductID" w:val="1722 г"/>
        </w:smartTagPr>
        <w:r w:rsidRPr="00356F6D">
          <w:rPr>
            <w:b/>
          </w:rPr>
          <w:t>1722 г</w:t>
        </w:r>
      </w:smartTag>
      <w:r w:rsidRPr="00356F6D">
        <w:rPr>
          <w:b/>
        </w:rPr>
        <w:t>. мастера каждой ремесленной специальности объединялись в цехи. В цехах избирали старшин, которые наблюдали за качеством изделий и приемом в мастера. Устанавливался срок в 7 лет для учеников, после чего они переводились на два года в подмастерья. В Москве насчитывалось 146 цехов. Создание цехов, с одной стороны, отразило высокий уровень развития ремесла, а с другой, затрудняло его развитие, выделяло ремесленников в особое сословие феодального общества.</w:t>
      </w:r>
    </w:p>
    <w:p w:rsidR="00AB10AA" w:rsidRPr="00356F6D" w:rsidRDefault="00AB10AA" w:rsidP="00AB10AA">
      <w:pPr>
        <w:jc w:val="both"/>
        <w:rPr>
          <w:b/>
        </w:rPr>
      </w:pPr>
      <w:r>
        <w:rPr>
          <w:b/>
        </w:rPr>
        <w:t xml:space="preserve">    </w:t>
      </w:r>
      <w:r w:rsidRPr="00356F6D">
        <w:rPr>
          <w:b/>
        </w:rPr>
        <w:t>В области внутренней и внешней торговли в Петровские время большую роль играла государственная монополия на заготовку и сбыт основных товаров (соль, лен, меха, сало, икра, хлеб, вино, воск, щетина и др.), что значительно пополняло казну. Всячески поощрялось создание купеческих ”кумпанств” и расширение торговых связей с заграницей. Одновременно падало значение богатейших купцов “торговой сотни”. Важными пунктами обмена товаров оставались ярмарки. Развитию торговли и всероссийского рынка способствовало совершенствование путей сообщения, устройство каналов на водных магистралях (Вышневолоцкий, Ладожский и др.), а также отмена в1754 г. внутренних таможенных пошлин.</w:t>
      </w:r>
    </w:p>
    <w:p w:rsidR="00AB10AA" w:rsidRPr="00356F6D" w:rsidRDefault="00AB10AA" w:rsidP="00AB10AA">
      <w:pPr>
        <w:jc w:val="both"/>
        <w:rPr>
          <w:b/>
        </w:rPr>
      </w:pPr>
      <w:r>
        <w:rPr>
          <w:b/>
        </w:rPr>
        <w:t xml:space="preserve">    </w:t>
      </w:r>
      <w:r w:rsidRPr="00356F6D">
        <w:rPr>
          <w:b/>
        </w:rPr>
        <w:t>В общем в первом десятилетии XVIII в. промышленная и торговая политика характеризовалась активным вмешательством государства в экономику. К концу правления Петра изменений в области экономической политики почти не наблюдалось, Если в начале века воздействие государства на экономику осуществлялось через систему запретов, пошлин, налогов, то с конца 1710-х годов государство воздействовало на экономику через административно-контрольную, бюрократическую машину.</w:t>
      </w:r>
    </w:p>
    <w:p w:rsidR="00AB10AA" w:rsidRPr="00356F6D" w:rsidRDefault="00AB10AA" w:rsidP="00AB10AA">
      <w:pPr>
        <w:jc w:val="both"/>
        <w:rPr>
          <w:bCs/>
        </w:rPr>
      </w:pPr>
      <w:r>
        <w:rPr>
          <w:bCs/>
        </w:rPr>
        <w:t xml:space="preserve">4. </w:t>
      </w:r>
      <w:r w:rsidRPr="00356F6D">
        <w:rPr>
          <w:bCs/>
        </w:rPr>
        <w:t>Судебная реформа.</w:t>
      </w:r>
    </w:p>
    <w:p w:rsidR="00AB10AA" w:rsidRPr="00356F6D" w:rsidRDefault="00AB10AA" w:rsidP="00AB10AA">
      <w:pPr>
        <w:jc w:val="both"/>
        <w:rPr>
          <w:b/>
        </w:rPr>
      </w:pPr>
      <w:r>
        <w:rPr>
          <w:b/>
        </w:rPr>
        <w:t xml:space="preserve">    </w:t>
      </w:r>
      <w:r w:rsidRPr="00356F6D">
        <w:rPr>
          <w:b/>
        </w:rPr>
        <w:t>Судебная реформа, проведенная в 1719г., упорядочила, централизовала и усилила всю судебную систему России. Основная задача реформы – отделение суда от администрации. Во главе судебной системы стоял монарх, который решал самые важные государственные дела. Он был верховным судьей и разбирал многие дела самостоятельно. По его инициативе возникли "канцелярии розыскных дел", которые помогали ему осуществлять судебные функции. Генерал-прокурор и обер-прокурор подлежали суду царя.</w:t>
      </w:r>
    </w:p>
    <w:p w:rsidR="00AB10AA" w:rsidRPr="00356F6D" w:rsidRDefault="00AB10AA" w:rsidP="00AB10AA">
      <w:pPr>
        <w:jc w:val="both"/>
        <w:rPr>
          <w:b/>
        </w:rPr>
      </w:pPr>
      <w:r>
        <w:rPr>
          <w:b/>
        </w:rPr>
        <w:t xml:space="preserve">    </w:t>
      </w:r>
      <w:r w:rsidRPr="00356F6D">
        <w:rPr>
          <w:b/>
        </w:rPr>
        <w:t>Следующим судебным органом был Сенат, который являлся апелляционной инстанцией, давал разъяснения судам и разбирал некоторые дела. Суду Сената подлежали сенаторы (за должностные преступления).</w:t>
      </w:r>
    </w:p>
    <w:p w:rsidR="00AB10AA" w:rsidRPr="00356F6D" w:rsidRDefault="00AB10AA" w:rsidP="00AB10AA">
      <w:pPr>
        <w:jc w:val="both"/>
        <w:rPr>
          <w:b/>
        </w:rPr>
      </w:pPr>
      <w:r w:rsidRPr="00356F6D">
        <w:rPr>
          <w:b/>
        </w:rPr>
        <w:t>Юстиц-коллегия была апелляционным судом по отношению к надворным судам, являлась органом управления над всеми судами, разбирала некоторые дела в качестве суда первой инстанции.</w:t>
      </w:r>
    </w:p>
    <w:p w:rsidR="00AB10AA" w:rsidRPr="00356F6D" w:rsidRDefault="00AB10AA" w:rsidP="00AB10AA">
      <w:pPr>
        <w:jc w:val="both"/>
        <w:rPr>
          <w:b/>
        </w:rPr>
      </w:pPr>
      <w:r>
        <w:rPr>
          <w:b/>
        </w:rPr>
        <w:t xml:space="preserve">    </w:t>
      </w:r>
      <w:r w:rsidRPr="00356F6D">
        <w:rPr>
          <w:b/>
        </w:rPr>
        <w:t xml:space="preserve">Областные суды состояли из надворных и нижних судов. Президентами надворных судов были губернаторы и вице-губернаторы. Дела переходили из нижнего суда в надворный в порядке аппеляции, если суд решал дело пристрастно, по распоряжению высшей инстанции или по решению судьи. </w:t>
      </w:r>
      <w:r>
        <w:rPr>
          <w:b/>
        </w:rPr>
        <w:t xml:space="preserve">     </w:t>
      </w:r>
      <w:r w:rsidRPr="00356F6D">
        <w:rPr>
          <w:b/>
        </w:rPr>
        <w:t>Если приговор касался смертной казни, дело передавалось также в утверждение надворного суда.</w:t>
      </w:r>
      <w:r>
        <w:rPr>
          <w:b/>
        </w:rPr>
        <w:t xml:space="preserve"> </w:t>
      </w:r>
    </w:p>
    <w:p w:rsidR="00AB10AA" w:rsidRPr="00356F6D" w:rsidRDefault="00AB10AA" w:rsidP="00AB10AA">
      <w:pPr>
        <w:jc w:val="both"/>
        <w:rPr>
          <w:b/>
        </w:rPr>
      </w:pPr>
      <w:r w:rsidRPr="00356F6D">
        <w:rPr>
          <w:b/>
        </w:rPr>
        <w:t>Камериры судили за дела касавшиеся казны, воеводы и земские комиссары судили за побег крестьян.</w:t>
      </w:r>
    </w:p>
    <w:p w:rsidR="00AB10AA" w:rsidRPr="00356F6D" w:rsidRDefault="00AB10AA" w:rsidP="00AB10AA">
      <w:pPr>
        <w:jc w:val="both"/>
        <w:rPr>
          <w:b/>
        </w:rPr>
      </w:pPr>
      <w:r>
        <w:rPr>
          <w:b/>
        </w:rPr>
        <w:t xml:space="preserve">    </w:t>
      </w:r>
      <w:r w:rsidRPr="00356F6D">
        <w:rPr>
          <w:b/>
        </w:rPr>
        <w:t>Судебные функции исполняли почти все коллегии, исключая коллегию Иностранных дел. Политические дела рассматривали Преображенский приказ и Тайная канцелярия. Порядок прохождения дел по инстанциям путался, губернаторы и воеводы вмешивались в судебные дела, а судьи – в административные.</w:t>
      </w:r>
    </w:p>
    <w:p w:rsidR="00AB10AA" w:rsidRPr="00356F6D" w:rsidRDefault="00AB10AA" w:rsidP="00AB10AA">
      <w:pPr>
        <w:jc w:val="both"/>
        <w:rPr>
          <w:b/>
        </w:rPr>
      </w:pPr>
      <w:r>
        <w:rPr>
          <w:b/>
        </w:rPr>
        <w:t xml:space="preserve">    </w:t>
      </w:r>
      <w:r w:rsidRPr="00356F6D">
        <w:rPr>
          <w:b/>
        </w:rPr>
        <w:t>В связи с этим была проведена новая реорганизация судебных органов: нижние суды были заменены провинциальными (1722г.) и переходили в распоряжение воевод и асессоров, были ликвидированы надворные суды и их функции были переданы губернаторам (1727г.).</w:t>
      </w:r>
    </w:p>
    <w:p w:rsidR="00AB10AA" w:rsidRPr="00356F6D" w:rsidRDefault="00AB10AA" w:rsidP="00AB10AA">
      <w:pPr>
        <w:jc w:val="both"/>
        <w:rPr>
          <w:b/>
        </w:rPr>
      </w:pPr>
      <w:r>
        <w:rPr>
          <w:b/>
        </w:rPr>
        <w:t xml:space="preserve">    </w:t>
      </w:r>
      <w:r w:rsidRPr="00356F6D">
        <w:rPr>
          <w:b/>
        </w:rPr>
        <w:t>Таким образом, суд и администрация вновь слились в один орган. Некоторые категории дел полностью были изъяты из общей судебной системы и были отданы в ведение других административных органов (Синоду, приказам и другим). На Украине, в Прибалтике и в мусульманских областях существовали особые судебные системы.</w:t>
      </w:r>
    </w:p>
    <w:p w:rsidR="00AB10AA" w:rsidRPr="00356F6D" w:rsidRDefault="00AB10AA" w:rsidP="00AB10AA">
      <w:pPr>
        <w:jc w:val="both"/>
        <w:rPr>
          <w:b/>
        </w:rPr>
      </w:pPr>
      <w:r>
        <w:rPr>
          <w:b/>
        </w:rPr>
        <w:t xml:space="preserve">    </w:t>
      </w:r>
      <w:r w:rsidRPr="00356F6D">
        <w:rPr>
          <w:b/>
        </w:rPr>
        <w:t>Особенностью развития процессуального законодательства и судебной практики в России являлась замена состязательного принципа принципом следственным, который обуславливался обострением классовой борьбы.</w:t>
      </w:r>
    </w:p>
    <w:p w:rsidR="00AB10AA" w:rsidRPr="00356F6D" w:rsidRDefault="00AB10AA" w:rsidP="00AB10AA">
      <w:pPr>
        <w:jc w:val="both"/>
        <w:rPr>
          <w:b/>
        </w:rPr>
      </w:pPr>
      <w:r w:rsidRPr="00356F6D">
        <w:rPr>
          <w:b/>
        </w:rPr>
        <w:t>Говоря о развитии процессуального права при Петре I необходимо отметить бесплановость, сумбурность реформ в сфере судоустройства и судопроизводства. Существовало три закона процессуального законодательства конца ХVП - начала ХVШ в. Одним из них был Указ от 21 февраля 1697г. "Об отмене в судных делах очных ставок, о бытии вместо оных распросу и розыску...", главным содержанием которого являлась полная замена суда розыском.</w:t>
      </w:r>
    </w:p>
    <w:p w:rsidR="00AB10AA" w:rsidRPr="00356F6D" w:rsidRDefault="00AB10AA" w:rsidP="00AB10AA">
      <w:pPr>
        <w:jc w:val="both"/>
        <w:rPr>
          <w:b/>
        </w:rPr>
      </w:pPr>
      <w:r>
        <w:rPr>
          <w:b/>
        </w:rPr>
        <w:t xml:space="preserve">    </w:t>
      </w:r>
      <w:r w:rsidRPr="00356F6D">
        <w:rPr>
          <w:b/>
        </w:rPr>
        <w:t>В апреле 1715г. вышло "Краткое изображение процессов или судебных тяжеб" (одним томом вместе с Артикулом воинским). "Краткое изображение" являлось военно-процессуальным кодексом, устанавливало общие принципы розыскного процесса. В нем закреплялась система судебных органов, а также состав и порядок формирования суда. В "Кратком изображении" содержатся процессуальные нормы; дается определение судебного процесса, квалифицируются его виды; дается определение новым институтам процесса того времени (салф кондукт, утверждение ответа); определяется система доказательств; устанавливается порядок составления оглашения и обжалования приговора; систематизируются нормы о пытках.</w:t>
      </w:r>
    </w:p>
    <w:p w:rsidR="00AB10AA" w:rsidRPr="00356F6D" w:rsidRDefault="00AB10AA" w:rsidP="00AB10AA">
      <w:pPr>
        <w:jc w:val="both"/>
        <w:rPr>
          <w:b/>
        </w:rPr>
      </w:pPr>
      <w:r>
        <w:rPr>
          <w:b/>
        </w:rPr>
        <w:t xml:space="preserve">    </w:t>
      </w:r>
      <w:r w:rsidRPr="00356F6D">
        <w:rPr>
          <w:b/>
        </w:rPr>
        <w:t>Указом от 5 ноября 1723г. "О форме суда" была отменена розыскная форма процесса, вводится принцип состязательности процесса. Впервые требуется, чтобы приговор основывался на "приличных" (соответствующих) статьях материального закона. Изменения внесенные Указом "О форме суда" были не столь принципиальными. По сути указ был создан в развитие "Краткого изображения".</w:t>
      </w:r>
    </w:p>
    <w:p w:rsidR="00AB10AA" w:rsidRPr="00356F6D" w:rsidRDefault="00AB10AA" w:rsidP="00AB10AA">
      <w:pPr>
        <w:jc w:val="both"/>
        <w:rPr>
          <w:b/>
        </w:rPr>
      </w:pPr>
      <w:r>
        <w:rPr>
          <w:b/>
        </w:rPr>
        <w:t xml:space="preserve">    </w:t>
      </w:r>
      <w:r w:rsidRPr="00356F6D">
        <w:rPr>
          <w:b/>
        </w:rPr>
        <w:t>Судебная система периода петровских реформ характеризовалась процессом усиления централизации и бюрократизации, развитием сословного правосудия и служила интересам дворянства.</w:t>
      </w:r>
    </w:p>
    <w:p w:rsidR="00AB10AA" w:rsidRPr="00356F6D" w:rsidRDefault="00AB10AA" w:rsidP="00AB10AA">
      <w:pPr>
        <w:jc w:val="both"/>
        <w:rPr>
          <w:bCs/>
        </w:rPr>
      </w:pPr>
      <w:r>
        <w:rPr>
          <w:bCs/>
        </w:rPr>
        <w:t xml:space="preserve">5. </w:t>
      </w:r>
      <w:r w:rsidRPr="00356F6D">
        <w:rPr>
          <w:bCs/>
        </w:rPr>
        <w:t>Военная реформа.</w:t>
      </w:r>
    </w:p>
    <w:p w:rsidR="00AB10AA" w:rsidRPr="00356F6D" w:rsidRDefault="00AB10AA" w:rsidP="00AB10AA">
      <w:pPr>
        <w:jc w:val="both"/>
        <w:rPr>
          <w:b/>
        </w:rPr>
      </w:pPr>
      <w:r>
        <w:rPr>
          <w:b/>
        </w:rPr>
        <w:t xml:space="preserve">    </w:t>
      </w:r>
      <w:r w:rsidRPr="00356F6D">
        <w:rPr>
          <w:b/>
        </w:rPr>
        <w:t>Началом формирования флота и армии можно считать то время, когда Петр стал царем и предоставил руководство страной родственникам своей жены (Лопухины), юный царь все силы отдавал “нептуновым да марсовым потехам“.</w:t>
      </w:r>
    </w:p>
    <w:p w:rsidR="00AB10AA" w:rsidRPr="00356F6D" w:rsidRDefault="00AB10AA" w:rsidP="00AB10AA">
      <w:pPr>
        <w:jc w:val="both"/>
        <w:rPr>
          <w:b/>
        </w:rPr>
      </w:pPr>
      <w:r w:rsidRPr="00356F6D">
        <w:rPr>
          <w:b/>
        </w:rPr>
        <w:t xml:space="preserve">Петр окружил себя способными, энергичными помощниками и специалистами, особенно военными. Среди иностранцев выделялись: ближайший друг царя Ф. Лефорт, опытный генерал П. Гордон и др. А среди русских постепенно формировалась сплоченная группировка сподвижников, сделавших впоследствии блестящую политическую карьеру: А. М. Головин, братья П. М. и Ф.М. Апраксины, А.Д.Меньшиков. С их помощью Петр устраивал маневры “ потешных “ войск, которые проводились в селе Преображенском. Особое внимание уделялось Петром становлению российского мореплавания. Уже в мае </w:t>
      </w:r>
      <w:smartTag w:uri="urn:schemas-microsoft-com:office:smarttags" w:element="metricconverter">
        <w:smartTagPr>
          <w:attr w:name="ProductID" w:val="1692 г"/>
        </w:smartTagPr>
        <w:r w:rsidRPr="00356F6D">
          <w:rPr>
            <w:b/>
          </w:rPr>
          <w:t>1692 г</w:t>
        </w:r>
      </w:smartTag>
      <w:r w:rsidRPr="00356F6D">
        <w:rPr>
          <w:b/>
        </w:rPr>
        <w:t xml:space="preserve">. на Переславском озере был спущен на воду его первый “ потешный “корабль, построенный при участии самого царя. В </w:t>
      </w:r>
      <w:smartTag w:uri="urn:schemas-microsoft-com:office:smarttags" w:element="metricconverter">
        <w:smartTagPr>
          <w:attr w:name="ProductID" w:val="1694 г"/>
        </w:smartTagPr>
        <w:r w:rsidRPr="00356F6D">
          <w:rPr>
            <w:b/>
          </w:rPr>
          <w:t>1694 г</w:t>
        </w:r>
      </w:smartTag>
      <w:r w:rsidRPr="00356F6D">
        <w:rPr>
          <w:b/>
        </w:rPr>
        <w:t>. во время настоящего морского похода, устроенного царем, впервые был поднят российский красно-сине-белый флаг. За петровскими “военными забавами” скрывалась далеко идущая цель: борьба за выход России к морю.</w:t>
      </w:r>
    </w:p>
    <w:p w:rsidR="00AB10AA" w:rsidRPr="00356F6D" w:rsidRDefault="00AB10AA" w:rsidP="00AB10AA">
      <w:pPr>
        <w:jc w:val="both"/>
        <w:rPr>
          <w:b/>
        </w:rPr>
      </w:pPr>
      <w:r>
        <w:rPr>
          <w:b/>
        </w:rPr>
        <w:t xml:space="preserve">    </w:t>
      </w:r>
      <w:r w:rsidRPr="00356F6D">
        <w:rPr>
          <w:b/>
        </w:rPr>
        <w:t>Военные преобразования ХVШ в. имели целью создать новую организацию армии. К этому периоду правительство вооружило войска однообразным оружием, армия успешно применяла линейную тактику ведения боя, производилось вооружение новой техникой, проводилась серьезная военная подготовка, большое значение имели маневры 1689-1694гг. и Азовские походы 1695-1696гг. Русская стратегия отличалась активным ведением военных действий, большое значение придавалось генеральному сражению, линейной тактике и различной технике ведения боя для разных родов войск.</w:t>
      </w:r>
    </w:p>
    <w:p w:rsidR="00AB10AA" w:rsidRPr="00356F6D" w:rsidRDefault="00AB10AA" w:rsidP="00AB10AA">
      <w:pPr>
        <w:jc w:val="both"/>
        <w:rPr>
          <w:b/>
        </w:rPr>
      </w:pPr>
      <w:r w:rsidRPr="00356F6D">
        <w:rPr>
          <w:b/>
        </w:rPr>
        <w:t>Организация и устройство армии сложились в ходе Северной войны (1700-1721гг). Петр I превратил отдельные наборы "даточных людей" в ежегодные рекрутские наборы и создал постоянную обученную армию, в которой солдаты служили пожизненно.</w:t>
      </w:r>
    </w:p>
    <w:p w:rsidR="00AB10AA" w:rsidRPr="00356F6D" w:rsidRDefault="00AB10AA" w:rsidP="00AB10AA">
      <w:pPr>
        <w:jc w:val="both"/>
        <w:rPr>
          <w:b/>
        </w:rPr>
      </w:pPr>
      <w:r>
        <w:rPr>
          <w:b/>
        </w:rPr>
        <w:t xml:space="preserve">    </w:t>
      </w:r>
      <w:r w:rsidRPr="00356F6D">
        <w:rPr>
          <w:b/>
        </w:rPr>
        <w:t xml:space="preserve">Указ 1699г. "О приеме в службу в солдаты из всяких вольных людей" положил начало наборам в рекрутскую армию. Оформление рекрутской системы проходило в период с 1699 по 1705гг. Рекрутская система основывалась на классовом принципе организации армии: офицеры набирались из дворян, солдаты - из крестьян и иного податного населения. Всего за период 1699-1725гг. было проведено 53 набора в армию и флот (23 основных и 30 дополнительных). Они дали более 284 тыс. человек, призванных на пожизненную военную службу. И если в </w:t>
      </w:r>
      <w:smartTag w:uri="urn:schemas-microsoft-com:office:smarttags" w:element="metricconverter">
        <w:smartTagPr>
          <w:attr w:name="ProductID" w:val="1699 г"/>
        </w:smartTagPr>
        <w:r w:rsidRPr="00356F6D">
          <w:rPr>
            <w:b/>
          </w:rPr>
          <w:t>1699 г</w:t>
        </w:r>
      </w:smartTag>
      <w:r w:rsidRPr="00356F6D">
        <w:rPr>
          <w:b/>
        </w:rPr>
        <w:t xml:space="preserve">. было фактически создано помимо двух гвардейских 27 пехотных и 2 драгунских полка, то к </w:t>
      </w:r>
      <w:smartTag w:uri="urn:schemas-microsoft-com:office:smarttags" w:element="metricconverter">
        <w:smartTagPr>
          <w:attr w:name="ProductID" w:val="1708 г"/>
        </w:smartTagPr>
        <w:r w:rsidRPr="00356F6D">
          <w:rPr>
            <w:b/>
          </w:rPr>
          <w:t>1708 г</w:t>
        </w:r>
      </w:smartTag>
      <w:r w:rsidRPr="00356F6D">
        <w:rPr>
          <w:b/>
        </w:rPr>
        <w:t>. Петровская армия была доведена до 52 пехотных полков.</w:t>
      </w:r>
    </w:p>
    <w:p w:rsidR="00AB10AA" w:rsidRDefault="00AB10AA" w:rsidP="00AB10AA">
      <w:pPr>
        <w:jc w:val="both"/>
        <w:rPr>
          <w:b/>
        </w:rPr>
      </w:pPr>
      <w:r w:rsidRPr="00356F6D">
        <w:rPr>
          <w:b/>
        </w:rPr>
        <w:t>После победы под Полтавой штаты армии несколько уменьшились: почти 100- тысячная армия состояла из 42 пехотных и 35 драгунских полков.</w:t>
      </w:r>
    </w:p>
    <w:p w:rsidR="00AB10AA" w:rsidRPr="00356F6D" w:rsidRDefault="00AB10AA" w:rsidP="00AB10AA">
      <w:pPr>
        <w:jc w:val="both"/>
        <w:rPr>
          <w:b/>
        </w:rPr>
      </w:pPr>
      <w:r>
        <w:rPr>
          <w:b/>
        </w:rPr>
        <w:t xml:space="preserve">    </w:t>
      </w:r>
      <w:r w:rsidRPr="00356F6D">
        <w:rPr>
          <w:b/>
        </w:rPr>
        <w:t xml:space="preserve">Однако новая табель </w:t>
      </w:r>
      <w:smartTag w:uri="urn:schemas-microsoft-com:office:smarttags" w:element="metricconverter">
        <w:smartTagPr>
          <w:attr w:name="ProductID" w:val="1720 г"/>
        </w:smartTagPr>
        <w:r w:rsidRPr="00356F6D">
          <w:rPr>
            <w:b/>
          </w:rPr>
          <w:t>1720 г</w:t>
        </w:r>
      </w:smartTag>
      <w:r w:rsidRPr="00356F6D">
        <w:rPr>
          <w:b/>
        </w:rPr>
        <w:t>. определила в составе армии 51 пехотный и 33 конных полка, что к концу правления Петра составляло 130-тысячную армию из трех родов войск – пехоты, кавалерии и артиллерии. Кроме того, около 70 тыс. находилось в гарнизонных войсках, 6 тыс.– в ополчении, и свыше 105 тыс.– в казачьих частях.</w:t>
      </w:r>
    </w:p>
    <w:p w:rsidR="00AB10AA" w:rsidRPr="00356F6D" w:rsidRDefault="00AB10AA" w:rsidP="00AB10AA">
      <w:pPr>
        <w:jc w:val="both"/>
        <w:rPr>
          <w:b/>
        </w:rPr>
      </w:pPr>
      <w:r>
        <w:rPr>
          <w:b/>
        </w:rPr>
        <w:t xml:space="preserve">    </w:t>
      </w:r>
      <w:r w:rsidRPr="00356F6D">
        <w:rPr>
          <w:b/>
        </w:rPr>
        <w:t xml:space="preserve">Для обучения солдат и офицеров был издан “ Устав воинский “, обобщивший 15-летний опыт </w:t>
      </w:r>
      <w:r>
        <w:rPr>
          <w:b/>
        </w:rPr>
        <w:t xml:space="preserve">непрерывной вооруженной борьбы. </w:t>
      </w:r>
      <w:r w:rsidRPr="00356F6D">
        <w:rPr>
          <w:b/>
        </w:rPr>
        <w:t>В 20-х годах для подготовки унтер-офицеров действовало 50 гарнизонных школ.</w:t>
      </w:r>
    </w:p>
    <w:p w:rsidR="00AB10AA" w:rsidRPr="00356F6D" w:rsidRDefault="00AB10AA" w:rsidP="00AB10AA">
      <w:pPr>
        <w:jc w:val="both"/>
        <w:rPr>
          <w:b/>
        </w:rPr>
      </w:pPr>
      <w:r>
        <w:rPr>
          <w:b/>
        </w:rPr>
        <w:t xml:space="preserve">    </w:t>
      </w:r>
      <w:r w:rsidRPr="00356F6D">
        <w:rPr>
          <w:b/>
        </w:rPr>
        <w:t>Широко практиковалась стажировка молодых дворян за границей для обучению воинскому делу. Одновременно правительство отказывалось от найма иностранных военных специалистов. Указ от 20 февраля 1705г. завершил складывание рекрутской системы. Были созданы гарнизонные внутренние войска, которые обеспечивали "порядок" внутри страны. Вновь созданная русская регулярная армия показала свои высокие боевые качества в битвах под Лесной, Полтавой и других сражениях.</w:t>
      </w:r>
    </w:p>
    <w:p w:rsidR="00AB10AA" w:rsidRPr="00356F6D" w:rsidRDefault="00AB10AA" w:rsidP="00AB10AA">
      <w:pPr>
        <w:jc w:val="both"/>
        <w:rPr>
          <w:b/>
        </w:rPr>
      </w:pPr>
      <w:r>
        <w:rPr>
          <w:b/>
        </w:rPr>
        <w:t xml:space="preserve">    </w:t>
      </w:r>
      <w:r w:rsidRPr="00356F6D">
        <w:rPr>
          <w:b/>
        </w:rPr>
        <w:t>Реорганизация армии сопровождалась изменением системы ее управления, которую осуществляли Разрядный приказ, Приказ военных дел, Приказ генерал-комиссара, Приказ артиллерии и др. Впоследствии были образованы Разрядный стол и Комиссариат, а в 1717г. создана Военная коллегия. Рекрутская система дала возможность иметь большую однородную армию, обладавшую лучшими боевыми качествами, чем армии Западной Европы.</w:t>
      </w:r>
    </w:p>
    <w:p w:rsidR="00AB10AA" w:rsidRPr="00356F6D" w:rsidRDefault="00AB10AA" w:rsidP="00AB10AA">
      <w:pPr>
        <w:jc w:val="both"/>
        <w:rPr>
          <w:b/>
        </w:rPr>
      </w:pPr>
      <w:r>
        <w:rPr>
          <w:b/>
        </w:rPr>
        <w:t xml:space="preserve">    </w:t>
      </w:r>
      <w:r w:rsidRPr="00356F6D">
        <w:rPr>
          <w:b/>
        </w:rPr>
        <w:t>Одновременно с проведением военной реформы был подготовлен ряд законов, положенных в основу "Устава воинского": 1700г. - "Краткое обыкновенное учение", 1702г. - "Уложение, или право воинского поведения генералам, средним и меньшим чинам и рядовым солдатам", 1706г. - "Краткий Артикул" Меньшикова. В 1719г. были опубликованы “Устав воинский” вместе с “Артикулом воинским” и другими военными законами.</w:t>
      </w:r>
    </w:p>
    <w:p w:rsidR="00AB10AA" w:rsidRPr="00356F6D" w:rsidRDefault="00AB10AA" w:rsidP="00AB10AA">
      <w:pPr>
        <w:jc w:val="both"/>
        <w:rPr>
          <w:b/>
        </w:rPr>
      </w:pPr>
      <w:r w:rsidRPr="00356F6D">
        <w:rPr>
          <w:b/>
        </w:rPr>
        <w:t>“Артикул воинский” содержал главным образом нормы уголовного права и предназначался для военнослужащих. Воинские артикулы применялись не только в военных судах и по отношению к одним военным, но и в гражданских судах по отношению ко всем остальным жителям.</w:t>
      </w:r>
    </w:p>
    <w:p w:rsidR="00AB10AA" w:rsidRPr="00356F6D" w:rsidRDefault="00AB10AA" w:rsidP="00AB10AA">
      <w:pPr>
        <w:jc w:val="both"/>
        <w:rPr>
          <w:b/>
        </w:rPr>
      </w:pPr>
      <w:r>
        <w:rPr>
          <w:b/>
        </w:rPr>
        <w:t xml:space="preserve">    </w:t>
      </w:r>
      <w:r w:rsidRPr="00356F6D">
        <w:rPr>
          <w:b/>
        </w:rPr>
        <w:t>Военно-морской флот создавался в процессе войн с Турцией и Швецией. С помощью российского флота Россия утвердилась на берегах Балтики, что подняло международный престиж и сделало ее морской державой. Его жизнь и деятельность определял “Морской устав “. Флот строился и на юге, и на севере страны. Основные усилия были сосредоточены на создании Балтийского флота.</w:t>
      </w:r>
    </w:p>
    <w:p w:rsidR="00AB10AA" w:rsidRPr="00356F6D" w:rsidRDefault="00AB10AA" w:rsidP="00AB10AA">
      <w:pPr>
        <w:jc w:val="both"/>
        <w:rPr>
          <w:b/>
        </w:rPr>
      </w:pPr>
      <w:r>
        <w:rPr>
          <w:b/>
        </w:rPr>
        <w:t xml:space="preserve">    </w:t>
      </w:r>
      <w:r w:rsidRPr="00356F6D">
        <w:rPr>
          <w:b/>
        </w:rPr>
        <w:t xml:space="preserve">В </w:t>
      </w:r>
      <w:smartTag w:uri="urn:schemas-microsoft-com:office:smarttags" w:element="metricconverter">
        <w:smartTagPr>
          <w:attr w:name="ProductID" w:val="1708 г"/>
        </w:smartTagPr>
        <w:r w:rsidRPr="00356F6D">
          <w:rPr>
            <w:b/>
          </w:rPr>
          <w:t>1708 г</w:t>
        </w:r>
      </w:smartTag>
      <w:r w:rsidRPr="00356F6D">
        <w:rPr>
          <w:b/>
        </w:rPr>
        <w:t>. был спущен первый 28- пушечный фрегат на Балтике, а через 20 лет российский флот на Балтийском море был самым мощным: 32 линейных корабля, 16 фрегатов, 8 шняф, 85 галер и другие мелкие суда. Набор во флот осуществлялся также из рекрутов. Для обучения морскому делу составлялись инструкции: “Артикул корабельный”, “Инструкции и артикулы военные Российскому флоту” и др.</w:t>
      </w:r>
    </w:p>
    <w:p w:rsidR="00AB10AA" w:rsidRPr="00356F6D" w:rsidRDefault="00AB10AA" w:rsidP="00AB10AA">
      <w:pPr>
        <w:jc w:val="both"/>
        <w:rPr>
          <w:b/>
        </w:rPr>
      </w:pPr>
      <w:r>
        <w:rPr>
          <w:b/>
        </w:rPr>
        <w:t xml:space="preserve">    </w:t>
      </w:r>
      <w:r w:rsidRPr="00356F6D">
        <w:rPr>
          <w:b/>
        </w:rPr>
        <w:t xml:space="preserve">В </w:t>
      </w:r>
      <w:smartTag w:uri="urn:schemas-microsoft-com:office:smarttags" w:element="metricconverter">
        <w:smartTagPr>
          <w:attr w:name="ProductID" w:val="1715 г"/>
        </w:smartTagPr>
        <w:r w:rsidRPr="00356F6D">
          <w:rPr>
            <w:b/>
          </w:rPr>
          <w:t>1715 г</w:t>
        </w:r>
      </w:smartTag>
      <w:r w:rsidRPr="00356F6D">
        <w:rPr>
          <w:b/>
        </w:rPr>
        <w:t xml:space="preserve">. в Петербурге была открыта Морская академия, готовившая морских офицеров. В </w:t>
      </w:r>
      <w:smartTag w:uri="urn:schemas-microsoft-com:office:smarttags" w:element="metricconverter">
        <w:smartTagPr>
          <w:attr w:name="ProductID" w:val="1716 г"/>
        </w:smartTagPr>
        <w:r w:rsidRPr="00356F6D">
          <w:rPr>
            <w:b/>
          </w:rPr>
          <w:t>1716 г</w:t>
        </w:r>
      </w:smartTag>
      <w:r w:rsidRPr="00356F6D">
        <w:rPr>
          <w:b/>
        </w:rPr>
        <w:t>. было положено начало подготовке офицерских кадров через гардемаринскую роту. Тогда же была создана морская пехота. Вместе с тем, армия и флот составляли неотъемлемую часть абсолютистского государства, были орудием укрепления господства дворянства.</w:t>
      </w:r>
    </w:p>
    <w:p w:rsidR="00AB10AA" w:rsidRPr="00356F6D" w:rsidRDefault="00AB10AA" w:rsidP="00AB10AA">
      <w:pPr>
        <w:jc w:val="both"/>
        <w:rPr>
          <w:bCs/>
        </w:rPr>
      </w:pPr>
      <w:r>
        <w:rPr>
          <w:bCs/>
        </w:rPr>
        <w:t xml:space="preserve">6. </w:t>
      </w:r>
      <w:r w:rsidRPr="00356F6D">
        <w:rPr>
          <w:bCs/>
        </w:rPr>
        <w:t>Церковная реформа.</w:t>
      </w:r>
    </w:p>
    <w:p w:rsidR="00AB10AA" w:rsidRPr="00356F6D" w:rsidRDefault="00AB10AA" w:rsidP="00AB10AA">
      <w:pPr>
        <w:jc w:val="both"/>
        <w:rPr>
          <w:b/>
        </w:rPr>
      </w:pPr>
      <w:r>
        <w:rPr>
          <w:b/>
        </w:rPr>
        <w:t xml:space="preserve">    </w:t>
      </w:r>
      <w:r w:rsidRPr="00356F6D">
        <w:rPr>
          <w:b/>
        </w:rPr>
        <w:t xml:space="preserve">Крупнейшим феодалом в России оставалась церковь, которая все еще сохраняла некоторую политическую самостоятельность, не совместимую с развивающимся абсолютизмом. Когда в </w:t>
      </w:r>
      <w:smartTag w:uri="urn:schemas-microsoft-com:office:smarttags" w:element="metricconverter">
        <w:smartTagPr>
          <w:attr w:name="ProductID" w:val="1700 г"/>
        </w:smartTagPr>
        <w:r w:rsidRPr="00356F6D">
          <w:rPr>
            <w:b/>
          </w:rPr>
          <w:t>1700 г</w:t>
        </w:r>
      </w:smartTag>
      <w:r w:rsidRPr="00356F6D">
        <w:rPr>
          <w:b/>
        </w:rPr>
        <w:t>. умер патриарх Андриан, Петр решил не назначать нового. Временно во главе духовенства был поставлен рязанский метрополит Стефан Яворский, который по-прежнему должен был созывать на советы епископов – “освященный соборы”, но эти совещания носили чисто формальный характер. Патриарший разряд был упразднен, а его функции переданы восстановленному в1701 г. Монастырскому приказу. Этому приказу были подчинены патриаршие Казенный и Дворцовый приказы. На церковь было возложено устройство и содержание начальных школ и богаделен для увечных и больных, а также отставных солдат.</w:t>
      </w:r>
    </w:p>
    <w:p w:rsidR="00AB10AA" w:rsidRDefault="00AB10AA" w:rsidP="00AB10AA">
      <w:pPr>
        <w:jc w:val="both"/>
        <w:rPr>
          <w:b/>
        </w:rPr>
      </w:pPr>
      <w:r>
        <w:rPr>
          <w:b/>
        </w:rPr>
        <w:t xml:space="preserve">    </w:t>
      </w:r>
      <w:r w:rsidRPr="00356F6D">
        <w:rPr>
          <w:b/>
        </w:rPr>
        <w:t xml:space="preserve">Наконец, 25 января </w:t>
      </w:r>
      <w:smartTag w:uri="urn:schemas-microsoft-com:office:smarttags" w:element="metricconverter">
        <w:smartTagPr>
          <w:attr w:name="ProductID" w:val="1721 г"/>
        </w:smartTagPr>
        <w:r w:rsidRPr="00356F6D">
          <w:rPr>
            <w:b/>
          </w:rPr>
          <w:t>1721 г</w:t>
        </w:r>
      </w:smartTag>
      <w:r w:rsidRPr="00356F6D">
        <w:rPr>
          <w:b/>
        </w:rPr>
        <w:t>. Петр утвердил “ Духовный регламент“, согласно которому была проведена коренная церковная реформа, ликвидировавшая автономию церкви и полностью подчинившая ее государству.</w:t>
      </w:r>
    </w:p>
    <w:p w:rsidR="00AB10AA" w:rsidRPr="00356F6D" w:rsidRDefault="00AB10AA" w:rsidP="00AB10AA">
      <w:pPr>
        <w:jc w:val="both"/>
        <w:rPr>
          <w:b/>
        </w:rPr>
      </w:pPr>
      <w:r w:rsidRPr="00356F6D">
        <w:rPr>
          <w:b/>
        </w:rPr>
        <w:t>Патриаршество в России было упразднено, а для управления церковью был образован Святейший правительствующий Синод. Всего в ведении находились чисто церковные дела: толкование церковных догм, распоряжения о молитвах и церковной службе, цензура духовных книг, борьба с ересями, заведование учебными заведениями и смещение церковных должностных лиц и т. д. Синод также имел функции духовного суда.</w:t>
      </w:r>
    </w:p>
    <w:p w:rsidR="00AB10AA" w:rsidRPr="00356F6D" w:rsidRDefault="00AB10AA" w:rsidP="00AB10AA">
      <w:pPr>
        <w:jc w:val="both"/>
        <w:rPr>
          <w:b/>
        </w:rPr>
      </w:pPr>
      <w:r>
        <w:rPr>
          <w:b/>
        </w:rPr>
        <w:t xml:space="preserve">    </w:t>
      </w:r>
      <w:r w:rsidRPr="00356F6D">
        <w:rPr>
          <w:b/>
        </w:rPr>
        <w:t xml:space="preserve">11 мая </w:t>
      </w:r>
      <w:smartTag w:uri="urn:schemas-microsoft-com:office:smarttags" w:element="metricconverter">
        <w:smartTagPr>
          <w:attr w:name="ProductID" w:val="1722 г"/>
        </w:smartTagPr>
        <w:r w:rsidRPr="00356F6D">
          <w:rPr>
            <w:b/>
          </w:rPr>
          <w:t>1722 г</w:t>
        </w:r>
      </w:smartTag>
      <w:r w:rsidRPr="00356F6D">
        <w:rPr>
          <w:b/>
        </w:rPr>
        <w:t xml:space="preserve">. для надзора за деятельностью Синода Петр назначил из числа близких ему офицеров обер-прокурора (И.В.Болдина), которому подчинялось синодальная канцелярия и церковные фискалы – “инквизиторы”. Все имущество и финансы церкви находились в ведении Монастырского приказа, подчиненного Синоду. Таким образом, Петр </w:t>
      </w:r>
      <w:r w:rsidRPr="006501DE">
        <w:rPr>
          <w:b/>
          <w:lang w:val="en-US"/>
        </w:rPr>
        <w:t>I</w:t>
      </w:r>
      <w:r w:rsidRPr="00356F6D">
        <w:rPr>
          <w:b/>
        </w:rPr>
        <w:t xml:space="preserve"> полностью подчинил церковь своей власти.</w:t>
      </w:r>
    </w:p>
    <w:p w:rsidR="00AB10AA" w:rsidRPr="00356F6D" w:rsidRDefault="00AB10AA" w:rsidP="00AB10AA">
      <w:pPr>
        <w:jc w:val="both"/>
        <w:rPr>
          <w:bCs/>
        </w:rPr>
      </w:pPr>
      <w:r>
        <w:rPr>
          <w:bCs/>
        </w:rPr>
        <w:t xml:space="preserve">7. </w:t>
      </w:r>
      <w:r w:rsidRPr="00356F6D">
        <w:rPr>
          <w:bCs/>
        </w:rPr>
        <w:t xml:space="preserve">Культура при </w:t>
      </w:r>
      <w:r w:rsidRPr="00166667">
        <w:rPr>
          <w:bCs/>
        </w:rPr>
        <w:t>Петре</w:t>
      </w:r>
      <w:r w:rsidRPr="00431C1B">
        <w:t xml:space="preserve"> </w:t>
      </w:r>
      <w:r w:rsidRPr="00166667">
        <w:rPr>
          <w:lang w:val="en-US"/>
        </w:rPr>
        <w:t>I</w:t>
      </w:r>
      <w:r w:rsidRPr="00166667">
        <w:rPr>
          <w:bCs/>
        </w:rPr>
        <w:t>.</w:t>
      </w:r>
    </w:p>
    <w:p w:rsidR="00AB10AA" w:rsidRPr="00356F6D" w:rsidRDefault="00AB10AA" w:rsidP="00AB10AA">
      <w:pPr>
        <w:jc w:val="both"/>
        <w:rPr>
          <w:b/>
        </w:rPr>
      </w:pPr>
      <w:r>
        <w:rPr>
          <w:b/>
        </w:rPr>
        <w:t xml:space="preserve">    </w:t>
      </w:r>
      <w:r w:rsidRPr="00356F6D">
        <w:rPr>
          <w:b/>
        </w:rPr>
        <w:t>В петровское время были открыты Медицинская школа, а также инженерные, кораблестроительные, штурманские, горные и ремесленные школы. В провинции начальное образование осуществлялось в трех типах школ: 46 епархиальных, готовящих священнослужителей; 42 цифирных – для подготовки местных, мелких чиновников; в гарнизонных школах – для обучения солдатских детей.</w:t>
      </w:r>
    </w:p>
    <w:p w:rsidR="00AB10AA" w:rsidRPr="00356F6D" w:rsidRDefault="00AB10AA" w:rsidP="00AB10AA">
      <w:pPr>
        <w:jc w:val="both"/>
        <w:rPr>
          <w:b/>
        </w:rPr>
      </w:pPr>
      <w:r>
        <w:rPr>
          <w:b/>
        </w:rPr>
        <w:t xml:space="preserve">    </w:t>
      </w:r>
      <w:r w:rsidRPr="00356F6D">
        <w:rPr>
          <w:b/>
        </w:rPr>
        <w:t xml:space="preserve">Одновременно с реформой в сфере образования бурное развитие получило развитие издательское дело. В </w:t>
      </w:r>
      <w:smartTag w:uri="urn:schemas-microsoft-com:office:smarttags" w:element="metricconverter">
        <w:smartTagPr>
          <w:attr w:name="ProductID" w:val="1708 г"/>
        </w:smartTagPr>
        <w:r w:rsidRPr="00356F6D">
          <w:rPr>
            <w:b/>
          </w:rPr>
          <w:t>1708 г</w:t>
        </w:r>
      </w:smartTag>
      <w:r w:rsidRPr="00356F6D">
        <w:rPr>
          <w:b/>
        </w:rPr>
        <w:t>. Петр ввел вместо церковнославянского новый гражданский шрифт. Были созданы новые типографии в Москве и других городах.</w:t>
      </w:r>
    </w:p>
    <w:p w:rsidR="00AB10AA" w:rsidRPr="00356F6D" w:rsidRDefault="00AB10AA" w:rsidP="00AB10AA">
      <w:pPr>
        <w:jc w:val="both"/>
        <w:rPr>
          <w:b/>
        </w:rPr>
      </w:pPr>
      <w:r>
        <w:rPr>
          <w:b/>
        </w:rPr>
        <w:t xml:space="preserve">    </w:t>
      </w:r>
      <w:r w:rsidRPr="00356F6D">
        <w:rPr>
          <w:b/>
        </w:rPr>
        <w:t>Развитие книгопечатания повлекло за собой начало организованной книготорговли</w:t>
      </w:r>
      <w:r>
        <w:rPr>
          <w:b/>
        </w:rPr>
        <w:t xml:space="preserve">. </w:t>
      </w:r>
      <w:r w:rsidRPr="00356F6D">
        <w:rPr>
          <w:b/>
        </w:rPr>
        <w:t xml:space="preserve">С декабря </w:t>
      </w:r>
      <w:smartTag w:uri="urn:schemas-microsoft-com:office:smarttags" w:element="metricconverter">
        <w:smartTagPr>
          <w:attr w:name="ProductID" w:val="1702 г"/>
        </w:smartTagPr>
        <w:r w:rsidRPr="00356F6D">
          <w:rPr>
            <w:b/>
          </w:rPr>
          <w:t>1702 г</w:t>
        </w:r>
      </w:smartTag>
      <w:r w:rsidRPr="00356F6D">
        <w:rPr>
          <w:b/>
        </w:rPr>
        <w:t>. стало выходить первое периодическое издание- газета “Ведомости”.</w:t>
      </w:r>
    </w:p>
    <w:p w:rsidR="00AB10AA" w:rsidRPr="00356F6D" w:rsidRDefault="00AB10AA" w:rsidP="00AB10AA">
      <w:pPr>
        <w:jc w:val="both"/>
        <w:rPr>
          <w:b/>
        </w:rPr>
      </w:pPr>
      <w:r>
        <w:rPr>
          <w:b/>
        </w:rPr>
        <w:t xml:space="preserve">    </w:t>
      </w:r>
      <w:r w:rsidRPr="00356F6D">
        <w:rPr>
          <w:b/>
        </w:rPr>
        <w:t xml:space="preserve">Большими успехами была отмечена деятельность русских изобретателей, был написан целый ряд ценных исследований по отечественной истории. По инициативе Петра в Росси было положено начало собиранию научных коллекций. В </w:t>
      </w:r>
      <w:smartTag w:uri="urn:schemas-microsoft-com:office:smarttags" w:element="metricconverter">
        <w:smartTagPr>
          <w:attr w:name="ProductID" w:val="1719 г"/>
        </w:smartTagPr>
        <w:r w:rsidRPr="00356F6D">
          <w:rPr>
            <w:b/>
          </w:rPr>
          <w:t>1719 г</w:t>
        </w:r>
      </w:smartTag>
      <w:r w:rsidRPr="00356F6D">
        <w:rPr>
          <w:b/>
        </w:rPr>
        <w:t>. для всеобщего обозрения была открыта Кунсткамера, собрание “раритетов” которой послужило основой для коллекций будущих музеев: Эрмитажа, Артиллерийского, Военно-морского и др.</w:t>
      </w:r>
    </w:p>
    <w:p w:rsidR="00AB10AA" w:rsidRPr="00356F6D" w:rsidRDefault="00AB10AA" w:rsidP="00AB10AA">
      <w:pPr>
        <w:jc w:val="both"/>
        <w:rPr>
          <w:b/>
        </w:rPr>
      </w:pPr>
      <w:r>
        <w:rPr>
          <w:b/>
        </w:rPr>
        <w:t xml:space="preserve">    </w:t>
      </w:r>
      <w:r w:rsidRPr="00356F6D">
        <w:rPr>
          <w:b/>
        </w:rPr>
        <w:t>В Петровскую эпоху, в градостроительстве осуществлялся переход к регулярной застройке городов, созданию крупных архитектурных ассамблей, в основном гражданского, а не культого назначения. Наиболее ярким примером этого является строительство Петербурга.</w:t>
      </w:r>
    </w:p>
    <w:p w:rsidR="00AB10AA" w:rsidRPr="00356F6D" w:rsidRDefault="00AB10AA" w:rsidP="00AB10AA">
      <w:pPr>
        <w:jc w:val="both"/>
        <w:rPr>
          <w:b/>
        </w:rPr>
      </w:pPr>
      <w:r>
        <w:rPr>
          <w:b/>
        </w:rPr>
        <w:t xml:space="preserve">    </w:t>
      </w:r>
      <w:r w:rsidRPr="00356F6D">
        <w:rPr>
          <w:b/>
        </w:rPr>
        <w:t>В эпоху Петра</w:t>
      </w:r>
      <w:r>
        <w:rPr>
          <w:b/>
        </w:rPr>
        <w:t xml:space="preserve"> </w:t>
      </w:r>
      <w:r w:rsidRPr="006501DE">
        <w:rPr>
          <w:b/>
          <w:lang w:val="en-US"/>
        </w:rPr>
        <w:t>I</w:t>
      </w:r>
      <w:r w:rsidRPr="00356F6D">
        <w:rPr>
          <w:b/>
        </w:rPr>
        <w:t>, коренной ломке подверглись все традиционные представления о бытовом укладе жизни российского общества. Царь в приказном порядке ввел брадобритие, европейскую одежду, обязательное ношение мундиров для военных и гражданских чиновников. Поведение молодых дворян в обществе регламентировалось западноевропейскими нормами, изложенными в переводной книге “Юности честное зерцало”.</w:t>
      </w:r>
    </w:p>
    <w:p w:rsidR="00AB10AA" w:rsidRPr="00356F6D" w:rsidRDefault="00AB10AA" w:rsidP="00AB10AA">
      <w:pPr>
        <w:jc w:val="both"/>
        <w:rPr>
          <w:b/>
        </w:rPr>
      </w:pPr>
      <w:r>
        <w:rPr>
          <w:b/>
        </w:rPr>
        <w:t xml:space="preserve">    </w:t>
      </w:r>
      <w:r w:rsidRPr="00356F6D">
        <w:rPr>
          <w:b/>
        </w:rPr>
        <w:t xml:space="preserve"> В </w:t>
      </w:r>
      <w:smartTag w:uri="urn:schemas-microsoft-com:office:smarttags" w:element="metricconverter">
        <w:smartTagPr>
          <w:attr w:name="ProductID" w:val="1718 г"/>
        </w:smartTagPr>
        <w:r w:rsidRPr="00356F6D">
          <w:rPr>
            <w:b/>
          </w:rPr>
          <w:t>1718 г</w:t>
        </w:r>
      </w:smartTag>
      <w:r w:rsidRPr="00356F6D">
        <w:rPr>
          <w:b/>
        </w:rPr>
        <w:t>. Петр</w:t>
      </w:r>
      <w:r>
        <w:rPr>
          <w:b/>
        </w:rPr>
        <w:t xml:space="preserve"> </w:t>
      </w:r>
      <w:r w:rsidRPr="006501DE">
        <w:rPr>
          <w:b/>
          <w:lang w:val="en-US"/>
        </w:rPr>
        <w:t>I</w:t>
      </w:r>
      <w:r w:rsidRPr="00356F6D">
        <w:rPr>
          <w:b/>
        </w:rPr>
        <w:t xml:space="preserve"> издал указ о проведении ассамблей с обязательным присутствием женщин. Ассамблеи устраивались не только для забав и увеселений, но и для деловых встреч. Поощрялось употребление в беседах иностранных слов, преимущественно французских.</w:t>
      </w:r>
    </w:p>
    <w:p w:rsidR="00AB10AA" w:rsidRPr="00356F6D" w:rsidRDefault="00AB10AA" w:rsidP="00AB10AA">
      <w:pPr>
        <w:jc w:val="both"/>
        <w:rPr>
          <w:b/>
        </w:rPr>
      </w:pPr>
      <w:r>
        <w:rPr>
          <w:b/>
        </w:rPr>
        <w:t xml:space="preserve">    </w:t>
      </w:r>
      <w:r w:rsidRPr="00356F6D">
        <w:rPr>
          <w:b/>
        </w:rPr>
        <w:t>Петровские преобразования в сфере культуры, быта и нравов носили ярко выраженный политический характер, вводились зачастую насильственными методами. Во главу угла этих реформ были поставлены интересы государства, которое строилось по жесткому плану монаршей воли. Чисто внешние атрибуты Петровской эпохи, проявившиеся в декретивном введении европейских обычаев и нравов, в отрыве от вековых традиций русской культуры должны были подчеркивать принципиальные отличия созданной за четверть века Российской империи – великого государства европейского типа.</w:t>
      </w:r>
    </w:p>
    <w:p w:rsidR="00AB10AA" w:rsidRPr="00356F6D" w:rsidRDefault="00AB10AA" w:rsidP="00AB10AA">
      <w:pPr>
        <w:jc w:val="both"/>
        <w:rPr>
          <w:b/>
        </w:rPr>
      </w:pPr>
    </w:p>
    <w:p w:rsidR="00AB10AA" w:rsidRDefault="00AB10AA" w:rsidP="00AB10AA">
      <w:pPr>
        <w:jc w:val="both"/>
        <w:rPr>
          <w:b/>
        </w:rPr>
      </w:pPr>
    </w:p>
    <w:p w:rsidR="00AB10AA" w:rsidRDefault="00AB10AA" w:rsidP="00AB10AA">
      <w:pPr>
        <w:jc w:val="both"/>
        <w:rPr>
          <w:b/>
        </w:rPr>
      </w:pPr>
    </w:p>
    <w:p w:rsidR="00AB10AA" w:rsidRDefault="00AB10AA" w:rsidP="00AB10AA">
      <w:pPr>
        <w:jc w:val="both"/>
        <w:rPr>
          <w:b/>
        </w:rPr>
      </w:pPr>
    </w:p>
    <w:p w:rsidR="00AB10AA" w:rsidRDefault="00AB10AA" w:rsidP="00AB10AA">
      <w:pPr>
        <w:jc w:val="both"/>
        <w:rPr>
          <w:b/>
        </w:rPr>
      </w:pPr>
    </w:p>
    <w:p w:rsidR="00AB10AA" w:rsidRDefault="00AB10AA" w:rsidP="00AB10AA">
      <w:pPr>
        <w:jc w:val="both"/>
        <w:rPr>
          <w:b/>
        </w:rPr>
      </w:pPr>
    </w:p>
    <w:p w:rsidR="00AB10AA" w:rsidRPr="00431C1B" w:rsidRDefault="00AB10AA" w:rsidP="00AB10AA">
      <w:pPr>
        <w:jc w:val="both"/>
        <w:rPr>
          <w:bCs/>
        </w:rPr>
      </w:pPr>
      <w:r>
        <w:rPr>
          <w:bCs/>
        </w:rPr>
        <w:t>Заключение:</w:t>
      </w:r>
    </w:p>
    <w:p w:rsidR="00AB10AA" w:rsidRPr="00356F6D" w:rsidRDefault="00AB10AA" w:rsidP="00AB10AA">
      <w:pPr>
        <w:tabs>
          <w:tab w:val="left" w:pos="360"/>
        </w:tabs>
        <w:jc w:val="both"/>
        <w:rPr>
          <w:b/>
        </w:rPr>
      </w:pPr>
      <w:r>
        <w:rPr>
          <w:b/>
        </w:rPr>
        <w:t xml:space="preserve">    </w:t>
      </w:r>
      <w:r w:rsidRPr="00356F6D">
        <w:rPr>
          <w:b/>
        </w:rPr>
        <w:t>Определяя историческую значимость реформ Петра I, историки отмечают две стороны его деятельности: государственную и реформативную (изменения в быте, нравах, обычаях и понятиях): первая деятельность заслуживает вечной признательной, благоговейной памяти и благословения потомства. Деятельностью второго рода, Петр привнес "величайший вред будущности России". Привычный уклад жизни в России был насильственно перевернут на иностранный лад.</w:t>
      </w:r>
    </w:p>
    <w:p w:rsidR="00AB10AA" w:rsidRPr="00356F6D" w:rsidRDefault="00AB10AA" w:rsidP="00AB10AA">
      <w:pPr>
        <w:jc w:val="both"/>
        <w:rPr>
          <w:b/>
        </w:rPr>
      </w:pPr>
      <w:r>
        <w:rPr>
          <w:b/>
        </w:rPr>
        <w:t xml:space="preserve">    </w:t>
      </w:r>
      <w:r w:rsidRPr="00356F6D">
        <w:rPr>
          <w:b/>
        </w:rPr>
        <w:t>Одн</w:t>
      </w:r>
      <w:r>
        <w:rPr>
          <w:b/>
        </w:rPr>
        <w:t>и считают, что «</w:t>
      </w:r>
      <w:r w:rsidRPr="00356F6D">
        <w:rPr>
          <w:b/>
        </w:rPr>
        <w:t xml:space="preserve">реформы Петра </w:t>
      </w:r>
      <w:r w:rsidRPr="006501DE">
        <w:rPr>
          <w:b/>
          <w:lang w:val="en-US"/>
        </w:rPr>
        <w:t>I</w:t>
      </w:r>
      <w:r w:rsidRPr="00356F6D">
        <w:rPr>
          <w:b/>
        </w:rPr>
        <w:t xml:space="preserve"> были борьбой деспотизма с косностью народа, когда самовластец шел напролом, не жалея собственных сил.</w:t>
      </w:r>
      <w:r>
        <w:rPr>
          <w:b/>
        </w:rPr>
        <w:t>» Другие – «</w:t>
      </w:r>
      <w:r w:rsidRPr="00356F6D">
        <w:rPr>
          <w:b/>
        </w:rPr>
        <w:t>насаждал мануфактуры с крепостным трудом, что ко</w:t>
      </w:r>
      <w:r>
        <w:rPr>
          <w:b/>
        </w:rPr>
        <w:t>нсервировало феодализм в России»</w:t>
      </w:r>
      <w:r w:rsidRPr="00356F6D">
        <w:rPr>
          <w:b/>
        </w:rPr>
        <w:t>. Есть и отличное от этих мнение, что в тот период в России не было условий для создания мануфактур иного типа.</w:t>
      </w:r>
    </w:p>
    <w:p w:rsidR="00AB10AA" w:rsidRDefault="00AB10AA" w:rsidP="00AB10AA">
      <w:pPr>
        <w:jc w:val="both"/>
        <w:rPr>
          <w:b/>
          <w:vertAlign w:val="superscript"/>
        </w:rPr>
      </w:pPr>
      <w:r>
        <w:rPr>
          <w:b/>
        </w:rPr>
        <w:t xml:space="preserve">    </w:t>
      </w:r>
      <w:r w:rsidRPr="00356F6D">
        <w:rPr>
          <w:b/>
        </w:rPr>
        <w:t>Хотя в целом русские историки положительно относились к государственной деятельности Петра I: он резко интенсифицировал происходившие в стране процессы, заставил ее совершить гигантский прыжок, перенеся Россию через несколько этапов. Даже такое одиозное орудие абсолютистского государства, каким была деспотическая, самодержавная власть, превратилось благодаря исторически оправданным и в максимальной степени соответствующим интересам развития России действиям Петра Великого в фактор прогресса.</w:t>
      </w:r>
    </w:p>
    <w:p w:rsidR="00AB10AA" w:rsidRPr="00A27DFE" w:rsidRDefault="00AB10AA" w:rsidP="00AB10AA">
      <w:pPr>
        <w:jc w:val="both"/>
        <w:rPr>
          <w:b/>
        </w:rPr>
      </w:pPr>
      <w:r w:rsidRPr="00356F6D">
        <w:rPr>
          <w:b/>
        </w:rPr>
        <w:t>Обеспечение политического и экономического суверенитета страны, возвращение ей выхода к морю, создание промышленности, все это дает полное основание считать Петра I – великим государственным деятелем.</w:t>
      </w:r>
    </w:p>
    <w:p w:rsidR="00AB10AA" w:rsidRDefault="00AB10AA" w:rsidP="00AB10AA">
      <w:pPr>
        <w:jc w:val="both"/>
        <w:rPr>
          <w:bCs/>
        </w:rPr>
      </w:pPr>
    </w:p>
    <w:p w:rsidR="00AB10AA" w:rsidRDefault="00AB10AA" w:rsidP="00AB10AA">
      <w:pPr>
        <w:jc w:val="both"/>
        <w:rPr>
          <w:bCs/>
        </w:rPr>
      </w:pPr>
    </w:p>
    <w:p w:rsidR="00AB10AA" w:rsidRDefault="00AB10AA" w:rsidP="00AB10AA">
      <w:pPr>
        <w:jc w:val="both"/>
        <w:rPr>
          <w:bCs/>
        </w:rPr>
      </w:pPr>
    </w:p>
    <w:p w:rsidR="00AB10AA" w:rsidRDefault="00AB10AA" w:rsidP="00AB10AA">
      <w:pPr>
        <w:jc w:val="both"/>
        <w:rPr>
          <w:bCs/>
        </w:rPr>
      </w:pPr>
    </w:p>
    <w:p w:rsidR="00AB10AA" w:rsidRDefault="00AB10AA" w:rsidP="00AB10AA">
      <w:pPr>
        <w:jc w:val="both"/>
        <w:rPr>
          <w:bCs/>
        </w:rPr>
      </w:pPr>
    </w:p>
    <w:p w:rsidR="00AB10AA" w:rsidRPr="00431C1B" w:rsidRDefault="00AB10AA" w:rsidP="00AB10AA">
      <w:pPr>
        <w:jc w:val="both"/>
        <w:rPr>
          <w:color w:val="000000"/>
        </w:rPr>
      </w:pPr>
      <w:r w:rsidRPr="00431C1B">
        <w:rPr>
          <w:color w:val="000000"/>
        </w:rPr>
        <w:t>Список используемой литературы:</w:t>
      </w:r>
    </w:p>
    <w:p w:rsidR="00AB10AA" w:rsidRDefault="00AB10AA" w:rsidP="00AB10AA">
      <w:pPr>
        <w:spacing w:line="240" w:lineRule="auto"/>
        <w:ind w:hanging="142"/>
        <w:jc w:val="both"/>
        <w:rPr>
          <w:b/>
        </w:rPr>
      </w:pPr>
      <w:r>
        <w:rPr>
          <w:b/>
        </w:rPr>
        <w:t xml:space="preserve">  1. Буганов, В.</w:t>
      </w:r>
      <w:r w:rsidRPr="000203CC">
        <w:rPr>
          <w:b/>
        </w:rPr>
        <w:t xml:space="preserve"> "Петр Великий и его в</w:t>
      </w:r>
      <w:r>
        <w:rPr>
          <w:b/>
        </w:rPr>
        <w:t>ремя" /</w:t>
      </w:r>
      <w:r w:rsidRPr="00166667">
        <w:rPr>
          <w:b/>
        </w:rPr>
        <w:t xml:space="preserve"> </w:t>
      </w:r>
      <w:r>
        <w:rPr>
          <w:b/>
        </w:rPr>
        <w:t xml:space="preserve">В. Буганов. - М.: Наука, 1989. - 192с. </w:t>
      </w:r>
    </w:p>
    <w:p w:rsidR="00AB10AA" w:rsidRDefault="00AB10AA" w:rsidP="00AB10AA">
      <w:pPr>
        <w:spacing w:line="240" w:lineRule="auto"/>
        <w:ind w:hanging="142"/>
        <w:jc w:val="both"/>
        <w:rPr>
          <w:b/>
        </w:rPr>
      </w:pPr>
      <w:r w:rsidRPr="000203CC">
        <w:rPr>
          <w:b/>
        </w:rPr>
        <w:br/>
      </w:r>
      <w:r w:rsidRPr="00166667">
        <w:rPr>
          <w:b/>
        </w:rPr>
        <w:t>2</w:t>
      </w:r>
      <w:r w:rsidRPr="000203CC">
        <w:rPr>
          <w:b/>
        </w:rPr>
        <w:t>. Керсновский</w:t>
      </w:r>
      <w:r>
        <w:rPr>
          <w:b/>
        </w:rPr>
        <w:t>, А.  История Русской армии / А. Керсновский. -</w:t>
      </w:r>
      <w:r w:rsidRPr="000203CC">
        <w:rPr>
          <w:b/>
        </w:rPr>
        <w:t xml:space="preserve"> М., 2002  </w:t>
      </w:r>
    </w:p>
    <w:p w:rsidR="00AB10AA" w:rsidRPr="000203CC" w:rsidRDefault="00AB10AA" w:rsidP="00AB10AA">
      <w:pPr>
        <w:spacing w:line="240" w:lineRule="auto"/>
        <w:jc w:val="both"/>
        <w:rPr>
          <w:b/>
        </w:rPr>
      </w:pPr>
    </w:p>
    <w:p w:rsidR="00AB10AA" w:rsidRDefault="00AB10AA" w:rsidP="00AB10AA">
      <w:pPr>
        <w:spacing w:line="240" w:lineRule="auto"/>
        <w:ind w:hanging="142"/>
        <w:jc w:val="both"/>
        <w:rPr>
          <w:b/>
        </w:rPr>
      </w:pPr>
      <w:r>
        <w:rPr>
          <w:b/>
        </w:rPr>
        <w:t xml:space="preserve">  </w:t>
      </w:r>
      <w:r w:rsidRPr="000C2E93">
        <w:rPr>
          <w:b/>
        </w:rPr>
        <w:t>3</w:t>
      </w:r>
      <w:r w:rsidRPr="000203CC">
        <w:rPr>
          <w:b/>
        </w:rPr>
        <w:t>. Павленко</w:t>
      </w:r>
      <w:r>
        <w:rPr>
          <w:b/>
        </w:rPr>
        <w:t>, Н. Птенцы гнезда Петрова / Н. Павленко. -</w:t>
      </w:r>
      <w:r w:rsidRPr="000203CC">
        <w:rPr>
          <w:b/>
        </w:rPr>
        <w:t xml:space="preserve"> М., 2001 </w:t>
      </w:r>
    </w:p>
    <w:p w:rsidR="00AB10AA" w:rsidRPr="000203CC" w:rsidRDefault="00AB10AA" w:rsidP="00AB10AA">
      <w:pPr>
        <w:spacing w:line="240" w:lineRule="auto"/>
        <w:ind w:hanging="142"/>
        <w:jc w:val="both"/>
        <w:rPr>
          <w:b/>
        </w:rPr>
      </w:pPr>
    </w:p>
    <w:p w:rsidR="00AB10AA" w:rsidRDefault="00AB10AA" w:rsidP="00AB10AA">
      <w:pPr>
        <w:spacing w:line="240" w:lineRule="auto"/>
        <w:ind w:hanging="142"/>
        <w:jc w:val="both"/>
        <w:rPr>
          <w:b/>
        </w:rPr>
      </w:pPr>
      <w:r>
        <w:rPr>
          <w:b/>
        </w:rPr>
        <w:t xml:space="preserve">  </w:t>
      </w:r>
      <w:r w:rsidRPr="000C2E93">
        <w:rPr>
          <w:b/>
        </w:rPr>
        <w:t>4</w:t>
      </w:r>
      <w:r w:rsidRPr="000203CC">
        <w:rPr>
          <w:b/>
        </w:rPr>
        <w:t>. Платонов</w:t>
      </w:r>
      <w:r>
        <w:rPr>
          <w:b/>
        </w:rPr>
        <w:t>, С.</w:t>
      </w:r>
      <w:r w:rsidRPr="000203CC">
        <w:rPr>
          <w:b/>
        </w:rPr>
        <w:t xml:space="preserve"> Полный курс лекц</w:t>
      </w:r>
      <w:r>
        <w:rPr>
          <w:b/>
        </w:rPr>
        <w:t>ий по Русской истории / С. Платонов. -</w:t>
      </w:r>
      <w:r w:rsidRPr="000203CC">
        <w:rPr>
          <w:b/>
        </w:rPr>
        <w:t xml:space="preserve"> П.,</w:t>
      </w:r>
      <w:r>
        <w:rPr>
          <w:b/>
        </w:rPr>
        <w:t xml:space="preserve"> </w:t>
      </w:r>
      <w:r w:rsidRPr="000203CC">
        <w:rPr>
          <w:b/>
        </w:rPr>
        <w:t xml:space="preserve">1999  </w:t>
      </w:r>
    </w:p>
    <w:p w:rsidR="00AB10AA" w:rsidRPr="000203CC" w:rsidRDefault="00AB10AA" w:rsidP="00AB10AA">
      <w:pPr>
        <w:spacing w:line="240" w:lineRule="auto"/>
        <w:ind w:hanging="142"/>
        <w:jc w:val="both"/>
        <w:rPr>
          <w:b/>
        </w:rPr>
      </w:pPr>
    </w:p>
    <w:p w:rsidR="00AB10AA" w:rsidRDefault="00AB10AA" w:rsidP="00AB10AA">
      <w:pPr>
        <w:spacing w:line="240" w:lineRule="auto"/>
        <w:ind w:hanging="142"/>
        <w:jc w:val="both"/>
        <w:rPr>
          <w:b/>
        </w:rPr>
      </w:pPr>
      <w:r>
        <w:rPr>
          <w:b/>
        </w:rPr>
        <w:t xml:space="preserve">  </w:t>
      </w:r>
      <w:r w:rsidRPr="000C2E93">
        <w:rPr>
          <w:b/>
        </w:rPr>
        <w:t>5</w:t>
      </w:r>
      <w:r w:rsidRPr="000203CC">
        <w:rPr>
          <w:b/>
        </w:rPr>
        <w:t>. Титов</w:t>
      </w:r>
      <w:r>
        <w:rPr>
          <w:b/>
        </w:rPr>
        <w:t>, Ю.</w:t>
      </w:r>
      <w:r w:rsidRPr="000203CC">
        <w:rPr>
          <w:b/>
        </w:rPr>
        <w:t xml:space="preserve"> Абсолютизм в России. Советское государство и право</w:t>
      </w:r>
      <w:r>
        <w:rPr>
          <w:b/>
        </w:rPr>
        <w:t xml:space="preserve"> / Ю. Титов, </w:t>
      </w:r>
      <w:r w:rsidRPr="000203CC">
        <w:rPr>
          <w:b/>
        </w:rPr>
        <w:t xml:space="preserve">2003 </w:t>
      </w:r>
    </w:p>
    <w:p w:rsidR="00AB10AA" w:rsidRDefault="00AB10AA" w:rsidP="00AB10AA">
      <w:pPr>
        <w:spacing w:line="240" w:lineRule="auto"/>
        <w:ind w:hanging="142"/>
        <w:jc w:val="both"/>
        <w:rPr>
          <w:b/>
        </w:rPr>
      </w:pPr>
    </w:p>
    <w:p w:rsidR="00AB10AA" w:rsidRDefault="00AB10AA" w:rsidP="00AB10AA">
      <w:pPr>
        <w:spacing w:line="240" w:lineRule="auto"/>
        <w:ind w:hanging="142"/>
        <w:jc w:val="both"/>
        <w:rPr>
          <w:b/>
        </w:rPr>
      </w:pPr>
      <w:r>
        <w:rPr>
          <w:b/>
        </w:rPr>
        <w:t xml:space="preserve">  </w:t>
      </w:r>
      <w:r w:rsidRPr="000C2E93">
        <w:rPr>
          <w:b/>
        </w:rPr>
        <w:t>6</w:t>
      </w:r>
      <w:r>
        <w:rPr>
          <w:b/>
        </w:rPr>
        <w:t>. Анисимов, В.</w:t>
      </w:r>
      <w:r w:rsidRPr="000203CC">
        <w:rPr>
          <w:b/>
        </w:rPr>
        <w:t xml:space="preserve"> "Рождение империи</w:t>
      </w:r>
      <w:r>
        <w:rPr>
          <w:b/>
        </w:rPr>
        <w:t xml:space="preserve">. </w:t>
      </w:r>
      <w:r w:rsidRPr="000203CC">
        <w:rPr>
          <w:b/>
        </w:rPr>
        <w:t>История Отечества: люди, идеи, решения. Очерки истории России IX-начала XX в. " /сост. С. В. Мироненко</w:t>
      </w:r>
      <w:r>
        <w:rPr>
          <w:b/>
        </w:rPr>
        <w:t xml:space="preserve">. - М.: Политиздат, 1991. </w:t>
      </w: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Default="00AB10AA" w:rsidP="00AB10AA">
      <w:pPr>
        <w:ind w:hanging="142"/>
        <w:jc w:val="both"/>
        <w:rPr>
          <w:b/>
        </w:rPr>
      </w:pPr>
    </w:p>
    <w:p w:rsidR="00AB10AA" w:rsidRPr="000203CC" w:rsidRDefault="00AB10AA" w:rsidP="00AB10AA">
      <w:pPr>
        <w:ind w:hanging="142"/>
        <w:jc w:val="both"/>
        <w:rPr>
          <w:b/>
        </w:rPr>
      </w:pPr>
      <w:r w:rsidRPr="000203CC">
        <w:rPr>
          <w:b/>
        </w:rPr>
        <w:br/>
      </w:r>
      <w:r w:rsidRPr="000203CC">
        <w:rPr>
          <w:b/>
        </w:rPr>
        <w:br/>
      </w:r>
    </w:p>
    <w:p w:rsidR="00AB10AA" w:rsidRPr="000203CC" w:rsidRDefault="00AB10AA" w:rsidP="00AB10AA">
      <w:pPr>
        <w:pBdr>
          <w:top w:val="single" w:sz="6" w:space="1" w:color="auto"/>
        </w:pBdr>
        <w:jc w:val="both"/>
        <w:rPr>
          <w:b/>
        </w:rPr>
      </w:pPr>
    </w:p>
    <w:p w:rsidR="00AB10AA" w:rsidRPr="000203CC" w:rsidRDefault="00AB10AA" w:rsidP="00AB10AA">
      <w:pPr>
        <w:pBdr>
          <w:top w:val="single" w:sz="6" w:space="1" w:color="auto"/>
        </w:pBdr>
        <w:jc w:val="both"/>
        <w:rPr>
          <w:b/>
        </w:rPr>
      </w:pPr>
    </w:p>
    <w:p w:rsidR="00AB10AA" w:rsidRPr="000203CC" w:rsidRDefault="00AB10AA" w:rsidP="00AB10AA">
      <w:pPr>
        <w:pBdr>
          <w:top w:val="single" w:sz="6" w:space="1" w:color="auto"/>
        </w:pBdr>
        <w:jc w:val="both"/>
        <w:rPr>
          <w:b/>
        </w:rPr>
      </w:pPr>
    </w:p>
    <w:p w:rsidR="00AB10AA" w:rsidRPr="000203CC" w:rsidRDefault="00AB10AA" w:rsidP="00AB10AA">
      <w:pPr>
        <w:pBdr>
          <w:top w:val="single" w:sz="6" w:space="1" w:color="auto"/>
        </w:pBdr>
        <w:jc w:val="both"/>
        <w:rPr>
          <w:b/>
        </w:rPr>
      </w:pPr>
    </w:p>
    <w:p w:rsidR="00AB10AA" w:rsidRPr="000203CC" w:rsidRDefault="00AB10AA" w:rsidP="00AB10AA">
      <w:pPr>
        <w:pBdr>
          <w:top w:val="single" w:sz="6" w:space="1" w:color="auto"/>
        </w:pBdr>
        <w:jc w:val="both"/>
        <w:rPr>
          <w:b/>
        </w:rPr>
      </w:pPr>
    </w:p>
    <w:p w:rsidR="00AB10AA" w:rsidRPr="00356F6D" w:rsidRDefault="00AB10AA" w:rsidP="00AB10AA">
      <w:pPr>
        <w:pBdr>
          <w:top w:val="single" w:sz="6" w:space="1" w:color="auto"/>
        </w:pBdr>
        <w:jc w:val="both"/>
        <w:rPr>
          <w:b/>
        </w:rPr>
      </w:pPr>
    </w:p>
    <w:p w:rsidR="00AB10AA" w:rsidRDefault="00AB10AA" w:rsidP="00AB10AA">
      <w:pPr>
        <w:pBdr>
          <w:top w:val="single" w:sz="6" w:space="1" w:color="auto"/>
        </w:pBdr>
        <w:jc w:val="both"/>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Default="00AB10AA" w:rsidP="00AB10AA">
      <w:pPr>
        <w:pBdr>
          <w:top w:val="single" w:sz="6" w:space="1" w:color="auto"/>
        </w:pBdr>
        <w:rPr>
          <w:rFonts w:ascii="Arial" w:hAnsi="Arial" w:cs="Arial"/>
          <w:b/>
          <w:sz w:val="16"/>
          <w:szCs w:val="16"/>
        </w:rPr>
      </w:pPr>
    </w:p>
    <w:p w:rsidR="00AB10AA" w:rsidRPr="001D674A" w:rsidRDefault="00AB10AA" w:rsidP="00AB10AA">
      <w:pPr>
        <w:pBdr>
          <w:top w:val="single" w:sz="6" w:space="1" w:color="auto"/>
        </w:pBdr>
        <w:rPr>
          <w:rFonts w:ascii="Arial" w:hAnsi="Arial" w:cs="Arial"/>
          <w:b/>
          <w:vanish/>
          <w:sz w:val="16"/>
          <w:szCs w:val="16"/>
        </w:rPr>
      </w:pPr>
      <w:r w:rsidRPr="001D674A">
        <w:rPr>
          <w:rFonts w:ascii="Arial" w:hAnsi="Arial" w:cs="Arial"/>
          <w:b/>
          <w:vanish/>
          <w:sz w:val="16"/>
          <w:szCs w:val="16"/>
        </w:rPr>
        <w:t>Конец формы</w:t>
      </w:r>
    </w:p>
    <w:p w:rsidR="00AB10AA" w:rsidRDefault="00AB10AA" w:rsidP="00AB10AA"/>
    <w:p w:rsidR="0073788D" w:rsidRDefault="0073788D">
      <w:bookmarkStart w:id="0" w:name="_GoBack"/>
      <w:bookmarkEnd w:id="0"/>
    </w:p>
    <w:sectPr w:rsidR="0073788D" w:rsidSect="00854892">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C0A" w:rsidRDefault="00B55CBF">
      <w:pPr>
        <w:spacing w:after="0" w:line="240" w:lineRule="auto"/>
      </w:pPr>
      <w:r>
        <w:separator/>
      </w:r>
    </w:p>
  </w:endnote>
  <w:endnote w:type="continuationSeparator" w:id="0">
    <w:p w:rsidR="00B54C0A" w:rsidRDefault="00B5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892" w:rsidRDefault="0073788D" w:rsidP="00707C8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54892" w:rsidRDefault="0049734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892" w:rsidRDefault="0073788D" w:rsidP="00707C8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10AA">
      <w:rPr>
        <w:rStyle w:val="a5"/>
        <w:noProof/>
      </w:rPr>
      <w:t>10</w:t>
    </w:r>
    <w:r>
      <w:rPr>
        <w:rStyle w:val="a5"/>
      </w:rPr>
      <w:fldChar w:fldCharType="end"/>
    </w:r>
  </w:p>
  <w:p w:rsidR="003C45B6" w:rsidRDefault="0049734C">
    <w:pPr>
      <w:pStyle w:val="a3"/>
    </w:pPr>
  </w:p>
  <w:p w:rsidR="003C45B6" w:rsidRDefault="004973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C0A" w:rsidRDefault="00B55CBF">
      <w:pPr>
        <w:spacing w:after="0" w:line="240" w:lineRule="auto"/>
      </w:pPr>
      <w:r>
        <w:separator/>
      </w:r>
    </w:p>
  </w:footnote>
  <w:footnote w:type="continuationSeparator" w:id="0">
    <w:p w:rsidR="00B54C0A" w:rsidRDefault="00B55C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0AA"/>
    <w:rsid w:val="0049734C"/>
    <w:rsid w:val="0073788D"/>
    <w:rsid w:val="00AB10AA"/>
    <w:rsid w:val="00B54C0A"/>
    <w:rsid w:val="00B55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DE70BE7-52AA-4DB0-9C73-C2550771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B10AA"/>
    <w:pPr>
      <w:tabs>
        <w:tab w:val="center" w:pos="4677"/>
        <w:tab w:val="right" w:pos="9355"/>
      </w:tabs>
      <w:spacing w:after="0" w:line="360" w:lineRule="auto"/>
      <w:jc w:val="center"/>
    </w:pPr>
    <w:rPr>
      <w:rFonts w:ascii="Times New Roman" w:eastAsia="Calibri" w:hAnsi="Times New Roman"/>
      <w:b/>
      <w:sz w:val="28"/>
      <w:szCs w:val="28"/>
      <w:lang w:eastAsia="en-US"/>
    </w:rPr>
  </w:style>
  <w:style w:type="character" w:customStyle="1" w:styleId="a4">
    <w:name w:val="Нижній колонтитул Знак"/>
    <w:link w:val="a3"/>
    <w:uiPriority w:val="99"/>
    <w:rsid w:val="00AB10AA"/>
    <w:rPr>
      <w:rFonts w:ascii="Times New Roman" w:eastAsia="Calibri" w:hAnsi="Times New Roman" w:cs="Times New Roman"/>
      <w:b/>
      <w:sz w:val="28"/>
      <w:szCs w:val="28"/>
      <w:lang w:eastAsia="en-US"/>
    </w:rPr>
  </w:style>
  <w:style w:type="character" w:styleId="a5">
    <w:name w:val="page number"/>
    <w:basedOn w:val="a0"/>
    <w:rsid w:val="00AB1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3973</Words>
  <Characters>22652</Characters>
  <Application>Microsoft Office Word</Application>
  <DocSecurity>0</DocSecurity>
  <Lines>188</Lines>
  <Paragraphs>53</Paragraphs>
  <ScaleCrop>false</ScaleCrop>
  <Company>MultiDVD Team</Company>
  <LinksUpToDate>false</LinksUpToDate>
  <CharactersWithSpaces>26572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2014-07-12T22:33:00Z</dcterms:created>
  <dcterms:modified xsi:type="dcterms:W3CDTF">2014-07-12T22:33:00Z</dcterms:modified>
</cp:coreProperties>
</file>