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F5" w:rsidRPr="006F3B69" w:rsidRDefault="002E33F5" w:rsidP="002E33F5">
      <w:pPr>
        <w:spacing w:before="120"/>
        <w:jc w:val="center"/>
        <w:rPr>
          <w:b/>
          <w:bCs/>
          <w:sz w:val="32"/>
          <w:szCs w:val="32"/>
        </w:rPr>
      </w:pPr>
      <w:r w:rsidRPr="006F3B69">
        <w:rPr>
          <w:b/>
          <w:bCs/>
          <w:sz w:val="32"/>
          <w:szCs w:val="32"/>
        </w:rPr>
        <w:t>Оперетта</w:t>
      </w:r>
    </w:p>
    <w:p w:rsidR="002E33F5" w:rsidRDefault="002E33F5" w:rsidP="002E33F5">
      <w:pPr>
        <w:spacing w:before="120"/>
        <w:ind w:firstLine="567"/>
        <w:jc w:val="both"/>
        <w:rPr>
          <w:lang w:val="en-US"/>
        </w:rPr>
      </w:pPr>
      <w:r w:rsidRPr="006F3B69">
        <w:t>Опер</w:t>
      </w:r>
      <w:r>
        <w:t>е</w:t>
      </w:r>
      <w:r w:rsidRPr="006F3B69">
        <w:t>тта (итал. operetta, дословно маленькая опера) — жанр музыкального театра, в котором музыкальные номера чередуются с диалогами без музыки. Оперетты пишутся на комический сюжет, музыкальные номера в них короче оперных, в целом музыка оперетты носит лёгкий, популярный характер, однако наследует напрямую традициям академической музыки.</w:t>
      </w:r>
    </w:p>
    <w:p w:rsidR="002E33F5" w:rsidRPr="006F3B69" w:rsidRDefault="002E33F5" w:rsidP="002E33F5">
      <w:pPr>
        <w:spacing w:before="120"/>
        <w:jc w:val="center"/>
        <w:rPr>
          <w:b/>
          <w:bCs/>
          <w:sz w:val="28"/>
          <w:szCs w:val="28"/>
        </w:rPr>
      </w:pPr>
      <w:bookmarkStart w:id="0" w:name=".D0.9F.D1.80.D0.BE.D0.B8.D1.81.D1.85.D0."/>
      <w:bookmarkEnd w:id="0"/>
      <w:r w:rsidRPr="006F3B69">
        <w:rPr>
          <w:b/>
          <w:bCs/>
          <w:sz w:val="28"/>
          <w:szCs w:val="28"/>
        </w:rPr>
        <w:t>Происхождение</w:t>
      </w:r>
    </w:p>
    <w:p w:rsidR="002E33F5" w:rsidRPr="006F3B69" w:rsidRDefault="002E33F5" w:rsidP="002E33F5">
      <w:pPr>
        <w:spacing w:before="120"/>
        <w:ind w:firstLine="567"/>
        <w:jc w:val="both"/>
      </w:pPr>
      <w:r w:rsidRPr="006F3B69">
        <w:t>Истоки оперетты уходят в глубь веков. Уже в экстатических античных мистериях в честь бога Диониса, которые считаются прообразом европейской драмы, можно выявить некоторые жанровые признаки оперетты: сочетание музыки с пантомимой, танцем, буффонадой, карнавалом и любовной интригой. Заметное влияние на общую эволюцию оперетты оказала греческая комедия, в частности пародийные комедии нравов Аристофана и Менандра, а также римская комедия Плавта и Теренция; затем комедийные персонажи в средневековых моралите, мистериях и мираклях. Вслед за возникновением серьезной оперы около 1600 года появился такой новый музыкально-театральный жанр, как интермеццо. «Служанка-госпожа» (1733) Дж. Перголези — образец интермеццо, который послужил моделью для последующих произведений. Успех «Служанки-госпожи» в Париже побудил Ж.Ж.Руссо к развитию этого жанра на французской сцене. Его «Деревенский колдун» (1752) — один из трёх источников, лежащих в основе opéra-comique, французской комической оперы. Двумя другими источниками были комедии-балеты Мольера и Ж.Б.Люлли и водевили, ставившиеся в народных ярмарочных театрах.</w:t>
      </w:r>
    </w:p>
    <w:p w:rsidR="002E33F5" w:rsidRPr="006F3B69" w:rsidRDefault="002E33F5" w:rsidP="002E33F5">
      <w:pPr>
        <w:spacing w:before="120"/>
        <w:jc w:val="center"/>
        <w:rPr>
          <w:b/>
          <w:bCs/>
          <w:sz w:val="28"/>
          <w:szCs w:val="28"/>
        </w:rPr>
      </w:pPr>
      <w:r w:rsidRPr="006F3B69">
        <w:rPr>
          <w:b/>
          <w:bCs/>
          <w:sz w:val="28"/>
          <w:szCs w:val="28"/>
        </w:rPr>
        <w:t>Развитие оперетты в странах Европы</w:t>
      </w:r>
    </w:p>
    <w:p w:rsidR="002E33F5" w:rsidRPr="006F3B69" w:rsidRDefault="002E33F5" w:rsidP="002E33F5">
      <w:pPr>
        <w:spacing w:before="120"/>
        <w:ind w:firstLine="567"/>
        <w:jc w:val="both"/>
      </w:pPr>
      <w:r w:rsidRPr="006F3B69">
        <w:t>Французская оперетта</w:t>
      </w:r>
    </w:p>
    <w:p w:rsidR="002E33F5" w:rsidRPr="006F3B69" w:rsidRDefault="002E33F5" w:rsidP="002E33F5">
      <w:pPr>
        <w:spacing w:before="120"/>
        <w:ind w:firstLine="567"/>
        <w:jc w:val="both"/>
      </w:pPr>
      <w:r w:rsidRPr="006F3B69">
        <w:t>Официальным днем рождения оперетты считается 5 июля 1855. В этот день Ж.Оффенбах, истый парижанин, хотя и уроженец немецкого города Кёльна, открыл свой маленький театр на Елисейских полях – «Буфф-Паризьен». В течение последующих двадцати лет он написал и поставил в театре 89 оперетт, среди которых "Орфей в аду" (1858), "Женевьева Брабантская" (1859), "Прекрасная Елена" (1864), "Парижская жизнь" (1866), "Великая герцогиня Герольштейнская" (1867), "Перикола" (1868), "Принцесса Трапезундская" (1869), "Разбойники" (1869) и "Мадам Аршидюк" (1874). Оффенбах, превосходный театральный композитор – динамичный, жизнерадостный, блестящий и элегантный, – создал оперетту как художественное целое и поднял ее до непревзойденных высот. Хотя среди последователей Оффенбаха во Франции были люди выдающихся дарований, их произведения пользовались лишь временным успехом. Так, Ф.Эрве (1825–1892) написал "Мадемуазель Нитуш" (1883); Ш.Лекок (1832–1918) – "Дочь мадам Анго" (1873) и "Жирофле-Жирофля" (1874); Э.Одран (1842–1901) – "Маскотту"; Р.Планкет (1848–1903) – "Корневильские колокола" (1877) и А.Мессаже (1853–1929) – "Маленькие Мишу" (1897) и "Веронику" (1898). Этими сочинениями заканчивается золотой век французской оперетты.</w:t>
      </w:r>
    </w:p>
    <w:p w:rsidR="002E33F5" w:rsidRPr="006F3B69" w:rsidRDefault="002E33F5" w:rsidP="002E33F5">
      <w:pPr>
        <w:spacing w:before="120"/>
        <w:ind w:firstLine="567"/>
        <w:jc w:val="both"/>
      </w:pPr>
      <w:r w:rsidRPr="006F3B69">
        <w:t>Венская классическая оперетта</w:t>
      </w:r>
    </w:p>
    <w:p w:rsidR="002E33F5" w:rsidRPr="006F3B69" w:rsidRDefault="002E33F5" w:rsidP="002E33F5">
      <w:pPr>
        <w:spacing w:before="120"/>
        <w:ind w:firstLine="567"/>
        <w:jc w:val="both"/>
      </w:pPr>
      <w:r w:rsidRPr="006F3B69">
        <w:t>Величие и блеск венской классической оперетты, ее главное достояние и ее гордость олицетворяет, конечно, И. Штраус-младший, чей феноменальный дар к созданию великолепных, благородных мелодий проявился в 479 произведениях. Штраус впервые обратился к музыкально-театральному жанру в возрасте 46 лет (как говорят, по совету Оффенбаха), будучи уже всемирно известным композитором, автором вальсов "На прекрасном голубом Дунае", "Сказки венского леса", "Вино, женщины и песни" и "Жизнь артиста". После двух успешных, но не слишком выдающихся опытов ("Индиго и сорок разбойников", 1871, и "Римский карнавал", 1873) Штраус создал настоящий шедевр, высочайшее достижение в жанре оперетты – "Летучую мышь" (1874). Оперетта была закончена в 42 дня и с тех пор стала воплощением обаяния, веселья и радости жизни в доброй старой Вене. Среди остальных оперетт Штрауса наибольшим успехом пользовались "Веселая война" (1881), "Ночь в Венеции" (1883) и "Цыганский барон" (1885). Последователями Штрауса явились Ф. фон Зуппе (1819-1895) и К.Милёккер (1842–1899), чьи оперетты тоже принадлежат к великой венской традиции, хотя большинство из них значительно устарело ввиду весьма слабых либретто.</w:t>
      </w:r>
    </w:p>
    <w:p w:rsidR="002E33F5" w:rsidRPr="006F3B69" w:rsidRDefault="002E33F5" w:rsidP="002E33F5">
      <w:pPr>
        <w:spacing w:before="120"/>
        <w:ind w:firstLine="567"/>
        <w:jc w:val="both"/>
      </w:pPr>
      <w:bookmarkStart w:id="1" w:name=".D0.90.D0.BD.D0.B3.D0.BB.D0.B8.D0.B9.D1."/>
      <w:bookmarkEnd w:id="1"/>
      <w:r w:rsidRPr="006F3B69">
        <w:t>Английская оперетта</w:t>
      </w:r>
    </w:p>
    <w:p w:rsidR="002E33F5" w:rsidRPr="006F3B69" w:rsidRDefault="002E33F5" w:rsidP="002E33F5">
      <w:pPr>
        <w:spacing w:before="120"/>
        <w:ind w:firstLine="567"/>
        <w:jc w:val="both"/>
      </w:pPr>
      <w:r w:rsidRPr="006F3B69">
        <w:t>Расцвет английской оперетты связан прежде всего и главным образом с 14 великолепными плодами бессмертного сотрудничества У. Гилберта и А. Салливена. Сатирический талант Гилберта в сочетании с изяществом музыки Салливена породили такие действительно вдохновенные произведения, как "Фрегат ее величества «Пинафор»" (1878), "Пираты Пензанса" (1880), "Микадо" (1885), "Гвардеец" (1888) и "Гондольеры" (1889). За Гилбертом и Салливеном последовали Э. Джерман (1862–1936) с его "Веселой Англией" (1902) и С. Джонс (1869–1914), автор "Гейши" (1896)</w:t>
      </w:r>
    </w:p>
    <w:p w:rsidR="002E33F5" w:rsidRPr="006F3B69" w:rsidRDefault="002E33F5" w:rsidP="002E33F5">
      <w:pPr>
        <w:spacing w:before="120"/>
        <w:ind w:firstLine="567"/>
        <w:jc w:val="both"/>
      </w:pPr>
      <w:bookmarkStart w:id="2" w:name=".D0.92.D0.B5.D0.BD.D1.81.D0.BA.D0.B0.D1."/>
      <w:bookmarkEnd w:id="2"/>
      <w:r w:rsidRPr="006F3B69">
        <w:t>Венская оперетта ХХ века</w:t>
      </w:r>
    </w:p>
    <w:p w:rsidR="002E33F5" w:rsidRPr="006F3B69" w:rsidRDefault="002E33F5" w:rsidP="002E33F5">
      <w:pPr>
        <w:spacing w:before="120"/>
        <w:ind w:firstLine="567"/>
        <w:jc w:val="both"/>
      </w:pPr>
      <w:r w:rsidRPr="006F3B69">
        <w:t>В период между расцветом классической венской и становлением современной венской оперетты были созданы добротные произведения, которые приносили доход театрам и даже – в случаях, например, "Продавца птиц" (1891) К.Целлера, "Бала в Опере" (1898) Р.Хойбергера, "Бродяг" (1900) К.Цирера и "Красотки" (1901) Г.Рейнхардта – имели вполне определенные достоинства. В этих произведениях вновь на первое место выходит танец, атрибут легкого музыкального театра. Переход ко вкусам нового столетия не был внезапным. Оффенбах и Штраус использовали канканы, вальсы, польки и марши не только для украшения своих партитур, но и в музыкально-драматургических целях – для обрисовки ситуации и развития действия. К 1900 применение танцевальных ритмов как средства драматической выразительности стало общераспространенной практикой. Ф. Легар придал указанной выше тенденции художественную значительность. Его Весёлая вдова (1905) – одна из наиболее часто исполняемых оперетт во всем мире. Здесь композитор уловил дух времени и дал ему убедительное и не меркнущее со временем выражение. Легар написал еще 24 оперетты, среди которых выделяются "Граф Люксембург" (1909), "Цыганская любовь" (1910), "Паганини" (1925), "Фридерика" (1928) и "Страна улыбок" (1929). Эти произведения демонстрируют движение оперетты навстречу опере – тенденцию, которая оказалась неблагоприятной для жизни оперетты как жанра и в конце концов привела к ее исчезновению. Одновременно с Легаром в Вене работало около двух десятков композиторов, и каждый из них чем-то прославился. Это Л. Фалль (1873–1925), написавший "Долларовую принцессу" (1907) и "Мадам Помпадур" (1922); О. Штраус (1870–1954), автор "Мечты о вальсе" (1907) и "Шоколадного солдата" (1908); И. Кальман (1882–1953), автор оперетт "Цыган-Премьер" (1912), "Королева чардаша" ("Сильва") (1915) и "Графиня Марица" (1924).</w:t>
      </w:r>
    </w:p>
    <w:p w:rsidR="002E33F5" w:rsidRPr="006F3B69" w:rsidRDefault="002E33F5" w:rsidP="002E33F5">
      <w:pPr>
        <w:spacing w:before="120"/>
        <w:ind w:firstLine="567"/>
        <w:jc w:val="both"/>
      </w:pPr>
      <w:bookmarkStart w:id="3" w:name=".D0.9E.D0.BF.D0.B5.D1.80.D0.B5.D1.82.D1."/>
      <w:bookmarkEnd w:id="3"/>
      <w:r w:rsidRPr="006F3B69">
        <w:t>Оперетта в России</w:t>
      </w:r>
    </w:p>
    <w:p w:rsidR="002E33F5" w:rsidRPr="006F3B69" w:rsidRDefault="002E33F5" w:rsidP="002E33F5">
      <w:pPr>
        <w:spacing w:before="120"/>
        <w:ind w:firstLine="567"/>
        <w:jc w:val="both"/>
      </w:pPr>
      <w:r w:rsidRPr="006F3B69">
        <w:t>До 19 в. оригинальной русской оперетты практически не было. В это время отечественная сценическая музыкальная комедия в России развивалась в жанре водевиля, ее основным автором был драматург, музыкальные же номера (танцы и куплеты) носили прикладной, вставной характер, в отличие от оперетты, они не столько служили развитию действия, сколько иллюстрировали его. Более редкую разновидность музыкальных спектаклей того времени составляли т.н. «мозаики», музыкальная партитура которых была собрана из популярных произведений – романсов и эстрадных песен ("Русские романсы в лицах" и "Цыганские песни в лицах" Куликова; "Хаджи-Мурат" Деккер-Шенка; "Змейка" Шпачека; "Ночь любви" Валентинова и др.).</w:t>
      </w:r>
    </w:p>
    <w:p w:rsidR="002E33F5" w:rsidRPr="006F3B69" w:rsidRDefault="002E33F5" w:rsidP="002E33F5">
      <w:pPr>
        <w:spacing w:before="120"/>
        <w:ind w:firstLine="567"/>
        <w:jc w:val="both"/>
      </w:pPr>
      <w:r w:rsidRPr="006F3B69">
        <w:t>Особое место занимала молодая цыганская оперетта. В 80-ых и 90-ых годах XIX века цыганской труппой Николая Ивановича Шишкина было поставлено две оперетты, имевшие большой успех и потому показываемые в течение многих лет: «Дети лесов» и «Цыганская жизнь». Эта же труппа участвовала в опереттах «Цыганский барон» и «Цыганские песни в лицах» наряду с основными актёрами театров.</w:t>
      </w:r>
    </w:p>
    <w:p w:rsidR="002E33F5" w:rsidRPr="006F3B69" w:rsidRDefault="002E33F5" w:rsidP="002E33F5">
      <w:pPr>
        <w:spacing w:before="120"/>
        <w:ind w:firstLine="567"/>
        <w:jc w:val="both"/>
      </w:pPr>
      <w:r w:rsidRPr="006F3B69">
        <w:t>Российские композиторы на рубеже 19–20 вв. также иногда обращались к оперетте, но это были лишь единичные попытки. Так, к примеру, в 1913 А. Глазунов, бывший в то время ректором Петербургской консерватории, назвал первой российской опереттой произведение, написанное азербайджанским студентом консерватории У. Гаджибекова "Аршин мал алан". В целом национальная оперетта в России начала 20 в. находилась в зачаточном состоянии.</w:t>
      </w:r>
    </w:p>
    <w:p w:rsidR="002E33F5" w:rsidRPr="006F3B69" w:rsidRDefault="002E33F5" w:rsidP="002E33F5">
      <w:pPr>
        <w:spacing w:before="120"/>
        <w:ind w:firstLine="567"/>
        <w:jc w:val="both"/>
      </w:pPr>
      <w:bookmarkStart w:id="4" w:name=".D0.A1.D0.BE.D0.B2.D0.B5.D1.82.D1.81.D0."/>
      <w:bookmarkEnd w:id="4"/>
      <w:r w:rsidRPr="006F3B69">
        <w:t>Советская оперетта</w:t>
      </w:r>
    </w:p>
    <w:p w:rsidR="002E33F5" w:rsidRPr="006F3B69" w:rsidRDefault="002E33F5" w:rsidP="002E33F5">
      <w:pPr>
        <w:spacing w:before="120"/>
        <w:ind w:firstLine="567"/>
        <w:jc w:val="both"/>
      </w:pPr>
      <w:r w:rsidRPr="006F3B69">
        <w:t>Основоположниками советской оперетты считаются композиторы Н. Стрельников и И. Дунаевский.</w:t>
      </w:r>
    </w:p>
    <w:p w:rsidR="002E33F5" w:rsidRPr="006F3B69" w:rsidRDefault="002E33F5" w:rsidP="002E33F5">
      <w:pPr>
        <w:spacing w:before="120"/>
        <w:ind w:firstLine="567"/>
        <w:jc w:val="both"/>
      </w:pPr>
      <w:r w:rsidRPr="006F3B69">
        <w:t>Стрельников в разработке своих оперетт следовал в основном традициям венской школы – как в музыке, так и в сюжетных линиях, создавая своеобразные мелодрамы-буфф. Самая известная его оперетта – "Холопка" (1929) близка по сюжетной линии и музыкальной структуре "Принцессе цирка" Кальмана.</w:t>
      </w:r>
    </w:p>
    <w:p w:rsidR="002E33F5" w:rsidRPr="006F3B69" w:rsidRDefault="002E33F5" w:rsidP="002E33F5">
      <w:pPr>
        <w:spacing w:before="120"/>
        <w:ind w:firstLine="567"/>
        <w:jc w:val="both"/>
      </w:pPr>
      <w:r w:rsidRPr="006F3B69">
        <w:t>Дунаевский же фактически совершил революцию жанра, органично объединив в оперетте развлекательную и идеологическую линии. Его первые оперетты "И нашим и вашим" (1924), "Карьера премьера" (1925) были близки водевилю, следующая же, "Женихи" (1927), ознаменовала поворот к новой, советской опереточной стилистике. Она обладала ярко выраженной сатирической и пародийной направленностью, высмеивая традиционных для того времени отрицательных персонажей – нэпманов и обывателей, и пародируя неовенскую оперетту (в частности, "Веселую вдову" Легара). В оперетте "Ножи" (1928) сатирическая линия была дополнена лирической и изображением новых положительных героев. Новаторским приемом стало использование Дунаевским в оперетте массовой песни, часто пафосной и даже агитационной, которая впоследствии и стала одним из важнейших выразительных средств музыкальной драматургии советской оперетты. На этих принципах построены самые известные оперетты Дунаевского – "Золотая долина" (1937), "Вольный ветер" (1947), "Белая акация" (1955). Композиторский талант Дунаевского сделал его музыку всенародной любимой: пожалуй, апофеозом его творческого метода стала песня "Широка страна моя родная", впервые прозвучавшей в 1936 в экранизированной музыкальной комедии "Цирк" – по сути своей оперетте.</w:t>
      </w:r>
    </w:p>
    <w:p w:rsidR="002E33F5" w:rsidRPr="006F3B69" w:rsidRDefault="002E33F5" w:rsidP="002E33F5">
      <w:pPr>
        <w:spacing w:before="120"/>
        <w:ind w:firstLine="567"/>
        <w:jc w:val="both"/>
      </w:pPr>
      <w:r w:rsidRPr="006F3B69">
        <w:t>Эмоциональность, юмор, зрелищность в сочетании с социальным оптимизмом сделала советскую оперетту одним из самых популярных жанров театрального искусства.</w:t>
      </w:r>
    </w:p>
    <w:p w:rsidR="002E33F5" w:rsidRPr="006F3B69" w:rsidRDefault="002E33F5" w:rsidP="002E33F5">
      <w:pPr>
        <w:spacing w:before="120"/>
        <w:ind w:firstLine="567"/>
        <w:jc w:val="both"/>
      </w:pPr>
      <w:r w:rsidRPr="006F3B69">
        <w:t>Серьезным событием в истории жанра стало появление в 1937 оперетты "Свадьба в Малиновке" Б.Александрова, посвященной гражданской войне на Украине. Эта оперетта широко шла на сцене вплоть до начала 1990-х гг.</w:t>
      </w:r>
    </w:p>
    <w:p w:rsidR="002E33F5" w:rsidRPr="006F3B69" w:rsidRDefault="002E33F5" w:rsidP="002E33F5">
      <w:pPr>
        <w:spacing w:before="120"/>
        <w:ind w:firstLine="567"/>
        <w:jc w:val="both"/>
      </w:pPr>
      <w:r w:rsidRPr="006F3B69">
        <w:t>Во время Великой Отечественной войны в репертуаре советских театров оперетты появлялись произведения на патриотическую тему: "Девушка из Барселоны" Александрова (1942), "Раскинулось море широко" Круца, Минха и Витлина (1942, переработка Г.Свиридова – 1943), "Табачный капитан" (1944) и др. Ленинградский театр музыкальной комедии работал в осажденном городе на протяжении всей блокады своим искусством помогая ленинградцам выжить.</w:t>
      </w:r>
    </w:p>
    <w:p w:rsidR="002E33F5" w:rsidRPr="006F3B69" w:rsidRDefault="002E33F5" w:rsidP="002E33F5">
      <w:pPr>
        <w:spacing w:before="120"/>
        <w:ind w:firstLine="567"/>
        <w:jc w:val="both"/>
      </w:pPr>
      <w:r w:rsidRPr="006F3B69">
        <w:t>После войны среди авторов оперетты появляются новые имена композиторов: Ю.Милютин ("Девичий переполох", "Трембита", "Поцелуй Чаниты"), В.Соловьев-Седой ("Самое заветное"), Т.Хренников ("Сто чертей и одна девушка"), Д.Кабалевский ("Весна поет"), К.Листов ("Севастопольский вальс"). Продолжают активно работать и признанные мастера жанра: Дунаевский ("Вольный ветер", "Белая акация"), Свиридов ("Огоньки"). Оперетте отдал дань и великий Д.Шостакович – "Москва, Черемушки" (1959).</w:t>
      </w:r>
    </w:p>
    <w:p w:rsidR="002E33F5" w:rsidRPr="006F3B69" w:rsidRDefault="002E33F5" w:rsidP="002E33F5">
      <w:pPr>
        <w:spacing w:before="120"/>
        <w:jc w:val="center"/>
        <w:rPr>
          <w:b/>
          <w:bCs/>
          <w:sz w:val="28"/>
          <w:szCs w:val="28"/>
        </w:rPr>
      </w:pPr>
      <w:r w:rsidRPr="006F3B69">
        <w:rPr>
          <w:b/>
          <w:bCs/>
          <w:sz w:val="28"/>
          <w:szCs w:val="28"/>
        </w:rPr>
        <w:t>История оперетты на сцене российских театров</w:t>
      </w:r>
    </w:p>
    <w:p w:rsidR="002E33F5" w:rsidRPr="006F3B69" w:rsidRDefault="002E33F5" w:rsidP="002E33F5">
      <w:pPr>
        <w:spacing w:before="120"/>
        <w:ind w:firstLine="567"/>
        <w:jc w:val="both"/>
      </w:pPr>
      <w:r w:rsidRPr="006F3B69">
        <w:t>История сценической оперетты в России началась с постановки "Прекрасной Елены" Оффенбаха (1868, Александринский театр). С 1870 возникают самостоятельные труппы, специализирующиеся на оперетте, которые ставили преимущественно произведения французских и австрийских композиторов.</w:t>
      </w:r>
    </w:p>
    <w:p w:rsidR="002E33F5" w:rsidRPr="006F3B69" w:rsidRDefault="002E33F5" w:rsidP="002E33F5">
      <w:pPr>
        <w:spacing w:before="120"/>
        <w:ind w:firstLine="567"/>
        <w:jc w:val="both"/>
      </w:pPr>
      <w:r w:rsidRPr="006F3B69">
        <w:t>Значительную роль в становлении и развитии сценической оперетты в России сыграл антрепренер, режиссер и актер В. Лентовский. В 1878 он организовал антрепризу в жанре оперетты в московском летнем саду «Эрмитаж» – театр с большим оркестром, хором и балетом. В спектаклях сочеталась яркая пышность оформления с высокой вокально-музыкальной культурой и убедительной актерской игрой. Его спектакли пользовались большой популярностью как у массовой публики, так и у деятелей искусства. Театр Лентовского оказал существенное влияние на молодого К. Станиславского, его увлечение театром началось с оперетты.</w:t>
      </w:r>
    </w:p>
    <w:p w:rsidR="002E33F5" w:rsidRPr="006F3B69" w:rsidRDefault="002E33F5" w:rsidP="002E33F5">
      <w:pPr>
        <w:spacing w:before="120"/>
        <w:ind w:firstLine="567"/>
        <w:jc w:val="both"/>
      </w:pPr>
      <w:r w:rsidRPr="006F3B69">
        <w:t>Вслед за театром Лентовского, опереточные труппы появились в Петербурге (наиболее известными в 19 в. были «Палас-Театр» и «Летний Буфф») и в российской провинции. Развитие оперетты в России в это время связывалось с именами таких актеров, как А. Блюменталь-Тамарин, А. Брянский, К. Греков, А. Кошевский, Н. Монахов, И. Вавич, В. Пионтковская, В. Шувалова, Е. Потопчина и др.</w:t>
      </w:r>
    </w:p>
    <w:p w:rsidR="002E33F5" w:rsidRPr="006F3B69" w:rsidRDefault="002E33F5" w:rsidP="002E33F5">
      <w:pPr>
        <w:spacing w:before="120"/>
        <w:ind w:firstLine="567"/>
        <w:jc w:val="both"/>
      </w:pPr>
      <w:r w:rsidRPr="006F3B69">
        <w:t>Важный этап развития театра оперетты в России пришелся на 1920-е. В этом сказалась новая экономическая политика (НЭП), принятая в 1921 советским правительством. В России снова появились состоятельные люди, жаждавшие развлечений. В этих условиях жанр оперетты стал чрезвычайно популярным. Основой спектаклей по-прежнему была не русская, но классическая оперетта – чаще всего, французская, зато к ее постановкам обращались известные российские режиссеры. В. Немирович-Данченко в Музыкальной студии МХТ поставил "Дочь мадам Анго" Лекока (1920) и "Периколу" Оффенбаха, М.Таиров в Камерном театре – "Жирофле-Жирофля" (1922) и "День и ночь" (1926) Лекока. Чрезвычайная популярность жанра отразилась на государственной культурной политике: в конце 1920-х один за другим открывались государственные театры оперетты. Первым из них стал Хабаровский театр в 1926 (он еще носил название Театра комической оперы), затем – Московский театр оперетты (1927), Ленинградский театр музыкальной комедии (1929), а также театры в Свердловске, Воронеже, Иванове, Харькове, Киеве, Ростове-на-Дону и других городах. Однако государственная культурная политика требовала иного, «небуржуазного» репертуара, перед советскими композиторами была поставлена задача создания новой оперетты с новыми героями и новым содержанием.</w:t>
      </w:r>
    </w:p>
    <w:p w:rsidR="002E33F5" w:rsidRPr="006F3B69" w:rsidRDefault="002E33F5" w:rsidP="002E33F5">
      <w:pPr>
        <w:spacing w:before="120"/>
        <w:ind w:firstLine="567"/>
        <w:jc w:val="both"/>
      </w:pPr>
      <w:r w:rsidRPr="006F3B69">
        <w:t>В становлении и развитии российской оперетты значительную роль сыграли актеры Г. Ярон, Н. Бравин, Т. Бах, К. Новикова, Ю. Алексеев, З. Белая, А. Феона, В. Канделаки, Т. Шмыга, Н. Янет, Г. Отс, Л. Амарфий, В. Батейко, М. Ростовцев, Г. Корчагина-Александровская, Г.Васильев, Ж. Жердер, З. Виноградова, Б. Смолкин и мн. др.</w:t>
      </w:r>
    </w:p>
    <w:p w:rsidR="002E33F5" w:rsidRPr="006F3B69" w:rsidRDefault="002E33F5" w:rsidP="002E33F5">
      <w:pPr>
        <w:spacing w:before="120"/>
        <w:ind w:firstLine="567"/>
        <w:jc w:val="both"/>
      </w:pPr>
      <w:r w:rsidRPr="006F3B69">
        <w:t>Примерно с середины 1960-х четко очерченные рамки жанра оперетты начали постепенно размываться. Обогащая палитру своих выразительных средств, театры, наряду с классической опереттой стали обращаться и к музыкальным произведениям других жанров – рок-опере, мюзиклу. Такой процесс интеграции жанров свойственен не только России – он характеризует развитие театрально-музыкального искусства во всем мире.</w:t>
      </w:r>
    </w:p>
    <w:p w:rsidR="00E12572" w:rsidRDefault="00E12572">
      <w:bookmarkStart w:id="5" w:name="_GoBack"/>
      <w:bookmarkEnd w:id="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3F5"/>
    <w:rsid w:val="00051FB8"/>
    <w:rsid w:val="00095BA6"/>
    <w:rsid w:val="00210DB3"/>
    <w:rsid w:val="002E33F5"/>
    <w:rsid w:val="0031418A"/>
    <w:rsid w:val="00350B15"/>
    <w:rsid w:val="00377A3D"/>
    <w:rsid w:val="004B5178"/>
    <w:rsid w:val="0052086C"/>
    <w:rsid w:val="005A2562"/>
    <w:rsid w:val="005C2C59"/>
    <w:rsid w:val="006F3B69"/>
    <w:rsid w:val="00755964"/>
    <w:rsid w:val="008C19D7"/>
    <w:rsid w:val="00A44D32"/>
    <w:rsid w:val="00AD19D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BEF6D3-9707-4BD1-AE66-1C36345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3F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E33F5"/>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2114</Words>
  <Characters>12056</Characters>
  <Application>Microsoft Office Word</Application>
  <DocSecurity>0</DocSecurity>
  <Lines>100</Lines>
  <Paragraphs>28</Paragraphs>
  <ScaleCrop>false</ScaleCrop>
  <Company>Home</Company>
  <LinksUpToDate>false</LinksUpToDate>
  <CharactersWithSpaces>14142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Оперетта</dc:title>
  <dc:subject/>
  <dc:creator>Alena</dc:creator>
  <cp:keywords/>
  <dc:description/>
  <cp:lastModifiedBy>admin</cp:lastModifiedBy>
  <cp:revision>2</cp:revision>
  <dcterms:created xsi:type="dcterms:W3CDTF">2014-03-30T10:33:00Z</dcterms:created>
  <dcterms:modified xsi:type="dcterms:W3CDTF">2014-03-30T10:33:00Z</dcterms:modified>
</cp:coreProperties>
</file>