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AFB" w:rsidRDefault="00636AFB" w:rsidP="00903A72">
      <w:pPr>
        <w:pStyle w:val="a3"/>
        <w:spacing w:line="360" w:lineRule="auto"/>
        <w:ind w:firstLine="709"/>
        <w:jc w:val="both"/>
        <w:outlineLvl w:val="0"/>
        <w:rPr>
          <w:sz w:val="28"/>
          <w:szCs w:val="44"/>
        </w:rPr>
      </w:pPr>
      <w:r w:rsidRPr="00903A72">
        <w:rPr>
          <w:sz w:val="28"/>
          <w:szCs w:val="44"/>
        </w:rPr>
        <w:t>Содержание</w:t>
      </w:r>
    </w:p>
    <w:p w:rsidR="00903A72" w:rsidRPr="00903A72" w:rsidRDefault="00903A72" w:rsidP="00903A72">
      <w:pPr>
        <w:pStyle w:val="a3"/>
        <w:spacing w:line="360" w:lineRule="auto"/>
        <w:ind w:firstLine="709"/>
        <w:jc w:val="both"/>
        <w:outlineLvl w:val="0"/>
        <w:rPr>
          <w:sz w:val="28"/>
          <w:szCs w:val="44"/>
        </w:rPr>
      </w:pPr>
    </w:p>
    <w:p w:rsidR="00636AFB" w:rsidRPr="00903A72" w:rsidRDefault="00636AFB" w:rsidP="00903A72">
      <w:pPr>
        <w:pStyle w:val="a3"/>
        <w:spacing w:line="360" w:lineRule="auto"/>
        <w:jc w:val="both"/>
        <w:rPr>
          <w:sz w:val="28"/>
          <w:szCs w:val="28"/>
        </w:rPr>
      </w:pPr>
      <w:r w:rsidRPr="00903A72">
        <w:rPr>
          <w:sz w:val="28"/>
          <w:szCs w:val="28"/>
        </w:rPr>
        <w:t>Введение</w:t>
      </w:r>
    </w:p>
    <w:p w:rsidR="00636AFB" w:rsidRPr="00903A72" w:rsidRDefault="00636AFB" w:rsidP="00903A72">
      <w:pPr>
        <w:pStyle w:val="a3"/>
        <w:spacing w:line="360" w:lineRule="auto"/>
        <w:jc w:val="both"/>
        <w:rPr>
          <w:sz w:val="28"/>
          <w:szCs w:val="28"/>
        </w:rPr>
      </w:pPr>
      <w:r w:rsidRPr="00903A72">
        <w:rPr>
          <w:sz w:val="28"/>
          <w:szCs w:val="28"/>
        </w:rPr>
        <w:t>Глава 1. Системы координат</w:t>
      </w:r>
    </w:p>
    <w:p w:rsidR="00636AFB" w:rsidRPr="00903A72" w:rsidRDefault="00636AFB" w:rsidP="00903A72">
      <w:pPr>
        <w:pStyle w:val="a3"/>
        <w:spacing w:line="360" w:lineRule="auto"/>
        <w:jc w:val="both"/>
        <w:rPr>
          <w:sz w:val="28"/>
          <w:szCs w:val="28"/>
        </w:rPr>
      </w:pPr>
      <w:r w:rsidRPr="00903A72">
        <w:rPr>
          <w:sz w:val="28"/>
          <w:szCs w:val="28"/>
        </w:rPr>
        <w:t>Глава 2. Способы определения координат</w:t>
      </w:r>
    </w:p>
    <w:p w:rsidR="00636AFB" w:rsidRPr="00903A72" w:rsidRDefault="00636AFB" w:rsidP="00903A72">
      <w:pPr>
        <w:pStyle w:val="a3"/>
        <w:spacing w:line="360" w:lineRule="auto"/>
        <w:jc w:val="both"/>
        <w:rPr>
          <w:sz w:val="28"/>
          <w:szCs w:val="28"/>
        </w:rPr>
      </w:pPr>
      <w:r w:rsidRPr="00903A72">
        <w:rPr>
          <w:sz w:val="28"/>
          <w:szCs w:val="28"/>
        </w:rPr>
        <w:t>2.1 Государственная геодезическая сеть</w:t>
      </w:r>
    </w:p>
    <w:p w:rsidR="00636AFB" w:rsidRPr="00903A72" w:rsidRDefault="00636AFB" w:rsidP="00903A72">
      <w:pPr>
        <w:pStyle w:val="a3"/>
        <w:spacing w:line="360" w:lineRule="auto"/>
        <w:jc w:val="both"/>
        <w:rPr>
          <w:sz w:val="28"/>
          <w:szCs w:val="28"/>
        </w:rPr>
      </w:pPr>
      <w:r w:rsidRPr="00903A72">
        <w:rPr>
          <w:sz w:val="28"/>
          <w:szCs w:val="28"/>
        </w:rPr>
        <w:t>2.2 Опорно–межевые сети</w:t>
      </w:r>
    </w:p>
    <w:p w:rsidR="00636AFB" w:rsidRPr="00903A72" w:rsidRDefault="00636AFB" w:rsidP="00903A72">
      <w:pPr>
        <w:pStyle w:val="a3"/>
        <w:spacing w:line="360" w:lineRule="auto"/>
        <w:jc w:val="both"/>
        <w:rPr>
          <w:sz w:val="28"/>
          <w:szCs w:val="28"/>
        </w:rPr>
      </w:pPr>
      <w:r w:rsidRPr="00903A72">
        <w:rPr>
          <w:sz w:val="28"/>
          <w:szCs w:val="28"/>
        </w:rPr>
        <w:t>2.3 Плановое съемочное обоснование</w:t>
      </w:r>
    </w:p>
    <w:p w:rsidR="00636AFB" w:rsidRPr="00903A72" w:rsidRDefault="00636AFB" w:rsidP="00903A72">
      <w:pPr>
        <w:pStyle w:val="a3"/>
        <w:spacing w:line="360" w:lineRule="auto"/>
        <w:jc w:val="both"/>
        <w:rPr>
          <w:sz w:val="28"/>
          <w:szCs w:val="28"/>
        </w:rPr>
      </w:pPr>
      <w:r w:rsidRPr="00903A72">
        <w:rPr>
          <w:sz w:val="28"/>
          <w:szCs w:val="28"/>
        </w:rPr>
        <w:t>Глава 3. Применение спутниковых методов определения координат</w:t>
      </w:r>
    </w:p>
    <w:p w:rsidR="00636AFB" w:rsidRPr="00903A72" w:rsidRDefault="00636AFB" w:rsidP="00903A72">
      <w:pPr>
        <w:pStyle w:val="a3"/>
        <w:spacing w:line="360" w:lineRule="auto"/>
        <w:jc w:val="both"/>
        <w:rPr>
          <w:sz w:val="28"/>
          <w:szCs w:val="28"/>
        </w:rPr>
      </w:pPr>
      <w:r w:rsidRPr="00903A72">
        <w:rPr>
          <w:sz w:val="28"/>
          <w:szCs w:val="28"/>
        </w:rPr>
        <w:t>3.1Технология спутниковых методов</w:t>
      </w:r>
    </w:p>
    <w:p w:rsidR="00636AFB" w:rsidRPr="00903A72" w:rsidRDefault="00C026F0" w:rsidP="00903A72">
      <w:pPr>
        <w:pStyle w:val="a3"/>
        <w:spacing w:line="360" w:lineRule="auto"/>
        <w:jc w:val="both"/>
        <w:rPr>
          <w:sz w:val="28"/>
          <w:szCs w:val="28"/>
        </w:rPr>
      </w:pPr>
      <w:r w:rsidRPr="00903A72">
        <w:rPr>
          <w:sz w:val="28"/>
          <w:szCs w:val="28"/>
        </w:rPr>
        <w:t>3.2</w:t>
      </w:r>
      <w:r w:rsidR="003A1349" w:rsidRPr="00903A72">
        <w:rPr>
          <w:sz w:val="28"/>
          <w:szCs w:val="28"/>
        </w:rPr>
        <w:t xml:space="preserve"> </w:t>
      </w:r>
      <w:r w:rsidRPr="00903A72">
        <w:rPr>
          <w:sz w:val="28"/>
          <w:szCs w:val="28"/>
        </w:rPr>
        <w:t>Характеристика GPS-аппаратуры</w:t>
      </w:r>
    </w:p>
    <w:p w:rsidR="00C026F0" w:rsidRPr="00903A72" w:rsidRDefault="00C026F0" w:rsidP="00903A72">
      <w:pPr>
        <w:pStyle w:val="a3"/>
        <w:spacing w:line="360" w:lineRule="auto"/>
        <w:jc w:val="both"/>
        <w:rPr>
          <w:sz w:val="28"/>
          <w:szCs w:val="28"/>
        </w:rPr>
      </w:pPr>
      <w:r w:rsidRPr="00903A72">
        <w:rPr>
          <w:sz w:val="28"/>
          <w:szCs w:val="28"/>
        </w:rPr>
        <w:t>Глава 4. Съемочное обоснование</w:t>
      </w:r>
    </w:p>
    <w:p w:rsidR="00C026F0" w:rsidRPr="00903A72" w:rsidRDefault="00C026F0" w:rsidP="00903A72">
      <w:pPr>
        <w:pStyle w:val="a3"/>
        <w:spacing w:line="360" w:lineRule="auto"/>
        <w:jc w:val="both"/>
        <w:rPr>
          <w:sz w:val="28"/>
          <w:szCs w:val="28"/>
        </w:rPr>
      </w:pPr>
      <w:r w:rsidRPr="00903A72">
        <w:rPr>
          <w:sz w:val="28"/>
          <w:szCs w:val="28"/>
        </w:rPr>
        <w:t>4.1</w:t>
      </w:r>
      <w:r w:rsidR="003A1349" w:rsidRPr="00903A72">
        <w:rPr>
          <w:sz w:val="28"/>
          <w:szCs w:val="28"/>
        </w:rPr>
        <w:t xml:space="preserve"> </w:t>
      </w:r>
      <w:r w:rsidRPr="00903A72">
        <w:rPr>
          <w:sz w:val="28"/>
          <w:szCs w:val="28"/>
        </w:rPr>
        <w:t>Создание съемочного обоснования</w:t>
      </w:r>
    </w:p>
    <w:p w:rsidR="00C026F0" w:rsidRPr="00903A72" w:rsidRDefault="00C026F0" w:rsidP="00903A72">
      <w:pPr>
        <w:pStyle w:val="a3"/>
        <w:spacing w:line="360" w:lineRule="auto"/>
        <w:jc w:val="both"/>
        <w:rPr>
          <w:sz w:val="28"/>
          <w:szCs w:val="28"/>
        </w:rPr>
      </w:pPr>
      <w:r w:rsidRPr="00903A72">
        <w:rPr>
          <w:sz w:val="28"/>
          <w:szCs w:val="28"/>
        </w:rPr>
        <w:t>4.2</w:t>
      </w:r>
      <w:r w:rsidR="003A1349" w:rsidRPr="00903A72">
        <w:rPr>
          <w:sz w:val="28"/>
          <w:szCs w:val="28"/>
        </w:rPr>
        <w:t xml:space="preserve"> </w:t>
      </w:r>
      <w:r w:rsidRPr="00903A72">
        <w:rPr>
          <w:sz w:val="28"/>
          <w:szCs w:val="28"/>
        </w:rPr>
        <w:t>Характеристика прибора</w:t>
      </w:r>
    </w:p>
    <w:p w:rsidR="00C026F0" w:rsidRPr="00903A72" w:rsidRDefault="00C026F0" w:rsidP="00903A72">
      <w:pPr>
        <w:pStyle w:val="a3"/>
        <w:spacing w:line="360" w:lineRule="auto"/>
        <w:jc w:val="both"/>
        <w:rPr>
          <w:sz w:val="28"/>
          <w:szCs w:val="28"/>
        </w:rPr>
      </w:pPr>
      <w:r w:rsidRPr="00903A72">
        <w:rPr>
          <w:sz w:val="28"/>
          <w:szCs w:val="28"/>
        </w:rPr>
        <w:t xml:space="preserve">Глава 5. Кадастровые работы в </w:t>
      </w:r>
      <w:r w:rsidR="003A1349" w:rsidRPr="00903A72">
        <w:rPr>
          <w:sz w:val="28"/>
          <w:szCs w:val="28"/>
        </w:rPr>
        <w:t>Ростовском муниципальном округе</w:t>
      </w:r>
    </w:p>
    <w:p w:rsidR="00C026F0" w:rsidRPr="00903A72" w:rsidRDefault="00C026F0" w:rsidP="00903A72">
      <w:pPr>
        <w:pStyle w:val="a3"/>
        <w:spacing w:line="360" w:lineRule="auto"/>
        <w:jc w:val="both"/>
        <w:rPr>
          <w:sz w:val="28"/>
          <w:szCs w:val="28"/>
        </w:rPr>
      </w:pPr>
      <w:r w:rsidRPr="00903A72">
        <w:rPr>
          <w:sz w:val="28"/>
          <w:szCs w:val="28"/>
        </w:rPr>
        <w:t>5.1</w:t>
      </w:r>
      <w:r w:rsidR="003A1349" w:rsidRPr="00903A72">
        <w:rPr>
          <w:sz w:val="28"/>
          <w:szCs w:val="28"/>
        </w:rPr>
        <w:t xml:space="preserve"> </w:t>
      </w:r>
      <w:r w:rsidRPr="00903A72">
        <w:rPr>
          <w:sz w:val="28"/>
          <w:szCs w:val="28"/>
        </w:rPr>
        <w:t>Характеристика теодолитного хода</w:t>
      </w:r>
    </w:p>
    <w:p w:rsidR="00C026F0" w:rsidRPr="00903A72" w:rsidRDefault="00C026F0" w:rsidP="00903A72">
      <w:pPr>
        <w:pStyle w:val="a3"/>
        <w:spacing w:line="360" w:lineRule="auto"/>
        <w:jc w:val="both"/>
        <w:rPr>
          <w:sz w:val="28"/>
          <w:szCs w:val="28"/>
        </w:rPr>
      </w:pPr>
      <w:r w:rsidRPr="00903A72">
        <w:rPr>
          <w:sz w:val="28"/>
          <w:szCs w:val="28"/>
        </w:rPr>
        <w:t>5.2</w:t>
      </w:r>
      <w:r w:rsidR="003A1349" w:rsidRPr="00903A72">
        <w:rPr>
          <w:sz w:val="28"/>
          <w:szCs w:val="28"/>
        </w:rPr>
        <w:t xml:space="preserve"> </w:t>
      </w:r>
      <w:r w:rsidRPr="00903A72">
        <w:rPr>
          <w:sz w:val="28"/>
          <w:szCs w:val="28"/>
        </w:rPr>
        <w:t>Кадастровая съемка</w:t>
      </w:r>
    </w:p>
    <w:p w:rsidR="00C026F0" w:rsidRPr="00903A72" w:rsidRDefault="00C026F0" w:rsidP="00903A72">
      <w:pPr>
        <w:pStyle w:val="a3"/>
        <w:spacing w:line="360" w:lineRule="auto"/>
        <w:jc w:val="both"/>
        <w:rPr>
          <w:sz w:val="28"/>
          <w:szCs w:val="28"/>
        </w:rPr>
      </w:pPr>
      <w:r w:rsidRPr="00903A72">
        <w:rPr>
          <w:sz w:val="28"/>
          <w:szCs w:val="28"/>
        </w:rPr>
        <w:t>Заключение</w:t>
      </w:r>
    </w:p>
    <w:p w:rsidR="003A1349" w:rsidRPr="00903A72" w:rsidRDefault="00C026F0" w:rsidP="00903A72">
      <w:pPr>
        <w:pStyle w:val="a3"/>
        <w:spacing w:line="360" w:lineRule="auto"/>
        <w:jc w:val="both"/>
        <w:rPr>
          <w:sz w:val="28"/>
          <w:szCs w:val="28"/>
        </w:rPr>
      </w:pPr>
      <w:r w:rsidRPr="00903A72">
        <w:rPr>
          <w:sz w:val="28"/>
          <w:szCs w:val="28"/>
        </w:rPr>
        <w:t>Используемая литература</w:t>
      </w:r>
    </w:p>
    <w:p w:rsidR="00961D06" w:rsidRPr="00903A72" w:rsidRDefault="00961D06" w:rsidP="00903A72">
      <w:pPr>
        <w:pStyle w:val="a3"/>
        <w:spacing w:line="360" w:lineRule="auto"/>
        <w:ind w:firstLine="709"/>
        <w:jc w:val="both"/>
        <w:rPr>
          <w:sz w:val="28"/>
          <w:szCs w:val="28"/>
        </w:rPr>
      </w:pPr>
    </w:p>
    <w:p w:rsidR="001A4E3B" w:rsidRPr="00903A72" w:rsidRDefault="003A1349" w:rsidP="00903A72">
      <w:pPr>
        <w:pStyle w:val="a3"/>
        <w:spacing w:line="360" w:lineRule="auto"/>
        <w:ind w:firstLine="709"/>
        <w:jc w:val="both"/>
        <w:outlineLvl w:val="0"/>
        <w:rPr>
          <w:sz w:val="28"/>
          <w:szCs w:val="44"/>
        </w:rPr>
      </w:pPr>
      <w:r w:rsidRPr="00903A72">
        <w:rPr>
          <w:sz w:val="28"/>
          <w:szCs w:val="28"/>
        </w:rPr>
        <w:br w:type="page"/>
      </w:r>
      <w:r w:rsidR="00577FB7" w:rsidRPr="00903A72">
        <w:rPr>
          <w:sz w:val="28"/>
          <w:szCs w:val="44"/>
        </w:rPr>
        <w:t>Введе</w:t>
      </w:r>
      <w:r w:rsidR="00C2298C" w:rsidRPr="00903A72">
        <w:rPr>
          <w:sz w:val="28"/>
          <w:szCs w:val="44"/>
        </w:rPr>
        <w:t>ние</w:t>
      </w:r>
    </w:p>
    <w:p w:rsidR="003A1349" w:rsidRPr="00903A72" w:rsidRDefault="003A1349" w:rsidP="00903A72">
      <w:pPr>
        <w:pStyle w:val="a3"/>
        <w:spacing w:line="360" w:lineRule="auto"/>
        <w:ind w:firstLine="709"/>
        <w:jc w:val="both"/>
        <w:outlineLvl w:val="0"/>
        <w:rPr>
          <w:sz w:val="28"/>
          <w:szCs w:val="44"/>
        </w:rPr>
      </w:pPr>
    </w:p>
    <w:p w:rsidR="00903A72" w:rsidRDefault="00D010BA" w:rsidP="00903A72">
      <w:pPr>
        <w:spacing w:line="360" w:lineRule="auto"/>
        <w:ind w:firstLine="709"/>
        <w:jc w:val="both"/>
        <w:rPr>
          <w:sz w:val="28"/>
          <w:szCs w:val="28"/>
        </w:rPr>
      </w:pPr>
      <w:r w:rsidRPr="00903A72">
        <w:rPr>
          <w:sz w:val="28"/>
          <w:szCs w:val="28"/>
        </w:rPr>
        <w:t xml:space="preserve">Спутниковые технологии появились в России в начале 1990-х гг; почти на 10 лет позднее, чем в США. Их преимущества перед обычными методами геодезии </w:t>
      </w:r>
      <w:r w:rsidR="00CD75DA" w:rsidRPr="00903A72">
        <w:rPr>
          <w:sz w:val="28"/>
          <w:szCs w:val="28"/>
        </w:rPr>
        <w:t>было на</w:t>
      </w:r>
      <w:r w:rsidRPr="00903A72">
        <w:rPr>
          <w:sz w:val="28"/>
          <w:szCs w:val="28"/>
        </w:rPr>
        <w:t>столько впечатляющим</w:t>
      </w:r>
      <w:r w:rsidR="00883A30" w:rsidRPr="00903A72">
        <w:rPr>
          <w:sz w:val="28"/>
          <w:szCs w:val="28"/>
        </w:rPr>
        <w:t>и</w:t>
      </w:r>
      <w:r w:rsidRPr="00903A72">
        <w:rPr>
          <w:sz w:val="28"/>
          <w:szCs w:val="28"/>
        </w:rPr>
        <w:t>, что, они быстро стали находить в топографо-геодезическом производстве в России все более широкое примен</w:t>
      </w:r>
      <w:r w:rsidR="00FB137D" w:rsidRPr="00903A72">
        <w:rPr>
          <w:sz w:val="28"/>
          <w:szCs w:val="28"/>
        </w:rPr>
        <w:t>ение.</w:t>
      </w:r>
    </w:p>
    <w:p w:rsidR="00463798" w:rsidRPr="00903A72" w:rsidRDefault="00CD75DA" w:rsidP="00903A72">
      <w:pPr>
        <w:spacing w:line="360" w:lineRule="auto"/>
        <w:ind w:firstLine="709"/>
        <w:jc w:val="both"/>
        <w:rPr>
          <w:sz w:val="28"/>
          <w:szCs w:val="28"/>
        </w:rPr>
      </w:pPr>
      <w:r w:rsidRPr="00903A72">
        <w:rPr>
          <w:sz w:val="28"/>
          <w:szCs w:val="28"/>
        </w:rPr>
        <w:t xml:space="preserve">Термин </w:t>
      </w:r>
      <w:r w:rsidR="00903A72">
        <w:rPr>
          <w:sz w:val="28"/>
          <w:szCs w:val="28"/>
        </w:rPr>
        <w:t>"</w:t>
      </w:r>
      <w:r w:rsidRPr="00903A72">
        <w:rPr>
          <w:sz w:val="28"/>
          <w:szCs w:val="28"/>
        </w:rPr>
        <w:t>GPS технологии</w:t>
      </w:r>
      <w:r w:rsidR="00903A72">
        <w:rPr>
          <w:sz w:val="28"/>
          <w:szCs w:val="28"/>
        </w:rPr>
        <w:t>"</w:t>
      </w:r>
      <w:r w:rsidRPr="00903A72">
        <w:rPr>
          <w:sz w:val="28"/>
          <w:szCs w:val="28"/>
        </w:rPr>
        <w:t xml:space="preserve"> (или ГЛОНАСС/GPS технологии) применяется для способов определения координат с применением спутниковых радионавигационных систем (СРНС) – американской системы </w:t>
      </w:r>
      <w:r w:rsidRPr="00903A72">
        <w:rPr>
          <w:sz w:val="28"/>
          <w:szCs w:val="28"/>
          <w:lang w:val="en-US"/>
        </w:rPr>
        <w:t>GPS</w:t>
      </w:r>
      <w:r w:rsidR="00F961F9" w:rsidRPr="00903A72">
        <w:rPr>
          <w:sz w:val="28"/>
          <w:szCs w:val="28"/>
        </w:rPr>
        <w:t xml:space="preserve"> и российской ГЛОНАСС. Каждая из этих СРНС при полном развертывании состоит из 24 спутников, вращающихся на орбитах с высотой около 20000 км. Спутники непрерывно передают сигналы, содержащие информацию об их положении и точном времени, а также дальномерные коды, позволяющие измерить расстояния.</w:t>
      </w:r>
    </w:p>
    <w:p w:rsidR="00F961F9" w:rsidRPr="00903A72" w:rsidRDefault="00F961F9" w:rsidP="00903A72">
      <w:pPr>
        <w:spacing w:line="360" w:lineRule="auto"/>
        <w:ind w:firstLine="709"/>
        <w:jc w:val="both"/>
        <w:rPr>
          <w:sz w:val="28"/>
          <w:szCs w:val="28"/>
        </w:rPr>
      </w:pPr>
      <w:r w:rsidRPr="00903A72">
        <w:rPr>
          <w:sz w:val="28"/>
          <w:szCs w:val="28"/>
        </w:rPr>
        <w:t xml:space="preserve">Определение координат пользователя СРНС производится с помощью специальных спутниковых приемников, измеряющих либо время прохождения сигнала от нескольких спутников до приемника, либо фазу </w:t>
      </w:r>
      <w:r w:rsidR="005D74EC" w:rsidRPr="00903A72">
        <w:rPr>
          <w:sz w:val="28"/>
          <w:szCs w:val="28"/>
        </w:rPr>
        <w:t xml:space="preserve">сигнала на несущей частоте. В первом случае расстояния измеряются с метровым уровнем точности, во втором случае – с миллиметровым уровнем точности. При этом реализован однонаправленный метод </w:t>
      </w:r>
      <w:r w:rsidR="005F1957" w:rsidRPr="00903A72">
        <w:rPr>
          <w:sz w:val="28"/>
          <w:szCs w:val="28"/>
        </w:rPr>
        <w:t>измерения расстояний, поскольку и GPS, и ГЛОНАСС являются беззапросными спутниковыми системами, допускающими одновременное использование их многими пользователями.</w:t>
      </w:r>
    </w:p>
    <w:p w:rsidR="005F1957" w:rsidRPr="00903A72" w:rsidRDefault="005F1957" w:rsidP="00903A72">
      <w:pPr>
        <w:spacing w:line="360" w:lineRule="auto"/>
        <w:ind w:firstLine="709"/>
        <w:jc w:val="both"/>
        <w:rPr>
          <w:sz w:val="28"/>
          <w:szCs w:val="28"/>
        </w:rPr>
      </w:pPr>
      <w:r w:rsidRPr="00903A72">
        <w:rPr>
          <w:sz w:val="28"/>
          <w:szCs w:val="28"/>
        </w:rPr>
        <w:t>Каждый приемник может производить измерения либо независимо от других приемников, либо синхронно с другими приемниками. В первом случае, называемом абсолютным методом, достигает точность однократного определения координат по кодам порядка 1-</w:t>
      </w:r>
      <w:smartTag w:uri="urn:schemas-microsoft-com:office:smarttags" w:element="metricconverter">
        <w:smartTagPr>
          <w:attr w:name="ProductID" w:val="2006 г"/>
        </w:smartTagPr>
        <w:r w:rsidRPr="00903A72">
          <w:rPr>
            <w:sz w:val="28"/>
            <w:szCs w:val="28"/>
          </w:rPr>
          <w:t>15 м</w:t>
        </w:r>
      </w:smartTag>
      <w:r w:rsidRPr="00903A72">
        <w:rPr>
          <w:sz w:val="28"/>
          <w:szCs w:val="28"/>
        </w:rPr>
        <w:t xml:space="preserve">. Такой метод идеально подходит для навигации любых перемещающихся объектов, от пешеходов до ракет. Однако более высокую точность можно получать при одновременных наблюдениях спутников несколькими приемниками по фазовым измерениям. При такой методике наблюдений один из приемников обычно располагается в пункте с известными координатами. Тогда положение остальных приемников можно определить относительно первого приемника с точностью нескольких миллиметров. Этот метод </w:t>
      </w:r>
      <w:r w:rsidR="00E17A48" w:rsidRPr="00903A72">
        <w:rPr>
          <w:sz w:val="28"/>
          <w:szCs w:val="28"/>
          <w:lang w:val="en-US"/>
        </w:rPr>
        <w:t>GPS</w:t>
      </w:r>
      <w:r w:rsidR="00E17A48" w:rsidRPr="00903A72">
        <w:rPr>
          <w:sz w:val="28"/>
          <w:szCs w:val="28"/>
        </w:rPr>
        <w:t xml:space="preserve"> получил название относительного метода. При этом возможны измерения на расстояниях от нескольких метров до тысяч километров.</w:t>
      </w:r>
    </w:p>
    <w:p w:rsidR="00D05053" w:rsidRPr="00903A72" w:rsidRDefault="00E17A48" w:rsidP="00903A72">
      <w:pPr>
        <w:spacing w:line="360" w:lineRule="auto"/>
        <w:ind w:firstLine="709"/>
        <w:jc w:val="both"/>
        <w:rPr>
          <w:sz w:val="28"/>
          <w:szCs w:val="28"/>
        </w:rPr>
      </w:pPr>
      <w:r w:rsidRPr="00903A72">
        <w:rPr>
          <w:sz w:val="28"/>
          <w:szCs w:val="28"/>
        </w:rPr>
        <w:t xml:space="preserve">При обработке данных в реальном времени, то есть в процессе наблюдений на точке, спутниковая аппаратура дополняется </w:t>
      </w:r>
      <w:r w:rsidR="00A018B5" w:rsidRPr="00903A72">
        <w:rPr>
          <w:sz w:val="28"/>
          <w:szCs w:val="28"/>
        </w:rPr>
        <w:t>радиомодемами и другими средствами беспроводной связи для взаимообмена данными между приемниками. Пост-обработка обычно выполняется б</w:t>
      </w:r>
      <w:r w:rsidR="00FB137D" w:rsidRPr="00903A72">
        <w:rPr>
          <w:sz w:val="28"/>
          <w:szCs w:val="28"/>
        </w:rPr>
        <w:t>олее строго.</w:t>
      </w:r>
    </w:p>
    <w:p w:rsidR="00571C1D" w:rsidRPr="00903A72" w:rsidRDefault="00571C1D" w:rsidP="00903A72">
      <w:pPr>
        <w:spacing w:line="360" w:lineRule="auto"/>
        <w:ind w:firstLine="709"/>
        <w:jc w:val="both"/>
        <w:rPr>
          <w:sz w:val="28"/>
          <w:szCs w:val="28"/>
        </w:rPr>
      </w:pPr>
      <w:r w:rsidRPr="00903A72">
        <w:rPr>
          <w:sz w:val="28"/>
          <w:szCs w:val="28"/>
        </w:rPr>
        <w:t xml:space="preserve">Методы GPS измерений можно разделить на статические и кинематические. При статических измерениях участвующие в сеансе приемники находятся на пунктах в неподвижном состоянии. Продолжительность наблюдений составляет от 5 минут (быстрая статика) до нескольких часов и даже суток, в зависимости от требуемой точности и расстояний между приемниками. При кинематических измерениях один из приемников находится постоянно на опорном пункте, а второй приемник (мобильный) находится в движении. </w:t>
      </w:r>
      <w:r w:rsidR="006A5A38" w:rsidRPr="00903A72">
        <w:rPr>
          <w:sz w:val="28"/>
          <w:szCs w:val="28"/>
        </w:rPr>
        <w:t>Точность кинематических наблюдений немного ниже, чем в статике (о</w:t>
      </w:r>
      <w:r w:rsidR="008F7997" w:rsidRPr="00903A72">
        <w:rPr>
          <w:sz w:val="28"/>
          <w:szCs w:val="28"/>
        </w:rPr>
        <w:t>бычно 2-</w:t>
      </w:r>
      <w:smartTag w:uri="urn:schemas-microsoft-com:office:smarttags" w:element="metricconverter">
        <w:smartTagPr>
          <w:attr w:name="ProductID" w:val="2006 г"/>
        </w:smartTagPr>
        <w:r w:rsidR="008F7997" w:rsidRPr="00903A72">
          <w:rPr>
            <w:sz w:val="28"/>
            <w:szCs w:val="28"/>
          </w:rPr>
          <w:t>3 см</w:t>
        </w:r>
      </w:smartTag>
      <w:r w:rsidR="008F7997" w:rsidRPr="00903A72">
        <w:rPr>
          <w:sz w:val="28"/>
          <w:szCs w:val="28"/>
        </w:rPr>
        <w:t xml:space="preserve"> на линию до </w:t>
      </w:r>
      <w:smartTag w:uri="urn:schemas-microsoft-com:office:smarttags" w:element="metricconverter">
        <w:smartTagPr>
          <w:attr w:name="ProductID" w:val="2006 г"/>
        </w:smartTagPr>
        <w:r w:rsidR="008F7997" w:rsidRPr="00903A72">
          <w:rPr>
            <w:sz w:val="28"/>
            <w:szCs w:val="28"/>
          </w:rPr>
          <w:t>10 км</w:t>
        </w:r>
      </w:smartTag>
      <w:r w:rsidR="008F7997" w:rsidRPr="00903A72">
        <w:rPr>
          <w:sz w:val="28"/>
          <w:szCs w:val="28"/>
        </w:rPr>
        <w:t>).</w:t>
      </w:r>
    </w:p>
    <w:p w:rsidR="00C9033C" w:rsidRPr="00903A72" w:rsidRDefault="00C9033C" w:rsidP="00903A72">
      <w:pPr>
        <w:spacing w:line="360" w:lineRule="auto"/>
        <w:ind w:firstLine="709"/>
        <w:jc w:val="both"/>
        <w:rPr>
          <w:sz w:val="28"/>
          <w:szCs w:val="28"/>
        </w:rPr>
      </w:pPr>
      <w:r w:rsidRPr="00903A72">
        <w:rPr>
          <w:sz w:val="28"/>
          <w:szCs w:val="28"/>
        </w:rPr>
        <w:t>Обработка материалов измерений может выполнятся с помощью таких программ как Credo DAT, AutoCAD, GeoniCS, Панорама Карта 2008. Окончательным результатом обработки измерений является межевой план.</w:t>
      </w:r>
    </w:p>
    <w:p w:rsidR="00C9033C" w:rsidRPr="00903A72" w:rsidRDefault="00C9033C" w:rsidP="00903A72">
      <w:pPr>
        <w:spacing w:line="360" w:lineRule="auto"/>
        <w:ind w:firstLine="709"/>
        <w:jc w:val="both"/>
        <w:rPr>
          <w:sz w:val="28"/>
          <w:szCs w:val="28"/>
        </w:rPr>
      </w:pPr>
      <w:r w:rsidRPr="00903A72">
        <w:rPr>
          <w:sz w:val="28"/>
          <w:szCs w:val="28"/>
        </w:rPr>
        <w:t>Кроме определения местоположения границ земельного участка также необходимы кадастровый учет и государственная регистрация.</w:t>
      </w:r>
    </w:p>
    <w:p w:rsidR="00903A72" w:rsidRDefault="00FB137D" w:rsidP="00903A72">
      <w:pPr>
        <w:spacing w:line="360" w:lineRule="auto"/>
        <w:ind w:firstLine="709"/>
        <w:jc w:val="both"/>
        <w:rPr>
          <w:sz w:val="28"/>
          <w:szCs w:val="28"/>
        </w:rPr>
      </w:pPr>
      <w:r w:rsidRPr="00903A72">
        <w:rPr>
          <w:sz w:val="28"/>
          <w:szCs w:val="28"/>
        </w:rPr>
        <w:t>Принципиальным достоинством спутниковых методов позиционирования является возможность определения координат в любое время суток и в любой точке. Отпадает необходимость наличия прямой видимости между исходными и определяемыми пунктами. Это позволяет экономить время и снижает стоимость определения координат.</w:t>
      </w:r>
    </w:p>
    <w:p w:rsidR="00FB137D" w:rsidRPr="00903A72" w:rsidRDefault="00B07B68" w:rsidP="00903A72">
      <w:pPr>
        <w:spacing w:line="360" w:lineRule="auto"/>
        <w:ind w:firstLine="709"/>
        <w:jc w:val="both"/>
        <w:rPr>
          <w:sz w:val="28"/>
          <w:szCs w:val="28"/>
        </w:rPr>
      </w:pPr>
      <w:r w:rsidRPr="00903A72">
        <w:rPr>
          <w:sz w:val="28"/>
          <w:szCs w:val="28"/>
        </w:rPr>
        <w:t xml:space="preserve">Закон </w:t>
      </w:r>
      <w:r w:rsidR="00903A72">
        <w:rPr>
          <w:sz w:val="28"/>
          <w:szCs w:val="28"/>
        </w:rPr>
        <w:t>"</w:t>
      </w:r>
      <w:r w:rsidRPr="00903A72">
        <w:rPr>
          <w:sz w:val="28"/>
          <w:szCs w:val="28"/>
        </w:rPr>
        <w:t>О государственном земельном кадастре</w:t>
      </w:r>
      <w:r w:rsidR="00903A72">
        <w:rPr>
          <w:sz w:val="28"/>
          <w:szCs w:val="28"/>
        </w:rPr>
        <w:t>"</w:t>
      </w:r>
      <w:r w:rsidRPr="00903A72">
        <w:rPr>
          <w:sz w:val="28"/>
          <w:szCs w:val="28"/>
        </w:rPr>
        <w:t xml:space="preserve"> и действующий сейчас закон </w:t>
      </w:r>
      <w:r w:rsidR="00903A72">
        <w:rPr>
          <w:sz w:val="28"/>
          <w:szCs w:val="28"/>
        </w:rPr>
        <w:t>"</w:t>
      </w:r>
      <w:r w:rsidRPr="00903A72">
        <w:rPr>
          <w:sz w:val="28"/>
          <w:szCs w:val="28"/>
        </w:rPr>
        <w:t>О государственном кадастре недвижимости</w:t>
      </w:r>
      <w:r w:rsidR="00903A72">
        <w:rPr>
          <w:sz w:val="28"/>
          <w:szCs w:val="28"/>
        </w:rPr>
        <w:t>"</w:t>
      </w:r>
      <w:r w:rsidRPr="00903A72">
        <w:rPr>
          <w:sz w:val="28"/>
          <w:szCs w:val="28"/>
        </w:rPr>
        <w:t xml:space="preserve"> требуют определения координат не только границ участков, но и расположенных на них объектов недвижимости и точного определения площадей участков и объектов недвижимости. Знание соответствующих координат позволяет определять площади самым точным аналитическим методом, что очень важно для правильного исчисления земельного налога и рыночной цены участка.</w:t>
      </w:r>
    </w:p>
    <w:p w:rsidR="00D05053" w:rsidRPr="00903A72" w:rsidRDefault="00D05053" w:rsidP="00903A72">
      <w:pPr>
        <w:spacing w:line="360" w:lineRule="auto"/>
        <w:ind w:firstLine="709"/>
        <w:jc w:val="both"/>
        <w:rPr>
          <w:sz w:val="28"/>
          <w:szCs w:val="28"/>
        </w:rPr>
      </w:pPr>
    </w:p>
    <w:p w:rsidR="006C64AF" w:rsidRPr="00903A72" w:rsidRDefault="00903A72" w:rsidP="00903A72">
      <w:pPr>
        <w:pStyle w:val="a3"/>
        <w:spacing w:line="360" w:lineRule="auto"/>
        <w:ind w:firstLine="709"/>
        <w:jc w:val="both"/>
        <w:outlineLvl w:val="0"/>
        <w:rPr>
          <w:sz w:val="28"/>
          <w:szCs w:val="44"/>
        </w:rPr>
      </w:pPr>
      <w:r w:rsidRPr="00903A72">
        <w:rPr>
          <w:sz w:val="28"/>
          <w:szCs w:val="28"/>
        </w:rPr>
        <w:br w:type="page"/>
      </w:r>
      <w:r w:rsidR="00616875" w:rsidRPr="00903A72">
        <w:rPr>
          <w:sz w:val="28"/>
          <w:szCs w:val="44"/>
        </w:rPr>
        <w:t>Глава 1.</w:t>
      </w:r>
      <w:r w:rsidR="001A4E3B" w:rsidRPr="00903A72">
        <w:rPr>
          <w:sz w:val="28"/>
          <w:szCs w:val="44"/>
        </w:rPr>
        <w:t xml:space="preserve"> </w:t>
      </w:r>
      <w:r w:rsidR="006C64AF" w:rsidRPr="00903A72">
        <w:rPr>
          <w:sz w:val="28"/>
          <w:szCs w:val="44"/>
        </w:rPr>
        <w:t>Системы</w:t>
      </w:r>
      <w:r w:rsidR="001A4E3B" w:rsidRPr="00903A72">
        <w:rPr>
          <w:sz w:val="28"/>
          <w:szCs w:val="44"/>
        </w:rPr>
        <w:t xml:space="preserve"> координат</w:t>
      </w:r>
    </w:p>
    <w:p w:rsidR="00903A72" w:rsidRPr="00903A72" w:rsidRDefault="00903A72" w:rsidP="00903A72">
      <w:pPr>
        <w:pStyle w:val="a3"/>
        <w:spacing w:line="360" w:lineRule="auto"/>
        <w:ind w:firstLine="709"/>
        <w:jc w:val="both"/>
        <w:outlineLvl w:val="0"/>
        <w:rPr>
          <w:sz w:val="28"/>
          <w:szCs w:val="44"/>
        </w:rPr>
      </w:pPr>
    </w:p>
    <w:p w:rsidR="00903A72" w:rsidRDefault="00577FB7" w:rsidP="00903A72">
      <w:pPr>
        <w:pStyle w:val="a3"/>
        <w:spacing w:line="360" w:lineRule="auto"/>
        <w:ind w:firstLine="709"/>
        <w:jc w:val="both"/>
        <w:rPr>
          <w:sz w:val="28"/>
          <w:szCs w:val="28"/>
        </w:rPr>
      </w:pPr>
      <w:r w:rsidRPr="00903A72">
        <w:rPr>
          <w:sz w:val="28"/>
          <w:szCs w:val="28"/>
        </w:rPr>
        <w:t>Координатная основа Российской Федерации реализована в виде Государственной геодезической сети (ГГС), закрепляющей систему координат на её территории.</w:t>
      </w:r>
    </w:p>
    <w:p w:rsidR="00903A72" w:rsidRDefault="00577FB7" w:rsidP="00903A72">
      <w:pPr>
        <w:pStyle w:val="a3"/>
        <w:spacing w:line="360" w:lineRule="auto"/>
        <w:ind w:firstLine="709"/>
        <w:jc w:val="both"/>
        <w:rPr>
          <w:sz w:val="28"/>
          <w:szCs w:val="28"/>
        </w:rPr>
      </w:pPr>
      <w:r w:rsidRPr="00903A72">
        <w:rPr>
          <w:sz w:val="28"/>
          <w:szCs w:val="28"/>
        </w:rPr>
        <w:t>За отсчётную поверхность принят ориентированный в теле Земли эллипсоид Красовского.</w:t>
      </w:r>
    </w:p>
    <w:p w:rsidR="00903A72" w:rsidRDefault="00577FB7" w:rsidP="00903A72">
      <w:pPr>
        <w:pStyle w:val="a3"/>
        <w:spacing w:line="360" w:lineRule="auto"/>
        <w:ind w:firstLine="709"/>
        <w:jc w:val="both"/>
        <w:rPr>
          <w:sz w:val="28"/>
          <w:szCs w:val="28"/>
        </w:rPr>
      </w:pPr>
      <w:r w:rsidRPr="00903A72">
        <w:rPr>
          <w:sz w:val="28"/>
          <w:szCs w:val="28"/>
        </w:rPr>
        <w:t>Начало геодезической системы координат совпадает с центром эллипсоида. Ось вращения геодезической системы параллельна оси вращения Земли. Плоскость нулевого меридиана определяет положение начала счёта долгот.</w:t>
      </w:r>
    </w:p>
    <w:p w:rsidR="00903A72" w:rsidRDefault="00577FB7" w:rsidP="00903A72">
      <w:pPr>
        <w:pStyle w:val="a3"/>
        <w:spacing w:line="360" w:lineRule="auto"/>
        <w:ind w:firstLine="709"/>
        <w:jc w:val="both"/>
        <w:rPr>
          <w:sz w:val="28"/>
          <w:szCs w:val="28"/>
        </w:rPr>
      </w:pPr>
      <w:r w:rsidRPr="00903A72">
        <w:rPr>
          <w:sz w:val="28"/>
          <w:szCs w:val="28"/>
        </w:rPr>
        <w:t>В июне 2000 года постановлением правительства</w:t>
      </w:r>
      <w:r w:rsidR="00B07B68" w:rsidRPr="00903A72">
        <w:rPr>
          <w:sz w:val="28"/>
          <w:szCs w:val="28"/>
        </w:rPr>
        <w:t xml:space="preserve"> РФ</w:t>
      </w:r>
      <w:r w:rsidRPr="00903A72">
        <w:rPr>
          <w:sz w:val="28"/>
          <w:szCs w:val="28"/>
        </w:rPr>
        <w:t xml:space="preserve"> на территории России введена Единая государственная система геодезических координат 1995 года (СК-95). СК-95 применяется при выполнении топографо-геодезических и топопографо-картографических работ. Точность системы геодезических координат СК-95 характеризуется средними квадратическими погрешностями взаимного положения смежных пунктов, равными 2 ... </w:t>
      </w:r>
      <w:smartTag w:uri="urn:schemas-microsoft-com:office:smarttags" w:element="metricconverter">
        <w:smartTagPr>
          <w:attr w:name="ProductID" w:val="2006 г"/>
        </w:smartTagPr>
        <w:r w:rsidRPr="00903A72">
          <w:rPr>
            <w:sz w:val="28"/>
            <w:szCs w:val="28"/>
          </w:rPr>
          <w:t>4 см</w:t>
        </w:r>
      </w:smartTag>
      <w:r w:rsidRPr="00903A72">
        <w:rPr>
          <w:sz w:val="28"/>
          <w:szCs w:val="28"/>
        </w:rPr>
        <w:t xml:space="preserve">. при расстоянии между ними до нескольких километров и 0.3 ... </w:t>
      </w:r>
      <w:smartTag w:uri="urn:schemas-microsoft-com:office:smarttags" w:element="metricconverter">
        <w:smartTagPr>
          <w:attr w:name="ProductID" w:val="2006 г"/>
        </w:smartTagPr>
        <w:r w:rsidRPr="00903A72">
          <w:rPr>
            <w:sz w:val="28"/>
            <w:szCs w:val="28"/>
          </w:rPr>
          <w:t>0.8 метров</w:t>
        </w:r>
      </w:smartTag>
      <w:r w:rsidR="00CA36A4" w:rsidRPr="00903A72">
        <w:rPr>
          <w:sz w:val="28"/>
          <w:szCs w:val="28"/>
        </w:rPr>
        <w:t xml:space="preserve"> - при расстояниях от 1 до 9 тыс</w:t>
      </w:r>
      <w:r w:rsidRPr="00903A72">
        <w:rPr>
          <w:sz w:val="28"/>
          <w:szCs w:val="28"/>
        </w:rPr>
        <w:t>.км.</w:t>
      </w:r>
    </w:p>
    <w:p w:rsidR="00903A72" w:rsidRDefault="00577FB7" w:rsidP="00903A72">
      <w:pPr>
        <w:pStyle w:val="a3"/>
        <w:spacing w:line="360" w:lineRule="auto"/>
        <w:ind w:firstLine="709"/>
        <w:jc w:val="both"/>
        <w:rPr>
          <w:sz w:val="28"/>
          <w:szCs w:val="28"/>
        </w:rPr>
      </w:pPr>
      <w:r w:rsidRPr="00903A72">
        <w:rPr>
          <w:sz w:val="28"/>
          <w:szCs w:val="28"/>
        </w:rPr>
        <w:t>Система координат 1995 года строго согласована с с</w:t>
      </w:r>
      <w:r w:rsidR="00B07B68" w:rsidRPr="00903A72">
        <w:rPr>
          <w:sz w:val="28"/>
          <w:szCs w:val="28"/>
        </w:rPr>
        <w:t>истемой координат</w:t>
      </w:r>
      <w:r w:rsidR="00903A72">
        <w:rPr>
          <w:sz w:val="28"/>
          <w:szCs w:val="28"/>
        </w:rPr>
        <w:t xml:space="preserve"> "</w:t>
      </w:r>
      <w:r w:rsidR="00616875" w:rsidRPr="00903A72">
        <w:rPr>
          <w:sz w:val="28"/>
          <w:szCs w:val="28"/>
        </w:rPr>
        <w:t>Параметры Земли</w:t>
      </w:r>
      <w:r w:rsidR="00903A72">
        <w:rPr>
          <w:sz w:val="28"/>
          <w:szCs w:val="28"/>
        </w:rPr>
        <w:t>"</w:t>
      </w:r>
      <w:r w:rsidR="00616875" w:rsidRPr="00903A72">
        <w:rPr>
          <w:sz w:val="28"/>
          <w:szCs w:val="28"/>
        </w:rPr>
        <w:t xml:space="preserve"> ПЗ-90 </w:t>
      </w:r>
      <w:r w:rsidRPr="00903A72">
        <w:rPr>
          <w:sz w:val="28"/>
          <w:szCs w:val="28"/>
        </w:rPr>
        <w:t>(через параметры связи между пространственными прямоугольными координатами обеих систем.) ПЗ-90 предназначена для навигационных целей и орбитальных полётов.</w:t>
      </w:r>
    </w:p>
    <w:p w:rsidR="00903A72" w:rsidRDefault="00577FB7" w:rsidP="00903A72">
      <w:pPr>
        <w:pStyle w:val="a3"/>
        <w:spacing w:line="360" w:lineRule="auto"/>
        <w:ind w:firstLine="709"/>
        <w:jc w:val="both"/>
        <w:rPr>
          <w:sz w:val="28"/>
          <w:szCs w:val="28"/>
        </w:rPr>
      </w:pPr>
      <w:r w:rsidRPr="00903A72">
        <w:rPr>
          <w:sz w:val="28"/>
          <w:szCs w:val="28"/>
        </w:rPr>
        <w:t>Государственная нивелирная сеть распространена в нашей стране в виде Балтийской системы, исходным пункто</w:t>
      </w:r>
      <w:r w:rsidR="00B07B68" w:rsidRPr="00903A72">
        <w:rPr>
          <w:sz w:val="28"/>
          <w:szCs w:val="28"/>
        </w:rPr>
        <w:t>м которой является нуль Кронштад</w:t>
      </w:r>
      <w:r w:rsidR="00616875" w:rsidRPr="00903A72">
        <w:rPr>
          <w:sz w:val="28"/>
          <w:szCs w:val="28"/>
        </w:rPr>
        <w:t>т</w:t>
      </w:r>
      <w:r w:rsidRPr="00903A72">
        <w:rPr>
          <w:sz w:val="28"/>
          <w:szCs w:val="28"/>
        </w:rPr>
        <w:t>ского футштока.</w:t>
      </w:r>
    </w:p>
    <w:p w:rsidR="00903A72" w:rsidRDefault="00577FB7" w:rsidP="00903A72">
      <w:pPr>
        <w:pStyle w:val="a3"/>
        <w:spacing w:line="360" w:lineRule="auto"/>
        <w:ind w:firstLine="709"/>
        <w:jc w:val="both"/>
        <w:rPr>
          <w:sz w:val="28"/>
          <w:szCs w:val="28"/>
        </w:rPr>
      </w:pPr>
      <w:r w:rsidRPr="00903A72">
        <w:rPr>
          <w:sz w:val="28"/>
          <w:szCs w:val="28"/>
        </w:rPr>
        <w:t>В целях ведения государственного кадаст</w:t>
      </w:r>
      <w:r w:rsidR="00006163" w:rsidRPr="00903A72">
        <w:rPr>
          <w:sz w:val="28"/>
          <w:szCs w:val="28"/>
        </w:rPr>
        <w:t>ра недвижимости</w:t>
      </w:r>
      <w:r w:rsidRPr="00903A72">
        <w:rPr>
          <w:sz w:val="28"/>
          <w:szCs w:val="28"/>
        </w:rPr>
        <w:t>, составления землеустроительных карт (планов), определения координат границ земельных участков на территории Российской Федерации применяют местные системы координат.</w:t>
      </w:r>
    </w:p>
    <w:p w:rsidR="00903A72" w:rsidRDefault="00577FB7" w:rsidP="00903A72">
      <w:pPr>
        <w:pStyle w:val="a3"/>
        <w:spacing w:line="360" w:lineRule="auto"/>
        <w:ind w:firstLine="709"/>
        <w:jc w:val="both"/>
        <w:rPr>
          <w:sz w:val="28"/>
          <w:szCs w:val="28"/>
        </w:rPr>
      </w:pPr>
      <w:r w:rsidRPr="00903A72">
        <w:rPr>
          <w:sz w:val="28"/>
          <w:szCs w:val="28"/>
        </w:rPr>
        <w:t>Местную систему координат задают в пределах территории кадастрового округа. Местная система плоских прямоугольных координат является системой плоских прямоугольных геодезических координат с местными координатными сетками проекции Гаусса. При разработке местных систем координат используют параметры эллипсоида Красовского. Местные системы координат имеют названия. Названием системы может являться её номер, равный коду субъекта Российской Федерации, или города, устанавливаемому в соответствии с "Общероссийским классификатором объектов администрат</w:t>
      </w:r>
      <w:r w:rsidR="00480AB0" w:rsidRPr="00903A72">
        <w:rPr>
          <w:sz w:val="28"/>
          <w:szCs w:val="28"/>
        </w:rPr>
        <w:t>ивно-территориального деления"</w:t>
      </w:r>
      <w:r w:rsidRPr="00903A72">
        <w:rPr>
          <w:sz w:val="28"/>
          <w:szCs w:val="28"/>
        </w:rPr>
        <w:t>.</w:t>
      </w:r>
    </w:p>
    <w:p w:rsidR="00903A72" w:rsidRDefault="00577FB7" w:rsidP="00903A72">
      <w:pPr>
        <w:pStyle w:val="a3"/>
        <w:spacing w:line="360" w:lineRule="auto"/>
        <w:ind w:firstLine="709"/>
        <w:jc w:val="both"/>
        <w:rPr>
          <w:sz w:val="28"/>
          <w:szCs w:val="28"/>
        </w:rPr>
      </w:pPr>
      <w:r w:rsidRPr="00903A72">
        <w:rPr>
          <w:sz w:val="28"/>
          <w:szCs w:val="28"/>
        </w:rPr>
        <w:t>Местная система координат, принятая в Ярославской области для земельно-кадастровых работ</w:t>
      </w:r>
      <w:r w:rsidR="00006163" w:rsidRPr="00903A72">
        <w:rPr>
          <w:sz w:val="28"/>
          <w:szCs w:val="28"/>
        </w:rPr>
        <w:t>,</w:t>
      </w:r>
      <w:r w:rsidRPr="00903A72">
        <w:rPr>
          <w:sz w:val="28"/>
          <w:szCs w:val="28"/>
        </w:rPr>
        <w:t xml:space="preserve"> н</w:t>
      </w:r>
      <w:r w:rsidR="00480AB0" w:rsidRPr="00903A72">
        <w:rPr>
          <w:sz w:val="28"/>
          <w:szCs w:val="28"/>
        </w:rPr>
        <w:t xml:space="preserve">азывается </w:t>
      </w:r>
      <w:r w:rsidR="00903A72">
        <w:rPr>
          <w:sz w:val="28"/>
          <w:szCs w:val="28"/>
        </w:rPr>
        <w:t>"</w:t>
      </w:r>
      <w:r w:rsidR="00006163" w:rsidRPr="00903A72">
        <w:rPr>
          <w:sz w:val="28"/>
          <w:szCs w:val="28"/>
        </w:rPr>
        <w:t>Я</w:t>
      </w:r>
      <w:r w:rsidRPr="00903A72">
        <w:rPr>
          <w:sz w:val="28"/>
          <w:szCs w:val="28"/>
        </w:rPr>
        <w:t>рославль-76</w:t>
      </w:r>
      <w:r w:rsidR="00903A72">
        <w:rPr>
          <w:sz w:val="28"/>
          <w:szCs w:val="28"/>
        </w:rPr>
        <w:t>"</w:t>
      </w:r>
      <w:r w:rsidRPr="00903A72">
        <w:rPr>
          <w:sz w:val="28"/>
          <w:szCs w:val="28"/>
        </w:rPr>
        <w:t>.</w:t>
      </w:r>
    </w:p>
    <w:p w:rsidR="00903A72" w:rsidRDefault="00577FB7" w:rsidP="00903A72">
      <w:pPr>
        <w:pStyle w:val="a3"/>
        <w:spacing w:line="360" w:lineRule="auto"/>
        <w:ind w:firstLine="709"/>
        <w:jc w:val="both"/>
        <w:rPr>
          <w:sz w:val="28"/>
          <w:szCs w:val="28"/>
        </w:rPr>
      </w:pPr>
      <w:r w:rsidRPr="00903A72">
        <w:rPr>
          <w:sz w:val="28"/>
          <w:szCs w:val="28"/>
        </w:rPr>
        <w:t>В каждой местной системе координат устанавливаются следующие параметры координатной сетки проекции Гаусса:</w:t>
      </w:r>
    </w:p>
    <w:p w:rsidR="00903A72" w:rsidRDefault="00577FB7" w:rsidP="00903A72">
      <w:pPr>
        <w:pStyle w:val="a3"/>
        <w:spacing w:line="360" w:lineRule="auto"/>
        <w:ind w:firstLine="709"/>
        <w:jc w:val="both"/>
        <w:rPr>
          <w:sz w:val="28"/>
          <w:szCs w:val="28"/>
        </w:rPr>
      </w:pPr>
      <w:r w:rsidRPr="00903A72">
        <w:rPr>
          <w:sz w:val="28"/>
          <w:szCs w:val="28"/>
        </w:rPr>
        <w:t>- Долгота осевого меридиана первой зоны.</w:t>
      </w:r>
    </w:p>
    <w:p w:rsidR="00903A72" w:rsidRDefault="00577FB7" w:rsidP="00903A72">
      <w:pPr>
        <w:pStyle w:val="a3"/>
        <w:spacing w:line="360" w:lineRule="auto"/>
        <w:ind w:firstLine="709"/>
        <w:jc w:val="both"/>
        <w:rPr>
          <w:sz w:val="28"/>
          <w:szCs w:val="28"/>
        </w:rPr>
      </w:pPr>
      <w:r w:rsidRPr="00903A72">
        <w:rPr>
          <w:sz w:val="28"/>
          <w:szCs w:val="28"/>
        </w:rPr>
        <w:t>- Число координатных зон.</w:t>
      </w:r>
    </w:p>
    <w:p w:rsidR="00903A72" w:rsidRDefault="00577FB7" w:rsidP="00903A72">
      <w:pPr>
        <w:pStyle w:val="a3"/>
        <w:spacing w:line="360" w:lineRule="auto"/>
        <w:ind w:firstLine="709"/>
        <w:jc w:val="both"/>
        <w:rPr>
          <w:sz w:val="28"/>
          <w:szCs w:val="28"/>
        </w:rPr>
      </w:pPr>
      <w:r w:rsidRPr="00903A72">
        <w:rPr>
          <w:sz w:val="28"/>
          <w:szCs w:val="28"/>
        </w:rPr>
        <w:t>- Координаты условного начала.</w:t>
      </w:r>
    </w:p>
    <w:p w:rsidR="00903A72" w:rsidRDefault="00D205BA" w:rsidP="00903A72">
      <w:pPr>
        <w:pStyle w:val="a3"/>
        <w:spacing w:line="360" w:lineRule="auto"/>
        <w:ind w:firstLine="709"/>
        <w:jc w:val="both"/>
        <w:rPr>
          <w:sz w:val="28"/>
          <w:szCs w:val="28"/>
        </w:rPr>
      </w:pPr>
      <w:r w:rsidRPr="00903A72">
        <w:rPr>
          <w:sz w:val="28"/>
          <w:szCs w:val="28"/>
        </w:rPr>
        <w:t>- Угол поворота осей координат местной системы относительно государственной в точке местного начала координат.</w:t>
      </w:r>
    </w:p>
    <w:p w:rsidR="00903A72" w:rsidRDefault="00D205BA" w:rsidP="00903A72">
      <w:pPr>
        <w:pStyle w:val="a3"/>
        <w:spacing w:line="360" w:lineRule="auto"/>
        <w:ind w:firstLine="709"/>
        <w:jc w:val="both"/>
        <w:rPr>
          <w:iCs/>
          <w:sz w:val="28"/>
          <w:szCs w:val="28"/>
        </w:rPr>
      </w:pPr>
      <w:r w:rsidRPr="00903A72">
        <w:rPr>
          <w:sz w:val="28"/>
          <w:szCs w:val="28"/>
        </w:rPr>
        <w:t xml:space="preserve">- Масштаб местной системы координат относительно плоской прямоугольной системы геодезических координат </w:t>
      </w:r>
      <w:r w:rsidRPr="00903A72">
        <w:rPr>
          <w:iCs/>
          <w:sz w:val="28"/>
          <w:szCs w:val="28"/>
        </w:rPr>
        <w:t>СК-95</w:t>
      </w:r>
    </w:p>
    <w:p w:rsidR="00903A72" w:rsidRDefault="00D205BA" w:rsidP="00903A72">
      <w:pPr>
        <w:pStyle w:val="a3"/>
        <w:spacing w:line="360" w:lineRule="auto"/>
        <w:ind w:firstLine="709"/>
        <w:jc w:val="both"/>
        <w:rPr>
          <w:sz w:val="28"/>
          <w:szCs w:val="28"/>
        </w:rPr>
      </w:pPr>
      <w:r w:rsidRPr="00903A72">
        <w:rPr>
          <w:sz w:val="28"/>
          <w:szCs w:val="28"/>
        </w:rPr>
        <w:t>- Высота поверхности, принятой за исходную, к которой приведены измерения и координаты в местной системе.</w:t>
      </w:r>
    </w:p>
    <w:p w:rsidR="00903A72" w:rsidRDefault="00D205BA" w:rsidP="00903A72">
      <w:pPr>
        <w:pStyle w:val="a3"/>
        <w:spacing w:line="360" w:lineRule="auto"/>
        <w:ind w:firstLine="709"/>
        <w:jc w:val="both"/>
        <w:rPr>
          <w:sz w:val="28"/>
          <w:szCs w:val="28"/>
        </w:rPr>
      </w:pPr>
      <w:r w:rsidRPr="00903A72">
        <w:rPr>
          <w:sz w:val="28"/>
          <w:szCs w:val="28"/>
        </w:rPr>
        <w:t>- Референц -</w:t>
      </w:r>
      <w:r w:rsidR="00636AFB" w:rsidRPr="00903A72">
        <w:rPr>
          <w:sz w:val="28"/>
          <w:szCs w:val="28"/>
        </w:rPr>
        <w:t xml:space="preserve"> </w:t>
      </w:r>
      <w:r w:rsidRPr="00903A72">
        <w:rPr>
          <w:sz w:val="28"/>
          <w:szCs w:val="28"/>
        </w:rPr>
        <w:t>эллипсоид, к которому отнесены измерения в местной системе координат.</w:t>
      </w:r>
    </w:p>
    <w:p w:rsidR="00006163" w:rsidRPr="00903A72" w:rsidRDefault="00D205BA" w:rsidP="00903A72">
      <w:pPr>
        <w:pStyle w:val="a3"/>
        <w:spacing w:line="360" w:lineRule="auto"/>
        <w:ind w:firstLine="709"/>
        <w:jc w:val="both"/>
        <w:rPr>
          <w:sz w:val="28"/>
          <w:szCs w:val="28"/>
        </w:rPr>
      </w:pPr>
      <w:r w:rsidRPr="00903A72">
        <w:rPr>
          <w:sz w:val="28"/>
          <w:szCs w:val="28"/>
        </w:rPr>
        <w:t>Совокупность указанных параметров называют кл</w:t>
      </w:r>
      <w:r w:rsidR="006C65EE" w:rsidRPr="00903A72">
        <w:rPr>
          <w:sz w:val="28"/>
          <w:szCs w:val="28"/>
        </w:rPr>
        <w:t>ючом местной системы координат.</w:t>
      </w:r>
    </w:p>
    <w:p w:rsidR="001A4E3B" w:rsidRPr="00903A72" w:rsidRDefault="001A4E3B" w:rsidP="00903A72">
      <w:pPr>
        <w:pStyle w:val="a3"/>
        <w:spacing w:line="360" w:lineRule="auto"/>
        <w:ind w:firstLine="709"/>
        <w:jc w:val="both"/>
        <w:rPr>
          <w:sz w:val="28"/>
          <w:szCs w:val="28"/>
        </w:rPr>
      </w:pPr>
    </w:p>
    <w:p w:rsidR="001A4E3B" w:rsidRPr="00903A72" w:rsidRDefault="00903A72" w:rsidP="00903A72">
      <w:pPr>
        <w:pStyle w:val="a3"/>
        <w:spacing w:line="360" w:lineRule="auto"/>
        <w:ind w:firstLine="709"/>
        <w:jc w:val="both"/>
        <w:rPr>
          <w:sz w:val="28"/>
          <w:szCs w:val="44"/>
          <w:lang w:bidi="he-IL"/>
        </w:rPr>
      </w:pPr>
      <w:r w:rsidRPr="00903A72">
        <w:rPr>
          <w:sz w:val="28"/>
          <w:szCs w:val="36"/>
        </w:rPr>
        <w:br w:type="page"/>
      </w:r>
      <w:r w:rsidR="001A4E3B" w:rsidRPr="00903A72">
        <w:rPr>
          <w:sz w:val="28"/>
          <w:szCs w:val="44"/>
          <w:lang w:bidi="he-IL"/>
        </w:rPr>
        <w:t xml:space="preserve">Глава 2. </w:t>
      </w:r>
      <w:r w:rsidR="00006163" w:rsidRPr="00903A72">
        <w:rPr>
          <w:sz w:val="28"/>
          <w:szCs w:val="44"/>
          <w:lang w:bidi="he-IL"/>
        </w:rPr>
        <w:t>Способы определения координат</w:t>
      </w:r>
    </w:p>
    <w:p w:rsidR="00903A72" w:rsidRPr="00903A72" w:rsidRDefault="00903A72" w:rsidP="00903A72">
      <w:pPr>
        <w:pStyle w:val="a3"/>
        <w:spacing w:line="360" w:lineRule="auto"/>
        <w:ind w:firstLine="709"/>
        <w:jc w:val="both"/>
        <w:rPr>
          <w:sz w:val="28"/>
          <w:szCs w:val="44"/>
          <w:lang w:bidi="he-IL"/>
        </w:rPr>
      </w:pPr>
    </w:p>
    <w:p w:rsidR="00A54A47" w:rsidRPr="00903A72" w:rsidRDefault="00A54A47"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К плановому обоснованию относятся</w:t>
      </w:r>
      <w:r w:rsidR="00616875" w:rsidRPr="00903A72">
        <w:rPr>
          <w:color w:val="000000"/>
          <w:sz w:val="28"/>
          <w:szCs w:val="28"/>
        </w:rPr>
        <w:t>:</w:t>
      </w:r>
    </w:p>
    <w:p w:rsidR="00A54A47" w:rsidRPr="00903A72" w:rsidRDefault="00A54A47"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1. Государственная геодезическая сеть</w:t>
      </w:r>
      <w:r w:rsidR="00616875" w:rsidRPr="00903A72">
        <w:rPr>
          <w:color w:val="000000"/>
          <w:sz w:val="28"/>
          <w:szCs w:val="28"/>
        </w:rPr>
        <w:t>.</w:t>
      </w:r>
    </w:p>
    <w:p w:rsidR="003F2D0F" w:rsidRPr="00903A72" w:rsidRDefault="00A54A47"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2</w:t>
      </w:r>
      <w:r w:rsidR="003F2D0F" w:rsidRPr="00903A72">
        <w:rPr>
          <w:color w:val="000000"/>
          <w:sz w:val="28"/>
          <w:szCs w:val="28"/>
        </w:rPr>
        <w:t>. Сети сгущения.</w:t>
      </w:r>
    </w:p>
    <w:p w:rsidR="00A54A47" w:rsidRPr="00903A72" w:rsidRDefault="003F2D0F"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3.</w:t>
      </w:r>
      <w:r w:rsidR="00A54A47" w:rsidRPr="00903A72">
        <w:rPr>
          <w:color w:val="000000"/>
          <w:sz w:val="28"/>
          <w:szCs w:val="28"/>
        </w:rPr>
        <w:t>Опорные межевые сети</w:t>
      </w:r>
      <w:r w:rsidR="00616875" w:rsidRPr="00903A72">
        <w:rPr>
          <w:color w:val="000000"/>
          <w:sz w:val="28"/>
          <w:szCs w:val="28"/>
        </w:rPr>
        <w:t>.</w:t>
      </w:r>
    </w:p>
    <w:p w:rsidR="00577FB7" w:rsidRPr="00903A72" w:rsidRDefault="003F2D0F" w:rsidP="00903A72">
      <w:pPr>
        <w:widowControl w:val="0"/>
        <w:autoSpaceDE w:val="0"/>
        <w:autoSpaceDN w:val="0"/>
        <w:adjustRightInd w:val="0"/>
        <w:spacing w:line="360" w:lineRule="auto"/>
        <w:ind w:firstLine="709"/>
        <w:jc w:val="both"/>
        <w:rPr>
          <w:sz w:val="28"/>
          <w:szCs w:val="28"/>
        </w:rPr>
      </w:pPr>
      <w:r w:rsidRPr="00903A72">
        <w:rPr>
          <w:sz w:val="28"/>
          <w:szCs w:val="28"/>
        </w:rPr>
        <w:t>4.</w:t>
      </w:r>
      <w:r w:rsidR="00A54A47" w:rsidRPr="00903A72">
        <w:rPr>
          <w:sz w:val="28"/>
          <w:szCs w:val="28"/>
        </w:rPr>
        <w:t xml:space="preserve"> Съемочное обоснование</w:t>
      </w:r>
      <w:r w:rsidR="00616875" w:rsidRPr="00903A72">
        <w:rPr>
          <w:sz w:val="28"/>
          <w:szCs w:val="28"/>
        </w:rPr>
        <w:t>.</w:t>
      </w:r>
    </w:p>
    <w:p w:rsidR="00903A72" w:rsidRDefault="00D205BA" w:rsidP="00903A72">
      <w:pPr>
        <w:pStyle w:val="a3"/>
        <w:spacing w:line="360" w:lineRule="auto"/>
        <w:ind w:firstLine="709"/>
        <w:jc w:val="both"/>
        <w:rPr>
          <w:sz w:val="28"/>
          <w:szCs w:val="28"/>
          <w:lang w:bidi="he-IL"/>
        </w:rPr>
      </w:pPr>
      <w:r w:rsidRPr="00903A72">
        <w:rPr>
          <w:sz w:val="28"/>
          <w:szCs w:val="28"/>
          <w:lang w:bidi="he-IL"/>
        </w:rPr>
        <w:t>Плановое положение на местности границ земельного участка характеризуется плоскими прямоугольными координатами центров межевых знаков, вычисленных в местной системе координат. Для их определения используют различные методы: геодезические, спутниковые, картометрические, основанные на цифровании планов и карт, фотограмметрические.</w:t>
      </w:r>
    </w:p>
    <w:p w:rsidR="00903A72" w:rsidRDefault="000438A1" w:rsidP="00903A72">
      <w:pPr>
        <w:pStyle w:val="a3"/>
        <w:spacing w:line="360" w:lineRule="auto"/>
        <w:ind w:firstLine="709"/>
        <w:jc w:val="both"/>
        <w:rPr>
          <w:sz w:val="28"/>
          <w:szCs w:val="28"/>
        </w:rPr>
      </w:pPr>
      <w:r w:rsidRPr="00903A72">
        <w:rPr>
          <w:sz w:val="28"/>
          <w:szCs w:val="28"/>
        </w:rPr>
        <w:t>Триангуляция - метод построения геосети в виде треугольников, в которых измеряются три горизонтальных угла и некоторые стороны, называемые базисом.</w:t>
      </w:r>
    </w:p>
    <w:p w:rsidR="000438A1" w:rsidRPr="00903A72" w:rsidRDefault="000438A1" w:rsidP="00903A72">
      <w:pPr>
        <w:pStyle w:val="a3"/>
        <w:spacing w:line="360" w:lineRule="auto"/>
        <w:ind w:firstLine="709"/>
        <w:jc w:val="both"/>
        <w:rPr>
          <w:sz w:val="28"/>
          <w:szCs w:val="28"/>
        </w:rPr>
      </w:pPr>
      <w:r w:rsidRPr="00903A72">
        <w:rPr>
          <w:sz w:val="28"/>
          <w:szCs w:val="28"/>
        </w:rPr>
        <w:t>Полигонометрия - сеть точек, расположенных в изломах вытянутого хода, подобно теодолитному, измеряют все стороны и поворотные углы.</w:t>
      </w:r>
    </w:p>
    <w:p w:rsidR="00903A72" w:rsidRDefault="000438A1" w:rsidP="00903A72">
      <w:pPr>
        <w:pStyle w:val="a3"/>
        <w:spacing w:line="360" w:lineRule="auto"/>
        <w:ind w:firstLine="709"/>
        <w:jc w:val="both"/>
        <w:rPr>
          <w:sz w:val="28"/>
          <w:szCs w:val="28"/>
        </w:rPr>
      </w:pPr>
      <w:r w:rsidRPr="00903A72">
        <w:rPr>
          <w:sz w:val="28"/>
          <w:szCs w:val="28"/>
        </w:rPr>
        <w:t>На основе сетей сгущения создаются съёмочные сети (съёмочное обоснование). Съёмочные сети делят на плановые и высотные. Они предназначены для обоснования топографических съёмок всех масштабов, а также для других работ.</w:t>
      </w:r>
    </w:p>
    <w:p w:rsidR="000438A1" w:rsidRPr="00903A72" w:rsidRDefault="000438A1" w:rsidP="00903A72">
      <w:pPr>
        <w:pStyle w:val="a3"/>
        <w:spacing w:line="360" w:lineRule="auto"/>
        <w:ind w:firstLine="709"/>
        <w:jc w:val="both"/>
        <w:rPr>
          <w:sz w:val="28"/>
          <w:szCs w:val="28"/>
          <w:lang w:bidi="he-IL"/>
        </w:rPr>
      </w:pPr>
    </w:p>
    <w:p w:rsidR="00D92EC1" w:rsidRPr="00903A72" w:rsidRDefault="001A4E3B" w:rsidP="00903A72">
      <w:pPr>
        <w:pStyle w:val="a3"/>
        <w:spacing w:line="360" w:lineRule="auto"/>
        <w:ind w:firstLine="709"/>
        <w:jc w:val="both"/>
        <w:outlineLvl w:val="0"/>
        <w:rPr>
          <w:sz w:val="28"/>
          <w:szCs w:val="32"/>
        </w:rPr>
      </w:pPr>
      <w:r w:rsidRPr="00903A72">
        <w:rPr>
          <w:sz w:val="28"/>
          <w:szCs w:val="32"/>
        </w:rPr>
        <w:t xml:space="preserve">2.1 </w:t>
      </w:r>
      <w:r w:rsidR="00903A72" w:rsidRPr="00903A72">
        <w:rPr>
          <w:sz w:val="28"/>
          <w:szCs w:val="32"/>
        </w:rPr>
        <w:t>Государственная геодезическая сеть</w:t>
      </w:r>
    </w:p>
    <w:p w:rsidR="00C9033C" w:rsidRPr="00903A72" w:rsidRDefault="00C9033C" w:rsidP="00903A72">
      <w:pPr>
        <w:pStyle w:val="a3"/>
        <w:spacing w:line="360" w:lineRule="auto"/>
        <w:ind w:firstLine="709"/>
        <w:jc w:val="both"/>
        <w:rPr>
          <w:sz w:val="28"/>
          <w:szCs w:val="28"/>
        </w:rPr>
      </w:pPr>
    </w:p>
    <w:p w:rsidR="00903A72" w:rsidRDefault="00D92EC1"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Государственная</w:t>
      </w:r>
      <w:r w:rsidR="00903A72">
        <w:rPr>
          <w:color w:val="000000"/>
          <w:sz w:val="28"/>
          <w:szCs w:val="28"/>
        </w:rPr>
        <w:t xml:space="preserve"> </w:t>
      </w:r>
      <w:r w:rsidRPr="00903A72">
        <w:rPr>
          <w:color w:val="000000"/>
          <w:sz w:val="28"/>
          <w:szCs w:val="28"/>
        </w:rPr>
        <w:t>геодезическая сеть (ГГС) представляет собой совокупность геодезических пунктов, расположенных равномерно по территории и закрепленных на местности специальными центрами, обеспечивающими их сохранность и устойчивость в плане и по высоте в течение длительного времени.</w:t>
      </w:r>
    </w:p>
    <w:p w:rsidR="00D92EC1" w:rsidRPr="00903A72" w:rsidRDefault="00D92EC1" w:rsidP="00903A72">
      <w:pPr>
        <w:widowControl w:val="0"/>
        <w:autoSpaceDE w:val="0"/>
        <w:autoSpaceDN w:val="0"/>
        <w:adjustRightInd w:val="0"/>
        <w:spacing w:line="360" w:lineRule="auto"/>
        <w:ind w:firstLine="709"/>
        <w:jc w:val="both"/>
        <w:rPr>
          <w:color w:val="000000"/>
          <w:sz w:val="28"/>
          <w:szCs w:val="28"/>
        </w:rPr>
      </w:pPr>
      <w:r w:rsidRPr="00903A72">
        <w:rPr>
          <w:sz w:val="28"/>
          <w:szCs w:val="28"/>
        </w:rPr>
        <w:t>На основе государственной геодезической сети строят разрядные сети сгущения, которые используют в качестве исходных при создании съемочного обоснования топографических съемок.</w:t>
      </w:r>
    </w:p>
    <w:p w:rsidR="00D92EC1" w:rsidRPr="00903A72" w:rsidRDefault="00D92EC1"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Современное состояние государственной геодезической сети, ее структура и основные принципы развития определены</w:t>
      </w:r>
      <w:r w:rsidR="00903A72">
        <w:rPr>
          <w:color w:val="000000"/>
          <w:sz w:val="28"/>
          <w:szCs w:val="28"/>
        </w:rPr>
        <w:t xml:space="preserve"> </w:t>
      </w:r>
      <w:r w:rsidRPr="00903A72">
        <w:rPr>
          <w:color w:val="000000"/>
          <w:sz w:val="28"/>
          <w:szCs w:val="28"/>
        </w:rPr>
        <w:t>в Основных положениях о государственной геодезической сети, согласно которым она включает в себя астрономо-геодезическую сеть (АГС) 1 и 2 класса - 164 306 пунктов,</w:t>
      </w:r>
      <w:r w:rsidR="003F2D0F" w:rsidRPr="00903A72">
        <w:rPr>
          <w:color w:val="000000"/>
          <w:sz w:val="28"/>
          <w:szCs w:val="28"/>
        </w:rPr>
        <w:t xml:space="preserve"> геодезические сети сгущения (ГС</w:t>
      </w:r>
      <w:r w:rsidRPr="00903A72">
        <w:rPr>
          <w:color w:val="000000"/>
          <w:sz w:val="28"/>
          <w:szCs w:val="28"/>
        </w:rPr>
        <w:t>С) 3 и 4 классов - около 300 тыс. пунктов, а также независимые спутниковые геодезические сети: космическую геодезическую сеть (КГС) - 26 пунктов и доплеровскую геодезическую сеть (ДГС) - 131 пункт.</w:t>
      </w:r>
    </w:p>
    <w:p w:rsidR="00D92EC1" w:rsidRPr="00903A72" w:rsidRDefault="00D92EC1" w:rsidP="00903A72">
      <w:pPr>
        <w:widowControl w:val="0"/>
        <w:autoSpaceDE w:val="0"/>
        <w:autoSpaceDN w:val="0"/>
        <w:adjustRightInd w:val="0"/>
        <w:spacing w:line="360" w:lineRule="auto"/>
        <w:ind w:firstLine="709"/>
        <w:jc w:val="both"/>
        <w:rPr>
          <w:color w:val="000000"/>
          <w:sz w:val="28"/>
          <w:szCs w:val="28"/>
        </w:rPr>
      </w:pPr>
    </w:p>
    <w:p w:rsidR="001A4E3B" w:rsidRPr="00903A72" w:rsidRDefault="00616875" w:rsidP="00903A72">
      <w:pPr>
        <w:widowControl w:val="0"/>
        <w:autoSpaceDE w:val="0"/>
        <w:autoSpaceDN w:val="0"/>
        <w:adjustRightInd w:val="0"/>
        <w:spacing w:line="360" w:lineRule="auto"/>
        <w:ind w:firstLine="709"/>
        <w:jc w:val="both"/>
        <w:outlineLvl w:val="0"/>
        <w:rPr>
          <w:color w:val="000000"/>
          <w:sz w:val="28"/>
          <w:szCs w:val="36"/>
        </w:rPr>
      </w:pPr>
      <w:r w:rsidRPr="00903A72">
        <w:rPr>
          <w:color w:val="000000"/>
          <w:sz w:val="28"/>
          <w:szCs w:val="36"/>
        </w:rPr>
        <w:t>2</w:t>
      </w:r>
      <w:r w:rsidR="00D92EC1" w:rsidRPr="00903A72">
        <w:rPr>
          <w:color w:val="000000"/>
          <w:sz w:val="28"/>
          <w:szCs w:val="36"/>
        </w:rPr>
        <w:t>.2 О</w:t>
      </w:r>
      <w:r w:rsidR="001A4E3B" w:rsidRPr="00903A72">
        <w:rPr>
          <w:color w:val="000000"/>
          <w:sz w:val="28"/>
          <w:szCs w:val="36"/>
        </w:rPr>
        <w:t>порно-межевые сети</w:t>
      </w:r>
    </w:p>
    <w:p w:rsidR="00903A72" w:rsidRPr="00903A72" w:rsidRDefault="00903A72" w:rsidP="00903A72">
      <w:pPr>
        <w:pStyle w:val="a3"/>
        <w:spacing w:line="360" w:lineRule="auto"/>
        <w:ind w:firstLine="709"/>
        <w:jc w:val="both"/>
        <w:rPr>
          <w:sz w:val="28"/>
          <w:szCs w:val="28"/>
        </w:rPr>
      </w:pPr>
    </w:p>
    <w:p w:rsidR="00903A72" w:rsidRDefault="00D92EC1" w:rsidP="00903A72">
      <w:pPr>
        <w:pStyle w:val="a3"/>
        <w:spacing w:line="360" w:lineRule="auto"/>
        <w:ind w:firstLine="709"/>
        <w:jc w:val="both"/>
        <w:rPr>
          <w:sz w:val="28"/>
          <w:szCs w:val="28"/>
        </w:rPr>
      </w:pPr>
      <w:r w:rsidRPr="00903A72">
        <w:rPr>
          <w:sz w:val="28"/>
          <w:szCs w:val="28"/>
        </w:rPr>
        <w:t>Согласно основным положениям ОМС является геодезической сетью специального назначения, которую создают для координатного обеспечения Государственного</w:t>
      </w:r>
      <w:r w:rsidR="00903A72">
        <w:rPr>
          <w:sz w:val="28"/>
          <w:szCs w:val="28"/>
        </w:rPr>
        <w:t xml:space="preserve"> </w:t>
      </w:r>
      <w:r w:rsidRPr="00903A72">
        <w:rPr>
          <w:sz w:val="28"/>
          <w:szCs w:val="28"/>
        </w:rPr>
        <w:t>кадастра недвижимости, мониторинга земель, землеустройства и других мероприятий по управлению земельным фондом России.</w:t>
      </w:r>
    </w:p>
    <w:p w:rsidR="00903A72" w:rsidRDefault="00D92EC1" w:rsidP="00903A72">
      <w:pPr>
        <w:pStyle w:val="a3"/>
        <w:spacing w:line="360" w:lineRule="auto"/>
        <w:ind w:firstLine="709"/>
        <w:jc w:val="both"/>
        <w:rPr>
          <w:sz w:val="28"/>
          <w:szCs w:val="28"/>
        </w:rPr>
      </w:pPr>
      <w:r w:rsidRPr="00903A72">
        <w:rPr>
          <w:sz w:val="28"/>
          <w:szCs w:val="28"/>
        </w:rPr>
        <w:t>ОМС предназначена:</w:t>
      </w:r>
    </w:p>
    <w:p w:rsidR="00D92EC1" w:rsidRPr="00903A72" w:rsidRDefault="00D92EC1" w:rsidP="00903A72">
      <w:pPr>
        <w:pStyle w:val="a3"/>
        <w:spacing w:line="360" w:lineRule="auto"/>
        <w:ind w:firstLine="709"/>
        <w:jc w:val="both"/>
        <w:rPr>
          <w:sz w:val="28"/>
          <w:szCs w:val="28"/>
        </w:rPr>
      </w:pPr>
      <w:r w:rsidRPr="00903A72">
        <w:rPr>
          <w:sz w:val="28"/>
          <w:szCs w:val="28"/>
        </w:rPr>
        <w:t>1. Для установления координатной основы на территориях</w:t>
      </w:r>
    </w:p>
    <w:p w:rsidR="00903A72" w:rsidRDefault="00D92EC1" w:rsidP="00903A72">
      <w:pPr>
        <w:pStyle w:val="a3"/>
        <w:spacing w:line="360" w:lineRule="auto"/>
        <w:ind w:firstLine="709"/>
        <w:jc w:val="both"/>
        <w:rPr>
          <w:sz w:val="28"/>
          <w:szCs w:val="28"/>
        </w:rPr>
      </w:pPr>
      <w:r w:rsidRPr="00903A72">
        <w:rPr>
          <w:sz w:val="28"/>
          <w:szCs w:val="28"/>
        </w:rPr>
        <w:t>кадастровых округов, районов, кварталов.</w:t>
      </w:r>
    </w:p>
    <w:p w:rsidR="00903A72" w:rsidRDefault="00D92EC1" w:rsidP="00903A72">
      <w:pPr>
        <w:pStyle w:val="a3"/>
        <w:spacing w:line="360" w:lineRule="auto"/>
        <w:ind w:firstLine="709"/>
        <w:jc w:val="both"/>
        <w:rPr>
          <w:sz w:val="28"/>
          <w:szCs w:val="28"/>
        </w:rPr>
      </w:pPr>
      <w:r w:rsidRPr="00903A72">
        <w:rPr>
          <w:sz w:val="28"/>
          <w:szCs w:val="28"/>
        </w:rPr>
        <w:t>2. Ведения государственного реестра земель кадастрового округа, района, квартала и дежурных кадастровых карт (планов).</w:t>
      </w:r>
    </w:p>
    <w:p w:rsidR="00903A72" w:rsidRDefault="00D92EC1" w:rsidP="00903A72">
      <w:pPr>
        <w:pStyle w:val="a3"/>
        <w:spacing w:line="360" w:lineRule="auto"/>
        <w:ind w:firstLine="709"/>
        <w:jc w:val="both"/>
        <w:rPr>
          <w:sz w:val="28"/>
          <w:szCs w:val="28"/>
        </w:rPr>
      </w:pPr>
      <w:r w:rsidRPr="00903A72">
        <w:rPr>
          <w:sz w:val="28"/>
          <w:szCs w:val="28"/>
        </w:rPr>
        <w:t xml:space="preserve">3. Проведения работ по </w:t>
      </w:r>
      <w:r w:rsidR="00480AB0" w:rsidRPr="00903A72">
        <w:rPr>
          <w:sz w:val="28"/>
          <w:szCs w:val="28"/>
        </w:rPr>
        <w:t>государственному ка</w:t>
      </w:r>
      <w:r w:rsidRPr="00903A72">
        <w:rPr>
          <w:sz w:val="28"/>
          <w:szCs w:val="28"/>
        </w:rPr>
        <w:t>дастру недвижимости, зе</w:t>
      </w:r>
      <w:r w:rsidR="00480AB0" w:rsidRPr="00903A72">
        <w:rPr>
          <w:sz w:val="28"/>
          <w:szCs w:val="28"/>
        </w:rPr>
        <w:t>млеустрой</w:t>
      </w:r>
      <w:r w:rsidRPr="00903A72">
        <w:rPr>
          <w:sz w:val="28"/>
          <w:szCs w:val="28"/>
        </w:rPr>
        <w:t>ству, определения местоположения земельных участков,</w:t>
      </w:r>
    </w:p>
    <w:p w:rsidR="00903A72" w:rsidRDefault="00D92EC1" w:rsidP="00903A72">
      <w:pPr>
        <w:pStyle w:val="a3"/>
        <w:spacing w:line="360" w:lineRule="auto"/>
        <w:ind w:firstLine="709"/>
        <w:jc w:val="both"/>
        <w:rPr>
          <w:sz w:val="28"/>
          <w:szCs w:val="28"/>
        </w:rPr>
      </w:pPr>
      <w:r w:rsidRPr="00903A72">
        <w:rPr>
          <w:sz w:val="28"/>
          <w:szCs w:val="28"/>
        </w:rPr>
        <w:t>государственному мониторингу земель и координатному определению иных государственных кадастров.</w:t>
      </w:r>
    </w:p>
    <w:p w:rsidR="00903A72" w:rsidRDefault="00D92EC1" w:rsidP="00903A72">
      <w:pPr>
        <w:pStyle w:val="a3"/>
        <w:spacing w:line="360" w:lineRule="auto"/>
        <w:ind w:firstLine="709"/>
        <w:jc w:val="both"/>
        <w:rPr>
          <w:sz w:val="28"/>
          <w:szCs w:val="28"/>
        </w:rPr>
      </w:pPr>
      <w:r w:rsidRPr="00903A72">
        <w:rPr>
          <w:sz w:val="28"/>
          <w:szCs w:val="28"/>
        </w:rPr>
        <w:t>4. Государственного контроля за состоянием, использованием и охраной земель.</w:t>
      </w:r>
    </w:p>
    <w:p w:rsidR="00903A72" w:rsidRDefault="00D92EC1" w:rsidP="00903A72">
      <w:pPr>
        <w:pStyle w:val="a3"/>
        <w:spacing w:line="360" w:lineRule="auto"/>
        <w:ind w:firstLine="709"/>
        <w:jc w:val="both"/>
        <w:rPr>
          <w:sz w:val="28"/>
          <w:szCs w:val="28"/>
        </w:rPr>
      </w:pPr>
      <w:r w:rsidRPr="00903A72">
        <w:rPr>
          <w:sz w:val="28"/>
          <w:szCs w:val="28"/>
        </w:rPr>
        <w:t>5. Проектирования и организации выполнения природоохранных, почвозащитных и восстановительных мероприятий по сохранению природных ландшафтов и особо ценных земель.</w:t>
      </w:r>
    </w:p>
    <w:p w:rsidR="00903A72" w:rsidRDefault="003F2D0F" w:rsidP="00903A72">
      <w:pPr>
        <w:pStyle w:val="a3"/>
        <w:spacing w:line="360" w:lineRule="auto"/>
        <w:ind w:firstLine="709"/>
        <w:jc w:val="both"/>
        <w:rPr>
          <w:sz w:val="28"/>
          <w:szCs w:val="28"/>
        </w:rPr>
      </w:pPr>
      <w:r w:rsidRPr="00903A72">
        <w:rPr>
          <w:sz w:val="28"/>
          <w:szCs w:val="28"/>
        </w:rPr>
        <w:t>6. Установления</w:t>
      </w:r>
      <w:r w:rsidR="00D92EC1" w:rsidRPr="00903A72">
        <w:rPr>
          <w:sz w:val="28"/>
          <w:szCs w:val="28"/>
        </w:rPr>
        <w:t xml:space="preserve"> границ земель, особ</w:t>
      </w:r>
      <w:r w:rsidR="00896235" w:rsidRPr="00903A72">
        <w:rPr>
          <w:sz w:val="28"/>
          <w:szCs w:val="28"/>
        </w:rPr>
        <w:t>о подверженных гео</w:t>
      </w:r>
      <w:r w:rsidR="00616875" w:rsidRPr="00903A72">
        <w:rPr>
          <w:sz w:val="28"/>
          <w:szCs w:val="28"/>
        </w:rPr>
        <w:t>логическим и техногенным воздей</w:t>
      </w:r>
      <w:r w:rsidR="00D92EC1" w:rsidRPr="00903A72">
        <w:rPr>
          <w:sz w:val="28"/>
          <w:szCs w:val="28"/>
        </w:rPr>
        <w:t>ствиям.</w:t>
      </w:r>
    </w:p>
    <w:p w:rsidR="00903A72" w:rsidRDefault="00D92EC1" w:rsidP="00903A72">
      <w:pPr>
        <w:pStyle w:val="a3"/>
        <w:spacing w:line="360" w:lineRule="auto"/>
        <w:ind w:firstLine="709"/>
        <w:jc w:val="both"/>
        <w:rPr>
          <w:sz w:val="28"/>
          <w:szCs w:val="28"/>
        </w:rPr>
      </w:pPr>
      <w:r w:rsidRPr="00903A72">
        <w:rPr>
          <w:sz w:val="28"/>
          <w:szCs w:val="28"/>
        </w:rPr>
        <w:t>7. Информационного обеспечения ГКН данными о количественных</w:t>
      </w:r>
      <w:r w:rsidR="00BE36FE" w:rsidRPr="00903A72">
        <w:rPr>
          <w:sz w:val="28"/>
          <w:szCs w:val="28"/>
        </w:rPr>
        <w:t xml:space="preserve"> и качественных характеристиках</w:t>
      </w:r>
      <w:r w:rsidRPr="00903A72">
        <w:rPr>
          <w:sz w:val="28"/>
          <w:szCs w:val="28"/>
        </w:rPr>
        <w:t xml:space="preserve"> местоположении земель для установления их цены, платы за пользование, экономического стимулирования и рационального землепользования.</w:t>
      </w:r>
    </w:p>
    <w:p w:rsidR="00903A72" w:rsidRDefault="00D92EC1" w:rsidP="00903A72">
      <w:pPr>
        <w:pStyle w:val="a3"/>
        <w:spacing w:line="360" w:lineRule="auto"/>
        <w:ind w:firstLine="709"/>
        <w:jc w:val="both"/>
        <w:rPr>
          <w:sz w:val="28"/>
          <w:szCs w:val="28"/>
        </w:rPr>
      </w:pPr>
      <w:r w:rsidRPr="00903A72">
        <w:rPr>
          <w:sz w:val="28"/>
          <w:szCs w:val="28"/>
        </w:rPr>
        <w:t>8. Инвентаризации земель различного целевого назначения.</w:t>
      </w:r>
    </w:p>
    <w:p w:rsidR="00903A72" w:rsidRDefault="00D92EC1" w:rsidP="00903A72">
      <w:pPr>
        <w:pStyle w:val="a3"/>
        <w:spacing w:line="360" w:lineRule="auto"/>
        <w:ind w:firstLine="709"/>
        <w:jc w:val="both"/>
        <w:rPr>
          <w:sz w:val="28"/>
          <w:szCs w:val="28"/>
        </w:rPr>
      </w:pPr>
      <w:r w:rsidRPr="00903A72">
        <w:rPr>
          <w:sz w:val="28"/>
          <w:szCs w:val="28"/>
        </w:rPr>
        <w:t>В зависимости от градации обслуживаемых земель ОМС создают двух классов, обозначаемых ОМС1 и ОМС2.</w:t>
      </w:r>
    </w:p>
    <w:p w:rsidR="00903A72" w:rsidRDefault="00D92EC1" w:rsidP="00903A72">
      <w:pPr>
        <w:pStyle w:val="a3"/>
        <w:spacing w:line="360" w:lineRule="auto"/>
        <w:ind w:firstLine="709"/>
        <w:jc w:val="both"/>
        <w:rPr>
          <w:sz w:val="28"/>
          <w:szCs w:val="28"/>
        </w:rPr>
      </w:pPr>
      <w:r w:rsidRPr="00903A72">
        <w:rPr>
          <w:sz w:val="28"/>
          <w:szCs w:val="28"/>
        </w:rPr>
        <w:t>Средние квадратические погрешности взаимного положения пунктов не должны превышать для ОМС1</w:t>
      </w:r>
      <w:r w:rsidR="00C9033C" w:rsidRPr="00903A72">
        <w:rPr>
          <w:sz w:val="28"/>
          <w:szCs w:val="28"/>
        </w:rPr>
        <w:t xml:space="preserve">- </w:t>
      </w:r>
      <w:smartTag w:uri="urn:schemas-microsoft-com:office:smarttags" w:element="metricconverter">
        <w:smartTagPr>
          <w:attr w:name="ProductID" w:val="2006 г"/>
        </w:smartTagPr>
        <w:r w:rsidR="00C9033C" w:rsidRPr="00903A72">
          <w:rPr>
            <w:sz w:val="28"/>
            <w:szCs w:val="28"/>
          </w:rPr>
          <w:t>0,05 м</w:t>
        </w:r>
      </w:smartTag>
      <w:r w:rsidRPr="00903A72">
        <w:rPr>
          <w:sz w:val="28"/>
          <w:szCs w:val="28"/>
        </w:rPr>
        <w:t>,</w:t>
      </w:r>
      <w:r w:rsidR="00C9033C" w:rsidRPr="00903A72">
        <w:rPr>
          <w:sz w:val="28"/>
          <w:szCs w:val="28"/>
        </w:rPr>
        <w:t xml:space="preserve"> </w:t>
      </w:r>
      <w:r w:rsidRPr="00903A72">
        <w:rPr>
          <w:sz w:val="28"/>
          <w:szCs w:val="28"/>
        </w:rPr>
        <w:t xml:space="preserve">ОМС2 </w:t>
      </w:r>
      <w:smartTag w:uri="urn:schemas-microsoft-com:office:smarttags" w:element="metricconverter">
        <w:smartTagPr>
          <w:attr w:name="ProductID" w:val="2006 г"/>
        </w:smartTagPr>
        <w:r w:rsidR="00C9033C" w:rsidRPr="00903A72">
          <w:rPr>
            <w:sz w:val="28"/>
            <w:szCs w:val="28"/>
          </w:rPr>
          <w:t>-0,10 м</w:t>
        </w:r>
      </w:smartTag>
      <w:r w:rsidRPr="00903A72">
        <w:rPr>
          <w:sz w:val="28"/>
          <w:szCs w:val="28"/>
        </w:rPr>
        <w:t>.</w:t>
      </w:r>
    </w:p>
    <w:p w:rsidR="00903A72" w:rsidRDefault="00D92EC1" w:rsidP="00903A72">
      <w:pPr>
        <w:pStyle w:val="a3"/>
        <w:spacing w:line="360" w:lineRule="auto"/>
        <w:ind w:firstLine="709"/>
        <w:jc w:val="both"/>
        <w:rPr>
          <w:sz w:val="28"/>
          <w:szCs w:val="28"/>
        </w:rPr>
      </w:pPr>
      <w:r w:rsidRPr="00903A72">
        <w:rPr>
          <w:sz w:val="28"/>
          <w:szCs w:val="28"/>
        </w:rPr>
        <w:t>ОМС1 создают в городах для установления (восстановления) границ городской территории, а также границ земельных участков как объектов недвижимости, находящихся в собственности (пользовании) граждан или юридических лиц.</w:t>
      </w:r>
    </w:p>
    <w:p w:rsidR="00903A72" w:rsidRDefault="00D92EC1" w:rsidP="00903A72">
      <w:pPr>
        <w:pStyle w:val="a3"/>
        <w:spacing w:line="360" w:lineRule="auto"/>
        <w:ind w:firstLine="709"/>
        <w:jc w:val="both"/>
        <w:rPr>
          <w:sz w:val="28"/>
          <w:szCs w:val="28"/>
        </w:rPr>
      </w:pPr>
      <w:r w:rsidRPr="00903A72">
        <w:rPr>
          <w:sz w:val="28"/>
          <w:szCs w:val="28"/>
        </w:rPr>
        <w:t>ОМС2 создают в границах населённого пункта для решения вышеуказанных задач на землях сельскохозяйственного назначения и других землях, для определения местоположения земельных участков, государственного мониторинга и инвентаризации земель, создания базовых карт (планов), земель и др.</w:t>
      </w:r>
    </w:p>
    <w:p w:rsidR="00903A72" w:rsidRDefault="00D92EC1" w:rsidP="00903A72">
      <w:pPr>
        <w:pStyle w:val="a3"/>
        <w:spacing w:line="360" w:lineRule="auto"/>
        <w:ind w:firstLine="709"/>
        <w:jc w:val="both"/>
        <w:rPr>
          <w:sz w:val="28"/>
          <w:szCs w:val="28"/>
        </w:rPr>
      </w:pPr>
      <w:r w:rsidRPr="00903A72">
        <w:rPr>
          <w:sz w:val="28"/>
          <w:szCs w:val="28"/>
        </w:rPr>
        <w:t>Плотность пунктов ОМС должна обеспечить необходимую точность последующих работ по ГКН, государственному мониторингу земель и землеустройству.</w:t>
      </w:r>
    </w:p>
    <w:p w:rsidR="00903A72" w:rsidRDefault="005A1A81" w:rsidP="00903A72">
      <w:pPr>
        <w:pStyle w:val="a3"/>
        <w:spacing w:line="360" w:lineRule="auto"/>
        <w:ind w:firstLine="709"/>
        <w:jc w:val="both"/>
        <w:rPr>
          <w:sz w:val="28"/>
          <w:szCs w:val="28"/>
        </w:rPr>
      </w:pPr>
      <w:r w:rsidRPr="00903A72">
        <w:rPr>
          <w:sz w:val="28"/>
          <w:szCs w:val="28"/>
        </w:rPr>
        <w:t>П</w:t>
      </w:r>
      <w:r w:rsidR="00D92EC1" w:rsidRPr="00903A72">
        <w:rPr>
          <w:sz w:val="28"/>
          <w:szCs w:val="28"/>
        </w:rPr>
        <w:t>лотность пунктов должна быть не менее: - четырё</w:t>
      </w:r>
      <w:r w:rsidRPr="00903A72">
        <w:rPr>
          <w:sz w:val="28"/>
          <w:szCs w:val="28"/>
        </w:rPr>
        <w:t>х на 1 кв</w:t>
      </w:r>
      <w:r w:rsidR="00D92EC1" w:rsidRPr="00903A72">
        <w:rPr>
          <w:sz w:val="28"/>
          <w:szCs w:val="28"/>
        </w:rPr>
        <w:t xml:space="preserve">.км. </w:t>
      </w:r>
      <w:r w:rsidR="00896235" w:rsidRPr="00903A72">
        <w:rPr>
          <w:sz w:val="28"/>
          <w:szCs w:val="28"/>
        </w:rPr>
        <w:t>–</w:t>
      </w:r>
      <w:r w:rsidR="00D92EC1" w:rsidRPr="00903A72">
        <w:rPr>
          <w:sz w:val="28"/>
          <w:szCs w:val="28"/>
        </w:rPr>
        <w:t xml:space="preserve"> в</w:t>
      </w:r>
      <w:r w:rsidR="00480AB0" w:rsidRPr="00903A72">
        <w:rPr>
          <w:sz w:val="28"/>
          <w:szCs w:val="28"/>
        </w:rPr>
        <w:t xml:space="preserve"> </w:t>
      </w:r>
      <w:r w:rsidR="00D92EC1" w:rsidRPr="00903A72">
        <w:rPr>
          <w:sz w:val="28"/>
          <w:szCs w:val="28"/>
        </w:rPr>
        <w:t>границе города.</w:t>
      </w:r>
    </w:p>
    <w:p w:rsidR="00903A72" w:rsidRDefault="00D92EC1" w:rsidP="00903A72">
      <w:pPr>
        <w:pStyle w:val="a3"/>
        <w:spacing w:line="360" w:lineRule="auto"/>
        <w:ind w:firstLine="709"/>
        <w:jc w:val="both"/>
        <w:outlineLvl w:val="0"/>
        <w:rPr>
          <w:sz w:val="28"/>
          <w:szCs w:val="28"/>
        </w:rPr>
      </w:pPr>
      <w:r w:rsidRPr="00903A72">
        <w:rPr>
          <w:sz w:val="28"/>
          <w:szCs w:val="28"/>
        </w:rPr>
        <w:t>- двух на 1кв. км. - в границе других населённых пунктов</w:t>
      </w:r>
    </w:p>
    <w:p w:rsidR="00903A72" w:rsidRDefault="00D92EC1" w:rsidP="00903A72">
      <w:pPr>
        <w:pStyle w:val="a3"/>
        <w:spacing w:line="360" w:lineRule="auto"/>
        <w:ind w:firstLine="709"/>
        <w:jc w:val="both"/>
        <w:rPr>
          <w:sz w:val="28"/>
          <w:szCs w:val="28"/>
        </w:rPr>
      </w:pPr>
      <w:r w:rsidRPr="00903A72">
        <w:rPr>
          <w:sz w:val="28"/>
          <w:szCs w:val="28"/>
        </w:rPr>
        <w:t>- четырёх на 1 населённый пункт площадью менее 2 кв. км.</w:t>
      </w:r>
    </w:p>
    <w:p w:rsidR="00903A72" w:rsidRDefault="00D92EC1" w:rsidP="00903A72">
      <w:pPr>
        <w:pStyle w:val="a3"/>
        <w:spacing w:line="360" w:lineRule="auto"/>
        <w:ind w:firstLine="709"/>
        <w:jc w:val="both"/>
        <w:rPr>
          <w:sz w:val="28"/>
          <w:szCs w:val="28"/>
        </w:rPr>
      </w:pPr>
      <w:r w:rsidRPr="00903A72">
        <w:rPr>
          <w:sz w:val="28"/>
          <w:szCs w:val="28"/>
        </w:rPr>
        <w:t>На землях сельскохозяйственного назначения и других землях число пунктов ОМС устанавливается техническим проектом.</w:t>
      </w:r>
    </w:p>
    <w:p w:rsidR="00D92EC1" w:rsidRPr="00903A72" w:rsidRDefault="00D92EC1"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Опорно – межевая сеть создаётся:</w:t>
      </w:r>
    </w:p>
    <w:p w:rsidR="00D92EC1" w:rsidRPr="00903A72" w:rsidRDefault="00727B9E"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ОМС</w:t>
      </w:r>
      <w:r w:rsidR="00D92EC1" w:rsidRPr="00903A72">
        <w:rPr>
          <w:color w:val="000000"/>
          <w:sz w:val="28"/>
          <w:szCs w:val="28"/>
        </w:rPr>
        <w:t xml:space="preserve">1 как правило, в городах для </w:t>
      </w:r>
      <w:r w:rsidR="00C9033C" w:rsidRPr="00903A72">
        <w:rPr>
          <w:color w:val="000000"/>
          <w:sz w:val="28"/>
          <w:szCs w:val="28"/>
        </w:rPr>
        <w:t>решения задач по установлению (восстановлению</w:t>
      </w:r>
      <w:r w:rsidR="00D92EC1" w:rsidRPr="00903A72">
        <w:rPr>
          <w:color w:val="000000"/>
          <w:sz w:val="28"/>
          <w:szCs w:val="28"/>
        </w:rPr>
        <w:t>) границ городской территории, а также границ земельных участков как объектов недвижимости</w:t>
      </w:r>
      <w:r w:rsidR="00C9033C" w:rsidRPr="00903A72">
        <w:rPr>
          <w:color w:val="000000"/>
          <w:sz w:val="28"/>
          <w:szCs w:val="28"/>
        </w:rPr>
        <w:t>, находящихся в собственности (пользовании</w:t>
      </w:r>
      <w:r w:rsidR="00D92EC1" w:rsidRPr="00903A72">
        <w:rPr>
          <w:color w:val="000000"/>
          <w:sz w:val="28"/>
          <w:szCs w:val="28"/>
        </w:rPr>
        <w:t>) граждан и юридических лиц.</w:t>
      </w:r>
    </w:p>
    <w:p w:rsidR="00D92EC1" w:rsidRPr="00903A72" w:rsidRDefault="00D92EC1"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О</w:t>
      </w:r>
      <w:r w:rsidR="00727B9E" w:rsidRPr="00903A72">
        <w:rPr>
          <w:color w:val="000000"/>
          <w:sz w:val="28"/>
          <w:szCs w:val="28"/>
        </w:rPr>
        <w:t>МС</w:t>
      </w:r>
      <w:r w:rsidRPr="00903A72">
        <w:rPr>
          <w:color w:val="000000"/>
          <w:sz w:val="28"/>
          <w:szCs w:val="28"/>
        </w:rPr>
        <w:t>2 в черте других населенных для решения вышеуказанных задач, на землях сельскохозяйственного назначения и других землях для геодезического обеспечения межевания земельных участков, мониторинга и инвентаризации земель, создания базовых межевых карт (планов) и др.</w:t>
      </w:r>
    </w:p>
    <w:p w:rsidR="00D92EC1" w:rsidRPr="00903A72" w:rsidRDefault="00D92EC1"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Точность высот пунктов ОМС и порядок производства геодезических работ по их определению устанавливается техническим проектом.</w:t>
      </w:r>
    </w:p>
    <w:p w:rsidR="00903A72" w:rsidRPr="00903A72" w:rsidRDefault="00903A72" w:rsidP="00903A72">
      <w:pPr>
        <w:pStyle w:val="a3"/>
        <w:spacing w:line="360" w:lineRule="auto"/>
        <w:ind w:firstLine="709"/>
        <w:jc w:val="both"/>
        <w:outlineLvl w:val="0"/>
        <w:rPr>
          <w:sz w:val="28"/>
          <w:szCs w:val="36"/>
          <w:lang w:bidi="he-IL"/>
        </w:rPr>
      </w:pPr>
    </w:p>
    <w:p w:rsidR="00727B9E" w:rsidRPr="00903A72" w:rsidRDefault="005A1A81" w:rsidP="00903A72">
      <w:pPr>
        <w:pStyle w:val="a3"/>
        <w:spacing w:line="360" w:lineRule="auto"/>
        <w:ind w:firstLine="709"/>
        <w:jc w:val="both"/>
        <w:outlineLvl w:val="0"/>
        <w:rPr>
          <w:sz w:val="28"/>
          <w:szCs w:val="36"/>
          <w:lang w:bidi="he-IL"/>
        </w:rPr>
      </w:pPr>
      <w:r w:rsidRPr="00903A72">
        <w:rPr>
          <w:sz w:val="28"/>
          <w:szCs w:val="36"/>
          <w:lang w:bidi="he-IL"/>
        </w:rPr>
        <w:t>2.3</w:t>
      </w:r>
      <w:r w:rsidR="00903A72" w:rsidRPr="00903A72">
        <w:rPr>
          <w:sz w:val="28"/>
          <w:szCs w:val="36"/>
          <w:lang w:bidi="he-IL"/>
        </w:rPr>
        <w:t xml:space="preserve"> </w:t>
      </w:r>
      <w:r w:rsidR="00AD3325" w:rsidRPr="00903A72">
        <w:rPr>
          <w:sz w:val="28"/>
          <w:szCs w:val="36"/>
          <w:lang w:bidi="he-IL"/>
        </w:rPr>
        <w:t>Плановое съемочное обоснование</w:t>
      </w:r>
    </w:p>
    <w:p w:rsidR="00903A72" w:rsidRPr="00903A72" w:rsidRDefault="00903A72" w:rsidP="00903A72">
      <w:pPr>
        <w:pStyle w:val="a3"/>
        <w:spacing w:line="360" w:lineRule="auto"/>
        <w:ind w:firstLine="709"/>
        <w:jc w:val="both"/>
        <w:rPr>
          <w:sz w:val="28"/>
          <w:szCs w:val="28"/>
          <w:lang w:bidi="he-IL"/>
        </w:rPr>
      </w:pPr>
    </w:p>
    <w:p w:rsidR="00883A30" w:rsidRPr="00903A72" w:rsidRDefault="00C834E9" w:rsidP="00903A72">
      <w:pPr>
        <w:pStyle w:val="a3"/>
        <w:spacing w:line="360" w:lineRule="auto"/>
        <w:ind w:firstLine="709"/>
        <w:jc w:val="both"/>
        <w:rPr>
          <w:sz w:val="28"/>
          <w:szCs w:val="28"/>
          <w:lang w:bidi="he-IL"/>
        </w:rPr>
      </w:pPr>
      <w:r w:rsidRPr="00903A72">
        <w:rPr>
          <w:sz w:val="28"/>
          <w:szCs w:val="28"/>
          <w:lang w:bidi="he-IL"/>
        </w:rPr>
        <w:t>Плановые съемочные сети создают построением триангуляционных сетей, проложением полигонометрических и теодолитных ходов, прямыми, обратными и комбинированными засечками, а также другими равноценными методами. Съемочной сетью могут служить теодолитные ходы, прокладываемые по границам землепользований с привязкой их к исходной сети, построенной в общегосударственной системе координат и высот.</w:t>
      </w:r>
    </w:p>
    <w:p w:rsidR="006F4F2F" w:rsidRPr="00903A72" w:rsidRDefault="008429E4" w:rsidP="00903A72">
      <w:pPr>
        <w:pStyle w:val="a3"/>
        <w:spacing w:line="360" w:lineRule="auto"/>
        <w:ind w:firstLine="709"/>
        <w:jc w:val="both"/>
        <w:rPr>
          <w:sz w:val="28"/>
          <w:szCs w:val="28"/>
        </w:rPr>
      </w:pPr>
      <w:r w:rsidRPr="00903A72">
        <w:rPr>
          <w:sz w:val="28"/>
          <w:szCs w:val="28"/>
        </w:rPr>
        <w:t>При построении межевых съёмочных сетей с использованием электронных тахеометров следует учитывать допустимые длины ходов, прокладываемых между пунктами ОМС. При этом общая плотность пунктов ОМС</w:t>
      </w:r>
      <w:r w:rsidR="00903A72">
        <w:rPr>
          <w:sz w:val="28"/>
          <w:szCs w:val="28"/>
        </w:rPr>
        <w:t xml:space="preserve"> </w:t>
      </w:r>
      <w:r w:rsidRPr="00903A72">
        <w:rPr>
          <w:sz w:val="28"/>
          <w:szCs w:val="28"/>
        </w:rPr>
        <w:t>должна соответствовать нормативной точности межевания земельных участков в соответствии с целевым назначением использова</w:t>
      </w:r>
      <w:r w:rsidR="005A1A81" w:rsidRPr="00903A72">
        <w:rPr>
          <w:sz w:val="28"/>
          <w:szCs w:val="28"/>
        </w:rPr>
        <w:t>ния земель (таб.1).</w:t>
      </w:r>
    </w:p>
    <w:p w:rsidR="00903A72" w:rsidRPr="00903A72" w:rsidRDefault="00903A72" w:rsidP="00903A72">
      <w:pPr>
        <w:pStyle w:val="a3"/>
        <w:spacing w:line="360" w:lineRule="auto"/>
        <w:ind w:firstLine="709"/>
        <w:jc w:val="both"/>
        <w:rPr>
          <w:sz w:val="28"/>
          <w:szCs w:val="36"/>
        </w:rPr>
      </w:pPr>
    </w:p>
    <w:p w:rsidR="006F4F2F" w:rsidRPr="00903A72" w:rsidRDefault="00903A72" w:rsidP="00903A72">
      <w:pPr>
        <w:pStyle w:val="a3"/>
        <w:spacing w:line="360" w:lineRule="auto"/>
        <w:ind w:firstLine="709"/>
        <w:jc w:val="both"/>
        <w:rPr>
          <w:sz w:val="28"/>
          <w:szCs w:val="36"/>
        </w:rPr>
      </w:pPr>
      <w:r>
        <w:rPr>
          <w:sz w:val="28"/>
          <w:szCs w:val="28"/>
        </w:rPr>
        <w:br w:type="page"/>
      </w:r>
      <w:r w:rsidRPr="00903A72">
        <w:rPr>
          <w:sz w:val="28"/>
          <w:szCs w:val="28"/>
        </w:rPr>
        <w:t xml:space="preserve">Таблица 1 </w:t>
      </w:r>
      <w:r w:rsidR="00AF2904" w:rsidRPr="00903A72">
        <w:rPr>
          <w:sz w:val="28"/>
          <w:szCs w:val="36"/>
        </w:rPr>
        <w:t>Нормативная точность определения границ объектов землеустройства</w:t>
      </w:r>
      <w:r w:rsidR="00822285" w:rsidRPr="00903A72">
        <w:rPr>
          <w:sz w:val="28"/>
          <w:szCs w:val="36"/>
        </w:rPr>
        <w:t>.</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52"/>
        <w:gridCol w:w="4100"/>
        <w:gridCol w:w="2506"/>
        <w:gridCol w:w="907"/>
        <w:gridCol w:w="1122"/>
      </w:tblGrid>
      <w:tr w:rsidR="00152399" w:rsidRPr="00F97A40" w:rsidTr="00F97A40">
        <w:trPr>
          <w:jc w:val="center"/>
        </w:trPr>
        <w:tc>
          <w:tcPr>
            <w:tcW w:w="652" w:type="dxa"/>
            <w:shd w:val="clear" w:color="auto" w:fill="auto"/>
          </w:tcPr>
          <w:p w:rsidR="00AF2904" w:rsidRPr="00F97A40" w:rsidRDefault="00AF2904" w:rsidP="00F97A40">
            <w:pPr>
              <w:pStyle w:val="a3"/>
              <w:spacing w:line="360" w:lineRule="auto"/>
              <w:jc w:val="both"/>
              <w:rPr>
                <w:sz w:val="20"/>
                <w:szCs w:val="28"/>
              </w:rPr>
            </w:pPr>
            <w:r w:rsidRPr="00F97A40">
              <w:rPr>
                <w:sz w:val="20"/>
                <w:szCs w:val="28"/>
              </w:rPr>
              <w:t xml:space="preserve">№ </w:t>
            </w:r>
          </w:p>
        </w:tc>
        <w:tc>
          <w:tcPr>
            <w:tcW w:w="4100" w:type="dxa"/>
            <w:shd w:val="clear" w:color="auto" w:fill="auto"/>
          </w:tcPr>
          <w:p w:rsidR="00AF2904" w:rsidRPr="00F97A40" w:rsidRDefault="00AF2904" w:rsidP="00F97A40">
            <w:pPr>
              <w:pStyle w:val="a3"/>
              <w:spacing w:line="360" w:lineRule="auto"/>
              <w:jc w:val="both"/>
              <w:rPr>
                <w:sz w:val="20"/>
                <w:szCs w:val="28"/>
              </w:rPr>
            </w:pPr>
            <w:r w:rsidRPr="00F97A40">
              <w:rPr>
                <w:sz w:val="20"/>
                <w:szCs w:val="28"/>
              </w:rPr>
              <w:t>Градация земель</w:t>
            </w:r>
          </w:p>
        </w:tc>
        <w:tc>
          <w:tcPr>
            <w:tcW w:w="2506" w:type="dxa"/>
            <w:shd w:val="clear" w:color="auto" w:fill="auto"/>
          </w:tcPr>
          <w:p w:rsidR="00AF2904" w:rsidRPr="00F97A40" w:rsidRDefault="00AF2904" w:rsidP="00F97A40">
            <w:pPr>
              <w:pStyle w:val="a3"/>
              <w:spacing w:line="360" w:lineRule="auto"/>
              <w:rPr>
                <w:sz w:val="20"/>
                <w:szCs w:val="28"/>
              </w:rPr>
            </w:pPr>
            <w:r w:rsidRPr="00F97A40">
              <w:rPr>
                <w:sz w:val="20"/>
                <w:szCs w:val="28"/>
              </w:rPr>
              <w:t>Средняя квадратическая ошибкаМ</w:t>
            </w:r>
            <w:r w:rsidRPr="00F97A40">
              <w:rPr>
                <w:sz w:val="20"/>
                <w:szCs w:val="20"/>
                <w:vertAlign w:val="subscript"/>
              </w:rPr>
              <w:t>1</w:t>
            </w:r>
            <w:r w:rsidRPr="00F97A40">
              <w:rPr>
                <w:sz w:val="20"/>
                <w:szCs w:val="28"/>
                <w:vertAlign w:val="subscript"/>
              </w:rPr>
              <w:t xml:space="preserve"> </w:t>
            </w:r>
            <w:r w:rsidRPr="00F97A40">
              <w:rPr>
                <w:sz w:val="20"/>
                <w:szCs w:val="28"/>
              </w:rPr>
              <w:t>положения межевого знака относительно ближай</w:t>
            </w:r>
            <w:r w:rsidR="006F4F2F" w:rsidRPr="00F97A40">
              <w:rPr>
                <w:sz w:val="20"/>
                <w:szCs w:val="28"/>
              </w:rPr>
              <w:t>шего пункта исходной геодезической основы не более, м</w:t>
            </w:r>
          </w:p>
        </w:tc>
        <w:tc>
          <w:tcPr>
            <w:tcW w:w="907" w:type="dxa"/>
            <w:shd w:val="clear" w:color="auto" w:fill="auto"/>
          </w:tcPr>
          <w:p w:rsidR="00152399" w:rsidRPr="00F97A40" w:rsidRDefault="006F4F2F" w:rsidP="00F97A40">
            <w:pPr>
              <w:pStyle w:val="a3"/>
              <w:spacing w:line="360" w:lineRule="auto"/>
              <w:jc w:val="both"/>
              <w:rPr>
                <w:sz w:val="20"/>
                <w:szCs w:val="28"/>
              </w:rPr>
            </w:pPr>
            <w:r w:rsidRPr="00F97A40">
              <w:rPr>
                <w:sz w:val="20"/>
                <w:szCs w:val="28"/>
                <w:lang w:val="en-US"/>
              </w:rPr>
              <w:t>S</w:t>
            </w:r>
            <w:r w:rsidRPr="00F97A40">
              <w:rPr>
                <w:sz w:val="20"/>
                <w:szCs w:val="28"/>
              </w:rPr>
              <w:t>доп.</w:t>
            </w:r>
          </w:p>
        </w:tc>
        <w:tc>
          <w:tcPr>
            <w:tcW w:w="1122" w:type="dxa"/>
            <w:shd w:val="clear" w:color="auto" w:fill="auto"/>
          </w:tcPr>
          <w:p w:rsidR="00AF2904" w:rsidRPr="00F97A40" w:rsidRDefault="006F4F2F" w:rsidP="00F97A40">
            <w:pPr>
              <w:pStyle w:val="a3"/>
              <w:spacing w:line="360" w:lineRule="auto"/>
              <w:jc w:val="both"/>
              <w:rPr>
                <w:sz w:val="20"/>
                <w:szCs w:val="28"/>
              </w:rPr>
            </w:pPr>
            <w:r w:rsidRPr="00F97A40">
              <w:rPr>
                <w:sz w:val="20"/>
                <w:szCs w:val="28"/>
                <w:lang w:val="en-US"/>
              </w:rPr>
              <w:t>F</w:t>
            </w:r>
            <w:r w:rsidRPr="00F97A40">
              <w:rPr>
                <w:sz w:val="20"/>
                <w:szCs w:val="28"/>
              </w:rPr>
              <w:t>доп.</w:t>
            </w:r>
          </w:p>
        </w:tc>
      </w:tr>
      <w:tr w:rsidR="00152399" w:rsidRPr="00F97A40" w:rsidTr="00F97A40">
        <w:trPr>
          <w:jc w:val="center"/>
        </w:trPr>
        <w:tc>
          <w:tcPr>
            <w:tcW w:w="652"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1</w:t>
            </w:r>
          </w:p>
        </w:tc>
        <w:tc>
          <w:tcPr>
            <w:tcW w:w="4100"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2</w:t>
            </w:r>
          </w:p>
        </w:tc>
        <w:tc>
          <w:tcPr>
            <w:tcW w:w="2506"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3</w:t>
            </w:r>
          </w:p>
        </w:tc>
        <w:tc>
          <w:tcPr>
            <w:tcW w:w="907"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4</w:t>
            </w:r>
          </w:p>
        </w:tc>
        <w:tc>
          <w:tcPr>
            <w:tcW w:w="1122"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5</w:t>
            </w:r>
          </w:p>
        </w:tc>
      </w:tr>
      <w:tr w:rsidR="00152399" w:rsidRPr="00F97A40" w:rsidTr="00F97A40">
        <w:trPr>
          <w:jc w:val="center"/>
        </w:trPr>
        <w:tc>
          <w:tcPr>
            <w:tcW w:w="652"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1</w:t>
            </w:r>
          </w:p>
        </w:tc>
        <w:tc>
          <w:tcPr>
            <w:tcW w:w="4100"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Земли поселений (города)</w:t>
            </w:r>
          </w:p>
        </w:tc>
        <w:tc>
          <w:tcPr>
            <w:tcW w:w="2506"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0.10</w:t>
            </w:r>
          </w:p>
        </w:tc>
        <w:tc>
          <w:tcPr>
            <w:tcW w:w="907"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0.2</w:t>
            </w:r>
          </w:p>
        </w:tc>
        <w:tc>
          <w:tcPr>
            <w:tcW w:w="1122"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0.3</w:t>
            </w:r>
          </w:p>
        </w:tc>
      </w:tr>
      <w:tr w:rsidR="00152399" w:rsidRPr="00F97A40" w:rsidTr="00F97A40">
        <w:trPr>
          <w:jc w:val="center"/>
        </w:trPr>
        <w:tc>
          <w:tcPr>
            <w:tcW w:w="652" w:type="dxa"/>
            <w:shd w:val="clear" w:color="auto" w:fill="auto"/>
          </w:tcPr>
          <w:p w:rsidR="00AF2904" w:rsidRPr="00F97A40" w:rsidRDefault="006F4F2F" w:rsidP="00F97A40">
            <w:pPr>
              <w:pStyle w:val="a3"/>
              <w:spacing w:line="360" w:lineRule="auto"/>
              <w:jc w:val="both"/>
              <w:rPr>
                <w:sz w:val="20"/>
                <w:szCs w:val="28"/>
              </w:rPr>
            </w:pPr>
            <w:r w:rsidRPr="00F97A40">
              <w:rPr>
                <w:sz w:val="20"/>
                <w:szCs w:val="28"/>
              </w:rPr>
              <w:t>2</w:t>
            </w:r>
          </w:p>
        </w:tc>
        <w:tc>
          <w:tcPr>
            <w:tcW w:w="4100" w:type="dxa"/>
            <w:shd w:val="clear" w:color="auto" w:fill="auto"/>
          </w:tcPr>
          <w:p w:rsidR="00AF2904" w:rsidRPr="00F97A40" w:rsidRDefault="006F4F2F" w:rsidP="00F97A40">
            <w:pPr>
              <w:pStyle w:val="a3"/>
              <w:spacing w:line="360" w:lineRule="auto"/>
              <w:rPr>
                <w:sz w:val="20"/>
                <w:szCs w:val="28"/>
              </w:rPr>
            </w:pPr>
            <w:r w:rsidRPr="00F97A40">
              <w:rPr>
                <w:sz w:val="20"/>
                <w:szCs w:val="28"/>
              </w:rPr>
              <w:t xml:space="preserve">Земли поселений (поселки, сельские населенные пункты); земли, предоставленные </w:t>
            </w:r>
            <w:r w:rsidR="00F461A1" w:rsidRPr="00F97A40">
              <w:rPr>
                <w:sz w:val="20"/>
                <w:szCs w:val="28"/>
              </w:rPr>
              <w:t xml:space="preserve">для ведения личного подсобного хозяйства, садоводства, дачного и индивидуального жилищного строительства. </w:t>
            </w:r>
          </w:p>
        </w:tc>
        <w:tc>
          <w:tcPr>
            <w:tcW w:w="2506"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0.20</w:t>
            </w:r>
          </w:p>
        </w:tc>
        <w:tc>
          <w:tcPr>
            <w:tcW w:w="907"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0.4</w:t>
            </w:r>
          </w:p>
        </w:tc>
        <w:tc>
          <w:tcPr>
            <w:tcW w:w="1122"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0.6</w:t>
            </w:r>
          </w:p>
        </w:tc>
      </w:tr>
      <w:tr w:rsidR="00152399" w:rsidRPr="00F97A40" w:rsidTr="00F97A40">
        <w:trPr>
          <w:jc w:val="center"/>
        </w:trPr>
        <w:tc>
          <w:tcPr>
            <w:tcW w:w="652" w:type="dxa"/>
            <w:shd w:val="clear" w:color="auto" w:fill="auto"/>
          </w:tcPr>
          <w:p w:rsidR="00AF2904" w:rsidRPr="00F97A40" w:rsidRDefault="00F461A1" w:rsidP="00F97A40">
            <w:pPr>
              <w:pStyle w:val="a3"/>
              <w:spacing w:line="360" w:lineRule="auto"/>
              <w:rPr>
                <w:sz w:val="20"/>
                <w:szCs w:val="28"/>
              </w:rPr>
            </w:pPr>
            <w:r w:rsidRPr="00F97A40">
              <w:rPr>
                <w:sz w:val="20"/>
                <w:szCs w:val="28"/>
              </w:rPr>
              <w:t>3</w:t>
            </w:r>
          </w:p>
        </w:tc>
        <w:tc>
          <w:tcPr>
            <w:tcW w:w="4100" w:type="dxa"/>
            <w:shd w:val="clear" w:color="auto" w:fill="auto"/>
          </w:tcPr>
          <w:p w:rsidR="00AF2904" w:rsidRPr="00F97A40" w:rsidRDefault="00F461A1" w:rsidP="00F97A40">
            <w:pPr>
              <w:pStyle w:val="a3"/>
              <w:spacing w:line="360" w:lineRule="auto"/>
              <w:rPr>
                <w:sz w:val="20"/>
                <w:szCs w:val="28"/>
              </w:rPr>
            </w:pPr>
            <w:r w:rsidRPr="00F97A40">
              <w:rPr>
                <w:sz w:val="20"/>
                <w:szCs w:val="28"/>
              </w:rPr>
              <w:t>Земли промышленности и иного специального назначения.</w:t>
            </w:r>
          </w:p>
        </w:tc>
        <w:tc>
          <w:tcPr>
            <w:tcW w:w="2506"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0.50</w:t>
            </w:r>
          </w:p>
        </w:tc>
        <w:tc>
          <w:tcPr>
            <w:tcW w:w="907"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1.0</w:t>
            </w:r>
          </w:p>
        </w:tc>
        <w:tc>
          <w:tcPr>
            <w:tcW w:w="1122"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1.5</w:t>
            </w:r>
          </w:p>
        </w:tc>
      </w:tr>
      <w:tr w:rsidR="00152399" w:rsidRPr="00F97A40" w:rsidTr="00F97A40">
        <w:trPr>
          <w:jc w:val="center"/>
        </w:trPr>
        <w:tc>
          <w:tcPr>
            <w:tcW w:w="652" w:type="dxa"/>
            <w:shd w:val="clear" w:color="auto" w:fill="auto"/>
          </w:tcPr>
          <w:p w:rsidR="00AF2904" w:rsidRPr="00F97A40" w:rsidRDefault="00F461A1" w:rsidP="00F97A40">
            <w:pPr>
              <w:pStyle w:val="a3"/>
              <w:spacing w:line="360" w:lineRule="auto"/>
              <w:rPr>
                <w:sz w:val="20"/>
                <w:szCs w:val="28"/>
              </w:rPr>
            </w:pPr>
            <w:r w:rsidRPr="00F97A40">
              <w:rPr>
                <w:sz w:val="20"/>
                <w:szCs w:val="28"/>
              </w:rPr>
              <w:t>4</w:t>
            </w:r>
          </w:p>
        </w:tc>
        <w:tc>
          <w:tcPr>
            <w:tcW w:w="4100" w:type="dxa"/>
            <w:shd w:val="clear" w:color="auto" w:fill="auto"/>
          </w:tcPr>
          <w:p w:rsidR="00822285" w:rsidRPr="00F97A40" w:rsidRDefault="00822285" w:rsidP="00F97A40">
            <w:pPr>
              <w:pStyle w:val="a3"/>
              <w:spacing w:line="360" w:lineRule="auto"/>
              <w:rPr>
                <w:sz w:val="20"/>
                <w:szCs w:val="28"/>
              </w:rPr>
            </w:pPr>
            <w:r w:rsidRPr="00F97A40">
              <w:rPr>
                <w:sz w:val="20"/>
                <w:szCs w:val="28"/>
              </w:rPr>
              <w:t>Земли сельсхозяйственного назначения (кроме земель, указанных в п.2), земли особо охраняемых территорий и объектов.</w:t>
            </w:r>
          </w:p>
        </w:tc>
        <w:tc>
          <w:tcPr>
            <w:tcW w:w="2506"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2.50</w:t>
            </w:r>
          </w:p>
        </w:tc>
        <w:tc>
          <w:tcPr>
            <w:tcW w:w="907"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5.0</w:t>
            </w:r>
          </w:p>
        </w:tc>
        <w:tc>
          <w:tcPr>
            <w:tcW w:w="1122"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7.5</w:t>
            </w:r>
          </w:p>
        </w:tc>
      </w:tr>
      <w:tr w:rsidR="00152399" w:rsidRPr="00F97A40" w:rsidTr="00F97A40">
        <w:trPr>
          <w:jc w:val="center"/>
        </w:trPr>
        <w:tc>
          <w:tcPr>
            <w:tcW w:w="652"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5</w:t>
            </w:r>
          </w:p>
        </w:tc>
        <w:tc>
          <w:tcPr>
            <w:tcW w:w="4100" w:type="dxa"/>
            <w:shd w:val="clear" w:color="auto" w:fill="auto"/>
          </w:tcPr>
          <w:p w:rsidR="00AF2904" w:rsidRPr="00F97A40" w:rsidRDefault="00822285" w:rsidP="00F97A40">
            <w:pPr>
              <w:pStyle w:val="a3"/>
              <w:spacing w:line="360" w:lineRule="auto"/>
              <w:jc w:val="both"/>
              <w:rPr>
                <w:sz w:val="20"/>
                <w:szCs w:val="28"/>
              </w:rPr>
            </w:pPr>
            <w:r w:rsidRPr="00F97A40">
              <w:rPr>
                <w:sz w:val="20"/>
                <w:szCs w:val="28"/>
              </w:rPr>
              <w:t xml:space="preserve"> Земли лесного фонда, земли водного фонда, земли запаса</w:t>
            </w:r>
          </w:p>
        </w:tc>
        <w:tc>
          <w:tcPr>
            <w:tcW w:w="2506"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5.00</w:t>
            </w:r>
          </w:p>
        </w:tc>
        <w:tc>
          <w:tcPr>
            <w:tcW w:w="907"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10.0</w:t>
            </w:r>
          </w:p>
        </w:tc>
        <w:tc>
          <w:tcPr>
            <w:tcW w:w="1122" w:type="dxa"/>
            <w:shd w:val="clear" w:color="auto" w:fill="auto"/>
          </w:tcPr>
          <w:p w:rsidR="00AF2904" w:rsidRPr="00F97A40" w:rsidRDefault="00F461A1" w:rsidP="00F97A40">
            <w:pPr>
              <w:pStyle w:val="a3"/>
              <w:spacing w:line="360" w:lineRule="auto"/>
              <w:jc w:val="both"/>
              <w:rPr>
                <w:sz w:val="20"/>
                <w:szCs w:val="28"/>
              </w:rPr>
            </w:pPr>
            <w:r w:rsidRPr="00F97A40">
              <w:rPr>
                <w:sz w:val="20"/>
                <w:szCs w:val="28"/>
              </w:rPr>
              <w:t>15.0</w:t>
            </w:r>
          </w:p>
        </w:tc>
      </w:tr>
    </w:tbl>
    <w:p w:rsidR="00727B9E" w:rsidRPr="00903A72" w:rsidRDefault="00727B9E" w:rsidP="00903A72">
      <w:pPr>
        <w:pStyle w:val="a3"/>
        <w:tabs>
          <w:tab w:val="left" w:pos="7140"/>
        </w:tabs>
        <w:spacing w:line="360" w:lineRule="auto"/>
        <w:ind w:firstLine="709"/>
        <w:jc w:val="both"/>
        <w:rPr>
          <w:sz w:val="28"/>
          <w:szCs w:val="28"/>
        </w:rPr>
      </w:pPr>
    </w:p>
    <w:p w:rsidR="002316C7" w:rsidRPr="00903A72" w:rsidRDefault="001D58A1" w:rsidP="00903A72">
      <w:pPr>
        <w:pStyle w:val="a3"/>
        <w:spacing w:line="360" w:lineRule="auto"/>
        <w:ind w:firstLine="709"/>
        <w:jc w:val="both"/>
        <w:rPr>
          <w:sz w:val="28"/>
          <w:szCs w:val="28"/>
        </w:rPr>
      </w:pPr>
      <w:r w:rsidRPr="00903A72">
        <w:rPr>
          <w:sz w:val="28"/>
          <w:szCs w:val="28"/>
        </w:rPr>
        <w:t>В</w:t>
      </w:r>
      <w:r w:rsidR="008429E4" w:rsidRPr="00903A72">
        <w:rPr>
          <w:sz w:val="28"/>
          <w:szCs w:val="28"/>
        </w:rPr>
        <w:t xml:space="preserve"> результате математической обработки результатов измерений вычисляют координаты пунктов межевой съёмочной сети, межевых знаков и</w:t>
      </w:r>
      <w:r w:rsidR="00145C7E" w:rsidRPr="00903A72">
        <w:rPr>
          <w:sz w:val="28"/>
          <w:szCs w:val="28"/>
        </w:rPr>
        <w:t xml:space="preserve"> </w:t>
      </w:r>
      <w:r w:rsidR="008429E4" w:rsidRPr="00903A72">
        <w:rPr>
          <w:sz w:val="28"/>
          <w:szCs w:val="28"/>
        </w:rPr>
        <w:t>характерны</w:t>
      </w:r>
      <w:r w:rsidR="00145C7E" w:rsidRPr="00903A72">
        <w:rPr>
          <w:sz w:val="28"/>
          <w:szCs w:val="28"/>
        </w:rPr>
        <w:t>х точек</w:t>
      </w:r>
      <w:r w:rsidR="00A74838" w:rsidRPr="00903A72">
        <w:rPr>
          <w:sz w:val="28"/>
          <w:szCs w:val="28"/>
        </w:rPr>
        <w:t xml:space="preserve"> объектов недвижимости.</w:t>
      </w:r>
    </w:p>
    <w:p w:rsidR="00903A72" w:rsidRPr="00903A72" w:rsidRDefault="00903A72" w:rsidP="00903A72">
      <w:pPr>
        <w:spacing w:line="360" w:lineRule="auto"/>
        <w:ind w:firstLine="709"/>
        <w:jc w:val="both"/>
        <w:rPr>
          <w:sz w:val="28"/>
          <w:szCs w:val="36"/>
        </w:rPr>
      </w:pPr>
    </w:p>
    <w:p w:rsidR="00AD3325" w:rsidRPr="00903A72" w:rsidRDefault="00903A72" w:rsidP="00903A72">
      <w:pPr>
        <w:spacing w:line="360" w:lineRule="auto"/>
        <w:ind w:firstLine="709"/>
        <w:jc w:val="both"/>
        <w:rPr>
          <w:sz w:val="28"/>
          <w:szCs w:val="36"/>
        </w:rPr>
      </w:pPr>
      <w:r w:rsidRPr="00903A72">
        <w:rPr>
          <w:sz w:val="28"/>
          <w:szCs w:val="36"/>
        </w:rPr>
        <w:br w:type="page"/>
      </w:r>
      <w:r w:rsidR="005A1A81" w:rsidRPr="00903A72">
        <w:rPr>
          <w:sz w:val="28"/>
          <w:szCs w:val="36"/>
        </w:rPr>
        <w:t>Глава 3.</w:t>
      </w:r>
      <w:r w:rsidR="00AD3325" w:rsidRPr="00903A72">
        <w:rPr>
          <w:sz w:val="28"/>
          <w:szCs w:val="36"/>
        </w:rPr>
        <w:t xml:space="preserve"> Применение спутниковых методов определения координат</w:t>
      </w:r>
    </w:p>
    <w:p w:rsidR="00903A72" w:rsidRPr="00903A72" w:rsidRDefault="00903A72" w:rsidP="00903A72">
      <w:pPr>
        <w:spacing w:line="360" w:lineRule="auto"/>
        <w:ind w:firstLine="709"/>
        <w:jc w:val="both"/>
        <w:rPr>
          <w:sz w:val="28"/>
          <w:szCs w:val="36"/>
        </w:rPr>
      </w:pPr>
    </w:p>
    <w:p w:rsidR="008429E4" w:rsidRPr="00903A72" w:rsidRDefault="00896235" w:rsidP="00903A72">
      <w:pPr>
        <w:pStyle w:val="a3"/>
        <w:spacing w:line="360" w:lineRule="auto"/>
        <w:ind w:firstLine="709"/>
        <w:jc w:val="both"/>
        <w:outlineLvl w:val="0"/>
        <w:rPr>
          <w:sz w:val="28"/>
          <w:szCs w:val="36"/>
        </w:rPr>
      </w:pPr>
      <w:r w:rsidRPr="00903A72">
        <w:rPr>
          <w:sz w:val="28"/>
          <w:szCs w:val="36"/>
        </w:rPr>
        <w:t>3.1 Технология спутниковых методов</w:t>
      </w:r>
    </w:p>
    <w:p w:rsidR="00903A72" w:rsidRPr="00903A72" w:rsidRDefault="00903A72" w:rsidP="00903A72">
      <w:pPr>
        <w:pStyle w:val="a3"/>
        <w:spacing w:line="360" w:lineRule="auto"/>
        <w:ind w:firstLine="709"/>
        <w:jc w:val="both"/>
        <w:rPr>
          <w:sz w:val="28"/>
          <w:szCs w:val="28"/>
        </w:rPr>
      </w:pPr>
    </w:p>
    <w:p w:rsidR="008429E4" w:rsidRPr="00903A72" w:rsidRDefault="005A1A81" w:rsidP="00903A72">
      <w:pPr>
        <w:pStyle w:val="a3"/>
        <w:spacing w:line="360" w:lineRule="auto"/>
        <w:ind w:firstLine="709"/>
        <w:jc w:val="both"/>
        <w:rPr>
          <w:sz w:val="28"/>
          <w:szCs w:val="28"/>
        </w:rPr>
      </w:pPr>
      <w:r w:rsidRPr="00903A72">
        <w:rPr>
          <w:sz w:val="28"/>
          <w:szCs w:val="28"/>
        </w:rPr>
        <w:t>Спутниковые</w:t>
      </w:r>
      <w:r w:rsidR="008429E4" w:rsidRPr="00903A72">
        <w:rPr>
          <w:sz w:val="28"/>
          <w:szCs w:val="28"/>
        </w:rPr>
        <w:t xml:space="preserve"> радионавигационные системы позволяют определять координаты путём приёма сигналов по из</w:t>
      </w:r>
      <w:r w:rsidR="001D58A1" w:rsidRPr="00903A72">
        <w:rPr>
          <w:sz w:val="28"/>
          <w:szCs w:val="28"/>
        </w:rPr>
        <w:t>меренному доплеровскому сдвигу</w:t>
      </w:r>
      <w:r w:rsidR="008429E4" w:rsidRPr="00903A72">
        <w:rPr>
          <w:sz w:val="28"/>
          <w:szCs w:val="28"/>
        </w:rPr>
        <w:t xml:space="preserve"> частоты сигнала, измеряемого с искусственного спутника земли, параметры которого известны. В настоящее время для этих целей используют системы GPS и ГЛОНАС</w:t>
      </w:r>
      <w:r w:rsidR="001D58A1" w:rsidRPr="00903A72">
        <w:rPr>
          <w:sz w:val="28"/>
          <w:szCs w:val="28"/>
        </w:rPr>
        <w:t>С.</w:t>
      </w:r>
    </w:p>
    <w:p w:rsidR="00903A72" w:rsidRDefault="005A1A81" w:rsidP="00903A72">
      <w:pPr>
        <w:pStyle w:val="a3"/>
        <w:spacing w:line="360" w:lineRule="auto"/>
        <w:ind w:firstLine="709"/>
        <w:jc w:val="both"/>
        <w:rPr>
          <w:sz w:val="28"/>
          <w:szCs w:val="28"/>
        </w:rPr>
      </w:pPr>
      <w:r w:rsidRPr="00903A72">
        <w:rPr>
          <w:sz w:val="28"/>
          <w:szCs w:val="28"/>
        </w:rPr>
        <w:t>При работе с GРS-системой</w:t>
      </w:r>
      <w:r w:rsidR="008429E4" w:rsidRPr="00903A72">
        <w:rPr>
          <w:sz w:val="28"/>
          <w:szCs w:val="28"/>
        </w:rPr>
        <w:t xml:space="preserve"> координаты определяются в геоцентрической системе, начало её совпадает с центром масс земли. В процессе определений пол</w:t>
      </w:r>
      <w:r w:rsidRPr="00903A72">
        <w:rPr>
          <w:sz w:val="28"/>
          <w:szCs w:val="28"/>
        </w:rPr>
        <w:t xml:space="preserve">учают значение трёх координат Х, </w:t>
      </w:r>
      <w:r w:rsidRPr="00903A72">
        <w:rPr>
          <w:sz w:val="28"/>
          <w:szCs w:val="28"/>
          <w:lang w:val="en-US"/>
        </w:rPr>
        <w:t>Y</w:t>
      </w:r>
      <w:r w:rsidRPr="00903A72">
        <w:rPr>
          <w:sz w:val="28"/>
          <w:szCs w:val="28"/>
        </w:rPr>
        <w:t xml:space="preserve">, </w:t>
      </w:r>
      <w:r w:rsidRPr="00903A72">
        <w:rPr>
          <w:sz w:val="28"/>
          <w:szCs w:val="28"/>
          <w:lang w:val="en-US"/>
        </w:rPr>
        <w:t>Z</w:t>
      </w:r>
      <w:r w:rsidR="008429E4" w:rsidRPr="00903A72">
        <w:rPr>
          <w:sz w:val="28"/>
          <w:szCs w:val="28"/>
        </w:rPr>
        <w:t>. Для их определения должны быть известны координаты спутников и расстояние от точки стояния до спутника. Минимальное необходимое количество спутников для определения координат точки-4. Определяемым параметром при расчёте координат точки является время распространения магнитной волны от спутника до точки. Его измеряют фазовым методом, основанном на доплеровском эффекте.</w:t>
      </w:r>
    </w:p>
    <w:p w:rsidR="00903A72" w:rsidRDefault="008429E4" w:rsidP="00903A72">
      <w:pPr>
        <w:pStyle w:val="a3"/>
        <w:spacing w:line="360" w:lineRule="auto"/>
        <w:ind w:firstLine="709"/>
        <w:jc w:val="both"/>
        <w:rPr>
          <w:sz w:val="28"/>
          <w:szCs w:val="28"/>
        </w:rPr>
      </w:pPr>
      <w:r w:rsidRPr="00903A72">
        <w:rPr>
          <w:sz w:val="28"/>
          <w:szCs w:val="28"/>
        </w:rPr>
        <w:t>Эффект Доплера - изменение длины волны, наблюдаемое при движении источника волн, относительно их приёмника. При приближении источника к приёмнику</w:t>
      </w:r>
      <w:r w:rsidR="005A1A81" w:rsidRPr="00903A72">
        <w:rPr>
          <w:sz w:val="28"/>
          <w:szCs w:val="28"/>
        </w:rPr>
        <w:t xml:space="preserve"> длина волны</w:t>
      </w:r>
      <w:r w:rsidRPr="00903A72">
        <w:rPr>
          <w:sz w:val="28"/>
          <w:szCs w:val="28"/>
        </w:rPr>
        <w:t xml:space="preserve"> уменьшается, при удалении - возрастает.</w:t>
      </w:r>
    </w:p>
    <w:p w:rsidR="00C0409D" w:rsidRPr="00903A72" w:rsidRDefault="008429E4" w:rsidP="00903A72">
      <w:pPr>
        <w:pStyle w:val="a3"/>
        <w:spacing w:line="360" w:lineRule="auto"/>
        <w:ind w:firstLine="709"/>
        <w:jc w:val="both"/>
        <w:rPr>
          <w:sz w:val="28"/>
          <w:szCs w:val="28"/>
        </w:rPr>
      </w:pPr>
      <w:r w:rsidRPr="00903A72">
        <w:rPr>
          <w:sz w:val="28"/>
          <w:szCs w:val="28"/>
        </w:rPr>
        <w:t>В результате получают разности длин волн и фаз, что даёт возможность измерить расстояние между спутником и точкой и затем вычислить координаты точки.</w:t>
      </w:r>
    </w:p>
    <w:p w:rsidR="00903A72" w:rsidRDefault="00C0409D"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Методы определения координат с испытанием ИС3 (искусственные спутни</w:t>
      </w:r>
      <w:r w:rsidR="005A1A81" w:rsidRPr="00903A72">
        <w:rPr>
          <w:color w:val="000000"/>
          <w:sz w:val="28"/>
          <w:szCs w:val="28"/>
        </w:rPr>
        <w:t>ки земли) называется Спутниковым</w:t>
      </w:r>
      <w:r w:rsidRPr="00903A72">
        <w:rPr>
          <w:color w:val="000000"/>
          <w:sz w:val="28"/>
          <w:szCs w:val="28"/>
        </w:rPr>
        <w:t xml:space="preserve"> позиционирование</w:t>
      </w:r>
      <w:r w:rsidR="005A1A81" w:rsidRPr="00903A72">
        <w:rPr>
          <w:color w:val="000000"/>
          <w:sz w:val="28"/>
          <w:szCs w:val="28"/>
        </w:rPr>
        <w:t>м</w:t>
      </w:r>
      <w:r w:rsidRPr="00903A72">
        <w:rPr>
          <w:color w:val="000000"/>
          <w:sz w:val="28"/>
          <w:szCs w:val="28"/>
        </w:rPr>
        <w:t>.</w:t>
      </w:r>
    </w:p>
    <w:p w:rsidR="00903A72" w:rsidRDefault="00C0409D"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Работу можно выполнять в любую погоду днем и ночью. Современные аппаратуры позволяют определить координаты объектов на з</w:t>
      </w:r>
      <w:r w:rsidR="000B2E55" w:rsidRPr="00903A72">
        <w:rPr>
          <w:color w:val="000000"/>
          <w:sz w:val="28"/>
          <w:szCs w:val="28"/>
        </w:rPr>
        <w:t>емле с сантиметровой и даже милли</w:t>
      </w:r>
      <w:r w:rsidRPr="00903A72">
        <w:rPr>
          <w:color w:val="000000"/>
          <w:sz w:val="28"/>
          <w:szCs w:val="28"/>
        </w:rPr>
        <w:t>метровой точностью.</w:t>
      </w:r>
    </w:p>
    <w:p w:rsidR="00903A72" w:rsidRDefault="003F1DF0"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В спутниковых технологиях применяют односторонние методы дальномерных измерений</w:t>
      </w:r>
      <w:r w:rsidR="000B2E55" w:rsidRPr="00903A72">
        <w:rPr>
          <w:color w:val="000000"/>
          <w:sz w:val="28"/>
          <w:szCs w:val="28"/>
        </w:rPr>
        <w:t>:</w:t>
      </w:r>
      <w:r w:rsidRPr="00903A72">
        <w:rPr>
          <w:color w:val="000000"/>
          <w:sz w:val="28"/>
          <w:szCs w:val="28"/>
        </w:rPr>
        <w:t xml:space="preserve"> передающие устройство находится</w:t>
      </w:r>
      <w:r w:rsidR="000B2E55" w:rsidRPr="00903A72">
        <w:rPr>
          <w:color w:val="000000"/>
          <w:sz w:val="28"/>
          <w:szCs w:val="28"/>
        </w:rPr>
        <w:t xml:space="preserve"> на спутнике, а приемное на зем</w:t>
      </w:r>
      <w:r w:rsidRPr="00903A72">
        <w:rPr>
          <w:color w:val="000000"/>
          <w:sz w:val="28"/>
          <w:szCs w:val="28"/>
        </w:rPr>
        <w:t>ле.</w:t>
      </w:r>
    </w:p>
    <w:p w:rsidR="003F1DF0" w:rsidRPr="00903A72" w:rsidRDefault="003F1DF0"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 xml:space="preserve">Принцип работы состоит в том что приемники </w:t>
      </w:r>
      <w:r w:rsidRPr="00903A72">
        <w:rPr>
          <w:color w:val="000000"/>
          <w:sz w:val="28"/>
          <w:szCs w:val="28"/>
          <w:lang w:val="en-US"/>
        </w:rPr>
        <w:t>GPS</w:t>
      </w:r>
      <w:r w:rsidRPr="00903A72">
        <w:rPr>
          <w:color w:val="000000"/>
          <w:sz w:val="28"/>
          <w:szCs w:val="28"/>
        </w:rPr>
        <w:t xml:space="preserve"> сигналов находятся на</w:t>
      </w:r>
      <w:r w:rsidR="00903A72">
        <w:rPr>
          <w:color w:val="000000"/>
          <w:sz w:val="28"/>
          <w:szCs w:val="28"/>
        </w:rPr>
        <w:t xml:space="preserve"> </w:t>
      </w:r>
      <w:r w:rsidRPr="00903A72">
        <w:rPr>
          <w:color w:val="000000"/>
          <w:sz w:val="28"/>
          <w:szCs w:val="28"/>
        </w:rPr>
        <w:t xml:space="preserve">земле, а сами спутники используются в качестве исходных пунктов. Для определения координат </w:t>
      </w:r>
      <w:r w:rsidR="003F2D0F" w:rsidRPr="00903A72">
        <w:rPr>
          <w:color w:val="000000"/>
          <w:sz w:val="28"/>
          <w:szCs w:val="28"/>
        </w:rPr>
        <w:t>пункта</w:t>
      </w:r>
      <w:r w:rsidRPr="00903A72">
        <w:rPr>
          <w:color w:val="000000"/>
          <w:sz w:val="28"/>
          <w:szCs w:val="28"/>
        </w:rPr>
        <w:t xml:space="preserve"> на земле решается пространственная обратная линейная засечка.</w:t>
      </w:r>
    </w:p>
    <w:p w:rsidR="00903A72" w:rsidRDefault="006C12C2"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По трем измеренным дальностям</w:t>
      </w:r>
      <w:r w:rsidR="003F1DF0" w:rsidRPr="00903A72">
        <w:rPr>
          <w:color w:val="000000"/>
          <w:sz w:val="28"/>
          <w:szCs w:val="28"/>
        </w:rPr>
        <w:t xml:space="preserve"> получают координаты </w:t>
      </w:r>
      <w:r w:rsidR="003F1DF0" w:rsidRPr="00903A72">
        <w:rPr>
          <w:color w:val="000000"/>
          <w:sz w:val="28"/>
          <w:szCs w:val="28"/>
          <w:lang w:val="en-US"/>
        </w:rPr>
        <w:t>X</w:t>
      </w:r>
      <w:r w:rsidR="003F1DF0" w:rsidRPr="00903A72">
        <w:rPr>
          <w:color w:val="000000"/>
          <w:sz w:val="28"/>
          <w:szCs w:val="28"/>
        </w:rPr>
        <w:t xml:space="preserve">, </w:t>
      </w:r>
      <w:r w:rsidR="003F1DF0" w:rsidRPr="00903A72">
        <w:rPr>
          <w:color w:val="000000"/>
          <w:sz w:val="28"/>
          <w:szCs w:val="28"/>
          <w:lang w:val="en-US"/>
        </w:rPr>
        <w:t>Y</w:t>
      </w:r>
      <w:r w:rsidR="003F1DF0" w:rsidRPr="00903A72">
        <w:rPr>
          <w:color w:val="000000"/>
          <w:sz w:val="28"/>
          <w:szCs w:val="28"/>
        </w:rPr>
        <w:t xml:space="preserve">, </w:t>
      </w:r>
      <w:r w:rsidR="003F1DF0" w:rsidRPr="00903A72">
        <w:rPr>
          <w:color w:val="000000"/>
          <w:sz w:val="28"/>
          <w:szCs w:val="28"/>
          <w:lang w:val="en-US"/>
        </w:rPr>
        <w:t>Z</w:t>
      </w:r>
      <w:r w:rsidR="000B2E55" w:rsidRPr="00903A72">
        <w:rPr>
          <w:color w:val="000000"/>
          <w:sz w:val="28"/>
          <w:szCs w:val="28"/>
        </w:rPr>
        <w:t>.</w:t>
      </w:r>
    </w:p>
    <w:p w:rsidR="00BF6503" w:rsidRPr="00903A72" w:rsidRDefault="000C6422"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В связи с</w:t>
      </w:r>
      <w:r w:rsidR="00903A72">
        <w:rPr>
          <w:color w:val="000000"/>
          <w:sz w:val="28"/>
          <w:szCs w:val="28"/>
        </w:rPr>
        <w:t xml:space="preserve"> </w:t>
      </w:r>
      <w:r w:rsidR="00BF6503" w:rsidRPr="00903A72">
        <w:rPr>
          <w:color w:val="000000"/>
          <w:sz w:val="28"/>
          <w:szCs w:val="28"/>
        </w:rPr>
        <w:t>расхождением шк</w:t>
      </w:r>
      <w:r w:rsidRPr="00903A72">
        <w:rPr>
          <w:color w:val="000000"/>
          <w:sz w:val="28"/>
          <w:szCs w:val="28"/>
        </w:rPr>
        <w:t>ал времени спутника и приемника</w:t>
      </w:r>
      <w:r w:rsidR="00BF6503" w:rsidRPr="00903A72">
        <w:rPr>
          <w:color w:val="000000"/>
          <w:sz w:val="28"/>
          <w:szCs w:val="28"/>
        </w:rPr>
        <w:t xml:space="preserve"> </w:t>
      </w:r>
      <w:r w:rsidRPr="00903A72">
        <w:rPr>
          <w:color w:val="000000"/>
          <w:sz w:val="28"/>
          <w:szCs w:val="28"/>
        </w:rPr>
        <w:t>н</w:t>
      </w:r>
      <w:r w:rsidR="00BF6503" w:rsidRPr="00903A72">
        <w:rPr>
          <w:color w:val="000000"/>
          <w:sz w:val="28"/>
          <w:szCs w:val="28"/>
        </w:rPr>
        <w:t xml:space="preserve">еобходимо одновременно наблюдать </w:t>
      </w:r>
      <w:r w:rsidR="00A13F77" w:rsidRPr="00903A72">
        <w:rPr>
          <w:color w:val="000000"/>
          <w:sz w:val="28"/>
          <w:szCs w:val="28"/>
        </w:rPr>
        <w:t xml:space="preserve">4 ИСЗ. В системе </w:t>
      </w:r>
      <w:r w:rsidR="00A13F77" w:rsidRPr="00903A72">
        <w:rPr>
          <w:color w:val="000000"/>
          <w:sz w:val="28"/>
          <w:szCs w:val="28"/>
          <w:lang w:val="en-US"/>
        </w:rPr>
        <w:t>GPS</w:t>
      </w:r>
      <w:r w:rsidR="000B2E55" w:rsidRPr="00903A72">
        <w:rPr>
          <w:color w:val="000000"/>
          <w:sz w:val="28"/>
          <w:szCs w:val="28"/>
        </w:rPr>
        <w:t xml:space="preserve"> спутники</w:t>
      </w:r>
      <w:r w:rsidRPr="00903A72">
        <w:rPr>
          <w:color w:val="000000"/>
          <w:sz w:val="28"/>
          <w:szCs w:val="28"/>
        </w:rPr>
        <w:t xml:space="preserve"> размещены на шести орбитах</w:t>
      </w:r>
      <w:r w:rsidR="00A13F77" w:rsidRPr="00903A72">
        <w:rPr>
          <w:color w:val="000000"/>
          <w:sz w:val="28"/>
          <w:szCs w:val="28"/>
        </w:rPr>
        <w:t xml:space="preserve"> по </w:t>
      </w:r>
      <w:r w:rsidR="000B2E55" w:rsidRPr="00903A72">
        <w:rPr>
          <w:color w:val="000000"/>
          <w:sz w:val="28"/>
          <w:szCs w:val="28"/>
        </w:rPr>
        <w:t>4</w:t>
      </w:r>
      <w:r w:rsidRPr="00903A72">
        <w:rPr>
          <w:color w:val="000000"/>
          <w:sz w:val="28"/>
          <w:szCs w:val="28"/>
        </w:rPr>
        <w:t xml:space="preserve"> спутника</w:t>
      </w:r>
      <w:r w:rsidR="000B2E55" w:rsidRPr="00903A72">
        <w:rPr>
          <w:color w:val="000000"/>
          <w:sz w:val="28"/>
          <w:szCs w:val="28"/>
        </w:rPr>
        <w:t xml:space="preserve"> на каждой. Высоты орбит</w:t>
      </w:r>
      <w:r w:rsidR="00A13F77" w:rsidRPr="00903A72">
        <w:rPr>
          <w:color w:val="000000"/>
          <w:sz w:val="28"/>
          <w:szCs w:val="28"/>
        </w:rPr>
        <w:t xml:space="preserve"> порядка 20000км. Такое количество и расположение спутников обеспечивают видимость в любой точке земли одновременно не имеет 4х спутников. В системе ГЛОНАСС планируется исп</w:t>
      </w:r>
      <w:r w:rsidR="000B2E55" w:rsidRPr="00903A72">
        <w:rPr>
          <w:color w:val="000000"/>
          <w:sz w:val="28"/>
          <w:szCs w:val="28"/>
        </w:rPr>
        <w:t>ользование</w:t>
      </w:r>
      <w:r w:rsidR="00A13F77" w:rsidRPr="00903A72">
        <w:rPr>
          <w:color w:val="000000"/>
          <w:sz w:val="28"/>
          <w:szCs w:val="28"/>
        </w:rPr>
        <w:t xml:space="preserve"> 3 орбит.</w:t>
      </w:r>
    </w:p>
    <w:p w:rsidR="00903A72" w:rsidRDefault="00A13F77"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Спутниковые системы состоят из 3-х секторов:</w:t>
      </w:r>
    </w:p>
    <w:p w:rsidR="00A13F77" w:rsidRPr="00903A72" w:rsidRDefault="00A13F77" w:rsidP="00903A72">
      <w:pPr>
        <w:widowControl w:val="0"/>
        <w:numPr>
          <w:ilvl w:val="0"/>
          <w:numId w:val="4"/>
        </w:numPr>
        <w:autoSpaceDE w:val="0"/>
        <w:autoSpaceDN w:val="0"/>
        <w:adjustRightInd w:val="0"/>
        <w:spacing w:line="360" w:lineRule="auto"/>
        <w:ind w:left="0" w:firstLine="709"/>
        <w:jc w:val="both"/>
        <w:rPr>
          <w:color w:val="000000"/>
          <w:sz w:val="28"/>
          <w:szCs w:val="28"/>
        </w:rPr>
      </w:pPr>
      <w:r w:rsidRPr="00903A72">
        <w:rPr>
          <w:color w:val="000000"/>
          <w:sz w:val="28"/>
          <w:szCs w:val="28"/>
        </w:rPr>
        <w:t>Космический включает спутники.</w:t>
      </w:r>
    </w:p>
    <w:p w:rsidR="00A13F77" w:rsidRPr="00903A72" w:rsidRDefault="00A13F77" w:rsidP="00903A72">
      <w:pPr>
        <w:widowControl w:val="0"/>
        <w:numPr>
          <w:ilvl w:val="0"/>
          <w:numId w:val="4"/>
        </w:numPr>
        <w:autoSpaceDE w:val="0"/>
        <w:autoSpaceDN w:val="0"/>
        <w:adjustRightInd w:val="0"/>
        <w:spacing w:line="360" w:lineRule="auto"/>
        <w:ind w:left="0" w:firstLine="709"/>
        <w:jc w:val="both"/>
        <w:rPr>
          <w:color w:val="000000"/>
          <w:sz w:val="28"/>
          <w:szCs w:val="28"/>
        </w:rPr>
      </w:pPr>
      <w:r w:rsidRPr="00903A72">
        <w:rPr>
          <w:color w:val="000000"/>
          <w:sz w:val="28"/>
          <w:szCs w:val="28"/>
        </w:rPr>
        <w:t xml:space="preserve">Контроля и управления – этот комплекс </w:t>
      </w:r>
      <w:r w:rsidR="006C12C2" w:rsidRPr="00903A72">
        <w:rPr>
          <w:color w:val="000000"/>
          <w:sz w:val="28"/>
          <w:szCs w:val="28"/>
        </w:rPr>
        <w:t>наземных средств, обеспечивает</w:t>
      </w:r>
      <w:r w:rsidRPr="00903A72">
        <w:rPr>
          <w:color w:val="000000"/>
          <w:sz w:val="28"/>
          <w:szCs w:val="28"/>
        </w:rPr>
        <w:t xml:space="preserve"> </w:t>
      </w:r>
      <w:r w:rsidR="004D15EA" w:rsidRPr="00903A72">
        <w:rPr>
          <w:color w:val="000000"/>
          <w:sz w:val="28"/>
          <w:szCs w:val="28"/>
        </w:rPr>
        <w:t>непрерывное</w:t>
      </w:r>
      <w:r w:rsidRPr="00903A72">
        <w:rPr>
          <w:color w:val="000000"/>
          <w:sz w:val="28"/>
          <w:szCs w:val="28"/>
        </w:rPr>
        <w:t xml:space="preserve"> наблюдение спутников в целях уточнения их орбит, прогноза движения на определенном</w:t>
      </w:r>
      <w:r w:rsidR="000B2E55" w:rsidRPr="00903A72">
        <w:rPr>
          <w:color w:val="000000"/>
          <w:sz w:val="28"/>
          <w:szCs w:val="28"/>
        </w:rPr>
        <w:t xml:space="preserve"> интервале времени в виде эфемерид</w:t>
      </w:r>
      <w:r w:rsidRPr="00903A72">
        <w:rPr>
          <w:color w:val="000000"/>
          <w:sz w:val="28"/>
          <w:szCs w:val="28"/>
        </w:rPr>
        <w:t>, заложенн</w:t>
      </w:r>
      <w:r w:rsidR="000B2E55" w:rsidRPr="00903A72">
        <w:rPr>
          <w:color w:val="000000"/>
          <w:sz w:val="28"/>
          <w:szCs w:val="28"/>
        </w:rPr>
        <w:t>ых в память спутника. Составная</w:t>
      </w:r>
      <w:r w:rsidRPr="00903A72">
        <w:rPr>
          <w:color w:val="000000"/>
          <w:sz w:val="28"/>
          <w:szCs w:val="28"/>
        </w:rPr>
        <w:t xml:space="preserve"> час</w:t>
      </w:r>
      <w:r w:rsidR="000B2E55" w:rsidRPr="00903A72">
        <w:rPr>
          <w:color w:val="000000"/>
          <w:sz w:val="28"/>
          <w:szCs w:val="28"/>
        </w:rPr>
        <w:t>ть этого сектора – космическая геодезическая</w:t>
      </w:r>
      <w:r w:rsidRPr="00903A72">
        <w:rPr>
          <w:color w:val="000000"/>
          <w:sz w:val="28"/>
          <w:szCs w:val="28"/>
        </w:rPr>
        <w:t xml:space="preserve"> сеть равномерно расп</w:t>
      </w:r>
      <w:r w:rsidR="00AD0AA1" w:rsidRPr="00903A72">
        <w:rPr>
          <w:color w:val="000000"/>
          <w:sz w:val="28"/>
          <w:szCs w:val="28"/>
        </w:rPr>
        <w:t>о</w:t>
      </w:r>
      <w:r w:rsidRPr="00903A72">
        <w:rPr>
          <w:color w:val="000000"/>
          <w:sz w:val="28"/>
          <w:szCs w:val="28"/>
        </w:rPr>
        <w:t>ложенных на земле пунктов.</w:t>
      </w:r>
    </w:p>
    <w:p w:rsidR="00903A72" w:rsidRDefault="00A13F77" w:rsidP="00903A72">
      <w:pPr>
        <w:widowControl w:val="0"/>
        <w:numPr>
          <w:ilvl w:val="0"/>
          <w:numId w:val="4"/>
        </w:numPr>
        <w:autoSpaceDE w:val="0"/>
        <w:autoSpaceDN w:val="0"/>
        <w:adjustRightInd w:val="0"/>
        <w:spacing w:line="360" w:lineRule="auto"/>
        <w:ind w:left="0" w:firstLine="709"/>
        <w:jc w:val="both"/>
        <w:rPr>
          <w:color w:val="000000"/>
          <w:sz w:val="28"/>
          <w:szCs w:val="28"/>
        </w:rPr>
      </w:pPr>
      <w:r w:rsidRPr="00903A72">
        <w:rPr>
          <w:color w:val="000000"/>
          <w:sz w:val="28"/>
          <w:szCs w:val="28"/>
        </w:rPr>
        <w:t>Пользователя.</w:t>
      </w:r>
    </w:p>
    <w:p w:rsidR="00903A72" w:rsidRDefault="00A13F77"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 xml:space="preserve">Состоит из приемника и вычислительного блока. </w:t>
      </w:r>
      <w:r w:rsidR="00547260" w:rsidRPr="00903A72">
        <w:rPr>
          <w:color w:val="000000"/>
          <w:sz w:val="28"/>
          <w:szCs w:val="28"/>
        </w:rPr>
        <w:t>Измерение в геодезических целях выполняется фазовым методом, позволяющим получать не координаты, а их приращения в точках, где установлены приемники. Эти измерения называются относительными. Существуют два способа измерения:</w:t>
      </w:r>
    </w:p>
    <w:p w:rsidR="00547260" w:rsidRPr="00903A72" w:rsidRDefault="00547260" w:rsidP="00903A72">
      <w:pPr>
        <w:widowControl w:val="0"/>
        <w:numPr>
          <w:ilvl w:val="0"/>
          <w:numId w:val="5"/>
        </w:numPr>
        <w:autoSpaceDE w:val="0"/>
        <w:autoSpaceDN w:val="0"/>
        <w:adjustRightInd w:val="0"/>
        <w:spacing w:line="360" w:lineRule="auto"/>
        <w:ind w:left="0" w:firstLine="709"/>
        <w:jc w:val="both"/>
        <w:rPr>
          <w:color w:val="000000"/>
          <w:sz w:val="28"/>
          <w:szCs w:val="28"/>
        </w:rPr>
      </w:pPr>
      <w:r w:rsidRPr="00903A72">
        <w:rPr>
          <w:color w:val="000000"/>
          <w:sz w:val="28"/>
          <w:szCs w:val="28"/>
        </w:rPr>
        <w:t>Кодовый – когда измеряют время распространения сигнала. Его используют только в приемни</w:t>
      </w:r>
      <w:r w:rsidR="00D50B2A" w:rsidRPr="00903A72">
        <w:rPr>
          <w:color w:val="000000"/>
          <w:sz w:val="28"/>
          <w:szCs w:val="28"/>
        </w:rPr>
        <w:t>ках, размещенных на определяемом</w:t>
      </w:r>
      <w:r w:rsidRPr="00903A72">
        <w:rPr>
          <w:color w:val="000000"/>
          <w:sz w:val="28"/>
          <w:szCs w:val="28"/>
        </w:rPr>
        <w:t xml:space="preserve"> пункт</w:t>
      </w:r>
      <w:r w:rsidR="00D50B2A" w:rsidRPr="00903A72">
        <w:rPr>
          <w:color w:val="000000"/>
          <w:sz w:val="28"/>
          <w:szCs w:val="28"/>
        </w:rPr>
        <w:t>е. Этот способ называется автономным. Если измерения одновременно выполняются двумя приемниками то способ называется дифференциальным. При этом способе один приемник ставят на пункте с известными координ</w:t>
      </w:r>
      <w:r w:rsidR="00AD0AA1" w:rsidRPr="00903A72">
        <w:rPr>
          <w:color w:val="000000"/>
          <w:sz w:val="28"/>
          <w:szCs w:val="28"/>
        </w:rPr>
        <w:t>атами, другой на определяемом, д</w:t>
      </w:r>
      <w:r w:rsidR="00D50B2A" w:rsidRPr="00903A72">
        <w:rPr>
          <w:color w:val="000000"/>
          <w:sz w:val="28"/>
          <w:szCs w:val="28"/>
        </w:rPr>
        <w:t>ля повышения точности.</w:t>
      </w:r>
    </w:p>
    <w:p w:rsidR="00903A72" w:rsidRDefault="00D50B2A"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Фазовый –</w:t>
      </w:r>
      <w:r w:rsidR="000B2E55" w:rsidRPr="00903A72">
        <w:rPr>
          <w:color w:val="000000"/>
          <w:sz w:val="28"/>
          <w:szCs w:val="28"/>
        </w:rPr>
        <w:t xml:space="preserve"> его применяют при определении</w:t>
      </w:r>
      <w:r w:rsidRPr="00903A72">
        <w:rPr>
          <w:color w:val="000000"/>
          <w:sz w:val="28"/>
          <w:szCs w:val="28"/>
        </w:rPr>
        <w:t xml:space="preserve"> координат геодезических </w:t>
      </w:r>
      <w:r w:rsidR="000B2E55" w:rsidRPr="00903A72">
        <w:rPr>
          <w:color w:val="000000"/>
          <w:sz w:val="28"/>
          <w:szCs w:val="28"/>
        </w:rPr>
        <w:t>пунктов</w:t>
      </w:r>
      <w:r w:rsidRPr="00903A72">
        <w:rPr>
          <w:color w:val="000000"/>
          <w:sz w:val="28"/>
          <w:szCs w:val="28"/>
        </w:rPr>
        <w:t>. В этом случае измеряют не время распространения сигнала, а сдвиг фаз колебаний несущей частоты излучаемой спутником за этот промежуток времени.</w:t>
      </w:r>
    </w:p>
    <w:p w:rsidR="00903A72" w:rsidRDefault="001F18C0"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Так как спутник движется, то изм</w:t>
      </w:r>
      <w:r w:rsidR="000B2E55" w:rsidRPr="00903A72">
        <w:rPr>
          <w:color w:val="000000"/>
          <w:sz w:val="28"/>
          <w:szCs w:val="28"/>
        </w:rPr>
        <w:t>еняется длина волны, наблюдаемая</w:t>
      </w:r>
      <w:r w:rsidRPr="00903A72">
        <w:rPr>
          <w:color w:val="000000"/>
          <w:sz w:val="28"/>
          <w:szCs w:val="28"/>
        </w:rPr>
        <w:t xml:space="preserve"> при его движении.</w:t>
      </w:r>
    </w:p>
    <w:p w:rsidR="000438A1" w:rsidRPr="00903A72" w:rsidRDefault="000438A1"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Этот метод основан на эффекте Доплера.</w:t>
      </w:r>
    </w:p>
    <w:p w:rsidR="006F194A" w:rsidRPr="00903A72" w:rsidRDefault="006F194A"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Существует несколько геодезических режимов, делящихся на 2 группы:</w:t>
      </w:r>
    </w:p>
    <w:p w:rsidR="006F194A" w:rsidRPr="00903A72" w:rsidRDefault="006F194A" w:rsidP="00903A72">
      <w:pPr>
        <w:widowControl w:val="0"/>
        <w:numPr>
          <w:ilvl w:val="0"/>
          <w:numId w:val="6"/>
        </w:numPr>
        <w:autoSpaceDE w:val="0"/>
        <w:autoSpaceDN w:val="0"/>
        <w:adjustRightInd w:val="0"/>
        <w:spacing w:line="360" w:lineRule="auto"/>
        <w:ind w:left="0" w:firstLine="709"/>
        <w:jc w:val="both"/>
        <w:rPr>
          <w:color w:val="000000"/>
          <w:sz w:val="28"/>
          <w:szCs w:val="28"/>
        </w:rPr>
      </w:pPr>
      <w:r w:rsidRPr="00903A72">
        <w:rPr>
          <w:color w:val="000000"/>
          <w:sz w:val="28"/>
          <w:szCs w:val="28"/>
        </w:rPr>
        <w:t>статический (не подвижный)</w:t>
      </w:r>
    </w:p>
    <w:p w:rsidR="00903A72" w:rsidRDefault="006F194A" w:rsidP="00903A72">
      <w:pPr>
        <w:widowControl w:val="0"/>
        <w:numPr>
          <w:ilvl w:val="0"/>
          <w:numId w:val="6"/>
        </w:numPr>
        <w:autoSpaceDE w:val="0"/>
        <w:autoSpaceDN w:val="0"/>
        <w:adjustRightInd w:val="0"/>
        <w:spacing w:line="360" w:lineRule="auto"/>
        <w:ind w:left="0" w:firstLine="709"/>
        <w:jc w:val="both"/>
        <w:rPr>
          <w:color w:val="000000"/>
          <w:sz w:val="28"/>
          <w:szCs w:val="28"/>
        </w:rPr>
      </w:pPr>
      <w:r w:rsidRPr="00903A72">
        <w:rPr>
          <w:color w:val="000000"/>
          <w:sz w:val="28"/>
          <w:szCs w:val="28"/>
        </w:rPr>
        <w:t>кинематический (движущийся)</w:t>
      </w:r>
    </w:p>
    <w:p w:rsidR="00903A72" w:rsidRDefault="006F194A"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 xml:space="preserve">В обоих случаях один приемник находится на исходном пункте, а второй на определяемом. В статике оба приемника в момент измерений не подвижны. В кинематике один приемник перемещается </w:t>
      </w:r>
      <w:r w:rsidR="00710709" w:rsidRPr="00903A72">
        <w:rPr>
          <w:color w:val="000000"/>
          <w:sz w:val="28"/>
          <w:szCs w:val="28"/>
        </w:rPr>
        <w:t>непрерывно</w:t>
      </w:r>
      <w:r w:rsidR="00903A72">
        <w:rPr>
          <w:color w:val="000000"/>
          <w:sz w:val="28"/>
          <w:szCs w:val="28"/>
        </w:rPr>
        <w:t xml:space="preserve"> </w:t>
      </w:r>
      <w:r w:rsidR="00710709" w:rsidRPr="00903A72">
        <w:rPr>
          <w:color w:val="000000"/>
          <w:sz w:val="28"/>
          <w:szCs w:val="28"/>
        </w:rPr>
        <w:t>или с остановкой.</w:t>
      </w:r>
      <w:r w:rsidRPr="00903A72">
        <w:rPr>
          <w:color w:val="000000"/>
          <w:sz w:val="28"/>
          <w:szCs w:val="28"/>
        </w:rPr>
        <w:t xml:space="preserve"> Наблюдение на обоих пунктах проводится одноименно с целью приема сигнала на них с од</w:t>
      </w:r>
      <w:r w:rsidR="00710709" w:rsidRPr="00903A72">
        <w:rPr>
          <w:color w:val="000000"/>
          <w:sz w:val="28"/>
          <w:szCs w:val="28"/>
        </w:rPr>
        <w:t>ноименных спутников.</w:t>
      </w:r>
      <w:r w:rsidRPr="00903A72">
        <w:rPr>
          <w:color w:val="000000"/>
          <w:sz w:val="28"/>
          <w:szCs w:val="28"/>
        </w:rPr>
        <w:t xml:space="preserve"> Приемник автоматически тестируется, отыскивает и захватывает в</w:t>
      </w:r>
      <w:r w:rsidR="00710709" w:rsidRPr="00903A72">
        <w:rPr>
          <w:color w:val="000000"/>
          <w:sz w:val="28"/>
          <w:szCs w:val="28"/>
        </w:rPr>
        <w:t>се доступные спутники, производи</w:t>
      </w:r>
      <w:r w:rsidRPr="00903A72">
        <w:rPr>
          <w:color w:val="000000"/>
          <w:sz w:val="28"/>
          <w:szCs w:val="28"/>
        </w:rPr>
        <w:t>т измерения, открывает файл и заносит в него всю информацию, затем второй приемник переносится на другую определяемую точку.</w:t>
      </w:r>
    </w:p>
    <w:p w:rsidR="000C6422" w:rsidRPr="00903A72" w:rsidRDefault="006F194A"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Кинематический метод имеет несколько способов</w:t>
      </w:r>
      <w:r w:rsidR="00710709" w:rsidRPr="00903A72">
        <w:rPr>
          <w:color w:val="000000"/>
          <w:sz w:val="28"/>
          <w:szCs w:val="28"/>
        </w:rPr>
        <w:t>.</w:t>
      </w:r>
      <w:r w:rsidR="000438A1" w:rsidRPr="00903A72">
        <w:rPr>
          <w:color w:val="000000"/>
          <w:sz w:val="28"/>
          <w:szCs w:val="28"/>
        </w:rPr>
        <w:t xml:space="preserve"> В отличие от статики</w:t>
      </w:r>
      <w:r w:rsidR="00EE1239" w:rsidRPr="00903A72">
        <w:rPr>
          <w:color w:val="000000"/>
          <w:sz w:val="28"/>
          <w:szCs w:val="28"/>
        </w:rPr>
        <w:t xml:space="preserve"> второй прием</w:t>
      </w:r>
      <w:r w:rsidR="000438A1" w:rsidRPr="00903A72">
        <w:rPr>
          <w:color w:val="000000"/>
          <w:sz w:val="28"/>
          <w:szCs w:val="28"/>
        </w:rPr>
        <w:t>ник</w:t>
      </w:r>
      <w:r w:rsidR="00EE1239" w:rsidRPr="00903A72">
        <w:rPr>
          <w:color w:val="000000"/>
          <w:sz w:val="28"/>
          <w:szCs w:val="28"/>
        </w:rPr>
        <w:t xml:space="preserve"> после 10 – 15 минут измерений последовательно перемещается по определяемым точкам. Не позднее, чем через 1 час второй приемник должен быть размещен в начальной точке. </w:t>
      </w:r>
      <w:r w:rsidR="00710709" w:rsidRPr="00903A72">
        <w:rPr>
          <w:color w:val="000000"/>
          <w:sz w:val="28"/>
          <w:szCs w:val="28"/>
        </w:rPr>
        <w:t xml:space="preserve">Этот способ называется </w:t>
      </w:r>
      <w:r w:rsidR="00903A72">
        <w:rPr>
          <w:color w:val="000000"/>
          <w:sz w:val="28"/>
          <w:szCs w:val="28"/>
        </w:rPr>
        <w:t>"</w:t>
      </w:r>
      <w:r w:rsidR="00710709" w:rsidRPr="00903A72">
        <w:rPr>
          <w:color w:val="000000"/>
          <w:sz w:val="28"/>
          <w:szCs w:val="28"/>
        </w:rPr>
        <w:t>стой – иди</w:t>
      </w:r>
      <w:r w:rsidR="00903A72">
        <w:rPr>
          <w:color w:val="000000"/>
          <w:sz w:val="28"/>
          <w:szCs w:val="28"/>
        </w:rPr>
        <w:t>"</w:t>
      </w:r>
      <w:r w:rsidR="00710709" w:rsidRPr="00903A72">
        <w:rPr>
          <w:color w:val="000000"/>
          <w:sz w:val="28"/>
          <w:szCs w:val="28"/>
        </w:rPr>
        <w:t>.</w:t>
      </w:r>
    </w:p>
    <w:p w:rsidR="00903A72" w:rsidRDefault="00D268EF" w:rsidP="00903A72">
      <w:pPr>
        <w:widowControl w:val="0"/>
        <w:autoSpaceDE w:val="0"/>
        <w:autoSpaceDN w:val="0"/>
        <w:adjustRightInd w:val="0"/>
        <w:spacing w:line="360" w:lineRule="auto"/>
        <w:ind w:firstLine="709"/>
        <w:jc w:val="both"/>
        <w:rPr>
          <w:sz w:val="28"/>
          <w:szCs w:val="28"/>
        </w:rPr>
      </w:pPr>
      <w:r w:rsidRPr="00903A72">
        <w:rPr>
          <w:sz w:val="28"/>
          <w:szCs w:val="28"/>
        </w:rPr>
        <w:t>Пространственное положение НИСЗ характеризует его "бортовые эфемериды", включающие в себя пространственные прямоугольные координаты НИСЗ (в системе координат WGS-84</w:t>
      </w:r>
      <w:r w:rsidR="007B195E" w:rsidRPr="00903A72">
        <w:rPr>
          <w:sz w:val="28"/>
          <w:szCs w:val="28"/>
        </w:rPr>
        <w:t xml:space="preserve"> для</w:t>
      </w:r>
      <w:r w:rsidRPr="00903A72">
        <w:rPr>
          <w:sz w:val="28"/>
          <w:szCs w:val="28"/>
        </w:rPr>
        <w:t xml:space="preserve"> GPS и в системе ПЗ-90 </w:t>
      </w:r>
      <w:r w:rsidR="007B195E" w:rsidRPr="00903A72">
        <w:rPr>
          <w:sz w:val="28"/>
          <w:szCs w:val="28"/>
        </w:rPr>
        <w:t>для</w:t>
      </w:r>
      <w:r w:rsidRPr="00903A72">
        <w:rPr>
          <w:sz w:val="28"/>
          <w:szCs w:val="28"/>
        </w:rPr>
        <w:t xml:space="preserve"> ГЛОНАС</w:t>
      </w:r>
      <w:r w:rsidR="00710709" w:rsidRPr="00903A72">
        <w:rPr>
          <w:sz w:val="28"/>
          <w:szCs w:val="28"/>
        </w:rPr>
        <w:t>С</w:t>
      </w:r>
      <w:r w:rsidRPr="00903A72">
        <w:rPr>
          <w:sz w:val="28"/>
          <w:szCs w:val="28"/>
        </w:rPr>
        <w:t>) на определённый момент в</w:t>
      </w:r>
      <w:r w:rsidR="00710709" w:rsidRPr="00903A72">
        <w:rPr>
          <w:sz w:val="28"/>
          <w:szCs w:val="28"/>
        </w:rPr>
        <w:t>ремени. Бортовые эфемериды</w:t>
      </w:r>
      <w:r w:rsidR="00903A72">
        <w:rPr>
          <w:sz w:val="28"/>
          <w:szCs w:val="28"/>
        </w:rPr>
        <w:t xml:space="preserve"> </w:t>
      </w:r>
      <w:r w:rsidR="007B195E" w:rsidRPr="00903A72">
        <w:rPr>
          <w:sz w:val="28"/>
          <w:szCs w:val="28"/>
        </w:rPr>
        <w:t>выра</w:t>
      </w:r>
      <w:r w:rsidRPr="00903A72">
        <w:rPr>
          <w:sz w:val="28"/>
          <w:szCs w:val="28"/>
        </w:rPr>
        <w:t xml:space="preserve">батываются в результате обработки измерений, выполняемых </w:t>
      </w:r>
      <w:r w:rsidR="007B195E" w:rsidRPr="00903A72">
        <w:rPr>
          <w:sz w:val="28"/>
          <w:szCs w:val="28"/>
        </w:rPr>
        <w:t>сегментом</w:t>
      </w:r>
      <w:r w:rsidRPr="00903A72">
        <w:rPr>
          <w:sz w:val="28"/>
          <w:szCs w:val="28"/>
        </w:rPr>
        <w:t xml:space="preserve"> контроля и управления.</w:t>
      </w:r>
    </w:p>
    <w:p w:rsidR="00E718A5" w:rsidRPr="00903A72" w:rsidRDefault="00E718A5" w:rsidP="00903A72">
      <w:pPr>
        <w:widowControl w:val="0"/>
        <w:autoSpaceDE w:val="0"/>
        <w:autoSpaceDN w:val="0"/>
        <w:adjustRightInd w:val="0"/>
        <w:spacing w:line="360" w:lineRule="auto"/>
        <w:ind w:firstLine="709"/>
        <w:jc w:val="both"/>
        <w:rPr>
          <w:color w:val="000000"/>
          <w:sz w:val="28"/>
          <w:szCs w:val="28"/>
        </w:rPr>
      </w:pPr>
    </w:p>
    <w:p w:rsidR="00E718A5" w:rsidRPr="00903A72" w:rsidRDefault="001A4E3B" w:rsidP="00903A72">
      <w:pPr>
        <w:widowControl w:val="0"/>
        <w:autoSpaceDE w:val="0"/>
        <w:autoSpaceDN w:val="0"/>
        <w:adjustRightInd w:val="0"/>
        <w:spacing w:line="360" w:lineRule="auto"/>
        <w:ind w:firstLine="709"/>
        <w:jc w:val="both"/>
        <w:rPr>
          <w:color w:val="000000"/>
          <w:sz w:val="28"/>
          <w:szCs w:val="36"/>
        </w:rPr>
      </w:pPr>
      <w:r w:rsidRPr="00903A72">
        <w:rPr>
          <w:color w:val="000000"/>
          <w:sz w:val="28"/>
          <w:szCs w:val="36"/>
        </w:rPr>
        <w:t>3.2</w:t>
      </w:r>
      <w:r w:rsidR="00903A72" w:rsidRPr="00903A72">
        <w:rPr>
          <w:color w:val="000000"/>
          <w:sz w:val="28"/>
          <w:szCs w:val="36"/>
        </w:rPr>
        <w:t xml:space="preserve"> </w:t>
      </w:r>
      <w:r w:rsidR="00B14653" w:rsidRPr="00903A72">
        <w:rPr>
          <w:color w:val="000000"/>
          <w:sz w:val="28"/>
          <w:szCs w:val="36"/>
        </w:rPr>
        <w:t xml:space="preserve">Характеристика </w:t>
      </w:r>
      <w:r w:rsidR="006C2A63" w:rsidRPr="00903A72">
        <w:rPr>
          <w:color w:val="000000"/>
          <w:sz w:val="28"/>
          <w:szCs w:val="36"/>
          <w:lang w:val="en-US"/>
        </w:rPr>
        <w:t>GPS</w:t>
      </w:r>
      <w:r w:rsidR="006C2A63" w:rsidRPr="00903A72">
        <w:rPr>
          <w:color w:val="000000"/>
          <w:sz w:val="28"/>
          <w:szCs w:val="36"/>
        </w:rPr>
        <w:t xml:space="preserve"> - аппаратуры</w:t>
      </w:r>
    </w:p>
    <w:p w:rsidR="00903A72" w:rsidRPr="00903A72" w:rsidRDefault="00903A72" w:rsidP="00903A72">
      <w:pPr>
        <w:pStyle w:val="a3"/>
        <w:spacing w:line="360" w:lineRule="auto"/>
        <w:ind w:firstLine="709"/>
        <w:jc w:val="both"/>
        <w:rPr>
          <w:sz w:val="28"/>
          <w:szCs w:val="28"/>
        </w:rPr>
      </w:pPr>
    </w:p>
    <w:p w:rsidR="00903A72" w:rsidRDefault="00D268EF" w:rsidP="00903A72">
      <w:pPr>
        <w:pStyle w:val="a3"/>
        <w:spacing w:line="360" w:lineRule="auto"/>
        <w:ind w:firstLine="709"/>
        <w:jc w:val="both"/>
        <w:rPr>
          <w:sz w:val="28"/>
          <w:szCs w:val="28"/>
        </w:rPr>
      </w:pPr>
      <w:r w:rsidRPr="00903A72">
        <w:rPr>
          <w:sz w:val="28"/>
          <w:szCs w:val="28"/>
        </w:rPr>
        <w:t>Приёмная аппаратура GPS, выпускаемая фирмой Ashtech (США), обе</w:t>
      </w:r>
      <w:r w:rsidR="00710709" w:rsidRPr="00903A72">
        <w:rPr>
          <w:sz w:val="28"/>
          <w:szCs w:val="28"/>
        </w:rPr>
        <w:t>спечивает высокую точность места</w:t>
      </w:r>
      <w:r w:rsidR="00421D3F" w:rsidRPr="00903A72">
        <w:rPr>
          <w:sz w:val="28"/>
          <w:szCs w:val="28"/>
        </w:rPr>
        <w:t xml:space="preserve"> </w:t>
      </w:r>
      <w:r w:rsidRPr="00903A72">
        <w:rPr>
          <w:sz w:val="28"/>
          <w:szCs w:val="28"/>
        </w:rPr>
        <w:t xml:space="preserve">определения. В приёмник GPS встроен многоканальный блок, осуществляющий слежение одновременно за сигналами двенадцати и более спутников Земли. GPS </w:t>
      </w:r>
      <w:r w:rsidR="00710709" w:rsidRPr="00903A72">
        <w:rPr>
          <w:sz w:val="28"/>
          <w:szCs w:val="28"/>
        </w:rPr>
        <w:t xml:space="preserve">- </w:t>
      </w:r>
      <w:r w:rsidRPr="00903A72">
        <w:rPr>
          <w:sz w:val="28"/>
          <w:szCs w:val="28"/>
        </w:rPr>
        <w:t>приёмник в течении одной секунды собирает, вычисляет и записывает данные о координатах всех спутников, находящихся в поле зрения. Стандартная внутренняя память приёмника 2 Мегабайта позволяет хранить более, чем 37</w:t>
      </w:r>
      <w:r w:rsidR="001A4E3B" w:rsidRPr="00903A72">
        <w:rPr>
          <w:sz w:val="28"/>
          <w:szCs w:val="28"/>
        </w:rPr>
        <w:t>-</w:t>
      </w:r>
      <w:r w:rsidRPr="00903A72">
        <w:rPr>
          <w:sz w:val="28"/>
          <w:szCs w:val="28"/>
        </w:rPr>
        <w:t>часовые результаты наблюдений шести спутников или 22часовые данные, полученные по наблюдениям за десятью навигационными искусственными спутниками земли.</w:t>
      </w:r>
    </w:p>
    <w:p w:rsidR="00903A72" w:rsidRDefault="00D268EF" w:rsidP="00903A72">
      <w:pPr>
        <w:pStyle w:val="a3"/>
        <w:spacing w:line="360" w:lineRule="auto"/>
        <w:ind w:firstLine="709"/>
        <w:jc w:val="both"/>
        <w:rPr>
          <w:sz w:val="28"/>
          <w:szCs w:val="28"/>
        </w:rPr>
      </w:pPr>
      <w:r w:rsidRPr="00903A72">
        <w:rPr>
          <w:sz w:val="28"/>
          <w:szCs w:val="28"/>
        </w:rPr>
        <w:t>Питание приёмника осуществляет</w:t>
      </w:r>
      <w:r w:rsidR="00710709" w:rsidRPr="00903A72">
        <w:rPr>
          <w:sz w:val="28"/>
          <w:szCs w:val="28"/>
        </w:rPr>
        <w:t>ся от специальных аккумуляторов. Приёмник</w:t>
      </w:r>
      <w:r w:rsidRPr="00903A72">
        <w:rPr>
          <w:sz w:val="28"/>
          <w:szCs w:val="28"/>
        </w:rPr>
        <w:t xml:space="preserve"> с помощью </w:t>
      </w:r>
      <w:r w:rsidR="007B195E" w:rsidRPr="00903A72">
        <w:rPr>
          <w:sz w:val="28"/>
          <w:szCs w:val="28"/>
        </w:rPr>
        <w:t>стандартной</w:t>
      </w:r>
      <w:r w:rsidR="00710709" w:rsidRPr="00903A72">
        <w:rPr>
          <w:sz w:val="28"/>
          <w:szCs w:val="28"/>
        </w:rPr>
        <w:t xml:space="preserve"> подставки</w:t>
      </w:r>
      <w:r w:rsidRPr="00903A72">
        <w:rPr>
          <w:sz w:val="28"/>
          <w:szCs w:val="28"/>
        </w:rPr>
        <w:t xml:space="preserve"> закрепляется на штативе. Температурный диапазон его работы лежит в пр</w:t>
      </w:r>
      <w:r w:rsidR="00710709" w:rsidRPr="00903A72">
        <w:rPr>
          <w:sz w:val="28"/>
          <w:szCs w:val="28"/>
        </w:rPr>
        <w:t>еделах -20, +60°С</w:t>
      </w:r>
      <w:r w:rsidRPr="00903A72">
        <w:rPr>
          <w:sz w:val="28"/>
          <w:szCs w:val="28"/>
        </w:rPr>
        <w:t>, при влажности 100%.</w:t>
      </w:r>
    </w:p>
    <w:p w:rsidR="00903A72" w:rsidRDefault="00D268EF" w:rsidP="00903A72">
      <w:pPr>
        <w:pStyle w:val="a3"/>
        <w:spacing w:line="360" w:lineRule="auto"/>
        <w:ind w:firstLine="709"/>
        <w:jc w:val="both"/>
        <w:rPr>
          <w:sz w:val="28"/>
          <w:szCs w:val="28"/>
        </w:rPr>
      </w:pPr>
      <w:r w:rsidRPr="00903A72">
        <w:rPr>
          <w:sz w:val="28"/>
          <w:szCs w:val="28"/>
        </w:rPr>
        <w:t>GPS</w:t>
      </w:r>
      <w:r w:rsidR="00710709" w:rsidRPr="00903A72">
        <w:rPr>
          <w:sz w:val="28"/>
          <w:szCs w:val="28"/>
        </w:rPr>
        <w:t xml:space="preserve"> -</w:t>
      </w:r>
      <w:r w:rsidRPr="00903A72">
        <w:rPr>
          <w:sz w:val="28"/>
          <w:szCs w:val="28"/>
        </w:rPr>
        <w:t xml:space="preserve"> аппаратура сост</w:t>
      </w:r>
      <w:r w:rsidR="00EB4F4B" w:rsidRPr="00903A72">
        <w:rPr>
          <w:sz w:val="28"/>
          <w:szCs w:val="28"/>
        </w:rPr>
        <w:t>оит из антенных, приёмных и вы</w:t>
      </w:r>
      <w:r w:rsidRPr="00903A72">
        <w:rPr>
          <w:sz w:val="28"/>
          <w:szCs w:val="28"/>
        </w:rPr>
        <w:t xml:space="preserve">числительных </w:t>
      </w:r>
      <w:r w:rsidR="007B195E" w:rsidRPr="00903A72">
        <w:rPr>
          <w:sz w:val="28"/>
          <w:szCs w:val="28"/>
        </w:rPr>
        <w:t>устройств</w:t>
      </w:r>
      <w:r w:rsidRPr="00903A72">
        <w:rPr>
          <w:sz w:val="28"/>
          <w:szCs w:val="28"/>
        </w:rPr>
        <w:t>, а также пульта управления и индикации.</w:t>
      </w:r>
    </w:p>
    <w:p w:rsidR="00903A72" w:rsidRDefault="00FC0CD1" w:rsidP="00903A72">
      <w:pPr>
        <w:pStyle w:val="a3"/>
        <w:spacing w:line="360" w:lineRule="auto"/>
        <w:ind w:firstLine="709"/>
        <w:jc w:val="both"/>
        <w:rPr>
          <w:sz w:val="28"/>
          <w:szCs w:val="28"/>
        </w:rPr>
      </w:pPr>
      <w:r w:rsidRPr="00903A72">
        <w:rPr>
          <w:sz w:val="28"/>
          <w:szCs w:val="28"/>
        </w:rPr>
        <w:t>Приёмное устройство выполняет функции супергетеродинного приёмника, а также осуществляет первичную обработку сигналов.</w:t>
      </w:r>
    </w:p>
    <w:p w:rsidR="00903A72" w:rsidRDefault="00FC0CD1" w:rsidP="00903A72">
      <w:pPr>
        <w:pStyle w:val="a3"/>
        <w:spacing w:line="360" w:lineRule="auto"/>
        <w:ind w:firstLine="709"/>
        <w:jc w:val="both"/>
        <w:rPr>
          <w:sz w:val="28"/>
          <w:szCs w:val="28"/>
        </w:rPr>
      </w:pPr>
      <w:r w:rsidRPr="00903A72">
        <w:rPr>
          <w:sz w:val="28"/>
          <w:szCs w:val="28"/>
        </w:rPr>
        <w:t>Вычислительное устройство содержит блок связи и собственно вычислитель. Основой вычислителя являются микропроцессоры, дополненные модулями памяти.</w:t>
      </w:r>
    </w:p>
    <w:p w:rsidR="00903A72" w:rsidRDefault="00FC0CD1" w:rsidP="00903A72">
      <w:pPr>
        <w:pStyle w:val="a3"/>
        <w:spacing w:line="360" w:lineRule="auto"/>
        <w:ind w:firstLine="709"/>
        <w:jc w:val="both"/>
        <w:rPr>
          <w:sz w:val="28"/>
          <w:szCs w:val="28"/>
        </w:rPr>
      </w:pPr>
      <w:r w:rsidRPr="00903A72">
        <w:rPr>
          <w:sz w:val="28"/>
          <w:szCs w:val="28"/>
        </w:rPr>
        <w:t>Пульт управления и индикации содержит клавиатуру управления и индикационное табло, на котором, по указаниям оператора, могут отображаться различные параметры и сообщения.</w:t>
      </w:r>
    </w:p>
    <w:p w:rsidR="00903A72" w:rsidRDefault="0014557C" w:rsidP="00903A72">
      <w:pPr>
        <w:pStyle w:val="a3"/>
        <w:spacing w:line="360" w:lineRule="auto"/>
        <w:ind w:firstLine="709"/>
        <w:jc w:val="both"/>
        <w:rPr>
          <w:sz w:val="28"/>
          <w:szCs w:val="28"/>
        </w:rPr>
      </w:pPr>
      <w:r w:rsidRPr="00903A72">
        <w:rPr>
          <w:sz w:val="28"/>
          <w:szCs w:val="28"/>
        </w:rPr>
        <w:t xml:space="preserve">GPS </w:t>
      </w:r>
      <w:r w:rsidR="00710709" w:rsidRPr="00903A72">
        <w:rPr>
          <w:sz w:val="28"/>
          <w:szCs w:val="28"/>
        </w:rPr>
        <w:t xml:space="preserve">- </w:t>
      </w:r>
      <w:r w:rsidRPr="00903A72">
        <w:rPr>
          <w:sz w:val="28"/>
          <w:szCs w:val="28"/>
        </w:rPr>
        <w:t>приёмники бывают двух типов: одночастотные и двухчастотные. Выбор конкретного типа приёмника спутниковых сигналов для проведения земельно-кадастровых геодезических работ прежде всего зависит от необходимой точности определения положения объектов. Например, при создании и развитии ОМС1 необходимо использовать двухчастотные приёмники. При развитии ОМС2, а также при межевании земельных участков разрешается использование одночастотных приёмников.</w:t>
      </w:r>
    </w:p>
    <w:p w:rsidR="00903A72" w:rsidRDefault="0014557C" w:rsidP="00903A72">
      <w:pPr>
        <w:pStyle w:val="a3"/>
        <w:spacing w:line="360" w:lineRule="auto"/>
        <w:ind w:firstLine="709"/>
        <w:jc w:val="both"/>
        <w:rPr>
          <w:sz w:val="28"/>
          <w:szCs w:val="28"/>
        </w:rPr>
      </w:pPr>
      <w:r w:rsidRPr="00903A72">
        <w:rPr>
          <w:sz w:val="28"/>
          <w:szCs w:val="28"/>
        </w:rPr>
        <w:t>Послесеансовая обработка данных GPS определений выполняется с помощью программного обеспечения</w:t>
      </w:r>
      <w:r w:rsidR="006C2A63" w:rsidRPr="00903A72">
        <w:rPr>
          <w:sz w:val="28"/>
          <w:szCs w:val="28"/>
        </w:rPr>
        <w:t>.</w:t>
      </w:r>
    </w:p>
    <w:p w:rsidR="00E718A5" w:rsidRPr="00903A72" w:rsidRDefault="00E718A5" w:rsidP="00903A72">
      <w:pPr>
        <w:widowControl w:val="0"/>
        <w:autoSpaceDE w:val="0"/>
        <w:autoSpaceDN w:val="0"/>
        <w:adjustRightInd w:val="0"/>
        <w:spacing w:line="360" w:lineRule="auto"/>
        <w:ind w:firstLine="709"/>
        <w:jc w:val="both"/>
        <w:rPr>
          <w:color w:val="000000"/>
          <w:sz w:val="28"/>
          <w:szCs w:val="28"/>
        </w:rPr>
      </w:pPr>
    </w:p>
    <w:p w:rsidR="00E718A5" w:rsidRPr="00903A72" w:rsidRDefault="00903A72" w:rsidP="00903A72">
      <w:pPr>
        <w:widowControl w:val="0"/>
        <w:autoSpaceDE w:val="0"/>
        <w:autoSpaceDN w:val="0"/>
        <w:adjustRightInd w:val="0"/>
        <w:spacing w:line="360" w:lineRule="auto"/>
        <w:ind w:firstLine="709"/>
        <w:jc w:val="both"/>
        <w:outlineLvl w:val="0"/>
        <w:rPr>
          <w:color w:val="000000"/>
          <w:sz w:val="28"/>
          <w:szCs w:val="44"/>
        </w:rPr>
      </w:pPr>
      <w:r w:rsidRPr="00903A72">
        <w:rPr>
          <w:color w:val="000000"/>
          <w:sz w:val="28"/>
          <w:szCs w:val="28"/>
        </w:rPr>
        <w:br w:type="page"/>
      </w:r>
      <w:r w:rsidR="001A4E3B" w:rsidRPr="00903A72">
        <w:rPr>
          <w:color w:val="000000"/>
          <w:sz w:val="28"/>
          <w:szCs w:val="44"/>
        </w:rPr>
        <w:t>Глава 4</w:t>
      </w:r>
      <w:r w:rsidR="006C2A63" w:rsidRPr="00903A72">
        <w:rPr>
          <w:color w:val="000000"/>
          <w:sz w:val="28"/>
          <w:szCs w:val="44"/>
        </w:rPr>
        <w:t>.</w:t>
      </w:r>
      <w:r w:rsidR="00BD196C" w:rsidRPr="00903A72">
        <w:rPr>
          <w:color w:val="000000"/>
          <w:sz w:val="28"/>
          <w:szCs w:val="44"/>
        </w:rPr>
        <w:t>Съемочное обоснование</w:t>
      </w:r>
    </w:p>
    <w:p w:rsidR="00903A72" w:rsidRPr="00903A72" w:rsidRDefault="00903A72" w:rsidP="00903A72">
      <w:pPr>
        <w:widowControl w:val="0"/>
        <w:autoSpaceDE w:val="0"/>
        <w:autoSpaceDN w:val="0"/>
        <w:adjustRightInd w:val="0"/>
        <w:spacing w:line="360" w:lineRule="auto"/>
        <w:ind w:firstLine="709"/>
        <w:jc w:val="both"/>
        <w:outlineLvl w:val="0"/>
        <w:rPr>
          <w:color w:val="000000"/>
          <w:sz w:val="28"/>
          <w:szCs w:val="36"/>
        </w:rPr>
      </w:pPr>
    </w:p>
    <w:p w:rsidR="007B387E" w:rsidRPr="00903A72" w:rsidRDefault="001A4E3B" w:rsidP="00903A72">
      <w:pPr>
        <w:widowControl w:val="0"/>
        <w:autoSpaceDE w:val="0"/>
        <w:autoSpaceDN w:val="0"/>
        <w:adjustRightInd w:val="0"/>
        <w:spacing w:line="360" w:lineRule="auto"/>
        <w:ind w:firstLine="709"/>
        <w:jc w:val="both"/>
        <w:outlineLvl w:val="0"/>
        <w:rPr>
          <w:color w:val="000000"/>
          <w:sz w:val="28"/>
          <w:szCs w:val="36"/>
        </w:rPr>
      </w:pPr>
      <w:r w:rsidRPr="00903A72">
        <w:rPr>
          <w:color w:val="000000"/>
          <w:sz w:val="28"/>
          <w:szCs w:val="36"/>
        </w:rPr>
        <w:t>4</w:t>
      </w:r>
      <w:r w:rsidR="00BD196C" w:rsidRPr="00903A72">
        <w:rPr>
          <w:color w:val="000000"/>
          <w:sz w:val="28"/>
          <w:szCs w:val="36"/>
        </w:rPr>
        <w:t>.1 Создание съемочного обоснования</w:t>
      </w:r>
    </w:p>
    <w:p w:rsidR="00903A72" w:rsidRPr="00903A72" w:rsidRDefault="00903A72" w:rsidP="00903A72">
      <w:pPr>
        <w:widowControl w:val="0"/>
        <w:autoSpaceDE w:val="0"/>
        <w:autoSpaceDN w:val="0"/>
        <w:adjustRightInd w:val="0"/>
        <w:spacing w:line="360" w:lineRule="auto"/>
        <w:ind w:firstLine="709"/>
        <w:jc w:val="both"/>
        <w:rPr>
          <w:color w:val="000000"/>
          <w:sz w:val="28"/>
          <w:szCs w:val="28"/>
        </w:rPr>
      </w:pPr>
    </w:p>
    <w:p w:rsidR="007B387E" w:rsidRPr="00903A72" w:rsidRDefault="007B387E"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Полевым работам предшествует составление проекта, включающего подбор необходимых картографических материалов, каталогов пунктов планово-высотного обоснования и выбор способа создания съемочной сети в зависимости от объекта съемки, её масштаба и имеющихся в наличии приборов. Полевые работы включают в себя рекогносцировку местности, создание сети съемочного обоснования и съемку ситуации и рельефа.</w:t>
      </w:r>
    </w:p>
    <w:p w:rsidR="007B387E" w:rsidRPr="00903A72" w:rsidRDefault="007B387E" w:rsidP="00903A72">
      <w:pPr>
        <w:widowControl w:val="0"/>
        <w:autoSpaceDE w:val="0"/>
        <w:autoSpaceDN w:val="0"/>
        <w:adjustRightInd w:val="0"/>
        <w:spacing w:line="360" w:lineRule="auto"/>
        <w:ind w:firstLine="709"/>
        <w:jc w:val="both"/>
        <w:rPr>
          <w:color w:val="000000"/>
          <w:sz w:val="28"/>
          <w:szCs w:val="28"/>
        </w:rPr>
      </w:pPr>
      <w:r w:rsidRPr="00903A72">
        <w:rPr>
          <w:color w:val="000000"/>
          <w:sz w:val="28"/>
          <w:szCs w:val="28"/>
        </w:rPr>
        <w:t>Рекогносцировка включает в себя</w:t>
      </w:r>
      <w:r w:rsidR="0047122B" w:rsidRPr="00903A72">
        <w:rPr>
          <w:color w:val="000000"/>
          <w:sz w:val="28"/>
          <w:szCs w:val="28"/>
        </w:rPr>
        <w:t xml:space="preserve"> знакомство с местностью в районе будущей съемки, отыскание пунктов обоснования и выбор места для закрепления точек съемочной сети. Эти точки следует располагать по возможности на возвышенных местах с хорошим обзором местности с учетом обеспечения взаимной видимости между смежными точками.</w:t>
      </w:r>
    </w:p>
    <w:p w:rsidR="006C2A63" w:rsidRPr="00903A72" w:rsidRDefault="006C2A63" w:rsidP="00903A72">
      <w:pPr>
        <w:pStyle w:val="a3"/>
        <w:spacing w:line="360" w:lineRule="auto"/>
        <w:ind w:firstLine="709"/>
        <w:jc w:val="both"/>
        <w:rPr>
          <w:sz w:val="28"/>
          <w:szCs w:val="28"/>
        </w:rPr>
      </w:pPr>
      <w:r w:rsidRPr="00903A72">
        <w:rPr>
          <w:sz w:val="28"/>
          <w:szCs w:val="28"/>
        </w:rPr>
        <w:t>Плановое съемочное обоснование создается проложением теодолитных ходов, засечками и другими способами.</w:t>
      </w:r>
    </w:p>
    <w:p w:rsidR="006C2A63" w:rsidRPr="00903A72" w:rsidRDefault="006C2A63" w:rsidP="00903A72">
      <w:pPr>
        <w:pStyle w:val="a3"/>
        <w:spacing w:line="360" w:lineRule="auto"/>
        <w:ind w:firstLine="709"/>
        <w:jc w:val="both"/>
        <w:rPr>
          <w:sz w:val="28"/>
          <w:szCs w:val="28"/>
          <w:lang w:bidi="he-IL"/>
        </w:rPr>
      </w:pPr>
      <w:r w:rsidRPr="00903A72">
        <w:rPr>
          <w:sz w:val="28"/>
          <w:szCs w:val="28"/>
          <w:lang w:bidi="he-IL"/>
        </w:rPr>
        <w:t>Геодезические методы предусматривают выполнение двух основных видов работ: построение межевой съёмочной сети и определение плоских прямоугольных координат межевых знаков. На первой стадии от пунктов ОМС определяют положение (координаты) пунктов межевой съёмочной сети, располагаемых вблизи объекта землеустройства, например земельного участка, путём проложения теодолитных ходов различной формы.</w:t>
      </w:r>
    </w:p>
    <w:p w:rsidR="00903A72" w:rsidRDefault="006C2A63" w:rsidP="00903A72">
      <w:pPr>
        <w:pStyle w:val="a3"/>
        <w:spacing w:line="360" w:lineRule="auto"/>
        <w:ind w:firstLine="709"/>
        <w:jc w:val="both"/>
        <w:rPr>
          <w:sz w:val="28"/>
          <w:szCs w:val="28"/>
          <w:lang w:bidi="he-IL"/>
        </w:rPr>
      </w:pPr>
      <w:r w:rsidRPr="00903A72">
        <w:rPr>
          <w:sz w:val="28"/>
          <w:szCs w:val="28"/>
          <w:lang w:bidi="he-IL"/>
        </w:rPr>
        <w:t>Разомкнутый теодолитный ход опирается на две известных стороны.</w:t>
      </w:r>
    </w:p>
    <w:p w:rsidR="00903A72" w:rsidRDefault="006C2A63" w:rsidP="00903A72">
      <w:pPr>
        <w:pStyle w:val="a3"/>
        <w:spacing w:line="360" w:lineRule="auto"/>
        <w:ind w:firstLine="709"/>
        <w:jc w:val="both"/>
        <w:rPr>
          <w:sz w:val="28"/>
          <w:szCs w:val="28"/>
          <w:lang w:bidi="he-IL"/>
        </w:rPr>
      </w:pPr>
      <w:r w:rsidRPr="00903A72">
        <w:rPr>
          <w:sz w:val="28"/>
          <w:szCs w:val="28"/>
          <w:lang w:bidi="he-IL"/>
        </w:rPr>
        <w:t>Замкнутый ход - сомкнутый многоугольник опирается на одну известную сторону.</w:t>
      </w:r>
    </w:p>
    <w:p w:rsidR="00903A72" w:rsidRDefault="006C2A63" w:rsidP="00903A72">
      <w:pPr>
        <w:pStyle w:val="a3"/>
        <w:spacing w:line="360" w:lineRule="auto"/>
        <w:ind w:firstLine="709"/>
        <w:jc w:val="both"/>
        <w:rPr>
          <w:sz w:val="28"/>
          <w:szCs w:val="28"/>
          <w:lang w:bidi="he-IL"/>
        </w:rPr>
      </w:pPr>
      <w:r w:rsidRPr="00903A72">
        <w:rPr>
          <w:sz w:val="28"/>
          <w:szCs w:val="28"/>
          <w:lang w:bidi="he-IL"/>
        </w:rPr>
        <w:t>Висячий теодолитный ход, подобный разомкнутому, но опирающийся только на одну известную точку.</w:t>
      </w:r>
    </w:p>
    <w:p w:rsidR="002E3400" w:rsidRPr="00903A72" w:rsidRDefault="002E3400" w:rsidP="00903A72">
      <w:pPr>
        <w:pStyle w:val="a3"/>
        <w:spacing w:line="360" w:lineRule="auto"/>
        <w:ind w:firstLine="709"/>
        <w:jc w:val="both"/>
        <w:rPr>
          <w:sz w:val="28"/>
          <w:szCs w:val="28"/>
          <w:lang w:bidi="he-IL"/>
        </w:rPr>
      </w:pPr>
      <w:r w:rsidRPr="00903A72">
        <w:rPr>
          <w:sz w:val="28"/>
          <w:szCs w:val="28"/>
          <w:lang w:bidi="he-IL"/>
        </w:rPr>
        <w:t>Углы измеряются способом отдельного угла.</w:t>
      </w:r>
    </w:p>
    <w:p w:rsidR="00903A72" w:rsidRDefault="006C2A63" w:rsidP="00903A72">
      <w:pPr>
        <w:pStyle w:val="a3"/>
        <w:spacing w:line="360" w:lineRule="auto"/>
        <w:ind w:firstLine="709"/>
        <w:jc w:val="both"/>
        <w:rPr>
          <w:sz w:val="28"/>
          <w:szCs w:val="28"/>
          <w:lang w:bidi="he-IL"/>
        </w:rPr>
      </w:pPr>
      <w:r w:rsidRPr="00903A72">
        <w:rPr>
          <w:sz w:val="28"/>
          <w:szCs w:val="28"/>
          <w:lang w:bidi="he-IL"/>
        </w:rPr>
        <w:t>Допустимые относительные ошибки в теодолитных ходах находятся в пределах от 1/1000 до 1/3000.</w:t>
      </w:r>
    </w:p>
    <w:p w:rsidR="006C2A63" w:rsidRPr="00903A72" w:rsidRDefault="006C2A63" w:rsidP="00903A72">
      <w:pPr>
        <w:pStyle w:val="a3"/>
        <w:spacing w:line="360" w:lineRule="auto"/>
        <w:ind w:firstLine="709"/>
        <w:jc w:val="both"/>
        <w:rPr>
          <w:sz w:val="28"/>
          <w:szCs w:val="28"/>
          <w:lang w:bidi="he-IL"/>
        </w:rPr>
      </w:pPr>
      <w:r w:rsidRPr="00903A72">
        <w:rPr>
          <w:sz w:val="28"/>
          <w:szCs w:val="28"/>
          <w:lang w:bidi="he-IL"/>
        </w:rPr>
        <w:t>На второй стадии, используя пункты межевой съёмочной сети в качестве исходной геодезической основы, определяют обычно полярным способом координаты, межевых знаков, измеряя электронным тахеометром соответствующие полярные углы и горизонтальные проложения. При этом расстояния от прибора до отражателей, установленных над центрами соответствующих межевых знаков, практически не ограничиваются по длине в виду сравнительно высокой точности измерения электронным тахеометром. Для контроля желательно измерить расстояние между смежными межевыми знаками.</w:t>
      </w:r>
    </w:p>
    <w:p w:rsidR="00881C51" w:rsidRPr="00903A72" w:rsidRDefault="00881C51" w:rsidP="00903A72">
      <w:pPr>
        <w:pStyle w:val="a3"/>
        <w:spacing w:line="360" w:lineRule="auto"/>
        <w:ind w:firstLine="709"/>
        <w:jc w:val="both"/>
        <w:rPr>
          <w:sz w:val="28"/>
          <w:szCs w:val="28"/>
        </w:rPr>
      </w:pPr>
    </w:p>
    <w:p w:rsidR="00433054" w:rsidRPr="00903A72" w:rsidRDefault="001A4E3B" w:rsidP="00903A72">
      <w:pPr>
        <w:spacing w:line="360" w:lineRule="auto"/>
        <w:ind w:firstLine="709"/>
        <w:jc w:val="both"/>
        <w:rPr>
          <w:sz w:val="28"/>
          <w:szCs w:val="36"/>
        </w:rPr>
      </w:pPr>
      <w:r w:rsidRPr="00903A72">
        <w:rPr>
          <w:sz w:val="28"/>
          <w:szCs w:val="36"/>
        </w:rPr>
        <w:t>4</w:t>
      </w:r>
      <w:r w:rsidR="00BD196C" w:rsidRPr="00903A72">
        <w:rPr>
          <w:sz w:val="28"/>
          <w:szCs w:val="36"/>
        </w:rPr>
        <w:t>.2</w:t>
      </w:r>
      <w:r w:rsidR="00903A72" w:rsidRPr="00903A72">
        <w:rPr>
          <w:sz w:val="28"/>
          <w:szCs w:val="36"/>
        </w:rPr>
        <w:t xml:space="preserve"> </w:t>
      </w:r>
      <w:r w:rsidR="006C2A63" w:rsidRPr="00903A72">
        <w:rPr>
          <w:sz w:val="28"/>
          <w:szCs w:val="36"/>
        </w:rPr>
        <w:t>Характеристика тахеометра</w:t>
      </w:r>
    </w:p>
    <w:p w:rsidR="00903A72" w:rsidRPr="00903A72" w:rsidRDefault="00903A72" w:rsidP="00903A72">
      <w:pPr>
        <w:pStyle w:val="a3"/>
        <w:spacing w:line="360" w:lineRule="auto"/>
        <w:ind w:firstLine="709"/>
        <w:jc w:val="both"/>
        <w:rPr>
          <w:sz w:val="28"/>
          <w:szCs w:val="28"/>
        </w:rPr>
      </w:pPr>
    </w:p>
    <w:p w:rsidR="00903A72" w:rsidRDefault="00055AC9" w:rsidP="00903A72">
      <w:pPr>
        <w:pStyle w:val="a3"/>
        <w:spacing w:line="360" w:lineRule="auto"/>
        <w:ind w:firstLine="709"/>
        <w:jc w:val="both"/>
        <w:rPr>
          <w:sz w:val="28"/>
          <w:szCs w:val="28"/>
        </w:rPr>
      </w:pPr>
      <w:r w:rsidRPr="00903A72">
        <w:rPr>
          <w:sz w:val="28"/>
          <w:szCs w:val="28"/>
        </w:rPr>
        <w:t>При создании съемоч</w:t>
      </w:r>
      <w:r w:rsidR="007B5F0F" w:rsidRPr="00903A72">
        <w:rPr>
          <w:sz w:val="28"/>
          <w:szCs w:val="28"/>
        </w:rPr>
        <w:t>ного обоснования был использован</w:t>
      </w:r>
      <w:r w:rsidR="00727B9E" w:rsidRPr="00903A72">
        <w:rPr>
          <w:sz w:val="28"/>
          <w:szCs w:val="28"/>
        </w:rPr>
        <w:t xml:space="preserve"> </w:t>
      </w:r>
      <w:r w:rsidRPr="00903A72">
        <w:rPr>
          <w:sz w:val="28"/>
          <w:szCs w:val="28"/>
        </w:rPr>
        <w:t>т</w:t>
      </w:r>
      <w:r w:rsidR="00470193" w:rsidRPr="00903A72">
        <w:rPr>
          <w:sz w:val="28"/>
          <w:szCs w:val="28"/>
        </w:rPr>
        <w:t xml:space="preserve">ахеометр серии </w:t>
      </w:r>
      <w:r w:rsidR="00470193" w:rsidRPr="00903A72">
        <w:rPr>
          <w:sz w:val="28"/>
          <w:szCs w:val="28"/>
          <w:lang w:val="en-US"/>
        </w:rPr>
        <w:t>DTM</w:t>
      </w:r>
      <w:r w:rsidR="007B5F0F" w:rsidRPr="00903A72">
        <w:rPr>
          <w:sz w:val="28"/>
          <w:szCs w:val="28"/>
        </w:rPr>
        <w:t>.</w:t>
      </w:r>
    </w:p>
    <w:p w:rsidR="000C0A53" w:rsidRPr="00903A72" w:rsidRDefault="000C0A53" w:rsidP="00903A72">
      <w:pPr>
        <w:pStyle w:val="a3"/>
        <w:spacing w:line="360" w:lineRule="auto"/>
        <w:ind w:firstLine="709"/>
        <w:jc w:val="both"/>
        <w:rPr>
          <w:sz w:val="28"/>
          <w:szCs w:val="28"/>
        </w:rPr>
      </w:pPr>
    </w:p>
    <w:p w:rsidR="000C0A53" w:rsidRPr="00903A72" w:rsidRDefault="00970A4B" w:rsidP="00903A72">
      <w:pPr>
        <w:pStyle w:val="a3"/>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291pt">
            <v:imagedata r:id="rId7" o:title="" cropleft="16543f" cropright="15679f"/>
          </v:shape>
        </w:pict>
      </w:r>
    </w:p>
    <w:p w:rsidR="00903A72" w:rsidRPr="00903A72" w:rsidRDefault="00903A72" w:rsidP="00903A72">
      <w:pPr>
        <w:pStyle w:val="a3"/>
        <w:spacing w:line="360" w:lineRule="auto"/>
        <w:ind w:firstLine="709"/>
        <w:jc w:val="both"/>
        <w:rPr>
          <w:sz w:val="28"/>
          <w:szCs w:val="28"/>
        </w:rPr>
      </w:pPr>
    </w:p>
    <w:p w:rsidR="00470193" w:rsidRPr="00903A72" w:rsidRDefault="00470193" w:rsidP="00903A72">
      <w:pPr>
        <w:pStyle w:val="a3"/>
        <w:spacing w:line="360" w:lineRule="auto"/>
        <w:ind w:firstLine="709"/>
        <w:jc w:val="both"/>
        <w:rPr>
          <w:sz w:val="28"/>
          <w:szCs w:val="28"/>
        </w:rPr>
      </w:pPr>
      <w:r w:rsidRPr="00903A72">
        <w:rPr>
          <w:sz w:val="28"/>
          <w:szCs w:val="28"/>
        </w:rPr>
        <w:t>Прибор оснащен полнофункциональной алфавитно-цифровой кла</w:t>
      </w:r>
      <w:r w:rsidR="007B5F0F" w:rsidRPr="00903A72">
        <w:rPr>
          <w:sz w:val="28"/>
          <w:szCs w:val="28"/>
        </w:rPr>
        <w:t xml:space="preserve">виатурой с обеих </w:t>
      </w:r>
      <w:r w:rsidR="00421D3F" w:rsidRPr="00903A72">
        <w:rPr>
          <w:sz w:val="28"/>
          <w:szCs w:val="28"/>
        </w:rPr>
        <w:t>сторон. Это</w:t>
      </w:r>
      <w:r w:rsidRPr="00903A72">
        <w:rPr>
          <w:sz w:val="28"/>
          <w:szCs w:val="28"/>
        </w:rPr>
        <w:t xml:space="preserve"> обеспечивает быстрый доступ к основным функциям прибора и быстрый ввод данных, кодов и имен точек. Большой графический дисплей и 10 функциональных клавиш позволяет лег</w:t>
      </w:r>
      <w:r w:rsidR="00421D3F" w:rsidRPr="00903A72">
        <w:rPr>
          <w:sz w:val="28"/>
          <w:szCs w:val="28"/>
        </w:rPr>
        <w:t>ко и быстро управлять инструмент</w:t>
      </w:r>
      <w:r w:rsidRPr="00903A72">
        <w:rPr>
          <w:sz w:val="28"/>
          <w:szCs w:val="28"/>
        </w:rPr>
        <w:t>ом, вводить и использовать необходимую информацию.</w:t>
      </w:r>
    </w:p>
    <w:p w:rsidR="00470193" w:rsidRPr="00903A72" w:rsidRDefault="00421D3F" w:rsidP="00903A72">
      <w:pPr>
        <w:spacing w:line="360" w:lineRule="auto"/>
        <w:ind w:firstLine="709"/>
        <w:jc w:val="both"/>
        <w:rPr>
          <w:sz w:val="28"/>
          <w:szCs w:val="28"/>
        </w:rPr>
      </w:pPr>
      <w:r w:rsidRPr="00903A72">
        <w:rPr>
          <w:sz w:val="28"/>
          <w:szCs w:val="28"/>
        </w:rPr>
        <w:t>Полная влаго</w:t>
      </w:r>
      <w:r w:rsidR="006C2A63" w:rsidRPr="00903A72">
        <w:rPr>
          <w:sz w:val="28"/>
          <w:szCs w:val="28"/>
        </w:rPr>
        <w:t>-</w:t>
      </w:r>
      <w:r w:rsidR="00470193" w:rsidRPr="00903A72">
        <w:rPr>
          <w:sz w:val="28"/>
          <w:szCs w:val="28"/>
        </w:rPr>
        <w:t xml:space="preserve"> и пылезащищенность позволяет работать с прибором в самых неблагоприятных погодных условиях. Ресурс работы батареи рассчитан на 27 часов работы в поле без подзарядки. Низкотемпературная</w:t>
      </w:r>
      <w:r w:rsidR="00903A72">
        <w:rPr>
          <w:sz w:val="28"/>
          <w:szCs w:val="28"/>
        </w:rPr>
        <w:t xml:space="preserve"> </w:t>
      </w:r>
      <w:r w:rsidR="00470193" w:rsidRPr="00903A72">
        <w:rPr>
          <w:sz w:val="28"/>
          <w:szCs w:val="28"/>
        </w:rPr>
        <w:t xml:space="preserve">модификация прибора </w:t>
      </w:r>
      <w:r w:rsidR="00470193" w:rsidRPr="00903A72">
        <w:rPr>
          <w:sz w:val="28"/>
          <w:szCs w:val="28"/>
          <w:lang w:val="en-US"/>
        </w:rPr>
        <w:t>Nikon</w:t>
      </w:r>
      <w:r w:rsidR="00470193" w:rsidRPr="00903A72">
        <w:rPr>
          <w:sz w:val="28"/>
          <w:szCs w:val="28"/>
        </w:rPr>
        <w:t xml:space="preserve"> </w:t>
      </w:r>
      <w:r w:rsidR="00470193" w:rsidRPr="00903A72">
        <w:rPr>
          <w:sz w:val="28"/>
          <w:szCs w:val="28"/>
          <w:lang w:val="en-US"/>
        </w:rPr>
        <w:t>DTM</w:t>
      </w:r>
      <w:r w:rsidR="00470193" w:rsidRPr="00903A72">
        <w:rPr>
          <w:sz w:val="28"/>
          <w:szCs w:val="28"/>
        </w:rPr>
        <w:t>-352</w:t>
      </w:r>
      <w:r w:rsidR="00470193" w:rsidRPr="00903A72">
        <w:rPr>
          <w:sz w:val="28"/>
          <w:szCs w:val="28"/>
          <w:lang w:val="en-US"/>
        </w:rPr>
        <w:t>W</w:t>
      </w:r>
      <w:r w:rsidR="00470193" w:rsidRPr="00903A72">
        <w:rPr>
          <w:sz w:val="28"/>
          <w:szCs w:val="28"/>
        </w:rPr>
        <w:t xml:space="preserve"> позволяет работать с прибором при температуре до -30.</w:t>
      </w:r>
    </w:p>
    <w:p w:rsidR="00470193" w:rsidRPr="00903A72" w:rsidRDefault="00470193" w:rsidP="00903A72">
      <w:pPr>
        <w:spacing w:line="360" w:lineRule="auto"/>
        <w:ind w:firstLine="709"/>
        <w:jc w:val="both"/>
        <w:rPr>
          <w:sz w:val="28"/>
          <w:szCs w:val="28"/>
        </w:rPr>
      </w:pPr>
      <w:r w:rsidRPr="00903A72">
        <w:rPr>
          <w:sz w:val="28"/>
          <w:szCs w:val="28"/>
        </w:rPr>
        <w:t>Объем памяти тахеометра составляет 1</w:t>
      </w:r>
      <w:r w:rsidR="006C2A63" w:rsidRPr="00903A72">
        <w:rPr>
          <w:sz w:val="28"/>
          <w:szCs w:val="28"/>
        </w:rPr>
        <w:t>0000 точек.</w:t>
      </w:r>
      <w:r w:rsidRPr="00903A72">
        <w:rPr>
          <w:sz w:val="28"/>
          <w:szCs w:val="28"/>
        </w:rPr>
        <w:t xml:space="preserve"> Для структуризации данных в приборе можно создать 32 различных проекта </w:t>
      </w:r>
      <w:r w:rsidR="004D6C2D" w:rsidRPr="00903A72">
        <w:rPr>
          <w:sz w:val="28"/>
          <w:szCs w:val="28"/>
        </w:rPr>
        <w:t>(файла). Усовершен</w:t>
      </w:r>
      <w:r w:rsidR="004D15EA" w:rsidRPr="00903A72">
        <w:rPr>
          <w:sz w:val="28"/>
          <w:szCs w:val="28"/>
        </w:rPr>
        <w:t>ствованное программного обеспечи</w:t>
      </w:r>
      <w:r w:rsidR="004D6C2D" w:rsidRPr="00903A72">
        <w:rPr>
          <w:sz w:val="28"/>
          <w:szCs w:val="28"/>
        </w:rPr>
        <w:t>вания</w:t>
      </w:r>
      <w:r w:rsidRPr="00903A72">
        <w:rPr>
          <w:sz w:val="28"/>
          <w:szCs w:val="28"/>
        </w:rPr>
        <w:t xml:space="preserve"> позволяет максимально упростить съемочные работы, а внутренние прикладные программы позволяют проводить необходимые расчеты непосредственно на объекте. Кроме того, расширены возможности по выносу точек в натуру, съемке труднодоступных точек и объектов со сложной геометрией.</w:t>
      </w:r>
    </w:p>
    <w:p w:rsidR="006C2A63" w:rsidRPr="00903A72" w:rsidRDefault="006C2A63" w:rsidP="00903A72">
      <w:pPr>
        <w:spacing w:line="360" w:lineRule="auto"/>
        <w:ind w:firstLine="709"/>
        <w:jc w:val="both"/>
        <w:rPr>
          <w:sz w:val="28"/>
          <w:szCs w:val="28"/>
        </w:rPr>
      </w:pPr>
    </w:p>
    <w:p w:rsidR="00470193" w:rsidRPr="00903A72" w:rsidRDefault="00903A72" w:rsidP="00903A72">
      <w:pPr>
        <w:spacing w:line="360" w:lineRule="auto"/>
        <w:ind w:firstLine="709"/>
        <w:jc w:val="both"/>
        <w:rPr>
          <w:sz w:val="28"/>
          <w:szCs w:val="40"/>
        </w:rPr>
      </w:pPr>
      <w:r w:rsidRPr="00903A72">
        <w:rPr>
          <w:sz w:val="28"/>
          <w:szCs w:val="28"/>
        </w:rPr>
        <w:br w:type="page"/>
      </w:r>
      <w:r w:rsidR="001A4E3B" w:rsidRPr="00903A72">
        <w:rPr>
          <w:sz w:val="28"/>
          <w:szCs w:val="40"/>
        </w:rPr>
        <w:t>Глава 5</w:t>
      </w:r>
      <w:r w:rsidR="00727B9E" w:rsidRPr="00903A72">
        <w:rPr>
          <w:sz w:val="28"/>
          <w:szCs w:val="40"/>
        </w:rPr>
        <w:t xml:space="preserve">. </w:t>
      </w:r>
      <w:r w:rsidR="004D6C2D" w:rsidRPr="00903A72">
        <w:rPr>
          <w:sz w:val="28"/>
          <w:szCs w:val="40"/>
        </w:rPr>
        <w:t xml:space="preserve">Кадастровые </w:t>
      </w:r>
      <w:r w:rsidR="009F0521" w:rsidRPr="00903A72">
        <w:rPr>
          <w:sz w:val="28"/>
          <w:szCs w:val="40"/>
        </w:rPr>
        <w:t>работы в Ростовском муниципальном округе</w:t>
      </w:r>
    </w:p>
    <w:p w:rsidR="00903A72" w:rsidRDefault="00903A72" w:rsidP="00903A72">
      <w:pPr>
        <w:spacing w:line="360" w:lineRule="auto"/>
        <w:ind w:firstLine="709"/>
        <w:jc w:val="both"/>
        <w:rPr>
          <w:sz w:val="28"/>
          <w:szCs w:val="28"/>
        </w:rPr>
      </w:pPr>
    </w:p>
    <w:p w:rsidR="00470193" w:rsidRPr="00903A72" w:rsidRDefault="00BD196C" w:rsidP="00903A72">
      <w:pPr>
        <w:spacing w:line="360" w:lineRule="auto"/>
        <w:ind w:firstLine="709"/>
        <w:jc w:val="both"/>
        <w:rPr>
          <w:sz w:val="28"/>
          <w:szCs w:val="28"/>
        </w:rPr>
      </w:pPr>
      <w:r w:rsidRPr="00903A72">
        <w:rPr>
          <w:sz w:val="28"/>
          <w:szCs w:val="28"/>
        </w:rPr>
        <w:t>Они производились в следующем порядке</w:t>
      </w:r>
      <w:r w:rsidR="00470193" w:rsidRPr="00903A72">
        <w:rPr>
          <w:sz w:val="28"/>
          <w:szCs w:val="28"/>
        </w:rPr>
        <w:t>:</w:t>
      </w:r>
    </w:p>
    <w:p w:rsidR="00470193" w:rsidRPr="00903A72" w:rsidRDefault="00470193" w:rsidP="00903A72">
      <w:pPr>
        <w:spacing w:line="360" w:lineRule="auto"/>
        <w:ind w:firstLine="709"/>
        <w:jc w:val="both"/>
        <w:rPr>
          <w:sz w:val="28"/>
          <w:szCs w:val="28"/>
        </w:rPr>
      </w:pPr>
      <w:r w:rsidRPr="00903A72">
        <w:rPr>
          <w:sz w:val="28"/>
          <w:szCs w:val="28"/>
        </w:rPr>
        <w:t>- подготовительные работы;</w:t>
      </w:r>
    </w:p>
    <w:p w:rsidR="00BD196C" w:rsidRPr="00903A72" w:rsidRDefault="00BD196C" w:rsidP="00903A72">
      <w:pPr>
        <w:spacing w:line="360" w:lineRule="auto"/>
        <w:ind w:firstLine="709"/>
        <w:jc w:val="both"/>
        <w:rPr>
          <w:sz w:val="28"/>
          <w:szCs w:val="28"/>
        </w:rPr>
      </w:pPr>
      <w:r w:rsidRPr="00903A72">
        <w:rPr>
          <w:sz w:val="28"/>
          <w:szCs w:val="28"/>
        </w:rPr>
        <w:t>- составление проекта;</w:t>
      </w:r>
    </w:p>
    <w:p w:rsidR="00903A72" w:rsidRDefault="009F0521" w:rsidP="00903A72">
      <w:pPr>
        <w:spacing w:line="360" w:lineRule="auto"/>
        <w:ind w:firstLine="709"/>
        <w:jc w:val="both"/>
        <w:rPr>
          <w:sz w:val="28"/>
          <w:szCs w:val="28"/>
        </w:rPr>
      </w:pPr>
      <w:r w:rsidRPr="00903A72">
        <w:rPr>
          <w:sz w:val="28"/>
          <w:szCs w:val="28"/>
        </w:rPr>
        <w:t>- определение пунктов ОМС спутниковыми методами</w:t>
      </w:r>
      <w:r w:rsidR="007007D1" w:rsidRPr="00903A72">
        <w:rPr>
          <w:sz w:val="28"/>
          <w:szCs w:val="28"/>
        </w:rPr>
        <w:t>;</w:t>
      </w:r>
    </w:p>
    <w:p w:rsidR="00470193" w:rsidRPr="00903A72" w:rsidRDefault="009F0521" w:rsidP="00903A72">
      <w:pPr>
        <w:spacing w:line="360" w:lineRule="auto"/>
        <w:ind w:firstLine="709"/>
        <w:jc w:val="both"/>
        <w:rPr>
          <w:sz w:val="28"/>
          <w:szCs w:val="28"/>
        </w:rPr>
      </w:pPr>
      <w:r w:rsidRPr="00903A72">
        <w:rPr>
          <w:sz w:val="28"/>
          <w:szCs w:val="28"/>
        </w:rPr>
        <w:t>-создание съемочного обоснования</w:t>
      </w:r>
      <w:r w:rsidR="007007D1" w:rsidRPr="00903A72">
        <w:rPr>
          <w:sz w:val="28"/>
          <w:szCs w:val="28"/>
        </w:rPr>
        <w:t>;</w:t>
      </w:r>
    </w:p>
    <w:p w:rsidR="00BD196C" w:rsidRPr="00903A72" w:rsidRDefault="00BD196C" w:rsidP="00903A72">
      <w:pPr>
        <w:spacing w:line="360" w:lineRule="auto"/>
        <w:ind w:firstLine="709"/>
        <w:jc w:val="both"/>
        <w:rPr>
          <w:sz w:val="28"/>
          <w:szCs w:val="28"/>
        </w:rPr>
      </w:pPr>
      <w:r w:rsidRPr="00903A72">
        <w:rPr>
          <w:sz w:val="28"/>
          <w:szCs w:val="28"/>
        </w:rPr>
        <w:t>- кадастровая съемка;</w:t>
      </w:r>
    </w:p>
    <w:p w:rsidR="009F0521" w:rsidRPr="00903A72" w:rsidRDefault="007007D1" w:rsidP="00903A72">
      <w:pPr>
        <w:spacing w:line="360" w:lineRule="auto"/>
        <w:ind w:firstLine="709"/>
        <w:jc w:val="both"/>
        <w:rPr>
          <w:sz w:val="28"/>
          <w:szCs w:val="28"/>
        </w:rPr>
      </w:pPr>
      <w:r w:rsidRPr="00903A72">
        <w:rPr>
          <w:sz w:val="28"/>
          <w:szCs w:val="28"/>
        </w:rPr>
        <w:t>-</w:t>
      </w:r>
      <w:r w:rsidR="009F0521" w:rsidRPr="00903A72">
        <w:rPr>
          <w:sz w:val="28"/>
          <w:szCs w:val="28"/>
        </w:rPr>
        <w:t>камеральная обработка</w:t>
      </w:r>
      <w:r w:rsidRPr="00903A72">
        <w:rPr>
          <w:sz w:val="28"/>
          <w:szCs w:val="28"/>
        </w:rPr>
        <w:t>;</w:t>
      </w:r>
    </w:p>
    <w:p w:rsidR="00470193" w:rsidRPr="00903A72" w:rsidRDefault="00470193" w:rsidP="00903A72">
      <w:pPr>
        <w:spacing w:line="360" w:lineRule="auto"/>
        <w:ind w:firstLine="709"/>
        <w:jc w:val="both"/>
        <w:rPr>
          <w:sz w:val="28"/>
          <w:szCs w:val="28"/>
        </w:rPr>
      </w:pPr>
      <w:r w:rsidRPr="00903A72">
        <w:rPr>
          <w:sz w:val="28"/>
          <w:szCs w:val="28"/>
        </w:rPr>
        <w:t xml:space="preserve">В процессе подготовительных работ были собраны и изучены топографические планы и карты масштаба 1:10000. В районе производства работ </w:t>
      </w:r>
      <w:r w:rsidR="00BD196C" w:rsidRPr="00903A72">
        <w:rPr>
          <w:sz w:val="28"/>
          <w:szCs w:val="28"/>
        </w:rPr>
        <w:t>были обследованы пункты ГГС</w:t>
      </w:r>
      <w:r w:rsidRPr="00903A72">
        <w:rPr>
          <w:sz w:val="28"/>
          <w:szCs w:val="28"/>
        </w:rPr>
        <w:t>, возможны</w:t>
      </w:r>
      <w:r w:rsidR="007007D1" w:rsidRPr="00903A72">
        <w:rPr>
          <w:sz w:val="28"/>
          <w:szCs w:val="28"/>
        </w:rPr>
        <w:t>е для проведения измерений, и установлена их сохранность</w:t>
      </w:r>
      <w:r w:rsidR="00BD196C" w:rsidRPr="00903A72">
        <w:rPr>
          <w:sz w:val="28"/>
          <w:szCs w:val="28"/>
        </w:rPr>
        <w:t>.</w:t>
      </w:r>
    </w:p>
    <w:p w:rsidR="00903A72" w:rsidRDefault="00BD196C" w:rsidP="00903A72">
      <w:pPr>
        <w:spacing w:line="360" w:lineRule="auto"/>
        <w:ind w:firstLine="709"/>
        <w:jc w:val="both"/>
        <w:rPr>
          <w:sz w:val="28"/>
          <w:szCs w:val="28"/>
        </w:rPr>
      </w:pPr>
      <w:r w:rsidRPr="00903A72">
        <w:rPr>
          <w:sz w:val="28"/>
          <w:szCs w:val="28"/>
        </w:rPr>
        <w:t>При проектировании</w:t>
      </w:r>
      <w:r w:rsidR="00470193" w:rsidRPr="00903A72">
        <w:rPr>
          <w:sz w:val="28"/>
          <w:szCs w:val="28"/>
        </w:rPr>
        <w:t xml:space="preserve"> работ методом спутниковых </w:t>
      </w:r>
      <w:r w:rsidR="00470193" w:rsidRPr="00903A72">
        <w:rPr>
          <w:sz w:val="28"/>
          <w:szCs w:val="28"/>
          <w:lang w:val="en-US"/>
        </w:rPr>
        <w:t>GPS</w:t>
      </w:r>
      <w:r w:rsidR="00470193" w:rsidRPr="00903A72">
        <w:rPr>
          <w:sz w:val="28"/>
          <w:szCs w:val="28"/>
        </w:rPr>
        <w:t>-измер</w:t>
      </w:r>
      <w:r w:rsidR="007007D1" w:rsidRPr="00903A72">
        <w:rPr>
          <w:sz w:val="28"/>
          <w:szCs w:val="28"/>
        </w:rPr>
        <w:t>ений составлена схема исходного</w:t>
      </w:r>
      <w:r w:rsidR="00470193" w:rsidRPr="00903A72">
        <w:rPr>
          <w:sz w:val="28"/>
          <w:szCs w:val="28"/>
        </w:rPr>
        <w:t xml:space="preserve"> обоснования, в прог</w:t>
      </w:r>
      <w:r w:rsidR="007007D1" w:rsidRPr="00903A72">
        <w:rPr>
          <w:sz w:val="28"/>
          <w:szCs w:val="28"/>
        </w:rPr>
        <w:t>рамме прогнозирования рассчитано</w:t>
      </w:r>
      <w:r w:rsidR="00470193" w:rsidRPr="00903A72">
        <w:rPr>
          <w:sz w:val="28"/>
          <w:szCs w:val="28"/>
        </w:rPr>
        <w:t xml:space="preserve"> оптимальное</w:t>
      </w:r>
      <w:r w:rsidR="00903A72">
        <w:rPr>
          <w:sz w:val="28"/>
          <w:szCs w:val="28"/>
        </w:rPr>
        <w:t xml:space="preserve"> </w:t>
      </w:r>
      <w:r w:rsidR="007007D1" w:rsidRPr="00903A72">
        <w:rPr>
          <w:sz w:val="28"/>
          <w:szCs w:val="28"/>
        </w:rPr>
        <w:t>время для проведения измерений.</w:t>
      </w:r>
    </w:p>
    <w:p w:rsidR="00470193" w:rsidRPr="00903A72" w:rsidRDefault="00470193" w:rsidP="00903A72">
      <w:pPr>
        <w:spacing w:line="360" w:lineRule="auto"/>
        <w:ind w:firstLine="709"/>
        <w:jc w:val="both"/>
        <w:rPr>
          <w:sz w:val="28"/>
          <w:szCs w:val="28"/>
        </w:rPr>
      </w:pPr>
      <w:r w:rsidRPr="00903A72">
        <w:rPr>
          <w:sz w:val="28"/>
          <w:szCs w:val="28"/>
        </w:rPr>
        <w:t>В ходе полевых работ выполнена закладка опорных точек привязки к государственной геодезической сети, по которым</w:t>
      </w:r>
      <w:r w:rsidR="00903A72">
        <w:rPr>
          <w:sz w:val="28"/>
          <w:szCs w:val="28"/>
        </w:rPr>
        <w:t xml:space="preserve"> </w:t>
      </w:r>
      <w:r w:rsidRPr="00903A72">
        <w:rPr>
          <w:sz w:val="28"/>
          <w:szCs w:val="28"/>
        </w:rPr>
        <w:t xml:space="preserve">в дальнейшим производились спутниковые измерения методом построения сети в режиме быстрой статики двухчастотными спутниковыми геодезическими </w:t>
      </w:r>
      <w:r w:rsidRPr="00903A72">
        <w:rPr>
          <w:sz w:val="28"/>
          <w:szCs w:val="28"/>
          <w:lang w:val="en-US"/>
        </w:rPr>
        <w:t>GPS</w:t>
      </w:r>
      <w:r w:rsidRPr="00903A72">
        <w:rPr>
          <w:sz w:val="28"/>
          <w:szCs w:val="28"/>
        </w:rPr>
        <w:t>- приемниками</w:t>
      </w:r>
      <w:r w:rsidR="00903A72">
        <w:rPr>
          <w:sz w:val="28"/>
          <w:szCs w:val="28"/>
        </w:rPr>
        <w:t xml:space="preserve"> </w:t>
      </w:r>
      <w:r w:rsidRPr="00903A72">
        <w:rPr>
          <w:sz w:val="28"/>
          <w:szCs w:val="28"/>
          <w:lang w:val="en-US"/>
        </w:rPr>
        <w:t>Javad</w:t>
      </w:r>
      <w:r w:rsidRPr="00903A72">
        <w:rPr>
          <w:sz w:val="28"/>
          <w:szCs w:val="28"/>
        </w:rPr>
        <w:t xml:space="preserve"> </w:t>
      </w:r>
      <w:r w:rsidRPr="00903A72">
        <w:rPr>
          <w:sz w:val="28"/>
          <w:szCs w:val="28"/>
          <w:lang w:val="en-US"/>
        </w:rPr>
        <w:t>Maxtor</w:t>
      </w:r>
      <w:r w:rsidRPr="00903A72">
        <w:rPr>
          <w:sz w:val="28"/>
          <w:szCs w:val="28"/>
        </w:rPr>
        <w:t xml:space="preserve"> </w:t>
      </w:r>
      <w:r w:rsidRPr="00903A72">
        <w:rPr>
          <w:sz w:val="28"/>
          <w:szCs w:val="28"/>
          <w:lang w:val="en-US"/>
        </w:rPr>
        <w:t>GD</w:t>
      </w:r>
      <w:r w:rsidRPr="00903A72">
        <w:rPr>
          <w:sz w:val="28"/>
          <w:szCs w:val="28"/>
        </w:rPr>
        <w:t xml:space="preserve"> (</w:t>
      </w:r>
      <w:r w:rsidRPr="00903A72">
        <w:rPr>
          <w:sz w:val="28"/>
          <w:szCs w:val="28"/>
          <w:lang w:val="en-US"/>
        </w:rPr>
        <w:t>HiPer</w:t>
      </w:r>
      <w:r w:rsidR="00AD0AA1" w:rsidRPr="00903A72">
        <w:rPr>
          <w:sz w:val="28"/>
          <w:szCs w:val="28"/>
        </w:rPr>
        <w:t>). Все геодезическо</w:t>
      </w:r>
      <w:r w:rsidRPr="00903A72">
        <w:rPr>
          <w:sz w:val="28"/>
          <w:szCs w:val="28"/>
        </w:rPr>
        <w:t>е оборудование,</w:t>
      </w:r>
      <w:r w:rsidR="00903A72">
        <w:rPr>
          <w:sz w:val="28"/>
          <w:szCs w:val="28"/>
        </w:rPr>
        <w:t xml:space="preserve"> </w:t>
      </w:r>
      <w:r w:rsidRPr="00903A72">
        <w:rPr>
          <w:sz w:val="28"/>
          <w:szCs w:val="28"/>
        </w:rPr>
        <w:t>используемое в производстве работ, имеет необходимые сертификаты и разрешения для использования его на территории РФ.</w:t>
      </w:r>
    </w:p>
    <w:p w:rsidR="00470193" w:rsidRPr="00903A72" w:rsidRDefault="00470193" w:rsidP="00903A72">
      <w:pPr>
        <w:spacing w:line="360" w:lineRule="auto"/>
        <w:ind w:firstLine="709"/>
        <w:jc w:val="both"/>
        <w:rPr>
          <w:sz w:val="28"/>
          <w:szCs w:val="28"/>
        </w:rPr>
      </w:pPr>
      <w:r w:rsidRPr="00903A72">
        <w:rPr>
          <w:sz w:val="28"/>
          <w:szCs w:val="28"/>
        </w:rPr>
        <w:t>В процессе постобработки спутниковые измерения обрабатывались в программном пакете</w:t>
      </w:r>
      <w:r w:rsidR="00903A72">
        <w:rPr>
          <w:sz w:val="28"/>
          <w:szCs w:val="28"/>
        </w:rPr>
        <w:t xml:space="preserve"> "</w:t>
      </w:r>
      <w:r w:rsidRPr="00903A72">
        <w:rPr>
          <w:sz w:val="28"/>
          <w:szCs w:val="28"/>
          <w:lang w:val="en-US"/>
        </w:rPr>
        <w:t>Trimble</w:t>
      </w:r>
      <w:r w:rsidRPr="00903A72">
        <w:rPr>
          <w:sz w:val="28"/>
          <w:szCs w:val="28"/>
        </w:rPr>
        <w:t xml:space="preserve"> </w:t>
      </w:r>
      <w:r w:rsidRPr="00903A72">
        <w:rPr>
          <w:sz w:val="28"/>
          <w:szCs w:val="28"/>
          <w:lang w:val="en-US"/>
        </w:rPr>
        <w:t>Geomatics</w:t>
      </w:r>
      <w:r w:rsidRPr="00903A72">
        <w:rPr>
          <w:sz w:val="28"/>
          <w:szCs w:val="28"/>
        </w:rPr>
        <w:t xml:space="preserve"> </w:t>
      </w:r>
      <w:r w:rsidRPr="00903A72">
        <w:rPr>
          <w:sz w:val="28"/>
          <w:szCs w:val="28"/>
          <w:lang w:val="en-US"/>
        </w:rPr>
        <w:t>Office</w:t>
      </w:r>
      <w:r w:rsidR="00903A72">
        <w:rPr>
          <w:sz w:val="28"/>
          <w:szCs w:val="28"/>
        </w:rPr>
        <w:t>"</w:t>
      </w:r>
      <w:r w:rsidRPr="00903A72">
        <w:rPr>
          <w:sz w:val="28"/>
          <w:szCs w:val="28"/>
        </w:rPr>
        <w:t xml:space="preserve">. Из полученных спутниковых </w:t>
      </w:r>
      <w:r w:rsidRPr="00903A72">
        <w:rPr>
          <w:sz w:val="28"/>
          <w:szCs w:val="28"/>
          <w:lang w:val="en-US"/>
        </w:rPr>
        <w:t>GPS</w:t>
      </w:r>
      <w:r w:rsidRPr="00903A72">
        <w:rPr>
          <w:sz w:val="28"/>
          <w:szCs w:val="28"/>
        </w:rPr>
        <w:t xml:space="preserve"> – измерений по дифференциальному методу путем определений фазовой неоднозначности р</w:t>
      </w:r>
      <w:r w:rsidR="00BD196C" w:rsidRPr="00903A72">
        <w:rPr>
          <w:sz w:val="28"/>
          <w:szCs w:val="28"/>
        </w:rPr>
        <w:t>ассчитывались базовые векторы</w:t>
      </w:r>
      <w:r w:rsidR="007007D1" w:rsidRPr="00903A72">
        <w:rPr>
          <w:sz w:val="28"/>
          <w:szCs w:val="28"/>
        </w:rPr>
        <w:t>.</w:t>
      </w:r>
    </w:p>
    <w:p w:rsidR="00470193" w:rsidRPr="00903A72" w:rsidRDefault="007007D1" w:rsidP="00903A72">
      <w:pPr>
        <w:spacing w:line="360" w:lineRule="auto"/>
        <w:ind w:firstLine="709"/>
        <w:jc w:val="both"/>
        <w:rPr>
          <w:sz w:val="28"/>
          <w:szCs w:val="28"/>
        </w:rPr>
      </w:pPr>
      <w:r w:rsidRPr="00903A72">
        <w:rPr>
          <w:sz w:val="28"/>
          <w:szCs w:val="28"/>
        </w:rPr>
        <w:t>Полученная из базисных векторов сеть</w:t>
      </w:r>
      <w:r w:rsidR="00470193" w:rsidRPr="00903A72">
        <w:rPr>
          <w:sz w:val="28"/>
          <w:szCs w:val="28"/>
        </w:rPr>
        <w:t xml:space="preserve"> уравнивались в системе</w:t>
      </w:r>
      <w:r w:rsidR="00903A72">
        <w:rPr>
          <w:sz w:val="28"/>
          <w:szCs w:val="28"/>
        </w:rPr>
        <w:t xml:space="preserve"> </w:t>
      </w:r>
      <w:r w:rsidR="00470193" w:rsidRPr="00903A72">
        <w:rPr>
          <w:sz w:val="28"/>
          <w:szCs w:val="28"/>
        </w:rPr>
        <w:t>координат СК-76 по координатам</w:t>
      </w:r>
      <w:r w:rsidR="00903A72">
        <w:rPr>
          <w:sz w:val="28"/>
          <w:szCs w:val="28"/>
        </w:rPr>
        <w:t xml:space="preserve"> </w:t>
      </w:r>
      <w:r w:rsidRPr="00903A72">
        <w:rPr>
          <w:sz w:val="28"/>
          <w:szCs w:val="28"/>
        </w:rPr>
        <w:t>используемых пунктов ГГС.</w:t>
      </w:r>
    </w:p>
    <w:p w:rsidR="007007D1" w:rsidRPr="00903A72" w:rsidRDefault="007007D1" w:rsidP="00903A72">
      <w:pPr>
        <w:spacing w:line="360" w:lineRule="auto"/>
        <w:ind w:firstLine="709"/>
        <w:jc w:val="both"/>
        <w:rPr>
          <w:sz w:val="28"/>
          <w:szCs w:val="28"/>
        </w:rPr>
      </w:pPr>
      <w:r w:rsidRPr="00903A72">
        <w:rPr>
          <w:sz w:val="28"/>
          <w:szCs w:val="28"/>
        </w:rPr>
        <w:t>Всего было определено 5 пунктов ОМС</w:t>
      </w:r>
      <w:r w:rsidR="00155860" w:rsidRPr="00903A72">
        <w:rPr>
          <w:sz w:val="28"/>
          <w:szCs w:val="28"/>
        </w:rPr>
        <w:t>.</w:t>
      </w:r>
    </w:p>
    <w:p w:rsidR="00470193" w:rsidRPr="00903A72" w:rsidRDefault="00470193" w:rsidP="00903A72">
      <w:pPr>
        <w:spacing w:line="360" w:lineRule="auto"/>
        <w:ind w:firstLine="709"/>
        <w:jc w:val="both"/>
        <w:rPr>
          <w:sz w:val="28"/>
          <w:szCs w:val="28"/>
        </w:rPr>
      </w:pPr>
      <w:r w:rsidRPr="00903A72">
        <w:rPr>
          <w:sz w:val="28"/>
          <w:szCs w:val="28"/>
        </w:rPr>
        <w:t>Кон</w:t>
      </w:r>
      <w:r w:rsidR="00155860" w:rsidRPr="00903A72">
        <w:rPr>
          <w:sz w:val="28"/>
          <w:szCs w:val="28"/>
        </w:rPr>
        <w:t>троль качества работ проводился</w:t>
      </w:r>
      <w:r w:rsidRPr="00903A72">
        <w:rPr>
          <w:sz w:val="28"/>
          <w:szCs w:val="28"/>
        </w:rPr>
        <w:t xml:space="preserve"> путем сравнения вычисле</w:t>
      </w:r>
      <w:r w:rsidR="00155860" w:rsidRPr="00903A72">
        <w:rPr>
          <w:sz w:val="28"/>
          <w:szCs w:val="28"/>
        </w:rPr>
        <w:t>нных координат пунктов ГГС</w:t>
      </w:r>
      <w:r w:rsidR="00903A72">
        <w:rPr>
          <w:sz w:val="28"/>
          <w:szCs w:val="28"/>
        </w:rPr>
        <w:t xml:space="preserve"> </w:t>
      </w:r>
      <w:r w:rsidRPr="00903A72">
        <w:rPr>
          <w:sz w:val="28"/>
          <w:szCs w:val="28"/>
        </w:rPr>
        <w:t>с их значением по каталогу. При сравнение</w:t>
      </w:r>
      <w:r w:rsidR="00903A72">
        <w:rPr>
          <w:sz w:val="28"/>
          <w:szCs w:val="28"/>
        </w:rPr>
        <w:t xml:space="preserve"> </w:t>
      </w:r>
      <w:r w:rsidRPr="00903A72">
        <w:rPr>
          <w:sz w:val="28"/>
          <w:szCs w:val="28"/>
        </w:rPr>
        <w:t xml:space="preserve">длины базовой линии между опорными точками привязки к ГГС, измеренной с помощью </w:t>
      </w:r>
      <w:r w:rsidRPr="00903A72">
        <w:rPr>
          <w:sz w:val="28"/>
          <w:szCs w:val="28"/>
          <w:lang w:val="en-US"/>
        </w:rPr>
        <w:t>GPS</w:t>
      </w:r>
      <w:r w:rsidRPr="00903A72">
        <w:rPr>
          <w:sz w:val="28"/>
          <w:szCs w:val="28"/>
        </w:rPr>
        <w:t>- приемников и измерений тахеометром невязка</w:t>
      </w:r>
      <w:r w:rsidR="00903A72">
        <w:rPr>
          <w:sz w:val="28"/>
          <w:szCs w:val="28"/>
        </w:rPr>
        <w:t xml:space="preserve"> </w:t>
      </w:r>
      <w:r w:rsidRPr="00903A72">
        <w:rPr>
          <w:sz w:val="28"/>
          <w:szCs w:val="28"/>
        </w:rPr>
        <w:t xml:space="preserve">составила </w:t>
      </w:r>
      <w:r w:rsidR="00155860" w:rsidRPr="00903A72">
        <w:rPr>
          <w:sz w:val="28"/>
          <w:szCs w:val="28"/>
        </w:rPr>
        <w:t>0.012м.</w:t>
      </w:r>
      <w:r w:rsidR="00903A72">
        <w:rPr>
          <w:sz w:val="28"/>
          <w:szCs w:val="28"/>
        </w:rPr>
        <w:t xml:space="preserve"> </w:t>
      </w:r>
      <w:r w:rsidR="00155860" w:rsidRPr="00903A72">
        <w:rPr>
          <w:sz w:val="28"/>
          <w:szCs w:val="28"/>
        </w:rPr>
        <w:t>Т</w:t>
      </w:r>
      <w:r w:rsidRPr="00903A72">
        <w:rPr>
          <w:sz w:val="28"/>
          <w:szCs w:val="28"/>
        </w:rPr>
        <w:t>очность определения координат находится в предела</w:t>
      </w:r>
      <w:r w:rsidR="00896235" w:rsidRPr="00903A72">
        <w:rPr>
          <w:sz w:val="28"/>
          <w:szCs w:val="28"/>
        </w:rPr>
        <w:t xml:space="preserve">х 7см. В приложении </w:t>
      </w:r>
      <w:r w:rsidR="008C4733" w:rsidRPr="00903A72">
        <w:rPr>
          <w:sz w:val="28"/>
          <w:szCs w:val="28"/>
        </w:rPr>
        <w:t xml:space="preserve">№ </w:t>
      </w:r>
      <w:r w:rsidR="00896235" w:rsidRPr="00903A72">
        <w:rPr>
          <w:sz w:val="28"/>
          <w:szCs w:val="28"/>
        </w:rPr>
        <w:t>1 помещен технический отчет по созданию сети ОМС.</w:t>
      </w:r>
    </w:p>
    <w:p w:rsidR="00470193" w:rsidRPr="00903A72" w:rsidRDefault="00470193" w:rsidP="00903A72">
      <w:pPr>
        <w:spacing w:line="360" w:lineRule="auto"/>
        <w:ind w:firstLine="709"/>
        <w:jc w:val="both"/>
        <w:rPr>
          <w:sz w:val="28"/>
          <w:szCs w:val="28"/>
        </w:rPr>
      </w:pPr>
      <w:r w:rsidRPr="00903A72">
        <w:rPr>
          <w:sz w:val="28"/>
          <w:szCs w:val="28"/>
        </w:rPr>
        <w:t>Геодезические работы выполнены в соответствии со следующими нормативными документами:</w:t>
      </w:r>
    </w:p>
    <w:p w:rsidR="00470193" w:rsidRPr="00903A72" w:rsidRDefault="00470193" w:rsidP="00903A72">
      <w:pPr>
        <w:numPr>
          <w:ilvl w:val="0"/>
          <w:numId w:val="7"/>
        </w:numPr>
        <w:spacing w:line="360" w:lineRule="auto"/>
        <w:ind w:left="0" w:firstLine="709"/>
        <w:jc w:val="both"/>
        <w:rPr>
          <w:sz w:val="28"/>
          <w:szCs w:val="28"/>
        </w:rPr>
      </w:pPr>
      <w:r w:rsidRPr="00903A72">
        <w:rPr>
          <w:sz w:val="28"/>
          <w:szCs w:val="28"/>
        </w:rPr>
        <w:t xml:space="preserve">ГКИНП (ОПТА)-02-262-02 </w:t>
      </w:r>
      <w:r w:rsidR="00903A72">
        <w:rPr>
          <w:sz w:val="28"/>
          <w:szCs w:val="28"/>
        </w:rPr>
        <w:t>"</w:t>
      </w:r>
      <w:r w:rsidRPr="00903A72">
        <w:rPr>
          <w:sz w:val="28"/>
          <w:szCs w:val="28"/>
        </w:rPr>
        <w:t>Инструкция по развитию съемочного обоснования и съемке ситуации и рельефа с применением глобальных</w:t>
      </w:r>
      <w:r w:rsidR="00903A72">
        <w:rPr>
          <w:sz w:val="28"/>
          <w:szCs w:val="28"/>
        </w:rPr>
        <w:t xml:space="preserve"> </w:t>
      </w:r>
      <w:r w:rsidRPr="00903A72">
        <w:rPr>
          <w:sz w:val="28"/>
          <w:szCs w:val="28"/>
        </w:rPr>
        <w:t xml:space="preserve">навигационных спутниковых систем ГЛОНАСС и </w:t>
      </w:r>
      <w:r w:rsidRPr="00903A72">
        <w:rPr>
          <w:sz w:val="28"/>
          <w:szCs w:val="28"/>
          <w:lang w:val="en-US"/>
        </w:rPr>
        <w:t>GPS</w:t>
      </w:r>
      <w:r w:rsidR="00903A72">
        <w:rPr>
          <w:sz w:val="28"/>
          <w:szCs w:val="28"/>
        </w:rPr>
        <w:t>"</w:t>
      </w:r>
      <w:r w:rsidRPr="00903A72">
        <w:rPr>
          <w:sz w:val="28"/>
          <w:szCs w:val="28"/>
        </w:rPr>
        <w:t>, М.: ЦНИИГАиК, 2002г.</w:t>
      </w:r>
    </w:p>
    <w:p w:rsidR="00470193" w:rsidRPr="00903A72" w:rsidRDefault="00903A72" w:rsidP="00903A72">
      <w:pPr>
        <w:numPr>
          <w:ilvl w:val="0"/>
          <w:numId w:val="7"/>
        </w:numPr>
        <w:spacing w:line="360" w:lineRule="auto"/>
        <w:ind w:left="0" w:firstLine="709"/>
        <w:jc w:val="both"/>
        <w:rPr>
          <w:sz w:val="28"/>
          <w:szCs w:val="28"/>
        </w:rPr>
      </w:pPr>
      <w:r>
        <w:rPr>
          <w:sz w:val="28"/>
          <w:szCs w:val="28"/>
        </w:rPr>
        <w:t>"</w:t>
      </w:r>
      <w:r w:rsidR="00470193" w:rsidRPr="00903A72">
        <w:rPr>
          <w:sz w:val="28"/>
          <w:szCs w:val="28"/>
        </w:rPr>
        <w:t xml:space="preserve">Основные положения </w:t>
      </w:r>
      <w:r w:rsidR="001A4E3B" w:rsidRPr="00903A72">
        <w:rPr>
          <w:sz w:val="28"/>
          <w:szCs w:val="28"/>
        </w:rPr>
        <w:t>об опорно-межевой сети</w:t>
      </w:r>
      <w:r>
        <w:rPr>
          <w:sz w:val="28"/>
          <w:szCs w:val="28"/>
        </w:rPr>
        <w:t>"</w:t>
      </w:r>
      <w:r w:rsidR="00470193" w:rsidRPr="00903A72">
        <w:rPr>
          <w:sz w:val="28"/>
          <w:szCs w:val="28"/>
        </w:rPr>
        <w:t>, М.:Розземкадастр,2002г.</w:t>
      </w:r>
    </w:p>
    <w:p w:rsidR="00470193" w:rsidRPr="00903A72" w:rsidRDefault="00470193" w:rsidP="00903A72">
      <w:pPr>
        <w:numPr>
          <w:ilvl w:val="0"/>
          <w:numId w:val="7"/>
        </w:numPr>
        <w:spacing w:line="360" w:lineRule="auto"/>
        <w:ind w:left="0" w:firstLine="709"/>
        <w:jc w:val="both"/>
        <w:rPr>
          <w:sz w:val="28"/>
          <w:szCs w:val="28"/>
        </w:rPr>
      </w:pPr>
      <w:r w:rsidRPr="00903A72">
        <w:rPr>
          <w:sz w:val="28"/>
          <w:szCs w:val="28"/>
        </w:rPr>
        <w:t xml:space="preserve">РТМ 13-01-95 Применение приемников спутниковой системы </w:t>
      </w:r>
      <w:r w:rsidRPr="00903A72">
        <w:rPr>
          <w:sz w:val="28"/>
          <w:szCs w:val="28"/>
          <w:lang w:val="en-US"/>
        </w:rPr>
        <w:t>WILD</w:t>
      </w:r>
      <w:r w:rsidRPr="00903A72">
        <w:rPr>
          <w:sz w:val="28"/>
          <w:szCs w:val="28"/>
        </w:rPr>
        <w:t xml:space="preserve"> </w:t>
      </w:r>
      <w:r w:rsidRPr="00903A72">
        <w:rPr>
          <w:sz w:val="28"/>
          <w:szCs w:val="28"/>
          <w:lang w:val="en-US"/>
        </w:rPr>
        <w:t>GPS</w:t>
      </w:r>
      <w:r w:rsidRPr="00903A72">
        <w:rPr>
          <w:sz w:val="28"/>
          <w:szCs w:val="28"/>
        </w:rPr>
        <w:t xml:space="preserve"> </w:t>
      </w:r>
      <w:r w:rsidRPr="00903A72">
        <w:rPr>
          <w:sz w:val="28"/>
          <w:szCs w:val="28"/>
          <w:lang w:val="en-US"/>
        </w:rPr>
        <w:t>SYSTEM</w:t>
      </w:r>
      <w:r w:rsidR="001A4E3B" w:rsidRPr="00903A72">
        <w:rPr>
          <w:sz w:val="28"/>
          <w:szCs w:val="28"/>
        </w:rPr>
        <w:t>-200 (</w:t>
      </w:r>
      <w:r w:rsidRPr="00903A72">
        <w:rPr>
          <w:sz w:val="28"/>
          <w:szCs w:val="28"/>
        </w:rPr>
        <w:t xml:space="preserve">фирмы </w:t>
      </w:r>
      <w:r w:rsidRPr="00903A72">
        <w:rPr>
          <w:sz w:val="28"/>
          <w:szCs w:val="28"/>
          <w:lang w:val="en-US"/>
        </w:rPr>
        <w:t>Leica</w:t>
      </w:r>
      <w:r w:rsidRPr="00903A72">
        <w:rPr>
          <w:sz w:val="28"/>
          <w:szCs w:val="28"/>
        </w:rPr>
        <w:t>, Швейцария) при создании и реконструкции городских геодезических сетей. Н.Новгород. 1995г</w:t>
      </w:r>
      <w:r w:rsidR="008C4733" w:rsidRPr="00903A72">
        <w:rPr>
          <w:sz w:val="28"/>
          <w:szCs w:val="28"/>
        </w:rPr>
        <w:t>.</w:t>
      </w:r>
    </w:p>
    <w:p w:rsidR="00881C51" w:rsidRPr="00903A72" w:rsidRDefault="00881C51" w:rsidP="00903A72">
      <w:pPr>
        <w:spacing w:line="360" w:lineRule="auto"/>
        <w:ind w:firstLine="709"/>
        <w:jc w:val="both"/>
        <w:rPr>
          <w:sz w:val="28"/>
          <w:szCs w:val="28"/>
        </w:rPr>
      </w:pPr>
    </w:p>
    <w:p w:rsidR="00727B9E" w:rsidRPr="00903A72" w:rsidRDefault="001A4E3B" w:rsidP="00903A72">
      <w:pPr>
        <w:pStyle w:val="a3"/>
        <w:spacing w:line="360" w:lineRule="auto"/>
        <w:ind w:firstLine="709"/>
        <w:jc w:val="both"/>
        <w:outlineLvl w:val="0"/>
        <w:rPr>
          <w:sz w:val="28"/>
          <w:szCs w:val="36"/>
        </w:rPr>
      </w:pPr>
      <w:r w:rsidRPr="00903A72">
        <w:rPr>
          <w:sz w:val="28"/>
          <w:szCs w:val="36"/>
        </w:rPr>
        <w:t>5</w:t>
      </w:r>
      <w:r w:rsidR="00BD196C" w:rsidRPr="00903A72">
        <w:rPr>
          <w:sz w:val="28"/>
          <w:szCs w:val="36"/>
        </w:rPr>
        <w:t>.1</w:t>
      </w:r>
      <w:r w:rsidR="00A745F5" w:rsidRPr="00903A72">
        <w:rPr>
          <w:sz w:val="28"/>
          <w:szCs w:val="36"/>
        </w:rPr>
        <w:t xml:space="preserve"> </w:t>
      </w:r>
      <w:r w:rsidR="00C54118" w:rsidRPr="00903A72">
        <w:rPr>
          <w:sz w:val="28"/>
          <w:szCs w:val="36"/>
        </w:rPr>
        <w:t>Характеристика теодолитного хода</w:t>
      </w:r>
    </w:p>
    <w:p w:rsidR="00903A72" w:rsidRPr="00903A72" w:rsidRDefault="00903A72" w:rsidP="00903A72">
      <w:pPr>
        <w:pStyle w:val="a3"/>
        <w:spacing w:line="360" w:lineRule="auto"/>
        <w:ind w:firstLine="709"/>
        <w:jc w:val="both"/>
        <w:rPr>
          <w:sz w:val="28"/>
          <w:szCs w:val="28"/>
        </w:rPr>
      </w:pPr>
    </w:p>
    <w:p w:rsidR="00C54118" w:rsidRPr="00903A72" w:rsidRDefault="00441208" w:rsidP="00903A72">
      <w:pPr>
        <w:pStyle w:val="a3"/>
        <w:spacing w:line="360" w:lineRule="auto"/>
        <w:ind w:firstLine="709"/>
        <w:jc w:val="both"/>
        <w:rPr>
          <w:sz w:val="28"/>
          <w:szCs w:val="28"/>
        </w:rPr>
      </w:pPr>
      <w:r w:rsidRPr="00903A72">
        <w:rPr>
          <w:sz w:val="28"/>
          <w:szCs w:val="28"/>
        </w:rPr>
        <w:t>Для создания обоснования был</w:t>
      </w:r>
      <w:r w:rsidR="00F95252" w:rsidRPr="00903A72">
        <w:rPr>
          <w:sz w:val="28"/>
          <w:szCs w:val="28"/>
        </w:rPr>
        <w:t xml:space="preserve"> проложен разомкнутый теодолитный х</w:t>
      </w:r>
      <w:r w:rsidRPr="00903A72">
        <w:rPr>
          <w:sz w:val="28"/>
          <w:szCs w:val="28"/>
        </w:rPr>
        <w:t>од.</w:t>
      </w:r>
    </w:p>
    <w:p w:rsidR="00F95252" w:rsidRPr="00903A72" w:rsidRDefault="00F95252" w:rsidP="00903A72">
      <w:pPr>
        <w:pStyle w:val="a3"/>
        <w:spacing w:line="360" w:lineRule="auto"/>
        <w:ind w:firstLine="709"/>
        <w:jc w:val="both"/>
        <w:rPr>
          <w:sz w:val="28"/>
          <w:szCs w:val="28"/>
        </w:rPr>
      </w:pPr>
      <w:r w:rsidRPr="00903A72">
        <w:rPr>
          <w:sz w:val="28"/>
          <w:szCs w:val="28"/>
        </w:rPr>
        <w:t xml:space="preserve">При </w:t>
      </w:r>
      <w:r w:rsidR="00FF5965" w:rsidRPr="00903A72">
        <w:rPr>
          <w:sz w:val="28"/>
          <w:szCs w:val="28"/>
        </w:rPr>
        <w:t>проложении</w:t>
      </w:r>
      <w:r w:rsidR="00441208" w:rsidRPr="00903A72">
        <w:rPr>
          <w:sz w:val="28"/>
          <w:szCs w:val="28"/>
        </w:rPr>
        <w:t xml:space="preserve"> хода были соблюдены</w:t>
      </w:r>
      <w:r w:rsidRPr="00903A72">
        <w:rPr>
          <w:sz w:val="28"/>
          <w:szCs w:val="28"/>
        </w:rPr>
        <w:t xml:space="preserve"> у</w:t>
      </w:r>
      <w:r w:rsidR="009A4FD1" w:rsidRPr="00903A72">
        <w:rPr>
          <w:sz w:val="28"/>
          <w:szCs w:val="28"/>
        </w:rPr>
        <w:t>словия:</w:t>
      </w:r>
    </w:p>
    <w:p w:rsidR="00F95252" w:rsidRPr="00903A72" w:rsidRDefault="00F95252" w:rsidP="00903A72">
      <w:pPr>
        <w:pStyle w:val="a3"/>
        <w:numPr>
          <w:ilvl w:val="0"/>
          <w:numId w:val="8"/>
        </w:numPr>
        <w:spacing w:line="360" w:lineRule="auto"/>
        <w:ind w:left="0" w:firstLine="709"/>
        <w:jc w:val="both"/>
        <w:rPr>
          <w:sz w:val="28"/>
          <w:szCs w:val="28"/>
        </w:rPr>
      </w:pPr>
      <w:r w:rsidRPr="00903A72">
        <w:rPr>
          <w:sz w:val="28"/>
          <w:szCs w:val="28"/>
        </w:rPr>
        <w:t>С каждой точки должны</w:t>
      </w:r>
      <w:r w:rsidR="00BD196C" w:rsidRPr="00903A72">
        <w:rPr>
          <w:sz w:val="28"/>
          <w:szCs w:val="28"/>
        </w:rPr>
        <w:t xml:space="preserve"> быть</w:t>
      </w:r>
      <w:r w:rsidRPr="00903A72">
        <w:rPr>
          <w:sz w:val="28"/>
          <w:szCs w:val="28"/>
        </w:rPr>
        <w:t xml:space="preserve"> видны две соседние.</w:t>
      </w:r>
    </w:p>
    <w:p w:rsidR="00F95252" w:rsidRPr="00903A72" w:rsidRDefault="00BD196C" w:rsidP="00903A72">
      <w:pPr>
        <w:pStyle w:val="a3"/>
        <w:numPr>
          <w:ilvl w:val="0"/>
          <w:numId w:val="8"/>
        </w:numPr>
        <w:spacing w:line="360" w:lineRule="auto"/>
        <w:ind w:left="0" w:firstLine="709"/>
        <w:jc w:val="both"/>
        <w:rPr>
          <w:sz w:val="28"/>
          <w:szCs w:val="28"/>
        </w:rPr>
      </w:pPr>
      <w:r w:rsidRPr="00903A72">
        <w:rPr>
          <w:sz w:val="28"/>
          <w:szCs w:val="28"/>
        </w:rPr>
        <w:t>Расположение точек должно</w:t>
      </w:r>
      <w:r w:rsidR="00441208" w:rsidRPr="00903A72">
        <w:rPr>
          <w:sz w:val="28"/>
          <w:szCs w:val="28"/>
        </w:rPr>
        <w:t xml:space="preserve"> было обеспечить выполнение съемки</w:t>
      </w:r>
    </w:p>
    <w:p w:rsidR="009A4FD1" w:rsidRPr="00903A72" w:rsidRDefault="009A4FD1" w:rsidP="00903A72">
      <w:pPr>
        <w:pStyle w:val="a3"/>
        <w:spacing w:line="360" w:lineRule="auto"/>
        <w:ind w:firstLine="709"/>
        <w:jc w:val="both"/>
        <w:rPr>
          <w:sz w:val="28"/>
          <w:szCs w:val="28"/>
        </w:rPr>
      </w:pPr>
      <w:r w:rsidRPr="00903A72">
        <w:rPr>
          <w:sz w:val="28"/>
          <w:szCs w:val="28"/>
        </w:rPr>
        <w:t>Углы теодолитного хода были измерены с</w:t>
      </w:r>
      <w:r w:rsidR="007B5F0F" w:rsidRPr="00903A72">
        <w:rPr>
          <w:sz w:val="28"/>
          <w:szCs w:val="28"/>
        </w:rPr>
        <w:t>пособом отдельного угла.</w:t>
      </w:r>
    </w:p>
    <w:p w:rsidR="00903A72" w:rsidRDefault="009A4FD1" w:rsidP="00903A72">
      <w:pPr>
        <w:spacing w:line="360" w:lineRule="auto"/>
        <w:ind w:firstLine="709"/>
        <w:jc w:val="both"/>
        <w:rPr>
          <w:sz w:val="28"/>
          <w:szCs w:val="28"/>
        </w:rPr>
      </w:pPr>
      <w:r w:rsidRPr="00903A72">
        <w:rPr>
          <w:sz w:val="28"/>
          <w:szCs w:val="28"/>
        </w:rPr>
        <w:t xml:space="preserve">Длина теодолитного хода составила </w:t>
      </w:r>
      <w:smartTag w:uri="urn:schemas-microsoft-com:office:smarttags" w:element="metricconverter">
        <w:smartTagPr>
          <w:attr w:name="ProductID" w:val="2006 г"/>
        </w:smartTagPr>
        <w:r w:rsidRPr="00903A72">
          <w:rPr>
            <w:sz w:val="28"/>
            <w:szCs w:val="28"/>
          </w:rPr>
          <w:t>2290,780 м</w:t>
        </w:r>
      </w:smartTag>
      <w:r w:rsidRPr="00903A72">
        <w:rPr>
          <w:sz w:val="28"/>
          <w:szCs w:val="28"/>
        </w:rPr>
        <w:t xml:space="preserve">. </w:t>
      </w:r>
      <w:r w:rsidR="00421D3F" w:rsidRPr="00903A72">
        <w:rPr>
          <w:sz w:val="28"/>
          <w:szCs w:val="28"/>
        </w:rPr>
        <w:t>абсолютная</w:t>
      </w:r>
      <w:r w:rsidR="00AD0AA1" w:rsidRPr="00903A72">
        <w:rPr>
          <w:sz w:val="28"/>
          <w:szCs w:val="28"/>
        </w:rPr>
        <w:t xml:space="preserve"> погрешность в измерении</w:t>
      </w:r>
      <w:r w:rsidRPr="00903A72">
        <w:rPr>
          <w:sz w:val="28"/>
          <w:szCs w:val="28"/>
        </w:rPr>
        <w:t xml:space="preserve"> углов теодолитного хода составила -0°</w:t>
      </w:r>
      <w:r w:rsidR="007B5F0F" w:rsidRPr="00903A72">
        <w:rPr>
          <w:sz w:val="28"/>
          <w:szCs w:val="28"/>
        </w:rPr>
        <w:t>00'40" при допустимом 0°00'22". Измерения, полученные с помощью тахеометра</w:t>
      </w:r>
      <w:r w:rsidR="00903A72">
        <w:rPr>
          <w:sz w:val="28"/>
          <w:szCs w:val="28"/>
        </w:rPr>
        <w:t xml:space="preserve"> </w:t>
      </w:r>
      <w:r w:rsidR="007B5F0F" w:rsidRPr="00903A72">
        <w:rPr>
          <w:sz w:val="28"/>
          <w:szCs w:val="28"/>
          <w:lang w:val="en-US"/>
        </w:rPr>
        <w:t>Nikon</w:t>
      </w:r>
      <w:r w:rsidR="007B5F0F" w:rsidRPr="00903A72">
        <w:rPr>
          <w:sz w:val="28"/>
          <w:szCs w:val="28"/>
        </w:rPr>
        <w:t xml:space="preserve"> </w:t>
      </w:r>
      <w:r w:rsidR="007B5F0F" w:rsidRPr="00903A72">
        <w:rPr>
          <w:sz w:val="28"/>
          <w:szCs w:val="28"/>
          <w:lang w:val="en-US"/>
        </w:rPr>
        <w:t>DTM</w:t>
      </w:r>
      <w:r w:rsidR="007B5F0F" w:rsidRPr="00903A72">
        <w:rPr>
          <w:sz w:val="28"/>
          <w:szCs w:val="28"/>
        </w:rPr>
        <w:t xml:space="preserve">-352, обрабатывались в программном комплексе </w:t>
      </w:r>
      <w:r w:rsidR="00903A72">
        <w:rPr>
          <w:sz w:val="28"/>
          <w:szCs w:val="28"/>
        </w:rPr>
        <w:t>"</w:t>
      </w:r>
      <w:r w:rsidR="007B5F0F" w:rsidRPr="00903A72">
        <w:rPr>
          <w:sz w:val="28"/>
          <w:szCs w:val="28"/>
        </w:rPr>
        <w:t xml:space="preserve"> </w:t>
      </w:r>
      <w:r w:rsidR="007B5F0F" w:rsidRPr="00903A72">
        <w:rPr>
          <w:sz w:val="28"/>
          <w:szCs w:val="28"/>
          <w:lang w:val="en-US"/>
        </w:rPr>
        <w:t>GREDO</w:t>
      </w:r>
      <w:r w:rsidR="00903A72">
        <w:rPr>
          <w:sz w:val="28"/>
          <w:szCs w:val="28"/>
        </w:rPr>
        <w:t>"</w:t>
      </w:r>
      <w:r w:rsidR="007B5F0F" w:rsidRPr="00903A72">
        <w:rPr>
          <w:sz w:val="28"/>
          <w:szCs w:val="28"/>
        </w:rPr>
        <w:t>. Характеристики теодолитного хода и ведомости расчета координат точек теодолитного</w:t>
      </w:r>
      <w:r w:rsidR="00903A72">
        <w:rPr>
          <w:sz w:val="28"/>
          <w:szCs w:val="28"/>
        </w:rPr>
        <w:t xml:space="preserve"> </w:t>
      </w:r>
      <w:r w:rsidR="007B5F0F" w:rsidRPr="00903A72">
        <w:rPr>
          <w:sz w:val="28"/>
          <w:szCs w:val="28"/>
        </w:rPr>
        <w:t>хода прилагаются</w:t>
      </w:r>
      <w:r w:rsidR="00300353" w:rsidRPr="00903A72">
        <w:rPr>
          <w:sz w:val="28"/>
          <w:szCs w:val="28"/>
        </w:rPr>
        <w:t xml:space="preserve"> (прил.2).</w:t>
      </w:r>
    </w:p>
    <w:p w:rsidR="00735C02" w:rsidRPr="00903A72" w:rsidRDefault="00735C02" w:rsidP="00903A72">
      <w:pPr>
        <w:spacing w:line="360" w:lineRule="auto"/>
        <w:ind w:firstLine="709"/>
        <w:jc w:val="both"/>
        <w:rPr>
          <w:sz w:val="28"/>
          <w:szCs w:val="28"/>
        </w:rPr>
      </w:pPr>
      <w:r w:rsidRPr="00903A72">
        <w:rPr>
          <w:sz w:val="28"/>
          <w:szCs w:val="28"/>
        </w:rPr>
        <w:t>Одна из основных задач землеустройства – это вычисление площадей участков. В зависимости от формы, размера, требуемой точности, площадь может быть вычислена аналитическим, графическим и механическим способом.</w:t>
      </w:r>
    </w:p>
    <w:p w:rsidR="00735C02" w:rsidRPr="00903A72" w:rsidRDefault="00735C02" w:rsidP="00903A72">
      <w:pPr>
        <w:spacing w:line="360" w:lineRule="auto"/>
        <w:ind w:firstLine="709"/>
        <w:jc w:val="both"/>
        <w:rPr>
          <w:sz w:val="28"/>
          <w:szCs w:val="28"/>
        </w:rPr>
      </w:pPr>
      <w:r w:rsidRPr="00903A72">
        <w:rPr>
          <w:sz w:val="28"/>
          <w:szCs w:val="28"/>
        </w:rPr>
        <w:t>Аналитический способ определения площади заключается</w:t>
      </w:r>
      <w:r w:rsidR="00903A72">
        <w:rPr>
          <w:sz w:val="28"/>
          <w:szCs w:val="28"/>
        </w:rPr>
        <w:t xml:space="preserve"> </w:t>
      </w:r>
      <w:r w:rsidRPr="00903A72">
        <w:rPr>
          <w:sz w:val="28"/>
          <w:szCs w:val="28"/>
        </w:rPr>
        <w:t>в вычисление площадей участков, ограниченных прямыми линиями, по результатам измерения длины линий и углов между ними на местности.</w:t>
      </w:r>
    </w:p>
    <w:p w:rsidR="00735C02" w:rsidRPr="00903A72" w:rsidRDefault="00735C02" w:rsidP="00903A72">
      <w:pPr>
        <w:spacing w:line="360" w:lineRule="auto"/>
        <w:ind w:firstLine="709"/>
        <w:jc w:val="both"/>
        <w:rPr>
          <w:sz w:val="28"/>
          <w:szCs w:val="28"/>
        </w:rPr>
      </w:pPr>
      <w:r w:rsidRPr="00903A72">
        <w:rPr>
          <w:sz w:val="28"/>
          <w:szCs w:val="28"/>
        </w:rPr>
        <w:t>Площади участков с правильными геометрическими очертаниями вычисляют по формулам математики. Если участок имеет форму многоугольника, то его делят на простые геометрические фигуры, а общую площадь получают как сумму площадей этих фигур.</w:t>
      </w:r>
    </w:p>
    <w:p w:rsidR="00735C02" w:rsidRPr="00903A72" w:rsidRDefault="00735C02" w:rsidP="00903A72">
      <w:pPr>
        <w:spacing w:line="360" w:lineRule="auto"/>
        <w:ind w:firstLine="709"/>
        <w:jc w:val="both"/>
        <w:rPr>
          <w:sz w:val="28"/>
          <w:szCs w:val="28"/>
        </w:rPr>
      </w:pPr>
    </w:p>
    <w:p w:rsidR="00735C02" w:rsidRPr="00903A72" w:rsidRDefault="00735C02" w:rsidP="00903A72">
      <w:pPr>
        <w:spacing w:line="360" w:lineRule="auto"/>
        <w:ind w:firstLine="709"/>
        <w:jc w:val="both"/>
        <w:rPr>
          <w:sz w:val="28"/>
          <w:szCs w:val="28"/>
        </w:rPr>
      </w:pPr>
      <w:r w:rsidRPr="00903A72">
        <w:rPr>
          <w:sz w:val="28"/>
          <w:szCs w:val="28"/>
        </w:rPr>
        <w:t xml:space="preserve">Треугольник: </w:t>
      </w:r>
      <w:r w:rsidRPr="00903A72">
        <w:rPr>
          <w:sz w:val="28"/>
          <w:szCs w:val="28"/>
          <w:lang w:val="en-US"/>
        </w:rPr>
        <w:t>S</w:t>
      </w:r>
      <w:r w:rsidRPr="00903A72">
        <w:rPr>
          <w:sz w:val="28"/>
          <w:szCs w:val="28"/>
        </w:rPr>
        <w:t xml:space="preserve">=1/2 </w:t>
      </w:r>
      <w:r w:rsidRPr="00903A72">
        <w:rPr>
          <w:sz w:val="28"/>
          <w:szCs w:val="28"/>
          <w:lang w:val="en-US"/>
        </w:rPr>
        <w:t>bh</w:t>
      </w:r>
      <w:r w:rsidRPr="00903A72">
        <w:rPr>
          <w:sz w:val="28"/>
          <w:szCs w:val="28"/>
        </w:rPr>
        <w:t xml:space="preserve">, где </w:t>
      </w:r>
      <w:r w:rsidRPr="00903A72">
        <w:rPr>
          <w:sz w:val="28"/>
          <w:szCs w:val="28"/>
          <w:lang w:val="en-US"/>
        </w:rPr>
        <w:t>b</w:t>
      </w:r>
      <w:r w:rsidRPr="00903A72">
        <w:rPr>
          <w:sz w:val="28"/>
          <w:szCs w:val="28"/>
        </w:rPr>
        <w:t xml:space="preserve"> – основание, </w:t>
      </w:r>
      <w:r w:rsidRPr="00903A72">
        <w:rPr>
          <w:sz w:val="28"/>
          <w:szCs w:val="28"/>
          <w:lang w:val="en-US"/>
        </w:rPr>
        <w:t>h</w:t>
      </w:r>
      <w:r w:rsidRPr="00903A72">
        <w:rPr>
          <w:sz w:val="28"/>
          <w:szCs w:val="28"/>
        </w:rPr>
        <w:t xml:space="preserve"> – высота.</w:t>
      </w:r>
    </w:p>
    <w:p w:rsidR="00735C02" w:rsidRPr="00903A72" w:rsidRDefault="00735C02" w:rsidP="00903A72">
      <w:pPr>
        <w:spacing w:line="360" w:lineRule="auto"/>
        <w:ind w:firstLine="709"/>
        <w:jc w:val="both"/>
        <w:rPr>
          <w:sz w:val="28"/>
          <w:szCs w:val="28"/>
        </w:rPr>
      </w:pPr>
      <w:r w:rsidRPr="00903A72">
        <w:rPr>
          <w:sz w:val="28"/>
          <w:szCs w:val="28"/>
        </w:rPr>
        <w:t xml:space="preserve">Прямоугольник: </w:t>
      </w:r>
      <w:r w:rsidRPr="00903A72">
        <w:rPr>
          <w:sz w:val="28"/>
          <w:szCs w:val="28"/>
          <w:lang w:val="en-US"/>
        </w:rPr>
        <w:t>S</w:t>
      </w:r>
      <w:r w:rsidRPr="00903A72">
        <w:rPr>
          <w:sz w:val="28"/>
          <w:szCs w:val="28"/>
        </w:rPr>
        <w:t>=</w:t>
      </w:r>
      <w:r w:rsidRPr="00903A72">
        <w:rPr>
          <w:sz w:val="28"/>
          <w:szCs w:val="28"/>
          <w:lang w:val="en-US"/>
        </w:rPr>
        <w:t>a</w:t>
      </w:r>
      <w:r w:rsidRPr="00903A72">
        <w:rPr>
          <w:sz w:val="28"/>
          <w:szCs w:val="28"/>
        </w:rPr>
        <w:t xml:space="preserve"> * </w:t>
      </w:r>
      <w:r w:rsidRPr="00903A72">
        <w:rPr>
          <w:sz w:val="28"/>
          <w:szCs w:val="28"/>
          <w:lang w:val="en-US"/>
        </w:rPr>
        <w:t>b</w:t>
      </w:r>
      <w:r w:rsidRPr="00903A72">
        <w:rPr>
          <w:sz w:val="28"/>
          <w:szCs w:val="28"/>
        </w:rPr>
        <w:t>;</w:t>
      </w:r>
    </w:p>
    <w:p w:rsidR="00735C02" w:rsidRPr="00903A72" w:rsidRDefault="00735C02" w:rsidP="00903A72">
      <w:pPr>
        <w:spacing w:line="360" w:lineRule="auto"/>
        <w:ind w:firstLine="709"/>
        <w:jc w:val="both"/>
        <w:rPr>
          <w:sz w:val="28"/>
          <w:szCs w:val="28"/>
        </w:rPr>
      </w:pPr>
      <w:r w:rsidRPr="00903A72">
        <w:rPr>
          <w:sz w:val="28"/>
          <w:szCs w:val="28"/>
        </w:rPr>
        <w:t xml:space="preserve">Квадрат: </w:t>
      </w:r>
      <w:r w:rsidRPr="00903A72">
        <w:rPr>
          <w:sz w:val="28"/>
          <w:szCs w:val="28"/>
          <w:lang w:val="en-US"/>
        </w:rPr>
        <w:t>S</w:t>
      </w:r>
      <w:r w:rsidRPr="00903A72">
        <w:rPr>
          <w:sz w:val="28"/>
          <w:szCs w:val="28"/>
        </w:rPr>
        <w:t>=</w:t>
      </w:r>
      <w:r w:rsidRPr="00903A72">
        <w:rPr>
          <w:sz w:val="28"/>
          <w:szCs w:val="28"/>
          <w:lang w:val="en-US"/>
        </w:rPr>
        <w:t>a</w:t>
      </w:r>
      <w:r w:rsidRPr="00903A72">
        <w:rPr>
          <w:sz w:val="28"/>
          <w:szCs w:val="28"/>
          <w:vertAlign w:val="superscript"/>
        </w:rPr>
        <w:t>2</w:t>
      </w:r>
    </w:p>
    <w:p w:rsidR="00735C02" w:rsidRPr="00903A72" w:rsidRDefault="00735C02" w:rsidP="00903A72">
      <w:pPr>
        <w:spacing w:line="360" w:lineRule="auto"/>
        <w:ind w:firstLine="709"/>
        <w:jc w:val="both"/>
        <w:rPr>
          <w:sz w:val="28"/>
          <w:szCs w:val="28"/>
        </w:rPr>
      </w:pPr>
      <w:r w:rsidRPr="00903A72">
        <w:rPr>
          <w:sz w:val="28"/>
          <w:szCs w:val="28"/>
        </w:rPr>
        <w:t xml:space="preserve">Трапеция: </w:t>
      </w:r>
      <w:r w:rsidRPr="00903A72">
        <w:rPr>
          <w:sz w:val="28"/>
          <w:szCs w:val="28"/>
          <w:lang w:val="en-US"/>
        </w:rPr>
        <w:t>S</w:t>
      </w:r>
      <w:r w:rsidRPr="00903A72">
        <w:rPr>
          <w:sz w:val="28"/>
          <w:szCs w:val="28"/>
        </w:rPr>
        <w:t>=(</w:t>
      </w:r>
      <w:r w:rsidRPr="00903A72">
        <w:rPr>
          <w:sz w:val="28"/>
          <w:szCs w:val="28"/>
          <w:lang w:val="en-US"/>
        </w:rPr>
        <w:t>a</w:t>
      </w:r>
      <w:r w:rsidRPr="00903A72">
        <w:rPr>
          <w:sz w:val="28"/>
          <w:szCs w:val="28"/>
        </w:rPr>
        <w:t>+</w:t>
      </w:r>
      <w:r w:rsidRPr="00903A72">
        <w:rPr>
          <w:sz w:val="28"/>
          <w:szCs w:val="28"/>
          <w:lang w:val="en-US"/>
        </w:rPr>
        <w:t>b</w:t>
      </w:r>
      <w:r w:rsidRPr="00903A72">
        <w:rPr>
          <w:sz w:val="28"/>
          <w:szCs w:val="28"/>
        </w:rPr>
        <w:t>)</w:t>
      </w:r>
      <w:r w:rsidR="00E842C6" w:rsidRPr="00903A72">
        <w:rPr>
          <w:sz w:val="28"/>
          <w:szCs w:val="28"/>
        </w:rPr>
        <w:t>: 2</w:t>
      </w:r>
      <w:r w:rsidRPr="00903A72">
        <w:rPr>
          <w:sz w:val="28"/>
          <w:szCs w:val="28"/>
        </w:rPr>
        <w:t>*</w:t>
      </w:r>
      <w:r w:rsidRPr="00903A72">
        <w:rPr>
          <w:sz w:val="28"/>
          <w:szCs w:val="28"/>
          <w:lang w:val="en-US"/>
        </w:rPr>
        <w:t>h</w:t>
      </w:r>
      <w:r w:rsidRPr="00903A72">
        <w:rPr>
          <w:sz w:val="28"/>
          <w:szCs w:val="28"/>
        </w:rPr>
        <w:t xml:space="preserve">, где </w:t>
      </w:r>
      <w:r w:rsidRPr="00903A72">
        <w:rPr>
          <w:sz w:val="28"/>
          <w:szCs w:val="28"/>
          <w:lang w:val="en-US"/>
        </w:rPr>
        <w:t>a</w:t>
      </w:r>
      <w:r w:rsidRPr="00903A72">
        <w:rPr>
          <w:sz w:val="28"/>
          <w:szCs w:val="28"/>
        </w:rPr>
        <w:t xml:space="preserve"> и </w:t>
      </w:r>
      <w:r w:rsidRPr="00903A72">
        <w:rPr>
          <w:sz w:val="28"/>
          <w:szCs w:val="28"/>
          <w:lang w:val="en-US"/>
        </w:rPr>
        <w:t>b</w:t>
      </w:r>
      <w:r w:rsidRPr="00903A72">
        <w:rPr>
          <w:sz w:val="28"/>
          <w:szCs w:val="28"/>
        </w:rPr>
        <w:t xml:space="preserve"> параллельные стороны, </w:t>
      </w:r>
      <w:r w:rsidRPr="00903A72">
        <w:rPr>
          <w:sz w:val="28"/>
          <w:szCs w:val="28"/>
          <w:lang w:val="en-US"/>
        </w:rPr>
        <w:t>h</w:t>
      </w:r>
      <w:r w:rsidRPr="00903A72">
        <w:rPr>
          <w:sz w:val="28"/>
          <w:szCs w:val="28"/>
        </w:rPr>
        <w:t xml:space="preserve"> – высота.</w:t>
      </w:r>
    </w:p>
    <w:p w:rsidR="00735C02" w:rsidRPr="00903A72" w:rsidRDefault="00735C02" w:rsidP="00903A72">
      <w:pPr>
        <w:spacing w:line="360" w:lineRule="auto"/>
        <w:ind w:firstLine="709"/>
        <w:jc w:val="both"/>
        <w:rPr>
          <w:sz w:val="28"/>
          <w:szCs w:val="28"/>
        </w:rPr>
      </w:pPr>
    </w:p>
    <w:p w:rsidR="00735C02" w:rsidRPr="00903A72" w:rsidRDefault="00735C02" w:rsidP="00903A72">
      <w:pPr>
        <w:spacing w:line="360" w:lineRule="auto"/>
        <w:ind w:firstLine="709"/>
        <w:jc w:val="both"/>
        <w:rPr>
          <w:sz w:val="28"/>
          <w:szCs w:val="28"/>
        </w:rPr>
      </w:pPr>
      <w:r w:rsidRPr="00903A72">
        <w:rPr>
          <w:sz w:val="28"/>
          <w:szCs w:val="28"/>
        </w:rPr>
        <w:t>Если известны координаты границ углов поворота, то п</w:t>
      </w:r>
      <w:r w:rsidR="00A745F5" w:rsidRPr="00903A72">
        <w:rPr>
          <w:sz w:val="28"/>
          <w:szCs w:val="28"/>
        </w:rPr>
        <w:t>лощадь вычисляют по координатам</w:t>
      </w:r>
      <w:r w:rsidRPr="00903A72">
        <w:rPr>
          <w:sz w:val="28"/>
          <w:szCs w:val="28"/>
        </w:rPr>
        <w:t>:</w:t>
      </w:r>
    </w:p>
    <w:p w:rsidR="00735C02" w:rsidRPr="00903A72" w:rsidRDefault="00735C02" w:rsidP="00903A72">
      <w:pPr>
        <w:spacing w:line="360" w:lineRule="auto"/>
        <w:ind w:firstLine="709"/>
        <w:jc w:val="both"/>
        <w:rPr>
          <w:sz w:val="28"/>
          <w:szCs w:val="28"/>
        </w:rPr>
      </w:pPr>
    </w:p>
    <w:p w:rsidR="00735C02" w:rsidRPr="00903A72" w:rsidRDefault="00735C02" w:rsidP="00903A72">
      <w:pPr>
        <w:spacing w:line="360" w:lineRule="auto"/>
        <w:ind w:firstLine="709"/>
        <w:jc w:val="both"/>
        <w:outlineLvl w:val="0"/>
        <w:rPr>
          <w:sz w:val="28"/>
          <w:szCs w:val="28"/>
        </w:rPr>
      </w:pPr>
      <w:r w:rsidRPr="00903A72">
        <w:rPr>
          <w:sz w:val="28"/>
          <w:szCs w:val="28"/>
        </w:rPr>
        <w:t>2</w:t>
      </w:r>
      <w:r w:rsidRPr="00903A72">
        <w:rPr>
          <w:sz w:val="28"/>
          <w:szCs w:val="28"/>
          <w:lang w:val="en-US"/>
        </w:rPr>
        <w:t>S</w:t>
      </w:r>
      <w:r w:rsidRPr="00903A72">
        <w:rPr>
          <w:sz w:val="28"/>
          <w:szCs w:val="28"/>
        </w:rPr>
        <w:t>=</w:t>
      </w:r>
      <w:r w:rsidRPr="00903A72">
        <w:rPr>
          <w:sz w:val="28"/>
          <w:szCs w:val="28"/>
          <w:lang w:val="en-US"/>
        </w:rPr>
        <w:t>Σ</w:t>
      </w:r>
      <w:r w:rsidRPr="00903A72">
        <w:rPr>
          <w:sz w:val="28"/>
          <w:szCs w:val="28"/>
          <w:vertAlign w:val="superscript"/>
          <w:lang w:val="en-US"/>
        </w:rPr>
        <w:t>n</w:t>
      </w:r>
      <w:r w:rsidRPr="00903A72">
        <w:rPr>
          <w:sz w:val="28"/>
          <w:szCs w:val="28"/>
          <w:vertAlign w:val="subscript"/>
        </w:rPr>
        <w:t>1</w:t>
      </w:r>
      <w:r w:rsidRPr="00903A72">
        <w:rPr>
          <w:sz w:val="28"/>
          <w:szCs w:val="28"/>
          <w:lang w:val="en-US"/>
        </w:rPr>
        <w:t>x</w:t>
      </w:r>
      <w:r w:rsidRPr="00903A72">
        <w:rPr>
          <w:sz w:val="28"/>
          <w:szCs w:val="28"/>
          <w:vertAlign w:val="subscript"/>
          <w:lang w:val="en-US"/>
        </w:rPr>
        <w:t>n</w:t>
      </w:r>
      <w:r w:rsidRPr="00903A72">
        <w:rPr>
          <w:sz w:val="28"/>
          <w:szCs w:val="28"/>
        </w:rPr>
        <w:t>(</w:t>
      </w:r>
      <w:r w:rsidRPr="00903A72">
        <w:rPr>
          <w:sz w:val="28"/>
          <w:szCs w:val="28"/>
          <w:lang w:val="en-US"/>
        </w:rPr>
        <w:t>y</w:t>
      </w:r>
      <w:r w:rsidRPr="00903A72">
        <w:rPr>
          <w:sz w:val="28"/>
          <w:szCs w:val="28"/>
          <w:vertAlign w:val="subscript"/>
          <w:lang w:val="en-US"/>
        </w:rPr>
        <w:t>n</w:t>
      </w:r>
      <w:r w:rsidRPr="00903A72">
        <w:rPr>
          <w:sz w:val="28"/>
          <w:szCs w:val="28"/>
          <w:vertAlign w:val="subscript"/>
        </w:rPr>
        <w:t>+1</w:t>
      </w:r>
      <w:r w:rsidRPr="00903A72">
        <w:rPr>
          <w:sz w:val="28"/>
          <w:szCs w:val="28"/>
        </w:rPr>
        <w:t xml:space="preserve"> – </w:t>
      </w:r>
      <w:r w:rsidRPr="00903A72">
        <w:rPr>
          <w:sz w:val="28"/>
          <w:szCs w:val="28"/>
          <w:lang w:val="en-US"/>
        </w:rPr>
        <w:t>y</w:t>
      </w:r>
      <w:r w:rsidRPr="00903A72">
        <w:rPr>
          <w:sz w:val="28"/>
          <w:szCs w:val="28"/>
          <w:vertAlign w:val="subscript"/>
          <w:lang w:val="en-US"/>
        </w:rPr>
        <w:t>n</w:t>
      </w:r>
      <w:r w:rsidRPr="00903A72">
        <w:rPr>
          <w:sz w:val="28"/>
          <w:szCs w:val="28"/>
          <w:vertAlign w:val="subscript"/>
        </w:rPr>
        <w:t>-1</w:t>
      </w:r>
      <w:r w:rsidRPr="00903A72">
        <w:rPr>
          <w:sz w:val="28"/>
          <w:szCs w:val="28"/>
        </w:rPr>
        <w:t>)</w:t>
      </w:r>
    </w:p>
    <w:p w:rsidR="00735C02" w:rsidRPr="00903A72" w:rsidRDefault="00735C02" w:rsidP="00903A72">
      <w:pPr>
        <w:spacing w:line="360" w:lineRule="auto"/>
        <w:ind w:firstLine="709"/>
        <w:jc w:val="both"/>
        <w:rPr>
          <w:sz w:val="28"/>
          <w:szCs w:val="28"/>
        </w:rPr>
      </w:pPr>
    </w:p>
    <w:p w:rsidR="00735C02" w:rsidRPr="00903A72" w:rsidRDefault="00735C02" w:rsidP="00903A72">
      <w:pPr>
        <w:spacing w:line="360" w:lineRule="auto"/>
        <w:ind w:firstLine="709"/>
        <w:jc w:val="both"/>
        <w:rPr>
          <w:sz w:val="28"/>
          <w:szCs w:val="28"/>
        </w:rPr>
      </w:pPr>
      <w:r w:rsidRPr="00903A72">
        <w:rPr>
          <w:sz w:val="28"/>
          <w:szCs w:val="28"/>
        </w:rPr>
        <w:t>Для контроля площадь вычисляют по другой формуле:</w:t>
      </w:r>
    </w:p>
    <w:p w:rsidR="00735C02" w:rsidRPr="00903A72" w:rsidRDefault="00735C02" w:rsidP="00903A72">
      <w:pPr>
        <w:spacing w:line="360" w:lineRule="auto"/>
        <w:ind w:firstLine="709"/>
        <w:jc w:val="both"/>
        <w:rPr>
          <w:sz w:val="28"/>
          <w:szCs w:val="28"/>
        </w:rPr>
      </w:pPr>
    </w:p>
    <w:p w:rsidR="00735C02" w:rsidRPr="00903A72" w:rsidRDefault="00735C02" w:rsidP="00903A72">
      <w:pPr>
        <w:spacing w:line="360" w:lineRule="auto"/>
        <w:ind w:firstLine="709"/>
        <w:jc w:val="both"/>
        <w:outlineLvl w:val="0"/>
        <w:rPr>
          <w:sz w:val="28"/>
          <w:szCs w:val="28"/>
        </w:rPr>
      </w:pPr>
      <w:r w:rsidRPr="00903A72">
        <w:rPr>
          <w:sz w:val="28"/>
          <w:szCs w:val="28"/>
        </w:rPr>
        <w:t>2</w:t>
      </w:r>
      <w:r w:rsidRPr="00903A72">
        <w:rPr>
          <w:sz w:val="28"/>
          <w:szCs w:val="28"/>
          <w:lang w:val="en-US"/>
        </w:rPr>
        <w:t>S</w:t>
      </w:r>
      <w:r w:rsidRPr="00903A72">
        <w:rPr>
          <w:sz w:val="28"/>
          <w:szCs w:val="28"/>
        </w:rPr>
        <w:t>=</w:t>
      </w:r>
      <w:r w:rsidRPr="00903A72">
        <w:rPr>
          <w:sz w:val="28"/>
          <w:szCs w:val="28"/>
          <w:lang w:val="en-US"/>
        </w:rPr>
        <w:t>Σ</w:t>
      </w:r>
      <w:r w:rsidRPr="00903A72">
        <w:rPr>
          <w:sz w:val="28"/>
          <w:szCs w:val="28"/>
          <w:vertAlign w:val="superscript"/>
          <w:lang w:val="en-US"/>
        </w:rPr>
        <w:t>n</w:t>
      </w:r>
      <w:r w:rsidRPr="00903A72">
        <w:rPr>
          <w:sz w:val="28"/>
          <w:szCs w:val="28"/>
          <w:vertAlign w:val="subscript"/>
        </w:rPr>
        <w:t>1</w:t>
      </w:r>
      <w:r w:rsidRPr="00903A72">
        <w:rPr>
          <w:sz w:val="28"/>
          <w:szCs w:val="28"/>
          <w:lang w:val="en-US"/>
        </w:rPr>
        <w:t>x</w:t>
      </w:r>
      <w:r w:rsidRPr="00903A72">
        <w:rPr>
          <w:sz w:val="28"/>
          <w:szCs w:val="28"/>
          <w:vertAlign w:val="subscript"/>
          <w:lang w:val="en-US"/>
        </w:rPr>
        <w:t>n</w:t>
      </w:r>
      <w:r w:rsidRPr="00903A72">
        <w:rPr>
          <w:sz w:val="28"/>
          <w:szCs w:val="28"/>
        </w:rPr>
        <w:t>(</w:t>
      </w:r>
      <w:r w:rsidRPr="00903A72">
        <w:rPr>
          <w:sz w:val="28"/>
          <w:szCs w:val="28"/>
          <w:lang w:val="en-US"/>
        </w:rPr>
        <w:t>x</w:t>
      </w:r>
      <w:r w:rsidRPr="00903A72">
        <w:rPr>
          <w:sz w:val="28"/>
          <w:szCs w:val="28"/>
          <w:vertAlign w:val="subscript"/>
          <w:lang w:val="en-US"/>
        </w:rPr>
        <w:t>n</w:t>
      </w:r>
      <w:r w:rsidRPr="00903A72">
        <w:rPr>
          <w:sz w:val="28"/>
          <w:szCs w:val="28"/>
          <w:vertAlign w:val="subscript"/>
        </w:rPr>
        <w:t xml:space="preserve">-1 </w:t>
      </w:r>
      <w:r w:rsidRPr="00903A72">
        <w:rPr>
          <w:sz w:val="28"/>
          <w:szCs w:val="28"/>
        </w:rPr>
        <w:t xml:space="preserve">– </w:t>
      </w:r>
      <w:r w:rsidRPr="00903A72">
        <w:rPr>
          <w:sz w:val="28"/>
          <w:szCs w:val="28"/>
          <w:lang w:val="en-US"/>
        </w:rPr>
        <w:t>x</w:t>
      </w:r>
      <w:r w:rsidRPr="00903A72">
        <w:rPr>
          <w:sz w:val="28"/>
          <w:szCs w:val="28"/>
          <w:vertAlign w:val="subscript"/>
          <w:lang w:val="en-US"/>
        </w:rPr>
        <w:t>n</w:t>
      </w:r>
      <w:r w:rsidRPr="00903A72">
        <w:rPr>
          <w:sz w:val="28"/>
          <w:szCs w:val="28"/>
          <w:vertAlign w:val="subscript"/>
        </w:rPr>
        <w:t>+1</w:t>
      </w:r>
      <w:r w:rsidRPr="00903A72">
        <w:rPr>
          <w:sz w:val="28"/>
          <w:szCs w:val="28"/>
        </w:rPr>
        <w:t>)</w:t>
      </w:r>
    </w:p>
    <w:p w:rsidR="00735C02" w:rsidRPr="00903A72" w:rsidRDefault="00735C02" w:rsidP="00903A72">
      <w:pPr>
        <w:spacing w:line="360" w:lineRule="auto"/>
        <w:ind w:firstLine="709"/>
        <w:jc w:val="both"/>
        <w:rPr>
          <w:sz w:val="28"/>
          <w:szCs w:val="28"/>
        </w:rPr>
      </w:pPr>
    </w:p>
    <w:p w:rsidR="00903A72" w:rsidRDefault="00312C24" w:rsidP="00903A72">
      <w:pPr>
        <w:spacing w:line="360" w:lineRule="auto"/>
        <w:ind w:firstLine="709"/>
        <w:jc w:val="both"/>
        <w:rPr>
          <w:sz w:val="28"/>
          <w:szCs w:val="28"/>
        </w:rPr>
      </w:pPr>
      <w:r>
        <w:rPr>
          <w:sz w:val="28"/>
          <w:szCs w:val="28"/>
        </w:rPr>
        <w:br w:type="page"/>
      </w:r>
      <w:r w:rsidR="00735C02" w:rsidRPr="00903A72">
        <w:rPr>
          <w:sz w:val="28"/>
          <w:szCs w:val="28"/>
        </w:rPr>
        <w:t>Графический способ</w:t>
      </w:r>
      <w:r w:rsidR="00E842C6" w:rsidRPr="00903A72">
        <w:rPr>
          <w:sz w:val="28"/>
          <w:szCs w:val="28"/>
        </w:rPr>
        <w:t xml:space="preserve"> определения</w:t>
      </w:r>
      <w:r w:rsidR="00735C02" w:rsidRPr="00903A72">
        <w:rPr>
          <w:sz w:val="28"/>
          <w:szCs w:val="28"/>
        </w:rPr>
        <w:t xml:space="preserve"> площад</w:t>
      </w:r>
      <w:r w:rsidR="00E842C6" w:rsidRPr="00903A72">
        <w:rPr>
          <w:sz w:val="28"/>
          <w:szCs w:val="28"/>
        </w:rPr>
        <w:t>и заключается в их вычислении</w:t>
      </w:r>
      <w:r w:rsidR="00735C02" w:rsidRPr="00903A72">
        <w:rPr>
          <w:sz w:val="28"/>
          <w:szCs w:val="28"/>
        </w:rPr>
        <w:t xml:space="preserve"> по измерениям, выполненным на плане с учетом масштаба. Если границы участка прямолинейны, то на плане их делят на простейшие фигуры, графически определяют длины линий, необходимых для вычисления площадей по выше приведенным формулам математики.</w:t>
      </w:r>
    </w:p>
    <w:p w:rsidR="00735C02" w:rsidRPr="00903A72" w:rsidRDefault="00735C02" w:rsidP="00903A72">
      <w:pPr>
        <w:spacing w:line="360" w:lineRule="auto"/>
        <w:ind w:firstLine="709"/>
        <w:jc w:val="both"/>
        <w:rPr>
          <w:sz w:val="28"/>
          <w:szCs w:val="28"/>
        </w:rPr>
      </w:pPr>
      <w:r w:rsidRPr="00903A72">
        <w:rPr>
          <w:sz w:val="28"/>
          <w:szCs w:val="28"/>
        </w:rPr>
        <w:t>Для контроля площадь каждой фигуры вычисляют дважды по разным сторонам.</w:t>
      </w:r>
    </w:p>
    <w:p w:rsidR="00903A72" w:rsidRDefault="00735C02" w:rsidP="00903A72">
      <w:pPr>
        <w:spacing w:line="360" w:lineRule="auto"/>
        <w:ind w:firstLine="709"/>
        <w:jc w:val="both"/>
        <w:rPr>
          <w:sz w:val="28"/>
          <w:szCs w:val="28"/>
        </w:rPr>
      </w:pPr>
      <w:r w:rsidRPr="00903A72">
        <w:rPr>
          <w:sz w:val="28"/>
          <w:szCs w:val="28"/>
        </w:rPr>
        <w:t>Точность определения площадей зависит от точности измерения линии на плане и масштаба плана. Расхождение между двумя значениями площади треугольника не должно превышать:</w:t>
      </w:r>
    </w:p>
    <w:p w:rsidR="00903A72" w:rsidRPr="00903A72" w:rsidRDefault="00903A72" w:rsidP="00903A72">
      <w:pPr>
        <w:spacing w:line="360" w:lineRule="auto"/>
        <w:ind w:firstLine="709"/>
        <w:jc w:val="both"/>
        <w:rPr>
          <w:sz w:val="28"/>
          <w:szCs w:val="28"/>
        </w:rPr>
      </w:pPr>
    </w:p>
    <w:p w:rsidR="00903A72" w:rsidRPr="00903A72" w:rsidRDefault="00735C02" w:rsidP="00903A72">
      <w:pPr>
        <w:spacing w:line="360" w:lineRule="auto"/>
        <w:ind w:firstLine="709"/>
        <w:jc w:val="both"/>
        <w:rPr>
          <w:sz w:val="28"/>
          <w:szCs w:val="28"/>
        </w:rPr>
      </w:pPr>
      <w:r w:rsidRPr="00903A72">
        <w:rPr>
          <w:sz w:val="28"/>
          <w:szCs w:val="28"/>
        </w:rPr>
        <w:t>∆</w:t>
      </w:r>
      <w:r w:rsidRPr="00903A72">
        <w:rPr>
          <w:sz w:val="28"/>
          <w:szCs w:val="28"/>
          <w:lang w:val="en-US"/>
        </w:rPr>
        <w:t>S</w:t>
      </w:r>
      <w:r w:rsidRPr="00903A72">
        <w:rPr>
          <w:sz w:val="28"/>
          <w:szCs w:val="28"/>
        </w:rPr>
        <w:t>=0,04</w:t>
      </w:r>
      <w:r w:rsidRPr="00903A72">
        <w:rPr>
          <w:sz w:val="28"/>
          <w:szCs w:val="28"/>
          <w:lang w:val="en-US"/>
        </w:rPr>
        <w:t>M</w:t>
      </w:r>
      <w:r w:rsidRPr="00903A72">
        <w:rPr>
          <w:sz w:val="28"/>
          <w:szCs w:val="28"/>
        </w:rPr>
        <w:t>/10000*√</w:t>
      </w:r>
      <w:r w:rsidRPr="00903A72">
        <w:rPr>
          <w:sz w:val="28"/>
          <w:szCs w:val="28"/>
          <w:lang w:val="en-US"/>
        </w:rPr>
        <w:t>S</w:t>
      </w:r>
      <w:r w:rsidR="00903A72" w:rsidRPr="00903A72">
        <w:rPr>
          <w:sz w:val="28"/>
          <w:szCs w:val="28"/>
        </w:rPr>
        <w:t>,</w:t>
      </w:r>
    </w:p>
    <w:p w:rsidR="00903A72" w:rsidRPr="00903A72" w:rsidRDefault="00903A72" w:rsidP="00903A72">
      <w:pPr>
        <w:spacing w:line="360" w:lineRule="auto"/>
        <w:ind w:firstLine="709"/>
        <w:jc w:val="both"/>
        <w:rPr>
          <w:sz w:val="28"/>
          <w:szCs w:val="28"/>
        </w:rPr>
      </w:pPr>
    </w:p>
    <w:p w:rsidR="00735C02" w:rsidRPr="00903A72" w:rsidRDefault="00735C02" w:rsidP="00903A72">
      <w:pPr>
        <w:spacing w:line="360" w:lineRule="auto"/>
        <w:ind w:firstLine="709"/>
        <w:jc w:val="both"/>
        <w:rPr>
          <w:sz w:val="28"/>
          <w:szCs w:val="28"/>
        </w:rPr>
      </w:pPr>
      <w:r w:rsidRPr="00903A72">
        <w:rPr>
          <w:sz w:val="28"/>
          <w:szCs w:val="28"/>
        </w:rPr>
        <w:t xml:space="preserve">где </w:t>
      </w:r>
      <w:r w:rsidRPr="00903A72">
        <w:rPr>
          <w:sz w:val="28"/>
          <w:szCs w:val="28"/>
          <w:lang w:val="en-US"/>
        </w:rPr>
        <w:t>M</w:t>
      </w:r>
      <w:r w:rsidRPr="00903A72">
        <w:rPr>
          <w:sz w:val="28"/>
          <w:szCs w:val="28"/>
        </w:rPr>
        <w:t xml:space="preserve"> – знаменатель масштаба плана, </w:t>
      </w:r>
      <w:r w:rsidRPr="00903A72">
        <w:rPr>
          <w:sz w:val="28"/>
          <w:szCs w:val="28"/>
          <w:lang w:val="en-US"/>
        </w:rPr>
        <w:t>S</w:t>
      </w:r>
      <w:r w:rsidRPr="00903A72">
        <w:rPr>
          <w:sz w:val="28"/>
          <w:szCs w:val="28"/>
        </w:rPr>
        <w:t xml:space="preserve"> –площадь в га.</w:t>
      </w:r>
    </w:p>
    <w:p w:rsidR="00735C02" w:rsidRPr="00903A72" w:rsidRDefault="00735C02" w:rsidP="00903A72">
      <w:pPr>
        <w:spacing w:line="360" w:lineRule="auto"/>
        <w:ind w:firstLine="709"/>
        <w:jc w:val="both"/>
        <w:rPr>
          <w:sz w:val="28"/>
          <w:szCs w:val="28"/>
        </w:rPr>
      </w:pPr>
      <w:r w:rsidRPr="00903A72">
        <w:rPr>
          <w:sz w:val="28"/>
          <w:szCs w:val="28"/>
        </w:rPr>
        <w:t xml:space="preserve">Палетка – сетка квадратов, со сторонами от 2 до </w:t>
      </w:r>
      <w:smartTag w:uri="urn:schemas-microsoft-com:office:smarttags" w:element="metricconverter">
        <w:smartTagPr>
          <w:attr w:name="ProductID" w:val="2006 г"/>
        </w:smartTagPr>
        <w:r w:rsidRPr="00903A72">
          <w:rPr>
            <w:sz w:val="28"/>
            <w:szCs w:val="28"/>
          </w:rPr>
          <w:t>4 мм</w:t>
        </w:r>
      </w:smartTag>
      <w:r w:rsidRPr="00903A72">
        <w:rPr>
          <w:sz w:val="28"/>
          <w:szCs w:val="28"/>
        </w:rPr>
        <w:t xml:space="preserve">, изготовлена на прозрачном материале или сеть, параллельных линий, проведенных через 2 – </w:t>
      </w:r>
      <w:smartTag w:uri="urn:schemas-microsoft-com:office:smarttags" w:element="metricconverter">
        <w:smartTagPr>
          <w:attr w:name="ProductID" w:val="2006 г"/>
        </w:smartTagPr>
        <w:r w:rsidRPr="00903A72">
          <w:rPr>
            <w:sz w:val="28"/>
            <w:szCs w:val="28"/>
          </w:rPr>
          <w:t>4 мм</w:t>
        </w:r>
      </w:smartTag>
      <w:r w:rsidRPr="00903A72">
        <w:rPr>
          <w:sz w:val="28"/>
          <w:szCs w:val="28"/>
        </w:rPr>
        <w:t>.</w:t>
      </w:r>
    </w:p>
    <w:p w:rsidR="00735C02" w:rsidRPr="00903A72" w:rsidRDefault="00735C02" w:rsidP="00903A72">
      <w:pPr>
        <w:spacing w:line="360" w:lineRule="auto"/>
        <w:ind w:firstLine="709"/>
        <w:jc w:val="both"/>
        <w:rPr>
          <w:sz w:val="28"/>
          <w:szCs w:val="28"/>
        </w:rPr>
      </w:pPr>
      <w:r w:rsidRPr="00903A72">
        <w:rPr>
          <w:sz w:val="28"/>
          <w:szCs w:val="28"/>
        </w:rPr>
        <w:t>Палетку накладывают на контур и считают количество целых квадратов, а из нецелых, на глаз, составляют целые. Затем с учетом масштаб</w:t>
      </w:r>
      <w:r w:rsidR="00E842C6" w:rsidRPr="00903A72">
        <w:rPr>
          <w:sz w:val="28"/>
          <w:szCs w:val="28"/>
        </w:rPr>
        <w:t>а вычисляют площадь</w:t>
      </w:r>
      <w:r w:rsidRPr="00903A72">
        <w:rPr>
          <w:sz w:val="28"/>
          <w:szCs w:val="28"/>
        </w:rPr>
        <w:t>.</w:t>
      </w:r>
    </w:p>
    <w:p w:rsidR="00735C02" w:rsidRPr="00903A72" w:rsidRDefault="00735C02" w:rsidP="00903A72">
      <w:pPr>
        <w:spacing w:line="360" w:lineRule="auto"/>
        <w:ind w:firstLine="709"/>
        <w:jc w:val="both"/>
        <w:rPr>
          <w:sz w:val="28"/>
          <w:szCs w:val="28"/>
        </w:rPr>
      </w:pPr>
      <w:r w:rsidRPr="00903A72">
        <w:rPr>
          <w:sz w:val="28"/>
          <w:szCs w:val="28"/>
        </w:rPr>
        <w:t>Механический способ заключается в определение площади участков с криволинейными границами с помощью планиметра.</w:t>
      </w:r>
    </w:p>
    <w:p w:rsidR="00735C02" w:rsidRPr="00903A72" w:rsidRDefault="00735C02" w:rsidP="00903A72">
      <w:pPr>
        <w:spacing w:line="360" w:lineRule="auto"/>
        <w:ind w:firstLine="709"/>
        <w:jc w:val="both"/>
        <w:rPr>
          <w:sz w:val="28"/>
          <w:szCs w:val="28"/>
        </w:rPr>
      </w:pPr>
      <w:r w:rsidRPr="00903A72">
        <w:rPr>
          <w:sz w:val="28"/>
          <w:szCs w:val="28"/>
        </w:rPr>
        <w:t>Наиболее распространены п</w:t>
      </w:r>
      <w:r w:rsidR="00E842C6" w:rsidRPr="00903A72">
        <w:rPr>
          <w:sz w:val="28"/>
          <w:szCs w:val="28"/>
        </w:rPr>
        <w:t xml:space="preserve">олярные планиметры, состоящие </w:t>
      </w:r>
      <w:r w:rsidRPr="00903A72">
        <w:rPr>
          <w:sz w:val="28"/>
          <w:szCs w:val="28"/>
        </w:rPr>
        <w:t>из полюсного и обводного рычагов, соединенных шарниром и счетного механизма.</w:t>
      </w:r>
    </w:p>
    <w:p w:rsidR="00735C02" w:rsidRPr="00903A72" w:rsidRDefault="00735C02" w:rsidP="00903A72">
      <w:pPr>
        <w:spacing w:line="360" w:lineRule="auto"/>
        <w:ind w:firstLine="709"/>
        <w:jc w:val="both"/>
        <w:rPr>
          <w:sz w:val="28"/>
          <w:szCs w:val="28"/>
        </w:rPr>
      </w:pPr>
      <w:r w:rsidRPr="00903A72">
        <w:rPr>
          <w:sz w:val="28"/>
          <w:szCs w:val="28"/>
        </w:rPr>
        <w:t>Деление</w:t>
      </w:r>
      <w:r w:rsidR="00E842C6" w:rsidRPr="00903A72">
        <w:rPr>
          <w:sz w:val="28"/>
          <w:szCs w:val="28"/>
        </w:rPr>
        <w:t>м</w:t>
      </w:r>
      <w:r w:rsidRPr="00903A72">
        <w:rPr>
          <w:sz w:val="28"/>
          <w:szCs w:val="28"/>
        </w:rPr>
        <w:t xml:space="preserve"> планиметра называют 1/1000 окружности ободка счетного ро</w:t>
      </w:r>
      <w:r w:rsidR="00E842C6" w:rsidRPr="00903A72">
        <w:rPr>
          <w:sz w:val="28"/>
          <w:szCs w:val="28"/>
        </w:rPr>
        <w:t>лика</w:t>
      </w:r>
      <w:r w:rsidRPr="00903A72">
        <w:rPr>
          <w:sz w:val="28"/>
          <w:szCs w:val="28"/>
        </w:rPr>
        <w:t>.</w:t>
      </w:r>
    </w:p>
    <w:p w:rsidR="00903A72" w:rsidRDefault="00735C02" w:rsidP="00903A72">
      <w:pPr>
        <w:spacing w:line="360" w:lineRule="auto"/>
        <w:ind w:firstLine="709"/>
        <w:jc w:val="both"/>
        <w:rPr>
          <w:sz w:val="28"/>
          <w:szCs w:val="28"/>
        </w:rPr>
      </w:pPr>
      <w:r w:rsidRPr="00903A72">
        <w:rPr>
          <w:sz w:val="28"/>
          <w:szCs w:val="28"/>
        </w:rPr>
        <w:t>Цена деления планиметра -</w:t>
      </w:r>
      <w:r w:rsidR="00903A72">
        <w:rPr>
          <w:sz w:val="28"/>
          <w:szCs w:val="28"/>
        </w:rPr>
        <w:t xml:space="preserve"> </w:t>
      </w:r>
      <w:r w:rsidRPr="00903A72">
        <w:rPr>
          <w:sz w:val="28"/>
          <w:szCs w:val="28"/>
        </w:rPr>
        <w:t xml:space="preserve">это количество площади в одном делении. Ее определяют, обводя квадрат с известной площадью, по формуле </w:t>
      </w:r>
      <w:r w:rsidRPr="00903A72">
        <w:rPr>
          <w:sz w:val="28"/>
          <w:szCs w:val="28"/>
          <w:lang w:val="en-US"/>
        </w:rPr>
        <w:t>P</w:t>
      </w:r>
      <w:r w:rsidRPr="00903A72">
        <w:rPr>
          <w:sz w:val="28"/>
          <w:szCs w:val="28"/>
        </w:rPr>
        <w:t>=</w:t>
      </w:r>
      <w:r w:rsidRPr="00903A72">
        <w:rPr>
          <w:sz w:val="28"/>
          <w:szCs w:val="28"/>
          <w:lang w:val="en-US"/>
        </w:rPr>
        <w:t>S</w:t>
      </w:r>
      <w:r w:rsidRPr="00903A72">
        <w:rPr>
          <w:sz w:val="28"/>
          <w:szCs w:val="28"/>
        </w:rPr>
        <w:t>/</w:t>
      </w:r>
      <w:r w:rsidRPr="00903A72">
        <w:rPr>
          <w:sz w:val="28"/>
          <w:szCs w:val="28"/>
          <w:lang w:val="en-US"/>
        </w:rPr>
        <w:t>a</w:t>
      </w:r>
      <w:r w:rsidRPr="00903A72">
        <w:rPr>
          <w:sz w:val="28"/>
          <w:szCs w:val="28"/>
        </w:rPr>
        <w:t xml:space="preserve"> – </w:t>
      </w:r>
      <w:r w:rsidRPr="00903A72">
        <w:rPr>
          <w:sz w:val="28"/>
          <w:szCs w:val="28"/>
          <w:lang w:val="en-US"/>
        </w:rPr>
        <w:t>b</w:t>
      </w:r>
      <w:r w:rsidRPr="00903A72">
        <w:rPr>
          <w:sz w:val="28"/>
          <w:szCs w:val="28"/>
        </w:rPr>
        <w:t xml:space="preserve">, где </w:t>
      </w:r>
      <w:r w:rsidRPr="00903A72">
        <w:rPr>
          <w:sz w:val="28"/>
          <w:szCs w:val="28"/>
          <w:lang w:val="en-US"/>
        </w:rPr>
        <w:t>S</w:t>
      </w:r>
      <w:r w:rsidRPr="00903A72">
        <w:rPr>
          <w:sz w:val="28"/>
          <w:szCs w:val="28"/>
        </w:rPr>
        <w:t xml:space="preserve"> – площадь квадрата, </w:t>
      </w:r>
      <w:r w:rsidRPr="00903A72">
        <w:rPr>
          <w:sz w:val="28"/>
          <w:szCs w:val="28"/>
          <w:lang w:val="en-US"/>
        </w:rPr>
        <w:t>a</w:t>
      </w:r>
      <w:r w:rsidRPr="00903A72">
        <w:rPr>
          <w:sz w:val="28"/>
          <w:szCs w:val="28"/>
        </w:rPr>
        <w:t xml:space="preserve"> и </w:t>
      </w:r>
      <w:r w:rsidRPr="00903A72">
        <w:rPr>
          <w:sz w:val="28"/>
          <w:szCs w:val="28"/>
          <w:lang w:val="en-US"/>
        </w:rPr>
        <w:t>b</w:t>
      </w:r>
      <w:r w:rsidRPr="00903A72">
        <w:rPr>
          <w:sz w:val="28"/>
          <w:szCs w:val="28"/>
        </w:rPr>
        <w:t xml:space="preserve"> – отсчеты в начале и в конце обвода.</w:t>
      </w:r>
    </w:p>
    <w:p w:rsidR="00735C02" w:rsidRPr="00903A72" w:rsidRDefault="00735C02" w:rsidP="00903A72">
      <w:pPr>
        <w:spacing w:line="360" w:lineRule="auto"/>
        <w:ind w:firstLine="709"/>
        <w:jc w:val="both"/>
        <w:rPr>
          <w:sz w:val="28"/>
          <w:szCs w:val="28"/>
        </w:rPr>
      </w:pPr>
      <w:r w:rsidRPr="00903A72">
        <w:rPr>
          <w:sz w:val="28"/>
          <w:szCs w:val="28"/>
        </w:rPr>
        <w:t>Площадь фигуры определяют, выполняя по два обвода и тр</w:t>
      </w:r>
      <w:r w:rsidR="00E842C6" w:rsidRPr="00903A72">
        <w:rPr>
          <w:sz w:val="28"/>
          <w:szCs w:val="28"/>
        </w:rPr>
        <w:t>и отсчета, по которым вычисляют их</w:t>
      </w:r>
      <w:r w:rsidRPr="00903A72">
        <w:rPr>
          <w:sz w:val="28"/>
          <w:szCs w:val="28"/>
        </w:rPr>
        <w:t xml:space="preserve"> разности</w:t>
      </w:r>
      <w:r w:rsidR="00E842C6" w:rsidRPr="00903A72">
        <w:rPr>
          <w:sz w:val="28"/>
          <w:szCs w:val="28"/>
        </w:rPr>
        <w:t>.</w:t>
      </w:r>
      <w:r w:rsidR="00903A72">
        <w:rPr>
          <w:sz w:val="28"/>
          <w:szCs w:val="28"/>
        </w:rPr>
        <w:t xml:space="preserve"> </w:t>
      </w:r>
      <w:r w:rsidR="00E842C6" w:rsidRPr="00903A72">
        <w:rPr>
          <w:sz w:val="28"/>
          <w:szCs w:val="28"/>
        </w:rPr>
        <w:t>В</w:t>
      </w:r>
      <w:r w:rsidRPr="00903A72">
        <w:rPr>
          <w:sz w:val="28"/>
          <w:szCs w:val="28"/>
        </w:rPr>
        <w:t xml:space="preserve"> обработку</w:t>
      </w:r>
      <w:r w:rsidR="00903A72">
        <w:rPr>
          <w:sz w:val="28"/>
          <w:szCs w:val="28"/>
        </w:rPr>
        <w:t xml:space="preserve"> </w:t>
      </w:r>
      <w:r w:rsidRPr="00903A72">
        <w:rPr>
          <w:sz w:val="28"/>
          <w:szCs w:val="28"/>
        </w:rPr>
        <w:t>берут средн</w:t>
      </w:r>
      <w:r w:rsidR="00E842C6" w:rsidRPr="00903A72">
        <w:rPr>
          <w:sz w:val="28"/>
          <w:szCs w:val="28"/>
        </w:rPr>
        <w:t>ее, умножая его на цену деления. Т</w:t>
      </w:r>
      <w:r w:rsidRPr="00903A72">
        <w:rPr>
          <w:sz w:val="28"/>
          <w:szCs w:val="28"/>
        </w:rPr>
        <w:t>очность определения площади планиметром порядка 1/400.</w:t>
      </w:r>
    </w:p>
    <w:p w:rsidR="00735C02" w:rsidRPr="00903A72" w:rsidRDefault="00735C02" w:rsidP="00903A72">
      <w:pPr>
        <w:spacing w:line="360" w:lineRule="auto"/>
        <w:ind w:firstLine="709"/>
        <w:jc w:val="both"/>
        <w:rPr>
          <w:sz w:val="28"/>
          <w:szCs w:val="28"/>
        </w:rPr>
      </w:pPr>
      <w:r w:rsidRPr="00903A72">
        <w:rPr>
          <w:sz w:val="28"/>
          <w:szCs w:val="28"/>
        </w:rPr>
        <w:t>На точность о</w:t>
      </w:r>
      <w:r w:rsidR="00E842C6" w:rsidRPr="00903A72">
        <w:rPr>
          <w:sz w:val="28"/>
          <w:szCs w:val="28"/>
        </w:rPr>
        <w:t>пределения площадей графическим и</w:t>
      </w:r>
      <w:r w:rsidR="00903A72">
        <w:rPr>
          <w:sz w:val="28"/>
          <w:szCs w:val="28"/>
        </w:rPr>
        <w:t xml:space="preserve"> </w:t>
      </w:r>
      <w:r w:rsidR="00E842C6" w:rsidRPr="00903A72">
        <w:rPr>
          <w:sz w:val="28"/>
          <w:szCs w:val="28"/>
        </w:rPr>
        <w:t>механическим</w:t>
      </w:r>
      <w:r w:rsidRPr="00903A72">
        <w:rPr>
          <w:sz w:val="28"/>
          <w:szCs w:val="28"/>
        </w:rPr>
        <w:t xml:space="preserve"> способами помимо перечисленных факторов влияет деформация бумаги, на которой о</w:t>
      </w:r>
      <w:r w:rsidR="00AD0AA1" w:rsidRPr="00903A72">
        <w:rPr>
          <w:sz w:val="28"/>
          <w:szCs w:val="28"/>
        </w:rPr>
        <w:t>т</w:t>
      </w:r>
      <w:r w:rsidRPr="00903A72">
        <w:rPr>
          <w:sz w:val="28"/>
          <w:szCs w:val="28"/>
        </w:rPr>
        <w:t>печатана карта.</w:t>
      </w:r>
    </w:p>
    <w:p w:rsidR="00735C02" w:rsidRPr="00903A72" w:rsidRDefault="00735C02" w:rsidP="00903A72">
      <w:pPr>
        <w:spacing w:line="360" w:lineRule="auto"/>
        <w:ind w:firstLine="709"/>
        <w:jc w:val="both"/>
        <w:outlineLvl w:val="0"/>
        <w:rPr>
          <w:sz w:val="28"/>
          <w:szCs w:val="28"/>
        </w:rPr>
      </w:pPr>
      <w:r w:rsidRPr="00903A72">
        <w:rPr>
          <w:sz w:val="28"/>
          <w:szCs w:val="28"/>
        </w:rPr>
        <w:t>Оценка точности определения площади земельного участка.</w:t>
      </w:r>
    </w:p>
    <w:p w:rsidR="00735C02" w:rsidRPr="00903A72" w:rsidRDefault="00735C02" w:rsidP="00903A72">
      <w:pPr>
        <w:spacing w:line="360" w:lineRule="auto"/>
        <w:ind w:firstLine="709"/>
        <w:jc w:val="both"/>
        <w:rPr>
          <w:sz w:val="28"/>
          <w:szCs w:val="28"/>
        </w:rPr>
      </w:pPr>
      <w:r w:rsidRPr="00903A72">
        <w:rPr>
          <w:sz w:val="28"/>
          <w:szCs w:val="28"/>
        </w:rPr>
        <w:t>Согласно требованиям в документах кадастрового учета должна указываться точность определение площади.</w:t>
      </w:r>
    </w:p>
    <w:p w:rsidR="00735C02" w:rsidRPr="00903A72" w:rsidRDefault="00735C02" w:rsidP="00903A72">
      <w:pPr>
        <w:spacing w:line="360" w:lineRule="auto"/>
        <w:ind w:firstLine="709"/>
        <w:jc w:val="both"/>
        <w:rPr>
          <w:sz w:val="28"/>
          <w:szCs w:val="28"/>
        </w:rPr>
      </w:pPr>
      <w:r w:rsidRPr="00903A72">
        <w:rPr>
          <w:sz w:val="28"/>
          <w:szCs w:val="28"/>
        </w:rPr>
        <w:t>В настоящее время установление на местности границ объектов землеустройства выполняется с применением современных геодезических приборов.</w:t>
      </w:r>
    </w:p>
    <w:p w:rsidR="00300353" w:rsidRPr="00903A72" w:rsidRDefault="00735C02" w:rsidP="00903A72">
      <w:pPr>
        <w:spacing w:line="360" w:lineRule="auto"/>
        <w:ind w:firstLine="709"/>
        <w:jc w:val="both"/>
        <w:rPr>
          <w:sz w:val="28"/>
          <w:szCs w:val="28"/>
        </w:rPr>
      </w:pPr>
      <w:r w:rsidRPr="00903A72">
        <w:rPr>
          <w:sz w:val="28"/>
          <w:szCs w:val="28"/>
        </w:rPr>
        <w:t xml:space="preserve">В процессе компьютерной обработки вычисляют координаты всех углов поворота границ и каждого здания на участке. Площадь получают </w:t>
      </w:r>
      <w:r w:rsidR="008B079A" w:rsidRPr="00903A72">
        <w:rPr>
          <w:sz w:val="28"/>
          <w:szCs w:val="28"/>
        </w:rPr>
        <w:t>автоматизировано по координатам.</w:t>
      </w:r>
    </w:p>
    <w:p w:rsidR="00903A72" w:rsidRDefault="008B079A" w:rsidP="00903A72">
      <w:pPr>
        <w:spacing w:line="360" w:lineRule="auto"/>
        <w:ind w:firstLine="709"/>
        <w:jc w:val="both"/>
        <w:rPr>
          <w:sz w:val="28"/>
          <w:szCs w:val="28"/>
        </w:rPr>
      </w:pPr>
      <w:r w:rsidRPr="00903A72">
        <w:rPr>
          <w:sz w:val="28"/>
          <w:szCs w:val="28"/>
        </w:rPr>
        <w:t xml:space="preserve">Среднюю квадратическую ошибку </w:t>
      </w:r>
      <w:r w:rsidR="00903A72">
        <w:rPr>
          <w:sz w:val="28"/>
          <w:szCs w:val="28"/>
        </w:rPr>
        <w:t>"</w:t>
      </w:r>
      <w:r w:rsidRPr="00903A72">
        <w:rPr>
          <w:sz w:val="28"/>
          <w:szCs w:val="28"/>
          <w:lang w:val="en-US"/>
        </w:rPr>
        <w:t>mp</w:t>
      </w:r>
      <w:r w:rsidR="00903A72">
        <w:rPr>
          <w:sz w:val="28"/>
          <w:szCs w:val="28"/>
        </w:rPr>
        <w:t>"</w:t>
      </w:r>
      <w:r w:rsidRPr="00903A72">
        <w:rPr>
          <w:sz w:val="28"/>
          <w:szCs w:val="28"/>
        </w:rPr>
        <w:t xml:space="preserve"> определение площади участка прямоугольной формы по координатам вычисляют по формуле:</w:t>
      </w:r>
    </w:p>
    <w:p w:rsidR="00A745F5" w:rsidRPr="00903A72" w:rsidRDefault="00A745F5" w:rsidP="00903A72">
      <w:pPr>
        <w:spacing w:line="360" w:lineRule="auto"/>
        <w:ind w:firstLine="709"/>
        <w:jc w:val="both"/>
        <w:rPr>
          <w:sz w:val="28"/>
          <w:szCs w:val="28"/>
        </w:rPr>
      </w:pPr>
    </w:p>
    <w:p w:rsidR="00A745F5" w:rsidRPr="00903A72" w:rsidRDefault="00CE1024" w:rsidP="00903A72">
      <w:pPr>
        <w:spacing w:line="360" w:lineRule="auto"/>
        <w:ind w:firstLine="709"/>
        <w:jc w:val="both"/>
        <w:rPr>
          <w:sz w:val="28"/>
          <w:szCs w:val="16"/>
          <w:vertAlign w:val="superscript"/>
        </w:rPr>
      </w:pPr>
      <w:r w:rsidRPr="00903A72">
        <w:rPr>
          <w:sz w:val="28"/>
          <w:szCs w:val="28"/>
          <w:lang w:val="en-US"/>
        </w:rPr>
        <w:t>mp</w:t>
      </w:r>
      <w:r w:rsidRPr="00903A72">
        <w:rPr>
          <w:sz w:val="28"/>
          <w:szCs w:val="28"/>
        </w:rPr>
        <w:t xml:space="preserve">= </w:t>
      </w:r>
      <w:r w:rsidRPr="00903A72">
        <w:rPr>
          <w:sz w:val="28"/>
          <w:szCs w:val="28"/>
          <w:lang w:val="en-US"/>
        </w:rPr>
        <w:t>mt</w:t>
      </w:r>
      <w:r w:rsidRPr="00903A72">
        <w:rPr>
          <w:sz w:val="28"/>
          <w:szCs w:val="28"/>
        </w:rPr>
        <w:t>*√</w:t>
      </w:r>
      <w:r w:rsidRPr="00903A72">
        <w:rPr>
          <w:sz w:val="28"/>
          <w:szCs w:val="28"/>
          <w:lang w:val="en-US"/>
        </w:rPr>
        <w:t>p</w:t>
      </w:r>
      <w:r w:rsidR="00970A4B">
        <w:rPr>
          <w:position w:val="-20"/>
          <w:sz w:val="28"/>
          <w:szCs w:val="32"/>
          <w:vertAlign w:val="superscript"/>
        </w:rPr>
        <w:pict>
          <v:shape id="_x0000_i1026" type="#_x0000_t75" style="width:36.75pt;height:30.75pt">
            <v:imagedata r:id="rId8" o:title=""/>
          </v:shape>
        </w:pict>
      </w:r>
    </w:p>
    <w:p w:rsidR="00903A72" w:rsidRDefault="00903A72" w:rsidP="00903A72">
      <w:pPr>
        <w:spacing w:line="360" w:lineRule="auto"/>
        <w:ind w:firstLine="709"/>
        <w:jc w:val="both"/>
        <w:rPr>
          <w:sz w:val="28"/>
          <w:szCs w:val="16"/>
          <w:vertAlign w:val="superscript"/>
        </w:rPr>
      </w:pPr>
    </w:p>
    <w:p w:rsidR="008B079A" w:rsidRPr="00903A72" w:rsidRDefault="008B079A" w:rsidP="00903A72">
      <w:pPr>
        <w:spacing w:line="360" w:lineRule="auto"/>
        <w:ind w:firstLine="709"/>
        <w:jc w:val="both"/>
        <w:rPr>
          <w:sz w:val="28"/>
          <w:szCs w:val="28"/>
        </w:rPr>
      </w:pPr>
      <w:r w:rsidRPr="00903A72">
        <w:rPr>
          <w:sz w:val="28"/>
          <w:szCs w:val="28"/>
        </w:rPr>
        <w:t xml:space="preserve">Где </w:t>
      </w:r>
      <w:r w:rsidRPr="00903A72">
        <w:rPr>
          <w:sz w:val="28"/>
          <w:szCs w:val="28"/>
          <w:lang w:val="en-US"/>
        </w:rPr>
        <w:t>P</w:t>
      </w:r>
      <w:r w:rsidRPr="00903A72">
        <w:rPr>
          <w:sz w:val="28"/>
          <w:szCs w:val="28"/>
        </w:rPr>
        <w:t xml:space="preserve"> –</w:t>
      </w:r>
      <w:r w:rsidR="00903A72">
        <w:rPr>
          <w:sz w:val="28"/>
          <w:szCs w:val="28"/>
        </w:rPr>
        <w:t xml:space="preserve"> </w:t>
      </w:r>
      <w:r w:rsidRPr="00903A72">
        <w:rPr>
          <w:sz w:val="28"/>
          <w:szCs w:val="28"/>
        </w:rPr>
        <w:t xml:space="preserve">площадь участка, </w:t>
      </w:r>
      <w:r w:rsidRPr="00903A72">
        <w:rPr>
          <w:sz w:val="28"/>
          <w:szCs w:val="28"/>
          <w:lang w:val="en-US"/>
        </w:rPr>
        <w:t>K</w:t>
      </w:r>
      <w:r w:rsidRPr="00903A72">
        <w:rPr>
          <w:sz w:val="28"/>
          <w:szCs w:val="28"/>
        </w:rPr>
        <w:t xml:space="preserve"> – коэффициент вы</w:t>
      </w:r>
      <w:r w:rsidR="00391FD5" w:rsidRPr="00903A72">
        <w:rPr>
          <w:sz w:val="28"/>
          <w:szCs w:val="28"/>
        </w:rPr>
        <w:t>тянутости -</w:t>
      </w:r>
      <w:r w:rsidRPr="00903A72">
        <w:rPr>
          <w:sz w:val="28"/>
          <w:szCs w:val="28"/>
        </w:rPr>
        <w:t xml:space="preserve">отношение длины участка к его ширине, </w:t>
      </w:r>
      <w:r w:rsidRPr="00903A72">
        <w:rPr>
          <w:sz w:val="28"/>
          <w:szCs w:val="28"/>
          <w:lang w:val="en-US"/>
        </w:rPr>
        <w:t>mp</w:t>
      </w:r>
      <w:r w:rsidRPr="00903A72">
        <w:rPr>
          <w:sz w:val="28"/>
          <w:szCs w:val="28"/>
        </w:rPr>
        <w:t xml:space="preserve"> – средняя квадратическая ошибка</w:t>
      </w:r>
      <w:r w:rsidR="00903A72">
        <w:rPr>
          <w:sz w:val="28"/>
          <w:szCs w:val="28"/>
        </w:rPr>
        <w:t xml:space="preserve"> </w:t>
      </w:r>
      <w:r w:rsidRPr="00903A72">
        <w:rPr>
          <w:sz w:val="28"/>
          <w:szCs w:val="28"/>
        </w:rPr>
        <w:t>положения межевого знака.</w:t>
      </w:r>
    </w:p>
    <w:p w:rsidR="008B079A" w:rsidRPr="00903A72" w:rsidRDefault="008B079A" w:rsidP="00903A72">
      <w:pPr>
        <w:spacing w:line="360" w:lineRule="auto"/>
        <w:ind w:firstLine="709"/>
        <w:jc w:val="both"/>
        <w:rPr>
          <w:sz w:val="28"/>
          <w:szCs w:val="28"/>
        </w:rPr>
      </w:pPr>
      <w:r w:rsidRPr="00903A72">
        <w:rPr>
          <w:sz w:val="28"/>
          <w:szCs w:val="28"/>
        </w:rPr>
        <w:t>Точность площадей фигур произвольной формы определяется по формуле:</w:t>
      </w:r>
    </w:p>
    <w:p w:rsidR="00903A72" w:rsidRPr="00903A72" w:rsidRDefault="00903A72" w:rsidP="00903A72">
      <w:pPr>
        <w:spacing w:line="360" w:lineRule="auto"/>
        <w:ind w:firstLine="709"/>
        <w:jc w:val="both"/>
        <w:rPr>
          <w:sz w:val="28"/>
          <w:szCs w:val="28"/>
        </w:rPr>
      </w:pPr>
    </w:p>
    <w:p w:rsidR="00903A72" w:rsidRPr="00903A72" w:rsidRDefault="008B079A" w:rsidP="00903A72">
      <w:pPr>
        <w:spacing w:line="360" w:lineRule="auto"/>
        <w:ind w:firstLine="709"/>
        <w:jc w:val="both"/>
        <w:rPr>
          <w:sz w:val="28"/>
          <w:szCs w:val="28"/>
        </w:rPr>
      </w:pPr>
      <w:r w:rsidRPr="00903A72">
        <w:rPr>
          <w:sz w:val="28"/>
          <w:szCs w:val="28"/>
          <w:lang w:val="en-US"/>
        </w:rPr>
        <w:t>M</w:t>
      </w:r>
      <w:r w:rsidRPr="00903A72">
        <w:rPr>
          <w:sz w:val="28"/>
          <w:szCs w:val="28"/>
          <w:vertAlign w:val="subscript"/>
          <w:lang w:val="en-US"/>
        </w:rPr>
        <w:t>pm</w:t>
      </w:r>
      <w:r w:rsidRPr="00903A72">
        <w:rPr>
          <w:sz w:val="28"/>
          <w:szCs w:val="28"/>
          <w:vertAlign w:val="superscript"/>
        </w:rPr>
        <w:t>2</w:t>
      </w:r>
      <w:r w:rsidRPr="00903A72">
        <w:rPr>
          <w:sz w:val="28"/>
          <w:szCs w:val="28"/>
        </w:rPr>
        <w:t xml:space="preserve"> = </w:t>
      </w:r>
      <w:r w:rsidR="00391FD5" w:rsidRPr="00903A72">
        <w:rPr>
          <w:sz w:val="28"/>
          <w:szCs w:val="28"/>
        </w:rPr>
        <w:t>3,5</w:t>
      </w:r>
      <w:r w:rsidRPr="00903A72">
        <w:rPr>
          <w:sz w:val="28"/>
          <w:szCs w:val="28"/>
        </w:rPr>
        <w:t>*</w:t>
      </w:r>
      <w:r w:rsidR="00391FD5" w:rsidRPr="00903A72">
        <w:rPr>
          <w:sz w:val="28"/>
          <w:szCs w:val="28"/>
          <w:lang w:val="en-US"/>
        </w:rPr>
        <w:t>mt</w:t>
      </w:r>
      <w:r w:rsidRPr="00903A72">
        <w:rPr>
          <w:sz w:val="28"/>
          <w:szCs w:val="28"/>
        </w:rPr>
        <w:t>*√</w:t>
      </w:r>
      <w:r w:rsidRPr="00903A72">
        <w:rPr>
          <w:sz w:val="28"/>
          <w:szCs w:val="28"/>
          <w:lang w:val="en-US"/>
        </w:rPr>
        <w:t>P</w:t>
      </w:r>
      <w:r w:rsidRPr="00903A72">
        <w:rPr>
          <w:sz w:val="28"/>
          <w:szCs w:val="28"/>
          <w:vertAlign w:val="subscript"/>
          <w:lang w:val="en-US"/>
        </w:rPr>
        <w:t>m</w:t>
      </w:r>
      <w:r w:rsidRPr="00903A72">
        <w:rPr>
          <w:sz w:val="28"/>
          <w:szCs w:val="28"/>
        </w:rPr>
        <w:t>,</w:t>
      </w:r>
    </w:p>
    <w:p w:rsidR="00903A72" w:rsidRPr="00903A72" w:rsidRDefault="00903A72" w:rsidP="00903A72">
      <w:pPr>
        <w:spacing w:line="360" w:lineRule="auto"/>
        <w:ind w:firstLine="709"/>
        <w:jc w:val="both"/>
        <w:rPr>
          <w:sz w:val="28"/>
          <w:szCs w:val="28"/>
        </w:rPr>
      </w:pPr>
    </w:p>
    <w:p w:rsidR="008B079A" w:rsidRPr="00903A72" w:rsidRDefault="00312C24" w:rsidP="00903A72">
      <w:pPr>
        <w:spacing w:line="360" w:lineRule="auto"/>
        <w:ind w:firstLine="709"/>
        <w:jc w:val="both"/>
        <w:rPr>
          <w:sz w:val="28"/>
          <w:szCs w:val="28"/>
          <w:vertAlign w:val="superscript"/>
        </w:rPr>
      </w:pPr>
      <w:r>
        <w:rPr>
          <w:sz w:val="28"/>
          <w:szCs w:val="28"/>
        </w:rPr>
        <w:br w:type="page"/>
      </w:r>
      <w:r w:rsidR="008B079A" w:rsidRPr="00903A72">
        <w:rPr>
          <w:sz w:val="28"/>
          <w:szCs w:val="28"/>
        </w:rPr>
        <w:t xml:space="preserve">где </w:t>
      </w:r>
      <w:r w:rsidR="008B079A" w:rsidRPr="00903A72">
        <w:rPr>
          <w:sz w:val="28"/>
          <w:szCs w:val="28"/>
          <w:lang w:val="en-US"/>
        </w:rPr>
        <w:t>P</w:t>
      </w:r>
      <w:r w:rsidR="008B079A" w:rsidRPr="00903A72">
        <w:rPr>
          <w:sz w:val="28"/>
          <w:szCs w:val="28"/>
          <w:vertAlign w:val="subscript"/>
          <w:lang w:val="en-US"/>
        </w:rPr>
        <w:t>m</w:t>
      </w:r>
      <w:r w:rsidR="00391FD5" w:rsidRPr="00903A72">
        <w:rPr>
          <w:sz w:val="28"/>
          <w:szCs w:val="28"/>
        </w:rPr>
        <w:t xml:space="preserve"> – площадь участка в кв. м, </w:t>
      </w:r>
      <w:r w:rsidR="00391FD5" w:rsidRPr="00903A72">
        <w:rPr>
          <w:sz w:val="28"/>
          <w:szCs w:val="28"/>
          <w:lang w:val="en-US"/>
        </w:rPr>
        <w:t>mt</w:t>
      </w:r>
      <w:r w:rsidR="00391FD5" w:rsidRPr="00903A72">
        <w:rPr>
          <w:sz w:val="28"/>
          <w:szCs w:val="28"/>
        </w:rPr>
        <w:t>-</w:t>
      </w:r>
      <w:r w:rsidR="005766C1" w:rsidRPr="00903A72">
        <w:rPr>
          <w:sz w:val="28"/>
          <w:szCs w:val="28"/>
        </w:rPr>
        <w:t xml:space="preserve"> точность определения координат границ.</w:t>
      </w:r>
    </w:p>
    <w:p w:rsidR="00903A72" w:rsidRDefault="005766C1" w:rsidP="00903A72">
      <w:pPr>
        <w:spacing w:line="360" w:lineRule="auto"/>
        <w:ind w:firstLine="709"/>
        <w:jc w:val="both"/>
        <w:rPr>
          <w:sz w:val="28"/>
          <w:szCs w:val="28"/>
        </w:rPr>
      </w:pPr>
      <w:r w:rsidRPr="00903A72">
        <w:rPr>
          <w:sz w:val="28"/>
          <w:szCs w:val="28"/>
        </w:rPr>
        <w:t xml:space="preserve">При геодезическом методе определения координат </w:t>
      </w:r>
      <w:r w:rsidRPr="00903A72">
        <w:rPr>
          <w:sz w:val="28"/>
          <w:szCs w:val="28"/>
          <w:lang w:val="en-US"/>
        </w:rPr>
        <w:t>mt</w:t>
      </w:r>
      <w:r w:rsidRPr="00903A72">
        <w:rPr>
          <w:sz w:val="28"/>
          <w:szCs w:val="28"/>
        </w:rPr>
        <w:t xml:space="preserve"> = </w:t>
      </w:r>
      <w:smartTag w:uri="urn:schemas-microsoft-com:office:smarttags" w:element="metricconverter">
        <w:smartTagPr>
          <w:attr w:name="ProductID" w:val="2006 г"/>
        </w:smartTagPr>
        <w:r w:rsidRPr="00903A72">
          <w:rPr>
            <w:sz w:val="28"/>
            <w:szCs w:val="28"/>
          </w:rPr>
          <w:t>0.2 м</w:t>
        </w:r>
      </w:smartTag>
      <w:r w:rsidRPr="00903A72">
        <w:rPr>
          <w:sz w:val="28"/>
          <w:szCs w:val="28"/>
        </w:rPr>
        <w:t>. При картометрическом методе, когда координаты снимаются с планшетов ВИСХАГИ М</w:t>
      </w:r>
      <w:r w:rsidR="008A3BA8" w:rsidRPr="00903A72">
        <w:rPr>
          <w:sz w:val="28"/>
          <w:szCs w:val="28"/>
        </w:rPr>
        <w:t xml:space="preserve"> </w:t>
      </w:r>
      <w:r w:rsidRPr="00903A72">
        <w:rPr>
          <w:sz w:val="28"/>
          <w:szCs w:val="28"/>
        </w:rPr>
        <w:t xml:space="preserve">1:10000, </w:t>
      </w:r>
      <w:r w:rsidRPr="00903A72">
        <w:rPr>
          <w:sz w:val="28"/>
          <w:szCs w:val="28"/>
          <w:lang w:val="en-US"/>
        </w:rPr>
        <w:t>mt</w:t>
      </w:r>
      <w:r w:rsidRPr="00903A72">
        <w:rPr>
          <w:sz w:val="28"/>
          <w:szCs w:val="28"/>
        </w:rPr>
        <w:t xml:space="preserve">= </w:t>
      </w:r>
      <w:smartTag w:uri="urn:schemas-microsoft-com:office:smarttags" w:element="metricconverter">
        <w:smartTagPr>
          <w:attr w:name="ProductID" w:val="2006 г"/>
        </w:smartTagPr>
        <w:r w:rsidRPr="00903A72">
          <w:rPr>
            <w:sz w:val="28"/>
            <w:szCs w:val="28"/>
          </w:rPr>
          <w:t>2.5 м</w:t>
        </w:r>
      </w:smartTag>
      <w:r w:rsidRPr="00903A72">
        <w:rPr>
          <w:sz w:val="28"/>
          <w:szCs w:val="28"/>
        </w:rPr>
        <w:t>.</w:t>
      </w:r>
    </w:p>
    <w:p w:rsidR="00727B9E" w:rsidRPr="00903A72" w:rsidRDefault="00727B9E" w:rsidP="00903A72">
      <w:pPr>
        <w:spacing w:line="360" w:lineRule="auto"/>
        <w:ind w:firstLine="709"/>
        <w:jc w:val="both"/>
        <w:rPr>
          <w:sz w:val="28"/>
          <w:szCs w:val="28"/>
        </w:rPr>
      </w:pPr>
    </w:p>
    <w:p w:rsidR="00727B9E" w:rsidRPr="00903A72" w:rsidRDefault="001A4E3B" w:rsidP="00903A72">
      <w:pPr>
        <w:spacing w:line="360" w:lineRule="auto"/>
        <w:ind w:firstLine="709"/>
        <w:jc w:val="both"/>
        <w:rPr>
          <w:sz w:val="28"/>
          <w:szCs w:val="36"/>
        </w:rPr>
      </w:pPr>
      <w:r w:rsidRPr="00903A72">
        <w:rPr>
          <w:sz w:val="28"/>
          <w:szCs w:val="36"/>
        </w:rPr>
        <w:t>5</w:t>
      </w:r>
      <w:r w:rsidR="00300353" w:rsidRPr="00903A72">
        <w:rPr>
          <w:sz w:val="28"/>
          <w:szCs w:val="36"/>
        </w:rPr>
        <w:t>.2</w:t>
      </w:r>
      <w:r w:rsidR="00903A72" w:rsidRPr="00903A72">
        <w:rPr>
          <w:sz w:val="28"/>
          <w:szCs w:val="36"/>
        </w:rPr>
        <w:t xml:space="preserve"> </w:t>
      </w:r>
      <w:r w:rsidR="003136CB" w:rsidRPr="00903A72">
        <w:rPr>
          <w:sz w:val="28"/>
          <w:szCs w:val="36"/>
        </w:rPr>
        <w:t>Кадастровая съемка</w:t>
      </w:r>
    </w:p>
    <w:p w:rsidR="00903A72" w:rsidRPr="00903A72" w:rsidRDefault="00903A72" w:rsidP="00903A72">
      <w:pPr>
        <w:spacing w:line="360" w:lineRule="auto"/>
        <w:ind w:firstLine="709"/>
        <w:jc w:val="both"/>
        <w:rPr>
          <w:sz w:val="28"/>
          <w:szCs w:val="28"/>
        </w:rPr>
      </w:pPr>
    </w:p>
    <w:p w:rsidR="00E75FE2" w:rsidRPr="00903A72" w:rsidRDefault="00155860" w:rsidP="00903A72">
      <w:pPr>
        <w:spacing w:line="360" w:lineRule="auto"/>
        <w:ind w:firstLine="709"/>
        <w:jc w:val="both"/>
        <w:rPr>
          <w:sz w:val="28"/>
          <w:szCs w:val="28"/>
        </w:rPr>
      </w:pPr>
      <w:r w:rsidRPr="00903A72">
        <w:rPr>
          <w:sz w:val="28"/>
          <w:szCs w:val="28"/>
        </w:rPr>
        <w:t>Горизонтальная съемка осуществлялась электронным тахеометром</w:t>
      </w:r>
      <w:r w:rsidR="00903A72">
        <w:rPr>
          <w:sz w:val="28"/>
          <w:szCs w:val="28"/>
        </w:rPr>
        <w:t xml:space="preserve"> </w:t>
      </w:r>
      <w:r w:rsidRPr="00903A72">
        <w:rPr>
          <w:sz w:val="28"/>
          <w:szCs w:val="28"/>
          <w:lang w:val="en-US"/>
        </w:rPr>
        <w:t>Nikon</w:t>
      </w:r>
      <w:r w:rsidRPr="00903A72">
        <w:rPr>
          <w:sz w:val="28"/>
          <w:szCs w:val="28"/>
        </w:rPr>
        <w:t xml:space="preserve"> </w:t>
      </w:r>
      <w:r w:rsidRPr="00903A72">
        <w:rPr>
          <w:sz w:val="28"/>
          <w:szCs w:val="28"/>
          <w:lang w:val="en-US"/>
        </w:rPr>
        <w:t>DTM</w:t>
      </w:r>
      <w:r w:rsidR="00300353" w:rsidRPr="00903A72">
        <w:rPr>
          <w:sz w:val="28"/>
          <w:szCs w:val="28"/>
        </w:rPr>
        <w:t>-352</w:t>
      </w:r>
      <w:r w:rsidR="003136CB" w:rsidRPr="00903A72">
        <w:rPr>
          <w:sz w:val="28"/>
          <w:szCs w:val="28"/>
        </w:rPr>
        <w:t xml:space="preserve"> с точек теодолитного хода способом полярных координат. В процессе съемки были определены координат</w:t>
      </w:r>
      <w:r w:rsidR="00E75FE2" w:rsidRPr="00903A72">
        <w:rPr>
          <w:sz w:val="28"/>
          <w:szCs w:val="28"/>
        </w:rPr>
        <w:t>ы углов поворота границ участк</w:t>
      </w:r>
      <w:r w:rsidR="00421D3F" w:rsidRPr="00903A72">
        <w:rPr>
          <w:sz w:val="28"/>
          <w:szCs w:val="28"/>
        </w:rPr>
        <w:t>а и положение контуров древесно-</w:t>
      </w:r>
      <w:r w:rsidR="00E75FE2" w:rsidRPr="00903A72">
        <w:rPr>
          <w:sz w:val="28"/>
          <w:szCs w:val="28"/>
        </w:rPr>
        <w:t>кустарниковых растительности.</w:t>
      </w:r>
    </w:p>
    <w:p w:rsidR="00903A72" w:rsidRDefault="00E75FE2" w:rsidP="00903A72">
      <w:pPr>
        <w:spacing w:line="360" w:lineRule="auto"/>
        <w:ind w:firstLine="709"/>
        <w:jc w:val="both"/>
        <w:rPr>
          <w:sz w:val="28"/>
          <w:szCs w:val="28"/>
        </w:rPr>
      </w:pPr>
      <w:r w:rsidRPr="00903A72">
        <w:rPr>
          <w:sz w:val="28"/>
          <w:szCs w:val="28"/>
        </w:rPr>
        <w:t>По результат</w:t>
      </w:r>
      <w:r w:rsidR="00300353" w:rsidRPr="00903A72">
        <w:rPr>
          <w:sz w:val="28"/>
          <w:szCs w:val="28"/>
        </w:rPr>
        <w:t>ам кадастровых работ составлен</w:t>
      </w:r>
      <w:r w:rsidRPr="00903A72">
        <w:rPr>
          <w:sz w:val="28"/>
          <w:szCs w:val="28"/>
        </w:rPr>
        <w:t xml:space="preserve"> межевой план</w:t>
      </w:r>
      <w:r w:rsidR="00300353" w:rsidRPr="00903A72">
        <w:rPr>
          <w:sz w:val="28"/>
          <w:szCs w:val="28"/>
        </w:rPr>
        <w:t xml:space="preserve"> (прил.3).</w:t>
      </w:r>
    </w:p>
    <w:p w:rsidR="008C4733" w:rsidRPr="00903A72" w:rsidRDefault="008C4733" w:rsidP="00903A72">
      <w:pPr>
        <w:spacing w:line="360" w:lineRule="auto"/>
        <w:ind w:firstLine="709"/>
        <w:jc w:val="both"/>
        <w:rPr>
          <w:sz w:val="28"/>
          <w:szCs w:val="28"/>
        </w:rPr>
      </w:pPr>
    </w:p>
    <w:p w:rsidR="001A4E3B" w:rsidRPr="00903A72" w:rsidRDefault="00903A72" w:rsidP="00903A72">
      <w:pPr>
        <w:spacing w:line="360" w:lineRule="auto"/>
        <w:ind w:firstLine="709"/>
        <w:jc w:val="both"/>
        <w:outlineLvl w:val="0"/>
        <w:rPr>
          <w:sz w:val="28"/>
          <w:szCs w:val="44"/>
        </w:rPr>
      </w:pPr>
      <w:r w:rsidRPr="00903A72">
        <w:rPr>
          <w:sz w:val="28"/>
          <w:szCs w:val="28"/>
        </w:rPr>
        <w:br w:type="page"/>
      </w:r>
      <w:r w:rsidR="001A4E3B" w:rsidRPr="00903A72">
        <w:rPr>
          <w:sz w:val="28"/>
          <w:szCs w:val="44"/>
        </w:rPr>
        <w:t>Заключение</w:t>
      </w:r>
    </w:p>
    <w:p w:rsidR="001A4E3B" w:rsidRPr="00903A72" w:rsidRDefault="001A4E3B" w:rsidP="00903A72">
      <w:pPr>
        <w:spacing w:line="360" w:lineRule="auto"/>
        <w:ind w:firstLine="709"/>
        <w:jc w:val="both"/>
        <w:rPr>
          <w:sz w:val="28"/>
          <w:szCs w:val="28"/>
        </w:rPr>
      </w:pPr>
    </w:p>
    <w:p w:rsidR="00EB0B60" w:rsidRPr="00903A72" w:rsidRDefault="00EB0B60" w:rsidP="00903A72">
      <w:pPr>
        <w:spacing w:line="360" w:lineRule="auto"/>
        <w:ind w:firstLine="709"/>
        <w:jc w:val="both"/>
        <w:rPr>
          <w:sz w:val="28"/>
          <w:szCs w:val="28"/>
        </w:rPr>
      </w:pPr>
      <w:r w:rsidRPr="00903A72">
        <w:rPr>
          <w:sz w:val="28"/>
          <w:szCs w:val="28"/>
        </w:rPr>
        <w:t>В дипломной работе показана важность и необходимость</w:t>
      </w:r>
      <w:r w:rsidR="00AD0AA1" w:rsidRPr="00903A72">
        <w:rPr>
          <w:sz w:val="28"/>
          <w:szCs w:val="28"/>
        </w:rPr>
        <w:t xml:space="preserve"> применения</w:t>
      </w:r>
      <w:r w:rsidR="00903A72">
        <w:rPr>
          <w:sz w:val="28"/>
          <w:szCs w:val="28"/>
        </w:rPr>
        <w:t xml:space="preserve"> </w:t>
      </w:r>
      <w:r w:rsidRPr="00903A72">
        <w:rPr>
          <w:sz w:val="28"/>
          <w:szCs w:val="28"/>
        </w:rPr>
        <w:t>спутниковых технологий</w:t>
      </w:r>
      <w:r w:rsidR="00D76650" w:rsidRPr="00903A72">
        <w:rPr>
          <w:sz w:val="28"/>
          <w:szCs w:val="28"/>
        </w:rPr>
        <w:t xml:space="preserve"> для определения координат опорно-межевых сетей</w:t>
      </w:r>
      <w:r w:rsidRPr="00903A72">
        <w:rPr>
          <w:sz w:val="28"/>
          <w:szCs w:val="28"/>
        </w:rPr>
        <w:t>.</w:t>
      </w:r>
    </w:p>
    <w:p w:rsidR="001A4E3B" w:rsidRPr="00903A72" w:rsidRDefault="00EB0B60" w:rsidP="00903A72">
      <w:pPr>
        <w:spacing w:line="360" w:lineRule="auto"/>
        <w:ind w:firstLine="709"/>
        <w:jc w:val="both"/>
        <w:rPr>
          <w:sz w:val="28"/>
          <w:szCs w:val="28"/>
        </w:rPr>
      </w:pPr>
      <w:r w:rsidRPr="00903A72">
        <w:rPr>
          <w:sz w:val="28"/>
          <w:szCs w:val="28"/>
        </w:rPr>
        <w:t>В первой главе описана координатная основа Российской Федерации</w:t>
      </w:r>
      <w:r w:rsidR="00257E97" w:rsidRPr="00903A72">
        <w:rPr>
          <w:sz w:val="28"/>
          <w:szCs w:val="28"/>
        </w:rPr>
        <w:t>,</w:t>
      </w:r>
      <w:r w:rsidRPr="00903A72">
        <w:rPr>
          <w:sz w:val="28"/>
          <w:szCs w:val="28"/>
        </w:rPr>
        <w:t xml:space="preserve"> реализованная в виде Государственной геодезической сети (ГГС) закрепляющей систему координат на ее территории.</w:t>
      </w:r>
    </w:p>
    <w:p w:rsidR="00EB0B60" w:rsidRPr="00903A72" w:rsidRDefault="00EB0B60" w:rsidP="00903A72">
      <w:pPr>
        <w:spacing w:line="360" w:lineRule="auto"/>
        <w:ind w:firstLine="709"/>
        <w:jc w:val="both"/>
        <w:rPr>
          <w:sz w:val="28"/>
          <w:szCs w:val="28"/>
        </w:rPr>
      </w:pPr>
      <w:r w:rsidRPr="00903A72">
        <w:rPr>
          <w:sz w:val="28"/>
          <w:szCs w:val="28"/>
        </w:rPr>
        <w:t>Во второй главе описан</w:t>
      </w:r>
      <w:r w:rsidR="008A3BA8" w:rsidRPr="00903A72">
        <w:rPr>
          <w:sz w:val="28"/>
          <w:szCs w:val="28"/>
        </w:rPr>
        <w:t xml:space="preserve">ы способы определения координат </w:t>
      </w:r>
      <w:r w:rsidRPr="00903A72">
        <w:rPr>
          <w:sz w:val="28"/>
          <w:szCs w:val="28"/>
        </w:rPr>
        <w:t>(геодезическое метод, межевание с использованием спутниковых методов) и дана характеристика и описание создания съемочного обоснования для кадастровых съемок.</w:t>
      </w:r>
    </w:p>
    <w:p w:rsidR="00903A72" w:rsidRDefault="00EB0B60" w:rsidP="00903A72">
      <w:pPr>
        <w:spacing w:line="360" w:lineRule="auto"/>
        <w:ind w:firstLine="709"/>
        <w:jc w:val="both"/>
        <w:rPr>
          <w:sz w:val="28"/>
          <w:szCs w:val="28"/>
        </w:rPr>
      </w:pPr>
      <w:r w:rsidRPr="00903A72">
        <w:rPr>
          <w:sz w:val="28"/>
          <w:szCs w:val="28"/>
        </w:rPr>
        <w:t>Третья глава содержит в себе методику опред</w:t>
      </w:r>
      <w:r w:rsidR="00D76650" w:rsidRPr="00903A72">
        <w:rPr>
          <w:sz w:val="28"/>
          <w:szCs w:val="28"/>
        </w:rPr>
        <w:t>еления координат точек на земле. Д</w:t>
      </w:r>
      <w:r w:rsidRPr="00903A72">
        <w:rPr>
          <w:sz w:val="28"/>
          <w:szCs w:val="28"/>
        </w:rPr>
        <w:t xml:space="preserve">ана подробная характеристика систем </w:t>
      </w:r>
      <w:r w:rsidRPr="00903A72">
        <w:rPr>
          <w:sz w:val="28"/>
          <w:szCs w:val="28"/>
          <w:lang w:val="en-US"/>
        </w:rPr>
        <w:t>GPS</w:t>
      </w:r>
      <w:r w:rsidR="00D76650" w:rsidRPr="00903A72">
        <w:rPr>
          <w:sz w:val="28"/>
          <w:szCs w:val="28"/>
        </w:rPr>
        <w:t xml:space="preserve"> и ГЛОНАСС</w:t>
      </w:r>
      <w:r w:rsidRPr="00903A72">
        <w:rPr>
          <w:sz w:val="28"/>
          <w:szCs w:val="28"/>
        </w:rPr>
        <w:t>,</w:t>
      </w:r>
      <w:r w:rsidR="00D76650" w:rsidRPr="00903A72">
        <w:rPr>
          <w:sz w:val="28"/>
          <w:szCs w:val="28"/>
        </w:rPr>
        <w:t xml:space="preserve"> и описана</w:t>
      </w:r>
      <w:r w:rsidRPr="00903A72">
        <w:rPr>
          <w:sz w:val="28"/>
          <w:szCs w:val="28"/>
        </w:rPr>
        <w:t xml:space="preserve"> характери</w:t>
      </w:r>
      <w:r w:rsidR="00D76650" w:rsidRPr="00903A72">
        <w:rPr>
          <w:sz w:val="28"/>
          <w:szCs w:val="28"/>
        </w:rPr>
        <w:t>стика</w:t>
      </w:r>
      <w:r w:rsidRPr="00903A72">
        <w:rPr>
          <w:sz w:val="28"/>
          <w:szCs w:val="28"/>
        </w:rPr>
        <w:t xml:space="preserve"> </w:t>
      </w:r>
      <w:r w:rsidRPr="00903A72">
        <w:rPr>
          <w:sz w:val="28"/>
          <w:szCs w:val="28"/>
          <w:lang w:val="en-US"/>
        </w:rPr>
        <w:t>GPS</w:t>
      </w:r>
      <w:r w:rsidRPr="00903A72">
        <w:rPr>
          <w:sz w:val="28"/>
          <w:szCs w:val="28"/>
        </w:rPr>
        <w:t xml:space="preserve"> – аппаратуры.</w:t>
      </w:r>
    </w:p>
    <w:p w:rsidR="00EB0B60" w:rsidRPr="00903A72" w:rsidRDefault="00EB0B60" w:rsidP="00903A72">
      <w:pPr>
        <w:spacing w:line="360" w:lineRule="auto"/>
        <w:ind w:firstLine="709"/>
        <w:jc w:val="both"/>
        <w:rPr>
          <w:sz w:val="28"/>
          <w:szCs w:val="28"/>
        </w:rPr>
      </w:pPr>
      <w:r w:rsidRPr="00903A72">
        <w:rPr>
          <w:sz w:val="28"/>
          <w:szCs w:val="28"/>
        </w:rPr>
        <w:t>В четвертой главе описано создание съемочного обоснования</w:t>
      </w:r>
      <w:r w:rsidR="00D76650" w:rsidRPr="00903A72">
        <w:rPr>
          <w:sz w:val="28"/>
          <w:szCs w:val="28"/>
        </w:rPr>
        <w:t xml:space="preserve"> с</w:t>
      </w:r>
      <w:r w:rsidR="00AD0AA1" w:rsidRPr="00903A72">
        <w:rPr>
          <w:sz w:val="28"/>
          <w:szCs w:val="28"/>
        </w:rPr>
        <w:t xml:space="preserve"> использованием</w:t>
      </w:r>
      <w:r w:rsidRPr="00903A72">
        <w:rPr>
          <w:sz w:val="28"/>
          <w:szCs w:val="28"/>
        </w:rPr>
        <w:t xml:space="preserve"> </w:t>
      </w:r>
      <w:r w:rsidR="00D76650" w:rsidRPr="00903A72">
        <w:rPr>
          <w:sz w:val="28"/>
          <w:szCs w:val="28"/>
        </w:rPr>
        <w:t xml:space="preserve">электронного </w:t>
      </w:r>
      <w:r w:rsidRPr="00903A72">
        <w:rPr>
          <w:sz w:val="28"/>
          <w:szCs w:val="28"/>
        </w:rPr>
        <w:t>тахеометра.</w:t>
      </w:r>
    </w:p>
    <w:p w:rsidR="00EB0B60" w:rsidRPr="00903A72" w:rsidRDefault="00F8649A" w:rsidP="00903A72">
      <w:pPr>
        <w:spacing w:line="360" w:lineRule="auto"/>
        <w:ind w:firstLine="709"/>
        <w:jc w:val="both"/>
        <w:rPr>
          <w:sz w:val="28"/>
          <w:szCs w:val="28"/>
        </w:rPr>
      </w:pPr>
      <w:r w:rsidRPr="00903A72">
        <w:rPr>
          <w:sz w:val="28"/>
          <w:szCs w:val="28"/>
        </w:rPr>
        <w:t xml:space="preserve">В пятой главе содержится описание кадастровых работ в </w:t>
      </w:r>
      <w:r w:rsidR="00D76650" w:rsidRPr="00903A72">
        <w:rPr>
          <w:sz w:val="28"/>
          <w:szCs w:val="28"/>
        </w:rPr>
        <w:t>Ростовском муниципальном округе: определение координат точек ОМС с использованием спутниковых технологий,</w:t>
      </w:r>
      <w:r w:rsidRPr="00903A72">
        <w:rPr>
          <w:sz w:val="28"/>
          <w:szCs w:val="28"/>
        </w:rPr>
        <w:t xml:space="preserve"> характеристика теодолитных ходов,</w:t>
      </w:r>
      <w:r w:rsidR="00D76650" w:rsidRPr="00903A72">
        <w:rPr>
          <w:sz w:val="28"/>
          <w:szCs w:val="28"/>
        </w:rPr>
        <w:t xml:space="preserve"> кадастровая съемка,</w:t>
      </w:r>
      <w:r w:rsidRPr="00903A72">
        <w:rPr>
          <w:sz w:val="28"/>
          <w:szCs w:val="28"/>
        </w:rPr>
        <w:t xml:space="preserve"> </w:t>
      </w:r>
      <w:r w:rsidR="00AD0AA1" w:rsidRPr="00903A72">
        <w:rPr>
          <w:sz w:val="28"/>
          <w:szCs w:val="28"/>
        </w:rPr>
        <w:t xml:space="preserve">определение </w:t>
      </w:r>
      <w:r w:rsidR="00D76650" w:rsidRPr="00903A72">
        <w:rPr>
          <w:sz w:val="28"/>
          <w:szCs w:val="28"/>
        </w:rPr>
        <w:t xml:space="preserve">площадей </w:t>
      </w:r>
      <w:r w:rsidR="008A3BA8" w:rsidRPr="00903A72">
        <w:rPr>
          <w:sz w:val="28"/>
          <w:szCs w:val="28"/>
        </w:rPr>
        <w:t>участков и оценка их точности, к</w:t>
      </w:r>
      <w:r w:rsidR="00D76650" w:rsidRPr="00903A72">
        <w:rPr>
          <w:sz w:val="28"/>
          <w:szCs w:val="28"/>
        </w:rPr>
        <w:t>оторая зависит от способа и точности определения координат. В настоящие время основным является способ определения площади по координатам</w:t>
      </w:r>
      <w:r w:rsidR="00E21DED" w:rsidRPr="00903A72">
        <w:rPr>
          <w:sz w:val="28"/>
          <w:szCs w:val="28"/>
        </w:rPr>
        <w:t>,</w:t>
      </w:r>
      <w:r w:rsidR="00D76650" w:rsidRPr="00903A72">
        <w:rPr>
          <w:sz w:val="28"/>
          <w:szCs w:val="28"/>
        </w:rPr>
        <w:t xml:space="preserve"> которая зависит от способа и точности определения координат</w:t>
      </w:r>
      <w:r w:rsidR="00E21DED" w:rsidRPr="00903A72">
        <w:rPr>
          <w:sz w:val="28"/>
          <w:szCs w:val="28"/>
        </w:rPr>
        <w:t xml:space="preserve"> – геодезическим или картометрическим способом.</w:t>
      </w:r>
    </w:p>
    <w:p w:rsidR="00E718A5" w:rsidRPr="00903A72" w:rsidRDefault="00E718A5" w:rsidP="00903A72">
      <w:pPr>
        <w:pStyle w:val="a3"/>
        <w:spacing w:line="360" w:lineRule="auto"/>
        <w:ind w:firstLine="709"/>
        <w:jc w:val="both"/>
        <w:rPr>
          <w:sz w:val="28"/>
          <w:szCs w:val="28"/>
        </w:rPr>
      </w:pPr>
    </w:p>
    <w:p w:rsidR="0073322C" w:rsidRPr="00903A72" w:rsidRDefault="00903A72" w:rsidP="00903A72">
      <w:pPr>
        <w:spacing w:line="360" w:lineRule="auto"/>
        <w:ind w:firstLine="709"/>
        <w:jc w:val="both"/>
        <w:outlineLvl w:val="0"/>
        <w:rPr>
          <w:sz w:val="28"/>
          <w:szCs w:val="44"/>
        </w:rPr>
      </w:pPr>
      <w:r w:rsidRPr="00903A72">
        <w:rPr>
          <w:sz w:val="28"/>
          <w:szCs w:val="28"/>
        </w:rPr>
        <w:br w:type="page"/>
      </w:r>
      <w:r w:rsidR="0073322C" w:rsidRPr="00903A72">
        <w:rPr>
          <w:sz w:val="28"/>
          <w:szCs w:val="44"/>
        </w:rPr>
        <w:t>Использу</w:t>
      </w:r>
      <w:r w:rsidR="008C4733" w:rsidRPr="00903A72">
        <w:rPr>
          <w:sz w:val="28"/>
          <w:szCs w:val="44"/>
        </w:rPr>
        <w:t>е</w:t>
      </w:r>
      <w:r w:rsidR="0073322C" w:rsidRPr="00903A72">
        <w:rPr>
          <w:sz w:val="28"/>
          <w:szCs w:val="44"/>
        </w:rPr>
        <w:t>мая литература</w:t>
      </w:r>
    </w:p>
    <w:p w:rsidR="00903A72" w:rsidRDefault="00903A72" w:rsidP="00903A72">
      <w:pPr>
        <w:spacing w:line="360" w:lineRule="auto"/>
        <w:ind w:firstLine="709"/>
        <w:jc w:val="both"/>
        <w:rPr>
          <w:sz w:val="28"/>
          <w:szCs w:val="28"/>
        </w:rPr>
      </w:pPr>
    </w:p>
    <w:p w:rsidR="00903A72" w:rsidRDefault="0073322C" w:rsidP="00312C24">
      <w:pPr>
        <w:spacing w:line="360" w:lineRule="auto"/>
        <w:rPr>
          <w:sz w:val="28"/>
          <w:szCs w:val="28"/>
        </w:rPr>
      </w:pPr>
      <w:r w:rsidRPr="00903A72">
        <w:rPr>
          <w:sz w:val="28"/>
          <w:szCs w:val="28"/>
        </w:rPr>
        <w:t>1.</w:t>
      </w:r>
      <w:r w:rsidR="00312C24">
        <w:rPr>
          <w:sz w:val="28"/>
          <w:szCs w:val="28"/>
        </w:rPr>
        <w:t xml:space="preserve"> </w:t>
      </w:r>
      <w:r w:rsidR="00896235" w:rsidRPr="00903A72">
        <w:rPr>
          <w:sz w:val="28"/>
          <w:szCs w:val="28"/>
        </w:rPr>
        <w:t>В. Е</w:t>
      </w:r>
      <w:r w:rsidRPr="00903A72">
        <w:rPr>
          <w:sz w:val="28"/>
          <w:szCs w:val="28"/>
        </w:rPr>
        <w:t>.</w:t>
      </w:r>
      <w:r w:rsidR="00E21DED" w:rsidRPr="00903A72">
        <w:rPr>
          <w:sz w:val="28"/>
          <w:szCs w:val="28"/>
        </w:rPr>
        <w:t xml:space="preserve"> Демен</w:t>
      </w:r>
      <w:r w:rsidRPr="00903A72">
        <w:rPr>
          <w:sz w:val="28"/>
          <w:szCs w:val="28"/>
        </w:rPr>
        <w:t xml:space="preserve">тьев </w:t>
      </w:r>
      <w:r w:rsidR="00903A72">
        <w:rPr>
          <w:sz w:val="28"/>
          <w:szCs w:val="28"/>
        </w:rPr>
        <w:t>"</w:t>
      </w:r>
      <w:r w:rsidRPr="00903A72">
        <w:rPr>
          <w:sz w:val="28"/>
          <w:szCs w:val="28"/>
        </w:rPr>
        <w:t xml:space="preserve"> Современная геодезическая техника и ее</w:t>
      </w:r>
      <w:r w:rsidR="00903A72">
        <w:rPr>
          <w:sz w:val="28"/>
          <w:szCs w:val="28"/>
        </w:rPr>
        <w:t xml:space="preserve"> </w:t>
      </w:r>
      <w:r w:rsidRPr="00903A72">
        <w:rPr>
          <w:sz w:val="28"/>
          <w:szCs w:val="28"/>
        </w:rPr>
        <w:t>применение</w:t>
      </w:r>
      <w:r w:rsidR="00903A72">
        <w:rPr>
          <w:sz w:val="28"/>
          <w:szCs w:val="28"/>
        </w:rPr>
        <w:t>"</w:t>
      </w:r>
      <w:r w:rsidRPr="00903A72">
        <w:rPr>
          <w:sz w:val="28"/>
          <w:szCs w:val="28"/>
        </w:rPr>
        <w:t xml:space="preserve">, Тверь </w:t>
      </w:r>
      <w:r w:rsidR="00903A72">
        <w:rPr>
          <w:sz w:val="28"/>
          <w:szCs w:val="28"/>
        </w:rPr>
        <w:t>"</w:t>
      </w:r>
      <w:r w:rsidRPr="00903A72">
        <w:rPr>
          <w:sz w:val="28"/>
          <w:szCs w:val="28"/>
        </w:rPr>
        <w:t>Ален</w:t>
      </w:r>
      <w:r w:rsidR="00903A72">
        <w:rPr>
          <w:sz w:val="28"/>
          <w:szCs w:val="28"/>
        </w:rPr>
        <w:t>"</w:t>
      </w:r>
      <w:r w:rsidRPr="00903A72">
        <w:rPr>
          <w:sz w:val="28"/>
          <w:szCs w:val="28"/>
        </w:rPr>
        <w:t xml:space="preserve">, </w:t>
      </w:r>
      <w:smartTag w:uri="urn:schemas-microsoft-com:office:smarttags" w:element="metricconverter">
        <w:smartTagPr>
          <w:attr w:name="ProductID" w:val="2006 г"/>
        </w:smartTagPr>
        <w:r w:rsidRPr="00903A72">
          <w:rPr>
            <w:sz w:val="28"/>
            <w:szCs w:val="28"/>
          </w:rPr>
          <w:t>2006 г</w:t>
        </w:r>
      </w:smartTag>
      <w:r w:rsidR="00896235" w:rsidRPr="00903A72">
        <w:rPr>
          <w:sz w:val="28"/>
          <w:szCs w:val="28"/>
        </w:rPr>
        <w:t>.</w:t>
      </w:r>
    </w:p>
    <w:p w:rsidR="0073322C" w:rsidRPr="00903A72" w:rsidRDefault="0073322C" w:rsidP="00312C24">
      <w:pPr>
        <w:spacing w:line="360" w:lineRule="auto"/>
        <w:rPr>
          <w:sz w:val="28"/>
          <w:szCs w:val="28"/>
        </w:rPr>
      </w:pPr>
      <w:r w:rsidRPr="00903A72">
        <w:rPr>
          <w:sz w:val="28"/>
          <w:szCs w:val="28"/>
        </w:rPr>
        <w:t>2.</w:t>
      </w:r>
      <w:r w:rsidR="00312C24">
        <w:rPr>
          <w:sz w:val="28"/>
          <w:szCs w:val="28"/>
        </w:rPr>
        <w:t xml:space="preserve"> </w:t>
      </w:r>
      <w:r w:rsidRPr="00903A72">
        <w:rPr>
          <w:sz w:val="28"/>
          <w:szCs w:val="28"/>
        </w:rPr>
        <w:t xml:space="preserve">К. М. Антонович, </w:t>
      </w:r>
      <w:r w:rsidR="00903A72">
        <w:rPr>
          <w:sz w:val="28"/>
          <w:szCs w:val="28"/>
        </w:rPr>
        <w:t>"</w:t>
      </w:r>
      <w:r w:rsidRPr="00903A72">
        <w:rPr>
          <w:sz w:val="28"/>
          <w:szCs w:val="28"/>
        </w:rPr>
        <w:t>Использование спутниковых радионавигационных</w:t>
      </w:r>
      <w:r w:rsidR="00903A72">
        <w:rPr>
          <w:sz w:val="28"/>
          <w:szCs w:val="28"/>
        </w:rPr>
        <w:t xml:space="preserve"> </w:t>
      </w:r>
      <w:r w:rsidRPr="00903A72">
        <w:rPr>
          <w:sz w:val="28"/>
          <w:szCs w:val="28"/>
        </w:rPr>
        <w:t>систем в геодезии</w:t>
      </w:r>
      <w:r w:rsidR="00903A72">
        <w:rPr>
          <w:sz w:val="28"/>
          <w:szCs w:val="28"/>
        </w:rPr>
        <w:t>"</w:t>
      </w:r>
      <w:r w:rsidR="00896235" w:rsidRPr="00903A72">
        <w:rPr>
          <w:sz w:val="28"/>
          <w:szCs w:val="28"/>
        </w:rPr>
        <w:t xml:space="preserve"> Т.1.2. М. </w:t>
      </w:r>
      <w:r w:rsidR="00903A72">
        <w:rPr>
          <w:sz w:val="28"/>
          <w:szCs w:val="28"/>
        </w:rPr>
        <w:t>"</w:t>
      </w:r>
      <w:r w:rsidRPr="00903A72">
        <w:rPr>
          <w:sz w:val="28"/>
          <w:szCs w:val="28"/>
        </w:rPr>
        <w:t>Картгеоцентр</w:t>
      </w:r>
      <w:r w:rsidR="00903A72">
        <w:rPr>
          <w:sz w:val="28"/>
          <w:szCs w:val="28"/>
        </w:rPr>
        <w:t>"</w:t>
      </w:r>
      <w:r w:rsidRPr="00903A72">
        <w:rPr>
          <w:sz w:val="28"/>
          <w:szCs w:val="28"/>
        </w:rPr>
        <w:t>, 2006г</w:t>
      </w:r>
      <w:r w:rsidR="00896235" w:rsidRPr="00903A72">
        <w:rPr>
          <w:sz w:val="28"/>
          <w:szCs w:val="28"/>
        </w:rPr>
        <w:t>.</w:t>
      </w:r>
    </w:p>
    <w:p w:rsidR="0073322C" w:rsidRPr="00903A72" w:rsidRDefault="00896235" w:rsidP="00312C24">
      <w:pPr>
        <w:spacing w:line="360" w:lineRule="auto"/>
        <w:rPr>
          <w:sz w:val="28"/>
          <w:szCs w:val="28"/>
        </w:rPr>
      </w:pPr>
      <w:r w:rsidRPr="00903A72">
        <w:rPr>
          <w:sz w:val="28"/>
          <w:szCs w:val="28"/>
        </w:rPr>
        <w:t>3.</w:t>
      </w:r>
      <w:r w:rsidR="00312C24">
        <w:rPr>
          <w:sz w:val="28"/>
          <w:szCs w:val="28"/>
        </w:rPr>
        <w:t xml:space="preserve"> </w:t>
      </w:r>
      <w:r w:rsidRPr="00903A72">
        <w:rPr>
          <w:sz w:val="28"/>
          <w:szCs w:val="28"/>
        </w:rPr>
        <w:t xml:space="preserve">А.В. Маслов и др. М. </w:t>
      </w:r>
      <w:r w:rsidR="00903A72">
        <w:rPr>
          <w:sz w:val="28"/>
          <w:szCs w:val="28"/>
        </w:rPr>
        <w:t>"</w:t>
      </w:r>
      <w:r w:rsidRPr="00903A72">
        <w:rPr>
          <w:sz w:val="28"/>
          <w:szCs w:val="28"/>
        </w:rPr>
        <w:t>Геодезия</w:t>
      </w:r>
      <w:r w:rsidR="00903A72">
        <w:rPr>
          <w:sz w:val="28"/>
          <w:szCs w:val="28"/>
        </w:rPr>
        <w:t>"</w:t>
      </w:r>
      <w:r w:rsidR="0073322C" w:rsidRPr="00903A72">
        <w:rPr>
          <w:sz w:val="28"/>
          <w:szCs w:val="28"/>
        </w:rPr>
        <w:t xml:space="preserve"> </w:t>
      </w:r>
      <w:r w:rsidR="00903A72">
        <w:rPr>
          <w:sz w:val="28"/>
          <w:szCs w:val="28"/>
        </w:rPr>
        <w:t>"</w:t>
      </w:r>
      <w:r w:rsidR="0073322C" w:rsidRPr="00903A72">
        <w:rPr>
          <w:sz w:val="28"/>
          <w:szCs w:val="28"/>
        </w:rPr>
        <w:t>Колос</w:t>
      </w:r>
      <w:r w:rsidR="00B26639" w:rsidRPr="00903A72">
        <w:rPr>
          <w:sz w:val="28"/>
          <w:szCs w:val="28"/>
        </w:rPr>
        <w:t xml:space="preserve"> С</w:t>
      </w:r>
      <w:r w:rsidR="00903A72">
        <w:rPr>
          <w:sz w:val="28"/>
          <w:szCs w:val="28"/>
        </w:rPr>
        <w:t>"</w:t>
      </w:r>
      <w:r w:rsidR="0073322C" w:rsidRPr="00903A72">
        <w:rPr>
          <w:sz w:val="28"/>
          <w:szCs w:val="28"/>
        </w:rPr>
        <w:t>,2006г.</w:t>
      </w:r>
    </w:p>
    <w:p w:rsidR="0073322C" w:rsidRPr="00903A72" w:rsidRDefault="0073322C" w:rsidP="00312C24">
      <w:pPr>
        <w:spacing w:line="360" w:lineRule="auto"/>
        <w:rPr>
          <w:sz w:val="28"/>
          <w:szCs w:val="28"/>
        </w:rPr>
      </w:pPr>
      <w:r w:rsidRPr="00903A72">
        <w:rPr>
          <w:sz w:val="28"/>
          <w:szCs w:val="28"/>
        </w:rPr>
        <w:t>4. Ю.К. Неум</w:t>
      </w:r>
      <w:r w:rsidR="00896235" w:rsidRPr="00903A72">
        <w:rPr>
          <w:sz w:val="28"/>
          <w:szCs w:val="28"/>
        </w:rPr>
        <w:t xml:space="preserve">ывакин, М.И. Перский, </w:t>
      </w:r>
      <w:r w:rsidR="00903A72">
        <w:rPr>
          <w:sz w:val="28"/>
          <w:szCs w:val="28"/>
        </w:rPr>
        <w:t>"</w:t>
      </w:r>
      <w:r w:rsidR="00896235" w:rsidRPr="00903A72">
        <w:rPr>
          <w:sz w:val="28"/>
          <w:szCs w:val="28"/>
        </w:rPr>
        <w:t xml:space="preserve">Земельно </w:t>
      </w:r>
      <w:r w:rsidRPr="00903A72">
        <w:rPr>
          <w:sz w:val="28"/>
          <w:szCs w:val="28"/>
        </w:rPr>
        <w:t>- кадастровые геодезические работы</w:t>
      </w:r>
      <w:r w:rsidR="00903A72">
        <w:rPr>
          <w:sz w:val="28"/>
          <w:szCs w:val="28"/>
        </w:rPr>
        <w:t>"</w:t>
      </w:r>
      <w:r w:rsidRPr="00903A72">
        <w:rPr>
          <w:sz w:val="28"/>
          <w:szCs w:val="28"/>
        </w:rPr>
        <w:t xml:space="preserve"> М. </w:t>
      </w:r>
      <w:r w:rsidR="00903A72">
        <w:rPr>
          <w:sz w:val="28"/>
          <w:szCs w:val="28"/>
        </w:rPr>
        <w:t>"</w:t>
      </w:r>
      <w:r w:rsidRPr="00903A72">
        <w:rPr>
          <w:sz w:val="28"/>
          <w:szCs w:val="28"/>
        </w:rPr>
        <w:t>Колос</w:t>
      </w:r>
      <w:r w:rsidR="00B26639" w:rsidRPr="00903A72">
        <w:rPr>
          <w:sz w:val="28"/>
          <w:szCs w:val="28"/>
        </w:rPr>
        <w:t xml:space="preserve"> С</w:t>
      </w:r>
      <w:r w:rsidR="00903A72">
        <w:rPr>
          <w:sz w:val="28"/>
          <w:szCs w:val="28"/>
        </w:rPr>
        <w:t>"</w:t>
      </w:r>
      <w:r w:rsidRPr="00903A72">
        <w:rPr>
          <w:sz w:val="28"/>
          <w:szCs w:val="28"/>
        </w:rPr>
        <w:t>, 2006г.</w:t>
      </w:r>
    </w:p>
    <w:p w:rsidR="0073322C" w:rsidRPr="00903A72" w:rsidRDefault="008A3BA8" w:rsidP="00312C24">
      <w:pPr>
        <w:spacing w:line="360" w:lineRule="auto"/>
        <w:rPr>
          <w:sz w:val="28"/>
          <w:szCs w:val="28"/>
        </w:rPr>
      </w:pPr>
      <w:r w:rsidRPr="00903A72">
        <w:rPr>
          <w:sz w:val="28"/>
          <w:szCs w:val="28"/>
        </w:rPr>
        <w:t>5.</w:t>
      </w:r>
      <w:r w:rsidR="00312C24">
        <w:rPr>
          <w:sz w:val="28"/>
          <w:szCs w:val="28"/>
        </w:rPr>
        <w:t xml:space="preserve"> </w:t>
      </w:r>
      <w:r w:rsidRPr="00903A72">
        <w:rPr>
          <w:sz w:val="28"/>
          <w:szCs w:val="28"/>
        </w:rPr>
        <w:t>Ю.К. Неумывакин</w:t>
      </w:r>
      <w:r w:rsidR="0073322C" w:rsidRPr="00903A72">
        <w:rPr>
          <w:sz w:val="28"/>
          <w:szCs w:val="28"/>
        </w:rPr>
        <w:t xml:space="preserve">, М.И. Перский, </w:t>
      </w:r>
      <w:r w:rsidR="00903A72">
        <w:rPr>
          <w:sz w:val="28"/>
          <w:szCs w:val="28"/>
        </w:rPr>
        <w:t>"</w:t>
      </w:r>
      <w:r w:rsidR="0073322C" w:rsidRPr="00903A72">
        <w:rPr>
          <w:sz w:val="28"/>
          <w:szCs w:val="28"/>
        </w:rPr>
        <w:t>Геодезические обеспечения землеустроительных и кадастровых работ</w:t>
      </w:r>
      <w:r w:rsidR="00903A72">
        <w:rPr>
          <w:sz w:val="28"/>
          <w:szCs w:val="28"/>
        </w:rPr>
        <w:t>"</w:t>
      </w:r>
      <w:r w:rsidR="0073322C" w:rsidRPr="00903A72">
        <w:rPr>
          <w:sz w:val="28"/>
          <w:szCs w:val="28"/>
        </w:rPr>
        <w:t xml:space="preserve">, М. </w:t>
      </w:r>
      <w:r w:rsidR="00903A72">
        <w:rPr>
          <w:sz w:val="28"/>
          <w:szCs w:val="28"/>
        </w:rPr>
        <w:t>"</w:t>
      </w:r>
      <w:r w:rsidR="0073322C" w:rsidRPr="00903A72">
        <w:rPr>
          <w:sz w:val="28"/>
          <w:szCs w:val="28"/>
        </w:rPr>
        <w:t xml:space="preserve">Картгеоцентр-Геодезиздат </w:t>
      </w:r>
      <w:r w:rsidR="00903A72">
        <w:rPr>
          <w:sz w:val="28"/>
          <w:szCs w:val="28"/>
        </w:rPr>
        <w:t>"</w:t>
      </w:r>
      <w:r w:rsidR="00896235" w:rsidRPr="00903A72">
        <w:rPr>
          <w:sz w:val="28"/>
          <w:szCs w:val="28"/>
        </w:rPr>
        <w:t xml:space="preserve">, </w:t>
      </w:r>
      <w:r w:rsidR="0073322C" w:rsidRPr="00903A72">
        <w:rPr>
          <w:sz w:val="28"/>
          <w:szCs w:val="28"/>
        </w:rPr>
        <w:t>1996г.</w:t>
      </w:r>
    </w:p>
    <w:p w:rsidR="00903A72" w:rsidRDefault="00B26639" w:rsidP="00312C24">
      <w:pPr>
        <w:spacing w:line="360" w:lineRule="auto"/>
        <w:rPr>
          <w:sz w:val="28"/>
          <w:szCs w:val="28"/>
        </w:rPr>
      </w:pPr>
      <w:r w:rsidRPr="00903A72">
        <w:rPr>
          <w:sz w:val="28"/>
          <w:szCs w:val="28"/>
        </w:rPr>
        <w:t>6</w:t>
      </w:r>
      <w:r w:rsidR="00903A72">
        <w:rPr>
          <w:sz w:val="28"/>
          <w:szCs w:val="28"/>
        </w:rPr>
        <w:t xml:space="preserve"> </w:t>
      </w:r>
      <w:r w:rsidRPr="00903A72">
        <w:rPr>
          <w:sz w:val="28"/>
          <w:szCs w:val="28"/>
        </w:rPr>
        <w:t>Методические рекомендации по проведению межевания о</w:t>
      </w:r>
      <w:r w:rsidR="00E21DED" w:rsidRPr="00903A72">
        <w:rPr>
          <w:sz w:val="28"/>
          <w:szCs w:val="28"/>
        </w:rPr>
        <w:t>бъектов землеустройства. Роззем</w:t>
      </w:r>
      <w:r w:rsidRPr="00903A72">
        <w:rPr>
          <w:sz w:val="28"/>
          <w:szCs w:val="28"/>
        </w:rPr>
        <w:t>кадастр 2003</w:t>
      </w:r>
    </w:p>
    <w:p w:rsidR="00896235" w:rsidRPr="00903A72" w:rsidRDefault="00B26639" w:rsidP="00312C24">
      <w:pPr>
        <w:spacing w:line="360" w:lineRule="auto"/>
        <w:rPr>
          <w:sz w:val="28"/>
          <w:szCs w:val="28"/>
        </w:rPr>
      </w:pPr>
      <w:r w:rsidRPr="00903A72">
        <w:rPr>
          <w:sz w:val="28"/>
          <w:szCs w:val="28"/>
        </w:rPr>
        <w:t>7</w:t>
      </w:r>
      <w:r w:rsidR="00896235" w:rsidRPr="00903A72">
        <w:rPr>
          <w:sz w:val="28"/>
          <w:szCs w:val="28"/>
        </w:rPr>
        <w:t>. Осн</w:t>
      </w:r>
      <w:r w:rsidRPr="00903A72">
        <w:rPr>
          <w:sz w:val="28"/>
          <w:szCs w:val="28"/>
        </w:rPr>
        <w:t xml:space="preserve">овные положения </w:t>
      </w:r>
      <w:r w:rsidR="00E21DED" w:rsidRPr="00903A72">
        <w:rPr>
          <w:sz w:val="28"/>
          <w:szCs w:val="28"/>
        </w:rPr>
        <w:t>об опорной межевой сети. Роззем</w:t>
      </w:r>
      <w:r w:rsidRPr="00903A72">
        <w:rPr>
          <w:sz w:val="28"/>
          <w:szCs w:val="28"/>
        </w:rPr>
        <w:t>кадастр 2002г</w:t>
      </w:r>
      <w:r w:rsidR="00257E97" w:rsidRPr="00903A72">
        <w:rPr>
          <w:sz w:val="28"/>
          <w:szCs w:val="28"/>
        </w:rPr>
        <w:t>.</w:t>
      </w:r>
    </w:p>
    <w:p w:rsidR="0073322C" w:rsidRPr="00903A72" w:rsidRDefault="0073322C" w:rsidP="00903A72">
      <w:pPr>
        <w:pStyle w:val="a3"/>
        <w:spacing w:line="360" w:lineRule="auto"/>
        <w:ind w:firstLine="709"/>
        <w:jc w:val="both"/>
        <w:rPr>
          <w:sz w:val="28"/>
          <w:szCs w:val="28"/>
        </w:rPr>
      </w:pPr>
      <w:bookmarkStart w:id="0" w:name="_GoBack"/>
      <w:bookmarkEnd w:id="0"/>
    </w:p>
    <w:sectPr w:rsidR="0073322C" w:rsidRPr="00903A72" w:rsidSect="00903A72">
      <w:footerReference w:type="even" r:id="rId9"/>
      <w:pgSz w:w="11906" w:h="16838"/>
      <w:pgMar w:top="1134" w:right="850"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A40" w:rsidRDefault="00F97A40" w:rsidP="004D6C2D">
      <w:r>
        <w:separator/>
      </w:r>
    </w:p>
  </w:endnote>
  <w:endnote w:type="continuationSeparator" w:id="0">
    <w:p w:rsidR="00F97A40" w:rsidRDefault="00F97A40" w:rsidP="004D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CCD" w:rsidRDefault="00445CCD" w:rsidP="00E21DED">
    <w:pPr>
      <w:pStyle w:val="a8"/>
      <w:framePr w:wrap="around" w:vAnchor="text" w:hAnchor="margin" w:xAlign="right" w:y="1"/>
      <w:rPr>
        <w:rStyle w:val="ab"/>
      </w:rPr>
    </w:pPr>
  </w:p>
  <w:p w:rsidR="00445CCD" w:rsidRDefault="00445CCD" w:rsidP="00F318E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A40" w:rsidRDefault="00F97A40" w:rsidP="004D6C2D">
      <w:r>
        <w:separator/>
      </w:r>
    </w:p>
  </w:footnote>
  <w:footnote w:type="continuationSeparator" w:id="0">
    <w:p w:rsidR="00F97A40" w:rsidRDefault="00F97A40" w:rsidP="004D6C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C48CE"/>
    <w:multiLevelType w:val="hybridMultilevel"/>
    <w:tmpl w:val="9B626C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162403"/>
    <w:multiLevelType w:val="multilevel"/>
    <w:tmpl w:val="A344DE6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40"/>
        </w:tabs>
        <w:ind w:left="1040" w:hanging="360"/>
      </w:pPr>
      <w:rPr>
        <w:rFonts w:cs="Times New Roman" w:hint="default"/>
      </w:rPr>
    </w:lvl>
    <w:lvl w:ilvl="2">
      <w:start w:val="1"/>
      <w:numFmt w:val="decimal"/>
      <w:lvlText w:val="%1.%2.%3"/>
      <w:lvlJc w:val="left"/>
      <w:pPr>
        <w:tabs>
          <w:tab w:val="num" w:pos="2080"/>
        </w:tabs>
        <w:ind w:left="2080" w:hanging="720"/>
      </w:pPr>
      <w:rPr>
        <w:rFonts w:cs="Times New Roman" w:hint="default"/>
      </w:rPr>
    </w:lvl>
    <w:lvl w:ilvl="3">
      <w:start w:val="1"/>
      <w:numFmt w:val="decimal"/>
      <w:lvlText w:val="%1.%2.%3.%4"/>
      <w:lvlJc w:val="left"/>
      <w:pPr>
        <w:tabs>
          <w:tab w:val="num" w:pos="3120"/>
        </w:tabs>
        <w:ind w:left="3120" w:hanging="1080"/>
      </w:pPr>
      <w:rPr>
        <w:rFonts w:cs="Times New Roman" w:hint="default"/>
      </w:rPr>
    </w:lvl>
    <w:lvl w:ilvl="4">
      <w:start w:val="1"/>
      <w:numFmt w:val="decimal"/>
      <w:lvlText w:val="%1.%2.%3.%4.%5"/>
      <w:lvlJc w:val="left"/>
      <w:pPr>
        <w:tabs>
          <w:tab w:val="num" w:pos="3800"/>
        </w:tabs>
        <w:ind w:left="3800" w:hanging="1080"/>
      </w:pPr>
      <w:rPr>
        <w:rFonts w:cs="Times New Roman" w:hint="default"/>
      </w:rPr>
    </w:lvl>
    <w:lvl w:ilvl="5">
      <w:start w:val="1"/>
      <w:numFmt w:val="decimal"/>
      <w:lvlText w:val="%1.%2.%3.%4.%5.%6"/>
      <w:lvlJc w:val="left"/>
      <w:pPr>
        <w:tabs>
          <w:tab w:val="num" w:pos="4840"/>
        </w:tabs>
        <w:ind w:left="4840" w:hanging="1440"/>
      </w:pPr>
      <w:rPr>
        <w:rFonts w:cs="Times New Roman" w:hint="default"/>
      </w:rPr>
    </w:lvl>
    <w:lvl w:ilvl="6">
      <w:start w:val="1"/>
      <w:numFmt w:val="decimal"/>
      <w:lvlText w:val="%1.%2.%3.%4.%5.%6.%7"/>
      <w:lvlJc w:val="left"/>
      <w:pPr>
        <w:tabs>
          <w:tab w:val="num" w:pos="5520"/>
        </w:tabs>
        <w:ind w:left="5520" w:hanging="1440"/>
      </w:pPr>
      <w:rPr>
        <w:rFonts w:cs="Times New Roman" w:hint="default"/>
      </w:rPr>
    </w:lvl>
    <w:lvl w:ilvl="7">
      <w:start w:val="1"/>
      <w:numFmt w:val="decimal"/>
      <w:lvlText w:val="%1.%2.%3.%4.%5.%6.%7.%8"/>
      <w:lvlJc w:val="left"/>
      <w:pPr>
        <w:tabs>
          <w:tab w:val="num" w:pos="6560"/>
        </w:tabs>
        <w:ind w:left="6560" w:hanging="1800"/>
      </w:pPr>
      <w:rPr>
        <w:rFonts w:cs="Times New Roman" w:hint="default"/>
      </w:rPr>
    </w:lvl>
    <w:lvl w:ilvl="8">
      <w:start w:val="1"/>
      <w:numFmt w:val="decimal"/>
      <w:lvlText w:val="%1.%2.%3.%4.%5.%6.%7.%8.%9"/>
      <w:lvlJc w:val="left"/>
      <w:pPr>
        <w:tabs>
          <w:tab w:val="num" w:pos="7600"/>
        </w:tabs>
        <w:ind w:left="7600" w:hanging="2160"/>
      </w:pPr>
      <w:rPr>
        <w:rFonts w:cs="Times New Roman" w:hint="default"/>
      </w:rPr>
    </w:lvl>
  </w:abstractNum>
  <w:abstractNum w:abstractNumId="2">
    <w:nsid w:val="1A09704C"/>
    <w:multiLevelType w:val="hybridMultilevel"/>
    <w:tmpl w:val="3CDE8F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47600AB"/>
    <w:multiLevelType w:val="hybridMultilevel"/>
    <w:tmpl w:val="3CDE8F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51724E1"/>
    <w:multiLevelType w:val="hybridMultilevel"/>
    <w:tmpl w:val="C51EB1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C52008"/>
    <w:multiLevelType w:val="hybridMultilevel"/>
    <w:tmpl w:val="E9D41E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8336850"/>
    <w:multiLevelType w:val="hybridMultilevel"/>
    <w:tmpl w:val="F768F3C8"/>
    <w:lvl w:ilvl="0" w:tplc="1B502642">
      <w:start w:val="1"/>
      <w:numFmt w:val="decimal"/>
      <w:lvlText w:val="%1."/>
      <w:lvlJc w:val="left"/>
      <w:pPr>
        <w:ind w:left="2203" w:hanging="360"/>
      </w:pPr>
      <w:rPr>
        <w:rFonts w:cs="Times New Roman" w:hint="default"/>
      </w:rPr>
    </w:lvl>
    <w:lvl w:ilvl="1" w:tplc="04190019" w:tentative="1">
      <w:start w:val="1"/>
      <w:numFmt w:val="lowerLetter"/>
      <w:lvlText w:val="%2."/>
      <w:lvlJc w:val="left"/>
      <w:pPr>
        <w:ind w:left="2923" w:hanging="360"/>
      </w:pPr>
      <w:rPr>
        <w:rFonts w:cs="Times New Roman"/>
      </w:rPr>
    </w:lvl>
    <w:lvl w:ilvl="2" w:tplc="0419001B" w:tentative="1">
      <w:start w:val="1"/>
      <w:numFmt w:val="lowerRoman"/>
      <w:lvlText w:val="%3."/>
      <w:lvlJc w:val="right"/>
      <w:pPr>
        <w:ind w:left="3643" w:hanging="180"/>
      </w:pPr>
      <w:rPr>
        <w:rFonts w:cs="Times New Roman"/>
      </w:rPr>
    </w:lvl>
    <w:lvl w:ilvl="3" w:tplc="0419000F" w:tentative="1">
      <w:start w:val="1"/>
      <w:numFmt w:val="decimal"/>
      <w:lvlText w:val="%4."/>
      <w:lvlJc w:val="left"/>
      <w:pPr>
        <w:ind w:left="4363" w:hanging="360"/>
      </w:pPr>
      <w:rPr>
        <w:rFonts w:cs="Times New Roman"/>
      </w:rPr>
    </w:lvl>
    <w:lvl w:ilvl="4" w:tplc="04190019" w:tentative="1">
      <w:start w:val="1"/>
      <w:numFmt w:val="lowerLetter"/>
      <w:lvlText w:val="%5."/>
      <w:lvlJc w:val="left"/>
      <w:pPr>
        <w:ind w:left="5083" w:hanging="360"/>
      </w:pPr>
      <w:rPr>
        <w:rFonts w:cs="Times New Roman"/>
      </w:rPr>
    </w:lvl>
    <w:lvl w:ilvl="5" w:tplc="0419001B" w:tentative="1">
      <w:start w:val="1"/>
      <w:numFmt w:val="lowerRoman"/>
      <w:lvlText w:val="%6."/>
      <w:lvlJc w:val="right"/>
      <w:pPr>
        <w:ind w:left="5803" w:hanging="180"/>
      </w:pPr>
      <w:rPr>
        <w:rFonts w:cs="Times New Roman"/>
      </w:rPr>
    </w:lvl>
    <w:lvl w:ilvl="6" w:tplc="0419000F" w:tentative="1">
      <w:start w:val="1"/>
      <w:numFmt w:val="decimal"/>
      <w:lvlText w:val="%7."/>
      <w:lvlJc w:val="left"/>
      <w:pPr>
        <w:ind w:left="6523" w:hanging="360"/>
      </w:pPr>
      <w:rPr>
        <w:rFonts w:cs="Times New Roman"/>
      </w:rPr>
    </w:lvl>
    <w:lvl w:ilvl="7" w:tplc="04190019" w:tentative="1">
      <w:start w:val="1"/>
      <w:numFmt w:val="lowerLetter"/>
      <w:lvlText w:val="%8."/>
      <w:lvlJc w:val="left"/>
      <w:pPr>
        <w:ind w:left="7243" w:hanging="360"/>
      </w:pPr>
      <w:rPr>
        <w:rFonts w:cs="Times New Roman"/>
      </w:rPr>
    </w:lvl>
    <w:lvl w:ilvl="8" w:tplc="0419001B" w:tentative="1">
      <w:start w:val="1"/>
      <w:numFmt w:val="lowerRoman"/>
      <w:lvlText w:val="%9."/>
      <w:lvlJc w:val="right"/>
      <w:pPr>
        <w:ind w:left="7963" w:hanging="180"/>
      </w:pPr>
      <w:rPr>
        <w:rFonts w:cs="Times New Roman"/>
      </w:rPr>
    </w:lvl>
  </w:abstractNum>
  <w:abstractNum w:abstractNumId="7">
    <w:nsid w:val="2ED01BA8"/>
    <w:multiLevelType w:val="multilevel"/>
    <w:tmpl w:val="6C50A72A"/>
    <w:lvl w:ilvl="0">
      <w:start w:val="1"/>
      <w:numFmt w:val="decimal"/>
      <w:lvlText w:val="%1"/>
      <w:lvlJc w:val="left"/>
      <w:pPr>
        <w:ind w:left="450" w:hanging="450"/>
      </w:pPr>
      <w:rPr>
        <w:rFonts w:cs="Times New Roman" w:hint="default"/>
      </w:rPr>
    </w:lvl>
    <w:lvl w:ilvl="1">
      <w:start w:val="3"/>
      <w:numFmt w:val="decimal"/>
      <w:lvlText w:val="%1.%2"/>
      <w:lvlJc w:val="left"/>
      <w:pPr>
        <w:ind w:left="1870" w:hanging="720"/>
      </w:pPr>
      <w:rPr>
        <w:rFonts w:cs="Times New Roman" w:hint="default"/>
      </w:rPr>
    </w:lvl>
    <w:lvl w:ilvl="2">
      <w:start w:val="1"/>
      <w:numFmt w:val="decimal"/>
      <w:lvlText w:val="%1.%2.%3"/>
      <w:lvlJc w:val="left"/>
      <w:pPr>
        <w:ind w:left="3020" w:hanging="720"/>
      </w:pPr>
      <w:rPr>
        <w:rFonts w:cs="Times New Roman" w:hint="default"/>
      </w:rPr>
    </w:lvl>
    <w:lvl w:ilvl="3">
      <w:start w:val="1"/>
      <w:numFmt w:val="decimal"/>
      <w:lvlText w:val="%1.%2.%3.%4"/>
      <w:lvlJc w:val="left"/>
      <w:pPr>
        <w:ind w:left="4530" w:hanging="1080"/>
      </w:pPr>
      <w:rPr>
        <w:rFonts w:cs="Times New Roman" w:hint="default"/>
      </w:rPr>
    </w:lvl>
    <w:lvl w:ilvl="4">
      <w:start w:val="1"/>
      <w:numFmt w:val="decimal"/>
      <w:lvlText w:val="%1.%2.%3.%4.%5"/>
      <w:lvlJc w:val="left"/>
      <w:pPr>
        <w:ind w:left="6040" w:hanging="1440"/>
      </w:pPr>
      <w:rPr>
        <w:rFonts w:cs="Times New Roman" w:hint="default"/>
      </w:rPr>
    </w:lvl>
    <w:lvl w:ilvl="5">
      <w:start w:val="1"/>
      <w:numFmt w:val="decimal"/>
      <w:lvlText w:val="%1.%2.%3.%4.%5.%6"/>
      <w:lvlJc w:val="left"/>
      <w:pPr>
        <w:ind w:left="7550" w:hanging="1800"/>
      </w:pPr>
      <w:rPr>
        <w:rFonts w:cs="Times New Roman" w:hint="default"/>
      </w:rPr>
    </w:lvl>
    <w:lvl w:ilvl="6">
      <w:start w:val="1"/>
      <w:numFmt w:val="decimal"/>
      <w:lvlText w:val="%1.%2.%3.%4.%5.%6.%7"/>
      <w:lvlJc w:val="left"/>
      <w:pPr>
        <w:ind w:left="8700" w:hanging="1800"/>
      </w:pPr>
      <w:rPr>
        <w:rFonts w:cs="Times New Roman" w:hint="default"/>
      </w:rPr>
    </w:lvl>
    <w:lvl w:ilvl="7">
      <w:start w:val="1"/>
      <w:numFmt w:val="decimal"/>
      <w:lvlText w:val="%1.%2.%3.%4.%5.%6.%7.%8"/>
      <w:lvlJc w:val="left"/>
      <w:pPr>
        <w:ind w:left="10210" w:hanging="2160"/>
      </w:pPr>
      <w:rPr>
        <w:rFonts w:cs="Times New Roman" w:hint="default"/>
      </w:rPr>
    </w:lvl>
    <w:lvl w:ilvl="8">
      <w:start w:val="1"/>
      <w:numFmt w:val="decimal"/>
      <w:lvlText w:val="%1.%2.%3.%4.%5.%6.%7.%8.%9"/>
      <w:lvlJc w:val="left"/>
      <w:pPr>
        <w:ind w:left="11720" w:hanging="2520"/>
      </w:pPr>
      <w:rPr>
        <w:rFonts w:cs="Times New Roman" w:hint="default"/>
      </w:rPr>
    </w:lvl>
  </w:abstractNum>
  <w:abstractNum w:abstractNumId="8">
    <w:nsid w:val="3AC84A47"/>
    <w:multiLevelType w:val="multilevel"/>
    <w:tmpl w:val="D6C857B4"/>
    <w:lvl w:ilvl="0">
      <w:start w:val="1"/>
      <w:numFmt w:val="decimal"/>
      <w:lvlText w:val="%1"/>
      <w:lvlJc w:val="left"/>
      <w:pPr>
        <w:ind w:left="450" w:hanging="450"/>
      </w:pPr>
      <w:rPr>
        <w:rFonts w:cs="Times New Roman" w:hint="default"/>
      </w:rPr>
    </w:lvl>
    <w:lvl w:ilvl="1">
      <w:start w:val="1"/>
      <w:numFmt w:val="decimal"/>
      <w:lvlText w:val="%1.%2"/>
      <w:lvlJc w:val="left"/>
      <w:pPr>
        <w:ind w:left="1150" w:hanging="450"/>
      </w:pPr>
      <w:rPr>
        <w:rFonts w:cs="Times New Roman" w:hint="default"/>
      </w:rPr>
    </w:lvl>
    <w:lvl w:ilvl="2">
      <w:start w:val="1"/>
      <w:numFmt w:val="decimal"/>
      <w:lvlText w:val="%1.%2.%3"/>
      <w:lvlJc w:val="left"/>
      <w:pPr>
        <w:ind w:left="2120" w:hanging="720"/>
      </w:pPr>
      <w:rPr>
        <w:rFonts w:cs="Times New Roman" w:hint="default"/>
      </w:rPr>
    </w:lvl>
    <w:lvl w:ilvl="3">
      <w:start w:val="1"/>
      <w:numFmt w:val="decimal"/>
      <w:lvlText w:val="%1.%2.%3.%4"/>
      <w:lvlJc w:val="left"/>
      <w:pPr>
        <w:ind w:left="3180" w:hanging="1080"/>
      </w:pPr>
      <w:rPr>
        <w:rFonts w:cs="Times New Roman" w:hint="default"/>
      </w:rPr>
    </w:lvl>
    <w:lvl w:ilvl="4">
      <w:start w:val="1"/>
      <w:numFmt w:val="decimal"/>
      <w:lvlText w:val="%1.%2.%3.%4.%5"/>
      <w:lvlJc w:val="left"/>
      <w:pPr>
        <w:ind w:left="3880" w:hanging="1080"/>
      </w:pPr>
      <w:rPr>
        <w:rFonts w:cs="Times New Roman" w:hint="default"/>
      </w:rPr>
    </w:lvl>
    <w:lvl w:ilvl="5">
      <w:start w:val="1"/>
      <w:numFmt w:val="decimal"/>
      <w:lvlText w:val="%1.%2.%3.%4.%5.%6"/>
      <w:lvlJc w:val="left"/>
      <w:pPr>
        <w:ind w:left="4940" w:hanging="1440"/>
      </w:pPr>
      <w:rPr>
        <w:rFonts w:cs="Times New Roman" w:hint="default"/>
      </w:rPr>
    </w:lvl>
    <w:lvl w:ilvl="6">
      <w:start w:val="1"/>
      <w:numFmt w:val="decimal"/>
      <w:lvlText w:val="%1.%2.%3.%4.%5.%6.%7"/>
      <w:lvlJc w:val="left"/>
      <w:pPr>
        <w:ind w:left="5640" w:hanging="1440"/>
      </w:pPr>
      <w:rPr>
        <w:rFonts w:cs="Times New Roman" w:hint="default"/>
      </w:rPr>
    </w:lvl>
    <w:lvl w:ilvl="7">
      <w:start w:val="1"/>
      <w:numFmt w:val="decimal"/>
      <w:lvlText w:val="%1.%2.%3.%4.%5.%6.%7.%8"/>
      <w:lvlJc w:val="left"/>
      <w:pPr>
        <w:ind w:left="6700" w:hanging="1800"/>
      </w:pPr>
      <w:rPr>
        <w:rFonts w:cs="Times New Roman" w:hint="default"/>
      </w:rPr>
    </w:lvl>
    <w:lvl w:ilvl="8">
      <w:start w:val="1"/>
      <w:numFmt w:val="decimal"/>
      <w:lvlText w:val="%1.%2.%3.%4.%5.%6.%7.%8.%9"/>
      <w:lvlJc w:val="left"/>
      <w:pPr>
        <w:ind w:left="7760" w:hanging="2160"/>
      </w:pPr>
      <w:rPr>
        <w:rFonts w:cs="Times New Roman" w:hint="default"/>
      </w:rPr>
    </w:lvl>
  </w:abstractNum>
  <w:abstractNum w:abstractNumId="9">
    <w:nsid w:val="43C22A6E"/>
    <w:multiLevelType w:val="hybridMultilevel"/>
    <w:tmpl w:val="3B663988"/>
    <w:lvl w:ilvl="0" w:tplc="CC38104A">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153755E"/>
    <w:multiLevelType w:val="hybridMultilevel"/>
    <w:tmpl w:val="96803F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F090121"/>
    <w:multiLevelType w:val="hybridMultilevel"/>
    <w:tmpl w:val="AED0DB2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89F4866"/>
    <w:multiLevelType w:val="hybridMultilevel"/>
    <w:tmpl w:val="1B4A4046"/>
    <w:lvl w:ilvl="0" w:tplc="23AE365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9"/>
  </w:num>
  <w:num w:numId="4">
    <w:abstractNumId w:val="4"/>
  </w:num>
  <w:num w:numId="5">
    <w:abstractNumId w:val="12"/>
  </w:num>
  <w:num w:numId="6">
    <w:abstractNumId w:val="10"/>
  </w:num>
  <w:num w:numId="7">
    <w:abstractNumId w:val="3"/>
  </w:num>
  <w:num w:numId="8">
    <w:abstractNumId w:val="6"/>
  </w:num>
  <w:num w:numId="9">
    <w:abstractNumId w:val="2"/>
  </w:num>
  <w:num w:numId="10">
    <w:abstractNumId w:val="8"/>
  </w:num>
  <w:num w:numId="11">
    <w:abstractNumId w:val="7"/>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FB7"/>
    <w:rsid w:val="00006163"/>
    <w:rsid w:val="00021EE1"/>
    <w:rsid w:val="000438A1"/>
    <w:rsid w:val="00055AC9"/>
    <w:rsid w:val="00055ED0"/>
    <w:rsid w:val="000716A2"/>
    <w:rsid w:val="00081F22"/>
    <w:rsid w:val="000B2E55"/>
    <w:rsid w:val="000B3E5A"/>
    <w:rsid w:val="000C0A53"/>
    <w:rsid w:val="000C6422"/>
    <w:rsid w:val="0011352B"/>
    <w:rsid w:val="0014557C"/>
    <w:rsid w:val="00145C7E"/>
    <w:rsid w:val="00152399"/>
    <w:rsid w:val="00155860"/>
    <w:rsid w:val="00167A8C"/>
    <w:rsid w:val="00171834"/>
    <w:rsid w:val="001A4E3B"/>
    <w:rsid w:val="001D58A1"/>
    <w:rsid w:val="001F18C0"/>
    <w:rsid w:val="002316C7"/>
    <w:rsid w:val="00254BD3"/>
    <w:rsid w:val="00257E97"/>
    <w:rsid w:val="002B796D"/>
    <w:rsid w:val="002E3400"/>
    <w:rsid w:val="00300353"/>
    <w:rsid w:val="00312C24"/>
    <w:rsid w:val="003136CB"/>
    <w:rsid w:val="00371869"/>
    <w:rsid w:val="00382248"/>
    <w:rsid w:val="00391FD5"/>
    <w:rsid w:val="003A1349"/>
    <w:rsid w:val="003D37F1"/>
    <w:rsid w:val="003E10AA"/>
    <w:rsid w:val="003F1DF0"/>
    <w:rsid w:val="003F2D0F"/>
    <w:rsid w:val="00421D3F"/>
    <w:rsid w:val="00427BD5"/>
    <w:rsid w:val="00433054"/>
    <w:rsid w:val="00441208"/>
    <w:rsid w:val="00445CCD"/>
    <w:rsid w:val="00450F6D"/>
    <w:rsid w:val="00463798"/>
    <w:rsid w:val="00470193"/>
    <w:rsid w:val="0047122B"/>
    <w:rsid w:val="00480AB0"/>
    <w:rsid w:val="004D15EA"/>
    <w:rsid w:val="004D6C2D"/>
    <w:rsid w:val="004F5348"/>
    <w:rsid w:val="00547260"/>
    <w:rsid w:val="00554AE2"/>
    <w:rsid w:val="00571C1D"/>
    <w:rsid w:val="005766C1"/>
    <w:rsid w:val="00577FB7"/>
    <w:rsid w:val="005A1A81"/>
    <w:rsid w:val="005A7EB0"/>
    <w:rsid w:val="005C3C69"/>
    <w:rsid w:val="005D74EC"/>
    <w:rsid w:val="005F1957"/>
    <w:rsid w:val="00616875"/>
    <w:rsid w:val="00636AFB"/>
    <w:rsid w:val="00645105"/>
    <w:rsid w:val="006520B8"/>
    <w:rsid w:val="00665AE8"/>
    <w:rsid w:val="006A5A38"/>
    <w:rsid w:val="006B0196"/>
    <w:rsid w:val="006C12C2"/>
    <w:rsid w:val="006C2A63"/>
    <w:rsid w:val="006C64AF"/>
    <w:rsid w:val="006C65EE"/>
    <w:rsid w:val="006F194A"/>
    <w:rsid w:val="006F4F2F"/>
    <w:rsid w:val="007007D1"/>
    <w:rsid w:val="00706F06"/>
    <w:rsid w:val="00710709"/>
    <w:rsid w:val="0071668B"/>
    <w:rsid w:val="00727B9E"/>
    <w:rsid w:val="0073322C"/>
    <w:rsid w:val="00735C02"/>
    <w:rsid w:val="007B195E"/>
    <w:rsid w:val="007B387E"/>
    <w:rsid w:val="007B5F0F"/>
    <w:rsid w:val="00822285"/>
    <w:rsid w:val="00835A62"/>
    <w:rsid w:val="008429E4"/>
    <w:rsid w:val="008454B8"/>
    <w:rsid w:val="00881C51"/>
    <w:rsid w:val="00883A30"/>
    <w:rsid w:val="00896235"/>
    <w:rsid w:val="008A3BA8"/>
    <w:rsid w:val="008B079A"/>
    <w:rsid w:val="008C4733"/>
    <w:rsid w:val="008D4665"/>
    <w:rsid w:val="008E0A69"/>
    <w:rsid w:val="008F7997"/>
    <w:rsid w:val="00903A72"/>
    <w:rsid w:val="00952C01"/>
    <w:rsid w:val="00952E22"/>
    <w:rsid w:val="00961D06"/>
    <w:rsid w:val="00970A4B"/>
    <w:rsid w:val="009A4FD1"/>
    <w:rsid w:val="009B093C"/>
    <w:rsid w:val="009D0BF2"/>
    <w:rsid w:val="009D26E5"/>
    <w:rsid w:val="009E5255"/>
    <w:rsid w:val="009F0521"/>
    <w:rsid w:val="00A018B5"/>
    <w:rsid w:val="00A13F77"/>
    <w:rsid w:val="00A45B9D"/>
    <w:rsid w:val="00A54A47"/>
    <w:rsid w:val="00A63B05"/>
    <w:rsid w:val="00A745F5"/>
    <w:rsid w:val="00A74838"/>
    <w:rsid w:val="00AA2019"/>
    <w:rsid w:val="00AD0AA1"/>
    <w:rsid w:val="00AD3325"/>
    <w:rsid w:val="00AF2904"/>
    <w:rsid w:val="00B07B68"/>
    <w:rsid w:val="00B14653"/>
    <w:rsid w:val="00B26639"/>
    <w:rsid w:val="00B26D3F"/>
    <w:rsid w:val="00B33168"/>
    <w:rsid w:val="00B35F81"/>
    <w:rsid w:val="00BA3720"/>
    <w:rsid w:val="00BB7435"/>
    <w:rsid w:val="00BC4171"/>
    <w:rsid w:val="00BD196C"/>
    <w:rsid w:val="00BE36FE"/>
    <w:rsid w:val="00BF6503"/>
    <w:rsid w:val="00C026F0"/>
    <w:rsid w:val="00C0409D"/>
    <w:rsid w:val="00C2298C"/>
    <w:rsid w:val="00C54118"/>
    <w:rsid w:val="00C834E9"/>
    <w:rsid w:val="00C9033C"/>
    <w:rsid w:val="00C91F27"/>
    <w:rsid w:val="00CA36A4"/>
    <w:rsid w:val="00CC222C"/>
    <w:rsid w:val="00CD7503"/>
    <w:rsid w:val="00CD75DA"/>
    <w:rsid w:val="00CE1024"/>
    <w:rsid w:val="00CE2415"/>
    <w:rsid w:val="00CE4B21"/>
    <w:rsid w:val="00D010BA"/>
    <w:rsid w:val="00D05053"/>
    <w:rsid w:val="00D205BA"/>
    <w:rsid w:val="00D268EF"/>
    <w:rsid w:val="00D304C2"/>
    <w:rsid w:val="00D32D40"/>
    <w:rsid w:val="00D50B2A"/>
    <w:rsid w:val="00D76650"/>
    <w:rsid w:val="00D82A60"/>
    <w:rsid w:val="00D92EC1"/>
    <w:rsid w:val="00DE0626"/>
    <w:rsid w:val="00DE6B0D"/>
    <w:rsid w:val="00E1209C"/>
    <w:rsid w:val="00E17A48"/>
    <w:rsid w:val="00E21DED"/>
    <w:rsid w:val="00E718A5"/>
    <w:rsid w:val="00E75FE2"/>
    <w:rsid w:val="00E842C6"/>
    <w:rsid w:val="00E97F79"/>
    <w:rsid w:val="00EB0B60"/>
    <w:rsid w:val="00EB4F4B"/>
    <w:rsid w:val="00EE1239"/>
    <w:rsid w:val="00F21CBB"/>
    <w:rsid w:val="00F318ED"/>
    <w:rsid w:val="00F404AB"/>
    <w:rsid w:val="00F461A1"/>
    <w:rsid w:val="00F8649A"/>
    <w:rsid w:val="00F95252"/>
    <w:rsid w:val="00F961F9"/>
    <w:rsid w:val="00F97A40"/>
    <w:rsid w:val="00FB137D"/>
    <w:rsid w:val="00FB492D"/>
    <w:rsid w:val="00FC0CD1"/>
    <w:rsid w:val="00FD6455"/>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5FF828CC-3A54-4504-B91F-027B7CE1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8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77FB7"/>
    <w:pPr>
      <w:widowControl w:val="0"/>
      <w:autoSpaceDE w:val="0"/>
      <w:autoSpaceDN w:val="0"/>
      <w:adjustRightInd w:val="0"/>
    </w:pPr>
    <w:rPr>
      <w:sz w:val="24"/>
      <w:szCs w:val="24"/>
    </w:rPr>
  </w:style>
  <w:style w:type="paragraph" w:styleId="a4">
    <w:name w:val="Body Text"/>
    <w:basedOn w:val="a"/>
    <w:link w:val="a5"/>
    <w:uiPriority w:val="99"/>
    <w:rsid w:val="007B195E"/>
    <w:pPr>
      <w:spacing w:line="360" w:lineRule="auto"/>
    </w:pPr>
    <w:rPr>
      <w:sz w:val="28"/>
    </w:rPr>
  </w:style>
  <w:style w:type="character" w:customStyle="1" w:styleId="a5">
    <w:name w:val="Основной текст Знак"/>
    <w:link w:val="a4"/>
    <w:uiPriority w:val="99"/>
    <w:semiHidden/>
    <w:rPr>
      <w:sz w:val="24"/>
      <w:szCs w:val="24"/>
    </w:rPr>
  </w:style>
  <w:style w:type="paragraph" w:styleId="a6">
    <w:name w:val="header"/>
    <w:basedOn w:val="a"/>
    <w:link w:val="a7"/>
    <w:uiPriority w:val="99"/>
    <w:rsid w:val="004D6C2D"/>
    <w:pPr>
      <w:tabs>
        <w:tab w:val="center" w:pos="4677"/>
        <w:tab w:val="right" w:pos="9355"/>
      </w:tabs>
    </w:pPr>
  </w:style>
  <w:style w:type="character" w:customStyle="1" w:styleId="a7">
    <w:name w:val="Верхний колонтитул Знак"/>
    <w:link w:val="a6"/>
    <w:uiPriority w:val="99"/>
    <w:locked/>
    <w:rsid w:val="004D6C2D"/>
    <w:rPr>
      <w:rFonts w:cs="Times New Roman"/>
      <w:sz w:val="24"/>
      <w:szCs w:val="24"/>
    </w:rPr>
  </w:style>
  <w:style w:type="paragraph" w:styleId="a8">
    <w:name w:val="footer"/>
    <w:basedOn w:val="a"/>
    <w:link w:val="a9"/>
    <w:uiPriority w:val="99"/>
    <w:rsid w:val="004D6C2D"/>
    <w:pPr>
      <w:tabs>
        <w:tab w:val="center" w:pos="4677"/>
        <w:tab w:val="right" w:pos="9355"/>
      </w:tabs>
    </w:pPr>
  </w:style>
  <w:style w:type="character" w:customStyle="1" w:styleId="a9">
    <w:name w:val="Нижний колонтитул Знак"/>
    <w:link w:val="a8"/>
    <w:uiPriority w:val="99"/>
    <w:locked/>
    <w:rsid w:val="004D6C2D"/>
    <w:rPr>
      <w:rFonts w:cs="Times New Roman"/>
      <w:sz w:val="24"/>
      <w:szCs w:val="24"/>
    </w:rPr>
  </w:style>
  <w:style w:type="table" w:styleId="aa">
    <w:name w:val="Table Grid"/>
    <w:basedOn w:val="a1"/>
    <w:uiPriority w:val="59"/>
    <w:rsid w:val="008D4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uiPriority w:val="99"/>
    <w:rsid w:val="00F318ED"/>
    <w:rPr>
      <w:rFonts w:cs="Times New Roman"/>
    </w:rPr>
  </w:style>
  <w:style w:type="paragraph" w:styleId="ac">
    <w:name w:val="Document Map"/>
    <w:basedOn w:val="a"/>
    <w:link w:val="ad"/>
    <w:uiPriority w:val="99"/>
    <w:semiHidden/>
    <w:rsid w:val="00B35F81"/>
    <w:pPr>
      <w:shd w:val="clear" w:color="auto" w:fill="000080"/>
    </w:pPr>
    <w:rPr>
      <w:rFonts w:ascii="Tahoma" w:hAnsi="Tahoma" w:cs="Tahoma"/>
      <w:sz w:val="20"/>
      <w:szCs w:val="20"/>
    </w:rPr>
  </w:style>
  <w:style w:type="character" w:customStyle="1" w:styleId="ad">
    <w:name w:val="Схема документа Знак"/>
    <w:link w:val="ac"/>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5142</Words>
  <Characters>29314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Организация</Company>
  <LinksUpToDate>false</LinksUpToDate>
  <CharactersWithSpaces>34388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МАША</dc:creator>
  <cp:keywords/>
  <dc:description/>
  <cp:lastModifiedBy>admin</cp:lastModifiedBy>
  <cp:revision>2</cp:revision>
  <cp:lastPrinted>2010-02-10T12:12:00Z</cp:lastPrinted>
  <dcterms:created xsi:type="dcterms:W3CDTF">2014-03-14T01:48:00Z</dcterms:created>
  <dcterms:modified xsi:type="dcterms:W3CDTF">2014-03-14T01:48:00Z</dcterms:modified>
</cp:coreProperties>
</file>