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B78" w:rsidRPr="00830E35" w:rsidRDefault="00861B78" w:rsidP="00C03272">
      <w:pPr>
        <w:widowControl/>
        <w:shd w:val="clear" w:color="000000" w:fill="auto"/>
        <w:spacing w:line="360" w:lineRule="auto"/>
        <w:ind w:firstLine="0"/>
        <w:jc w:val="center"/>
        <w:rPr>
          <w:color w:val="000000"/>
          <w:sz w:val="28"/>
          <w:szCs w:val="24"/>
        </w:rPr>
      </w:pPr>
      <w:r w:rsidRPr="00830E35">
        <w:rPr>
          <w:color w:val="000000"/>
          <w:sz w:val="28"/>
          <w:szCs w:val="24"/>
        </w:rPr>
        <w:t>Министерство образования и науки Республики Казахстан</w:t>
      </w:r>
    </w:p>
    <w:p w:rsidR="00861B78" w:rsidRPr="00830E35" w:rsidRDefault="00861B78" w:rsidP="00C03272">
      <w:pPr>
        <w:widowControl/>
        <w:shd w:val="clear" w:color="000000" w:fill="auto"/>
        <w:spacing w:line="360" w:lineRule="auto"/>
        <w:ind w:firstLine="0"/>
        <w:jc w:val="center"/>
        <w:rPr>
          <w:color w:val="000000"/>
          <w:sz w:val="28"/>
          <w:szCs w:val="24"/>
        </w:rPr>
      </w:pPr>
    </w:p>
    <w:p w:rsidR="00861B78" w:rsidRPr="00830E35" w:rsidRDefault="00861B78" w:rsidP="00C03272">
      <w:pPr>
        <w:widowControl/>
        <w:shd w:val="clear" w:color="000000" w:fill="auto"/>
        <w:spacing w:line="360" w:lineRule="auto"/>
        <w:ind w:firstLine="0"/>
        <w:jc w:val="center"/>
        <w:rPr>
          <w:color w:val="000000"/>
          <w:sz w:val="28"/>
          <w:szCs w:val="24"/>
        </w:rPr>
      </w:pPr>
      <w:r w:rsidRPr="00830E35">
        <w:rPr>
          <w:color w:val="000000"/>
          <w:sz w:val="28"/>
          <w:szCs w:val="24"/>
        </w:rPr>
        <w:t>Казахский Аграрно-Технический Университет</w:t>
      </w:r>
    </w:p>
    <w:p w:rsidR="00861B78" w:rsidRPr="00830E35" w:rsidRDefault="00861B78" w:rsidP="00C03272">
      <w:pPr>
        <w:widowControl/>
        <w:shd w:val="clear" w:color="000000" w:fill="auto"/>
        <w:spacing w:line="360" w:lineRule="auto"/>
        <w:ind w:firstLine="0"/>
        <w:jc w:val="center"/>
        <w:rPr>
          <w:color w:val="000000"/>
          <w:sz w:val="28"/>
          <w:szCs w:val="24"/>
        </w:rPr>
      </w:pPr>
    </w:p>
    <w:p w:rsidR="00861B78" w:rsidRPr="00830E35" w:rsidRDefault="00861B78" w:rsidP="00C03272">
      <w:pPr>
        <w:widowControl/>
        <w:shd w:val="clear" w:color="000000" w:fill="auto"/>
        <w:spacing w:line="360" w:lineRule="auto"/>
        <w:ind w:firstLine="0"/>
        <w:jc w:val="center"/>
        <w:rPr>
          <w:color w:val="000000"/>
          <w:sz w:val="28"/>
          <w:szCs w:val="24"/>
        </w:rPr>
      </w:pPr>
    </w:p>
    <w:p w:rsidR="00861B78" w:rsidRPr="00830E35" w:rsidRDefault="00861B78" w:rsidP="00C03272">
      <w:pPr>
        <w:widowControl/>
        <w:shd w:val="clear" w:color="000000" w:fill="auto"/>
        <w:spacing w:line="360" w:lineRule="auto"/>
        <w:ind w:firstLine="0"/>
        <w:jc w:val="center"/>
        <w:rPr>
          <w:b/>
          <w:color w:val="000000"/>
          <w:sz w:val="28"/>
          <w:szCs w:val="24"/>
          <w:lang w:val="uk-UA"/>
        </w:rPr>
      </w:pPr>
      <w:r w:rsidRPr="00830E35">
        <w:rPr>
          <w:color w:val="000000"/>
          <w:sz w:val="28"/>
          <w:szCs w:val="24"/>
        </w:rPr>
        <w:t>КАФЕДРА</w:t>
      </w:r>
      <w:r w:rsidR="00C03272" w:rsidRPr="00830E35">
        <w:rPr>
          <w:color w:val="000000"/>
          <w:sz w:val="28"/>
          <w:szCs w:val="24"/>
          <w:lang w:val="uk-UA"/>
        </w:rPr>
        <w:t xml:space="preserve">: </w:t>
      </w:r>
      <w:r w:rsidRPr="00830E35">
        <w:rPr>
          <w:color w:val="000000"/>
          <w:sz w:val="28"/>
          <w:szCs w:val="24"/>
        </w:rPr>
        <w:t>Учет и Ауди</w:t>
      </w:r>
      <w:r w:rsidR="00C03272" w:rsidRPr="00830E35">
        <w:rPr>
          <w:color w:val="000000"/>
          <w:sz w:val="28"/>
          <w:szCs w:val="24"/>
          <w:lang w:val="uk-UA"/>
        </w:rPr>
        <w:t>т</w:t>
      </w:r>
    </w:p>
    <w:p w:rsidR="00861B78" w:rsidRPr="00830E35" w:rsidRDefault="00861B78" w:rsidP="00C03272">
      <w:pPr>
        <w:widowControl/>
        <w:shd w:val="clear" w:color="000000" w:fill="auto"/>
        <w:spacing w:line="360" w:lineRule="auto"/>
        <w:ind w:firstLine="0"/>
        <w:jc w:val="center"/>
        <w:rPr>
          <w:color w:val="000000"/>
          <w:sz w:val="28"/>
          <w:szCs w:val="24"/>
        </w:rPr>
      </w:pPr>
    </w:p>
    <w:p w:rsidR="00861B78" w:rsidRPr="00830E35" w:rsidRDefault="00861B78" w:rsidP="00C03272">
      <w:pPr>
        <w:widowControl/>
        <w:shd w:val="clear" w:color="000000" w:fill="auto"/>
        <w:spacing w:line="360" w:lineRule="auto"/>
        <w:ind w:firstLine="0"/>
        <w:jc w:val="center"/>
        <w:rPr>
          <w:color w:val="000000"/>
          <w:sz w:val="28"/>
          <w:szCs w:val="28"/>
        </w:rPr>
      </w:pPr>
    </w:p>
    <w:p w:rsidR="00861B78" w:rsidRPr="00830E35" w:rsidRDefault="00861B78" w:rsidP="00C03272">
      <w:pPr>
        <w:widowControl/>
        <w:shd w:val="clear" w:color="000000" w:fill="auto"/>
        <w:spacing w:line="360" w:lineRule="auto"/>
        <w:ind w:firstLine="0"/>
        <w:jc w:val="center"/>
        <w:rPr>
          <w:color w:val="000000"/>
          <w:sz w:val="28"/>
          <w:szCs w:val="28"/>
        </w:rPr>
      </w:pPr>
    </w:p>
    <w:p w:rsidR="00861B78" w:rsidRPr="00830E35" w:rsidRDefault="00861B78" w:rsidP="00C03272">
      <w:pPr>
        <w:widowControl/>
        <w:shd w:val="clear" w:color="000000" w:fill="auto"/>
        <w:spacing w:line="360" w:lineRule="auto"/>
        <w:ind w:firstLine="0"/>
        <w:jc w:val="center"/>
        <w:rPr>
          <w:color w:val="000000"/>
          <w:sz w:val="28"/>
          <w:szCs w:val="28"/>
        </w:rPr>
      </w:pPr>
    </w:p>
    <w:p w:rsidR="00861B78" w:rsidRPr="00830E35" w:rsidRDefault="00861B78" w:rsidP="00C03272">
      <w:pPr>
        <w:widowControl/>
        <w:shd w:val="clear" w:color="000000" w:fill="auto"/>
        <w:spacing w:line="360" w:lineRule="auto"/>
        <w:ind w:firstLine="0"/>
        <w:jc w:val="center"/>
        <w:rPr>
          <w:color w:val="000000"/>
          <w:sz w:val="28"/>
          <w:szCs w:val="28"/>
        </w:rPr>
      </w:pPr>
    </w:p>
    <w:p w:rsidR="00861B78" w:rsidRPr="00830E35" w:rsidRDefault="00861B78" w:rsidP="00C03272">
      <w:pPr>
        <w:widowControl/>
        <w:shd w:val="clear" w:color="000000" w:fill="auto"/>
        <w:spacing w:line="360" w:lineRule="auto"/>
        <w:ind w:firstLine="0"/>
        <w:jc w:val="center"/>
        <w:rPr>
          <w:b/>
          <w:color w:val="000000"/>
          <w:sz w:val="28"/>
          <w:szCs w:val="28"/>
        </w:rPr>
      </w:pPr>
      <w:r w:rsidRPr="00830E35">
        <w:rPr>
          <w:b/>
          <w:color w:val="000000"/>
          <w:sz w:val="28"/>
          <w:szCs w:val="28"/>
        </w:rPr>
        <w:t>КУРСОВАЯ РАБОТА</w:t>
      </w:r>
    </w:p>
    <w:p w:rsidR="00C03272" w:rsidRPr="00830E35" w:rsidRDefault="00861B78" w:rsidP="00C03272">
      <w:pPr>
        <w:widowControl/>
        <w:shd w:val="clear" w:color="000000" w:fill="auto"/>
        <w:spacing w:line="360" w:lineRule="auto"/>
        <w:ind w:firstLine="0"/>
        <w:jc w:val="center"/>
        <w:rPr>
          <w:b/>
          <w:color w:val="000000"/>
          <w:sz w:val="28"/>
          <w:szCs w:val="28"/>
        </w:rPr>
      </w:pPr>
      <w:r w:rsidRPr="00830E35">
        <w:rPr>
          <w:b/>
          <w:color w:val="000000"/>
          <w:sz w:val="28"/>
          <w:szCs w:val="28"/>
        </w:rPr>
        <w:t>НА ТЕМУ</w:t>
      </w:r>
      <w:r w:rsidR="00C03272" w:rsidRPr="00830E35">
        <w:rPr>
          <w:b/>
          <w:color w:val="000000"/>
          <w:sz w:val="28"/>
          <w:szCs w:val="28"/>
          <w:lang w:val="uk-UA"/>
        </w:rPr>
        <w:t>:</w:t>
      </w:r>
      <w:r w:rsidRPr="00830E35">
        <w:rPr>
          <w:b/>
          <w:color w:val="000000"/>
          <w:sz w:val="28"/>
          <w:szCs w:val="28"/>
        </w:rPr>
        <w:t xml:space="preserve"> </w:t>
      </w:r>
      <w:r w:rsidR="0080197B" w:rsidRPr="00830E35">
        <w:rPr>
          <w:b/>
          <w:color w:val="000000"/>
          <w:sz w:val="28"/>
          <w:szCs w:val="28"/>
        </w:rPr>
        <w:t>Инвестиции и их роль в рыночной экономике</w:t>
      </w:r>
    </w:p>
    <w:p w:rsidR="00861B78" w:rsidRPr="00830E35" w:rsidRDefault="00861B78" w:rsidP="00C03272">
      <w:pPr>
        <w:widowControl/>
        <w:shd w:val="clear" w:color="000000" w:fill="auto"/>
        <w:spacing w:line="360" w:lineRule="auto"/>
        <w:ind w:firstLine="0"/>
        <w:jc w:val="center"/>
        <w:rPr>
          <w:b/>
          <w:color w:val="000000"/>
          <w:sz w:val="28"/>
          <w:szCs w:val="24"/>
        </w:rPr>
      </w:pPr>
    </w:p>
    <w:p w:rsidR="00861B78" w:rsidRPr="00830E35" w:rsidRDefault="00861B78" w:rsidP="00C03272">
      <w:pPr>
        <w:widowControl/>
        <w:shd w:val="clear" w:color="000000" w:fill="auto"/>
        <w:spacing w:line="360" w:lineRule="auto"/>
        <w:ind w:firstLine="0"/>
        <w:jc w:val="center"/>
        <w:rPr>
          <w:b/>
          <w:color w:val="000000"/>
          <w:sz w:val="28"/>
          <w:szCs w:val="24"/>
        </w:rPr>
      </w:pPr>
    </w:p>
    <w:p w:rsidR="00861B78" w:rsidRPr="00830E35" w:rsidRDefault="00861B78" w:rsidP="00C03272">
      <w:pPr>
        <w:widowControl/>
        <w:shd w:val="clear" w:color="000000" w:fill="auto"/>
        <w:spacing w:line="360" w:lineRule="auto"/>
        <w:ind w:firstLine="0"/>
        <w:jc w:val="center"/>
        <w:rPr>
          <w:b/>
          <w:color w:val="000000"/>
          <w:sz w:val="28"/>
          <w:szCs w:val="24"/>
        </w:rPr>
      </w:pPr>
    </w:p>
    <w:p w:rsidR="00861B78" w:rsidRPr="00830E35" w:rsidRDefault="00861B78" w:rsidP="00C03272">
      <w:pPr>
        <w:widowControl/>
        <w:shd w:val="clear" w:color="000000" w:fill="auto"/>
        <w:spacing w:line="360" w:lineRule="auto"/>
        <w:ind w:firstLine="0"/>
        <w:jc w:val="center"/>
        <w:rPr>
          <w:b/>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E2477A" w:rsidP="00E2477A">
      <w:pPr>
        <w:widowControl/>
        <w:shd w:val="clear" w:color="000000" w:fill="auto"/>
        <w:spacing w:line="360" w:lineRule="auto"/>
        <w:ind w:firstLine="709"/>
        <w:jc w:val="left"/>
        <w:rPr>
          <w:color w:val="000000"/>
          <w:sz w:val="28"/>
          <w:szCs w:val="24"/>
        </w:rPr>
      </w:pPr>
      <w:r w:rsidRPr="00830E35">
        <w:rPr>
          <w:color w:val="000000"/>
          <w:sz w:val="28"/>
          <w:szCs w:val="24"/>
        </w:rPr>
        <w:t>Выполнила: студентка</w:t>
      </w:r>
      <w:r w:rsidR="00861B78" w:rsidRPr="00830E35">
        <w:rPr>
          <w:color w:val="000000"/>
          <w:sz w:val="28"/>
          <w:szCs w:val="24"/>
        </w:rPr>
        <w:t xml:space="preserve"> ИПК</w:t>
      </w:r>
    </w:p>
    <w:p w:rsidR="00861B78" w:rsidRPr="00830E35" w:rsidRDefault="00861B78" w:rsidP="00E2477A">
      <w:pPr>
        <w:widowControl/>
        <w:shd w:val="clear" w:color="000000" w:fill="auto"/>
        <w:spacing w:line="360" w:lineRule="auto"/>
        <w:ind w:firstLine="709"/>
        <w:jc w:val="left"/>
        <w:rPr>
          <w:color w:val="000000"/>
          <w:sz w:val="28"/>
          <w:szCs w:val="24"/>
        </w:rPr>
      </w:pPr>
      <w:r w:rsidRPr="00830E35">
        <w:rPr>
          <w:color w:val="000000"/>
          <w:sz w:val="28"/>
          <w:szCs w:val="24"/>
        </w:rPr>
        <w:t>Жакыпбекова З.Н.</w:t>
      </w:r>
    </w:p>
    <w:p w:rsidR="00861B78" w:rsidRPr="00830E35" w:rsidRDefault="00861B78" w:rsidP="00E2477A">
      <w:pPr>
        <w:widowControl/>
        <w:shd w:val="clear" w:color="000000" w:fill="auto"/>
        <w:spacing w:line="360" w:lineRule="auto"/>
        <w:ind w:firstLine="0"/>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709"/>
        <w:jc w:val="left"/>
        <w:rPr>
          <w:color w:val="000000"/>
          <w:sz w:val="28"/>
          <w:szCs w:val="24"/>
        </w:rPr>
      </w:pPr>
    </w:p>
    <w:p w:rsidR="00861B78" w:rsidRPr="00830E35" w:rsidRDefault="00861B78" w:rsidP="00C03272">
      <w:pPr>
        <w:widowControl/>
        <w:shd w:val="clear" w:color="000000" w:fill="auto"/>
        <w:spacing w:line="360" w:lineRule="auto"/>
        <w:ind w:firstLine="0"/>
        <w:jc w:val="center"/>
        <w:rPr>
          <w:b/>
          <w:color w:val="000000"/>
          <w:sz w:val="28"/>
          <w:szCs w:val="24"/>
        </w:rPr>
      </w:pPr>
      <w:r w:rsidRPr="00830E35">
        <w:rPr>
          <w:color w:val="000000"/>
          <w:sz w:val="28"/>
          <w:szCs w:val="24"/>
        </w:rPr>
        <w:t>АСТАНА 2010</w:t>
      </w:r>
    </w:p>
    <w:p w:rsidR="00BE12E3" w:rsidRPr="00830E35" w:rsidRDefault="00C03272" w:rsidP="00C03272">
      <w:pPr>
        <w:widowControl/>
        <w:shd w:val="clear" w:color="000000" w:fill="auto"/>
        <w:spacing w:line="360" w:lineRule="auto"/>
        <w:ind w:firstLine="0"/>
        <w:jc w:val="center"/>
        <w:rPr>
          <w:b/>
          <w:color w:val="000000"/>
          <w:sz w:val="28"/>
          <w:szCs w:val="28"/>
        </w:rPr>
      </w:pPr>
      <w:r w:rsidRPr="00830E35">
        <w:rPr>
          <w:color w:val="000000"/>
          <w:sz w:val="28"/>
          <w:szCs w:val="28"/>
        </w:rPr>
        <w:br w:type="page"/>
      </w:r>
      <w:r w:rsidR="0051495C" w:rsidRPr="00830E35">
        <w:rPr>
          <w:b/>
          <w:color w:val="000000"/>
          <w:sz w:val="28"/>
          <w:szCs w:val="28"/>
        </w:rPr>
        <w:t>СО</w:t>
      </w:r>
      <w:r w:rsidR="00A818AC" w:rsidRPr="00830E35">
        <w:rPr>
          <w:b/>
          <w:color w:val="000000"/>
          <w:sz w:val="28"/>
          <w:szCs w:val="28"/>
        </w:rPr>
        <w:t>ДЕРЖАНИЕ</w:t>
      </w:r>
    </w:p>
    <w:p w:rsidR="0051495C" w:rsidRPr="00830E35" w:rsidRDefault="0051495C" w:rsidP="00C03272">
      <w:pPr>
        <w:widowControl/>
        <w:shd w:val="clear" w:color="000000" w:fill="auto"/>
        <w:spacing w:line="360" w:lineRule="auto"/>
        <w:ind w:firstLine="709"/>
        <w:jc w:val="left"/>
        <w:rPr>
          <w:color w:val="000000"/>
          <w:sz w:val="28"/>
          <w:szCs w:val="28"/>
        </w:rPr>
      </w:pPr>
    </w:p>
    <w:p w:rsidR="00C03272" w:rsidRPr="00830E35" w:rsidRDefault="00C03272" w:rsidP="00C03272">
      <w:pPr>
        <w:pStyle w:val="ad"/>
        <w:shd w:val="clear" w:color="000000" w:fill="auto"/>
        <w:suppressAutoHyphens/>
        <w:spacing w:line="360" w:lineRule="auto"/>
        <w:rPr>
          <w:rFonts w:ascii="Times New Roman" w:hAnsi="Times New Roman"/>
          <w:color w:val="000000"/>
          <w:sz w:val="28"/>
          <w:szCs w:val="28"/>
        </w:rPr>
      </w:pPr>
      <w:r w:rsidRPr="00830E35">
        <w:rPr>
          <w:rFonts w:ascii="Times New Roman" w:hAnsi="Times New Roman"/>
          <w:color w:val="000000"/>
          <w:sz w:val="28"/>
          <w:szCs w:val="28"/>
        </w:rPr>
        <w:t>Введение</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1 СУЩНОСТЬ ИНВЕСТИЦИЙ И ИХ РОЛЬ В РЫНОЧНОЙ ЭКОНОМИКЕ</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1.1 Сущность инвестиций и их формы</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1.2 Роль инвестиции в развитии экономики</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2 Инвестиционная деятельность в Казахстане</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2.1 Инвестиционная политика в Казахстане</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2.2 Информационно-презентационная работа по привлечению иностранных инвестиций</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2.3 Факторы, влияющие на привлечение иностранных инвестиций</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 Прямые иностранные инвестиции в экономику Казахстана</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3.1 Иностранные инвестиции по отраслям промышленности</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3.2</w:t>
      </w:r>
      <w:r w:rsidRPr="00830E35">
        <w:rPr>
          <w:color w:val="000000"/>
          <w:sz w:val="28"/>
          <w:szCs w:val="28"/>
          <w:lang w:val="uk-UA"/>
        </w:rPr>
        <w:t xml:space="preserve"> </w:t>
      </w:r>
      <w:r w:rsidRPr="00830E35">
        <w:rPr>
          <w:color w:val="000000"/>
          <w:sz w:val="28"/>
          <w:szCs w:val="28"/>
        </w:rPr>
        <w:t xml:space="preserve">Распределение иностранных инвестиций по областям республики и формам собственности </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3.3 Иностранные инвестиции на предприятиях Казахстана</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3.3.1 Инвестиции на предприятиях машиностроительного комплекса</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3.3.2 Химическая, нефтеперерабатывающая и нефтехимическая промышленность</w:t>
      </w:r>
    </w:p>
    <w:p w:rsidR="00C03272" w:rsidRPr="00830E35" w:rsidRDefault="00C03272" w:rsidP="00C03272">
      <w:pPr>
        <w:widowControl/>
        <w:shd w:val="clear" w:color="000000" w:fill="auto"/>
        <w:spacing w:line="360" w:lineRule="auto"/>
        <w:ind w:firstLine="0"/>
        <w:jc w:val="left"/>
        <w:rPr>
          <w:color w:val="000000"/>
          <w:sz w:val="28"/>
          <w:szCs w:val="28"/>
          <w:lang w:val="uk-UA"/>
        </w:rPr>
      </w:pPr>
      <w:r w:rsidRPr="00830E35">
        <w:rPr>
          <w:color w:val="000000"/>
          <w:sz w:val="28"/>
          <w:szCs w:val="28"/>
        </w:rPr>
        <w:t>3.3.2.1 Иностранные инвестиции в нефтегазовый комплекс</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3.3.3 Инвестиции в металлургическую промышленность</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3.3.3.1 Цветная металлургия</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3.3.3.2 Черная металлургия</w:t>
      </w:r>
    </w:p>
    <w:p w:rsidR="00C03272"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ЗАКЛЮЧЕНИЕ</w:t>
      </w:r>
    </w:p>
    <w:p w:rsidR="0051495C" w:rsidRPr="00830E35" w:rsidRDefault="00C03272" w:rsidP="00C03272">
      <w:pPr>
        <w:widowControl/>
        <w:shd w:val="clear" w:color="000000" w:fill="auto"/>
        <w:spacing w:line="360" w:lineRule="auto"/>
        <w:ind w:firstLine="0"/>
        <w:jc w:val="left"/>
        <w:rPr>
          <w:color w:val="000000"/>
          <w:sz w:val="28"/>
          <w:szCs w:val="28"/>
        </w:rPr>
      </w:pPr>
      <w:r w:rsidRPr="00830E35">
        <w:rPr>
          <w:color w:val="000000"/>
          <w:sz w:val="28"/>
          <w:szCs w:val="28"/>
        </w:rPr>
        <w:t>Список использованн</w:t>
      </w:r>
      <w:r w:rsidRPr="00830E35">
        <w:rPr>
          <w:color w:val="000000"/>
          <w:sz w:val="28"/>
          <w:szCs w:val="28"/>
          <w:lang w:val="uk-UA"/>
        </w:rPr>
        <w:t>ых источников</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C03272" w:rsidP="00C03272">
      <w:pPr>
        <w:widowControl/>
        <w:shd w:val="clear" w:color="000000" w:fill="auto"/>
        <w:spacing w:line="360" w:lineRule="auto"/>
        <w:ind w:firstLine="0"/>
        <w:jc w:val="center"/>
        <w:rPr>
          <w:b/>
          <w:color w:val="000000"/>
          <w:sz w:val="28"/>
          <w:szCs w:val="28"/>
        </w:rPr>
      </w:pPr>
      <w:r w:rsidRPr="00830E35">
        <w:rPr>
          <w:color w:val="000000"/>
          <w:sz w:val="28"/>
          <w:szCs w:val="28"/>
        </w:rPr>
        <w:br w:type="page"/>
      </w:r>
      <w:r w:rsidR="0051495C" w:rsidRPr="00830E35">
        <w:rPr>
          <w:b/>
          <w:color w:val="000000"/>
          <w:sz w:val="28"/>
          <w:szCs w:val="28"/>
        </w:rPr>
        <w:t>Введение</w:t>
      </w:r>
    </w:p>
    <w:p w:rsidR="0051495C" w:rsidRPr="00830E35" w:rsidRDefault="0051495C" w:rsidP="00C03272">
      <w:pPr>
        <w:widowControl/>
        <w:shd w:val="clear" w:color="000000" w:fill="auto"/>
        <w:spacing w:line="360" w:lineRule="auto"/>
        <w:ind w:firstLine="709"/>
        <w:rPr>
          <w:color w:val="000000"/>
          <w:sz w:val="28"/>
          <w:szCs w:val="28"/>
        </w:rPr>
      </w:pPr>
    </w:p>
    <w:p w:rsidR="00E14B4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Привлечение и эффективное использование иностранных инвестиций в</w:t>
      </w:r>
      <w:r w:rsidR="00E2477A" w:rsidRPr="00830E35">
        <w:rPr>
          <w:color w:val="000000"/>
          <w:sz w:val="28"/>
          <w:szCs w:val="28"/>
        </w:rPr>
        <w:t xml:space="preserve"> экономику РК является основой, </w:t>
      </w:r>
      <w:r w:rsidRPr="00830E35">
        <w:rPr>
          <w:color w:val="000000"/>
          <w:sz w:val="28"/>
          <w:szCs w:val="28"/>
        </w:rPr>
        <w:t xml:space="preserve">одним из направлений взаимовыгодного экономического сотрудничества между странами. С помощью иностранных инвестиций можно реально улучшить деформированную производственную структуру экономики Казахстана, создать новые высокотехнологические производства, модернизовать основные фонды и технически перевооружить многие предприятия, подготовить специалистов и рабочих, внедрить передовые достижения менеджмента, маркетинга и ноу-хау, наполнить внутренний рынок качественными товарами отечественного производства с одновременным увеличением объемов </w:t>
      </w:r>
      <w:r w:rsidR="00BE12E3" w:rsidRPr="00830E35">
        <w:rPr>
          <w:color w:val="000000"/>
          <w:sz w:val="28"/>
          <w:szCs w:val="28"/>
        </w:rPr>
        <w:t>экспорта в зарубежные страны.</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 xml:space="preserve">Привлечение иностранных инвестиций в экономику Казахстана является объективно необходимым процессом. Мировой опыт многих стран свидетельствует, что приток иностранного капитала и государственное регулирование его использования позитивно воздействуют на экономику. Инвестиции содействуют становлению и укреплению частного предпринимательства в странах со средним и низким уровнями экономического развития, мобилизуют капитал для реализации серьезных проектов, создания смешанных компаний, рынков ссудного капитала. От того, насколько успешно экономика Казахстана будет интегрироваться в мирохозяйственные связи, зависит стратегия и тактика повышения эффективности экономики республики. </w:t>
      </w:r>
      <w:r w:rsidRPr="00830E35">
        <w:rPr>
          <w:color w:val="000000"/>
          <w:sz w:val="28"/>
          <w:szCs w:val="28"/>
        </w:rPr>
        <w:tab/>
        <w:t>Для Казахстана наиболее целесообразным и безболезненным, с точки зрения влияния на инфляцию и внешний долг, является привлечение прямых иностранных инвестиций, так как прямые инвестиции, будучи привлеченные под собственные гарантии заемщиков, снижают финансовые обязательства государства по заимствованию средств на структуризацию экономики.</w:t>
      </w:r>
    </w:p>
    <w:p w:rsidR="0051495C"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Осуществляемые в Казахстане экономические реформы существенно изменили правовое, финансово-экономическое и социальное положение основного звена народного хозяйства - предприятия, его статус в системе хозяйственного и гражданского оборота. Вместо преобладавших ранее во всех отраслях экономики предприятий, основанных на государственной собственности, возникли и функционируют тысячи предприятий, базирующихся на частной, смешанной, акционерной собственности. Все это повлияло на изменение механизма управления и организации инвестиционной деятельности как основы экономического роста, на повышение конкурентоспособности организаций и экономики в целом.</w:t>
      </w:r>
    </w:p>
    <w:p w:rsidR="0051495C"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Само государство Республика Казахстан должно выступать организатором инвестиционного процесса и главным инвестором. Это его основная функция с точки зрения социальной политики.</w:t>
      </w:r>
    </w:p>
    <w:p w:rsidR="00E14B4C" w:rsidRPr="00830E35" w:rsidRDefault="00E14B4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Законодательство</w:t>
      </w:r>
      <w:r w:rsidR="00C03272" w:rsidRPr="00830E35">
        <w:rPr>
          <w:color w:val="000000"/>
          <w:sz w:val="28"/>
          <w:szCs w:val="28"/>
        </w:rPr>
        <w:t xml:space="preserve"> </w:t>
      </w:r>
      <w:r w:rsidRPr="00830E35">
        <w:rPr>
          <w:color w:val="000000"/>
          <w:sz w:val="28"/>
          <w:szCs w:val="28"/>
        </w:rPr>
        <w:t>Республики</w:t>
      </w:r>
      <w:r w:rsidR="00C03272" w:rsidRPr="00830E35">
        <w:rPr>
          <w:color w:val="000000"/>
          <w:sz w:val="28"/>
          <w:szCs w:val="28"/>
        </w:rPr>
        <w:t xml:space="preserve"> </w:t>
      </w:r>
      <w:r w:rsidRPr="00830E35">
        <w:rPr>
          <w:color w:val="000000"/>
          <w:sz w:val="28"/>
          <w:szCs w:val="28"/>
        </w:rPr>
        <w:t>Казахстан</w:t>
      </w:r>
      <w:r w:rsidR="00C03272" w:rsidRPr="00830E35">
        <w:rPr>
          <w:color w:val="000000"/>
          <w:sz w:val="28"/>
          <w:szCs w:val="28"/>
        </w:rPr>
        <w:t xml:space="preserve"> </w:t>
      </w:r>
      <w:r w:rsidRPr="00830E35">
        <w:rPr>
          <w:color w:val="000000"/>
          <w:sz w:val="28"/>
          <w:szCs w:val="28"/>
        </w:rPr>
        <w:t>об</w:t>
      </w:r>
      <w:r w:rsidR="00C03272" w:rsidRPr="00830E35">
        <w:rPr>
          <w:color w:val="000000"/>
          <w:sz w:val="28"/>
          <w:szCs w:val="28"/>
        </w:rPr>
        <w:t xml:space="preserve"> </w:t>
      </w:r>
      <w:r w:rsidRPr="00830E35">
        <w:rPr>
          <w:color w:val="000000"/>
          <w:sz w:val="28"/>
          <w:szCs w:val="28"/>
        </w:rPr>
        <w:t>инвестициях основывается</w:t>
      </w:r>
      <w:r w:rsidR="00C03272" w:rsidRPr="00830E35">
        <w:rPr>
          <w:color w:val="000000"/>
          <w:sz w:val="28"/>
          <w:szCs w:val="28"/>
        </w:rPr>
        <w:t xml:space="preserve"> </w:t>
      </w:r>
      <w:r w:rsidRPr="00830E35">
        <w:rPr>
          <w:color w:val="000000"/>
          <w:sz w:val="28"/>
          <w:szCs w:val="28"/>
        </w:rPr>
        <w:t>на</w:t>
      </w:r>
      <w:r w:rsidR="00C03272" w:rsidRPr="00830E35">
        <w:rPr>
          <w:color w:val="000000"/>
          <w:sz w:val="28"/>
          <w:szCs w:val="28"/>
        </w:rPr>
        <w:t xml:space="preserve"> </w:t>
      </w:r>
      <w:r w:rsidRPr="00830E35">
        <w:rPr>
          <w:color w:val="000000"/>
          <w:sz w:val="28"/>
          <w:szCs w:val="28"/>
        </w:rPr>
        <w:t>Конституции</w:t>
      </w:r>
      <w:r w:rsidR="00C03272" w:rsidRPr="00830E35">
        <w:rPr>
          <w:color w:val="000000"/>
          <w:sz w:val="28"/>
          <w:szCs w:val="28"/>
        </w:rPr>
        <w:t xml:space="preserve"> </w:t>
      </w:r>
      <w:r w:rsidRPr="00830E35">
        <w:rPr>
          <w:color w:val="000000"/>
          <w:sz w:val="28"/>
          <w:szCs w:val="28"/>
        </w:rPr>
        <w:t>Республики</w:t>
      </w:r>
      <w:r w:rsidR="00C03272" w:rsidRPr="00830E35">
        <w:rPr>
          <w:color w:val="000000"/>
          <w:sz w:val="28"/>
          <w:szCs w:val="28"/>
        </w:rPr>
        <w:t xml:space="preserve"> </w:t>
      </w:r>
      <w:r w:rsidRPr="00830E35">
        <w:rPr>
          <w:color w:val="000000"/>
          <w:sz w:val="28"/>
          <w:szCs w:val="28"/>
        </w:rPr>
        <w:t>Казахстан</w:t>
      </w:r>
      <w:r w:rsidR="00C03272" w:rsidRPr="00830E35">
        <w:rPr>
          <w:color w:val="000000"/>
          <w:sz w:val="28"/>
          <w:szCs w:val="28"/>
        </w:rPr>
        <w:t xml:space="preserve"> </w:t>
      </w:r>
      <w:r w:rsidRPr="00830E35">
        <w:rPr>
          <w:color w:val="000000"/>
          <w:sz w:val="28"/>
          <w:szCs w:val="28"/>
        </w:rPr>
        <w:t>и состоит из настоящего</w:t>
      </w:r>
      <w:r w:rsidR="00C03272" w:rsidRPr="00830E35">
        <w:rPr>
          <w:color w:val="000000"/>
          <w:sz w:val="28"/>
          <w:szCs w:val="28"/>
        </w:rPr>
        <w:t xml:space="preserve"> </w:t>
      </w:r>
      <w:r w:rsidRPr="00830E35">
        <w:rPr>
          <w:color w:val="000000"/>
          <w:sz w:val="28"/>
          <w:szCs w:val="28"/>
        </w:rPr>
        <w:t>Закона РК «Об инвестициях» от 8 января 2003 года № 373-2</w:t>
      </w:r>
      <w:r w:rsidR="00C03272" w:rsidRPr="00830E35">
        <w:rPr>
          <w:color w:val="000000"/>
          <w:sz w:val="28"/>
          <w:szCs w:val="28"/>
        </w:rPr>
        <w:t xml:space="preserve"> </w:t>
      </w:r>
      <w:r w:rsidRPr="00830E35">
        <w:rPr>
          <w:color w:val="000000"/>
          <w:sz w:val="28"/>
          <w:szCs w:val="28"/>
        </w:rPr>
        <w:t>и</w:t>
      </w:r>
      <w:r w:rsidR="00C03272" w:rsidRPr="00830E35">
        <w:rPr>
          <w:color w:val="000000"/>
          <w:sz w:val="28"/>
          <w:szCs w:val="28"/>
        </w:rPr>
        <w:t xml:space="preserve"> </w:t>
      </w:r>
      <w:r w:rsidRPr="00830E35">
        <w:rPr>
          <w:color w:val="000000"/>
          <w:sz w:val="28"/>
          <w:szCs w:val="28"/>
        </w:rPr>
        <w:t>иных</w:t>
      </w:r>
      <w:r w:rsidR="00C03272" w:rsidRPr="00830E35">
        <w:rPr>
          <w:color w:val="000000"/>
          <w:sz w:val="28"/>
          <w:szCs w:val="28"/>
        </w:rPr>
        <w:t xml:space="preserve"> </w:t>
      </w:r>
      <w:r w:rsidRPr="00830E35">
        <w:rPr>
          <w:color w:val="000000"/>
          <w:sz w:val="28"/>
          <w:szCs w:val="28"/>
        </w:rPr>
        <w:t>нормативных правовых актов Республики Казахстан.</w:t>
      </w:r>
    </w:p>
    <w:p w:rsidR="00E14B4C" w:rsidRPr="00830E35" w:rsidRDefault="00E14B4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Настоящий Закон не регулирует отношения, связанные с:</w:t>
      </w:r>
    </w:p>
    <w:p w:rsidR="00E14B4C" w:rsidRPr="00830E35" w:rsidRDefault="00E14B4C" w:rsidP="00C03272">
      <w:pPr>
        <w:widowControl/>
        <w:numPr>
          <w:ilvl w:val="0"/>
          <w:numId w:val="11"/>
        </w:numPr>
        <w:shd w:val="clear" w:color="000000" w:fill="auto"/>
        <w:tabs>
          <w:tab w:val="left" w:pos="993"/>
        </w:tabs>
        <w:spacing w:line="360" w:lineRule="auto"/>
        <w:ind w:left="0" w:firstLine="709"/>
        <w:rPr>
          <w:color w:val="000000"/>
          <w:sz w:val="28"/>
          <w:szCs w:val="28"/>
        </w:rPr>
      </w:pPr>
      <w:r w:rsidRPr="00830E35">
        <w:rPr>
          <w:color w:val="000000"/>
          <w:sz w:val="28"/>
          <w:szCs w:val="28"/>
        </w:rPr>
        <w:t>осуществлением</w:t>
      </w:r>
      <w:r w:rsidR="00C03272" w:rsidRPr="00830E35">
        <w:rPr>
          <w:color w:val="000000"/>
          <w:sz w:val="28"/>
          <w:szCs w:val="28"/>
        </w:rPr>
        <w:t xml:space="preserve"> </w:t>
      </w:r>
      <w:r w:rsidRPr="00830E35">
        <w:rPr>
          <w:color w:val="000000"/>
          <w:sz w:val="28"/>
          <w:szCs w:val="28"/>
        </w:rPr>
        <w:t>инвестиций</w:t>
      </w:r>
      <w:r w:rsidR="00C03272" w:rsidRPr="00830E35">
        <w:rPr>
          <w:color w:val="000000"/>
          <w:sz w:val="28"/>
          <w:szCs w:val="28"/>
        </w:rPr>
        <w:t xml:space="preserve"> </w:t>
      </w:r>
      <w:r w:rsidRPr="00830E35">
        <w:rPr>
          <w:color w:val="000000"/>
          <w:sz w:val="28"/>
          <w:szCs w:val="28"/>
        </w:rPr>
        <w:t>из</w:t>
      </w:r>
      <w:r w:rsidR="00C03272" w:rsidRPr="00830E35">
        <w:rPr>
          <w:color w:val="000000"/>
          <w:sz w:val="28"/>
          <w:szCs w:val="28"/>
        </w:rPr>
        <w:t xml:space="preserve"> </w:t>
      </w:r>
      <w:r w:rsidRPr="00830E35">
        <w:rPr>
          <w:color w:val="000000"/>
          <w:sz w:val="28"/>
          <w:szCs w:val="28"/>
        </w:rPr>
        <w:t>средств</w:t>
      </w:r>
      <w:r w:rsidR="00C03272" w:rsidRPr="00830E35">
        <w:rPr>
          <w:color w:val="000000"/>
          <w:sz w:val="28"/>
          <w:szCs w:val="28"/>
        </w:rPr>
        <w:t xml:space="preserve"> </w:t>
      </w:r>
      <w:r w:rsidRPr="00830E35">
        <w:rPr>
          <w:color w:val="000000"/>
          <w:sz w:val="28"/>
          <w:szCs w:val="28"/>
        </w:rPr>
        <w:t>государственного бюджета;</w:t>
      </w:r>
    </w:p>
    <w:p w:rsidR="00E14B4C" w:rsidRPr="00830E35" w:rsidRDefault="00E14B4C" w:rsidP="00C03272">
      <w:pPr>
        <w:widowControl/>
        <w:numPr>
          <w:ilvl w:val="0"/>
          <w:numId w:val="11"/>
        </w:numPr>
        <w:shd w:val="clear" w:color="000000" w:fill="auto"/>
        <w:tabs>
          <w:tab w:val="left" w:pos="993"/>
        </w:tabs>
        <w:spacing w:line="360" w:lineRule="auto"/>
        <w:ind w:left="0" w:firstLine="709"/>
        <w:rPr>
          <w:color w:val="000000"/>
          <w:sz w:val="28"/>
          <w:szCs w:val="28"/>
        </w:rPr>
      </w:pPr>
      <w:r w:rsidRPr="00830E35">
        <w:rPr>
          <w:color w:val="000000"/>
          <w:sz w:val="28"/>
          <w:szCs w:val="28"/>
        </w:rPr>
        <w:t>вложением капитала в некоммерческие организации, в том</w:t>
      </w:r>
      <w:r w:rsidR="00C03272" w:rsidRPr="00830E35">
        <w:rPr>
          <w:color w:val="000000"/>
          <w:sz w:val="28"/>
          <w:szCs w:val="28"/>
        </w:rPr>
        <w:t xml:space="preserve"> </w:t>
      </w:r>
      <w:r w:rsidRPr="00830E35">
        <w:rPr>
          <w:color w:val="000000"/>
          <w:sz w:val="28"/>
          <w:szCs w:val="28"/>
        </w:rPr>
        <w:t>числе для</w:t>
      </w:r>
      <w:r w:rsidR="00C03272" w:rsidRPr="00830E35">
        <w:rPr>
          <w:color w:val="000000"/>
          <w:sz w:val="28"/>
          <w:szCs w:val="28"/>
        </w:rPr>
        <w:t xml:space="preserve"> </w:t>
      </w:r>
      <w:r w:rsidRPr="00830E35">
        <w:rPr>
          <w:color w:val="000000"/>
          <w:sz w:val="28"/>
          <w:szCs w:val="28"/>
        </w:rPr>
        <w:t>образовательных,</w:t>
      </w:r>
      <w:r w:rsidR="00C03272" w:rsidRPr="00830E35">
        <w:rPr>
          <w:color w:val="000000"/>
          <w:sz w:val="28"/>
          <w:szCs w:val="28"/>
        </w:rPr>
        <w:t xml:space="preserve"> </w:t>
      </w:r>
      <w:r w:rsidRPr="00830E35">
        <w:rPr>
          <w:color w:val="000000"/>
          <w:sz w:val="28"/>
          <w:szCs w:val="28"/>
        </w:rPr>
        <w:t>благотворительных,</w:t>
      </w:r>
      <w:r w:rsidR="00C03272" w:rsidRPr="00830E35">
        <w:rPr>
          <w:color w:val="000000"/>
          <w:sz w:val="28"/>
          <w:szCs w:val="28"/>
        </w:rPr>
        <w:t xml:space="preserve"> </w:t>
      </w:r>
      <w:r w:rsidRPr="00830E35">
        <w:rPr>
          <w:color w:val="000000"/>
          <w:sz w:val="28"/>
          <w:szCs w:val="28"/>
        </w:rPr>
        <w:t>научных или религиозных целей.</w:t>
      </w:r>
    </w:p>
    <w:p w:rsidR="00F25D62" w:rsidRPr="00830E35" w:rsidRDefault="00F25D62" w:rsidP="00C03272">
      <w:pPr>
        <w:widowControl/>
        <w:shd w:val="clear" w:color="000000" w:fill="auto"/>
        <w:tabs>
          <w:tab w:val="left" w:pos="993"/>
        </w:tabs>
        <w:spacing w:line="360" w:lineRule="auto"/>
        <w:ind w:firstLine="709"/>
        <w:rPr>
          <w:color w:val="000000"/>
          <w:sz w:val="28"/>
          <w:szCs w:val="28"/>
        </w:rPr>
      </w:pPr>
      <w:r w:rsidRPr="00830E35">
        <w:rPr>
          <w:bCs/>
          <w:color w:val="000000"/>
          <w:sz w:val="28"/>
          <w:szCs w:val="28"/>
        </w:rPr>
        <w:t xml:space="preserve">Цели и задачи работы. </w:t>
      </w:r>
      <w:r w:rsidRPr="00830E35">
        <w:rPr>
          <w:color w:val="000000"/>
          <w:sz w:val="28"/>
          <w:szCs w:val="28"/>
        </w:rPr>
        <w:t>Цель данной работы состоит в определении инвестиций и их роли в рыночной экономике.</w:t>
      </w:r>
    </w:p>
    <w:p w:rsidR="00F25D62" w:rsidRPr="00830E35" w:rsidRDefault="00F25D62"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 xml:space="preserve">Для достижения поставленной цели в курсовой решаются следующие </w:t>
      </w:r>
      <w:r w:rsidRPr="00830E35">
        <w:rPr>
          <w:bCs/>
          <w:color w:val="000000"/>
          <w:sz w:val="28"/>
          <w:szCs w:val="28"/>
        </w:rPr>
        <w:t>частные задачи</w:t>
      </w:r>
      <w:r w:rsidRPr="00830E35">
        <w:rPr>
          <w:color w:val="000000"/>
          <w:sz w:val="28"/>
          <w:szCs w:val="28"/>
        </w:rPr>
        <w:t>:</w:t>
      </w:r>
    </w:p>
    <w:p w:rsidR="00F25D62" w:rsidRPr="00830E35" w:rsidRDefault="00F25D62" w:rsidP="00C03272">
      <w:pPr>
        <w:widowControl/>
        <w:numPr>
          <w:ilvl w:val="0"/>
          <w:numId w:val="9"/>
        </w:numPr>
        <w:shd w:val="clear" w:color="000000" w:fill="auto"/>
        <w:tabs>
          <w:tab w:val="left" w:pos="993"/>
        </w:tabs>
        <w:spacing w:line="360" w:lineRule="auto"/>
        <w:ind w:left="0" w:firstLine="709"/>
        <w:rPr>
          <w:color w:val="000000"/>
          <w:sz w:val="28"/>
          <w:szCs w:val="28"/>
        </w:rPr>
      </w:pPr>
      <w:r w:rsidRPr="00830E35">
        <w:rPr>
          <w:color w:val="000000"/>
          <w:sz w:val="28"/>
          <w:szCs w:val="28"/>
        </w:rPr>
        <w:t>дать понятие инвестиций</w:t>
      </w:r>
      <w:r w:rsidR="00C742B6" w:rsidRPr="00830E35">
        <w:rPr>
          <w:color w:val="000000"/>
          <w:sz w:val="28"/>
          <w:szCs w:val="28"/>
        </w:rPr>
        <w:t xml:space="preserve"> и их роль в рыночной экономике</w:t>
      </w:r>
      <w:r w:rsidRPr="00830E35">
        <w:rPr>
          <w:color w:val="000000"/>
          <w:sz w:val="28"/>
          <w:szCs w:val="28"/>
        </w:rPr>
        <w:t>;</w:t>
      </w:r>
    </w:p>
    <w:p w:rsidR="00C03272" w:rsidRPr="00830E35" w:rsidRDefault="00C742B6" w:rsidP="00C03272">
      <w:pPr>
        <w:widowControl/>
        <w:numPr>
          <w:ilvl w:val="0"/>
          <w:numId w:val="9"/>
        </w:numPr>
        <w:shd w:val="clear" w:color="000000" w:fill="auto"/>
        <w:tabs>
          <w:tab w:val="left" w:pos="993"/>
        </w:tabs>
        <w:spacing w:line="360" w:lineRule="auto"/>
        <w:ind w:left="0" w:firstLine="709"/>
        <w:rPr>
          <w:color w:val="000000"/>
          <w:sz w:val="28"/>
          <w:szCs w:val="28"/>
        </w:rPr>
      </w:pPr>
      <w:r w:rsidRPr="00830E35">
        <w:rPr>
          <w:color w:val="000000"/>
          <w:sz w:val="28"/>
          <w:szCs w:val="28"/>
        </w:rPr>
        <w:t>рассмотреть факторы, влияющие на привлечение иностранных инвестиций;</w:t>
      </w:r>
    </w:p>
    <w:p w:rsidR="00F25D62" w:rsidRPr="00830E35" w:rsidRDefault="00F25D62" w:rsidP="00C03272">
      <w:pPr>
        <w:widowControl/>
        <w:numPr>
          <w:ilvl w:val="0"/>
          <w:numId w:val="9"/>
        </w:numPr>
        <w:shd w:val="clear" w:color="000000" w:fill="auto"/>
        <w:tabs>
          <w:tab w:val="left" w:pos="993"/>
        </w:tabs>
        <w:spacing w:line="360" w:lineRule="auto"/>
        <w:ind w:left="0" w:firstLine="709"/>
        <w:rPr>
          <w:color w:val="000000"/>
          <w:sz w:val="28"/>
          <w:szCs w:val="28"/>
        </w:rPr>
      </w:pPr>
      <w:r w:rsidRPr="00830E35">
        <w:rPr>
          <w:color w:val="000000"/>
          <w:sz w:val="28"/>
          <w:szCs w:val="28"/>
        </w:rPr>
        <w:t>рассмотреть инвестиционный процесс и его участников;</w:t>
      </w:r>
    </w:p>
    <w:p w:rsidR="00F25D62" w:rsidRPr="00830E35" w:rsidRDefault="00F25D62" w:rsidP="00C03272">
      <w:pPr>
        <w:widowControl/>
        <w:numPr>
          <w:ilvl w:val="0"/>
          <w:numId w:val="9"/>
        </w:numPr>
        <w:shd w:val="clear" w:color="000000" w:fill="auto"/>
        <w:tabs>
          <w:tab w:val="left" w:pos="993"/>
        </w:tabs>
        <w:spacing w:line="360" w:lineRule="auto"/>
        <w:ind w:left="0" w:firstLine="709"/>
        <w:rPr>
          <w:color w:val="000000"/>
          <w:sz w:val="28"/>
          <w:szCs w:val="28"/>
        </w:rPr>
      </w:pPr>
      <w:r w:rsidRPr="00830E35">
        <w:rPr>
          <w:color w:val="000000"/>
          <w:sz w:val="28"/>
          <w:szCs w:val="28"/>
        </w:rPr>
        <w:t>дать характеристику инвестиционного рынка.</w:t>
      </w:r>
    </w:p>
    <w:p w:rsidR="00F25D62" w:rsidRPr="00830E35" w:rsidRDefault="00F25D62" w:rsidP="00C03272">
      <w:pPr>
        <w:widowControl/>
        <w:shd w:val="clear" w:color="000000" w:fill="auto"/>
        <w:spacing w:line="360" w:lineRule="auto"/>
        <w:ind w:firstLine="709"/>
        <w:rPr>
          <w:color w:val="000000"/>
          <w:sz w:val="28"/>
          <w:szCs w:val="28"/>
        </w:rPr>
      </w:pPr>
      <w:r w:rsidRPr="00830E35">
        <w:rPr>
          <w:bCs/>
          <w:color w:val="000000"/>
          <w:sz w:val="28"/>
          <w:szCs w:val="28"/>
        </w:rPr>
        <w:t>Объект исследования</w:t>
      </w:r>
      <w:r w:rsidRPr="00830E35">
        <w:rPr>
          <w:color w:val="000000"/>
          <w:sz w:val="28"/>
          <w:szCs w:val="28"/>
        </w:rPr>
        <w:t xml:space="preserve"> – инвестиции и </w:t>
      </w:r>
      <w:r w:rsidR="00C742B6" w:rsidRPr="00830E35">
        <w:rPr>
          <w:color w:val="000000"/>
          <w:sz w:val="28"/>
          <w:szCs w:val="28"/>
        </w:rPr>
        <w:t>их роль в рыночной экономике</w:t>
      </w:r>
      <w:r w:rsidRPr="00830E35">
        <w:rPr>
          <w:color w:val="000000"/>
          <w:sz w:val="28"/>
          <w:szCs w:val="28"/>
        </w:rPr>
        <w:t>.</w:t>
      </w:r>
    </w:p>
    <w:p w:rsidR="008A4210" w:rsidRPr="00830E35" w:rsidRDefault="00F25D62" w:rsidP="00C03272">
      <w:pPr>
        <w:widowControl/>
        <w:shd w:val="clear" w:color="000000" w:fill="auto"/>
        <w:spacing w:line="360" w:lineRule="auto"/>
        <w:ind w:firstLine="709"/>
        <w:rPr>
          <w:color w:val="000000"/>
          <w:sz w:val="28"/>
          <w:szCs w:val="28"/>
        </w:rPr>
      </w:pPr>
      <w:r w:rsidRPr="00830E35">
        <w:rPr>
          <w:bCs/>
          <w:color w:val="000000"/>
          <w:sz w:val="28"/>
          <w:szCs w:val="28"/>
        </w:rPr>
        <w:t>Предметом исследования</w:t>
      </w:r>
      <w:r w:rsidRPr="00830E35">
        <w:rPr>
          <w:color w:val="000000"/>
          <w:sz w:val="28"/>
          <w:szCs w:val="28"/>
        </w:rPr>
        <w:t xml:space="preserve"> являются общественные отношения, связанные с определением инвестиций и </w:t>
      </w:r>
      <w:r w:rsidR="00C742B6" w:rsidRPr="00830E35">
        <w:rPr>
          <w:color w:val="000000"/>
          <w:sz w:val="28"/>
          <w:szCs w:val="28"/>
        </w:rPr>
        <w:t>их ролью в рыночной экономике.</w:t>
      </w:r>
    </w:p>
    <w:p w:rsidR="009D23F4" w:rsidRPr="00830E35" w:rsidRDefault="009D23F4" w:rsidP="00C03272">
      <w:pPr>
        <w:widowControl/>
        <w:shd w:val="clear" w:color="000000" w:fill="auto"/>
        <w:spacing w:line="360" w:lineRule="auto"/>
        <w:ind w:firstLine="709"/>
        <w:rPr>
          <w:color w:val="000000"/>
          <w:sz w:val="28"/>
          <w:szCs w:val="28"/>
        </w:rPr>
      </w:pPr>
      <w:r w:rsidRPr="00830E35">
        <w:rPr>
          <w:color w:val="000000"/>
          <w:sz w:val="28"/>
          <w:szCs w:val="28"/>
        </w:rPr>
        <w:t>Курсовая работа структурно состоит из введения, трех глав, заключения, списка использованных источников и приложений.</w:t>
      </w:r>
    </w:p>
    <w:p w:rsidR="009D23F4" w:rsidRPr="00830E35" w:rsidRDefault="009D23F4" w:rsidP="00C03272">
      <w:pPr>
        <w:widowControl/>
        <w:shd w:val="clear" w:color="000000" w:fill="auto"/>
        <w:spacing w:line="360" w:lineRule="auto"/>
        <w:ind w:firstLine="709"/>
        <w:rPr>
          <w:color w:val="000000"/>
          <w:sz w:val="28"/>
          <w:szCs w:val="28"/>
        </w:rPr>
      </w:pPr>
      <w:r w:rsidRPr="00830E35">
        <w:rPr>
          <w:color w:val="000000"/>
          <w:sz w:val="28"/>
          <w:szCs w:val="28"/>
        </w:rPr>
        <w:t>Источником получения информации по проблематике настоящей работы явились отечественная и зарубежная литература, ресурсы сети Интернет (публикации и рабочие материалы ученых-исследователей, статистические базы данных, официальные сайты международных организаций, правительственных органов Республики Казахстан).</w:t>
      </w:r>
    </w:p>
    <w:p w:rsidR="00BE12E3" w:rsidRPr="00830E35" w:rsidRDefault="00BE12E3" w:rsidP="00C03272">
      <w:pPr>
        <w:widowControl/>
        <w:shd w:val="clear" w:color="000000" w:fill="auto"/>
        <w:spacing w:line="360" w:lineRule="auto"/>
        <w:ind w:firstLine="709"/>
        <w:rPr>
          <w:color w:val="000000"/>
          <w:sz w:val="28"/>
          <w:szCs w:val="28"/>
        </w:rPr>
      </w:pPr>
    </w:p>
    <w:p w:rsidR="00F42A22" w:rsidRPr="00830E35" w:rsidRDefault="00C03272" w:rsidP="00C03272">
      <w:pPr>
        <w:pStyle w:val="ad"/>
        <w:shd w:val="clear" w:color="000000" w:fill="auto"/>
        <w:suppressAutoHyphens/>
        <w:spacing w:line="360" w:lineRule="auto"/>
        <w:jc w:val="center"/>
        <w:rPr>
          <w:rFonts w:ascii="Times New Roman" w:hAnsi="Times New Roman"/>
          <w:b/>
          <w:color w:val="000000"/>
          <w:sz w:val="28"/>
          <w:szCs w:val="28"/>
        </w:rPr>
      </w:pPr>
      <w:r w:rsidRPr="00830E35">
        <w:rPr>
          <w:rFonts w:ascii="Times New Roman" w:hAnsi="Times New Roman"/>
          <w:color w:val="000000"/>
          <w:kern w:val="1"/>
          <w:sz w:val="28"/>
          <w:szCs w:val="28"/>
        </w:rPr>
        <w:br w:type="page"/>
      </w:r>
      <w:r w:rsidR="00F42A22" w:rsidRPr="00830E35">
        <w:rPr>
          <w:rFonts w:ascii="Times New Roman" w:hAnsi="Times New Roman"/>
          <w:b/>
          <w:color w:val="000000"/>
          <w:sz w:val="28"/>
          <w:szCs w:val="28"/>
        </w:rPr>
        <w:t>1 Сущность инвестиций и их роль в рыночной экономике</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b/>
          <w:color w:val="000000"/>
          <w:sz w:val="28"/>
          <w:szCs w:val="28"/>
        </w:rPr>
      </w:pPr>
    </w:p>
    <w:p w:rsidR="008A4210" w:rsidRPr="00830E35" w:rsidRDefault="00F42A22" w:rsidP="00C03272">
      <w:pPr>
        <w:pStyle w:val="ad"/>
        <w:numPr>
          <w:ilvl w:val="1"/>
          <w:numId w:val="23"/>
        </w:numPr>
        <w:shd w:val="clear" w:color="000000" w:fill="auto"/>
        <w:suppressAutoHyphens/>
        <w:spacing w:line="360" w:lineRule="auto"/>
        <w:ind w:left="0" w:firstLine="0"/>
        <w:jc w:val="center"/>
        <w:rPr>
          <w:rFonts w:ascii="Times New Roman" w:hAnsi="Times New Roman"/>
          <w:b/>
          <w:color w:val="000000"/>
          <w:sz w:val="28"/>
          <w:szCs w:val="28"/>
        </w:rPr>
      </w:pPr>
      <w:r w:rsidRPr="00830E35">
        <w:rPr>
          <w:rFonts w:ascii="Times New Roman" w:hAnsi="Times New Roman"/>
          <w:b/>
          <w:color w:val="000000"/>
          <w:sz w:val="28"/>
          <w:szCs w:val="28"/>
        </w:rPr>
        <w:t>Сущность инвестиций и их формы</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b/>
          <w:color w:val="000000"/>
          <w:sz w:val="28"/>
          <w:szCs w:val="28"/>
        </w:rPr>
      </w:pPr>
    </w:p>
    <w:p w:rsidR="008A4210"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Термин "инвестици</w:t>
      </w:r>
      <w:r w:rsidR="00A818AC" w:rsidRPr="00830E35">
        <w:rPr>
          <w:rFonts w:ascii="Times New Roman" w:hAnsi="Times New Roman"/>
          <w:color w:val="000000"/>
          <w:sz w:val="28"/>
          <w:szCs w:val="28"/>
        </w:rPr>
        <w:t>и"</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происходит</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от</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 xml:space="preserve">латинского слова </w:t>
      </w:r>
      <w:r w:rsidRPr="00830E35">
        <w:rPr>
          <w:rFonts w:ascii="Times New Roman" w:hAnsi="Times New Roman"/>
          <w:color w:val="000000"/>
          <w:sz w:val="28"/>
          <w:szCs w:val="28"/>
        </w:rPr>
        <w:t>"invest</w:t>
      </w:r>
      <w:r w:rsidR="00A818AC" w:rsidRPr="00830E35">
        <w:rPr>
          <w:rFonts w:ascii="Times New Roman" w:hAnsi="Times New Roman"/>
          <w:color w:val="000000"/>
          <w:sz w:val="28"/>
          <w:szCs w:val="28"/>
        </w:rPr>
        <w:t xml:space="preserve">", </w:t>
      </w:r>
      <w:r w:rsidRPr="00830E35">
        <w:rPr>
          <w:rFonts w:ascii="Times New Roman" w:hAnsi="Times New Roman"/>
          <w:color w:val="000000"/>
          <w:sz w:val="28"/>
          <w:szCs w:val="28"/>
        </w:rPr>
        <w:t>что</w:t>
      </w:r>
      <w:r w:rsidR="00A818AC" w:rsidRPr="00830E35">
        <w:rPr>
          <w:rFonts w:ascii="Times New Roman" w:hAnsi="Times New Roman"/>
          <w:color w:val="000000"/>
          <w:sz w:val="28"/>
          <w:szCs w:val="28"/>
        </w:rPr>
        <w:t xml:space="preserve"> </w:t>
      </w:r>
      <w:r w:rsidRPr="00830E35">
        <w:rPr>
          <w:rFonts w:ascii="Times New Roman" w:hAnsi="Times New Roman"/>
          <w:color w:val="000000"/>
          <w:sz w:val="28"/>
          <w:szCs w:val="28"/>
        </w:rPr>
        <w:t>означает "вкладыват</w:t>
      </w:r>
      <w:r w:rsidR="00A818AC" w:rsidRPr="00830E35">
        <w:rPr>
          <w:rFonts w:ascii="Times New Roman" w:hAnsi="Times New Roman"/>
          <w:color w:val="000000"/>
          <w:sz w:val="28"/>
          <w:szCs w:val="28"/>
        </w:rPr>
        <w:t>ь". В более</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широкой</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трактовке</w:t>
      </w:r>
      <w:r w:rsidRPr="00830E35">
        <w:rPr>
          <w:rFonts w:ascii="Times New Roman" w:hAnsi="Times New Roman"/>
          <w:color w:val="000000"/>
          <w:sz w:val="28"/>
          <w:szCs w:val="28"/>
        </w:rPr>
        <w:t xml:space="preserve"> инвестиции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представляют</w:t>
      </w:r>
      <w:r w:rsidR="008A4210"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 xml:space="preserve">собой вложения капитала с целью последующего его увеличения. При </w:t>
      </w:r>
      <w:r w:rsidRPr="00830E35">
        <w:rPr>
          <w:rFonts w:ascii="Times New Roman" w:hAnsi="Times New Roman"/>
          <w:color w:val="000000"/>
          <w:sz w:val="28"/>
          <w:szCs w:val="28"/>
        </w:rPr>
        <w:t>этом</w:t>
      </w:r>
      <w:r w:rsidR="008A4210"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прирост ка</w:t>
      </w:r>
      <w:r w:rsidR="00A818AC" w:rsidRPr="00830E35">
        <w:rPr>
          <w:rFonts w:ascii="Times New Roman" w:hAnsi="Times New Roman"/>
          <w:color w:val="000000"/>
          <w:sz w:val="28"/>
          <w:szCs w:val="28"/>
        </w:rPr>
        <w:t>питала должен быть достаточным для того,</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 xml:space="preserve">чтобы </w:t>
      </w:r>
      <w:r w:rsidRPr="00830E35">
        <w:rPr>
          <w:rFonts w:ascii="Times New Roman" w:hAnsi="Times New Roman"/>
          <w:color w:val="000000"/>
          <w:sz w:val="28"/>
          <w:szCs w:val="28"/>
        </w:rPr>
        <w:t>скомпенсировать</w:t>
      </w:r>
      <w:r w:rsidR="008A4210"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инвестору отказ от использования имею</w:t>
      </w:r>
      <w:r w:rsidR="00A818AC" w:rsidRPr="00830E35">
        <w:rPr>
          <w:rFonts w:ascii="Times New Roman" w:hAnsi="Times New Roman"/>
          <w:color w:val="000000"/>
          <w:sz w:val="28"/>
          <w:szCs w:val="28"/>
        </w:rPr>
        <w:t xml:space="preserve">щихся средств на потребление в </w:t>
      </w:r>
      <w:r w:rsidRPr="00830E35">
        <w:rPr>
          <w:rFonts w:ascii="Times New Roman" w:hAnsi="Times New Roman"/>
          <w:color w:val="000000"/>
          <w:sz w:val="28"/>
          <w:szCs w:val="28"/>
        </w:rPr>
        <w:t>текущем</w:t>
      </w:r>
      <w:r w:rsidR="008A4210"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 xml:space="preserve">периоде, вознаградить его </w:t>
      </w:r>
      <w:r w:rsidRPr="00830E35">
        <w:rPr>
          <w:rFonts w:ascii="Times New Roman" w:hAnsi="Times New Roman"/>
          <w:color w:val="000000"/>
          <w:sz w:val="28"/>
          <w:szCs w:val="28"/>
        </w:rPr>
        <w:t xml:space="preserve">за </w:t>
      </w:r>
      <w:r w:rsidR="00A818AC" w:rsidRPr="00830E35">
        <w:rPr>
          <w:rFonts w:ascii="Times New Roman" w:hAnsi="Times New Roman"/>
          <w:color w:val="000000"/>
          <w:sz w:val="28"/>
          <w:szCs w:val="28"/>
        </w:rPr>
        <w:t xml:space="preserve">риск, возместить потери от инфляции </w:t>
      </w:r>
      <w:r w:rsidRPr="00830E35">
        <w:rPr>
          <w:rFonts w:ascii="Times New Roman" w:hAnsi="Times New Roman"/>
          <w:color w:val="000000"/>
          <w:sz w:val="28"/>
          <w:szCs w:val="28"/>
        </w:rPr>
        <w:t>в</w:t>
      </w:r>
      <w:r w:rsidR="008A4210" w:rsidRPr="00830E35">
        <w:rPr>
          <w:rFonts w:ascii="Times New Roman" w:hAnsi="Times New Roman"/>
          <w:color w:val="000000"/>
          <w:sz w:val="28"/>
          <w:szCs w:val="28"/>
        </w:rPr>
        <w:t xml:space="preserve"> </w:t>
      </w:r>
      <w:r w:rsidRPr="00830E35">
        <w:rPr>
          <w:rFonts w:ascii="Times New Roman" w:hAnsi="Times New Roman"/>
          <w:color w:val="000000"/>
          <w:sz w:val="28"/>
          <w:szCs w:val="28"/>
        </w:rPr>
        <w:t>предстоящем периоде.</w:t>
      </w:r>
    </w:p>
    <w:p w:rsidR="00C0327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 коммерческой практике принято различать следующие типы инвестиций:</w:t>
      </w:r>
    </w:p>
    <w:p w:rsidR="00C03272" w:rsidRPr="00830E35" w:rsidRDefault="00F42A22" w:rsidP="00C03272">
      <w:pPr>
        <w:pStyle w:val="ad"/>
        <w:numPr>
          <w:ilvl w:val="0"/>
          <w:numId w:val="20"/>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инвестиции в физические активы;</w:t>
      </w:r>
    </w:p>
    <w:p w:rsidR="00C03272" w:rsidRPr="00830E35" w:rsidRDefault="00F42A22" w:rsidP="00C03272">
      <w:pPr>
        <w:pStyle w:val="ad"/>
        <w:numPr>
          <w:ilvl w:val="0"/>
          <w:numId w:val="20"/>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инвестиции в денежные активы;</w:t>
      </w:r>
    </w:p>
    <w:p w:rsidR="00F42A22" w:rsidRPr="00830E35" w:rsidRDefault="00F42A22" w:rsidP="00C03272">
      <w:pPr>
        <w:pStyle w:val="ad"/>
        <w:numPr>
          <w:ilvl w:val="0"/>
          <w:numId w:val="20"/>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инвестиции в нематериальные (незримые) активы.</w:t>
      </w:r>
    </w:p>
    <w:p w:rsidR="00F42A22" w:rsidRPr="00830E35" w:rsidRDefault="00A818AC"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 xml:space="preserve">Под физическими активами понимаются производственные здания </w:t>
      </w:r>
      <w:r w:rsidR="00F42A22" w:rsidRPr="00830E35">
        <w:rPr>
          <w:rFonts w:ascii="Times New Roman" w:hAnsi="Times New Roman"/>
          <w:color w:val="000000"/>
          <w:sz w:val="28"/>
          <w:szCs w:val="28"/>
        </w:rPr>
        <w:t>и</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 xml:space="preserve">сооружения, а также любые виды </w:t>
      </w:r>
      <w:r w:rsidRPr="00830E35">
        <w:rPr>
          <w:rFonts w:ascii="Times New Roman" w:hAnsi="Times New Roman"/>
          <w:color w:val="000000"/>
          <w:sz w:val="28"/>
          <w:szCs w:val="28"/>
        </w:rPr>
        <w:t xml:space="preserve">машин и оборудования со сроком службы </w:t>
      </w:r>
      <w:r w:rsidR="00F42A22" w:rsidRPr="00830E35">
        <w:rPr>
          <w:rFonts w:ascii="Times New Roman" w:hAnsi="Times New Roman"/>
          <w:color w:val="000000"/>
          <w:sz w:val="28"/>
          <w:szCs w:val="28"/>
        </w:rPr>
        <w:t>более</w:t>
      </w:r>
      <w:r w:rsidR="008A4210"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одного года. Под денежным</w:t>
      </w:r>
      <w:r w:rsidRPr="00830E35">
        <w:rPr>
          <w:rFonts w:ascii="Times New Roman" w:hAnsi="Times New Roman"/>
          <w:color w:val="000000"/>
          <w:sz w:val="28"/>
          <w:szCs w:val="28"/>
        </w:rPr>
        <w:t xml:space="preserve">и активами понимаются права на получение </w:t>
      </w:r>
      <w:r w:rsidR="00F42A22" w:rsidRPr="00830E35">
        <w:rPr>
          <w:rFonts w:ascii="Times New Roman" w:hAnsi="Times New Roman"/>
          <w:color w:val="000000"/>
          <w:sz w:val="28"/>
          <w:szCs w:val="28"/>
        </w:rPr>
        <w:t>денежных</w:t>
      </w:r>
      <w:r w:rsidR="008A4210"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сумм от других физически</w:t>
      </w:r>
      <w:r w:rsidRPr="00830E35">
        <w:rPr>
          <w:rFonts w:ascii="Times New Roman" w:hAnsi="Times New Roman"/>
          <w:color w:val="000000"/>
          <w:sz w:val="28"/>
          <w:szCs w:val="28"/>
        </w:rPr>
        <w:t>х и юридических лиц,</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например депозитов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 xml:space="preserve">в </w:t>
      </w:r>
      <w:r w:rsidR="00F42A22" w:rsidRPr="00830E35">
        <w:rPr>
          <w:rFonts w:ascii="Times New Roman" w:hAnsi="Times New Roman"/>
          <w:color w:val="000000"/>
          <w:sz w:val="28"/>
          <w:szCs w:val="28"/>
        </w:rPr>
        <w:t>банке,</w:t>
      </w:r>
      <w:r w:rsidR="008A4210"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обли</w:t>
      </w:r>
      <w:r w:rsidRPr="00830E35">
        <w:rPr>
          <w:rFonts w:ascii="Times New Roman" w:hAnsi="Times New Roman"/>
          <w:color w:val="000000"/>
          <w:sz w:val="28"/>
          <w:szCs w:val="28"/>
        </w:rPr>
        <w:t>гаций, акций и т. п.</w:t>
      </w:r>
      <w:r w:rsidR="008A4210" w:rsidRPr="00830E35">
        <w:rPr>
          <w:rFonts w:ascii="Times New Roman" w:hAnsi="Times New Roman"/>
          <w:color w:val="000000"/>
          <w:sz w:val="28"/>
          <w:szCs w:val="28"/>
        </w:rPr>
        <w:t xml:space="preserve"> Под </w:t>
      </w:r>
      <w:r w:rsidRPr="00830E35">
        <w:rPr>
          <w:rFonts w:ascii="Times New Roman" w:hAnsi="Times New Roman"/>
          <w:color w:val="000000"/>
          <w:sz w:val="28"/>
          <w:szCs w:val="28"/>
        </w:rPr>
        <w:t xml:space="preserve">нематериальными (незримыми) </w:t>
      </w:r>
      <w:r w:rsidR="00F42A22" w:rsidRPr="00830E35">
        <w:rPr>
          <w:rFonts w:ascii="Times New Roman" w:hAnsi="Times New Roman"/>
          <w:color w:val="000000"/>
          <w:sz w:val="28"/>
          <w:szCs w:val="28"/>
        </w:rPr>
        <w:t>активами</w:t>
      </w:r>
      <w:r w:rsidR="008A4210"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понимаются ценности, приобретаемые ф</w:t>
      </w:r>
      <w:r w:rsidRPr="00830E35">
        <w:rPr>
          <w:rFonts w:ascii="Times New Roman" w:hAnsi="Times New Roman"/>
          <w:color w:val="000000"/>
          <w:sz w:val="28"/>
          <w:szCs w:val="28"/>
        </w:rPr>
        <w:t>ирмой в результате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 xml:space="preserve">проведения </w:t>
      </w:r>
      <w:r w:rsidR="00F42A22" w:rsidRPr="00830E35">
        <w:rPr>
          <w:rFonts w:ascii="Times New Roman" w:hAnsi="Times New Roman"/>
          <w:color w:val="000000"/>
          <w:sz w:val="28"/>
          <w:szCs w:val="28"/>
        </w:rPr>
        <w:t>программ</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 xml:space="preserve">переобучения или повышения </w:t>
      </w:r>
      <w:r w:rsidR="00F42A22" w:rsidRPr="00830E35">
        <w:rPr>
          <w:rFonts w:ascii="Times New Roman" w:hAnsi="Times New Roman"/>
          <w:color w:val="000000"/>
          <w:sz w:val="28"/>
          <w:szCs w:val="28"/>
        </w:rPr>
        <w:t xml:space="preserve">квалификации </w:t>
      </w:r>
      <w:r w:rsidRPr="00830E35">
        <w:rPr>
          <w:rFonts w:ascii="Times New Roman" w:hAnsi="Times New Roman"/>
          <w:color w:val="000000"/>
          <w:sz w:val="28"/>
          <w:szCs w:val="28"/>
        </w:rPr>
        <w:t xml:space="preserve">персонала, разработки </w:t>
      </w:r>
      <w:r w:rsidR="00F42A22" w:rsidRPr="00830E35">
        <w:rPr>
          <w:rFonts w:ascii="Times New Roman" w:hAnsi="Times New Roman"/>
          <w:color w:val="000000"/>
          <w:sz w:val="28"/>
          <w:szCs w:val="28"/>
        </w:rPr>
        <w:t>торговых</w:t>
      </w:r>
      <w:r w:rsidR="008A4210"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знаков, приобретения лицензий и т. д.</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Инвестиции в ценные бумаги принято называть портфельными инвестициями,</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а инвестиции 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физические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акти</w:t>
      </w:r>
      <w:r w:rsidR="00A818AC" w:rsidRPr="00830E35">
        <w:rPr>
          <w:rFonts w:ascii="Times New Roman" w:hAnsi="Times New Roman"/>
          <w:color w:val="000000"/>
          <w:sz w:val="28"/>
          <w:szCs w:val="28"/>
        </w:rPr>
        <w:t xml:space="preserve">вы чаще именуют инвестициями в </w:t>
      </w:r>
      <w:r w:rsidRPr="00830E35">
        <w:rPr>
          <w:rFonts w:ascii="Times New Roman" w:hAnsi="Times New Roman"/>
          <w:color w:val="000000"/>
          <w:sz w:val="28"/>
          <w:szCs w:val="28"/>
        </w:rPr>
        <w:t>реальные</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 xml:space="preserve">активы. Эти оба типа инвестиций имеют </w:t>
      </w:r>
      <w:r w:rsidR="00A818AC" w:rsidRPr="00830E35">
        <w:rPr>
          <w:rFonts w:ascii="Times New Roman" w:hAnsi="Times New Roman"/>
          <w:color w:val="000000"/>
          <w:sz w:val="28"/>
          <w:szCs w:val="28"/>
        </w:rPr>
        <w:t xml:space="preserve">большое значение в экономике. </w:t>
      </w:r>
      <w:r w:rsidRPr="00830E35">
        <w:rPr>
          <w:rFonts w:ascii="Times New Roman" w:hAnsi="Times New Roman"/>
          <w:color w:val="000000"/>
          <w:sz w:val="28"/>
          <w:szCs w:val="28"/>
        </w:rPr>
        <w:t>Однако</w:t>
      </w:r>
      <w:r w:rsidR="006E44A1"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в настоящем учебном</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пособии мы сосредоточим внимание на</w:t>
      </w:r>
      <w:r w:rsidRPr="00830E35">
        <w:rPr>
          <w:rFonts w:ascii="Times New Roman" w:hAnsi="Times New Roman"/>
          <w:color w:val="000000"/>
          <w:sz w:val="28"/>
          <w:szCs w:val="28"/>
        </w:rPr>
        <w:t xml:space="preserve"> проблемах</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инвестиций в реальные активы.</w:t>
      </w:r>
    </w:p>
    <w:p w:rsidR="00C03272" w:rsidRPr="00830E35" w:rsidRDefault="00A818AC"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Все</w:t>
      </w:r>
      <w:r w:rsidR="00F42A22" w:rsidRPr="00830E35">
        <w:rPr>
          <w:rFonts w:ascii="Times New Roman" w:hAnsi="Times New Roman"/>
          <w:color w:val="000000"/>
          <w:sz w:val="28"/>
          <w:szCs w:val="28"/>
        </w:rPr>
        <w:t xml:space="preserve"> разновидности </w:t>
      </w:r>
      <w:r w:rsidRPr="00830E35">
        <w:rPr>
          <w:rFonts w:ascii="Times New Roman" w:hAnsi="Times New Roman"/>
          <w:color w:val="000000"/>
          <w:sz w:val="28"/>
          <w:szCs w:val="28"/>
        </w:rPr>
        <w:t xml:space="preserve">инвестиций </w:t>
      </w:r>
      <w:r w:rsidR="00F42A22" w:rsidRPr="00830E35">
        <w:rPr>
          <w:rFonts w:ascii="Times New Roman" w:hAnsi="Times New Roman"/>
          <w:color w:val="000000"/>
          <w:sz w:val="28"/>
          <w:szCs w:val="28"/>
        </w:rPr>
        <w:t xml:space="preserve">в </w:t>
      </w:r>
      <w:r w:rsidRPr="00830E35">
        <w:rPr>
          <w:rFonts w:ascii="Times New Roman" w:hAnsi="Times New Roman"/>
          <w:color w:val="000000"/>
          <w:sz w:val="28"/>
          <w:szCs w:val="28"/>
        </w:rPr>
        <w:t>реальные активы можно свести</w:t>
      </w:r>
      <w:r w:rsidR="00F42A22" w:rsidRPr="00830E35">
        <w:rPr>
          <w:rFonts w:ascii="Times New Roman" w:hAnsi="Times New Roman"/>
          <w:color w:val="000000"/>
          <w:sz w:val="28"/>
          <w:szCs w:val="28"/>
        </w:rPr>
        <w:t xml:space="preserve"> к</w:t>
      </w:r>
      <w:r w:rsidR="006E44A1" w:rsidRPr="00830E35">
        <w:rPr>
          <w:rFonts w:ascii="Times New Roman" w:hAnsi="Times New Roman"/>
          <w:color w:val="000000"/>
          <w:sz w:val="28"/>
          <w:szCs w:val="28"/>
        </w:rPr>
        <w:t xml:space="preserve"> следующим основным группам:</w:t>
      </w:r>
    </w:p>
    <w:p w:rsidR="00C03272" w:rsidRPr="00830E35" w:rsidRDefault="006E44A1" w:rsidP="00C03272">
      <w:pPr>
        <w:pStyle w:val="ad"/>
        <w:numPr>
          <w:ilvl w:val="0"/>
          <w:numId w:val="21"/>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w:t>
      </w:r>
      <w:r w:rsidR="00F42A22" w:rsidRPr="00830E35">
        <w:rPr>
          <w:rFonts w:ascii="Times New Roman" w:hAnsi="Times New Roman"/>
          <w:color w:val="000000"/>
          <w:sz w:val="28"/>
          <w:szCs w:val="28"/>
        </w:rPr>
        <w:t>нвестиции в повышение эффективности. Их целью является прежде всего</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 xml:space="preserve">создание условий для </w:t>
      </w:r>
      <w:r w:rsidR="00A818AC" w:rsidRPr="00830E35">
        <w:rPr>
          <w:rFonts w:ascii="Times New Roman" w:hAnsi="Times New Roman"/>
          <w:color w:val="000000"/>
          <w:sz w:val="28"/>
          <w:szCs w:val="28"/>
        </w:rPr>
        <w:t xml:space="preserve">снижения затрат за счет замены оборудования, </w:t>
      </w:r>
      <w:r w:rsidR="00F42A22" w:rsidRPr="00830E35">
        <w:rPr>
          <w:rFonts w:ascii="Times New Roman" w:hAnsi="Times New Roman"/>
          <w:color w:val="000000"/>
          <w:sz w:val="28"/>
          <w:szCs w:val="28"/>
        </w:rPr>
        <w:t>обучения</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персонала или перемещения</w:t>
      </w:r>
      <w:r w:rsidR="00A818AC" w:rsidRPr="00830E35">
        <w:rPr>
          <w:rFonts w:ascii="Times New Roman" w:hAnsi="Times New Roman"/>
          <w:color w:val="000000"/>
          <w:sz w:val="28"/>
          <w:szCs w:val="28"/>
        </w:rPr>
        <w:t xml:space="preserve"> производственных мощностей в регионы </w:t>
      </w:r>
      <w:r w:rsidR="00F42A22" w:rsidRPr="00830E35">
        <w:rPr>
          <w:rFonts w:ascii="Times New Roman" w:hAnsi="Times New Roman"/>
          <w:color w:val="000000"/>
          <w:sz w:val="28"/>
          <w:szCs w:val="28"/>
        </w:rPr>
        <w:t>с более</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в</w:t>
      </w:r>
      <w:r w:rsidRPr="00830E35">
        <w:rPr>
          <w:rFonts w:ascii="Times New Roman" w:hAnsi="Times New Roman"/>
          <w:color w:val="000000"/>
          <w:sz w:val="28"/>
          <w:szCs w:val="28"/>
        </w:rPr>
        <w:t>ыгодными условиями производства;</w:t>
      </w:r>
    </w:p>
    <w:p w:rsidR="00C03272" w:rsidRPr="00830E35" w:rsidRDefault="006E44A1" w:rsidP="00C03272">
      <w:pPr>
        <w:pStyle w:val="ad"/>
        <w:numPr>
          <w:ilvl w:val="0"/>
          <w:numId w:val="21"/>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w:t>
      </w:r>
      <w:r w:rsidR="00F42A22" w:rsidRPr="00830E35">
        <w:rPr>
          <w:rFonts w:ascii="Times New Roman" w:hAnsi="Times New Roman"/>
          <w:color w:val="000000"/>
          <w:sz w:val="28"/>
          <w:szCs w:val="28"/>
        </w:rPr>
        <w:t>нвестиции в расширени</w:t>
      </w:r>
      <w:r w:rsidR="00A818AC" w:rsidRPr="00830E35">
        <w:rPr>
          <w:rFonts w:ascii="Times New Roman" w:hAnsi="Times New Roman"/>
          <w:color w:val="000000"/>
          <w:sz w:val="28"/>
          <w:szCs w:val="28"/>
        </w:rPr>
        <w:t xml:space="preserve">е производства. Задачей такого </w:t>
      </w:r>
      <w:r w:rsidR="00F42A22" w:rsidRPr="00830E35">
        <w:rPr>
          <w:rFonts w:ascii="Times New Roman" w:hAnsi="Times New Roman"/>
          <w:color w:val="000000"/>
          <w:sz w:val="28"/>
          <w:szCs w:val="28"/>
        </w:rPr>
        <w:t>инвестирования</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является расширение возможно</w:t>
      </w:r>
      <w:r w:rsidR="00A818AC" w:rsidRPr="00830E35">
        <w:rPr>
          <w:rFonts w:ascii="Times New Roman" w:hAnsi="Times New Roman"/>
          <w:color w:val="000000"/>
          <w:sz w:val="28"/>
          <w:szCs w:val="28"/>
        </w:rPr>
        <w:t xml:space="preserve">стей выпуска товаров для ранее </w:t>
      </w:r>
      <w:r w:rsidR="00F42A22" w:rsidRPr="00830E35">
        <w:rPr>
          <w:rFonts w:ascii="Times New Roman" w:hAnsi="Times New Roman"/>
          <w:color w:val="000000"/>
          <w:sz w:val="28"/>
          <w:szCs w:val="28"/>
        </w:rPr>
        <w:t>сформировавшихся</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рынков в рамк</w:t>
      </w:r>
      <w:r w:rsidRPr="00830E35">
        <w:rPr>
          <w:rFonts w:ascii="Times New Roman" w:hAnsi="Times New Roman"/>
          <w:color w:val="000000"/>
          <w:sz w:val="28"/>
          <w:szCs w:val="28"/>
        </w:rPr>
        <w:t>ах уже существующих производств;</w:t>
      </w:r>
    </w:p>
    <w:p w:rsidR="00C03272" w:rsidRPr="00830E35" w:rsidRDefault="006E44A1" w:rsidP="00C03272">
      <w:pPr>
        <w:pStyle w:val="ad"/>
        <w:numPr>
          <w:ilvl w:val="0"/>
          <w:numId w:val="21"/>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w:t>
      </w:r>
      <w:r w:rsidR="00A818AC" w:rsidRPr="00830E35">
        <w:rPr>
          <w:rFonts w:ascii="Times New Roman" w:hAnsi="Times New Roman"/>
          <w:color w:val="000000"/>
          <w:sz w:val="28"/>
          <w:szCs w:val="28"/>
        </w:rPr>
        <w:t xml:space="preserve">нвестиции в </w:t>
      </w:r>
      <w:r w:rsidR="00F42A22" w:rsidRPr="00830E35">
        <w:rPr>
          <w:rFonts w:ascii="Times New Roman" w:hAnsi="Times New Roman"/>
          <w:color w:val="000000"/>
          <w:sz w:val="28"/>
          <w:szCs w:val="28"/>
        </w:rPr>
        <w:t>новые</w:t>
      </w:r>
      <w:r w:rsidR="00C03272"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пр</w:t>
      </w:r>
      <w:r w:rsidR="00A818AC" w:rsidRPr="00830E35">
        <w:rPr>
          <w:rFonts w:ascii="Times New Roman" w:hAnsi="Times New Roman"/>
          <w:color w:val="000000"/>
          <w:sz w:val="28"/>
          <w:szCs w:val="28"/>
        </w:rPr>
        <w:t xml:space="preserve">оизводства. Такие инвестиции </w:t>
      </w:r>
      <w:r w:rsidR="00F42A22" w:rsidRPr="00830E35">
        <w:rPr>
          <w:rFonts w:ascii="Times New Roman" w:hAnsi="Times New Roman"/>
          <w:color w:val="000000"/>
          <w:sz w:val="28"/>
          <w:szCs w:val="28"/>
        </w:rPr>
        <w:t>обеспечивают</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создани</w:t>
      </w:r>
      <w:r w:rsidR="00A818AC" w:rsidRPr="00830E35">
        <w:rPr>
          <w:rFonts w:ascii="Times New Roman" w:hAnsi="Times New Roman"/>
          <w:color w:val="000000"/>
          <w:sz w:val="28"/>
          <w:szCs w:val="28"/>
        </w:rPr>
        <w:t xml:space="preserve">е совершенно новых предприятий, которые будут выпускать ранее </w:t>
      </w:r>
      <w:r w:rsidR="00F42A22" w:rsidRPr="00830E35">
        <w:rPr>
          <w:rFonts w:ascii="Times New Roman" w:hAnsi="Times New Roman"/>
          <w:color w:val="000000"/>
          <w:sz w:val="28"/>
          <w:szCs w:val="28"/>
        </w:rPr>
        <w:t>не</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изготавли</w:t>
      </w:r>
      <w:r w:rsidR="00A818AC" w:rsidRPr="00830E35">
        <w:rPr>
          <w:rFonts w:ascii="Times New Roman" w:hAnsi="Times New Roman"/>
          <w:color w:val="000000"/>
          <w:sz w:val="28"/>
          <w:szCs w:val="28"/>
        </w:rPr>
        <w:t xml:space="preserve">вавшиеся товары (или оказывать новый тип </w:t>
      </w:r>
      <w:r w:rsidR="00F42A22" w:rsidRPr="00830E35">
        <w:rPr>
          <w:rFonts w:ascii="Times New Roman" w:hAnsi="Times New Roman"/>
          <w:color w:val="000000"/>
          <w:sz w:val="28"/>
          <w:szCs w:val="28"/>
        </w:rPr>
        <w:t xml:space="preserve">услуг) </w:t>
      </w:r>
      <w:r w:rsidR="00A818AC" w:rsidRPr="00830E35">
        <w:rPr>
          <w:rFonts w:ascii="Times New Roman" w:hAnsi="Times New Roman"/>
          <w:color w:val="000000"/>
          <w:sz w:val="28"/>
          <w:szCs w:val="28"/>
        </w:rPr>
        <w:t>либо</w:t>
      </w:r>
      <w:r w:rsidR="00F42A22" w:rsidRPr="00830E35">
        <w:rPr>
          <w:rFonts w:ascii="Times New Roman" w:hAnsi="Times New Roman"/>
          <w:color w:val="000000"/>
          <w:sz w:val="28"/>
          <w:szCs w:val="28"/>
        </w:rPr>
        <w:t xml:space="preserve"> позволят,</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наприм</w:t>
      </w:r>
      <w:r w:rsidR="00A818AC" w:rsidRPr="00830E35">
        <w:rPr>
          <w:rFonts w:ascii="Times New Roman" w:hAnsi="Times New Roman"/>
          <w:color w:val="000000"/>
          <w:sz w:val="28"/>
          <w:szCs w:val="28"/>
        </w:rPr>
        <w:t>ер, фирме</w:t>
      </w:r>
      <w:r w:rsidR="00C03272"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 xml:space="preserve">предпринять попытку выхода с ранее уже </w:t>
      </w:r>
      <w:r w:rsidR="00F42A22" w:rsidRPr="00830E35">
        <w:rPr>
          <w:rFonts w:ascii="Times New Roman" w:hAnsi="Times New Roman"/>
          <w:color w:val="000000"/>
          <w:sz w:val="28"/>
          <w:szCs w:val="28"/>
        </w:rPr>
        <w:t>выпускавшимися</w:t>
      </w:r>
      <w:r w:rsidRPr="00830E35">
        <w:rPr>
          <w:rFonts w:ascii="Times New Roman" w:hAnsi="Times New Roman"/>
          <w:color w:val="000000"/>
          <w:sz w:val="28"/>
          <w:szCs w:val="28"/>
        </w:rPr>
        <w:t xml:space="preserve"> товарами на новые для нее рынки;</w:t>
      </w:r>
    </w:p>
    <w:p w:rsidR="00F42A22" w:rsidRPr="00830E35" w:rsidRDefault="006E44A1" w:rsidP="00C03272">
      <w:pPr>
        <w:pStyle w:val="ad"/>
        <w:numPr>
          <w:ilvl w:val="0"/>
          <w:numId w:val="21"/>
        </w:numPr>
        <w:shd w:val="clear" w:color="000000" w:fill="auto"/>
        <w:suppressAutoHyphens/>
        <w:spacing w:line="360" w:lineRule="auto"/>
        <w:ind w:left="0" w:firstLine="709"/>
        <w:jc w:val="both"/>
        <w:rPr>
          <w:rFonts w:ascii="Times New Roman" w:hAnsi="Times New Roman"/>
          <w:color w:val="000000"/>
          <w:sz w:val="28"/>
          <w:szCs w:val="28"/>
        </w:rPr>
      </w:pPr>
      <w:r w:rsidRPr="00830E35">
        <w:rPr>
          <w:rFonts w:ascii="Times New Roman" w:hAnsi="Times New Roman"/>
          <w:color w:val="000000"/>
          <w:sz w:val="28"/>
          <w:szCs w:val="28"/>
        </w:rPr>
        <w:t>и</w:t>
      </w:r>
      <w:r w:rsidR="00A818AC" w:rsidRPr="00830E35">
        <w:rPr>
          <w:rFonts w:ascii="Times New Roman" w:hAnsi="Times New Roman"/>
          <w:color w:val="000000"/>
          <w:sz w:val="28"/>
          <w:szCs w:val="28"/>
        </w:rPr>
        <w:t xml:space="preserve">нвестиции ради удовлетворения </w:t>
      </w:r>
      <w:r w:rsidR="00F42A22" w:rsidRPr="00830E35">
        <w:rPr>
          <w:rFonts w:ascii="Times New Roman" w:hAnsi="Times New Roman"/>
          <w:color w:val="000000"/>
          <w:sz w:val="28"/>
          <w:szCs w:val="28"/>
        </w:rPr>
        <w:t xml:space="preserve">требований </w:t>
      </w:r>
      <w:r w:rsidR="00A818AC" w:rsidRPr="00830E35">
        <w:rPr>
          <w:rFonts w:ascii="Times New Roman" w:hAnsi="Times New Roman"/>
          <w:color w:val="000000"/>
          <w:sz w:val="28"/>
          <w:szCs w:val="28"/>
        </w:rPr>
        <w:t xml:space="preserve">государственных </w:t>
      </w:r>
      <w:r w:rsidR="00F42A22" w:rsidRPr="00830E35">
        <w:rPr>
          <w:rFonts w:ascii="Times New Roman" w:hAnsi="Times New Roman"/>
          <w:color w:val="000000"/>
          <w:sz w:val="28"/>
          <w:szCs w:val="28"/>
        </w:rPr>
        <w:t>органов</w:t>
      </w:r>
      <w:r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управления. Эта</w:t>
      </w:r>
      <w:r w:rsidR="00F42A22" w:rsidRPr="00830E35">
        <w:rPr>
          <w:rFonts w:ascii="Times New Roman" w:hAnsi="Times New Roman"/>
          <w:color w:val="000000"/>
          <w:sz w:val="28"/>
          <w:szCs w:val="28"/>
        </w:rPr>
        <w:t xml:space="preserve"> разнов</w:t>
      </w:r>
      <w:r w:rsidR="00A818AC" w:rsidRPr="00830E35">
        <w:rPr>
          <w:rFonts w:ascii="Times New Roman" w:hAnsi="Times New Roman"/>
          <w:color w:val="000000"/>
          <w:sz w:val="28"/>
          <w:szCs w:val="28"/>
        </w:rPr>
        <w:t>идность инвестиций становится</w:t>
      </w:r>
      <w:r w:rsidR="00F42A22" w:rsidRPr="00830E35">
        <w:rPr>
          <w:rFonts w:ascii="Times New Roman" w:hAnsi="Times New Roman"/>
          <w:color w:val="000000"/>
          <w:sz w:val="28"/>
          <w:szCs w:val="28"/>
        </w:rPr>
        <w:t xml:space="preserve"> необ</w:t>
      </w:r>
      <w:r w:rsidR="00A818AC" w:rsidRPr="00830E35">
        <w:rPr>
          <w:rFonts w:ascii="Times New Roman" w:hAnsi="Times New Roman"/>
          <w:color w:val="000000"/>
          <w:sz w:val="28"/>
          <w:szCs w:val="28"/>
        </w:rPr>
        <w:t>ходимой</w:t>
      </w:r>
      <w:r w:rsidR="00F42A22" w:rsidRPr="00830E35">
        <w:rPr>
          <w:rFonts w:ascii="Times New Roman" w:hAnsi="Times New Roman"/>
          <w:color w:val="000000"/>
          <w:sz w:val="28"/>
          <w:szCs w:val="28"/>
        </w:rPr>
        <w:t xml:space="preserve"> том</w:t>
      </w:r>
      <w:r w:rsidRPr="00830E35">
        <w:rPr>
          <w:rFonts w:ascii="Times New Roman" w:hAnsi="Times New Roman"/>
          <w:color w:val="000000"/>
          <w:sz w:val="28"/>
          <w:szCs w:val="28"/>
        </w:rPr>
        <w:t xml:space="preserve"> </w:t>
      </w:r>
      <w:r w:rsidR="00A818AC" w:rsidRPr="00830E35">
        <w:rPr>
          <w:rFonts w:ascii="Times New Roman" w:hAnsi="Times New Roman"/>
          <w:color w:val="000000"/>
          <w:sz w:val="28"/>
          <w:szCs w:val="28"/>
        </w:rPr>
        <w:t>случае, когда фирма оказывается перед</w:t>
      </w:r>
      <w:r w:rsidR="00F42A22" w:rsidRPr="00830E35">
        <w:rPr>
          <w:rFonts w:ascii="Times New Roman" w:hAnsi="Times New Roman"/>
          <w:color w:val="000000"/>
          <w:sz w:val="28"/>
          <w:szCs w:val="28"/>
        </w:rPr>
        <w:t xml:space="preserve"> необходимостью удовлетворять</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требования властей в части либо</w:t>
      </w:r>
      <w:r w:rsidR="00A818AC" w:rsidRPr="00830E35">
        <w:rPr>
          <w:rFonts w:ascii="Times New Roman" w:hAnsi="Times New Roman"/>
          <w:color w:val="000000"/>
          <w:sz w:val="28"/>
          <w:szCs w:val="28"/>
        </w:rPr>
        <w:t xml:space="preserve"> экономических стандартов, либо</w:t>
      </w:r>
      <w:r w:rsidR="00F42A22" w:rsidRPr="00830E35">
        <w:rPr>
          <w:rFonts w:ascii="Times New Roman" w:hAnsi="Times New Roman"/>
          <w:color w:val="000000"/>
          <w:sz w:val="28"/>
          <w:szCs w:val="28"/>
        </w:rPr>
        <w:t xml:space="preserve"> безопасности</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продукции, либо иных условий деятельности, которые не могут быть</w:t>
      </w:r>
      <w:r w:rsidR="00C03272"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обеспечены</w:t>
      </w:r>
      <w:r w:rsidRPr="00830E35">
        <w:rPr>
          <w:rFonts w:ascii="Times New Roman" w:hAnsi="Times New Roman"/>
          <w:color w:val="000000"/>
          <w:sz w:val="28"/>
          <w:szCs w:val="28"/>
        </w:rPr>
        <w:t xml:space="preserve"> </w:t>
      </w:r>
      <w:r w:rsidR="00F42A22" w:rsidRPr="00830E35">
        <w:rPr>
          <w:rFonts w:ascii="Times New Roman" w:hAnsi="Times New Roman"/>
          <w:color w:val="000000"/>
          <w:sz w:val="28"/>
          <w:szCs w:val="28"/>
        </w:rPr>
        <w:t>за счет только совершенствования менеджмента.</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Причиной, заставляющей ввод</w:t>
      </w:r>
      <w:r w:rsidR="00601FC7" w:rsidRPr="00830E35">
        <w:rPr>
          <w:rFonts w:ascii="Times New Roman" w:hAnsi="Times New Roman"/>
          <w:color w:val="000000"/>
          <w:sz w:val="28"/>
          <w:szCs w:val="28"/>
        </w:rPr>
        <w:t>ить такого рода</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классификацию </w:t>
      </w:r>
      <w:r w:rsidRPr="00830E35">
        <w:rPr>
          <w:rFonts w:ascii="Times New Roman" w:hAnsi="Times New Roman"/>
          <w:color w:val="000000"/>
          <w:sz w:val="28"/>
          <w:szCs w:val="28"/>
        </w:rPr>
        <w:t>инвестиций,</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является различный уровень риска</w:t>
      </w:r>
      <w:r w:rsidR="00601FC7" w:rsidRPr="00830E35">
        <w:rPr>
          <w:rFonts w:ascii="Times New Roman" w:hAnsi="Times New Roman"/>
          <w:color w:val="000000"/>
          <w:sz w:val="28"/>
          <w:szCs w:val="28"/>
        </w:rPr>
        <w:t>,</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с которыми</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они</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сопряжены. </w:t>
      </w:r>
      <w:r w:rsidRPr="00830E35">
        <w:rPr>
          <w:rFonts w:ascii="Times New Roman" w:hAnsi="Times New Roman"/>
          <w:color w:val="000000"/>
          <w:sz w:val="28"/>
          <w:szCs w:val="28"/>
        </w:rPr>
        <w:t>Зависимость</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между типом инвестиций и уровн</w:t>
      </w:r>
      <w:r w:rsidR="00601FC7" w:rsidRPr="00830E35">
        <w:rPr>
          <w:rFonts w:ascii="Times New Roman" w:hAnsi="Times New Roman"/>
          <w:color w:val="000000"/>
          <w:sz w:val="28"/>
          <w:szCs w:val="28"/>
        </w:rPr>
        <w:t>ем риска определяется</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степенью</w:t>
      </w:r>
      <w:r w:rsidRPr="00830E35">
        <w:rPr>
          <w:rFonts w:ascii="Times New Roman" w:hAnsi="Times New Roman"/>
          <w:color w:val="000000"/>
          <w:sz w:val="28"/>
          <w:szCs w:val="28"/>
        </w:rPr>
        <w:t xml:space="preserve"> опасности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угадать возможную реакцию рынка на изменения результатов работы фирмы</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после</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завершения инвестиций</w:t>
      </w:r>
      <w:r w:rsidR="00601FC7" w:rsidRPr="00830E35">
        <w:rPr>
          <w:rFonts w:ascii="Times New Roman" w:hAnsi="Times New Roman"/>
          <w:color w:val="000000"/>
          <w:sz w:val="28"/>
          <w:szCs w:val="28"/>
        </w:rPr>
        <w:t xml:space="preserve">. Ясно, что организация нового </w:t>
      </w:r>
      <w:r w:rsidRPr="00830E35">
        <w:rPr>
          <w:rFonts w:ascii="Times New Roman" w:hAnsi="Times New Roman"/>
          <w:color w:val="000000"/>
          <w:sz w:val="28"/>
          <w:szCs w:val="28"/>
        </w:rPr>
        <w:t>производства,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имеющего</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своей целью выпуск н</w:t>
      </w:r>
      <w:r w:rsidR="00601FC7" w:rsidRPr="00830E35">
        <w:rPr>
          <w:rFonts w:ascii="Times New Roman" w:hAnsi="Times New Roman"/>
          <w:color w:val="000000"/>
          <w:sz w:val="28"/>
          <w:szCs w:val="28"/>
        </w:rPr>
        <w:t>е</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знакомого</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рынку</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продукта, </w:t>
      </w:r>
      <w:r w:rsidRPr="00830E35">
        <w:rPr>
          <w:rFonts w:ascii="Times New Roman" w:hAnsi="Times New Roman"/>
          <w:color w:val="000000"/>
          <w:sz w:val="28"/>
          <w:szCs w:val="28"/>
        </w:rPr>
        <w:t>сопряжена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наибольшей</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степенью неопределен</w:t>
      </w:r>
      <w:r w:rsidR="00601FC7" w:rsidRPr="00830E35">
        <w:rPr>
          <w:rFonts w:ascii="Times New Roman" w:hAnsi="Times New Roman"/>
          <w:color w:val="000000"/>
          <w:sz w:val="28"/>
          <w:szCs w:val="28"/>
        </w:rPr>
        <w:t>ности,</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тогда</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как,</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например, </w:t>
      </w:r>
      <w:r w:rsidRPr="00830E35">
        <w:rPr>
          <w:rFonts w:ascii="Times New Roman" w:hAnsi="Times New Roman"/>
          <w:color w:val="000000"/>
          <w:sz w:val="28"/>
          <w:szCs w:val="28"/>
        </w:rPr>
        <w:t>повышение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эффективности</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(снижение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затрат)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w:t>
      </w:r>
      <w:r w:rsidR="00601FC7" w:rsidRPr="00830E35">
        <w:rPr>
          <w:rFonts w:ascii="Times New Roman" w:hAnsi="Times New Roman"/>
          <w:color w:val="000000"/>
          <w:sz w:val="28"/>
          <w:szCs w:val="28"/>
        </w:rPr>
        <w:t>роизводства</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уже</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принятого </w:t>
      </w:r>
      <w:r w:rsidRPr="00830E35">
        <w:rPr>
          <w:rFonts w:ascii="Times New Roman" w:hAnsi="Times New Roman"/>
          <w:color w:val="000000"/>
          <w:sz w:val="28"/>
          <w:szCs w:val="28"/>
        </w:rPr>
        <w:t>рынком</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товара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несет</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минимальную опасность негативных последствий инвестирования.</w:t>
      </w:r>
    </w:p>
    <w:p w:rsidR="00C0327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условиях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рыночной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экономики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осуществление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инвестиций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нельзя</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рассматривать как "произвольную" форму де</w:t>
      </w:r>
      <w:r w:rsidR="00601FC7" w:rsidRPr="00830E35">
        <w:rPr>
          <w:rFonts w:ascii="Times New Roman" w:hAnsi="Times New Roman"/>
          <w:color w:val="000000"/>
          <w:sz w:val="28"/>
          <w:szCs w:val="28"/>
        </w:rPr>
        <w:t xml:space="preserve">ятельности фирмы в том смысле, </w:t>
      </w:r>
      <w:r w:rsidRPr="00830E35">
        <w:rPr>
          <w:rFonts w:ascii="Times New Roman" w:hAnsi="Times New Roman"/>
          <w:color w:val="000000"/>
          <w:sz w:val="28"/>
          <w:szCs w:val="28"/>
        </w:rPr>
        <w:t>что</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фирма может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осуществлять</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или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осуществлять</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подобного</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рода </w:t>
      </w:r>
      <w:r w:rsidRPr="00830E35">
        <w:rPr>
          <w:rFonts w:ascii="Times New Roman" w:hAnsi="Times New Roman"/>
          <w:color w:val="000000"/>
          <w:sz w:val="28"/>
          <w:szCs w:val="28"/>
        </w:rPr>
        <w:t>операции.</w:t>
      </w:r>
    </w:p>
    <w:p w:rsidR="00C0327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Неосуществление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инвестиций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нем</w:t>
      </w:r>
      <w:r w:rsidR="00601FC7" w:rsidRPr="00830E35">
        <w:rPr>
          <w:rFonts w:ascii="Times New Roman" w:hAnsi="Times New Roman"/>
          <w:color w:val="000000"/>
          <w:sz w:val="28"/>
          <w:szCs w:val="28"/>
        </w:rPr>
        <w:t>инуемо</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приводит</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к</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потерям </w:t>
      </w:r>
      <w:r w:rsidRPr="00830E35">
        <w:rPr>
          <w:rFonts w:ascii="Times New Roman" w:hAnsi="Times New Roman"/>
          <w:color w:val="000000"/>
          <w:sz w:val="28"/>
          <w:szCs w:val="28"/>
        </w:rPr>
        <w:t>конкурентных</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позиций. Поэтому все возможные инвестиции можно разбить на две группы:</w:t>
      </w:r>
    </w:p>
    <w:p w:rsidR="00C0327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 пассивные инвестиции, т.е.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такие,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которые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обеспечивают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лучшем</w:t>
      </w:r>
      <w:r w:rsidR="006E44A1"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случае не ухудшение</w:t>
      </w:r>
      <w:r w:rsidRPr="00830E35">
        <w:rPr>
          <w:rFonts w:ascii="Times New Roman" w:hAnsi="Times New Roman"/>
          <w:color w:val="000000"/>
          <w:sz w:val="28"/>
          <w:szCs w:val="28"/>
        </w:rPr>
        <w:t xml:space="preserve"> показателей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прибы</w:t>
      </w:r>
      <w:r w:rsidR="00601FC7" w:rsidRPr="00830E35">
        <w:rPr>
          <w:rFonts w:ascii="Times New Roman" w:hAnsi="Times New Roman"/>
          <w:color w:val="000000"/>
          <w:sz w:val="28"/>
          <w:szCs w:val="28"/>
        </w:rPr>
        <w:t>льности</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вложений</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в</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операции </w:t>
      </w:r>
      <w:r w:rsidRPr="00830E35">
        <w:rPr>
          <w:rFonts w:ascii="Times New Roman" w:hAnsi="Times New Roman"/>
          <w:color w:val="000000"/>
          <w:sz w:val="28"/>
          <w:szCs w:val="28"/>
        </w:rPr>
        <w:t>данной</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фирмы за счет замены устаревшего оборудования</w:t>
      </w:r>
      <w:r w:rsidR="00601FC7" w:rsidRPr="00830E35">
        <w:rPr>
          <w:rFonts w:ascii="Times New Roman" w:hAnsi="Times New Roman"/>
          <w:color w:val="000000"/>
          <w:sz w:val="28"/>
          <w:szCs w:val="28"/>
        </w:rPr>
        <w:t>, подготовки</w:t>
      </w:r>
      <w:r w:rsidR="00C03272" w:rsidRPr="00830E35">
        <w:rPr>
          <w:rFonts w:ascii="Times New Roman" w:hAnsi="Times New Roman"/>
          <w:color w:val="000000"/>
          <w:sz w:val="28"/>
          <w:szCs w:val="28"/>
        </w:rPr>
        <w:t xml:space="preserve"> </w:t>
      </w:r>
      <w:r w:rsidR="00601FC7" w:rsidRPr="00830E35">
        <w:rPr>
          <w:rFonts w:ascii="Times New Roman" w:hAnsi="Times New Roman"/>
          <w:color w:val="000000"/>
          <w:sz w:val="28"/>
          <w:szCs w:val="28"/>
        </w:rPr>
        <w:t xml:space="preserve">нового </w:t>
      </w:r>
      <w:r w:rsidRPr="00830E35">
        <w:rPr>
          <w:rFonts w:ascii="Times New Roman" w:hAnsi="Times New Roman"/>
          <w:color w:val="000000"/>
          <w:sz w:val="28"/>
          <w:szCs w:val="28"/>
        </w:rPr>
        <w:t>персонала</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взаме</w:t>
      </w:r>
      <w:r w:rsidR="006E44A1" w:rsidRPr="00830E35">
        <w:rPr>
          <w:rFonts w:ascii="Times New Roman" w:hAnsi="Times New Roman"/>
          <w:color w:val="000000"/>
          <w:sz w:val="28"/>
          <w:szCs w:val="28"/>
        </w:rPr>
        <w:t>н уволившихся сотрудников и т.д;</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 активные инвестиции, т. 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такие,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которые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обеспечивают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повышение</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конкурентоспособности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фирмы</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ее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прибыльности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сравнению</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ранее</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достигнутыми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за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счет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внедрения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новой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технологии,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организации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выпуска</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пользующихся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спросом</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товаров,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захвата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новых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рынков,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или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поглощения</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конкурирующих фирм.</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Инвестиции, осуществляемые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основании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или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покупке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предприятия,</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принято называть начальными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инвестициями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или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нетто-инвестициями.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свою</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очередь</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брутто-инвестиции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состоят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из</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нетто-инвестиций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реинвестиций,</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причем</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последние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представляют</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собой</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связывание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вновь</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свободных</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инвестиционных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средств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посредством</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направления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приобретение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или</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изготовление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новых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средств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производства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целью</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поддержания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состава</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основных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фондов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предприятия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(инвестиции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замену,</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рационализацию,</w:t>
      </w:r>
      <w:r w:rsidR="006E44A1" w:rsidRPr="00830E35">
        <w:rPr>
          <w:rFonts w:ascii="Times New Roman" w:hAnsi="Times New Roman"/>
          <w:color w:val="000000"/>
          <w:sz w:val="28"/>
          <w:szCs w:val="28"/>
        </w:rPr>
        <w:t xml:space="preserve"> </w:t>
      </w:r>
      <w:r w:rsidRPr="00830E35">
        <w:rPr>
          <w:rFonts w:ascii="Times New Roman" w:hAnsi="Times New Roman"/>
          <w:color w:val="000000"/>
          <w:sz w:val="28"/>
          <w:szCs w:val="28"/>
        </w:rPr>
        <w:t>диверсификацию и т.д.).</w:t>
      </w:r>
    </w:p>
    <w:p w:rsidR="00C03272" w:rsidRPr="00830E35" w:rsidRDefault="00C03272" w:rsidP="00C03272">
      <w:pPr>
        <w:pStyle w:val="ad"/>
        <w:shd w:val="clear" w:color="000000" w:fill="auto"/>
        <w:suppressAutoHyphens/>
        <w:spacing w:line="360" w:lineRule="auto"/>
        <w:ind w:firstLine="709"/>
        <w:jc w:val="both"/>
        <w:rPr>
          <w:rFonts w:ascii="Times New Roman" w:hAnsi="Times New Roman"/>
          <w:b/>
          <w:color w:val="000000"/>
          <w:sz w:val="28"/>
          <w:szCs w:val="28"/>
        </w:rPr>
      </w:pPr>
    </w:p>
    <w:p w:rsidR="00D71123" w:rsidRPr="00830E35" w:rsidRDefault="00F42A22" w:rsidP="00C03272">
      <w:pPr>
        <w:pStyle w:val="ad"/>
        <w:shd w:val="clear" w:color="000000" w:fill="auto"/>
        <w:suppressAutoHyphens/>
        <w:spacing w:line="360" w:lineRule="auto"/>
        <w:jc w:val="center"/>
        <w:rPr>
          <w:rFonts w:ascii="Times New Roman" w:hAnsi="Times New Roman"/>
          <w:b/>
          <w:color w:val="000000"/>
          <w:sz w:val="28"/>
          <w:szCs w:val="28"/>
        </w:rPr>
      </w:pPr>
      <w:r w:rsidRPr="00830E35">
        <w:rPr>
          <w:rFonts w:ascii="Times New Roman" w:hAnsi="Times New Roman"/>
          <w:b/>
          <w:color w:val="000000"/>
          <w:sz w:val="28"/>
          <w:szCs w:val="28"/>
        </w:rPr>
        <w:t xml:space="preserve">1.2 </w:t>
      </w:r>
      <w:r w:rsidR="00D71123" w:rsidRPr="00830E35">
        <w:rPr>
          <w:rFonts w:ascii="Times New Roman" w:hAnsi="Times New Roman"/>
          <w:b/>
          <w:color w:val="000000"/>
          <w:sz w:val="28"/>
          <w:szCs w:val="28"/>
        </w:rPr>
        <w:t>Роль инвестиции в развитии экономики</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Любая хозяйственная деятельность хозяйствующего субъекта в условиях рыночной экономики преуспевает только при внедрении новых технологии. Применение современных технологии обусловлено наличием финансовых ресурсов. При вложении свободных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финансовых</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ресурсов в операционную, финансовую и инвестиционную деятельность, с одной стороны, возникает проблема эффективности использования вложенного капитала, с другой - проблема выявления свободных финансовых ресурсов, их аккумуляции. Решение данной проблемы возможно при тщательном изучении таких вопросов как: что такое инвестиции, какова роль инвестиций в подъеме экономики государства.</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 условиях рыночной экономики получение прибыли является движущим мотивом инвестиционной деятельности. Данная цель</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опосредствуется производством конкретных товаров, оказанием услуг, которые находят признание на рынке без этого инвестиции окажутся бесполезными.</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Инвестиционный процесс в рыночном хозяйстве – один из наиболее интересных и сложных объектов исследования. Он хуже всего поддается прогнозированию, особенно в фазах кризисов.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Во время любого кризиса именно инвестиции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сокращаются сильнее всего, поскольку они финансируются в значительной мере за счет прибыли и займов и направления на будущее увеличение дохода при принятии серьезного коммерческого риска.</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Инвестиции необходимы для достижения следующих целей:</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-увеличения и расширения сферы деятельности;</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-недопущения чрезмерного морального и физического износа основных производственных фондов;</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-снижения себестоимости производства и реализации продукции;</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-повышения технического уровня производства на основе внедрения новой техники и технологии;</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-ускорения научно- технического прогресса, улучшения качества и обеспечения конкурентоспособности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отечественной продукции;</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-создания необходимой сырьевой базы;</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-увеличения и улучшения структуры экспорта;</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-обеспечения положительных структурных сдвигов в экономике;</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-приобретения ценных бумаг и вложения средств в активы других предприятий;</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-сбалансированного развития всех отраслей народного хозяйства;</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-решения социальных проблем, в том числе и проблемы безработицы;</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-перераспределения собственности между субъектами хозяйствования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 др.</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Инвестиционная деятельность в государстве направлена на оживление процесса воспроизводства за счет внутренних и внешних финансирования. Поэтому государство держит курс на всемерное привлечение иностранного капитала для этого комплекса притягательных факторов.</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 экономике Казахстана наблюдаются различные процессы, которые являются как позитивными,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так и негативными по своим возможным последствиям. Некоторые отдельные факты свидетельствуют о том, что у нас периодически возникают попытки внесения на законодательном уровне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понятий об исключительности казахстанской экономики, ее особенном и собственном пути развития, когда интересы государства ставятся выше интересов мирового сообщества.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Такой подход не имеет рыночных перспектив и несет в себе значительную опасность, а при систематическом применении соответствующих решений может стать основой для последующих проблем и возможных неудач в экономическом развитии государства. Применение инвестиционного подхода в развитии экономики позволяет обеспечивать постоянный интерес к данному проекту со стороны государства. Это означает, что будет учитываться принципы</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долгосрочности вложения и отдачи ресурсов, стабильной долговременности действия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законов по отношению к инвестициям, что позволяет рассчитывать на длительное постоянство инвестиционной среды в экономике.</w:t>
      </w:r>
    </w:p>
    <w:p w:rsidR="00C03272"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Когда мы говорим об экономическом росте того или иного государства, то под ним, то есть под экономическим ростом, понимаем стабильное увеличение внутреннего валового продукта. Рост ВВП в нашем государстве в течение ряда последних лет показывает определенную экономическую стабильность в стране и несмотря на мировой финансовый кризис, Казахстан завершил 2009 год с положительными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результатами и как следствие – благоприятный инвестиционный климат. Инвестиционные возможности зависят от стадии экономического цикла, на котором находится определенное государство. Естественно, потребность в инвестируемом капитале возрастает в период подъема и наоборот экономический спад сужает возможности востребованности направления инвестиционных ресурсов. Поскольку инвестиции в такой период могут привести лишь только переизбытку товаров и услуг, которые не могут востребованы.</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Одним из основных приоритетов экономики нашей страны является ее индустриально-инновационное развитие,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которое отражено в</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«Стратегии индустриально- инновационного развития Республики Казахстан на 2003-2015года». Данная программа предполагает развитие роста производства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 экспорта отечественных товаров с добавленными стоимостями. Для достижения определенных целей и задач, обозначенных в «Стратегии индустриально-инновационного развития РК на 2003-2015 года» были созданы государственные институты. Мировая практика показывает, что период финансового кризиса возрастает роль государственных ресурсов в поддержании и стимулировании производственно и инвестиционной активности в стране. В этих условиях особую актуальность приобретает деятельность Банка Развитии Казахстана и ее основными направлениями являются инвестиционное</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кредитование отраслей обрабатывающей промышленности и инфраструктуры, а также привлечение частного капитала в приоритетные несырьевые сектора экономики. Единственным акционером Банка Развитии Казахстана является государство в лице Фонда национального благосостояния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«Самрук-Казына». Банк Развития Казахстана на данном этапе развития нашей экономики является</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единственным инвестиционным банком.</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 2009 году Фондом национального благосостояния «Самрук-Казына» было отобрано 32 инвестиционных проекта в сферах энергетики, нефтепереработки</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и нефтехимии, химии, металлургии, транспорта и коммуникаций, инфраструктуры, фармацевтики, туризма.</w:t>
      </w:r>
    </w:p>
    <w:p w:rsidR="00D71123"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Общая стоимость проектов -</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на 26,1 млрд. долл. на</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общую сумму запрашиваемой господдержки 8,9 млрд. долл. В ходе реализации указанных проектов на стадии строительства будут созданы более 50 210 новых рабочих мест, после ввода объектов в эксплуатацию -</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более 11340 рабочих мест.</w:t>
      </w:r>
    </w:p>
    <w:p w:rsidR="00C03272"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В свете Послания Президента РК</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о том, чтобы в ближайшие годы страна вошла в число 50 наиболее конкурентоспособных стран мира, особенно целесообразно акцентировать внимание при привлечении инвестиций как на экономический эффект, так и на социальные аспекты данного процесса.</w:t>
      </w:r>
    </w:p>
    <w:p w:rsidR="00F42A22" w:rsidRPr="00830E35" w:rsidRDefault="00D71123" w:rsidP="00C03272">
      <w:pPr>
        <w:pStyle w:val="ad"/>
        <w:shd w:val="clear" w:color="000000" w:fill="auto"/>
        <w:suppressAutoHyphens/>
        <w:spacing w:line="360" w:lineRule="auto"/>
        <w:ind w:firstLine="709"/>
        <w:jc w:val="both"/>
        <w:rPr>
          <w:rFonts w:ascii="Times New Roman" w:hAnsi="Times New Roman"/>
          <w:color w:val="000000"/>
          <w:sz w:val="28"/>
          <w:szCs w:val="28"/>
        </w:rPr>
      </w:pPr>
      <w:r w:rsidRPr="00830E35">
        <w:rPr>
          <w:rFonts w:ascii="Times New Roman" w:hAnsi="Times New Roman"/>
          <w:color w:val="000000"/>
          <w:sz w:val="28"/>
          <w:szCs w:val="28"/>
        </w:rPr>
        <w:t>Таким образом,</w:t>
      </w:r>
      <w:r w:rsidR="00C03272" w:rsidRPr="00830E35">
        <w:rPr>
          <w:rFonts w:ascii="Times New Roman" w:hAnsi="Times New Roman"/>
          <w:color w:val="000000"/>
          <w:sz w:val="28"/>
          <w:szCs w:val="28"/>
        </w:rPr>
        <w:t xml:space="preserve"> </w:t>
      </w:r>
      <w:r w:rsidRPr="00830E35">
        <w:rPr>
          <w:rFonts w:ascii="Times New Roman" w:hAnsi="Times New Roman"/>
          <w:color w:val="000000"/>
          <w:sz w:val="28"/>
          <w:szCs w:val="28"/>
        </w:rPr>
        <w:t>привлечение иностранных инвестиций в экономику Казахстана выступает как объективно необходимый процесс, направленный на решение стратегических и тактических задач макроэкономического характера.</w:t>
      </w:r>
    </w:p>
    <w:p w:rsidR="00F42A22" w:rsidRPr="00830E35" w:rsidRDefault="00F42A22" w:rsidP="00C03272">
      <w:pPr>
        <w:pStyle w:val="ad"/>
        <w:shd w:val="clear" w:color="000000" w:fill="auto"/>
        <w:suppressAutoHyphens/>
        <w:spacing w:line="360" w:lineRule="auto"/>
        <w:ind w:firstLine="709"/>
        <w:jc w:val="both"/>
        <w:rPr>
          <w:rFonts w:ascii="Times New Roman" w:hAnsi="Times New Roman"/>
          <w:color w:val="000000"/>
          <w:sz w:val="28"/>
          <w:szCs w:val="28"/>
        </w:rPr>
      </w:pPr>
    </w:p>
    <w:p w:rsidR="0051495C" w:rsidRPr="00830E35" w:rsidRDefault="00C03272" w:rsidP="00C03272">
      <w:pPr>
        <w:widowControl/>
        <w:shd w:val="clear" w:color="000000" w:fill="auto"/>
        <w:spacing w:line="360" w:lineRule="auto"/>
        <w:ind w:firstLine="0"/>
        <w:jc w:val="center"/>
        <w:rPr>
          <w:b/>
          <w:color w:val="000000"/>
          <w:sz w:val="28"/>
          <w:szCs w:val="28"/>
        </w:rPr>
      </w:pPr>
      <w:r w:rsidRPr="00830E35">
        <w:rPr>
          <w:color w:val="000000"/>
          <w:kern w:val="0"/>
          <w:sz w:val="28"/>
          <w:szCs w:val="28"/>
          <w:lang w:eastAsia="ru-RU"/>
        </w:rPr>
        <w:br w:type="page"/>
      </w:r>
      <w:r w:rsidR="000F733A" w:rsidRPr="00830E35">
        <w:rPr>
          <w:b/>
          <w:color w:val="000000"/>
          <w:sz w:val="28"/>
          <w:szCs w:val="28"/>
        </w:rPr>
        <w:t xml:space="preserve">2 </w:t>
      </w:r>
      <w:r w:rsidR="009D2204" w:rsidRPr="00830E35">
        <w:rPr>
          <w:b/>
          <w:color w:val="000000"/>
          <w:sz w:val="28"/>
          <w:szCs w:val="28"/>
        </w:rPr>
        <w:t>Инвестиционная деятельность в Казахстане</w:t>
      </w:r>
    </w:p>
    <w:p w:rsidR="0051495C" w:rsidRPr="00830E35" w:rsidRDefault="0051495C" w:rsidP="00C03272">
      <w:pPr>
        <w:widowControl/>
        <w:shd w:val="clear" w:color="000000" w:fill="auto"/>
        <w:spacing w:line="360" w:lineRule="auto"/>
        <w:ind w:firstLine="709"/>
        <w:rPr>
          <w:color w:val="000000"/>
          <w:sz w:val="28"/>
          <w:szCs w:val="28"/>
        </w:rPr>
      </w:pPr>
    </w:p>
    <w:p w:rsidR="000F733A"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Инвестиционная деятельность в Казахстане направлена на оживление процесса воспроизводства за счет внутренних и внешних источников финансирования. Государство держит курс на всемерное привлечение иностранного капитала, создание для этого комплекса притягательных факторов.</w:t>
      </w:r>
      <w:r w:rsidRPr="00830E35">
        <w:rPr>
          <w:color w:val="000000"/>
          <w:sz w:val="28"/>
          <w:szCs w:val="28"/>
        </w:rPr>
        <w:tab/>
        <w:t>Эту твердую позицию постоянно отстаивает Президент Казахстана Нурсултан Назарбаев, особо подчеркивая, что "наша задача - представить Казахстан в глазах мирового сообщества как привлекательное место для инвестиций, активно привлекать инвесторов в наиб</w:t>
      </w:r>
      <w:r w:rsidR="000F733A" w:rsidRPr="00830E35">
        <w:rPr>
          <w:color w:val="000000"/>
          <w:sz w:val="28"/>
          <w:szCs w:val="28"/>
        </w:rPr>
        <w:t>олее важные отрасли".</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Многие представители зарубежных компаний, фирм, частные бизнесмены высоко оценивают инвестиционный климат в Казахстане. Помимо богатых природных ресурсов, аграрного и промышленного потенциала, квалифицированных кадров специалистов и грамотной дешевой рабочей силы, выгодного геополитического положения особо отмечается стабильность политической обстановки, межнациональных отношений.</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Объявив привлечение иностранного капитала в качестве приоритетной стратегической задачи, Казахстан последовательно осуществляет необходимые действия к созданию цивилизованной законодательной базы для интеграции в мировое хозяйство и перехода к открытой экономике.</w:t>
      </w:r>
    </w:p>
    <w:p w:rsidR="000F733A"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Казахстане иностранные инвестиции могут вкладываться в любые объекты и виды деятельности во всех разрешенных организационно-правовых формах, в том числе путем создания иностранных фирм, то есть полностью принадлежащих иностранным инвесторам, их филиалов и представительств, либо совместных предприятий, в которых им прина</w:t>
      </w:r>
      <w:r w:rsidR="000F733A" w:rsidRPr="00830E35">
        <w:rPr>
          <w:color w:val="000000"/>
          <w:sz w:val="28"/>
          <w:szCs w:val="28"/>
        </w:rPr>
        <w:t>длежит часть имущества.</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Иностранным инвесторам гарантируется использование по своему усмотрению доходов, полученных от своей деятельности, для реинвестиций в республике, для приобретения товаров и для других целей.</w:t>
      </w:r>
      <w:r w:rsidRPr="00830E35">
        <w:rPr>
          <w:color w:val="000000"/>
          <w:sz w:val="28"/>
          <w:szCs w:val="28"/>
        </w:rPr>
        <w:tab/>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целом принимаемые в республике меры по созданию благоприятных условий для инвесторов способствовали притоку значительного объема иностранных инвестиций в казахстанскую экономику. В нее вкладывают сегодня свои финансовые ресурсы более 40 стран. Причем государством сделан крен на привлечение прямых инвестиций.</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Основной целью политики привлечения прямых иностранных инвестиции является преодоление экономической отсталости, обеспечение высокого качества жизни населения страны на основе использования зарубежных капиталов и модернизации и структурных преобразований национальной экономики.</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0F733A" w:rsidP="00C03272">
      <w:pPr>
        <w:widowControl/>
        <w:shd w:val="clear" w:color="000000" w:fill="auto"/>
        <w:spacing w:line="360" w:lineRule="auto"/>
        <w:ind w:firstLine="0"/>
        <w:jc w:val="center"/>
        <w:rPr>
          <w:b/>
          <w:color w:val="000000"/>
          <w:sz w:val="28"/>
          <w:szCs w:val="28"/>
        </w:rPr>
      </w:pPr>
      <w:r w:rsidRPr="00830E35">
        <w:rPr>
          <w:b/>
          <w:color w:val="000000"/>
          <w:sz w:val="28"/>
          <w:szCs w:val="28"/>
        </w:rPr>
        <w:t>2</w:t>
      </w:r>
      <w:r w:rsidR="0051495C" w:rsidRPr="00830E35">
        <w:rPr>
          <w:b/>
          <w:color w:val="000000"/>
          <w:sz w:val="28"/>
          <w:szCs w:val="28"/>
        </w:rPr>
        <w:t>.1 Инвестиционная</w:t>
      </w:r>
      <w:r w:rsidR="00C03272" w:rsidRPr="00830E35">
        <w:rPr>
          <w:b/>
          <w:color w:val="000000"/>
          <w:sz w:val="28"/>
          <w:szCs w:val="28"/>
        </w:rPr>
        <w:t xml:space="preserve"> </w:t>
      </w:r>
      <w:r w:rsidR="0051495C" w:rsidRPr="00830E35">
        <w:rPr>
          <w:b/>
          <w:color w:val="000000"/>
          <w:sz w:val="28"/>
          <w:szCs w:val="28"/>
        </w:rPr>
        <w:t>политика в Республике Казахстан</w:t>
      </w:r>
    </w:p>
    <w:p w:rsidR="0051495C" w:rsidRPr="00830E35" w:rsidRDefault="0051495C" w:rsidP="00C03272">
      <w:pPr>
        <w:widowControl/>
        <w:shd w:val="clear" w:color="000000" w:fill="auto"/>
        <w:spacing w:line="360" w:lineRule="auto"/>
        <w:ind w:firstLine="709"/>
        <w:rPr>
          <w:color w:val="000000"/>
          <w:sz w:val="28"/>
          <w:szCs w:val="28"/>
        </w:rPr>
      </w:pPr>
    </w:p>
    <w:p w:rsidR="000F733A"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Одним из наиболее важных факторов</w:t>
      </w:r>
      <w:r w:rsidR="00C03272" w:rsidRPr="00830E35">
        <w:rPr>
          <w:color w:val="000000"/>
          <w:sz w:val="28"/>
          <w:szCs w:val="28"/>
        </w:rPr>
        <w:t xml:space="preserve"> </w:t>
      </w:r>
      <w:r w:rsidRPr="00830E35">
        <w:rPr>
          <w:color w:val="000000"/>
          <w:sz w:val="28"/>
          <w:szCs w:val="28"/>
        </w:rPr>
        <w:t>влияющих на привлечение иностранных инвестиций является инвестиционная политика государства. Важнейших механизмом государственного регулирования инвестиционных процессов является законодательная база в области инвестиций. Это принятый</w:t>
      </w:r>
      <w:r w:rsidR="00C03272" w:rsidRPr="00830E35">
        <w:rPr>
          <w:color w:val="000000"/>
          <w:sz w:val="28"/>
          <w:szCs w:val="28"/>
        </w:rPr>
        <w:t xml:space="preserve"> </w:t>
      </w:r>
      <w:r w:rsidRPr="00830E35">
        <w:rPr>
          <w:color w:val="000000"/>
          <w:sz w:val="28"/>
          <w:szCs w:val="28"/>
        </w:rPr>
        <w:t>28 февраля 1997 года №75- 1</w:t>
      </w:r>
      <w:r w:rsidR="00C03272" w:rsidRPr="00830E35">
        <w:rPr>
          <w:color w:val="000000"/>
          <w:sz w:val="28"/>
          <w:szCs w:val="28"/>
        </w:rPr>
        <w:t xml:space="preserve"> </w:t>
      </w:r>
      <w:r w:rsidRPr="00830E35">
        <w:rPr>
          <w:color w:val="000000"/>
          <w:sz w:val="28"/>
          <w:szCs w:val="28"/>
        </w:rPr>
        <w:t>ЗРК Закон “О государственной поддержке прямых инвестиций”,</w:t>
      </w:r>
      <w:r w:rsidR="00C03272" w:rsidRPr="00830E35">
        <w:rPr>
          <w:color w:val="000000"/>
          <w:sz w:val="28"/>
          <w:szCs w:val="28"/>
        </w:rPr>
        <w:t xml:space="preserve"> </w:t>
      </w:r>
      <w:r w:rsidRPr="00830E35">
        <w:rPr>
          <w:color w:val="000000"/>
          <w:sz w:val="28"/>
          <w:szCs w:val="28"/>
        </w:rPr>
        <w:t>котором регулировались отношения, возникающие в процессе поддержке прямых инвестиций в РК, и в котором определялся единственный государственный орган, уполномоченный осуществлять государственную поддержку и представлять РК – “Агентство РК по инвестициям”, председатель которого назначается и освобождается от должности т</w:t>
      </w:r>
      <w:r w:rsidR="000F733A" w:rsidRPr="00830E35">
        <w:rPr>
          <w:color w:val="000000"/>
          <w:sz w:val="28"/>
          <w:szCs w:val="28"/>
        </w:rPr>
        <w:t>олько Правительством РК.</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Кроме того, 5 апреля 1997 года</w:t>
      </w:r>
      <w:r w:rsidR="00C03272" w:rsidRPr="00830E35">
        <w:rPr>
          <w:color w:val="000000"/>
          <w:sz w:val="28"/>
          <w:szCs w:val="28"/>
        </w:rPr>
        <w:t xml:space="preserve"> </w:t>
      </w:r>
      <w:r w:rsidRPr="00830E35">
        <w:rPr>
          <w:color w:val="000000"/>
          <w:sz w:val="28"/>
          <w:szCs w:val="28"/>
        </w:rPr>
        <w:t>№3444 Указом Президента</w:t>
      </w:r>
      <w:r w:rsidR="00C03272" w:rsidRPr="00830E35">
        <w:rPr>
          <w:color w:val="000000"/>
          <w:sz w:val="28"/>
          <w:szCs w:val="28"/>
        </w:rPr>
        <w:t xml:space="preserve"> </w:t>
      </w:r>
      <w:r w:rsidRPr="00830E35">
        <w:rPr>
          <w:color w:val="000000"/>
          <w:sz w:val="28"/>
          <w:szCs w:val="28"/>
        </w:rPr>
        <w:t>“Об утверждении перечня приоритетных секторов экономики для привлечения прямых отечественных и иностранных инвестиций “, был определен список наиболее приоритетных и важных производств для привлечения инвестиций до 2000 года. В частности, такие отрасли как:</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1. Производственная инфраструктура.</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2. Обрабатывающая промышленность.</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3. Объекты г. Астаны.</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4. Жилье, объекты социальной сферы и туризма.</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5. Сельское хозяйство.</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Указом Президента РК от 6 марта 2000 года №349 были утверждены правила предоставления льгот и преференций при осуществлении инвестиционной деятельности.</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Однако иностранных предпринимателей не устраивала неполнота и нестабильность нормативно-правовой базы хозяйственной деятельности, действовавшая система бухгалтерского учета и отчетности, высокий уровень налогообложения (несовершенство налоговой системы в РК) и ее изменчивость, дороговизна кредита, коррупция чиновников и самоуправство местных властей, криминал в экономике, отсутствие гарантий безопасности и несоответствие бухгалтерского учета международным стандартам. Все это сыграло и большую положительную роль.</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Так как бухгалтерский учет – это международный учет бизнеса, то его надо было в первую очередь усовершенствовать и привести к международному образцу, так как действующий</w:t>
      </w:r>
      <w:r w:rsidR="00C03272" w:rsidRPr="00830E35">
        <w:rPr>
          <w:color w:val="000000"/>
          <w:sz w:val="28"/>
          <w:szCs w:val="28"/>
        </w:rPr>
        <w:t xml:space="preserve"> </w:t>
      </w:r>
      <w:r w:rsidRPr="00830E35">
        <w:rPr>
          <w:color w:val="000000"/>
          <w:sz w:val="28"/>
          <w:szCs w:val="28"/>
        </w:rPr>
        <w:t>до 1996 года в РК не соответствовал этому.</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Первым и важным этапом реформирования системы бухгалтерского учета было отменено старое положение и Указом Президента, имеющим силу Закона, 26 декабря 1995 года №2732 было введено новое Положение</w:t>
      </w:r>
      <w:r w:rsidR="00C03272" w:rsidRPr="00830E35">
        <w:rPr>
          <w:color w:val="000000"/>
          <w:sz w:val="28"/>
          <w:szCs w:val="28"/>
        </w:rPr>
        <w:t xml:space="preserve"> </w:t>
      </w:r>
      <w:r w:rsidRPr="00830E35">
        <w:rPr>
          <w:color w:val="000000"/>
          <w:sz w:val="28"/>
          <w:szCs w:val="28"/>
        </w:rPr>
        <w:t>о бухучете и отчетности с 1 января 1996 года, которое регулировало систему бухгалтерского учета и финансовую отчетность. Кроме того, Национальная комиссия по бухучету была преобразована в Департамент бухгалтерского учета и аудита при Министерстве финансов</w:t>
      </w:r>
      <w:r w:rsidR="00C03272" w:rsidRPr="00830E35">
        <w:rPr>
          <w:color w:val="000000"/>
          <w:sz w:val="28"/>
          <w:szCs w:val="28"/>
        </w:rPr>
        <w:t xml:space="preserve"> </w:t>
      </w:r>
      <w:r w:rsidRPr="00830E35">
        <w:rPr>
          <w:color w:val="000000"/>
          <w:sz w:val="28"/>
          <w:szCs w:val="28"/>
        </w:rPr>
        <w:t>Республики Казахстан. Был принят и введен с 1 января 1997 года новый Генеральный план счетов хозяйственно-финансовой деятельности, на основе разработанных к нему Стандартов и Методических указаний к ним – все это позволило приблизить систему бухгалтерского учета к международному уровню.</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Следующим этапом было совершенствование налоговой системы, так как все налоги в конечном итоге отражаются на финансовом результате – чистой прибыли, остающейся в распоряжении предприятия и которая является одним из источников для осуществления инвестиций.</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РК был принят новый налоговый кодекс, который разработан в области налогообложения с учетом лучших наработок в этой области, как в нашей республике, так и за рубежом, что, несомненно, улучшило правовую базу налогообложения.</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Закон РК “О налогах и других обязательных платежах в бюджет” № 2235 от 24 апреля 1995 года, предусмотрел в основном одинаковые ставки налогов, как для резидентов, так и для нерезидентов и других инвесторов.</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На улучшение инвестиционной деятельности влияет также и уровень развития малого и среднего бизнеса в республике, так как экономика любого государства не может нормально функционировать и развиваться без оптимального сочетания крупного, среднего и малого бизнеса, причем малый бизнес играет все возрастающую роль в экономике республики. Поэтому было принято ряд постановлений, направленных на развитие, улучшение и защиту среднего и малого бизнеса (на поддержку малого предпринимательства).</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Но эффективное использование инвестиционных ресурсов не мыслимо без Рынка ценных бумаг и в частности – Фондового Рынка, который в Казахстане, по сути, отсутствует, а значит, это является еще одной проблемой которую необходимо решить.</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И вот, в целях реализации стратегии развития Казахстана до 2030 года, 28 января 1998 года за №3834 был принят Указ Президента РК, в котором была принята программа действий и в том числе в области инвестиционной политики, определены цели и приоритеты. В Указе рассмотрены вопросы по обеспечению благоприятного инвестиционного климата в Республике в условиях рыночной экономики, (наряду с экономическими и социальными вопросами), а также освещены вопросы, связанные с обеспечением эффективной защиты иностранных инвестиций. В разделе “Благоприятный инвестиционный климат” принято решение об ускоренном развитии Фондового Рынка, защите и поддержке малого бизнеса, и др.</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Таким образом, в политическом и правовом плане в Республике Казахстан создан весьма благоприятный инвестиционный климат.</w:t>
      </w:r>
    </w:p>
    <w:p w:rsidR="008B3A9F" w:rsidRPr="00830E35" w:rsidRDefault="008B3A9F" w:rsidP="00C03272">
      <w:pPr>
        <w:widowControl/>
        <w:shd w:val="clear" w:color="000000" w:fill="auto"/>
        <w:tabs>
          <w:tab w:val="left" w:pos="993"/>
        </w:tabs>
        <w:spacing w:line="360" w:lineRule="auto"/>
        <w:ind w:firstLine="709"/>
        <w:rPr>
          <w:color w:val="000000"/>
          <w:sz w:val="28"/>
          <w:szCs w:val="28"/>
        </w:rPr>
      </w:pPr>
    </w:p>
    <w:p w:rsidR="0051495C" w:rsidRPr="00830E35" w:rsidRDefault="000F733A" w:rsidP="00C03272">
      <w:pPr>
        <w:widowControl/>
        <w:shd w:val="clear" w:color="000000" w:fill="auto"/>
        <w:tabs>
          <w:tab w:val="left" w:pos="993"/>
        </w:tabs>
        <w:spacing w:line="360" w:lineRule="auto"/>
        <w:ind w:firstLine="0"/>
        <w:jc w:val="center"/>
        <w:rPr>
          <w:b/>
          <w:color w:val="000000"/>
          <w:sz w:val="28"/>
          <w:szCs w:val="28"/>
        </w:rPr>
      </w:pPr>
      <w:r w:rsidRPr="00830E35">
        <w:rPr>
          <w:b/>
          <w:color w:val="000000"/>
          <w:sz w:val="28"/>
          <w:szCs w:val="28"/>
        </w:rPr>
        <w:t>2</w:t>
      </w:r>
      <w:r w:rsidR="0051495C" w:rsidRPr="00830E35">
        <w:rPr>
          <w:b/>
          <w:color w:val="000000"/>
          <w:sz w:val="28"/>
          <w:szCs w:val="28"/>
        </w:rPr>
        <w:t>.2 Информационно-презентационная работа по привлечению иностранных инвестиций</w:t>
      </w:r>
    </w:p>
    <w:p w:rsidR="0051495C" w:rsidRPr="00830E35" w:rsidRDefault="0051495C" w:rsidP="00C03272">
      <w:pPr>
        <w:widowControl/>
        <w:shd w:val="clear" w:color="000000" w:fill="auto"/>
        <w:tabs>
          <w:tab w:val="left" w:pos="993"/>
        </w:tabs>
        <w:spacing w:line="360" w:lineRule="auto"/>
        <w:ind w:firstLine="709"/>
        <w:rPr>
          <w:color w:val="000000"/>
          <w:sz w:val="28"/>
          <w:szCs w:val="28"/>
        </w:rPr>
      </w:pPr>
    </w:p>
    <w:p w:rsidR="00C32985"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Казахстан активно проводит информационно-презентационные работы по привлечению прямых инвестиций в п</w:t>
      </w:r>
      <w:r w:rsidR="00C32985" w:rsidRPr="00830E35">
        <w:rPr>
          <w:color w:val="000000"/>
          <w:sz w:val="28"/>
          <w:szCs w:val="28"/>
        </w:rPr>
        <w:t>риоритетные секторы экономики.</w:t>
      </w:r>
      <w:r w:rsidR="00C32985" w:rsidRPr="00830E35">
        <w:rPr>
          <w:color w:val="000000"/>
          <w:sz w:val="28"/>
          <w:szCs w:val="28"/>
        </w:rPr>
        <w:tab/>
      </w:r>
    </w:p>
    <w:p w:rsidR="00C32985"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Так, в июне 1997 года в городе Алматы проведен первый Форум "Казахстанский инвестиционный саммит", в котором приняли участие руководители и представители 52 компаний из 17 стран и дв</w:t>
      </w:r>
      <w:r w:rsidR="00C32985" w:rsidRPr="00830E35">
        <w:rPr>
          <w:color w:val="000000"/>
          <w:sz w:val="28"/>
          <w:szCs w:val="28"/>
        </w:rPr>
        <w:t>ух международных организаций.</w:t>
      </w:r>
    </w:p>
    <w:p w:rsidR="009F0B11"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В сентябре 1997 года в Лондоне успешно проведена международная конференция "Инвестируя в Казахстан", главной целью которой было привлечение внимания зарубежных инвесторов к новым инвестиционным возможностям в Казахстане.</w:t>
      </w:r>
    </w:p>
    <w:p w:rsidR="009F0B11"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В рамках официального визита Президента Республики Казахстан в Соединенные Штаты Америки в вашингтонском университете Галлодет 18-19 ноября 1997 года проведена конференция "Торговые и инвестиционные возможности Казахстана и его геостратегическое значение" с участием крупнейших американских и транснациональных компаний. 27 ноября 1997 года во Франкфурте-на-Майне (Германия) прошла конференция "Каза</w:t>
      </w:r>
      <w:r w:rsidR="009F0B11" w:rsidRPr="00830E35">
        <w:rPr>
          <w:color w:val="000000"/>
          <w:sz w:val="28"/>
          <w:szCs w:val="28"/>
        </w:rPr>
        <w:t>хстан - торговля и инвестиции".</w:t>
      </w:r>
    </w:p>
    <w:p w:rsidR="009F0B11"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4 июня 1999 года в Алматы прошел 3-й Международный форум "Алматинский инвестиционный саммит". В нем приняли участие представители 160 к</w:t>
      </w:r>
      <w:r w:rsidR="009F0B11" w:rsidRPr="00830E35">
        <w:rPr>
          <w:color w:val="000000"/>
          <w:sz w:val="28"/>
          <w:szCs w:val="28"/>
        </w:rPr>
        <w:t>омпаний из 22 стран.</w:t>
      </w:r>
      <w:r w:rsidR="009F0B11" w:rsidRPr="00830E35">
        <w:rPr>
          <w:color w:val="000000"/>
          <w:sz w:val="28"/>
          <w:szCs w:val="28"/>
        </w:rPr>
        <w:tab/>
      </w:r>
    </w:p>
    <w:p w:rsidR="009F0B11" w:rsidRPr="00830E35" w:rsidRDefault="009F0B11"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 xml:space="preserve">В </w:t>
      </w:r>
      <w:r w:rsidR="0051495C" w:rsidRPr="00830E35">
        <w:rPr>
          <w:color w:val="000000"/>
          <w:sz w:val="28"/>
          <w:szCs w:val="28"/>
        </w:rPr>
        <w:t>июне 1999 года в Лондоне прошла международная конференция-</w:t>
      </w:r>
      <w:r w:rsidR="00C03272" w:rsidRPr="00830E35">
        <w:rPr>
          <w:color w:val="000000"/>
          <w:sz w:val="28"/>
          <w:szCs w:val="28"/>
        </w:rPr>
        <w:t xml:space="preserve"> </w:t>
      </w:r>
      <w:r w:rsidR="0051495C" w:rsidRPr="00830E35">
        <w:rPr>
          <w:color w:val="000000"/>
          <w:sz w:val="28"/>
          <w:szCs w:val="28"/>
        </w:rPr>
        <w:t>саммит "Казахстан - новая столица нового тысячелетия", организованная Казахстаном совместно с компанией ITE. В ней приняло участие более 250 делегатов из Европы и Америки. В целях обеспечения прямого диалога с инвесторами, работающими в</w:t>
      </w:r>
      <w:r w:rsidR="00C03272" w:rsidRPr="00830E35">
        <w:rPr>
          <w:color w:val="000000"/>
          <w:sz w:val="28"/>
          <w:szCs w:val="28"/>
        </w:rPr>
        <w:t xml:space="preserve"> </w:t>
      </w:r>
      <w:r w:rsidR="0051495C" w:rsidRPr="00830E35">
        <w:rPr>
          <w:color w:val="000000"/>
          <w:sz w:val="28"/>
          <w:szCs w:val="28"/>
        </w:rPr>
        <w:t>Казахстане, а также оперативного решения проблемных вопросов, связанных с инвестиционной деятельностью, Указом Главы государства от 30 июня 1998 года создан Совет иностранных инвесторов при Президенте Р</w:t>
      </w:r>
      <w:r w:rsidRPr="00830E35">
        <w:rPr>
          <w:color w:val="000000"/>
          <w:sz w:val="28"/>
          <w:szCs w:val="28"/>
        </w:rPr>
        <w:t>еспублики Казахстан.</w:t>
      </w:r>
      <w:r w:rsidRPr="00830E35">
        <w:rPr>
          <w:color w:val="000000"/>
          <w:sz w:val="28"/>
          <w:szCs w:val="28"/>
        </w:rPr>
        <w:tab/>
      </w:r>
    </w:p>
    <w:p w:rsidR="009F0B11"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В состав Совета входят премьер-министр и заместители премьер-министра, а также 13 руководителей ведущих европейских, азиатских и американских компаний, осуществляющих инвестиции в Казахстане, таких, как "ШевронТексако Корпорэйшн", "Бейкер энд МакКензи", "Дойче Банк Секьюритиз", "АБН АМРО Банк Казахстан", "Бритиш Газ", "Испат Кармет", "Самсунг", "Мицубиси Корпорэйшн", ЕБРР, "ТотальФинаЭльф Казахстан", "Кох Холдинг", Евразийск</w:t>
      </w:r>
      <w:r w:rsidR="009F0B11" w:rsidRPr="00830E35">
        <w:rPr>
          <w:color w:val="000000"/>
          <w:sz w:val="28"/>
          <w:szCs w:val="28"/>
        </w:rPr>
        <w:t>ий Банк и "Эрнст энд Янг".</w:t>
      </w:r>
    </w:p>
    <w:p w:rsidR="00C03272"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В рамках содействия установлению благоприятного инвестиционного климата в Республике Казахстан путем подготовки предложений и рекомендаций по совершенствованию законодательного режима и системы налогообложения в Совете организованы рабочие группы по следующим вопросам:</w:t>
      </w:r>
    </w:p>
    <w:p w:rsidR="0051495C" w:rsidRPr="00830E35" w:rsidRDefault="009F0B11" w:rsidP="00C03272">
      <w:pPr>
        <w:widowControl/>
        <w:numPr>
          <w:ilvl w:val="0"/>
          <w:numId w:val="14"/>
        </w:numPr>
        <w:shd w:val="clear" w:color="000000" w:fill="auto"/>
        <w:tabs>
          <w:tab w:val="left" w:pos="993"/>
        </w:tabs>
        <w:spacing w:line="360" w:lineRule="auto"/>
        <w:ind w:left="0" w:firstLine="709"/>
        <w:rPr>
          <w:color w:val="000000"/>
          <w:sz w:val="28"/>
          <w:szCs w:val="28"/>
        </w:rPr>
      </w:pPr>
      <w:r w:rsidRPr="00830E35">
        <w:rPr>
          <w:color w:val="000000"/>
          <w:sz w:val="28"/>
          <w:szCs w:val="28"/>
        </w:rPr>
        <w:t>законодательство;</w:t>
      </w:r>
    </w:p>
    <w:p w:rsidR="0051495C" w:rsidRPr="00830E35" w:rsidRDefault="009F0B11" w:rsidP="00C03272">
      <w:pPr>
        <w:widowControl/>
        <w:numPr>
          <w:ilvl w:val="0"/>
          <w:numId w:val="14"/>
        </w:numPr>
        <w:shd w:val="clear" w:color="000000" w:fill="auto"/>
        <w:tabs>
          <w:tab w:val="left" w:pos="993"/>
        </w:tabs>
        <w:spacing w:line="360" w:lineRule="auto"/>
        <w:ind w:left="0" w:firstLine="709"/>
        <w:rPr>
          <w:color w:val="000000"/>
          <w:sz w:val="28"/>
          <w:szCs w:val="28"/>
        </w:rPr>
      </w:pPr>
      <w:r w:rsidRPr="00830E35">
        <w:rPr>
          <w:color w:val="000000"/>
          <w:sz w:val="28"/>
          <w:szCs w:val="28"/>
        </w:rPr>
        <w:t>налогообложение;</w:t>
      </w:r>
    </w:p>
    <w:p w:rsidR="0051495C" w:rsidRPr="00830E35" w:rsidRDefault="009F0B11" w:rsidP="00C03272">
      <w:pPr>
        <w:widowControl/>
        <w:numPr>
          <w:ilvl w:val="0"/>
          <w:numId w:val="14"/>
        </w:numPr>
        <w:shd w:val="clear" w:color="000000" w:fill="auto"/>
        <w:tabs>
          <w:tab w:val="left" w:pos="993"/>
        </w:tabs>
        <w:spacing w:line="360" w:lineRule="auto"/>
        <w:ind w:left="0" w:firstLine="709"/>
        <w:rPr>
          <w:color w:val="000000"/>
          <w:sz w:val="28"/>
          <w:szCs w:val="28"/>
        </w:rPr>
      </w:pPr>
      <w:r w:rsidRPr="00830E35">
        <w:rPr>
          <w:color w:val="000000"/>
          <w:sz w:val="28"/>
          <w:szCs w:val="28"/>
        </w:rPr>
        <w:t>текущая деятельность инвесторов;</w:t>
      </w:r>
    </w:p>
    <w:p w:rsidR="00C03272" w:rsidRPr="00830E35" w:rsidRDefault="009F0B11" w:rsidP="00C03272">
      <w:pPr>
        <w:widowControl/>
        <w:numPr>
          <w:ilvl w:val="0"/>
          <w:numId w:val="14"/>
        </w:numPr>
        <w:shd w:val="clear" w:color="000000" w:fill="auto"/>
        <w:tabs>
          <w:tab w:val="left" w:pos="993"/>
        </w:tabs>
        <w:spacing w:line="360" w:lineRule="auto"/>
        <w:ind w:left="0" w:firstLine="709"/>
        <w:rPr>
          <w:color w:val="000000"/>
          <w:sz w:val="28"/>
          <w:szCs w:val="28"/>
        </w:rPr>
      </w:pPr>
      <w:r w:rsidRPr="00830E35">
        <w:rPr>
          <w:color w:val="000000"/>
          <w:sz w:val="28"/>
          <w:szCs w:val="28"/>
        </w:rPr>
        <w:t>п</w:t>
      </w:r>
      <w:r w:rsidR="0051495C" w:rsidRPr="00830E35">
        <w:rPr>
          <w:color w:val="000000"/>
          <w:sz w:val="28"/>
          <w:szCs w:val="28"/>
        </w:rPr>
        <w:t>овышение инвестиционного имиджа страны</w:t>
      </w:r>
      <w:r w:rsidRPr="00830E35">
        <w:rPr>
          <w:color w:val="000000"/>
          <w:sz w:val="28"/>
          <w:szCs w:val="28"/>
        </w:rPr>
        <w:t>.</w:t>
      </w:r>
    </w:p>
    <w:p w:rsidR="00C03272"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В качестве органов, координирующих деятельность рабочих групп, выступают Комитет по инвестициям пр</w:t>
      </w:r>
      <w:r w:rsidR="009F0B11" w:rsidRPr="00830E35">
        <w:rPr>
          <w:color w:val="000000"/>
          <w:sz w:val="28"/>
          <w:szCs w:val="28"/>
        </w:rPr>
        <w:t xml:space="preserve">и Министерстве иностранных дел </w:t>
      </w:r>
      <w:r w:rsidRPr="00830E35">
        <w:rPr>
          <w:color w:val="000000"/>
          <w:sz w:val="28"/>
          <w:szCs w:val="28"/>
        </w:rPr>
        <w:t>Республики Казахстан и Секретариат Совета иностранных инвесторов при</w:t>
      </w:r>
      <w:r w:rsidR="009F0B11" w:rsidRPr="00830E35">
        <w:rPr>
          <w:color w:val="000000"/>
          <w:sz w:val="28"/>
          <w:szCs w:val="28"/>
        </w:rPr>
        <w:t xml:space="preserve"> </w:t>
      </w:r>
      <w:r w:rsidRPr="00830E35">
        <w:rPr>
          <w:color w:val="000000"/>
          <w:sz w:val="28"/>
          <w:szCs w:val="28"/>
        </w:rPr>
        <w:t>Пр</w:t>
      </w:r>
      <w:r w:rsidR="009F0B11" w:rsidRPr="00830E35">
        <w:rPr>
          <w:color w:val="000000"/>
          <w:sz w:val="28"/>
          <w:szCs w:val="28"/>
        </w:rPr>
        <w:t>езиденте Республики Казахстан.</w:t>
      </w:r>
    </w:p>
    <w:p w:rsidR="0051495C"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Основными задачами Совета являются:</w:t>
      </w:r>
    </w:p>
    <w:p w:rsidR="0051495C" w:rsidRPr="00830E35" w:rsidRDefault="009F0B11"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1. в</w:t>
      </w:r>
      <w:r w:rsidR="0051495C" w:rsidRPr="00830E35">
        <w:rPr>
          <w:color w:val="000000"/>
          <w:sz w:val="28"/>
          <w:szCs w:val="28"/>
        </w:rPr>
        <w:t>несение на рассмотрение Президенту Республики Казахстан предложений по совершенствованию законодательства, регулирующего вопросы инвестиционной деятельности, а также предложений по вопросам, связанным с реализацией крупных инвестиционных программ и проектов Республики Казахстан,</w:t>
      </w:r>
      <w:r w:rsidRPr="00830E35">
        <w:rPr>
          <w:color w:val="000000"/>
          <w:sz w:val="28"/>
          <w:szCs w:val="28"/>
        </w:rPr>
        <w:t xml:space="preserve"> имеющих международное значение;</w:t>
      </w:r>
    </w:p>
    <w:p w:rsidR="0051495C" w:rsidRPr="00830E35" w:rsidRDefault="009F0B11"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2. р</w:t>
      </w:r>
      <w:r w:rsidR="0051495C" w:rsidRPr="00830E35">
        <w:rPr>
          <w:color w:val="000000"/>
          <w:sz w:val="28"/>
          <w:szCs w:val="28"/>
        </w:rPr>
        <w:t>азработка рекомендаций по улучшению инвестиционного климата, а также по стратегии привлечения иностранных инвестиций в</w:t>
      </w:r>
      <w:r w:rsidRPr="00830E35">
        <w:rPr>
          <w:color w:val="000000"/>
          <w:sz w:val="28"/>
          <w:szCs w:val="28"/>
        </w:rPr>
        <w:t xml:space="preserve"> экономику Республики Казахстан;</w:t>
      </w:r>
    </w:p>
    <w:p w:rsidR="0051495C" w:rsidRPr="00830E35" w:rsidRDefault="009F0B11"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3. в</w:t>
      </w:r>
      <w:r w:rsidR="0051495C" w:rsidRPr="00830E35">
        <w:rPr>
          <w:color w:val="000000"/>
          <w:sz w:val="28"/>
          <w:szCs w:val="28"/>
        </w:rPr>
        <w:t>ыработка предложений по интеграции экономики страны в мировые экономические процессы.</w:t>
      </w:r>
    </w:p>
    <w:p w:rsidR="00C03272"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На заседаниях Совета обсуждается широкий спектр вопросов, в том числе:</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у</w:t>
      </w:r>
      <w:r w:rsidR="0051495C" w:rsidRPr="00830E35">
        <w:rPr>
          <w:color w:val="000000"/>
          <w:sz w:val="28"/>
          <w:szCs w:val="28"/>
        </w:rPr>
        <w:t>лучшение инвестиционного имиджа Республики Казахстан;</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с</w:t>
      </w:r>
      <w:r w:rsidR="0051495C" w:rsidRPr="00830E35">
        <w:rPr>
          <w:color w:val="000000"/>
          <w:sz w:val="28"/>
          <w:szCs w:val="28"/>
        </w:rPr>
        <w:t>удебная система Республики Казахстан;</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у</w:t>
      </w:r>
      <w:r w:rsidR="0051495C" w:rsidRPr="00830E35">
        <w:rPr>
          <w:color w:val="000000"/>
          <w:sz w:val="28"/>
          <w:szCs w:val="28"/>
        </w:rPr>
        <w:t>лучшение системы налогообложения и налогового администрирования;</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п</w:t>
      </w:r>
      <w:r w:rsidR="00C32985" w:rsidRPr="00830E35">
        <w:rPr>
          <w:color w:val="000000"/>
          <w:sz w:val="28"/>
          <w:szCs w:val="28"/>
        </w:rPr>
        <w:t>овышение транспаре</w:t>
      </w:r>
      <w:r w:rsidR="0051495C" w:rsidRPr="00830E35">
        <w:rPr>
          <w:color w:val="000000"/>
          <w:sz w:val="28"/>
          <w:szCs w:val="28"/>
        </w:rPr>
        <w:t>нтности законотворческого процесса;</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л</w:t>
      </w:r>
      <w:r w:rsidR="0051495C" w:rsidRPr="00830E35">
        <w:rPr>
          <w:color w:val="000000"/>
          <w:sz w:val="28"/>
          <w:szCs w:val="28"/>
        </w:rPr>
        <w:t>ицензирование ввоза иностранной рабочей силы;</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п</w:t>
      </w:r>
      <w:r w:rsidR="0051495C" w:rsidRPr="00830E35">
        <w:rPr>
          <w:color w:val="000000"/>
          <w:sz w:val="28"/>
          <w:szCs w:val="28"/>
        </w:rPr>
        <w:t>редотвращение конфликтов и внесудебное разрешение инвестиционных споров;</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к</w:t>
      </w:r>
      <w:r w:rsidR="0051495C" w:rsidRPr="00830E35">
        <w:rPr>
          <w:color w:val="000000"/>
          <w:sz w:val="28"/>
          <w:szCs w:val="28"/>
        </w:rPr>
        <w:t>оординация тарифной политики с соседними странами и транспортные тарифы;</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у</w:t>
      </w:r>
      <w:r w:rsidR="0051495C" w:rsidRPr="00830E35">
        <w:rPr>
          <w:color w:val="000000"/>
          <w:sz w:val="28"/>
          <w:szCs w:val="28"/>
        </w:rPr>
        <w:t>прощение процедур по въезду и выезду руководящего звена иностранных компаний;</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б</w:t>
      </w:r>
      <w:r w:rsidR="0051495C" w:rsidRPr="00830E35">
        <w:rPr>
          <w:color w:val="000000"/>
          <w:sz w:val="28"/>
          <w:szCs w:val="28"/>
        </w:rPr>
        <w:t>орьба с бюрократизмом и коррупцией;</w:t>
      </w:r>
    </w:p>
    <w:p w:rsidR="00C03272" w:rsidRPr="00830E35" w:rsidRDefault="000F733A" w:rsidP="00C03272">
      <w:pPr>
        <w:widowControl/>
        <w:numPr>
          <w:ilvl w:val="0"/>
          <w:numId w:val="13"/>
        </w:numPr>
        <w:shd w:val="clear" w:color="000000" w:fill="auto"/>
        <w:tabs>
          <w:tab w:val="left" w:pos="993"/>
        </w:tabs>
        <w:spacing w:line="360" w:lineRule="auto"/>
        <w:ind w:left="0" w:firstLine="709"/>
        <w:rPr>
          <w:color w:val="000000"/>
          <w:sz w:val="28"/>
          <w:szCs w:val="28"/>
        </w:rPr>
      </w:pPr>
      <w:r w:rsidRPr="00830E35">
        <w:rPr>
          <w:color w:val="000000"/>
          <w:sz w:val="28"/>
          <w:szCs w:val="28"/>
        </w:rPr>
        <w:t>с</w:t>
      </w:r>
      <w:r w:rsidR="0051495C" w:rsidRPr="00830E35">
        <w:rPr>
          <w:color w:val="000000"/>
          <w:sz w:val="28"/>
          <w:szCs w:val="28"/>
        </w:rPr>
        <w:t>трахование инвестиций от политических и регулятивных рисков.</w:t>
      </w:r>
    </w:p>
    <w:p w:rsidR="0051495C" w:rsidRPr="00830E35" w:rsidRDefault="0051495C" w:rsidP="00C03272">
      <w:pPr>
        <w:widowControl/>
        <w:shd w:val="clear" w:color="000000" w:fill="auto"/>
        <w:tabs>
          <w:tab w:val="left" w:pos="993"/>
        </w:tabs>
        <w:spacing w:line="360" w:lineRule="auto"/>
        <w:ind w:firstLine="709"/>
        <w:rPr>
          <w:color w:val="000000"/>
          <w:sz w:val="28"/>
          <w:szCs w:val="28"/>
        </w:rPr>
      </w:pPr>
      <w:r w:rsidRPr="00830E35">
        <w:rPr>
          <w:color w:val="000000"/>
          <w:sz w:val="28"/>
          <w:szCs w:val="28"/>
        </w:rPr>
        <w:t>В течение 2004 года организованы и проведены заседания пяти рабочих групп Совета (по вопросам законодательства, по вопросам налогообложения, по вопросам текущей деятельности иностранных инвесторов, по вопросам повышения инвестиционного имиджа Республики Казахстан, по вопросам нефтегазового сектора). В целом принимаемые в республике меры по созданию благоприятных условий для инвесторов способствовали притоку значительного объема иностранных инвестиций в казахстанскую экономику. В нее вкладывают сегодня свои финансовые ресурсы более 40 стран. Причем государством сделан крен на привлечение прямых инвестиций</w:t>
      </w:r>
      <w:r w:rsidR="00C32985" w:rsidRPr="00830E35">
        <w:rPr>
          <w:color w:val="000000"/>
          <w:sz w:val="28"/>
          <w:szCs w:val="28"/>
        </w:rPr>
        <w:t>.</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0F733A" w:rsidP="00C03272">
      <w:pPr>
        <w:widowControl/>
        <w:shd w:val="clear" w:color="000000" w:fill="auto"/>
        <w:spacing w:line="360" w:lineRule="auto"/>
        <w:ind w:firstLine="0"/>
        <w:jc w:val="center"/>
        <w:rPr>
          <w:b/>
          <w:color w:val="000000"/>
          <w:sz w:val="28"/>
          <w:szCs w:val="28"/>
        </w:rPr>
      </w:pPr>
      <w:r w:rsidRPr="00830E35">
        <w:rPr>
          <w:b/>
          <w:color w:val="000000"/>
          <w:sz w:val="28"/>
          <w:szCs w:val="28"/>
        </w:rPr>
        <w:t>2</w:t>
      </w:r>
      <w:r w:rsidR="0051495C" w:rsidRPr="00830E35">
        <w:rPr>
          <w:b/>
          <w:color w:val="000000"/>
          <w:sz w:val="28"/>
          <w:szCs w:val="28"/>
        </w:rPr>
        <w:t>.3 Факторы, влияющие на привлечение иностранных инвестиций</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Хотя Казахстану свойственны изобилие природных ресурсов и стратегическое месторасположение, по мнению многих иностранных инвесторов, инвестиционный климат Республики Казахстан перспективен, но все же нестабилен. Нестабильность сопровождается преобладанием ряда негативных факторов, которые препятствуют притоку иностранных инвестиций в республику. Присутствие этих факторов обусловлено негативной по отношению к иностранным инвестициям внутренней политикой Правительства Республики Казахстан. В результате опроса заинтересованных иностранных инвесторов были выявлены пять основных преград на пути притока иностранных инвестиций в Казахстан:</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1) бюрократия;</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2) финансовый риск;</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3) налоговый и финансовый режим Казахстана;</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4) правовая инфраструктура /темпы перемен в сфере права;</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5) валютный контроль.</w:t>
      </w:r>
    </w:p>
    <w:p w:rsidR="009F0B11"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Два из пяти факторов, не являясь чисто экономическими, оказывают существенное влияние на приток инвестиций в республику. И хотя такие факторы, как налоговый и финансовый режим и валютный контроль в Казахстане признаются одними из либеральных в странах СНГ, они также не способствуют притоку иностранных инвестиций. Финансовый риск сопряжен с инфляцией и колеба</w:t>
      </w:r>
      <w:r w:rsidR="009F0B11" w:rsidRPr="00830E35">
        <w:rPr>
          <w:color w:val="000000"/>
          <w:sz w:val="28"/>
          <w:szCs w:val="28"/>
        </w:rPr>
        <w:t>ниями валютных курсов.</w:t>
      </w:r>
    </w:p>
    <w:p w:rsidR="009F0B11"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Важно отметить, что иностранному инвестору важны не льготные условия налогообложения, а их стабильное, предсказуемое и экономически эффективное и для государства, и для инвестора состояние. Несомненно, то, что все эти факторы связаны с общеэкономической стратегией правительства, поэтому решение этих проблем нуждается в комплексном подходе. Необходим четкий ориентир, программа действий по привлечению иностранных инвестиций, и на основе этой программы необходимо создавать рычаги управления, привлечения и стимулирования внешних капиталовложений. Такое мнение</w:t>
      </w:r>
      <w:r w:rsidR="009F0B11" w:rsidRPr="00830E35">
        <w:rPr>
          <w:color w:val="000000"/>
          <w:sz w:val="28"/>
          <w:szCs w:val="28"/>
        </w:rPr>
        <w:t xml:space="preserve"> разделяют многие экономисты.</w:t>
      </w:r>
    </w:p>
    <w:p w:rsidR="009F0B11"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Не последнюю роль в привлечении иностранных инвестиций, думается, сыграет последовательно проводимый курс на приватизацию собственности и разгосударствление. Создается рыночный механизм регулирования внешнеэкономической деятельности, адекватный современным международным требованиям. Сложный, бюрократизированный, с превалированием административных методов, он постепенно заменяется на простой и понятный для иностранных партнеров, с четким рас</w:t>
      </w:r>
      <w:r w:rsidR="009F0B11" w:rsidRPr="00830E35">
        <w:rPr>
          <w:color w:val="000000"/>
          <w:sz w:val="28"/>
          <w:szCs w:val="28"/>
        </w:rPr>
        <w:t>пределением функций.</w:t>
      </w:r>
    </w:p>
    <w:p w:rsidR="009F0B11"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Но, несмотря на все преобразования, проводимые правительством республики, основой для широкого и всестороннего инвестиционного сотрудничества остаются богатейшие природные ресурсы Казахстана. По выводам специалистов ЮНЕСКО, земля Казахстана при разумном использовании может прокормить более 1 млрд. человек. Всеобщая грамотность населения и одновременно относительная дешевизна рабочей силы, политическая стабильность, отсутствие межнациональных конфликтов – реальные социально-экономические преимущества Казахстана, стремящегося к широкому инвестиционному сотрудничеству с и</w:t>
      </w:r>
      <w:r w:rsidR="009F0B11" w:rsidRPr="00830E35">
        <w:rPr>
          <w:color w:val="000000"/>
          <w:sz w:val="28"/>
          <w:szCs w:val="28"/>
        </w:rPr>
        <w:t>ностранными партнерами.</w:t>
      </w:r>
    </w:p>
    <w:p w:rsidR="009F0B11"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Нельзя упускать, что при формировании благоприятного инвестиционного климата следует учитывать не только внутренние, но и внешние факторы, способные оказывать на него влияние, общее состояние рынка мирового капитала и то, что иностранные инвесторы, расширяя сферу своей деятельности, предпочитают иметь дело со странами со стабильной политической ситуацией и схожими социально-экономическими условиями. Поэтому Казахстану необходимо создать на первых порах привлечения иностранных инвестиций ос</w:t>
      </w:r>
      <w:r w:rsidR="009F0B11" w:rsidRPr="00830E35">
        <w:rPr>
          <w:color w:val="000000"/>
          <w:sz w:val="28"/>
          <w:szCs w:val="28"/>
        </w:rPr>
        <w:t>обо льготные для них условия.</w:t>
      </w:r>
      <w:r w:rsidR="009F0B11" w:rsidRPr="00830E35">
        <w:rPr>
          <w:color w:val="000000"/>
          <w:sz w:val="28"/>
          <w:szCs w:val="28"/>
        </w:rPr>
        <w:tab/>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Казахстан стремится создать благоприятный социальный, финансово- экономический, правовой режим для деятельности иностранных инвесторов и соответствующий их интересам инвестиционный климат, решать одновременно свои проблемы и достигать поставленных целей. В связи с этим, Правительством Республики Казахстан сделан существенный шаг: был разработан и введен в действие. Закон "Об иностранных инвестициях", который определил правовой режим иностранных инвестиций в Казахстане, установил формы осуществления и объекты вложения иностранных инвестиций в Республике Казахстан.</w:t>
      </w:r>
      <w:r w:rsidRPr="00830E35">
        <w:rPr>
          <w:color w:val="000000"/>
          <w:sz w:val="28"/>
          <w:szCs w:val="28"/>
        </w:rPr>
        <w:tab/>
        <w:t>Правовой режим предусматривает гарантии для иностранных инвесторов, основные их которых:</w:t>
      </w:r>
    </w:p>
    <w:p w:rsidR="0051495C" w:rsidRPr="00830E35" w:rsidRDefault="0051495C" w:rsidP="00C03272">
      <w:pPr>
        <w:widowControl/>
        <w:numPr>
          <w:ilvl w:val="0"/>
          <w:numId w:val="17"/>
        </w:numPr>
        <w:shd w:val="clear" w:color="000000" w:fill="auto"/>
        <w:spacing w:line="360" w:lineRule="auto"/>
        <w:ind w:left="0" w:firstLine="709"/>
        <w:rPr>
          <w:color w:val="000000"/>
          <w:sz w:val="28"/>
          <w:szCs w:val="28"/>
        </w:rPr>
      </w:pPr>
      <w:r w:rsidRPr="00830E35">
        <w:rPr>
          <w:color w:val="000000"/>
          <w:sz w:val="28"/>
          <w:szCs w:val="28"/>
        </w:rPr>
        <w:t>национальный режим, т.е. иностранные инвесторы вправе пользоваться условиями не менее благоприятными, чем отечественные инвесторы;</w:t>
      </w:r>
    </w:p>
    <w:p w:rsidR="0051495C" w:rsidRPr="00830E35" w:rsidRDefault="0051495C" w:rsidP="00C03272">
      <w:pPr>
        <w:widowControl/>
        <w:numPr>
          <w:ilvl w:val="0"/>
          <w:numId w:val="17"/>
        </w:numPr>
        <w:shd w:val="clear" w:color="000000" w:fill="auto"/>
        <w:spacing w:line="360" w:lineRule="auto"/>
        <w:ind w:left="0" w:firstLine="709"/>
        <w:rPr>
          <w:color w:val="000000"/>
          <w:sz w:val="28"/>
          <w:szCs w:val="28"/>
        </w:rPr>
      </w:pPr>
      <w:r w:rsidRPr="00830E35">
        <w:rPr>
          <w:color w:val="000000"/>
          <w:sz w:val="28"/>
          <w:szCs w:val="28"/>
        </w:rPr>
        <w:t>правительственные гарантии от имени республики;</w:t>
      </w:r>
    </w:p>
    <w:p w:rsidR="0051495C" w:rsidRPr="00830E35" w:rsidRDefault="0051495C" w:rsidP="00C03272">
      <w:pPr>
        <w:widowControl/>
        <w:numPr>
          <w:ilvl w:val="0"/>
          <w:numId w:val="17"/>
        </w:numPr>
        <w:shd w:val="clear" w:color="000000" w:fill="auto"/>
        <w:spacing w:line="360" w:lineRule="auto"/>
        <w:ind w:left="0" w:firstLine="709"/>
        <w:rPr>
          <w:color w:val="000000"/>
          <w:sz w:val="28"/>
          <w:szCs w:val="28"/>
        </w:rPr>
      </w:pPr>
      <w:r w:rsidRPr="00830E35">
        <w:rPr>
          <w:color w:val="000000"/>
          <w:sz w:val="28"/>
          <w:szCs w:val="28"/>
        </w:rPr>
        <w:t>гарантии от изменений законодательства и политической ситуации;</w:t>
      </w:r>
    </w:p>
    <w:p w:rsidR="00C03272" w:rsidRPr="00830E35" w:rsidRDefault="0051495C" w:rsidP="00C03272">
      <w:pPr>
        <w:widowControl/>
        <w:numPr>
          <w:ilvl w:val="0"/>
          <w:numId w:val="17"/>
        </w:numPr>
        <w:shd w:val="clear" w:color="000000" w:fill="auto"/>
        <w:spacing w:line="360" w:lineRule="auto"/>
        <w:ind w:left="0" w:firstLine="709"/>
        <w:rPr>
          <w:color w:val="000000"/>
          <w:sz w:val="28"/>
          <w:szCs w:val="28"/>
        </w:rPr>
      </w:pPr>
      <w:r w:rsidRPr="00830E35">
        <w:rPr>
          <w:color w:val="000000"/>
          <w:sz w:val="28"/>
          <w:szCs w:val="28"/>
        </w:rPr>
        <w:t>гарантии от экспроприации и др.</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Также Правительством Республики Казахстан были разработаны и введены в действие другие законы и нормативные акты, регулирующие инвестиционную деятельность в республике. С точки зрения политиков и экономистов республики, с участием иностранного капитала можно решать следующие задачи:</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повысить эффективность экспортного потенциала, преодолеть его сырьевую направленность и развить импортозамещающие производства;</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усилить экспортную экспансию страны и упрочить ее позиции на внешних рынках;</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повысить научно-технический уровень производства с помощью новой техники и технологий, методов управления и сбыта продукции;</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увеличить налоговые поступления в государственный бюджет;</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содействовать развитию отсталых и депрессивных районов и создать новые рабочие места в национальной экономике;</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использовать современный производственный и управленческий опыт через обучение и переподготовку кадров;</w:t>
      </w:r>
    </w:p>
    <w:p w:rsidR="0051495C" w:rsidRPr="00830E35" w:rsidRDefault="0051495C" w:rsidP="00C03272">
      <w:pPr>
        <w:widowControl/>
        <w:numPr>
          <w:ilvl w:val="0"/>
          <w:numId w:val="15"/>
        </w:numPr>
        <w:shd w:val="clear" w:color="000000" w:fill="auto"/>
        <w:spacing w:line="360" w:lineRule="auto"/>
        <w:ind w:left="0" w:firstLine="709"/>
        <w:rPr>
          <w:color w:val="000000"/>
          <w:sz w:val="28"/>
          <w:szCs w:val="28"/>
        </w:rPr>
      </w:pPr>
      <w:r w:rsidRPr="00830E35">
        <w:rPr>
          <w:color w:val="000000"/>
          <w:sz w:val="28"/>
          <w:szCs w:val="28"/>
        </w:rPr>
        <w:t>достигнуть экономической самостоятельности Казахстана.</w:t>
      </w:r>
    </w:p>
    <w:p w:rsidR="00173255"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Таким образом, зарубежное инвестирование выступает как объективно необходимый процесс для Казахстана, т.к. он способствует обузданию кризиса и, одновременно, финансовой стабилизации экономики, решает стратегические и тактические задачи макроэкономического характера, такие как борьба с инфляцией, структурная перестройка, искоренение технологической и управленческой отсталости экономики. То есть все эти факторы доказывают важность привлечения и использования внешних капитал</w:t>
      </w:r>
      <w:r w:rsidR="00173255" w:rsidRPr="00830E35">
        <w:rPr>
          <w:color w:val="000000"/>
          <w:sz w:val="28"/>
          <w:szCs w:val="28"/>
        </w:rPr>
        <w:t>ьных вложений.</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Самым главным фактором, препятствующим притоку портфельных инвестиций в республику, является то, что в Казахстане отсутствует нормально функционирующий рынок ценных бумаг - реальная основа для привлечения подобных инвестиций в эту область. Несмотря на успешный дебют казахстанских еврооблигаций на мировом рынке капиталов (их выпуск произошел в декабре 1996 г. в Амстердаме) и на мнения специалистов о том, что Казахстан сделал свой первый удачный шаг в развитии интеграции в международный рынок ценных бумаг, внутренний фондовый рынок республики развит недостаточно. Он функционирует на относительно низком уровне и пока не признан на мировом фондовом рынке. Законодательство, регулирующее эту область экономики, находится в стадии становления, нестабильно. Остальные факторы непосредственно вытекают из предыдущего: неопределенность, "непрозрачность" рынка ценных бумаг республики, огромные риски, сопряженные с ними, - все это сдерживает иностранного инвестора от вложения денег в ценные бумаги Каз</w:t>
      </w:r>
      <w:r w:rsidR="00593E30" w:rsidRPr="00830E35">
        <w:rPr>
          <w:color w:val="000000"/>
          <w:sz w:val="28"/>
          <w:szCs w:val="28"/>
        </w:rPr>
        <w:t>ахстана.</w:t>
      </w:r>
    </w:p>
    <w:p w:rsidR="0051495C" w:rsidRPr="00830E35" w:rsidRDefault="0051495C" w:rsidP="00C03272">
      <w:pPr>
        <w:widowControl/>
        <w:shd w:val="clear" w:color="000000" w:fill="auto"/>
        <w:spacing w:line="360" w:lineRule="auto"/>
        <w:ind w:firstLine="709"/>
        <w:rPr>
          <w:color w:val="000000"/>
          <w:sz w:val="28"/>
          <w:szCs w:val="28"/>
        </w:rPr>
      </w:pPr>
    </w:p>
    <w:p w:rsidR="00593E30" w:rsidRPr="00830E35" w:rsidRDefault="00C03272" w:rsidP="00C03272">
      <w:pPr>
        <w:widowControl/>
        <w:shd w:val="clear" w:color="000000" w:fill="auto"/>
        <w:spacing w:line="360" w:lineRule="auto"/>
        <w:ind w:firstLine="0"/>
        <w:jc w:val="center"/>
        <w:rPr>
          <w:b/>
          <w:color w:val="000000"/>
          <w:sz w:val="28"/>
          <w:szCs w:val="28"/>
        </w:rPr>
      </w:pPr>
      <w:r w:rsidRPr="00830E35">
        <w:rPr>
          <w:color w:val="000000"/>
          <w:sz w:val="28"/>
          <w:szCs w:val="28"/>
        </w:rPr>
        <w:br w:type="page"/>
      </w:r>
      <w:r w:rsidR="00593E30" w:rsidRPr="00830E35">
        <w:rPr>
          <w:b/>
          <w:color w:val="000000"/>
          <w:sz w:val="28"/>
          <w:szCs w:val="28"/>
        </w:rPr>
        <w:t>3</w:t>
      </w:r>
      <w:r w:rsidR="0051495C" w:rsidRPr="00830E35">
        <w:rPr>
          <w:b/>
          <w:color w:val="000000"/>
          <w:sz w:val="28"/>
          <w:szCs w:val="28"/>
        </w:rPr>
        <w:t xml:space="preserve"> </w:t>
      </w:r>
      <w:r w:rsidR="00593E30" w:rsidRPr="00830E35">
        <w:rPr>
          <w:b/>
          <w:color w:val="000000"/>
          <w:sz w:val="28"/>
          <w:szCs w:val="28"/>
        </w:rPr>
        <w:t xml:space="preserve">Прямые иностранные инвестиции </w:t>
      </w:r>
      <w:r w:rsidR="00E2477A" w:rsidRPr="00830E35">
        <w:rPr>
          <w:b/>
          <w:color w:val="000000"/>
          <w:sz w:val="28"/>
          <w:szCs w:val="28"/>
        </w:rPr>
        <w:t xml:space="preserve">в </w:t>
      </w:r>
      <w:r w:rsidR="00593E30" w:rsidRPr="00830E35">
        <w:rPr>
          <w:b/>
          <w:color w:val="000000"/>
          <w:sz w:val="28"/>
          <w:szCs w:val="28"/>
        </w:rPr>
        <w:t>экономику Казахстана</w:t>
      </w:r>
    </w:p>
    <w:p w:rsidR="0051495C" w:rsidRPr="00830E35" w:rsidRDefault="0051495C" w:rsidP="00C03272">
      <w:pPr>
        <w:widowControl/>
        <w:shd w:val="clear" w:color="000000" w:fill="auto"/>
        <w:spacing w:line="360" w:lineRule="auto"/>
        <w:ind w:firstLine="709"/>
        <w:rPr>
          <w:color w:val="000000"/>
          <w:sz w:val="28"/>
          <w:szCs w:val="28"/>
        </w:rPr>
      </w:pPr>
    </w:p>
    <w:p w:rsidR="0053644C"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3.1 Иностранные инвестиции по отраслям промышленности</w:t>
      </w:r>
    </w:p>
    <w:p w:rsidR="0053644C" w:rsidRPr="00830E35" w:rsidRDefault="0053644C" w:rsidP="00C03272">
      <w:pPr>
        <w:widowControl/>
        <w:shd w:val="clear" w:color="000000" w:fill="auto"/>
        <w:spacing w:line="360" w:lineRule="auto"/>
        <w:ind w:firstLine="709"/>
        <w:rPr>
          <w:color w:val="000000"/>
          <w:sz w:val="28"/>
          <w:szCs w:val="28"/>
        </w:rPr>
      </w:pPr>
    </w:p>
    <w:p w:rsidR="0053644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Выгодность привлечения прямых инвестиций очевидна. Приток прямых иностранных инвестиций в Казахстан осуществляется посредством создания совместных предприятий, дочерних предприятий, приватизации государственных предприятий с участием иностранного капитала, передачи в управление иностранным фирмам крупных промышленных предприятий и инвестирования банковского сектора. Основной формой привлечения прямых инвестиций в республику являются совместные предприятия (СП), в меньшей степени - со 100%-ным иностранным капиталом – дочерние предприятия. Наибольшее количество из них было организовано совместно с Турцией, Россией, Китаем, Германией, США, Италией, Южной Кореей, Великобританией и д</w:t>
      </w:r>
      <w:r w:rsidR="0053644C" w:rsidRPr="00830E35">
        <w:rPr>
          <w:color w:val="000000"/>
          <w:sz w:val="28"/>
          <w:szCs w:val="28"/>
        </w:rPr>
        <w:t>ругими странами.</w:t>
      </w:r>
    </w:p>
    <w:p w:rsidR="0053644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1 января 2003 г. в Казахстане действовало 5300 предприятий с участием иностранного капитала (на 1 января 2002 г. — 3995), в том числе 2004 с долевым участием иностранных инвесторов из 3296 предприятий, полностью принадлежащих иностранным инвесторам из 112 стран, с суммарным уставным капиталом в размере 197,6 млрд. тенге. Наибольшее число действующих предприятий из числа стран СНГ создано с фирмами Российской Федерации — 1042 предприятия, Кыргызстана — 99, Украины— 74 и Узбекистан</w:t>
      </w:r>
      <w:r w:rsidR="0053644C" w:rsidRPr="00830E35">
        <w:rPr>
          <w:color w:val="000000"/>
          <w:sz w:val="28"/>
          <w:szCs w:val="28"/>
        </w:rPr>
        <w:t>а- 65.</w:t>
      </w:r>
    </w:p>
    <w:p w:rsidR="0053644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республике во всех секторах ее экономики действуют 740 совместных казахстанско-российских предприятий и компаний со 100%-ным российским капиталом. Казахстанский капитал также постепенно выходит н</w:t>
      </w:r>
      <w:r w:rsidR="0053644C" w:rsidRPr="00830E35">
        <w:rPr>
          <w:color w:val="000000"/>
          <w:sz w:val="28"/>
          <w:szCs w:val="28"/>
        </w:rPr>
        <w:t>а российский рынок.</w:t>
      </w:r>
    </w:p>
    <w:p w:rsidR="0053644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Россия является крупнейшим торговым партнером Казахстана, как по экспорту, так и по импорту. На ее долю приходится более четверти общего объема внешней торговли республики. В прошлом году объем товарооборота с «северным соседом» составил порядка около 4 млрд. долларов. Из 89 регионов Российской Федерации 72 субъекта имеют торгово-экономические связи с Казахстаном. В свою очередь и Казахстан входит в десятку основных внешнеторговых партнеров России. Удельный вес республики в объеме российской внешней торговли в последние годы составляет 3—4%.</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Иностранные инвестиции в экономику Казахстана за последние три года составляют $4-4,5 миллиарда, в том числе внесено в виде акционерного капитала - 144.3 млн. долл., другого капитала- 256.4 млн. долл. и реинвестированного дохода - 4</w:t>
      </w:r>
      <w:r w:rsidR="00593E30" w:rsidRPr="00830E35">
        <w:rPr>
          <w:color w:val="000000"/>
          <w:sz w:val="28"/>
          <w:szCs w:val="28"/>
        </w:rPr>
        <w:t>2.5 млн. долл.</w:t>
      </w:r>
      <w:r w:rsidR="00C03272" w:rsidRPr="00830E35">
        <w:rPr>
          <w:color w:val="000000"/>
          <w:sz w:val="28"/>
          <w:szCs w:val="28"/>
        </w:rPr>
        <w:t xml:space="preserve"> </w:t>
      </w:r>
      <w:r w:rsidRPr="00830E35">
        <w:rPr>
          <w:color w:val="000000"/>
          <w:sz w:val="28"/>
          <w:szCs w:val="28"/>
        </w:rPr>
        <w:t>В 2003 году из объема освоения прямых иностранных инвестиций в сумме 1236.4 млн. долл., вложенных в отдельные отрасли экономики Казахстана, наибольший удельный вес занимают прямые иностранные инвестиции в металлургическом комплексе (784.6 млн. долл. или 63.5 %) и нефтегазовом (244.8 млн. долл. или 19.8 %), в том числе в 4 квартале из 238.5 млн. долл. соответственно 147.1 млн. долл. или 61.7 % и 42.4 млн. долл. или 17.8 %. В диаграмме ниже приведено освоение иностранных инвестиций Казахстано</w:t>
      </w:r>
      <w:r w:rsidR="00C03272" w:rsidRPr="00830E35">
        <w:rPr>
          <w:color w:val="000000"/>
          <w:sz w:val="28"/>
          <w:szCs w:val="28"/>
        </w:rPr>
        <w:t>м в разрезе отраслей за 2003 г.</w:t>
      </w:r>
      <w:r w:rsidRPr="00830E35">
        <w:rPr>
          <w:color w:val="000000"/>
          <w:sz w:val="28"/>
          <w:szCs w:val="28"/>
        </w:rPr>
        <w:t>:</w:t>
      </w:r>
    </w:p>
    <w:p w:rsidR="007D70BA" w:rsidRPr="00830E35" w:rsidRDefault="007D70BA" w:rsidP="00C03272">
      <w:pPr>
        <w:widowControl/>
        <w:shd w:val="clear" w:color="000000" w:fill="auto"/>
        <w:spacing w:line="360" w:lineRule="auto"/>
        <w:ind w:firstLine="709"/>
        <w:rPr>
          <w:color w:val="000000"/>
          <w:sz w:val="28"/>
          <w:szCs w:val="28"/>
        </w:rPr>
      </w:pPr>
    </w:p>
    <w:p w:rsidR="00C03272" w:rsidRPr="00830E35" w:rsidRDefault="00E5748E" w:rsidP="00C03272">
      <w:pPr>
        <w:widowControl/>
        <w:shd w:val="clear" w:color="000000" w:fill="auto"/>
        <w:spacing w:line="360" w:lineRule="auto"/>
        <w:ind w:firstLine="0"/>
        <w:jc w:val="center"/>
        <w:rPr>
          <w:b/>
          <w:color w:val="000000"/>
          <w:sz w:val="28"/>
          <w:szCs w:val="28"/>
        </w:rPr>
      </w:pPr>
      <w:r>
        <w:rPr>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224.25pt" filled="t">
            <v:fill color2="black"/>
            <v:imagedata r:id="rId7" o:title=""/>
          </v:shape>
        </w:pict>
      </w:r>
    </w:p>
    <w:p w:rsidR="00C03272" w:rsidRPr="00830E35" w:rsidRDefault="0051495C" w:rsidP="00C03272">
      <w:pPr>
        <w:widowControl/>
        <w:shd w:val="clear" w:color="000000" w:fill="auto"/>
        <w:spacing w:line="360" w:lineRule="auto"/>
        <w:ind w:firstLine="0"/>
        <w:jc w:val="center"/>
        <w:rPr>
          <w:b/>
          <w:color w:val="000000"/>
          <w:sz w:val="28"/>
          <w:szCs w:val="28"/>
        </w:rPr>
      </w:pPr>
      <w:r w:rsidRPr="00830E35">
        <w:rPr>
          <w:b/>
          <w:color w:val="000000"/>
          <w:sz w:val="28"/>
          <w:szCs w:val="28"/>
        </w:rPr>
        <w:t>Рисунок</w:t>
      </w:r>
      <w:r w:rsidR="007D70BA" w:rsidRPr="00830E35">
        <w:rPr>
          <w:b/>
          <w:color w:val="000000"/>
          <w:sz w:val="28"/>
          <w:szCs w:val="28"/>
        </w:rPr>
        <w:t xml:space="preserve"> </w:t>
      </w:r>
      <w:r w:rsidRPr="00830E35">
        <w:rPr>
          <w:b/>
          <w:color w:val="000000"/>
          <w:sz w:val="28"/>
          <w:szCs w:val="28"/>
        </w:rPr>
        <w:t>1</w:t>
      </w:r>
      <w:r w:rsidR="007D70BA" w:rsidRPr="00830E35">
        <w:rPr>
          <w:b/>
          <w:color w:val="000000"/>
          <w:sz w:val="28"/>
          <w:szCs w:val="28"/>
        </w:rPr>
        <w:t xml:space="preserve"> -</w:t>
      </w:r>
      <w:r w:rsidR="00593E30" w:rsidRPr="00830E35">
        <w:rPr>
          <w:b/>
          <w:color w:val="000000"/>
          <w:sz w:val="28"/>
          <w:szCs w:val="28"/>
        </w:rPr>
        <w:t xml:space="preserve"> </w:t>
      </w:r>
      <w:r w:rsidRPr="00830E35">
        <w:rPr>
          <w:b/>
          <w:color w:val="000000"/>
          <w:sz w:val="28"/>
          <w:szCs w:val="28"/>
        </w:rPr>
        <w:t>Освоение иностранных инвестиций Казахстаном в разрезе отраслей</w:t>
      </w:r>
    </w:p>
    <w:tbl>
      <w:tblPr>
        <w:tblW w:w="0" w:type="auto"/>
        <w:tblInd w:w="21528" w:type="dxa"/>
        <w:tblLayout w:type="fixed"/>
        <w:tblCellMar>
          <w:top w:w="24" w:type="dxa"/>
          <w:left w:w="24" w:type="dxa"/>
          <w:bottom w:w="24" w:type="dxa"/>
          <w:right w:w="24" w:type="dxa"/>
        </w:tblCellMar>
        <w:tblLook w:val="0000" w:firstRow="0" w:lastRow="0" w:firstColumn="0" w:lastColumn="0" w:noHBand="0" w:noVBand="0"/>
      </w:tblPr>
      <w:tblGrid>
        <w:gridCol w:w="360"/>
        <w:gridCol w:w="360"/>
        <w:gridCol w:w="360"/>
        <w:gridCol w:w="360"/>
        <w:gridCol w:w="360"/>
      </w:tblGrid>
      <w:tr w:rsidR="0051495C" w:rsidRPr="00830E35" w:rsidTr="00C03272">
        <w:trPr>
          <w:trHeight w:val="56"/>
        </w:trPr>
        <w:tc>
          <w:tcPr>
            <w:tcW w:w="0" w:type="dxa"/>
            <w:vMerge w:val="restart"/>
            <w:tcBorders>
              <w:top w:val="none" w:sz="96" w:space="0" w:color="auto"/>
              <w:left w:val="double" w:sz="2" w:space="0" w:color="808080"/>
              <w:bottom w:val="double" w:sz="2" w:space="0" w:color="808080"/>
              <w:right w:val="double" w:sz="2" w:space="0" w:color="808080"/>
            </w:tcBorders>
            <w:textDirection w:val="tbRl"/>
            <w:tcFitText/>
            <w:vAlign w:val="bottom"/>
          </w:tcPr>
          <w:p w:rsidR="0051495C" w:rsidRPr="00830E35" w:rsidRDefault="0051495C" w:rsidP="00C03272">
            <w:pPr>
              <w:widowControl/>
              <w:shd w:val="clear" w:color="000000" w:fill="auto"/>
              <w:spacing w:line="360" w:lineRule="auto"/>
              <w:ind w:firstLine="709"/>
              <w:jc w:val="left"/>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r>
      <w:tr w:rsidR="0051495C" w:rsidRPr="00830E35" w:rsidTr="00C03272">
        <w:trPr>
          <w:trHeight w:val="56"/>
        </w:trPr>
        <w:tc>
          <w:tcPr>
            <w:tcW w:w="0" w:type="dxa"/>
            <w:vMerge/>
            <w:tcBorders>
              <w:top w:val="none" w:sz="96" w:space="0" w:color="auto"/>
              <w:left w:val="double" w:sz="2" w:space="0" w:color="808080"/>
              <w:bottom w:val="double" w:sz="2" w:space="0" w:color="808080"/>
              <w:right w:val="double" w:sz="2" w:space="0" w:color="808080"/>
            </w:tcBorders>
            <w:textDirection w:val="tbRl"/>
            <w:tcFitText/>
            <w:vAlign w:val="bottom"/>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c>
          <w:tcPr>
            <w:tcW w:w="0" w:type="dxa"/>
            <w:tcBorders>
              <w:top w:val="none" w:sz="96" w:space="0" w:color="auto"/>
              <w:left w:val="double" w:sz="2" w:space="0" w:color="808080"/>
              <w:bottom w:val="double" w:sz="2" w:space="0" w:color="808080"/>
              <w:right w:val="double" w:sz="2" w:space="0" w:color="808080"/>
            </w:tcBorders>
          </w:tcPr>
          <w:p w:rsidR="0051495C" w:rsidRPr="00830E35" w:rsidRDefault="0051495C" w:rsidP="00C03272">
            <w:pPr>
              <w:widowControl/>
              <w:shd w:val="clear" w:color="000000" w:fill="auto"/>
              <w:spacing w:line="360" w:lineRule="auto"/>
              <w:ind w:firstLine="709"/>
              <w:rPr>
                <w:color w:val="000000"/>
                <w:sz w:val="28"/>
                <w:szCs w:val="28"/>
              </w:rPr>
            </w:pPr>
          </w:p>
        </w:tc>
      </w:tr>
    </w:tbl>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отраслевой структуре инвестиций основную долю занимают отрасли черной и цветной металлургия, нефтяная и газовая промышленности по прежнему находится на одном из первых мест по уровню привлекаемых инвестиций. А такие отрасли как строительство и обрабатывающая промышленность получают наименьшее количество иностранных инвестиций. Такие показатели по двум последним отраслям промышленности значительно не меняются последние 5 лет. Инвесторы по-прежнему неохотно вкладывают капитал в эти отрасли.</w:t>
      </w:r>
    </w:p>
    <w:p w:rsidR="0051495C" w:rsidRPr="00830E35" w:rsidRDefault="0051495C" w:rsidP="00C03272">
      <w:pPr>
        <w:widowControl/>
        <w:shd w:val="clear" w:color="000000" w:fill="auto"/>
        <w:spacing w:line="360" w:lineRule="auto"/>
        <w:ind w:firstLine="709"/>
        <w:rPr>
          <w:color w:val="000000"/>
          <w:sz w:val="28"/>
          <w:szCs w:val="28"/>
        </w:rPr>
      </w:pPr>
    </w:p>
    <w:p w:rsidR="00C03272"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3.2</w:t>
      </w:r>
      <w:r w:rsidR="0051495C" w:rsidRPr="00830E35">
        <w:rPr>
          <w:b/>
          <w:color w:val="000000"/>
          <w:sz w:val="28"/>
          <w:szCs w:val="28"/>
        </w:rPr>
        <w:t xml:space="preserve"> Распределение иностранных инвестиций по областям республики и формам собственности</w:t>
      </w:r>
    </w:p>
    <w:p w:rsidR="0051495C" w:rsidRPr="00830E35" w:rsidRDefault="0051495C" w:rsidP="00C03272">
      <w:pPr>
        <w:widowControl/>
        <w:shd w:val="clear" w:color="000000" w:fill="auto"/>
        <w:spacing w:line="360" w:lineRule="auto"/>
        <w:ind w:firstLine="709"/>
        <w:rPr>
          <w:color w:val="000000"/>
          <w:sz w:val="28"/>
          <w:szCs w:val="28"/>
        </w:rPr>
      </w:pPr>
    </w:p>
    <w:p w:rsidR="008B3A9F"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За счет средств предприятий, ор</w:t>
      </w:r>
      <w:r w:rsidR="009D153C" w:rsidRPr="00830E35">
        <w:rPr>
          <w:color w:val="000000"/>
          <w:sz w:val="28"/>
          <w:szCs w:val="28"/>
        </w:rPr>
        <w:t>ганизаций и населения финансиру</w:t>
      </w:r>
      <w:r w:rsidRPr="00830E35">
        <w:rPr>
          <w:color w:val="000000"/>
          <w:sz w:val="28"/>
          <w:szCs w:val="28"/>
        </w:rPr>
        <w:t>ется 60% объема инвестиций; за счет иностранных инвестиций - 26%.</w:t>
      </w:r>
    </w:p>
    <w:p w:rsidR="00C03272" w:rsidRPr="00830E35" w:rsidRDefault="00C03272" w:rsidP="00C03272">
      <w:pPr>
        <w:widowControl/>
        <w:shd w:val="clear" w:color="000000" w:fill="auto"/>
        <w:spacing w:line="360" w:lineRule="auto"/>
        <w:ind w:firstLine="709"/>
        <w:rPr>
          <w:color w:val="000000"/>
          <w:sz w:val="28"/>
          <w:szCs w:val="28"/>
        </w:rPr>
      </w:pPr>
    </w:p>
    <w:p w:rsidR="008B3A9F" w:rsidRPr="00830E35" w:rsidRDefault="002D2DAB" w:rsidP="00C03272">
      <w:pPr>
        <w:widowControl/>
        <w:shd w:val="clear" w:color="000000" w:fill="auto"/>
        <w:spacing w:line="360" w:lineRule="auto"/>
        <w:ind w:firstLine="0"/>
        <w:jc w:val="center"/>
        <w:rPr>
          <w:b/>
          <w:color w:val="000000"/>
          <w:sz w:val="28"/>
          <w:szCs w:val="28"/>
        </w:rPr>
      </w:pPr>
      <w:r w:rsidRPr="00830E35">
        <w:rPr>
          <w:b/>
          <w:color w:val="000000"/>
          <w:sz w:val="28"/>
          <w:szCs w:val="28"/>
        </w:rPr>
        <w:t>Таблица 2 -</w:t>
      </w:r>
      <w:r w:rsidR="0051495C" w:rsidRPr="00830E35">
        <w:rPr>
          <w:b/>
          <w:color w:val="000000"/>
          <w:sz w:val="28"/>
          <w:szCs w:val="28"/>
        </w:rPr>
        <w:t>Структура инвестиций по формам собственности в Республи</w:t>
      </w:r>
      <w:r w:rsidR="0053644C" w:rsidRPr="00830E35">
        <w:rPr>
          <w:b/>
          <w:color w:val="000000"/>
          <w:sz w:val="28"/>
          <w:szCs w:val="28"/>
        </w:rPr>
        <w:t>ке Казахстан за 2000 -2002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7"/>
        <w:gridCol w:w="1741"/>
        <w:gridCol w:w="1174"/>
        <w:gridCol w:w="1174"/>
        <w:gridCol w:w="1119"/>
      </w:tblGrid>
      <w:tr w:rsidR="0051495C" w:rsidRPr="00830E35" w:rsidTr="00830E35">
        <w:trPr>
          <w:trHeight w:val="1020"/>
          <w:jc w:val="center"/>
        </w:trPr>
        <w:tc>
          <w:tcPr>
            <w:tcW w:w="3547" w:type="dxa"/>
            <w:vMerge w:val="restart"/>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Виды предприятий</w:t>
            </w:r>
          </w:p>
        </w:tc>
        <w:tc>
          <w:tcPr>
            <w:tcW w:w="1741" w:type="dxa"/>
            <w:vMerge w:val="restart"/>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Инвестиции в основной капитал в 2002</w:t>
            </w:r>
            <w:r w:rsidR="00C03272" w:rsidRPr="00830E35">
              <w:rPr>
                <w:color w:val="000000"/>
                <w:sz w:val="20"/>
                <w:szCs w:val="28"/>
              </w:rPr>
              <w:t xml:space="preserve"> </w:t>
            </w:r>
            <w:r w:rsidRPr="00830E35">
              <w:rPr>
                <w:color w:val="000000"/>
                <w:sz w:val="20"/>
                <w:szCs w:val="28"/>
              </w:rPr>
              <w:t>г. в фактических ценах, млн. тенге</w:t>
            </w:r>
          </w:p>
        </w:tc>
        <w:tc>
          <w:tcPr>
            <w:tcW w:w="3467" w:type="dxa"/>
            <w:gridSpan w:val="3"/>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Удельный вес в общем, объеме инвестиций в основной капитал, %</w:t>
            </w:r>
          </w:p>
        </w:tc>
      </w:tr>
      <w:tr w:rsidR="0051495C" w:rsidRPr="00830E35" w:rsidTr="00830E35">
        <w:trPr>
          <w:trHeight w:val="483"/>
          <w:jc w:val="center"/>
        </w:trPr>
        <w:tc>
          <w:tcPr>
            <w:tcW w:w="3547"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c>
          <w:tcPr>
            <w:tcW w:w="1741"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c>
          <w:tcPr>
            <w:tcW w:w="1174" w:type="dxa"/>
            <w:vMerge w:val="restart"/>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2002 г.</w:t>
            </w:r>
          </w:p>
        </w:tc>
        <w:tc>
          <w:tcPr>
            <w:tcW w:w="1174" w:type="dxa"/>
            <w:vMerge w:val="restart"/>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2001 г.</w:t>
            </w:r>
          </w:p>
        </w:tc>
        <w:tc>
          <w:tcPr>
            <w:tcW w:w="1119" w:type="dxa"/>
            <w:vMerge w:val="restart"/>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2000 г.</w:t>
            </w:r>
          </w:p>
        </w:tc>
      </w:tr>
      <w:tr w:rsidR="0051495C" w:rsidRPr="00830E35" w:rsidTr="00830E35">
        <w:trPr>
          <w:trHeight w:val="345"/>
          <w:jc w:val="center"/>
        </w:trPr>
        <w:tc>
          <w:tcPr>
            <w:tcW w:w="3547"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c>
          <w:tcPr>
            <w:tcW w:w="1741"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c>
          <w:tcPr>
            <w:tcW w:w="1174"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c>
          <w:tcPr>
            <w:tcW w:w="1174"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c>
          <w:tcPr>
            <w:tcW w:w="1119" w:type="dxa"/>
            <w:vMerge/>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p>
        </w:tc>
      </w:tr>
      <w:tr w:rsidR="0051495C" w:rsidRPr="00830E35" w:rsidTr="00830E35">
        <w:trPr>
          <w:trHeight w:val="692"/>
          <w:jc w:val="center"/>
        </w:trPr>
        <w:tc>
          <w:tcPr>
            <w:tcW w:w="3547" w:type="dxa"/>
            <w:shd w:val="clear" w:color="auto" w:fill="auto"/>
            <w:vAlign w:val="center"/>
          </w:tcPr>
          <w:p w:rsidR="0051495C" w:rsidRPr="00830E35" w:rsidRDefault="002D2DAB" w:rsidP="00830E35">
            <w:pPr>
              <w:widowControl/>
              <w:shd w:val="clear" w:color="000000" w:fill="auto"/>
              <w:spacing w:line="360" w:lineRule="auto"/>
              <w:ind w:firstLine="0"/>
              <w:jc w:val="left"/>
              <w:rPr>
                <w:color w:val="000000"/>
                <w:sz w:val="20"/>
                <w:szCs w:val="28"/>
              </w:rPr>
            </w:pPr>
            <w:r w:rsidRPr="00830E35">
              <w:rPr>
                <w:color w:val="000000"/>
                <w:sz w:val="20"/>
                <w:szCs w:val="28"/>
              </w:rPr>
              <w:t>п</w:t>
            </w:r>
            <w:r w:rsidR="0051495C" w:rsidRPr="00830E35">
              <w:rPr>
                <w:color w:val="000000"/>
                <w:sz w:val="20"/>
                <w:szCs w:val="28"/>
              </w:rPr>
              <w:t>о предприятиям и организациям всех форм собственности всего</w:t>
            </w:r>
          </w:p>
        </w:tc>
        <w:tc>
          <w:tcPr>
            <w:tcW w:w="1741"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114969</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100,0</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100,0</w:t>
            </w:r>
          </w:p>
        </w:tc>
        <w:tc>
          <w:tcPr>
            <w:tcW w:w="1119"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100,0</w:t>
            </w:r>
          </w:p>
        </w:tc>
      </w:tr>
      <w:tr w:rsidR="0051495C" w:rsidRPr="00830E35" w:rsidTr="00830E35">
        <w:trPr>
          <w:trHeight w:val="554"/>
          <w:jc w:val="center"/>
        </w:trPr>
        <w:tc>
          <w:tcPr>
            <w:tcW w:w="354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в том числе: государственной собственности</w:t>
            </w:r>
          </w:p>
        </w:tc>
        <w:tc>
          <w:tcPr>
            <w:tcW w:w="1741"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2016</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27,8</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36,5</w:t>
            </w:r>
          </w:p>
        </w:tc>
        <w:tc>
          <w:tcPr>
            <w:tcW w:w="1119"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53,2</w:t>
            </w:r>
          </w:p>
        </w:tc>
      </w:tr>
      <w:tr w:rsidR="0051495C" w:rsidRPr="00830E35" w:rsidTr="00830E35">
        <w:trPr>
          <w:trHeight w:val="483"/>
          <w:jc w:val="center"/>
        </w:trPr>
        <w:tc>
          <w:tcPr>
            <w:tcW w:w="354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частной собственности</w:t>
            </w:r>
          </w:p>
        </w:tc>
        <w:tc>
          <w:tcPr>
            <w:tcW w:w="1741"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4959</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13,0</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10,0</w:t>
            </w:r>
          </w:p>
        </w:tc>
        <w:tc>
          <w:tcPr>
            <w:tcW w:w="1119"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7,2</w:t>
            </w:r>
          </w:p>
        </w:tc>
      </w:tr>
      <w:tr w:rsidR="0051495C" w:rsidRPr="00830E35" w:rsidTr="00830E35">
        <w:trPr>
          <w:trHeight w:val="777"/>
          <w:jc w:val="center"/>
        </w:trPr>
        <w:tc>
          <w:tcPr>
            <w:tcW w:w="354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общей (долевой) собственности (без иностранного</w:t>
            </w:r>
            <w:r w:rsidR="00DE7172" w:rsidRPr="00830E35">
              <w:rPr>
                <w:color w:val="000000"/>
                <w:sz w:val="20"/>
                <w:szCs w:val="28"/>
              </w:rPr>
              <w:t xml:space="preserve"> </w:t>
            </w:r>
            <w:r w:rsidRPr="00830E35">
              <w:rPr>
                <w:color w:val="000000"/>
                <w:sz w:val="20"/>
                <w:szCs w:val="28"/>
              </w:rPr>
              <w:t>участия)</w:t>
            </w:r>
          </w:p>
        </w:tc>
        <w:tc>
          <w:tcPr>
            <w:tcW w:w="1741"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17570</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15,3</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36,0</w:t>
            </w:r>
          </w:p>
        </w:tc>
        <w:tc>
          <w:tcPr>
            <w:tcW w:w="1119"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33,9</w:t>
            </w:r>
          </w:p>
        </w:tc>
      </w:tr>
      <w:tr w:rsidR="0051495C" w:rsidRPr="00830E35" w:rsidTr="00830E35">
        <w:trPr>
          <w:trHeight w:val="682"/>
          <w:jc w:val="center"/>
        </w:trPr>
        <w:tc>
          <w:tcPr>
            <w:tcW w:w="3547" w:type="dxa"/>
            <w:shd w:val="clear" w:color="auto" w:fill="auto"/>
            <w:vAlign w:val="center"/>
          </w:tcPr>
          <w:p w:rsidR="0051495C" w:rsidRPr="00830E35" w:rsidRDefault="00DE7172" w:rsidP="00830E35">
            <w:pPr>
              <w:widowControl/>
              <w:shd w:val="clear" w:color="000000" w:fill="auto"/>
              <w:spacing w:line="360" w:lineRule="auto"/>
              <w:ind w:firstLine="0"/>
              <w:jc w:val="left"/>
              <w:rPr>
                <w:color w:val="000000"/>
                <w:sz w:val="20"/>
                <w:szCs w:val="28"/>
              </w:rPr>
            </w:pPr>
            <w:r w:rsidRPr="00830E35">
              <w:rPr>
                <w:color w:val="000000"/>
                <w:sz w:val="20"/>
                <w:szCs w:val="28"/>
              </w:rPr>
              <w:t xml:space="preserve">общей </w:t>
            </w:r>
            <w:r w:rsidR="0051495C" w:rsidRPr="00830E35">
              <w:rPr>
                <w:color w:val="000000"/>
                <w:sz w:val="20"/>
                <w:szCs w:val="28"/>
              </w:rPr>
              <w:t>(долевой) собственности с иностранным участием</w:t>
            </w:r>
          </w:p>
        </w:tc>
        <w:tc>
          <w:tcPr>
            <w:tcW w:w="1741"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39861</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34,7</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14,0</w:t>
            </w:r>
          </w:p>
        </w:tc>
        <w:tc>
          <w:tcPr>
            <w:tcW w:w="1119"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5,1</w:t>
            </w:r>
          </w:p>
        </w:tc>
      </w:tr>
      <w:tr w:rsidR="0051495C" w:rsidRPr="00830E35" w:rsidTr="00830E35">
        <w:trPr>
          <w:trHeight w:val="514"/>
          <w:jc w:val="center"/>
        </w:trPr>
        <w:tc>
          <w:tcPr>
            <w:tcW w:w="354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иностранной собственности</w:t>
            </w:r>
          </w:p>
        </w:tc>
        <w:tc>
          <w:tcPr>
            <w:tcW w:w="1741"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10563</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9,2</w:t>
            </w:r>
          </w:p>
        </w:tc>
        <w:tc>
          <w:tcPr>
            <w:tcW w:w="1174"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3,5</w:t>
            </w:r>
          </w:p>
        </w:tc>
        <w:tc>
          <w:tcPr>
            <w:tcW w:w="1119"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0,6</w:t>
            </w:r>
          </w:p>
        </w:tc>
      </w:tr>
    </w:tbl>
    <w:p w:rsidR="00C03272" w:rsidRPr="00830E35" w:rsidRDefault="00C066E7" w:rsidP="00E2477A">
      <w:pPr>
        <w:widowControl/>
        <w:shd w:val="clear" w:color="000000" w:fill="auto"/>
        <w:spacing w:line="360" w:lineRule="auto"/>
        <w:ind w:firstLine="0"/>
        <w:jc w:val="center"/>
        <w:rPr>
          <w:b/>
          <w:color w:val="000000"/>
          <w:sz w:val="28"/>
          <w:szCs w:val="28"/>
        </w:rPr>
      </w:pPr>
      <w:r w:rsidRPr="00830E35">
        <w:rPr>
          <w:b/>
          <w:color w:val="000000"/>
          <w:sz w:val="28"/>
          <w:szCs w:val="28"/>
        </w:rPr>
        <w:t>Таблица 3-</w:t>
      </w:r>
      <w:r w:rsidR="0051495C" w:rsidRPr="00830E35">
        <w:rPr>
          <w:b/>
          <w:color w:val="000000"/>
          <w:sz w:val="28"/>
          <w:szCs w:val="28"/>
        </w:rPr>
        <w:t>Территориальная структура инв</w:t>
      </w:r>
      <w:r w:rsidR="0053644C" w:rsidRPr="00830E35">
        <w:rPr>
          <w:b/>
          <w:color w:val="000000"/>
          <w:sz w:val="28"/>
          <w:szCs w:val="28"/>
        </w:rPr>
        <w:t>естиций в Республике Казахстан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7"/>
        <w:gridCol w:w="2306"/>
        <w:gridCol w:w="2306"/>
        <w:gridCol w:w="1883"/>
      </w:tblGrid>
      <w:tr w:rsidR="0051495C" w:rsidRPr="00830E35" w:rsidTr="00830E35">
        <w:trPr>
          <w:trHeight w:val="963"/>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Области</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Удельный вес</w:t>
            </w:r>
            <w:r w:rsidR="00C066E7" w:rsidRPr="00830E35">
              <w:rPr>
                <w:color w:val="000000"/>
                <w:sz w:val="20"/>
                <w:szCs w:val="28"/>
              </w:rPr>
              <w:t xml:space="preserve"> </w:t>
            </w:r>
            <w:r w:rsidRPr="00830E35">
              <w:rPr>
                <w:color w:val="000000"/>
                <w:sz w:val="20"/>
                <w:szCs w:val="28"/>
              </w:rPr>
              <w:t>области в республиканском объеме</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Темп 2002г.</w:t>
            </w:r>
            <w:r w:rsidR="00C066E7" w:rsidRPr="00830E35">
              <w:rPr>
                <w:color w:val="000000"/>
                <w:sz w:val="20"/>
                <w:szCs w:val="28"/>
              </w:rPr>
              <w:t xml:space="preserve"> </w:t>
            </w:r>
            <w:r w:rsidRPr="00830E35">
              <w:rPr>
                <w:color w:val="000000"/>
                <w:sz w:val="20"/>
                <w:szCs w:val="28"/>
              </w:rPr>
              <w:t>к 2003 г,</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Темп</w:t>
            </w:r>
            <w:r w:rsidR="00C066E7" w:rsidRPr="00830E35">
              <w:rPr>
                <w:color w:val="000000"/>
                <w:sz w:val="20"/>
                <w:szCs w:val="28"/>
              </w:rPr>
              <w:t xml:space="preserve"> </w:t>
            </w:r>
            <w:r w:rsidRPr="00830E35">
              <w:rPr>
                <w:color w:val="000000"/>
                <w:sz w:val="20"/>
                <w:szCs w:val="28"/>
              </w:rPr>
              <w:t>декабря 2003 г. к ноябрю 2003 г.</w:t>
            </w:r>
          </w:p>
        </w:tc>
      </w:tr>
      <w:tr w:rsidR="00DE7172" w:rsidRPr="00830E35" w:rsidTr="00830E35">
        <w:trPr>
          <w:trHeight w:val="243"/>
          <w:jc w:val="center"/>
        </w:trPr>
        <w:tc>
          <w:tcPr>
            <w:tcW w:w="2417" w:type="dxa"/>
            <w:shd w:val="clear" w:color="auto" w:fill="auto"/>
            <w:vAlign w:val="center"/>
          </w:tcPr>
          <w:p w:rsidR="00DE7172" w:rsidRPr="00830E35" w:rsidRDefault="00DE7172" w:rsidP="00830E35">
            <w:pPr>
              <w:widowControl/>
              <w:shd w:val="clear" w:color="000000" w:fill="auto"/>
              <w:spacing w:line="360" w:lineRule="auto"/>
              <w:ind w:firstLine="0"/>
              <w:jc w:val="left"/>
              <w:rPr>
                <w:color w:val="000000"/>
                <w:sz w:val="20"/>
                <w:szCs w:val="28"/>
              </w:rPr>
            </w:pPr>
            <w:r w:rsidRPr="00830E35">
              <w:rPr>
                <w:color w:val="000000"/>
                <w:sz w:val="20"/>
                <w:szCs w:val="28"/>
              </w:rPr>
              <w:t>1</w:t>
            </w:r>
          </w:p>
        </w:tc>
        <w:tc>
          <w:tcPr>
            <w:tcW w:w="2306" w:type="dxa"/>
            <w:shd w:val="clear" w:color="auto" w:fill="auto"/>
            <w:vAlign w:val="center"/>
          </w:tcPr>
          <w:p w:rsidR="00DE7172" w:rsidRPr="00830E35" w:rsidRDefault="00DE7172" w:rsidP="00830E35">
            <w:pPr>
              <w:widowControl/>
              <w:shd w:val="clear" w:color="000000" w:fill="auto"/>
              <w:spacing w:line="360" w:lineRule="auto"/>
              <w:ind w:firstLine="0"/>
              <w:jc w:val="left"/>
              <w:rPr>
                <w:color w:val="000000"/>
                <w:sz w:val="20"/>
                <w:szCs w:val="28"/>
              </w:rPr>
            </w:pPr>
            <w:r w:rsidRPr="00830E35">
              <w:rPr>
                <w:color w:val="000000"/>
                <w:sz w:val="20"/>
                <w:szCs w:val="28"/>
              </w:rPr>
              <w:t>2</w:t>
            </w:r>
          </w:p>
        </w:tc>
        <w:tc>
          <w:tcPr>
            <w:tcW w:w="2306" w:type="dxa"/>
            <w:shd w:val="clear" w:color="auto" w:fill="auto"/>
            <w:vAlign w:val="center"/>
          </w:tcPr>
          <w:p w:rsidR="00DE7172" w:rsidRPr="00830E35" w:rsidRDefault="00DE7172" w:rsidP="00830E35">
            <w:pPr>
              <w:widowControl/>
              <w:shd w:val="clear" w:color="000000" w:fill="auto"/>
              <w:spacing w:line="360" w:lineRule="auto"/>
              <w:ind w:firstLine="0"/>
              <w:jc w:val="left"/>
              <w:rPr>
                <w:color w:val="000000"/>
                <w:sz w:val="20"/>
                <w:szCs w:val="28"/>
              </w:rPr>
            </w:pPr>
            <w:r w:rsidRPr="00830E35">
              <w:rPr>
                <w:color w:val="000000"/>
                <w:sz w:val="20"/>
                <w:szCs w:val="28"/>
              </w:rPr>
              <w:t>3</w:t>
            </w:r>
          </w:p>
        </w:tc>
        <w:tc>
          <w:tcPr>
            <w:tcW w:w="1883" w:type="dxa"/>
            <w:shd w:val="clear" w:color="auto" w:fill="auto"/>
            <w:vAlign w:val="center"/>
          </w:tcPr>
          <w:p w:rsidR="00DE7172" w:rsidRPr="00830E35" w:rsidRDefault="00DE7172" w:rsidP="00830E35">
            <w:pPr>
              <w:widowControl/>
              <w:shd w:val="clear" w:color="000000" w:fill="auto"/>
              <w:spacing w:line="360" w:lineRule="auto"/>
              <w:ind w:firstLine="0"/>
              <w:jc w:val="left"/>
              <w:rPr>
                <w:color w:val="000000"/>
                <w:sz w:val="20"/>
                <w:szCs w:val="28"/>
              </w:rPr>
            </w:pPr>
            <w:r w:rsidRPr="00830E35">
              <w:rPr>
                <w:color w:val="000000"/>
                <w:sz w:val="20"/>
                <w:szCs w:val="28"/>
              </w:rPr>
              <w:t>4</w:t>
            </w:r>
          </w:p>
        </w:tc>
      </w:tr>
      <w:tr w:rsidR="0051495C" w:rsidRPr="00830E35" w:rsidTr="00830E35">
        <w:trPr>
          <w:trHeight w:val="620"/>
          <w:jc w:val="center"/>
        </w:trPr>
        <w:tc>
          <w:tcPr>
            <w:tcW w:w="2417" w:type="dxa"/>
            <w:shd w:val="clear" w:color="auto" w:fill="auto"/>
            <w:vAlign w:val="center"/>
          </w:tcPr>
          <w:p w:rsidR="0051495C" w:rsidRPr="00830E35" w:rsidRDefault="00DE7172" w:rsidP="00830E35">
            <w:pPr>
              <w:widowControl/>
              <w:shd w:val="clear" w:color="000000" w:fill="auto"/>
              <w:spacing w:line="360" w:lineRule="auto"/>
              <w:ind w:firstLine="0"/>
              <w:jc w:val="left"/>
              <w:rPr>
                <w:color w:val="000000"/>
                <w:sz w:val="20"/>
                <w:szCs w:val="28"/>
              </w:rPr>
            </w:pPr>
            <w:r w:rsidRPr="00830E35">
              <w:rPr>
                <w:color w:val="000000"/>
                <w:sz w:val="20"/>
                <w:szCs w:val="28"/>
              </w:rPr>
              <w:t xml:space="preserve">Республика </w:t>
            </w:r>
            <w:r w:rsidR="0051495C" w:rsidRPr="00830E35">
              <w:rPr>
                <w:color w:val="000000"/>
                <w:sz w:val="20"/>
                <w:szCs w:val="28"/>
              </w:rPr>
              <w:t>Казахстан</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100,0</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118,7</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94,0</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Акмолинская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15,9</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462,8</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144,3</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Актюбинская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6,4</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126,3</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136,0</w:t>
            </w:r>
          </w:p>
        </w:tc>
      </w:tr>
      <w:tr w:rsidR="0051495C" w:rsidRPr="00830E35" w:rsidTr="00830E35">
        <w:trPr>
          <w:trHeight w:val="425"/>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Алматинская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4,0</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111,0</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233,9</w:t>
            </w:r>
          </w:p>
        </w:tc>
      </w:tr>
      <w:tr w:rsidR="0051495C" w:rsidRPr="00830E35" w:rsidTr="00830E35">
        <w:trPr>
          <w:trHeight w:val="351"/>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Атырауская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25,6</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162,3</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15,2</w:t>
            </w:r>
          </w:p>
        </w:tc>
      </w:tr>
      <w:tr w:rsidR="0051495C" w:rsidRPr="00830E35" w:rsidTr="00830E35">
        <w:trPr>
          <w:trHeight w:val="650"/>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Восточно-Казахстанская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4,8</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90,4</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119,9</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Жамбылская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1,1</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42,0</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304,8</w:t>
            </w:r>
          </w:p>
        </w:tc>
      </w:tr>
      <w:tr w:rsidR="0051495C" w:rsidRPr="00830E35" w:rsidTr="00830E35">
        <w:trPr>
          <w:trHeight w:val="582"/>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Западно-Казахстанская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3,7</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100,3</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1022,2</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Карагандинская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6,8</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61,6</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107,8</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Кызылординская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3,8</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65,7</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20,2</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Костанайская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3,9</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94,4</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116,6</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Мангистауская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9,5</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101,7</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262,1</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Павлодарская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3,9</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48,8</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215,5</w:t>
            </w:r>
          </w:p>
        </w:tc>
      </w:tr>
      <w:tr w:rsidR="0051495C" w:rsidRPr="00830E35" w:rsidTr="00830E35">
        <w:trPr>
          <w:trHeight w:val="559"/>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Северо-Казахстанская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1,3</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48,5</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215,6</w:t>
            </w:r>
          </w:p>
        </w:tc>
      </w:tr>
      <w:tr w:rsidR="0051495C" w:rsidRPr="00830E35" w:rsidTr="00830E35">
        <w:trPr>
          <w:trHeight w:val="610"/>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Южно-Казахстанская</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2,4</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84,9</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191,5</w:t>
            </w:r>
          </w:p>
        </w:tc>
      </w:tr>
      <w:tr w:rsidR="0051495C" w:rsidRPr="00830E35" w:rsidTr="00830E35">
        <w:trPr>
          <w:trHeight w:val="424"/>
          <w:jc w:val="center"/>
        </w:trPr>
        <w:tc>
          <w:tcPr>
            <w:tcW w:w="2417"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г. Алматы</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6,9</w:t>
            </w:r>
          </w:p>
        </w:tc>
        <w:tc>
          <w:tcPr>
            <w:tcW w:w="2306"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81,8</w:t>
            </w:r>
          </w:p>
        </w:tc>
        <w:tc>
          <w:tcPr>
            <w:tcW w:w="1883" w:type="dxa"/>
            <w:shd w:val="clear" w:color="auto" w:fill="auto"/>
            <w:vAlign w:val="center"/>
          </w:tcPr>
          <w:p w:rsidR="0051495C" w:rsidRPr="00830E35" w:rsidRDefault="0051495C" w:rsidP="00830E35">
            <w:pPr>
              <w:widowControl/>
              <w:shd w:val="clear" w:color="000000" w:fill="auto"/>
              <w:spacing w:line="360" w:lineRule="auto"/>
              <w:ind w:firstLine="0"/>
              <w:jc w:val="left"/>
              <w:rPr>
                <w:color w:val="000000"/>
                <w:sz w:val="20"/>
                <w:szCs w:val="28"/>
              </w:rPr>
            </w:pPr>
            <w:r w:rsidRPr="00830E35">
              <w:rPr>
                <w:color w:val="000000"/>
                <w:sz w:val="20"/>
                <w:szCs w:val="28"/>
              </w:rPr>
              <w:t>186,4</w:t>
            </w:r>
          </w:p>
        </w:tc>
      </w:tr>
    </w:tbl>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За 12 месяцев 2003 г. по сравнени</w:t>
      </w:r>
      <w:r w:rsidR="009D153C" w:rsidRPr="00830E35">
        <w:rPr>
          <w:color w:val="000000"/>
          <w:sz w:val="28"/>
          <w:szCs w:val="28"/>
        </w:rPr>
        <w:t>ю с 2002 г. в трех областях рес</w:t>
      </w:r>
      <w:r w:rsidRPr="00830E35">
        <w:rPr>
          <w:color w:val="000000"/>
          <w:sz w:val="28"/>
          <w:szCs w:val="28"/>
        </w:rPr>
        <w:t>публики увеличились объемы инвестиций в основной капитал: Атырауской (на 62%), Актюбинской (26%), Алматинской (11%). Наибольшее их увеличение (в 5 раз) наблюдается в Акмолинской области. Сокращение объемов инвестиций произошло в Карагандинской (38%), Костанайской (51%), Северо-Казахстанской (52%) областях. Наибольший спад (на 58%) отмечается в Жамбылской области.</w:t>
      </w:r>
    </w:p>
    <w:p w:rsidR="0053644C" w:rsidRPr="00830E35" w:rsidRDefault="00E2477A" w:rsidP="00E2477A">
      <w:pPr>
        <w:widowControl/>
        <w:shd w:val="clear" w:color="000000" w:fill="auto"/>
        <w:spacing w:line="360" w:lineRule="auto"/>
        <w:ind w:firstLine="709"/>
        <w:rPr>
          <w:color w:val="000000"/>
          <w:sz w:val="28"/>
          <w:szCs w:val="28"/>
        </w:rPr>
      </w:pPr>
      <w:r w:rsidRPr="00830E35">
        <w:rPr>
          <w:color w:val="000000"/>
          <w:sz w:val="28"/>
          <w:szCs w:val="28"/>
        </w:rPr>
        <w:br w:type="page"/>
      </w:r>
      <w:r w:rsidR="0053644C" w:rsidRPr="00830E35">
        <w:rPr>
          <w:b/>
          <w:color w:val="000000"/>
          <w:sz w:val="28"/>
          <w:szCs w:val="28"/>
        </w:rPr>
        <w:t>3.3</w:t>
      </w:r>
      <w:r w:rsidR="0051495C" w:rsidRPr="00830E35">
        <w:rPr>
          <w:b/>
          <w:color w:val="000000"/>
          <w:sz w:val="28"/>
          <w:szCs w:val="28"/>
        </w:rPr>
        <w:t xml:space="preserve"> </w:t>
      </w:r>
      <w:r w:rsidR="0053644C" w:rsidRPr="00830E35">
        <w:rPr>
          <w:b/>
          <w:color w:val="000000"/>
          <w:sz w:val="28"/>
          <w:szCs w:val="28"/>
        </w:rPr>
        <w:t>Иностранные инвестиции на предприятиях Казахстана</w:t>
      </w:r>
    </w:p>
    <w:p w:rsidR="0051495C" w:rsidRPr="00830E35" w:rsidRDefault="0051495C" w:rsidP="00C03272">
      <w:pPr>
        <w:widowControl/>
        <w:shd w:val="clear" w:color="000000" w:fill="auto"/>
        <w:spacing w:line="360" w:lineRule="auto"/>
        <w:ind w:firstLine="0"/>
        <w:jc w:val="center"/>
        <w:rPr>
          <w:b/>
          <w:color w:val="000000"/>
          <w:sz w:val="28"/>
          <w:szCs w:val="28"/>
        </w:rPr>
      </w:pPr>
    </w:p>
    <w:p w:rsidR="0051495C"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3.3</w:t>
      </w:r>
      <w:r w:rsidR="0051495C" w:rsidRPr="00830E35">
        <w:rPr>
          <w:b/>
          <w:color w:val="000000"/>
          <w:sz w:val="28"/>
          <w:szCs w:val="28"/>
        </w:rPr>
        <w:t>.1 Инвестиции на предприятия</w:t>
      </w:r>
      <w:r w:rsidRPr="00830E35">
        <w:rPr>
          <w:b/>
          <w:color w:val="000000"/>
          <w:sz w:val="28"/>
          <w:szCs w:val="28"/>
        </w:rPr>
        <w:t>х машиностроительного комплекса</w:t>
      </w:r>
    </w:p>
    <w:p w:rsidR="009B4750" w:rsidRPr="00830E35" w:rsidRDefault="009B4750" w:rsidP="00C03272">
      <w:pPr>
        <w:widowControl/>
        <w:shd w:val="clear" w:color="000000" w:fill="auto"/>
        <w:spacing w:line="360" w:lineRule="auto"/>
        <w:ind w:firstLine="0"/>
        <w:jc w:val="center"/>
        <w:rPr>
          <w:b/>
          <w:color w:val="000000"/>
          <w:sz w:val="28"/>
          <w:szCs w:val="28"/>
        </w:rPr>
      </w:pP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Известно, что одним из важнейших условий выхода экономики из кризиса является активизация инвестиционной деятельности. Инвестиционный процесс — это ключевой механизм расширенного воспроизводства в промышленности, который формирует производственный потенциал на новой научно-технической базе, устанавливает конкурентные позиции на рынке, способствует экономическому росту, что является немаловажным для экономики Казахстана. Поэтому проблема преодоления застоя и достижения экономического роста может быть решена только за счет активизации инвестиционной деятельности, расширения капитальных вложений в промышленное производство.</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Главное назначение инвестиций — обновление основного капитала, составляющего производственный и научно-технический потенциал экономики.</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Машиностроительные пред</w:t>
      </w:r>
      <w:r w:rsidR="009B4750" w:rsidRPr="00830E35">
        <w:rPr>
          <w:color w:val="000000"/>
          <w:sz w:val="28"/>
          <w:szCs w:val="28"/>
        </w:rPr>
        <w:t>приятия последние годы работа</w:t>
      </w:r>
      <w:r w:rsidRPr="00830E35">
        <w:rPr>
          <w:color w:val="000000"/>
          <w:sz w:val="28"/>
          <w:szCs w:val="28"/>
        </w:rPr>
        <w:t>ют в условиях дефицита оборотных средств и крайней ограниченности инвестиционных ресурсов, продолжающегося снижения инвестиционной активности.</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Продукция машиностроительного комплекса в общем, объеме промышленного производства республики составляет около 8%. Машиностроительные предприятия Республики выпускают: кузнечно-прессовое оборудование (г. Шымкент), металлорежущие станки (г. Алматы), аккумуляторы (г. Талды-Корган), центробежные насосы (г. Астана), рентгеновское оборудование (г. Актобе) и т.д. В настоящее время в развитие машиностроения привлекаются иностранные инвестиции для организации в республике новых производств, в том числе медицинского оборудования, сельскохозяйственной техники, дизельных двигателей, оборудования для пищевой промышленности, электродвигателей и других изделий производственно-технического назначения.</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Источники инвестиций в машиностроительной отрасли можно разделить на внутренние и внешние. Их соотношение в конкретном случае зависит от трех основных факторов: от инвестиционных возможностей самого предприятия и от степени инвестиционной привлекательности; от привлекательности самого рынка; от организации привлечения инвестиций, включающей затраты, срочность, степень открытости информации и т.д.</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 xml:space="preserve">В данный период основным </w:t>
      </w:r>
      <w:r w:rsidR="009B4750" w:rsidRPr="00830E35">
        <w:rPr>
          <w:color w:val="000000"/>
          <w:sz w:val="28"/>
          <w:szCs w:val="28"/>
        </w:rPr>
        <w:t>источником финансирования ин</w:t>
      </w:r>
      <w:r w:rsidRPr="00830E35">
        <w:rPr>
          <w:color w:val="000000"/>
          <w:sz w:val="28"/>
          <w:szCs w:val="28"/>
        </w:rPr>
        <w:t>вестиционного процесса в машиностроении стали собственные средства предприятий. В 2003 г. они составили 96,5% от общего объема вложений в основной капитал. Опора на собственные средства в процессе инвестиро</w:t>
      </w:r>
      <w:r w:rsidR="009B4750" w:rsidRPr="00830E35">
        <w:rPr>
          <w:color w:val="000000"/>
          <w:sz w:val="28"/>
          <w:szCs w:val="28"/>
        </w:rPr>
        <w:t>вания производства свидетель</w:t>
      </w:r>
      <w:r w:rsidRPr="00830E35">
        <w:rPr>
          <w:color w:val="000000"/>
          <w:sz w:val="28"/>
          <w:szCs w:val="28"/>
        </w:rPr>
        <w:t>ствует о способности предприятий отрасли адаптироваться к условиям рыночной экономики. Однако этих средств сегодня недостаточно не только для расширенного, но и для простого воспроизводства. Поэтому необходимы инвестиционные программы правительства для привлечения иностранных инвесторов. При всей малопривлекательности комплекса для инвесторов стимулом для них могут послужить. Налоговые и таможенные льготы и другие инструменты правительства, облегчающие работу предприятия.</w:t>
      </w:r>
    </w:p>
    <w:p w:rsidR="0051495C" w:rsidRPr="00830E35" w:rsidRDefault="0051495C" w:rsidP="00C03272">
      <w:pPr>
        <w:widowControl/>
        <w:shd w:val="clear" w:color="000000" w:fill="auto"/>
        <w:spacing w:line="360" w:lineRule="auto"/>
        <w:ind w:firstLine="709"/>
        <w:rPr>
          <w:color w:val="000000"/>
          <w:sz w:val="28"/>
          <w:szCs w:val="28"/>
        </w:rPr>
      </w:pPr>
    </w:p>
    <w:p w:rsidR="009B4750"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3.3</w:t>
      </w:r>
      <w:r w:rsidR="0051495C" w:rsidRPr="00830E35">
        <w:rPr>
          <w:b/>
          <w:color w:val="000000"/>
          <w:sz w:val="28"/>
          <w:szCs w:val="28"/>
        </w:rPr>
        <w:t>.2 Химическая, нефтеперерабатывающая и нефтехимическая промышленность</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ассортименте предприятий химической и нефтехимической промышленности республики - пластмассы, химические волокна и нити, шины для автомобилей и сельхозмашин, широкий ассортимент резинотехнических изделий, хромовые соединения, карбид кальция, каустическая сода и др. продукция. В республике действуют три нефтеперерабатывающих завода, производящие автобензин, дизельное, котельное топливо, авиационный керосин, нефтебитумы и другие нефтепродукты.</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Действует крупный комплекс по переработке фосфоритной руды с получением желтого фосфора (более 90 % от общего производства бывшего СССР), минеральных удобрений, синтетических моющих средств Перспектива развития этой отрасли связана с комплексной переработкой нефти Западного Казахстана и организацией новых видов продукции на осн</w:t>
      </w:r>
      <w:r w:rsidR="009B4750" w:rsidRPr="00830E35">
        <w:rPr>
          <w:color w:val="000000"/>
          <w:sz w:val="28"/>
          <w:szCs w:val="28"/>
        </w:rPr>
        <w:t>ове фосфоритных месторождений.</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3.3.2</w:t>
      </w:r>
      <w:r w:rsidR="0051495C" w:rsidRPr="00830E35">
        <w:rPr>
          <w:b/>
          <w:color w:val="000000"/>
          <w:sz w:val="28"/>
          <w:szCs w:val="28"/>
        </w:rPr>
        <w:t>.1 Иностранные инв</w:t>
      </w:r>
      <w:r w:rsidR="00C03272" w:rsidRPr="00830E35">
        <w:rPr>
          <w:b/>
          <w:color w:val="000000"/>
          <w:sz w:val="28"/>
          <w:szCs w:val="28"/>
        </w:rPr>
        <w:t>естиции в нефтегазовый комплекс</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Казахстан привлекает крупные иностранные инвестиции для развития нефтегазового сектора. Иностранный капитал был привлечен для 27 крупных проектов, связанных с разработкой месторождений, поисково-разведочными работами, реконструкцией перерабатывающих предприятий, транспортировкой нефти и газа. Потенциальные инвестиции уже в реализуемые проекты с иностранным участием оцениваются в более чем 40 миллиардов долларов.</w:t>
      </w:r>
      <w:r w:rsidRPr="00830E35">
        <w:rPr>
          <w:color w:val="000000"/>
          <w:sz w:val="28"/>
          <w:szCs w:val="28"/>
        </w:rPr>
        <w:br/>
        <w:t>Со стороны российских компаний объем инвестиций в совместные проекты составил около трех миллиардов долларов. В числе наиболее значимых из них являются разработка Кумколя, освоение углеводородных запасов Тенгиза и Карачаганака. Большие объемы инвестиций приходятся на США. Американские компании официально объявили об инвестировании трех миллиардов долларов в расширение проекта по Тенгизскому не</w:t>
      </w:r>
      <w:r w:rsidR="009B4750" w:rsidRPr="00830E35">
        <w:rPr>
          <w:color w:val="000000"/>
          <w:sz w:val="28"/>
          <w:szCs w:val="28"/>
        </w:rPr>
        <w:t>фтяному месторождению.</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Крупнейшим нефтяным предприятием в Казахстане является «Тенгиз-Шевройл», совместное предприятие с участием ShevronTexaco (50 процентов), Exxo</w:t>
      </w:r>
      <w:r w:rsidR="00C653DB" w:rsidRPr="00830E35">
        <w:rPr>
          <w:color w:val="000000"/>
          <w:sz w:val="28"/>
          <w:szCs w:val="28"/>
        </w:rPr>
        <w:t>nMobil (25 процентов), «Казмунайгаз</w:t>
      </w:r>
      <w:r w:rsidRPr="00830E35">
        <w:rPr>
          <w:color w:val="000000"/>
          <w:sz w:val="28"/>
          <w:szCs w:val="28"/>
        </w:rPr>
        <w:t>» (20 процентов) и «Лукарко» (5 процентов), вложившее в казахстанскую нефть 20 млрд. долларов и в настоящее время, добывающее около 290 000 баррелей в день.</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Ожидаемая мощность Тенгизского бассейна составляет 6-9 млрд. баррелей, пик нефтедобычи ожидается в 2010 году и составит 750</w:t>
      </w:r>
      <w:r w:rsidR="009B4750" w:rsidRPr="00830E35">
        <w:rPr>
          <w:color w:val="000000"/>
          <w:sz w:val="28"/>
          <w:szCs w:val="28"/>
        </w:rPr>
        <w:t xml:space="preserve"> 000 баррелей в день.</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Каспийский трубопровод играет решающую роль в процессе выкачивания нефти из гигантского Тенгизского месторождения, ее транспортировке через казахстанский терминал Атырау и далее до российского нефтеналивного терминала на побережье Черного моря недалеко от Новороссийска. Из Новороссийска нефть будет доставляться на за</w:t>
      </w:r>
      <w:r w:rsidR="009B4750" w:rsidRPr="00830E35">
        <w:rPr>
          <w:color w:val="000000"/>
          <w:sz w:val="28"/>
          <w:szCs w:val="28"/>
        </w:rPr>
        <w:t>падные рынки в танкерах.</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 xml:space="preserve">Каспийский трубопроводный консорциум включает Казахстан, Россию, Султанат Оман, Shevron, Lukarco, Rosneft-Shell, ExxonMobil, Agip International, BG Overseas Holding, Oryx и </w:t>
      </w:r>
      <w:r w:rsidR="009B4750" w:rsidRPr="00830E35">
        <w:rPr>
          <w:color w:val="000000"/>
          <w:sz w:val="28"/>
          <w:szCs w:val="28"/>
        </w:rPr>
        <w:t>Kazakhstan Pipeline Ventures.</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Западные инвесторы стремятся нащупать новые возможности в Казахстане. Международная энергетическая корпорация Hurricane Hydrocarbons со штаб-квартирой в Калгари (провинция Альберта, Канада) совместно с «Кумколем» ведет разработку месторождений в Торгайском бассейне, в настоящее время производит 120 000 баррелей в день, являясь вторым крупнейшим производителем нефти в Казахстане. Канадско-казахстанское предприятие ожидает увеличить нефтедобычу до 200 000 баррелей в день в течение двух лет, сократив при этом вдвое сто</w:t>
      </w:r>
      <w:r w:rsidR="009B4750" w:rsidRPr="00830E35">
        <w:rPr>
          <w:color w:val="000000"/>
          <w:sz w:val="28"/>
          <w:szCs w:val="28"/>
        </w:rPr>
        <w:t>имость транспортировки.</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 xml:space="preserve">Совместное предприятие Hurricane Hydrocarbons и «Кумколь», желает приобрести французская нефтяная компания TotalFinaElf. Ожидается также, что Hurricane Kumkol </w:t>
      </w:r>
      <w:r w:rsidR="009B4750" w:rsidRPr="00830E35">
        <w:rPr>
          <w:color w:val="000000"/>
          <w:sz w:val="28"/>
          <w:szCs w:val="28"/>
        </w:rPr>
        <w:t>станет одним из пайщиков КТК.</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Бурением скважин в Казахстане занимается еще одна канадская энергетическая компания – Nelson Resources Limited. Она произвела удачное бурение в районе месторождения Алибекмола. Nelson Resources образовала совместные предприятия с компанией «Казахойл» и ведет разработку двух месторождений в Актобе и Алибекмола/К</w:t>
      </w:r>
      <w:r w:rsidR="009B4750" w:rsidRPr="00830E35">
        <w:rPr>
          <w:color w:val="000000"/>
          <w:sz w:val="28"/>
          <w:szCs w:val="28"/>
        </w:rPr>
        <w:t xml:space="preserve">ожасай. Компания предполагает, </w:t>
      </w:r>
      <w:r w:rsidRPr="00830E35">
        <w:rPr>
          <w:color w:val="000000"/>
          <w:sz w:val="28"/>
          <w:szCs w:val="28"/>
        </w:rPr>
        <w:t>что промышленные запасы нефти здесь составляют 500 миллионов баррелей.</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Вслед за Тенгизским вторым по объему иностранных инвестиций районом Казахстана является Кашаган. Кашаган – крупнейшее из обнаруженных в мире в последние десятилетия нефтяных месторождений, по оценкам его запасы достигают, по меньшей мере, 10 млрд. баррелей, и ожидается, что в этом году Казахстан выставит на аукцион примерно 100 шельфовых участков. Гигантский участок разрабатывает компания-оператор «Аджип ККО» (Agip Kazakhstan North Caspian Operating Company, AgipKCO). Ожидается, что на право разработки участков в районе Кашагана будут претендовать несколько других западных нефтяных компаний.</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В смежной области компания «Каз</w:t>
      </w:r>
      <w:r w:rsidR="00C653DB" w:rsidRPr="00830E35">
        <w:rPr>
          <w:color w:val="000000"/>
          <w:sz w:val="28"/>
          <w:szCs w:val="28"/>
        </w:rPr>
        <w:t>МунайГаз</w:t>
      </w:r>
      <w:r w:rsidRPr="00830E35">
        <w:rPr>
          <w:color w:val="000000"/>
          <w:sz w:val="28"/>
          <w:szCs w:val="28"/>
        </w:rPr>
        <w:t>» подписала контракт о кредите в 200 млн. долларов с Японским банком международного развития на модернизацию нефтеперегонного завода в Атырау. Ожидается, что модернизация нефтеочистки позволит существенно повысить производительность нефтедо</w:t>
      </w:r>
      <w:r w:rsidR="009B4750" w:rsidRPr="00830E35">
        <w:rPr>
          <w:color w:val="000000"/>
          <w:sz w:val="28"/>
          <w:szCs w:val="28"/>
        </w:rPr>
        <w:t>бычи в Казахстане к 2005 году.</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Однако, несмотря на многочисленные прогнозы, касающиеся потенциала Кашаганского месторождения, предполагается, что отдачи от него следует ожидать только через 5-10 лет. Если Тенгиз, Кашаган и многие другие, не столь большие месторождения окажутся настолько мощными, как ожидается, Казахстан в ближайшие годы может стать одним из пяти крупнейших государств-экспортеров нефти.</w:t>
      </w:r>
    </w:p>
    <w:p w:rsidR="00E2477A" w:rsidRPr="00830E35" w:rsidRDefault="00E2477A" w:rsidP="00C03272">
      <w:pPr>
        <w:widowControl/>
        <w:shd w:val="clear" w:color="000000" w:fill="auto"/>
        <w:spacing w:line="360" w:lineRule="auto"/>
        <w:ind w:firstLine="0"/>
        <w:jc w:val="center"/>
        <w:rPr>
          <w:b/>
          <w:color w:val="000000"/>
          <w:sz w:val="28"/>
          <w:szCs w:val="28"/>
        </w:rPr>
      </w:pPr>
    </w:p>
    <w:p w:rsidR="0051495C"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3.3</w:t>
      </w:r>
      <w:r w:rsidR="0051495C" w:rsidRPr="00830E35">
        <w:rPr>
          <w:b/>
          <w:color w:val="000000"/>
          <w:sz w:val="28"/>
          <w:szCs w:val="28"/>
        </w:rPr>
        <w:t>.3 Инвестиции в металлургическую промышленность</w:t>
      </w:r>
    </w:p>
    <w:p w:rsidR="00C03272"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3.3</w:t>
      </w:r>
      <w:r w:rsidR="0051495C" w:rsidRPr="00830E35">
        <w:rPr>
          <w:b/>
          <w:color w:val="000000"/>
          <w:sz w:val="28"/>
          <w:szCs w:val="28"/>
        </w:rPr>
        <w:t>.3.1</w:t>
      </w:r>
      <w:r w:rsidR="009B4750" w:rsidRPr="00830E35">
        <w:rPr>
          <w:b/>
          <w:color w:val="000000"/>
          <w:sz w:val="28"/>
          <w:szCs w:val="28"/>
        </w:rPr>
        <w:t>.</w:t>
      </w:r>
      <w:r w:rsidR="0051495C" w:rsidRPr="00830E35">
        <w:rPr>
          <w:b/>
          <w:color w:val="000000"/>
          <w:sz w:val="28"/>
          <w:szCs w:val="28"/>
        </w:rPr>
        <w:t xml:space="preserve"> Цветная металлургия</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Удельный вес цветной металлургии в общем, объеме промышленного производства превышает 12%. Из извлекаемых руд производятся медь, свинец, цинк, титан, магний, редкие и редкоземельные металлы, прокат на основе меди, свинца и т.д. По уровню производства Казахстан входит в число крупных в мире производителей и экспортеров рафинированной меди. Доля республики в мировом производстве меди составляет 2,3%. При этом, практически вся производимая в стране медь экспортируется за рубеж. Основными импортерами казахстанской меди являются Италия, Германия и другие страны. Казахстан является третьим среди новых независимых государств, производителем золота, добыча и производство которого увеличивается с каждым годом. В стране зарегистрировано свыше 170 з</w:t>
      </w:r>
      <w:r w:rsidR="009B4750" w:rsidRPr="00830E35">
        <w:rPr>
          <w:color w:val="000000"/>
          <w:sz w:val="28"/>
          <w:szCs w:val="28"/>
        </w:rPr>
        <w:t>олотоносных месторождений.</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Одним из наиболее крупных инвестиционных проектов в этой отрасли за</w:t>
      </w:r>
      <w:r w:rsidR="00C03272" w:rsidRPr="00830E35">
        <w:rPr>
          <w:color w:val="000000"/>
          <w:sz w:val="28"/>
          <w:szCs w:val="28"/>
        </w:rPr>
        <w:t xml:space="preserve"> </w:t>
      </w:r>
      <w:r w:rsidRPr="00830E35">
        <w:rPr>
          <w:color w:val="000000"/>
          <w:sz w:val="28"/>
          <w:szCs w:val="28"/>
        </w:rPr>
        <w:t>последнее время стало строительство завода по производству алюминия в Павлодаре. Швейцарская компания Corica AG приступила к строительству завода по производству п</w:t>
      </w:r>
      <w:r w:rsidR="009B4750" w:rsidRPr="00830E35">
        <w:rPr>
          <w:color w:val="000000"/>
          <w:sz w:val="28"/>
          <w:szCs w:val="28"/>
        </w:rPr>
        <w:t>ервичного алюминия в Павлодаре.</w:t>
      </w:r>
    </w:p>
    <w:p w:rsidR="009B4750"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На сегодня затраты компании Corica AG в реализации данного проекта уже превысили $3,4 миллиона. В апреле прошлого года Corica, входящая в швейцарскую группу J&amp;W Holding AG, выиграла тендер по продаже госпакета акций единственного производителя глинозема в Центральной Азии - Алюминий Казахстана - купив 31,76% акций за 3,2 миллиарда тенге ($21миллион).</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Строительство электролизного завода в Павлодарской области на севере Казахстана мощностью 240.000 тонн первичного алюминия в год было главным условием тендера. В марте текущего года в министерстве юстиции было зарегистрировано АО Павлодарский электролизный завод, одним из учредителей которого выступает Corica, а государственный Банк развития Казахстана сообщил о выделении $300 миллионов на реализацию первого этапа строительства электролизного завода. В настоящее время ведутся подготовительные работы: снят плодородный слой почвы, построены сети и сооружения для временного водо- и электроснабжения, отсыпано полотно автомобильной дороги, ведется строительство стройгородка и бетонного завода.</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Общий объем инвестиций в строительство завода составит $850 миллионов, в том числе $10 миллионов будут инвестированы в социальную сферу. Общая сумма строительства этого завода проектной мощностью 240 тыс. тонн первичного алюминия в год составляет $851,2 млн. В апреле АО "Павлодарский электролизный завод" и АО "Банк Развития Казахстана" подписали мандат об организации банком финансирования первого этапа данно</w:t>
      </w:r>
      <w:r w:rsidR="009B4750" w:rsidRPr="00830E35">
        <w:rPr>
          <w:color w:val="000000"/>
          <w:sz w:val="28"/>
          <w:szCs w:val="28"/>
        </w:rPr>
        <w:t>го проекта в сумме до $300 млн.</w:t>
      </w:r>
    </w:p>
    <w:p w:rsidR="009B4750" w:rsidRPr="00830E35" w:rsidRDefault="009B4750" w:rsidP="00C03272">
      <w:pPr>
        <w:widowControl/>
        <w:shd w:val="clear" w:color="000000" w:fill="auto"/>
        <w:spacing w:line="360" w:lineRule="auto"/>
        <w:ind w:firstLine="709"/>
        <w:rPr>
          <w:color w:val="000000"/>
          <w:sz w:val="28"/>
          <w:szCs w:val="28"/>
        </w:rPr>
      </w:pPr>
    </w:p>
    <w:p w:rsidR="00C03272" w:rsidRPr="00830E35" w:rsidRDefault="0053644C" w:rsidP="00C03272">
      <w:pPr>
        <w:widowControl/>
        <w:shd w:val="clear" w:color="000000" w:fill="auto"/>
        <w:spacing w:line="360" w:lineRule="auto"/>
        <w:ind w:firstLine="0"/>
        <w:jc w:val="center"/>
        <w:rPr>
          <w:b/>
          <w:color w:val="000000"/>
          <w:sz w:val="28"/>
          <w:szCs w:val="28"/>
        </w:rPr>
      </w:pPr>
      <w:r w:rsidRPr="00830E35">
        <w:rPr>
          <w:b/>
          <w:color w:val="000000"/>
          <w:sz w:val="28"/>
          <w:szCs w:val="28"/>
        </w:rPr>
        <w:t>3.3</w:t>
      </w:r>
      <w:r w:rsidR="0051495C" w:rsidRPr="00830E35">
        <w:rPr>
          <w:b/>
          <w:color w:val="000000"/>
          <w:sz w:val="28"/>
          <w:szCs w:val="28"/>
        </w:rPr>
        <w:t>.3.2 Черная металлургия</w:t>
      </w:r>
    </w:p>
    <w:p w:rsidR="00C03272"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По запасам железной руды Казахстан занимает восьмое место в мире. Его доля в мировых запасах составляет 6%. Кроме значительных запасов, другим преимуществом казахстанской железной руды является ее довольно высокое качество. Из 8,7 млрд. тонн железной руды 73,3% запасов являются легко добываемыми. Более 70% добываемой в стране железной руды уходит на экспорт. Доля руд черных металлов, включая хромовые и марганцевые руды, в общем, экспорте страны в 2003 году составила около 4%. Черная металлургия Казахстана производит более 12,5 % республиканского объема промышленной продукции. Флагманом индустрии республики является Карагандинский металлургический комбинат "Испат-Кармет". Предприятие имеет полный металлургический цикл и специализируется на выпуске различных видов проката черных металлов - листового, сортового, белой жести, труб и т.д. Металл этого комбината экспортируется в станы СНГ и дальнего зарубежья. В Казахстане имеются большие запасы хромитовых руд, на базе которых работают ферросплавные заводы республики.</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Знаковым событием, показывающим инвестиционный подъём отрасли является</w:t>
      </w:r>
      <w:r w:rsidR="00C03272" w:rsidRPr="00830E35">
        <w:rPr>
          <w:color w:val="000000"/>
          <w:sz w:val="28"/>
          <w:szCs w:val="28"/>
        </w:rPr>
        <w:t xml:space="preserve"> </w:t>
      </w:r>
      <w:r w:rsidRPr="00830E35">
        <w:rPr>
          <w:color w:val="000000"/>
          <w:sz w:val="28"/>
          <w:szCs w:val="28"/>
        </w:rPr>
        <w:t>презентация инвестиционного проекта - Павлодарского филиала ТОО "Кастинг. Предприятие было образовано</w:t>
      </w:r>
      <w:r w:rsidR="00C03272" w:rsidRPr="00830E35">
        <w:rPr>
          <w:color w:val="000000"/>
          <w:sz w:val="28"/>
          <w:szCs w:val="28"/>
        </w:rPr>
        <w:t xml:space="preserve"> </w:t>
      </w:r>
      <w:r w:rsidRPr="00830E35">
        <w:rPr>
          <w:color w:val="000000"/>
          <w:sz w:val="28"/>
          <w:szCs w:val="28"/>
        </w:rPr>
        <w:t xml:space="preserve">в мае 2001 года </w:t>
      </w:r>
      <w:r w:rsidR="00C653DB" w:rsidRPr="00830E35">
        <w:rPr>
          <w:color w:val="000000"/>
          <w:sz w:val="28"/>
          <w:szCs w:val="28"/>
        </w:rPr>
        <w:t xml:space="preserve">на базе металлургических цехов </w:t>
      </w:r>
      <w:r w:rsidRPr="00830E35">
        <w:rPr>
          <w:color w:val="000000"/>
          <w:sz w:val="28"/>
          <w:szCs w:val="28"/>
        </w:rPr>
        <w:t>АО "Казахстантрактор" - это отечественное сталелитейное производство, для развития которого привлекаются иностранные инвестиции. На сегодняшний день ПФ ТОО "Кастинг" освоила более восьми миллиардов тенге инвестиционных средств. Ее проектная мощность - миллион тонн продукции в год, нынешняя мощность предприятия составляет 300 тысяч тонн продукции в год. В настоящий момент здесь введены в эксплуатацию три 25-тонные электроплавильные печи, три агрегата комплексной обработки жидкой стали, машина непрерывной разливки стали, нагревательные печи, прокатный стан для мелющих шаров и стержней для горно-металлургического производства. Весной этого года здесь планируется ввести в эксплуатацию прокатный стан для производства строительной арматуры и мелкосортовой продукции. В дальнейшем планируется освоить производство проволоки и труб большого диаметра для нефтегазовой отрасли. Впереди еще очень много работы, в том числе подготовка площадок для приема металлолома, строительство и ремонт железнодорожных путей общей протяженностью семь километров, восстановление и запуск главной понизительной подстанции № 2. На заводе будет установлено 26 мостовых кранов грузоподъемностью от пяти до 20 тонн. В общей сложности в этом году здесь планируется освоить 25 миллионов долларов, в том числе 10 миллионов - на строительные работы, 15 миллионов - на приобретение оборудования. Соответственно, увеличится и численность коллектива с 1600 человек (по данным на сегодняшний день) до 2300 (к концу года).</w:t>
      </w:r>
    </w:p>
    <w:p w:rsidR="009B4750" w:rsidRPr="00830E35" w:rsidRDefault="009B4750" w:rsidP="00C03272">
      <w:pPr>
        <w:widowControl/>
        <w:shd w:val="clear" w:color="000000" w:fill="auto"/>
        <w:spacing w:line="360" w:lineRule="auto"/>
        <w:ind w:firstLine="709"/>
        <w:rPr>
          <w:color w:val="000000"/>
          <w:sz w:val="28"/>
          <w:szCs w:val="28"/>
        </w:rPr>
      </w:pPr>
    </w:p>
    <w:p w:rsidR="0051495C" w:rsidRPr="00830E35" w:rsidRDefault="00C03272" w:rsidP="00C03272">
      <w:pPr>
        <w:widowControl/>
        <w:shd w:val="clear" w:color="000000" w:fill="auto"/>
        <w:spacing w:line="360" w:lineRule="auto"/>
        <w:ind w:firstLine="0"/>
        <w:jc w:val="center"/>
        <w:rPr>
          <w:b/>
          <w:color w:val="000000"/>
          <w:sz w:val="28"/>
          <w:szCs w:val="28"/>
        </w:rPr>
      </w:pPr>
      <w:r w:rsidRPr="00830E35">
        <w:rPr>
          <w:color w:val="000000"/>
          <w:sz w:val="28"/>
          <w:szCs w:val="28"/>
        </w:rPr>
        <w:br w:type="page"/>
      </w:r>
      <w:r w:rsidR="00921C30" w:rsidRPr="00830E35">
        <w:rPr>
          <w:b/>
          <w:color w:val="000000"/>
          <w:sz w:val="28"/>
          <w:szCs w:val="28"/>
        </w:rPr>
        <w:t>Заключение</w:t>
      </w:r>
    </w:p>
    <w:p w:rsidR="0051495C" w:rsidRPr="00830E35" w:rsidRDefault="0051495C" w:rsidP="00C03272">
      <w:pPr>
        <w:widowControl/>
        <w:shd w:val="clear" w:color="000000" w:fill="auto"/>
        <w:spacing w:line="360" w:lineRule="auto"/>
        <w:ind w:firstLine="709"/>
        <w:rPr>
          <w:b/>
          <w:color w:val="000000"/>
          <w:sz w:val="28"/>
          <w:szCs w:val="28"/>
        </w:rPr>
      </w:pPr>
    </w:p>
    <w:p w:rsidR="0051495C" w:rsidRPr="00830E35" w:rsidRDefault="009D153C" w:rsidP="00C03272">
      <w:pPr>
        <w:widowControl/>
        <w:shd w:val="clear" w:color="000000" w:fill="auto"/>
        <w:spacing w:line="360" w:lineRule="auto"/>
        <w:ind w:firstLine="709"/>
        <w:rPr>
          <w:color w:val="000000"/>
          <w:sz w:val="28"/>
          <w:szCs w:val="28"/>
        </w:rPr>
      </w:pPr>
      <w:r w:rsidRPr="00830E35">
        <w:rPr>
          <w:color w:val="000000"/>
          <w:sz w:val="28"/>
          <w:szCs w:val="28"/>
        </w:rPr>
        <w:t>Республика</w:t>
      </w:r>
      <w:r w:rsidR="0051495C" w:rsidRPr="00830E35">
        <w:rPr>
          <w:color w:val="000000"/>
          <w:sz w:val="28"/>
          <w:szCs w:val="28"/>
        </w:rPr>
        <w:t xml:space="preserve"> Казахстан представляет для иностранных инвесторов большой интерес. Инвестиционную привлекательность казахстанского рынка обеспечивают совокупность доступа к природным ресурсам, величина рынка, стратегическое расположение Казахстана, а также стабильная внутриполитическая обстановка и наличие соответствующей законодательной базы. Начиная с 1991 года, прямые иностранные инвестиции в экономику Казахстана достигли 13 млрд. долларов США. Но поскольку потребность в инвестициях далеко еще не исчерпана, то Казахстан по-прежнему заинтересован в их привлечениях. В настоящее время приоритетными направлениями для инвестиций являются: топливно-энергетический комплекс; агропромышленный комплекс; инфраструктура, включая транспорт, телекоммуникации, социальную инфраструктуру. Перспективными формами привлечения иностранного капитала представляются такие как финансовый лизинг, продажа акций крупных предприятий иностранным компаниям, привлечение иностранных инвестиций в венчурное производство (при долевом участии государства или правительственной гарантии).</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Привлечения иностранных инвестиций на предприятия Казахстана – это преодоление экономической отсталости, обеспечение высокого качества жизни населения страны на основе использования зарубежных капиталов в модернизации и структурных преобразованиях национальной экономики. Достижение данной стратегической цели обеспечит решение следующих задач:</w:t>
      </w:r>
    </w:p>
    <w:p w:rsidR="00C03272" w:rsidRPr="00830E35" w:rsidRDefault="0051495C" w:rsidP="00C03272">
      <w:pPr>
        <w:widowControl/>
        <w:numPr>
          <w:ilvl w:val="0"/>
          <w:numId w:val="18"/>
        </w:numPr>
        <w:shd w:val="clear" w:color="000000" w:fill="auto"/>
        <w:spacing w:line="360" w:lineRule="auto"/>
        <w:ind w:left="0" w:firstLine="709"/>
        <w:rPr>
          <w:color w:val="000000"/>
          <w:sz w:val="28"/>
          <w:szCs w:val="28"/>
        </w:rPr>
      </w:pPr>
      <w:r w:rsidRPr="00830E35">
        <w:rPr>
          <w:color w:val="000000"/>
          <w:sz w:val="28"/>
          <w:szCs w:val="28"/>
        </w:rPr>
        <w:t>развитие экспортного потенциала;</w:t>
      </w:r>
    </w:p>
    <w:p w:rsidR="00C03272" w:rsidRPr="00830E35" w:rsidRDefault="0051495C" w:rsidP="00C03272">
      <w:pPr>
        <w:widowControl/>
        <w:numPr>
          <w:ilvl w:val="0"/>
          <w:numId w:val="18"/>
        </w:numPr>
        <w:shd w:val="clear" w:color="000000" w:fill="auto"/>
        <w:spacing w:line="360" w:lineRule="auto"/>
        <w:ind w:left="0" w:firstLine="709"/>
        <w:rPr>
          <w:color w:val="000000"/>
          <w:sz w:val="28"/>
          <w:szCs w:val="28"/>
        </w:rPr>
      </w:pPr>
      <w:r w:rsidRPr="00830E35">
        <w:rPr>
          <w:color w:val="000000"/>
          <w:sz w:val="28"/>
          <w:szCs w:val="28"/>
        </w:rPr>
        <w:t>развитие импортозамещающих производств;</w:t>
      </w:r>
    </w:p>
    <w:p w:rsidR="00C03272" w:rsidRPr="00830E35" w:rsidRDefault="0051495C" w:rsidP="00C03272">
      <w:pPr>
        <w:widowControl/>
        <w:numPr>
          <w:ilvl w:val="0"/>
          <w:numId w:val="18"/>
        </w:numPr>
        <w:shd w:val="clear" w:color="000000" w:fill="auto"/>
        <w:spacing w:line="360" w:lineRule="auto"/>
        <w:ind w:left="0" w:firstLine="709"/>
        <w:rPr>
          <w:color w:val="000000"/>
          <w:sz w:val="28"/>
          <w:szCs w:val="28"/>
        </w:rPr>
      </w:pPr>
      <w:r w:rsidRPr="00830E35">
        <w:rPr>
          <w:color w:val="000000"/>
          <w:sz w:val="28"/>
          <w:szCs w:val="28"/>
        </w:rPr>
        <w:t>увеличение налоговых поступлений;</w:t>
      </w:r>
    </w:p>
    <w:p w:rsidR="0051495C" w:rsidRPr="00830E35" w:rsidRDefault="0051495C" w:rsidP="00C03272">
      <w:pPr>
        <w:widowControl/>
        <w:numPr>
          <w:ilvl w:val="0"/>
          <w:numId w:val="18"/>
        </w:numPr>
        <w:shd w:val="clear" w:color="000000" w:fill="auto"/>
        <w:spacing w:line="360" w:lineRule="auto"/>
        <w:ind w:left="0" w:firstLine="709"/>
        <w:rPr>
          <w:color w:val="000000"/>
          <w:sz w:val="28"/>
          <w:szCs w:val="28"/>
        </w:rPr>
      </w:pPr>
      <w:r w:rsidRPr="00830E35">
        <w:rPr>
          <w:color w:val="000000"/>
          <w:sz w:val="28"/>
          <w:szCs w:val="28"/>
        </w:rPr>
        <w:t>создание новых рабочих мест и т.д.</w:t>
      </w:r>
    </w:p>
    <w:p w:rsidR="0051495C" w:rsidRPr="00830E35" w:rsidRDefault="0051495C" w:rsidP="00C03272">
      <w:pPr>
        <w:widowControl/>
        <w:shd w:val="clear" w:color="000000" w:fill="auto"/>
        <w:spacing w:line="360" w:lineRule="auto"/>
        <w:ind w:firstLine="709"/>
        <w:rPr>
          <w:color w:val="000000"/>
          <w:sz w:val="28"/>
          <w:szCs w:val="28"/>
        </w:rPr>
      </w:pPr>
      <w:r w:rsidRPr="00830E35">
        <w:rPr>
          <w:color w:val="000000"/>
          <w:sz w:val="28"/>
          <w:szCs w:val="28"/>
        </w:rPr>
        <w:t>Для стимулирования притока иностранных инвестиций и финансового контроля над их использованием необходимо совершенствовать действенность механизма государственного регулирования процесса привлечения внешней помощи, включающего организационную структуру управления иностранными инвестициями и широкий арсенал правовых и экономических средств, используемых специалистами этой структуры; совершенствовать систему страхования и перестрахования рисков; налаживать качественное и своевременное информационное обеспечение иностранных инвесторов; осуществлять целый ряд других мер, но главное – инвестиционная политика Республики Казахстан должна быть гибкой, прагматичной и соответствующей происходящим внутренним и внешним экономическим реалиям.</w:t>
      </w:r>
    </w:p>
    <w:p w:rsidR="00C03272" w:rsidRPr="00830E35" w:rsidRDefault="009D153C" w:rsidP="00C03272">
      <w:pPr>
        <w:widowControl/>
        <w:shd w:val="clear" w:color="000000" w:fill="auto"/>
        <w:spacing w:line="360" w:lineRule="auto"/>
        <w:ind w:firstLine="709"/>
        <w:rPr>
          <w:color w:val="000000"/>
          <w:sz w:val="28"/>
          <w:szCs w:val="28"/>
        </w:rPr>
      </w:pPr>
      <w:r w:rsidRPr="00830E35">
        <w:rPr>
          <w:color w:val="000000"/>
          <w:sz w:val="28"/>
          <w:szCs w:val="28"/>
        </w:rPr>
        <w:t>На сегодняшний день можно с уверенностью сказать, что за истекшее десятилетие Казахстан зарекомендовал себя как надежный партнер и стабильное государство.</w:t>
      </w:r>
    </w:p>
    <w:p w:rsidR="009D153C" w:rsidRPr="00830E35" w:rsidRDefault="009D153C" w:rsidP="00C03272">
      <w:pPr>
        <w:widowControl/>
        <w:shd w:val="clear" w:color="000000" w:fill="auto"/>
        <w:spacing w:line="360" w:lineRule="auto"/>
        <w:ind w:firstLine="709"/>
        <w:rPr>
          <w:color w:val="000000"/>
          <w:sz w:val="28"/>
          <w:szCs w:val="28"/>
        </w:rPr>
      </w:pPr>
      <w:r w:rsidRPr="00830E35">
        <w:rPr>
          <w:color w:val="000000"/>
          <w:sz w:val="28"/>
          <w:szCs w:val="28"/>
        </w:rPr>
        <w:t>Экономисты, говоря о благоприятном инвестиционном климате и имидже Казахстана, отмечают, что наша экономика в значительной степени нуждается в притоке прямых иностранных инвестиций, что вызвано, в первую очередь, ограниченными из-за кризиса возможностями госбюджета и частных инвесторов, а также большим износом имеющегося оборудования. Для реализации программы диверсификации экономики одних государственных ресурсов недостаточно, необходимо привлечение прямых иностранных инвестиций. Кроме того, исследователи указывают на то, что тенденция сокращения уровня притока прямых иностранных инвестиций в Казахстане проявилась лишь в 2009 году. Одним из негативных проявлений кризиса стал рост уровня валового оттока прямых инвестиций из Казахстана за рубеж. Общая сумма валового оттока прямых иностранных инвестиций за период с 2004 года по третий квартал минувшего из республики составила 13 млрд. долларов.</w:t>
      </w:r>
    </w:p>
    <w:p w:rsidR="009D153C" w:rsidRPr="00830E35" w:rsidRDefault="009D153C" w:rsidP="00C03272">
      <w:pPr>
        <w:widowControl/>
        <w:shd w:val="clear" w:color="000000" w:fill="auto"/>
        <w:spacing w:line="360" w:lineRule="auto"/>
        <w:ind w:firstLine="709"/>
        <w:rPr>
          <w:color w:val="000000"/>
          <w:sz w:val="28"/>
          <w:szCs w:val="28"/>
        </w:rPr>
      </w:pPr>
      <w:r w:rsidRPr="00830E35">
        <w:rPr>
          <w:color w:val="000000"/>
          <w:sz w:val="28"/>
          <w:szCs w:val="28"/>
        </w:rPr>
        <w:t>Основываясь на данных по притоку иностранных инвестиций в экономику Казахстана исследователи подчеркивают, что проблема создания благоприятного режима для иностранных инвестиций и создания всех необходимых условий для увеличения притока иностранных инвестиций в экономику нашей страны все еще не решена.</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C03272" w:rsidP="00C03272">
      <w:pPr>
        <w:widowControl/>
        <w:shd w:val="clear" w:color="000000" w:fill="auto"/>
        <w:spacing w:line="360" w:lineRule="auto"/>
        <w:ind w:firstLine="0"/>
        <w:jc w:val="center"/>
        <w:rPr>
          <w:b/>
          <w:color w:val="000000"/>
          <w:sz w:val="28"/>
          <w:szCs w:val="28"/>
        </w:rPr>
      </w:pPr>
      <w:r w:rsidRPr="00830E35">
        <w:rPr>
          <w:color w:val="000000"/>
          <w:sz w:val="28"/>
          <w:szCs w:val="28"/>
        </w:rPr>
        <w:br w:type="page"/>
      </w:r>
      <w:r w:rsidR="00921C30" w:rsidRPr="00830E35">
        <w:rPr>
          <w:b/>
          <w:color w:val="000000"/>
          <w:sz w:val="28"/>
          <w:szCs w:val="28"/>
        </w:rPr>
        <w:t>Список использованных источников</w:t>
      </w:r>
    </w:p>
    <w:p w:rsidR="0051495C" w:rsidRPr="00830E35" w:rsidRDefault="0051495C" w:rsidP="00C03272">
      <w:pPr>
        <w:widowControl/>
        <w:shd w:val="clear" w:color="000000" w:fill="auto"/>
        <w:spacing w:line="360" w:lineRule="auto"/>
        <w:ind w:firstLine="709"/>
        <w:rPr>
          <w:color w:val="000000"/>
          <w:sz w:val="28"/>
          <w:szCs w:val="28"/>
        </w:rPr>
      </w:pP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Закон РК от 28. 02. 1997 года № 75 – 1 ЗРК “О государственной поддержке прямых инвестиций”.</w:t>
      </w:r>
    </w:p>
    <w:p w:rsidR="006C0C44" w:rsidRPr="00830E35" w:rsidRDefault="006C0C44"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 xml:space="preserve">Закон РК от 08.01.2003 года № 373 – 2 </w:t>
      </w:r>
      <w:r w:rsidR="007677BD" w:rsidRPr="00830E35">
        <w:rPr>
          <w:color w:val="000000"/>
          <w:sz w:val="28"/>
          <w:szCs w:val="28"/>
        </w:rPr>
        <w:t>ЗРК «Об инвестициях»</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Постановление № 1 – 206 от 21. 03. 1997 года Государственного Комитета РК по инвестициям “Об утверждении Рамочного контракта о государственной поддержке и предоставлении мер стимулирования Инвестору, осуществляющему инвестиционную деятельность в приоритетные сектора экономики РК”.</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Указ Президента РК от 5. 04. 1997 года № 3444 “Об утверждении перечня приоритетных секторов экономики РК для привлечения прямых отечественных и иностранных инвестиций”.</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Указ Президента РК от 6. 03. 2000 года “Об утверждении Правил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Указ Президента РК от 28. 01. 1998 года № 3834 “О мерах по реализации Стратегии развития Казахстана до 2030 года”.</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А. А. Рогачева “Cоциально – экономические приоритеты в системе финансовых координат”, Алматы, 1999 год.</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И. В. Сергеев, И. И Веретенникова Организация и финансирование инвестиций, Москва, 2000 год.</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М. Н. Чепурин Курс экономической теории, Алматы, 1994 год.</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Инвестиционная деятельность. Сборник законодательных актов. Алматы, 2000 год.</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Иностранные инвестиции в РК. Алматы, 2000 год.</w:t>
      </w:r>
    </w:p>
    <w:p w:rsidR="00C03272"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Ежегодный статистический сборник 2000-2003 г.г</w:t>
      </w:r>
    </w:p>
    <w:p w:rsidR="0051495C" w:rsidRPr="00830E35" w:rsidRDefault="0051495C"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П. И. Вахрин Организация и финансирование инвестиций. Москва, 1999 год.</w:t>
      </w:r>
    </w:p>
    <w:p w:rsidR="007677BD" w:rsidRPr="00830E35" w:rsidRDefault="007677BD"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Альпари</w:t>
      </w:r>
      <w:r w:rsidR="00C03272" w:rsidRPr="00830E35">
        <w:rPr>
          <w:color w:val="000000"/>
          <w:sz w:val="28"/>
          <w:szCs w:val="28"/>
        </w:rPr>
        <w:t xml:space="preserve"> </w:t>
      </w:r>
      <w:r w:rsidRPr="00830E35">
        <w:rPr>
          <w:color w:val="000000"/>
          <w:sz w:val="28"/>
          <w:szCs w:val="28"/>
        </w:rPr>
        <w:t>№ 1-2, 2009г.</w:t>
      </w:r>
    </w:p>
    <w:p w:rsidR="007677BD" w:rsidRPr="00830E35" w:rsidRDefault="007677BD"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Казахстанская правда 25.12.09г № 301</w:t>
      </w:r>
    </w:p>
    <w:p w:rsidR="007677BD" w:rsidRPr="00830E35" w:rsidRDefault="007677BD"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Банки Казахстана</w:t>
      </w:r>
      <w:r w:rsidR="00C03272" w:rsidRPr="00830E35">
        <w:rPr>
          <w:color w:val="000000"/>
          <w:sz w:val="28"/>
          <w:szCs w:val="28"/>
        </w:rPr>
        <w:t xml:space="preserve"> </w:t>
      </w:r>
      <w:r w:rsidRPr="00830E35">
        <w:rPr>
          <w:color w:val="000000"/>
          <w:sz w:val="28"/>
          <w:szCs w:val="28"/>
        </w:rPr>
        <w:t>№5, 2007г.</w:t>
      </w:r>
    </w:p>
    <w:p w:rsidR="0051495C" w:rsidRPr="00830E35" w:rsidRDefault="007677BD" w:rsidP="00E2477A">
      <w:pPr>
        <w:widowControl/>
        <w:numPr>
          <w:ilvl w:val="0"/>
          <w:numId w:val="19"/>
        </w:numPr>
        <w:shd w:val="clear" w:color="000000" w:fill="auto"/>
        <w:tabs>
          <w:tab w:val="left" w:pos="284"/>
        </w:tabs>
        <w:spacing w:line="360" w:lineRule="auto"/>
        <w:ind w:left="0" w:firstLine="0"/>
        <w:rPr>
          <w:color w:val="000000"/>
          <w:sz w:val="28"/>
          <w:szCs w:val="28"/>
        </w:rPr>
      </w:pPr>
      <w:r w:rsidRPr="00830E35">
        <w:rPr>
          <w:color w:val="000000"/>
          <w:sz w:val="28"/>
          <w:szCs w:val="28"/>
        </w:rPr>
        <w:t>Вопросы экономики №5, 2008г.</w:t>
      </w:r>
      <w:bookmarkStart w:id="0" w:name="_GoBack"/>
      <w:bookmarkEnd w:id="0"/>
    </w:p>
    <w:sectPr w:rsidR="0051495C" w:rsidRPr="00830E35" w:rsidSect="00E2477A">
      <w:footnotePr>
        <w:pos w:val="beneathText"/>
      </w:footnotePr>
      <w:pgSz w:w="11905" w:h="16837" w:code="9"/>
      <w:pgMar w:top="1134" w:right="851" w:bottom="1134" w:left="1701" w:header="709" w:footer="709" w:gutter="0"/>
      <w:pgNumType w:start="2"/>
      <w:cols w:space="720"/>
      <w:docGrid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E35" w:rsidRDefault="00830E35">
      <w:pPr>
        <w:spacing w:line="240" w:lineRule="auto"/>
        <w:ind w:firstLine="0"/>
        <w:jc w:val="left"/>
        <w:rPr>
          <w:rFonts w:ascii="Arial" w:hAnsi="Arial"/>
          <w:sz w:val="20"/>
          <w:szCs w:val="24"/>
        </w:rPr>
      </w:pPr>
      <w:r>
        <w:rPr>
          <w:rFonts w:ascii="Arial" w:hAnsi="Arial"/>
          <w:sz w:val="20"/>
          <w:szCs w:val="24"/>
        </w:rPr>
        <w:separator/>
      </w:r>
    </w:p>
  </w:endnote>
  <w:endnote w:type="continuationSeparator" w:id="0">
    <w:p w:rsidR="00830E35" w:rsidRDefault="00830E35">
      <w:pPr>
        <w:spacing w:line="240" w:lineRule="auto"/>
        <w:ind w:firstLine="0"/>
        <w:jc w:val="left"/>
        <w:rPr>
          <w:rFonts w:ascii="Arial" w:hAnsi="Arial"/>
          <w:sz w:val="20"/>
          <w:szCs w:val="24"/>
        </w:rPr>
      </w:pPr>
      <w:r>
        <w:rPr>
          <w:rFonts w:ascii="Arial" w:hAnsi="Arial"/>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E35" w:rsidRDefault="00830E35">
      <w:pPr>
        <w:spacing w:line="240" w:lineRule="auto"/>
        <w:ind w:firstLine="0"/>
        <w:jc w:val="left"/>
        <w:rPr>
          <w:rFonts w:ascii="Arial" w:hAnsi="Arial"/>
          <w:sz w:val="20"/>
          <w:szCs w:val="24"/>
        </w:rPr>
      </w:pPr>
      <w:r>
        <w:rPr>
          <w:rFonts w:ascii="Arial" w:hAnsi="Arial"/>
          <w:sz w:val="20"/>
          <w:szCs w:val="24"/>
        </w:rPr>
        <w:separator/>
      </w:r>
    </w:p>
  </w:footnote>
  <w:footnote w:type="continuationSeparator" w:id="0">
    <w:p w:rsidR="00830E35" w:rsidRDefault="00830E35">
      <w:pPr>
        <w:spacing w:line="240" w:lineRule="auto"/>
        <w:ind w:firstLine="0"/>
        <w:jc w:val="left"/>
        <w:rPr>
          <w:rFonts w:ascii="Arial" w:hAnsi="Arial"/>
          <w:sz w:val="20"/>
          <w:szCs w:val="24"/>
        </w:rPr>
      </w:pPr>
      <w:r>
        <w:rPr>
          <w:rFonts w:ascii="Arial" w:hAnsi="Arial"/>
          <w:sz w:val="20"/>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sz w:val="20"/>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sz w:val="20"/>
      </w:rPr>
    </w:lvl>
  </w:abstractNum>
  <w:abstractNum w:abstractNumId="3">
    <w:nsid w:val="00000004"/>
    <w:multiLevelType w:val="multilevel"/>
    <w:tmpl w:val="00000004"/>
    <w:name w:val="WW8Num3"/>
    <w:lvl w:ilvl="0">
      <w:start w:val="1"/>
      <w:numFmt w:val="decimal"/>
      <w:lvlText w:val="%1."/>
      <w:lvlJc w:val="left"/>
      <w:pPr>
        <w:tabs>
          <w:tab w:val="num" w:pos="1021"/>
        </w:tabs>
        <w:ind w:left="1021" w:hanging="360"/>
      </w:pPr>
      <w:rPr>
        <w:rFonts w:cs="Times New Roman"/>
      </w:rPr>
    </w:lvl>
    <w:lvl w:ilvl="1">
      <w:start w:val="1"/>
      <w:numFmt w:val="lowerLetter"/>
      <w:lvlText w:val="%2."/>
      <w:lvlJc w:val="left"/>
      <w:pPr>
        <w:tabs>
          <w:tab w:val="num" w:pos="1741"/>
        </w:tabs>
        <w:ind w:left="1741" w:hanging="360"/>
      </w:pPr>
      <w:rPr>
        <w:rFonts w:cs="Times New Roman"/>
      </w:rPr>
    </w:lvl>
    <w:lvl w:ilvl="2">
      <w:start w:val="1"/>
      <w:numFmt w:val="lowerRoman"/>
      <w:lvlText w:val="%3."/>
      <w:lvlJc w:val="right"/>
      <w:pPr>
        <w:tabs>
          <w:tab w:val="num" w:pos="2461"/>
        </w:tabs>
        <w:ind w:left="2461" w:hanging="180"/>
      </w:pPr>
      <w:rPr>
        <w:rFonts w:cs="Times New Roman"/>
      </w:rPr>
    </w:lvl>
    <w:lvl w:ilvl="3">
      <w:start w:val="1"/>
      <w:numFmt w:val="decimal"/>
      <w:lvlText w:val="%4."/>
      <w:lvlJc w:val="left"/>
      <w:pPr>
        <w:tabs>
          <w:tab w:val="num" w:pos="3181"/>
        </w:tabs>
        <w:ind w:left="3181" w:hanging="360"/>
      </w:pPr>
      <w:rPr>
        <w:rFonts w:cs="Times New Roman"/>
      </w:rPr>
    </w:lvl>
    <w:lvl w:ilvl="4">
      <w:start w:val="1"/>
      <w:numFmt w:val="lowerLetter"/>
      <w:lvlText w:val="%5."/>
      <w:lvlJc w:val="left"/>
      <w:pPr>
        <w:tabs>
          <w:tab w:val="num" w:pos="3901"/>
        </w:tabs>
        <w:ind w:left="3901" w:hanging="360"/>
      </w:pPr>
      <w:rPr>
        <w:rFonts w:cs="Times New Roman"/>
      </w:rPr>
    </w:lvl>
    <w:lvl w:ilvl="5">
      <w:start w:val="1"/>
      <w:numFmt w:val="lowerRoman"/>
      <w:lvlText w:val="%6."/>
      <w:lvlJc w:val="right"/>
      <w:pPr>
        <w:tabs>
          <w:tab w:val="num" w:pos="4621"/>
        </w:tabs>
        <w:ind w:left="4621" w:hanging="180"/>
      </w:pPr>
      <w:rPr>
        <w:rFonts w:cs="Times New Roman"/>
      </w:rPr>
    </w:lvl>
    <w:lvl w:ilvl="6">
      <w:start w:val="1"/>
      <w:numFmt w:val="decimal"/>
      <w:lvlText w:val="%7."/>
      <w:lvlJc w:val="left"/>
      <w:pPr>
        <w:tabs>
          <w:tab w:val="num" w:pos="5341"/>
        </w:tabs>
        <w:ind w:left="5341" w:hanging="360"/>
      </w:pPr>
      <w:rPr>
        <w:rFonts w:cs="Times New Roman"/>
      </w:rPr>
    </w:lvl>
    <w:lvl w:ilvl="7">
      <w:start w:val="1"/>
      <w:numFmt w:val="lowerLetter"/>
      <w:lvlText w:val="%8."/>
      <w:lvlJc w:val="left"/>
      <w:pPr>
        <w:tabs>
          <w:tab w:val="num" w:pos="6061"/>
        </w:tabs>
        <w:ind w:left="6061" w:hanging="360"/>
      </w:pPr>
      <w:rPr>
        <w:rFonts w:cs="Times New Roman"/>
      </w:rPr>
    </w:lvl>
    <w:lvl w:ilvl="8">
      <w:start w:val="1"/>
      <w:numFmt w:val="lowerRoman"/>
      <w:lvlText w:val="%9."/>
      <w:lvlJc w:val="right"/>
      <w:pPr>
        <w:tabs>
          <w:tab w:val="num" w:pos="6781"/>
        </w:tabs>
        <w:ind w:left="6781" w:hanging="180"/>
      </w:pPr>
      <w:rPr>
        <w:rFonts w:cs="Times New Roman"/>
      </w:rPr>
    </w:lvl>
  </w:abstractNum>
  <w:abstractNum w:abstractNumId="4">
    <w:nsid w:val="00000005"/>
    <w:multiLevelType w:val="singleLevel"/>
    <w:tmpl w:val="00000005"/>
    <w:name w:val="WW8Num5"/>
    <w:lvl w:ilvl="0">
      <w:start w:val="4"/>
      <w:numFmt w:val="bullet"/>
      <w:lvlText w:val="–"/>
      <w:lvlJc w:val="left"/>
      <w:pPr>
        <w:tabs>
          <w:tab w:val="num" w:pos="927"/>
        </w:tabs>
        <w:ind w:left="927" w:hanging="360"/>
      </w:pPr>
      <w:rPr>
        <w:rFonts w:ascii="Times New Roman" w:hAnsi="Times New Roman"/>
      </w:rPr>
    </w:lvl>
  </w:abstractNum>
  <w:abstractNum w:abstractNumId="5">
    <w:nsid w:val="00000006"/>
    <w:multiLevelType w:val="multilevel"/>
    <w:tmpl w:val="00000006"/>
    <w:name w:val="WW8Num2"/>
    <w:lvl w:ilvl="0">
      <w:start w:val="1"/>
      <w:numFmt w:val="decimal"/>
      <w:lvlText w:val="%1."/>
      <w:lvlJc w:val="left"/>
      <w:pPr>
        <w:tabs>
          <w:tab w:val="num" w:pos="960"/>
        </w:tabs>
        <w:ind w:left="960" w:hanging="360"/>
      </w:pPr>
      <w:rPr>
        <w:rFonts w:cs="Times New Roman"/>
      </w:rPr>
    </w:lvl>
    <w:lvl w:ilvl="1">
      <w:start w:val="1"/>
      <w:numFmt w:val="lowerLetter"/>
      <w:lvlText w:val="%2."/>
      <w:lvlJc w:val="left"/>
      <w:pPr>
        <w:tabs>
          <w:tab w:val="num" w:pos="1680"/>
        </w:tabs>
        <w:ind w:left="1680" w:hanging="360"/>
      </w:pPr>
      <w:rPr>
        <w:rFonts w:cs="Times New Roman"/>
      </w:rPr>
    </w:lvl>
    <w:lvl w:ilvl="2">
      <w:start w:val="1"/>
      <w:numFmt w:val="lowerRoman"/>
      <w:lvlText w:val="%3."/>
      <w:lvlJc w:val="right"/>
      <w:pPr>
        <w:tabs>
          <w:tab w:val="num" w:pos="2400"/>
        </w:tabs>
        <w:ind w:left="2400" w:hanging="180"/>
      </w:pPr>
      <w:rPr>
        <w:rFonts w:cs="Times New Roman"/>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abstractNum w:abstractNumId="6">
    <w:nsid w:val="01DA2D91"/>
    <w:multiLevelType w:val="hybridMultilevel"/>
    <w:tmpl w:val="B50AC84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0BFF7072"/>
    <w:multiLevelType w:val="hybridMultilevel"/>
    <w:tmpl w:val="3D9AAA0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0FD93797"/>
    <w:multiLevelType w:val="hybridMultilevel"/>
    <w:tmpl w:val="9F4EF2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17955D7C"/>
    <w:multiLevelType w:val="hybridMultilevel"/>
    <w:tmpl w:val="91785228"/>
    <w:lvl w:ilvl="0" w:tplc="17EAF15A">
      <w:start w:val="1"/>
      <w:numFmt w:val="decimal"/>
      <w:lvlText w:val="%1."/>
      <w:lvlJc w:val="left"/>
      <w:pPr>
        <w:ind w:left="1065" w:hanging="705"/>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9676F5"/>
    <w:multiLevelType w:val="hybridMultilevel"/>
    <w:tmpl w:val="E3F25D9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5E77C4"/>
    <w:multiLevelType w:val="multilevel"/>
    <w:tmpl w:val="C20E0F24"/>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2">
    <w:nsid w:val="34572CA4"/>
    <w:multiLevelType w:val="multilevel"/>
    <w:tmpl w:val="B13824D6"/>
    <w:lvl w:ilvl="0">
      <w:start w:val="1"/>
      <w:numFmt w:val="decimal"/>
      <w:lvlText w:val="%1."/>
      <w:lvlJc w:val="left"/>
      <w:pPr>
        <w:ind w:left="525" w:hanging="525"/>
      </w:pPr>
      <w:rPr>
        <w:rFonts w:cs="Times New Roman" w:hint="default"/>
      </w:rPr>
    </w:lvl>
    <w:lvl w:ilvl="1">
      <w:start w:val="1"/>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3">
    <w:nsid w:val="34BB3821"/>
    <w:multiLevelType w:val="hybridMultilevel"/>
    <w:tmpl w:val="030E8C8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nsid w:val="38817B5B"/>
    <w:multiLevelType w:val="hybridMultilevel"/>
    <w:tmpl w:val="3B4AE5EE"/>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3D61773A"/>
    <w:multiLevelType w:val="hybridMultilevel"/>
    <w:tmpl w:val="77DC9ED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F0B4567"/>
    <w:multiLevelType w:val="hybridMultilevel"/>
    <w:tmpl w:val="8794C710"/>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482F7C37"/>
    <w:multiLevelType w:val="multilevel"/>
    <w:tmpl w:val="6018F928"/>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48330177"/>
    <w:multiLevelType w:val="hybridMultilevel"/>
    <w:tmpl w:val="B7CED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D822AE"/>
    <w:multiLevelType w:val="hybridMultilevel"/>
    <w:tmpl w:val="6A047C9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4FF22A0C"/>
    <w:multiLevelType w:val="hybridMultilevel"/>
    <w:tmpl w:val="8DAE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D90BCA"/>
    <w:multiLevelType w:val="hybridMultilevel"/>
    <w:tmpl w:val="8670FFCA"/>
    <w:lvl w:ilvl="0" w:tplc="ADEA78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667C7B10"/>
    <w:multiLevelType w:val="hybridMultilevel"/>
    <w:tmpl w:val="BCBC11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12"/>
  </w:num>
  <w:num w:numId="9">
    <w:abstractNumId w:val="19"/>
  </w:num>
  <w:num w:numId="10">
    <w:abstractNumId w:val="9"/>
  </w:num>
  <w:num w:numId="11">
    <w:abstractNumId w:val="20"/>
  </w:num>
  <w:num w:numId="12">
    <w:abstractNumId w:val="11"/>
  </w:num>
  <w:num w:numId="13">
    <w:abstractNumId w:val="8"/>
  </w:num>
  <w:num w:numId="14">
    <w:abstractNumId w:val="15"/>
  </w:num>
  <w:num w:numId="15">
    <w:abstractNumId w:val="7"/>
  </w:num>
  <w:num w:numId="16">
    <w:abstractNumId w:val="13"/>
  </w:num>
  <w:num w:numId="17">
    <w:abstractNumId w:val="14"/>
  </w:num>
  <w:num w:numId="18">
    <w:abstractNumId w:val="6"/>
  </w:num>
  <w:num w:numId="19">
    <w:abstractNumId w:val="16"/>
  </w:num>
  <w:num w:numId="20">
    <w:abstractNumId w:val="10"/>
  </w:num>
  <w:num w:numId="21">
    <w:abstractNumId w:val="2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115"/>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2E3"/>
    <w:rsid w:val="0007385F"/>
    <w:rsid w:val="000F733A"/>
    <w:rsid w:val="00173255"/>
    <w:rsid w:val="001E72AB"/>
    <w:rsid w:val="00275F91"/>
    <w:rsid w:val="00297614"/>
    <w:rsid w:val="002D2DAB"/>
    <w:rsid w:val="003E1537"/>
    <w:rsid w:val="003F5DA8"/>
    <w:rsid w:val="004B02E6"/>
    <w:rsid w:val="0051495C"/>
    <w:rsid w:val="0053644C"/>
    <w:rsid w:val="00593E30"/>
    <w:rsid w:val="005C4F57"/>
    <w:rsid w:val="00601FC7"/>
    <w:rsid w:val="00614261"/>
    <w:rsid w:val="006C0C44"/>
    <w:rsid w:val="006D64E4"/>
    <w:rsid w:val="006E44A1"/>
    <w:rsid w:val="007677BD"/>
    <w:rsid w:val="00775C36"/>
    <w:rsid w:val="007A0DCC"/>
    <w:rsid w:val="007D70BA"/>
    <w:rsid w:val="0080197B"/>
    <w:rsid w:val="00830E35"/>
    <w:rsid w:val="00861B78"/>
    <w:rsid w:val="008A4210"/>
    <w:rsid w:val="008B3A9F"/>
    <w:rsid w:val="008E3598"/>
    <w:rsid w:val="00921C30"/>
    <w:rsid w:val="009413CE"/>
    <w:rsid w:val="009B16C1"/>
    <w:rsid w:val="009B4750"/>
    <w:rsid w:val="009D153C"/>
    <w:rsid w:val="009D2204"/>
    <w:rsid w:val="009D23F4"/>
    <w:rsid w:val="009E1546"/>
    <w:rsid w:val="009F0B11"/>
    <w:rsid w:val="00A818AC"/>
    <w:rsid w:val="00AD5AA0"/>
    <w:rsid w:val="00B526DA"/>
    <w:rsid w:val="00BE12E3"/>
    <w:rsid w:val="00C03272"/>
    <w:rsid w:val="00C066E7"/>
    <w:rsid w:val="00C32985"/>
    <w:rsid w:val="00C653DB"/>
    <w:rsid w:val="00C65D0D"/>
    <w:rsid w:val="00C742B6"/>
    <w:rsid w:val="00D45A48"/>
    <w:rsid w:val="00D71123"/>
    <w:rsid w:val="00DE7172"/>
    <w:rsid w:val="00E14B4C"/>
    <w:rsid w:val="00E2477A"/>
    <w:rsid w:val="00E5748E"/>
    <w:rsid w:val="00F25D62"/>
    <w:rsid w:val="00F42A22"/>
    <w:rsid w:val="00F45C2F"/>
    <w:rsid w:val="00F562F3"/>
    <w:rsid w:val="00F8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46D9783-50AC-41DF-8CFD-1BEFABC4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19" w:lineRule="auto"/>
      <w:ind w:firstLine="360"/>
      <w:jc w:val="both"/>
    </w:pPr>
    <w:rPr>
      <w:kern w:val="1"/>
      <w:sz w:val="18"/>
      <w:lang w:eastAsia="ar-SA"/>
    </w:rPr>
  </w:style>
  <w:style w:type="paragraph" w:styleId="2">
    <w:name w:val="heading 2"/>
    <w:basedOn w:val="a"/>
    <w:next w:val="a0"/>
    <w:link w:val="20"/>
    <w:uiPriority w:val="9"/>
    <w:qFormat/>
    <w:pPr>
      <w:numPr>
        <w:ilvl w:val="1"/>
        <w:numId w:val="1"/>
      </w:numPr>
      <w:spacing w:before="280" w:after="280" w:line="240" w:lineRule="auto"/>
      <w:jc w:val="left"/>
      <w:outlineLvl w:val="1"/>
    </w:pPr>
    <w:rPr>
      <w:rFonts w:ascii="Arial" w:hAnsi="Arial"/>
      <w:b/>
      <w:bCs/>
      <w:sz w:val="36"/>
      <w:szCs w:val="36"/>
    </w:rPr>
  </w:style>
  <w:style w:type="paragraph" w:styleId="3">
    <w:name w:val="heading 3"/>
    <w:basedOn w:val="a"/>
    <w:next w:val="a0"/>
    <w:link w:val="30"/>
    <w:uiPriority w:val="9"/>
    <w:qFormat/>
    <w:pPr>
      <w:numPr>
        <w:ilvl w:val="2"/>
        <w:numId w:val="1"/>
      </w:numPr>
      <w:spacing w:before="280" w:after="280" w:line="240" w:lineRule="auto"/>
      <w:jc w:val="left"/>
      <w:outlineLvl w:val="2"/>
    </w:pPr>
    <w:rPr>
      <w:rFonts w:ascii="Arial" w:hAnsi="Arial"/>
      <w:b/>
      <w:bCs/>
      <w:sz w:val="27"/>
      <w:szCs w:val="27"/>
    </w:rPr>
  </w:style>
  <w:style w:type="paragraph" w:styleId="4">
    <w:name w:val="heading 4"/>
    <w:basedOn w:val="a"/>
    <w:next w:val="a"/>
    <w:link w:val="40"/>
    <w:uiPriority w:val="9"/>
    <w:qFormat/>
    <w:pPr>
      <w:keepNext/>
      <w:numPr>
        <w:ilvl w:val="3"/>
        <w:numId w:val="1"/>
      </w:numPr>
      <w:spacing w:line="240" w:lineRule="auto"/>
      <w:jc w:val="left"/>
      <w:outlineLvl w:val="3"/>
    </w:pPr>
    <w:rPr>
      <w:rFonts w:ascii="Arial" w:hAnsi="Arial"/>
      <w:b/>
      <w:bCs/>
      <w:sz w:val="28"/>
      <w:szCs w:val="28"/>
    </w:rPr>
  </w:style>
  <w:style w:type="paragraph" w:styleId="5">
    <w:name w:val="heading 5"/>
    <w:basedOn w:val="a"/>
    <w:next w:val="a"/>
    <w:link w:val="50"/>
    <w:uiPriority w:val="9"/>
    <w:qFormat/>
    <w:pPr>
      <w:keepNext/>
      <w:numPr>
        <w:ilvl w:val="4"/>
        <w:numId w:val="1"/>
      </w:numPr>
      <w:spacing w:line="240" w:lineRule="auto"/>
      <w:ind w:firstLine="680"/>
      <w:jc w:val="center"/>
      <w:outlineLvl w:val="4"/>
    </w:pPr>
    <w:rPr>
      <w:rFonts w:ascii="Arial" w:hAnsi="Arial"/>
      <w:b/>
      <w:bCs/>
      <w:sz w:val="28"/>
      <w:szCs w:val="28"/>
    </w:rPr>
  </w:style>
  <w:style w:type="paragraph" w:styleId="6">
    <w:name w:val="heading 6"/>
    <w:basedOn w:val="a"/>
    <w:next w:val="a"/>
    <w:link w:val="60"/>
    <w:uiPriority w:val="9"/>
    <w:qFormat/>
    <w:pPr>
      <w:keepNext/>
      <w:numPr>
        <w:ilvl w:val="5"/>
        <w:numId w:val="1"/>
      </w:numPr>
      <w:spacing w:line="240" w:lineRule="auto"/>
      <w:jc w:val="center"/>
      <w:outlineLvl w:val="5"/>
    </w:pPr>
    <w:rPr>
      <w:rFonts w:ascii="Arial" w:hAnsi="Arial"/>
      <w:b/>
      <w:bCs/>
      <w:cap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kern w:val="1"/>
      <w:sz w:val="28"/>
      <w:szCs w:val="28"/>
      <w:lang w:val="x-none"/>
    </w:rPr>
  </w:style>
  <w:style w:type="character" w:customStyle="1" w:styleId="30">
    <w:name w:val="Заголовок 3 Знак"/>
    <w:link w:val="3"/>
    <w:uiPriority w:val="9"/>
    <w:semiHidden/>
    <w:locked/>
    <w:rPr>
      <w:rFonts w:ascii="Cambria" w:eastAsia="Times New Roman" w:hAnsi="Cambria" w:cs="Times New Roman"/>
      <w:b/>
      <w:bCs/>
      <w:kern w:val="1"/>
      <w:sz w:val="26"/>
      <w:szCs w:val="26"/>
      <w:lang w:val="x-none"/>
    </w:rPr>
  </w:style>
  <w:style w:type="character" w:customStyle="1" w:styleId="40">
    <w:name w:val="Заголовок 4 Знак"/>
    <w:link w:val="4"/>
    <w:uiPriority w:val="9"/>
    <w:semiHidden/>
    <w:locked/>
    <w:rPr>
      <w:rFonts w:ascii="Calibri" w:eastAsia="Times New Roman" w:hAnsi="Calibri" w:cs="Times New Roman"/>
      <w:b/>
      <w:bCs/>
      <w:kern w:val="1"/>
      <w:sz w:val="28"/>
      <w:szCs w:val="28"/>
      <w:lang w:val="x-none"/>
    </w:rPr>
  </w:style>
  <w:style w:type="character" w:customStyle="1" w:styleId="50">
    <w:name w:val="Заголовок 5 Знак"/>
    <w:link w:val="5"/>
    <w:uiPriority w:val="9"/>
    <w:semiHidden/>
    <w:locked/>
    <w:rPr>
      <w:rFonts w:ascii="Calibri" w:eastAsia="Times New Roman" w:hAnsi="Calibri" w:cs="Times New Roman"/>
      <w:b/>
      <w:bCs/>
      <w:i/>
      <w:iCs/>
      <w:kern w:val="1"/>
      <w:sz w:val="26"/>
      <w:szCs w:val="26"/>
      <w:lang w:val="x-none"/>
    </w:rPr>
  </w:style>
  <w:style w:type="character" w:customStyle="1" w:styleId="60">
    <w:name w:val="Заголовок 6 Знак"/>
    <w:link w:val="6"/>
    <w:uiPriority w:val="9"/>
    <w:semiHidden/>
    <w:locked/>
    <w:rPr>
      <w:rFonts w:ascii="Calibri" w:eastAsia="Times New Roman" w:hAnsi="Calibri" w:cs="Times New Roman"/>
      <w:b/>
      <w:bCs/>
      <w:kern w:val="1"/>
      <w:sz w:val="22"/>
      <w:szCs w:val="22"/>
      <w:lang w:val="x-none"/>
    </w:rPr>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paragraph" w:customStyle="1" w:styleId="a4">
    <w:name w:val="Заголовок"/>
    <w:basedOn w:val="a"/>
    <w:next w:val="a0"/>
    <w:pPr>
      <w:keepNext/>
      <w:spacing w:before="240" w:after="120" w:line="240" w:lineRule="auto"/>
      <w:ind w:firstLine="0"/>
      <w:jc w:val="left"/>
    </w:pPr>
    <w:rPr>
      <w:rFonts w:ascii="Arial" w:hAnsi="Arial" w:cs="Tahoma"/>
      <w:sz w:val="28"/>
      <w:szCs w:val="28"/>
    </w:rPr>
  </w:style>
  <w:style w:type="paragraph" w:styleId="a0">
    <w:name w:val="Body Text"/>
    <w:basedOn w:val="a"/>
    <w:link w:val="a5"/>
    <w:uiPriority w:val="99"/>
    <w:semiHidden/>
    <w:pPr>
      <w:spacing w:after="120" w:line="240" w:lineRule="auto"/>
      <w:ind w:firstLine="0"/>
      <w:jc w:val="left"/>
    </w:pPr>
    <w:rPr>
      <w:rFonts w:ascii="Arial" w:hAnsi="Arial"/>
      <w:sz w:val="20"/>
      <w:szCs w:val="24"/>
    </w:rPr>
  </w:style>
  <w:style w:type="character" w:customStyle="1" w:styleId="a5">
    <w:name w:val="Основной текст Знак"/>
    <w:link w:val="a0"/>
    <w:uiPriority w:val="99"/>
    <w:semiHidden/>
    <w:locked/>
    <w:rPr>
      <w:rFonts w:ascii="Arial" w:hAnsi="Arial" w:cs="Times New Roman"/>
      <w:kern w:val="1"/>
      <w:sz w:val="24"/>
      <w:szCs w:val="24"/>
      <w:lang w:val="x-none"/>
    </w:rPr>
  </w:style>
  <w:style w:type="paragraph" w:styleId="a6">
    <w:name w:val="List"/>
    <w:basedOn w:val="a0"/>
    <w:uiPriority w:val="99"/>
    <w:semiHidden/>
    <w:rPr>
      <w:rFonts w:cs="Tahoma"/>
    </w:rPr>
  </w:style>
  <w:style w:type="paragraph" w:customStyle="1" w:styleId="1">
    <w:name w:val="Название1"/>
    <w:basedOn w:val="a"/>
    <w:pPr>
      <w:suppressLineNumbers/>
      <w:spacing w:before="120" w:after="120" w:line="240" w:lineRule="auto"/>
      <w:ind w:firstLine="0"/>
      <w:jc w:val="left"/>
    </w:pPr>
    <w:rPr>
      <w:rFonts w:ascii="Arial" w:hAnsi="Arial" w:cs="Tahoma"/>
      <w:i/>
      <w:iCs/>
      <w:sz w:val="20"/>
      <w:szCs w:val="24"/>
    </w:rPr>
  </w:style>
  <w:style w:type="paragraph" w:customStyle="1" w:styleId="10">
    <w:name w:val="Указатель1"/>
    <w:basedOn w:val="a"/>
    <w:pPr>
      <w:suppressLineNumbers/>
      <w:spacing w:line="240" w:lineRule="auto"/>
      <w:ind w:firstLine="0"/>
      <w:jc w:val="left"/>
    </w:pPr>
    <w:rPr>
      <w:rFonts w:ascii="Arial" w:hAnsi="Arial" w:cs="Tahoma"/>
      <w:sz w:val="20"/>
      <w:szCs w:val="24"/>
    </w:rPr>
  </w:style>
  <w:style w:type="paragraph" w:styleId="a7">
    <w:name w:val="header"/>
    <w:basedOn w:val="a"/>
    <w:link w:val="a8"/>
    <w:uiPriority w:val="99"/>
    <w:semiHidden/>
    <w:pPr>
      <w:suppressLineNumbers/>
      <w:tabs>
        <w:tab w:val="center" w:pos="4818"/>
        <w:tab w:val="right" w:pos="9637"/>
      </w:tabs>
      <w:spacing w:line="240" w:lineRule="auto"/>
      <w:ind w:firstLine="0"/>
      <w:jc w:val="left"/>
    </w:pPr>
    <w:rPr>
      <w:rFonts w:ascii="Arial" w:hAnsi="Arial"/>
      <w:sz w:val="20"/>
      <w:szCs w:val="24"/>
    </w:rPr>
  </w:style>
  <w:style w:type="character" w:customStyle="1" w:styleId="a8">
    <w:name w:val="Верхний колонтитул Знак"/>
    <w:link w:val="a7"/>
    <w:uiPriority w:val="99"/>
    <w:semiHidden/>
    <w:locked/>
    <w:rPr>
      <w:rFonts w:ascii="Arial" w:hAnsi="Arial" w:cs="Times New Roman"/>
      <w:kern w:val="1"/>
      <w:sz w:val="24"/>
      <w:szCs w:val="24"/>
      <w:lang w:val="x-none"/>
    </w:rPr>
  </w:style>
  <w:style w:type="paragraph" w:styleId="a9">
    <w:name w:val="footer"/>
    <w:basedOn w:val="a"/>
    <w:link w:val="aa"/>
    <w:uiPriority w:val="99"/>
    <w:pPr>
      <w:tabs>
        <w:tab w:val="center" w:pos="4677"/>
        <w:tab w:val="right" w:pos="9355"/>
      </w:tabs>
      <w:spacing w:line="240" w:lineRule="auto"/>
      <w:ind w:firstLine="0"/>
      <w:jc w:val="left"/>
    </w:pPr>
    <w:rPr>
      <w:rFonts w:ascii="Arial" w:hAnsi="Arial"/>
      <w:sz w:val="20"/>
      <w:szCs w:val="24"/>
    </w:rPr>
  </w:style>
  <w:style w:type="character" w:customStyle="1" w:styleId="aa">
    <w:name w:val="Нижний колонтитул Знак"/>
    <w:link w:val="a9"/>
    <w:uiPriority w:val="99"/>
    <w:locked/>
    <w:rsid w:val="001E72AB"/>
    <w:rPr>
      <w:rFonts w:ascii="Arial" w:hAnsi="Arial" w:cs="Times New Roman"/>
      <w:kern w:val="1"/>
      <w:sz w:val="24"/>
      <w:szCs w:val="24"/>
      <w:lang w:val="x-none"/>
    </w:rPr>
  </w:style>
  <w:style w:type="paragraph" w:customStyle="1" w:styleId="Web">
    <w:name w:val="Обычный (Web)"/>
    <w:basedOn w:val="a"/>
    <w:pPr>
      <w:spacing w:before="280" w:after="280" w:line="240" w:lineRule="auto"/>
      <w:ind w:firstLine="0"/>
    </w:pPr>
    <w:rPr>
      <w:rFonts w:ascii="Arial" w:hAnsi="Arial"/>
      <w:sz w:val="20"/>
      <w:szCs w:val="24"/>
    </w:rPr>
  </w:style>
  <w:style w:type="paragraph" w:customStyle="1" w:styleId="31">
    <w:name w:val="Основной текст с отступом 31"/>
    <w:basedOn w:val="a"/>
    <w:pPr>
      <w:shd w:val="clear" w:color="auto" w:fill="FFFFFF"/>
      <w:spacing w:before="5" w:line="240" w:lineRule="auto"/>
      <w:ind w:firstLine="274"/>
      <w:jc w:val="left"/>
    </w:pPr>
    <w:rPr>
      <w:rFonts w:ascii="Arial" w:hAnsi="Arial"/>
      <w:b/>
      <w:bCs/>
      <w:color w:val="000000"/>
      <w:sz w:val="28"/>
      <w:szCs w:val="19"/>
    </w:rPr>
  </w:style>
  <w:style w:type="paragraph" w:customStyle="1" w:styleId="21">
    <w:name w:val="Основной текст с отступом 21"/>
    <w:basedOn w:val="a"/>
    <w:pPr>
      <w:spacing w:line="240" w:lineRule="auto"/>
      <w:ind w:firstLine="240"/>
      <w:jc w:val="left"/>
    </w:pPr>
    <w:rPr>
      <w:rFonts w:ascii="Arial" w:hAnsi="Arial"/>
      <w:sz w:val="28"/>
      <w:szCs w:val="24"/>
    </w:rPr>
  </w:style>
  <w:style w:type="paragraph" w:styleId="ab">
    <w:name w:val="Body Text Indent"/>
    <w:basedOn w:val="a"/>
    <w:link w:val="ac"/>
    <w:uiPriority w:val="99"/>
    <w:semiHidden/>
    <w:pPr>
      <w:autoSpaceDE w:val="0"/>
      <w:spacing w:line="240" w:lineRule="auto"/>
      <w:ind w:firstLine="240"/>
      <w:jc w:val="left"/>
    </w:pPr>
    <w:rPr>
      <w:rFonts w:ascii="Arial" w:hAnsi="Arial"/>
      <w:sz w:val="20"/>
      <w:szCs w:val="24"/>
    </w:rPr>
  </w:style>
  <w:style w:type="character" w:customStyle="1" w:styleId="ac">
    <w:name w:val="Основной текст с отступом Знак"/>
    <w:link w:val="ab"/>
    <w:uiPriority w:val="99"/>
    <w:semiHidden/>
    <w:locked/>
    <w:rPr>
      <w:rFonts w:cs="Times New Roman"/>
      <w:kern w:val="1"/>
      <w:sz w:val="18"/>
      <w:lang w:val="x-none" w:eastAsia="ar-SA" w:bidi="ar-SA"/>
    </w:rPr>
  </w:style>
  <w:style w:type="paragraph" w:styleId="ad">
    <w:name w:val="No Spacing"/>
    <w:uiPriority w:val="1"/>
    <w:qFormat/>
    <w:rsid w:val="00BE12E3"/>
    <w:rPr>
      <w:rFonts w:ascii="Calibri" w:hAnsi="Calibri"/>
      <w:sz w:val="22"/>
      <w:szCs w:val="22"/>
    </w:rPr>
  </w:style>
  <w:style w:type="character" w:styleId="ae">
    <w:name w:val="Hyperlink"/>
    <w:uiPriority w:val="99"/>
    <w:semiHidden/>
    <w:unhideWhenUsed/>
    <w:rsid w:val="00E14B4C"/>
    <w:rPr>
      <w:rFonts w:cs="Times New Roman"/>
      <w:color w:val="005000"/>
      <w:u w:val="single"/>
    </w:rPr>
  </w:style>
  <w:style w:type="paragraph" w:styleId="HTML">
    <w:name w:val="HTML Preformatted"/>
    <w:basedOn w:val="a"/>
    <w:link w:val="HTML0"/>
    <w:uiPriority w:val="99"/>
    <w:semiHidden/>
    <w:unhideWhenUsed/>
    <w:rsid w:val="00E14B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hAnsi="Courier New" w:cs="Courier New"/>
      <w:kern w:val="0"/>
      <w:sz w:val="20"/>
      <w:lang w:val="de-DE" w:eastAsia="de-DE"/>
    </w:rPr>
  </w:style>
  <w:style w:type="character" w:customStyle="1" w:styleId="HTML0">
    <w:name w:val="Стандартный HTML Знак"/>
    <w:link w:val="HTML"/>
    <w:uiPriority w:val="99"/>
    <w:semiHidden/>
    <w:locked/>
    <w:rsid w:val="00E14B4C"/>
    <w:rPr>
      <w:rFonts w:ascii="Courier New" w:hAnsi="Courier New" w:cs="Courier New"/>
      <w:lang w:val="de-DE" w:eastAsia="de-DE"/>
    </w:rPr>
  </w:style>
  <w:style w:type="table" w:styleId="af">
    <w:name w:val="Table Grid"/>
    <w:basedOn w:val="a2"/>
    <w:uiPriority w:val="59"/>
    <w:rsid w:val="00C032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405421">
      <w:marLeft w:val="0"/>
      <w:marRight w:val="0"/>
      <w:marTop w:val="0"/>
      <w:marBottom w:val="0"/>
      <w:divBdr>
        <w:top w:val="none" w:sz="0" w:space="0" w:color="auto"/>
        <w:left w:val="none" w:sz="0" w:space="0" w:color="auto"/>
        <w:bottom w:val="none" w:sz="0" w:space="0" w:color="auto"/>
        <w:right w:val="none" w:sz="0" w:space="0" w:color="auto"/>
      </w:divBdr>
    </w:div>
    <w:div w:id="1798405422">
      <w:marLeft w:val="0"/>
      <w:marRight w:val="0"/>
      <w:marTop w:val="0"/>
      <w:marBottom w:val="0"/>
      <w:divBdr>
        <w:top w:val="none" w:sz="0" w:space="0" w:color="auto"/>
        <w:left w:val="none" w:sz="0" w:space="0" w:color="auto"/>
        <w:bottom w:val="none" w:sz="0" w:space="0" w:color="auto"/>
        <w:right w:val="none" w:sz="0" w:space="0" w:color="auto"/>
      </w:divBdr>
    </w:div>
    <w:div w:id="1798405423">
      <w:marLeft w:val="0"/>
      <w:marRight w:val="0"/>
      <w:marTop w:val="0"/>
      <w:marBottom w:val="0"/>
      <w:divBdr>
        <w:top w:val="none" w:sz="0" w:space="0" w:color="auto"/>
        <w:left w:val="none" w:sz="0" w:space="0" w:color="auto"/>
        <w:bottom w:val="none" w:sz="0" w:space="0" w:color="auto"/>
        <w:right w:val="none" w:sz="0" w:space="0" w:color="auto"/>
      </w:divBdr>
    </w:div>
    <w:div w:id="1798405424">
      <w:marLeft w:val="0"/>
      <w:marRight w:val="0"/>
      <w:marTop w:val="0"/>
      <w:marBottom w:val="0"/>
      <w:divBdr>
        <w:top w:val="none" w:sz="0" w:space="0" w:color="auto"/>
        <w:left w:val="none" w:sz="0" w:space="0" w:color="auto"/>
        <w:bottom w:val="none" w:sz="0" w:space="0" w:color="auto"/>
        <w:right w:val="none" w:sz="0" w:space="0" w:color="auto"/>
      </w:divBdr>
    </w:div>
    <w:div w:id="1798405425">
      <w:marLeft w:val="0"/>
      <w:marRight w:val="0"/>
      <w:marTop w:val="0"/>
      <w:marBottom w:val="0"/>
      <w:divBdr>
        <w:top w:val="none" w:sz="0" w:space="0" w:color="auto"/>
        <w:left w:val="none" w:sz="0" w:space="0" w:color="auto"/>
        <w:bottom w:val="none" w:sz="0" w:space="0" w:color="auto"/>
        <w:right w:val="none" w:sz="0" w:space="0" w:color="auto"/>
      </w:divBdr>
    </w:div>
    <w:div w:id="1798405426">
      <w:marLeft w:val="0"/>
      <w:marRight w:val="0"/>
      <w:marTop w:val="0"/>
      <w:marBottom w:val="0"/>
      <w:divBdr>
        <w:top w:val="none" w:sz="0" w:space="0" w:color="auto"/>
        <w:left w:val="none" w:sz="0" w:space="0" w:color="auto"/>
        <w:bottom w:val="none" w:sz="0" w:space="0" w:color="auto"/>
        <w:right w:val="none" w:sz="0" w:space="0" w:color="auto"/>
      </w:divBdr>
    </w:div>
    <w:div w:id="1798405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8941</Words>
  <Characters>50969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2014-03-12T13:45:00Z</dcterms:created>
  <dcterms:modified xsi:type="dcterms:W3CDTF">2014-03-12T13:45:00Z</dcterms:modified>
</cp:coreProperties>
</file>