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B0" w:rsidRPr="008953DD" w:rsidRDefault="008953DD" w:rsidP="008953DD">
      <w:pPr>
        <w:widowControl/>
        <w:spacing w:line="360" w:lineRule="auto"/>
        <w:ind w:firstLine="709"/>
        <w:rPr>
          <w:b/>
          <w:color w:val="000000"/>
          <w:sz w:val="28"/>
          <w:szCs w:val="28"/>
        </w:rPr>
      </w:pPr>
      <w:r w:rsidRPr="008953DD">
        <w:rPr>
          <w:b/>
          <w:color w:val="000000"/>
          <w:sz w:val="28"/>
          <w:szCs w:val="28"/>
        </w:rPr>
        <w:t>Содержание</w:t>
      </w:r>
    </w:p>
    <w:p w:rsidR="00736C12" w:rsidRPr="008953DD" w:rsidRDefault="00736C12" w:rsidP="008953DD">
      <w:pPr>
        <w:widowControl/>
        <w:spacing w:line="360" w:lineRule="auto"/>
        <w:ind w:firstLine="709"/>
        <w:rPr>
          <w:b/>
          <w:color w:val="000000"/>
          <w:sz w:val="28"/>
          <w:szCs w:val="28"/>
        </w:rPr>
      </w:pPr>
    </w:p>
    <w:p w:rsidR="008953DD" w:rsidRPr="008953DD" w:rsidRDefault="008953DD" w:rsidP="008953DD">
      <w:pPr>
        <w:widowControl/>
        <w:tabs>
          <w:tab w:val="left" w:pos="6874"/>
          <w:tab w:val="left" w:pos="8315"/>
        </w:tabs>
        <w:spacing w:line="360" w:lineRule="auto"/>
        <w:ind w:firstLine="0"/>
        <w:jc w:val="left"/>
        <w:rPr>
          <w:color w:val="000000"/>
          <w:sz w:val="28"/>
          <w:szCs w:val="28"/>
        </w:rPr>
      </w:pPr>
      <w:r w:rsidRPr="008953DD">
        <w:rPr>
          <w:color w:val="000000"/>
          <w:sz w:val="28"/>
          <w:szCs w:val="28"/>
        </w:rPr>
        <w:t>Введение</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sidRPr="008953DD">
        <w:rPr>
          <w:color w:val="000000"/>
          <w:sz w:val="28"/>
          <w:szCs w:val="28"/>
        </w:rPr>
        <w:t>1. Внешнеэкономические связи России</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1.1</w:t>
      </w:r>
      <w:r w:rsidRPr="008953DD">
        <w:rPr>
          <w:color w:val="000000"/>
          <w:sz w:val="28"/>
          <w:szCs w:val="28"/>
        </w:rPr>
        <w:t xml:space="preserve"> Географическая структура внешней торговли РФ</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1.2</w:t>
      </w:r>
      <w:r w:rsidRPr="008953DD">
        <w:rPr>
          <w:color w:val="000000"/>
          <w:sz w:val="28"/>
          <w:szCs w:val="28"/>
        </w:rPr>
        <w:t xml:space="preserve"> Внешнеторговый оборот РФ</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1.3</w:t>
      </w:r>
      <w:r w:rsidRPr="008953DD">
        <w:rPr>
          <w:color w:val="000000"/>
          <w:sz w:val="28"/>
          <w:szCs w:val="28"/>
        </w:rPr>
        <w:t xml:space="preserve"> </w:t>
      </w:r>
      <w:r w:rsidRPr="008953DD">
        <w:rPr>
          <w:rStyle w:val="zag"/>
          <w:color w:val="000000"/>
          <w:sz w:val="28"/>
          <w:szCs w:val="28"/>
        </w:rPr>
        <w:t>Товарная структура внешней торговли</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1.4</w:t>
      </w:r>
      <w:r w:rsidRPr="008953DD">
        <w:rPr>
          <w:color w:val="000000"/>
          <w:sz w:val="28"/>
          <w:szCs w:val="28"/>
        </w:rPr>
        <w:t xml:space="preserve"> Внешняя торговля России за 2006–2007 гг.</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sidRPr="008953DD">
        <w:rPr>
          <w:color w:val="000000"/>
          <w:sz w:val="28"/>
          <w:szCs w:val="28"/>
        </w:rPr>
        <w:t xml:space="preserve">2. </w:t>
      </w:r>
      <w:r w:rsidRPr="008953DD">
        <w:rPr>
          <w:rStyle w:val="td"/>
          <w:color w:val="000000"/>
          <w:sz w:val="28"/>
          <w:szCs w:val="28"/>
        </w:rPr>
        <w:t>Основные принципы внешнеторговой политики России</w:t>
      </w:r>
    </w:p>
    <w:p w:rsidR="008953DD" w:rsidRPr="008953DD" w:rsidRDefault="008953DD" w:rsidP="008953DD">
      <w:pPr>
        <w:widowControl/>
        <w:spacing w:line="360" w:lineRule="auto"/>
        <w:ind w:firstLine="0"/>
        <w:rPr>
          <w:color w:val="000000"/>
          <w:sz w:val="28"/>
          <w:szCs w:val="28"/>
        </w:rPr>
      </w:pPr>
      <w:r w:rsidRPr="008953DD">
        <w:rPr>
          <w:color w:val="000000"/>
          <w:sz w:val="28"/>
          <w:szCs w:val="28"/>
        </w:rPr>
        <w:t>3. Внешняя торговля России со странами с развитой рыноч</w:t>
      </w:r>
      <w:r>
        <w:rPr>
          <w:color w:val="000000"/>
          <w:sz w:val="28"/>
          <w:szCs w:val="28"/>
        </w:rPr>
        <w:t>ной экономикой</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3.1</w:t>
      </w:r>
      <w:r w:rsidRPr="008953DD">
        <w:rPr>
          <w:color w:val="000000"/>
          <w:sz w:val="28"/>
          <w:szCs w:val="28"/>
        </w:rPr>
        <w:t xml:space="preserve"> Россия-Германия</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3.2</w:t>
      </w:r>
      <w:r w:rsidRPr="008953DD">
        <w:rPr>
          <w:color w:val="000000"/>
          <w:sz w:val="28"/>
          <w:szCs w:val="28"/>
        </w:rPr>
        <w:t xml:space="preserve"> Россия-Италия</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3.3</w:t>
      </w:r>
      <w:r w:rsidRPr="008953DD">
        <w:rPr>
          <w:color w:val="000000"/>
          <w:sz w:val="28"/>
          <w:szCs w:val="28"/>
        </w:rPr>
        <w:t xml:space="preserve"> Россия-Япония</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3.4</w:t>
      </w:r>
      <w:r w:rsidRPr="008953DD">
        <w:rPr>
          <w:color w:val="000000"/>
          <w:sz w:val="28"/>
          <w:szCs w:val="28"/>
        </w:rPr>
        <w:t xml:space="preserve"> Россия-США</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3.5</w:t>
      </w:r>
      <w:r w:rsidRPr="008953DD">
        <w:rPr>
          <w:color w:val="000000"/>
          <w:sz w:val="28"/>
          <w:szCs w:val="28"/>
        </w:rPr>
        <w:t xml:space="preserve"> Россия-Франция</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Pr>
          <w:color w:val="000000"/>
          <w:sz w:val="28"/>
          <w:szCs w:val="28"/>
        </w:rPr>
        <w:t>3.6</w:t>
      </w:r>
      <w:r w:rsidRPr="008953DD">
        <w:rPr>
          <w:color w:val="000000"/>
          <w:sz w:val="28"/>
          <w:szCs w:val="28"/>
        </w:rPr>
        <w:t xml:space="preserve"> Россия-Великобритания</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sidRPr="008953DD">
        <w:rPr>
          <w:color w:val="000000"/>
          <w:sz w:val="28"/>
          <w:szCs w:val="28"/>
        </w:rPr>
        <w:t>Заключение</w:t>
      </w:r>
    </w:p>
    <w:p w:rsidR="008953DD" w:rsidRPr="008953DD" w:rsidRDefault="008953DD" w:rsidP="008953DD">
      <w:pPr>
        <w:widowControl/>
        <w:tabs>
          <w:tab w:val="left" w:pos="6874"/>
          <w:tab w:val="left" w:pos="8315"/>
        </w:tabs>
        <w:spacing w:line="360" w:lineRule="auto"/>
        <w:ind w:firstLine="0"/>
        <w:jc w:val="left"/>
        <w:rPr>
          <w:color w:val="000000"/>
          <w:sz w:val="28"/>
          <w:szCs w:val="28"/>
        </w:rPr>
      </w:pPr>
      <w:r w:rsidRPr="008953DD">
        <w:rPr>
          <w:color w:val="000000"/>
          <w:sz w:val="28"/>
          <w:szCs w:val="28"/>
        </w:rPr>
        <w:t>Список использованной литературы</w:t>
      </w:r>
    </w:p>
    <w:p w:rsidR="00D111FD" w:rsidRDefault="00D111FD" w:rsidP="008953DD">
      <w:pPr>
        <w:widowControl/>
        <w:spacing w:line="360" w:lineRule="auto"/>
        <w:ind w:firstLine="709"/>
        <w:rPr>
          <w:b/>
          <w:color w:val="000000"/>
          <w:sz w:val="28"/>
          <w:szCs w:val="28"/>
        </w:rPr>
      </w:pPr>
    </w:p>
    <w:p w:rsidR="008953DD" w:rsidRPr="008953DD" w:rsidRDefault="008953DD" w:rsidP="008953DD">
      <w:pPr>
        <w:widowControl/>
        <w:spacing w:line="360" w:lineRule="auto"/>
        <w:ind w:firstLine="709"/>
        <w:rPr>
          <w:b/>
          <w:color w:val="000000"/>
          <w:sz w:val="28"/>
          <w:szCs w:val="28"/>
        </w:rPr>
      </w:pPr>
    </w:p>
    <w:p w:rsidR="00B05DBD" w:rsidRPr="008953DD" w:rsidRDefault="004D3FBC" w:rsidP="008953DD">
      <w:pPr>
        <w:widowControl/>
        <w:spacing w:line="360" w:lineRule="auto"/>
        <w:ind w:firstLine="709"/>
        <w:rPr>
          <w:b/>
          <w:color w:val="000000"/>
          <w:sz w:val="28"/>
          <w:szCs w:val="28"/>
        </w:rPr>
      </w:pPr>
      <w:r w:rsidRPr="008953DD">
        <w:rPr>
          <w:color w:val="000000"/>
          <w:sz w:val="28"/>
          <w:szCs w:val="28"/>
        </w:rPr>
        <w:br w:type="page"/>
      </w:r>
      <w:r w:rsidR="008953DD" w:rsidRPr="008953DD">
        <w:rPr>
          <w:b/>
          <w:color w:val="000000"/>
          <w:sz w:val="28"/>
          <w:szCs w:val="28"/>
        </w:rPr>
        <w:t>Введение</w:t>
      </w:r>
    </w:p>
    <w:p w:rsidR="009D4199" w:rsidRPr="008953DD" w:rsidRDefault="009D4199" w:rsidP="008953DD">
      <w:pPr>
        <w:widowControl/>
        <w:spacing w:line="360" w:lineRule="auto"/>
        <w:ind w:firstLine="709"/>
        <w:rPr>
          <w:color w:val="000000"/>
          <w:sz w:val="28"/>
          <w:szCs w:val="28"/>
        </w:rPr>
      </w:pPr>
    </w:p>
    <w:p w:rsidR="009D4199" w:rsidRPr="008953DD" w:rsidRDefault="009D4199" w:rsidP="008953DD">
      <w:pPr>
        <w:pStyle w:val="1"/>
        <w:keepNext w:val="0"/>
        <w:spacing w:line="360" w:lineRule="auto"/>
        <w:ind w:firstLine="709"/>
        <w:jc w:val="both"/>
        <w:rPr>
          <w:color w:val="000000"/>
          <w:szCs w:val="28"/>
        </w:rPr>
      </w:pPr>
      <w:r w:rsidRPr="008953DD">
        <w:rPr>
          <w:color w:val="000000"/>
          <w:szCs w:val="28"/>
        </w:rPr>
        <w:t>В начале XXI века внешнеэкономические связи России переживают сложный период глубоких качественных преобразований, связанных с осуществлением реформ и поиском путей интегрирования в систему мирохозяйственных отношений.</w:t>
      </w:r>
    </w:p>
    <w:p w:rsidR="009D4199" w:rsidRPr="008953DD" w:rsidRDefault="009D4199" w:rsidP="008953DD">
      <w:pPr>
        <w:widowControl/>
        <w:spacing w:line="360" w:lineRule="auto"/>
        <w:ind w:firstLine="709"/>
        <w:rPr>
          <w:color w:val="000000"/>
          <w:sz w:val="28"/>
          <w:szCs w:val="28"/>
        </w:rPr>
      </w:pPr>
      <w:r w:rsidRPr="008953DD">
        <w:rPr>
          <w:color w:val="000000"/>
          <w:sz w:val="28"/>
          <w:szCs w:val="28"/>
        </w:rPr>
        <w:t>Изучение и творческое осмысливание процессов и тенденций, характеризующих внешнеэкономическое развитие нашей страны на этом переломном этапе, составляют важную задачу экономической науки. Анализ этих процессов предполагает широкий и комплексный подход к оценке многих явлений современности, возникающих как в мировом хозяйстве и международных отношениях, так и внутри страны, связанных с изменениями в состоянии отечественной экономики и перспективами ее развития.</w:t>
      </w:r>
    </w:p>
    <w:p w:rsidR="009D4199" w:rsidRPr="008953DD" w:rsidRDefault="009D4199" w:rsidP="008953DD">
      <w:pPr>
        <w:widowControl/>
        <w:spacing w:line="360" w:lineRule="auto"/>
        <w:ind w:firstLine="709"/>
        <w:rPr>
          <w:color w:val="000000"/>
          <w:sz w:val="28"/>
          <w:szCs w:val="28"/>
        </w:rPr>
      </w:pPr>
      <w:r w:rsidRPr="008953DD">
        <w:rPr>
          <w:color w:val="000000"/>
          <w:sz w:val="28"/>
          <w:szCs w:val="28"/>
        </w:rPr>
        <w:t>Эти явления, бесспорно, многообразны. Среди них наиболее актуальным сегодня представляется процесс вхождения России в постоянно развивающуюся мировую экономику при сохранении своей</w:t>
      </w:r>
      <w:r w:rsidRPr="008953DD">
        <w:rPr>
          <w:b/>
          <w:color w:val="000000"/>
          <w:sz w:val="28"/>
          <w:szCs w:val="28"/>
        </w:rPr>
        <w:t xml:space="preserve"> </w:t>
      </w:r>
      <w:r w:rsidRPr="008953DD">
        <w:rPr>
          <w:color w:val="000000"/>
          <w:sz w:val="28"/>
          <w:szCs w:val="28"/>
        </w:rPr>
        <w:t>национальной безопасности и наращивании конкурентоспособности своей продукции, как на международном, так и на внутреннем рынках. Не менее важно также предвидеть, как те или иные варианты развития событий могут повлиять на место России в будущем многополюсном мире, стремясь к реализации наиболее предпочтительного для нас варианта.</w:t>
      </w:r>
    </w:p>
    <w:p w:rsidR="00B05DBD" w:rsidRPr="008953DD" w:rsidRDefault="00B05DBD" w:rsidP="008953DD">
      <w:pPr>
        <w:widowControl/>
        <w:spacing w:line="360" w:lineRule="auto"/>
        <w:ind w:firstLine="709"/>
        <w:rPr>
          <w:color w:val="000000"/>
          <w:sz w:val="28"/>
          <w:szCs w:val="28"/>
        </w:rPr>
      </w:pPr>
    </w:p>
    <w:p w:rsidR="005D79FC" w:rsidRPr="008953DD" w:rsidRDefault="005D79FC" w:rsidP="008953DD">
      <w:pPr>
        <w:widowControl/>
        <w:spacing w:line="360" w:lineRule="auto"/>
        <w:ind w:firstLine="709"/>
        <w:rPr>
          <w:color w:val="000000"/>
          <w:sz w:val="28"/>
          <w:szCs w:val="28"/>
        </w:rPr>
      </w:pPr>
    </w:p>
    <w:p w:rsidR="005D79FC" w:rsidRPr="008953DD" w:rsidRDefault="008953DD" w:rsidP="008953DD">
      <w:pPr>
        <w:widowControl/>
        <w:spacing w:line="360" w:lineRule="auto"/>
        <w:ind w:firstLine="709"/>
        <w:rPr>
          <w:b/>
          <w:color w:val="000000"/>
          <w:sz w:val="28"/>
          <w:szCs w:val="32"/>
        </w:rPr>
      </w:pPr>
      <w:r>
        <w:rPr>
          <w:color w:val="000000"/>
          <w:sz w:val="28"/>
          <w:szCs w:val="28"/>
        </w:rPr>
        <w:br w:type="page"/>
      </w:r>
      <w:r w:rsidR="00F2334B" w:rsidRPr="008953DD">
        <w:rPr>
          <w:b/>
          <w:color w:val="000000"/>
          <w:sz w:val="28"/>
          <w:szCs w:val="32"/>
        </w:rPr>
        <w:t xml:space="preserve">1. </w:t>
      </w:r>
      <w:r w:rsidR="005D79FC" w:rsidRPr="008953DD">
        <w:rPr>
          <w:b/>
          <w:color w:val="000000"/>
          <w:sz w:val="28"/>
          <w:szCs w:val="32"/>
        </w:rPr>
        <w:t>Внешнеэкономические связи России</w:t>
      </w:r>
    </w:p>
    <w:p w:rsidR="005D79FC" w:rsidRPr="008953DD" w:rsidRDefault="005D79FC" w:rsidP="008953DD">
      <w:pPr>
        <w:widowControl/>
        <w:spacing w:line="360" w:lineRule="auto"/>
        <w:ind w:firstLine="709"/>
        <w:rPr>
          <w:b/>
          <w:color w:val="000000"/>
          <w:sz w:val="28"/>
          <w:szCs w:val="28"/>
        </w:rPr>
      </w:pPr>
    </w:p>
    <w:p w:rsidR="005D79FC" w:rsidRPr="008953DD" w:rsidRDefault="005D79FC" w:rsidP="008953DD">
      <w:pPr>
        <w:widowControl/>
        <w:spacing w:line="360" w:lineRule="auto"/>
        <w:ind w:firstLine="709"/>
        <w:rPr>
          <w:color w:val="000000"/>
          <w:sz w:val="28"/>
          <w:szCs w:val="28"/>
        </w:rPr>
      </w:pPr>
      <w:r w:rsidRPr="008953DD">
        <w:rPr>
          <w:color w:val="000000"/>
          <w:sz w:val="28"/>
          <w:szCs w:val="28"/>
        </w:rPr>
        <w:t>Внешнеэкономические связи представляют собой целый комплекс различных направлений, форм, методов и средств перемещения материальных, финансовых и интеллектуальных ресурсов между странами. Это одна из наиболее сложных сфер экономики любой страны. Отсюда вытекает традиционно большое государственное вмешательство в эту сферу или, иными словами, весьма активное государственное регулирование внешнеэкономических связей. Оно определяется государственной внешнеэкономической политикой, которая во многом зависит от состояния платежного баланса страны. Важнейшими направлениями государственного регулирования внешнеэкономических связей страны являются валютное регулирование, экспортно-импортное регулирование, а также правовые формы осуществления внешнеэкономических операций.</w:t>
      </w:r>
    </w:p>
    <w:p w:rsidR="008953DD" w:rsidRDefault="005D79FC" w:rsidP="008953DD">
      <w:pPr>
        <w:widowControl/>
        <w:spacing w:line="360" w:lineRule="auto"/>
        <w:ind w:firstLine="709"/>
        <w:rPr>
          <w:color w:val="000000"/>
          <w:sz w:val="28"/>
          <w:szCs w:val="28"/>
        </w:rPr>
      </w:pPr>
      <w:r w:rsidRPr="008953DD">
        <w:rPr>
          <w:color w:val="000000"/>
          <w:sz w:val="28"/>
          <w:szCs w:val="28"/>
        </w:rPr>
        <w:t>За последние 10</w:t>
      </w:r>
      <w:r w:rsidR="008953DD">
        <w:rPr>
          <w:color w:val="000000"/>
          <w:sz w:val="28"/>
          <w:szCs w:val="28"/>
        </w:rPr>
        <w:t>–</w:t>
      </w:r>
      <w:r w:rsidRPr="008953DD">
        <w:rPr>
          <w:color w:val="000000"/>
          <w:sz w:val="28"/>
          <w:szCs w:val="28"/>
        </w:rPr>
        <w:t>15 лет вектор внешнеэкономических связей России изменил свое направление в сторону промышленно развитых государств мира. Эти страны играют ведущую роль в мировой экономике, создавая почти 3/5 общемирового ВВП. На них сегодня приходится свыше половины всего внешнеторгового оборота Российской Федерации. Если же рассматривать экспорт России без стран СНГ, то доля промышленно развитых государств в его структуре возрастает до 3/5, а в импорте составляет свыше 2/3.</w:t>
      </w:r>
    </w:p>
    <w:p w:rsidR="008953DD" w:rsidRDefault="005D79FC" w:rsidP="008953DD">
      <w:pPr>
        <w:widowControl/>
        <w:spacing w:line="360" w:lineRule="auto"/>
        <w:ind w:firstLine="709"/>
        <w:rPr>
          <w:color w:val="000000"/>
          <w:sz w:val="28"/>
          <w:szCs w:val="28"/>
        </w:rPr>
      </w:pPr>
      <w:r w:rsidRPr="008953DD">
        <w:rPr>
          <w:color w:val="000000"/>
          <w:sz w:val="28"/>
          <w:szCs w:val="28"/>
        </w:rPr>
        <w:t>Развитые страны являются главными потребителями топливно-энергетических и сырьевых товаров, составляющих основу российского экспорта. В свою очередь, страны Западной Европы, США и Япония сохраняют роль основных поставщиков современного оборудования и передовой технологии, продовольственных товаров, медикаментов и другой готовой продукции, необходимой для российской экономики.</w:t>
      </w:r>
    </w:p>
    <w:p w:rsidR="008953DD" w:rsidRDefault="005D79FC" w:rsidP="008953DD">
      <w:pPr>
        <w:widowControl/>
        <w:spacing w:line="360" w:lineRule="auto"/>
        <w:ind w:firstLine="709"/>
        <w:rPr>
          <w:color w:val="000000"/>
          <w:sz w:val="28"/>
          <w:szCs w:val="28"/>
        </w:rPr>
      </w:pPr>
      <w:r w:rsidRPr="008953DD">
        <w:rPr>
          <w:color w:val="000000"/>
          <w:sz w:val="28"/>
          <w:szCs w:val="28"/>
        </w:rPr>
        <w:t>Сотрудничество с промышленно развитыми странами включает различные аспекты: торговлю, финансово-кредитные отношения, инвестиционную деятельность, научно-технический обмен, создание совместных предприятий и др.</w:t>
      </w:r>
    </w:p>
    <w:p w:rsidR="005D79FC" w:rsidRPr="008953DD" w:rsidRDefault="005D79FC" w:rsidP="008953DD">
      <w:pPr>
        <w:widowControl/>
        <w:spacing w:line="360" w:lineRule="auto"/>
        <w:ind w:firstLine="709"/>
        <w:rPr>
          <w:color w:val="000000"/>
          <w:sz w:val="28"/>
          <w:szCs w:val="28"/>
        </w:rPr>
      </w:pPr>
      <w:r w:rsidRPr="008953DD">
        <w:rPr>
          <w:color w:val="000000"/>
          <w:sz w:val="28"/>
          <w:szCs w:val="28"/>
        </w:rPr>
        <w:t xml:space="preserve">Наиболее активно развиваются торгово-экономические отношения России со странами Западной Европы, прежде всего с государствами Европейского Союза (ЕС). На долю ЕС приходится свыше 2/5 всего объема внешней торговли России со странами вне СНГ </w:t>
      </w:r>
      <w:r w:rsidR="008953DD">
        <w:rPr>
          <w:color w:val="000000"/>
          <w:sz w:val="28"/>
          <w:szCs w:val="28"/>
        </w:rPr>
        <w:t>–</w:t>
      </w:r>
      <w:r w:rsidR="008953DD" w:rsidRPr="008953DD">
        <w:rPr>
          <w:color w:val="000000"/>
          <w:sz w:val="28"/>
          <w:szCs w:val="28"/>
        </w:rPr>
        <w:t xml:space="preserve"> </w:t>
      </w:r>
      <w:r w:rsidRPr="008953DD">
        <w:rPr>
          <w:color w:val="000000"/>
          <w:sz w:val="28"/>
          <w:szCs w:val="28"/>
        </w:rPr>
        <w:t>почти 2/5 экспорта и половина импорта.</w:t>
      </w:r>
    </w:p>
    <w:p w:rsidR="00D60454" w:rsidRPr="008953DD" w:rsidRDefault="00D60454" w:rsidP="008953DD">
      <w:pPr>
        <w:widowControl/>
        <w:spacing w:line="360" w:lineRule="auto"/>
        <w:ind w:firstLine="709"/>
        <w:rPr>
          <w:color w:val="000000"/>
          <w:sz w:val="28"/>
          <w:szCs w:val="28"/>
        </w:rPr>
      </w:pPr>
      <w:r w:rsidRPr="008953DD">
        <w:rPr>
          <w:color w:val="000000"/>
          <w:sz w:val="28"/>
          <w:szCs w:val="28"/>
        </w:rPr>
        <w:t>В экспорте России преобладают товары, отличающиеся низкой ценовой эластичностью (</w:t>
      </w:r>
      <w:r w:rsidR="008953DD">
        <w:rPr>
          <w:color w:val="000000"/>
          <w:sz w:val="28"/>
          <w:szCs w:val="28"/>
        </w:rPr>
        <w:t>т.е.</w:t>
      </w:r>
      <w:r w:rsidRPr="008953DD">
        <w:rPr>
          <w:color w:val="000000"/>
          <w:sz w:val="28"/>
          <w:szCs w:val="28"/>
        </w:rPr>
        <w:t xml:space="preserve"> спрос на них слабо меняется при изменении цен), неустойчивостью ценовой динамики, наличием </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в долгосрочном плане </w:t>
      </w:r>
      <w:r w:rsidR="008953DD">
        <w:rPr>
          <w:color w:val="000000"/>
          <w:sz w:val="28"/>
          <w:szCs w:val="28"/>
        </w:rPr>
        <w:t>–</w:t>
      </w:r>
      <w:r w:rsidR="008953DD" w:rsidRPr="008953DD">
        <w:rPr>
          <w:color w:val="000000"/>
          <w:sz w:val="28"/>
          <w:szCs w:val="28"/>
        </w:rPr>
        <w:t xml:space="preserve"> </w:t>
      </w:r>
      <w:r w:rsidRPr="008953DD">
        <w:rPr>
          <w:color w:val="000000"/>
          <w:sz w:val="28"/>
          <w:szCs w:val="28"/>
        </w:rPr>
        <w:t>тенденции к понижению цен и довольно медленными темпами расширения спроса. К тому же рынки некоторых таких товаров не являются свободными. Так, рынок нефти и нефтепродуктов находится под контролем стран ОПЕК, рынок черных металлов уже давно регулируется крупнейшими западными странами (с помощью квот и антидемпинговых мер), сбыт природного газа ограничивается наличием и проводимостью трубопроводной сети.</w:t>
      </w:r>
    </w:p>
    <w:p w:rsidR="00D60454" w:rsidRPr="008953DD" w:rsidRDefault="00D60454" w:rsidP="008953DD">
      <w:pPr>
        <w:widowControl/>
        <w:spacing w:line="360" w:lineRule="auto"/>
        <w:ind w:firstLine="709"/>
        <w:rPr>
          <w:color w:val="000000"/>
          <w:sz w:val="28"/>
          <w:szCs w:val="28"/>
        </w:rPr>
      </w:pPr>
      <w:r w:rsidRPr="008953DD">
        <w:rPr>
          <w:color w:val="000000"/>
          <w:sz w:val="28"/>
          <w:szCs w:val="28"/>
        </w:rPr>
        <w:t>Невелик удельный вес в российском экспорте машин и оборудования, являющихся по всем параметрам самой перспективной категорией товаров в мировой торговле (особенно это относится к высокотехнологичной продукции, которой в экспорте РФ, если не считать военной техники, почти нет). Доля машин и оборудования в экспорте России примерно в 5 раз ниже, чем в экспорте «средней» высокоразвитой западной страны, и в 2</w:t>
      </w:r>
      <w:r w:rsidR="008953DD">
        <w:rPr>
          <w:color w:val="000000"/>
          <w:sz w:val="28"/>
          <w:szCs w:val="28"/>
        </w:rPr>
        <w:t>–</w:t>
      </w:r>
      <w:r w:rsidRPr="008953DD">
        <w:rPr>
          <w:color w:val="000000"/>
          <w:sz w:val="28"/>
          <w:szCs w:val="28"/>
        </w:rPr>
        <w:t>2,5 раза ниже аналогичного показателя в развивающихся странах.</w:t>
      </w:r>
    </w:p>
    <w:p w:rsidR="00DE5D97" w:rsidRPr="008953DD" w:rsidRDefault="00D60454" w:rsidP="008953DD">
      <w:pPr>
        <w:widowControl/>
        <w:spacing w:line="360" w:lineRule="auto"/>
        <w:ind w:firstLine="709"/>
        <w:rPr>
          <w:color w:val="000000"/>
          <w:sz w:val="28"/>
          <w:szCs w:val="28"/>
        </w:rPr>
      </w:pPr>
      <w:r w:rsidRPr="008953DD">
        <w:rPr>
          <w:color w:val="000000"/>
          <w:sz w:val="28"/>
          <w:szCs w:val="28"/>
        </w:rPr>
        <w:t>В импорте России большое место занимают продовольственные товары и сельскохозяйственное сырье, спрос на которые остается высоким даже в условиях повышения цен и падения доходов населения. При данном состоянии сферы материального производства Россия попала в значительную зависимость от зарубежных поставок и по многим простейшим промышленным товарам, не говоря уже о высокотехнологичной, наукоемкой продукции.</w:t>
      </w:r>
    </w:p>
    <w:p w:rsidR="00D60454" w:rsidRPr="008953DD" w:rsidRDefault="008953DD" w:rsidP="008953DD">
      <w:pPr>
        <w:widowControl/>
        <w:spacing w:line="360" w:lineRule="auto"/>
        <w:ind w:firstLine="709"/>
        <w:rPr>
          <w:b/>
          <w:color w:val="000000"/>
          <w:sz w:val="28"/>
          <w:szCs w:val="28"/>
        </w:rPr>
      </w:pPr>
      <w:r>
        <w:rPr>
          <w:b/>
          <w:color w:val="000000"/>
          <w:sz w:val="28"/>
          <w:szCs w:val="28"/>
        </w:rPr>
        <w:br w:type="page"/>
      </w:r>
      <w:r w:rsidR="00D60454" w:rsidRPr="008953DD">
        <w:rPr>
          <w:b/>
          <w:color w:val="000000"/>
          <w:sz w:val="28"/>
          <w:szCs w:val="28"/>
        </w:rPr>
        <w:t>1.1</w:t>
      </w:r>
      <w:r>
        <w:rPr>
          <w:b/>
          <w:color w:val="000000"/>
          <w:sz w:val="28"/>
          <w:szCs w:val="28"/>
        </w:rPr>
        <w:t xml:space="preserve"> </w:t>
      </w:r>
      <w:r w:rsidRPr="008953DD">
        <w:rPr>
          <w:b/>
          <w:color w:val="000000"/>
          <w:sz w:val="28"/>
          <w:szCs w:val="28"/>
        </w:rPr>
        <w:t>Ге</w:t>
      </w:r>
      <w:r w:rsidR="005B6335" w:rsidRPr="008953DD">
        <w:rPr>
          <w:b/>
          <w:color w:val="000000"/>
          <w:sz w:val="28"/>
          <w:szCs w:val="28"/>
        </w:rPr>
        <w:t>ографическая структура внешней торговли РФ</w:t>
      </w:r>
    </w:p>
    <w:p w:rsidR="008953DD" w:rsidRDefault="008953DD" w:rsidP="008953DD">
      <w:pPr>
        <w:pStyle w:val="a6"/>
        <w:spacing w:before="0" w:beforeAutospacing="0" w:after="0" w:afterAutospacing="0" w:line="360" w:lineRule="auto"/>
        <w:ind w:firstLine="709"/>
        <w:jc w:val="both"/>
        <w:rPr>
          <w:color w:val="000000"/>
          <w:sz w:val="28"/>
          <w:szCs w:val="28"/>
        </w:rPr>
      </w:pP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В географической структуре внешней торговли России важнейшее место</w:t>
      </w:r>
      <w:r w:rsidR="008953DD">
        <w:rPr>
          <w:color w:val="000000"/>
          <w:sz w:val="28"/>
          <w:szCs w:val="28"/>
        </w:rPr>
        <w:t xml:space="preserve"> </w:t>
      </w:r>
      <w:r w:rsidRPr="008953DD">
        <w:rPr>
          <w:color w:val="000000"/>
          <w:sz w:val="28"/>
          <w:szCs w:val="28"/>
        </w:rPr>
        <w:t xml:space="preserve">занимает Европейский Союз. </w:t>
      </w:r>
      <w:r w:rsidR="00A703B5" w:rsidRPr="008953DD">
        <w:rPr>
          <w:color w:val="000000"/>
          <w:sz w:val="28"/>
          <w:szCs w:val="28"/>
        </w:rPr>
        <w:t>Так, в 2007 году на его долю</w:t>
      </w:r>
      <w:r w:rsidR="008953DD">
        <w:rPr>
          <w:color w:val="000000"/>
          <w:sz w:val="28"/>
          <w:szCs w:val="28"/>
        </w:rPr>
        <w:t xml:space="preserve"> </w:t>
      </w:r>
      <w:r w:rsidRPr="008953DD">
        <w:rPr>
          <w:color w:val="000000"/>
          <w:sz w:val="28"/>
          <w:szCs w:val="28"/>
        </w:rPr>
        <w:t>приходилось 51,</w:t>
      </w:r>
      <w:r w:rsidR="008953DD" w:rsidRPr="008953DD">
        <w:rPr>
          <w:color w:val="000000"/>
          <w:sz w:val="28"/>
          <w:szCs w:val="28"/>
        </w:rPr>
        <w:t>9</w:t>
      </w:r>
      <w:r w:rsidR="008953DD">
        <w:rPr>
          <w:color w:val="000000"/>
          <w:sz w:val="28"/>
          <w:szCs w:val="28"/>
        </w:rPr>
        <w:t>%</w:t>
      </w:r>
      <w:r w:rsidRPr="008953DD">
        <w:rPr>
          <w:color w:val="000000"/>
          <w:sz w:val="28"/>
          <w:szCs w:val="28"/>
        </w:rPr>
        <w:t xml:space="preserve"> российского товарооборота (в 2006 году </w:t>
      </w:r>
      <w:r w:rsidR="008953DD">
        <w:rPr>
          <w:color w:val="000000"/>
          <w:sz w:val="28"/>
          <w:szCs w:val="28"/>
        </w:rPr>
        <w:t>–</w:t>
      </w:r>
      <w:r w:rsidR="008953DD" w:rsidRPr="008953DD">
        <w:rPr>
          <w:color w:val="000000"/>
          <w:sz w:val="28"/>
          <w:szCs w:val="28"/>
        </w:rPr>
        <w:t xml:space="preserve"> </w:t>
      </w:r>
      <w:r w:rsidRPr="008953DD">
        <w:rPr>
          <w:color w:val="000000"/>
          <w:sz w:val="28"/>
          <w:szCs w:val="28"/>
        </w:rPr>
        <w:t>54,</w:t>
      </w:r>
      <w:r w:rsidR="008953DD" w:rsidRPr="008953DD">
        <w:rPr>
          <w:color w:val="000000"/>
          <w:sz w:val="28"/>
          <w:szCs w:val="28"/>
        </w:rPr>
        <w:t>8</w:t>
      </w:r>
      <w:r w:rsidR="008953DD">
        <w:rPr>
          <w:color w:val="000000"/>
          <w:sz w:val="28"/>
          <w:szCs w:val="28"/>
        </w:rPr>
        <w:t>%</w:t>
      </w:r>
      <w:r w:rsidRPr="008953DD">
        <w:rPr>
          <w:color w:val="000000"/>
          <w:sz w:val="28"/>
          <w:szCs w:val="28"/>
        </w:rPr>
        <w:t>).</w:t>
      </w: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 xml:space="preserve">Изменение географической структуры внешней торговли Российской Федерации за 2007 год по сравнению с </w:t>
      </w:r>
      <w:r w:rsidR="00BA5B24" w:rsidRPr="008953DD">
        <w:rPr>
          <w:color w:val="000000"/>
          <w:sz w:val="28"/>
          <w:szCs w:val="28"/>
        </w:rPr>
        <w:t>2006 годом</w:t>
      </w:r>
      <w:r w:rsidRPr="008953DD">
        <w:rPr>
          <w:color w:val="000000"/>
          <w:sz w:val="28"/>
          <w:szCs w:val="28"/>
        </w:rPr>
        <w:t xml:space="preserve"> произошло за счет увеличения доли стран Азии в общем объеме товарооборота: Японии (с 2,</w:t>
      </w:r>
      <w:r w:rsidR="008953DD" w:rsidRPr="008953DD">
        <w:rPr>
          <w:color w:val="000000"/>
          <w:sz w:val="28"/>
          <w:szCs w:val="28"/>
        </w:rPr>
        <w:t>5</w:t>
      </w:r>
      <w:r w:rsidR="008953DD">
        <w:rPr>
          <w:color w:val="000000"/>
          <w:sz w:val="28"/>
          <w:szCs w:val="28"/>
        </w:rPr>
        <w:t>%</w:t>
      </w:r>
      <w:r w:rsidRPr="008953DD">
        <w:rPr>
          <w:color w:val="000000"/>
          <w:sz w:val="28"/>
          <w:szCs w:val="28"/>
        </w:rPr>
        <w:t xml:space="preserve"> до 3,</w:t>
      </w:r>
      <w:r w:rsidR="008953DD" w:rsidRPr="008953DD">
        <w:rPr>
          <w:color w:val="000000"/>
          <w:sz w:val="28"/>
          <w:szCs w:val="28"/>
        </w:rPr>
        <w:t>4</w:t>
      </w:r>
      <w:r w:rsidR="008953DD">
        <w:rPr>
          <w:color w:val="000000"/>
          <w:sz w:val="28"/>
          <w:szCs w:val="28"/>
        </w:rPr>
        <w:t>%</w:t>
      </w:r>
      <w:r w:rsidRPr="008953DD">
        <w:rPr>
          <w:color w:val="000000"/>
          <w:sz w:val="28"/>
          <w:szCs w:val="28"/>
        </w:rPr>
        <w:t>) и Республики Кореи (с 1,</w:t>
      </w:r>
      <w:r w:rsidR="008953DD" w:rsidRPr="008953DD">
        <w:rPr>
          <w:color w:val="000000"/>
          <w:sz w:val="28"/>
          <w:szCs w:val="28"/>
        </w:rPr>
        <w:t>7</w:t>
      </w:r>
      <w:r w:rsidR="008953DD">
        <w:rPr>
          <w:color w:val="000000"/>
          <w:sz w:val="28"/>
          <w:szCs w:val="28"/>
        </w:rPr>
        <w:t>%</w:t>
      </w:r>
      <w:r w:rsidRPr="008953DD">
        <w:rPr>
          <w:color w:val="000000"/>
          <w:sz w:val="28"/>
          <w:szCs w:val="28"/>
        </w:rPr>
        <w:t xml:space="preserve"> до 2,</w:t>
      </w:r>
      <w:r w:rsidR="008953DD" w:rsidRPr="008953DD">
        <w:rPr>
          <w:color w:val="000000"/>
          <w:sz w:val="28"/>
          <w:szCs w:val="28"/>
        </w:rPr>
        <w:t>3</w:t>
      </w:r>
      <w:r w:rsidR="008953DD">
        <w:rPr>
          <w:color w:val="000000"/>
          <w:sz w:val="28"/>
          <w:szCs w:val="28"/>
        </w:rPr>
        <w:t>%</w:t>
      </w:r>
      <w:r w:rsidRPr="008953DD">
        <w:rPr>
          <w:color w:val="000000"/>
          <w:sz w:val="28"/>
          <w:szCs w:val="28"/>
        </w:rPr>
        <w:t>).</w:t>
      </w: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 xml:space="preserve">С европейскими странами </w:t>
      </w:r>
      <w:r w:rsidR="00BA5B24" w:rsidRPr="008953DD">
        <w:rPr>
          <w:color w:val="000000"/>
          <w:sz w:val="28"/>
          <w:szCs w:val="28"/>
        </w:rPr>
        <w:t>наблюдалось</w:t>
      </w:r>
      <w:r w:rsidRPr="008953DD">
        <w:rPr>
          <w:color w:val="000000"/>
          <w:sz w:val="28"/>
          <w:szCs w:val="28"/>
        </w:rPr>
        <w:t xml:space="preserve"> снижение доли в товарообороте России: с Германией (с 10,</w:t>
      </w:r>
      <w:r w:rsidR="008953DD" w:rsidRPr="008953DD">
        <w:rPr>
          <w:color w:val="000000"/>
          <w:sz w:val="28"/>
          <w:szCs w:val="28"/>
        </w:rPr>
        <w:t>4</w:t>
      </w:r>
      <w:r w:rsidR="008953DD">
        <w:rPr>
          <w:color w:val="000000"/>
          <w:sz w:val="28"/>
          <w:szCs w:val="28"/>
        </w:rPr>
        <w:t>%</w:t>
      </w:r>
      <w:r w:rsidRPr="008953DD">
        <w:rPr>
          <w:color w:val="000000"/>
          <w:sz w:val="28"/>
          <w:szCs w:val="28"/>
        </w:rPr>
        <w:t xml:space="preserve"> до 9,</w:t>
      </w:r>
      <w:r w:rsidR="008953DD" w:rsidRPr="008953DD">
        <w:rPr>
          <w:color w:val="000000"/>
          <w:sz w:val="28"/>
          <w:szCs w:val="28"/>
        </w:rPr>
        <w:t>7</w:t>
      </w:r>
      <w:r w:rsidR="008953DD">
        <w:rPr>
          <w:color w:val="000000"/>
          <w:sz w:val="28"/>
          <w:szCs w:val="28"/>
        </w:rPr>
        <w:t>%</w:t>
      </w:r>
      <w:r w:rsidRPr="008953DD">
        <w:rPr>
          <w:color w:val="000000"/>
          <w:sz w:val="28"/>
          <w:szCs w:val="28"/>
        </w:rPr>
        <w:t xml:space="preserve">) и Италией (с </w:t>
      </w:r>
      <w:r w:rsidR="008953DD" w:rsidRPr="008953DD">
        <w:rPr>
          <w:color w:val="000000"/>
          <w:sz w:val="28"/>
          <w:szCs w:val="28"/>
        </w:rPr>
        <w:t>8</w:t>
      </w:r>
      <w:r w:rsidR="008953DD">
        <w:rPr>
          <w:color w:val="000000"/>
          <w:sz w:val="28"/>
          <w:szCs w:val="28"/>
        </w:rPr>
        <w:t>%</w:t>
      </w:r>
      <w:r w:rsidRPr="008953DD">
        <w:rPr>
          <w:color w:val="000000"/>
          <w:sz w:val="28"/>
          <w:szCs w:val="28"/>
        </w:rPr>
        <w:t xml:space="preserve"> до 6,</w:t>
      </w:r>
      <w:r w:rsidR="008953DD" w:rsidRPr="008953DD">
        <w:rPr>
          <w:color w:val="000000"/>
          <w:sz w:val="28"/>
          <w:szCs w:val="28"/>
        </w:rPr>
        <w:t>9</w:t>
      </w:r>
      <w:r w:rsidR="008953DD">
        <w:rPr>
          <w:color w:val="000000"/>
          <w:sz w:val="28"/>
          <w:szCs w:val="28"/>
        </w:rPr>
        <w:t>%</w:t>
      </w:r>
      <w:r w:rsidRPr="008953DD">
        <w:rPr>
          <w:color w:val="000000"/>
          <w:sz w:val="28"/>
          <w:szCs w:val="28"/>
        </w:rPr>
        <w:t>) за счет сокращения экспорта. Это произошло за счет снижения цен на топливно-энергетические товары, доля которых в экспорте Российской Федерации в эти страны составляет более 8</w:t>
      </w:r>
      <w:r w:rsidR="008953DD" w:rsidRPr="008953DD">
        <w:rPr>
          <w:color w:val="000000"/>
          <w:sz w:val="28"/>
          <w:szCs w:val="28"/>
        </w:rPr>
        <w:t>0</w:t>
      </w:r>
      <w:r w:rsidR="008953DD">
        <w:rPr>
          <w:color w:val="000000"/>
          <w:sz w:val="28"/>
          <w:szCs w:val="28"/>
        </w:rPr>
        <w:t>%</w:t>
      </w:r>
      <w:r w:rsidRPr="008953DD">
        <w:rPr>
          <w:color w:val="000000"/>
          <w:sz w:val="28"/>
          <w:szCs w:val="28"/>
        </w:rPr>
        <w:t>. Этому способствовало и существенное сокращение физических объемов за счет снижения спроса на эти товары в результате резкого повышения цен на них в предыдущем году.</w:t>
      </w: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Таким образом, можно говорить о продолжающейся переориентации торговых потоков в азиатские страны.</w:t>
      </w:r>
    </w:p>
    <w:p w:rsidR="008953DD" w:rsidRDefault="008953DD" w:rsidP="008953DD">
      <w:pPr>
        <w:pStyle w:val="a6"/>
        <w:spacing w:before="0" w:beforeAutospacing="0" w:after="0" w:afterAutospacing="0" w:line="360" w:lineRule="auto"/>
        <w:ind w:firstLine="709"/>
        <w:jc w:val="both"/>
        <w:rPr>
          <w:b/>
          <w:i/>
          <w:color w:val="000000"/>
          <w:sz w:val="28"/>
        </w:rPr>
      </w:pPr>
    </w:p>
    <w:p w:rsidR="000340F6" w:rsidRPr="008953DD" w:rsidRDefault="000340F6" w:rsidP="008953DD">
      <w:pPr>
        <w:pStyle w:val="a6"/>
        <w:spacing w:before="0" w:beforeAutospacing="0" w:after="0" w:afterAutospacing="0" w:line="360" w:lineRule="auto"/>
        <w:ind w:firstLine="709"/>
        <w:jc w:val="both"/>
        <w:rPr>
          <w:color w:val="000000"/>
          <w:sz w:val="28"/>
        </w:rPr>
      </w:pPr>
      <w:r w:rsidRPr="008953DD">
        <w:rPr>
          <w:color w:val="000000"/>
          <w:sz w:val="28"/>
        </w:rPr>
        <w:t>Внешняя торговля РФ по основным странам</w:t>
      </w:r>
      <w:r w:rsidR="008953DD" w:rsidRPr="008953DD">
        <w:rPr>
          <w:color w:val="000000"/>
          <w:sz w:val="28"/>
        </w:rPr>
        <w:t xml:space="preserve"> </w:t>
      </w:r>
      <w:r w:rsidRPr="008953DD">
        <w:rPr>
          <w:color w:val="000000"/>
          <w:sz w:val="28"/>
        </w:rPr>
        <w:t>за период с января по декабрь</w:t>
      </w:r>
      <w:r w:rsidR="008953DD" w:rsidRPr="008953DD">
        <w:rPr>
          <w:color w:val="000000"/>
          <w:sz w:val="28"/>
        </w:rPr>
        <w:t xml:space="preserve"> </w:t>
      </w:r>
      <w:r w:rsidRPr="008953DD">
        <w:rPr>
          <w:color w:val="000000"/>
          <w:sz w:val="28"/>
        </w:rPr>
        <w:t>2007 года (млн.</w:t>
      </w:r>
      <w:r w:rsidR="008953DD" w:rsidRPr="008953DD">
        <w:rPr>
          <w:color w:val="000000"/>
          <w:sz w:val="28"/>
        </w:rPr>
        <w:t> долл</w:t>
      </w:r>
      <w:r w:rsidRPr="008953DD">
        <w:rPr>
          <w:color w:val="000000"/>
          <w:sz w:val="28"/>
        </w:rPr>
        <w:t>. США)</w:t>
      </w: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9"/>
        <w:gridCol w:w="1587"/>
        <w:gridCol w:w="1702"/>
        <w:gridCol w:w="1645"/>
        <w:gridCol w:w="1946"/>
      </w:tblGrid>
      <w:tr w:rsidR="000340F6" w:rsidRPr="00EB04CF" w:rsidTr="00EB04CF">
        <w:trPr>
          <w:cantSplit/>
          <w:trHeight w:val="300"/>
        </w:trPr>
        <w:tc>
          <w:tcPr>
            <w:tcW w:w="5000" w:type="pct"/>
            <w:gridSpan w:val="5"/>
            <w:shd w:val="clear" w:color="auto" w:fill="auto"/>
          </w:tcPr>
          <w:p w:rsidR="000340F6" w:rsidRPr="00EB04CF" w:rsidRDefault="000340F6" w:rsidP="00EB04CF">
            <w:pPr>
              <w:widowControl/>
              <w:spacing w:line="360" w:lineRule="auto"/>
              <w:ind w:firstLine="0"/>
              <w:rPr>
                <w:color w:val="000000"/>
                <w:szCs w:val="24"/>
              </w:rPr>
            </w:pPr>
            <w:r w:rsidRPr="00EB04CF">
              <w:rPr>
                <w:color w:val="000000"/>
                <w:szCs w:val="24"/>
              </w:rPr>
              <w:t>Январь-декабрь 2007 года</w:t>
            </w:r>
          </w:p>
        </w:tc>
      </w:tr>
      <w:tr w:rsidR="000340F6" w:rsidRPr="00EB04CF" w:rsidTr="00EB04CF">
        <w:trPr>
          <w:cantSplit/>
          <w:trHeight w:val="276"/>
        </w:trPr>
        <w:tc>
          <w:tcPr>
            <w:tcW w:w="1228" w:type="pct"/>
            <w:shd w:val="clear" w:color="auto" w:fill="auto"/>
            <w:noWrap/>
          </w:tcPr>
          <w:p w:rsidR="000340F6" w:rsidRPr="00EB04CF" w:rsidRDefault="000340F6" w:rsidP="00EB04CF">
            <w:pPr>
              <w:widowControl/>
              <w:spacing w:line="360" w:lineRule="auto"/>
              <w:ind w:firstLine="0"/>
              <w:rPr>
                <w:color w:val="000000"/>
                <w:szCs w:val="24"/>
              </w:rPr>
            </w:pPr>
          </w:p>
        </w:tc>
        <w:tc>
          <w:tcPr>
            <w:tcW w:w="870" w:type="pct"/>
            <w:shd w:val="clear" w:color="auto" w:fill="auto"/>
            <w:noWrap/>
          </w:tcPr>
          <w:p w:rsidR="000340F6" w:rsidRPr="00EB04CF" w:rsidRDefault="000340F6" w:rsidP="00EB04CF">
            <w:pPr>
              <w:widowControl/>
              <w:spacing w:line="360" w:lineRule="auto"/>
              <w:ind w:firstLine="0"/>
              <w:rPr>
                <w:b/>
                <w:bCs/>
                <w:color w:val="000000"/>
                <w:szCs w:val="24"/>
              </w:rPr>
            </w:pPr>
            <w:r w:rsidRPr="00EB04CF">
              <w:rPr>
                <w:b/>
                <w:bCs/>
                <w:color w:val="000000"/>
                <w:szCs w:val="24"/>
              </w:rPr>
              <w:t>Оборот</w:t>
            </w:r>
          </w:p>
        </w:tc>
        <w:tc>
          <w:tcPr>
            <w:tcW w:w="933" w:type="pct"/>
            <w:shd w:val="clear" w:color="auto" w:fill="auto"/>
            <w:noWrap/>
          </w:tcPr>
          <w:p w:rsidR="000340F6" w:rsidRPr="00EB04CF" w:rsidRDefault="000340F6" w:rsidP="00EB04CF">
            <w:pPr>
              <w:widowControl/>
              <w:spacing w:line="360" w:lineRule="auto"/>
              <w:ind w:firstLine="0"/>
              <w:rPr>
                <w:b/>
                <w:bCs/>
                <w:color w:val="000000"/>
                <w:szCs w:val="24"/>
              </w:rPr>
            </w:pPr>
            <w:r w:rsidRPr="00EB04CF">
              <w:rPr>
                <w:b/>
                <w:bCs/>
                <w:color w:val="000000"/>
                <w:szCs w:val="24"/>
              </w:rPr>
              <w:t>Экспорт</w:t>
            </w:r>
          </w:p>
        </w:tc>
        <w:tc>
          <w:tcPr>
            <w:tcW w:w="902" w:type="pct"/>
            <w:shd w:val="clear" w:color="auto" w:fill="auto"/>
            <w:noWrap/>
          </w:tcPr>
          <w:p w:rsidR="000340F6" w:rsidRPr="00EB04CF" w:rsidRDefault="000340F6" w:rsidP="00EB04CF">
            <w:pPr>
              <w:widowControl/>
              <w:spacing w:line="360" w:lineRule="auto"/>
              <w:ind w:firstLine="0"/>
              <w:rPr>
                <w:b/>
                <w:bCs/>
                <w:color w:val="000000"/>
                <w:szCs w:val="24"/>
              </w:rPr>
            </w:pPr>
            <w:r w:rsidRPr="00EB04CF">
              <w:rPr>
                <w:b/>
                <w:bCs/>
                <w:color w:val="000000"/>
                <w:szCs w:val="24"/>
              </w:rPr>
              <w:t>Импорт</w:t>
            </w:r>
          </w:p>
        </w:tc>
        <w:tc>
          <w:tcPr>
            <w:tcW w:w="1067" w:type="pct"/>
            <w:shd w:val="clear" w:color="auto" w:fill="auto"/>
            <w:noWrap/>
          </w:tcPr>
          <w:p w:rsidR="000340F6" w:rsidRPr="00EB04CF" w:rsidRDefault="000340F6" w:rsidP="00EB04CF">
            <w:pPr>
              <w:widowControl/>
              <w:spacing w:line="360" w:lineRule="auto"/>
              <w:ind w:firstLine="0"/>
              <w:rPr>
                <w:b/>
                <w:bCs/>
                <w:color w:val="000000"/>
                <w:szCs w:val="24"/>
              </w:rPr>
            </w:pPr>
            <w:r w:rsidRPr="00EB04CF">
              <w:rPr>
                <w:b/>
                <w:bCs/>
                <w:color w:val="000000"/>
                <w:szCs w:val="24"/>
              </w:rPr>
              <w:t>Доля в обороте</w:t>
            </w:r>
            <w:r w:rsidR="008953DD" w:rsidRPr="00EB04CF">
              <w:rPr>
                <w:b/>
                <w:bCs/>
                <w:color w:val="000000"/>
                <w:szCs w:val="24"/>
              </w:rPr>
              <w:t>, %</w:t>
            </w:r>
          </w:p>
        </w:tc>
      </w:tr>
      <w:tr w:rsidR="000340F6" w:rsidRPr="00EB04CF" w:rsidTr="00EB04CF">
        <w:trPr>
          <w:cantSplit/>
          <w:trHeight w:val="312"/>
        </w:trPr>
        <w:tc>
          <w:tcPr>
            <w:tcW w:w="1228"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Весь мир</w:t>
            </w:r>
          </w:p>
        </w:tc>
        <w:tc>
          <w:tcPr>
            <w:tcW w:w="870"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552 181,2</w:t>
            </w:r>
          </w:p>
        </w:tc>
        <w:tc>
          <w:tcPr>
            <w:tcW w:w="933"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352 473,3</w:t>
            </w:r>
          </w:p>
        </w:tc>
        <w:tc>
          <w:tcPr>
            <w:tcW w:w="902"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199 707,9</w:t>
            </w:r>
          </w:p>
        </w:tc>
        <w:tc>
          <w:tcPr>
            <w:tcW w:w="1067"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100,0</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Германия</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52 861,2</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26 289,7</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26 571,5</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9,6</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Испания</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7 514,0</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4 318,2</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3 196,5</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1,4</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Великобритания</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16 665,9</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11 024,1</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5 641,8</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3,0</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Франция</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16 433,0</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8 674,1</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7 758,9</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3,0</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b/>
                <w:bCs/>
                <w:i/>
                <w:iCs/>
                <w:color w:val="000000"/>
                <w:szCs w:val="24"/>
              </w:rPr>
            </w:pPr>
            <w:r w:rsidRPr="00EB04CF">
              <w:rPr>
                <w:b/>
                <w:bCs/>
                <w:i/>
                <w:iCs/>
                <w:color w:val="000000"/>
                <w:szCs w:val="24"/>
              </w:rPr>
              <w:t>Европейский Союз</w:t>
            </w:r>
          </w:p>
        </w:tc>
        <w:tc>
          <w:tcPr>
            <w:tcW w:w="870"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283 967,3</w:t>
            </w:r>
          </w:p>
        </w:tc>
        <w:tc>
          <w:tcPr>
            <w:tcW w:w="933"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196 672,9</w:t>
            </w:r>
          </w:p>
        </w:tc>
        <w:tc>
          <w:tcPr>
            <w:tcW w:w="902"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87 294,4</w:t>
            </w:r>
          </w:p>
        </w:tc>
        <w:tc>
          <w:tcPr>
            <w:tcW w:w="1067" w:type="pct"/>
            <w:shd w:val="clear" w:color="auto" w:fill="auto"/>
            <w:noWrap/>
          </w:tcPr>
          <w:p w:rsidR="000340F6" w:rsidRPr="00EB04CF" w:rsidRDefault="000340F6" w:rsidP="00EB04CF">
            <w:pPr>
              <w:widowControl/>
              <w:spacing w:line="360" w:lineRule="auto"/>
              <w:ind w:firstLine="0"/>
              <w:rPr>
                <w:i/>
                <w:iCs/>
                <w:color w:val="000000"/>
                <w:szCs w:val="24"/>
              </w:rPr>
            </w:pPr>
            <w:r w:rsidRPr="00EB04CF">
              <w:rPr>
                <w:i/>
                <w:iCs/>
                <w:color w:val="000000"/>
                <w:szCs w:val="24"/>
              </w:rPr>
              <w:t>51,4</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США</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17 473,5</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8 048,2</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9 425,3</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3,2</w:t>
            </w:r>
          </w:p>
        </w:tc>
      </w:tr>
      <w:tr w:rsidR="000340F6" w:rsidRPr="00EB04CF" w:rsidTr="00EB04CF">
        <w:trPr>
          <w:cantSplit/>
          <w:trHeight w:val="264"/>
        </w:trPr>
        <w:tc>
          <w:tcPr>
            <w:tcW w:w="1228"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Япония</w:t>
            </w:r>
          </w:p>
        </w:tc>
        <w:tc>
          <w:tcPr>
            <w:tcW w:w="870"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20 094,4</w:t>
            </w:r>
          </w:p>
        </w:tc>
        <w:tc>
          <w:tcPr>
            <w:tcW w:w="933"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7 382,6</w:t>
            </w:r>
          </w:p>
        </w:tc>
        <w:tc>
          <w:tcPr>
            <w:tcW w:w="902"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12 711,8</w:t>
            </w:r>
          </w:p>
        </w:tc>
        <w:tc>
          <w:tcPr>
            <w:tcW w:w="1067" w:type="pct"/>
            <w:shd w:val="clear" w:color="auto" w:fill="auto"/>
            <w:noWrap/>
          </w:tcPr>
          <w:p w:rsidR="000340F6" w:rsidRPr="00EB04CF" w:rsidRDefault="000340F6" w:rsidP="00EB04CF">
            <w:pPr>
              <w:widowControl/>
              <w:spacing w:line="360" w:lineRule="auto"/>
              <w:ind w:firstLine="0"/>
              <w:rPr>
                <w:color w:val="000000"/>
                <w:szCs w:val="24"/>
              </w:rPr>
            </w:pPr>
            <w:r w:rsidRPr="00EB04CF">
              <w:rPr>
                <w:color w:val="000000"/>
                <w:szCs w:val="24"/>
              </w:rPr>
              <w:t>3,6</w:t>
            </w:r>
          </w:p>
        </w:tc>
      </w:tr>
    </w:tbl>
    <w:p w:rsidR="008953DD" w:rsidRDefault="008953DD" w:rsidP="008953DD">
      <w:pPr>
        <w:pStyle w:val="a6"/>
        <w:spacing w:before="0" w:beforeAutospacing="0" w:after="0" w:afterAutospacing="0" w:line="360" w:lineRule="auto"/>
        <w:ind w:firstLine="709"/>
        <w:jc w:val="both"/>
        <w:rPr>
          <w:rStyle w:val="hl2"/>
          <w:b/>
          <w:bCs/>
          <w:i/>
          <w:color w:val="000000"/>
          <w:sz w:val="28"/>
        </w:rPr>
      </w:pPr>
    </w:p>
    <w:p w:rsidR="0090779E" w:rsidRPr="008953DD" w:rsidRDefault="008953DD" w:rsidP="008953DD">
      <w:pPr>
        <w:pStyle w:val="a6"/>
        <w:spacing w:before="0" w:beforeAutospacing="0" w:after="0" w:afterAutospacing="0" w:line="360" w:lineRule="auto"/>
        <w:ind w:firstLine="709"/>
        <w:jc w:val="both"/>
        <w:rPr>
          <w:sz w:val="28"/>
          <w:szCs w:val="28"/>
        </w:rPr>
      </w:pPr>
      <w:r>
        <w:rPr>
          <w:rStyle w:val="hl2"/>
          <w:b/>
          <w:bCs/>
          <w:i/>
          <w:color w:val="000000"/>
          <w:sz w:val="28"/>
        </w:rPr>
        <w:br w:type="page"/>
      </w:r>
      <w:r w:rsidR="00F506E8" w:rsidRPr="008953DD">
        <w:rPr>
          <w:sz w:val="28"/>
          <w:szCs w:val="28"/>
        </w:rPr>
        <w:t xml:space="preserve">Географическая структура торговли России со странами </w:t>
      </w:r>
      <w:r w:rsidRPr="008953DD">
        <w:rPr>
          <w:sz w:val="28"/>
          <w:szCs w:val="28"/>
        </w:rPr>
        <w:t xml:space="preserve">– </w:t>
      </w:r>
      <w:r w:rsidR="00F506E8" w:rsidRPr="008953DD">
        <w:rPr>
          <w:sz w:val="28"/>
          <w:szCs w:val="28"/>
        </w:rPr>
        <w:t>основными партнерами из стран дальнего зарубежья в 2007</w:t>
      </w:r>
      <w:r w:rsidRPr="008953DD">
        <w:rPr>
          <w:sz w:val="28"/>
          <w:szCs w:val="28"/>
        </w:rPr>
        <w:t> г</w:t>
      </w:r>
      <w:r w:rsidR="00F506E8" w:rsidRPr="008953DD">
        <w:rPr>
          <w:sz w:val="28"/>
          <w:szCs w:val="28"/>
        </w:rPr>
        <w:t>. (</w:t>
      </w:r>
      <w:r w:rsidRPr="008953DD">
        <w:rPr>
          <w:sz w:val="28"/>
          <w:szCs w:val="28"/>
        </w:rPr>
        <w:t>2006 г.</w:t>
      </w:r>
      <w:r w:rsidR="00F506E8" w:rsidRPr="008953DD">
        <w:rPr>
          <w:sz w:val="28"/>
          <w:szCs w:val="28"/>
        </w:rPr>
        <w:t>) (удельный вес товарооборота в</w:t>
      </w:r>
      <w:r>
        <w:rPr>
          <w:sz w:val="28"/>
          <w:szCs w:val="28"/>
        </w:rPr>
        <w:t xml:space="preserve"> </w:t>
      </w:r>
      <w:r w:rsidRPr="008953DD">
        <w:rPr>
          <w:sz w:val="28"/>
          <w:szCs w:val="28"/>
        </w:rPr>
        <w:t>%</w:t>
      </w:r>
      <w:r w:rsidR="00F506E8" w:rsidRPr="008953DD">
        <w:rPr>
          <w:sz w:val="28"/>
          <w:szCs w:val="28"/>
        </w:rPr>
        <w:t>)</w:t>
      </w:r>
    </w:p>
    <w:p w:rsidR="005B6335" w:rsidRPr="008953DD" w:rsidRDefault="005A1FBF" w:rsidP="008953DD">
      <w:pPr>
        <w:pStyle w:val="a6"/>
        <w:spacing w:before="0" w:beforeAutospacing="0" w:after="0" w:afterAutospacing="0"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98.75pt">
            <v:imagedata r:id="rId7" o:title=""/>
          </v:shape>
        </w:pict>
      </w:r>
    </w:p>
    <w:p w:rsidR="008953DD" w:rsidRDefault="008953DD" w:rsidP="008953DD">
      <w:pPr>
        <w:pStyle w:val="a6"/>
        <w:spacing w:before="0" w:beforeAutospacing="0" w:after="0" w:afterAutospacing="0" w:line="360" w:lineRule="auto"/>
        <w:ind w:firstLine="709"/>
        <w:jc w:val="both"/>
        <w:rPr>
          <w:color w:val="000000"/>
          <w:sz w:val="28"/>
          <w:szCs w:val="28"/>
        </w:rPr>
      </w:pP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Лидирующее положение среди основных торговых партнеров России из стран Европы по-прежнему занимают Германия (9,</w:t>
      </w:r>
      <w:r w:rsidR="008953DD" w:rsidRPr="008953DD">
        <w:rPr>
          <w:color w:val="000000"/>
          <w:sz w:val="28"/>
          <w:szCs w:val="28"/>
        </w:rPr>
        <w:t>6</w:t>
      </w:r>
      <w:r w:rsidR="008953DD">
        <w:rPr>
          <w:color w:val="000000"/>
          <w:sz w:val="28"/>
          <w:szCs w:val="28"/>
        </w:rPr>
        <w:t>%</w:t>
      </w:r>
      <w:r w:rsidRPr="008953DD">
        <w:rPr>
          <w:color w:val="000000"/>
          <w:sz w:val="28"/>
          <w:szCs w:val="28"/>
        </w:rPr>
        <w:t>), Нидерланды (8,</w:t>
      </w:r>
      <w:r w:rsidR="008953DD" w:rsidRPr="008953DD">
        <w:rPr>
          <w:color w:val="000000"/>
          <w:sz w:val="28"/>
          <w:szCs w:val="28"/>
        </w:rPr>
        <w:t>2</w:t>
      </w:r>
      <w:r w:rsidR="008953DD">
        <w:rPr>
          <w:color w:val="000000"/>
          <w:sz w:val="28"/>
          <w:szCs w:val="28"/>
        </w:rPr>
        <w:t>%</w:t>
      </w:r>
      <w:r w:rsidRPr="008953DD">
        <w:rPr>
          <w:color w:val="000000"/>
          <w:sz w:val="28"/>
          <w:szCs w:val="28"/>
        </w:rPr>
        <w:t>) и Италия (6,</w:t>
      </w:r>
      <w:r w:rsidR="008953DD" w:rsidRPr="008953DD">
        <w:rPr>
          <w:color w:val="000000"/>
          <w:sz w:val="28"/>
          <w:szCs w:val="28"/>
        </w:rPr>
        <w:t>9</w:t>
      </w:r>
      <w:r w:rsidR="008953DD">
        <w:rPr>
          <w:color w:val="000000"/>
          <w:sz w:val="28"/>
          <w:szCs w:val="28"/>
        </w:rPr>
        <w:t>%</w:t>
      </w:r>
      <w:r w:rsidRPr="008953DD">
        <w:rPr>
          <w:color w:val="000000"/>
          <w:sz w:val="28"/>
          <w:szCs w:val="28"/>
        </w:rPr>
        <w:t>), среди основных торговых партнеров из стран Азии</w:t>
      </w:r>
      <w:r w:rsidR="00EB01CB" w:rsidRPr="008953DD">
        <w:rPr>
          <w:color w:val="000000"/>
          <w:sz w:val="28"/>
          <w:szCs w:val="28"/>
        </w:rPr>
        <w:t xml:space="preserve"> </w:t>
      </w:r>
      <w:r w:rsidR="008953DD">
        <w:rPr>
          <w:color w:val="000000"/>
          <w:sz w:val="28"/>
          <w:szCs w:val="28"/>
        </w:rPr>
        <w:t xml:space="preserve">– </w:t>
      </w:r>
      <w:r w:rsidRPr="008953DD">
        <w:rPr>
          <w:color w:val="000000"/>
          <w:sz w:val="28"/>
          <w:szCs w:val="28"/>
        </w:rPr>
        <w:t>Япония (3,</w:t>
      </w:r>
      <w:r w:rsidR="008953DD" w:rsidRPr="008953DD">
        <w:rPr>
          <w:color w:val="000000"/>
          <w:sz w:val="28"/>
          <w:szCs w:val="28"/>
        </w:rPr>
        <w:t>4</w:t>
      </w:r>
      <w:r w:rsidR="008953DD">
        <w:rPr>
          <w:color w:val="000000"/>
          <w:sz w:val="28"/>
          <w:szCs w:val="28"/>
        </w:rPr>
        <w:t>%</w:t>
      </w:r>
      <w:r w:rsidRPr="008953DD">
        <w:rPr>
          <w:color w:val="000000"/>
          <w:sz w:val="28"/>
          <w:szCs w:val="28"/>
        </w:rPr>
        <w:t>) и Республика Корея (2,</w:t>
      </w:r>
      <w:r w:rsidR="008953DD" w:rsidRPr="008953DD">
        <w:rPr>
          <w:color w:val="000000"/>
          <w:sz w:val="28"/>
          <w:szCs w:val="28"/>
        </w:rPr>
        <w:t>3</w:t>
      </w:r>
      <w:r w:rsidR="008953DD">
        <w:rPr>
          <w:color w:val="000000"/>
          <w:sz w:val="28"/>
          <w:szCs w:val="28"/>
        </w:rPr>
        <w:t>%</w:t>
      </w:r>
      <w:r w:rsidRPr="008953DD">
        <w:rPr>
          <w:color w:val="000000"/>
          <w:sz w:val="28"/>
          <w:szCs w:val="28"/>
        </w:rPr>
        <w:t>).</w:t>
      </w:r>
    </w:p>
    <w:p w:rsidR="005B6335" w:rsidRPr="008953DD" w:rsidRDefault="005B633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Доля стран – основных торговых партнеров России из дальнего зарубежья в общем товарообороте в 2007 год</w:t>
      </w:r>
      <w:r w:rsidR="003B222B" w:rsidRPr="008953DD">
        <w:rPr>
          <w:color w:val="000000"/>
          <w:sz w:val="28"/>
          <w:szCs w:val="28"/>
        </w:rPr>
        <w:t>у</w:t>
      </w:r>
      <w:r w:rsidRPr="008953DD">
        <w:rPr>
          <w:color w:val="000000"/>
          <w:sz w:val="28"/>
          <w:szCs w:val="28"/>
        </w:rPr>
        <w:t xml:space="preserve"> увеличилась на 2 процентных пункта по сравнению с 2006 год</w:t>
      </w:r>
      <w:r w:rsidR="003B222B" w:rsidRPr="008953DD">
        <w:rPr>
          <w:color w:val="000000"/>
          <w:sz w:val="28"/>
          <w:szCs w:val="28"/>
        </w:rPr>
        <w:t>ом</w:t>
      </w:r>
      <w:r w:rsidRPr="008953DD">
        <w:rPr>
          <w:color w:val="000000"/>
          <w:sz w:val="28"/>
          <w:szCs w:val="28"/>
        </w:rPr>
        <w:t xml:space="preserve"> и составила 52,4 процента. Доли Германии и Италии в общем товарообороте за указанный период снизились по сравнению с аналогичным периодом 2006 года на 0,7 и 1,1 процентных пунктов соответственно. Это связанно с сокращением поставок топливно-энергетических товаров из России. Увеличился удельный вес в общем товарообороте с Республикой Коре</w:t>
      </w:r>
      <w:r w:rsidR="003B222B" w:rsidRPr="008953DD">
        <w:rPr>
          <w:color w:val="000000"/>
          <w:sz w:val="28"/>
          <w:szCs w:val="28"/>
        </w:rPr>
        <w:t xml:space="preserve">ей </w:t>
      </w:r>
      <w:r w:rsidR="008953DD">
        <w:rPr>
          <w:color w:val="000000"/>
          <w:sz w:val="28"/>
          <w:szCs w:val="28"/>
        </w:rPr>
        <w:t>–</w:t>
      </w:r>
      <w:r w:rsidR="008953DD" w:rsidRPr="008953DD">
        <w:rPr>
          <w:color w:val="000000"/>
          <w:sz w:val="28"/>
          <w:szCs w:val="28"/>
        </w:rPr>
        <w:t xml:space="preserve"> </w:t>
      </w:r>
      <w:r w:rsidR="003B222B" w:rsidRPr="008953DD">
        <w:rPr>
          <w:color w:val="000000"/>
          <w:sz w:val="28"/>
          <w:szCs w:val="28"/>
        </w:rPr>
        <w:t xml:space="preserve">на 0,6, Японией </w:t>
      </w:r>
      <w:r w:rsidR="008953DD">
        <w:rPr>
          <w:color w:val="000000"/>
          <w:sz w:val="28"/>
          <w:szCs w:val="28"/>
        </w:rPr>
        <w:t>–</w:t>
      </w:r>
      <w:r w:rsidR="008953DD" w:rsidRPr="008953DD">
        <w:rPr>
          <w:color w:val="000000"/>
          <w:sz w:val="28"/>
          <w:szCs w:val="28"/>
        </w:rPr>
        <w:t xml:space="preserve"> </w:t>
      </w:r>
      <w:r w:rsidR="003B222B" w:rsidRPr="008953DD">
        <w:rPr>
          <w:color w:val="000000"/>
          <w:sz w:val="28"/>
          <w:szCs w:val="28"/>
        </w:rPr>
        <w:t xml:space="preserve">на 0,9 </w:t>
      </w:r>
      <w:r w:rsidRPr="008953DD">
        <w:rPr>
          <w:color w:val="000000"/>
          <w:sz w:val="28"/>
          <w:szCs w:val="28"/>
        </w:rPr>
        <w:t>процентных пунктов за данный период по сравнению с аналогичным периодом прошлого года. Товарооборот с остальными странами – основными торговыми партнерами России из дальнего зарубежья не претерпел существенных изменений.</w:t>
      </w:r>
    </w:p>
    <w:p w:rsidR="000F5AB2" w:rsidRPr="008953DD" w:rsidRDefault="008953DD" w:rsidP="008953DD">
      <w:pPr>
        <w:widowControl/>
        <w:spacing w:line="360" w:lineRule="auto"/>
        <w:ind w:firstLine="709"/>
        <w:rPr>
          <w:b/>
          <w:color w:val="000000"/>
          <w:sz w:val="28"/>
          <w:szCs w:val="28"/>
        </w:rPr>
      </w:pPr>
      <w:r>
        <w:rPr>
          <w:b/>
          <w:color w:val="000000"/>
          <w:sz w:val="28"/>
          <w:szCs w:val="28"/>
        </w:rPr>
        <w:br w:type="page"/>
        <w:t>1.2</w:t>
      </w:r>
      <w:r w:rsidR="00D60454" w:rsidRPr="008953DD">
        <w:rPr>
          <w:b/>
          <w:color w:val="000000"/>
          <w:sz w:val="28"/>
          <w:szCs w:val="28"/>
        </w:rPr>
        <w:t xml:space="preserve"> Внешнеторговый оборот РФ</w:t>
      </w:r>
    </w:p>
    <w:p w:rsidR="008953DD" w:rsidRDefault="008953DD" w:rsidP="008953DD">
      <w:pPr>
        <w:pStyle w:val="a6"/>
        <w:spacing w:before="0" w:beforeAutospacing="0" w:after="0" w:afterAutospacing="0" w:line="360" w:lineRule="auto"/>
        <w:ind w:firstLine="709"/>
        <w:jc w:val="both"/>
        <w:rPr>
          <w:color w:val="000000"/>
          <w:sz w:val="28"/>
          <w:szCs w:val="28"/>
        </w:rPr>
      </w:pPr>
    </w:p>
    <w:p w:rsidR="0090779E" w:rsidRPr="008953DD" w:rsidRDefault="0090779E"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Внешнеторговый оборот России, по оценке Минэкономразвития России, в январе-апреле 2007</w:t>
      </w:r>
      <w:r w:rsidR="008953DD">
        <w:rPr>
          <w:color w:val="000000"/>
          <w:sz w:val="28"/>
          <w:szCs w:val="28"/>
        </w:rPr>
        <w:t> </w:t>
      </w:r>
      <w:r w:rsidR="008953DD" w:rsidRPr="008953DD">
        <w:rPr>
          <w:color w:val="000000"/>
          <w:sz w:val="28"/>
          <w:szCs w:val="28"/>
        </w:rPr>
        <w:t>г</w:t>
      </w:r>
      <w:r w:rsidRPr="008953DD">
        <w:rPr>
          <w:color w:val="000000"/>
          <w:sz w:val="28"/>
          <w:szCs w:val="28"/>
        </w:rPr>
        <w:t>. составил 157,9 млрд.</w:t>
      </w:r>
      <w:r w:rsidR="008953DD">
        <w:rPr>
          <w:color w:val="000000"/>
          <w:sz w:val="28"/>
          <w:szCs w:val="28"/>
        </w:rPr>
        <w:t> </w:t>
      </w:r>
      <w:r w:rsidR="008953DD" w:rsidRPr="008953DD">
        <w:rPr>
          <w:color w:val="000000"/>
          <w:sz w:val="28"/>
          <w:szCs w:val="28"/>
        </w:rPr>
        <w:t>долл</w:t>
      </w:r>
      <w:r w:rsidRPr="008953DD">
        <w:rPr>
          <w:color w:val="000000"/>
          <w:sz w:val="28"/>
          <w:szCs w:val="28"/>
        </w:rPr>
        <w:t>., что выше уровня соответствующего периода 2006 года на 1</w:t>
      </w:r>
      <w:r w:rsidR="008953DD" w:rsidRPr="008953DD">
        <w:rPr>
          <w:color w:val="000000"/>
          <w:sz w:val="28"/>
          <w:szCs w:val="28"/>
        </w:rPr>
        <w:t>8</w:t>
      </w:r>
      <w:r w:rsidR="008953DD">
        <w:rPr>
          <w:color w:val="000000"/>
          <w:sz w:val="28"/>
          <w:szCs w:val="28"/>
        </w:rPr>
        <w:t>%</w:t>
      </w:r>
      <w:r w:rsidRPr="008953DD">
        <w:rPr>
          <w:color w:val="000000"/>
          <w:sz w:val="28"/>
          <w:szCs w:val="28"/>
        </w:rPr>
        <w:t>, в том числе со странами дальнего зарубежья – 134,4 млрд.</w:t>
      </w:r>
      <w:r w:rsidR="008953DD">
        <w:rPr>
          <w:color w:val="000000"/>
          <w:sz w:val="28"/>
          <w:szCs w:val="28"/>
        </w:rPr>
        <w:t> </w:t>
      </w:r>
      <w:r w:rsidR="008953DD" w:rsidRPr="008953DD">
        <w:rPr>
          <w:color w:val="000000"/>
          <w:sz w:val="28"/>
          <w:szCs w:val="28"/>
        </w:rPr>
        <w:t>долл</w:t>
      </w:r>
      <w:r w:rsidRPr="008953DD">
        <w:rPr>
          <w:color w:val="000000"/>
          <w:sz w:val="28"/>
          <w:szCs w:val="28"/>
        </w:rPr>
        <w:t>. (рост на 17,</w:t>
      </w:r>
      <w:r w:rsidR="008953DD" w:rsidRPr="008953DD">
        <w:rPr>
          <w:color w:val="000000"/>
          <w:sz w:val="28"/>
          <w:szCs w:val="28"/>
        </w:rPr>
        <w:t>4</w:t>
      </w:r>
      <w:r w:rsidR="008953DD">
        <w:rPr>
          <w:color w:val="000000"/>
          <w:sz w:val="28"/>
          <w:szCs w:val="28"/>
        </w:rPr>
        <w:t>%</w:t>
      </w:r>
      <w:r w:rsidRPr="008953DD">
        <w:rPr>
          <w:color w:val="000000"/>
          <w:sz w:val="28"/>
          <w:szCs w:val="28"/>
        </w:rPr>
        <w:t>), со странами СНГ – 23,5 млрд.</w:t>
      </w:r>
      <w:r w:rsidR="008953DD">
        <w:rPr>
          <w:color w:val="000000"/>
          <w:sz w:val="28"/>
          <w:szCs w:val="28"/>
        </w:rPr>
        <w:t> </w:t>
      </w:r>
      <w:r w:rsidR="008953DD" w:rsidRPr="008953DD">
        <w:rPr>
          <w:color w:val="000000"/>
          <w:sz w:val="28"/>
          <w:szCs w:val="28"/>
        </w:rPr>
        <w:t>долл</w:t>
      </w:r>
      <w:r w:rsidRPr="008953DD">
        <w:rPr>
          <w:color w:val="000000"/>
          <w:sz w:val="28"/>
          <w:szCs w:val="28"/>
        </w:rPr>
        <w:t>. (рост на 21,8 процента).</w:t>
      </w:r>
    </w:p>
    <w:p w:rsidR="0090779E" w:rsidRPr="008953DD" w:rsidRDefault="0090779E"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В общем объеме товарооборота на долю экспорта приходилось 62,</w:t>
      </w:r>
      <w:r w:rsidR="008953DD" w:rsidRPr="008953DD">
        <w:rPr>
          <w:color w:val="000000"/>
          <w:sz w:val="28"/>
          <w:szCs w:val="28"/>
        </w:rPr>
        <w:t>1</w:t>
      </w:r>
      <w:r w:rsidR="008953DD">
        <w:rPr>
          <w:color w:val="000000"/>
          <w:sz w:val="28"/>
          <w:szCs w:val="28"/>
        </w:rPr>
        <w:t>%</w:t>
      </w:r>
      <w:r w:rsidRPr="008953DD">
        <w:rPr>
          <w:color w:val="000000"/>
          <w:sz w:val="28"/>
          <w:szCs w:val="28"/>
        </w:rPr>
        <w:t>, импорта – 37,9 процента.</w:t>
      </w:r>
    </w:p>
    <w:p w:rsidR="008953DD" w:rsidRDefault="008953DD" w:rsidP="008953DD">
      <w:pPr>
        <w:pStyle w:val="a6"/>
        <w:spacing w:before="0" w:beforeAutospacing="0" w:after="0" w:afterAutospacing="0" w:line="360" w:lineRule="auto"/>
        <w:ind w:firstLine="709"/>
        <w:jc w:val="both"/>
        <w:rPr>
          <w:rStyle w:val="hl2"/>
          <w:b/>
          <w:bCs/>
          <w:i/>
          <w:color w:val="000000"/>
          <w:sz w:val="28"/>
        </w:rPr>
      </w:pPr>
    </w:p>
    <w:p w:rsidR="0090779E" w:rsidRPr="008953DD" w:rsidRDefault="0090779E" w:rsidP="008953DD">
      <w:pPr>
        <w:pStyle w:val="a6"/>
        <w:spacing w:before="0" w:beforeAutospacing="0" w:after="0" w:afterAutospacing="0" w:line="360" w:lineRule="auto"/>
        <w:ind w:firstLine="709"/>
        <w:jc w:val="both"/>
        <w:rPr>
          <w:color w:val="000000"/>
          <w:sz w:val="28"/>
        </w:rPr>
      </w:pPr>
      <w:r w:rsidRPr="008953DD">
        <w:rPr>
          <w:rStyle w:val="hl2"/>
          <w:bCs/>
          <w:color w:val="000000"/>
          <w:sz w:val="28"/>
        </w:rPr>
        <w:t>Динамика важнейших показателей внешнеторговой деятельности Российской Федерации в январе-апреле 2005</w:t>
      </w:r>
      <w:r w:rsidR="008953DD" w:rsidRPr="008953DD">
        <w:rPr>
          <w:rStyle w:val="hl2"/>
          <w:bCs/>
          <w:color w:val="000000"/>
          <w:sz w:val="28"/>
        </w:rPr>
        <w:t>–2</w:t>
      </w:r>
      <w:r w:rsidRPr="008953DD">
        <w:rPr>
          <w:rStyle w:val="hl2"/>
          <w:bCs/>
          <w:color w:val="000000"/>
          <w:sz w:val="28"/>
        </w:rPr>
        <w:t>007</w:t>
      </w:r>
      <w:r w:rsidR="008953DD" w:rsidRPr="008953DD">
        <w:rPr>
          <w:rStyle w:val="hl2"/>
          <w:bCs/>
          <w:color w:val="000000"/>
          <w:sz w:val="28"/>
        </w:rPr>
        <w:t> гг</w:t>
      </w:r>
      <w:r w:rsidRPr="008953DD">
        <w:rPr>
          <w:rStyle w:val="hl2"/>
          <w:bCs/>
          <w:color w:val="000000"/>
          <w:sz w:val="28"/>
        </w:rPr>
        <w:t>. (млрд.</w:t>
      </w:r>
      <w:r w:rsidR="008953DD" w:rsidRPr="008953DD">
        <w:rPr>
          <w:rStyle w:val="hl2"/>
          <w:bCs/>
          <w:color w:val="000000"/>
          <w:sz w:val="28"/>
        </w:rPr>
        <w:t> долл</w:t>
      </w:r>
      <w:r w:rsidRPr="008953DD">
        <w:rPr>
          <w:rStyle w:val="hl2"/>
          <w:bCs/>
          <w:color w:val="000000"/>
          <w:sz w:val="28"/>
        </w:rPr>
        <w:t>. США)</w:t>
      </w:r>
    </w:p>
    <w:p w:rsidR="0090779E" w:rsidRPr="008953DD" w:rsidRDefault="005A1FBF" w:rsidP="008953DD">
      <w:pPr>
        <w:widowControl/>
        <w:spacing w:line="360" w:lineRule="auto"/>
        <w:ind w:firstLine="709"/>
        <w:rPr>
          <w:color w:val="000000"/>
          <w:sz w:val="28"/>
          <w:szCs w:val="24"/>
        </w:rPr>
      </w:pPr>
      <w:r>
        <w:rPr>
          <w:color w:val="000000"/>
          <w:sz w:val="28"/>
          <w:szCs w:val="24"/>
        </w:rPr>
        <w:pict>
          <v:shape id="_x0000_i1026" type="#_x0000_t75" style="width:283.5pt;height:162pt">
            <v:imagedata r:id="rId8" o:title=""/>
          </v:shape>
        </w:pict>
      </w:r>
    </w:p>
    <w:p w:rsidR="008953DD" w:rsidRDefault="008953DD" w:rsidP="008953DD">
      <w:pPr>
        <w:pStyle w:val="a6"/>
        <w:spacing w:before="0" w:beforeAutospacing="0" w:after="0" w:afterAutospacing="0" w:line="360" w:lineRule="auto"/>
        <w:ind w:firstLine="709"/>
        <w:jc w:val="both"/>
        <w:rPr>
          <w:color w:val="000000"/>
          <w:sz w:val="28"/>
          <w:szCs w:val="28"/>
        </w:rPr>
      </w:pPr>
    </w:p>
    <w:p w:rsidR="00E2116F" w:rsidRPr="008953DD" w:rsidRDefault="00E2116F"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Товарооборот России со странами дальнего зарубежья в 2007 году (по данным таможенной статистики) составил 91,5 млрд.</w:t>
      </w:r>
      <w:r w:rsidR="008953DD">
        <w:rPr>
          <w:color w:val="000000"/>
          <w:sz w:val="28"/>
          <w:szCs w:val="28"/>
        </w:rPr>
        <w:t> </w:t>
      </w:r>
      <w:r w:rsidR="008953DD" w:rsidRPr="008953DD">
        <w:rPr>
          <w:color w:val="000000"/>
          <w:sz w:val="28"/>
          <w:szCs w:val="28"/>
        </w:rPr>
        <w:t>долл</w:t>
      </w:r>
      <w:r w:rsidRPr="008953DD">
        <w:rPr>
          <w:color w:val="000000"/>
          <w:sz w:val="28"/>
          <w:szCs w:val="28"/>
        </w:rPr>
        <w:t>., что выше уровня 2006 года на 17,</w:t>
      </w:r>
      <w:r w:rsidR="008953DD" w:rsidRPr="008953DD">
        <w:rPr>
          <w:color w:val="000000"/>
          <w:sz w:val="28"/>
          <w:szCs w:val="28"/>
        </w:rPr>
        <w:t>7</w:t>
      </w:r>
      <w:r w:rsidR="008953DD">
        <w:rPr>
          <w:color w:val="000000"/>
          <w:sz w:val="28"/>
          <w:szCs w:val="28"/>
        </w:rPr>
        <w:t>%</w:t>
      </w:r>
      <w:r w:rsidRPr="008953DD">
        <w:rPr>
          <w:color w:val="000000"/>
          <w:sz w:val="28"/>
          <w:szCs w:val="28"/>
        </w:rPr>
        <w:t>. При этом экспорт увеличился на 5,</w:t>
      </w:r>
      <w:r w:rsidR="008953DD" w:rsidRPr="008953DD">
        <w:rPr>
          <w:color w:val="000000"/>
          <w:sz w:val="28"/>
          <w:szCs w:val="28"/>
        </w:rPr>
        <w:t>1</w:t>
      </w:r>
      <w:r w:rsidR="008953DD">
        <w:rPr>
          <w:color w:val="000000"/>
          <w:sz w:val="28"/>
          <w:szCs w:val="28"/>
        </w:rPr>
        <w:t>%</w:t>
      </w:r>
      <w:r w:rsidRPr="008953DD">
        <w:rPr>
          <w:color w:val="000000"/>
          <w:sz w:val="28"/>
          <w:szCs w:val="28"/>
        </w:rPr>
        <w:t>, импорт – на 53,</w:t>
      </w:r>
      <w:r w:rsidR="008953DD" w:rsidRPr="008953DD">
        <w:rPr>
          <w:color w:val="000000"/>
          <w:sz w:val="28"/>
          <w:szCs w:val="28"/>
        </w:rPr>
        <w:t>4</w:t>
      </w:r>
      <w:r w:rsidR="008953DD">
        <w:rPr>
          <w:color w:val="000000"/>
          <w:sz w:val="28"/>
          <w:szCs w:val="28"/>
        </w:rPr>
        <w:t>%</w:t>
      </w:r>
      <w:r w:rsidRPr="008953DD">
        <w:rPr>
          <w:color w:val="000000"/>
          <w:sz w:val="28"/>
          <w:szCs w:val="28"/>
        </w:rPr>
        <w:t>.</w:t>
      </w:r>
    </w:p>
    <w:p w:rsidR="003452E4" w:rsidRPr="008953DD" w:rsidRDefault="00E2116F"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На долю стран дальнего зарубежья в 2007 году пришлось 84,</w:t>
      </w:r>
      <w:r w:rsidR="008953DD" w:rsidRPr="008953DD">
        <w:rPr>
          <w:color w:val="000000"/>
          <w:sz w:val="28"/>
          <w:szCs w:val="28"/>
        </w:rPr>
        <w:t>8</w:t>
      </w:r>
      <w:r w:rsidR="008953DD">
        <w:rPr>
          <w:color w:val="000000"/>
          <w:sz w:val="28"/>
          <w:szCs w:val="28"/>
        </w:rPr>
        <w:t>%</w:t>
      </w:r>
      <w:r w:rsidRPr="008953DD">
        <w:rPr>
          <w:color w:val="000000"/>
          <w:sz w:val="28"/>
          <w:szCs w:val="28"/>
        </w:rPr>
        <w:t xml:space="preserve"> внешнеторгового оборота России, в том числе – 85,</w:t>
      </w:r>
      <w:r w:rsidR="008953DD" w:rsidRPr="008953DD">
        <w:rPr>
          <w:color w:val="000000"/>
          <w:sz w:val="28"/>
          <w:szCs w:val="28"/>
        </w:rPr>
        <w:t>5</w:t>
      </w:r>
      <w:r w:rsidR="008953DD">
        <w:rPr>
          <w:color w:val="000000"/>
          <w:sz w:val="28"/>
          <w:szCs w:val="28"/>
        </w:rPr>
        <w:t>%</w:t>
      </w:r>
      <w:r w:rsidRPr="008953DD">
        <w:rPr>
          <w:color w:val="000000"/>
          <w:sz w:val="28"/>
          <w:szCs w:val="28"/>
        </w:rPr>
        <w:t xml:space="preserve"> экспорта и 83,</w:t>
      </w:r>
      <w:r w:rsidR="008953DD" w:rsidRPr="008953DD">
        <w:rPr>
          <w:color w:val="000000"/>
          <w:sz w:val="28"/>
          <w:szCs w:val="28"/>
        </w:rPr>
        <w:t>5</w:t>
      </w:r>
      <w:r w:rsidR="008953DD">
        <w:rPr>
          <w:color w:val="000000"/>
          <w:sz w:val="28"/>
          <w:szCs w:val="28"/>
        </w:rPr>
        <w:t>%</w:t>
      </w:r>
      <w:r w:rsidRPr="008953DD">
        <w:rPr>
          <w:color w:val="000000"/>
          <w:sz w:val="28"/>
          <w:szCs w:val="28"/>
        </w:rPr>
        <w:t xml:space="preserve"> импорта.</w:t>
      </w:r>
    </w:p>
    <w:p w:rsidR="008953DD" w:rsidRDefault="008953DD" w:rsidP="008953DD">
      <w:pPr>
        <w:widowControl/>
        <w:spacing w:line="360" w:lineRule="auto"/>
        <w:ind w:firstLine="709"/>
        <w:rPr>
          <w:b/>
          <w:color w:val="000000"/>
          <w:sz w:val="28"/>
          <w:szCs w:val="28"/>
        </w:rPr>
      </w:pPr>
    </w:p>
    <w:p w:rsidR="003452E4" w:rsidRPr="008953DD" w:rsidRDefault="008953DD" w:rsidP="008953DD">
      <w:pPr>
        <w:widowControl/>
        <w:spacing w:line="360" w:lineRule="auto"/>
        <w:ind w:firstLine="709"/>
        <w:rPr>
          <w:b/>
          <w:color w:val="000000"/>
          <w:sz w:val="28"/>
          <w:szCs w:val="28"/>
        </w:rPr>
      </w:pPr>
      <w:r>
        <w:rPr>
          <w:b/>
          <w:color w:val="000000"/>
          <w:sz w:val="28"/>
          <w:szCs w:val="28"/>
        </w:rPr>
        <w:br w:type="page"/>
        <w:t>1.3</w:t>
      </w:r>
      <w:r w:rsidR="005F4863" w:rsidRPr="008953DD">
        <w:rPr>
          <w:b/>
          <w:color w:val="000000"/>
          <w:sz w:val="28"/>
          <w:szCs w:val="28"/>
        </w:rPr>
        <w:t xml:space="preserve"> </w:t>
      </w:r>
      <w:r w:rsidR="003452E4" w:rsidRPr="008953DD">
        <w:rPr>
          <w:rStyle w:val="zag"/>
          <w:b/>
          <w:color w:val="000000"/>
          <w:sz w:val="28"/>
          <w:szCs w:val="28"/>
        </w:rPr>
        <w:t>Товарная структура внешней торговли</w:t>
      </w:r>
    </w:p>
    <w:p w:rsidR="008953DD" w:rsidRDefault="008953DD" w:rsidP="008953DD">
      <w:pPr>
        <w:widowControl/>
        <w:spacing w:line="360" w:lineRule="auto"/>
        <w:ind w:firstLine="709"/>
        <w:rPr>
          <w:rStyle w:val="td"/>
          <w:color w:val="000000"/>
          <w:sz w:val="28"/>
          <w:szCs w:val="28"/>
        </w:rPr>
      </w:pPr>
    </w:p>
    <w:p w:rsidR="003452E4" w:rsidRPr="008953DD" w:rsidRDefault="003452E4" w:rsidP="008953DD">
      <w:pPr>
        <w:widowControl/>
        <w:spacing w:line="360" w:lineRule="auto"/>
        <w:ind w:firstLine="709"/>
        <w:rPr>
          <w:color w:val="000000"/>
          <w:sz w:val="28"/>
          <w:szCs w:val="28"/>
        </w:rPr>
      </w:pPr>
      <w:r w:rsidRPr="008953DD">
        <w:rPr>
          <w:rStyle w:val="td"/>
          <w:color w:val="000000"/>
          <w:sz w:val="28"/>
          <w:szCs w:val="28"/>
        </w:rPr>
        <w:t>За 2007 год товарная структура внешней торговли по отношению к 2006</w:t>
      </w:r>
      <w:r w:rsidR="008953DD">
        <w:rPr>
          <w:rStyle w:val="td"/>
          <w:color w:val="000000"/>
          <w:sz w:val="28"/>
          <w:szCs w:val="28"/>
        </w:rPr>
        <w:t> </w:t>
      </w:r>
      <w:r w:rsidR="008953DD" w:rsidRPr="008953DD">
        <w:rPr>
          <w:rStyle w:val="td"/>
          <w:color w:val="000000"/>
          <w:sz w:val="28"/>
          <w:szCs w:val="28"/>
        </w:rPr>
        <w:t>г</w:t>
      </w:r>
      <w:r w:rsidRPr="008953DD">
        <w:rPr>
          <w:rStyle w:val="td"/>
          <w:color w:val="000000"/>
          <w:sz w:val="28"/>
          <w:szCs w:val="28"/>
        </w:rPr>
        <w:t>. существенно не изменилась. Общая номенклатура оформленных товаров содержит 1057 товарных позиций (4 знака кода ТН ВЭД</w:t>
      </w:r>
      <w:r w:rsidR="008953DD">
        <w:rPr>
          <w:rStyle w:val="td"/>
          <w:color w:val="000000"/>
          <w:sz w:val="28"/>
          <w:szCs w:val="28"/>
        </w:rPr>
        <w:t xml:space="preserve"> </w:t>
      </w:r>
      <w:r w:rsidRPr="008953DD">
        <w:rPr>
          <w:rStyle w:val="td"/>
          <w:color w:val="000000"/>
          <w:sz w:val="28"/>
          <w:szCs w:val="28"/>
        </w:rPr>
        <w:t>России) по экспорту и 1158 товарных позиций по импорту. Среди экспортных товаров наибольший удельный вес (по стоимости) имеют черные и цветные металлы (29,</w:t>
      </w:r>
      <w:r w:rsidR="008953DD" w:rsidRPr="008953DD">
        <w:rPr>
          <w:rStyle w:val="td"/>
          <w:color w:val="000000"/>
          <w:sz w:val="28"/>
          <w:szCs w:val="28"/>
        </w:rPr>
        <w:t>7</w:t>
      </w:r>
      <w:r w:rsidR="008953DD">
        <w:rPr>
          <w:rStyle w:val="td"/>
          <w:color w:val="000000"/>
          <w:sz w:val="28"/>
          <w:szCs w:val="28"/>
        </w:rPr>
        <w:t>%</w:t>
      </w:r>
      <w:r w:rsidRPr="008953DD">
        <w:rPr>
          <w:rStyle w:val="td"/>
          <w:color w:val="000000"/>
          <w:sz w:val="28"/>
          <w:szCs w:val="28"/>
        </w:rPr>
        <w:t>), продукция топливно-энергетического комплекса и машиностроительная продукция (17,</w:t>
      </w:r>
      <w:r w:rsidR="008953DD" w:rsidRPr="008953DD">
        <w:rPr>
          <w:rStyle w:val="td"/>
          <w:color w:val="000000"/>
          <w:sz w:val="28"/>
          <w:szCs w:val="28"/>
        </w:rPr>
        <w:t>6</w:t>
      </w:r>
      <w:r w:rsidR="008953DD">
        <w:rPr>
          <w:rStyle w:val="td"/>
          <w:color w:val="000000"/>
          <w:sz w:val="28"/>
          <w:szCs w:val="28"/>
        </w:rPr>
        <w:t>%</w:t>
      </w:r>
      <w:r w:rsidRPr="008953DD">
        <w:rPr>
          <w:rStyle w:val="td"/>
          <w:color w:val="000000"/>
          <w:sz w:val="28"/>
          <w:szCs w:val="28"/>
        </w:rPr>
        <w:t>). Среди основных товарных групп импорта можно отметить машиностроительную продукцию (45,1), продукцию нефтехимического комплекса (20,</w:t>
      </w:r>
      <w:r w:rsidR="008953DD" w:rsidRPr="008953DD">
        <w:rPr>
          <w:rStyle w:val="td"/>
          <w:color w:val="000000"/>
          <w:sz w:val="28"/>
          <w:szCs w:val="28"/>
        </w:rPr>
        <w:t>2</w:t>
      </w:r>
      <w:r w:rsidR="008953DD">
        <w:rPr>
          <w:rStyle w:val="td"/>
          <w:color w:val="000000"/>
          <w:sz w:val="28"/>
          <w:szCs w:val="28"/>
        </w:rPr>
        <w:t>%</w:t>
      </w:r>
      <w:r w:rsidRPr="008953DD">
        <w:rPr>
          <w:rStyle w:val="td"/>
          <w:color w:val="000000"/>
          <w:sz w:val="28"/>
          <w:szCs w:val="28"/>
        </w:rPr>
        <w:t>) и продовольственные товары (10,</w:t>
      </w:r>
      <w:r w:rsidR="008953DD" w:rsidRPr="008953DD">
        <w:rPr>
          <w:rStyle w:val="td"/>
          <w:color w:val="000000"/>
          <w:sz w:val="28"/>
          <w:szCs w:val="28"/>
        </w:rPr>
        <w:t>8</w:t>
      </w:r>
      <w:r w:rsidR="008953DD">
        <w:rPr>
          <w:rStyle w:val="td"/>
          <w:color w:val="000000"/>
          <w:sz w:val="28"/>
          <w:szCs w:val="28"/>
        </w:rPr>
        <w:t>%</w:t>
      </w:r>
      <w:r w:rsidRPr="008953DD">
        <w:rPr>
          <w:rStyle w:val="td"/>
          <w:color w:val="000000"/>
          <w:sz w:val="28"/>
          <w:szCs w:val="28"/>
        </w:rPr>
        <w:t>).</w:t>
      </w:r>
    </w:p>
    <w:p w:rsidR="005F4863" w:rsidRPr="008953DD" w:rsidRDefault="003452E4" w:rsidP="008953DD">
      <w:pPr>
        <w:widowControl/>
        <w:spacing w:line="360" w:lineRule="auto"/>
        <w:ind w:firstLine="709"/>
        <w:rPr>
          <w:rStyle w:val="td"/>
          <w:color w:val="000000"/>
          <w:sz w:val="28"/>
          <w:szCs w:val="28"/>
        </w:rPr>
      </w:pPr>
      <w:r w:rsidRPr="008953DD">
        <w:rPr>
          <w:rStyle w:val="td"/>
          <w:color w:val="000000"/>
          <w:sz w:val="28"/>
          <w:szCs w:val="28"/>
        </w:rPr>
        <w:t>Структура экспорта и импорта по основным товарным группам за</w:t>
      </w:r>
      <w:r w:rsidRPr="008953DD">
        <w:rPr>
          <w:color w:val="000000"/>
          <w:sz w:val="28"/>
          <w:szCs w:val="28"/>
        </w:rPr>
        <w:t xml:space="preserve"> </w:t>
      </w:r>
      <w:r w:rsidRPr="008953DD">
        <w:rPr>
          <w:rStyle w:val="td"/>
          <w:color w:val="000000"/>
          <w:sz w:val="28"/>
          <w:szCs w:val="28"/>
        </w:rPr>
        <w:t>2007 год представлена на диаграмме.</w:t>
      </w:r>
    </w:p>
    <w:p w:rsidR="008953DD" w:rsidRDefault="008953DD" w:rsidP="008953DD">
      <w:pPr>
        <w:widowControl/>
        <w:spacing w:line="360" w:lineRule="auto"/>
        <w:ind w:firstLine="709"/>
        <w:rPr>
          <w:rStyle w:val="td"/>
          <w:b/>
          <w:i/>
          <w:color w:val="000000"/>
          <w:sz w:val="28"/>
          <w:szCs w:val="24"/>
        </w:rPr>
      </w:pPr>
    </w:p>
    <w:p w:rsidR="00F11DC7" w:rsidRPr="008953DD" w:rsidRDefault="00F11DC7" w:rsidP="008953DD">
      <w:pPr>
        <w:widowControl/>
        <w:spacing w:line="360" w:lineRule="auto"/>
        <w:ind w:firstLine="709"/>
        <w:rPr>
          <w:rStyle w:val="td"/>
          <w:color w:val="000000"/>
          <w:sz w:val="28"/>
          <w:szCs w:val="24"/>
        </w:rPr>
      </w:pPr>
      <w:r w:rsidRPr="008953DD">
        <w:rPr>
          <w:rStyle w:val="td"/>
          <w:color w:val="000000"/>
          <w:sz w:val="28"/>
          <w:szCs w:val="24"/>
        </w:rPr>
        <w:t>Товарная структура внешней торговли Российской Федерации за 2007 год</w:t>
      </w:r>
    </w:p>
    <w:p w:rsidR="00F11DC7" w:rsidRPr="008953DD" w:rsidRDefault="00F11DC7" w:rsidP="008953DD">
      <w:pPr>
        <w:widowControl/>
        <w:spacing w:line="360" w:lineRule="auto"/>
        <w:ind w:firstLine="709"/>
        <w:rPr>
          <w:b/>
          <w:color w:val="000000"/>
          <w:sz w:val="28"/>
          <w:szCs w:val="28"/>
        </w:rPr>
      </w:pPr>
    </w:p>
    <w:p w:rsidR="00F11DC7" w:rsidRPr="008953DD" w:rsidRDefault="005A1FBF" w:rsidP="008953DD">
      <w:pPr>
        <w:widowControl/>
        <w:spacing w:line="360" w:lineRule="auto"/>
        <w:ind w:firstLine="709"/>
        <w:rPr>
          <w:b/>
          <w:color w:val="000000"/>
          <w:sz w:val="28"/>
          <w:szCs w:val="28"/>
        </w:rPr>
      </w:pPr>
      <w:r>
        <w:rPr>
          <w:sz w:val="24"/>
          <w:szCs w:val="24"/>
        </w:rPr>
        <w:pict>
          <v:shape id="_x0000_i1027" type="#_x0000_t75" style="width:408pt;height:252.75pt" o:allowoverlap="f">
            <v:imagedata r:id="rId9" o:title=""/>
          </v:shape>
        </w:pict>
      </w:r>
    </w:p>
    <w:p w:rsidR="00F95498" w:rsidRPr="008953DD" w:rsidRDefault="008953DD" w:rsidP="008953DD">
      <w:pPr>
        <w:widowControl/>
        <w:spacing w:line="360" w:lineRule="auto"/>
        <w:ind w:firstLine="709"/>
        <w:rPr>
          <w:b/>
          <w:color w:val="000000"/>
          <w:sz w:val="28"/>
          <w:szCs w:val="28"/>
        </w:rPr>
      </w:pPr>
      <w:r>
        <w:rPr>
          <w:b/>
          <w:color w:val="000000"/>
          <w:sz w:val="28"/>
          <w:szCs w:val="28"/>
        </w:rPr>
        <w:br w:type="page"/>
      </w:r>
      <w:r w:rsidR="00F95498" w:rsidRPr="008953DD">
        <w:rPr>
          <w:b/>
          <w:color w:val="000000"/>
          <w:sz w:val="28"/>
          <w:szCs w:val="28"/>
        </w:rPr>
        <w:t>1.4 Внешняя торговля России за 2006</w:t>
      </w:r>
      <w:r>
        <w:rPr>
          <w:b/>
          <w:color w:val="000000"/>
          <w:sz w:val="28"/>
          <w:szCs w:val="28"/>
        </w:rPr>
        <w:t>–</w:t>
      </w:r>
      <w:r w:rsidRPr="008953DD">
        <w:rPr>
          <w:b/>
          <w:color w:val="000000"/>
          <w:sz w:val="28"/>
          <w:szCs w:val="28"/>
        </w:rPr>
        <w:t>2</w:t>
      </w:r>
      <w:r w:rsidR="00F95498" w:rsidRPr="008953DD">
        <w:rPr>
          <w:b/>
          <w:color w:val="000000"/>
          <w:sz w:val="28"/>
          <w:szCs w:val="28"/>
        </w:rPr>
        <w:t>007</w:t>
      </w:r>
      <w:r>
        <w:rPr>
          <w:b/>
          <w:color w:val="000000"/>
          <w:sz w:val="28"/>
          <w:szCs w:val="28"/>
        </w:rPr>
        <w:t> </w:t>
      </w:r>
      <w:r w:rsidRPr="008953DD">
        <w:rPr>
          <w:b/>
          <w:color w:val="000000"/>
          <w:sz w:val="28"/>
          <w:szCs w:val="28"/>
        </w:rPr>
        <w:t>гг</w:t>
      </w:r>
      <w:r w:rsidR="00F95498" w:rsidRPr="008953DD">
        <w:rPr>
          <w:b/>
          <w:color w:val="000000"/>
          <w:sz w:val="28"/>
          <w:szCs w:val="28"/>
        </w:rPr>
        <w:t>.</w:t>
      </w:r>
    </w:p>
    <w:p w:rsidR="008953DD" w:rsidRDefault="008953DD" w:rsidP="008953DD">
      <w:pPr>
        <w:widowControl/>
        <w:spacing w:line="360" w:lineRule="auto"/>
        <w:ind w:firstLine="709"/>
        <w:rPr>
          <w:color w:val="000000"/>
          <w:sz w:val="28"/>
          <w:szCs w:val="28"/>
        </w:rPr>
      </w:pPr>
    </w:p>
    <w:p w:rsidR="00F95498" w:rsidRPr="008953DD" w:rsidRDefault="00F95498" w:rsidP="008953DD">
      <w:pPr>
        <w:widowControl/>
        <w:spacing w:line="360" w:lineRule="auto"/>
        <w:ind w:firstLine="709"/>
        <w:rPr>
          <w:color w:val="000000"/>
          <w:sz w:val="28"/>
          <w:szCs w:val="28"/>
        </w:rPr>
      </w:pPr>
      <w:r w:rsidRPr="008953DD">
        <w:rPr>
          <w:color w:val="000000"/>
          <w:sz w:val="28"/>
          <w:szCs w:val="28"/>
        </w:rPr>
        <w:t>В 2007</w:t>
      </w:r>
      <w:r w:rsidR="008953DD">
        <w:rPr>
          <w:color w:val="000000"/>
          <w:sz w:val="28"/>
          <w:szCs w:val="28"/>
        </w:rPr>
        <w:t> </w:t>
      </w:r>
      <w:r w:rsidR="008953DD" w:rsidRPr="008953DD">
        <w:rPr>
          <w:color w:val="000000"/>
          <w:sz w:val="28"/>
          <w:szCs w:val="28"/>
        </w:rPr>
        <w:t>г</w:t>
      </w:r>
      <w:r w:rsidRPr="008953DD">
        <w:rPr>
          <w:color w:val="000000"/>
          <w:sz w:val="28"/>
          <w:szCs w:val="28"/>
        </w:rPr>
        <w:t>. внешнеторговый оборот России (без учета неорганизованной торговли) составил 552,18 млрд. долларов, что превысило показатели 2006 года (439 млрд.</w:t>
      </w:r>
      <w:r w:rsidR="008953DD">
        <w:rPr>
          <w:color w:val="000000"/>
          <w:sz w:val="28"/>
          <w:szCs w:val="28"/>
        </w:rPr>
        <w:t> </w:t>
      </w:r>
      <w:r w:rsidR="008953DD" w:rsidRPr="008953DD">
        <w:rPr>
          <w:color w:val="000000"/>
          <w:sz w:val="28"/>
          <w:szCs w:val="28"/>
        </w:rPr>
        <w:t>долл</w:t>
      </w:r>
      <w:r w:rsidRPr="008953DD">
        <w:rPr>
          <w:color w:val="000000"/>
          <w:sz w:val="28"/>
          <w:szCs w:val="28"/>
        </w:rPr>
        <w:t>.) на 2</w:t>
      </w:r>
      <w:r w:rsidR="008953DD" w:rsidRPr="008953DD">
        <w:rPr>
          <w:color w:val="000000"/>
          <w:sz w:val="28"/>
          <w:szCs w:val="28"/>
        </w:rPr>
        <w:t>5</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 xml:space="preserve">Основной удельный вес во внешнеторговом </w:t>
      </w:r>
      <w:r w:rsidR="00F506E8" w:rsidRPr="008953DD">
        <w:rPr>
          <w:color w:val="000000"/>
          <w:sz w:val="28"/>
          <w:szCs w:val="28"/>
        </w:rPr>
        <w:t>обороте</w:t>
      </w:r>
      <w:r w:rsidRPr="008953DD">
        <w:rPr>
          <w:color w:val="000000"/>
          <w:sz w:val="28"/>
          <w:szCs w:val="28"/>
        </w:rPr>
        <w:t xml:space="preserve"> России занимают страны ЕС (51,</w:t>
      </w:r>
      <w:r w:rsidR="008953DD" w:rsidRPr="008953DD">
        <w:rPr>
          <w:color w:val="000000"/>
          <w:sz w:val="28"/>
          <w:szCs w:val="28"/>
        </w:rPr>
        <w:t>4</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На долю государств АТЭС (Азиатско-Тихоокеанского экономического</w:t>
      </w:r>
      <w:r w:rsidR="008953DD">
        <w:rPr>
          <w:color w:val="000000"/>
          <w:sz w:val="28"/>
          <w:szCs w:val="28"/>
        </w:rPr>
        <w:t xml:space="preserve"> </w:t>
      </w:r>
      <w:r w:rsidRPr="008953DD">
        <w:rPr>
          <w:color w:val="000000"/>
          <w:sz w:val="28"/>
          <w:szCs w:val="28"/>
        </w:rPr>
        <w:t>сотрудничества) 1</w:t>
      </w:r>
      <w:r w:rsidR="008953DD" w:rsidRPr="008953DD">
        <w:rPr>
          <w:color w:val="000000"/>
          <w:sz w:val="28"/>
          <w:szCs w:val="28"/>
        </w:rPr>
        <w:t>9</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В 2007</w:t>
      </w:r>
      <w:r w:rsidR="008953DD">
        <w:rPr>
          <w:color w:val="000000"/>
          <w:sz w:val="28"/>
          <w:szCs w:val="28"/>
        </w:rPr>
        <w:t> </w:t>
      </w:r>
      <w:r w:rsidR="008953DD" w:rsidRPr="008953DD">
        <w:rPr>
          <w:color w:val="000000"/>
          <w:sz w:val="28"/>
          <w:szCs w:val="28"/>
        </w:rPr>
        <w:t>г</w:t>
      </w:r>
      <w:r w:rsidRPr="008953DD">
        <w:rPr>
          <w:color w:val="000000"/>
          <w:sz w:val="28"/>
          <w:szCs w:val="28"/>
        </w:rPr>
        <w:t xml:space="preserve">. доля </w:t>
      </w:r>
      <w:r w:rsidR="00F506E8" w:rsidRPr="008953DD">
        <w:rPr>
          <w:color w:val="000000"/>
          <w:sz w:val="28"/>
          <w:szCs w:val="28"/>
        </w:rPr>
        <w:t xml:space="preserve">стран </w:t>
      </w:r>
      <w:r w:rsidR="008953DD">
        <w:rPr>
          <w:color w:val="000000"/>
          <w:sz w:val="28"/>
          <w:szCs w:val="28"/>
        </w:rPr>
        <w:t>–</w:t>
      </w:r>
      <w:r w:rsidR="008953DD" w:rsidRPr="008953DD">
        <w:rPr>
          <w:color w:val="000000"/>
          <w:sz w:val="28"/>
          <w:szCs w:val="28"/>
        </w:rPr>
        <w:t xml:space="preserve"> </w:t>
      </w:r>
      <w:r w:rsidR="00F506E8" w:rsidRPr="008953DD">
        <w:rPr>
          <w:color w:val="000000"/>
          <w:sz w:val="28"/>
          <w:szCs w:val="28"/>
        </w:rPr>
        <w:t>основных</w:t>
      </w:r>
      <w:r w:rsidRPr="008953DD">
        <w:rPr>
          <w:color w:val="000000"/>
          <w:sz w:val="28"/>
          <w:szCs w:val="28"/>
        </w:rPr>
        <w:t xml:space="preserve"> торговых партнеров из дальнего зарубежья составила 52,</w:t>
      </w:r>
      <w:r w:rsidR="008953DD" w:rsidRPr="008953DD">
        <w:rPr>
          <w:color w:val="000000"/>
          <w:sz w:val="28"/>
          <w:szCs w:val="28"/>
        </w:rPr>
        <w:t>4</w:t>
      </w:r>
      <w:r w:rsidR="008953DD">
        <w:rPr>
          <w:color w:val="000000"/>
          <w:sz w:val="28"/>
          <w:szCs w:val="28"/>
        </w:rPr>
        <w:t>%</w:t>
      </w:r>
      <w:r w:rsidRPr="008953DD">
        <w:rPr>
          <w:color w:val="000000"/>
          <w:sz w:val="28"/>
          <w:szCs w:val="28"/>
        </w:rPr>
        <w:t>.</w:t>
      </w:r>
    </w:p>
    <w:p w:rsidR="00F95498" w:rsidRPr="008953DD" w:rsidRDefault="00F506E8" w:rsidP="008953DD">
      <w:pPr>
        <w:widowControl/>
        <w:spacing w:line="360" w:lineRule="auto"/>
        <w:ind w:firstLine="709"/>
        <w:rPr>
          <w:color w:val="000000"/>
          <w:sz w:val="28"/>
          <w:szCs w:val="28"/>
        </w:rPr>
      </w:pPr>
      <w:r w:rsidRPr="008953DD">
        <w:rPr>
          <w:color w:val="000000"/>
          <w:sz w:val="28"/>
          <w:szCs w:val="28"/>
        </w:rPr>
        <w:t>В 2007</w:t>
      </w:r>
      <w:r w:rsidR="008953DD">
        <w:rPr>
          <w:color w:val="000000"/>
          <w:sz w:val="28"/>
          <w:szCs w:val="28"/>
        </w:rPr>
        <w:t> </w:t>
      </w:r>
      <w:r w:rsidR="008953DD" w:rsidRPr="008953DD">
        <w:rPr>
          <w:color w:val="000000"/>
          <w:sz w:val="28"/>
          <w:szCs w:val="28"/>
        </w:rPr>
        <w:t>г</w:t>
      </w:r>
      <w:r w:rsidRPr="008953DD">
        <w:rPr>
          <w:color w:val="000000"/>
          <w:sz w:val="28"/>
          <w:szCs w:val="28"/>
        </w:rPr>
        <w:t xml:space="preserve">. российский экспорт составил 352,5 млрд. долларов, </w:t>
      </w:r>
      <w:r w:rsidR="008953DD">
        <w:rPr>
          <w:color w:val="000000"/>
          <w:sz w:val="28"/>
          <w:szCs w:val="28"/>
        </w:rPr>
        <w:t>т.е.</w:t>
      </w:r>
      <w:r w:rsidRPr="008953DD">
        <w:rPr>
          <w:color w:val="000000"/>
          <w:sz w:val="28"/>
          <w:szCs w:val="28"/>
        </w:rPr>
        <w:t xml:space="preserve"> увеличился по сравнению с 2006 годом на 1</w:t>
      </w:r>
      <w:r w:rsidR="008953DD" w:rsidRPr="008953DD">
        <w:rPr>
          <w:color w:val="000000"/>
          <w:sz w:val="28"/>
          <w:szCs w:val="28"/>
        </w:rPr>
        <w:t>7</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Основу товарного экспорта в дальнее зарубежье составляли сырьевые товары и другая продукция низкой</w:t>
      </w:r>
      <w:r w:rsidR="008953DD">
        <w:rPr>
          <w:color w:val="000000"/>
          <w:sz w:val="28"/>
          <w:szCs w:val="28"/>
        </w:rPr>
        <w:t xml:space="preserve"> </w:t>
      </w:r>
      <w:r w:rsidRPr="008953DD">
        <w:rPr>
          <w:color w:val="000000"/>
          <w:sz w:val="28"/>
          <w:szCs w:val="28"/>
        </w:rPr>
        <w:t>степени переработки.</w:t>
      </w:r>
    </w:p>
    <w:p w:rsidR="008953DD" w:rsidRDefault="008953DD" w:rsidP="008953DD">
      <w:pPr>
        <w:widowControl/>
        <w:spacing w:line="360" w:lineRule="auto"/>
        <w:ind w:firstLine="709"/>
        <w:rPr>
          <w:b/>
          <w:i/>
          <w:color w:val="000000"/>
          <w:sz w:val="28"/>
          <w:szCs w:val="24"/>
        </w:rPr>
      </w:pPr>
    </w:p>
    <w:p w:rsidR="00F95498" w:rsidRPr="008953DD" w:rsidRDefault="00F95498" w:rsidP="008953DD">
      <w:pPr>
        <w:widowControl/>
        <w:spacing w:line="360" w:lineRule="auto"/>
        <w:ind w:firstLine="709"/>
        <w:rPr>
          <w:color w:val="000000"/>
          <w:sz w:val="28"/>
          <w:szCs w:val="24"/>
        </w:rPr>
      </w:pPr>
      <w:r w:rsidRPr="008953DD">
        <w:rPr>
          <w:color w:val="000000"/>
          <w:sz w:val="28"/>
          <w:szCs w:val="24"/>
        </w:rPr>
        <w:t>Изменение товарной структуры экспорта Российской Федерации в страны дальнего зарубежья</w:t>
      </w:r>
    </w:p>
    <w:p w:rsidR="00F95498" w:rsidRPr="008953DD" w:rsidRDefault="005A1FBF" w:rsidP="008953DD">
      <w:pPr>
        <w:widowControl/>
        <w:spacing w:line="360" w:lineRule="auto"/>
        <w:ind w:firstLine="709"/>
        <w:rPr>
          <w:color w:val="000000"/>
          <w:sz w:val="28"/>
          <w:szCs w:val="28"/>
        </w:rPr>
      </w:pPr>
      <w:r>
        <w:rPr>
          <w:sz w:val="24"/>
          <w:szCs w:val="24"/>
        </w:rPr>
        <w:pict>
          <v:shape id="_x0000_i1028" type="#_x0000_t75" style="width:381.75pt;height:210.75pt" o:allowoverlap="f">
            <v:imagedata r:id="rId10" o:title=""/>
          </v:shape>
        </w:pict>
      </w:r>
    </w:p>
    <w:p w:rsidR="008953DD" w:rsidRDefault="008953DD" w:rsidP="008953DD">
      <w:pPr>
        <w:widowControl/>
        <w:spacing w:line="360" w:lineRule="auto"/>
        <w:ind w:firstLine="709"/>
        <w:rPr>
          <w:color w:val="000000"/>
          <w:sz w:val="28"/>
          <w:szCs w:val="28"/>
        </w:rPr>
      </w:pPr>
    </w:p>
    <w:p w:rsidR="00F95498" w:rsidRPr="008953DD" w:rsidRDefault="00F95498" w:rsidP="008953DD">
      <w:pPr>
        <w:widowControl/>
        <w:spacing w:line="360" w:lineRule="auto"/>
        <w:ind w:firstLine="709"/>
        <w:rPr>
          <w:color w:val="000000"/>
          <w:sz w:val="28"/>
          <w:szCs w:val="28"/>
        </w:rPr>
      </w:pPr>
      <w:r w:rsidRPr="008953DD">
        <w:rPr>
          <w:color w:val="000000"/>
          <w:sz w:val="28"/>
          <w:szCs w:val="28"/>
        </w:rPr>
        <w:t>В товарной структуре экспорта товаров в страны дальнего зарубежья в 2007</w:t>
      </w:r>
      <w:r w:rsidR="008953DD">
        <w:rPr>
          <w:color w:val="000000"/>
          <w:sz w:val="28"/>
          <w:szCs w:val="28"/>
        </w:rPr>
        <w:t> </w:t>
      </w:r>
      <w:r w:rsidR="008953DD" w:rsidRPr="008953DD">
        <w:rPr>
          <w:color w:val="000000"/>
          <w:sz w:val="28"/>
          <w:szCs w:val="28"/>
        </w:rPr>
        <w:t>г</w:t>
      </w:r>
      <w:r w:rsidRPr="008953DD">
        <w:rPr>
          <w:color w:val="000000"/>
          <w:sz w:val="28"/>
          <w:szCs w:val="28"/>
        </w:rPr>
        <w:t>. (по данным таможенной статистики) по сравнению с соответствующим кварталом прошлого года сократился удельный вес топливно-энергетических товаров, а также снизилась доля машин, оборудования и транспортных средств.</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Стоимость экспорта топливно-энергетических товаров в страны дальнего зарубежья</w:t>
      </w:r>
      <w:r w:rsidR="008953DD">
        <w:rPr>
          <w:color w:val="000000"/>
          <w:sz w:val="28"/>
          <w:szCs w:val="28"/>
        </w:rPr>
        <w:t xml:space="preserve"> </w:t>
      </w:r>
      <w:r w:rsidRPr="008953DD">
        <w:rPr>
          <w:color w:val="000000"/>
          <w:sz w:val="28"/>
          <w:szCs w:val="28"/>
        </w:rPr>
        <w:t>снизилась</w:t>
      </w:r>
      <w:r w:rsidR="008953DD">
        <w:rPr>
          <w:color w:val="000000"/>
          <w:sz w:val="28"/>
          <w:szCs w:val="28"/>
        </w:rPr>
        <w:t xml:space="preserve"> </w:t>
      </w:r>
      <w:r w:rsidRPr="008953DD">
        <w:rPr>
          <w:color w:val="000000"/>
          <w:sz w:val="28"/>
          <w:szCs w:val="28"/>
        </w:rPr>
        <w:t xml:space="preserve">в </w:t>
      </w:r>
      <w:r w:rsidR="008953DD" w:rsidRPr="008953DD">
        <w:rPr>
          <w:color w:val="000000"/>
          <w:sz w:val="28"/>
          <w:szCs w:val="28"/>
        </w:rPr>
        <w:t>2007</w:t>
      </w:r>
      <w:r w:rsidR="008953DD">
        <w:rPr>
          <w:color w:val="000000"/>
          <w:sz w:val="28"/>
          <w:szCs w:val="28"/>
        </w:rPr>
        <w:t> </w:t>
      </w:r>
      <w:r w:rsidR="008953DD" w:rsidRPr="008953DD">
        <w:rPr>
          <w:color w:val="000000"/>
          <w:sz w:val="28"/>
          <w:szCs w:val="28"/>
        </w:rPr>
        <w:t>г</w:t>
      </w:r>
      <w:r w:rsidR="000F5AB2" w:rsidRPr="008953DD">
        <w:rPr>
          <w:color w:val="000000"/>
          <w:sz w:val="28"/>
          <w:szCs w:val="28"/>
        </w:rPr>
        <w:t xml:space="preserve">. по сравнению с </w:t>
      </w:r>
      <w:r w:rsidRPr="008953DD">
        <w:rPr>
          <w:color w:val="000000"/>
          <w:sz w:val="28"/>
          <w:szCs w:val="28"/>
        </w:rPr>
        <w:t>2006 год</w:t>
      </w:r>
      <w:r w:rsidR="000F5AB2" w:rsidRPr="008953DD">
        <w:rPr>
          <w:color w:val="000000"/>
          <w:sz w:val="28"/>
          <w:szCs w:val="28"/>
        </w:rPr>
        <w:t>ом</w:t>
      </w:r>
      <w:r w:rsidRPr="008953DD">
        <w:rPr>
          <w:color w:val="000000"/>
          <w:sz w:val="28"/>
          <w:szCs w:val="28"/>
        </w:rPr>
        <w:t xml:space="preserve"> на 2,</w:t>
      </w:r>
      <w:r w:rsidR="008953DD" w:rsidRPr="008953DD">
        <w:rPr>
          <w:color w:val="000000"/>
          <w:sz w:val="28"/>
          <w:szCs w:val="28"/>
        </w:rPr>
        <w:t>9</w:t>
      </w:r>
      <w:r w:rsidR="008953DD">
        <w:rPr>
          <w:color w:val="000000"/>
          <w:sz w:val="28"/>
          <w:szCs w:val="28"/>
        </w:rPr>
        <w:t>%</w:t>
      </w:r>
      <w:r w:rsidRPr="008953DD">
        <w:rPr>
          <w:color w:val="000000"/>
          <w:sz w:val="28"/>
          <w:szCs w:val="28"/>
        </w:rPr>
        <w:t xml:space="preserve">, а доля в общем объеме экспорта сократилась на 5,5 процентных пункта. Стоимостной объем основного товара </w:t>
      </w:r>
      <w:r w:rsidR="008953DD">
        <w:rPr>
          <w:color w:val="000000"/>
          <w:sz w:val="28"/>
          <w:szCs w:val="28"/>
        </w:rPr>
        <w:t>–</w:t>
      </w:r>
      <w:r w:rsidR="008953DD" w:rsidRPr="008953DD">
        <w:rPr>
          <w:color w:val="000000"/>
          <w:sz w:val="28"/>
          <w:szCs w:val="28"/>
        </w:rPr>
        <w:t xml:space="preserve"> </w:t>
      </w:r>
      <w:r w:rsidRPr="008953DD">
        <w:rPr>
          <w:color w:val="000000"/>
          <w:sz w:val="28"/>
          <w:szCs w:val="28"/>
        </w:rPr>
        <w:t>нефти сырой, составляющего 5</w:t>
      </w:r>
      <w:r w:rsidR="008953DD" w:rsidRPr="008953DD">
        <w:rPr>
          <w:color w:val="000000"/>
          <w:sz w:val="28"/>
          <w:szCs w:val="28"/>
        </w:rPr>
        <w:t>2</w:t>
      </w:r>
      <w:r w:rsidR="008953DD">
        <w:rPr>
          <w:color w:val="000000"/>
          <w:sz w:val="28"/>
          <w:szCs w:val="28"/>
        </w:rPr>
        <w:t>%</w:t>
      </w:r>
      <w:r w:rsidRPr="008953DD">
        <w:rPr>
          <w:color w:val="000000"/>
          <w:sz w:val="28"/>
          <w:szCs w:val="28"/>
        </w:rPr>
        <w:t xml:space="preserve"> этой группы, остался практически на прежнем уровне. Стоимостной объем экспорта трех других основных товаров </w:t>
      </w:r>
      <w:r w:rsidR="008953DD">
        <w:rPr>
          <w:color w:val="000000"/>
          <w:sz w:val="28"/>
          <w:szCs w:val="28"/>
        </w:rPr>
        <w:t>–</w:t>
      </w:r>
      <w:r w:rsidR="008953DD" w:rsidRPr="008953DD">
        <w:rPr>
          <w:color w:val="000000"/>
          <w:sz w:val="28"/>
          <w:szCs w:val="28"/>
        </w:rPr>
        <w:t xml:space="preserve"> </w:t>
      </w:r>
      <w:r w:rsidRPr="008953DD">
        <w:rPr>
          <w:color w:val="000000"/>
          <w:sz w:val="28"/>
          <w:szCs w:val="28"/>
        </w:rPr>
        <w:t>дизельное топливо, мазут и природный газ, составляющих 4</w:t>
      </w:r>
      <w:r w:rsidR="008953DD" w:rsidRPr="008953DD">
        <w:rPr>
          <w:color w:val="000000"/>
          <w:sz w:val="28"/>
          <w:szCs w:val="28"/>
        </w:rPr>
        <w:t>0</w:t>
      </w:r>
      <w:r w:rsidR="008953DD">
        <w:rPr>
          <w:color w:val="000000"/>
          <w:sz w:val="28"/>
          <w:szCs w:val="28"/>
        </w:rPr>
        <w:t>%</w:t>
      </w:r>
      <w:r w:rsidRPr="008953DD">
        <w:rPr>
          <w:color w:val="000000"/>
          <w:sz w:val="28"/>
          <w:szCs w:val="28"/>
        </w:rPr>
        <w:t>, снизился, причем у газа</w:t>
      </w:r>
      <w:r w:rsidR="008953DD">
        <w:rPr>
          <w:color w:val="000000"/>
          <w:sz w:val="28"/>
          <w:szCs w:val="28"/>
        </w:rPr>
        <w:t xml:space="preserve"> </w:t>
      </w:r>
      <w:r w:rsidRPr="008953DD">
        <w:rPr>
          <w:color w:val="000000"/>
          <w:sz w:val="28"/>
          <w:szCs w:val="28"/>
        </w:rPr>
        <w:t>природного, доля которого составляет 2</w:t>
      </w:r>
      <w:r w:rsidR="008953DD" w:rsidRPr="008953DD">
        <w:rPr>
          <w:color w:val="000000"/>
          <w:sz w:val="28"/>
          <w:szCs w:val="28"/>
        </w:rPr>
        <w:t>2</w:t>
      </w:r>
      <w:r w:rsidR="008953DD">
        <w:rPr>
          <w:color w:val="000000"/>
          <w:sz w:val="28"/>
          <w:szCs w:val="28"/>
        </w:rPr>
        <w:t>%</w:t>
      </w:r>
      <w:r w:rsidRPr="008953DD">
        <w:rPr>
          <w:color w:val="000000"/>
          <w:sz w:val="28"/>
          <w:szCs w:val="28"/>
        </w:rPr>
        <w:t xml:space="preserve"> от всей группы топливно-энергетических товаров, этот показатель сократился на 15,</w:t>
      </w:r>
      <w:r w:rsidR="008953DD" w:rsidRPr="008953DD">
        <w:rPr>
          <w:color w:val="000000"/>
          <w:sz w:val="28"/>
          <w:szCs w:val="28"/>
        </w:rPr>
        <w:t>6</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В стоимостном выражении экспорт металлов, драгоценных камней и изделий из них увеличился на 36,</w:t>
      </w:r>
      <w:r w:rsidR="008953DD" w:rsidRPr="008953DD">
        <w:rPr>
          <w:color w:val="000000"/>
          <w:sz w:val="28"/>
          <w:szCs w:val="28"/>
        </w:rPr>
        <w:t>1</w:t>
      </w:r>
      <w:r w:rsidR="008953DD">
        <w:rPr>
          <w:color w:val="000000"/>
          <w:sz w:val="28"/>
          <w:szCs w:val="28"/>
        </w:rPr>
        <w:t>%</w:t>
      </w:r>
      <w:r w:rsidRPr="008953DD">
        <w:rPr>
          <w:color w:val="000000"/>
          <w:sz w:val="28"/>
          <w:szCs w:val="28"/>
        </w:rPr>
        <w:t>, а их доля выросла на 4,3 процентных пункта с 14,</w:t>
      </w:r>
      <w:r w:rsidR="008953DD" w:rsidRPr="008953DD">
        <w:rPr>
          <w:color w:val="000000"/>
          <w:sz w:val="28"/>
          <w:szCs w:val="28"/>
        </w:rPr>
        <w:t>4</w:t>
      </w:r>
      <w:r w:rsidR="008953DD">
        <w:rPr>
          <w:color w:val="000000"/>
          <w:sz w:val="28"/>
          <w:szCs w:val="28"/>
        </w:rPr>
        <w:t>%</w:t>
      </w:r>
      <w:r w:rsidRPr="008953DD">
        <w:rPr>
          <w:color w:val="000000"/>
          <w:sz w:val="28"/>
          <w:szCs w:val="28"/>
        </w:rPr>
        <w:t xml:space="preserve"> до 18,</w:t>
      </w:r>
      <w:r w:rsidR="008953DD" w:rsidRPr="008953DD">
        <w:rPr>
          <w:color w:val="000000"/>
          <w:sz w:val="28"/>
          <w:szCs w:val="28"/>
        </w:rPr>
        <w:t>7</w:t>
      </w:r>
      <w:r w:rsidR="008953DD">
        <w:rPr>
          <w:color w:val="000000"/>
          <w:sz w:val="28"/>
          <w:szCs w:val="28"/>
        </w:rPr>
        <w:t>%</w:t>
      </w:r>
      <w:r w:rsidRPr="008953DD">
        <w:rPr>
          <w:color w:val="000000"/>
          <w:sz w:val="28"/>
          <w:szCs w:val="28"/>
        </w:rPr>
        <w:t xml:space="preserve">. Основной причиной этого стало повышение стоимости основных </w:t>
      </w:r>
      <w:r w:rsidR="00F506E8" w:rsidRPr="008953DD">
        <w:rPr>
          <w:color w:val="000000"/>
          <w:sz w:val="28"/>
          <w:szCs w:val="28"/>
        </w:rPr>
        <w:t>товаров,</w:t>
      </w:r>
      <w:r w:rsidRPr="008953DD">
        <w:rPr>
          <w:color w:val="000000"/>
          <w:sz w:val="28"/>
          <w:szCs w:val="28"/>
        </w:rPr>
        <w:t xml:space="preserve"> таких как черные металлы (кроме чугуна, ферросплавов, отходов и лома)</w:t>
      </w:r>
      <w:r w:rsidR="008953DD">
        <w:rPr>
          <w:color w:val="000000"/>
          <w:sz w:val="28"/>
          <w:szCs w:val="28"/>
        </w:rPr>
        <w:t> –</w:t>
      </w:r>
      <w:r w:rsidR="008953DD" w:rsidRPr="008953DD">
        <w:rPr>
          <w:color w:val="000000"/>
          <w:sz w:val="28"/>
          <w:szCs w:val="28"/>
        </w:rPr>
        <w:t xml:space="preserve"> </w:t>
      </w:r>
      <w:r w:rsidRPr="008953DD">
        <w:rPr>
          <w:color w:val="000000"/>
          <w:sz w:val="28"/>
          <w:szCs w:val="28"/>
        </w:rPr>
        <w:t>137,</w:t>
      </w:r>
      <w:r w:rsidR="008953DD" w:rsidRPr="008953DD">
        <w:rPr>
          <w:color w:val="000000"/>
          <w:sz w:val="28"/>
          <w:szCs w:val="28"/>
        </w:rPr>
        <w:t>9</w:t>
      </w:r>
      <w:r w:rsidR="008953DD">
        <w:rPr>
          <w:color w:val="000000"/>
          <w:sz w:val="28"/>
          <w:szCs w:val="28"/>
        </w:rPr>
        <w:t>%</w:t>
      </w:r>
      <w:r w:rsidRPr="008953DD">
        <w:rPr>
          <w:color w:val="000000"/>
          <w:sz w:val="28"/>
          <w:szCs w:val="28"/>
        </w:rPr>
        <w:t xml:space="preserve">, полуфабрикатов из железа и нелегированной стали </w:t>
      </w:r>
      <w:r w:rsidR="008953DD">
        <w:rPr>
          <w:color w:val="000000"/>
          <w:sz w:val="28"/>
          <w:szCs w:val="28"/>
        </w:rPr>
        <w:t>–</w:t>
      </w:r>
      <w:r w:rsidR="008953DD" w:rsidRPr="008953DD">
        <w:rPr>
          <w:color w:val="000000"/>
          <w:sz w:val="28"/>
          <w:szCs w:val="28"/>
        </w:rPr>
        <w:t xml:space="preserve"> </w:t>
      </w:r>
      <w:r w:rsidRPr="008953DD">
        <w:rPr>
          <w:color w:val="000000"/>
          <w:sz w:val="28"/>
          <w:szCs w:val="28"/>
        </w:rPr>
        <w:t>159,</w:t>
      </w:r>
      <w:r w:rsidR="008953DD" w:rsidRPr="008953DD">
        <w:rPr>
          <w:color w:val="000000"/>
          <w:sz w:val="28"/>
          <w:szCs w:val="28"/>
        </w:rPr>
        <w:t>7</w:t>
      </w:r>
      <w:r w:rsidR="008953DD">
        <w:rPr>
          <w:color w:val="000000"/>
          <w:sz w:val="28"/>
          <w:szCs w:val="28"/>
        </w:rPr>
        <w:t>%</w:t>
      </w:r>
      <w:r w:rsidRPr="008953DD">
        <w:rPr>
          <w:color w:val="000000"/>
          <w:sz w:val="28"/>
          <w:szCs w:val="28"/>
        </w:rPr>
        <w:t xml:space="preserve">, необработанного никеля </w:t>
      </w:r>
      <w:r w:rsidR="008953DD">
        <w:rPr>
          <w:color w:val="000000"/>
          <w:sz w:val="28"/>
          <w:szCs w:val="28"/>
        </w:rPr>
        <w:t>–</w:t>
      </w:r>
      <w:r w:rsidR="008953DD" w:rsidRPr="008953DD">
        <w:rPr>
          <w:color w:val="000000"/>
          <w:sz w:val="28"/>
          <w:szCs w:val="28"/>
        </w:rPr>
        <w:t xml:space="preserve"> </w:t>
      </w:r>
      <w:r w:rsidRPr="008953DD">
        <w:rPr>
          <w:color w:val="000000"/>
          <w:sz w:val="28"/>
          <w:szCs w:val="28"/>
        </w:rPr>
        <w:t>237,</w:t>
      </w:r>
      <w:r w:rsidR="008953DD" w:rsidRPr="008953DD">
        <w:rPr>
          <w:color w:val="000000"/>
          <w:sz w:val="28"/>
          <w:szCs w:val="28"/>
        </w:rPr>
        <w:t>1</w:t>
      </w:r>
      <w:r w:rsidR="008953DD">
        <w:rPr>
          <w:color w:val="000000"/>
          <w:sz w:val="28"/>
          <w:szCs w:val="28"/>
        </w:rPr>
        <w:t>%</w:t>
      </w:r>
      <w:r w:rsidRPr="008953DD">
        <w:rPr>
          <w:color w:val="000000"/>
          <w:sz w:val="28"/>
          <w:szCs w:val="28"/>
        </w:rPr>
        <w:t xml:space="preserve"> и алюминия – 133,</w:t>
      </w:r>
      <w:r w:rsidR="008953DD" w:rsidRPr="008953DD">
        <w:rPr>
          <w:color w:val="000000"/>
          <w:sz w:val="28"/>
          <w:szCs w:val="28"/>
        </w:rPr>
        <w:t>8</w:t>
      </w:r>
      <w:r w:rsidR="008953DD">
        <w:rPr>
          <w:color w:val="000000"/>
          <w:sz w:val="28"/>
          <w:szCs w:val="28"/>
        </w:rPr>
        <w:t>%</w:t>
      </w:r>
      <w:r w:rsidRPr="008953DD">
        <w:rPr>
          <w:color w:val="000000"/>
          <w:sz w:val="28"/>
          <w:szCs w:val="28"/>
        </w:rPr>
        <w:t>, составляющих 8</w:t>
      </w:r>
      <w:r w:rsidR="008953DD" w:rsidRPr="008953DD">
        <w:rPr>
          <w:color w:val="000000"/>
          <w:sz w:val="28"/>
          <w:szCs w:val="28"/>
        </w:rPr>
        <w:t>7</w:t>
      </w:r>
      <w:r w:rsidR="008953DD">
        <w:rPr>
          <w:color w:val="000000"/>
          <w:sz w:val="28"/>
          <w:szCs w:val="28"/>
        </w:rPr>
        <w:t>%</w:t>
      </w:r>
      <w:r w:rsidRPr="008953DD">
        <w:rPr>
          <w:color w:val="000000"/>
          <w:sz w:val="28"/>
          <w:szCs w:val="28"/>
        </w:rPr>
        <w:t xml:space="preserve"> этой группы.</w:t>
      </w:r>
    </w:p>
    <w:p w:rsidR="008953DD" w:rsidRDefault="00F95498" w:rsidP="008953DD">
      <w:pPr>
        <w:widowControl/>
        <w:spacing w:line="360" w:lineRule="auto"/>
        <w:ind w:firstLine="709"/>
        <w:rPr>
          <w:color w:val="000000"/>
          <w:sz w:val="28"/>
          <w:szCs w:val="28"/>
        </w:rPr>
      </w:pPr>
      <w:r w:rsidRPr="008953DD">
        <w:rPr>
          <w:color w:val="000000"/>
          <w:sz w:val="28"/>
          <w:szCs w:val="28"/>
        </w:rPr>
        <w:t>Стоимостной объем экспорта продукции химической промышленности в 2007</w:t>
      </w:r>
      <w:r w:rsidR="008953DD">
        <w:rPr>
          <w:color w:val="000000"/>
          <w:sz w:val="28"/>
          <w:szCs w:val="28"/>
        </w:rPr>
        <w:t> </w:t>
      </w:r>
      <w:r w:rsidR="008953DD" w:rsidRPr="008953DD">
        <w:rPr>
          <w:color w:val="000000"/>
          <w:sz w:val="28"/>
          <w:szCs w:val="28"/>
        </w:rPr>
        <w:t>г</w:t>
      </w:r>
      <w:r w:rsidRPr="008953DD">
        <w:rPr>
          <w:color w:val="000000"/>
          <w:sz w:val="28"/>
          <w:szCs w:val="28"/>
        </w:rPr>
        <w:t>.</w:t>
      </w:r>
      <w:r w:rsidR="008953DD">
        <w:rPr>
          <w:color w:val="000000"/>
          <w:sz w:val="28"/>
          <w:szCs w:val="28"/>
        </w:rPr>
        <w:t xml:space="preserve"> </w:t>
      </w:r>
      <w:r w:rsidRPr="008953DD">
        <w:rPr>
          <w:color w:val="000000"/>
          <w:sz w:val="28"/>
          <w:szCs w:val="28"/>
        </w:rPr>
        <w:t>по сравнению 2006</w:t>
      </w:r>
      <w:r w:rsidR="008953DD">
        <w:rPr>
          <w:color w:val="000000"/>
          <w:sz w:val="28"/>
          <w:szCs w:val="28"/>
        </w:rPr>
        <w:t> </w:t>
      </w:r>
      <w:r w:rsidR="008953DD" w:rsidRPr="008953DD">
        <w:rPr>
          <w:color w:val="000000"/>
          <w:sz w:val="28"/>
          <w:szCs w:val="28"/>
        </w:rPr>
        <w:t>г</w:t>
      </w:r>
      <w:r w:rsidRPr="008953DD">
        <w:rPr>
          <w:color w:val="000000"/>
          <w:sz w:val="28"/>
          <w:szCs w:val="28"/>
        </w:rPr>
        <w:t>. вырос на 12,</w:t>
      </w:r>
      <w:r w:rsidR="008953DD" w:rsidRPr="008953DD">
        <w:rPr>
          <w:color w:val="000000"/>
          <w:sz w:val="28"/>
          <w:szCs w:val="28"/>
        </w:rPr>
        <w:t>9</w:t>
      </w:r>
      <w:r w:rsidR="008953DD">
        <w:rPr>
          <w:color w:val="000000"/>
          <w:sz w:val="28"/>
          <w:szCs w:val="28"/>
        </w:rPr>
        <w:t xml:space="preserve">% </w:t>
      </w:r>
      <w:r w:rsidRPr="008953DD">
        <w:rPr>
          <w:color w:val="000000"/>
          <w:sz w:val="28"/>
          <w:szCs w:val="28"/>
        </w:rPr>
        <w:t xml:space="preserve">в результате роста стоимости экспорта основных товаров этой группы </w:t>
      </w:r>
      <w:r w:rsidR="008953DD">
        <w:rPr>
          <w:color w:val="000000"/>
          <w:sz w:val="28"/>
          <w:szCs w:val="28"/>
        </w:rPr>
        <w:t>–</w:t>
      </w:r>
      <w:r w:rsidR="008953DD" w:rsidRPr="008953DD">
        <w:rPr>
          <w:color w:val="000000"/>
          <w:sz w:val="28"/>
          <w:szCs w:val="28"/>
        </w:rPr>
        <w:t xml:space="preserve"> </w:t>
      </w:r>
      <w:r w:rsidRPr="008953DD">
        <w:rPr>
          <w:color w:val="000000"/>
          <w:sz w:val="28"/>
          <w:szCs w:val="28"/>
        </w:rPr>
        <w:t>метанола (спирт метиловый) – почти в два раза, минеральных удобрений, калийных минеральных удобрений (118,</w:t>
      </w:r>
      <w:r w:rsidR="008953DD" w:rsidRPr="008953DD">
        <w:rPr>
          <w:color w:val="000000"/>
          <w:sz w:val="28"/>
          <w:szCs w:val="28"/>
        </w:rPr>
        <w:t>2</w:t>
      </w:r>
      <w:r w:rsidR="008953DD">
        <w:rPr>
          <w:color w:val="000000"/>
          <w:sz w:val="28"/>
          <w:szCs w:val="28"/>
        </w:rPr>
        <w:t>%</w:t>
      </w:r>
      <w:r w:rsidRPr="008953DD">
        <w:rPr>
          <w:color w:val="000000"/>
          <w:sz w:val="28"/>
          <w:szCs w:val="28"/>
        </w:rPr>
        <w:t>) и каучука синтетического (123,</w:t>
      </w:r>
      <w:r w:rsidR="008953DD" w:rsidRPr="008953DD">
        <w:rPr>
          <w:color w:val="000000"/>
          <w:sz w:val="28"/>
          <w:szCs w:val="28"/>
        </w:rPr>
        <w:t>4</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Стоимость экспорта древесины и целлюлозно-бумажных изделий</w:t>
      </w:r>
      <w:r w:rsidR="008953DD">
        <w:rPr>
          <w:color w:val="000000"/>
          <w:sz w:val="28"/>
          <w:szCs w:val="28"/>
        </w:rPr>
        <w:t xml:space="preserve"> </w:t>
      </w:r>
      <w:r w:rsidRPr="008953DD">
        <w:rPr>
          <w:color w:val="000000"/>
          <w:sz w:val="28"/>
          <w:szCs w:val="28"/>
        </w:rPr>
        <w:t>увеличилась на 22,</w:t>
      </w:r>
      <w:r w:rsidR="008953DD" w:rsidRPr="008953DD">
        <w:rPr>
          <w:color w:val="000000"/>
          <w:sz w:val="28"/>
          <w:szCs w:val="28"/>
        </w:rPr>
        <w:t>9</w:t>
      </w:r>
      <w:r w:rsidR="008953DD">
        <w:rPr>
          <w:color w:val="000000"/>
          <w:sz w:val="28"/>
          <w:szCs w:val="28"/>
        </w:rPr>
        <w:t>%</w:t>
      </w:r>
      <w:r w:rsidRPr="008953DD">
        <w:rPr>
          <w:color w:val="000000"/>
          <w:sz w:val="28"/>
          <w:szCs w:val="28"/>
        </w:rPr>
        <w:t>. Рост экспорта обусловливается увеличением стоимостного объема основных товаров этой группы, то есть обработанных лесоматериалов (152,</w:t>
      </w:r>
      <w:r w:rsidR="008953DD" w:rsidRPr="008953DD">
        <w:rPr>
          <w:color w:val="000000"/>
          <w:sz w:val="28"/>
          <w:szCs w:val="28"/>
        </w:rPr>
        <w:t>8</w:t>
      </w:r>
      <w:r w:rsidR="008953DD">
        <w:rPr>
          <w:color w:val="000000"/>
          <w:sz w:val="28"/>
          <w:szCs w:val="28"/>
        </w:rPr>
        <w:t>%</w:t>
      </w:r>
      <w:r w:rsidRPr="008953DD">
        <w:rPr>
          <w:color w:val="000000"/>
          <w:sz w:val="28"/>
          <w:szCs w:val="28"/>
        </w:rPr>
        <w:t>),</w:t>
      </w:r>
      <w:r w:rsidR="008953DD">
        <w:rPr>
          <w:color w:val="000000"/>
          <w:sz w:val="28"/>
          <w:szCs w:val="28"/>
        </w:rPr>
        <w:t xml:space="preserve"> </w:t>
      </w:r>
      <w:r w:rsidRPr="008953DD">
        <w:rPr>
          <w:color w:val="000000"/>
          <w:sz w:val="28"/>
          <w:szCs w:val="28"/>
        </w:rPr>
        <w:t>а также клееной фанеры (113,</w:t>
      </w:r>
      <w:r w:rsidR="008953DD" w:rsidRPr="008953DD">
        <w:rPr>
          <w:color w:val="000000"/>
          <w:sz w:val="28"/>
          <w:szCs w:val="28"/>
        </w:rPr>
        <w:t>5</w:t>
      </w:r>
      <w:r w:rsidR="008953DD">
        <w:rPr>
          <w:color w:val="000000"/>
          <w:sz w:val="28"/>
          <w:szCs w:val="28"/>
        </w:rPr>
        <w:t>%</w:t>
      </w:r>
      <w:r w:rsidR="008953DD" w:rsidRPr="008953DD">
        <w:rPr>
          <w:color w:val="000000"/>
          <w:sz w:val="28"/>
          <w:szCs w:val="28"/>
        </w:rPr>
        <w:t>)</w:t>
      </w:r>
      <w:r w:rsidR="008953DD">
        <w:rPr>
          <w:color w:val="000000"/>
          <w:sz w:val="28"/>
          <w:szCs w:val="28"/>
        </w:rPr>
        <w:t xml:space="preserve"> </w:t>
      </w:r>
      <w:r w:rsidR="008953DD" w:rsidRPr="008953DD">
        <w:rPr>
          <w:color w:val="000000"/>
          <w:sz w:val="28"/>
          <w:szCs w:val="28"/>
        </w:rPr>
        <w:t>и</w:t>
      </w:r>
      <w:r w:rsidRPr="008953DD">
        <w:rPr>
          <w:color w:val="000000"/>
          <w:sz w:val="28"/>
          <w:szCs w:val="28"/>
        </w:rPr>
        <w:t xml:space="preserve"> целлюлозы древесной (117,</w:t>
      </w:r>
      <w:r w:rsidR="008953DD" w:rsidRPr="008953DD">
        <w:rPr>
          <w:color w:val="000000"/>
          <w:sz w:val="28"/>
          <w:szCs w:val="28"/>
        </w:rPr>
        <w:t>9</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 xml:space="preserve">Стоимость экспорта машин, оборудования и транспортных средств в январе-марте </w:t>
      </w:r>
      <w:r w:rsidR="008953DD" w:rsidRPr="008953DD">
        <w:rPr>
          <w:color w:val="000000"/>
          <w:sz w:val="28"/>
          <w:szCs w:val="28"/>
        </w:rPr>
        <w:t>2007</w:t>
      </w:r>
      <w:r w:rsidR="008953DD">
        <w:rPr>
          <w:color w:val="000000"/>
          <w:sz w:val="28"/>
          <w:szCs w:val="28"/>
        </w:rPr>
        <w:t> </w:t>
      </w:r>
      <w:r w:rsidR="008953DD" w:rsidRPr="008953DD">
        <w:rPr>
          <w:color w:val="000000"/>
          <w:sz w:val="28"/>
          <w:szCs w:val="28"/>
        </w:rPr>
        <w:t>г</w:t>
      </w:r>
      <w:r w:rsidRPr="008953DD">
        <w:rPr>
          <w:color w:val="000000"/>
          <w:sz w:val="28"/>
          <w:szCs w:val="28"/>
        </w:rPr>
        <w:t>. снизилась на 8,</w:t>
      </w:r>
      <w:r w:rsidR="008953DD" w:rsidRPr="008953DD">
        <w:rPr>
          <w:color w:val="000000"/>
          <w:sz w:val="28"/>
          <w:szCs w:val="28"/>
        </w:rPr>
        <w:t>2</w:t>
      </w:r>
      <w:r w:rsidR="008953DD">
        <w:rPr>
          <w:color w:val="000000"/>
          <w:sz w:val="28"/>
          <w:szCs w:val="28"/>
        </w:rPr>
        <w:t>%</w:t>
      </w:r>
      <w:r w:rsidRPr="008953DD">
        <w:rPr>
          <w:color w:val="000000"/>
          <w:sz w:val="28"/>
          <w:szCs w:val="28"/>
        </w:rPr>
        <w:t xml:space="preserve"> в результате резкого снижения цен на продукцию этой товарной группы</w:t>
      </w:r>
      <w:r w:rsidR="008953DD">
        <w:rPr>
          <w:color w:val="000000"/>
          <w:sz w:val="28"/>
          <w:szCs w:val="28"/>
        </w:rPr>
        <w:t xml:space="preserve"> </w:t>
      </w:r>
      <w:r w:rsidRPr="008953DD">
        <w:rPr>
          <w:color w:val="000000"/>
          <w:sz w:val="28"/>
          <w:szCs w:val="28"/>
        </w:rPr>
        <w:t>-77,</w:t>
      </w:r>
      <w:r w:rsidR="008953DD" w:rsidRPr="008953DD">
        <w:rPr>
          <w:color w:val="000000"/>
          <w:sz w:val="28"/>
          <w:szCs w:val="28"/>
        </w:rPr>
        <w:t>3</w:t>
      </w:r>
      <w:r w:rsidR="008953DD">
        <w:rPr>
          <w:color w:val="000000"/>
          <w:sz w:val="28"/>
          <w:szCs w:val="28"/>
        </w:rPr>
        <w:t>%</w:t>
      </w:r>
      <w:r w:rsidRPr="008953DD">
        <w:rPr>
          <w:color w:val="000000"/>
          <w:sz w:val="28"/>
          <w:szCs w:val="28"/>
        </w:rPr>
        <w:t xml:space="preserve"> в 2007 год</w:t>
      </w:r>
      <w:r w:rsidR="000F5AB2" w:rsidRPr="008953DD">
        <w:rPr>
          <w:color w:val="000000"/>
          <w:sz w:val="28"/>
          <w:szCs w:val="28"/>
        </w:rPr>
        <w:t>у</w:t>
      </w:r>
      <w:r w:rsidRPr="008953DD">
        <w:rPr>
          <w:color w:val="000000"/>
          <w:sz w:val="28"/>
          <w:szCs w:val="28"/>
        </w:rPr>
        <w:t xml:space="preserve"> по сравнению с </w:t>
      </w:r>
      <w:r w:rsidR="000F5AB2" w:rsidRPr="008953DD">
        <w:rPr>
          <w:color w:val="000000"/>
          <w:sz w:val="28"/>
          <w:szCs w:val="28"/>
        </w:rPr>
        <w:t>2006 годом</w:t>
      </w:r>
      <w:r w:rsidRPr="008953DD">
        <w:rPr>
          <w:color w:val="000000"/>
          <w:sz w:val="28"/>
          <w:szCs w:val="28"/>
        </w:rPr>
        <w:t>.</w:t>
      </w:r>
    </w:p>
    <w:p w:rsidR="00F95498" w:rsidRPr="008953DD" w:rsidRDefault="00F95498" w:rsidP="008953DD">
      <w:pPr>
        <w:widowControl/>
        <w:spacing w:line="360" w:lineRule="auto"/>
        <w:ind w:firstLine="709"/>
        <w:rPr>
          <w:b/>
          <w:i/>
          <w:color w:val="000000"/>
          <w:sz w:val="28"/>
          <w:szCs w:val="24"/>
        </w:rPr>
      </w:pPr>
    </w:p>
    <w:p w:rsidR="00F95498" w:rsidRPr="008953DD" w:rsidRDefault="00F95498" w:rsidP="008953DD">
      <w:pPr>
        <w:widowControl/>
        <w:spacing w:line="360" w:lineRule="auto"/>
        <w:ind w:firstLine="709"/>
        <w:rPr>
          <w:color w:val="000000"/>
          <w:sz w:val="28"/>
          <w:szCs w:val="24"/>
        </w:rPr>
      </w:pPr>
      <w:r w:rsidRPr="008953DD">
        <w:rPr>
          <w:color w:val="000000"/>
          <w:sz w:val="28"/>
          <w:szCs w:val="24"/>
        </w:rPr>
        <w:t>Изменение товарной структуры импорта</w:t>
      </w:r>
      <w:r w:rsidR="008953DD" w:rsidRPr="008953DD">
        <w:rPr>
          <w:color w:val="000000"/>
          <w:sz w:val="28"/>
          <w:szCs w:val="24"/>
        </w:rPr>
        <w:t xml:space="preserve"> </w:t>
      </w:r>
      <w:r w:rsidRPr="008953DD">
        <w:rPr>
          <w:color w:val="000000"/>
          <w:sz w:val="28"/>
          <w:szCs w:val="24"/>
        </w:rPr>
        <w:t>Российской Федерации из стран дальнего зарубежья</w:t>
      </w:r>
    </w:p>
    <w:p w:rsidR="00F95498" w:rsidRPr="008953DD" w:rsidRDefault="005A1FBF" w:rsidP="008953DD">
      <w:pPr>
        <w:widowControl/>
        <w:spacing w:line="360" w:lineRule="auto"/>
        <w:ind w:firstLine="709"/>
        <w:rPr>
          <w:color w:val="000000"/>
          <w:sz w:val="28"/>
          <w:szCs w:val="28"/>
        </w:rPr>
      </w:pPr>
      <w:r>
        <w:rPr>
          <w:sz w:val="24"/>
          <w:szCs w:val="24"/>
        </w:rPr>
        <w:pict>
          <v:shape id="_x0000_i1029" type="#_x0000_t75" style="width:380.25pt;height:222.75pt" o:allowoverlap="f">
            <v:imagedata r:id="rId11" o:title=""/>
          </v:shape>
        </w:pict>
      </w:r>
    </w:p>
    <w:p w:rsidR="008953DD" w:rsidRDefault="008953DD" w:rsidP="008953DD">
      <w:pPr>
        <w:widowControl/>
        <w:spacing w:line="360" w:lineRule="auto"/>
        <w:ind w:firstLine="709"/>
        <w:rPr>
          <w:color w:val="000000"/>
          <w:sz w:val="28"/>
          <w:szCs w:val="28"/>
        </w:rPr>
      </w:pPr>
    </w:p>
    <w:p w:rsidR="00F95498" w:rsidRPr="008953DD" w:rsidRDefault="00F95498" w:rsidP="008953DD">
      <w:pPr>
        <w:widowControl/>
        <w:spacing w:line="360" w:lineRule="auto"/>
        <w:ind w:firstLine="709"/>
        <w:rPr>
          <w:color w:val="000000"/>
          <w:sz w:val="28"/>
          <w:szCs w:val="28"/>
        </w:rPr>
      </w:pPr>
      <w:r w:rsidRPr="008953DD">
        <w:rPr>
          <w:color w:val="000000"/>
          <w:sz w:val="28"/>
          <w:szCs w:val="28"/>
        </w:rPr>
        <w:t>Основное место в импорте из стран дальнего зарубежья в I квартале 2007 года занимали машины, оборудование и транспортные средства, на долю которых пришлось 50,</w:t>
      </w:r>
      <w:r w:rsidR="008953DD" w:rsidRPr="008953DD">
        <w:rPr>
          <w:color w:val="000000"/>
          <w:sz w:val="28"/>
          <w:szCs w:val="28"/>
        </w:rPr>
        <w:t>8</w:t>
      </w:r>
      <w:r w:rsidR="008953DD">
        <w:rPr>
          <w:color w:val="000000"/>
          <w:sz w:val="28"/>
          <w:szCs w:val="28"/>
        </w:rPr>
        <w:t>%</w:t>
      </w:r>
      <w:r w:rsidRPr="008953DD">
        <w:rPr>
          <w:color w:val="000000"/>
          <w:sz w:val="28"/>
          <w:szCs w:val="28"/>
        </w:rPr>
        <w:t xml:space="preserve"> всего объема импорта, что превысило уровень аналогичного периода </w:t>
      </w:r>
      <w:r w:rsidR="008953DD" w:rsidRPr="008953DD">
        <w:rPr>
          <w:color w:val="000000"/>
          <w:sz w:val="28"/>
          <w:szCs w:val="28"/>
        </w:rPr>
        <w:t>2006</w:t>
      </w:r>
      <w:r w:rsidR="008953DD">
        <w:rPr>
          <w:color w:val="000000"/>
          <w:sz w:val="28"/>
          <w:szCs w:val="28"/>
        </w:rPr>
        <w:t> </w:t>
      </w:r>
      <w:r w:rsidR="008953DD" w:rsidRPr="008953DD">
        <w:rPr>
          <w:color w:val="000000"/>
          <w:sz w:val="28"/>
          <w:szCs w:val="28"/>
        </w:rPr>
        <w:t>г</w:t>
      </w:r>
      <w:r w:rsidRPr="008953DD">
        <w:rPr>
          <w:color w:val="000000"/>
          <w:sz w:val="28"/>
          <w:szCs w:val="28"/>
        </w:rPr>
        <w:t>. – на 4,2 процентных пункта. Увеличение импорта связано с повышением ввоза машин, оборудования и транспортных средств в натуральном выражении</w:t>
      </w:r>
      <w:r w:rsidR="008953DD">
        <w:rPr>
          <w:color w:val="000000"/>
          <w:sz w:val="28"/>
          <w:szCs w:val="28"/>
        </w:rPr>
        <w:t xml:space="preserve"> </w:t>
      </w:r>
      <w:r w:rsidRPr="008953DD">
        <w:rPr>
          <w:color w:val="000000"/>
          <w:sz w:val="28"/>
          <w:szCs w:val="28"/>
        </w:rPr>
        <w:t xml:space="preserve">из стран дальнего зарубежья по сравнению с </w:t>
      </w:r>
      <w:r w:rsidR="008953DD" w:rsidRPr="008953DD">
        <w:rPr>
          <w:color w:val="000000"/>
          <w:sz w:val="28"/>
          <w:szCs w:val="28"/>
        </w:rPr>
        <w:t>2006</w:t>
      </w:r>
      <w:r w:rsidR="008953DD">
        <w:rPr>
          <w:color w:val="000000"/>
          <w:sz w:val="28"/>
          <w:szCs w:val="28"/>
        </w:rPr>
        <w:t> </w:t>
      </w:r>
      <w:r w:rsidR="008953DD" w:rsidRPr="008953DD">
        <w:rPr>
          <w:color w:val="000000"/>
          <w:sz w:val="28"/>
          <w:szCs w:val="28"/>
        </w:rPr>
        <w:t>г</w:t>
      </w:r>
      <w:r w:rsidRPr="008953DD">
        <w:rPr>
          <w:color w:val="000000"/>
          <w:sz w:val="28"/>
          <w:szCs w:val="28"/>
        </w:rPr>
        <w:t>. на 64,</w:t>
      </w:r>
      <w:r w:rsidR="008953DD" w:rsidRPr="008953DD">
        <w:rPr>
          <w:color w:val="000000"/>
          <w:sz w:val="28"/>
          <w:szCs w:val="28"/>
        </w:rPr>
        <w:t>3</w:t>
      </w:r>
      <w:r w:rsidR="008953DD">
        <w:rPr>
          <w:color w:val="000000"/>
          <w:sz w:val="28"/>
          <w:szCs w:val="28"/>
        </w:rPr>
        <w:t>%</w:t>
      </w:r>
      <w:r w:rsidRPr="008953DD">
        <w:rPr>
          <w:color w:val="000000"/>
          <w:sz w:val="28"/>
          <w:szCs w:val="28"/>
        </w:rPr>
        <w:t xml:space="preserve">. На увеличение стоимости этой группы повлияло повышение стоимости импорта основных товаров </w:t>
      </w:r>
      <w:r w:rsidR="008953DD">
        <w:rPr>
          <w:color w:val="000000"/>
          <w:sz w:val="28"/>
          <w:szCs w:val="28"/>
        </w:rPr>
        <w:t>–</w:t>
      </w:r>
      <w:r w:rsidR="008953DD" w:rsidRPr="008953DD">
        <w:rPr>
          <w:color w:val="000000"/>
          <w:sz w:val="28"/>
          <w:szCs w:val="28"/>
        </w:rPr>
        <w:t xml:space="preserve"> </w:t>
      </w:r>
      <w:r w:rsidRPr="008953DD">
        <w:rPr>
          <w:color w:val="000000"/>
          <w:sz w:val="28"/>
          <w:szCs w:val="28"/>
        </w:rPr>
        <w:t>легковых автомобилей (181,</w:t>
      </w:r>
      <w:r w:rsidR="008953DD" w:rsidRPr="008953DD">
        <w:rPr>
          <w:color w:val="000000"/>
          <w:sz w:val="28"/>
          <w:szCs w:val="28"/>
        </w:rPr>
        <w:t>3</w:t>
      </w:r>
      <w:r w:rsidR="008953DD">
        <w:rPr>
          <w:color w:val="000000"/>
          <w:sz w:val="28"/>
          <w:szCs w:val="28"/>
        </w:rPr>
        <w:t>%</w:t>
      </w:r>
      <w:r w:rsidRPr="008953DD">
        <w:rPr>
          <w:color w:val="000000"/>
          <w:sz w:val="28"/>
          <w:szCs w:val="28"/>
        </w:rPr>
        <w:t>) и грузовых автомобилей (212,</w:t>
      </w:r>
      <w:r w:rsidR="008953DD" w:rsidRPr="008953DD">
        <w:rPr>
          <w:color w:val="000000"/>
          <w:sz w:val="28"/>
          <w:szCs w:val="28"/>
        </w:rPr>
        <w:t>1</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Стоимостной объем импорта основных</w:t>
      </w:r>
      <w:r w:rsidR="008953DD">
        <w:rPr>
          <w:color w:val="000000"/>
          <w:sz w:val="28"/>
          <w:szCs w:val="28"/>
        </w:rPr>
        <w:t xml:space="preserve"> </w:t>
      </w:r>
      <w:r w:rsidRPr="008953DD">
        <w:rPr>
          <w:color w:val="000000"/>
          <w:sz w:val="28"/>
          <w:szCs w:val="28"/>
        </w:rPr>
        <w:t>продовольственных товаров и сельскохозяйственного</w:t>
      </w:r>
      <w:r w:rsidR="008953DD">
        <w:rPr>
          <w:color w:val="000000"/>
          <w:sz w:val="28"/>
          <w:szCs w:val="28"/>
        </w:rPr>
        <w:t xml:space="preserve"> </w:t>
      </w:r>
      <w:r w:rsidRPr="008953DD">
        <w:rPr>
          <w:color w:val="000000"/>
          <w:sz w:val="28"/>
          <w:szCs w:val="28"/>
        </w:rPr>
        <w:t xml:space="preserve">сырья (кроме текстильного) в </w:t>
      </w:r>
      <w:r w:rsidR="008953DD" w:rsidRPr="008953DD">
        <w:rPr>
          <w:color w:val="000000"/>
          <w:sz w:val="28"/>
          <w:szCs w:val="28"/>
        </w:rPr>
        <w:t>2007</w:t>
      </w:r>
      <w:r w:rsidR="008953DD">
        <w:rPr>
          <w:color w:val="000000"/>
          <w:sz w:val="28"/>
          <w:szCs w:val="28"/>
        </w:rPr>
        <w:t> </w:t>
      </w:r>
      <w:r w:rsidR="008953DD" w:rsidRPr="008953DD">
        <w:rPr>
          <w:color w:val="000000"/>
          <w:sz w:val="28"/>
          <w:szCs w:val="28"/>
        </w:rPr>
        <w:t>г</w:t>
      </w:r>
      <w:r w:rsidRPr="008953DD">
        <w:rPr>
          <w:color w:val="000000"/>
          <w:sz w:val="28"/>
          <w:szCs w:val="28"/>
        </w:rPr>
        <w:t xml:space="preserve">. по сравнению с </w:t>
      </w:r>
      <w:r w:rsidR="008953DD" w:rsidRPr="008953DD">
        <w:rPr>
          <w:color w:val="000000"/>
          <w:sz w:val="28"/>
          <w:szCs w:val="28"/>
        </w:rPr>
        <w:t>2006</w:t>
      </w:r>
      <w:r w:rsidR="008953DD">
        <w:rPr>
          <w:color w:val="000000"/>
          <w:sz w:val="28"/>
          <w:szCs w:val="28"/>
        </w:rPr>
        <w:t> </w:t>
      </w:r>
      <w:r w:rsidR="008953DD" w:rsidRPr="008953DD">
        <w:rPr>
          <w:color w:val="000000"/>
          <w:sz w:val="28"/>
          <w:szCs w:val="28"/>
        </w:rPr>
        <w:t>г</w:t>
      </w:r>
      <w:r w:rsidRPr="008953DD">
        <w:rPr>
          <w:color w:val="000000"/>
          <w:sz w:val="28"/>
          <w:szCs w:val="28"/>
        </w:rPr>
        <w:t xml:space="preserve">. увеличился в полтора раза, при этом их доля в </w:t>
      </w:r>
      <w:r w:rsidR="008953DD" w:rsidRPr="008953DD">
        <w:rPr>
          <w:color w:val="000000"/>
          <w:sz w:val="28"/>
          <w:szCs w:val="28"/>
        </w:rPr>
        <w:t>2007</w:t>
      </w:r>
      <w:r w:rsidR="008953DD">
        <w:rPr>
          <w:color w:val="000000"/>
          <w:sz w:val="28"/>
          <w:szCs w:val="28"/>
        </w:rPr>
        <w:t> </w:t>
      </w:r>
      <w:r w:rsidR="008953DD" w:rsidRPr="008953DD">
        <w:rPr>
          <w:color w:val="000000"/>
          <w:sz w:val="28"/>
          <w:szCs w:val="28"/>
        </w:rPr>
        <w:t>г</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составила 16,5 процентов. Стоимостное значение импорта основных товаров данной группы </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мяса свежего и мороженного и напитков алкогольных и безалкогольных увеличилось более чем в 2 раза </w:t>
      </w:r>
      <w:r w:rsidR="00F506E8" w:rsidRPr="008953DD">
        <w:rPr>
          <w:color w:val="000000"/>
          <w:sz w:val="28"/>
          <w:szCs w:val="28"/>
        </w:rPr>
        <w:t>(</w:t>
      </w:r>
      <w:r w:rsidRPr="008953DD">
        <w:rPr>
          <w:color w:val="000000"/>
          <w:sz w:val="28"/>
          <w:szCs w:val="28"/>
        </w:rPr>
        <w:t>228,</w:t>
      </w:r>
      <w:r w:rsidR="008953DD" w:rsidRPr="008953DD">
        <w:rPr>
          <w:color w:val="000000"/>
          <w:sz w:val="28"/>
          <w:szCs w:val="28"/>
        </w:rPr>
        <w:t>9</w:t>
      </w:r>
      <w:r w:rsidR="008953DD">
        <w:rPr>
          <w:color w:val="000000"/>
          <w:sz w:val="28"/>
          <w:szCs w:val="28"/>
        </w:rPr>
        <w:t>%</w:t>
      </w:r>
      <w:r w:rsidRPr="008953DD">
        <w:rPr>
          <w:color w:val="000000"/>
          <w:sz w:val="28"/>
          <w:szCs w:val="28"/>
        </w:rPr>
        <w:t xml:space="preserve"> и 252,</w:t>
      </w:r>
      <w:r w:rsidR="008953DD" w:rsidRPr="008953DD">
        <w:rPr>
          <w:color w:val="000000"/>
          <w:sz w:val="28"/>
          <w:szCs w:val="28"/>
        </w:rPr>
        <w:t>9</w:t>
      </w:r>
      <w:r w:rsidR="008953DD">
        <w:rPr>
          <w:color w:val="000000"/>
          <w:sz w:val="28"/>
          <w:szCs w:val="28"/>
        </w:rPr>
        <w:t>%</w:t>
      </w:r>
      <w:r w:rsidRPr="008953DD">
        <w:rPr>
          <w:color w:val="000000"/>
          <w:sz w:val="28"/>
          <w:szCs w:val="28"/>
        </w:rPr>
        <w:t xml:space="preserve"> соответственно). В тоже время увеличился стоимостной объем других основных товаров, рыбы свежей и мороженной (160,</w:t>
      </w:r>
      <w:r w:rsidR="008953DD" w:rsidRPr="008953DD">
        <w:rPr>
          <w:color w:val="000000"/>
          <w:sz w:val="28"/>
          <w:szCs w:val="28"/>
        </w:rPr>
        <w:t>5</w:t>
      </w:r>
      <w:r w:rsidR="008953DD">
        <w:rPr>
          <w:color w:val="000000"/>
          <w:sz w:val="28"/>
          <w:szCs w:val="28"/>
        </w:rPr>
        <w:t>%</w:t>
      </w:r>
      <w:r w:rsidRPr="008953DD">
        <w:rPr>
          <w:color w:val="000000"/>
          <w:sz w:val="28"/>
          <w:szCs w:val="28"/>
        </w:rPr>
        <w:t>), цитрусовых плодов (144,</w:t>
      </w:r>
      <w:r w:rsidR="008953DD" w:rsidRPr="008953DD">
        <w:rPr>
          <w:color w:val="000000"/>
          <w:sz w:val="28"/>
          <w:szCs w:val="28"/>
        </w:rPr>
        <w:t>4</w:t>
      </w:r>
      <w:r w:rsidR="008953DD">
        <w:rPr>
          <w:color w:val="000000"/>
          <w:sz w:val="28"/>
          <w:szCs w:val="28"/>
        </w:rPr>
        <w:t>%</w:t>
      </w:r>
      <w:r w:rsidRPr="008953DD">
        <w:rPr>
          <w:color w:val="000000"/>
          <w:sz w:val="28"/>
          <w:szCs w:val="28"/>
        </w:rPr>
        <w:t>) и сахар</w:t>
      </w:r>
      <w:r w:rsidR="000F5AB2" w:rsidRPr="008953DD">
        <w:rPr>
          <w:color w:val="000000"/>
          <w:sz w:val="28"/>
          <w:szCs w:val="28"/>
        </w:rPr>
        <w:t>а</w:t>
      </w:r>
      <w:r w:rsidRPr="008953DD">
        <w:rPr>
          <w:color w:val="000000"/>
          <w:sz w:val="28"/>
          <w:szCs w:val="28"/>
        </w:rPr>
        <w:t>-сырца (116,</w:t>
      </w:r>
      <w:r w:rsidR="008953DD" w:rsidRPr="008953DD">
        <w:rPr>
          <w:color w:val="000000"/>
          <w:sz w:val="28"/>
          <w:szCs w:val="28"/>
        </w:rPr>
        <w:t>7</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Импорт текстиля, текстильных изделий и обуви в стоимостном выражении</w:t>
      </w:r>
      <w:r w:rsidR="008953DD">
        <w:rPr>
          <w:color w:val="000000"/>
          <w:sz w:val="28"/>
          <w:szCs w:val="28"/>
        </w:rPr>
        <w:t xml:space="preserve"> </w:t>
      </w:r>
      <w:r w:rsidRPr="008953DD">
        <w:rPr>
          <w:color w:val="000000"/>
          <w:sz w:val="28"/>
          <w:szCs w:val="28"/>
        </w:rPr>
        <w:t>вырос на 68,</w:t>
      </w:r>
      <w:r w:rsidR="008953DD" w:rsidRPr="008953DD">
        <w:rPr>
          <w:color w:val="000000"/>
          <w:sz w:val="28"/>
          <w:szCs w:val="28"/>
        </w:rPr>
        <w:t>6</w:t>
      </w:r>
      <w:r w:rsidR="008953DD">
        <w:rPr>
          <w:color w:val="000000"/>
          <w:sz w:val="28"/>
          <w:szCs w:val="28"/>
        </w:rPr>
        <w:t>%.</w:t>
      </w:r>
      <w:r w:rsidRPr="008953DD">
        <w:rPr>
          <w:color w:val="000000"/>
          <w:sz w:val="28"/>
          <w:szCs w:val="28"/>
        </w:rPr>
        <w:t xml:space="preserve"> Рост стоимости импорта основных товаров группы одежды</w:t>
      </w:r>
      <w:r w:rsidR="008953DD">
        <w:rPr>
          <w:color w:val="000000"/>
          <w:sz w:val="28"/>
          <w:szCs w:val="28"/>
        </w:rPr>
        <w:t xml:space="preserve"> </w:t>
      </w:r>
      <w:r w:rsidRPr="008953DD">
        <w:rPr>
          <w:color w:val="000000"/>
          <w:sz w:val="28"/>
          <w:szCs w:val="28"/>
        </w:rPr>
        <w:t>составила</w:t>
      </w:r>
      <w:r w:rsidR="008953DD">
        <w:rPr>
          <w:color w:val="000000"/>
          <w:sz w:val="28"/>
          <w:szCs w:val="28"/>
        </w:rPr>
        <w:t xml:space="preserve"> </w:t>
      </w:r>
      <w:r w:rsidRPr="008953DD">
        <w:rPr>
          <w:color w:val="000000"/>
          <w:sz w:val="28"/>
          <w:szCs w:val="28"/>
        </w:rPr>
        <w:t>197,</w:t>
      </w:r>
      <w:r w:rsidR="008953DD" w:rsidRPr="008953DD">
        <w:rPr>
          <w:color w:val="000000"/>
          <w:sz w:val="28"/>
          <w:szCs w:val="28"/>
        </w:rPr>
        <w:t>1</w:t>
      </w:r>
      <w:r w:rsidR="008953DD">
        <w:rPr>
          <w:color w:val="000000"/>
          <w:sz w:val="28"/>
          <w:szCs w:val="28"/>
        </w:rPr>
        <w:t>%</w:t>
      </w:r>
      <w:r w:rsidRPr="008953DD">
        <w:rPr>
          <w:color w:val="000000"/>
          <w:sz w:val="28"/>
          <w:szCs w:val="28"/>
        </w:rPr>
        <w:t xml:space="preserve"> и кожаной обуви</w:t>
      </w:r>
      <w:r w:rsidR="008953DD">
        <w:rPr>
          <w:color w:val="000000"/>
          <w:sz w:val="28"/>
          <w:szCs w:val="28"/>
        </w:rPr>
        <w:t xml:space="preserve"> </w:t>
      </w:r>
      <w:r w:rsidRPr="008953DD">
        <w:rPr>
          <w:color w:val="000000"/>
          <w:sz w:val="28"/>
          <w:szCs w:val="28"/>
        </w:rPr>
        <w:t>264,</w:t>
      </w:r>
      <w:r w:rsidR="008953DD" w:rsidRPr="008953DD">
        <w:rPr>
          <w:color w:val="000000"/>
          <w:sz w:val="28"/>
          <w:szCs w:val="28"/>
        </w:rPr>
        <w:t>6</w:t>
      </w:r>
      <w:r w:rsidR="008953DD">
        <w:rPr>
          <w:color w:val="000000"/>
          <w:sz w:val="28"/>
          <w:szCs w:val="28"/>
        </w:rPr>
        <w:t>%</w:t>
      </w:r>
      <w:r w:rsidRPr="008953DD">
        <w:rPr>
          <w:color w:val="000000"/>
          <w:sz w:val="28"/>
          <w:szCs w:val="28"/>
        </w:rPr>
        <w:t>.</w:t>
      </w:r>
    </w:p>
    <w:p w:rsidR="00F95498" w:rsidRPr="008953DD" w:rsidRDefault="00F95498" w:rsidP="008953DD">
      <w:pPr>
        <w:widowControl/>
        <w:spacing w:line="360" w:lineRule="auto"/>
        <w:ind w:firstLine="709"/>
        <w:rPr>
          <w:color w:val="000000"/>
          <w:sz w:val="28"/>
          <w:szCs w:val="28"/>
        </w:rPr>
      </w:pPr>
      <w:r w:rsidRPr="008953DD">
        <w:rPr>
          <w:color w:val="000000"/>
          <w:sz w:val="28"/>
          <w:szCs w:val="28"/>
        </w:rPr>
        <w:t>Стоимостной объем импорта продукции химической промышленности</w:t>
      </w:r>
      <w:r w:rsidR="008953DD">
        <w:rPr>
          <w:color w:val="000000"/>
          <w:sz w:val="28"/>
          <w:szCs w:val="28"/>
        </w:rPr>
        <w:t xml:space="preserve"> </w:t>
      </w:r>
      <w:r w:rsidRPr="008953DD">
        <w:rPr>
          <w:color w:val="000000"/>
          <w:sz w:val="28"/>
          <w:szCs w:val="28"/>
        </w:rPr>
        <w:t>вырос на 23,</w:t>
      </w:r>
      <w:r w:rsidR="008953DD" w:rsidRPr="008953DD">
        <w:rPr>
          <w:color w:val="000000"/>
          <w:sz w:val="28"/>
          <w:szCs w:val="28"/>
        </w:rPr>
        <w:t>8</w:t>
      </w:r>
      <w:r w:rsidR="008953DD">
        <w:rPr>
          <w:color w:val="000000"/>
          <w:sz w:val="28"/>
          <w:szCs w:val="28"/>
        </w:rPr>
        <w:t>%</w:t>
      </w:r>
      <w:r w:rsidRPr="008953DD">
        <w:rPr>
          <w:color w:val="000000"/>
          <w:sz w:val="28"/>
          <w:szCs w:val="28"/>
        </w:rPr>
        <w:t xml:space="preserve">, несмотря на то, что стоимостное значение импорта основной продукции данной группы </w:t>
      </w:r>
      <w:r w:rsidR="008953DD">
        <w:rPr>
          <w:color w:val="000000"/>
          <w:sz w:val="28"/>
          <w:szCs w:val="28"/>
        </w:rPr>
        <w:t>–</w:t>
      </w:r>
      <w:r w:rsidR="008953DD" w:rsidRPr="008953DD">
        <w:rPr>
          <w:color w:val="000000"/>
          <w:sz w:val="28"/>
          <w:szCs w:val="28"/>
        </w:rPr>
        <w:t xml:space="preserve"> </w:t>
      </w:r>
      <w:r w:rsidRPr="008953DD">
        <w:rPr>
          <w:color w:val="000000"/>
          <w:sz w:val="28"/>
          <w:szCs w:val="28"/>
        </w:rPr>
        <w:t>медикаментов (21,</w:t>
      </w:r>
      <w:r w:rsidR="008953DD" w:rsidRPr="008953DD">
        <w:rPr>
          <w:color w:val="000000"/>
          <w:sz w:val="28"/>
          <w:szCs w:val="28"/>
        </w:rPr>
        <w:t>6</w:t>
      </w:r>
      <w:r w:rsidR="008953DD">
        <w:rPr>
          <w:color w:val="000000"/>
          <w:sz w:val="28"/>
          <w:szCs w:val="28"/>
        </w:rPr>
        <w:t>%</w:t>
      </w:r>
      <w:r w:rsidRPr="008953DD">
        <w:rPr>
          <w:color w:val="000000"/>
          <w:sz w:val="28"/>
          <w:szCs w:val="28"/>
        </w:rPr>
        <w:t>) сократилась до</w:t>
      </w:r>
      <w:r w:rsidR="008953DD">
        <w:rPr>
          <w:color w:val="000000"/>
          <w:sz w:val="28"/>
          <w:szCs w:val="28"/>
        </w:rPr>
        <w:t xml:space="preserve"> </w:t>
      </w:r>
      <w:r w:rsidRPr="008953DD">
        <w:rPr>
          <w:color w:val="000000"/>
          <w:sz w:val="28"/>
          <w:szCs w:val="28"/>
        </w:rPr>
        <w:t>91,</w:t>
      </w:r>
      <w:r w:rsidR="008953DD" w:rsidRPr="008953DD">
        <w:rPr>
          <w:color w:val="000000"/>
          <w:sz w:val="28"/>
          <w:szCs w:val="28"/>
        </w:rPr>
        <w:t>7</w:t>
      </w:r>
      <w:r w:rsidR="008953DD">
        <w:rPr>
          <w:color w:val="000000"/>
          <w:sz w:val="28"/>
          <w:szCs w:val="28"/>
        </w:rPr>
        <w:t>%</w:t>
      </w:r>
      <w:r w:rsidRPr="008953DD">
        <w:rPr>
          <w:color w:val="000000"/>
          <w:sz w:val="28"/>
          <w:szCs w:val="28"/>
        </w:rPr>
        <w:t>.</w:t>
      </w:r>
    </w:p>
    <w:p w:rsidR="008E4E11" w:rsidRPr="008953DD" w:rsidRDefault="008E4E11" w:rsidP="008953DD">
      <w:pPr>
        <w:widowControl/>
        <w:spacing w:line="360" w:lineRule="auto"/>
        <w:ind w:firstLine="709"/>
        <w:rPr>
          <w:color w:val="000000"/>
          <w:sz w:val="28"/>
          <w:szCs w:val="28"/>
        </w:rPr>
      </w:pPr>
      <w:r w:rsidRPr="008953DD">
        <w:rPr>
          <w:color w:val="000000"/>
          <w:sz w:val="28"/>
          <w:szCs w:val="28"/>
        </w:rPr>
        <w:t>Экономика России оказалась зависимой от экспорта узкого круга товаров, прежде всего топливно-сырьевой группы, а также от импорта многих потребительских товаров. Степень ее открытости на определенном этапе перестала соответствовать внутренним возможностям страны, масштабам и глубине проблем, стоящих перед ней.</w:t>
      </w:r>
    </w:p>
    <w:p w:rsidR="008E4E11" w:rsidRPr="008953DD" w:rsidRDefault="008E4E11" w:rsidP="008953DD">
      <w:pPr>
        <w:widowControl/>
        <w:spacing w:line="360" w:lineRule="auto"/>
        <w:ind w:firstLine="709"/>
        <w:rPr>
          <w:color w:val="000000"/>
          <w:sz w:val="28"/>
          <w:szCs w:val="28"/>
        </w:rPr>
      </w:pPr>
      <w:r w:rsidRPr="008953DD">
        <w:rPr>
          <w:color w:val="000000"/>
          <w:sz w:val="28"/>
          <w:szCs w:val="28"/>
        </w:rPr>
        <w:t>В этой связи для решения задач по стабилизации роста национальной экономики с учетом тенденций развития мировой экономики и торговли, а также обеспечения равноправной интеграции России в мировую экономику необходимо обеспечить реализацию следующих основных целей:</w:t>
      </w:r>
    </w:p>
    <w:p w:rsidR="008E4E11" w:rsidRPr="008953DD" w:rsidRDefault="008E4E11" w:rsidP="008953DD">
      <w:pPr>
        <w:widowControl/>
        <w:numPr>
          <w:ilvl w:val="0"/>
          <w:numId w:val="1"/>
        </w:numPr>
        <w:spacing w:line="360" w:lineRule="auto"/>
        <w:ind w:left="0" w:firstLine="709"/>
        <w:rPr>
          <w:color w:val="000000"/>
          <w:sz w:val="28"/>
          <w:szCs w:val="28"/>
        </w:rPr>
      </w:pPr>
      <w:r w:rsidRPr="008953DD">
        <w:rPr>
          <w:color w:val="000000"/>
          <w:sz w:val="28"/>
          <w:szCs w:val="28"/>
        </w:rPr>
        <w:t>повышение конкурентоспособности российской экономики;</w:t>
      </w:r>
    </w:p>
    <w:p w:rsidR="008E4E11" w:rsidRPr="008953DD" w:rsidRDefault="008E4E11" w:rsidP="008953DD">
      <w:pPr>
        <w:widowControl/>
        <w:numPr>
          <w:ilvl w:val="0"/>
          <w:numId w:val="1"/>
        </w:numPr>
        <w:spacing w:line="360" w:lineRule="auto"/>
        <w:ind w:left="0" w:firstLine="709"/>
        <w:rPr>
          <w:color w:val="000000"/>
          <w:sz w:val="28"/>
          <w:szCs w:val="28"/>
        </w:rPr>
      </w:pPr>
      <w:r w:rsidRPr="008953DD">
        <w:rPr>
          <w:color w:val="000000"/>
          <w:sz w:val="28"/>
          <w:szCs w:val="28"/>
        </w:rPr>
        <w:t>сохранение позиций России на мировых товарных рынках (сырье, материалы, комплектное оборудование, вооружение и военная техника), а также дальнейшее расширение экспорта готовых изделий и услуг;</w:t>
      </w:r>
    </w:p>
    <w:p w:rsidR="008E4E11" w:rsidRPr="008953DD" w:rsidRDefault="008E4E11" w:rsidP="008953DD">
      <w:pPr>
        <w:widowControl/>
        <w:numPr>
          <w:ilvl w:val="0"/>
          <w:numId w:val="1"/>
        </w:numPr>
        <w:spacing w:line="360" w:lineRule="auto"/>
        <w:ind w:left="0" w:firstLine="709"/>
        <w:rPr>
          <w:color w:val="000000"/>
          <w:sz w:val="28"/>
          <w:szCs w:val="28"/>
        </w:rPr>
      </w:pPr>
      <w:r w:rsidRPr="008953DD">
        <w:rPr>
          <w:color w:val="000000"/>
          <w:sz w:val="28"/>
          <w:szCs w:val="28"/>
        </w:rPr>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8E4E11" w:rsidRPr="008953DD" w:rsidRDefault="008E4E11" w:rsidP="008953DD">
      <w:pPr>
        <w:widowControl/>
        <w:numPr>
          <w:ilvl w:val="0"/>
          <w:numId w:val="1"/>
        </w:numPr>
        <w:spacing w:line="360" w:lineRule="auto"/>
        <w:ind w:left="0" w:firstLine="709"/>
        <w:rPr>
          <w:color w:val="000000"/>
          <w:sz w:val="28"/>
          <w:szCs w:val="28"/>
        </w:rPr>
      </w:pPr>
      <w:r w:rsidRPr="008953DD">
        <w:rPr>
          <w:color w:val="000000"/>
          <w:sz w:val="28"/>
          <w:szCs w:val="28"/>
        </w:rPr>
        <w:t>проведение таможенно-тарифной политики, способствующей созданию благоприятных условий для расширения национального производства и повышения его</w:t>
      </w:r>
      <w:r w:rsidR="008953DD">
        <w:rPr>
          <w:color w:val="000000"/>
          <w:sz w:val="28"/>
          <w:szCs w:val="28"/>
        </w:rPr>
        <w:t xml:space="preserve"> </w:t>
      </w:r>
      <w:r w:rsidRPr="008953DD">
        <w:rPr>
          <w:color w:val="000000"/>
          <w:sz w:val="28"/>
          <w:szCs w:val="28"/>
        </w:rPr>
        <w:t>конкурентоспособности, не ухудшающей при этом условий конкуренции на внутреннем рынке;</w:t>
      </w:r>
    </w:p>
    <w:p w:rsidR="008E4E11" w:rsidRPr="008953DD" w:rsidRDefault="008E4E11" w:rsidP="008953DD">
      <w:pPr>
        <w:widowControl/>
        <w:numPr>
          <w:ilvl w:val="0"/>
          <w:numId w:val="1"/>
        </w:numPr>
        <w:spacing w:line="360" w:lineRule="auto"/>
        <w:ind w:left="0" w:firstLine="709"/>
        <w:rPr>
          <w:color w:val="000000"/>
          <w:sz w:val="28"/>
          <w:szCs w:val="28"/>
        </w:rPr>
      </w:pPr>
      <w:r w:rsidRPr="008953DD">
        <w:rPr>
          <w:color w:val="000000"/>
          <w:sz w:val="28"/>
          <w:szCs w:val="28"/>
        </w:rPr>
        <w:t>сокращение утечки капитала по каналам внешней торговли путем создания более благоприятных экономических условий в России, а также ужесточения контроля за осуществлением экспортно-импортных операций, включая валютный и таможенный контроль, пресечение контрабандного ввоза товаров.</w:t>
      </w:r>
    </w:p>
    <w:p w:rsidR="008E4E11" w:rsidRPr="008953DD" w:rsidRDefault="008E4E11" w:rsidP="008953DD">
      <w:pPr>
        <w:widowControl/>
        <w:spacing w:line="360" w:lineRule="auto"/>
        <w:ind w:firstLine="709"/>
        <w:rPr>
          <w:color w:val="000000"/>
          <w:sz w:val="28"/>
          <w:szCs w:val="28"/>
        </w:rPr>
      </w:pPr>
      <w:r w:rsidRPr="008953DD">
        <w:rPr>
          <w:color w:val="000000"/>
          <w:sz w:val="28"/>
          <w:szCs w:val="28"/>
        </w:rPr>
        <w:t>Присоединение России к Всемирной торговой организации (ВТО) позволит более эффективно содействовать развитию экспортных возможностей российских производителей, создаст условия для продвижения на зарубежные рынки отечественных товаров с более высокой степенью переработки, что позволит облагородить структуру российского экспорта, обеспечит улучшение доступа российских товаров и услуг на зарубежные рынки и увеличит степень защищенности отечественных производителей на российском и зарубежном рынках.</w:t>
      </w:r>
    </w:p>
    <w:p w:rsidR="008E4E11" w:rsidRPr="008953DD" w:rsidRDefault="008E4E11" w:rsidP="008953DD">
      <w:pPr>
        <w:widowControl/>
        <w:spacing w:line="360" w:lineRule="auto"/>
        <w:ind w:firstLine="709"/>
        <w:rPr>
          <w:color w:val="000000"/>
          <w:sz w:val="28"/>
          <w:szCs w:val="28"/>
        </w:rPr>
      </w:pPr>
      <w:r w:rsidRPr="008953DD">
        <w:rPr>
          <w:color w:val="000000"/>
          <w:sz w:val="28"/>
          <w:szCs w:val="28"/>
        </w:rPr>
        <w:t xml:space="preserve">Установленный в России внешнеторговый режим либерализован до уровня промышленно развитых стран с устоявшимися рыночными отношениями. Это позволяет создавать на внутреннем, рынке конкурентную среду, обеспечивать его наполнение товарами и услугами, объем которых способен удовлетворить потребности, как производственного сектора, так и населения. В то же время следует отметить, что наши торговые партнеры не всегда готовы открыть свои рынки для российских товаров, применяя ограничительные меры и тем </w:t>
      </w:r>
      <w:r w:rsidR="00F506E8" w:rsidRPr="008953DD">
        <w:rPr>
          <w:color w:val="000000"/>
          <w:sz w:val="28"/>
          <w:szCs w:val="28"/>
        </w:rPr>
        <w:t>самым,</w:t>
      </w:r>
      <w:r w:rsidRPr="008953DD">
        <w:rPr>
          <w:color w:val="000000"/>
          <w:sz w:val="28"/>
          <w:szCs w:val="28"/>
        </w:rPr>
        <w:t xml:space="preserve"> нарушая принцип взаимности в торгово-экономических отношениях.</w:t>
      </w:r>
    </w:p>
    <w:p w:rsidR="00F95498" w:rsidRPr="008953DD" w:rsidRDefault="008E4E11" w:rsidP="008953DD">
      <w:pPr>
        <w:widowControl/>
        <w:spacing w:line="360" w:lineRule="auto"/>
        <w:ind w:firstLine="709"/>
        <w:rPr>
          <w:color w:val="000000"/>
          <w:sz w:val="28"/>
          <w:szCs w:val="28"/>
        </w:rPr>
      </w:pPr>
      <w:r w:rsidRPr="008953DD">
        <w:rPr>
          <w:color w:val="000000"/>
          <w:sz w:val="28"/>
          <w:szCs w:val="28"/>
        </w:rPr>
        <w:t>В этой связи ведется постоянная работа по устранению искусственных барьеров, сдерживающих экспорт российских товаров, путем урегулирования торговых споров.</w:t>
      </w:r>
    </w:p>
    <w:p w:rsidR="00F11DC7" w:rsidRPr="008953DD" w:rsidRDefault="00F11DC7" w:rsidP="008953DD">
      <w:pPr>
        <w:widowControl/>
        <w:spacing w:line="360" w:lineRule="auto"/>
        <w:ind w:firstLine="709"/>
        <w:rPr>
          <w:rStyle w:val="td"/>
          <w:b/>
          <w:color w:val="000000"/>
          <w:sz w:val="28"/>
          <w:szCs w:val="28"/>
        </w:rPr>
      </w:pPr>
    </w:p>
    <w:p w:rsidR="00845B5B" w:rsidRPr="008953DD" w:rsidRDefault="008953DD" w:rsidP="008953DD">
      <w:pPr>
        <w:widowControl/>
        <w:spacing w:line="360" w:lineRule="auto"/>
        <w:ind w:firstLine="709"/>
        <w:rPr>
          <w:rStyle w:val="td"/>
          <w:b/>
          <w:color w:val="000000"/>
          <w:sz w:val="28"/>
          <w:szCs w:val="32"/>
        </w:rPr>
      </w:pPr>
      <w:r>
        <w:rPr>
          <w:rStyle w:val="td"/>
          <w:b/>
          <w:color w:val="000000"/>
          <w:sz w:val="28"/>
          <w:szCs w:val="32"/>
        </w:rPr>
        <w:br w:type="page"/>
      </w:r>
      <w:r w:rsidR="00845B5B" w:rsidRPr="008953DD">
        <w:rPr>
          <w:rStyle w:val="td"/>
          <w:b/>
          <w:color w:val="000000"/>
          <w:sz w:val="28"/>
          <w:szCs w:val="32"/>
        </w:rPr>
        <w:t>2. Основные принципы внешнеторговой политики России</w:t>
      </w:r>
    </w:p>
    <w:p w:rsidR="008953DD" w:rsidRDefault="008953DD" w:rsidP="008953DD">
      <w:pPr>
        <w:widowControl/>
        <w:spacing w:line="360" w:lineRule="auto"/>
        <w:ind w:firstLine="709"/>
        <w:rPr>
          <w:rStyle w:val="td"/>
          <w:color w:val="000000"/>
          <w:sz w:val="28"/>
          <w:szCs w:val="28"/>
        </w:rPr>
      </w:pPr>
    </w:p>
    <w:p w:rsidR="00845B5B" w:rsidRPr="008953DD" w:rsidRDefault="00F506E8" w:rsidP="008953DD">
      <w:pPr>
        <w:widowControl/>
        <w:spacing w:line="360" w:lineRule="auto"/>
        <w:ind w:firstLine="709"/>
        <w:rPr>
          <w:rStyle w:val="td"/>
          <w:color w:val="000000"/>
          <w:sz w:val="28"/>
          <w:szCs w:val="28"/>
        </w:rPr>
      </w:pPr>
      <w:r w:rsidRPr="008953DD">
        <w:rPr>
          <w:rStyle w:val="td"/>
          <w:color w:val="000000"/>
          <w:sz w:val="28"/>
          <w:szCs w:val="28"/>
        </w:rPr>
        <w:t>Внешнеторговая</w:t>
      </w:r>
      <w:r w:rsidR="00845B5B" w:rsidRPr="008953DD">
        <w:rPr>
          <w:rStyle w:val="td"/>
          <w:color w:val="000000"/>
          <w:sz w:val="28"/>
          <w:szCs w:val="28"/>
        </w:rPr>
        <w:t xml:space="preserve"> политика – это регулирование государством экспортных и импортных операций.</w:t>
      </w:r>
    </w:p>
    <w:p w:rsidR="00845B5B" w:rsidRPr="008953DD" w:rsidRDefault="00BE146B" w:rsidP="008953DD">
      <w:pPr>
        <w:widowControl/>
        <w:spacing w:line="360" w:lineRule="auto"/>
        <w:ind w:firstLine="709"/>
        <w:rPr>
          <w:color w:val="000000"/>
          <w:sz w:val="28"/>
          <w:szCs w:val="28"/>
        </w:rPr>
      </w:pPr>
      <w:r w:rsidRPr="008953DD">
        <w:rPr>
          <w:color w:val="000000"/>
          <w:sz w:val="28"/>
          <w:szCs w:val="28"/>
        </w:rPr>
        <w:t>Отношения РФ с иностранными государствами в области внешнеторговой деятельности строятся на основе соблюдения общепризнанных принципов и норм международного права и обязательств, вытекающих из международных договоров России.</w:t>
      </w:r>
    </w:p>
    <w:p w:rsidR="00F11DC7" w:rsidRPr="008953DD" w:rsidRDefault="00F11DC7" w:rsidP="008953DD">
      <w:pPr>
        <w:widowControl/>
        <w:spacing w:line="360" w:lineRule="auto"/>
        <w:ind w:firstLine="709"/>
        <w:rPr>
          <w:color w:val="000000"/>
          <w:sz w:val="28"/>
          <w:szCs w:val="28"/>
        </w:rPr>
      </w:pPr>
      <w:r w:rsidRPr="008953DD">
        <w:rPr>
          <w:color w:val="000000"/>
          <w:sz w:val="28"/>
          <w:szCs w:val="28"/>
        </w:rPr>
        <w:t>В целях интеграции экономики России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свободных экономических зонах со всеми вытекающими отсюда последствиями. В настоящее время торговая политика России осуществляется посредством таможенно-тарифного регулирования (экспортные и импортные таможенные тарифы) и нетарифного регулирования (в частности, путем квотирования и лицензирования) внешнеторговой деятельности.</w:t>
      </w:r>
    </w:p>
    <w:p w:rsidR="00F11DC7" w:rsidRPr="008953DD" w:rsidRDefault="00F11DC7" w:rsidP="008953DD">
      <w:pPr>
        <w:widowControl/>
        <w:spacing w:line="360" w:lineRule="auto"/>
        <w:ind w:firstLine="709"/>
        <w:rPr>
          <w:color w:val="000000"/>
          <w:sz w:val="28"/>
          <w:szCs w:val="28"/>
        </w:rPr>
      </w:pPr>
      <w:r w:rsidRPr="008953DD">
        <w:rPr>
          <w:color w:val="000000"/>
          <w:sz w:val="28"/>
          <w:szCs w:val="28"/>
        </w:rPr>
        <w:t>Важнейшими направлениями совершенствования системы тарифного регулирования внешнеэкономической деятельности являются:</w:t>
      </w:r>
    </w:p>
    <w:p w:rsidR="00F11DC7" w:rsidRPr="008953DD" w:rsidRDefault="00F11DC7" w:rsidP="008953DD">
      <w:pPr>
        <w:widowControl/>
        <w:numPr>
          <w:ilvl w:val="0"/>
          <w:numId w:val="2"/>
        </w:numPr>
        <w:tabs>
          <w:tab w:val="clear" w:pos="1440"/>
          <w:tab w:val="num" w:pos="720"/>
        </w:tabs>
        <w:spacing w:line="360" w:lineRule="auto"/>
        <w:ind w:left="0" w:firstLine="709"/>
        <w:rPr>
          <w:color w:val="000000"/>
          <w:sz w:val="28"/>
          <w:szCs w:val="28"/>
        </w:rPr>
      </w:pPr>
      <w:r w:rsidRPr="008953DD">
        <w:rPr>
          <w:color w:val="000000"/>
          <w:sz w:val="28"/>
          <w:szCs w:val="28"/>
        </w:rPr>
        <w:t xml:space="preserve">по экспорту </w:t>
      </w:r>
      <w:r w:rsidR="008953DD">
        <w:rPr>
          <w:color w:val="000000"/>
          <w:sz w:val="28"/>
          <w:szCs w:val="28"/>
        </w:rPr>
        <w:t>–</w:t>
      </w:r>
      <w:r w:rsidR="008953DD" w:rsidRPr="008953DD">
        <w:rPr>
          <w:color w:val="000000"/>
          <w:sz w:val="28"/>
          <w:szCs w:val="28"/>
        </w:rPr>
        <w:t xml:space="preserve"> </w:t>
      </w:r>
      <w:r w:rsidRPr="008953DD">
        <w:rPr>
          <w:color w:val="000000"/>
          <w:sz w:val="28"/>
          <w:szCs w:val="28"/>
        </w:rPr>
        <w:t>корректировка ставок вывозных пошлин в сторону их снижения по мере сближения внутренних и мировых цен,</w:t>
      </w:r>
    </w:p>
    <w:p w:rsidR="00F11DC7" w:rsidRPr="008953DD" w:rsidRDefault="00F11DC7" w:rsidP="008953DD">
      <w:pPr>
        <w:widowControl/>
        <w:numPr>
          <w:ilvl w:val="0"/>
          <w:numId w:val="2"/>
        </w:numPr>
        <w:tabs>
          <w:tab w:val="clear" w:pos="1440"/>
          <w:tab w:val="num" w:pos="720"/>
        </w:tabs>
        <w:spacing w:line="360" w:lineRule="auto"/>
        <w:ind w:left="0" w:firstLine="709"/>
        <w:rPr>
          <w:color w:val="000000"/>
          <w:sz w:val="28"/>
          <w:szCs w:val="28"/>
        </w:rPr>
      </w:pPr>
      <w:r w:rsidRPr="008953DD">
        <w:rPr>
          <w:color w:val="000000"/>
          <w:sz w:val="28"/>
          <w:szCs w:val="28"/>
        </w:rPr>
        <w:t xml:space="preserve">по импорту </w:t>
      </w:r>
      <w:r w:rsidR="008953DD">
        <w:rPr>
          <w:color w:val="000000"/>
          <w:sz w:val="28"/>
          <w:szCs w:val="28"/>
        </w:rPr>
        <w:t>–</w:t>
      </w:r>
      <w:r w:rsidR="008953DD" w:rsidRPr="008953DD">
        <w:rPr>
          <w:color w:val="000000"/>
          <w:sz w:val="28"/>
          <w:szCs w:val="28"/>
        </w:rPr>
        <w:t xml:space="preserve"> </w:t>
      </w:r>
      <w:r w:rsidRPr="008953DD">
        <w:rPr>
          <w:color w:val="000000"/>
          <w:sz w:val="28"/>
          <w:szCs w:val="28"/>
        </w:rPr>
        <w:t>систематическая дифференциация ставок импортного тарифа в целях усиления его стимулирующей и протекционистской функций, создание механизма защиты экономических интересов Российской Федерации при импорте товаров, включающего введение антидемпинговых, компенсационных и специальных пошлин.</w:t>
      </w:r>
    </w:p>
    <w:p w:rsidR="00F11DC7" w:rsidRPr="008953DD" w:rsidRDefault="00F11DC7" w:rsidP="008953DD">
      <w:pPr>
        <w:widowControl/>
        <w:spacing w:line="360" w:lineRule="auto"/>
        <w:ind w:firstLine="709"/>
        <w:rPr>
          <w:color w:val="000000"/>
          <w:sz w:val="28"/>
          <w:szCs w:val="28"/>
        </w:rPr>
      </w:pPr>
      <w:r w:rsidRPr="008953DD">
        <w:rPr>
          <w:color w:val="000000"/>
          <w:sz w:val="28"/>
          <w:szCs w:val="28"/>
        </w:rPr>
        <w:t>Не допускаются иные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w:t>
      </w:r>
    </w:p>
    <w:p w:rsidR="008953DD" w:rsidRDefault="00F11DC7" w:rsidP="008953DD">
      <w:pPr>
        <w:widowControl/>
        <w:spacing w:line="360" w:lineRule="auto"/>
        <w:ind w:firstLine="709"/>
        <w:rPr>
          <w:color w:val="000000"/>
          <w:sz w:val="28"/>
          <w:szCs w:val="28"/>
        </w:rPr>
      </w:pPr>
      <w:r w:rsidRPr="008953DD">
        <w:rPr>
          <w:color w:val="000000"/>
          <w:sz w:val="28"/>
          <w:szCs w:val="28"/>
        </w:rPr>
        <w:t>Экспорт и импорт осуществляются без количественных ограничений. Количественные ограничения вводятся в исключительных целях:</w:t>
      </w:r>
    </w:p>
    <w:p w:rsidR="008953DD" w:rsidRDefault="00F11DC7" w:rsidP="008953DD">
      <w:pPr>
        <w:widowControl/>
        <w:spacing w:line="360" w:lineRule="auto"/>
        <w:ind w:firstLine="709"/>
        <w:rPr>
          <w:color w:val="000000"/>
          <w:sz w:val="28"/>
          <w:szCs w:val="28"/>
        </w:rPr>
      </w:pPr>
      <w:r w:rsidRPr="008953DD">
        <w:rPr>
          <w:color w:val="000000"/>
          <w:sz w:val="28"/>
          <w:szCs w:val="28"/>
        </w:rPr>
        <w:t>1) обеспечения национальной безопасности РФ;</w:t>
      </w:r>
    </w:p>
    <w:p w:rsidR="00F11DC7" w:rsidRPr="008953DD" w:rsidRDefault="00F11DC7" w:rsidP="008953DD">
      <w:pPr>
        <w:widowControl/>
        <w:spacing w:line="360" w:lineRule="auto"/>
        <w:ind w:firstLine="709"/>
        <w:rPr>
          <w:color w:val="000000"/>
          <w:sz w:val="28"/>
          <w:szCs w:val="28"/>
        </w:rPr>
      </w:pPr>
      <w:r w:rsidRPr="008953DD">
        <w:rPr>
          <w:color w:val="000000"/>
          <w:sz w:val="28"/>
          <w:szCs w:val="28"/>
        </w:rPr>
        <w:t>2) выполнения международных обязательств РФ с учетом состояния на внутреннем товарном рынке;</w:t>
      </w:r>
    </w:p>
    <w:p w:rsidR="00F11DC7" w:rsidRPr="008953DD" w:rsidRDefault="00F11DC7" w:rsidP="008953DD">
      <w:pPr>
        <w:widowControl/>
        <w:spacing w:line="360" w:lineRule="auto"/>
        <w:ind w:firstLine="709"/>
        <w:rPr>
          <w:color w:val="000000"/>
          <w:sz w:val="28"/>
          <w:szCs w:val="28"/>
        </w:rPr>
      </w:pPr>
      <w:r w:rsidRPr="008953DD">
        <w:rPr>
          <w:color w:val="000000"/>
          <w:sz w:val="28"/>
          <w:szCs w:val="28"/>
        </w:rPr>
        <w:t>3) защиты внутреннего рынка РФ.</w:t>
      </w:r>
    </w:p>
    <w:p w:rsidR="004F4765" w:rsidRPr="008953DD" w:rsidRDefault="004F4765" w:rsidP="008953DD">
      <w:pPr>
        <w:widowControl/>
        <w:spacing w:line="360" w:lineRule="auto"/>
        <w:ind w:firstLine="709"/>
        <w:rPr>
          <w:color w:val="000000"/>
          <w:sz w:val="28"/>
          <w:szCs w:val="28"/>
        </w:rPr>
      </w:pPr>
      <w:r w:rsidRPr="008953DD">
        <w:rPr>
          <w:color w:val="000000"/>
          <w:sz w:val="28"/>
          <w:szCs w:val="28"/>
        </w:rPr>
        <w:t>В целях защиты национальных интересов действует система экспортного контроля.</w:t>
      </w:r>
    </w:p>
    <w:p w:rsidR="004F4765" w:rsidRPr="008953DD" w:rsidRDefault="00F506E8" w:rsidP="008953DD">
      <w:pPr>
        <w:widowControl/>
        <w:spacing w:line="360" w:lineRule="auto"/>
        <w:ind w:firstLine="709"/>
        <w:rPr>
          <w:color w:val="000000"/>
          <w:sz w:val="28"/>
          <w:szCs w:val="28"/>
        </w:rPr>
      </w:pPr>
      <w:r w:rsidRPr="008953DD">
        <w:rPr>
          <w:color w:val="000000"/>
          <w:sz w:val="28"/>
          <w:szCs w:val="28"/>
        </w:rPr>
        <w:t xml:space="preserve">Существуют технические, фармакологические, санитарные, ветеринарные, фитосанитарные и экологические стандарты и требования в отношении ввозимых товаров, контроль их качества. </w:t>
      </w:r>
      <w:r w:rsidR="004F4765" w:rsidRPr="008953DD">
        <w:rPr>
          <w:color w:val="000000"/>
          <w:sz w:val="28"/>
          <w:szCs w:val="28"/>
        </w:rPr>
        <w:t>Предусматриваются защитные меры в отношении импорта товаров, наиболее яркое проявление которых мы видим в растущих импортных пошлинах. В настоящее время Правительство России уделяет большое внимание проекту Федеральной программы развития экспорта России, основной целью которой является увеличение стоимостного объема российского экспорта, расширение его номенклатуры за счет продукции с повышенной степенью обработки, наукоёмких товаров, технологий.</w:t>
      </w:r>
    </w:p>
    <w:p w:rsidR="008953DD" w:rsidRDefault="008953DD" w:rsidP="008953DD">
      <w:pPr>
        <w:widowControl/>
        <w:spacing w:line="360" w:lineRule="auto"/>
        <w:ind w:firstLine="709"/>
        <w:rPr>
          <w:color w:val="000000"/>
          <w:sz w:val="28"/>
          <w:szCs w:val="28"/>
        </w:rPr>
      </w:pPr>
    </w:p>
    <w:p w:rsidR="008953DD" w:rsidRDefault="008953DD" w:rsidP="008953DD">
      <w:pPr>
        <w:widowControl/>
        <w:spacing w:line="360" w:lineRule="auto"/>
        <w:ind w:firstLine="709"/>
        <w:rPr>
          <w:color w:val="000000"/>
          <w:sz w:val="28"/>
          <w:szCs w:val="28"/>
        </w:rPr>
      </w:pPr>
    </w:p>
    <w:p w:rsidR="004F4765" w:rsidRPr="008953DD" w:rsidRDefault="004F4765" w:rsidP="008953DD">
      <w:pPr>
        <w:widowControl/>
        <w:spacing w:line="360" w:lineRule="auto"/>
        <w:ind w:firstLine="709"/>
        <w:rPr>
          <w:b/>
          <w:color w:val="000000"/>
          <w:sz w:val="28"/>
          <w:szCs w:val="32"/>
        </w:rPr>
      </w:pPr>
      <w:r w:rsidRPr="008953DD">
        <w:rPr>
          <w:color w:val="000000"/>
          <w:sz w:val="28"/>
          <w:szCs w:val="28"/>
        </w:rPr>
        <w:br w:type="page"/>
      </w:r>
      <w:r w:rsidRPr="008953DD">
        <w:rPr>
          <w:b/>
          <w:color w:val="000000"/>
          <w:sz w:val="28"/>
          <w:szCs w:val="32"/>
        </w:rPr>
        <w:t xml:space="preserve">3. </w:t>
      </w:r>
      <w:r w:rsidR="00B21191" w:rsidRPr="008953DD">
        <w:rPr>
          <w:b/>
          <w:color w:val="000000"/>
          <w:sz w:val="28"/>
          <w:szCs w:val="32"/>
        </w:rPr>
        <w:t>Внешняя торговля России со странами с развитой рыночной экономикой</w:t>
      </w:r>
    </w:p>
    <w:p w:rsidR="00B21191" w:rsidRPr="008953DD" w:rsidRDefault="00B21191" w:rsidP="008953DD">
      <w:pPr>
        <w:widowControl/>
        <w:spacing w:line="360" w:lineRule="auto"/>
        <w:ind w:firstLine="709"/>
        <w:rPr>
          <w:b/>
          <w:color w:val="000000"/>
          <w:sz w:val="28"/>
          <w:szCs w:val="28"/>
        </w:rPr>
      </w:pPr>
    </w:p>
    <w:p w:rsidR="00B21191" w:rsidRPr="008953DD" w:rsidRDefault="008953DD" w:rsidP="008953DD">
      <w:pPr>
        <w:widowControl/>
        <w:spacing w:line="360" w:lineRule="auto"/>
        <w:ind w:firstLine="709"/>
        <w:rPr>
          <w:b/>
          <w:color w:val="000000"/>
          <w:sz w:val="28"/>
          <w:szCs w:val="28"/>
        </w:rPr>
      </w:pPr>
      <w:r>
        <w:rPr>
          <w:b/>
          <w:color w:val="000000"/>
          <w:sz w:val="28"/>
          <w:szCs w:val="28"/>
        </w:rPr>
        <w:t>3.1</w:t>
      </w:r>
      <w:r w:rsidR="00B21191" w:rsidRPr="008953DD">
        <w:rPr>
          <w:b/>
          <w:color w:val="000000"/>
          <w:sz w:val="28"/>
          <w:szCs w:val="28"/>
        </w:rPr>
        <w:t xml:space="preserve"> Россия-Германия</w:t>
      </w:r>
    </w:p>
    <w:p w:rsidR="008953DD" w:rsidRDefault="008953DD" w:rsidP="008953DD">
      <w:pPr>
        <w:pStyle w:val="a6"/>
        <w:spacing w:before="0" w:beforeAutospacing="0" w:after="0" w:afterAutospacing="0" w:line="360" w:lineRule="auto"/>
        <w:ind w:firstLine="709"/>
        <w:jc w:val="both"/>
        <w:rPr>
          <w:color w:val="000000"/>
          <w:sz w:val="28"/>
          <w:szCs w:val="28"/>
        </w:rPr>
      </w:pPr>
    </w:p>
    <w:p w:rsidR="00C34C4C" w:rsidRPr="008953DD" w:rsidRDefault="008227D1"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 xml:space="preserve">Одним из крупнейших деловых партнеров России выступает </w:t>
      </w:r>
      <w:r w:rsidRPr="008953DD">
        <w:rPr>
          <w:rStyle w:val="ac"/>
          <w:b w:val="0"/>
          <w:color w:val="000000"/>
          <w:sz w:val="28"/>
          <w:szCs w:val="28"/>
        </w:rPr>
        <w:t>Германия</w:t>
      </w:r>
      <w:r w:rsidRPr="008953DD">
        <w:rPr>
          <w:color w:val="000000"/>
          <w:sz w:val="28"/>
          <w:szCs w:val="28"/>
        </w:rPr>
        <w:t xml:space="preserve">. </w:t>
      </w:r>
      <w:r w:rsidR="00C34C4C" w:rsidRPr="008953DD">
        <w:rPr>
          <w:color w:val="000000"/>
          <w:sz w:val="28"/>
          <w:szCs w:val="28"/>
        </w:rPr>
        <w:t>Германия первой из ведущих иностранных государств признала Российскую Федерацию в качестве продолжателя бывшего СССР (26 декабря 1991</w:t>
      </w:r>
      <w:r w:rsidR="008953DD">
        <w:rPr>
          <w:color w:val="000000"/>
          <w:sz w:val="28"/>
          <w:szCs w:val="28"/>
        </w:rPr>
        <w:t> </w:t>
      </w:r>
      <w:r w:rsidR="008953DD" w:rsidRPr="008953DD">
        <w:rPr>
          <w:color w:val="000000"/>
          <w:sz w:val="28"/>
          <w:szCs w:val="28"/>
        </w:rPr>
        <w:t>г</w:t>
      </w:r>
      <w:r w:rsidR="00C34C4C" w:rsidRPr="008953DD">
        <w:rPr>
          <w:color w:val="000000"/>
          <w:sz w:val="28"/>
          <w:szCs w:val="28"/>
        </w:rPr>
        <w:t>.).</w:t>
      </w:r>
    </w:p>
    <w:p w:rsidR="000D214C" w:rsidRPr="008953DD" w:rsidRDefault="00C34C4C" w:rsidP="008953DD">
      <w:pPr>
        <w:widowControl/>
        <w:spacing w:line="360" w:lineRule="auto"/>
        <w:ind w:firstLine="709"/>
        <w:rPr>
          <w:color w:val="000000"/>
          <w:sz w:val="28"/>
          <w:szCs w:val="28"/>
        </w:rPr>
      </w:pPr>
      <w:r w:rsidRPr="008953DD">
        <w:rPr>
          <w:color w:val="000000"/>
          <w:sz w:val="28"/>
          <w:szCs w:val="28"/>
        </w:rPr>
        <w:t>Давно замечено</w:t>
      </w:r>
      <w:r w:rsidRPr="008953DD">
        <w:rPr>
          <w:color w:val="000000"/>
          <w:sz w:val="28"/>
          <w:szCs w:val="28"/>
        </w:rPr>
        <w:sym w:font="Times New Roman" w:char="002C"/>
      </w:r>
      <w:r w:rsidRPr="008953DD">
        <w:rPr>
          <w:color w:val="000000"/>
          <w:sz w:val="28"/>
          <w:szCs w:val="28"/>
        </w:rPr>
        <w:t xml:space="preserve"> что у стран</w:t>
      </w:r>
      <w:r w:rsidRPr="008953DD">
        <w:rPr>
          <w:color w:val="000000"/>
          <w:sz w:val="28"/>
          <w:szCs w:val="28"/>
        </w:rPr>
        <w:sym w:font="Times New Roman" w:char="002C"/>
      </w:r>
      <w:r w:rsidRPr="008953DD">
        <w:rPr>
          <w:color w:val="000000"/>
          <w:sz w:val="28"/>
          <w:szCs w:val="28"/>
        </w:rPr>
        <w:t xml:space="preserve"> между которыми существуют многолетние</w:t>
      </w:r>
      <w:r w:rsidRPr="008953DD">
        <w:rPr>
          <w:color w:val="000000"/>
          <w:sz w:val="28"/>
          <w:szCs w:val="28"/>
        </w:rPr>
        <w:sym w:font="Times New Roman" w:char="002C"/>
      </w:r>
      <w:r w:rsidRPr="008953DD">
        <w:rPr>
          <w:color w:val="000000"/>
          <w:sz w:val="28"/>
          <w:szCs w:val="28"/>
        </w:rPr>
        <w:t xml:space="preserve"> крупномасштабные и взаимовыгодные торгово-экономические связи</w:t>
      </w:r>
      <w:r w:rsidRPr="008953DD">
        <w:rPr>
          <w:color w:val="000000"/>
          <w:sz w:val="28"/>
          <w:szCs w:val="28"/>
        </w:rPr>
        <w:sym w:font="Times New Roman" w:char="002C"/>
      </w:r>
      <w:r w:rsidRPr="008953DD">
        <w:rPr>
          <w:color w:val="000000"/>
          <w:sz w:val="28"/>
          <w:szCs w:val="28"/>
        </w:rPr>
        <w:t xml:space="preserve"> политические отношения</w:t>
      </w:r>
      <w:r w:rsidRPr="008953DD">
        <w:rPr>
          <w:color w:val="000000"/>
          <w:sz w:val="28"/>
          <w:szCs w:val="28"/>
        </w:rPr>
        <w:sym w:font="Times New Roman" w:char="002C"/>
      </w:r>
      <w:r w:rsidRPr="008953DD">
        <w:rPr>
          <w:color w:val="000000"/>
          <w:sz w:val="28"/>
          <w:szCs w:val="28"/>
        </w:rPr>
        <w:t xml:space="preserve"> как правило</w:t>
      </w:r>
      <w:r w:rsidRPr="008953DD">
        <w:rPr>
          <w:color w:val="000000"/>
          <w:sz w:val="28"/>
          <w:szCs w:val="28"/>
        </w:rPr>
        <w:sym w:font="Times New Roman" w:char="002C"/>
      </w:r>
      <w:r w:rsidRPr="008953DD">
        <w:rPr>
          <w:color w:val="000000"/>
          <w:sz w:val="28"/>
          <w:szCs w:val="28"/>
        </w:rPr>
        <w:t xml:space="preserve"> также отличаются стабильностью</w:t>
      </w:r>
      <w:r w:rsidRPr="008953DD">
        <w:rPr>
          <w:color w:val="000000"/>
          <w:sz w:val="28"/>
          <w:szCs w:val="28"/>
        </w:rPr>
        <w:sym w:font="Times New Roman" w:char="002E"/>
      </w:r>
      <w:r w:rsidRPr="008953DD">
        <w:rPr>
          <w:color w:val="000000"/>
          <w:sz w:val="28"/>
          <w:szCs w:val="28"/>
        </w:rPr>
        <w:t xml:space="preserve"> </w:t>
      </w:r>
      <w:r w:rsidR="000D214C" w:rsidRPr="008953DD">
        <w:rPr>
          <w:color w:val="000000"/>
          <w:sz w:val="28"/>
          <w:szCs w:val="28"/>
        </w:rPr>
        <w:t>К</w:t>
      </w:r>
      <w:r w:rsidRPr="008953DD">
        <w:rPr>
          <w:color w:val="000000"/>
          <w:sz w:val="28"/>
          <w:szCs w:val="28"/>
        </w:rPr>
        <w:t xml:space="preserve"> таким странам принадлежат Россия и Германия с их мощным экономическим потенциалом</w:t>
      </w:r>
      <w:r w:rsidRPr="008953DD">
        <w:rPr>
          <w:color w:val="000000"/>
          <w:sz w:val="28"/>
          <w:szCs w:val="28"/>
        </w:rPr>
        <w:sym w:font="Times New Roman" w:char="002C"/>
      </w:r>
      <w:r w:rsidRPr="008953DD">
        <w:rPr>
          <w:color w:val="000000"/>
          <w:sz w:val="28"/>
          <w:szCs w:val="28"/>
        </w:rPr>
        <w:t xml:space="preserve"> взаимодополняемостью</w:t>
      </w:r>
      <w:r w:rsidR="008953DD">
        <w:rPr>
          <w:color w:val="000000"/>
          <w:sz w:val="28"/>
          <w:szCs w:val="28"/>
        </w:rPr>
        <w:t xml:space="preserve"> </w:t>
      </w:r>
      <w:r w:rsidRPr="008953DD">
        <w:rPr>
          <w:color w:val="000000"/>
          <w:sz w:val="28"/>
          <w:szCs w:val="28"/>
        </w:rPr>
        <w:t>экономик</w:t>
      </w:r>
      <w:r w:rsidRPr="008953DD">
        <w:rPr>
          <w:color w:val="000000"/>
          <w:sz w:val="28"/>
          <w:szCs w:val="28"/>
        </w:rPr>
        <w:sym w:font="Times New Roman" w:char="002C"/>
      </w:r>
      <w:r w:rsidRPr="008953DD">
        <w:rPr>
          <w:color w:val="000000"/>
          <w:sz w:val="28"/>
          <w:szCs w:val="28"/>
        </w:rPr>
        <w:t xml:space="preserve"> традиционностью деловых связей и географической близостью</w:t>
      </w:r>
      <w:r w:rsidRPr="008953DD">
        <w:rPr>
          <w:color w:val="000000"/>
          <w:sz w:val="28"/>
          <w:szCs w:val="28"/>
        </w:rPr>
        <w:sym w:font="Times New Roman" w:char="002E"/>
      </w:r>
    </w:p>
    <w:p w:rsidR="00C34C4C" w:rsidRPr="008953DD" w:rsidRDefault="00C34C4C" w:rsidP="008953DD">
      <w:pPr>
        <w:widowControl/>
        <w:spacing w:line="360" w:lineRule="auto"/>
        <w:ind w:firstLine="709"/>
        <w:rPr>
          <w:color w:val="000000"/>
          <w:sz w:val="28"/>
          <w:szCs w:val="28"/>
        </w:rPr>
      </w:pPr>
      <w:r w:rsidRPr="008953DD">
        <w:rPr>
          <w:color w:val="000000"/>
          <w:sz w:val="28"/>
          <w:szCs w:val="28"/>
        </w:rPr>
        <w:t>Россия и Германия создали большое число совместных предприятий.</w:t>
      </w:r>
    </w:p>
    <w:p w:rsidR="00C34C4C" w:rsidRPr="008953DD" w:rsidRDefault="00C34C4C" w:rsidP="008953DD">
      <w:pPr>
        <w:widowControl/>
        <w:spacing w:line="360" w:lineRule="auto"/>
        <w:ind w:firstLine="709"/>
        <w:rPr>
          <w:color w:val="000000"/>
          <w:sz w:val="28"/>
          <w:szCs w:val="28"/>
        </w:rPr>
      </w:pPr>
      <w:r w:rsidRPr="008953DD">
        <w:rPr>
          <w:color w:val="000000"/>
          <w:sz w:val="28"/>
          <w:szCs w:val="28"/>
        </w:rPr>
        <w:t>На территории России функционирует около 3,5 тыс. предприятий с германским участием, из них около 800 – со 10</w:t>
      </w:r>
      <w:r w:rsidR="008953DD" w:rsidRPr="008953DD">
        <w:rPr>
          <w:color w:val="000000"/>
          <w:sz w:val="28"/>
          <w:szCs w:val="28"/>
        </w:rPr>
        <w:t>0</w:t>
      </w:r>
      <w:r w:rsidR="008953DD">
        <w:rPr>
          <w:color w:val="000000"/>
          <w:sz w:val="28"/>
          <w:szCs w:val="28"/>
        </w:rPr>
        <w:t>%</w:t>
      </w:r>
      <w:r w:rsidRPr="008953DD">
        <w:rPr>
          <w:color w:val="000000"/>
          <w:sz w:val="28"/>
          <w:szCs w:val="28"/>
        </w:rPr>
        <w:t>-ым немецким капиталом. Среди них «</w:t>
      </w:r>
      <w:r w:rsidRPr="008953DD">
        <w:rPr>
          <w:color w:val="000000"/>
          <w:sz w:val="28"/>
          <w:szCs w:val="28"/>
          <w:lang w:val="en-US"/>
        </w:rPr>
        <w:t>Siemens</w:t>
      </w:r>
      <w:r w:rsidRPr="008953DD">
        <w:rPr>
          <w:color w:val="000000"/>
          <w:sz w:val="28"/>
          <w:szCs w:val="28"/>
        </w:rPr>
        <w:t xml:space="preserve"> </w:t>
      </w:r>
      <w:r w:rsidRPr="008953DD">
        <w:rPr>
          <w:color w:val="000000"/>
          <w:sz w:val="28"/>
          <w:szCs w:val="28"/>
          <w:lang w:val="en-US"/>
        </w:rPr>
        <w:t>AG</w:t>
      </w:r>
      <w:r w:rsidRPr="008953DD">
        <w:rPr>
          <w:color w:val="000000"/>
          <w:sz w:val="28"/>
          <w:szCs w:val="28"/>
        </w:rPr>
        <w:t>», «</w:t>
      </w:r>
      <w:r w:rsidRPr="008953DD">
        <w:rPr>
          <w:color w:val="000000"/>
          <w:sz w:val="28"/>
          <w:szCs w:val="28"/>
          <w:lang w:val="en-US"/>
        </w:rPr>
        <w:t>Grundig</w:t>
      </w:r>
      <w:r w:rsidRPr="008953DD">
        <w:rPr>
          <w:color w:val="000000"/>
          <w:sz w:val="28"/>
          <w:szCs w:val="28"/>
        </w:rPr>
        <w:t>», «</w:t>
      </w:r>
      <w:r w:rsidRPr="008953DD">
        <w:rPr>
          <w:color w:val="000000"/>
          <w:sz w:val="28"/>
          <w:szCs w:val="28"/>
          <w:lang w:val="en-US"/>
        </w:rPr>
        <w:t>Basf</w:t>
      </w:r>
      <w:r w:rsidRPr="008953DD">
        <w:rPr>
          <w:color w:val="000000"/>
          <w:sz w:val="28"/>
          <w:szCs w:val="28"/>
        </w:rPr>
        <w:t>», «</w:t>
      </w:r>
      <w:r w:rsidRPr="008953DD">
        <w:rPr>
          <w:color w:val="000000"/>
          <w:sz w:val="28"/>
          <w:szCs w:val="28"/>
          <w:lang w:val="en-US"/>
        </w:rPr>
        <w:t>Blaupunkt</w:t>
      </w:r>
      <w:r w:rsidRPr="008953DD">
        <w:rPr>
          <w:color w:val="000000"/>
          <w:sz w:val="28"/>
          <w:szCs w:val="28"/>
        </w:rPr>
        <w:t>», «</w:t>
      </w:r>
      <w:r w:rsidRPr="008953DD">
        <w:rPr>
          <w:color w:val="000000"/>
          <w:sz w:val="28"/>
          <w:szCs w:val="28"/>
          <w:lang w:val="en-US"/>
        </w:rPr>
        <w:t>Umax</w:t>
      </w:r>
      <w:r w:rsidRPr="008953DD">
        <w:rPr>
          <w:color w:val="000000"/>
          <w:sz w:val="28"/>
          <w:szCs w:val="28"/>
        </w:rPr>
        <w:t>», «</w:t>
      </w:r>
      <w:r w:rsidRPr="008953DD">
        <w:rPr>
          <w:color w:val="000000"/>
          <w:sz w:val="28"/>
          <w:szCs w:val="28"/>
          <w:lang w:val="en-US"/>
        </w:rPr>
        <w:t>Bosch</w:t>
      </w:r>
      <w:r w:rsidRPr="008953DD">
        <w:rPr>
          <w:color w:val="000000"/>
          <w:sz w:val="28"/>
          <w:szCs w:val="28"/>
        </w:rPr>
        <w:t>», «</w:t>
      </w:r>
      <w:r w:rsidR="00F506E8" w:rsidRPr="008953DD">
        <w:rPr>
          <w:color w:val="000000"/>
          <w:sz w:val="28"/>
          <w:szCs w:val="28"/>
          <w:lang w:val="en-US"/>
        </w:rPr>
        <w:t>Mercedes</w:t>
      </w:r>
      <w:r w:rsidRPr="008953DD">
        <w:rPr>
          <w:color w:val="000000"/>
          <w:sz w:val="28"/>
          <w:szCs w:val="28"/>
        </w:rPr>
        <w:t>», «</w:t>
      </w:r>
      <w:r w:rsidRPr="008953DD">
        <w:rPr>
          <w:color w:val="000000"/>
          <w:sz w:val="28"/>
          <w:szCs w:val="28"/>
          <w:lang w:val="en-US"/>
        </w:rPr>
        <w:t>VW</w:t>
      </w:r>
      <w:r w:rsidRPr="008953DD">
        <w:rPr>
          <w:color w:val="000000"/>
          <w:sz w:val="28"/>
          <w:szCs w:val="28"/>
        </w:rPr>
        <w:t>» и другие. Они работают преимущественно в сфере торгово-посреднических и консультационно-информационных услуг (около 5</w:t>
      </w:r>
      <w:r w:rsidR="008953DD" w:rsidRPr="008953DD">
        <w:rPr>
          <w:color w:val="000000"/>
          <w:sz w:val="28"/>
          <w:szCs w:val="28"/>
        </w:rPr>
        <w:t>0</w:t>
      </w:r>
      <w:r w:rsidR="008953DD">
        <w:rPr>
          <w:color w:val="000000"/>
          <w:sz w:val="28"/>
          <w:szCs w:val="28"/>
        </w:rPr>
        <w:t>%</w:t>
      </w:r>
      <w:r w:rsidRPr="008953DD">
        <w:rPr>
          <w:color w:val="000000"/>
          <w:sz w:val="28"/>
          <w:szCs w:val="28"/>
        </w:rPr>
        <w:t>), а также финансовых операций (1</w:t>
      </w:r>
      <w:r w:rsidR="008953DD" w:rsidRPr="008953DD">
        <w:rPr>
          <w:color w:val="000000"/>
          <w:sz w:val="28"/>
          <w:szCs w:val="28"/>
        </w:rPr>
        <w:t>5</w:t>
      </w:r>
      <w:r w:rsidR="008953DD">
        <w:rPr>
          <w:color w:val="000000"/>
          <w:sz w:val="28"/>
          <w:szCs w:val="28"/>
        </w:rPr>
        <w:t>%</w:t>
      </w:r>
      <w:r w:rsidRPr="008953DD">
        <w:rPr>
          <w:color w:val="000000"/>
          <w:sz w:val="28"/>
          <w:szCs w:val="28"/>
        </w:rPr>
        <w:t>).</w:t>
      </w:r>
      <w:r w:rsidR="008953DD">
        <w:rPr>
          <w:color w:val="000000"/>
          <w:sz w:val="28"/>
          <w:szCs w:val="28"/>
        </w:rPr>
        <w:t xml:space="preserve"> </w:t>
      </w:r>
      <w:r w:rsidRPr="008953DD">
        <w:rPr>
          <w:color w:val="000000"/>
          <w:sz w:val="28"/>
          <w:szCs w:val="28"/>
        </w:rPr>
        <w:t>Зарегистрировано более тысячи представительств германских фирм (главным образом, в Москве и Санкт-Петербурге).</w:t>
      </w:r>
    </w:p>
    <w:p w:rsidR="00C34C4C" w:rsidRPr="008953DD" w:rsidRDefault="00C34C4C"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 xml:space="preserve">На протяжении многих лет Германия удерживает лидирующее положение среди торговых партнёров России. Её доля во внешней торговле России </w:t>
      </w:r>
      <w:r w:rsidR="008953DD">
        <w:rPr>
          <w:color w:val="000000"/>
          <w:sz w:val="28"/>
          <w:szCs w:val="28"/>
        </w:rPr>
        <w:t>–</w:t>
      </w:r>
      <w:r w:rsidR="008953DD" w:rsidRPr="008953DD">
        <w:rPr>
          <w:color w:val="000000"/>
          <w:sz w:val="28"/>
          <w:szCs w:val="28"/>
        </w:rPr>
        <w:t xml:space="preserve"> </w:t>
      </w:r>
      <w:r w:rsidRPr="008953DD">
        <w:rPr>
          <w:color w:val="000000"/>
          <w:sz w:val="28"/>
          <w:szCs w:val="28"/>
        </w:rPr>
        <w:t>около 1</w:t>
      </w:r>
      <w:r w:rsidR="008953DD" w:rsidRPr="008953DD">
        <w:rPr>
          <w:color w:val="000000"/>
          <w:sz w:val="28"/>
          <w:szCs w:val="28"/>
        </w:rPr>
        <w:t>0</w:t>
      </w:r>
      <w:r w:rsidR="008953DD">
        <w:rPr>
          <w:color w:val="000000"/>
          <w:sz w:val="28"/>
          <w:szCs w:val="28"/>
        </w:rPr>
        <w:t>%</w:t>
      </w:r>
      <w:r w:rsidRPr="008953DD">
        <w:rPr>
          <w:color w:val="000000"/>
          <w:sz w:val="28"/>
          <w:szCs w:val="28"/>
        </w:rPr>
        <w:t xml:space="preserve">, а доля России во внешней торговле Германии </w:t>
      </w:r>
      <w:r w:rsidR="008953DD">
        <w:rPr>
          <w:color w:val="000000"/>
          <w:sz w:val="28"/>
          <w:szCs w:val="28"/>
        </w:rPr>
        <w:t>–</w:t>
      </w:r>
      <w:r w:rsidR="008953DD" w:rsidRPr="008953DD">
        <w:rPr>
          <w:color w:val="000000"/>
          <w:sz w:val="28"/>
          <w:szCs w:val="28"/>
        </w:rPr>
        <w:t xml:space="preserve"> </w:t>
      </w:r>
      <w:r w:rsidRPr="008953DD">
        <w:rPr>
          <w:color w:val="000000"/>
          <w:sz w:val="28"/>
          <w:szCs w:val="28"/>
        </w:rPr>
        <w:t>около 2,</w:t>
      </w:r>
      <w:r w:rsidR="008953DD" w:rsidRPr="008953DD">
        <w:rPr>
          <w:color w:val="000000"/>
          <w:sz w:val="28"/>
          <w:szCs w:val="28"/>
        </w:rPr>
        <w:t>5</w:t>
      </w:r>
      <w:r w:rsidR="008953DD">
        <w:rPr>
          <w:color w:val="000000"/>
          <w:sz w:val="28"/>
          <w:szCs w:val="28"/>
        </w:rPr>
        <w:t>%</w:t>
      </w:r>
      <w:r w:rsidRPr="008953DD">
        <w:rPr>
          <w:color w:val="000000"/>
          <w:sz w:val="28"/>
          <w:szCs w:val="28"/>
        </w:rPr>
        <w:t>.</w:t>
      </w:r>
    </w:p>
    <w:p w:rsidR="00C34C4C" w:rsidRPr="008953DD" w:rsidRDefault="00C34C4C"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В 2005</w:t>
      </w:r>
      <w:r w:rsidR="008953DD">
        <w:rPr>
          <w:color w:val="000000"/>
          <w:sz w:val="28"/>
          <w:szCs w:val="28"/>
        </w:rPr>
        <w:t> </w:t>
      </w:r>
      <w:r w:rsidR="008953DD" w:rsidRPr="008953DD">
        <w:rPr>
          <w:color w:val="000000"/>
          <w:sz w:val="28"/>
          <w:szCs w:val="28"/>
        </w:rPr>
        <w:t>г</w:t>
      </w:r>
      <w:r w:rsidRPr="008953DD">
        <w:rPr>
          <w:color w:val="000000"/>
          <w:sz w:val="28"/>
          <w:szCs w:val="28"/>
        </w:rPr>
        <w:t>. взаимный товарооборот достиг рекордной планки в 32,9 млрд.</w:t>
      </w:r>
      <w:r w:rsidR="008953DD">
        <w:rPr>
          <w:color w:val="000000"/>
          <w:sz w:val="28"/>
          <w:szCs w:val="28"/>
        </w:rPr>
        <w:t> </w:t>
      </w:r>
      <w:r w:rsidR="008953DD" w:rsidRPr="008953DD">
        <w:rPr>
          <w:color w:val="000000"/>
          <w:sz w:val="28"/>
          <w:szCs w:val="28"/>
        </w:rPr>
        <w:t>долл</w:t>
      </w:r>
      <w:r w:rsidRPr="008953DD">
        <w:rPr>
          <w:color w:val="000000"/>
          <w:sz w:val="28"/>
          <w:szCs w:val="28"/>
        </w:rPr>
        <w:t xml:space="preserve">. США, </w:t>
      </w:r>
      <w:r w:rsidR="008953DD">
        <w:rPr>
          <w:color w:val="000000"/>
          <w:sz w:val="28"/>
          <w:szCs w:val="28"/>
        </w:rPr>
        <w:t>т.е.</w:t>
      </w:r>
      <w:r w:rsidRPr="008953DD">
        <w:rPr>
          <w:color w:val="000000"/>
          <w:sz w:val="28"/>
          <w:szCs w:val="28"/>
        </w:rPr>
        <w:t xml:space="preserve"> по сравнению с 2004</w:t>
      </w:r>
      <w:r w:rsidR="008953DD">
        <w:rPr>
          <w:color w:val="000000"/>
          <w:sz w:val="28"/>
          <w:szCs w:val="28"/>
        </w:rPr>
        <w:t> </w:t>
      </w:r>
      <w:r w:rsidR="008953DD" w:rsidRPr="008953DD">
        <w:rPr>
          <w:color w:val="000000"/>
          <w:sz w:val="28"/>
          <w:szCs w:val="28"/>
        </w:rPr>
        <w:t>г</w:t>
      </w:r>
      <w:r w:rsidRPr="008953DD">
        <w:rPr>
          <w:color w:val="000000"/>
          <w:sz w:val="28"/>
          <w:szCs w:val="28"/>
        </w:rPr>
        <w:t>. вырос на 37,</w:t>
      </w:r>
      <w:r w:rsidR="008953DD" w:rsidRPr="008953DD">
        <w:rPr>
          <w:color w:val="000000"/>
          <w:sz w:val="28"/>
          <w:szCs w:val="28"/>
        </w:rPr>
        <w:t>7</w:t>
      </w:r>
      <w:r w:rsidR="008953DD">
        <w:rPr>
          <w:color w:val="000000"/>
          <w:sz w:val="28"/>
          <w:szCs w:val="28"/>
        </w:rPr>
        <w:t>%</w:t>
      </w:r>
      <w:r w:rsidRPr="008953DD">
        <w:rPr>
          <w:color w:val="000000"/>
          <w:sz w:val="28"/>
          <w:szCs w:val="28"/>
        </w:rPr>
        <w:t>. По данным Федеральной таможенной службы России, в январе-сентябре 2006</w:t>
      </w:r>
      <w:r w:rsidR="008953DD">
        <w:rPr>
          <w:color w:val="000000"/>
          <w:sz w:val="28"/>
          <w:szCs w:val="28"/>
        </w:rPr>
        <w:t> </w:t>
      </w:r>
      <w:r w:rsidR="008953DD" w:rsidRPr="008953DD">
        <w:rPr>
          <w:color w:val="000000"/>
          <w:sz w:val="28"/>
          <w:szCs w:val="28"/>
        </w:rPr>
        <w:t>г</w:t>
      </w:r>
      <w:r w:rsidRPr="008953DD">
        <w:rPr>
          <w:color w:val="000000"/>
          <w:sz w:val="28"/>
          <w:szCs w:val="28"/>
        </w:rPr>
        <w:t>. объём торговли между Россией и Германией увеличился на 3</w:t>
      </w:r>
      <w:r w:rsidR="008953DD" w:rsidRPr="008953DD">
        <w:rPr>
          <w:color w:val="000000"/>
          <w:sz w:val="28"/>
          <w:szCs w:val="28"/>
        </w:rPr>
        <w:t>0</w:t>
      </w:r>
      <w:r w:rsidR="008953DD">
        <w:rPr>
          <w:color w:val="000000"/>
          <w:sz w:val="28"/>
          <w:szCs w:val="28"/>
        </w:rPr>
        <w:t>%</w:t>
      </w:r>
      <w:r w:rsidRPr="008953DD">
        <w:rPr>
          <w:color w:val="000000"/>
          <w:sz w:val="28"/>
          <w:szCs w:val="28"/>
        </w:rPr>
        <w:t xml:space="preserve"> и достиг 30,9 млрд.</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Структура взаимного товарооборота на протяжении ряда лет остается без особых изменений</w:t>
      </w:r>
      <w:r w:rsidRPr="008953DD">
        <w:rPr>
          <w:color w:val="000000"/>
          <w:sz w:val="28"/>
          <w:szCs w:val="28"/>
        </w:rPr>
        <w:sym w:font="Times New Roman" w:char="002E"/>
      </w:r>
      <w:r w:rsidRPr="008953DD">
        <w:rPr>
          <w:color w:val="000000"/>
          <w:sz w:val="28"/>
          <w:szCs w:val="28"/>
        </w:rPr>
        <w:t xml:space="preserve"> В российском экспорте преобладают сырьевые товары (около 6</w:t>
      </w:r>
      <w:r w:rsidR="008953DD" w:rsidRPr="008953DD">
        <w:rPr>
          <w:color w:val="000000"/>
          <w:sz w:val="28"/>
          <w:szCs w:val="28"/>
        </w:rPr>
        <w:t>0</w:t>
      </w:r>
      <w:r w:rsidR="008953DD">
        <w:rPr>
          <w:color w:val="000000"/>
          <w:sz w:val="28"/>
          <w:szCs w:val="28"/>
        </w:rPr>
        <w:t>%</w:t>
      </w:r>
      <w:r w:rsidRPr="008953DD">
        <w:rPr>
          <w:color w:val="000000"/>
          <w:sz w:val="28"/>
          <w:szCs w:val="28"/>
        </w:rPr>
        <w:t>)</w:t>
      </w:r>
      <w:r w:rsidRPr="008953DD">
        <w:rPr>
          <w:color w:val="000000"/>
          <w:sz w:val="28"/>
          <w:szCs w:val="28"/>
        </w:rPr>
        <w:sym w:font="Times New Roman" w:char="002C"/>
      </w:r>
      <w:r w:rsidRPr="008953DD">
        <w:rPr>
          <w:color w:val="000000"/>
          <w:sz w:val="28"/>
          <w:szCs w:val="28"/>
        </w:rPr>
        <w:t xml:space="preserve"> основу которых составляют нефть (3</w:t>
      </w:r>
      <w:r w:rsidR="008953DD" w:rsidRPr="008953DD">
        <w:rPr>
          <w:color w:val="000000"/>
          <w:sz w:val="28"/>
          <w:szCs w:val="28"/>
        </w:rPr>
        <w:t>1</w:t>
      </w:r>
      <w:r w:rsidR="008953DD">
        <w:rPr>
          <w:color w:val="000000"/>
          <w:sz w:val="28"/>
          <w:szCs w:val="28"/>
        </w:rPr>
        <w:t>%</w:t>
      </w:r>
      <w:r w:rsidRPr="008953DD">
        <w:rPr>
          <w:color w:val="000000"/>
          <w:sz w:val="28"/>
          <w:szCs w:val="28"/>
        </w:rPr>
        <w:t>) и природный газ (25</w:t>
      </w:r>
      <w:r w:rsidRPr="008953DD">
        <w:rPr>
          <w:color w:val="000000"/>
          <w:sz w:val="28"/>
          <w:szCs w:val="28"/>
        </w:rPr>
        <w:sym w:font="Times New Roman" w:char="002C"/>
      </w:r>
      <w:r w:rsidR="008953DD" w:rsidRPr="008953DD">
        <w:rPr>
          <w:color w:val="000000"/>
          <w:sz w:val="28"/>
          <w:szCs w:val="28"/>
        </w:rPr>
        <w:t>1</w:t>
      </w:r>
      <w:r w:rsidR="008953DD">
        <w:rPr>
          <w:color w:val="000000"/>
          <w:sz w:val="28"/>
          <w:szCs w:val="28"/>
        </w:rPr>
        <w:t>%</w:t>
      </w:r>
      <w:r w:rsidRPr="008953DD">
        <w:rPr>
          <w:color w:val="000000"/>
          <w:sz w:val="28"/>
          <w:szCs w:val="28"/>
        </w:rPr>
        <w:t>)</w:t>
      </w:r>
      <w:r w:rsidRPr="008953DD">
        <w:rPr>
          <w:color w:val="000000"/>
          <w:sz w:val="28"/>
          <w:szCs w:val="28"/>
        </w:rPr>
        <w:sym w:font="Times New Roman" w:char="002E"/>
      </w:r>
      <w:r w:rsidRPr="008953DD">
        <w:rPr>
          <w:color w:val="000000"/>
          <w:sz w:val="28"/>
          <w:szCs w:val="28"/>
        </w:rPr>
        <w:t xml:space="preserve"> В 2001</w:t>
      </w:r>
      <w:r w:rsidR="008953DD">
        <w:rPr>
          <w:color w:val="000000"/>
          <w:sz w:val="28"/>
          <w:szCs w:val="28"/>
        </w:rPr>
        <w:t> </w:t>
      </w:r>
      <w:r w:rsidR="008953DD" w:rsidRPr="008953DD">
        <w:rPr>
          <w:color w:val="000000"/>
          <w:sz w:val="28"/>
          <w:szCs w:val="28"/>
        </w:rPr>
        <w:t>г</w:t>
      </w:r>
      <w:r w:rsidRPr="008953DD">
        <w:rPr>
          <w:color w:val="000000"/>
          <w:sz w:val="28"/>
          <w:szCs w:val="28"/>
        </w:rPr>
        <w:sym w:font="Times New Roman" w:char="002E"/>
      </w:r>
      <w:r w:rsidRPr="008953DD">
        <w:rPr>
          <w:color w:val="000000"/>
          <w:sz w:val="28"/>
          <w:szCs w:val="28"/>
        </w:rPr>
        <w:t xml:space="preserve"> в Германию было поставлено 23 млн</w:t>
      </w:r>
      <w:r w:rsidRPr="008953DD">
        <w:rPr>
          <w:color w:val="000000"/>
          <w:sz w:val="28"/>
          <w:szCs w:val="28"/>
        </w:rPr>
        <w:sym w:font="Times New Roman" w:char="002E"/>
      </w:r>
      <w:r w:rsidRPr="008953DD">
        <w:rPr>
          <w:color w:val="000000"/>
          <w:sz w:val="28"/>
          <w:szCs w:val="28"/>
        </w:rPr>
        <w:t xml:space="preserve"> т российской нефти на 4</w:t>
      </w:r>
      <w:r w:rsidRPr="008953DD">
        <w:rPr>
          <w:color w:val="000000"/>
          <w:sz w:val="28"/>
          <w:szCs w:val="28"/>
        </w:rPr>
        <w:sym w:font="Times New Roman" w:char="002C"/>
      </w:r>
      <w:r w:rsidRPr="008953DD">
        <w:rPr>
          <w:color w:val="000000"/>
          <w:sz w:val="28"/>
          <w:szCs w:val="28"/>
        </w:rPr>
        <w:t>08 млрд</w:t>
      </w:r>
      <w:r w:rsidRPr="008953DD">
        <w:rPr>
          <w:color w:val="000000"/>
          <w:sz w:val="28"/>
          <w:szCs w:val="28"/>
        </w:rPr>
        <w:sym w:font="Times New Roman" w:char="002E"/>
      </w:r>
      <w:r w:rsidRPr="008953DD">
        <w:rPr>
          <w:color w:val="000000"/>
          <w:sz w:val="28"/>
          <w:szCs w:val="28"/>
        </w:rPr>
        <w:t xml:space="preserve"> немецких марок и 29</w:t>
      </w:r>
      <w:r w:rsidRPr="008953DD">
        <w:rPr>
          <w:color w:val="000000"/>
          <w:sz w:val="28"/>
          <w:szCs w:val="28"/>
        </w:rPr>
        <w:sym w:font="Times New Roman" w:char="002C"/>
      </w:r>
      <w:r w:rsidRPr="008953DD">
        <w:rPr>
          <w:color w:val="000000"/>
          <w:sz w:val="28"/>
          <w:szCs w:val="28"/>
        </w:rPr>
        <w:t>6 млрд</w:t>
      </w:r>
      <w:r w:rsidRPr="008953DD">
        <w:rPr>
          <w:color w:val="000000"/>
          <w:sz w:val="28"/>
          <w:szCs w:val="28"/>
        </w:rPr>
        <w:sym w:font="Times New Roman" w:char="002E"/>
      </w:r>
      <w:r w:rsidRPr="008953DD">
        <w:rPr>
          <w:color w:val="000000"/>
          <w:sz w:val="28"/>
          <w:szCs w:val="28"/>
        </w:rPr>
        <w:t xml:space="preserve"> куб</w:t>
      </w:r>
      <w:r w:rsidRPr="008953DD">
        <w:rPr>
          <w:color w:val="000000"/>
          <w:sz w:val="28"/>
          <w:szCs w:val="28"/>
        </w:rPr>
        <w:sym w:font="Times New Roman" w:char="002E"/>
      </w:r>
      <w:r w:rsidRPr="008953DD">
        <w:rPr>
          <w:color w:val="000000"/>
          <w:sz w:val="28"/>
          <w:szCs w:val="28"/>
        </w:rPr>
        <w:t xml:space="preserve"> м природного газа на 3</w:t>
      </w:r>
      <w:r w:rsidRPr="008953DD">
        <w:rPr>
          <w:color w:val="000000"/>
          <w:sz w:val="28"/>
          <w:szCs w:val="28"/>
        </w:rPr>
        <w:sym w:font="Times New Roman" w:char="002C"/>
      </w:r>
      <w:r w:rsidRPr="008953DD">
        <w:rPr>
          <w:color w:val="000000"/>
          <w:sz w:val="28"/>
          <w:szCs w:val="28"/>
        </w:rPr>
        <w:t>4 млрд</w:t>
      </w:r>
      <w:r w:rsidRPr="008953DD">
        <w:rPr>
          <w:color w:val="000000"/>
          <w:sz w:val="28"/>
          <w:szCs w:val="28"/>
        </w:rPr>
        <w:sym w:font="Times New Roman" w:char="002E"/>
      </w:r>
      <w:r w:rsidRPr="008953DD">
        <w:rPr>
          <w:color w:val="000000"/>
          <w:sz w:val="28"/>
          <w:szCs w:val="28"/>
        </w:rPr>
        <w:t xml:space="preserve"> немецких марок</w:t>
      </w:r>
      <w:r w:rsidRPr="008953DD">
        <w:rPr>
          <w:color w:val="000000"/>
          <w:sz w:val="28"/>
          <w:szCs w:val="28"/>
        </w:rPr>
        <w:sym w:font="Times New Roman" w:char="002E"/>
      </w:r>
      <w:r w:rsidRPr="008953DD">
        <w:rPr>
          <w:color w:val="000000"/>
          <w:sz w:val="28"/>
          <w:szCs w:val="28"/>
        </w:rPr>
        <w:t xml:space="preserve"> При этом увеличение поставок происходило на фоне снижения цен на германском рынке нефти и газа</w:t>
      </w:r>
      <w:r w:rsidRPr="008953DD">
        <w:rPr>
          <w:color w:val="000000"/>
          <w:sz w:val="28"/>
          <w:szCs w:val="28"/>
        </w:rPr>
        <w:sym w:font="Times New Roman" w:char="002E"/>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Значительную долю в российском экспорте в ФРГ составляют полуфабрикаты (3</w:t>
      </w:r>
      <w:r w:rsidR="008953DD" w:rsidRPr="008953DD">
        <w:rPr>
          <w:color w:val="000000"/>
          <w:sz w:val="28"/>
          <w:szCs w:val="28"/>
        </w:rPr>
        <w:t>0</w:t>
      </w:r>
      <w:r w:rsidR="008953DD">
        <w:rPr>
          <w:color w:val="000000"/>
          <w:sz w:val="28"/>
          <w:szCs w:val="28"/>
        </w:rPr>
        <w:t>%</w:t>
      </w:r>
      <w:r w:rsidRPr="008953DD">
        <w:rPr>
          <w:color w:val="000000"/>
          <w:sz w:val="28"/>
          <w:szCs w:val="28"/>
        </w:rPr>
        <w:t>)</w:t>
      </w:r>
      <w:r w:rsidRPr="008953DD">
        <w:rPr>
          <w:color w:val="000000"/>
          <w:sz w:val="28"/>
          <w:szCs w:val="28"/>
        </w:rPr>
        <w:sym w:font="Times New Roman" w:char="002C"/>
      </w:r>
      <w:r w:rsidRPr="008953DD">
        <w:rPr>
          <w:color w:val="000000"/>
          <w:sz w:val="28"/>
          <w:szCs w:val="28"/>
        </w:rPr>
        <w:t xml:space="preserve"> в частности цветные металлы (медь</w:t>
      </w:r>
      <w:r w:rsidRPr="008953DD">
        <w:rPr>
          <w:color w:val="000000"/>
          <w:sz w:val="28"/>
          <w:szCs w:val="28"/>
        </w:rPr>
        <w:sym w:font="Times New Roman" w:char="002C"/>
      </w:r>
      <w:r w:rsidRPr="008953DD">
        <w:rPr>
          <w:color w:val="000000"/>
          <w:sz w:val="28"/>
          <w:szCs w:val="28"/>
        </w:rPr>
        <w:t xml:space="preserve"> алюминий</w:t>
      </w:r>
      <w:r w:rsidRPr="008953DD">
        <w:rPr>
          <w:color w:val="000000"/>
          <w:sz w:val="28"/>
          <w:szCs w:val="28"/>
        </w:rPr>
        <w:sym w:font="Times New Roman" w:char="002C"/>
      </w:r>
      <w:r w:rsidRPr="008953DD">
        <w:rPr>
          <w:color w:val="000000"/>
          <w:sz w:val="28"/>
          <w:szCs w:val="28"/>
        </w:rPr>
        <w:t xml:space="preserve"> никель)</w:t>
      </w:r>
      <w:r w:rsidRPr="008953DD">
        <w:rPr>
          <w:color w:val="000000"/>
          <w:sz w:val="28"/>
          <w:szCs w:val="28"/>
        </w:rPr>
        <w:sym w:font="Times New Roman" w:char="002C"/>
      </w:r>
      <w:r w:rsidRPr="008953DD">
        <w:rPr>
          <w:color w:val="000000"/>
          <w:sz w:val="28"/>
          <w:szCs w:val="28"/>
        </w:rPr>
        <w:t xml:space="preserve"> древесина и целлюлоза</w:t>
      </w:r>
      <w:r w:rsidRPr="008953DD">
        <w:rPr>
          <w:color w:val="000000"/>
          <w:sz w:val="28"/>
          <w:szCs w:val="28"/>
        </w:rPr>
        <w:sym w:font="Times New Roman" w:char="002C"/>
      </w:r>
      <w:r w:rsidRPr="008953DD">
        <w:rPr>
          <w:color w:val="000000"/>
          <w:sz w:val="28"/>
          <w:szCs w:val="28"/>
        </w:rPr>
        <w:t xml:space="preserve"> удобрения</w:t>
      </w:r>
      <w:r w:rsidRPr="008953DD">
        <w:rPr>
          <w:color w:val="000000"/>
          <w:sz w:val="28"/>
          <w:szCs w:val="28"/>
        </w:rPr>
        <w:sym w:font="Times New Roman" w:char="002C"/>
      </w:r>
      <w:r w:rsidRPr="008953DD">
        <w:rPr>
          <w:color w:val="000000"/>
          <w:sz w:val="28"/>
          <w:szCs w:val="28"/>
        </w:rPr>
        <w:t xml:space="preserve"> химтовары и др</w:t>
      </w:r>
      <w:r w:rsidRPr="008953DD">
        <w:rPr>
          <w:color w:val="000000"/>
          <w:sz w:val="28"/>
          <w:szCs w:val="28"/>
        </w:rPr>
        <w:sym w:font="Times New Roman" w:char="002E"/>
      </w:r>
    </w:p>
    <w:p w:rsidR="00C34C4C" w:rsidRPr="008953DD" w:rsidRDefault="00EB420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Как положительный момент можно отметить рост поставок в Германию готовых изделий</w:t>
      </w:r>
      <w:r w:rsidRPr="008953DD">
        <w:rPr>
          <w:color w:val="000000"/>
          <w:sz w:val="28"/>
          <w:szCs w:val="28"/>
        </w:rPr>
        <w:sym w:font="Times New Roman" w:char="002C"/>
      </w:r>
      <w:r w:rsidRPr="008953DD">
        <w:rPr>
          <w:color w:val="000000"/>
          <w:sz w:val="28"/>
          <w:szCs w:val="28"/>
        </w:rPr>
        <w:t xml:space="preserve"> их доля в последнее время выросла с </w:t>
      </w:r>
      <w:r w:rsidR="008953DD" w:rsidRPr="008953DD">
        <w:rPr>
          <w:color w:val="000000"/>
          <w:sz w:val="28"/>
          <w:szCs w:val="28"/>
        </w:rPr>
        <w:t>8</w:t>
      </w:r>
      <w:r w:rsidR="008953DD">
        <w:rPr>
          <w:color w:val="000000"/>
          <w:sz w:val="28"/>
          <w:szCs w:val="28"/>
        </w:rPr>
        <w:t>%</w:t>
      </w:r>
      <w:r w:rsidRPr="008953DD">
        <w:rPr>
          <w:color w:val="000000"/>
          <w:sz w:val="28"/>
          <w:szCs w:val="28"/>
        </w:rPr>
        <w:t xml:space="preserve"> до 1</w:t>
      </w:r>
      <w:r w:rsidR="008953DD" w:rsidRPr="008953DD">
        <w:rPr>
          <w:color w:val="000000"/>
          <w:sz w:val="28"/>
          <w:szCs w:val="28"/>
        </w:rPr>
        <w:t>1</w:t>
      </w:r>
      <w:r w:rsidR="008953DD">
        <w:rPr>
          <w:color w:val="000000"/>
          <w:sz w:val="28"/>
          <w:szCs w:val="28"/>
        </w:rPr>
        <w:t>%</w:t>
      </w:r>
      <w:r w:rsidRPr="008953DD">
        <w:rPr>
          <w:color w:val="000000"/>
          <w:sz w:val="28"/>
          <w:szCs w:val="28"/>
        </w:rPr>
        <w:sym w:font="Times New Roman" w:char="002E"/>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Основным препятствием для роста экспорта многих товаров на германский рынок остаются качество</w:t>
      </w:r>
      <w:r w:rsidRPr="008953DD">
        <w:rPr>
          <w:color w:val="000000"/>
          <w:sz w:val="28"/>
          <w:szCs w:val="28"/>
        </w:rPr>
        <w:sym w:font="Times New Roman" w:char="002C"/>
      </w:r>
      <w:r w:rsidRPr="008953DD">
        <w:rPr>
          <w:color w:val="000000"/>
          <w:sz w:val="28"/>
          <w:szCs w:val="28"/>
        </w:rPr>
        <w:t xml:space="preserve"> ограниченность ассортимента</w:t>
      </w:r>
      <w:r w:rsidRPr="008953DD">
        <w:rPr>
          <w:color w:val="000000"/>
          <w:sz w:val="28"/>
          <w:szCs w:val="28"/>
        </w:rPr>
        <w:sym w:font="Times New Roman" w:char="002C"/>
      </w:r>
      <w:r w:rsidRPr="008953DD">
        <w:rPr>
          <w:color w:val="000000"/>
          <w:sz w:val="28"/>
          <w:szCs w:val="28"/>
        </w:rPr>
        <w:t xml:space="preserve"> отсутствие изделий высокой технологии и недостатки дизайна</w:t>
      </w:r>
      <w:r w:rsidRPr="008953DD">
        <w:rPr>
          <w:color w:val="000000"/>
          <w:sz w:val="28"/>
          <w:szCs w:val="28"/>
        </w:rPr>
        <w:sym w:font="Times New Roman" w:char="002E"/>
      </w:r>
      <w:r w:rsidRPr="008953DD">
        <w:rPr>
          <w:color w:val="000000"/>
          <w:sz w:val="28"/>
          <w:szCs w:val="28"/>
        </w:rPr>
        <w:t xml:space="preserve"> С другой стороны</w:t>
      </w:r>
      <w:r w:rsidRPr="008953DD">
        <w:rPr>
          <w:color w:val="000000"/>
          <w:sz w:val="28"/>
          <w:szCs w:val="28"/>
        </w:rPr>
        <w:sym w:font="Times New Roman" w:char="002C"/>
      </w:r>
      <w:r w:rsidRPr="008953DD">
        <w:rPr>
          <w:color w:val="000000"/>
          <w:sz w:val="28"/>
          <w:szCs w:val="28"/>
        </w:rPr>
        <w:t xml:space="preserve"> этому мешает ужесточение норм и стандартов</w:t>
      </w:r>
      <w:r w:rsidRPr="008953DD">
        <w:rPr>
          <w:color w:val="000000"/>
          <w:sz w:val="28"/>
          <w:szCs w:val="28"/>
        </w:rPr>
        <w:sym w:font="Times New Roman" w:char="002C"/>
      </w:r>
      <w:r w:rsidRPr="008953DD">
        <w:rPr>
          <w:color w:val="000000"/>
          <w:sz w:val="28"/>
          <w:szCs w:val="28"/>
        </w:rPr>
        <w:t xml:space="preserve"> особенно по безопасности и экологичности</w:t>
      </w:r>
      <w:r w:rsidRPr="008953DD">
        <w:rPr>
          <w:color w:val="000000"/>
          <w:sz w:val="28"/>
          <w:szCs w:val="28"/>
        </w:rPr>
        <w:sym w:font="Times New Roman" w:char="002C"/>
      </w:r>
      <w:r w:rsidRPr="008953DD">
        <w:rPr>
          <w:color w:val="000000"/>
          <w:sz w:val="28"/>
          <w:szCs w:val="28"/>
        </w:rPr>
        <w:t xml:space="preserve"> принятых в ЕС</w:t>
      </w:r>
      <w:r w:rsidRPr="008953DD">
        <w:rPr>
          <w:color w:val="000000"/>
          <w:sz w:val="28"/>
          <w:szCs w:val="28"/>
        </w:rPr>
        <w:sym w:font="Times New Roman" w:char="002E"/>
      </w:r>
    </w:p>
    <w:p w:rsidR="00EB4205" w:rsidRPr="008953DD" w:rsidRDefault="00EB4205"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Ведущие позиции в структуре импорта из Германии занимают готовые товары (более 8</w:t>
      </w:r>
      <w:r w:rsidR="008953DD" w:rsidRPr="008953DD">
        <w:rPr>
          <w:color w:val="000000"/>
          <w:sz w:val="28"/>
          <w:szCs w:val="28"/>
        </w:rPr>
        <w:t>0</w:t>
      </w:r>
      <w:r w:rsidR="008953DD">
        <w:rPr>
          <w:color w:val="000000"/>
          <w:sz w:val="28"/>
          <w:szCs w:val="28"/>
        </w:rPr>
        <w:t>%</w:t>
      </w:r>
      <w:r w:rsidRPr="008953DD">
        <w:rPr>
          <w:color w:val="000000"/>
          <w:sz w:val="28"/>
          <w:szCs w:val="28"/>
        </w:rPr>
        <w:t>)</w:t>
      </w:r>
      <w:r w:rsidRPr="008953DD">
        <w:rPr>
          <w:color w:val="000000"/>
          <w:sz w:val="28"/>
          <w:szCs w:val="28"/>
        </w:rPr>
        <w:sym w:font="Times New Roman" w:char="002C"/>
      </w:r>
      <w:r w:rsidRPr="008953DD">
        <w:rPr>
          <w:color w:val="000000"/>
          <w:sz w:val="28"/>
          <w:szCs w:val="28"/>
        </w:rPr>
        <w:t xml:space="preserve"> где основная доля приходится на машинно-техническую продукцию (более 6</w:t>
      </w:r>
      <w:r w:rsidR="008953DD" w:rsidRPr="008953DD">
        <w:rPr>
          <w:color w:val="000000"/>
          <w:sz w:val="28"/>
          <w:szCs w:val="28"/>
        </w:rPr>
        <w:t>0</w:t>
      </w:r>
      <w:r w:rsidR="008953DD">
        <w:rPr>
          <w:color w:val="000000"/>
          <w:sz w:val="28"/>
          <w:szCs w:val="28"/>
        </w:rPr>
        <w:t>%</w:t>
      </w:r>
      <w:r w:rsidRPr="008953DD">
        <w:rPr>
          <w:color w:val="000000"/>
          <w:sz w:val="28"/>
          <w:szCs w:val="28"/>
        </w:rPr>
        <w:t xml:space="preserve"> от общего объема импорта)</w:t>
      </w:r>
      <w:r w:rsidRPr="008953DD">
        <w:rPr>
          <w:color w:val="000000"/>
          <w:sz w:val="28"/>
          <w:szCs w:val="28"/>
        </w:rPr>
        <w:sym w:font="Times New Roman" w:char="002E"/>
      </w:r>
      <w:r w:rsidRPr="008953DD">
        <w:rPr>
          <w:color w:val="000000"/>
          <w:sz w:val="28"/>
          <w:szCs w:val="28"/>
        </w:rPr>
        <w:t xml:space="preserve"> Наибольшие объемы из этой номенклатуры составляют автомобили</w:t>
      </w:r>
      <w:r w:rsidRPr="008953DD">
        <w:rPr>
          <w:color w:val="000000"/>
          <w:sz w:val="28"/>
          <w:szCs w:val="28"/>
        </w:rPr>
        <w:sym w:font="Times New Roman" w:char="002C"/>
      </w:r>
      <w:r w:rsidRPr="008953DD">
        <w:rPr>
          <w:color w:val="000000"/>
          <w:sz w:val="28"/>
          <w:szCs w:val="28"/>
        </w:rPr>
        <w:t xml:space="preserve"> электротехнические изделия</w:t>
      </w:r>
      <w:r w:rsidRPr="008953DD">
        <w:rPr>
          <w:color w:val="000000"/>
          <w:sz w:val="28"/>
          <w:szCs w:val="28"/>
        </w:rPr>
        <w:sym w:font="Times New Roman" w:char="002C"/>
      </w:r>
      <w:r w:rsidRPr="008953DD">
        <w:rPr>
          <w:color w:val="000000"/>
          <w:sz w:val="28"/>
          <w:szCs w:val="28"/>
        </w:rPr>
        <w:t xml:space="preserve"> станки</w:t>
      </w:r>
      <w:r w:rsidRPr="008953DD">
        <w:rPr>
          <w:color w:val="000000"/>
          <w:sz w:val="28"/>
          <w:szCs w:val="28"/>
        </w:rPr>
        <w:sym w:font="Times New Roman" w:char="002C"/>
      </w:r>
      <w:r w:rsidRPr="008953DD">
        <w:rPr>
          <w:color w:val="000000"/>
          <w:sz w:val="28"/>
          <w:szCs w:val="28"/>
        </w:rPr>
        <w:t xml:space="preserve"> вагоны</w:t>
      </w:r>
      <w:r w:rsidRPr="008953DD">
        <w:rPr>
          <w:color w:val="000000"/>
          <w:sz w:val="28"/>
          <w:szCs w:val="28"/>
        </w:rPr>
        <w:sym w:font="Times New Roman" w:char="002C"/>
      </w:r>
      <w:r w:rsidRPr="008953DD">
        <w:rPr>
          <w:color w:val="000000"/>
          <w:sz w:val="28"/>
          <w:szCs w:val="28"/>
        </w:rPr>
        <w:t xml:space="preserve"> оборудование для машиностроения</w:t>
      </w:r>
      <w:r w:rsidRPr="008953DD">
        <w:rPr>
          <w:color w:val="000000"/>
          <w:sz w:val="28"/>
          <w:szCs w:val="28"/>
        </w:rPr>
        <w:sym w:font="Times New Roman" w:char="002C"/>
      </w:r>
      <w:r w:rsidRPr="008953DD">
        <w:rPr>
          <w:color w:val="000000"/>
          <w:sz w:val="28"/>
          <w:szCs w:val="28"/>
        </w:rPr>
        <w:t xml:space="preserve"> металлургии</w:t>
      </w:r>
      <w:r w:rsidRPr="008953DD">
        <w:rPr>
          <w:color w:val="000000"/>
          <w:sz w:val="28"/>
          <w:szCs w:val="28"/>
        </w:rPr>
        <w:sym w:font="Times New Roman" w:char="002C"/>
      </w:r>
      <w:r w:rsidRPr="008953DD">
        <w:rPr>
          <w:color w:val="000000"/>
          <w:sz w:val="28"/>
          <w:szCs w:val="28"/>
        </w:rPr>
        <w:t xml:space="preserve"> энергетики</w:t>
      </w:r>
      <w:r w:rsidRPr="008953DD">
        <w:rPr>
          <w:color w:val="000000"/>
          <w:sz w:val="28"/>
          <w:szCs w:val="28"/>
        </w:rPr>
        <w:sym w:font="Times New Roman" w:char="002C"/>
      </w:r>
      <w:r w:rsidRPr="008953DD">
        <w:rPr>
          <w:color w:val="000000"/>
          <w:sz w:val="28"/>
          <w:szCs w:val="28"/>
        </w:rPr>
        <w:t xml:space="preserve"> легкой промышленности</w:t>
      </w:r>
      <w:r w:rsidRPr="008953DD">
        <w:rPr>
          <w:color w:val="000000"/>
          <w:sz w:val="28"/>
          <w:szCs w:val="28"/>
        </w:rPr>
        <w:sym w:font="Times New Roman" w:char="002C"/>
      </w:r>
      <w:r w:rsidRPr="008953DD">
        <w:rPr>
          <w:color w:val="000000"/>
          <w:sz w:val="28"/>
          <w:szCs w:val="28"/>
        </w:rPr>
        <w:t xml:space="preserve"> агрокомплекса</w:t>
      </w:r>
      <w:r w:rsidRPr="008953DD">
        <w:rPr>
          <w:color w:val="000000"/>
          <w:sz w:val="28"/>
          <w:szCs w:val="28"/>
        </w:rPr>
        <w:sym w:font="Times New Roman" w:char="002E"/>
      </w:r>
      <w:r w:rsidRPr="008953DD">
        <w:rPr>
          <w:color w:val="000000"/>
          <w:sz w:val="28"/>
          <w:szCs w:val="28"/>
        </w:rPr>
        <w:t xml:space="preserve"> В значительных объемах закупаются в Германии ткани</w:t>
      </w:r>
      <w:r w:rsidRPr="008953DD">
        <w:rPr>
          <w:color w:val="000000"/>
          <w:sz w:val="28"/>
          <w:szCs w:val="28"/>
        </w:rPr>
        <w:sym w:font="Times New Roman" w:char="002C"/>
      </w:r>
      <w:r w:rsidRPr="008953DD">
        <w:rPr>
          <w:color w:val="000000"/>
          <w:sz w:val="28"/>
          <w:szCs w:val="28"/>
        </w:rPr>
        <w:t xml:space="preserve"> одежда</w:t>
      </w:r>
      <w:r w:rsidRPr="008953DD">
        <w:rPr>
          <w:color w:val="000000"/>
          <w:sz w:val="28"/>
          <w:szCs w:val="28"/>
        </w:rPr>
        <w:sym w:font="Times New Roman" w:char="002C"/>
      </w:r>
      <w:r w:rsidRPr="008953DD">
        <w:rPr>
          <w:color w:val="000000"/>
          <w:sz w:val="28"/>
          <w:szCs w:val="28"/>
        </w:rPr>
        <w:t xml:space="preserve"> обувь</w:t>
      </w:r>
      <w:r w:rsidRPr="008953DD">
        <w:rPr>
          <w:color w:val="000000"/>
          <w:sz w:val="28"/>
          <w:szCs w:val="28"/>
        </w:rPr>
        <w:sym w:font="Times New Roman" w:char="002C"/>
      </w:r>
      <w:r w:rsidRPr="008953DD">
        <w:rPr>
          <w:color w:val="000000"/>
          <w:sz w:val="28"/>
          <w:szCs w:val="28"/>
        </w:rPr>
        <w:t xml:space="preserve"> фармацевтические и косметические изделия</w:t>
      </w:r>
      <w:r w:rsidRPr="008953DD">
        <w:rPr>
          <w:color w:val="000000"/>
          <w:sz w:val="28"/>
          <w:szCs w:val="28"/>
        </w:rPr>
        <w:sym w:font="Times New Roman" w:char="002C"/>
      </w:r>
      <w:r w:rsidRPr="008953DD">
        <w:rPr>
          <w:color w:val="000000"/>
          <w:sz w:val="28"/>
          <w:szCs w:val="28"/>
        </w:rPr>
        <w:t xml:space="preserve"> бытовая химия</w:t>
      </w:r>
      <w:r w:rsidRPr="008953DD">
        <w:rPr>
          <w:color w:val="000000"/>
          <w:sz w:val="28"/>
          <w:szCs w:val="28"/>
        </w:rPr>
        <w:sym w:font="Times New Roman" w:char="002C"/>
      </w:r>
      <w:r w:rsidRPr="008953DD">
        <w:rPr>
          <w:color w:val="000000"/>
          <w:sz w:val="28"/>
          <w:szCs w:val="28"/>
        </w:rPr>
        <w:t xml:space="preserve"> искусственные материалы</w:t>
      </w:r>
      <w:r w:rsidRPr="008953DD">
        <w:rPr>
          <w:color w:val="000000"/>
          <w:sz w:val="28"/>
          <w:szCs w:val="28"/>
        </w:rPr>
        <w:sym w:font="Times New Roman" w:char="002E"/>
      </w:r>
      <w:r w:rsidRPr="008953DD">
        <w:rPr>
          <w:color w:val="000000"/>
          <w:sz w:val="28"/>
          <w:szCs w:val="28"/>
        </w:rPr>
        <w:t xml:space="preserve"> Весомую долю в импорте</w:t>
      </w:r>
      <w:r w:rsidR="008953DD">
        <w:rPr>
          <w:color w:val="000000"/>
          <w:sz w:val="28"/>
          <w:szCs w:val="28"/>
        </w:rPr>
        <w:t xml:space="preserve"> </w:t>
      </w:r>
      <w:r w:rsidRPr="008953DD">
        <w:rPr>
          <w:color w:val="000000"/>
          <w:sz w:val="28"/>
          <w:szCs w:val="28"/>
        </w:rPr>
        <w:t>(около 1</w:t>
      </w:r>
      <w:r w:rsidR="008953DD" w:rsidRPr="008953DD">
        <w:rPr>
          <w:color w:val="000000"/>
          <w:sz w:val="28"/>
          <w:szCs w:val="28"/>
        </w:rPr>
        <w:t>8</w:t>
      </w:r>
      <w:r w:rsidR="008953DD">
        <w:rPr>
          <w:color w:val="000000"/>
          <w:sz w:val="28"/>
          <w:szCs w:val="28"/>
        </w:rPr>
        <w:t>%</w:t>
      </w:r>
      <w:r w:rsidRPr="008953DD">
        <w:rPr>
          <w:color w:val="000000"/>
          <w:sz w:val="28"/>
          <w:szCs w:val="28"/>
        </w:rPr>
        <w:t>) занимает продовольствие</w:t>
      </w:r>
      <w:r w:rsidRPr="008953DD">
        <w:rPr>
          <w:color w:val="000000"/>
          <w:sz w:val="28"/>
          <w:szCs w:val="28"/>
        </w:rPr>
        <w:sym w:font="Times New Roman" w:char="002C"/>
      </w:r>
      <w:r w:rsidRPr="008953DD">
        <w:rPr>
          <w:color w:val="000000"/>
          <w:sz w:val="28"/>
          <w:szCs w:val="28"/>
        </w:rPr>
        <w:t xml:space="preserve"> хотя его объемы несколько снизились</w:t>
      </w:r>
      <w:r w:rsidRPr="008953DD">
        <w:rPr>
          <w:color w:val="000000"/>
          <w:sz w:val="28"/>
          <w:szCs w:val="28"/>
        </w:rPr>
        <w:sym w:font="Times New Roman" w:char="002E"/>
      </w:r>
      <w:r w:rsidRPr="008953DD">
        <w:rPr>
          <w:color w:val="000000"/>
          <w:sz w:val="28"/>
          <w:szCs w:val="28"/>
        </w:rPr>
        <w:t xml:space="preserve"> Доля сырья и полуфабрикатов в закупках в Германии незначительна</w:t>
      </w:r>
      <w:r w:rsidRPr="008953DD">
        <w:rPr>
          <w:color w:val="000000"/>
          <w:sz w:val="28"/>
          <w:szCs w:val="28"/>
        </w:rPr>
        <w:sym w:font="Times New Roman" w:char="002E"/>
      </w:r>
    </w:p>
    <w:p w:rsidR="00BE146B" w:rsidRPr="008953DD" w:rsidRDefault="00EB4205" w:rsidP="008953DD">
      <w:pPr>
        <w:widowControl/>
        <w:spacing w:line="360" w:lineRule="auto"/>
        <w:ind w:firstLine="709"/>
        <w:rPr>
          <w:color w:val="000000"/>
          <w:sz w:val="28"/>
          <w:szCs w:val="28"/>
        </w:rPr>
      </w:pPr>
      <w:r w:rsidRPr="008953DD">
        <w:rPr>
          <w:color w:val="000000"/>
          <w:sz w:val="28"/>
          <w:szCs w:val="28"/>
        </w:rPr>
        <w:t>Таким образом</w:t>
      </w:r>
      <w:r w:rsidRPr="008953DD">
        <w:rPr>
          <w:color w:val="000000"/>
          <w:sz w:val="28"/>
          <w:szCs w:val="28"/>
        </w:rPr>
        <w:sym w:font="Times New Roman" w:char="002C"/>
      </w:r>
      <w:r w:rsidRPr="008953DD">
        <w:rPr>
          <w:color w:val="000000"/>
          <w:sz w:val="28"/>
          <w:szCs w:val="28"/>
        </w:rPr>
        <w:t xml:space="preserve"> структура российско-германского товарооборота остается традиционной</w:t>
      </w:r>
      <w:r w:rsidRPr="008953DD">
        <w:rPr>
          <w:color w:val="000000"/>
          <w:sz w:val="28"/>
          <w:szCs w:val="28"/>
        </w:rPr>
        <w:sym w:font="Times New Roman" w:char="002C"/>
      </w:r>
      <w:r w:rsidRPr="008953DD">
        <w:rPr>
          <w:color w:val="000000"/>
          <w:sz w:val="28"/>
          <w:szCs w:val="28"/>
        </w:rPr>
        <w:t xml:space="preserve"> что не способствует расширению взаимной торговли</w:t>
      </w:r>
      <w:r w:rsidRPr="008953DD">
        <w:rPr>
          <w:color w:val="000000"/>
          <w:sz w:val="28"/>
          <w:szCs w:val="28"/>
        </w:rPr>
        <w:sym w:font="Times New Roman" w:char="002E"/>
      </w:r>
      <w:r w:rsidRPr="008953DD">
        <w:rPr>
          <w:color w:val="000000"/>
          <w:sz w:val="28"/>
          <w:szCs w:val="28"/>
        </w:rPr>
        <w:t xml:space="preserve"> В этой связи все более очевидно</w:t>
      </w:r>
      <w:r w:rsidRPr="008953DD">
        <w:rPr>
          <w:color w:val="000000"/>
          <w:sz w:val="28"/>
          <w:szCs w:val="28"/>
        </w:rPr>
        <w:sym w:font="Times New Roman" w:char="002C"/>
      </w:r>
      <w:r w:rsidRPr="008953DD">
        <w:rPr>
          <w:color w:val="000000"/>
          <w:sz w:val="28"/>
          <w:szCs w:val="28"/>
        </w:rPr>
        <w:t xml:space="preserve"> что без поиска новых </w:t>
      </w:r>
      <w:r w:rsidR="008953DD">
        <w:rPr>
          <w:color w:val="000000"/>
          <w:sz w:val="28"/>
          <w:szCs w:val="28"/>
        </w:rPr>
        <w:t>«</w:t>
      </w:r>
      <w:r w:rsidRPr="008953DD">
        <w:rPr>
          <w:color w:val="000000"/>
          <w:sz w:val="28"/>
          <w:szCs w:val="28"/>
        </w:rPr>
        <w:t>ниш</w:t>
      </w:r>
      <w:r w:rsidR="008953DD">
        <w:rPr>
          <w:color w:val="000000"/>
          <w:sz w:val="28"/>
          <w:szCs w:val="28"/>
        </w:rPr>
        <w:t>»</w:t>
      </w:r>
      <w:r w:rsidRPr="008953DD">
        <w:rPr>
          <w:color w:val="000000"/>
          <w:sz w:val="28"/>
          <w:szCs w:val="28"/>
        </w:rPr>
        <w:t xml:space="preserve"> на германском рынке российским участникам ВЭС не обойтись</w:t>
      </w:r>
      <w:r w:rsidRPr="008953DD">
        <w:rPr>
          <w:color w:val="000000"/>
          <w:sz w:val="28"/>
          <w:szCs w:val="28"/>
        </w:rPr>
        <w:sym w:font="Times New Roman" w:char="002C"/>
      </w:r>
      <w:r w:rsidRPr="008953DD">
        <w:rPr>
          <w:color w:val="000000"/>
          <w:sz w:val="28"/>
          <w:szCs w:val="28"/>
        </w:rPr>
        <w:t xml:space="preserve"> как не обойтись без новых товаров</w:t>
      </w:r>
      <w:r w:rsidRPr="008953DD">
        <w:rPr>
          <w:color w:val="000000"/>
          <w:sz w:val="28"/>
          <w:szCs w:val="28"/>
        </w:rPr>
        <w:sym w:font="Times New Roman" w:char="002C"/>
      </w:r>
      <w:r w:rsidRPr="008953DD">
        <w:rPr>
          <w:color w:val="000000"/>
          <w:sz w:val="28"/>
          <w:szCs w:val="28"/>
        </w:rPr>
        <w:t xml:space="preserve"> особенно высоких технологий</w:t>
      </w:r>
      <w:r w:rsidRPr="008953DD">
        <w:rPr>
          <w:color w:val="000000"/>
          <w:sz w:val="28"/>
          <w:szCs w:val="28"/>
        </w:rPr>
        <w:sym w:font="Times New Roman" w:char="002C"/>
      </w:r>
      <w:r w:rsidRPr="008953DD">
        <w:rPr>
          <w:color w:val="000000"/>
          <w:sz w:val="28"/>
          <w:szCs w:val="28"/>
        </w:rPr>
        <w:t xml:space="preserve"> для продвижения на этот рынок</w:t>
      </w:r>
      <w:r w:rsidRPr="008953DD">
        <w:rPr>
          <w:color w:val="000000"/>
          <w:sz w:val="28"/>
          <w:szCs w:val="28"/>
        </w:rPr>
        <w:sym w:font="Times New Roman" w:char="002E"/>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Есть уверенность</w:t>
      </w:r>
      <w:r w:rsidRPr="008953DD">
        <w:rPr>
          <w:color w:val="000000"/>
          <w:sz w:val="28"/>
          <w:szCs w:val="28"/>
        </w:rPr>
        <w:sym w:font="Times New Roman" w:char="002C"/>
      </w:r>
      <w:r w:rsidRPr="008953DD">
        <w:rPr>
          <w:color w:val="000000"/>
          <w:sz w:val="28"/>
          <w:szCs w:val="28"/>
        </w:rPr>
        <w:t xml:space="preserve"> что укрепление политической стабильности в российском обществе и улучшение экономической ситуации изменят к лучшему перспективы для дальнейшего развития торгово-экономических связей с Германией</w:t>
      </w:r>
      <w:r w:rsidRPr="008953DD">
        <w:rPr>
          <w:color w:val="000000"/>
          <w:sz w:val="28"/>
          <w:szCs w:val="28"/>
        </w:rPr>
        <w:sym w:font="Times New Roman" w:char="002E"/>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Важнейшими проектами российско-германского сотрудничества являются:</w:t>
      </w:r>
    </w:p>
    <w:p w:rsidR="00EB4205" w:rsidRPr="008953DD" w:rsidRDefault="000D214C" w:rsidP="008953DD">
      <w:pPr>
        <w:widowControl/>
        <w:numPr>
          <w:ilvl w:val="0"/>
          <w:numId w:val="3"/>
        </w:numPr>
        <w:spacing w:line="360" w:lineRule="auto"/>
        <w:ind w:left="0" w:firstLine="709"/>
        <w:rPr>
          <w:color w:val="000000"/>
          <w:sz w:val="28"/>
          <w:szCs w:val="28"/>
        </w:rPr>
      </w:pPr>
      <w:r w:rsidRPr="008953DD">
        <w:rPr>
          <w:color w:val="000000"/>
          <w:sz w:val="28"/>
          <w:szCs w:val="28"/>
        </w:rPr>
        <w:t>р</w:t>
      </w:r>
      <w:r w:rsidR="00EB4205" w:rsidRPr="008953DD">
        <w:rPr>
          <w:color w:val="000000"/>
          <w:sz w:val="28"/>
          <w:szCs w:val="28"/>
        </w:rPr>
        <w:t>азработка месторождений газа совместными усилиями российского концерна «</w:t>
      </w:r>
      <w:r w:rsidR="003B031C" w:rsidRPr="008953DD">
        <w:rPr>
          <w:color w:val="000000"/>
          <w:sz w:val="28"/>
          <w:szCs w:val="28"/>
        </w:rPr>
        <w:t>Г</w:t>
      </w:r>
      <w:r w:rsidR="00EB4205" w:rsidRPr="008953DD">
        <w:rPr>
          <w:color w:val="000000"/>
          <w:sz w:val="28"/>
          <w:szCs w:val="28"/>
        </w:rPr>
        <w:t>а</w:t>
      </w:r>
      <w:r w:rsidR="003B031C" w:rsidRPr="008953DD">
        <w:rPr>
          <w:color w:val="000000"/>
          <w:sz w:val="28"/>
          <w:szCs w:val="28"/>
        </w:rPr>
        <w:t>з</w:t>
      </w:r>
      <w:r w:rsidR="00EB4205" w:rsidRPr="008953DD">
        <w:rPr>
          <w:color w:val="000000"/>
          <w:sz w:val="28"/>
          <w:szCs w:val="28"/>
        </w:rPr>
        <w:t>пром» и немецкого концерна «</w:t>
      </w:r>
      <w:r w:rsidR="00EB4205" w:rsidRPr="008953DD">
        <w:rPr>
          <w:color w:val="000000"/>
          <w:sz w:val="28"/>
          <w:szCs w:val="28"/>
          <w:lang w:val="en-US"/>
        </w:rPr>
        <w:t>Wintershall</w:t>
      </w:r>
      <w:r w:rsidR="00EB4205" w:rsidRPr="008953DD">
        <w:rPr>
          <w:color w:val="000000"/>
          <w:sz w:val="28"/>
          <w:szCs w:val="28"/>
        </w:rPr>
        <w:t>», расположенного в Западной Сибири;</w:t>
      </w:r>
    </w:p>
    <w:p w:rsidR="00EB4205" w:rsidRPr="008953DD" w:rsidRDefault="00EB4205" w:rsidP="008953DD">
      <w:pPr>
        <w:widowControl/>
        <w:numPr>
          <w:ilvl w:val="0"/>
          <w:numId w:val="3"/>
        </w:numPr>
        <w:spacing w:line="360" w:lineRule="auto"/>
        <w:ind w:left="0" w:firstLine="709"/>
        <w:rPr>
          <w:color w:val="000000"/>
          <w:sz w:val="28"/>
          <w:szCs w:val="28"/>
        </w:rPr>
      </w:pPr>
      <w:r w:rsidRPr="008953DD">
        <w:rPr>
          <w:color w:val="000000"/>
          <w:sz w:val="28"/>
          <w:szCs w:val="28"/>
        </w:rPr>
        <w:t>создание комплекса установок по производству металлизированных брикетов мощностью 4 млн. шт. в год на Лебединском горно-обогатительном комбинате;</w:t>
      </w:r>
    </w:p>
    <w:p w:rsidR="00EB4205" w:rsidRPr="008953DD" w:rsidRDefault="00EB4205" w:rsidP="008953DD">
      <w:pPr>
        <w:widowControl/>
        <w:numPr>
          <w:ilvl w:val="0"/>
          <w:numId w:val="3"/>
        </w:numPr>
        <w:spacing w:line="360" w:lineRule="auto"/>
        <w:ind w:left="0" w:firstLine="709"/>
        <w:rPr>
          <w:color w:val="000000"/>
          <w:sz w:val="28"/>
          <w:szCs w:val="28"/>
        </w:rPr>
      </w:pPr>
      <w:r w:rsidRPr="008953DD">
        <w:rPr>
          <w:color w:val="000000"/>
          <w:sz w:val="28"/>
          <w:szCs w:val="28"/>
        </w:rPr>
        <w:t>строительство Северо-Западной ТЭЦ в Санкт-Петербурге;</w:t>
      </w:r>
    </w:p>
    <w:p w:rsidR="00EB4205" w:rsidRPr="008953DD" w:rsidRDefault="00EB4205" w:rsidP="008953DD">
      <w:pPr>
        <w:widowControl/>
        <w:numPr>
          <w:ilvl w:val="0"/>
          <w:numId w:val="3"/>
        </w:numPr>
        <w:spacing w:line="360" w:lineRule="auto"/>
        <w:ind w:left="0" w:firstLine="709"/>
        <w:rPr>
          <w:color w:val="000000"/>
          <w:sz w:val="28"/>
          <w:szCs w:val="28"/>
        </w:rPr>
      </w:pPr>
      <w:r w:rsidRPr="008953DD">
        <w:rPr>
          <w:color w:val="000000"/>
          <w:sz w:val="28"/>
          <w:szCs w:val="28"/>
        </w:rPr>
        <w:t>реконструкция и развитие средств связи и информационных систем;</w:t>
      </w:r>
    </w:p>
    <w:p w:rsidR="00EB4205" w:rsidRPr="008953DD" w:rsidRDefault="00EB4205" w:rsidP="008953DD">
      <w:pPr>
        <w:widowControl/>
        <w:numPr>
          <w:ilvl w:val="0"/>
          <w:numId w:val="3"/>
        </w:numPr>
        <w:spacing w:line="360" w:lineRule="auto"/>
        <w:ind w:left="0" w:firstLine="709"/>
        <w:rPr>
          <w:color w:val="000000"/>
          <w:sz w:val="28"/>
          <w:szCs w:val="28"/>
        </w:rPr>
      </w:pPr>
      <w:r w:rsidRPr="008953DD">
        <w:rPr>
          <w:color w:val="000000"/>
          <w:sz w:val="28"/>
          <w:szCs w:val="28"/>
        </w:rPr>
        <w:t xml:space="preserve">организация производства фирмой </w:t>
      </w:r>
      <w:r w:rsidR="008953DD">
        <w:rPr>
          <w:color w:val="000000"/>
          <w:sz w:val="28"/>
          <w:szCs w:val="28"/>
        </w:rPr>
        <w:t>«</w:t>
      </w:r>
      <w:r w:rsidR="008953DD" w:rsidRPr="008953DD">
        <w:rPr>
          <w:color w:val="000000"/>
          <w:sz w:val="28"/>
          <w:szCs w:val="28"/>
        </w:rPr>
        <w:t>И</w:t>
      </w:r>
      <w:r w:rsidRPr="008953DD">
        <w:rPr>
          <w:color w:val="000000"/>
          <w:sz w:val="28"/>
          <w:szCs w:val="28"/>
        </w:rPr>
        <w:t>КЕА-Дойчланд</w:t>
      </w:r>
      <w:r w:rsidR="008953DD">
        <w:rPr>
          <w:color w:val="000000"/>
          <w:sz w:val="28"/>
          <w:szCs w:val="28"/>
        </w:rPr>
        <w:t>»</w:t>
      </w:r>
      <w:r w:rsidR="008953DD" w:rsidRPr="008953DD">
        <w:rPr>
          <w:color w:val="000000"/>
          <w:sz w:val="28"/>
          <w:szCs w:val="28"/>
        </w:rPr>
        <w:t xml:space="preserve"> </w:t>
      </w:r>
      <w:r w:rsidRPr="008953DD">
        <w:rPr>
          <w:color w:val="000000"/>
          <w:sz w:val="28"/>
          <w:szCs w:val="28"/>
        </w:rPr>
        <w:t>в России деревянной мебели и создание системы ее сбыта (инвестиции оцениваются в 2 млрд. марок в 2001</w:t>
      </w:r>
      <w:r w:rsidR="008953DD">
        <w:rPr>
          <w:color w:val="000000"/>
          <w:sz w:val="28"/>
          <w:szCs w:val="28"/>
        </w:rPr>
        <w:t>–</w:t>
      </w:r>
      <w:r w:rsidR="008953DD" w:rsidRPr="008953DD">
        <w:rPr>
          <w:color w:val="000000"/>
          <w:sz w:val="28"/>
          <w:szCs w:val="28"/>
        </w:rPr>
        <w:t>2</w:t>
      </w:r>
      <w:r w:rsidRPr="008953DD">
        <w:rPr>
          <w:color w:val="000000"/>
          <w:sz w:val="28"/>
          <w:szCs w:val="28"/>
        </w:rPr>
        <w:t>010</w:t>
      </w:r>
      <w:r w:rsidR="008953DD">
        <w:rPr>
          <w:color w:val="000000"/>
          <w:sz w:val="28"/>
          <w:szCs w:val="28"/>
        </w:rPr>
        <w:t> </w:t>
      </w:r>
      <w:r w:rsidR="008953DD" w:rsidRPr="008953DD">
        <w:rPr>
          <w:color w:val="000000"/>
          <w:sz w:val="28"/>
          <w:szCs w:val="28"/>
        </w:rPr>
        <w:t>гг</w:t>
      </w:r>
      <w:r w:rsidRPr="008953DD">
        <w:rPr>
          <w:color w:val="000000"/>
          <w:sz w:val="28"/>
          <w:szCs w:val="28"/>
        </w:rPr>
        <w:t>.).</w:t>
      </w:r>
    </w:p>
    <w:p w:rsidR="00EB4205" w:rsidRPr="008953DD" w:rsidRDefault="00EB4205" w:rsidP="008953DD">
      <w:pPr>
        <w:widowControl/>
        <w:spacing w:line="360" w:lineRule="auto"/>
        <w:ind w:firstLine="709"/>
        <w:rPr>
          <w:color w:val="000000"/>
          <w:sz w:val="28"/>
          <w:szCs w:val="28"/>
        </w:rPr>
      </w:pPr>
      <w:r w:rsidRPr="008953DD">
        <w:rPr>
          <w:color w:val="000000"/>
          <w:sz w:val="28"/>
          <w:szCs w:val="28"/>
        </w:rPr>
        <w:t>Перспективным является также сотрудничество в области высоких технологий (авиационно-космическое, создание навигационных спутниковых систем, совместные технологические разработки по экологической тематике).</w:t>
      </w:r>
    </w:p>
    <w:p w:rsidR="008953DD" w:rsidRDefault="008953DD" w:rsidP="008953DD">
      <w:pPr>
        <w:widowControl/>
        <w:spacing w:line="360" w:lineRule="auto"/>
        <w:ind w:firstLine="709"/>
        <w:rPr>
          <w:b/>
          <w:color w:val="000000"/>
          <w:sz w:val="28"/>
          <w:szCs w:val="28"/>
        </w:rPr>
      </w:pPr>
    </w:p>
    <w:p w:rsidR="00026713" w:rsidRPr="008953DD" w:rsidRDefault="008953DD" w:rsidP="008953DD">
      <w:pPr>
        <w:widowControl/>
        <w:spacing w:line="360" w:lineRule="auto"/>
        <w:ind w:firstLine="709"/>
        <w:rPr>
          <w:b/>
          <w:color w:val="000000"/>
          <w:sz w:val="28"/>
          <w:szCs w:val="28"/>
        </w:rPr>
      </w:pPr>
      <w:r>
        <w:rPr>
          <w:b/>
          <w:color w:val="000000"/>
          <w:sz w:val="28"/>
          <w:szCs w:val="28"/>
        </w:rPr>
        <w:br w:type="page"/>
        <w:t>3.2</w:t>
      </w:r>
      <w:r w:rsidR="00026713" w:rsidRPr="008953DD">
        <w:rPr>
          <w:b/>
          <w:color w:val="000000"/>
          <w:sz w:val="28"/>
          <w:szCs w:val="28"/>
        </w:rPr>
        <w:t xml:space="preserve"> Россия – Италия</w:t>
      </w:r>
    </w:p>
    <w:p w:rsidR="008953DD" w:rsidRDefault="008953DD" w:rsidP="008953DD">
      <w:pPr>
        <w:widowControl/>
        <w:spacing w:line="360" w:lineRule="auto"/>
        <w:ind w:firstLine="709"/>
        <w:rPr>
          <w:color w:val="000000"/>
          <w:sz w:val="28"/>
          <w:szCs w:val="28"/>
        </w:rPr>
      </w:pPr>
    </w:p>
    <w:p w:rsidR="006C4F83" w:rsidRPr="008953DD" w:rsidRDefault="006C4F83" w:rsidP="008953DD">
      <w:pPr>
        <w:widowControl/>
        <w:spacing w:line="360" w:lineRule="auto"/>
        <w:ind w:firstLine="709"/>
        <w:rPr>
          <w:color w:val="000000"/>
          <w:sz w:val="28"/>
          <w:szCs w:val="28"/>
        </w:rPr>
      </w:pPr>
      <w:r w:rsidRPr="008953DD">
        <w:rPr>
          <w:color w:val="000000"/>
          <w:sz w:val="28"/>
          <w:szCs w:val="28"/>
        </w:rPr>
        <w:t xml:space="preserve">Италия является одним из приоритетных торгово-экономических партнеров России. По данным российской статистики, она занимает 3 место в мире по объему товарооборота с Россией (после Германии и Нидерландов). Удельный вес России в совокупном итальянском экспорте составляет около </w:t>
      </w:r>
      <w:r w:rsidR="008953DD" w:rsidRPr="008953DD">
        <w:rPr>
          <w:color w:val="000000"/>
          <w:sz w:val="28"/>
          <w:szCs w:val="28"/>
        </w:rPr>
        <w:t>2</w:t>
      </w:r>
      <w:r w:rsidR="008953DD">
        <w:rPr>
          <w:color w:val="000000"/>
          <w:sz w:val="28"/>
          <w:szCs w:val="28"/>
        </w:rPr>
        <w:t>%</w:t>
      </w:r>
      <w:r w:rsidRPr="008953DD">
        <w:rPr>
          <w:color w:val="000000"/>
          <w:sz w:val="28"/>
          <w:szCs w:val="28"/>
        </w:rPr>
        <w:t>, в импорте – 3,</w:t>
      </w:r>
      <w:r w:rsidR="008953DD" w:rsidRPr="008953DD">
        <w:rPr>
          <w:color w:val="000000"/>
          <w:sz w:val="28"/>
          <w:szCs w:val="28"/>
        </w:rPr>
        <w:t>8</w:t>
      </w:r>
      <w:r w:rsidR="008953DD">
        <w:rPr>
          <w:color w:val="000000"/>
          <w:sz w:val="28"/>
          <w:szCs w:val="28"/>
        </w:rPr>
        <w:t>%</w:t>
      </w:r>
      <w:r w:rsidRPr="008953DD">
        <w:rPr>
          <w:color w:val="000000"/>
          <w:sz w:val="28"/>
          <w:szCs w:val="28"/>
        </w:rPr>
        <w:t>.</w:t>
      </w:r>
    </w:p>
    <w:p w:rsidR="008953DD" w:rsidRDefault="006C4F83" w:rsidP="008953DD">
      <w:pPr>
        <w:widowControl/>
        <w:spacing w:line="360" w:lineRule="auto"/>
        <w:ind w:firstLine="709"/>
        <w:rPr>
          <w:color w:val="000000"/>
          <w:sz w:val="28"/>
          <w:szCs w:val="28"/>
        </w:rPr>
      </w:pPr>
      <w:r w:rsidRPr="008953DD">
        <w:rPr>
          <w:color w:val="000000"/>
          <w:sz w:val="28"/>
          <w:szCs w:val="28"/>
        </w:rPr>
        <w:t xml:space="preserve">По данным российской статистики объем </w:t>
      </w:r>
      <w:r w:rsidRPr="008953DD">
        <w:rPr>
          <w:bCs/>
          <w:iCs/>
          <w:color w:val="000000"/>
          <w:sz w:val="28"/>
          <w:szCs w:val="28"/>
        </w:rPr>
        <w:t>товарооборота</w:t>
      </w:r>
      <w:r w:rsidRPr="008953DD">
        <w:rPr>
          <w:color w:val="000000"/>
          <w:sz w:val="28"/>
          <w:szCs w:val="28"/>
        </w:rPr>
        <w:t xml:space="preserve"> между Россией и Италией в 2006</w:t>
      </w:r>
      <w:r w:rsidR="008953DD">
        <w:rPr>
          <w:color w:val="000000"/>
          <w:sz w:val="28"/>
          <w:szCs w:val="28"/>
        </w:rPr>
        <w:t> </w:t>
      </w:r>
      <w:r w:rsidR="008953DD" w:rsidRPr="008953DD">
        <w:rPr>
          <w:color w:val="000000"/>
          <w:sz w:val="28"/>
          <w:szCs w:val="28"/>
        </w:rPr>
        <w:t>г</w:t>
      </w:r>
      <w:r w:rsidRPr="008953DD">
        <w:rPr>
          <w:color w:val="000000"/>
          <w:sz w:val="28"/>
          <w:szCs w:val="28"/>
        </w:rPr>
        <w:t>. возрос по сравнению с предыдущим годом на 3</w:t>
      </w:r>
      <w:r w:rsidR="008953DD" w:rsidRPr="008953DD">
        <w:rPr>
          <w:color w:val="000000"/>
          <w:sz w:val="28"/>
          <w:szCs w:val="28"/>
        </w:rPr>
        <w:t>1</w:t>
      </w:r>
      <w:r w:rsidR="008953DD">
        <w:rPr>
          <w:color w:val="000000"/>
          <w:sz w:val="28"/>
          <w:szCs w:val="28"/>
        </w:rPr>
        <w:t>%</w:t>
      </w:r>
      <w:r w:rsidRPr="008953DD">
        <w:rPr>
          <w:color w:val="000000"/>
          <w:sz w:val="28"/>
          <w:szCs w:val="28"/>
        </w:rPr>
        <w:t xml:space="preserve"> и составил более 30 млрд. долларов.</w:t>
      </w:r>
    </w:p>
    <w:p w:rsidR="006C4F83" w:rsidRDefault="006C4F83" w:rsidP="008953DD">
      <w:pPr>
        <w:widowControl/>
        <w:autoSpaceDE w:val="0"/>
        <w:autoSpaceDN w:val="0"/>
        <w:spacing w:line="360" w:lineRule="auto"/>
        <w:ind w:firstLine="709"/>
        <w:rPr>
          <w:color w:val="000000"/>
          <w:sz w:val="28"/>
          <w:szCs w:val="28"/>
        </w:rPr>
      </w:pPr>
      <w:r w:rsidRPr="008953DD">
        <w:rPr>
          <w:color w:val="000000"/>
          <w:sz w:val="28"/>
          <w:szCs w:val="28"/>
        </w:rPr>
        <w:t>Основные показатели формирования товарооборота между Россией и</w:t>
      </w:r>
      <w:r w:rsidR="008953DD">
        <w:rPr>
          <w:color w:val="000000"/>
          <w:sz w:val="28"/>
          <w:szCs w:val="28"/>
        </w:rPr>
        <w:t xml:space="preserve"> </w:t>
      </w:r>
      <w:r w:rsidRPr="008953DD">
        <w:rPr>
          <w:color w:val="000000"/>
          <w:sz w:val="28"/>
          <w:szCs w:val="28"/>
        </w:rPr>
        <w:t>Италией за 2002</w:t>
      </w:r>
      <w:r w:rsidR="008953DD">
        <w:rPr>
          <w:color w:val="000000"/>
          <w:sz w:val="28"/>
          <w:szCs w:val="28"/>
        </w:rPr>
        <w:t>–</w:t>
      </w:r>
      <w:r w:rsidR="008953DD" w:rsidRPr="008953DD">
        <w:rPr>
          <w:color w:val="000000"/>
          <w:sz w:val="28"/>
          <w:szCs w:val="28"/>
        </w:rPr>
        <w:t>2</w:t>
      </w:r>
      <w:r w:rsidRPr="008953DD">
        <w:rPr>
          <w:color w:val="000000"/>
          <w:sz w:val="28"/>
          <w:szCs w:val="28"/>
        </w:rPr>
        <w:t>006</w:t>
      </w:r>
      <w:r w:rsidR="008953DD">
        <w:rPr>
          <w:color w:val="000000"/>
          <w:sz w:val="28"/>
          <w:szCs w:val="28"/>
        </w:rPr>
        <w:t> </w:t>
      </w:r>
      <w:r w:rsidR="008953DD" w:rsidRPr="008953DD">
        <w:rPr>
          <w:color w:val="000000"/>
          <w:sz w:val="28"/>
          <w:szCs w:val="28"/>
        </w:rPr>
        <w:t>гг</w:t>
      </w:r>
      <w:r w:rsidRPr="008953DD">
        <w:rPr>
          <w:color w:val="000000"/>
          <w:sz w:val="28"/>
          <w:szCs w:val="28"/>
        </w:rPr>
        <w:t>. характеризуются следующими данными (млрд.</w:t>
      </w:r>
      <w:r w:rsidR="008953DD">
        <w:rPr>
          <w:color w:val="000000"/>
          <w:sz w:val="28"/>
          <w:szCs w:val="28"/>
        </w:rPr>
        <w:t> </w:t>
      </w:r>
      <w:r w:rsidR="008953DD" w:rsidRPr="008953DD">
        <w:rPr>
          <w:color w:val="000000"/>
          <w:sz w:val="28"/>
          <w:szCs w:val="28"/>
        </w:rPr>
        <w:t>долл</w:t>
      </w:r>
      <w:r w:rsidRPr="008953DD">
        <w:rPr>
          <w:color w:val="000000"/>
          <w:sz w:val="28"/>
          <w:szCs w:val="28"/>
        </w:rPr>
        <w:t>. США):</w:t>
      </w:r>
    </w:p>
    <w:p w:rsidR="008953DD" w:rsidRPr="008953DD" w:rsidRDefault="008953DD" w:rsidP="008953DD">
      <w:pPr>
        <w:widowControl/>
        <w:autoSpaceDE w:val="0"/>
        <w:autoSpaceDN w:val="0"/>
        <w:spacing w:line="360" w:lineRule="auto"/>
        <w:ind w:firstLine="709"/>
        <w:rPr>
          <w:color w:val="000000"/>
          <w:sz w:val="28"/>
          <w:szCs w:val="28"/>
        </w:rPr>
      </w:pPr>
    </w:p>
    <w:tbl>
      <w:tblPr>
        <w:tblW w:w="4702"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37"/>
        <w:gridCol w:w="988"/>
        <w:gridCol w:w="990"/>
        <w:gridCol w:w="990"/>
        <w:gridCol w:w="1080"/>
        <w:gridCol w:w="1080"/>
        <w:gridCol w:w="1836"/>
      </w:tblGrid>
      <w:tr w:rsidR="006C4F83" w:rsidRPr="00EB04CF" w:rsidTr="00EB04CF">
        <w:trPr>
          <w:cantSplit/>
        </w:trPr>
        <w:tc>
          <w:tcPr>
            <w:tcW w:w="1131"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p>
        </w:tc>
        <w:tc>
          <w:tcPr>
            <w:tcW w:w="549" w:type="pct"/>
            <w:shd w:val="clear" w:color="auto" w:fill="auto"/>
          </w:tcPr>
          <w:p w:rsidR="006C4F83" w:rsidRPr="00EB04CF" w:rsidRDefault="008953DD" w:rsidP="00EB04CF">
            <w:pPr>
              <w:widowControl/>
              <w:autoSpaceDE w:val="0"/>
              <w:autoSpaceDN w:val="0"/>
              <w:spacing w:line="360" w:lineRule="auto"/>
              <w:ind w:firstLine="0"/>
              <w:rPr>
                <w:rFonts w:eastAsia="Arial Unicode MS"/>
                <w:b/>
                <w:bCs/>
                <w:color w:val="000000"/>
                <w:szCs w:val="24"/>
              </w:rPr>
            </w:pPr>
            <w:r w:rsidRPr="00EB04CF">
              <w:rPr>
                <w:b/>
                <w:bCs/>
                <w:color w:val="000000"/>
                <w:szCs w:val="24"/>
              </w:rPr>
              <w:t>2002 г</w:t>
            </w:r>
            <w:r w:rsidR="006C4F83" w:rsidRPr="00EB04CF">
              <w:rPr>
                <w:b/>
                <w:bCs/>
                <w:color w:val="000000"/>
                <w:szCs w:val="24"/>
              </w:rPr>
              <w:t>.</w:t>
            </w:r>
          </w:p>
        </w:tc>
        <w:tc>
          <w:tcPr>
            <w:tcW w:w="550" w:type="pct"/>
            <w:shd w:val="clear" w:color="auto" w:fill="auto"/>
          </w:tcPr>
          <w:p w:rsidR="006C4F83" w:rsidRPr="00EB04CF" w:rsidRDefault="008953DD" w:rsidP="00EB04CF">
            <w:pPr>
              <w:widowControl/>
              <w:autoSpaceDE w:val="0"/>
              <w:autoSpaceDN w:val="0"/>
              <w:spacing w:line="360" w:lineRule="auto"/>
              <w:ind w:firstLine="0"/>
              <w:rPr>
                <w:rFonts w:eastAsia="Arial Unicode MS"/>
                <w:b/>
                <w:bCs/>
                <w:color w:val="000000"/>
                <w:szCs w:val="24"/>
              </w:rPr>
            </w:pPr>
            <w:r w:rsidRPr="00EB04CF">
              <w:rPr>
                <w:b/>
                <w:bCs/>
                <w:color w:val="000000"/>
                <w:szCs w:val="24"/>
              </w:rPr>
              <w:t>2003 г</w:t>
            </w:r>
            <w:r w:rsidR="006C4F83" w:rsidRPr="00EB04CF">
              <w:rPr>
                <w:b/>
                <w:bCs/>
                <w:color w:val="000000"/>
                <w:szCs w:val="24"/>
              </w:rPr>
              <w:t>.</w:t>
            </w:r>
          </w:p>
        </w:tc>
        <w:tc>
          <w:tcPr>
            <w:tcW w:w="550" w:type="pct"/>
            <w:shd w:val="clear" w:color="auto" w:fill="auto"/>
          </w:tcPr>
          <w:p w:rsidR="006C4F83" w:rsidRPr="00EB04CF" w:rsidRDefault="008953DD" w:rsidP="00EB04CF">
            <w:pPr>
              <w:widowControl/>
              <w:autoSpaceDE w:val="0"/>
              <w:autoSpaceDN w:val="0"/>
              <w:spacing w:line="360" w:lineRule="auto"/>
              <w:ind w:firstLine="0"/>
              <w:rPr>
                <w:rFonts w:eastAsia="Arial Unicode MS"/>
                <w:b/>
                <w:bCs/>
                <w:color w:val="000000"/>
                <w:szCs w:val="24"/>
              </w:rPr>
            </w:pPr>
            <w:r w:rsidRPr="00EB04CF">
              <w:rPr>
                <w:b/>
                <w:bCs/>
                <w:color w:val="000000"/>
                <w:szCs w:val="24"/>
              </w:rPr>
              <w:t>2004 г</w:t>
            </w:r>
            <w:r w:rsidR="006C4F83" w:rsidRPr="00EB04CF">
              <w:rPr>
                <w:b/>
                <w:bCs/>
                <w:color w:val="000000"/>
                <w:szCs w:val="24"/>
              </w:rPr>
              <w:t>.</w:t>
            </w:r>
          </w:p>
        </w:tc>
        <w:tc>
          <w:tcPr>
            <w:tcW w:w="600" w:type="pct"/>
            <w:shd w:val="clear" w:color="auto" w:fill="auto"/>
          </w:tcPr>
          <w:p w:rsidR="006C4F83" w:rsidRPr="00EB04CF" w:rsidRDefault="006C4F83" w:rsidP="00EB04CF">
            <w:pPr>
              <w:widowControl/>
              <w:autoSpaceDE w:val="0"/>
              <w:autoSpaceDN w:val="0"/>
              <w:spacing w:line="360" w:lineRule="auto"/>
              <w:ind w:firstLine="0"/>
              <w:rPr>
                <w:b/>
                <w:bCs/>
                <w:color w:val="000000"/>
                <w:szCs w:val="24"/>
              </w:rPr>
            </w:pPr>
            <w:r w:rsidRPr="00EB04CF">
              <w:rPr>
                <w:b/>
                <w:bCs/>
                <w:color w:val="000000"/>
                <w:szCs w:val="24"/>
              </w:rPr>
              <w:t>2005</w:t>
            </w:r>
            <w:r w:rsidR="008953DD" w:rsidRPr="00EB04CF">
              <w:rPr>
                <w:b/>
                <w:bCs/>
                <w:color w:val="000000"/>
                <w:szCs w:val="24"/>
              </w:rPr>
              <w:t> г</w:t>
            </w:r>
            <w:r w:rsidRPr="00EB04CF">
              <w:rPr>
                <w:b/>
                <w:bCs/>
                <w:color w:val="000000"/>
                <w:szCs w:val="24"/>
              </w:rPr>
              <w:t>.</w:t>
            </w:r>
          </w:p>
          <w:p w:rsidR="006C4F83" w:rsidRPr="00EB04CF" w:rsidRDefault="006C4F83" w:rsidP="00EB04CF">
            <w:pPr>
              <w:widowControl/>
              <w:autoSpaceDE w:val="0"/>
              <w:autoSpaceDN w:val="0"/>
              <w:spacing w:line="360" w:lineRule="auto"/>
              <w:ind w:firstLine="0"/>
              <w:rPr>
                <w:rFonts w:eastAsia="Arial Unicode MS"/>
                <w:b/>
                <w:bCs/>
                <w:color w:val="000000"/>
                <w:szCs w:val="24"/>
              </w:rPr>
            </w:pPr>
          </w:p>
        </w:tc>
        <w:tc>
          <w:tcPr>
            <w:tcW w:w="600" w:type="pct"/>
            <w:shd w:val="clear" w:color="auto" w:fill="auto"/>
          </w:tcPr>
          <w:p w:rsidR="008953DD" w:rsidRPr="00EB04CF" w:rsidRDefault="006C4F83" w:rsidP="00EB04CF">
            <w:pPr>
              <w:widowControl/>
              <w:autoSpaceDE w:val="0"/>
              <w:autoSpaceDN w:val="0"/>
              <w:spacing w:line="360" w:lineRule="auto"/>
              <w:ind w:firstLine="0"/>
              <w:rPr>
                <w:b/>
                <w:bCs/>
                <w:color w:val="000000"/>
                <w:szCs w:val="24"/>
              </w:rPr>
            </w:pPr>
            <w:r w:rsidRPr="00EB04CF">
              <w:rPr>
                <w:b/>
                <w:bCs/>
                <w:color w:val="000000"/>
                <w:szCs w:val="24"/>
              </w:rPr>
              <w:t>2006</w:t>
            </w:r>
            <w:r w:rsidR="008953DD" w:rsidRPr="00EB04CF">
              <w:rPr>
                <w:b/>
                <w:bCs/>
                <w:color w:val="000000"/>
                <w:szCs w:val="24"/>
              </w:rPr>
              <w:t> г</w:t>
            </w:r>
            <w:r w:rsidRPr="00EB04CF">
              <w:rPr>
                <w:b/>
                <w:bCs/>
                <w:color w:val="000000"/>
                <w:szCs w:val="24"/>
              </w:rPr>
              <w:t>.</w:t>
            </w:r>
          </w:p>
          <w:p w:rsidR="006C4F83" w:rsidRPr="00EB04CF" w:rsidRDefault="006C4F83" w:rsidP="00EB04CF">
            <w:pPr>
              <w:widowControl/>
              <w:autoSpaceDE w:val="0"/>
              <w:autoSpaceDN w:val="0"/>
              <w:spacing w:line="360" w:lineRule="auto"/>
              <w:ind w:firstLine="0"/>
              <w:rPr>
                <w:b/>
                <w:bCs/>
                <w:color w:val="000000"/>
                <w:szCs w:val="24"/>
              </w:rPr>
            </w:pPr>
          </w:p>
        </w:tc>
        <w:tc>
          <w:tcPr>
            <w:tcW w:w="1020" w:type="pct"/>
            <w:shd w:val="clear" w:color="auto" w:fill="auto"/>
          </w:tcPr>
          <w:p w:rsidR="006C4F83" w:rsidRPr="00EB04CF" w:rsidRDefault="006C4F83" w:rsidP="00EB04CF">
            <w:pPr>
              <w:widowControl/>
              <w:autoSpaceDE w:val="0"/>
              <w:autoSpaceDN w:val="0"/>
              <w:spacing w:line="360" w:lineRule="auto"/>
              <w:ind w:firstLine="0"/>
              <w:rPr>
                <w:b/>
                <w:bCs/>
                <w:color w:val="000000"/>
                <w:szCs w:val="24"/>
              </w:rPr>
            </w:pPr>
            <w:r w:rsidRPr="00EB04CF">
              <w:rPr>
                <w:b/>
                <w:bCs/>
                <w:color w:val="000000"/>
                <w:szCs w:val="24"/>
              </w:rPr>
              <w:t>2006/2005, в</w:t>
            </w:r>
            <w:r w:rsidR="008953DD" w:rsidRPr="00EB04CF">
              <w:rPr>
                <w:b/>
                <w:bCs/>
                <w:color w:val="000000"/>
                <w:szCs w:val="24"/>
              </w:rPr>
              <w:t xml:space="preserve"> %</w:t>
            </w:r>
          </w:p>
        </w:tc>
      </w:tr>
      <w:tr w:rsidR="006C4F83" w:rsidRPr="00EB04CF" w:rsidTr="00EB04CF">
        <w:trPr>
          <w:cantSplit/>
        </w:trPr>
        <w:tc>
          <w:tcPr>
            <w:tcW w:w="1131" w:type="pct"/>
            <w:shd w:val="clear" w:color="auto" w:fill="auto"/>
          </w:tcPr>
          <w:p w:rsidR="006C4F83" w:rsidRPr="00EB04CF" w:rsidRDefault="006C4F83" w:rsidP="00EB04CF">
            <w:pPr>
              <w:widowControl/>
              <w:autoSpaceDE w:val="0"/>
              <w:autoSpaceDN w:val="0"/>
              <w:spacing w:line="360" w:lineRule="auto"/>
              <w:ind w:firstLine="0"/>
              <w:rPr>
                <w:rFonts w:eastAsia="Arial Unicode MS"/>
                <w:bCs/>
                <w:color w:val="000000"/>
                <w:szCs w:val="24"/>
              </w:rPr>
            </w:pPr>
            <w:r w:rsidRPr="00EB04CF">
              <w:rPr>
                <w:bCs/>
                <w:color w:val="000000"/>
                <w:szCs w:val="24"/>
              </w:rPr>
              <w:t>Товарооборот</w:t>
            </w:r>
          </w:p>
        </w:tc>
        <w:tc>
          <w:tcPr>
            <w:tcW w:w="549"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9,7</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10,9</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15,2</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23,5</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30,8</w:t>
            </w:r>
          </w:p>
        </w:tc>
        <w:tc>
          <w:tcPr>
            <w:tcW w:w="1020" w:type="pct"/>
            <w:shd w:val="clear" w:color="auto" w:fill="auto"/>
          </w:tcPr>
          <w:p w:rsidR="006C4F83" w:rsidRPr="00EB04CF" w:rsidRDefault="006C4F83" w:rsidP="00EB04CF">
            <w:pPr>
              <w:widowControl/>
              <w:autoSpaceDE w:val="0"/>
              <w:autoSpaceDN w:val="0"/>
              <w:spacing w:line="360" w:lineRule="auto"/>
              <w:ind w:firstLine="0"/>
              <w:rPr>
                <w:color w:val="000000"/>
                <w:szCs w:val="24"/>
              </w:rPr>
            </w:pPr>
            <w:r w:rsidRPr="00EB04CF">
              <w:rPr>
                <w:color w:val="000000"/>
                <w:szCs w:val="24"/>
              </w:rPr>
              <w:t>131,1</w:t>
            </w:r>
          </w:p>
        </w:tc>
      </w:tr>
      <w:tr w:rsidR="006C4F83" w:rsidRPr="00EB04CF" w:rsidTr="00EB04CF">
        <w:trPr>
          <w:cantSplit/>
        </w:trPr>
        <w:tc>
          <w:tcPr>
            <w:tcW w:w="1131" w:type="pct"/>
            <w:shd w:val="clear" w:color="auto" w:fill="auto"/>
          </w:tcPr>
          <w:p w:rsidR="006C4F83" w:rsidRPr="00EB04CF" w:rsidRDefault="006C4F83" w:rsidP="00EB04CF">
            <w:pPr>
              <w:widowControl/>
              <w:autoSpaceDE w:val="0"/>
              <w:autoSpaceDN w:val="0"/>
              <w:spacing w:line="360" w:lineRule="auto"/>
              <w:ind w:firstLine="0"/>
              <w:rPr>
                <w:rFonts w:eastAsia="Arial Unicode MS"/>
                <w:bCs/>
                <w:color w:val="000000"/>
                <w:szCs w:val="24"/>
              </w:rPr>
            </w:pPr>
            <w:r w:rsidRPr="00EB04CF">
              <w:rPr>
                <w:bCs/>
                <w:color w:val="000000"/>
                <w:szCs w:val="24"/>
              </w:rPr>
              <w:t>Экспорт России</w:t>
            </w:r>
          </w:p>
        </w:tc>
        <w:tc>
          <w:tcPr>
            <w:tcW w:w="549"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7,4</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8,5</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12,0</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19,0</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25,1</w:t>
            </w:r>
          </w:p>
        </w:tc>
        <w:tc>
          <w:tcPr>
            <w:tcW w:w="1020" w:type="pct"/>
            <w:shd w:val="clear" w:color="auto" w:fill="auto"/>
          </w:tcPr>
          <w:p w:rsidR="006C4F83" w:rsidRPr="00EB04CF" w:rsidRDefault="006C4F83" w:rsidP="00EB04CF">
            <w:pPr>
              <w:widowControl/>
              <w:autoSpaceDE w:val="0"/>
              <w:autoSpaceDN w:val="0"/>
              <w:spacing w:line="360" w:lineRule="auto"/>
              <w:ind w:firstLine="0"/>
              <w:rPr>
                <w:color w:val="000000"/>
                <w:szCs w:val="24"/>
              </w:rPr>
            </w:pPr>
            <w:r w:rsidRPr="00EB04CF">
              <w:rPr>
                <w:color w:val="000000"/>
                <w:szCs w:val="24"/>
              </w:rPr>
              <w:t>132,1</w:t>
            </w:r>
          </w:p>
        </w:tc>
      </w:tr>
      <w:tr w:rsidR="006C4F83" w:rsidRPr="00EB04CF" w:rsidTr="00EB04CF">
        <w:trPr>
          <w:cantSplit/>
        </w:trPr>
        <w:tc>
          <w:tcPr>
            <w:tcW w:w="1131" w:type="pct"/>
            <w:shd w:val="clear" w:color="auto" w:fill="auto"/>
          </w:tcPr>
          <w:p w:rsidR="006C4F83" w:rsidRPr="00EB04CF" w:rsidRDefault="006C4F83" w:rsidP="00EB04CF">
            <w:pPr>
              <w:widowControl/>
              <w:autoSpaceDE w:val="0"/>
              <w:autoSpaceDN w:val="0"/>
              <w:spacing w:line="360" w:lineRule="auto"/>
              <w:ind w:firstLine="0"/>
              <w:rPr>
                <w:rFonts w:eastAsia="Arial Unicode MS"/>
                <w:bCs/>
                <w:color w:val="000000"/>
                <w:szCs w:val="24"/>
              </w:rPr>
            </w:pPr>
            <w:r w:rsidRPr="00EB04CF">
              <w:rPr>
                <w:bCs/>
                <w:color w:val="000000"/>
                <w:szCs w:val="24"/>
              </w:rPr>
              <w:t>Импорт России</w:t>
            </w:r>
          </w:p>
        </w:tc>
        <w:tc>
          <w:tcPr>
            <w:tcW w:w="549"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2,2</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2,4</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3,2</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4,5</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rFonts w:eastAsia="Arial Unicode MS"/>
                <w:color w:val="000000"/>
                <w:szCs w:val="24"/>
              </w:rPr>
              <w:t>5,7</w:t>
            </w:r>
          </w:p>
        </w:tc>
        <w:tc>
          <w:tcPr>
            <w:tcW w:w="1020" w:type="pct"/>
            <w:shd w:val="clear" w:color="auto" w:fill="auto"/>
          </w:tcPr>
          <w:p w:rsidR="006C4F83" w:rsidRPr="00EB04CF" w:rsidRDefault="006C4F83" w:rsidP="00EB04CF">
            <w:pPr>
              <w:widowControl/>
              <w:autoSpaceDE w:val="0"/>
              <w:autoSpaceDN w:val="0"/>
              <w:spacing w:line="360" w:lineRule="auto"/>
              <w:ind w:firstLine="0"/>
              <w:rPr>
                <w:color w:val="000000"/>
                <w:szCs w:val="24"/>
              </w:rPr>
            </w:pPr>
            <w:r w:rsidRPr="00EB04CF">
              <w:rPr>
                <w:color w:val="000000"/>
                <w:szCs w:val="24"/>
              </w:rPr>
              <w:t>126,7</w:t>
            </w:r>
          </w:p>
        </w:tc>
      </w:tr>
      <w:tr w:rsidR="006C4F83" w:rsidRPr="00EB04CF" w:rsidTr="00EB04CF">
        <w:trPr>
          <w:cantSplit/>
        </w:trPr>
        <w:tc>
          <w:tcPr>
            <w:tcW w:w="1131" w:type="pct"/>
            <w:shd w:val="clear" w:color="auto" w:fill="auto"/>
          </w:tcPr>
          <w:p w:rsidR="006C4F83" w:rsidRPr="00EB04CF" w:rsidRDefault="006C4F83" w:rsidP="00EB04CF">
            <w:pPr>
              <w:widowControl/>
              <w:autoSpaceDE w:val="0"/>
              <w:autoSpaceDN w:val="0"/>
              <w:spacing w:line="360" w:lineRule="auto"/>
              <w:ind w:firstLine="0"/>
              <w:rPr>
                <w:rFonts w:eastAsia="Arial Unicode MS"/>
                <w:bCs/>
                <w:color w:val="000000"/>
                <w:szCs w:val="24"/>
              </w:rPr>
            </w:pPr>
            <w:r w:rsidRPr="00EB04CF">
              <w:rPr>
                <w:bCs/>
                <w:color w:val="000000"/>
                <w:szCs w:val="24"/>
              </w:rPr>
              <w:t>Сальдо</w:t>
            </w:r>
          </w:p>
        </w:tc>
        <w:tc>
          <w:tcPr>
            <w:tcW w:w="549"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+5,2</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+6,1</w:t>
            </w:r>
          </w:p>
        </w:tc>
        <w:tc>
          <w:tcPr>
            <w:tcW w:w="55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+8,8</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+14,5</w:t>
            </w:r>
          </w:p>
        </w:tc>
        <w:tc>
          <w:tcPr>
            <w:tcW w:w="600" w:type="pct"/>
            <w:shd w:val="clear" w:color="auto" w:fill="auto"/>
          </w:tcPr>
          <w:p w:rsidR="006C4F83" w:rsidRPr="00EB04CF" w:rsidRDefault="006C4F83" w:rsidP="00EB04CF">
            <w:pPr>
              <w:widowControl/>
              <w:autoSpaceDE w:val="0"/>
              <w:autoSpaceDN w:val="0"/>
              <w:spacing w:line="360" w:lineRule="auto"/>
              <w:ind w:firstLine="0"/>
              <w:rPr>
                <w:rFonts w:eastAsia="Arial Unicode MS"/>
                <w:color w:val="000000"/>
                <w:szCs w:val="24"/>
              </w:rPr>
            </w:pPr>
            <w:r w:rsidRPr="00EB04CF">
              <w:rPr>
                <w:color w:val="000000"/>
                <w:szCs w:val="24"/>
              </w:rPr>
              <w:t>+19,4</w:t>
            </w:r>
          </w:p>
        </w:tc>
        <w:tc>
          <w:tcPr>
            <w:tcW w:w="1020" w:type="pct"/>
            <w:shd w:val="clear" w:color="auto" w:fill="auto"/>
          </w:tcPr>
          <w:p w:rsidR="006C4F83" w:rsidRPr="00EB04CF" w:rsidRDefault="006C4F83" w:rsidP="00EB04CF">
            <w:pPr>
              <w:widowControl/>
              <w:autoSpaceDE w:val="0"/>
              <w:autoSpaceDN w:val="0"/>
              <w:spacing w:line="360" w:lineRule="auto"/>
              <w:ind w:firstLine="0"/>
              <w:rPr>
                <w:color w:val="000000"/>
                <w:szCs w:val="24"/>
              </w:rPr>
            </w:pPr>
          </w:p>
        </w:tc>
      </w:tr>
    </w:tbl>
    <w:p w:rsidR="006C4F83" w:rsidRPr="008953DD" w:rsidRDefault="006C4F83" w:rsidP="008953DD">
      <w:pPr>
        <w:widowControl/>
        <w:spacing w:line="360" w:lineRule="auto"/>
        <w:ind w:firstLine="709"/>
        <w:rPr>
          <w:color w:val="000000"/>
          <w:sz w:val="28"/>
          <w:szCs w:val="28"/>
        </w:rPr>
      </w:pPr>
    </w:p>
    <w:p w:rsidR="006C4F83" w:rsidRPr="008953DD" w:rsidRDefault="006C4F83" w:rsidP="008953DD">
      <w:pPr>
        <w:widowControl/>
        <w:spacing w:line="360" w:lineRule="auto"/>
        <w:ind w:firstLine="709"/>
        <w:rPr>
          <w:color w:val="000000"/>
          <w:sz w:val="28"/>
          <w:szCs w:val="28"/>
        </w:rPr>
      </w:pPr>
      <w:r w:rsidRPr="008953DD">
        <w:rPr>
          <w:color w:val="000000"/>
          <w:sz w:val="28"/>
          <w:szCs w:val="28"/>
        </w:rPr>
        <w:t>В российском экспорте в Италию основная роль традиционно принадлежит энергоносителям (включая нефть, нефтепродукты, природный газ и каменный уголь), их удельный вес во всем объеме товарных поставок составляет около 8</w:t>
      </w:r>
      <w:r w:rsidR="008953DD" w:rsidRPr="008953DD">
        <w:rPr>
          <w:color w:val="000000"/>
          <w:sz w:val="28"/>
          <w:szCs w:val="28"/>
        </w:rPr>
        <w:t>9</w:t>
      </w:r>
      <w:r w:rsidR="008953DD">
        <w:rPr>
          <w:color w:val="000000"/>
          <w:sz w:val="28"/>
          <w:szCs w:val="28"/>
        </w:rPr>
        <w:t>%</w:t>
      </w:r>
      <w:r w:rsidRPr="008953DD">
        <w:rPr>
          <w:color w:val="000000"/>
          <w:sz w:val="28"/>
          <w:szCs w:val="28"/>
        </w:rPr>
        <w:t>. В Италию было поставлено в 2006</w:t>
      </w:r>
      <w:r w:rsidR="008953DD">
        <w:rPr>
          <w:color w:val="000000"/>
          <w:sz w:val="28"/>
          <w:szCs w:val="28"/>
        </w:rPr>
        <w:t> </w:t>
      </w:r>
      <w:r w:rsidR="008953DD" w:rsidRPr="008953DD">
        <w:rPr>
          <w:color w:val="000000"/>
          <w:sz w:val="28"/>
          <w:szCs w:val="28"/>
        </w:rPr>
        <w:t>г</w:t>
      </w:r>
      <w:r w:rsidRPr="008953DD">
        <w:rPr>
          <w:color w:val="000000"/>
          <w:sz w:val="28"/>
          <w:szCs w:val="28"/>
        </w:rPr>
        <w:t>. около 20 млн. т. сырой нефти и нефтепродуктов и более 25 млрд. м³ природного газа. В соответствии с действующими долгосрочными контрактами,</w:t>
      </w:r>
      <w:r w:rsidR="008953DD">
        <w:rPr>
          <w:color w:val="000000"/>
          <w:sz w:val="28"/>
          <w:szCs w:val="28"/>
        </w:rPr>
        <w:t xml:space="preserve"> </w:t>
      </w:r>
      <w:r w:rsidRPr="008953DD">
        <w:rPr>
          <w:color w:val="000000"/>
          <w:sz w:val="28"/>
          <w:szCs w:val="28"/>
        </w:rPr>
        <w:t>поставки российского газа к 2008 году должны возрасти до 28 млрд. м</w:t>
      </w:r>
      <w:r w:rsidRPr="008953DD">
        <w:rPr>
          <w:color w:val="000000"/>
          <w:sz w:val="28"/>
          <w:szCs w:val="28"/>
          <w:vertAlign w:val="superscript"/>
        </w:rPr>
        <w:t>3</w:t>
      </w:r>
      <w:r w:rsidRPr="008953DD">
        <w:rPr>
          <w:color w:val="000000"/>
          <w:sz w:val="28"/>
          <w:szCs w:val="28"/>
        </w:rPr>
        <w:t>, и удовлетворять около трети потребностей Италии в этом энергоносителе.</w:t>
      </w:r>
    </w:p>
    <w:p w:rsidR="006C4F83" w:rsidRPr="008953DD" w:rsidRDefault="006C4F83" w:rsidP="008953DD">
      <w:pPr>
        <w:widowControl/>
        <w:spacing w:line="360" w:lineRule="auto"/>
        <w:ind w:firstLine="709"/>
        <w:rPr>
          <w:color w:val="000000"/>
          <w:sz w:val="28"/>
          <w:szCs w:val="28"/>
        </w:rPr>
      </w:pPr>
      <w:r w:rsidRPr="008953DD">
        <w:rPr>
          <w:color w:val="000000"/>
          <w:sz w:val="28"/>
          <w:szCs w:val="28"/>
        </w:rPr>
        <w:t>Другими важными позициями в российском экспорте в Италию являются:</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черные металлы,</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цветные и драгоценные металлы,</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лес и производные, химические товары,</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сельскохозяйственное сырье,</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пищевые продукты,</w:t>
      </w:r>
    </w:p>
    <w:p w:rsidR="006C4F83" w:rsidRPr="008953DD" w:rsidRDefault="006C4F83" w:rsidP="008953DD">
      <w:pPr>
        <w:widowControl/>
        <w:numPr>
          <w:ilvl w:val="0"/>
          <w:numId w:val="9"/>
        </w:numPr>
        <w:spacing w:line="360" w:lineRule="auto"/>
        <w:ind w:left="0" w:firstLine="709"/>
        <w:rPr>
          <w:color w:val="000000"/>
          <w:sz w:val="28"/>
          <w:szCs w:val="28"/>
        </w:rPr>
      </w:pPr>
      <w:r w:rsidRPr="008953DD">
        <w:rPr>
          <w:color w:val="000000"/>
          <w:sz w:val="28"/>
          <w:szCs w:val="28"/>
        </w:rPr>
        <w:t>сырые и выделанные кожи.</w:t>
      </w:r>
    </w:p>
    <w:p w:rsidR="006C4F83" w:rsidRPr="008953DD" w:rsidRDefault="006C4F83" w:rsidP="008953DD">
      <w:pPr>
        <w:widowControl/>
        <w:spacing w:line="360" w:lineRule="auto"/>
        <w:ind w:firstLine="709"/>
        <w:rPr>
          <w:color w:val="000000"/>
          <w:sz w:val="28"/>
          <w:szCs w:val="28"/>
        </w:rPr>
      </w:pPr>
      <w:r w:rsidRPr="008953DD">
        <w:rPr>
          <w:color w:val="000000"/>
          <w:sz w:val="28"/>
          <w:szCs w:val="28"/>
        </w:rPr>
        <w:t xml:space="preserve">Доля машинотехнических товаров мала и составляет менее </w:t>
      </w:r>
      <w:r w:rsidR="008953DD" w:rsidRPr="008953DD">
        <w:rPr>
          <w:color w:val="000000"/>
          <w:sz w:val="28"/>
          <w:szCs w:val="28"/>
        </w:rPr>
        <w:t>1</w:t>
      </w:r>
      <w:r w:rsidR="008953DD">
        <w:rPr>
          <w:color w:val="000000"/>
          <w:sz w:val="28"/>
          <w:szCs w:val="28"/>
        </w:rPr>
        <w:t>%</w:t>
      </w:r>
      <w:r w:rsidRPr="008953DD">
        <w:rPr>
          <w:color w:val="000000"/>
          <w:sz w:val="28"/>
          <w:szCs w:val="28"/>
        </w:rPr>
        <w:t>.</w:t>
      </w:r>
    </w:p>
    <w:p w:rsidR="006C4F83" w:rsidRPr="008953DD" w:rsidRDefault="006C4F83" w:rsidP="008953DD">
      <w:pPr>
        <w:widowControl/>
        <w:spacing w:line="360" w:lineRule="auto"/>
        <w:ind w:firstLine="709"/>
        <w:rPr>
          <w:color w:val="000000"/>
          <w:sz w:val="28"/>
          <w:szCs w:val="28"/>
        </w:rPr>
      </w:pPr>
      <w:r w:rsidRPr="008953DD">
        <w:rPr>
          <w:color w:val="000000"/>
          <w:sz w:val="28"/>
          <w:szCs w:val="28"/>
        </w:rPr>
        <w:t>В российском импорте из Италии преобладают машины, оборудование и средства транспорта. Их доля в 2006</w:t>
      </w:r>
      <w:r w:rsidR="008953DD">
        <w:rPr>
          <w:color w:val="000000"/>
          <w:sz w:val="28"/>
          <w:szCs w:val="28"/>
        </w:rPr>
        <w:t> </w:t>
      </w:r>
      <w:r w:rsidR="008953DD" w:rsidRPr="008953DD">
        <w:rPr>
          <w:color w:val="000000"/>
          <w:sz w:val="28"/>
          <w:szCs w:val="28"/>
        </w:rPr>
        <w:t>г</w:t>
      </w:r>
      <w:r w:rsidRPr="008953DD">
        <w:rPr>
          <w:color w:val="000000"/>
          <w:sz w:val="28"/>
          <w:szCs w:val="28"/>
        </w:rPr>
        <w:t>. составила 45,</w:t>
      </w:r>
      <w:r w:rsidR="008953DD" w:rsidRPr="008953DD">
        <w:rPr>
          <w:color w:val="000000"/>
          <w:sz w:val="28"/>
          <w:szCs w:val="28"/>
        </w:rPr>
        <w:t>5</w:t>
      </w:r>
      <w:r w:rsidR="008953DD">
        <w:rPr>
          <w:color w:val="000000"/>
          <w:sz w:val="28"/>
          <w:szCs w:val="28"/>
        </w:rPr>
        <w:t>%</w:t>
      </w:r>
      <w:r w:rsidRPr="008953DD">
        <w:rPr>
          <w:color w:val="000000"/>
          <w:sz w:val="28"/>
          <w:szCs w:val="28"/>
        </w:rPr>
        <w:t>. На второй позиции – химическая продукция и удобрения – 11,</w:t>
      </w:r>
      <w:r w:rsidR="008953DD" w:rsidRPr="008953DD">
        <w:rPr>
          <w:color w:val="000000"/>
          <w:sz w:val="28"/>
          <w:szCs w:val="28"/>
        </w:rPr>
        <w:t>7</w:t>
      </w:r>
      <w:r w:rsidR="008953DD">
        <w:rPr>
          <w:color w:val="000000"/>
          <w:sz w:val="28"/>
          <w:szCs w:val="28"/>
        </w:rPr>
        <w:t>%</w:t>
      </w:r>
      <w:r w:rsidRPr="008953DD">
        <w:rPr>
          <w:color w:val="000000"/>
          <w:sz w:val="28"/>
          <w:szCs w:val="28"/>
        </w:rPr>
        <w:t>. Далее следуют мебель, текстильные изделия и другая продукция легкой, а также пищевой промышленности. В целом доля товаров широкого потребления составляет около 3</w:t>
      </w:r>
      <w:r w:rsidR="008953DD" w:rsidRPr="008953DD">
        <w:rPr>
          <w:color w:val="000000"/>
          <w:sz w:val="28"/>
          <w:szCs w:val="28"/>
        </w:rPr>
        <w:t>0</w:t>
      </w:r>
      <w:r w:rsidR="008953DD">
        <w:rPr>
          <w:color w:val="000000"/>
          <w:sz w:val="28"/>
          <w:szCs w:val="28"/>
        </w:rPr>
        <w:t>%</w:t>
      </w:r>
      <w:r w:rsidRPr="008953DD">
        <w:rPr>
          <w:color w:val="000000"/>
          <w:sz w:val="28"/>
          <w:szCs w:val="28"/>
        </w:rPr>
        <w:t>.</w:t>
      </w:r>
    </w:p>
    <w:p w:rsidR="006C4F83" w:rsidRPr="008953DD" w:rsidRDefault="006C4F83" w:rsidP="008953DD">
      <w:pPr>
        <w:pStyle w:val="af1"/>
        <w:spacing w:after="0" w:line="360" w:lineRule="auto"/>
        <w:ind w:firstLine="709"/>
        <w:jc w:val="both"/>
        <w:rPr>
          <w:color w:val="000000"/>
          <w:sz w:val="28"/>
          <w:szCs w:val="28"/>
        </w:rPr>
      </w:pPr>
      <w:r w:rsidRPr="008953DD">
        <w:rPr>
          <w:color w:val="000000"/>
          <w:sz w:val="28"/>
          <w:szCs w:val="28"/>
        </w:rPr>
        <w:t>Принимая во внимание сложившиеся объемы и товарную структуру российско-итальянского товарооборота, можно предположить, что взаимный товарооборот в ближайшем будущем может возрастать на 10</w:t>
      </w:r>
      <w:r w:rsidR="008953DD">
        <w:rPr>
          <w:color w:val="000000"/>
          <w:sz w:val="28"/>
          <w:szCs w:val="28"/>
        </w:rPr>
        <w:t>–</w:t>
      </w:r>
      <w:r w:rsidR="008953DD" w:rsidRPr="008953DD">
        <w:rPr>
          <w:color w:val="000000"/>
          <w:sz w:val="28"/>
          <w:szCs w:val="28"/>
        </w:rPr>
        <w:t>15</w:t>
      </w:r>
      <w:r w:rsidR="008953DD">
        <w:rPr>
          <w:color w:val="000000"/>
          <w:sz w:val="28"/>
          <w:szCs w:val="28"/>
        </w:rPr>
        <w:t>%</w:t>
      </w:r>
      <w:r w:rsidRPr="008953DD">
        <w:rPr>
          <w:color w:val="000000"/>
          <w:sz w:val="28"/>
          <w:szCs w:val="28"/>
        </w:rPr>
        <w:t xml:space="preserve"> в год с учетом наметившихся перспектив расширения поставок российского газа и ряда других товаров в Италию и реализацией ряда проектов итальянских компаний в России.</w:t>
      </w:r>
      <w:r w:rsidRPr="008953DD">
        <w:rPr>
          <w:b/>
          <w:bCs/>
          <w:color w:val="000000"/>
          <w:sz w:val="28"/>
          <w:szCs w:val="28"/>
        </w:rPr>
        <w:t xml:space="preserve"> </w:t>
      </w:r>
      <w:r w:rsidRPr="008953DD">
        <w:rPr>
          <w:color w:val="000000"/>
          <w:sz w:val="28"/>
          <w:szCs w:val="28"/>
        </w:rPr>
        <w:t>Все более реальным становится перенос акцента с чисто торговых операций на инвестиционное взаимодействие, также способствующее росту торговли.</w:t>
      </w:r>
    </w:p>
    <w:p w:rsidR="006C4F83" w:rsidRPr="008953DD" w:rsidRDefault="006C4F83" w:rsidP="008953DD">
      <w:pPr>
        <w:widowControl/>
        <w:spacing w:line="360" w:lineRule="auto"/>
        <w:ind w:firstLine="709"/>
        <w:rPr>
          <w:color w:val="000000"/>
          <w:sz w:val="28"/>
          <w:szCs w:val="28"/>
        </w:rPr>
      </w:pPr>
      <w:r w:rsidRPr="008953DD">
        <w:rPr>
          <w:color w:val="000000"/>
          <w:sz w:val="28"/>
          <w:szCs w:val="28"/>
        </w:rPr>
        <w:t>Российско-итальянское инвестиционное сотрудничество является одной из основных составляющих торгово-экономических связей между двумя странами.</w:t>
      </w:r>
    </w:p>
    <w:p w:rsidR="006C4F83" w:rsidRPr="008953DD" w:rsidRDefault="006C4F83" w:rsidP="008953DD">
      <w:pPr>
        <w:widowControl/>
        <w:spacing w:line="360" w:lineRule="auto"/>
        <w:ind w:firstLine="709"/>
        <w:rPr>
          <w:color w:val="000000"/>
          <w:sz w:val="28"/>
          <w:szCs w:val="28"/>
        </w:rPr>
      </w:pPr>
      <w:r w:rsidRPr="008953DD">
        <w:rPr>
          <w:color w:val="000000"/>
          <w:sz w:val="28"/>
          <w:szCs w:val="28"/>
        </w:rPr>
        <w:t>Итальянские инвестиции в российскую экономику характеризуются следующими данными:</w:t>
      </w:r>
    </w:p>
    <w:p w:rsidR="006C4F83" w:rsidRPr="008953DD" w:rsidRDefault="006C4F83" w:rsidP="008953DD">
      <w:pPr>
        <w:widowControl/>
        <w:spacing w:line="360" w:lineRule="auto"/>
        <w:ind w:firstLine="709"/>
        <w:rPr>
          <w:b/>
          <w:bCs/>
          <w:i/>
          <w:color w:val="000000"/>
          <w:sz w:val="28"/>
          <w:szCs w:val="24"/>
        </w:rPr>
      </w:pPr>
    </w:p>
    <w:p w:rsidR="006C4F83" w:rsidRPr="008953DD" w:rsidRDefault="008953DD" w:rsidP="008953DD">
      <w:pPr>
        <w:widowControl/>
        <w:spacing w:line="360" w:lineRule="auto"/>
        <w:ind w:firstLine="709"/>
        <w:rPr>
          <w:bCs/>
          <w:color w:val="000000"/>
          <w:sz w:val="28"/>
          <w:szCs w:val="24"/>
        </w:rPr>
      </w:pPr>
      <w:r>
        <w:rPr>
          <w:bCs/>
          <w:color w:val="000000"/>
          <w:sz w:val="28"/>
          <w:szCs w:val="24"/>
        </w:rPr>
        <w:br w:type="page"/>
      </w:r>
      <w:r w:rsidR="006C4F83" w:rsidRPr="008953DD">
        <w:rPr>
          <w:bCs/>
          <w:color w:val="000000"/>
          <w:sz w:val="28"/>
          <w:szCs w:val="24"/>
        </w:rPr>
        <w:t xml:space="preserve">Инвестиции Италии в Россию </w:t>
      </w:r>
      <w:r w:rsidR="006C4F83" w:rsidRPr="008953DD">
        <w:rPr>
          <w:color w:val="000000"/>
          <w:sz w:val="28"/>
          <w:szCs w:val="24"/>
        </w:rPr>
        <w:t>(в млн.</w:t>
      </w:r>
      <w:r w:rsidRPr="008953DD">
        <w:rPr>
          <w:color w:val="000000"/>
          <w:sz w:val="28"/>
          <w:szCs w:val="24"/>
        </w:rPr>
        <w:t> долл</w:t>
      </w:r>
      <w:r w:rsidR="006C4F83" w:rsidRPr="008953DD">
        <w:rPr>
          <w:color w:val="000000"/>
          <w:sz w:val="28"/>
          <w:szCs w:val="24"/>
        </w:rPr>
        <w:t>. США)</w:t>
      </w: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60"/>
        <w:gridCol w:w="926"/>
        <w:gridCol w:w="799"/>
        <w:gridCol w:w="1118"/>
        <w:gridCol w:w="1246"/>
        <w:gridCol w:w="1278"/>
        <w:gridCol w:w="1231"/>
        <w:gridCol w:w="961"/>
      </w:tblGrid>
      <w:tr w:rsidR="008953DD" w:rsidRPr="00EB04CF" w:rsidTr="00EB04CF">
        <w:trPr>
          <w:cantSplit/>
        </w:trPr>
        <w:tc>
          <w:tcPr>
            <w:tcW w:w="855" w:type="pct"/>
            <w:shd w:val="clear" w:color="auto" w:fill="auto"/>
          </w:tcPr>
          <w:p w:rsidR="006C4F83" w:rsidRPr="00EB04CF" w:rsidRDefault="006C4F83" w:rsidP="00EB04CF">
            <w:pPr>
              <w:widowControl/>
              <w:spacing w:line="360" w:lineRule="auto"/>
              <w:ind w:firstLine="0"/>
              <w:rPr>
                <w:color w:val="000000"/>
                <w:szCs w:val="24"/>
              </w:rPr>
            </w:pPr>
          </w:p>
        </w:tc>
        <w:tc>
          <w:tcPr>
            <w:tcW w:w="50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2000</w:t>
            </w:r>
            <w:r w:rsidR="008953DD" w:rsidRPr="00EB04CF">
              <w:rPr>
                <w:color w:val="000000"/>
                <w:szCs w:val="24"/>
              </w:rPr>
              <w:t> г</w:t>
            </w:r>
            <w:r w:rsidRPr="00EB04CF">
              <w:rPr>
                <w:color w:val="000000"/>
                <w:szCs w:val="24"/>
              </w:rPr>
              <w:t>.</w:t>
            </w:r>
          </w:p>
        </w:tc>
        <w:tc>
          <w:tcPr>
            <w:tcW w:w="43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2001</w:t>
            </w:r>
            <w:r w:rsidR="008953DD" w:rsidRPr="00EB04CF">
              <w:rPr>
                <w:color w:val="000000"/>
                <w:szCs w:val="24"/>
              </w:rPr>
              <w:t> г</w:t>
            </w:r>
            <w:r w:rsidRPr="00EB04CF">
              <w:rPr>
                <w:color w:val="000000"/>
                <w:szCs w:val="24"/>
              </w:rPr>
              <w:t>.</w:t>
            </w:r>
          </w:p>
        </w:tc>
        <w:tc>
          <w:tcPr>
            <w:tcW w:w="61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2002</w:t>
            </w:r>
            <w:r w:rsidR="008953DD" w:rsidRPr="00EB04CF">
              <w:rPr>
                <w:color w:val="000000"/>
                <w:szCs w:val="24"/>
              </w:rPr>
              <w:t> г</w:t>
            </w:r>
            <w:r w:rsidRPr="00EB04CF">
              <w:rPr>
                <w:color w:val="000000"/>
                <w:szCs w:val="24"/>
              </w:rPr>
              <w:t>.</w:t>
            </w:r>
          </w:p>
        </w:tc>
        <w:tc>
          <w:tcPr>
            <w:tcW w:w="68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2003</w:t>
            </w:r>
            <w:r w:rsidR="008953DD" w:rsidRPr="00EB04CF">
              <w:rPr>
                <w:color w:val="000000"/>
                <w:szCs w:val="24"/>
              </w:rPr>
              <w:t> г</w:t>
            </w:r>
            <w:r w:rsidRPr="00EB04CF">
              <w:rPr>
                <w:color w:val="000000"/>
                <w:szCs w:val="24"/>
              </w:rPr>
              <w:t>.</w:t>
            </w:r>
          </w:p>
        </w:tc>
        <w:tc>
          <w:tcPr>
            <w:tcW w:w="701"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2004</w:t>
            </w:r>
            <w:r w:rsidR="008953DD" w:rsidRPr="00EB04CF">
              <w:rPr>
                <w:color w:val="000000"/>
                <w:szCs w:val="24"/>
              </w:rPr>
              <w:t> г</w:t>
            </w:r>
            <w:r w:rsidRPr="00EB04CF">
              <w:rPr>
                <w:color w:val="000000"/>
                <w:szCs w:val="24"/>
              </w:rPr>
              <w:t>.</w:t>
            </w:r>
          </w:p>
        </w:tc>
        <w:tc>
          <w:tcPr>
            <w:tcW w:w="675"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2005</w:t>
            </w:r>
            <w:r w:rsidR="008953DD" w:rsidRPr="00EB04CF">
              <w:rPr>
                <w:color w:val="000000"/>
                <w:szCs w:val="24"/>
              </w:rPr>
              <w:t> г</w:t>
            </w:r>
            <w:r w:rsidRPr="00EB04CF">
              <w:rPr>
                <w:color w:val="000000"/>
                <w:szCs w:val="24"/>
              </w:rPr>
              <w:t>.</w:t>
            </w:r>
          </w:p>
        </w:tc>
        <w:tc>
          <w:tcPr>
            <w:tcW w:w="527"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2006</w:t>
            </w:r>
            <w:r w:rsidR="008953DD" w:rsidRPr="00EB04CF">
              <w:rPr>
                <w:color w:val="000000"/>
                <w:szCs w:val="24"/>
              </w:rPr>
              <w:t> г</w:t>
            </w:r>
            <w:r w:rsidRPr="00EB04CF">
              <w:rPr>
                <w:color w:val="000000"/>
                <w:szCs w:val="24"/>
              </w:rPr>
              <w:t>.</w:t>
            </w:r>
          </w:p>
        </w:tc>
      </w:tr>
      <w:tr w:rsidR="008953DD" w:rsidRPr="00EB04CF" w:rsidTr="00EB04CF">
        <w:trPr>
          <w:cantSplit/>
          <w:trHeight w:val="403"/>
        </w:trPr>
        <w:tc>
          <w:tcPr>
            <w:tcW w:w="855"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Всего</w:t>
            </w:r>
          </w:p>
        </w:tc>
        <w:tc>
          <w:tcPr>
            <w:tcW w:w="50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116</w:t>
            </w:r>
          </w:p>
        </w:tc>
        <w:tc>
          <w:tcPr>
            <w:tcW w:w="43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170</w:t>
            </w:r>
          </w:p>
        </w:tc>
        <w:tc>
          <w:tcPr>
            <w:tcW w:w="61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283</w:t>
            </w:r>
          </w:p>
        </w:tc>
        <w:tc>
          <w:tcPr>
            <w:tcW w:w="68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146</w:t>
            </w:r>
          </w:p>
        </w:tc>
        <w:tc>
          <w:tcPr>
            <w:tcW w:w="701"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250</w:t>
            </w:r>
          </w:p>
        </w:tc>
        <w:tc>
          <w:tcPr>
            <w:tcW w:w="675"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255</w:t>
            </w:r>
          </w:p>
        </w:tc>
        <w:tc>
          <w:tcPr>
            <w:tcW w:w="527"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603</w:t>
            </w:r>
          </w:p>
        </w:tc>
      </w:tr>
      <w:tr w:rsidR="008953DD" w:rsidRPr="00EB04CF" w:rsidTr="00EB04CF">
        <w:trPr>
          <w:cantSplit/>
          <w:trHeight w:val="522"/>
        </w:trPr>
        <w:tc>
          <w:tcPr>
            <w:tcW w:w="855"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В том числе прямые</w:t>
            </w:r>
          </w:p>
        </w:tc>
        <w:tc>
          <w:tcPr>
            <w:tcW w:w="50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31</w:t>
            </w:r>
          </w:p>
        </w:tc>
        <w:tc>
          <w:tcPr>
            <w:tcW w:w="438"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45</w:t>
            </w:r>
          </w:p>
        </w:tc>
        <w:tc>
          <w:tcPr>
            <w:tcW w:w="61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37</w:t>
            </w:r>
          </w:p>
        </w:tc>
        <w:tc>
          <w:tcPr>
            <w:tcW w:w="683"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63</w:t>
            </w:r>
          </w:p>
        </w:tc>
        <w:tc>
          <w:tcPr>
            <w:tcW w:w="701"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109</w:t>
            </w:r>
          </w:p>
        </w:tc>
        <w:tc>
          <w:tcPr>
            <w:tcW w:w="675"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123</w:t>
            </w:r>
          </w:p>
        </w:tc>
        <w:tc>
          <w:tcPr>
            <w:tcW w:w="527" w:type="pct"/>
            <w:shd w:val="clear" w:color="auto" w:fill="auto"/>
          </w:tcPr>
          <w:p w:rsidR="006C4F83" w:rsidRPr="00EB04CF" w:rsidRDefault="006C4F83" w:rsidP="00EB04CF">
            <w:pPr>
              <w:widowControl/>
              <w:spacing w:line="360" w:lineRule="auto"/>
              <w:ind w:firstLine="0"/>
              <w:rPr>
                <w:color w:val="000000"/>
                <w:szCs w:val="24"/>
              </w:rPr>
            </w:pPr>
            <w:r w:rsidRPr="00EB04CF">
              <w:rPr>
                <w:color w:val="000000"/>
                <w:szCs w:val="24"/>
              </w:rPr>
              <w:t>404</w:t>
            </w:r>
          </w:p>
        </w:tc>
      </w:tr>
    </w:tbl>
    <w:p w:rsidR="006C4F83" w:rsidRPr="008953DD" w:rsidRDefault="006C4F83" w:rsidP="008953DD">
      <w:pPr>
        <w:widowControl/>
        <w:spacing w:line="360" w:lineRule="auto"/>
        <w:ind w:firstLine="709"/>
        <w:rPr>
          <w:color w:val="000000"/>
          <w:sz w:val="28"/>
          <w:szCs w:val="28"/>
        </w:rPr>
      </w:pPr>
    </w:p>
    <w:p w:rsidR="006C4F83" w:rsidRPr="008953DD" w:rsidRDefault="006C4F83" w:rsidP="008953DD">
      <w:pPr>
        <w:pStyle w:val="af1"/>
        <w:spacing w:after="0" w:line="360" w:lineRule="auto"/>
        <w:ind w:firstLine="709"/>
        <w:jc w:val="both"/>
        <w:rPr>
          <w:color w:val="000000"/>
          <w:sz w:val="28"/>
          <w:szCs w:val="28"/>
        </w:rPr>
      </w:pPr>
      <w:r w:rsidRPr="008953DD">
        <w:rPr>
          <w:color w:val="000000"/>
          <w:sz w:val="28"/>
          <w:szCs w:val="28"/>
        </w:rPr>
        <w:t>Одновременно итальянские компании на территории России ввели в строй целый ряд производств, в том числе, в рамках создаваемых промышленных округов, а также приступили к реализации новых проектов в области промышленного производства.</w:t>
      </w:r>
    </w:p>
    <w:p w:rsidR="00026713" w:rsidRPr="008953DD" w:rsidRDefault="00026713" w:rsidP="008953DD">
      <w:pPr>
        <w:widowControl/>
        <w:spacing w:line="360" w:lineRule="auto"/>
        <w:ind w:firstLine="709"/>
        <w:rPr>
          <w:b/>
          <w:color w:val="000000"/>
          <w:sz w:val="28"/>
          <w:szCs w:val="28"/>
        </w:rPr>
      </w:pPr>
    </w:p>
    <w:p w:rsidR="000D214C" w:rsidRPr="008953DD" w:rsidRDefault="00DE5D97" w:rsidP="008953DD">
      <w:pPr>
        <w:widowControl/>
        <w:spacing w:line="360" w:lineRule="auto"/>
        <w:ind w:firstLine="709"/>
        <w:rPr>
          <w:b/>
          <w:color w:val="000000"/>
          <w:sz w:val="28"/>
          <w:szCs w:val="28"/>
        </w:rPr>
      </w:pPr>
      <w:r w:rsidRPr="008953DD">
        <w:rPr>
          <w:b/>
          <w:color w:val="000000"/>
          <w:sz w:val="28"/>
          <w:szCs w:val="28"/>
        </w:rPr>
        <w:t>3.</w:t>
      </w:r>
      <w:r w:rsidR="00026713" w:rsidRPr="008953DD">
        <w:rPr>
          <w:b/>
          <w:color w:val="000000"/>
          <w:sz w:val="28"/>
          <w:szCs w:val="28"/>
        </w:rPr>
        <w:t>3</w:t>
      </w:r>
      <w:r w:rsidRPr="008953DD">
        <w:rPr>
          <w:b/>
          <w:color w:val="000000"/>
          <w:sz w:val="28"/>
          <w:szCs w:val="28"/>
        </w:rPr>
        <w:t xml:space="preserve"> Россия-Япония</w:t>
      </w:r>
    </w:p>
    <w:p w:rsidR="008953DD" w:rsidRDefault="008953DD" w:rsidP="008953DD">
      <w:pPr>
        <w:widowControl/>
        <w:spacing w:line="360" w:lineRule="auto"/>
        <w:ind w:firstLine="709"/>
        <w:rPr>
          <w:color w:val="000000"/>
          <w:sz w:val="28"/>
          <w:szCs w:val="28"/>
        </w:rPr>
      </w:pPr>
    </w:p>
    <w:p w:rsidR="00026713" w:rsidRPr="008953DD" w:rsidRDefault="00026713" w:rsidP="008953DD">
      <w:pPr>
        <w:widowControl/>
        <w:spacing w:line="360" w:lineRule="auto"/>
        <w:ind w:firstLine="709"/>
        <w:rPr>
          <w:color w:val="000000"/>
          <w:sz w:val="28"/>
          <w:szCs w:val="28"/>
        </w:rPr>
      </w:pPr>
      <w:r w:rsidRPr="008953DD">
        <w:rPr>
          <w:color w:val="000000"/>
          <w:sz w:val="28"/>
          <w:szCs w:val="28"/>
        </w:rPr>
        <w:t>Торгово-экономические связи России с Японией занимают видное место в общем комплексе двусторонних отношений. В последние годы роль экономического взаимодействия между двумя странами заметно возросла.</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настоящее время Япония является одним из важнейших торговых партнеров России в азиатском регионе, занимая 2</w:t>
      </w:r>
      <w:r w:rsidR="008953DD">
        <w:rPr>
          <w:color w:val="000000"/>
          <w:sz w:val="28"/>
          <w:szCs w:val="28"/>
        </w:rPr>
        <w:noBreakHyphen/>
      </w:r>
      <w:r w:rsidR="008953DD" w:rsidRPr="008953DD">
        <w:rPr>
          <w:color w:val="000000"/>
          <w:sz w:val="28"/>
          <w:szCs w:val="28"/>
        </w:rPr>
        <w:t>е</w:t>
      </w:r>
      <w:r w:rsidRPr="008953DD">
        <w:rPr>
          <w:color w:val="000000"/>
          <w:sz w:val="28"/>
          <w:szCs w:val="28"/>
        </w:rPr>
        <w:t xml:space="preserve"> место по объему товарооборота после КНР. Начиная с 2003</w:t>
      </w:r>
      <w:r w:rsidR="008953DD">
        <w:rPr>
          <w:color w:val="000000"/>
          <w:sz w:val="28"/>
          <w:szCs w:val="28"/>
        </w:rPr>
        <w:t> </w:t>
      </w:r>
      <w:r w:rsidR="008953DD" w:rsidRPr="008953DD">
        <w:rPr>
          <w:color w:val="000000"/>
          <w:sz w:val="28"/>
          <w:szCs w:val="28"/>
        </w:rPr>
        <w:t>г</w:t>
      </w:r>
      <w:r w:rsidRPr="008953DD">
        <w:rPr>
          <w:color w:val="000000"/>
          <w:sz w:val="28"/>
          <w:szCs w:val="28"/>
        </w:rPr>
        <w:t>., торгово-экономические связи с Японией обрели устойчивую положительную динамику.</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По данным ФТС России, товарооборот России с Японией за 10</w:t>
      </w:r>
      <w:r w:rsidR="008953DD">
        <w:rPr>
          <w:color w:val="000000"/>
          <w:sz w:val="28"/>
          <w:szCs w:val="28"/>
        </w:rPr>
        <w:t> </w:t>
      </w:r>
      <w:r w:rsidR="008953DD" w:rsidRPr="008953DD">
        <w:rPr>
          <w:color w:val="000000"/>
          <w:sz w:val="28"/>
          <w:szCs w:val="28"/>
        </w:rPr>
        <w:t>мес</w:t>
      </w:r>
      <w:r w:rsidRPr="008953DD">
        <w:rPr>
          <w:color w:val="000000"/>
          <w:sz w:val="28"/>
          <w:szCs w:val="28"/>
        </w:rPr>
        <w:t>. 2007</w:t>
      </w:r>
      <w:r w:rsidR="008953DD">
        <w:rPr>
          <w:color w:val="000000"/>
          <w:sz w:val="28"/>
          <w:szCs w:val="28"/>
        </w:rPr>
        <w:t> </w:t>
      </w:r>
      <w:r w:rsidR="008953DD" w:rsidRPr="008953DD">
        <w:rPr>
          <w:color w:val="000000"/>
          <w:sz w:val="28"/>
          <w:szCs w:val="28"/>
        </w:rPr>
        <w:t>г</w:t>
      </w:r>
      <w:r w:rsidRPr="008953DD">
        <w:rPr>
          <w:color w:val="000000"/>
          <w:sz w:val="28"/>
          <w:szCs w:val="28"/>
        </w:rPr>
        <w:t>. составил 15,7 млрд.</w:t>
      </w:r>
      <w:r w:rsidR="008953DD">
        <w:rPr>
          <w:color w:val="000000"/>
          <w:sz w:val="28"/>
          <w:szCs w:val="28"/>
        </w:rPr>
        <w:t> </w:t>
      </w:r>
      <w:r w:rsidR="008953DD" w:rsidRPr="008953DD">
        <w:rPr>
          <w:color w:val="000000"/>
          <w:sz w:val="28"/>
          <w:szCs w:val="28"/>
        </w:rPr>
        <w:t>долл</w:t>
      </w:r>
      <w:r w:rsidRPr="008953DD">
        <w:rPr>
          <w:color w:val="000000"/>
          <w:sz w:val="28"/>
          <w:szCs w:val="28"/>
        </w:rPr>
        <w:t>. (+64,</w:t>
      </w:r>
      <w:r w:rsidR="008953DD" w:rsidRPr="008953DD">
        <w:rPr>
          <w:color w:val="000000"/>
          <w:sz w:val="28"/>
          <w:szCs w:val="28"/>
        </w:rPr>
        <w:t>1</w:t>
      </w:r>
      <w:r w:rsidR="008953DD">
        <w:rPr>
          <w:color w:val="000000"/>
          <w:sz w:val="28"/>
          <w:szCs w:val="28"/>
        </w:rPr>
        <w:t>%</w:t>
      </w:r>
      <w:r w:rsidRPr="008953DD">
        <w:rPr>
          <w:color w:val="000000"/>
          <w:sz w:val="28"/>
          <w:szCs w:val="28"/>
        </w:rPr>
        <w:t>), в т.ч. экспорт российских товаров – 5,6 млрд.</w:t>
      </w:r>
      <w:r w:rsidR="008953DD">
        <w:rPr>
          <w:color w:val="000000"/>
          <w:sz w:val="28"/>
          <w:szCs w:val="28"/>
        </w:rPr>
        <w:t> </w:t>
      </w:r>
      <w:r w:rsidR="008953DD" w:rsidRPr="008953DD">
        <w:rPr>
          <w:color w:val="000000"/>
          <w:sz w:val="28"/>
          <w:szCs w:val="28"/>
        </w:rPr>
        <w:t>долл</w:t>
      </w:r>
      <w:r w:rsidRPr="008953DD">
        <w:rPr>
          <w:color w:val="000000"/>
          <w:sz w:val="28"/>
          <w:szCs w:val="28"/>
        </w:rPr>
        <w:t>. (+64,</w:t>
      </w:r>
      <w:r w:rsidR="008953DD" w:rsidRPr="008953DD">
        <w:rPr>
          <w:color w:val="000000"/>
          <w:sz w:val="28"/>
          <w:szCs w:val="28"/>
        </w:rPr>
        <w:t>9</w:t>
      </w:r>
      <w:r w:rsidR="008953DD">
        <w:rPr>
          <w:color w:val="000000"/>
          <w:sz w:val="28"/>
          <w:szCs w:val="28"/>
        </w:rPr>
        <w:t>%</w:t>
      </w:r>
      <w:r w:rsidRPr="008953DD">
        <w:rPr>
          <w:color w:val="000000"/>
          <w:sz w:val="28"/>
          <w:szCs w:val="28"/>
        </w:rPr>
        <w:t>), импорт – 10,1 млрд.</w:t>
      </w:r>
      <w:r w:rsidR="008953DD">
        <w:rPr>
          <w:color w:val="000000"/>
          <w:sz w:val="28"/>
          <w:szCs w:val="28"/>
        </w:rPr>
        <w:t> </w:t>
      </w:r>
      <w:r w:rsidR="008953DD" w:rsidRPr="008953DD">
        <w:rPr>
          <w:color w:val="000000"/>
          <w:sz w:val="28"/>
          <w:szCs w:val="28"/>
        </w:rPr>
        <w:t>долл</w:t>
      </w:r>
      <w:r w:rsidRPr="008953DD">
        <w:rPr>
          <w:color w:val="000000"/>
          <w:sz w:val="28"/>
          <w:szCs w:val="28"/>
        </w:rPr>
        <w:t>. США (+63,</w:t>
      </w:r>
      <w:r w:rsidR="008953DD" w:rsidRPr="008953DD">
        <w:rPr>
          <w:color w:val="000000"/>
          <w:sz w:val="28"/>
          <w:szCs w:val="28"/>
        </w:rPr>
        <w:t>6</w:t>
      </w:r>
      <w:r w:rsidR="008953DD">
        <w:rPr>
          <w:color w:val="000000"/>
          <w:sz w:val="28"/>
          <w:szCs w:val="28"/>
        </w:rPr>
        <w:t>%</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Динамика товарооборота между Россией и Японией за 2003</w:t>
      </w:r>
      <w:r w:rsidR="008953DD">
        <w:rPr>
          <w:color w:val="000000"/>
          <w:sz w:val="28"/>
          <w:szCs w:val="28"/>
        </w:rPr>
        <w:t>–</w:t>
      </w:r>
      <w:r w:rsidR="008953DD" w:rsidRPr="008953DD">
        <w:rPr>
          <w:color w:val="000000"/>
          <w:sz w:val="28"/>
          <w:szCs w:val="28"/>
        </w:rPr>
        <w:t>2</w:t>
      </w:r>
      <w:r w:rsidRPr="008953DD">
        <w:rPr>
          <w:color w:val="000000"/>
          <w:sz w:val="28"/>
          <w:szCs w:val="28"/>
        </w:rPr>
        <w:t>007</w:t>
      </w:r>
      <w:r w:rsidR="008953DD">
        <w:rPr>
          <w:color w:val="000000"/>
          <w:sz w:val="28"/>
          <w:szCs w:val="28"/>
        </w:rPr>
        <w:t> </w:t>
      </w:r>
      <w:r w:rsidR="008953DD" w:rsidRPr="008953DD">
        <w:rPr>
          <w:color w:val="000000"/>
          <w:sz w:val="28"/>
          <w:szCs w:val="28"/>
        </w:rPr>
        <w:t>гг</w:t>
      </w:r>
      <w:r w:rsidRPr="008953DD">
        <w:rPr>
          <w:color w:val="000000"/>
          <w:sz w:val="28"/>
          <w:szCs w:val="28"/>
        </w:rPr>
        <w:t>. характеризуется следующими данными (по данным ФТС РФ, млн.</w:t>
      </w:r>
      <w:r w:rsidR="008953DD">
        <w:rPr>
          <w:color w:val="000000"/>
          <w:sz w:val="28"/>
          <w:szCs w:val="28"/>
        </w:rPr>
        <w:t> </w:t>
      </w:r>
      <w:r w:rsidR="008953DD" w:rsidRPr="008953DD">
        <w:rPr>
          <w:color w:val="000000"/>
          <w:sz w:val="28"/>
          <w:szCs w:val="28"/>
        </w:rPr>
        <w:t>долл</w:t>
      </w:r>
      <w:r w:rsidRPr="008953DD">
        <w:rPr>
          <w:color w:val="000000"/>
          <w:sz w:val="28"/>
          <w:szCs w:val="28"/>
        </w:rPr>
        <w:t>. США</w:t>
      </w:r>
      <w:r w:rsidR="008953DD" w:rsidRPr="008953DD">
        <w:rPr>
          <w:color w:val="000000"/>
          <w:sz w:val="28"/>
          <w:szCs w:val="28"/>
        </w:rPr>
        <w:t>,</w:t>
      </w:r>
      <w:r w:rsidR="008953DD">
        <w:rPr>
          <w:color w:val="000000"/>
          <w:sz w:val="28"/>
          <w:szCs w:val="28"/>
        </w:rPr>
        <w:t xml:space="preserve"> %</w:t>
      </w:r>
      <w:r w:rsidRPr="008953DD">
        <w:rPr>
          <w:color w:val="000000"/>
          <w:sz w:val="28"/>
          <w:szCs w:val="28"/>
        </w:rPr>
        <w:t xml:space="preserve"> к предыдущему году):</w:t>
      </w:r>
    </w:p>
    <w:p w:rsidR="005C6C2D" w:rsidRPr="008953DD" w:rsidRDefault="005C6C2D" w:rsidP="008953DD">
      <w:pPr>
        <w:widowControl/>
        <w:spacing w:line="360" w:lineRule="auto"/>
        <w:ind w:firstLine="709"/>
        <w:rPr>
          <w:color w:val="000000"/>
          <w:sz w:val="28"/>
          <w:szCs w:val="28"/>
        </w:rPr>
      </w:pPr>
    </w:p>
    <w:p w:rsidR="005C6C2D" w:rsidRPr="008953DD" w:rsidRDefault="008953DD" w:rsidP="008953DD">
      <w:pPr>
        <w:widowControl/>
        <w:spacing w:line="360" w:lineRule="auto"/>
        <w:ind w:firstLine="709"/>
        <w:rPr>
          <w:color w:val="000000"/>
          <w:sz w:val="28"/>
          <w:szCs w:val="24"/>
        </w:rPr>
      </w:pPr>
      <w:r>
        <w:rPr>
          <w:b/>
          <w:i/>
          <w:color w:val="000000"/>
          <w:sz w:val="28"/>
          <w:szCs w:val="24"/>
        </w:rPr>
        <w:br w:type="page"/>
      </w:r>
      <w:r w:rsidR="005C6C2D" w:rsidRPr="008953DD">
        <w:rPr>
          <w:color w:val="000000"/>
          <w:sz w:val="28"/>
          <w:szCs w:val="24"/>
        </w:rPr>
        <w:t>Динамика товарооборота между Россией и Японией</w:t>
      </w:r>
    </w:p>
    <w:tbl>
      <w:tblPr>
        <w:tblW w:w="4673"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9"/>
        <w:gridCol w:w="1279"/>
        <w:gridCol w:w="1279"/>
        <w:gridCol w:w="1277"/>
        <w:gridCol w:w="2120"/>
        <w:gridCol w:w="1601"/>
      </w:tblGrid>
      <w:tr w:rsidR="00026713" w:rsidRPr="00EB04CF" w:rsidTr="00EB04CF">
        <w:trPr>
          <w:cantSplit/>
        </w:trPr>
        <w:tc>
          <w:tcPr>
            <w:tcW w:w="776" w:type="pct"/>
            <w:shd w:val="clear" w:color="auto" w:fill="auto"/>
          </w:tcPr>
          <w:p w:rsidR="00026713" w:rsidRPr="00EB04CF" w:rsidRDefault="00026713" w:rsidP="00EB04CF">
            <w:pPr>
              <w:widowControl/>
              <w:spacing w:line="360" w:lineRule="auto"/>
              <w:ind w:firstLine="0"/>
              <w:rPr>
                <w:color w:val="000000"/>
                <w:szCs w:val="24"/>
              </w:rPr>
            </w:pPr>
          </w:p>
        </w:tc>
        <w:tc>
          <w:tcPr>
            <w:tcW w:w="715" w:type="pct"/>
            <w:shd w:val="clear" w:color="auto" w:fill="auto"/>
          </w:tcPr>
          <w:p w:rsidR="00026713" w:rsidRPr="00EB04CF" w:rsidRDefault="008953DD" w:rsidP="00EB04CF">
            <w:pPr>
              <w:widowControl/>
              <w:spacing w:line="360" w:lineRule="auto"/>
              <w:ind w:firstLine="0"/>
              <w:rPr>
                <w:color w:val="000000"/>
                <w:szCs w:val="24"/>
              </w:rPr>
            </w:pPr>
            <w:r w:rsidRPr="00EB04CF">
              <w:rPr>
                <w:color w:val="000000"/>
                <w:szCs w:val="24"/>
              </w:rPr>
              <w:t>2003 г</w:t>
            </w:r>
            <w:r w:rsidR="00026713" w:rsidRPr="00EB04CF">
              <w:rPr>
                <w:color w:val="000000"/>
                <w:szCs w:val="24"/>
              </w:rPr>
              <w:t>.</w:t>
            </w:r>
          </w:p>
        </w:tc>
        <w:tc>
          <w:tcPr>
            <w:tcW w:w="715" w:type="pct"/>
            <w:shd w:val="clear" w:color="auto" w:fill="auto"/>
          </w:tcPr>
          <w:p w:rsidR="00026713" w:rsidRPr="00EB04CF" w:rsidRDefault="008953DD" w:rsidP="00EB04CF">
            <w:pPr>
              <w:widowControl/>
              <w:spacing w:line="360" w:lineRule="auto"/>
              <w:ind w:firstLine="0"/>
              <w:rPr>
                <w:color w:val="000000"/>
                <w:szCs w:val="24"/>
              </w:rPr>
            </w:pPr>
            <w:r w:rsidRPr="00EB04CF">
              <w:rPr>
                <w:color w:val="000000"/>
                <w:szCs w:val="24"/>
              </w:rPr>
              <w:t>2004 г</w:t>
            </w:r>
            <w:r w:rsidR="00026713" w:rsidRPr="00EB04CF">
              <w:rPr>
                <w:color w:val="000000"/>
                <w:szCs w:val="24"/>
              </w:rPr>
              <w:t>.</w:t>
            </w:r>
          </w:p>
        </w:tc>
        <w:tc>
          <w:tcPr>
            <w:tcW w:w="714" w:type="pct"/>
            <w:shd w:val="clear" w:color="auto" w:fill="auto"/>
          </w:tcPr>
          <w:p w:rsidR="00026713" w:rsidRPr="00EB04CF" w:rsidRDefault="008953DD" w:rsidP="00EB04CF">
            <w:pPr>
              <w:widowControl/>
              <w:spacing w:line="360" w:lineRule="auto"/>
              <w:ind w:firstLine="0"/>
              <w:rPr>
                <w:color w:val="000000"/>
                <w:szCs w:val="24"/>
              </w:rPr>
            </w:pPr>
            <w:r w:rsidRPr="00EB04CF">
              <w:rPr>
                <w:color w:val="000000"/>
                <w:szCs w:val="24"/>
              </w:rPr>
              <w:t>2005 г</w:t>
            </w:r>
            <w:r w:rsidR="00026713" w:rsidRPr="00EB04CF">
              <w:rPr>
                <w:color w:val="000000"/>
                <w:szCs w:val="24"/>
              </w:rPr>
              <w:t>.</w:t>
            </w:r>
          </w:p>
        </w:tc>
        <w:tc>
          <w:tcPr>
            <w:tcW w:w="1185" w:type="pct"/>
            <w:shd w:val="clear" w:color="auto" w:fill="auto"/>
          </w:tcPr>
          <w:p w:rsidR="00026713" w:rsidRPr="00EB04CF" w:rsidRDefault="008953DD" w:rsidP="00EB04CF">
            <w:pPr>
              <w:widowControl/>
              <w:spacing w:line="360" w:lineRule="auto"/>
              <w:ind w:firstLine="0"/>
              <w:rPr>
                <w:color w:val="000000"/>
                <w:szCs w:val="24"/>
              </w:rPr>
            </w:pPr>
            <w:r w:rsidRPr="00EB04CF">
              <w:rPr>
                <w:color w:val="000000"/>
                <w:szCs w:val="24"/>
              </w:rPr>
              <w:t>2006 г</w:t>
            </w:r>
            <w:r w:rsidR="00026713" w:rsidRPr="00EB04CF">
              <w:rPr>
                <w:color w:val="000000"/>
                <w:szCs w:val="24"/>
              </w:rPr>
              <w:t>.</w:t>
            </w:r>
          </w:p>
        </w:tc>
        <w:tc>
          <w:tcPr>
            <w:tcW w:w="895" w:type="pct"/>
            <w:shd w:val="clear" w:color="auto" w:fill="auto"/>
          </w:tcPr>
          <w:p w:rsidR="00026713" w:rsidRPr="00EB04CF" w:rsidRDefault="008953DD" w:rsidP="00EB04CF">
            <w:pPr>
              <w:widowControl/>
              <w:spacing w:line="360" w:lineRule="auto"/>
              <w:ind w:firstLine="0"/>
              <w:rPr>
                <w:color w:val="000000"/>
                <w:szCs w:val="24"/>
              </w:rPr>
            </w:pPr>
            <w:r w:rsidRPr="00EB04CF">
              <w:rPr>
                <w:color w:val="000000"/>
                <w:szCs w:val="24"/>
              </w:rPr>
              <w:t xml:space="preserve">2007 г. </w:t>
            </w:r>
            <w:r w:rsidR="00026713" w:rsidRPr="00EB04CF">
              <w:rPr>
                <w:color w:val="000000"/>
                <w:szCs w:val="24"/>
              </w:rPr>
              <w:t>10</w:t>
            </w:r>
            <w:r w:rsidRPr="00EB04CF">
              <w:rPr>
                <w:color w:val="000000"/>
                <w:szCs w:val="24"/>
              </w:rPr>
              <w:t> мес</w:t>
            </w:r>
            <w:r w:rsidR="00026713" w:rsidRPr="00EB04CF">
              <w:rPr>
                <w:color w:val="000000"/>
                <w:szCs w:val="24"/>
              </w:rPr>
              <w:t>.</w:t>
            </w:r>
          </w:p>
        </w:tc>
      </w:tr>
      <w:tr w:rsidR="00026713" w:rsidRPr="00EB04CF" w:rsidTr="00EB04CF">
        <w:trPr>
          <w:cantSplit/>
        </w:trPr>
        <w:tc>
          <w:tcPr>
            <w:tcW w:w="776"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Оборот</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4305</w:t>
            </w:r>
          </w:p>
          <w:p w:rsidR="00026713" w:rsidRPr="00EB04CF" w:rsidRDefault="00026713" w:rsidP="00EB04CF">
            <w:pPr>
              <w:widowControl/>
              <w:spacing w:line="360" w:lineRule="auto"/>
              <w:ind w:firstLine="0"/>
              <w:rPr>
                <w:color w:val="000000"/>
                <w:szCs w:val="24"/>
              </w:rPr>
            </w:pPr>
            <w:r w:rsidRPr="00EB04CF">
              <w:rPr>
                <w:color w:val="000000"/>
                <w:szCs w:val="24"/>
              </w:rPr>
              <w:t>(154,6)</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7341</w:t>
            </w:r>
          </w:p>
          <w:p w:rsidR="00026713" w:rsidRPr="00EB04CF" w:rsidRDefault="00026713" w:rsidP="00EB04CF">
            <w:pPr>
              <w:widowControl/>
              <w:spacing w:line="360" w:lineRule="auto"/>
              <w:ind w:firstLine="0"/>
              <w:rPr>
                <w:color w:val="000000"/>
                <w:szCs w:val="24"/>
              </w:rPr>
            </w:pPr>
            <w:r w:rsidRPr="00EB04CF">
              <w:rPr>
                <w:color w:val="000000"/>
                <w:szCs w:val="24"/>
              </w:rPr>
              <w:t>(170,5)</w:t>
            </w:r>
          </w:p>
        </w:tc>
        <w:tc>
          <w:tcPr>
            <w:tcW w:w="714"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9575</w:t>
            </w:r>
          </w:p>
          <w:p w:rsidR="00026713" w:rsidRPr="00EB04CF" w:rsidRDefault="00026713" w:rsidP="00EB04CF">
            <w:pPr>
              <w:widowControl/>
              <w:spacing w:line="360" w:lineRule="auto"/>
              <w:ind w:firstLine="0"/>
              <w:rPr>
                <w:color w:val="000000"/>
                <w:szCs w:val="24"/>
              </w:rPr>
            </w:pPr>
            <w:r w:rsidRPr="00EB04CF">
              <w:rPr>
                <w:color w:val="000000"/>
                <w:szCs w:val="24"/>
              </w:rPr>
              <w:t>(130,4)</w:t>
            </w:r>
          </w:p>
        </w:tc>
        <w:tc>
          <w:tcPr>
            <w:tcW w:w="118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12409,</w:t>
            </w:r>
            <w:r w:rsidR="008953DD" w:rsidRPr="00EB04CF">
              <w:rPr>
                <w:color w:val="000000"/>
                <w:szCs w:val="24"/>
              </w:rPr>
              <w:t>2 (129,</w:t>
            </w:r>
            <w:r w:rsidRPr="00EB04CF">
              <w:rPr>
                <w:color w:val="000000"/>
                <w:szCs w:val="24"/>
              </w:rPr>
              <w:t>6)</w:t>
            </w:r>
          </w:p>
        </w:tc>
        <w:tc>
          <w:tcPr>
            <w:tcW w:w="89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15719.</w:t>
            </w:r>
            <w:r w:rsidR="008953DD" w:rsidRPr="00EB04CF">
              <w:rPr>
                <w:color w:val="000000"/>
                <w:szCs w:val="24"/>
              </w:rPr>
              <w:t>8 (164,</w:t>
            </w:r>
            <w:r w:rsidRPr="00EB04CF">
              <w:rPr>
                <w:color w:val="000000"/>
                <w:szCs w:val="24"/>
              </w:rPr>
              <w:t>1)</w:t>
            </w:r>
          </w:p>
        </w:tc>
      </w:tr>
      <w:tr w:rsidR="00026713" w:rsidRPr="00EB04CF" w:rsidTr="00EB04CF">
        <w:trPr>
          <w:cantSplit/>
        </w:trPr>
        <w:tc>
          <w:tcPr>
            <w:tcW w:w="776"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Экспорт</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2422</w:t>
            </w:r>
          </w:p>
          <w:p w:rsidR="00026713" w:rsidRPr="00EB04CF" w:rsidRDefault="00026713" w:rsidP="00EB04CF">
            <w:pPr>
              <w:widowControl/>
              <w:spacing w:line="360" w:lineRule="auto"/>
              <w:ind w:firstLine="0"/>
              <w:rPr>
                <w:color w:val="000000"/>
                <w:szCs w:val="24"/>
              </w:rPr>
            </w:pPr>
            <w:r w:rsidRPr="00EB04CF">
              <w:rPr>
                <w:color w:val="000000"/>
                <w:szCs w:val="24"/>
              </w:rPr>
              <w:t>(134,2)</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3402</w:t>
            </w:r>
          </w:p>
          <w:p w:rsidR="00026713" w:rsidRPr="00EB04CF" w:rsidRDefault="00026713" w:rsidP="00EB04CF">
            <w:pPr>
              <w:widowControl/>
              <w:spacing w:line="360" w:lineRule="auto"/>
              <w:ind w:firstLine="0"/>
              <w:rPr>
                <w:color w:val="000000"/>
                <w:szCs w:val="24"/>
              </w:rPr>
            </w:pPr>
            <w:r w:rsidRPr="00EB04CF">
              <w:rPr>
                <w:color w:val="000000"/>
                <w:szCs w:val="24"/>
              </w:rPr>
              <w:t>(140,5)</w:t>
            </w:r>
          </w:p>
        </w:tc>
        <w:tc>
          <w:tcPr>
            <w:tcW w:w="714"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3744</w:t>
            </w:r>
          </w:p>
          <w:p w:rsidR="00026713" w:rsidRPr="00EB04CF" w:rsidRDefault="00026713" w:rsidP="00EB04CF">
            <w:pPr>
              <w:widowControl/>
              <w:spacing w:line="360" w:lineRule="auto"/>
              <w:ind w:firstLine="0"/>
              <w:rPr>
                <w:color w:val="000000"/>
                <w:szCs w:val="24"/>
              </w:rPr>
            </w:pPr>
            <w:r w:rsidRPr="00EB04CF">
              <w:rPr>
                <w:color w:val="000000"/>
                <w:szCs w:val="24"/>
              </w:rPr>
              <w:t>(110,1)</w:t>
            </w:r>
          </w:p>
        </w:tc>
        <w:tc>
          <w:tcPr>
            <w:tcW w:w="118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4620,8</w:t>
            </w:r>
          </w:p>
          <w:p w:rsidR="00026713" w:rsidRPr="00EB04CF" w:rsidRDefault="00026713" w:rsidP="00EB04CF">
            <w:pPr>
              <w:widowControl/>
              <w:spacing w:line="360" w:lineRule="auto"/>
              <w:ind w:firstLine="0"/>
              <w:rPr>
                <w:color w:val="000000"/>
                <w:szCs w:val="24"/>
              </w:rPr>
            </w:pPr>
            <w:r w:rsidRPr="00EB04CF">
              <w:rPr>
                <w:color w:val="000000"/>
                <w:szCs w:val="24"/>
              </w:rPr>
              <w:t>(123,4)</w:t>
            </w:r>
          </w:p>
        </w:tc>
        <w:tc>
          <w:tcPr>
            <w:tcW w:w="89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5625.7</w:t>
            </w:r>
          </w:p>
          <w:p w:rsidR="00026713" w:rsidRPr="00EB04CF" w:rsidRDefault="00026713" w:rsidP="00EB04CF">
            <w:pPr>
              <w:widowControl/>
              <w:spacing w:line="360" w:lineRule="auto"/>
              <w:ind w:firstLine="0"/>
              <w:rPr>
                <w:color w:val="000000"/>
                <w:szCs w:val="24"/>
              </w:rPr>
            </w:pPr>
            <w:r w:rsidRPr="00EB04CF">
              <w:rPr>
                <w:color w:val="000000"/>
                <w:szCs w:val="24"/>
              </w:rPr>
              <w:t>(164,9)</w:t>
            </w:r>
          </w:p>
        </w:tc>
      </w:tr>
      <w:tr w:rsidR="00026713" w:rsidRPr="00EB04CF" w:rsidTr="00EB04CF">
        <w:trPr>
          <w:cantSplit/>
        </w:trPr>
        <w:tc>
          <w:tcPr>
            <w:tcW w:w="776"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Импорт</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1883</w:t>
            </w:r>
          </w:p>
          <w:p w:rsidR="00026713" w:rsidRPr="00EB04CF" w:rsidRDefault="00026713" w:rsidP="00EB04CF">
            <w:pPr>
              <w:widowControl/>
              <w:spacing w:line="360" w:lineRule="auto"/>
              <w:ind w:firstLine="0"/>
              <w:rPr>
                <w:color w:val="000000"/>
                <w:szCs w:val="24"/>
              </w:rPr>
            </w:pPr>
            <w:r w:rsidRPr="00EB04CF">
              <w:rPr>
                <w:color w:val="000000"/>
                <w:szCs w:val="24"/>
              </w:rPr>
              <w:t>(192,1)</w:t>
            </w:r>
          </w:p>
        </w:tc>
        <w:tc>
          <w:tcPr>
            <w:tcW w:w="71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3938</w:t>
            </w:r>
          </w:p>
          <w:p w:rsidR="00026713" w:rsidRPr="00EB04CF" w:rsidRDefault="00026713" w:rsidP="00EB04CF">
            <w:pPr>
              <w:widowControl/>
              <w:spacing w:line="360" w:lineRule="auto"/>
              <w:ind w:firstLine="0"/>
              <w:rPr>
                <w:color w:val="000000"/>
                <w:szCs w:val="24"/>
              </w:rPr>
            </w:pPr>
            <w:r w:rsidRPr="00EB04CF">
              <w:rPr>
                <w:color w:val="000000"/>
                <w:szCs w:val="24"/>
              </w:rPr>
              <w:t>(209,1)</w:t>
            </w:r>
          </w:p>
        </w:tc>
        <w:tc>
          <w:tcPr>
            <w:tcW w:w="714"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5832</w:t>
            </w:r>
          </w:p>
          <w:p w:rsidR="00026713" w:rsidRPr="00EB04CF" w:rsidRDefault="00026713" w:rsidP="00EB04CF">
            <w:pPr>
              <w:widowControl/>
              <w:spacing w:line="360" w:lineRule="auto"/>
              <w:ind w:firstLine="0"/>
              <w:rPr>
                <w:color w:val="000000"/>
                <w:szCs w:val="24"/>
              </w:rPr>
            </w:pPr>
            <w:r w:rsidRPr="00EB04CF">
              <w:rPr>
                <w:color w:val="000000"/>
                <w:szCs w:val="24"/>
              </w:rPr>
              <w:t>(148,1)</w:t>
            </w:r>
          </w:p>
        </w:tc>
        <w:tc>
          <w:tcPr>
            <w:tcW w:w="1185" w:type="pct"/>
            <w:shd w:val="clear" w:color="auto" w:fill="auto"/>
          </w:tcPr>
          <w:p w:rsidR="008953DD" w:rsidRPr="00EB04CF" w:rsidRDefault="008953DD" w:rsidP="00EB04CF">
            <w:pPr>
              <w:widowControl/>
              <w:spacing w:line="360" w:lineRule="auto"/>
              <w:ind w:firstLine="0"/>
              <w:rPr>
                <w:color w:val="000000"/>
                <w:szCs w:val="24"/>
              </w:rPr>
            </w:pPr>
            <w:r w:rsidRPr="00EB04CF">
              <w:rPr>
                <w:color w:val="000000"/>
                <w:szCs w:val="24"/>
              </w:rPr>
              <w:t>7788,4</w:t>
            </w:r>
          </w:p>
          <w:p w:rsidR="00026713" w:rsidRPr="00EB04CF" w:rsidRDefault="00026713" w:rsidP="00EB04CF">
            <w:pPr>
              <w:widowControl/>
              <w:spacing w:line="360" w:lineRule="auto"/>
              <w:ind w:firstLine="0"/>
              <w:rPr>
                <w:color w:val="000000"/>
                <w:szCs w:val="24"/>
              </w:rPr>
            </w:pPr>
            <w:r w:rsidRPr="00EB04CF">
              <w:rPr>
                <w:color w:val="000000"/>
                <w:szCs w:val="24"/>
              </w:rPr>
              <w:t>(133,6)</w:t>
            </w:r>
          </w:p>
        </w:tc>
        <w:tc>
          <w:tcPr>
            <w:tcW w:w="89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10094.</w:t>
            </w:r>
            <w:r w:rsidR="008953DD" w:rsidRPr="00EB04CF">
              <w:rPr>
                <w:color w:val="000000"/>
                <w:szCs w:val="24"/>
              </w:rPr>
              <w:t>1 (163,</w:t>
            </w:r>
            <w:r w:rsidRPr="00EB04CF">
              <w:rPr>
                <w:color w:val="000000"/>
                <w:szCs w:val="24"/>
              </w:rPr>
              <w:t>6)</w:t>
            </w:r>
          </w:p>
        </w:tc>
      </w:tr>
    </w:tbl>
    <w:p w:rsidR="00026713" w:rsidRPr="008953DD" w:rsidRDefault="00026713" w:rsidP="008953DD">
      <w:pPr>
        <w:widowControl/>
        <w:spacing w:line="360" w:lineRule="auto"/>
        <w:ind w:firstLine="709"/>
        <w:rPr>
          <w:color w:val="000000"/>
          <w:sz w:val="28"/>
          <w:szCs w:val="28"/>
        </w:rPr>
      </w:pPr>
    </w:p>
    <w:p w:rsidR="00026713" w:rsidRPr="008953DD" w:rsidRDefault="00026713" w:rsidP="008953DD">
      <w:pPr>
        <w:widowControl/>
        <w:spacing w:line="360" w:lineRule="auto"/>
        <w:ind w:firstLine="709"/>
        <w:rPr>
          <w:color w:val="000000"/>
          <w:sz w:val="28"/>
          <w:szCs w:val="28"/>
        </w:rPr>
      </w:pPr>
      <w:r w:rsidRPr="008953DD">
        <w:rPr>
          <w:color w:val="000000"/>
          <w:sz w:val="28"/>
          <w:szCs w:val="28"/>
        </w:rPr>
        <w:t>Товарная структура российского экспорта в Японию в 2007</w:t>
      </w:r>
      <w:r w:rsidR="008953DD">
        <w:rPr>
          <w:color w:val="000000"/>
          <w:sz w:val="28"/>
          <w:szCs w:val="28"/>
        </w:rPr>
        <w:t> </w:t>
      </w:r>
      <w:r w:rsidR="008953DD" w:rsidRPr="008953DD">
        <w:rPr>
          <w:color w:val="000000"/>
          <w:sz w:val="28"/>
          <w:szCs w:val="28"/>
        </w:rPr>
        <w:t>г</w:t>
      </w:r>
      <w:r w:rsidRPr="008953DD">
        <w:rPr>
          <w:color w:val="000000"/>
          <w:sz w:val="28"/>
          <w:szCs w:val="28"/>
        </w:rPr>
        <w:t>. представлена основными четырьмя товарными группами, на которые приходится до 9</w:t>
      </w:r>
      <w:r w:rsidR="008953DD" w:rsidRPr="008953DD">
        <w:rPr>
          <w:color w:val="000000"/>
          <w:sz w:val="28"/>
          <w:szCs w:val="28"/>
        </w:rPr>
        <w:t>0</w:t>
      </w:r>
      <w:r w:rsidR="008953DD">
        <w:rPr>
          <w:color w:val="000000"/>
          <w:sz w:val="28"/>
          <w:szCs w:val="28"/>
        </w:rPr>
        <w:t>%</w:t>
      </w:r>
      <w:r w:rsidRPr="008953DD">
        <w:rPr>
          <w:color w:val="000000"/>
          <w:sz w:val="28"/>
          <w:szCs w:val="28"/>
        </w:rPr>
        <w:t xml:space="preserve"> всего стоимостного объема экспорта:</w:t>
      </w:r>
    </w:p>
    <w:p w:rsidR="00026713" w:rsidRPr="008953DD" w:rsidRDefault="00026713" w:rsidP="008953DD">
      <w:pPr>
        <w:widowControl/>
        <w:numPr>
          <w:ilvl w:val="0"/>
          <w:numId w:val="8"/>
        </w:numPr>
        <w:spacing w:line="360" w:lineRule="auto"/>
        <w:ind w:left="0" w:firstLine="709"/>
        <w:rPr>
          <w:color w:val="000000"/>
          <w:sz w:val="28"/>
          <w:szCs w:val="28"/>
        </w:rPr>
      </w:pPr>
      <w:r w:rsidRPr="008953DD">
        <w:rPr>
          <w:color w:val="000000"/>
          <w:sz w:val="28"/>
          <w:szCs w:val="28"/>
        </w:rPr>
        <w:t>минеральное сырье и топливо;</w:t>
      </w:r>
    </w:p>
    <w:p w:rsidR="00026713" w:rsidRPr="008953DD" w:rsidRDefault="00026713" w:rsidP="008953DD">
      <w:pPr>
        <w:widowControl/>
        <w:numPr>
          <w:ilvl w:val="0"/>
          <w:numId w:val="8"/>
        </w:numPr>
        <w:spacing w:line="360" w:lineRule="auto"/>
        <w:ind w:left="0" w:firstLine="709"/>
        <w:rPr>
          <w:color w:val="000000"/>
          <w:sz w:val="28"/>
          <w:szCs w:val="28"/>
        </w:rPr>
      </w:pPr>
      <w:r w:rsidRPr="008953DD">
        <w:rPr>
          <w:color w:val="000000"/>
          <w:sz w:val="28"/>
          <w:szCs w:val="28"/>
        </w:rPr>
        <w:t>продукция первичной переработки (металлы и металлоизделия);</w:t>
      </w:r>
    </w:p>
    <w:p w:rsidR="00026713" w:rsidRPr="008953DD" w:rsidRDefault="00026713" w:rsidP="008953DD">
      <w:pPr>
        <w:widowControl/>
        <w:numPr>
          <w:ilvl w:val="0"/>
          <w:numId w:val="8"/>
        </w:numPr>
        <w:spacing w:line="360" w:lineRule="auto"/>
        <w:ind w:left="0" w:firstLine="709"/>
        <w:rPr>
          <w:color w:val="000000"/>
          <w:sz w:val="28"/>
          <w:szCs w:val="28"/>
        </w:rPr>
      </w:pPr>
      <w:r w:rsidRPr="008953DD">
        <w:rPr>
          <w:color w:val="000000"/>
          <w:sz w:val="28"/>
          <w:szCs w:val="28"/>
        </w:rPr>
        <w:t>рыба и морепродукты;</w:t>
      </w:r>
    </w:p>
    <w:p w:rsidR="00026713" w:rsidRPr="008953DD" w:rsidRDefault="00026713" w:rsidP="008953DD">
      <w:pPr>
        <w:widowControl/>
        <w:numPr>
          <w:ilvl w:val="0"/>
          <w:numId w:val="8"/>
        </w:numPr>
        <w:spacing w:line="360" w:lineRule="auto"/>
        <w:ind w:left="0" w:firstLine="709"/>
        <w:rPr>
          <w:color w:val="000000"/>
          <w:sz w:val="28"/>
          <w:szCs w:val="28"/>
        </w:rPr>
      </w:pPr>
      <w:r w:rsidRPr="008953DD">
        <w:rPr>
          <w:color w:val="000000"/>
          <w:sz w:val="28"/>
          <w:szCs w:val="28"/>
        </w:rPr>
        <w:t>лесные товары.</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импорте из Японии в 2007</w:t>
      </w:r>
      <w:r w:rsidR="008953DD">
        <w:rPr>
          <w:color w:val="000000"/>
          <w:sz w:val="28"/>
          <w:szCs w:val="28"/>
        </w:rPr>
        <w:t> </w:t>
      </w:r>
      <w:r w:rsidR="008953DD" w:rsidRPr="008953DD">
        <w:rPr>
          <w:color w:val="000000"/>
          <w:sz w:val="28"/>
          <w:szCs w:val="28"/>
        </w:rPr>
        <w:t>г</w:t>
      </w:r>
      <w:r w:rsidRPr="008953DD">
        <w:rPr>
          <w:color w:val="000000"/>
          <w:sz w:val="28"/>
          <w:szCs w:val="28"/>
        </w:rPr>
        <w:t>. преобладает машинно-техническая продукция (свыше 9</w:t>
      </w:r>
      <w:r w:rsidR="008953DD" w:rsidRPr="008953DD">
        <w:rPr>
          <w:color w:val="000000"/>
          <w:sz w:val="28"/>
          <w:szCs w:val="28"/>
        </w:rPr>
        <w:t>0</w:t>
      </w:r>
      <w:r w:rsidR="008953DD">
        <w:rPr>
          <w:color w:val="000000"/>
          <w:sz w:val="28"/>
          <w:szCs w:val="28"/>
        </w:rPr>
        <w:t>%</w:t>
      </w:r>
      <w:r w:rsidRPr="008953DD">
        <w:rPr>
          <w:color w:val="000000"/>
          <w:sz w:val="28"/>
          <w:szCs w:val="28"/>
        </w:rPr>
        <w:t xml:space="preserve"> стоимостного объема): автомобили, дорожно-строительная техника, электробытовые товары, средства связи.</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целом достигнутый уровень товарооборота пока не соответствует потенциалу обеих стран. Доля России в общем объеме внешней торговли, экспорте и импорте Японии в 2006</w:t>
      </w:r>
      <w:r w:rsidR="008953DD">
        <w:rPr>
          <w:color w:val="000000"/>
          <w:sz w:val="28"/>
          <w:szCs w:val="28"/>
        </w:rPr>
        <w:t> </w:t>
      </w:r>
      <w:r w:rsidR="008953DD" w:rsidRPr="008953DD">
        <w:rPr>
          <w:color w:val="000000"/>
          <w:sz w:val="28"/>
          <w:szCs w:val="28"/>
        </w:rPr>
        <w:t>г</w:t>
      </w:r>
      <w:r w:rsidRPr="008953DD">
        <w:rPr>
          <w:color w:val="000000"/>
          <w:sz w:val="28"/>
          <w:szCs w:val="28"/>
        </w:rPr>
        <w:t xml:space="preserve">. составила около </w:t>
      </w:r>
      <w:r w:rsidR="008953DD" w:rsidRPr="008953DD">
        <w:rPr>
          <w:color w:val="000000"/>
          <w:sz w:val="28"/>
          <w:szCs w:val="28"/>
        </w:rPr>
        <w:t>1</w:t>
      </w:r>
      <w:r w:rsidR="008953DD">
        <w:rPr>
          <w:color w:val="000000"/>
          <w:sz w:val="28"/>
          <w:szCs w:val="28"/>
        </w:rPr>
        <w:t>%</w:t>
      </w:r>
      <w:r w:rsidRPr="008953DD">
        <w:rPr>
          <w:color w:val="000000"/>
          <w:sz w:val="28"/>
          <w:szCs w:val="28"/>
        </w:rPr>
        <w:t xml:space="preserve">, а удельный вес Японии во внешнеторговом обороте России – около </w:t>
      </w:r>
      <w:r w:rsidR="008953DD" w:rsidRPr="008953DD">
        <w:rPr>
          <w:color w:val="000000"/>
          <w:sz w:val="28"/>
          <w:szCs w:val="28"/>
        </w:rPr>
        <w:t>3</w:t>
      </w:r>
      <w:r w:rsidR="008953DD">
        <w:rPr>
          <w:color w:val="000000"/>
          <w:sz w:val="28"/>
          <w:szCs w:val="28"/>
        </w:rPr>
        <w:t>%</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Стратегической сферой российско-японского экономического сотрудничества становится топливно-энергетический комплекс, где наиболее перспективным направлением является реализация сахалинских нефтегазовых проектов, в которых принимают участие ряд японских компаний.</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Сахалинские нефтегазовые проекты продолжают оставаться</w:t>
      </w:r>
      <w:r w:rsidR="008953DD">
        <w:rPr>
          <w:color w:val="000000"/>
          <w:sz w:val="28"/>
          <w:szCs w:val="28"/>
        </w:rPr>
        <w:t xml:space="preserve"> </w:t>
      </w:r>
      <w:r w:rsidRPr="008953DD">
        <w:rPr>
          <w:color w:val="000000"/>
          <w:sz w:val="28"/>
          <w:szCs w:val="28"/>
        </w:rPr>
        <w:t>крупнейшими объектами инвестиционного сотрудничества между Россией и Японией.</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Наращивание объема поставок сахалинской нефти на японский рынок и появление в российском экспорте, начиная с 2009 года, нового товара </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сжиженного природного газа </w:t>
      </w:r>
      <w:r w:rsidR="008953DD">
        <w:rPr>
          <w:color w:val="000000"/>
          <w:sz w:val="28"/>
          <w:szCs w:val="28"/>
        </w:rPr>
        <w:t>–</w:t>
      </w:r>
      <w:r w:rsidR="008953DD" w:rsidRPr="008953DD">
        <w:rPr>
          <w:color w:val="000000"/>
          <w:sz w:val="28"/>
          <w:szCs w:val="28"/>
        </w:rPr>
        <w:t xml:space="preserve"> </w:t>
      </w:r>
      <w:r w:rsidRPr="008953DD">
        <w:rPr>
          <w:color w:val="000000"/>
          <w:sz w:val="28"/>
          <w:szCs w:val="28"/>
        </w:rPr>
        <w:t>наряду с созданием в рамках сахалинских проектов новых объектов энерготранспортной инфраструктуры и последовательной реализацией других перспективных проектов в сфере электроэнергетики, угледобычи, нефте- и газохимии, телекоммуникаций и транспортной инфраструктуры, позволит существенно увеличить объём товарооборота и вывести российско-японское взаимодействие в торгово-экономической области на новый количественный и качественный уровень.</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Начало крупномасштабному сотрудничеству в области прямых капиталовложений в производственную сферу России было положено принятыми в 2005</w:t>
      </w:r>
      <w:r w:rsidR="008953DD">
        <w:rPr>
          <w:color w:val="000000"/>
          <w:sz w:val="28"/>
          <w:szCs w:val="28"/>
        </w:rPr>
        <w:t>–</w:t>
      </w:r>
      <w:r w:rsidR="008953DD" w:rsidRPr="008953DD">
        <w:rPr>
          <w:color w:val="000000"/>
          <w:sz w:val="28"/>
          <w:szCs w:val="28"/>
        </w:rPr>
        <w:t>2</w:t>
      </w:r>
      <w:r w:rsidRPr="008953DD">
        <w:rPr>
          <w:color w:val="000000"/>
          <w:sz w:val="28"/>
          <w:szCs w:val="28"/>
        </w:rPr>
        <w:t>006</w:t>
      </w:r>
      <w:r w:rsidR="008953DD">
        <w:rPr>
          <w:color w:val="000000"/>
          <w:sz w:val="28"/>
          <w:szCs w:val="28"/>
        </w:rPr>
        <w:t> </w:t>
      </w:r>
      <w:r w:rsidR="008953DD" w:rsidRPr="008953DD">
        <w:rPr>
          <w:color w:val="000000"/>
          <w:sz w:val="28"/>
          <w:szCs w:val="28"/>
        </w:rPr>
        <w:t>гг</w:t>
      </w:r>
      <w:r w:rsidRPr="008953DD">
        <w:rPr>
          <w:color w:val="000000"/>
          <w:sz w:val="28"/>
          <w:szCs w:val="28"/>
        </w:rPr>
        <w:t>. решениями компаний «Тойота» и «Ниссан» об инвестировании, соответственно, 150 млн.</w:t>
      </w:r>
      <w:r w:rsidR="008953DD">
        <w:rPr>
          <w:color w:val="000000"/>
          <w:sz w:val="28"/>
          <w:szCs w:val="28"/>
        </w:rPr>
        <w:t> </w:t>
      </w:r>
      <w:r w:rsidR="008953DD" w:rsidRPr="008953DD">
        <w:rPr>
          <w:color w:val="000000"/>
          <w:sz w:val="28"/>
          <w:szCs w:val="28"/>
        </w:rPr>
        <w:t>долл</w:t>
      </w:r>
      <w:r w:rsidRPr="008953DD">
        <w:rPr>
          <w:color w:val="000000"/>
          <w:sz w:val="28"/>
          <w:szCs w:val="28"/>
        </w:rPr>
        <w:t>. США и 200 млн.</w:t>
      </w:r>
      <w:r w:rsidR="008953DD">
        <w:rPr>
          <w:color w:val="000000"/>
          <w:sz w:val="28"/>
          <w:szCs w:val="28"/>
        </w:rPr>
        <w:t> </w:t>
      </w:r>
      <w:r w:rsidR="008953DD" w:rsidRPr="008953DD">
        <w:rPr>
          <w:color w:val="000000"/>
          <w:sz w:val="28"/>
          <w:szCs w:val="28"/>
        </w:rPr>
        <w:t>долл</w:t>
      </w:r>
      <w:r w:rsidRPr="008953DD">
        <w:rPr>
          <w:color w:val="000000"/>
          <w:sz w:val="28"/>
          <w:szCs w:val="28"/>
        </w:rPr>
        <w:t>. США в строительство своих сборочных предприятий под Санкт-Петербургом. В 2007</w:t>
      </w:r>
      <w:r w:rsidR="008953DD">
        <w:rPr>
          <w:color w:val="000000"/>
          <w:sz w:val="28"/>
          <w:szCs w:val="28"/>
        </w:rPr>
        <w:t> </w:t>
      </w:r>
      <w:r w:rsidR="008953DD" w:rsidRPr="008953DD">
        <w:rPr>
          <w:color w:val="000000"/>
          <w:sz w:val="28"/>
          <w:szCs w:val="28"/>
        </w:rPr>
        <w:t>г</w:t>
      </w:r>
      <w:r w:rsidRPr="008953DD">
        <w:rPr>
          <w:color w:val="000000"/>
          <w:sz w:val="28"/>
          <w:szCs w:val="28"/>
        </w:rPr>
        <w:t>. аналогичные договоренности были достигнуты с японскими компаниями «Исудзу» и «Судзуки». В конце декабря 2007</w:t>
      </w:r>
      <w:r w:rsidR="008953DD">
        <w:rPr>
          <w:color w:val="000000"/>
          <w:sz w:val="28"/>
          <w:szCs w:val="28"/>
        </w:rPr>
        <w:t> </w:t>
      </w:r>
      <w:r w:rsidR="008953DD" w:rsidRPr="008953DD">
        <w:rPr>
          <w:color w:val="000000"/>
          <w:sz w:val="28"/>
          <w:szCs w:val="28"/>
        </w:rPr>
        <w:t>г</w:t>
      </w:r>
      <w:r w:rsidRPr="008953DD">
        <w:rPr>
          <w:color w:val="000000"/>
          <w:sz w:val="28"/>
          <w:szCs w:val="28"/>
        </w:rPr>
        <w:t>. компания «Мицубиси Моторз» подписала соглашение с Минэкономразвития России о создании сборочного производства на территории Калужской области. Ожидается, что приход на российский рынок таких крупных и серьезных инвесторов будет способствовать широкому вовлечению японских компаний в создание на территории России производств</w:t>
      </w:r>
      <w:r w:rsidR="008953DD">
        <w:rPr>
          <w:color w:val="000000"/>
          <w:sz w:val="28"/>
          <w:szCs w:val="28"/>
        </w:rPr>
        <w:t xml:space="preserve"> </w:t>
      </w:r>
      <w:r w:rsidRPr="008953DD">
        <w:rPr>
          <w:color w:val="000000"/>
          <w:sz w:val="28"/>
          <w:szCs w:val="28"/>
        </w:rPr>
        <w:t>высококачественной промышленной продукции и в ряде других областей (производство автокомпонентов, бытовая электротехника, опотоволоконная связь, дорожно-строительная техника, логистика и др.)</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Помимо традиционной энергетики, имеется значительный потенциал сотрудничества в области мирного атома, с учетом наличия конкретных результатов и объективных предпосылок для расширения взаимодействия в этой области. С японской стороной достигнута договоренность о заключении нового межправительственного соглашения о сотрудничестве в области мирного использования атомной энергии, которое позволит заметно расширить рамки двустороннего сотрудничества в указанной сфере.</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К числу перспективных направлений относится также сотрудничество в области освоения космоса, информационных технологий и связи, а также охраны окружающей среды, в частности в деле реализации т.н. совместных проектов сотрудничества в рамках Киотского протокола.</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сотрудничестве в области транспорта основные усилия направлены на привлечение дополнительных объемов грузов к транспортировке по Транссибирской железнодорожной магистрали и обеспечение участия японской стороны в проектах модернизации транспортной инфраструктуры на Дальнем Востоке России (строительство новых и расширение действующих терминалов по перевалке внешнеторговых грузов в портах Ванино, Восточный и др.).</w:t>
      </w:r>
    </w:p>
    <w:p w:rsidR="008953DD" w:rsidRDefault="008953DD" w:rsidP="008953DD">
      <w:pPr>
        <w:widowControl/>
        <w:spacing w:line="360" w:lineRule="auto"/>
        <w:ind w:firstLine="709"/>
        <w:rPr>
          <w:b/>
          <w:color w:val="000000"/>
          <w:sz w:val="28"/>
          <w:szCs w:val="28"/>
        </w:rPr>
      </w:pPr>
    </w:p>
    <w:p w:rsidR="008B2B47" w:rsidRPr="008953DD" w:rsidRDefault="008953DD" w:rsidP="008953DD">
      <w:pPr>
        <w:widowControl/>
        <w:spacing w:line="360" w:lineRule="auto"/>
        <w:ind w:firstLine="709"/>
        <w:rPr>
          <w:b/>
          <w:color w:val="000000"/>
          <w:sz w:val="28"/>
          <w:szCs w:val="28"/>
        </w:rPr>
      </w:pPr>
      <w:r>
        <w:rPr>
          <w:b/>
          <w:color w:val="000000"/>
          <w:sz w:val="28"/>
          <w:szCs w:val="28"/>
        </w:rPr>
        <w:t>3.4</w:t>
      </w:r>
      <w:r w:rsidR="008B2B47" w:rsidRPr="008953DD">
        <w:rPr>
          <w:b/>
          <w:color w:val="000000"/>
          <w:sz w:val="28"/>
          <w:szCs w:val="28"/>
        </w:rPr>
        <w:t xml:space="preserve"> Россия – США</w:t>
      </w:r>
    </w:p>
    <w:p w:rsidR="008953DD" w:rsidRDefault="008953DD" w:rsidP="008953DD">
      <w:pPr>
        <w:pStyle w:val="ad"/>
        <w:ind w:firstLine="709"/>
        <w:rPr>
          <w:color w:val="000000"/>
          <w:sz w:val="28"/>
          <w:szCs w:val="28"/>
        </w:rPr>
      </w:pPr>
    </w:p>
    <w:p w:rsidR="00FA1F62" w:rsidRPr="008953DD" w:rsidRDefault="00FA1F62" w:rsidP="008953DD">
      <w:pPr>
        <w:pStyle w:val="ad"/>
        <w:ind w:firstLine="709"/>
        <w:rPr>
          <w:color w:val="000000"/>
          <w:sz w:val="28"/>
          <w:szCs w:val="28"/>
        </w:rPr>
      </w:pPr>
      <w:r w:rsidRPr="008953DD">
        <w:rPr>
          <w:color w:val="000000"/>
          <w:sz w:val="28"/>
          <w:szCs w:val="28"/>
        </w:rPr>
        <w:t>На протяжении многих лет характер торгово-экономических связей с США определялся состоянием политических отношений. В настоящее время торгово-экономическое сотрудничество становится все более важным элементом российско-американских отношений и способствует их выведению на качественно новый уровень, позволяющий строить эти отношения на стабильной основе, на принципах равноправия и взаимного доверия.</w:t>
      </w:r>
    </w:p>
    <w:p w:rsidR="00FA1F62" w:rsidRPr="008953DD" w:rsidRDefault="00FA1F62" w:rsidP="008953DD">
      <w:pPr>
        <w:pStyle w:val="ad"/>
        <w:ind w:firstLine="709"/>
        <w:rPr>
          <w:color w:val="000000"/>
          <w:sz w:val="28"/>
          <w:szCs w:val="28"/>
        </w:rPr>
      </w:pPr>
      <w:r w:rsidRPr="008953DD">
        <w:rPr>
          <w:color w:val="000000"/>
          <w:sz w:val="28"/>
          <w:szCs w:val="28"/>
        </w:rPr>
        <w:t xml:space="preserve">Российская Федерация придает большое значение расширению экономических связей с Соединенными Штатами, рассматривая их в качестве одного из наиболее важных и перспективных для России партнеров. Важным моментом является также тот факт, что развитие взаимовыгодных связей между Россией и США может способствовать успеху реформ и ускорению интеграции российской экономики в мировую хозяйственную систему. Коренным образом изменился в последние годы и подход США к вопросам сотрудничества с Россией. Очевидно, что причины такого изменения связаны не только с политическими, но и с экономическими факторами. Ведь </w:t>
      </w:r>
      <w:r w:rsidR="00F506E8" w:rsidRPr="008953DD">
        <w:rPr>
          <w:color w:val="000000"/>
          <w:sz w:val="28"/>
          <w:szCs w:val="28"/>
        </w:rPr>
        <w:t>российский</w:t>
      </w:r>
      <w:r w:rsidRPr="008953DD">
        <w:rPr>
          <w:color w:val="000000"/>
          <w:sz w:val="28"/>
          <w:szCs w:val="28"/>
        </w:rPr>
        <w:t xml:space="preserve"> рынок является весьма ёмким и перспективным для американского бизнеса, </w:t>
      </w:r>
      <w:r w:rsidR="00F506E8" w:rsidRPr="008953DD">
        <w:rPr>
          <w:color w:val="000000"/>
          <w:sz w:val="28"/>
          <w:szCs w:val="28"/>
        </w:rPr>
        <w:t>который</w:t>
      </w:r>
      <w:r w:rsidRPr="008953DD">
        <w:rPr>
          <w:color w:val="000000"/>
          <w:sz w:val="28"/>
          <w:szCs w:val="28"/>
        </w:rPr>
        <w:t>, хорошо понимая это, уже активно его осваивает.</w:t>
      </w:r>
    </w:p>
    <w:p w:rsidR="00FA1F62" w:rsidRPr="008953DD" w:rsidRDefault="00FA1F62" w:rsidP="008953DD">
      <w:pPr>
        <w:pStyle w:val="ad"/>
        <w:ind w:firstLine="709"/>
        <w:rPr>
          <w:color w:val="000000"/>
          <w:sz w:val="28"/>
          <w:szCs w:val="28"/>
        </w:rPr>
      </w:pPr>
      <w:r w:rsidRPr="008953DD">
        <w:rPr>
          <w:color w:val="000000"/>
          <w:sz w:val="28"/>
          <w:szCs w:val="28"/>
        </w:rPr>
        <w:t>Вследствие предпринятых обеими странами шагов по устранению наследия «холодной войны» произошло существенное улучшение условий для двухсторонних торговых отношений.</w:t>
      </w:r>
    </w:p>
    <w:p w:rsidR="00FA1F62" w:rsidRDefault="00FA1F62" w:rsidP="008953DD">
      <w:pPr>
        <w:pStyle w:val="ad"/>
        <w:ind w:firstLine="709"/>
        <w:rPr>
          <w:color w:val="000000"/>
          <w:sz w:val="28"/>
          <w:szCs w:val="28"/>
        </w:rPr>
      </w:pPr>
      <w:r w:rsidRPr="008953DD">
        <w:rPr>
          <w:color w:val="000000"/>
          <w:sz w:val="28"/>
          <w:szCs w:val="28"/>
        </w:rPr>
        <w:t xml:space="preserve">По данным </w:t>
      </w:r>
      <w:r w:rsidRPr="008953DD">
        <w:rPr>
          <w:bCs/>
          <w:color w:val="000000"/>
          <w:sz w:val="28"/>
          <w:szCs w:val="28"/>
        </w:rPr>
        <w:t>ФТС России</w:t>
      </w:r>
      <w:r w:rsidRPr="008953DD">
        <w:rPr>
          <w:color w:val="000000"/>
          <w:sz w:val="28"/>
          <w:szCs w:val="28"/>
        </w:rPr>
        <w:t>, взаимный товарооборот</w:t>
      </w:r>
      <w:r w:rsidR="008953DD">
        <w:rPr>
          <w:color w:val="000000"/>
          <w:sz w:val="28"/>
          <w:szCs w:val="28"/>
        </w:rPr>
        <w:t xml:space="preserve"> </w:t>
      </w:r>
      <w:r w:rsidRPr="008953DD">
        <w:rPr>
          <w:color w:val="000000"/>
          <w:sz w:val="28"/>
          <w:szCs w:val="28"/>
        </w:rPr>
        <w:t>России и США в 2001</w:t>
      </w:r>
      <w:r w:rsidR="008953DD">
        <w:rPr>
          <w:color w:val="000000"/>
          <w:sz w:val="28"/>
          <w:szCs w:val="28"/>
        </w:rPr>
        <w:t>–</w:t>
      </w:r>
      <w:r w:rsidR="008953DD" w:rsidRPr="008953DD">
        <w:rPr>
          <w:color w:val="000000"/>
          <w:sz w:val="28"/>
          <w:szCs w:val="28"/>
        </w:rPr>
        <w:t>2007</w:t>
      </w:r>
      <w:r w:rsidR="008953DD">
        <w:rPr>
          <w:color w:val="000000"/>
          <w:sz w:val="28"/>
          <w:szCs w:val="28"/>
        </w:rPr>
        <w:t> </w:t>
      </w:r>
      <w:r w:rsidR="008953DD" w:rsidRPr="008953DD">
        <w:rPr>
          <w:color w:val="000000"/>
          <w:sz w:val="28"/>
          <w:szCs w:val="28"/>
        </w:rPr>
        <w:t>гг</w:t>
      </w:r>
      <w:r w:rsidRPr="008953DD">
        <w:rPr>
          <w:color w:val="000000"/>
          <w:sz w:val="28"/>
          <w:szCs w:val="28"/>
        </w:rPr>
        <w:t>. характеризуется следующими показателями (в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8953DD" w:rsidRPr="008953DD" w:rsidRDefault="008953DD" w:rsidP="008953DD">
      <w:pPr>
        <w:pStyle w:val="ad"/>
        <w:ind w:firstLine="709"/>
        <w:rPr>
          <w:color w:val="000000"/>
          <w:sz w:val="28"/>
          <w:szCs w:val="28"/>
        </w:rPr>
      </w:pPr>
    </w:p>
    <w:tbl>
      <w:tblPr>
        <w:tblpPr w:leftFromText="171" w:rightFromText="171" w:vertAnchor="text" w:tblpX="108"/>
        <w:tblW w:w="47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1"/>
        <w:gridCol w:w="1141"/>
        <w:gridCol w:w="1140"/>
        <w:gridCol w:w="1140"/>
        <w:gridCol w:w="1140"/>
        <w:gridCol w:w="1239"/>
        <w:gridCol w:w="1239"/>
        <w:gridCol w:w="878"/>
      </w:tblGrid>
      <w:tr w:rsidR="00FA1F62" w:rsidRPr="00EB04CF" w:rsidTr="00EB04CF">
        <w:trPr>
          <w:cantSplit/>
          <w:trHeight w:val="338"/>
        </w:trPr>
        <w:tc>
          <w:tcPr>
            <w:tcW w:w="653" w:type="pct"/>
            <w:shd w:val="clear" w:color="auto" w:fill="auto"/>
          </w:tcPr>
          <w:p w:rsidR="00FA1F62" w:rsidRPr="00EB04CF" w:rsidRDefault="00FA1F62" w:rsidP="00EB04CF">
            <w:pPr>
              <w:widowControl/>
              <w:spacing w:line="360" w:lineRule="auto"/>
              <w:ind w:firstLine="0"/>
              <w:rPr>
                <w:color w:val="000000"/>
                <w:szCs w:val="24"/>
              </w:rPr>
            </w:pP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2001</w:t>
            </w:r>
            <w:r w:rsidR="008953DD" w:rsidRPr="00EB04CF">
              <w:rPr>
                <w:b/>
                <w:bCs/>
                <w:color w:val="000000"/>
                <w:szCs w:val="24"/>
              </w:rPr>
              <w:t> г</w:t>
            </w:r>
            <w:r w:rsidRPr="00EB04CF">
              <w:rPr>
                <w:b/>
                <w:bCs/>
                <w:color w:val="000000"/>
                <w:szCs w:val="24"/>
              </w:rPr>
              <w:t>.</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2002</w:t>
            </w:r>
            <w:r w:rsidR="008953DD" w:rsidRPr="00EB04CF">
              <w:rPr>
                <w:b/>
                <w:bCs/>
                <w:color w:val="000000"/>
                <w:szCs w:val="24"/>
              </w:rPr>
              <w:t> г</w:t>
            </w:r>
            <w:r w:rsidRPr="00EB04CF">
              <w:rPr>
                <w:b/>
                <w:bCs/>
                <w:color w:val="000000"/>
                <w:szCs w:val="24"/>
              </w:rPr>
              <w:t>.</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2003</w:t>
            </w:r>
            <w:r w:rsidR="008953DD" w:rsidRPr="00EB04CF">
              <w:rPr>
                <w:b/>
                <w:bCs/>
                <w:color w:val="000000"/>
                <w:szCs w:val="24"/>
              </w:rPr>
              <w:t> г</w:t>
            </w:r>
            <w:r w:rsidRPr="00EB04CF">
              <w:rPr>
                <w:b/>
                <w:bCs/>
                <w:color w:val="000000"/>
                <w:szCs w:val="24"/>
              </w:rPr>
              <w:t>.</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2004</w:t>
            </w:r>
            <w:r w:rsidR="008953DD" w:rsidRPr="00EB04CF">
              <w:rPr>
                <w:b/>
                <w:bCs/>
                <w:color w:val="000000"/>
                <w:szCs w:val="24"/>
              </w:rPr>
              <w:t> г</w:t>
            </w:r>
            <w:r w:rsidRPr="00EB04CF">
              <w:rPr>
                <w:b/>
                <w:bCs/>
                <w:color w:val="000000"/>
                <w:szCs w:val="24"/>
              </w:rPr>
              <w:t>.</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2005</w:t>
            </w:r>
            <w:r w:rsidR="008953DD" w:rsidRPr="00EB04CF">
              <w:rPr>
                <w:b/>
                <w:bCs/>
                <w:color w:val="000000"/>
                <w:szCs w:val="24"/>
              </w:rPr>
              <w:t> г</w:t>
            </w:r>
            <w:r w:rsidRPr="00EB04CF">
              <w:rPr>
                <w:b/>
                <w:bCs/>
                <w:color w:val="000000"/>
                <w:szCs w:val="24"/>
              </w:rPr>
              <w:t>.</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2006</w:t>
            </w:r>
            <w:r w:rsidR="008953DD" w:rsidRPr="00EB04CF">
              <w:rPr>
                <w:b/>
                <w:bCs/>
                <w:color w:val="000000"/>
                <w:szCs w:val="24"/>
              </w:rPr>
              <w:t> г</w:t>
            </w:r>
            <w:r w:rsidRPr="00EB04CF">
              <w:rPr>
                <w:b/>
                <w:bCs/>
                <w:color w:val="000000"/>
                <w:szCs w:val="24"/>
              </w:rPr>
              <w:t>.</w:t>
            </w:r>
          </w:p>
        </w:tc>
        <w:tc>
          <w:tcPr>
            <w:tcW w:w="482" w:type="pct"/>
            <w:shd w:val="clear" w:color="auto" w:fill="auto"/>
          </w:tcPr>
          <w:p w:rsidR="00FA1F62" w:rsidRPr="00EB04CF" w:rsidRDefault="00FA1F62" w:rsidP="00EB04CF">
            <w:pPr>
              <w:widowControl/>
              <w:spacing w:line="360" w:lineRule="auto"/>
              <w:ind w:firstLine="0"/>
              <w:rPr>
                <w:color w:val="000000"/>
                <w:szCs w:val="24"/>
              </w:rPr>
            </w:pPr>
            <w:r w:rsidRPr="00EB04CF">
              <w:rPr>
                <w:b/>
                <w:bCs/>
                <w:color w:val="000000"/>
                <w:szCs w:val="24"/>
              </w:rPr>
              <w:t>2007</w:t>
            </w:r>
            <w:r w:rsidR="008953DD" w:rsidRPr="00EB04CF">
              <w:rPr>
                <w:b/>
                <w:bCs/>
                <w:color w:val="000000"/>
                <w:szCs w:val="24"/>
              </w:rPr>
              <w:t> г</w:t>
            </w:r>
            <w:r w:rsidRPr="00EB04CF">
              <w:rPr>
                <w:b/>
                <w:bCs/>
                <w:color w:val="000000"/>
                <w:szCs w:val="24"/>
              </w:rPr>
              <w:t>.</w:t>
            </w:r>
          </w:p>
        </w:tc>
      </w:tr>
      <w:tr w:rsidR="00FA1F62" w:rsidRPr="00EB04CF" w:rsidTr="00EB04CF">
        <w:trPr>
          <w:cantSplit/>
          <w:trHeight w:val="304"/>
        </w:trPr>
        <w:tc>
          <w:tcPr>
            <w:tcW w:w="653"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Оборот</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8180,9</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6965,8</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7169,4</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9824,2</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10886,7</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15048,3</w:t>
            </w:r>
          </w:p>
        </w:tc>
        <w:tc>
          <w:tcPr>
            <w:tcW w:w="482"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17502,9</w:t>
            </w:r>
          </w:p>
        </w:tc>
      </w:tr>
      <w:tr w:rsidR="00FA1F62" w:rsidRPr="00EB04CF" w:rsidTr="00EB04CF">
        <w:trPr>
          <w:cantSplit/>
          <w:trHeight w:val="342"/>
        </w:trPr>
        <w:tc>
          <w:tcPr>
            <w:tcW w:w="653"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Экспорт</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4198,2</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3987,3</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4207,7</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6624,1</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lang w:val="en-US"/>
              </w:rPr>
              <w:t>6323</w:t>
            </w:r>
            <w:r w:rsidRPr="00EB04CF">
              <w:rPr>
                <w:color w:val="000000"/>
                <w:szCs w:val="24"/>
              </w:rPr>
              <w:t>,</w:t>
            </w:r>
            <w:r w:rsidRPr="00EB04CF">
              <w:rPr>
                <w:color w:val="000000"/>
                <w:szCs w:val="24"/>
                <w:lang w:val="en-US"/>
              </w:rPr>
              <w:t>7</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lang w:val="en-US"/>
              </w:rPr>
              <w:t>8</w:t>
            </w:r>
            <w:r w:rsidRPr="00EB04CF">
              <w:rPr>
                <w:color w:val="000000"/>
                <w:szCs w:val="24"/>
              </w:rPr>
              <w:t>638,</w:t>
            </w:r>
            <w:r w:rsidRPr="00EB04CF">
              <w:rPr>
                <w:color w:val="000000"/>
                <w:szCs w:val="24"/>
                <w:lang w:val="en-US"/>
              </w:rPr>
              <w:t>4</w:t>
            </w:r>
          </w:p>
        </w:tc>
        <w:tc>
          <w:tcPr>
            <w:tcW w:w="482"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8047,9</w:t>
            </w:r>
          </w:p>
        </w:tc>
      </w:tr>
      <w:tr w:rsidR="00FA1F62" w:rsidRPr="00EB04CF" w:rsidTr="00EB04CF">
        <w:trPr>
          <w:cantSplit/>
          <w:trHeight w:val="338"/>
        </w:trPr>
        <w:tc>
          <w:tcPr>
            <w:tcW w:w="653"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Импорт</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3982,7</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2978,5</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2961,7</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3200,1</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lang w:val="en-US"/>
              </w:rPr>
              <w:t>4563</w:t>
            </w:r>
            <w:r w:rsidRPr="00EB04CF">
              <w:rPr>
                <w:color w:val="000000"/>
                <w:szCs w:val="24"/>
              </w:rPr>
              <w:t>,</w:t>
            </w:r>
            <w:r w:rsidRPr="00EB04CF">
              <w:rPr>
                <w:color w:val="000000"/>
                <w:szCs w:val="24"/>
                <w:lang w:val="en-US"/>
              </w:rPr>
              <w:t>0</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lang w:val="en-US"/>
              </w:rPr>
              <w:t>6</w:t>
            </w:r>
            <w:r w:rsidRPr="00EB04CF">
              <w:rPr>
                <w:color w:val="000000"/>
                <w:szCs w:val="24"/>
              </w:rPr>
              <w:t>409,9</w:t>
            </w:r>
          </w:p>
        </w:tc>
        <w:tc>
          <w:tcPr>
            <w:tcW w:w="482"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9455,0</w:t>
            </w:r>
          </w:p>
        </w:tc>
      </w:tr>
      <w:tr w:rsidR="00FA1F62" w:rsidRPr="00EB04CF" w:rsidTr="00EB04CF">
        <w:trPr>
          <w:cantSplit/>
          <w:trHeight w:val="334"/>
        </w:trPr>
        <w:tc>
          <w:tcPr>
            <w:tcW w:w="653"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Сальдо</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215,5</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1008,8</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1246,0</w:t>
            </w:r>
          </w:p>
        </w:tc>
        <w:tc>
          <w:tcPr>
            <w:tcW w:w="626"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3424,0</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w:t>
            </w:r>
            <w:r w:rsidRPr="00EB04CF">
              <w:rPr>
                <w:color w:val="000000"/>
                <w:szCs w:val="24"/>
                <w:lang w:val="en-US"/>
              </w:rPr>
              <w:t>760</w:t>
            </w:r>
            <w:r w:rsidRPr="00EB04CF">
              <w:rPr>
                <w:color w:val="000000"/>
                <w:szCs w:val="24"/>
              </w:rPr>
              <w:t>,</w:t>
            </w:r>
            <w:r w:rsidRPr="00EB04CF">
              <w:rPr>
                <w:color w:val="000000"/>
                <w:szCs w:val="24"/>
                <w:lang w:val="en-US"/>
              </w:rPr>
              <w:t>7</w:t>
            </w:r>
          </w:p>
        </w:tc>
        <w:tc>
          <w:tcPr>
            <w:tcW w:w="68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2228</w:t>
            </w:r>
            <w:r w:rsidRPr="00EB04CF">
              <w:rPr>
                <w:color w:val="000000"/>
                <w:szCs w:val="24"/>
                <w:lang w:val="en-US"/>
              </w:rPr>
              <w:t>,</w:t>
            </w:r>
            <w:r w:rsidRPr="00EB04CF">
              <w:rPr>
                <w:color w:val="000000"/>
                <w:szCs w:val="24"/>
              </w:rPr>
              <w:t>5</w:t>
            </w:r>
          </w:p>
        </w:tc>
        <w:tc>
          <w:tcPr>
            <w:tcW w:w="482"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-1407,1</w:t>
            </w:r>
          </w:p>
        </w:tc>
      </w:tr>
    </w:tbl>
    <w:p w:rsidR="00FA1F62" w:rsidRPr="008953DD" w:rsidRDefault="00FA1F62" w:rsidP="008953DD">
      <w:pPr>
        <w:pStyle w:val="ad"/>
        <w:ind w:firstLine="709"/>
        <w:rPr>
          <w:color w:val="000000"/>
          <w:sz w:val="28"/>
        </w:rPr>
      </w:pPr>
    </w:p>
    <w:p w:rsidR="00FA1F62" w:rsidRPr="008953DD" w:rsidRDefault="00FA1F62" w:rsidP="008953DD">
      <w:pPr>
        <w:pStyle w:val="ad"/>
        <w:ind w:firstLine="709"/>
        <w:rPr>
          <w:color w:val="000000"/>
          <w:sz w:val="28"/>
          <w:szCs w:val="28"/>
        </w:rPr>
      </w:pPr>
      <w:r w:rsidRPr="008953DD">
        <w:rPr>
          <w:color w:val="000000"/>
          <w:sz w:val="28"/>
          <w:szCs w:val="28"/>
        </w:rPr>
        <w:t>В 2007</w:t>
      </w:r>
      <w:r w:rsidR="008953DD">
        <w:rPr>
          <w:color w:val="000000"/>
          <w:sz w:val="28"/>
          <w:szCs w:val="28"/>
        </w:rPr>
        <w:t> </w:t>
      </w:r>
      <w:r w:rsidR="008953DD" w:rsidRPr="008953DD">
        <w:rPr>
          <w:color w:val="000000"/>
          <w:sz w:val="28"/>
          <w:szCs w:val="28"/>
        </w:rPr>
        <w:t>г</w:t>
      </w:r>
      <w:r w:rsidRPr="008953DD">
        <w:rPr>
          <w:color w:val="000000"/>
          <w:sz w:val="28"/>
          <w:szCs w:val="28"/>
        </w:rPr>
        <w:t>. торговля между</w:t>
      </w:r>
      <w:r w:rsidR="008953DD">
        <w:rPr>
          <w:color w:val="000000"/>
          <w:sz w:val="28"/>
          <w:szCs w:val="28"/>
        </w:rPr>
        <w:t xml:space="preserve"> </w:t>
      </w:r>
      <w:r w:rsidRPr="008953DD">
        <w:rPr>
          <w:color w:val="000000"/>
          <w:sz w:val="28"/>
          <w:szCs w:val="28"/>
        </w:rPr>
        <w:t>Россией и США продолжала развиваться довольно высокими темпами, однако это происходило при опережающем росте импорта из США. Товарооборот достиг 17502,9 млн.</w:t>
      </w:r>
      <w:r w:rsidR="008953DD">
        <w:rPr>
          <w:color w:val="000000"/>
          <w:sz w:val="28"/>
          <w:szCs w:val="28"/>
        </w:rPr>
        <w:t> </w:t>
      </w:r>
      <w:r w:rsidR="008953DD" w:rsidRPr="008953DD">
        <w:rPr>
          <w:color w:val="000000"/>
          <w:sz w:val="28"/>
          <w:szCs w:val="28"/>
        </w:rPr>
        <w:t>долл</w:t>
      </w:r>
      <w:r w:rsidRPr="008953DD">
        <w:rPr>
          <w:color w:val="000000"/>
          <w:sz w:val="28"/>
          <w:szCs w:val="28"/>
        </w:rPr>
        <w:t>., в т.ч. российский экспорт – 8047,9 млн.</w:t>
      </w:r>
      <w:r w:rsidR="008953DD">
        <w:rPr>
          <w:color w:val="000000"/>
          <w:sz w:val="28"/>
          <w:szCs w:val="28"/>
        </w:rPr>
        <w:t> </w:t>
      </w:r>
      <w:r w:rsidR="008953DD" w:rsidRPr="008953DD">
        <w:rPr>
          <w:color w:val="000000"/>
          <w:sz w:val="28"/>
          <w:szCs w:val="28"/>
        </w:rPr>
        <w:t>долл</w:t>
      </w:r>
      <w:r w:rsidRPr="008953DD">
        <w:rPr>
          <w:color w:val="000000"/>
          <w:sz w:val="28"/>
          <w:szCs w:val="28"/>
        </w:rPr>
        <w:t>., импорт – 9455,0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FA1F62" w:rsidRPr="008953DD" w:rsidRDefault="00FA1F62" w:rsidP="008953DD">
      <w:pPr>
        <w:widowControl/>
        <w:spacing w:line="360" w:lineRule="auto"/>
        <w:ind w:firstLine="709"/>
        <w:rPr>
          <w:color w:val="000000"/>
          <w:sz w:val="28"/>
          <w:szCs w:val="28"/>
        </w:rPr>
      </w:pPr>
      <w:r w:rsidRPr="008953DD">
        <w:rPr>
          <w:color w:val="000000"/>
          <w:sz w:val="28"/>
          <w:szCs w:val="28"/>
        </w:rPr>
        <w:t>В экспорте товаров из России основными были товары топливно-сырьевой группы, прежде всего нефть и нефтепродукты (28,</w:t>
      </w:r>
      <w:r w:rsidR="008953DD" w:rsidRPr="008953DD">
        <w:rPr>
          <w:color w:val="000000"/>
          <w:sz w:val="28"/>
          <w:szCs w:val="28"/>
        </w:rPr>
        <w:t>0</w:t>
      </w:r>
      <w:r w:rsidR="008953DD">
        <w:rPr>
          <w:color w:val="000000"/>
          <w:sz w:val="28"/>
          <w:szCs w:val="28"/>
        </w:rPr>
        <w:t>%</w:t>
      </w:r>
      <w:r w:rsidRPr="008953DD">
        <w:rPr>
          <w:color w:val="000000"/>
          <w:sz w:val="28"/>
          <w:szCs w:val="28"/>
        </w:rPr>
        <w:t xml:space="preserve">), чему способствовала, в первую очередь, благоприятная ценовая конъюнктура на эти товары. </w:t>
      </w:r>
      <w:r w:rsidR="00F506E8" w:rsidRPr="008953DD">
        <w:rPr>
          <w:color w:val="000000"/>
          <w:sz w:val="28"/>
          <w:szCs w:val="28"/>
        </w:rPr>
        <w:t>Объемы поставок нефти и нефтепродуктов за истекший год составили 2252,7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На черные металлы пришлось</w:t>
      </w:r>
      <w:r w:rsidR="008953DD">
        <w:rPr>
          <w:color w:val="000000"/>
          <w:sz w:val="28"/>
          <w:szCs w:val="28"/>
        </w:rPr>
        <w:t xml:space="preserve"> </w:t>
      </w:r>
      <w:r w:rsidR="00F506E8" w:rsidRPr="008953DD">
        <w:rPr>
          <w:color w:val="000000"/>
          <w:sz w:val="28"/>
          <w:szCs w:val="28"/>
        </w:rPr>
        <w:t>17,</w:t>
      </w:r>
      <w:r w:rsidR="008953DD" w:rsidRPr="008953DD">
        <w:rPr>
          <w:color w:val="000000"/>
          <w:sz w:val="28"/>
          <w:szCs w:val="28"/>
        </w:rPr>
        <w:t>0</w:t>
      </w:r>
      <w:r w:rsidR="008953DD">
        <w:rPr>
          <w:color w:val="000000"/>
          <w:sz w:val="28"/>
          <w:szCs w:val="28"/>
        </w:rPr>
        <w:t>%</w:t>
      </w:r>
      <w:r w:rsidR="00F506E8" w:rsidRPr="008953DD">
        <w:rPr>
          <w:color w:val="000000"/>
          <w:sz w:val="28"/>
          <w:szCs w:val="28"/>
        </w:rPr>
        <w:t xml:space="preserve"> российского экспорта в США</w:t>
      </w:r>
      <w:r w:rsidR="008953DD">
        <w:rPr>
          <w:color w:val="000000"/>
          <w:sz w:val="28"/>
          <w:szCs w:val="28"/>
        </w:rPr>
        <w:t xml:space="preserve"> </w:t>
      </w:r>
      <w:r w:rsidR="00F506E8" w:rsidRPr="008953DD">
        <w:rPr>
          <w:color w:val="000000"/>
          <w:sz w:val="28"/>
          <w:szCs w:val="28"/>
        </w:rPr>
        <w:t>(1367,0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xml:space="preserve">.), на алюминий и изделия из него </w:t>
      </w:r>
      <w:r w:rsidR="008953DD">
        <w:rPr>
          <w:color w:val="000000"/>
          <w:sz w:val="28"/>
          <w:szCs w:val="28"/>
        </w:rPr>
        <w:t>–</w:t>
      </w:r>
      <w:r w:rsidR="008953DD" w:rsidRPr="008953DD">
        <w:rPr>
          <w:color w:val="000000"/>
          <w:sz w:val="28"/>
          <w:szCs w:val="28"/>
        </w:rPr>
        <w:t xml:space="preserve"> </w:t>
      </w:r>
      <w:r w:rsidR="00F506E8" w:rsidRPr="008953DD">
        <w:rPr>
          <w:color w:val="000000"/>
          <w:sz w:val="28"/>
          <w:szCs w:val="28"/>
        </w:rPr>
        <w:t>15,</w:t>
      </w:r>
      <w:r w:rsidR="008953DD" w:rsidRPr="008953DD">
        <w:rPr>
          <w:color w:val="000000"/>
          <w:sz w:val="28"/>
          <w:szCs w:val="28"/>
        </w:rPr>
        <w:t>4</w:t>
      </w:r>
      <w:r w:rsidR="008953DD">
        <w:rPr>
          <w:color w:val="000000"/>
          <w:sz w:val="28"/>
          <w:szCs w:val="28"/>
        </w:rPr>
        <w:t>%</w:t>
      </w:r>
      <w:r w:rsidR="00F506E8" w:rsidRPr="008953DD">
        <w:rPr>
          <w:color w:val="000000"/>
          <w:sz w:val="28"/>
          <w:szCs w:val="28"/>
        </w:rPr>
        <w:t xml:space="preserve"> (1239,6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Увеличился объем поставок продуктов неорганической химии (1121,1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xml:space="preserve">. </w:t>
      </w:r>
      <w:r w:rsidR="008953DD">
        <w:rPr>
          <w:color w:val="000000"/>
          <w:sz w:val="28"/>
          <w:szCs w:val="28"/>
        </w:rPr>
        <w:t>–</w:t>
      </w:r>
      <w:r w:rsidR="008953DD" w:rsidRPr="008953DD">
        <w:rPr>
          <w:color w:val="000000"/>
          <w:sz w:val="28"/>
          <w:szCs w:val="28"/>
        </w:rPr>
        <w:t xml:space="preserve"> </w:t>
      </w:r>
      <w:r w:rsidR="00F506E8" w:rsidRPr="008953DD">
        <w:rPr>
          <w:color w:val="000000"/>
          <w:sz w:val="28"/>
          <w:szCs w:val="28"/>
        </w:rPr>
        <w:t>13,</w:t>
      </w:r>
      <w:r w:rsidR="008953DD" w:rsidRPr="008953DD">
        <w:rPr>
          <w:color w:val="000000"/>
          <w:sz w:val="28"/>
          <w:szCs w:val="28"/>
        </w:rPr>
        <w:t>9</w:t>
      </w:r>
      <w:r w:rsidR="008953DD">
        <w:rPr>
          <w:color w:val="000000"/>
          <w:sz w:val="28"/>
          <w:szCs w:val="28"/>
        </w:rPr>
        <w:t xml:space="preserve">% </w:t>
      </w:r>
      <w:r w:rsidR="00F506E8" w:rsidRPr="008953DD">
        <w:rPr>
          <w:color w:val="000000"/>
          <w:sz w:val="28"/>
          <w:szCs w:val="28"/>
        </w:rPr>
        <w:t>всего российского экспорта в США),</w:t>
      </w:r>
      <w:r w:rsidR="008953DD">
        <w:rPr>
          <w:color w:val="000000"/>
          <w:sz w:val="28"/>
          <w:szCs w:val="28"/>
        </w:rPr>
        <w:t xml:space="preserve"> </w:t>
      </w:r>
      <w:r w:rsidR="00F506E8" w:rsidRPr="008953DD">
        <w:rPr>
          <w:color w:val="000000"/>
          <w:sz w:val="28"/>
          <w:szCs w:val="28"/>
        </w:rPr>
        <w:t>а также драгоценных и полудрагоценных камней, металлов, жемчуга природного и культивированного (1027,4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xml:space="preserve">. </w:t>
      </w:r>
      <w:r w:rsidR="008953DD">
        <w:rPr>
          <w:color w:val="000000"/>
          <w:sz w:val="28"/>
          <w:szCs w:val="28"/>
        </w:rPr>
        <w:t>–</w:t>
      </w:r>
      <w:r w:rsidR="008953DD" w:rsidRPr="008953DD">
        <w:rPr>
          <w:color w:val="000000"/>
          <w:sz w:val="28"/>
          <w:szCs w:val="28"/>
        </w:rPr>
        <w:t xml:space="preserve"> </w:t>
      </w:r>
      <w:r w:rsidR="00F506E8" w:rsidRPr="008953DD">
        <w:rPr>
          <w:color w:val="000000"/>
          <w:sz w:val="28"/>
          <w:szCs w:val="28"/>
        </w:rPr>
        <w:t>12,</w:t>
      </w:r>
      <w:r w:rsidR="008953DD" w:rsidRPr="008953DD">
        <w:rPr>
          <w:color w:val="000000"/>
          <w:sz w:val="28"/>
          <w:szCs w:val="28"/>
        </w:rPr>
        <w:t>7</w:t>
      </w:r>
      <w:r w:rsidR="008953DD">
        <w:rPr>
          <w:color w:val="000000"/>
          <w:sz w:val="28"/>
          <w:szCs w:val="28"/>
        </w:rPr>
        <w:t>%</w:t>
      </w:r>
      <w:r w:rsidR="00F506E8" w:rsidRPr="008953DD">
        <w:rPr>
          <w:color w:val="000000"/>
          <w:sz w:val="28"/>
          <w:szCs w:val="28"/>
        </w:rPr>
        <w:t>). Значительная доля пришлась на удобрения (201,0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древесину и изделия из нее (132,0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некоторые</w:t>
      </w:r>
      <w:r w:rsidR="008953DD">
        <w:rPr>
          <w:color w:val="000000"/>
          <w:sz w:val="28"/>
          <w:szCs w:val="28"/>
        </w:rPr>
        <w:t xml:space="preserve"> </w:t>
      </w:r>
      <w:r w:rsidR="00F506E8" w:rsidRPr="008953DD">
        <w:rPr>
          <w:color w:val="000000"/>
          <w:sz w:val="28"/>
          <w:szCs w:val="28"/>
        </w:rPr>
        <w:t>изделия машиностроительной промышленности (244,3 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w:t>
      </w:r>
    </w:p>
    <w:p w:rsidR="00FA1F62" w:rsidRPr="008953DD" w:rsidRDefault="00FA1F62" w:rsidP="008953DD">
      <w:pPr>
        <w:widowControl/>
        <w:spacing w:line="360" w:lineRule="auto"/>
        <w:ind w:firstLine="709"/>
        <w:rPr>
          <w:color w:val="000000"/>
          <w:sz w:val="28"/>
          <w:szCs w:val="28"/>
        </w:rPr>
      </w:pPr>
      <w:r w:rsidRPr="008953DD">
        <w:rPr>
          <w:color w:val="000000"/>
          <w:sz w:val="28"/>
          <w:szCs w:val="28"/>
        </w:rPr>
        <w:t>В</w:t>
      </w:r>
      <w:r w:rsidRPr="008953DD">
        <w:rPr>
          <w:bCs/>
          <w:color w:val="000000"/>
          <w:sz w:val="28"/>
          <w:szCs w:val="28"/>
        </w:rPr>
        <w:t xml:space="preserve"> российском импорте</w:t>
      </w:r>
      <w:r w:rsidRPr="008953DD">
        <w:rPr>
          <w:color w:val="000000"/>
          <w:sz w:val="28"/>
          <w:szCs w:val="28"/>
        </w:rPr>
        <w:t xml:space="preserve"> из США в 2007 году преобладала</w:t>
      </w:r>
      <w:r w:rsidR="008953DD">
        <w:rPr>
          <w:color w:val="000000"/>
          <w:sz w:val="28"/>
          <w:szCs w:val="28"/>
        </w:rPr>
        <w:t xml:space="preserve"> </w:t>
      </w:r>
      <w:r w:rsidRPr="008953DD">
        <w:rPr>
          <w:color w:val="000000"/>
          <w:sz w:val="28"/>
          <w:szCs w:val="28"/>
        </w:rPr>
        <w:t>продукция общего машиностроения и транспортные средства (около 6</w:t>
      </w:r>
      <w:r w:rsidR="008953DD" w:rsidRPr="008953DD">
        <w:rPr>
          <w:color w:val="000000"/>
          <w:sz w:val="28"/>
          <w:szCs w:val="28"/>
        </w:rPr>
        <w:t>5</w:t>
      </w:r>
      <w:r w:rsidR="008953DD">
        <w:rPr>
          <w:color w:val="000000"/>
          <w:sz w:val="28"/>
          <w:szCs w:val="28"/>
        </w:rPr>
        <w:t>%</w:t>
      </w:r>
      <w:r w:rsidRPr="008953DD">
        <w:rPr>
          <w:color w:val="000000"/>
          <w:sz w:val="28"/>
          <w:szCs w:val="28"/>
        </w:rPr>
        <w:t xml:space="preserve">). </w:t>
      </w:r>
      <w:r w:rsidR="00F506E8" w:rsidRPr="008953DD">
        <w:rPr>
          <w:color w:val="000000"/>
          <w:sz w:val="28"/>
          <w:szCs w:val="28"/>
        </w:rPr>
        <w:t xml:space="preserve">Существенную долю в импорте занимали средства наземного транспорта и их части </w:t>
      </w:r>
      <w:r w:rsidR="008953DD">
        <w:rPr>
          <w:color w:val="000000"/>
          <w:sz w:val="28"/>
          <w:szCs w:val="28"/>
        </w:rPr>
        <w:t>–</w:t>
      </w:r>
      <w:r w:rsidR="008953DD" w:rsidRPr="008953DD">
        <w:rPr>
          <w:color w:val="000000"/>
          <w:sz w:val="28"/>
          <w:szCs w:val="28"/>
        </w:rPr>
        <w:t xml:space="preserve"> </w:t>
      </w:r>
      <w:r w:rsidR="00F506E8" w:rsidRPr="008953DD">
        <w:rPr>
          <w:color w:val="000000"/>
          <w:sz w:val="28"/>
          <w:szCs w:val="28"/>
        </w:rPr>
        <w:t>19,</w:t>
      </w:r>
      <w:r w:rsidR="008953DD" w:rsidRPr="008953DD">
        <w:rPr>
          <w:color w:val="000000"/>
          <w:sz w:val="28"/>
          <w:szCs w:val="28"/>
        </w:rPr>
        <w:t>1</w:t>
      </w:r>
      <w:r w:rsidR="008953DD">
        <w:rPr>
          <w:color w:val="000000"/>
          <w:sz w:val="28"/>
          <w:szCs w:val="28"/>
        </w:rPr>
        <w:t>%</w:t>
      </w:r>
      <w:r w:rsidR="00F506E8" w:rsidRPr="008953DD">
        <w:rPr>
          <w:color w:val="000000"/>
          <w:sz w:val="28"/>
          <w:szCs w:val="28"/>
        </w:rPr>
        <w:t xml:space="preserve"> (1802,1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реакторы ядерные, котлы, оборудование и механические устройства -18,</w:t>
      </w:r>
      <w:r w:rsidR="008953DD" w:rsidRPr="008953DD">
        <w:rPr>
          <w:color w:val="000000"/>
          <w:sz w:val="28"/>
          <w:szCs w:val="28"/>
        </w:rPr>
        <w:t>5</w:t>
      </w:r>
      <w:r w:rsidR="008953DD">
        <w:rPr>
          <w:color w:val="000000"/>
          <w:sz w:val="28"/>
          <w:szCs w:val="28"/>
        </w:rPr>
        <w:t>%</w:t>
      </w:r>
      <w:r w:rsidR="00F506E8" w:rsidRPr="008953DD">
        <w:rPr>
          <w:color w:val="000000"/>
          <w:sz w:val="28"/>
          <w:szCs w:val="28"/>
        </w:rPr>
        <w:t xml:space="preserve"> (1745,0</w:t>
      </w:r>
      <w:r w:rsidR="008953DD">
        <w:rPr>
          <w:color w:val="000000"/>
          <w:sz w:val="28"/>
          <w:szCs w:val="28"/>
        </w:rPr>
        <w:t xml:space="preserve">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00F506E8" w:rsidRPr="008953DD">
        <w:rPr>
          <w:color w:val="000000"/>
          <w:sz w:val="28"/>
          <w:szCs w:val="28"/>
        </w:rPr>
        <w:t xml:space="preserve">.). </w:t>
      </w:r>
      <w:r w:rsidRPr="008953DD">
        <w:rPr>
          <w:color w:val="000000"/>
          <w:sz w:val="28"/>
          <w:szCs w:val="28"/>
        </w:rPr>
        <w:t xml:space="preserve">В больших объемах осуществлялись закупки инструментов и аппаратов оптических, фотографических, контрольно-измерительных приборов (998,0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xml:space="preserve">.), электрических машин и оборудования (836,1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w:t>
      </w:r>
      <w:r w:rsidR="008953DD">
        <w:rPr>
          <w:color w:val="000000"/>
          <w:sz w:val="28"/>
          <w:szCs w:val="28"/>
        </w:rPr>
        <w:t xml:space="preserve"> </w:t>
      </w:r>
      <w:r w:rsidRPr="008953DD">
        <w:rPr>
          <w:color w:val="000000"/>
          <w:sz w:val="28"/>
          <w:szCs w:val="28"/>
        </w:rPr>
        <w:t xml:space="preserve">летательные аппараты, космические аппараты и их части (583,1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xml:space="preserve">.). Импортировалась также фармацевтическая продукция (360,8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пластмассы и изделия из них, прочие химические продукты</w:t>
      </w:r>
      <w:r w:rsidR="008953DD">
        <w:rPr>
          <w:color w:val="000000"/>
          <w:sz w:val="28"/>
          <w:szCs w:val="28"/>
        </w:rPr>
        <w:t xml:space="preserve"> </w:t>
      </w:r>
      <w:r w:rsidRPr="008953DD">
        <w:rPr>
          <w:color w:val="000000"/>
          <w:sz w:val="28"/>
          <w:szCs w:val="28"/>
        </w:rPr>
        <w:t xml:space="preserve">(337,3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xml:space="preserve">.), парфюмерные, косметические средства, мыло и моющие средства (280,0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Значительный удельный вес в ввозимой из США в прошедшем году продукции (более 1</w:t>
      </w:r>
      <w:r w:rsidR="008953DD" w:rsidRPr="008953DD">
        <w:rPr>
          <w:color w:val="000000"/>
          <w:sz w:val="28"/>
          <w:szCs w:val="28"/>
        </w:rPr>
        <w:t>2</w:t>
      </w:r>
      <w:r w:rsidR="008953DD">
        <w:rPr>
          <w:color w:val="000000"/>
          <w:sz w:val="28"/>
          <w:szCs w:val="28"/>
        </w:rPr>
        <w:t>%</w:t>
      </w:r>
      <w:r w:rsidRPr="008953DD">
        <w:rPr>
          <w:color w:val="000000"/>
          <w:sz w:val="28"/>
          <w:szCs w:val="28"/>
        </w:rPr>
        <w:t>) по-прежнему приходился на продовольственные товары, прежде всего, на мясо и мясные субпродукты, объем импорта которых составил</w:t>
      </w:r>
      <w:r w:rsidR="008953DD">
        <w:rPr>
          <w:color w:val="000000"/>
          <w:sz w:val="28"/>
          <w:szCs w:val="28"/>
        </w:rPr>
        <w:t xml:space="preserve"> </w:t>
      </w:r>
      <w:r w:rsidRPr="008953DD">
        <w:rPr>
          <w:color w:val="000000"/>
          <w:sz w:val="28"/>
          <w:szCs w:val="28"/>
        </w:rPr>
        <w:t xml:space="preserve">851,0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FA1F62" w:rsidRPr="008953DD" w:rsidRDefault="00FA1F62" w:rsidP="008953DD">
      <w:pPr>
        <w:pStyle w:val="31"/>
        <w:spacing w:after="0" w:line="360" w:lineRule="auto"/>
        <w:ind w:left="0" w:firstLine="709"/>
        <w:jc w:val="both"/>
        <w:rPr>
          <w:color w:val="000000"/>
          <w:sz w:val="28"/>
          <w:szCs w:val="28"/>
        </w:rPr>
      </w:pPr>
      <w:r w:rsidRPr="008953DD">
        <w:rPr>
          <w:color w:val="000000"/>
          <w:sz w:val="28"/>
          <w:szCs w:val="28"/>
        </w:rPr>
        <w:t>Структура российского экспорта в США традиционно характеризуется сырьевой направленностью, доля машин и оборудования продолжает оставаться незначительной. Однако исследование конъюнктуры американского рынка и анализ запросов американских компаний показывают, что существуют реальные возможности расширения российского экспорта не только за счет роста объемов экспортируемых из России нефти, природного газа, металлов и химических удобрений, но и путем увеличения поставок ряда товаров с высокой степенью обработки, а также</w:t>
      </w:r>
      <w:r w:rsidR="008953DD">
        <w:rPr>
          <w:color w:val="000000"/>
          <w:sz w:val="28"/>
          <w:szCs w:val="28"/>
        </w:rPr>
        <w:t xml:space="preserve"> </w:t>
      </w:r>
      <w:r w:rsidRPr="008953DD">
        <w:rPr>
          <w:color w:val="000000"/>
          <w:sz w:val="28"/>
          <w:szCs w:val="28"/>
        </w:rPr>
        <w:t>услуг. Это может быть обеспечено, в частности, путем продвижения в США некоторых видов продукции машиностроения, химической, деревообрабатывающей, целлюлозно-бумажной, пищевой</w:t>
      </w:r>
      <w:r w:rsidR="008953DD">
        <w:rPr>
          <w:color w:val="000000"/>
          <w:sz w:val="28"/>
          <w:szCs w:val="28"/>
        </w:rPr>
        <w:t xml:space="preserve"> </w:t>
      </w:r>
      <w:r w:rsidRPr="008953DD">
        <w:rPr>
          <w:color w:val="000000"/>
          <w:sz w:val="28"/>
          <w:szCs w:val="28"/>
        </w:rPr>
        <w:t>промышленности, имеющих реальную перспективу реализации на емком американском рынке.</w:t>
      </w:r>
    </w:p>
    <w:p w:rsidR="008953DD" w:rsidRDefault="00FA1F62" w:rsidP="008953DD">
      <w:pPr>
        <w:pStyle w:val="31"/>
        <w:spacing w:after="0" w:line="360" w:lineRule="auto"/>
        <w:ind w:left="0" w:firstLine="709"/>
        <w:jc w:val="both"/>
        <w:rPr>
          <w:color w:val="000000"/>
          <w:sz w:val="28"/>
          <w:szCs w:val="28"/>
        </w:rPr>
      </w:pPr>
      <w:r w:rsidRPr="008953DD">
        <w:rPr>
          <w:color w:val="000000"/>
          <w:sz w:val="28"/>
          <w:szCs w:val="28"/>
        </w:rPr>
        <w:t>Ряд российских компаний уже добился определенных успехов в продвижении</w:t>
      </w:r>
      <w:r w:rsidR="008953DD">
        <w:rPr>
          <w:color w:val="000000"/>
          <w:sz w:val="28"/>
          <w:szCs w:val="28"/>
        </w:rPr>
        <w:t xml:space="preserve"> </w:t>
      </w:r>
      <w:r w:rsidRPr="008953DD">
        <w:rPr>
          <w:color w:val="000000"/>
          <w:sz w:val="28"/>
          <w:szCs w:val="28"/>
        </w:rPr>
        <w:t>своей продукции в Соединенные Штаты, используя разные способы ее реализации в зависимости от специфики предлагаемых товаров. Например, ОАО</w:t>
      </w:r>
      <w:r w:rsidR="008953DD">
        <w:rPr>
          <w:color w:val="000000"/>
          <w:sz w:val="28"/>
          <w:szCs w:val="28"/>
        </w:rPr>
        <w:t> </w:t>
      </w:r>
      <w:r w:rsidR="008953DD" w:rsidRPr="008953DD">
        <w:rPr>
          <w:color w:val="000000"/>
          <w:sz w:val="28"/>
          <w:szCs w:val="28"/>
        </w:rPr>
        <w:t>«</w:t>
      </w:r>
      <w:r w:rsidRPr="008953DD">
        <w:rPr>
          <w:color w:val="000000"/>
          <w:sz w:val="28"/>
          <w:szCs w:val="28"/>
        </w:rPr>
        <w:t>Нижнекамскнефтехим», поставляющее синтетический каучук, неанол и другие химические товары, открыло в этих целях</w:t>
      </w:r>
      <w:r w:rsidR="008953DD">
        <w:rPr>
          <w:color w:val="000000"/>
          <w:sz w:val="28"/>
          <w:szCs w:val="28"/>
        </w:rPr>
        <w:t xml:space="preserve"> </w:t>
      </w:r>
      <w:r w:rsidRPr="008953DD">
        <w:rPr>
          <w:color w:val="000000"/>
          <w:sz w:val="28"/>
          <w:szCs w:val="28"/>
        </w:rPr>
        <w:t>свое представительство в США.</w:t>
      </w:r>
    </w:p>
    <w:p w:rsidR="008953DD" w:rsidRDefault="00FA1F62" w:rsidP="008953DD">
      <w:pPr>
        <w:pStyle w:val="31"/>
        <w:spacing w:after="0" w:line="360" w:lineRule="auto"/>
        <w:ind w:left="0" w:firstLine="709"/>
        <w:jc w:val="both"/>
        <w:rPr>
          <w:color w:val="000000"/>
          <w:sz w:val="28"/>
          <w:szCs w:val="28"/>
        </w:rPr>
      </w:pPr>
      <w:r w:rsidRPr="008953DD">
        <w:rPr>
          <w:color w:val="000000"/>
          <w:sz w:val="28"/>
          <w:szCs w:val="28"/>
        </w:rPr>
        <w:t>Активно продвигают товары Одинцовская шоколадная фабрика «Коркунов», часовой завод «Восток», компания «Вимм-Билль-Данн», осуществляющая поставки соков. Достаточно прочные позиции на рынке морепродуктов удерживают российские экспортеры с Камчатки и Дальнего Востока. Расширяют поставки продукции некоторые ликероводочные заводы, расположенные в различных регионах России (Москва, Самара, Тула, Калуга, Псков и др.).</w:t>
      </w:r>
    </w:p>
    <w:p w:rsidR="00FA1F62" w:rsidRPr="008953DD" w:rsidRDefault="00FA1F62" w:rsidP="008953DD">
      <w:pPr>
        <w:pStyle w:val="ad"/>
        <w:ind w:firstLine="709"/>
        <w:rPr>
          <w:color w:val="000000"/>
          <w:sz w:val="28"/>
          <w:szCs w:val="28"/>
        </w:rPr>
      </w:pPr>
      <w:r w:rsidRPr="008953DD">
        <w:rPr>
          <w:color w:val="000000"/>
          <w:sz w:val="28"/>
          <w:szCs w:val="28"/>
        </w:rPr>
        <w:t>США входят в число ведущих стран-инвесторов по объему привлеченных иностранных инвестиций в экономику России. По данным Росстата, на 1 октября 2007</w:t>
      </w:r>
      <w:r w:rsidR="008953DD">
        <w:rPr>
          <w:color w:val="000000"/>
          <w:sz w:val="28"/>
          <w:szCs w:val="28"/>
        </w:rPr>
        <w:t> </w:t>
      </w:r>
      <w:r w:rsidR="008953DD" w:rsidRPr="008953DD">
        <w:rPr>
          <w:color w:val="000000"/>
          <w:sz w:val="28"/>
          <w:szCs w:val="28"/>
        </w:rPr>
        <w:t>г</w:t>
      </w:r>
      <w:r w:rsidRPr="008953DD">
        <w:rPr>
          <w:color w:val="000000"/>
          <w:sz w:val="28"/>
          <w:szCs w:val="28"/>
        </w:rPr>
        <w:t xml:space="preserve">. </w:t>
      </w:r>
      <w:r w:rsidRPr="008953DD">
        <w:rPr>
          <w:bCs/>
          <w:color w:val="000000"/>
          <w:sz w:val="28"/>
          <w:szCs w:val="28"/>
        </w:rPr>
        <w:t>объем накопленных инвестиций США в России</w:t>
      </w:r>
      <w:r w:rsidRPr="008953DD">
        <w:rPr>
          <w:color w:val="000000"/>
          <w:sz w:val="28"/>
          <w:szCs w:val="28"/>
        </w:rPr>
        <w:t xml:space="preserve"> составил 8,04 млрд.</w:t>
      </w:r>
      <w:r w:rsidR="008953DD">
        <w:rPr>
          <w:color w:val="000000"/>
          <w:sz w:val="28"/>
          <w:szCs w:val="28"/>
        </w:rPr>
        <w:t> </w:t>
      </w:r>
      <w:r w:rsidR="008953DD" w:rsidRPr="008953DD">
        <w:rPr>
          <w:color w:val="000000"/>
          <w:sz w:val="28"/>
          <w:szCs w:val="28"/>
        </w:rPr>
        <w:t>долл</w:t>
      </w:r>
      <w:r w:rsidRPr="008953DD">
        <w:rPr>
          <w:color w:val="000000"/>
          <w:sz w:val="28"/>
          <w:szCs w:val="28"/>
        </w:rPr>
        <w:t>. (6</w:t>
      </w:r>
      <w:r w:rsidR="008953DD">
        <w:rPr>
          <w:color w:val="000000"/>
          <w:sz w:val="28"/>
          <w:szCs w:val="28"/>
        </w:rPr>
        <w:noBreakHyphen/>
      </w:r>
      <w:r w:rsidR="008953DD" w:rsidRPr="008953DD">
        <w:rPr>
          <w:color w:val="000000"/>
          <w:sz w:val="28"/>
          <w:szCs w:val="28"/>
        </w:rPr>
        <w:t>е</w:t>
      </w:r>
      <w:r w:rsidRPr="008953DD">
        <w:rPr>
          <w:color w:val="000000"/>
          <w:sz w:val="28"/>
          <w:szCs w:val="28"/>
        </w:rPr>
        <w:t xml:space="preserve"> место среди иностранных инвесторов).</w:t>
      </w:r>
    </w:p>
    <w:p w:rsidR="00FA1F62" w:rsidRDefault="00FA1F62" w:rsidP="008953DD">
      <w:pPr>
        <w:pStyle w:val="af1"/>
        <w:spacing w:after="0" w:line="360" w:lineRule="auto"/>
        <w:ind w:firstLine="709"/>
        <w:jc w:val="both"/>
        <w:rPr>
          <w:color w:val="000000"/>
          <w:sz w:val="28"/>
          <w:szCs w:val="28"/>
        </w:rPr>
      </w:pPr>
      <w:r w:rsidRPr="008953DD">
        <w:rPr>
          <w:color w:val="000000"/>
          <w:sz w:val="28"/>
          <w:szCs w:val="28"/>
        </w:rPr>
        <w:t>Данные по объему накопленных американских инвестиций в России в</w:t>
      </w:r>
      <w:r w:rsidR="008A6FA5" w:rsidRPr="008953DD">
        <w:rPr>
          <w:color w:val="000000"/>
          <w:sz w:val="28"/>
          <w:szCs w:val="28"/>
        </w:rPr>
        <w:t xml:space="preserve"> </w:t>
      </w:r>
      <w:r w:rsidRPr="008953DD">
        <w:rPr>
          <w:color w:val="000000"/>
          <w:sz w:val="28"/>
          <w:szCs w:val="28"/>
        </w:rPr>
        <w:t>2000</w:t>
      </w:r>
      <w:r w:rsidR="008953DD">
        <w:rPr>
          <w:color w:val="000000"/>
          <w:sz w:val="28"/>
          <w:szCs w:val="28"/>
        </w:rPr>
        <w:t>–</w:t>
      </w:r>
      <w:r w:rsidR="008953DD" w:rsidRPr="008953DD">
        <w:rPr>
          <w:color w:val="000000"/>
          <w:sz w:val="28"/>
          <w:szCs w:val="28"/>
        </w:rPr>
        <w:t>2</w:t>
      </w:r>
      <w:r w:rsidRPr="008953DD">
        <w:rPr>
          <w:color w:val="000000"/>
          <w:sz w:val="28"/>
          <w:szCs w:val="28"/>
        </w:rPr>
        <w:t>006</w:t>
      </w:r>
      <w:r w:rsidR="008953DD">
        <w:rPr>
          <w:color w:val="000000"/>
          <w:sz w:val="28"/>
          <w:szCs w:val="28"/>
        </w:rPr>
        <w:t> </w:t>
      </w:r>
      <w:r w:rsidR="008953DD" w:rsidRPr="008953DD">
        <w:rPr>
          <w:color w:val="000000"/>
          <w:sz w:val="28"/>
          <w:szCs w:val="28"/>
        </w:rPr>
        <w:t>гг</w:t>
      </w:r>
      <w:r w:rsidRPr="008953DD">
        <w:rPr>
          <w:color w:val="000000"/>
          <w:sz w:val="28"/>
          <w:szCs w:val="28"/>
        </w:rPr>
        <w:t>. приведены в следующей таблице (в млрд.</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8953DD" w:rsidRPr="008953DD" w:rsidRDefault="008953DD" w:rsidP="008953DD">
      <w:pPr>
        <w:pStyle w:val="af1"/>
        <w:spacing w:after="0" w:line="360" w:lineRule="auto"/>
        <w:ind w:firstLine="709"/>
        <w:jc w:val="both"/>
        <w:rPr>
          <w:color w:val="000000"/>
          <w:sz w:val="28"/>
          <w:szCs w:val="28"/>
        </w:rPr>
      </w:pP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20"/>
        <w:gridCol w:w="839"/>
        <w:gridCol w:w="841"/>
        <w:gridCol w:w="839"/>
        <w:gridCol w:w="841"/>
        <w:gridCol w:w="841"/>
        <w:gridCol w:w="906"/>
        <w:gridCol w:w="892"/>
      </w:tblGrid>
      <w:tr w:rsidR="008953DD" w:rsidRPr="00EB04CF" w:rsidTr="00EB04CF">
        <w:trPr>
          <w:cantSplit/>
        </w:trPr>
        <w:tc>
          <w:tcPr>
            <w:tcW w:w="1711" w:type="pct"/>
            <w:shd w:val="clear" w:color="auto" w:fill="auto"/>
          </w:tcPr>
          <w:p w:rsidR="00FA1F62" w:rsidRPr="00EB04CF" w:rsidRDefault="00FA1F62" w:rsidP="00EB04CF">
            <w:pPr>
              <w:widowControl/>
              <w:spacing w:line="360" w:lineRule="auto"/>
              <w:ind w:firstLine="0"/>
              <w:rPr>
                <w:color w:val="000000"/>
                <w:szCs w:val="24"/>
              </w:rPr>
            </w:pPr>
          </w:p>
        </w:tc>
        <w:tc>
          <w:tcPr>
            <w:tcW w:w="460"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2000 г</w:t>
            </w:r>
            <w:r w:rsidR="00FA1F62" w:rsidRPr="00EB04CF">
              <w:rPr>
                <w:b/>
                <w:bCs/>
                <w:color w:val="000000"/>
                <w:szCs w:val="24"/>
              </w:rPr>
              <w:t>.</w:t>
            </w:r>
          </w:p>
        </w:tc>
        <w:tc>
          <w:tcPr>
            <w:tcW w:w="461"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2001 г</w:t>
            </w:r>
            <w:r w:rsidR="00FA1F62" w:rsidRPr="00EB04CF">
              <w:rPr>
                <w:b/>
                <w:bCs/>
                <w:color w:val="000000"/>
                <w:szCs w:val="24"/>
              </w:rPr>
              <w:t>.</w:t>
            </w:r>
          </w:p>
        </w:tc>
        <w:tc>
          <w:tcPr>
            <w:tcW w:w="460"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2002 г</w:t>
            </w:r>
            <w:r w:rsidR="00FA1F62" w:rsidRPr="00EB04CF">
              <w:rPr>
                <w:b/>
                <w:bCs/>
                <w:color w:val="000000"/>
                <w:szCs w:val="24"/>
              </w:rPr>
              <w:t>.</w:t>
            </w:r>
          </w:p>
        </w:tc>
        <w:tc>
          <w:tcPr>
            <w:tcW w:w="461"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2003 г</w:t>
            </w:r>
            <w:r w:rsidR="00FA1F62" w:rsidRPr="00EB04CF">
              <w:rPr>
                <w:b/>
                <w:bCs/>
                <w:color w:val="000000"/>
                <w:szCs w:val="24"/>
              </w:rPr>
              <w:t>.</w:t>
            </w:r>
          </w:p>
        </w:tc>
        <w:tc>
          <w:tcPr>
            <w:tcW w:w="461"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2004 г</w:t>
            </w:r>
            <w:r w:rsidR="00FA1F62" w:rsidRPr="00EB04CF">
              <w:rPr>
                <w:b/>
                <w:bCs/>
                <w:color w:val="000000"/>
                <w:szCs w:val="24"/>
              </w:rPr>
              <w:t>.</w:t>
            </w:r>
          </w:p>
        </w:tc>
        <w:tc>
          <w:tcPr>
            <w:tcW w:w="497"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2005 г</w:t>
            </w:r>
            <w:r w:rsidR="00FA1F62" w:rsidRPr="00EB04CF">
              <w:rPr>
                <w:b/>
                <w:bCs/>
                <w:color w:val="000000"/>
                <w:szCs w:val="24"/>
              </w:rPr>
              <w:t>.</w:t>
            </w:r>
          </w:p>
        </w:tc>
        <w:tc>
          <w:tcPr>
            <w:tcW w:w="489" w:type="pct"/>
            <w:shd w:val="clear" w:color="auto" w:fill="auto"/>
          </w:tcPr>
          <w:p w:rsidR="00FA1F62" w:rsidRPr="00EB04CF" w:rsidRDefault="008953DD" w:rsidP="00EB04CF">
            <w:pPr>
              <w:widowControl/>
              <w:spacing w:line="360" w:lineRule="auto"/>
              <w:ind w:firstLine="0"/>
              <w:rPr>
                <w:color w:val="000000"/>
                <w:szCs w:val="24"/>
              </w:rPr>
            </w:pPr>
            <w:r w:rsidRPr="00EB04CF">
              <w:rPr>
                <w:b/>
                <w:bCs/>
                <w:color w:val="000000"/>
                <w:szCs w:val="24"/>
              </w:rPr>
              <w:t>2006 г</w:t>
            </w:r>
            <w:r w:rsidR="00FA1F62" w:rsidRPr="00EB04CF">
              <w:rPr>
                <w:b/>
                <w:bCs/>
                <w:color w:val="000000"/>
                <w:szCs w:val="24"/>
              </w:rPr>
              <w:t>.</w:t>
            </w:r>
          </w:p>
        </w:tc>
      </w:tr>
      <w:tr w:rsidR="008953DD" w:rsidRPr="00EB04CF" w:rsidTr="00EB04CF">
        <w:trPr>
          <w:cantSplit/>
        </w:trPr>
        <w:tc>
          <w:tcPr>
            <w:tcW w:w="1711"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Общий объем накопленных инвестиций США в России,</w:t>
            </w:r>
          </w:p>
          <w:p w:rsidR="00FA1F62" w:rsidRPr="00EB04CF" w:rsidRDefault="008953DD" w:rsidP="00EB04CF">
            <w:pPr>
              <w:widowControl/>
              <w:spacing w:line="360" w:lineRule="auto"/>
              <w:ind w:firstLine="0"/>
              <w:rPr>
                <w:color w:val="000000"/>
                <w:szCs w:val="24"/>
              </w:rPr>
            </w:pPr>
            <w:r w:rsidRPr="00EB04CF">
              <w:rPr>
                <w:bCs/>
                <w:color w:val="000000"/>
                <w:szCs w:val="24"/>
              </w:rPr>
              <w:t>в т.</w:t>
            </w:r>
            <w:r w:rsidR="00FA1F62" w:rsidRPr="00EB04CF">
              <w:rPr>
                <w:bCs/>
                <w:color w:val="000000"/>
                <w:szCs w:val="24"/>
              </w:rPr>
              <w:t>ч.:</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6,4</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5,5</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5,5</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5,3</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6,6</w:t>
            </w:r>
          </w:p>
        </w:tc>
        <w:tc>
          <w:tcPr>
            <w:tcW w:w="497"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6,8</w:t>
            </w:r>
          </w:p>
        </w:tc>
        <w:tc>
          <w:tcPr>
            <w:tcW w:w="489"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7,69</w:t>
            </w:r>
          </w:p>
        </w:tc>
      </w:tr>
      <w:tr w:rsidR="008953DD" w:rsidRPr="00EB04CF" w:rsidTr="00EB04CF">
        <w:trPr>
          <w:cantSplit/>
          <w:trHeight w:val="70"/>
        </w:trPr>
        <w:tc>
          <w:tcPr>
            <w:tcW w:w="1711"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прямых:</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5,0</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4,0</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4,2</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4,3</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4,3</w:t>
            </w:r>
          </w:p>
        </w:tc>
        <w:tc>
          <w:tcPr>
            <w:tcW w:w="497"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4,36</w:t>
            </w:r>
          </w:p>
        </w:tc>
        <w:tc>
          <w:tcPr>
            <w:tcW w:w="489"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4,58</w:t>
            </w:r>
          </w:p>
        </w:tc>
      </w:tr>
      <w:tr w:rsidR="008953DD" w:rsidRPr="00EB04CF" w:rsidTr="00EB04CF">
        <w:trPr>
          <w:cantSplit/>
          <w:trHeight w:val="70"/>
        </w:trPr>
        <w:tc>
          <w:tcPr>
            <w:tcW w:w="1711" w:type="pct"/>
            <w:shd w:val="clear" w:color="auto" w:fill="auto"/>
          </w:tcPr>
          <w:p w:rsidR="00FA1F62" w:rsidRPr="00EB04CF" w:rsidRDefault="00FA1F62" w:rsidP="00EB04CF">
            <w:pPr>
              <w:widowControl/>
              <w:spacing w:line="360" w:lineRule="auto"/>
              <w:ind w:firstLine="0"/>
              <w:rPr>
                <w:color w:val="000000"/>
                <w:szCs w:val="24"/>
              </w:rPr>
            </w:pPr>
            <w:r w:rsidRPr="00EB04CF">
              <w:rPr>
                <w:bCs/>
                <w:color w:val="000000"/>
                <w:szCs w:val="24"/>
              </w:rPr>
              <w:t>портфельных:</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1,4</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1,5</w:t>
            </w:r>
          </w:p>
        </w:tc>
        <w:tc>
          <w:tcPr>
            <w:tcW w:w="460"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1,3</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0,41</w:t>
            </w:r>
          </w:p>
        </w:tc>
        <w:tc>
          <w:tcPr>
            <w:tcW w:w="461"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0,41</w:t>
            </w:r>
          </w:p>
        </w:tc>
        <w:tc>
          <w:tcPr>
            <w:tcW w:w="497"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0,4</w:t>
            </w:r>
          </w:p>
        </w:tc>
        <w:tc>
          <w:tcPr>
            <w:tcW w:w="489" w:type="pct"/>
            <w:shd w:val="clear" w:color="auto" w:fill="auto"/>
          </w:tcPr>
          <w:p w:rsidR="00FA1F62" w:rsidRPr="00EB04CF" w:rsidRDefault="00FA1F62" w:rsidP="00EB04CF">
            <w:pPr>
              <w:widowControl/>
              <w:spacing w:line="360" w:lineRule="auto"/>
              <w:ind w:firstLine="0"/>
              <w:rPr>
                <w:color w:val="000000"/>
                <w:szCs w:val="24"/>
              </w:rPr>
            </w:pPr>
            <w:r w:rsidRPr="00EB04CF">
              <w:rPr>
                <w:color w:val="000000"/>
                <w:szCs w:val="24"/>
              </w:rPr>
              <w:t>0,5</w:t>
            </w:r>
          </w:p>
        </w:tc>
      </w:tr>
    </w:tbl>
    <w:p w:rsidR="00FA1F62" w:rsidRPr="008953DD" w:rsidRDefault="00FA1F62" w:rsidP="008953DD">
      <w:pPr>
        <w:pStyle w:val="ad"/>
        <w:ind w:firstLine="709"/>
        <w:rPr>
          <w:color w:val="000000"/>
          <w:sz w:val="28"/>
          <w:szCs w:val="28"/>
        </w:rPr>
      </w:pPr>
    </w:p>
    <w:p w:rsidR="00FA1F62" w:rsidRPr="008953DD" w:rsidRDefault="00FA1F62" w:rsidP="008953DD">
      <w:pPr>
        <w:widowControl/>
        <w:spacing w:line="360" w:lineRule="auto"/>
        <w:ind w:firstLine="709"/>
        <w:rPr>
          <w:color w:val="000000"/>
          <w:sz w:val="28"/>
          <w:szCs w:val="28"/>
        </w:rPr>
      </w:pPr>
      <w:r w:rsidRPr="008953DD">
        <w:rPr>
          <w:color w:val="000000"/>
          <w:sz w:val="28"/>
          <w:szCs w:val="28"/>
        </w:rPr>
        <w:t>Американские прямые инвестиции в России вложены в основном в ее производственный сектор, в котором, согласно имеющимся данным, сосредоточено ¾ их объема. На непроизводственную сферу приходится ¼ прямых инвестиций США, направляемых, в первую очередь, в банковскую и страховую деятельность, а также в сферу информационно-консультационных услуг.</w:t>
      </w:r>
    </w:p>
    <w:p w:rsidR="00FA1F62" w:rsidRPr="008953DD" w:rsidRDefault="00FA1F62" w:rsidP="008953DD">
      <w:pPr>
        <w:pStyle w:val="2"/>
        <w:spacing w:after="0" w:line="360" w:lineRule="auto"/>
        <w:ind w:left="0" w:firstLine="709"/>
        <w:jc w:val="both"/>
        <w:rPr>
          <w:color w:val="000000"/>
          <w:sz w:val="28"/>
          <w:szCs w:val="28"/>
        </w:rPr>
      </w:pPr>
      <w:r w:rsidRPr="008953DD">
        <w:rPr>
          <w:color w:val="000000"/>
          <w:sz w:val="28"/>
          <w:szCs w:val="28"/>
        </w:rPr>
        <w:t>Американские компании</w:t>
      </w:r>
      <w:r w:rsidR="008953DD">
        <w:rPr>
          <w:color w:val="000000"/>
          <w:sz w:val="28"/>
          <w:szCs w:val="28"/>
        </w:rPr>
        <w:t xml:space="preserve"> </w:t>
      </w:r>
      <w:r w:rsidRPr="008953DD">
        <w:rPr>
          <w:color w:val="000000"/>
          <w:sz w:val="28"/>
          <w:szCs w:val="28"/>
        </w:rPr>
        <w:t xml:space="preserve">проявляют интерес к </w:t>
      </w:r>
      <w:r w:rsidRPr="008953DD">
        <w:rPr>
          <w:bCs/>
          <w:color w:val="000000"/>
          <w:sz w:val="28"/>
          <w:szCs w:val="28"/>
        </w:rPr>
        <w:t>развитию торгово-экономического сотрудничества с регионами России</w:t>
      </w:r>
      <w:r w:rsidRPr="008953DD">
        <w:rPr>
          <w:color w:val="000000"/>
          <w:sz w:val="28"/>
          <w:szCs w:val="28"/>
        </w:rPr>
        <w:t>, обладающими крупными запасами полезных ископаемых (в первую очередь, углеводородного сырья) или являющимися центрами концентрации предприятий химической, металлургической, авиакосмической, автомобильной и пищевой промышленности.</w:t>
      </w:r>
    </w:p>
    <w:p w:rsidR="00FA1F62" w:rsidRPr="008953DD" w:rsidRDefault="00FA1F62" w:rsidP="008953DD">
      <w:pPr>
        <w:pStyle w:val="a6"/>
        <w:spacing w:before="0" w:beforeAutospacing="0" w:after="0" w:afterAutospacing="0" w:line="360" w:lineRule="auto"/>
        <w:ind w:firstLine="709"/>
        <w:jc w:val="both"/>
        <w:rPr>
          <w:color w:val="000000"/>
          <w:sz w:val="28"/>
          <w:szCs w:val="28"/>
        </w:rPr>
      </w:pPr>
      <w:r w:rsidRPr="008953DD">
        <w:rPr>
          <w:color w:val="000000"/>
          <w:sz w:val="28"/>
          <w:szCs w:val="28"/>
        </w:rPr>
        <w:t>Расширению двусторонних экономических связей активно содействует рабочая группа «Российско-Американское Тихоокеанское партнерство» (РАТОП) под сопредседательством Минэкономразвития России и Минторга США, призванная содействовать</w:t>
      </w:r>
      <w:r w:rsidR="008953DD">
        <w:rPr>
          <w:color w:val="000000"/>
          <w:sz w:val="28"/>
          <w:szCs w:val="28"/>
        </w:rPr>
        <w:t xml:space="preserve"> </w:t>
      </w:r>
      <w:r w:rsidRPr="008953DD">
        <w:rPr>
          <w:color w:val="000000"/>
          <w:sz w:val="28"/>
          <w:szCs w:val="28"/>
        </w:rPr>
        <w:t>развитию торгового и инвестиционного сотрудничества между дальневосточными регионами России и тихоокеанскими штатами США. В работе РАТОП принимают участие представители федеральных и региональных органов исполнительной власти, а также деловых кругов России и США.</w:t>
      </w:r>
    </w:p>
    <w:p w:rsidR="008B2B47" w:rsidRPr="008953DD" w:rsidRDefault="008B2B47" w:rsidP="008953DD">
      <w:pPr>
        <w:widowControl/>
        <w:spacing w:line="360" w:lineRule="auto"/>
        <w:ind w:firstLine="709"/>
        <w:rPr>
          <w:b/>
          <w:color w:val="000000"/>
          <w:sz w:val="28"/>
          <w:szCs w:val="28"/>
        </w:rPr>
      </w:pPr>
    </w:p>
    <w:p w:rsidR="00026713" w:rsidRPr="008953DD" w:rsidRDefault="00026713" w:rsidP="008953DD">
      <w:pPr>
        <w:widowControl/>
        <w:spacing w:line="360" w:lineRule="auto"/>
        <w:ind w:firstLine="709"/>
        <w:rPr>
          <w:b/>
          <w:color w:val="000000"/>
          <w:sz w:val="28"/>
          <w:szCs w:val="28"/>
        </w:rPr>
      </w:pPr>
      <w:r w:rsidRPr="008953DD">
        <w:rPr>
          <w:b/>
          <w:color w:val="000000"/>
          <w:sz w:val="28"/>
          <w:szCs w:val="28"/>
        </w:rPr>
        <w:t>3.5 Россия – Франция</w:t>
      </w:r>
    </w:p>
    <w:p w:rsidR="008953DD" w:rsidRDefault="008953DD" w:rsidP="008953DD">
      <w:pPr>
        <w:widowControl/>
        <w:spacing w:line="360" w:lineRule="auto"/>
        <w:ind w:firstLine="709"/>
        <w:rPr>
          <w:color w:val="000000"/>
          <w:sz w:val="28"/>
          <w:szCs w:val="28"/>
        </w:rPr>
      </w:pPr>
    </w:p>
    <w:p w:rsidR="00026713" w:rsidRPr="008953DD" w:rsidRDefault="00026713" w:rsidP="008953DD">
      <w:pPr>
        <w:widowControl/>
        <w:spacing w:line="360" w:lineRule="auto"/>
        <w:ind w:firstLine="709"/>
        <w:rPr>
          <w:color w:val="000000"/>
          <w:sz w:val="28"/>
          <w:szCs w:val="28"/>
        </w:rPr>
      </w:pPr>
      <w:r w:rsidRPr="008953DD">
        <w:rPr>
          <w:color w:val="000000"/>
          <w:sz w:val="28"/>
          <w:szCs w:val="28"/>
        </w:rPr>
        <w:t>Франция является одной из наиболее промышленно развитых стран Европейского союза и входит в число мировых лидеров по объему внешнеторговых операций.</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Франция традиционно является одним из приоритетных торгово-экономических партнёров России. По данным российской статистики, она занимает среди европейских стран дальнего зарубежья – основных торговых партнёров России – 6 место по объёму товарооборота, уступая таким странам, как Германия, Нидерланды, Италия, Польша и Великобритания.</w:t>
      </w:r>
    </w:p>
    <w:p w:rsidR="008953DD" w:rsidRDefault="00026713" w:rsidP="008953DD">
      <w:pPr>
        <w:widowControl/>
        <w:spacing w:line="360" w:lineRule="auto"/>
        <w:ind w:firstLine="709"/>
        <w:rPr>
          <w:color w:val="000000"/>
          <w:sz w:val="28"/>
          <w:szCs w:val="28"/>
        </w:rPr>
      </w:pPr>
      <w:r w:rsidRPr="008953DD">
        <w:rPr>
          <w:color w:val="000000"/>
          <w:sz w:val="28"/>
          <w:szCs w:val="28"/>
        </w:rPr>
        <w:t>Динамика товарооборота между Россией и Францией в последние годы характеризуется следующими показателями:</w:t>
      </w:r>
    </w:p>
    <w:p w:rsidR="00026713" w:rsidRPr="008953DD" w:rsidRDefault="008953DD" w:rsidP="008953DD">
      <w:pPr>
        <w:widowControl/>
        <w:spacing w:line="360" w:lineRule="auto"/>
        <w:ind w:firstLine="709"/>
        <w:rPr>
          <w:color w:val="000000"/>
          <w:sz w:val="28"/>
          <w:szCs w:val="24"/>
        </w:rPr>
      </w:pPr>
      <w:r>
        <w:rPr>
          <w:color w:val="000000"/>
          <w:sz w:val="28"/>
          <w:szCs w:val="28"/>
        </w:rPr>
        <w:br w:type="page"/>
      </w:r>
      <w:r w:rsidR="00026713" w:rsidRPr="008953DD">
        <w:rPr>
          <w:color w:val="000000"/>
          <w:sz w:val="28"/>
          <w:szCs w:val="24"/>
        </w:rPr>
        <w:t>Показатели российско-французского товарооборота, млн.</w:t>
      </w:r>
      <w:r w:rsidRPr="008953DD">
        <w:rPr>
          <w:color w:val="000000"/>
          <w:sz w:val="28"/>
          <w:szCs w:val="24"/>
        </w:rPr>
        <w:t> долл</w:t>
      </w:r>
      <w:r w:rsidR="00026713" w:rsidRPr="008953DD">
        <w:rPr>
          <w:color w:val="000000"/>
          <w:sz w:val="28"/>
          <w:szCs w:val="24"/>
        </w:rPr>
        <w:t>.</w:t>
      </w:r>
    </w:p>
    <w:tbl>
      <w:tblPr>
        <w:tblW w:w="482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94"/>
        <w:gridCol w:w="1014"/>
        <w:gridCol w:w="989"/>
        <w:gridCol w:w="1096"/>
        <w:gridCol w:w="1096"/>
        <w:gridCol w:w="1096"/>
        <w:gridCol w:w="1144"/>
        <w:gridCol w:w="1111"/>
      </w:tblGrid>
      <w:tr w:rsidR="00026713" w:rsidRPr="00EB04CF" w:rsidTr="00EB04CF">
        <w:trPr>
          <w:cantSplit/>
          <w:trHeight w:val="509"/>
        </w:trPr>
        <w:tc>
          <w:tcPr>
            <w:tcW w:w="917" w:type="pct"/>
            <w:shd w:val="clear" w:color="auto" w:fill="auto"/>
          </w:tcPr>
          <w:p w:rsidR="00026713" w:rsidRPr="00EB04CF" w:rsidRDefault="00026713" w:rsidP="00EB04CF">
            <w:pPr>
              <w:widowControl/>
              <w:spacing w:line="360" w:lineRule="auto"/>
              <w:ind w:firstLine="0"/>
              <w:rPr>
                <w:color w:val="000000"/>
                <w:szCs w:val="24"/>
              </w:rPr>
            </w:pPr>
          </w:p>
        </w:tc>
        <w:tc>
          <w:tcPr>
            <w:tcW w:w="54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2001</w:t>
            </w:r>
            <w:r w:rsidR="008953DD" w:rsidRPr="00EB04CF">
              <w:rPr>
                <w:color w:val="000000"/>
                <w:szCs w:val="24"/>
              </w:rPr>
              <w:t> г</w:t>
            </w:r>
            <w:r w:rsidRPr="00EB04CF">
              <w:rPr>
                <w:color w:val="000000"/>
                <w:szCs w:val="24"/>
              </w:rPr>
              <w:t>.</w:t>
            </w:r>
          </w:p>
        </w:tc>
        <w:tc>
          <w:tcPr>
            <w:tcW w:w="53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2002</w:t>
            </w:r>
            <w:r w:rsidR="008953DD" w:rsidRPr="00EB04CF">
              <w:rPr>
                <w:color w:val="000000"/>
                <w:szCs w:val="24"/>
              </w:rPr>
              <w:t> г</w:t>
            </w:r>
            <w:r w:rsidRPr="00EB04CF">
              <w:rPr>
                <w:color w:val="000000"/>
                <w:szCs w:val="24"/>
              </w:rPr>
              <w:t>.</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2003</w:t>
            </w:r>
            <w:r w:rsidR="008953DD" w:rsidRPr="00EB04CF">
              <w:rPr>
                <w:color w:val="000000"/>
                <w:szCs w:val="24"/>
              </w:rPr>
              <w:t> г</w:t>
            </w:r>
            <w:r w:rsidRPr="00EB04CF">
              <w:rPr>
                <w:color w:val="000000"/>
                <w:szCs w:val="24"/>
              </w:rPr>
              <w:t>.</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2004</w:t>
            </w:r>
            <w:r w:rsidR="008953DD" w:rsidRPr="00EB04CF">
              <w:rPr>
                <w:color w:val="000000"/>
                <w:szCs w:val="24"/>
              </w:rPr>
              <w:t> г</w:t>
            </w:r>
            <w:r w:rsidRPr="00EB04CF">
              <w:rPr>
                <w:color w:val="000000"/>
                <w:szCs w:val="24"/>
              </w:rPr>
              <w:t>.</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2005</w:t>
            </w:r>
            <w:r w:rsidR="008953DD" w:rsidRPr="00EB04CF">
              <w:rPr>
                <w:color w:val="000000"/>
                <w:szCs w:val="24"/>
              </w:rPr>
              <w:t> г</w:t>
            </w:r>
            <w:r w:rsidRPr="00EB04CF">
              <w:rPr>
                <w:color w:val="000000"/>
                <w:szCs w:val="24"/>
              </w:rPr>
              <w:t>.</w:t>
            </w:r>
          </w:p>
        </w:tc>
        <w:tc>
          <w:tcPr>
            <w:tcW w:w="619" w:type="pct"/>
            <w:shd w:val="clear" w:color="auto" w:fill="auto"/>
          </w:tcPr>
          <w:p w:rsidR="00026713" w:rsidRPr="00EB04CF" w:rsidRDefault="00026713" w:rsidP="00EB04CF">
            <w:pPr>
              <w:widowControl/>
              <w:spacing w:line="360" w:lineRule="auto"/>
              <w:ind w:firstLine="0"/>
              <w:rPr>
                <w:color w:val="000000"/>
                <w:szCs w:val="24"/>
              </w:rPr>
            </w:pPr>
            <w:r w:rsidRPr="00EB04CF">
              <w:rPr>
                <w:sz w:val="24"/>
                <w:szCs w:val="24"/>
              </w:rPr>
              <w:t>2006</w:t>
            </w:r>
            <w:r w:rsidR="008953DD" w:rsidRPr="00EB04CF">
              <w:rPr>
                <w:sz w:val="24"/>
                <w:szCs w:val="24"/>
              </w:rPr>
              <w:t> г</w:t>
            </w:r>
            <w:r w:rsidRPr="00EB04CF">
              <w:rPr>
                <w:sz w:val="24"/>
                <w:szCs w:val="24"/>
              </w:rPr>
              <w:t>.</w:t>
            </w:r>
          </w:p>
        </w:tc>
        <w:tc>
          <w:tcPr>
            <w:tcW w:w="602" w:type="pct"/>
            <w:shd w:val="clear" w:color="auto" w:fill="auto"/>
          </w:tcPr>
          <w:p w:rsidR="00026713" w:rsidRPr="00EB04CF" w:rsidRDefault="00026713" w:rsidP="00EB04CF">
            <w:pPr>
              <w:pStyle w:val="af"/>
              <w:spacing w:line="360" w:lineRule="auto"/>
              <w:jc w:val="both"/>
              <w:rPr>
                <w:color w:val="000000"/>
                <w:sz w:val="20"/>
              </w:rPr>
            </w:pPr>
            <w:r w:rsidRPr="00EB04CF">
              <w:rPr>
                <w:color w:val="000000"/>
                <w:sz w:val="20"/>
              </w:rPr>
              <w:t>2006/2005</w:t>
            </w:r>
          </w:p>
          <w:p w:rsidR="00026713" w:rsidRPr="00EB04CF" w:rsidRDefault="00026713" w:rsidP="00EB04CF">
            <w:pPr>
              <w:pStyle w:val="af"/>
              <w:spacing w:line="360" w:lineRule="auto"/>
              <w:jc w:val="both"/>
              <w:rPr>
                <w:color w:val="000000"/>
                <w:sz w:val="20"/>
              </w:rPr>
            </w:pPr>
            <w:r w:rsidRPr="00EB04CF">
              <w:rPr>
                <w:color w:val="000000"/>
                <w:sz w:val="20"/>
              </w:rPr>
              <w:t>в</w:t>
            </w:r>
            <w:r w:rsidR="008953DD" w:rsidRPr="00EB04CF">
              <w:rPr>
                <w:color w:val="000000"/>
                <w:sz w:val="20"/>
              </w:rPr>
              <w:t xml:space="preserve"> %</w:t>
            </w:r>
          </w:p>
        </w:tc>
      </w:tr>
      <w:tr w:rsidR="00026713" w:rsidRPr="00EB04CF" w:rsidTr="00EB04CF">
        <w:trPr>
          <w:cantSplit/>
        </w:trPr>
        <w:tc>
          <w:tcPr>
            <w:tcW w:w="917" w:type="pct"/>
            <w:shd w:val="clear" w:color="auto" w:fill="auto"/>
          </w:tcPr>
          <w:p w:rsidR="00026713" w:rsidRPr="00EB04CF" w:rsidRDefault="00026713" w:rsidP="00EB04CF">
            <w:pPr>
              <w:pStyle w:val="3"/>
              <w:keepNext w:val="0"/>
              <w:spacing w:before="0" w:after="0" w:line="360" w:lineRule="auto"/>
              <w:jc w:val="both"/>
              <w:rPr>
                <w:rFonts w:ascii="Times New Roman" w:hAnsi="Times New Roman" w:cs="Times New Roman"/>
                <w:b w:val="0"/>
                <w:color w:val="000000"/>
                <w:sz w:val="20"/>
                <w:szCs w:val="24"/>
              </w:rPr>
            </w:pPr>
            <w:r w:rsidRPr="00EB04CF">
              <w:rPr>
                <w:rFonts w:ascii="Times New Roman" w:hAnsi="Times New Roman" w:cs="Times New Roman"/>
                <w:b w:val="0"/>
                <w:color w:val="000000"/>
                <w:sz w:val="20"/>
                <w:szCs w:val="24"/>
              </w:rPr>
              <w:t>Товарооборот</w:t>
            </w:r>
          </w:p>
        </w:tc>
        <w:tc>
          <w:tcPr>
            <w:tcW w:w="54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3704,2</w:t>
            </w:r>
          </w:p>
        </w:tc>
        <w:tc>
          <w:tcPr>
            <w:tcW w:w="53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4555</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5783,9</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7496,5</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9778,9</w:t>
            </w:r>
          </w:p>
        </w:tc>
        <w:tc>
          <w:tcPr>
            <w:tcW w:w="61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13 453,2</w:t>
            </w:r>
          </w:p>
        </w:tc>
        <w:tc>
          <w:tcPr>
            <w:tcW w:w="602"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137,5</w:t>
            </w:r>
          </w:p>
        </w:tc>
      </w:tr>
      <w:tr w:rsidR="00026713" w:rsidRPr="00EB04CF" w:rsidTr="00EB04CF">
        <w:trPr>
          <w:cantSplit/>
        </w:trPr>
        <w:tc>
          <w:tcPr>
            <w:tcW w:w="917"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Экспорт</w:t>
            </w:r>
          </w:p>
        </w:tc>
        <w:tc>
          <w:tcPr>
            <w:tcW w:w="54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2190,1</w:t>
            </w:r>
          </w:p>
        </w:tc>
        <w:tc>
          <w:tcPr>
            <w:tcW w:w="53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2659</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3464,6</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4424,4</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6110,7</w:t>
            </w:r>
          </w:p>
        </w:tc>
        <w:tc>
          <w:tcPr>
            <w:tcW w:w="61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7601,5</w:t>
            </w:r>
          </w:p>
        </w:tc>
        <w:tc>
          <w:tcPr>
            <w:tcW w:w="602"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124,4</w:t>
            </w:r>
          </w:p>
        </w:tc>
      </w:tr>
      <w:tr w:rsidR="00026713" w:rsidRPr="00EB04CF" w:rsidTr="00EB04CF">
        <w:trPr>
          <w:cantSplit/>
        </w:trPr>
        <w:tc>
          <w:tcPr>
            <w:tcW w:w="917"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Импорт</w:t>
            </w:r>
          </w:p>
        </w:tc>
        <w:tc>
          <w:tcPr>
            <w:tcW w:w="54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1514,6</w:t>
            </w:r>
          </w:p>
        </w:tc>
        <w:tc>
          <w:tcPr>
            <w:tcW w:w="53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1896</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2319,3</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3071,7</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3668,1</w:t>
            </w:r>
          </w:p>
        </w:tc>
        <w:tc>
          <w:tcPr>
            <w:tcW w:w="61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5851,7</w:t>
            </w:r>
          </w:p>
        </w:tc>
        <w:tc>
          <w:tcPr>
            <w:tcW w:w="602"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159,3</w:t>
            </w:r>
          </w:p>
        </w:tc>
      </w:tr>
      <w:tr w:rsidR="00026713" w:rsidRPr="00EB04CF" w:rsidTr="00EB04CF">
        <w:trPr>
          <w:cantSplit/>
        </w:trPr>
        <w:tc>
          <w:tcPr>
            <w:tcW w:w="917"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Сальдо</w:t>
            </w:r>
          </w:p>
        </w:tc>
        <w:tc>
          <w:tcPr>
            <w:tcW w:w="54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+676</w:t>
            </w:r>
          </w:p>
        </w:tc>
        <w:tc>
          <w:tcPr>
            <w:tcW w:w="535"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+763</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+1145,3</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+1352,7</w:t>
            </w:r>
          </w:p>
        </w:tc>
        <w:tc>
          <w:tcPr>
            <w:tcW w:w="593"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+2442,6</w:t>
            </w:r>
          </w:p>
        </w:tc>
        <w:tc>
          <w:tcPr>
            <w:tcW w:w="619"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+1749,8</w:t>
            </w:r>
          </w:p>
        </w:tc>
        <w:tc>
          <w:tcPr>
            <w:tcW w:w="602" w:type="pct"/>
            <w:shd w:val="clear" w:color="auto" w:fill="auto"/>
          </w:tcPr>
          <w:p w:rsidR="00026713" w:rsidRPr="00EB04CF" w:rsidRDefault="00026713" w:rsidP="00EB04CF">
            <w:pPr>
              <w:widowControl/>
              <w:spacing w:line="360" w:lineRule="auto"/>
              <w:ind w:firstLine="0"/>
              <w:rPr>
                <w:color w:val="000000"/>
                <w:szCs w:val="24"/>
              </w:rPr>
            </w:pPr>
            <w:r w:rsidRPr="00EB04CF">
              <w:rPr>
                <w:color w:val="000000"/>
                <w:szCs w:val="24"/>
              </w:rPr>
              <w:t>72</w:t>
            </w:r>
          </w:p>
        </w:tc>
      </w:tr>
    </w:tbl>
    <w:p w:rsidR="008953DD" w:rsidRDefault="008953DD" w:rsidP="008953DD">
      <w:pPr>
        <w:widowControl/>
        <w:spacing w:line="360" w:lineRule="auto"/>
        <w:ind w:firstLine="709"/>
        <w:rPr>
          <w:color w:val="000000"/>
          <w:sz w:val="28"/>
          <w:szCs w:val="28"/>
        </w:rPr>
      </w:pPr>
    </w:p>
    <w:p w:rsidR="00026713" w:rsidRPr="008953DD" w:rsidRDefault="00026713" w:rsidP="008953DD">
      <w:pPr>
        <w:widowControl/>
        <w:spacing w:line="360" w:lineRule="auto"/>
        <w:ind w:firstLine="709"/>
        <w:rPr>
          <w:color w:val="000000"/>
          <w:sz w:val="28"/>
          <w:szCs w:val="28"/>
        </w:rPr>
      </w:pPr>
      <w:r w:rsidRPr="008953DD">
        <w:rPr>
          <w:color w:val="000000"/>
          <w:sz w:val="28"/>
          <w:szCs w:val="28"/>
        </w:rPr>
        <w:t>По итогам 6 месяцев 2007</w:t>
      </w:r>
      <w:r w:rsidR="008953DD">
        <w:rPr>
          <w:color w:val="000000"/>
          <w:sz w:val="28"/>
          <w:szCs w:val="28"/>
        </w:rPr>
        <w:t> </w:t>
      </w:r>
      <w:r w:rsidR="008953DD" w:rsidRPr="008953DD">
        <w:rPr>
          <w:color w:val="000000"/>
          <w:sz w:val="28"/>
          <w:szCs w:val="28"/>
        </w:rPr>
        <w:t>г</w:t>
      </w:r>
      <w:r w:rsidRPr="008953DD">
        <w:rPr>
          <w:color w:val="000000"/>
          <w:sz w:val="28"/>
          <w:szCs w:val="28"/>
        </w:rPr>
        <w:t>. товарооборот между Россией и Францией составил 6,8 млрд.</w:t>
      </w:r>
      <w:r w:rsidR="008953DD">
        <w:rPr>
          <w:color w:val="000000"/>
          <w:sz w:val="28"/>
          <w:szCs w:val="28"/>
        </w:rPr>
        <w:t> </w:t>
      </w:r>
      <w:r w:rsidR="008953DD" w:rsidRPr="008953DD">
        <w:rPr>
          <w:color w:val="000000"/>
          <w:sz w:val="28"/>
          <w:szCs w:val="28"/>
        </w:rPr>
        <w:t>долл</w:t>
      </w:r>
      <w:r w:rsidRPr="008953DD">
        <w:rPr>
          <w:color w:val="000000"/>
          <w:sz w:val="28"/>
          <w:szCs w:val="28"/>
        </w:rPr>
        <w:t>. (+13,</w:t>
      </w:r>
      <w:r w:rsidR="008953DD" w:rsidRPr="008953DD">
        <w:rPr>
          <w:color w:val="000000"/>
          <w:sz w:val="28"/>
          <w:szCs w:val="28"/>
        </w:rPr>
        <w:t>9</w:t>
      </w:r>
      <w:r w:rsidR="008953DD">
        <w:rPr>
          <w:color w:val="000000"/>
          <w:sz w:val="28"/>
          <w:szCs w:val="28"/>
        </w:rPr>
        <w:t>%</w:t>
      </w:r>
      <w:r w:rsidRPr="008953DD">
        <w:rPr>
          <w:color w:val="000000"/>
          <w:sz w:val="28"/>
          <w:szCs w:val="28"/>
        </w:rPr>
        <w:t xml:space="preserve"> по сравнению с тем же периодом 2006</w:t>
      </w:r>
      <w:r w:rsidR="008953DD">
        <w:rPr>
          <w:color w:val="000000"/>
          <w:sz w:val="28"/>
          <w:szCs w:val="28"/>
        </w:rPr>
        <w:t> </w:t>
      </w:r>
      <w:r w:rsidR="008953DD" w:rsidRPr="008953DD">
        <w:rPr>
          <w:color w:val="000000"/>
          <w:sz w:val="28"/>
          <w:szCs w:val="28"/>
        </w:rPr>
        <w:t>г</w:t>
      </w:r>
      <w:r w:rsidRPr="008953DD">
        <w:rPr>
          <w:color w:val="000000"/>
          <w:sz w:val="28"/>
          <w:szCs w:val="28"/>
        </w:rPr>
        <w:t>.),</w:t>
      </w:r>
      <w:r w:rsidR="008953DD">
        <w:rPr>
          <w:color w:val="000000"/>
          <w:sz w:val="28"/>
          <w:szCs w:val="28"/>
        </w:rPr>
        <w:t xml:space="preserve"> </w:t>
      </w:r>
      <w:r w:rsidRPr="008953DD">
        <w:rPr>
          <w:color w:val="000000"/>
          <w:sz w:val="28"/>
          <w:szCs w:val="28"/>
        </w:rPr>
        <w:t>при этом экспорт российских товаров во Францию составил – 3,5 млрд.</w:t>
      </w:r>
      <w:r w:rsidR="008953DD">
        <w:rPr>
          <w:color w:val="000000"/>
          <w:sz w:val="28"/>
          <w:szCs w:val="28"/>
        </w:rPr>
        <w:t> </w:t>
      </w:r>
      <w:r w:rsidR="008953DD" w:rsidRPr="008953DD">
        <w:rPr>
          <w:color w:val="000000"/>
          <w:sz w:val="28"/>
          <w:szCs w:val="28"/>
        </w:rPr>
        <w:t>долл</w:t>
      </w:r>
      <w:r w:rsidRPr="008953DD">
        <w:rPr>
          <w:color w:val="000000"/>
          <w:sz w:val="28"/>
          <w:szCs w:val="28"/>
        </w:rPr>
        <w:t>. (-5,</w:t>
      </w:r>
      <w:r w:rsidR="008953DD" w:rsidRPr="008953DD">
        <w:rPr>
          <w:color w:val="000000"/>
          <w:sz w:val="28"/>
          <w:szCs w:val="28"/>
        </w:rPr>
        <w:t>5</w:t>
      </w:r>
      <w:r w:rsidR="008953DD">
        <w:rPr>
          <w:color w:val="000000"/>
          <w:sz w:val="28"/>
          <w:szCs w:val="28"/>
        </w:rPr>
        <w:t>%</w:t>
      </w:r>
      <w:r w:rsidRPr="008953DD">
        <w:rPr>
          <w:color w:val="000000"/>
          <w:sz w:val="28"/>
          <w:szCs w:val="28"/>
        </w:rPr>
        <w:t>), а импорт французских товаров в Россию – 3,3 млрд.</w:t>
      </w:r>
      <w:r w:rsidR="008953DD">
        <w:rPr>
          <w:color w:val="000000"/>
          <w:sz w:val="28"/>
          <w:szCs w:val="28"/>
        </w:rPr>
        <w:t> </w:t>
      </w:r>
      <w:r w:rsidR="008953DD" w:rsidRPr="008953DD">
        <w:rPr>
          <w:color w:val="000000"/>
          <w:sz w:val="28"/>
          <w:szCs w:val="28"/>
        </w:rPr>
        <w:t>долл</w:t>
      </w:r>
      <w:r w:rsidRPr="008953DD">
        <w:rPr>
          <w:color w:val="000000"/>
          <w:sz w:val="28"/>
          <w:szCs w:val="28"/>
        </w:rPr>
        <w:t>. (+46,</w:t>
      </w:r>
      <w:r w:rsidR="008953DD" w:rsidRPr="008953DD">
        <w:rPr>
          <w:color w:val="000000"/>
          <w:sz w:val="28"/>
          <w:szCs w:val="28"/>
        </w:rPr>
        <w:t>6</w:t>
      </w:r>
      <w:r w:rsidR="008953DD">
        <w:rPr>
          <w:color w:val="000000"/>
          <w:sz w:val="28"/>
          <w:szCs w:val="28"/>
        </w:rPr>
        <w:t>%</w:t>
      </w:r>
      <w:r w:rsidRPr="008953DD">
        <w:rPr>
          <w:color w:val="000000"/>
          <w:sz w:val="28"/>
          <w:szCs w:val="28"/>
        </w:rPr>
        <w:t>). С</w:t>
      </w:r>
      <w:r w:rsidRPr="008953DD">
        <w:rPr>
          <w:iCs/>
          <w:color w:val="000000"/>
          <w:sz w:val="28"/>
          <w:szCs w:val="28"/>
        </w:rPr>
        <w:t>нижение показателей экспорта произошло в результате резкого сокращения российских поставок нефти и газа, связанного с уменьшением потребления энергоносителей в Европе в условиях теплой зимы, а также с</w:t>
      </w:r>
      <w:r w:rsidRPr="008953DD">
        <w:rPr>
          <w:color w:val="000000"/>
          <w:sz w:val="28"/>
          <w:szCs w:val="28"/>
        </w:rPr>
        <w:t xml:space="preserve"> переориентацией французских покупателей нефти на поставщиков из других стран.</w:t>
      </w:r>
    </w:p>
    <w:p w:rsidR="00026713" w:rsidRPr="008953DD" w:rsidRDefault="00026713" w:rsidP="008953DD">
      <w:pPr>
        <w:widowControl/>
        <w:spacing w:line="360" w:lineRule="auto"/>
        <w:ind w:firstLine="709"/>
        <w:rPr>
          <w:rFonts w:eastAsia="Arial Unicode MS"/>
          <w:color w:val="000000"/>
          <w:sz w:val="28"/>
          <w:szCs w:val="28"/>
        </w:rPr>
      </w:pPr>
      <w:r w:rsidRPr="008953DD">
        <w:rPr>
          <w:rFonts w:eastAsia="Arial Unicode MS"/>
          <w:color w:val="000000"/>
          <w:sz w:val="28"/>
          <w:szCs w:val="28"/>
        </w:rPr>
        <w:t xml:space="preserve">В целом же за последние годы российский экспорт во Францию заметно вырос. Это объясняется благоприятной мировой конъюнктурой основных товаров российского экспорта во Францию – энергоносителей, цветных и черных металлов, химических и лесных товаров. В то же время, благодаря повышению реальных доходов населения и довольно динамичному росту экономики России, стабильно растет импорт товаров из Франции </w:t>
      </w:r>
      <w:r w:rsidR="008953DD">
        <w:rPr>
          <w:rFonts w:eastAsia="Arial Unicode MS"/>
          <w:color w:val="000000"/>
          <w:sz w:val="28"/>
          <w:szCs w:val="28"/>
        </w:rPr>
        <w:t>–</w:t>
      </w:r>
      <w:r w:rsidR="008953DD" w:rsidRPr="008953DD">
        <w:rPr>
          <w:rFonts w:eastAsia="Arial Unicode MS"/>
          <w:color w:val="000000"/>
          <w:sz w:val="28"/>
          <w:szCs w:val="28"/>
        </w:rPr>
        <w:t xml:space="preserve"> </w:t>
      </w:r>
      <w:r w:rsidRPr="008953DD">
        <w:rPr>
          <w:rFonts w:eastAsia="Arial Unicode MS"/>
          <w:color w:val="000000"/>
          <w:sz w:val="28"/>
          <w:szCs w:val="28"/>
        </w:rPr>
        <w:t>как потребительских, так и промышленного оборудования.</w:t>
      </w:r>
    </w:p>
    <w:p w:rsidR="00026713" w:rsidRPr="008953DD" w:rsidRDefault="00026713" w:rsidP="008953DD">
      <w:pPr>
        <w:widowControl/>
        <w:spacing w:line="360" w:lineRule="auto"/>
        <w:ind w:firstLine="709"/>
        <w:rPr>
          <w:rFonts w:eastAsia="Arial Unicode MS"/>
          <w:color w:val="000000"/>
          <w:sz w:val="28"/>
          <w:szCs w:val="28"/>
        </w:rPr>
      </w:pPr>
      <w:r w:rsidRPr="008953DD">
        <w:rPr>
          <w:color w:val="000000"/>
          <w:sz w:val="28"/>
          <w:szCs w:val="28"/>
        </w:rPr>
        <w:t>Основу российского экспорта во Францию – более 8</w:t>
      </w:r>
      <w:r w:rsidR="008953DD" w:rsidRPr="008953DD">
        <w:rPr>
          <w:color w:val="000000"/>
          <w:sz w:val="28"/>
          <w:szCs w:val="28"/>
        </w:rPr>
        <w:t>5</w:t>
      </w:r>
      <w:r w:rsidR="008953DD">
        <w:rPr>
          <w:color w:val="000000"/>
          <w:sz w:val="28"/>
          <w:szCs w:val="28"/>
        </w:rPr>
        <w:t>%</w:t>
      </w:r>
      <w:r w:rsidRPr="008953DD">
        <w:rPr>
          <w:color w:val="000000"/>
          <w:sz w:val="28"/>
          <w:szCs w:val="28"/>
        </w:rPr>
        <w:t xml:space="preserve"> </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составляют товары топливно-энергетического комплекса. </w:t>
      </w:r>
      <w:r w:rsidRPr="008953DD">
        <w:rPr>
          <w:rFonts w:eastAsia="Arial Unicode MS"/>
          <w:color w:val="000000"/>
          <w:sz w:val="28"/>
          <w:szCs w:val="28"/>
        </w:rPr>
        <w:t>Поставки продукции химической отрасли (в частности, продукты неорганической химии) сократились по сравнению с 2005</w:t>
      </w:r>
      <w:r w:rsidR="008953DD">
        <w:rPr>
          <w:rFonts w:eastAsia="Arial Unicode MS"/>
          <w:color w:val="000000"/>
          <w:sz w:val="28"/>
          <w:szCs w:val="28"/>
        </w:rPr>
        <w:t> </w:t>
      </w:r>
      <w:r w:rsidR="008953DD" w:rsidRPr="008953DD">
        <w:rPr>
          <w:rFonts w:eastAsia="Arial Unicode MS"/>
          <w:color w:val="000000"/>
          <w:sz w:val="28"/>
          <w:szCs w:val="28"/>
        </w:rPr>
        <w:t>г</w:t>
      </w:r>
      <w:r w:rsidRPr="008953DD">
        <w:rPr>
          <w:rFonts w:eastAsia="Arial Unicode MS"/>
          <w:color w:val="000000"/>
          <w:sz w:val="28"/>
          <w:szCs w:val="28"/>
        </w:rPr>
        <w:t xml:space="preserve">., составив порядка </w:t>
      </w:r>
      <w:r w:rsidR="008953DD" w:rsidRPr="008953DD">
        <w:rPr>
          <w:rFonts w:eastAsia="Arial Unicode MS"/>
          <w:color w:val="000000"/>
          <w:sz w:val="28"/>
          <w:szCs w:val="28"/>
        </w:rPr>
        <w:t>4</w:t>
      </w:r>
      <w:r w:rsidR="008953DD">
        <w:rPr>
          <w:rFonts w:eastAsia="Arial Unicode MS"/>
          <w:color w:val="000000"/>
          <w:sz w:val="28"/>
          <w:szCs w:val="28"/>
        </w:rPr>
        <w:t>%</w:t>
      </w:r>
      <w:r w:rsidRPr="008953DD">
        <w:rPr>
          <w:rFonts w:eastAsia="Arial Unicode MS"/>
          <w:color w:val="000000"/>
          <w:sz w:val="28"/>
          <w:szCs w:val="28"/>
        </w:rPr>
        <w:t xml:space="preserve"> всей стоимости экспорта, поставки металлопродукции обеспечили 6,</w:t>
      </w:r>
      <w:r w:rsidR="008953DD" w:rsidRPr="008953DD">
        <w:rPr>
          <w:rFonts w:eastAsia="Arial Unicode MS"/>
          <w:color w:val="000000"/>
          <w:sz w:val="28"/>
          <w:szCs w:val="28"/>
        </w:rPr>
        <w:t>9</w:t>
      </w:r>
      <w:r w:rsidR="008953DD">
        <w:rPr>
          <w:rFonts w:eastAsia="Arial Unicode MS"/>
          <w:color w:val="000000"/>
          <w:sz w:val="28"/>
          <w:szCs w:val="28"/>
        </w:rPr>
        <w:t>%</w:t>
      </w:r>
      <w:r w:rsidRPr="008953DD">
        <w:rPr>
          <w:rFonts w:eastAsia="Arial Unicode MS"/>
          <w:color w:val="000000"/>
          <w:sz w:val="28"/>
          <w:szCs w:val="28"/>
        </w:rPr>
        <w:t xml:space="preserve"> экспорта, при этом объем поставок черных металлов уступил объему поставок цветных металлов (никеля, алюминия, меди) и изделий из них – 1,</w:t>
      </w:r>
      <w:r w:rsidR="008953DD" w:rsidRPr="008953DD">
        <w:rPr>
          <w:rFonts w:eastAsia="Arial Unicode MS"/>
          <w:color w:val="000000"/>
          <w:sz w:val="28"/>
          <w:szCs w:val="28"/>
        </w:rPr>
        <w:t>8</w:t>
      </w:r>
      <w:r w:rsidR="008953DD">
        <w:rPr>
          <w:rFonts w:eastAsia="Arial Unicode MS"/>
          <w:color w:val="000000"/>
          <w:sz w:val="28"/>
          <w:szCs w:val="28"/>
        </w:rPr>
        <w:t>%</w:t>
      </w:r>
      <w:r w:rsidRPr="008953DD">
        <w:rPr>
          <w:rFonts w:eastAsia="Arial Unicode MS"/>
          <w:color w:val="000000"/>
          <w:sz w:val="28"/>
          <w:szCs w:val="28"/>
        </w:rPr>
        <w:t xml:space="preserve"> и 4,</w:t>
      </w:r>
      <w:r w:rsidR="008953DD" w:rsidRPr="008953DD">
        <w:rPr>
          <w:rFonts w:eastAsia="Arial Unicode MS"/>
          <w:color w:val="000000"/>
          <w:sz w:val="28"/>
          <w:szCs w:val="28"/>
        </w:rPr>
        <w:t>3</w:t>
      </w:r>
      <w:r w:rsidR="008953DD">
        <w:rPr>
          <w:rFonts w:eastAsia="Arial Unicode MS"/>
          <w:color w:val="000000"/>
          <w:sz w:val="28"/>
          <w:szCs w:val="28"/>
        </w:rPr>
        <w:t>%</w:t>
      </w:r>
      <w:r w:rsidRPr="008953DD">
        <w:rPr>
          <w:rFonts w:eastAsia="Arial Unicode MS"/>
          <w:color w:val="000000"/>
          <w:sz w:val="28"/>
          <w:szCs w:val="28"/>
        </w:rPr>
        <w:t xml:space="preserve"> соответственно; поставки древесины и изделий из нее сократились до </w:t>
      </w:r>
      <w:r w:rsidR="008953DD" w:rsidRPr="008953DD">
        <w:rPr>
          <w:rFonts w:eastAsia="Arial Unicode MS"/>
          <w:color w:val="000000"/>
          <w:sz w:val="28"/>
          <w:szCs w:val="28"/>
        </w:rPr>
        <w:t>1</w:t>
      </w:r>
      <w:r w:rsidR="008953DD">
        <w:rPr>
          <w:rFonts w:eastAsia="Arial Unicode MS"/>
          <w:color w:val="000000"/>
          <w:sz w:val="28"/>
          <w:szCs w:val="28"/>
        </w:rPr>
        <w:t>%</w:t>
      </w:r>
      <w:r w:rsidRPr="008953DD">
        <w:rPr>
          <w:rFonts w:eastAsia="Arial Unicode MS"/>
          <w:color w:val="000000"/>
          <w:sz w:val="28"/>
          <w:szCs w:val="28"/>
        </w:rPr>
        <w:t xml:space="preserve">. Доля машинно-технических товаров в российском экспорте по-прежнему остаётся незначительной и не превышает </w:t>
      </w:r>
      <w:r w:rsidR="008953DD" w:rsidRPr="008953DD">
        <w:rPr>
          <w:rFonts w:eastAsia="Arial Unicode MS"/>
          <w:color w:val="000000"/>
          <w:sz w:val="28"/>
          <w:szCs w:val="28"/>
        </w:rPr>
        <w:t>1</w:t>
      </w:r>
      <w:r w:rsidR="008953DD">
        <w:rPr>
          <w:rFonts w:eastAsia="Arial Unicode MS"/>
          <w:color w:val="000000"/>
          <w:sz w:val="28"/>
          <w:szCs w:val="28"/>
        </w:rPr>
        <w:t>%</w:t>
      </w:r>
      <w:r w:rsidRPr="008953DD">
        <w:rPr>
          <w:rFonts w:eastAsia="Arial Unicode MS"/>
          <w:color w:val="000000"/>
          <w:sz w:val="28"/>
          <w:szCs w:val="28"/>
        </w:rPr>
        <w:t>.</w:t>
      </w:r>
      <w:r w:rsidRPr="008953DD">
        <w:rPr>
          <w:rFonts w:eastAsia="Arial Unicode MS"/>
          <w:color w:val="000000"/>
          <w:sz w:val="28"/>
          <w:szCs w:val="28"/>
        </w:rPr>
        <w:tab/>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структуре импорта из Франции основную долю составляли машины и оборудование, поставки которых увеличились по сравнению с 2005</w:t>
      </w:r>
      <w:r w:rsidR="008953DD">
        <w:rPr>
          <w:color w:val="000000"/>
          <w:sz w:val="28"/>
          <w:szCs w:val="28"/>
        </w:rPr>
        <w:t> </w:t>
      </w:r>
      <w:r w:rsidR="008953DD" w:rsidRPr="008953DD">
        <w:rPr>
          <w:color w:val="000000"/>
          <w:sz w:val="28"/>
          <w:szCs w:val="28"/>
        </w:rPr>
        <w:t>г</w:t>
      </w:r>
      <w:r w:rsidRPr="008953DD">
        <w:rPr>
          <w:color w:val="000000"/>
          <w:sz w:val="28"/>
          <w:szCs w:val="28"/>
        </w:rPr>
        <w:t>. до</w:t>
      </w:r>
      <w:r w:rsidR="008953DD">
        <w:rPr>
          <w:color w:val="000000"/>
          <w:sz w:val="28"/>
          <w:szCs w:val="28"/>
        </w:rPr>
        <w:t xml:space="preserve"> </w:t>
      </w:r>
      <w:r w:rsidRPr="008953DD">
        <w:rPr>
          <w:color w:val="000000"/>
          <w:sz w:val="28"/>
          <w:szCs w:val="28"/>
        </w:rPr>
        <w:t>41,</w:t>
      </w:r>
      <w:r w:rsidR="008953DD" w:rsidRPr="008953DD">
        <w:rPr>
          <w:color w:val="000000"/>
          <w:sz w:val="28"/>
          <w:szCs w:val="28"/>
        </w:rPr>
        <w:t>8</w:t>
      </w:r>
      <w:r w:rsidR="008953DD">
        <w:rPr>
          <w:color w:val="000000"/>
          <w:sz w:val="28"/>
          <w:szCs w:val="28"/>
        </w:rPr>
        <w:t>%</w:t>
      </w:r>
      <w:r w:rsidRPr="008953DD">
        <w:rPr>
          <w:color w:val="000000"/>
          <w:sz w:val="28"/>
          <w:szCs w:val="28"/>
        </w:rPr>
        <w:t xml:space="preserve">, в том числе продукция автомобильной промышленности составила </w:t>
      </w:r>
      <w:r w:rsidR="008953DD" w:rsidRPr="008953DD">
        <w:rPr>
          <w:color w:val="000000"/>
          <w:sz w:val="28"/>
          <w:szCs w:val="28"/>
        </w:rPr>
        <w:t>9</w:t>
      </w:r>
      <w:r w:rsidR="008953DD">
        <w:rPr>
          <w:color w:val="000000"/>
          <w:sz w:val="28"/>
          <w:szCs w:val="28"/>
        </w:rPr>
        <w:t>%</w:t>
      </w:r>
      <w:r w:rsidRPr="008953DD">
        <w:rPr>
          <w:color w:val="000000"/>
          <w:sz w:val="28"/>
          <w:szCs w:val="28"/>
        </w:rPr>
        <w:t>, бытового приборостроения – 1</w:t>
      </w:r>
      <w:r w:rsidR="008953DD" w:rsidRPr="008953DD">
        <w:rPr>
          <w:color w:val="000000"/>
          <w:sz w:val="28"/>
          <w:szCs w:val="28"/>
        </w:rPr>
        <w:t>1</w:t>
      </w:r>
      <w:r w:rsidR="008953DD">
        <w:rPr>
          <w:color w:val="000000"/>
          <w:sz w:val="28"/>
          <w:szCs w:val="28"/>
        </w:rPr>
        <w:t>%</w:t>
      </w:r>
      <w:r w:rsidRPr="008953DD">
        <w:rPr>
          <w:color w:val="000000"/>
          <w:sz w:val="28"/>
          <w:szCs w:val="28"/>
        </w:rPr>
        <w:t>; товары химической промышленности – 30,</w:t>
      </w:r>
      <w:r w:rsidR="008953DD" w:rsidRPr="008953DD">
        <w:rPr>
          <w:color w:val="000000"/>
          <w:sz w:val="28"/>
          <w:szCs w:val="28"/>
        </w:rPr>
        <w:t>8</w:t>
      </w:r>
      <w:r w:rsidR="008953DD">
        <w:rPr>
          <w:color w:val="000000"/>
          <w:sz w:val="28"/>
          <w:szCs w:val="28"/>
        </w:rPr>
        <w:t>%</w:t>
      </w:r>
      <w:r w:rsidRPr="008953DD">
        <w:rPr>
          <w:color w:val="000000"/>
          <w:sz w:val="28"/>
          <w:szCs w:val="28"/>
        </w:rPr>
        <w:t>, в том числе продукция фармацевтической и парфюмерной отраслей – 15,7</w:t>
      </w:r>
      <w:r w:rsidR="008953DD" w:rsidRPr="008953DD">
        <w:rPr>
          <w:color w:val="000000"/>
          <w:sz w:val="28"/>
          <w:szCs w:val="28"/>
        </w:rPr>
        <w:t>4</w:t>
      </w:r>
      <w:r w:rsidR="008953DD">
        <w:rPr>
          <w:color w:val="000000"/>
          <w:sz w:val="28"/>
          <w:szCs w:val="28"/>
        </w:rPr>
        <w:t>%</w:t>
      </w:r>
      <w:r w:rsidRPr="008953DD">
        <w:rPr>
          <w:color w:val="000000"/>
          <w:sz w:val="28"/>
          <w:szCs w:val="28"/>
        </w:rPr>
        <w:t>. Таким образом, основными статьями российского импорта из Франции явились потребительские товары (рост на 4</w:t>
      </w:r>
      <w:r w:rsidR="008953DD" w:rsidRPr="008953DD">
        <w:rPr>
          <w:color w:val="000000"/>
          <w:sz w:val="28"/>
          <w:szCs w:val="28"/>
        </w:rPr>
        <w:t>0</w:t>
      </w:r>
      <w:r w:rsidR="008953DD">
        <w:rPr>
          <w:color w:val="000000"/>
          <w:sz w:val="28"/>
          <w:szCs w:val="28"/>
        </w:rPr>
        <w:t>%</w:t>
      </w:r>
      <w:r w:rsidRPr="008953DD">
        <w:rPr>
          <w:color w:val="000000"/>
          <w:sz w:val="28"/>
          <w:szCs w:val="28"/>
        </w:rPr>
        <w:t>), и автомобильная продукция (рост на 6</w:t>
      </w:r>
      <w:r w:rsidR="008953DD" w:rsidRPr="008953DD">
        <w:rPr>
          <w:color w:val="000000"/>
          <w:sz w:val="28"/>
          <w:szCs w:val="28"/>
        </w:rPr>
        <w:t>0</w:t>
      </w:r>
      <w:r w:rsidR="008953DD">
        <w:rPr>
          <w:color w:val="000000"/>
          <w:sz w:val="28"/>
          <w:szCs w:val="28"/>
        </w:rPr>
        <w:t>%</w:t>
      </w:r>
      <w:r w:rsidRPr="008953DD">
        <w:rPr>
          <w:color w:val="000000"/>
          <w:sz w:val="28"/>
          <w:szCs w:val="28"/>
        </w:rPr>
        <w:t>) и оборудование, в особенности относящееся к железнодорожной и авиакосмической отраслям (рост на 6</w:t>
      </w:r>
      <w:r w:rsidR="008953DD" w:rsidRPr="008953DD">
        <w:rPr>
          <w:color w:val="000000"/>
          <w:sz w:val="28"/>
          <w:szCs w:val="28"/>
        </w:rPr>
        <w:t>2</w:t>
      </w:r>
      <w:r w:rsidR="008953DD">
        <w:rPr>
          <w:color w:val="000000"/>
          <w:sz w:val="28"/>
          <w:szCs w:val="28"/>
        </w:rPr>
        <w:t>%</w:t>
      </w:r>
      <w:r w:rsidRPr="008953DD">
        <w:rPr>
          <w:color w:val="000000"/>
          <w:sz w:val="28"/>
          <w:szCs w:val="28"/>
        </w:rPr>
        <w:t>). Доля продовольственных товаров сократилась за последний год до 9,</w:t>
      </w:r>
      <w:r w:rsidR="008953DD" w:rsidRPr="008953DD">
        <w:rPr>
          <w:color w:val="000000"/>
          <w:sz w:val="28"/>
          <w:szCs w:val="28"/>
        </w:rPr>
        <w:t>4</w:t>
      </w:r>
      <w:r w:rsidR="008953DD">
        <w:rPr>
          <w:color w:val="000000"/>
          <w:sz w:val="28"/>
          <w:szCs w:val="28"/>
        </w:rPr>
        <w:t>%</w:t>
      </w:r>
      <w:r w:rsidRPr="008953DD">
        <w:rPr>
          <w:color w:val="000000"/>
          <w:sz w:val="28"/>
          <w:szCs w:val="28"/>
        </w:rPr>
        <w:t>. Продукция текстильной промышленности составила 6,</w:t>
      </w:r>
      <w:r w:rsidR="008953DD" w:rsidRPr="008953DD">
        <w:rPr>
          <w:color w:val="000000"/>
          <w:sz w:val="28"/>
          <w:szCs w:val="28"/>
        </w:rPr>
        <w:t>5</w:t>
      </w:r>
      <w:r w:rsidR="008953DD">
        <w:rPr>
          <w:color w:val="000000"/>
          <w:sz w:val="28"/>
          <w:szCs w:val="28"/>
        </w:rPr>
        <w:t>%</w:t>
      </w:r>
      <w:r w:rsidRPr="008953DD">
        <w:rPr>
          <w:color w:val="000000"/>
          <w:sz w:val="28"/>
          <w:szCs w:val="28"/>
        </w:rPr>
        <w:t xml:space="preserve"> французского экспорта в Россию.</w:t>
      </w:r>
    </w:p>
    <w:p w:rsidR="00026713" w:rsidRPr="008953DD" w:rsidRDefault="00026713" w:rsidP="008953DD">
      <w:pPr>
        <w:pStyle w:val="31"/>
        <w:spacing w:after="0" w:line="360" w:lineRule="auto"/>
        <w:ind w:left="0" w:firstLine="709"/>
        <w:jc w:val="both"/>
        <w:rPr>
          <w:color w:val="000000"/>
          <w:sz w:val="28"/>
          <w:szCs w:val="28"/>
        </w:rPr>
      </w:pPr>
      <w:r w:rsidRPr="008953DD">
        <w:rPr>
          <w:color w:val="000000"/>
          <w:sz w:val="28"/>
          <w:szCs w:val="28"/>
        </w:rPr>
        <w:t>По прогнозам Торгового представительства Российской Федерации во Франции данная структура взаимной торговли сохранится в 2007</w:t>
      </w:r>
      <w:r w:rsidR="008953DD">
        <w:rPr>
          <w:color w:val="000000"/>
          <w:sz w:val="28"/>
          <w:szCs w:val="28"/>
        </w:rPr>
        <w:t>–</w:t>
      </w:r>
      <w:r w:rsidR="008953DD" w:rsidRPr="008953DD">
        <w:rPr>
          <w:color w:val="000000"/>
          <w:sz w:val="28"/>
          <w:szCs w:val="28"/>
        </w:rPr>
        <w:t>2</w:t>
      </w:r>
      <w:r w:rsidRPr="008953DD">
        <w:rPr>
          <w:color w:val="000000"/>
          <w:sz w:val="28"/>
          <w:szCs w:val="28"/>
        </w:rPr>
        <w:t>009 годах.</w:t>
      </w:r>
    </w:p>
    <w:p w:rsidR="00026713" w:rsidRPr="008953DD" w:rsidRDefault="00026713" w:rsidP="008953DD">
      <w:pPr>
        <w:pStyle w:val="af1"/>
        <w:spacing w:after="0" w:line="360" w:lineRule="auto"/>
        <w:ind w:firstLine="709"/>
        <w:jc w:val="both"/>
        <w:rPr>
          <w:color w:val="000000"/>
          <w:sz w:val="28"/>
          <w:szCs w:val="28"/>
        </w:rPr>
      </w:pPr>
      <w:r w:rsidRPr="008953DD">
        <w:rPr>
          <w:color w:val="000000"/>
          <w:sz w:val="28"/>
          <w:szCs w:val="28"/>
        </w:rPr>
        <w:t>В 2006</w:t>
      </w:r>
      <w:r w:rsidR="008953DD">
        <w:rPr>
          <w:color w:val="000000"/>
          <w:sz w:val="28"/>
          <w:szCs w:val="28"/>
        </w:rPr>
        <w:t> </w:t>
      </w:r>
      <w:r w:rsidR="008953DD" w:rsidRPr="008953DD">
        <w:rPr>
          <w:color w:val="000000"/>
          <w:sz w:val="28"/>
          <w:szCs w:val="28"/>
        </w:rPr>
        <w:t>г</w:t>
      </w:r>
      <w:r w:rsidRPr="008953DD">
        <w:rPr>
          <w:color w:val="000000"/>
          <w:sz w:val="28"/>
          <w:szCs w:val="28"/>
        </w:rPr>
        <w:t>. в российскую экономику поступило 3038,6 млн.</w:t>
      </w:r>
      <w:r w:rsidR="008953DD">
        <w:rPr>
          <w:color w:val="000000"/>
          <w:sz w:val="28"/>
          <w:szCs w:val="28"/>
        </w:rPr>
        <w:t> </w:t>
      </w:r>
      <w:r w:rsidR="008953DD" w:rsidRPr="008953DD">
        <w:rPr>
          <w:color w:val="000000"/>
          <w:sz w:val="28"/>
          <w:szCs w:val="28"/>
        </w:rPr>
        <w:t>долл</w:t>
      </w:r>
      <w:r w:rsidRPr="008953DD">
        <w:rPr>
          <w:color w:val="000000"/>
          <w:sz w:val="28"/>
          <w:szCs w:val="28"/>
        </w:rPr>
        <w:t>.</w:t>
      </w:r>
      <w:r w:rsidR="008953DD">
        <w:rPr>
          <w:color w:val="000000"/>
          <w:sz w:val="28"/>
          <w:szCs w:val="28"/>
        </w:rPr>
        <w:t xml:space="preserve"> </w:t>
      </w:r>
      <w:r w:rsidRPr="008953DD">
        <w:rPr>
          <w:color w:val="000000"/>
          <w:sz w:val="28"/>
          <w:szCs w:val="28"/>
        </w:rPr>
        <w:t>французских инвестиций (5 место после Великобритании, Нидерландов, Люксембурга и Германии).</w:t>
      </w:r>
    </w:p>
    <w:p w:rsidR="00026713" w:rsidRPr="008953DD" w:rsidRDefault="00026713" w:rsidP="008953DD">
      <w:pPr>
        <w:pStyle w:val="af1"/>
        <w:spacing w:after="0" w:line="360" w:lineRule="auto"/>
        <w:ind w:firstLine="709"/>
        <w:jc w:val="both"/>
        <w:rPr>
          <w:color w:val="000000"/>
          <w:sz w:val="28"/>
          <w:szCs w:val="28"/>
        </w:rPr>
      </w:pPr>
      <w:r w:rsidRPr="008953DD">
        <w:rPr>
          <w:color w:val="000000"/>
          <w:sz w:val="28"/>
          <w:szCs w:val="28"/>
        </w:rPr>
        <w:t>В последние годы с участием французских компаний в России успешно</w:t>
      </w:r>
      <w:r w:rsidR="008953DD">
        <w:rPr>
          <w:color w:val="000000"/>
          <w:sz w:val="28"/>
          <w:szCs w:val="28"/>
        </w:rPr>
        <w:t xml:space="preserve"> </w:t>
      </w:r>
      <w:r w:rsidRPr="008953DD">
        <w:rPr>
          <w:color w:val="000000"/>
          <w:sz w:val="28"/>
          <w:szCs w:val="28"/>
        </w:rPr>
        <w:t>реализуется ряд совместных</w:t>
      </w:r>
      <w:r w:rsidR="008953DD">
        <w:rPr>
          <w:color w:val="000000"/>
          <w:sz w:val="28"/>
          <w:szCs w:val="28"/>
        </w:rPr>
        <w:t xml:space="preserve"> </w:t>
      </w:r>
      <w:r w:rsidRPr="008953DD">
        <w:rPr>
          <w:color w:val="000000"/>
          <w:sz w:val="28"/>
          <w:szCs w:val="28"/>
        </w:rPr>
        <w:t>проектов:</w:t>
      </w:r>
    </w:p>
    <w:p w:rsidR="00026713" w:rsidRPr="008953DD" w:rsidRDefault="00026713" w:rsidP="008953DD">
      <w:pPr>
        <w:pStyle w:val="af1"/>
        <w:numPr>
          <w:ilvl w:val="0"/>
          <w:numId w:val="6"/>
        </w:numPr>
        <w:tabs>
          <w:tab w:val="num" w:pos="360"/>
        </w:tabs>
        <w:spacing w:after="0" w:line="360" w:lineRule="auto"/>
        <w:ind w:left="0" w:firstLine="709"/>
        <w:jc w:val="both"/>
        <w:rPr>
          <w:bCs/>
          <w:color w:val="000000"/>
          <w:sz w:val="28"/>
          <w:szCs w:val="28"/>
          <w:u w:val="single"/>
        </w:rPr>
      </w:pPr>
      <w:r w:rsidRPr="008953DD">
        <w:rPr>
          <w:color w:val="000000"/>
          <w:sz w:val="28"/>
          <w:szCs w:val="28"/>
        </w:rPr>
        <w:t>Компанией «Арселор»</w:t>
      </w:r>
      <w:r w:rsidRPr="008953DD">
        <w:rPr>
          <w:bCs/>
          <w:color w:val="000000"/>
          <w:sz w:val="28"/>
          <w:szCs w:val="28"/>
        </w:rPr>
        <w:t xml:space="preserve"> </w:t>
      </w:r>
      <w:r w:rsidRPr="008953DD">
        <w:rPr>
          <w:color w:val="000000"/>
          <w:sz w:val="28"/>
          <w:szCs w:val="28"/>
        </w:rPr>
        <w:t xml:space="preserve">совместно с </w:t>
      </w:r>
      <w:r w:rsidRPr="008953DD">
        <w:rPr>
          <w:bCs/>
          <w:color w:val="000000"/>
          <w:sz w:val="28"/>
          <w:szCs w:val="28"/>
        </w:rPr>
        <w:t>ОАО</w:t>
      </w:r>
      <w:r w:rsidR="008953DD">
        <w:rPr>
          <w:bCs/>
          <w:color w:val="000000"/>
          <w:sz w:val="28"/>
          <w:szCs w:val="28"/>
        </w:rPr>
        <w:t> </w:t>
      </w:r>
      <w:r w:rsidR="008953DD" w:rsidRPr="008953DD">
        <w:rPr>
          <w:bCs/>
          <w:color w:val="000000"/>
          <w:sz w:val="28"/>
          <w:szCs w:val="28"/>
        </w:rPr>
        <w:t>«</w:t>
      </w:r>
      <w:r w:rsidRPr="008953DD">
        <w:rPr>
          <w:bCs/>
          <w:color w:val="000000"/>
          <w:sz w:val="28"/>
          <w:szCs w:val="28"/>
        </w:rPr>
        <w:t>Северсталь»</w:t>
      </w:r>
      <w:r w:rsidRPr="008953DD">
        <w:rPr>
          <w:color w:val="000000"/>
          <w:sz w:val="28"/>
          <w:szCs w:val="28"/>
        </w:rPr>
        <w:t xml:space="preserve"> в 2002</w:t>
      </w:r>
      <w:r w:rsidR="008953DD">
        <w:rPr>
          <w:color w:val="000000"/>
          <w:sz w:val="28"/>
          <w:szCs w:val="28"/>
        </w:rPr>
        <w:t> </w:t>
      </w:r>
      <w:r w:rsidR="008953DD" w:rsidRPr="008953DD">
        <w:rPr>
          <w:color w:val="000000"/>
          <w:sz w:val="28"/>
          <w:szCs w:val="28"/>
        </w:rPr>
        <w:t>г</w:t>
      </w:r>
      <w:r w:rsidRPr="008953DD">
        <w:rPr>
          <w:color w:val="000000"/>
          <w:sz w:val="28"/>
          <w:szCs w:val="28"/>
        </w:rPr>
        <w:t xml:space="preserve">. в </w:t>
      </w:r>
      <w:r w:rsidR="008953DD" w:rsidRPr="008953DD">
        <w:rPr>
          <w:color w:val="000000"/>
          <w:sz w:val="28"/>
          <w:szCs w:val="28"/>
        </w:rPr>
        <w:t>г.</w:t>
      </w:r>
      <w:r w:rsidR="008953DD">
        <w:rPr>
          <w:color w:val="000000"/>
          <w:sz w:val="28"/>
          <w:szCs w:val="28"/>
        </w:rPr>
        <w:t> </w:t>
      </w:r>
      <w:r w:rsidR="008953DD" w:rsidRPr="008953DD">
        <w:rPr>
          <w:color w:val="000000"/>
          <w:sz w:val="28"/>
          <w:szCs w:val="28"/>
        </w:rPr>
        <w:t>Череповце</w:t>
      </w:r>
      <w:r w:rsidRPr="008953DD">
        <w:rPr>
          <w:color w:val="000000"/>
          <w:sz w:val="28"/>
          <w:szCs w:val="28"/>
        </w:rPr>
        <w:t>, Вологодской обл. создано СП «СеверГал» по производству листовой стали для автомобильной промышленности мощностью 400 тыс. тонн в год, общая стоимость проекта 180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pStyle w:val="af1"/>
        <w:numPr>
          <w:ilvl w:val="0"/>
          <w:numId w:val="6"/>
        </w:numPr>
        <w:spacing w:after="0" w:line="360" w:lineRule="auto"/>
        <w:ind w:left="0" w:firstLine="709"/>
        <w:jc w:val="both"/>
        <w:rPr>
          <w:color w:val="000000"/>
          <w:sz w:val="28"/>
          <w:szCs w:val="28"/>
        </w:rPr>
      </w:pPr>
      <w:r w:rsidRPr="008953DD">
        <w:rPr>
          <w:color w:val="000000"/>
          <w:sz w:val="28"/>
          <w:szCs w:val="28"/>
        </w:rPr>
        <w:t>В 2001</w:t>
      </w:r>
      <w:r w:rsidR="008953DD">
        <w:rPr>
          <w:color w:val="000000"/>
          <w:sz w:val="28"/>
          <w:szCs w:val="28"/>
        </w:rPr>
        <w:t> </w:t>
      </w:r>
      <w:r w:rsidR="008953DD" w:rsidRPr="008953DD">
        <w:rPr>
          <w:color w:val="000000"/>
          <w:sz w:val="28"/>
          <w:szCs w:val="28"/>
        </w:rPr>
        <w:t>г</w:t>
      </w:r>
      <w:r w:rsidRPr="008953DD">
        <w:rPr>
          <w:color w:val="000000"/>
          <w:sz w:val="28"/>
          <w:szCs w:val="28"/>
        </w:rPr>
        <w:t>. фирмой «</w:t>
      </w:r>
      <w:r w:rsidRPr="008953DD">
        <w:rPr>
          <w:bCs/>
          <w:color w:val="000000"/>
          <w:sz w:val="28"/>
          <w:szCs w:val="28"/>
        </w:rPr>
        <w:t>Родиа»</w:t>
      </w:r>
      <w:r w:rsidRPr="008953DD">
        <w:rPr>
          <w:color w:val="000000"/>
          <w:sz w:val="28"/>
          <w:szCs w:val="28"/>
        </w:rPr>
        <w:t xml:space="preserve"> осуществлены инвестиции в размере 15 млн.</w:t>
      </w:r>
      <w:r w:rsidR="008953DD">
        <w:rPr>
          <w:color w:val="000000"/>
          <w:sz w:val="28"/>
          <w:szCs w:val="28"/>
        </w:rPr>
        <w:t> </w:t>
      </w:r>
      <w:r w:rsidR="008953DD" w:rsidRPr="008953DD">
        <w:rPr>
          <w:color w:val="000000"/>
          <w:sz w:val="28"/>
          <w:szCs w:val="28"/>
        </w:rPr>
        <w:t>долл</w:t>
      </w:r>
      <w:r w:rsidRPr="008953DD">
        <w:rPr>
          <w:color w:val="000000"/>
          <w:sz w:val="28"/>
          <w:szCs w:val="28"/>
        </w:rPr>
        <w:t>. в предприятие «</w:t>
      </w:r>
      <w:r w:rsidRPr="008953DD">
        <w:rPr>
          <w:bCs/>
          <w:color w:val="000000"/>
          <w:sz w:val="28"/>
          <w:szCs w:val="28"/>
        </w:rPr>
        <w:t>Сертов» (Серпухов)</w:t>
      </w:r>
      <w:r w:rsidRPr="008953DD">
        <w:rPr>
          <w:color w:val="000000"/>
          <w:sz w:val="28"/>
          <w:szCs w:val="28"/>
        </w:rPr>
        <w:t xml:space="preserve"> – единственный производитель ацетатного жгута в России (9000 тонн в год, 220 работников), имеет 4</w:t>
      </w:r>
      <w:r w:rsidR="008953DD" w:rsidRPr="008953DD">
        <w:rPr>
          <w:color w:val="000000"/>
          <w:sz w:val="28"/>
          <w:szCs w:val="28"/>
        </w:rPr>
        <w:t>0</w:t>
      </w:r>
      <w:r w:rsidR="008953DD">
        <w:rPr>
          <w:color w:val="000000"/>
          <w:sz w:val="28"/>
          <w:szCs w:val="28"/>
        </w:rPr>
        <w:t>%</w:t>
      </w:r>
      <w:r w:rsidRPr="008953DD">
        <w:rPr>
          <w:color w:val="000000"/>
          <w:sz w:val="28"/>
          <w:szCs w:val="28"/>
        </w:rPr>
        <w:t xml:space="preserve"> рынка сбыта в стране.</w:t>
      </w:r>
    </w:p>
    <w:p w:rsidR="00026713" w:rsidRPr="008953DD" w:rsidRDefault="00026713" w:rsidP="008953DD">
      <w:pPr>
        <w:pStyle w:val="af1"/>
        <w:numPr>
          <w:ilvl w:val="0"/>
          <w:numId w:val="6"/>
        </w:numPr>
        <w:spacing w:after="0" w:line="360" w:lineRule="auto"/>
        <w:ind w:left="0" w:firstLine="709"/>
        <w:jc w:val="both"/>
        <w:rPr>
          <w:color w:val="000000"/>
          <w:sz w:val="28"/>
          <w:szCs w:val="28"/>
        </w:rPr>
      </w:pPr>
      <w:r w:rsidRPr="008953DD">
        <w:rPr>
          <w:bCs/>
          <w:color w:val="000000"/>
          <w:sz w:val="28"/>
          <w:szCs w:val="28"/>
        </w:rPr>
        <w:t>В сентябре 2004 года компанией</w:t>
      </w:r>
      <w:r w:rsidRPr="008953DD">
        <w:rPr>
          <w:color w:val="000000"/>
          <w:sz w:val="28"/>
          <w:szCs w:val="28"/>
        </w:rPr>
        <w:t xml:space="preserve"> «Бондюэль» был открыт завод по производству консервированных овощей </w:t>
      </w:r>
      <w:r w:rsidRPr="008953DD">
        <w:rPr>
          <w:bCs/>
          <w:color w:val="000000"/>
          <w:sz w:val="28"/>
          <w:szCs w:val="28"/>
        </w:rPr>
        <w:t>в Краснодарском крае</w:t>
      </w:r>
      <w:r w:rsidRPr="008953DD">
        <w:rPr>
          <w:color w:val="000000"/>
          <w:sz w:val="28"/>
          <w:szCs w:val="28"/>
        </w:rPr>
        <w:t>. Французские инвестиции составили 10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pStyle w:val="af1"/>
        <w:numPr>
          <w:ilvl w:val="0"/>
          <w:numId w:val="6"/>
        </w:numPr>
        <w:spacing w:after="0" w:line="360" w:lineRule="auto"/>
        <w:ind w:left="0" w:firstLine="709"/>
        <w:jc w:val="both"/>
        <w:rPr>
          <w:color w:val="000000"/>
          <w:sz w:val="28"/>
          <w:szCs w:val="28"/>
        </w:rPr>
      </w:pPr>
      <w:r w:rsidRPr="008953DD">
        <w:rPr>
          <w:color w:val="000000"/>
          <w:sz w:val="28"/>
          <w:szCs w:val="28"/>
        </w:rPr>
        <w:t>Компанией «Мишлен» создано предприятие по производству шин в Орехово-Зуевском районе Московской области. Инвестиции в данный проект составили 160 млн.</w:t>
      </w:r>
      <w:r w:rsidR="008953DD">
        <w:rPr>
          <w:color w:val="000000"/>
          <w:sz w:val="28"/>
          <w:szCs w:val="28"/>
        </w:rPr>
        <w:t> </w:t>
      </w:r>
      <w:r w:rsidR="008953DD" w:rsidRPr="008953DD">
        <w:rPr>
          <w:color w:val="000000"/>
          <w:sz w:val="28"/>
          <w:szCs w:val="28"/>
        </w:rPr>
        <w:t>долл</w:t>
      </w:r>
      <w:r w:rsidRPr="008953DD">
        <w:rPr>
          <w:color w:val="000000"/>
          <w:sz w:val="28"/>
          <w:szCs w:val="28"/>
        </w:rPr>
        <w:t>.,</w:t>
      </w:r>
      <w:r w:rsidR="008953DD">
        <w:rPr>
          <w:color w:val="000000"/>
          <w:sz w:val="28"/>
          <w:szCs w:val="28"/>
        </w:rPr>
        <w:t xml:space="preserve"> </w:t>
      </w:r>
      <w:r w:rsidRPr="008953DD">
        <w:rPr>
          <w:color w:val="000000"/>
          <w:sz w:val="28"/>
          <w:szCs w:val="28"/>
        </w:rPr>
        <w:t>проектная мощность 2,1 млн. шин в год.</w:t>
      </w:r>
    </w:p>
    <w:p w:rsidR="00026713" w:rsidRPr="008953DD" w:rsidRDefault="00026713" w:rsidP="008953DD">
      <w:pPr>
        <w:pStyle w:val="af1"/>
        <w:numPr>
          <w:ilvl w:val="0"/>
          <w:numId w:val="6"/>
        </w:numPr>
        <w:spacing w:after="0" w:line="360" w:lineRule="auto"/>
        <w:ind w:left="0" w:firstLine="709"/>
        <w:jc w:val="both"/>
        <w:rPr>
          <w:bCs/>
          <w:color w:val="000000"/>
          <w:sz w:val="28"/>
          <w:szCs w:val="28"/>
        </w:rPr>
      </w:pPr>
      <w:r w:rsidRPr="008953DD">
        <w:rPr>
          <w:color w:val="000000"/>
          <w:sz w:val="28"/>
          <w:szCs w:val="28"/>
        </w:rPr>
        <w:t xml:space="preserve">Компанией «Сюкден» </w:t>
      </w:r>
      <w:r w:rsidRPr="008953DD">
        <w:rPr>
          <w:bCs/>
          <w:color w:val="000000"/>
          <w:sz w:val="28"/>
          <w:szCs w:val="28"/>
        </w:rPr>
        <w:t xml:space="preserve">осуществлена модернизация </w:t>
      </w:r>
      <w:r w:rsidRPr="008953DD">
        <w:rPr>
          <w:color w:val="000000"/>
          <w:sz w:val="28"/>
          <w:szCs w:val="28"/>
        </w:rPr>
        <w:t>Добринского сахарного завода</w:t>
      </w:r>
      <w:r w:rsidRPr="008953DD">
        <w:rPr>
          <w:bCs/>
          <w:color w:val="000000"/>
          <w:sz w:val="28"/>
          <w:szCs w:val="28"/>
        </w:rPr>
        <w:t xml:space="preserve"> (Липецкая область) </w:t>
      </w:r>
      <w:r w:rsidRPr="008953DD">
        <w:rPr>
          <w:color w:val="000000"/>
          <w:sz w:val="28"/>
          <w:szCs w:val="28"/>
        </w:rPr>
        <w:t>(французские инвестиции составили 15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pStyle w:val="af1"/>
        <w:numPr>
          <w:ilvl w:val="0"/>
          <w:numId w:val="6"/>
        </w:numPr>
        <w:spacing w:after="0" w:line="360" w:lineRule="auto"/>
        <w:ind w:left="0" w:firstLine="709"/>
        <w:jc w:val="both"/>
        <w:rPr>
          <w:color w:val="000000"/>
          <w:sz w:val="28"/>
          <w:szCs w:val="28"/>
        </w:rPr>
      </w:pPr>
      <w:r w:rsidRPr="008953DD">
        <w:rPr>
          <w:color w:val="000000"/>
          <w:sz w:val="28"/>
          <w:szCs w:val="28"/>
        </w:rPr>
        <w:t>Компаниями «Суфле» и «Балтика» построен</w:t>
      </w:r>
      <w:r w:rsidR="008953DD">
        <w:rPr>
          <w:color w:val="000000"/>
          <w:sz w:val="28"/>
          <w:szCs w:val="28"/>
        </w:rPr>
        <w:t xml:space="preserve"> </w:t>
      </w:r>
      <w:r w:rsidRPr="008953DD">
        <w:rPr>
          <w:color w:val="000000"/>
          <w:sz w:val="28"/>
          <w:szCs w:val="28"/>
        </w:rPr>
        <w:t xml:space="preserve">солодовенный завод в </w:t>
      </w:r>
      <w:r w:rsidR="008953DD" w:rsidRPr="008953DD">
        <w:rPr>
          <w:color w:val="000000"/>
          <w:sz w:val="28"/>
          <w:szCs w:val="28"/>
        </w:rPr>
        <w:t>г.</w:t>
      </w:r>
      <w:r w:rsidR="008953DD">
        <w:rPr>
          <w:color w:val="000000"/>
          <w:sz w:val="28"/>
          <w:szCs w:val="28"/>
        </w:rPr>
        <w:t> </w:t>
      </w:r>
      <w:r w:rsidR="008953DD" w:rsidRPr="008953DD">
        <w:rPr>
          <w:color w:val="000000"/>
          <w:sz w:val="28"/>
          <w:szCs w:val="28"/>
        </w:rPr>
        <w:t>Санкт</w:t>
      </w:r>
      <w:r w:rsidRPr="008953DD">
        <w:rPr>
          <w:color w:val="000000"/>
          <w:sz w:val="28"/>
          <w:szCs w:val="28"/>
        </w:rPr>
        <w:t>-Петербург</w:t>
      </w:r>
      <w:r w:rsidRPr="008953DD">
        <w:rPr>
          <w:bCs/>
          <w:color w:val="000000"/>
          <w:sz w:val="28"/>
          <w:szCs w:val="28"/>
        </w:rPr>
        <w:t xml:space="preserve"> </w:t>
      </w:r>
      <w:r w:rsidRPr="008953DD">
        <w:rPr>
          <w:color w:val="000000"/>
          <w:sz w:val="28"/>
          <w:szCs w:val="28"/>
        </w:rPr>
        <w:t>(французские инвестиции составили 35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pStyle w:val="af1"/>
        <w:numPr>
          <w:ilvl w:val="0"/>
          <w:numId w:val="6"/>
        </w:numPr>
        <w:spacing w:after="0" w:line="360" w:lineRule="auto"/>
        <w:ind w:left="0" w:firstLine="709"/>
        <w:jc w:val="both"/>
        <w:rPr>
          <w:color w:val="000000"/>
          <w:sz w:val="28"/>
          <w:szCs w:val="28"/>
        </w:rPr>
      </w:pPr>
      <w:r w:rsidRPr="008953DD">
        <w:rPr>
          <w:color w:val="000000"/>
          <w:sz w:val="28"/>
          <w:szCs w:val="28"/>
        </w:rPr>
        <w:t xml:space="preserve">В марте 2003 года начато производство сыров на заводе, построенном компаний «Лакталис» </w:t>
      </w:r>
      <w:r w:rsidRPr="008953DD">
        <w:rPr>
          <w:bCs/>
          <w:color w:val="000000"/>
          <w:sz w:val="28"/>
          <w:szCs w:val="28"/>
        </w:rPr>
        <w:t>в</w:t>
      </w:r>
      <w:r w:rsidRPr="008953DD">
        <w:rPr>
          <w:color w:val="000000"/>
          <w:sz w:val="28"/>
          <w:szCs w:val="28"/>
        </w:rPr>
        <w:t xml:space="preserve"> Истринском районе Московской области, мощность 6 тыс. тонн сыров в год. Французские инвестиции составили 14 млн.</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pStyle w:val="af1"/>
        <w:numPr>
          <w:ilvl w:val="0"/>
          <w:numId w:val="6"/>
        </w:numPr>
        <w:spacing w:after="0" w:line="360" w:lineRule="auto"/>
        <w:ind w:left="0" w:firstLine="709"/>
        <w:jc w:val="both"/>
        <w:rPr>
          <w:bCs/>
          <w:color w:val="000000"/>
          <w:sz w:val="28"/>
          <w:szCs w:val="28"/>
        </w:rPr>
      </w:pPr>
      <w:r w:rsidRPr="008953DD">
        <w:rPr>
          <w:color w:val="000000"/>
          <w:sz w:val="28"/>
          <w:szCs w:val="28"/>
        </w:rPr>
        <w:t>В августе 2004 года компания «</w:t>
      </w:r>
      <w:r w:rsidRPr="008953DD">
        <w:rPr>
          <w:bCs/>
          <w:color w:val="000000"/>
          <w:sz w:val="28"/>
          <w:szCs w:val="28"/>
        </w:rPr>
        <w:t xml:space="preserve">Алтадис» </w:t>
      </w:r>
      <w:r w:rsidRPr="008953DD">
        <w:rPr>
          <w:color w:val="000000"/>
          <w:sz w:val="28"/>
          <w:szCs w:val="28"/>
        </w:rPr>
        <w:t>за 147 млн. евро купила 8</w:t>
      </w:r>
      <w:r w:rsidR="008953DD" w:rsidRPr="008953DD">
        <w:rPr>
          <w:color w:val="000000"/>
          <w:sz w:val="28"/>
          <w:szCs w:val="28"/>
        </w:rPr>
        <w:t>0</w:t>
      </w:r>
      <w:r w:rsidR="008953DD">
        <w:rPr>
          <w:color w:val="000000"/>
          <w:sz w:val="28"/>
          <w:szCs w:val="28"/>
        </w:rPr>
        <w:t>%</w:t>
      </w:r>
      <w:r w:rsidRPr="008953DD">
        <w:rPr>
          <w:color w:val="000000"/>
          <w:sz w:val="28"/>
          <w:szCs w:val="28"/>
        </w:rPr>
        <w:t xml:space="preserve"> акций российской табачной фабрики</w:t>
      </w:r>
      <w:r w:rsidRPr="008953DD">
        <w:rPr>
          <w:bCs/>
          <w:color w:val="000000"/>
          <w:sz w:val="28"/>
          <w:szCs w:val="28"/>
        </w:rPr>
        <w:t xml:space="preserve"> «Балканская звезда»</w:t>
      </w:r>
      <w:r w:rsidRPr="008953DD">
        <w:rPr>
          <w:color w:val="000000"/>
          <w:sz w:val="28"/>
          <w:szCs w:val="28"/>
        </w:rPr>
        <w:t>.</w:t>
      </w:r>
    </w:p>
    <w:p w:rsidR="00026713" w:rsidRPr="008953DD" w:rsidRDefault="00026713" w:rsidP="008953DD">
      <w:pPr>
        <w:pStyle w:val="af1"/>
        <w:numPr>
          <w:ilvl w:val="0"/>
          <w:numId w:val="5"/>
        </w:numPr>
        <w:spacing w:after="0" w:line="360" w:lineRule="auto"/>
        <w:ind w:left="0" w:firstLine="709"/>
        <w:jc w:val="both"/>
        <w:rPr>
          <w:color w:val="000000"/>
          <w:sz w:val="28"/>
          <w:szCs w:val="28"/>
        </w:rPr>
      </w:pPr>
      <w:r w:rsidRPr="008953DD">
        <w:rPr>
          <w:color w:val="000000"/>
          <w:sz w:val="28"/>
          <w:szCs w:val="28"/>
        </w:rPr>
        <w:t>В августе 2004 года компания «</w:t>
      </w:r>
      <w:r w:rsidRPr="008953DD">
        <w:rPr>
          <w:bCs/>
          <w:color w:val="000000"/>
          <w:sz w:val="28"/>
          <w:szCs w:val="28"/>
        </w:rPr>
        <w:t>Леруа Мерлен»</w:t>
      </w:r>
      <w:r w:rsidRPr="008953DD">
        <w:rPr>
          <w:color w:val="000000"/>
          <w:sz w:val="28"/>
          <w:szCs w:val="28"/>
        </w:rPr>
        <w:t xml:space="preserve"> открыла в Московской области первый гипермаркет строительных материалов.</w:t>
      </w:r>
    </w:p>
    <w:p w:rsidR="00026713" w:rsidRPr="008953DD" w:rsidRDefault="00026713" w:rsidP="008953DD">
      <w:pPr>
        <w:pStyle w:val="af1"/>
        <w:numPr>
          <w:ilvl w:val="0"/>
          <w:numId w:val="5"/>
        </w:numPr>
        <w:spacing w:after="0" w:line="360" w:lineRule="auto"/>
        <w:ind w:left="0" w:firstLine="709"/>
        <w:jc w:val="both"/>
        <w:rPr>
          <w:color w:val="000000"/>
          <w:sz w:val="28"/>
          <w:szCs w:val="28"/>
        </w:rPr>
      </w:pPr>
      <w:r w:rsidRPr="008953DD">
        <w:rPr>
          <w:color w:val="000000"/>
          <w:sz w:val="28"/>
          <w:szCs w:val="28"/>
        </w:rPr>
        <w:t xml:space="preserve">Продолжается сотрудничество компании «Шлюмберже» </w:t>
      </w:r>
      <w:r w:rsidR="008953DD">
        <w:rPr>
          <w:color w:val="000000"/>
          <w:sz w:val="28"/>
          <w:szCs w:val="28"/>
        </w:rPr>
        <w:t>–</w:t>
      </w:r>
      <w:r w:rsidR="008953DD" w:rsidRPr="008953DD">
        <w:rPr>
          <w:color w:val="000000"/>
          <w:sz w:val="28"/>
          <w:szCs w:val="28"/>
        </w:rPr>
        <w:t xml:space="preserve"> </w:t>
      </w:r>
      <w:r w:rsidRPr="008953DD">
        <w:rPr>
          <w:color w:val="000000"/>
          <w:sz w:val="28"/>
          <w:szCs w:val="28"/>
        </w:rPr>
        <w:t xml:space="preserve">одного из международных лидеров в области обслуживания энергетических проектов, с организациями и предприятиями России в научно-производственной и образовательной сферах. Инвестиции «Шлюмберже» в российскую экономику оцениваются в 2 </w:t>
      </w:r>
      <w:r w:rsidR="008953DD" w:rsidRPr="008953DD">
        <w:rPr>
          <w:color w:val="000000"/>
          <w:sz w:val="28"/>
          <w:szCs w:val="28"/>
        </w:rPr>
        <w:t>млрд.</w:t>
      </w:r>
      <w:r w:rsidR="008953DD">
        <w:rPr>
          <w:color w:val="000000"/>
          <w:sz w:val="28"/>
          <w:szCs w:val="28"/>
        </w:rPr>
        <w:t> </w:t>
      </w:r>
      <w:r w:rsidR="008953DD" w:rsidRPr="008953DD">
        <w:rPr>
          <w:color w:val="000000"/>
          <w:sz w:val="28"/>
          <w:szCs w:val="28"/>
        </w:rPr>
        <w:t>долл</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Среди основных проектов объявленных или начатых в 2007</w:t>
      </w:r>
      <w:r w:rsidR="008953DD">
        <w:rPr>
          <w:color w:val="000000"/>
          <w:sz w:val="28"/>
          <w:szCs w:val="28"/>
        </w:rPr>
        <w:t> </w:t>
      </w:r>
      <w:r w:rsidR="008953DD" w:rsidRPr="008953DD">
        <w:rPr>
          <w:color w:val="000000"/>
          <w:sz w:val="28"/>
          <w:szCs w:val="28"/>
        </w:rPr>
        <w:t>г</w:t>
      </w:r>
      <w:r w:rsidRPr="008953DD">
        <w:rPr>
          <w:color w:val="000000"/>
          <w:sz w:val="28"/>
          <w:szCs w:val="28"/>
        </w:rPr>
        <w:t>. следует отметить следующие:</w:t>
      </w:r>
    </w:p>
    <w:p w:rsidR="00026713" w:rsidRPr="008953DD" w:rsidRDefault="00026713" w:rsidP="008953DD">
      <w:pPr>
        <w:widowControl/>
        <w:numPr>
          <w:ilvl w:val="0"/>
          <w:numId w:val="7"/>
        </w:numPr>
        <w:tabs>
          <w:tab w:val="left" w:pos="1259"/>
        </w:tabs>
        <w:spacing w:line="360" w:lineRule="auto"/>
        <w:ind w:left="0" w:firstLine="709"/>
        <w:rPr>
          <w:color w:val="000000"/>
          <w:sz w:val="28"/>
          <w:szCs w:val="28"/>
        </w:rPr>
      </w:pPr>
      <w:r w:rsidRPr="008953DD">
        <w:rPr>
          <w:color w:val="000000"/>
          <w:sz w:val="28"/>
          <w:szCs w:val="28"/>
        </w:rPr>
        <w:t>В августе 2007</w:t>
      </w:r>
      <w:r w:rsidR="008953DD">
        <w:rPr>
          <w:color w:val="000000"/>
          <w:sz w:val="28"/>
          <w:szCs w:val="28"/>
        </w:rPr>
        <w:t> </w:t>
      </w:r>
      <w:r w:rsidR="008953DD" w:rsidRPr="008953DD">
        <w:rPr>
          <w:color w:val="000000"/>
          <w:sz w:val="28"/>
          <w:szCs w:val="28"/>
        </w:rPr>
        <w:t>г</w:t>
      </w:r>
      <w:r w:rsidRPr="008953DD">
        <w:rPr>
          <w:color w:val="000000"/>
          <w:sz w:val="28"/>
          <w:szCs w:val="28"/>
        </w:rPr>
        <w:t>. был подписан Протокол о намерениях между ФГУП «Рособоронэкспорт», ЗАО «Голлард» и компанией «</w:t>
      </w:r>
      <w:r w:rsidRPr="008953DD">
        <w:rPr>
          <w:bCs/>
          <w:color w:val="000000"/>
          <w:sz w:val="28"/>
          <w:szCs w:val="28"/>
        </w:rPr>
        <w:t>Алькатель-Люсент</w:t>
      </w:r>
      <w:r w:rsidRPr="008953DD">
        <w:rPr>
          <w:color w:val="000000"/>
          <w:sz w:val="28"/>
          <w:szCs w:val="28"/>
        </w:rPr>
        <w:t>» о реализации совместного российско-французского проекта по лицензионному производству в России телекоммуникационного оборудования передачи данных и программных решений.</w:t>
      </w:r>
    </w:p>
    <w:p w:rsidR="00026713" w:rsidRPr="008953DD" w:rsidRDefault="00026713" w:rsidP="008953DD">
      <w:pPr>
        <w:widowControl/>
        <w:numPr>
          <w:ilvl w:val="0"/>
          <w:numId w:val="7"/>
        </w:numPr>
        <w:tabs>
          <w:tab w:val="left" w:pos="1259"/>
        </w:tabs>
        <w:spacing w:line="360" w:lineRule="auto"/>
        <w:ind w:left="0" w:firstLine="709"/>
        <w:rPr>
          <w:bCs/>
          <w:color w:val="000000"/>
          <w:sz w:val="28"/>
          <w:szCs w:val="28"/>
        </w:rPr>
      </w:pPr>
      <w:r w:rsidRPr="008953DD">
        <w:rPr>
          <w:color w:val="000000"/>
          <w:sz w:val="28"/>
          <w:szCs w:val="28"/>
        </w:rPr>
        <w:t>В июле 2007</w:t>
      </w:r>
      <w:r w:rsidR="008953DD">
        <w:rPr>
          <w:color w:val="000000"/>
          <w:sz w:val="28"/>
          <w:szCs w:val="28"/>
        </w:rPr>
        <w:t> </w:t>
      </w:r>
      <w:r w:rsidR="008953DD" w:rsidRPr="008953DD">
        <w:rPr>
          <w:color w:val="000000"/>
          <w:sz w:val="28"/>
          <w:szCs w:val="28"/>
        </w:rPr>
        <w:t>г</w:t>
      </w:r>
      <w:r w:rsidRPr="008953DD">
        <w:rPr>
          <w:color w:val="000000"/>
          <w:sz w:val="28"/>
          <w:szCs w:val="28"/>
        </w:rPr>
        <w:t>.</w:t>
      </w:r>
      <w:r w:rsidR="008953DD">
        <w:rPr>
          <w:color w:val="000000"/>
          <w:sz w:val="28"/>
          <w:szCs w:val="28"/>
        </w:rPr>
        <w:t xml:space="preserve"> </w:t>
      </w:r>
      <w:r w:rsidRPr="008953DD">
        <w:rPr>
          <w:color w:val="000000"/>
          <w:sz w:val="28"/>
          <w:szCs w:val="28"/>
        </w:rPr>
        <w:t>в Подольском районе Московской области открылся фармацевтический производственный комплекс «Сердикс», построенный</w:t>
      </w:r>
      <w:r w:rsidR="008953DD">
        <w:rPr>
          <w:color w:val="000000"/>
          <w:sz w:val="28"/>
          <w:szCs w:val="28"/>
        </w:rPr>
        <w:t xml:space="preserve"> </w:t>
      </w:r>
      <w:r w:rsidRPr="008953DD">
        <w:rPr>
          <w:color w:val="000000"/>
          <w:sz w:val="28"/>
          <w:szCs w:val="28"/>
        </w:rPr>
        <w:t>французской фармацевтической компанией «</w:t>
      </w:r>
      <w:r w:rsidRPr="008953DD">
        <w:rPr>
          <w:bCs/>
          <w:color w:val="000000"/>
          <w:sz w:val="28"/>
          <w:szCs w:val="28"/>
        </w:rPr>
        <w:t>Сервье»</w:t>
      </w:r>
      <w:r w:rsidRPr="008953DD">
        <w:rPr>
          <w:b/>
          <w:bCs/>
          <w:color w:val="000000"/>
          <w:sz w:val="28"/>
          <w:szCs w:val="28"/>
        </w:rPr>
        <w:t>.</w:t>
      </w:r>
      <w:r w:rsidRPr="008953DD">
        <w:rPr>
          <w:color w:val="000000"/>
          <w:sz w:val="28"/>
          <w:szCs w:val="28"/>
        </w:rPr>
        <w:t xml:space="preserve"> В состав комплекса входят производственная линия, склад, административные здания и лаборатория. На данном предприятии налажен выпуск более 20 наименований оригинальных лекарственных препаратов для лечения сердечно-сосудистой и нервной систем, органов дыхания, диабета. Реализация проекта по развитию предприятия продлится до 2011 года. К этому времени планируется увеличить совокупную мощность производственных линий до 4,5 млрд. таблеток в год. К настоящему времени </w:t>
      </w:r>
      <w:r w:rsidRPr="008953DD">
        <w:rPr>
          <w:bCs/>
          <w:color w:val="000000"/>
          <w:sz w:val="28"/>
          <w:szCs w:val="28"/>
        </w:rPr>
        <w:t xml:space="preserve">объем инвестиций </w:t>
      </w:r>
      <w:r w:rsidRPr="008953DD">
        <w:rPr>
          <w:color w:val="000000"/>
          <w:sz w:val="28"/>
          <w:szCs w:val="28"/>
        </w:rPr>
        <w:t xml:space="preserve">в производственный комплекс «Сердикс» превысил </w:t>
      </w:r>
      <w:r w:rsidRPr="008953DD">
        <w:rPr>
          <w:bCs/>
          <w:color w:val="000000"/>
          <w:sz w:val="28"/>
          <w:szCs w:val="28"/>
        </w:rPr>
        <w:t>40 млн. евро.</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Также в июле 2007</w:t>
      </w:r>
      <w:r w:rsidR="008953DD">
        <w:rPr>
          <w:color w:val="000000"/>
          <w:sz w:val="28"/>
          <w:szCs w:val="28"/>
        </w:rPr>
        <w:t> </w:t>
      </w:r>
      <w:r w:rsidR="008953DD" w:rsidRPr="008953DD">
        <w:rPr>
          <w:color w:val="000000"/>
          <w:sz w:val="28"/>
          <w:szCs w:val="28"/>
        </w:rPr>
        <w:t>г</w:t>
      </w:r>
      <w:r w:rsidRPr="008953DD">
        <w:rPr>
          <w:color w:val="000000"/>
          <w:sz w:val="28"/>
          <w:szCs w:val="28"/>
        </w:rPr>
        <w:t>. подписано соглашение между ОАО</w:t>
      </w:r>
      <w:r w:rsidR="008953DD">
        <w:rPr>
          <w:color w:val="000000"/>
          <w:sz w:val="28"/>
          <w:szCs w:val="28"/>
        </w:rPr>
        <w:t> </w:t>
      </w:r>
      <w:r w:rsidR="008953DD" w:rsidRPr="008953DD">
        <w:rPr>
          <w:color w:val="000000"/>
          <w:sz w:val="28"/>
          <w:szCs w:val="28"/>
        </w:rPr>
        <w:t>«</w:t>
      </w:r>
      <w:r w:rsidRPr="008953DD">
        <w:rPr>
          <w:color w:val="000000"/>
          <w:sz w:val="28"/>
          <w:szCs w:val="28"/>
        </w:rPr>
        <w:t>Газпром» и французским холдингом «Тоталь» по разработке первой фазы Штокмановского газоконденсатного месторождения (предусматривается добыча 23,7 млрд. куб. м природного газа в год и начало поставок по газопроводу в 2013 году, сжиженного природного газа – в 2014 году). Предполагается создание Компании специального назначения для организации проектирования, финансирования, строительства и эксплуатации объектов первой фазы освоения Штокмановского месторождения. Доля «Газпрома» в уставном капитале Компании должна была составить 7</w:t>
      </w:r>
      <w:r w:rsidR="008953DD" w:rsidRPr="008953DD">
        <w:rPr>
          <w:color w:val="000000"/>
          <w:sz w:val="28"/>
          <w:szCs w:val="28"/>
        </w:rPr>
        <w:t>5</w:t>
      </w:r>
      <w:r w:rsidR="008953DD">
        <w:rPr>
          <w:color w:val="000000"/>
          <w:sz w:val="28"/>
          <w:szCs w:val="28"/>
        </w:rPr>
        <w:t>%</w:t>
      </w:r>
      <w:r w:rsidRPr="008953DD">
        <w:rPr>
          <w:color w:val="000000"/>
          <w:sz w:val="28"/>
          <w:szCs w:val="28"/>
        </w:rPr>
        <w:t>,</w:t>
      </w:r>
      <w:r w:rsidR="008953DD">
        <w:rPr>
          <w:color w:val="000000"/>
          <w:sz w:val="28"/>
          <w:szCs w:val="28"/>
        </w:rPr>
        <w:t xml:space="preserve"> </w:t>
      </w:r>
      <w:r w:rsidRPr="008953DD">
        <w:rPr>
          <w:color w:val="000000"/>
          <w:sz w:val="28"/>
          <w:szCs w:val="28"/>
        </w:rPr>
        <w:t xml:space="preserve">«Тоталь» </w:t>
      </w:r>
      <w:r w:rsidR="008953DD">
        <w:rPr>
          <w:color w:val="000000"/>
          <w:sz w:val="28"/>
          <w:szCs w:val="28"/>
        </w:rPr>
        <w:t>–</w:t>
      </w:r>
      <w:r w:rsidR="008953DD" w:rsidRPr="008953DD">
        <w:rPr>
          <w:color w:val="000000"/>
          <w:sz w:val="28"/>
          <w:szCs w:val="28"/>
        </w:rPr>
        <w:t xml:space="preserve"> </w:t>
      </w:r>
      <w:r w:rsidRPr="008953DD">
        <w:rPr>
          <w:color w:val="000000"/>
          <w:sz w:val="28"/>
          <w:szCs w:val="28"/>
        </w:rPr>
        <w:t>2</w:t>
      </w:r>
      <w:r w:rsidR="008953DD" w:rsidRPr="008953DD">
        <w:rPr>
          <w:color w:val="000000"/>
          <w:sz w:val="28"/>
          <w:szCs w:val="28"/>
        </w:rPr>
        <w:t>5</w:t>
      </w:r>
      <w:r w:rsidR="008953DD">
        <w:rPr>
          <w:color w:val="000000"/>
          <w:sz w:val="28"/>
          <w:szCs w:val="28"/>
        </w:rPr>
        <w:t>%</w:t>
      </w:r>
      <w:r w:rsidRPr="008953DD">
        <w:rPr>
          <w:color w:val="000000"/>
          <w:sz w:val="28"/>
          <w:szCs w:val="28"/>
        </w:rPr>
        <w:t>. После подписания ОАО</w:t>
      </w:r>
      <w:r w:rsidR="008953DD">
        <w:rPr>
          <w:color w:val="000000"/>
          <w:sz w:val="28"/>
          <w:szCs w:val="28"/>
        </w:rPr>
        <w:t> </w:t>
      </w:r>
      <w:r w:rsidR="008953DD" w:rsidRPr="008953DD">
        <w:rPr>
          <w:color w:val="000000"/>
          <w:sz w:val="28"/>
          <w:szCs w:val="28"/>
        </w:rPr>
        <w:t>«</w:t>
      </w:r>
      <w:r w:rsidRPr="008953DD">
        <w:rPr>
          <w:color w:val="000000"/>
          <w:sz w:val="28"/>
          <w:szCs w:val="28"/>
        </w:rPr>
        <w:t>Газпром» 25 октября 2007</w:t>
      </w:r>
      <w:r w:rsidR="008953DD">
        <w:rPr>
          <w:color w:val="000000"/>
          <w:sz w:val="28"/>
          <w:szCs w:val="28"/>
        </w:rPr>
        <w:t> </w:t>
      </w:r>
      <w:r w:rsidR="008953DD" w:rsidRPr="008953DD">
        <w:rPr>
          <w:color w:val="000000"/>
          <w:sz w:val="28"/>
          <w:szCs w:val="28"/>
        </w:rPr>
        <w:t>г</w:t>
      </w:r>
      <w:r w:rsidRPr="008953DD">
        <w:rPr>
          <w:color w:val="000000"/>
          <w:sz w:val="28"/>
          <w:szCs w:val="28"/>
        </w:rPr>
        <w:t xml:space="preserve">. аналогичного соглашения с норвежской компанией «СтатойлГидро» доли в уставном капитале Компании специального назначения распределяются следующим образом: ОАО «Газпром» </w:t>
      </w:r>
      <w:r w:rsidR="008953DD">
        <w:rPr>
          <w:color w:val="000000"/>
          <w:sz w:val="28"/>
          <w:szCs w:val="28"/>
        </w:rPr>
        <w:t>–</w:t>
      </w:r>
      <w:r w:rsidR="008953DD" w:rsidRPr="008953DD">
        <w:rPr>
          <w:color w:val="000000"/>
          <w:sz w:val="28"/>
          <w:szCs w:val="28"/>
        </w:rPr>
        <w:t xml:space="preserve"> </w:t>
      </w:r>
      <w:r w:rsidRPr="008953DD">
        <w:rPr>
          <w:color w:val="000000"/>
          <w:sz w:val="28"/>
          <w:szCs w:val="28"/>
        </w:rPr>
        <w:t>5</w:t>
      </w:r>
      <w:r w:rsidR="008953DD" w:rsidRPr="008953DD">
        <w:rPr>
          <w:color w:val="000000"/>
          <w:sz w:val="28"/>
          <w:szCs w:val="28"/>
        </w:rPr>
        <w:t>1</w:t>
      </w:r>
      <w:r w:rsidR="008953DD">
        <w:rPr>
          <w:color w:val="000000"/>
          <w:sz w:val="28"/>
          <w:szCs w:val="28"/>
        </w:rPr>
        <w:t>%</w:t>
      </w:r>
      <w:r w:rsidRPr="008953DD">
        <w:rPr>
          <w:color w:val="000000"/>
          <w:sz w:val="28"/>
          <w:szCs w:val="28"/>
        </w:rPr>
        <w:t xml:space="preserve">, «Тоталь» </w:t>
      </w:r>
      <w:r w:rsidR="008953DD">
        <w:rPr>
          <w:color w:val="000000"/>
          <w:sz w:val="28"/>
          <w:szCs w:val="28"/>
        </w:rPr>
        <w:t>–</w:t>
      </w:r>
      <w:r w:rsidR="008953DD" w:rsidRPr="008953DD">
        <w:rPr>
          <w:color w:val="000000"/>
          <w:sz w:val="28"/>
          <w:szCs w:val="28"/>
        </w:rPr>
        <w:t xml:space="preserve"> </w:t>
      </w:r>
      <w:r w:rsidRPr="008953DD">
        <w:rPr>
          <w:color w:val="000000"/>
          <w:sz w:val="28"/>
          <w:szCs w:val="28"/>
        </w:rPr>
        <w:t>2</w:t>
      </w:r>
      <w:r w:rsidR="008953DD" w:rsidRPr="008953DD">
        <w:rPr>
          <w:color w:val="000000"/>
          <w:sz w:val="28"/>
          <w:szCs w:val="28"/>
        </w:rPr>
        <w:t>5</w:t>
      </w:r>
      <w:r w:rsidR="008953DD">
        <w:rPr>
          <w:color w:val="000000"/>
          <w:sz w:val="28"/>
          <w:szCs w:val="28"/>
        </w:rPr>
        <w:t>%</w:t>
      </w:r>
      <w:r w:rsidRPr="008953DD">
        <w:rPr>
          <w:color w:val="000000"/>
          <w:sz w:val="28"/>
          <w:szCs w:val="28"/>
        </w:rPr>
        <w:t xml:space="preserve">, «СтатойлГидро» </w:t>
      </w:r>
      <w:r w:rsidR="008953DD">
        <w:rPr>
          <w:color w:val="000000"/>
          <w:sz w:val="28"/>
          <w:szCs w:val="28"/>
        </w:rPr>
        <w:t>–</w:t>
      </w:r>
      <w:r w:rsidR="008953DD" w:rsidRPr="008953DD">
        <w:rPr>
          <w:color w:val="000000"/>
          <w:sz w:val="28"/>
          <w:szCs w:val="28"/>
        </w:rPr>
        <w:t xml:space="preserve"> </w:t>
      </w:r>
      <w:r w:rsidRPr="008953DD">
        <w:rPr>
          <w:color w:val="000000"/>
          <w:sz w:val="28"/>
          <w:szCs w:val="28"/>
        </w:rPr>
        <w:t>2</w:t>
      </w:r>
      <w:r w:rsidR="008953DD" w:rsidRPr="008953DD">
        <w:rPr>
          <w:color w:val="000000"/>
          <w:sz w:val="28"/>
          <w:szCs w:val="28"/>
        </w:rPr>
        <w:t>4</w:t>
      </w:r>
      <w:r w:rsidR="008953DD">
        <w:rPr>
          <w:color w:val="000000"/>
          <w:sz w:val="28"/>
          <w:szCs w:val="28"/>
        </w:rPr>
        <w:t>%</w:t>
      </w:r>
      <w:r w:rsidRPr="008953DD">
        <w:rPr>
          <w:color w:val="000000"/>
          <w:sz w:val="28"/>
          <w:szCs w:val="28"/>
        </w:rPr>
        <w:t>. По завершению периода эксплуатации первой фазы Штокмановского месторождения «Тоталь» и «СтатойлГидро» уступят свои доли ОАО</w:t>
      </w:r>
      <w:r w:rsidR="008953DD">
        <w:rPr>
          <w:color w:val="000000"/>
          <w:sz w:val="28"/>
          <w:szCs w:val="28"/>
        </w:rPr>
        <w:t> </w:t>
      </w:r>
      <w:r w:rsidR="008953DD" w:rsidRPr="008953DD">
        <w:rPr>
          <w:color w:val="000000"/>
          <w:sz w:val="28"/>
          <w:szCs w:val="28"/>
        </w:rPr>
        <w:t>«</w:t>
      </w:r>
      <w:r w:rsidRPr="008953DD">
        <w:rPr>
          <w:color w:val="000000"/>
          <w:sz w:val="28"/>
          <w:szCs w:val="28"/>
        </w:rPr>
        <w:t>Газпром».</w:t>
      </w:r>
    </w:p>
    <w:p w:rsidR="00026713" w:rsidRPr="008953DD" w:rsidRDefault="00026713" w:rsidP="008953DD">
      <w:pPr>
        <w:widowControl/>
        <w:numPr>
          <w:ilvl w:val="0"/>
          <w:numId w:val="7"/>
        </w:numPr>
        <w:tabs>
          <w:tab w:val="left" w:pos="1259"/>
        </w:tabs>
        <w:spacing w:line="360" w:lineRule="auto"/>
        <w:ind w:left="0" w:firstLine="709"/>
        <w:rPr>
          <w:i/>
          <w:color w:val="000000"/>
          <w:sz w:val="28"/>
          <w:szCs w:val="28"/>
          <w:u w:val="single"/>
        </w:rPr>
      </w:pPr>
      <w:r w:rsidRPr="008953DD">
        <w:rPr>
          <w:color w:val="000000"/>
          <w:sz w:val="28"/>
          <w:szCs w:val="28"/>
        </w:rPr>
        <w:t xml:space="preserve">В июне 2007 года с концерном «Пежо Ситроен» подписано соглашение о строительстве в России завода по промышленной сборке автомобилей с </w:t>
      </w:r>
      <w:r w:rsidRPr="008953DD">
        <w:rPr>
          <w:bCs/>
          <w:color w:val="000000"/>
          <w:sz w:val="28"/>
          <w:szCs w:val="28"/>
        </w:rPr>
        <w:t>общим объемом инвестиций свыше 250 млн. евро</w:t>
      </w:r>
      <w:r w:rsidRPr="008953DD">
        <w:rPr>
          <w:color w:val="000000"/>
          <w:sz w:val="28"/>
          <w:szCs w:val="28"/>
        </w:rPr>
        <w:t>. На первом этапе запланирован выпуск 75 тысяч автомобилей в год. В качестве места размещения завода рассматриваются Владимирская, Нижегородская и Калужская области.</w:t>
      </w:r>
    </w:p>
    <w:p w:rsidR="00026713" w:rsidRPr="008953DD" w:rsidRDefault="00026713" w:rsidP="008953DD">
      <w:pPr>
        <w:pStyle w:val="a6"/>
        <w:numPr>
          <w:ilvl w:val="0"/>
          <w:numId w:val="7"/>
        </w:numPr>
        <w:tabs>
          <w:tab w:val="left" w:pos="1259"/>
        </w:tabs>
        <w:spacing w:before="0" w:beforeAutospacing="0" w:after="0" w:afterAutospacing="0" w:line="360" w:lineRule="auto"/>
        <w:ind w:left="0" w:firstLine="709"/>
        <w:jc w:val="both"/>
        <w:rPr>
          <w:color w:val="000000"/>
          <w:sz w:val="28"/>
          <w:szCs w:val="28"/>
        </w:rPr>
      </w:pPr>
      <w:r w:rsidRPr="008953DD">
        <w:rPr>
          <w:color w:val="000000"/>
          <w:sz w:val="28"/>
          <w:szCs w:val="28"/>
        </w:rPr>
        <w:t>29 июня 2007</w:t>
      </w:r>
      <w:r w:rsidR="008953DD">
        <w:rPr>
          <w:color w:val="000000"/>
          <w:sz w:val="28"/>
          <w:szCs w:val="28"/>
        </w:rPr>
        <w:t> </w:t>
      </w:r>
      <w:r w:rsidR="008953DD" w:rsidRPr="008953DD">
        <w:rPr>
          <w:color w:val="000000"/>
          <w:sz w:val="28"/>
          <w:szCs w:val="28"/>
        </w:rPr>
        <w:t>г</w:t>
      </w:r>
      <w:r w:rsidRPr="008953DD">
        <w:rPr>
          <w:color w:val="000000"/>
          <w:sz w:val="28"/>
          <w:szCs w:val="28"/>
        </w:rPr>
        <w:t>. «Атомэнергомаш» и «</w:t>
      </w:r>
      <w:r w:rsidRPr="008953DD">
        <w:rPr>
          <w:bCs/>
          <w:color w:val="000000"/>
          <w:sz w:val="28"/>
          <w:szCs w:val="28"/>
        </w:rPr>
        <w:t>Альстом»</w:t>
      </w:r>
      <w:r w:rsidRPr="008953DD">
        <w:rPr>
          <w:color w:val="000000"/>
          <w:sz w:val="28"/>
          <w:szCs w:val="28"/>
        </w:rPr>
        <w:t xml:space="preserve"> в соответствии с Соглашением о партнерстве подписали учредительные документы совместного предприятия ООО</w:t>
      </w:r>
      <w:r w:rsidR="008953DD">
        <w:rPr>
          <w:color w:val="000000"/>
          <w:sz w:val="28"/>
          <w:szCs w:val="28"/>
        </w:rPr>
        <w:t> </w:t>
      </w:r>
      <w:r w:rsidR="008953DD" w:rsidRPr="008953DD">
        <w:rPr>
          <w:color w:val="000000"/>
          <w:sz w:val="28"/>
          <w:szCs w:val="28"/>
        </w:rPr>
        <w:t>«</w:t>
      </w:r>
      <w:r w:rsidRPr="008953DD">
        <w:rPr>
          <w:color w:val="000000"/>
          <w:sz w:val="28"/>
          <w:szCs w:val="28"/>
        </w:rPr>
        <w:t>Альстом Атомэнергомаш», которое будет выпускать тихоходные турбины для атомных электростанций.</w:t>
      </w:r>
    </w:p>
    <w:p w:rsidR="00026713" w:rsidRPr="008953DD" w:rsidRDefault="00026713" w:rsidP="008953DD">
      <w:pPr>
        <w:pStyle w:val="af1"/>
        <w:numPr>
          <w:ilvl w:val="0"/>
          <w:numId w:val="7"/>
        </w:numPr>
        <w:tabs>
          <w:tab w:val="left" w:pos="1259"/>
        </w:tabs>
        <w:spacing w:after="0" w:line="360" w:lineRule="auto"/>
        <w:ind w:left="0" w:firstLine="709"/>
        <w:jc w:val="both"/>
        <w:rPr>
          <w:color w:val="000000"/>
          <w:sz w:val="28"/>
          <w:szCs w:val="28"/>
        </w:rPr>
      </w:pPr>
      <w:r w:rsidRPr="008953DD">
        <w:rPr>
          <w:color w:val="000000"/>
          <w:sz w:val="28"/>
          <w:szCs w:val="28"/>
        </w:rPr>
        <w:t>В марте 2007</w:t>
      </w:r>
      <w:r w:rsidR="008953DD">
        <w:rPr>
          <w:color w:val="000000"/>
          <w:sz w:val="28"/>
          <w:szCs w:val="28"/>
        </w:rPr>
        <w:t> </w:t>
      </w:r>
      <w:r w:rsidR="008953DD" w:rsidRPr="008953DD">
        <w:rPr>
          <w:color w:val="000000"/>
          <w:sz w:val="28"/>
          <w:szCs w:val="28"/>
        </w:rPr>
        <w:t>г</w:t>
      </w:r>
      <w:r w:rsidRPr="008953DD">
        <w:rPr>
          <w:color w:val="000000"/>
          <w:sz w:val="28"/>
          <w:szCs w:val="28"/>
        </w:rPr>
        <w:t>. торговая группа «Каррефур» купила земельный участок в Ростове-на-Дону для строительства к концу 2007</w:t>
      </w:r>
      <w:r w:rsidR="008953DD">
        <w:rPr>
          <w:color w:val="000000"/>
          <w:sz w:val="28"/>
          <w:szCs w:val="28"/>
        </w:rPr>
        <w:t> </w:t>
      </w:r>
      <w:r w:rsidR="008953DD" w:rsidRPr="008953DD">
        <w:rPr>
          <w:color w:val="000000"/>
          <w:sz w:val="28"/>
          <w:szCs w:val="28"/>
        </w:rPr>
        <w:t>г</w:t>
      </w:r>
      <w:r w:rsidRPr="008953DD">
        <w:rPr>
          <w:color w:val="000000"/>
          <w:sz w:val="28"/>
          <w:szCs w:val="28"/>
        </w:rPr>
        <w:t>. гипермаркета площадью 15 тыс. кв. м. Также подписано</w:t>
      </w:r>
      <w:r w:rsidR="008953DD">
        <w:rPr>
          <w:color w:val="000000"/>
          <w:sz w:val="28"/>
          <w:szCs w:val="28"/>
        </w:rPr>
        <w:t xml:space="preserve"> </w:t>
      </w:r>
      <w:r w:rsidRPr="008953DD">
        <w:rPr>
          <w:color w:val="000000"/>
          <w:sz w:val="28"/>
          <w:szCs w:val="28"/>
        </w:rPr>
        <w:t>соглашение об аренде площади 10 тыс. кв. м в коммерческом центре Краснодара для дальнейшего строительства и открытия (весна 2009</w:t>
      </w:r>
      <w:r w:rsidR="008953DD">
        <w:rPr>
          <w:color w:val="000000"/>
          <w:sz w:val="28"/>
          <w:szCs w:val="28"/>
        </w:rPr>
        <w:t> </w:t>
      </w:r>
      <w:r w:rsidR="008953DD" w:rsidRPr="008953DD">
        <w:rPr>
          <w:color w:val="000000"/>
          <w:sz w:val="28"/>
          <w:szCs w:val="28"/>
        </w:rPr>
        <w:t>г</w:t>
      </w:r>
      <w:r w:rsidRPr="008953DD">
        <w:rPr>
          <w:color w:val="000000"/>
          <w:sz w:val="28"/>
          <w:szCs w:val="28"/>
        </w:rPr>
        <w:t>.) гипермаркета «Каррефур».</w:t>
      </w:r>
    </w:p>
    <w:p w:rsidR="00026713" w:rsidRPr="008953DD" w:rsidRDefault="00026713" w:rsidP="008953DD">
      <w:pPr>
        <w:widowControl/>
        <w:numPr>
          <w:ilvl w:val="0"/>
          <w:numId w:val="7"/>
        </w:numPr>
        <w:tabs>
          <w:tab w:val="left" w:pos="1200"/>
          <w:tab w:val="left" w:pos="1259"/>
        </w:tabs>
        <w:spacing w:line="360" w:lineRule="auto"/>
        <w:ind w:left="0" w:firstLine="709"/>
        <w:rPr>
          <w:bCs/>
          <w:color w:val="000000"/>
          <w:sz w:val="28"/>
          <w:szCs w:val="28"/>
        </w:rPr>
      </w:pPr>
      <w:r w:rsidRPr="008953DD">
        <w:rPr>
          <w:bCs/>
          <w:color w:val="000000"/>
          <w:sz w:val="28"/>
          <w:szCs w:val="28"/>
        </w:rPr>
        <w:t>В феврале 2007 года северодвинское</w:t>
      </w:r>
      <w:r w:rsidR="008953DD">
        <w:rPr>
          <w:bCs/>
          <w:color w:val="000000"/>
          <w:sz w:val="28"/>
          <w:szCs w:val="28"/>
        </w:rPr>
        <w:t xml:space="preserve"> </w:t>
      </w:r>
      <w:r w:rsidRPr="008953DD">
        <w:rPr>
          <w:bCs/>
          <w:color w:val="000000"/>
          <w:sz w:val="28"/>
          <w:szCs w:val="28"/>
        </w:rPr>
        <w:t>ФГУП «Звездочка» и французская компания «</w:t>
      </w:r>
      <w:r w:rsidRPr="008953DD">
        <w:rPr>
          <w:color w:val="000000"/>
          <w:sz w:val="28"/>
          <w:szCs w:val="28"/>
        </w:rPr>
        <w:t>АРЕВА ТА»</w:t>
      </w:r>
      <w:r w:rsidRPr="008953DD">
        <w:rPr>
          <w:bCs/>
          <w:color w:val="000000"/>
          <w:sz w:val="28"/>
          <w:szCs w:val="28"/>
        </w:rPr>
        <w:t xml:space="preserve"> подписали контракт на реконструкцию участка сжигания твердых радиоактивных отходов, образующихся в процессе утилизации атомных подводных лодок. Данный проект является элементом плана двустороннего сотрудничества между Россией и Францией, реализуемого в рамках глобального партнерства стран «Большой восьмерки» в области нераспространения оружия массового уничтожения и сопутствующих материалов. Объем </w:t>
      </w:r>
      <w:r w:rsidRPr="008953DD">
        <w:rPr>
          <w:color w:val="000000"/>
          <w:sz w:val="28"/>
          <w:szCs w:val="28"/>
        </w:rPr>
        <w:t>инвестиций</w:t>
      </w:r>
      <w:r w:rsidRPr="008953DD">
        <w:rPr>
          <w:bCs/>
          <w:color w:val="000000"/>
          <w:sz w:val="28"/>
          <w:szCs w:val="28"/>
        </w:rPr>
        <w:t xml:space="preserve"> по данному проекту составляет более </w:t>
      </w:r>
      <w:r w:rsidRPr="008953DD">
        <w:rPr>
          <w:color w:val="000000"/>
          <w:sz w:val="28"/>
          <w:szCs w:val="28"/>
        </w:rPr>
        <w:t>3,5 млн. евро</w:t>
      </w:r>
      <w:r w:rsidRPr="008953DD">
        <w:rPr>
          <w:bCs/>
          <w:color w:val="000000"/>
          <w:sz w:val="28"/>
          <w:szCs w:val="28"/>
        </w:rPr>
        <w:t>.</w:t>
      </w:r>
    </w:p>
    <w:p w:rsidR="00026713" w:rsidRPr="008953DD" w:rsidRDefault="00026713" w:rsidP="008953DD">
      <w:pPr>
        <w:widowControl/>
        <w:numPr>
          <w:ilvl w:val="0"/>
          <w:numId w:val="7"/>
        </w:numPr>
        <w:tabs>
          <w:tab w:val="left" w:pos="1259"/>
        </w:tabs>
        <w:spacing w:line="360" w:lineRule="auto"/>
        <w:ind w:left="0" w:firstLine="709"/>
        <w:rPr>
          <w:bCs/>
          <w:color w:val="000000"/>
          <w:sz w:val="28"/>
          <w:szCs w:val="28"/>
        </w:rPr>
      </w:pPr>
      <w:r w:rsidRPr="008953DD">
        <w:rPr>
          <w:color w:val="000000"/>
          <w:sz w:val="28"/>
          <w:szCs w:val="28"/>
        </w:rPr>
        <w:t>В числе значимых французских проектов, реализуемых</w:t>
      </w:r>
      <w:r w:rsidR="008953DD">
        <w:rPr>
          <w:color w:val="000000"/>
          <w:sz w:val="28"/>
          <w:szCs w:val="28"/>
        </w:rPr>
        <w:t xml:space="preserve"> </w:t>
      </w:r>
      <w:r w:rsidRPr="008953DD">
        <w:rPr>
          <w:color w:val="000000"/>
          <w:sz w:val="28"/>
          <w:szCs w:val="28"/>
        </w:rPr>
        <w:t xml:space="preserve">в России </w:t>
      </w:r>
      <w:r w:rsidR="008953DD">
        <w:rPr>
          <w:color w:val="000000"/>
          <w:sz w:val="28"/>
          <w:szCs w:val="28"/>
        </w:rPr>
        <w:t>–</w:t>
      </w:r>
      <w:r w:rsidR="008953DD" w:rsidRPr="008953DD">
        <w:rPr>
          <w:color w:val="000000"/>
          <w:sz w:val="28"/>
          <w:szCs w:val="28"/>
        </w:rPr>
        <w:t xml:space="preserve"> </w:t>
      </w:r>
      <w:r w:rsidRPr="008953DD">
        <w:rPr>
          <w:color w:val="000000"/>
          <w:sz w:val="28"/>
          <w:szCs w:val="28"/>
        </w:rPr>
        <w:t>решение автомобильного концерна «</w:t>
      </w:r>
      <w:r w:rsidRPr="008953DD">
        <w:rPr>
          <w:bCs/>
          <w:color w:val="000000"/>
          <w:sz w:val="28"/>
          <w:szCs w:val="28"/>
        </w:rPr>
        <w:t>Рено»</w:t>
      </w:r>
      <w:r w:rsidRPr="008953DD">
        <w:rPr>
          <w:color w:val="000000"/>
          <w:sz w:val="28"/>
          <w:szCs w:val="28"/>
        </w:rPr>
        <w:t xml:space="preserve"> об удвоении своих производственных мощностей в Москве. </w:t>
      </w:r>
      <w:r w:rsidRPr="008953DD">
        <w:rPr>
          <w:bCs/>
          <w:color w:val="000000"/>
          <w:sz w:val="28"/>
          <w:szCs w:val="28"/>
        </w:rPr>
        <w:t xml:space="preserve">Группа </w:t>
      </w:r>
      <w:r w:rsidRPr="008953DD">
        <w:rPr>
          <w:color w:val="000000"/>
          <w:sz w:val="28"/>
          <w:szCs w:val="28"/>
        </w:rPr>
        <w:t>«Ниссан Рено</w:t>
      </w:r>
      <w:r w:rsidRPr="008953DD">
        <w:rPr>
          <w:b/>
          <w:color w:val="000000"/>
          <w:sz w:val="28"/>
          <w:szCs w:val="28"/>
        </w:rPr>
        <w:t>»</w:t>
      </w:r>
      <w:r w:rsidRPr="008953DD">
        <w:rPr>
          <w:bCs/>
          <w:color w:val="000000"/>
          <w:sz w:val="28"/>
          <w:szCs w:val="28"/>
        </w:rPr>
        <w:t xml:space="preserve"> приняла решение о строительстве своего первого в России завода в Ленинградской области. Стоимость проекта составляет </w:t>
      </w:r>
      <w:r w:rsidRPr="008953DD">
        <w:rPr>
          <w:color w:val="000000"/>
          <w:sz w:val="28"/>
          <w:szCs w:val="28"/>
        </w:rPr>
        <w:t>147 млн. евро</w:t>
      </w:r>
      <w:r w:rsidRPr="008953DD">
        <w:rPr>
          <w:bCs/>
          <w:color w:val="000000"/>
          <w:sz w:val="28"/>
          <w:szCs w:val="28"/>
        </w:rPr>
        <w:t>. Запуск завода запланирован на 2009 год с мощностью производства на начальном этапе 50 тысяч автомашин в год.</w:t>
      </w:r>
    </w:p>
    <w:p w:rsidR="00026713" w:rsidRPr="008953DD" w:rsidRDefault="00026713" w:rsidP="008953DD">
      <w:pPr>
        <w:widowControl/>
        <w:numPr>
          <w:ilvl w:val="0"/>
          <w:numId w:val="7"/>
        </w:numPr>
        <w:tabs>
          <w:tab w:val="left" w:pos="1259"/>
        </w:tabs>
        <w:spacing w:line="360" w:lineRule="auto"/>
        <w:ind w:left="0" w:firstLine="709"/>
        <w:rPr>
          <w:bCs/>
          <w:color w:val="000000"/>
          <w:sz w:val="28"/>
          <w:szCs w:val="28"/>
        </w:rPr>
      </w:pPr>
      <w:r w:rsidRPr="008953DD">
        <w:rPr>
          <w:bCs/>
          <w:color w:val="000000"/>
          <w:sz w:val="28"/>
          <w:szCs w:val="28"/>
        </w:rPr>
        <w:t xml:space="preserve">Французская компания </w:t>
      </w:r>
      <w:r w:rsidRPr="008953DD">
        <w:rPr>
          <w:color w:val="000000"/>
          <w:sz w:val="28"/>
          <w:szCs w:val="28"/>
        </w:rPr>
        <w:t>«Разек»</w:t>
      </w:r>
      <w:r w:rsidRPr="008953DD">
        <w:rPr>
          <w:b/>
          <w:color w:val="000000"/>
          <w:sz w:val="28"/>
          <w:szCs w:val="28"/>
        </w:rPr>
        <w:t>,</w:t>
      </w:r>
      <w:r w:rsidRPr="008953DD">
        <w:rPr>
          <w:bCs/>
          <w:color w:val="000000"/>
          <w:sz w:val="28"/>
          <w:szCs w:val="28"/>
        </w:rPr>
        <w:t xml:space="preserve"> специализирующаяся на строительстве офисных помещений и магазинов планирует до конца 2007 года прийти на российский рынок с общим </w:t>
      </w:r>
      <w:r w:rsidRPr="008953DD">
        <w:rPr>
          <w:color w:val="000000"/>
          <w:sz w:val="28"/>
          <w:szCs w:val="28"/>
        </w:rPr>
        <w:t>объемом инвестиций 8 млн. евро</w:t>
      </w:r>
      <w:r w:rsidRPr="008953DD">
        <w:rPr>
          <w:bCs/>
          <w:color w:val="000000"/>
          <w:sz w:val="28"/>
          <w:szCs w:val="28"/>
        </w:rPr>
        <w:t>. Эта компания имеет успешный опыт работы на зарубежных рынках, в частности, в Испании, Польше и Бельгии, а в 2006 году открыла свое представительство в Москве.</w:t>
      </w:r>
    </w:p>
    <w:p w:rsidR="00026713" w:rsidRPr="008953DD" w:rsidRDefault="00026713" w:rsidP="008953DD">
      <w:pPr>
        <w:pStyle w:val="af1"/>
        <w:spacing w:after="0" w:line="360" w:lineRule="auto"/>
        <w:ind w:firstLine="709"/>
        <w:jc w:val="both"/>
        <w:rPr>
          <w:color w:val="000000"/>
          <w:sz w:val="28"/>
          <w:szCs w:val="28"/>
        </w:rPr>
      </w:pPr>
      <w:r w:rsidRPr="008953DD">
        <w:rPr>
          <w:color w:val="000000"/>
          <w:sz w:val="28"/>
          <w:szCs w:val="28"/>
        </w:rPr>
        <w:t>В 2006</w:t>
      </w:r>
      <w:r w:rsidR="008953DD">
        <w:rPr>
          <w:color w:val="000000"/>
          <w:sz w:val="28"/>
          <w:szCs w:val="28"/>
        </w:rPr>
        <w:t> </w:t>
      </w:r>
      <w:r w:rsidR="008953DD" w:rsidRPr="008953DD">
        <w:rPr>
          <w:color w:val="000000"/>
          <w:sz w:val="28"/>
          <w:szCs w:val="28"/>
        </w:rPr>
        <w:t>г</w:t>
      </w:r>
      <w:r w:rsidRPr="008953DD">
        <w:rPr>
          <w:color w:val="000000"/>
          <w:sz w:val="28"/>
          <w:szCs w:val="28"/>
        </w:rPr>
        <w:t>. во французскую экономику поступило 14,8 млн.</w:t>
      </w:r>
      <w:r w:rsidR="008953DD">
        <w:rPr>
          <w:color w:val="000000"/>
          <w:sz w:val="28"/>
          <w:szCs w:val="28"/>
        </w:rPr>
        <w:t> </w:t>
      </w:r>
      <w:r w:rsidR="008953DD" w:rsidRPr="008953DD">
        <w:rPr>
          <w:color w:val="000000"/>
          <w:sz w:val="28"/>
          <w:szCs w:val="28"/>
        </w:rPr>
        <w:t>долл</w:t>
      </w:r>
      <w:r w:rsidRPr="008953DD">
        <w:rPr>
          <w:color w:val="000000"/>
          <w:sz w:val="28"/>
          <w:szCs w:val="28"/>
        </w:rPr>
        <w:t>.</w:t>
      </w:r>
      <w:r w:rsidR="008953DD">
        <w:rPr>
          <w:color w:val="000000"/>
          <w:sz w:val="28"/>
          <w:szCs w:val="28"/>
        </w:rPr>
        <w:t xml:space="preserve"> </w:t>
      </w:r>
      <w:r w:rsidRPr="008953DD">
        <w:rPr>
          <w:color w:val="000000"/>
          <w:sz w:val="28"/>
          <w:szCs w:val="28"/>
        </w:rPr>
        <w:t>российских инвестиций, в т.ч. прямых инвестиций 0,4 млн.</w:t>
      </w:r>
      <w:r w:rsidR="008953DD">
        <w:rPr>
          <w:color w:val="000000"/>
          <w:sz w:val="28"/>
          <w:szCs w:val="28"/>
        </w:rPr>
        <w:t> </w:t>
      </w:r>
      <w:r w:rsidR="008953DD" w:rsidRPr="008953DD">
        <w:rPr>
          <w:color w:val="000000"/>
          <w:sz w:val="28"/>
          <w:szCs w:val="28"/>
        </w:rPr>
        <w:t>долл</w:t>
      </w:r>
      <w:r w:rsidRPr="008953DD">
        <w:rPr>
          <w:color w:val="000000"/>
          <w:sz w:val="28"/>
          <w:szCs w:val="28"/>
        </w:rPr>
        <w:t>. Общий объем</w:t>
      </w:r>
      <w:r w:rsidR="008953DD">
        <w:rPr>
          <w:color w:val="000000"/>
          <w:sz w:val="28"/>
          <w:szCs w:val="28"/>
        </w:rPr>
        <w:t xml:space="preserve"> </w:t>
      </w:r>
      <w:r w:rsidRPr="008953DD">
        <w:rPr>
          <w:color w:val="000000"/>
          <w:sz w:val="28"/>
          <w:szCs w:val="28"/>
        </w:rPr>
        <w:t>накопленных российских инвестиций (прямые, портфельные и прочие) в экономике Франции в 2006</w:t>
      </w:r>
      <w:r w:rsidR="008953DD">
        <w:rPr>
          <w:color w:val="000000"/>
          <w:sz w:val="28"/>
          <w:szCs w:val="28"/>
        </w:rPr>
        <w:t> </w:t>
      </w:r>
      <w:r w:rsidR="008953DD" w:rsidRPr="008953DD">
        <w:rPr>
          <w:color w:val="000000"/>
          <w:sz w:val="28"/>
          <w:szCs w:val="28"/>
        </w:rPr>
        <w:t>г</w:t>
      </w:r>
      <w:r w:rsidRPr="008953DD">
        <w:rPr>
          <w:color w:val="000000"/>
          <w:sz w:val="28"/>
          <w:szCs w:val="28"/>
        </w:rPr>
        <w:t>. составил 21,7 млн.</w:t>
      </w:r>
      <w:r w:rsidR="008953DD">
        <w:rPr>
          <w:color w:val="000000"/>
          <w:sz w:val="28"/>
          <w:szCs w:val="28"/>
        </w:rPr>
        <w:t> </w:t>
      </w:r>
      <w:r w:rsidR="008953DD" w:rsidRPr="008953DD">
        <w:rPr>
          <w:color w:val="000000"/>
          <w:sz w:val="28"/>
          <w:szCs w:val="28"/>
        </w:rPr>
        <w:t>долл</w:t>
      </w:r>
      <w:r w:rsidRPr="008953DD">
        <w:rPr>
          <w:color w:val="000000"/>
          <w:sz w:val="28"/>
          <w:szCs w:val="28"/>
        </w:rPr>
        <w:t>., в т.ч. прямых инвестиций 4,7 млн.</w:t>
      </w:r>
      <w:r w:rsidR="008953DD">
        <w:rPr>
          <w:color w:val="000000"/>
          <w:sz w:val="28"/>
          <w:szCs w:val="28"/>
        </w:rPr>
        <w:t> </w:t>
      </w:r>
      <w:r w:rsidR="008953DD" w:rsidRPr="008953DD">
        <w:rPr>
          <w:color w:val="000000"/>
          <w:sz w:val="28"/>
          <w:szCs w:val="28"/>
        </w:rPr>
        <w:t>долл</w:t>
      </w:r>
      <w:r w:rsidRPr="008953DD">
        <w:rPr>
          <w:color w:val="000000"/>
          <w:sz w:val="28"/>
          <w:szCs w:val="28"/>
        </w:rPr>
        <w:t>. (4 место после Нидерландов, Германии и Великобритании).</w:t>
      </w:r>
    </w:p>
    <w:p w:rsidR="00026713" w:rsidRPr="008953DD" w:rsidRDefault="00026713" w:rsidP="008953DD">
      <w:pPr>
        <w:widowControl/>
        <w:spacing w:line="360" w:lineRule="auto"/>
        <w:ind w:firstLine="709"/>
        <w:rPr>
          <w:b/>
          <w:color w:val="000000"/>
          <w:sz w:val="28"/>
          <w:szCs w:val="28"/>
        </w:rPr>
      </w:pPr>
      <w:r w:rsidRPr="008953DD">
        <w:rPr>
          <w:color w:val="000000"/>
          <w:sz w:val="28"/>
          <w:szCs w:val="28"/>
        </w:rPr>
        <w:t>Для привлечения российских инвестиций в Посольстве Франции в Москве будет создано представительство Французского Агентства по иностранным инвестициям. Экономическое представительство Франции в Москве будет проводить при содействии компетентных российских организаций работу по информированию российских инвесторов о возможностях для иностранных инвесторов во Франции и оказывать им содействие в деятельности на территории Франции.</w:t>
      </w:r>
    </w:p>
    <w:p w:rsidR="008953DD" w:rsidRDefault="008953DD" w:rsidP="008953DD">
      <w:pPr>
        <w:widowControl/>
        <w:spacing w:line="360" w:lineRule="auto"/>
        <w:ind w:firstLine="709"/>
        <w:rPr>
          <w:b/>
          <w:color w:val="000000"/>
          <w:sz w:val="28"/>
          <w:szCs w:val="28"/>
        </w:rPr>
      </w:pPr>
    </w:p>
    <w:p w:rsidR="00026713" w:rsidRPr="008953DD" w:rsidRDefault="00026713" w:rsidP="008953DD">
      <w:pPr>
        <w:widowControl/>
        <w:spacing w:line="360" w:lineRule="auto"/>
        <w:ind w:firstLine="709"/>
        <w:rPr>
          <w:b/>
          <w:color w:val="000000"/>
          <w:sz w:val="28"/>
          <w:szCs w:val="28"/>
        </w:rPr>
      </w:pPr>
      <w:r w:rsidRPr="008953DD">
        <w:rPr>
          <w:b/>
          <w:color w:val="000000"/>
          <w:sz w:val="28"/>
          <w:szCs w:val="28"/>
        </w:rPr>
        <w:t>3.6 Россия – Великобритания</w:t>
      </w:r>
    </w:p>
    <w:p w:rsidR="008953DD" w:rsidRDefault="008953DD" w:rsidP="008953DD">
      <w:pPr>
        <w:widowControl/>
        <w:spacing w:line="360" w:lineRule="auto"/>
        <w:ind w:firstLine="709"/>
        <w:rPr>
          <w:color w:val="000000"/>
          <w:sz w:val="28"/>
          <w:szCs w:val="28"/>
        </w:rPr>
      </w:pP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текущем десятилетии российско-британская торговля развивалась динамично, при этом с момента проведения последней сессии Российско-британского межправительственного комитета по торговле и инвестициям (октябрь 2002</w:t>
      </w:r>
      <w:r w:rsidR="008953DD">
        <w:rPr>
          <w:color w:val="000000"/>
          <w:sz w:val="28"/>
          <w:szCs w:val="28"/>
        </w:rPr>
        <w:t> </w:t>
      </w:r>
      <w:r w:rsidR="008953DD" w:rsidRPr="008953DD">
        <w:rPr>
          <w:color w:val="000000"/>
          <w:sz w:val="28"/>
          <w:szCs w:val="28"/>
        </w:rPr>
        <w:t>г</w:t>
      </w:r>
      <w:r w:rsidRPr="008953DD">
        <w:rPr>
          <w:color w:val="000000"/>
          <w:sz w:val="28"/>
          <w:szCs w:val="28"/>
        </w:rPr>
        <w:t>.) российский экспорт в Великобританию возрос в 2,7 раза, импорт – 2,3 раза. Российские поставки в Великобританию опережали импорт британских товаров в Россию, в результате чего положительное для России сальдо во внешней торговле с Великобританией увеличилось за последние 4 года в 3 раза.</w:t>
      </w:r>
    </w:p>
    <w:p w:rsidR="008953DD" w:rsidRDefault="008953DD" w:rsidP="008953DD">
      <w:pPr>
        <w:pStyle w:val="ad"/>
        <w:ind w:firstLine="709"/>
        <w:rPr>
          <w:b/>
          <w:i/>
          <w:color w:val="000000"/>
          <w:sz w:val="28"/>
          <w:szCs w:val="28"/>
        </w:rPr>
      </w:pPr>
    </w:p>
    <w:p w:rsidR="00026713" w:rsidRPr="008953DD" w:rsidRDefault="00026713" w:rsidP="008953DD">
      <w:pPr>
        <w:pStyle w:val="ad"/>
        <w:ind w:firstLine="709"/>
        <w:rPr>
          <w:color w:val="000000"/>
          <w:sz w:val="28"/>
          <w:szCs w:val="28"/>
        </w:rPr>
      </w:pPr>
      <w:r w:rsidRPr="008953DD">
        <w:rPr>
          <w:color w:val="000000"/>
          <w:sz w:val="28"/>
          <w:szCs w:val="28"/>
        </w:rPr>
        <w:t>Динамика российско-британской торговли, млн.</w:t>
      </w:r>
      <w:r w:rsidR="008953DD" w:rsidRPr="008953DD">
        <w:rPr>
          <w:color w:val="000000"/>
          <w:sz w:val="28"/>
          <w:szCs w:val="28"/>
        </w:rPr>
        <w:t> долл</w:t>
      </w:r>
      <w:r w:rsidRPr="008953DD">
        <w:rPr>
          <w:color w:val="000000"/>
          <w:sz w:val="28"/>
          <w:szCs w:val="28"/>
        </w:rPr>
        <w:t>.</w:t>
      </w:r>
    </w:p>
    <w:p w:rsidR="00026713" w:rsidRPr="008953DD" w:rsidRDefault="005A1FBF" w:rsidP="008953DD">
      <w:pPr>
        <w:widowControl/>
        <w:spacing w:line="360" w:lineRule="auto"/>
        <w:ind w:firstLine="709"/>
        <w:rPr>
          <w:color w:val="000000"/>
          <w:sz w:val="28"/>
          <w:szCs w:val="28"/>
        </w:rPr>
      </w:pPr>
      <w:r>
        <w:rPr>
          <w:color w:val="000000"/>
          <w:sz w:val="28"/>
          <w:szCs w:val="28"/>
        </w:rPr>
        <w:pict>
          <v:shape id="_x0000_i1030" type="#_x0000_t75" style="width:444.75pt;height:182.25pt" fillcolor="window">
            <v:imagedata r:id="rId12" o:title=""/>
          </v:shape>
        </w:pic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В январе-сентябре 2006 года объём двусторонней торговли товарами между Россией и Великобританией составил 10,98 </w:t>
      </w:r>
      <w:r w:rsidR="008953DD" w:rsidRPr="008953DD">
        <w:rPr>
          <w:color w:val="000000"/>
          <w:sz w:val="28"/>
          <w:szCs w:val="28"/>
        </w:rPr>
        <w:t>млрд.</w:t>
      </w:r>
      <w:r w:rsidR="008953DD">
        <w:rPr>
          <w:color w:val="000000"/>
          <w:sz w:val="28"/>
          <w:szCs w:val="28"/>
        </w:rPr>
        <w:t> </w:t>
      </w:r>
      <w:r w:rsidR="008953DD" w:rsidRPr="008953DD">
        <w:rPr>
          <w:color w:val="000000"/>
          <w:sz w:val="28"/>
          <w:szCs w:val="28"/>
        </w:rPr>
        <w:t>долл</w:t>
      </w:r>
      <w:r w:rsidRPr="008953DD">
        <w:rPr>
          <w:color w:val="000000"/>
          <w:sz w:val="28"/>
          <w:szCs w:val="28"/>
        </w:rPr>
        <w:t xml:space="preserve">. США (6,03 </w:t>
      </w:r>
      <w:r w:rsidR="008953DD" w:rsidRPr="008953DD">
        <w:rPr>
          <w:color w:val="000000"/>
          <w:sz w:val="28"/>
          <w:szCs w:val="28"/>
        </w:rPr>
        <w:t>млрд.</w:t>
      </w:r>
      <w:r w:rsidR="008953DD">
        <w:rPr>
          <w:color w:val="000000"/>
          <w:sz w:val="28"/>
          <w:szCs w:val="28"/>
        </w:rPr>
        <w:t xml:space="preserve"> </w:t>
      </w:r>
      <w:r w:rsidR="008953DD" w:rsidRPr="008953DD">
        <w:rPr>
          <w:color w:val="000000"/>
          <w:sz w:val="28"/>
          <w:szCs w:val="28"/>
        </w:rPr>
        <w:t>ф</w:t>
      </w:r>
      <w:r w:rsidRPr="008953DD">
        <w:rPr>
          <w:color w:val="000000"/>
          <w:sz w:val="28"/>
          <w:szCs w:val="28"/>
        </w:rPr>
        <w:t xml:space="preserve">.ст.), его прирост по сравнению с аналогичным периодом 2005 года </w:t>
      </w:r>
      <w:r w:rsidR="008953DD">
        <w:rPr>
          <w:color w:val="000000"/>
          <w:sz w:val="28"/>
          <w:szCs w:val="28"/>
        </w:rPr>
        <w:t>–</w:t>
      </w:r>
      <w:r w:rsidR="008953DD" w:rsidRPr="008953DD">
        <w:rPr>
          <w:color w:val="000000"/>
          <w:sz w:val="28"/>
          <w:szCs w:val="28"/>
        </w:rPr>
        <w:t xml:space="preserve"> </w:t>
      </w:r>
      <w:r w:rsidRPr="008953DD">
        <w:rPr>
          <w:color w:val="000000"/>
          <w:sz w:val="28"/>
          <w:szCs w:val="28"/>
        </w:rPr>
        <w:t>17,</w:t>
      </w:r>
      <w:r w:rsidR="008953DD" w:rsidRPr="008953DD">
        <w:rPr>
          <w:color w:val="000000"/>
          <w:sz w:val="28"/>
          <w:szCs w:val="28"/>
        </w:rPr>
        <w:t>6</w:t>
      </w:r>
      <w:r w:rsidR="008953DD">
        <w:rPr>
          <w:color w:val="000000"/>
          <w:sz w:val="28"/>
          <w:szCs w:val="28"/>
        </w:rPr>
        <w:t>%</w:t>
      </w:r>
      <w:r w:rsidRPr="008953DD">
        <w:rPr>
          <w:color w:val="000000"/>
          <w:sz w:val="28"/>
          <w:szCs w:val="28"/>
        </w:rPr>
        <w:t xml:space="preserve"> (или 19,</w:t>
      </w:r>
      <w:r w:rsidR="008953DD" w:rsidRPr="008953DD">
        <w:rPr>
          <w:color w:val="000000"/>
          <w:sz w:val="28"/>
          <w:szCs w:val="28"/>
        </w:rPr>
        <w:t>2</w:t>
      </w:r>
      <w:r w:rsidR="008953DD">
        <w:rPr>
          <w:color w:val="000000"/>
          <w:sz w:val="28"/>
          <w:szCs w:val="28"/>
        </w:rPr>
        <w:t>%</w:t>
      </w:r>
      <w:r w:rsidRPr="008953DD">
        <w:rPr>
          <w:color w:val="000000"/>
          <w:sz w:val="28"/>
          <w:szCs w:val="28"/>
        </w:rPr>
        <w:t xml:space="preserve"> в британской валюте).</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На 22,</w:t>
      </w:r>
      <w:r w:rsidR="008953DD" w:rsidRPr="008953DD">
        <w:rPr>
          <w:color w:val="000000"/>
          <w:sz w:val="28"/>
          <w:szCs w:val="28"/>
        </w:rPr>
        <w:t>4</w:t>
      </w:r>
      <w:r w:rsidR="008953DD">
        <w:rPr>
          <w:color w:val="000000"/>
          <w:sz w:val="28"/>
          <w:szCs w:val="28"/>
        </w:rPr>
        <w:t>%</w:t>
      </w:r>
      <w:r w:rsidRPr="008953DD">
        <w:rPr>
          <w:color w:val="000000"/>
          <w:sz w:val="28"/>
          <w:szCs w:val="28"/>
        </w:rPr>
        <w:t xml:space="preserve"> увеличился объём российского экспорта в Великобританию, достигнув в 2006 году 8,38 </w:t>
      </w:r>
      <w:r w:rsidR="008953DD" w:rsidRPr="008953DD">
        <w:rPr>
          <w:color w:val="000000"/>
          <w:sz w:val="28"/>
          <w:szCs w:val="28"/>
        </w:rPr>
        <w:t>млрд.</w:t>
      </w:r>
      <w:r w:rsidR="008953DD">
        <w:rPr>
          <w:color w:val="000000"/>
          <w:sz w:val="28"/>
          <w:szCs w:val="28"/>
        </w:rPr>
        <w:t> </w:t>
      </w:r>
      <w:r w:rsidR="008953DD" w:rsidRPr="008953DD">
        <w:rPr>
          <w:color w:val="000000"/>
          <w:sz w:val="28"/>
          <w:szCs w:val="28"/>
        </w:rPr>
        <w:t>долл</w:t>
      </w:r>
      <w:r w:rsidRPr="008953DD">
        <w:rPr>
          <w:color w:val="000000"/>
          <w:sz w:val="28"/>
          <w:szCs w:val="28"/>
        </w:rPr>
        <w:t>. США. В значительной степени высокая динамика роста объяснялась улучшением ценовой конъюнктуры на рынках нефти и нефтепродуктов, преобладающих в российском экспорте в Великобританию.</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В структуре российского экспорта в </w:t>
      </w:r>
      <w:r w:rsidR="00F506E8" w:rsidRPr="008953DD">
        <w:rPr>
          <w:color w:val="000000"/>
          <w:sz w:val="28"/>
          <w:szCs w:val="28"/>
        </w:rPr>
        <w:t>Великобританию</w:t>
      </w:r>
      <w:r w:rsidRPr="008953DD">
        <w:rPr>
          <w:color w:val="000000"/>
          <w:sz w:val="28"/>
          <w:szCs w:val="28"/>
        </w:rPr>
        <w:t xml:space="preserve"> преобладают сырьевые товары, увеличение поставок которых было достигнуто в основном за счет сырой нефти и нефтепродукты.</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число лидирующих товарных позиций наряду с вышеназванными входят также «уголь каменный и виды твердого топлива из каменного угля» (14,</w:t>
      </w:r>
      <w:r w:rsidR="008953DD" w:rsidRPr="008953DD">
        <w:rPr>
          <w:color w:val="000000"/>
          <w:sz w:val="28"/>
          <w:szCs w:val="28"/>
        </w:rPr>
        <w:t>3</w:t>
      </w:r>
      <w:r w:rsidR="008953DD">
        <w:rPr>
          <w:color w:val="000000"/>
          <w:sz w:val="28"/>
          <w:szCs w:val="28"/>
        </w:rPr>
        <w:t>%</w:t>
      </w:r>
      <w:r w:rsidRPr="008953DD">
        <w:rPr>
          <w:color w:val="000000"/>
          <w:sz w:val="28"/>
          <w:szCs w:val="28"/>
        </w:rPr>
        <w:t xml:space="preserve"> в общем объёме российского экспорта в Великобританию), «алмазы обработанные или необработанные» (5,</w:t>
      </w:r>
      <w:r w:rsidR="008953DD" w:rsidRPr="008953DD">
        <w:rPr>
          <w:color w:val="000000"/>
          <w:sz w:val="28"/>
          <w:szCs w:val="28"/>
        </w:rPr>
        <w:t>5</w:t>
      </w:r>
      <w:r w:rsidR="008953DD">
        <w:rPr>
          <w:color w:val="000000"/>
          <w:sz w:val="28"/>
          <w:szCs w:val="28"/>
        </w:rPr>
        <w:t>%</w:t>
      </w:r>
      <w:r w:rsidRPr="008953DD">
        <w:rPr>
          <w:color w:val="000000"/>
          <w:sz w:val="28"/>
          <w:szCs w:val="28"/>
        </w:rPr>
        <w:t>), «элементы химические радиоактивные и изотопы радиоактивные» (2,</w:t>
      </w:r>
      <w:r w:rsidR="008953DD" w:rsidRPr="008953DD">
        <w:rPr>
          <w:color w:val="000000"/>
          <w:sz w:val="28"/>
          <w:szCs w:val="28"/>
        </w:rPr>
        <w:t>6</w:t>
      </w:r>
      <w:r w:rsidR="008953DD">
        <w:rPr>
          <w:color w:val="000000"/>
          <w:sz w:val="28"/>
          <w:szCs w:val="28"/>
        </w:rPr>
        <w:t>%</w:t>
      </w:r>
      <w:r w:rsidRPr="008953DD">
        <w:rPr>
          <w:color w:val="000000"/>
          <w:sz w:val="28"/>
          <w:szCs w:val="28"/>
        </w:rPr>
        <w:t>), «серебро, необработанное или полуобработанное, или в виде порошка» (2,</w:t>
      </w:r>
      <w:r w:rsidR="008953DD" w:rsidRPr="008953DD">
        <w:rPr>
          <w:color w:val="000000"/>
          <w:sz w:val="28"/>
          <w:szCs w:val="28"/>
        </w:rPr>
        <w:t>5</w:t>
      </w:r>
      <w:r w:rsidR="008953DD">
        <w:rPr>
          <w:color w:val="000000"/>
          <w:sz w:val="28"/>
          <w:szCs w:val="28"/>
        </w:rPr>
        <w:t>%</w:t>
      </w:r>
      <w:r w:rsidRPr="008953DD">
        <w:rPr>
          <w:color w:val="000000"/>
          <w:sz w:val="28"/>
          <w:szCs w:val="28"/>
        </w:rPr>
        <w:t>), «полуфабрикаты из железа или нелегированной стали» (2,</w:t>
      </w:r>
      <w:r w:rsidR="008953DD" w:rsidRPr="008953DD">
        <w:rPr>
          <w:color w:val="000000"/>
          <w:sz w:val="28"/>
          <w:szCs w:val="28"/>
        </w:rPr>
        <w:t>0</w:t>
      </w:r>
      <w:r w:rsidR="008953DD">
        <w:rPr>
          <w:color w:val="000000"/>
          <w:sz w:val="28"/>
          <w:szCs w:val="28"/>
        </w:rPr>
        <w:t>%</w:t>
      </w:r>
      <w:r w:rsidRPr="008953DD">
        <w:rPr>
          <w:color w:val="000000"/>
          <w:sz w:val="28"/>
          <w:szCs w:val="28"/>
        </w:rPr>
        <w:t>), «платина необработанная или полуобработанная, или в виде порошка» (1,</w:t>
      </w:r>
      <w:r w:rsidR="008953DD" w:rsidRPr="008953DD">
        <w:rPr>
          <w:color w:val="000000"/>
          <w:sz w:val="28"/>
          <w:szCs w:val="28"/>
        </w:rPr>
        <w:t>8</w:t>
      </w:r>
      <w:r w:rsidR="008953DD">
        <w:rPr>
          <w:color w:val="000000"/>
          <w:sz w:val="28"/>
          <w:szCs w:val="28"/>
        </w:rPr>
        <w:t>%</w:t>
      </w:r>
      <w:r w:rsidRPr="008953DD">
        <w:rPr>
          <w:color w:val="000000"/>
          <w:sz w:val="28"/>
          <w:szCs w:val="28"/>
        </w:rPr>
        <w:t>), «летательные аппараты, космические аппараты и их части» (1,</w:t>
      </w:r>
      <w:r w:rsidR="008953DD" w:rsidRPr="008953DD">
        <w:rPr>
          <w:color w:val="000000"/>
          <w:sz w:val="28"/>
          <w:szCs w:val="28"/>
        </w:rPr>
        <w:t>0</w:t>
      </w:r>
      <w:r w:rsidR="008953DD">
        <w:rPr>
          <w:color w:val="000000"/>
          <w:sz w:val="28"/>
          <w:szCs w:val="28"/>
        </w:rPr>
        <w:t>%</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Заметное место в экспорте </w:t>
      </w:r>
      <w:r w:rsidR="00E023AB" w:rsidRPr="008953DD">
        <w:rPr>
          <w:color w:val="000000"/>
          <w:sz w:val="28"/>
          <w:szCs w:val="28"/>
        </w:rPr>
        <w:t>Р</w:t>
      </w:r>
      <w:r w:rsidRPr="008953DD">
        <w:rPr>
          <w:color w:val="000000"/>
          <w:sz w:val="28"/>
          <w:szCs w:val="28"/>
        </w:rPr>
        <w:t xml:space="preserve">оссии в </w:t>
      </w:r>
      <w:r w:rsidR="00E023AB" w:rsidRPr="008953DD">
        <w:rPr>
          <w:color w:val="000000"/>
          <w:sz w:val="28"/>
          <w:szCs w:val="28"/>
        </w:rPr>
        <w:t>В</w:t>
      </w:r>
      <w:r w:rsidRPr="008953DD">
        <w:rPr>
          <w:color w:val="000000"/>
          <w:sz w:val="28"/>
          <w:szCs w:val="28"/>
        </w:rPr>
        <w:t>еликобританию занимает древесина и изделия из нее (2,</w:t>
      </w:r>
      <w:r w:rsidR="008953DD" w:rsidRPr="008953DD">
        <w:rPr>
          <w:color w:val="000000"/>
          <w:sz w:val="28"/>
          <w:szCs w:val="28"/>
        </w:rPr>
        <w:t>4</w:t>
      </w:r>
      <w:r w:rsidR="008953DD">
        <w:rPr>
          <w:color w:val="000000"/>
          <w:sz w:val="28"/>
          <w:szCs w:val="28"/>
        </w:rPr>
        <w:t>%</w:t>
      </w:r>
      <w:r w:rsidRPr="008953DD">
        <w:rPr>
          <w:color w:val="000000"/>
          <w:sz w:val="28"/>
          <w:szCs w:val="28"/>
        </w:rPr>
        <w:t xml:space="preserve">), продукты неорганической химии, </w:t>
      </w:r>
      <w:r w:rsidR="00E023AB" w:rsidRPr="008953DD">
        <w:rPr>
          <w:color w:val="000000"/>
          <w:sz w:val="28"/>
          <w:szCs w:val="28"/>
        </w:rPr>
        <w:t>органические химические соедин</w:t>
      </w:r>
      <w:r w:rsidRPr="008953DD">
        <w:rPr>
          <w:color w:val="000000"/>
          <w:sz w:val="28"/>
          <w:szCs w:val="28"/>
        </w:rPr>
        <w:t>ения и черные (3,</w:t>
      </w:r>
      <w:r w:rsidR="008953DD" w:rsidRPr="008953DD">
        <w:rPr>
          <w:color w:val="000000"/>
          <w:sz w:val="28"/>
          <w:szCs w:val="28"/>
        </w:rPr>
        <w:t>5</w:t>
      </w:r>
      <w:r w:rsidR="008953DD">
        <w:rPr>
          <w:color w:val="000000"/>
          <w:sz w:val="28"/>
          <w:szCs w:val="28"/>
        </w:rPr>
        <w:t>%</w:t>
      </w:r>
      <w:r w:rsidRPr="008953DD">
        <w:rPr>
          <w:color w:val="000000"/>
          <w:sz w:val="28"/>
          <w:szCs w:val="28"/>
        </w:rPr>
        <w:t>) и драгоценные (11,</w:t>
      </w:r>
      <w:r w:rsidR="008953DD" w:rsidRPr="008953DD">
        <w:rPr>
          <w:color w:val="000000"/>
          <w:sz w:val="28"/>
          <w:szCs w:val="28"/>
        </w:rPr>
        <w:t>5</w:t>
      </w:r>
      <w:r w:rsidR="008953DD">
        <w:rPr>
          <w:color w:val="000000"/>
          <w:sz w:val="28"/>
          <w:szCs w:val="28"/>
        </w:rPr>
        <w:t>%</w:t>
      </w:r>
      <w:r w:rsidRPr="008953DD">
        <w:rPr>
          <w:color w:val="000000"/>
          <w:sz w:val="28"/>
          <w:szCs w:val="28"/>
        </w:rPr>
        <w:t>) металлы.</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Объёмы экспорта российских машин и оборудования в Великобританию составили 126,1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США, те. Он сократился на 4</w:t>
      </w:r>
      <w:r w:rsidR="008953DD" w:rsidRPr="008953DD">
        <w:rPr>
          <w:color w:val="000000"/>
          <w:sz w:val="28"/>
          <w:szCs w:val="28"/>
        </w:rPr>
        <w:t>8</w:t>
      </w:r>
      <w:r w:rsidR="008953DD">
        <w:rPr>
          <w:color w:val="000000"/>
          <w:sz w:val="28"/>
          <w:szCs w:val="28"/>
        </w:rPr>
        <w:t>%</w:t>
      </w:r>
      <w:r w:rsidRPr="008953DD">
        <w:rPr>
          <w:color w:val="000000"/>
          <w:sz w:val="28"/>
          <w:szCs w:val="28"/>
        </w:rPr>
        <w:t xml:space="preserve"> по сравнению с предыдущим годом. Это сокращение обусловлено. Главным образом, уменьшением поставок товаров по группе «летательные и космические аппараты и их части». При этом произошел рост российского экспорта в Великобританию электрических машин и оборудования на 11,</w:t>
      </w:r>
      <w:r w:rsidR="008953DD" w:rsidRPr="008953DD">
        <w:rPr>
          <w:color w:val="000000"/>
          <w:sz w:val="28"/>
          <w:szCs w:val="28"/>
        </w:rPr>
        <w:t>9</w:t>
      </w:r>
      <w:r w:rsidR="008953DD">
        <w:rPr>
          <w:color w:val="000000"/>
          <w:sz w:val="28"/>
          <w:szCs w:val="28"/>
        </w:rPr>
        <w:t>%</w:t>
      </w:r>
      <w:r w:rsidRPr="008953DD">
        <w:rPr>
          <w:color w:val="000000"/>
          <w:sz w:val="28"/>
          <w:szCs w:val="28"/>
        </w:rPr>
        <w:t xml:space="preserve"> и приборов и оптических аппаратов на 35,</w:t>
      </w:r>
      <w:r w:rsidR="008953DD" w:rsidRPr="008953DD">
        <w:rPr>
          <w:color w:val="000000"/>
          <w:sz w:val="28"/>
          <w:szCs w:val="28"/>
        </w:rPr>
        <w:t>8</w:t>
      </w:r>
      <w:r w:rsidR="008953DD">
        <w:rPr>
          <w:color w:val="000000"/>
          <w:sz w:val="28"/>
          <w:szCs w:val="28"/>
        </w:rPr>
        <w:t>%</w:t>
      </w:r>
      <w:r w:rsidRPr="008953DD">
        <w:rPr>
          <w:color w:val="000000"/>
          <w:sz w:val="28"/>
          <w:szCs w:val="28"/>
        </w:rPr>
        <w:t xml:space="preserve">. Удельный вес машинотехнической продукции в структуре российского экспорта </w:t>
      </w:r>
      <w:r w:rsidR="008953DD">
        <w:rPr>
          <w:color w:val="000000"/>
          <w:sz w:val="28"/>
          <w:szCs w:val="28"/>
        </w:rPr>
        <w:t>–</w:t>
      </w:r>
      <w:r w:rsidR="008953DD" w:rsidRPr="008953DD">
        <w:rPr>
          <w:color w:val="000000"/>
          <w:sz w:val="28"/>
          <w:szCs w:val="28"/>
        </w:rPr>
        <w:t xml:space="preserve"> </w:t>
      </w:r>
      <w:r w:rsidRPr="008953DD">
        <w:rPr>
          <w:color w:val="000000"/>
          <w:sz w:val="28"/>
          <w:szCs w:val="28"/>
        </w:rPr>
        <w:t>1,</w:t>
      </w:r>
      <w:r w:rsidR="008953DD" w:rsidRPr="008953DD">
        <w:rPr>
          <w:color w:val="000000"/>
          <w:sz w:val="28"/>
          <w:szCs w:val="28"/>
        </w:rPr>
        <w:t>5</w:t>
      </w:r>
      <w:r w:rsidR="008953DD">
        <w:rPr>
          <w:color w:val="000000"/>
          <w:sz w:val="28"/>
          <w:szCs w:val="28"/>
        </w:rPr>
        <w:t>%</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 xml:space="preserve">Импорт России из Великобритании увеличился за </w:t>
      </w:r>
      <w:r w:rsidR="008953DD" w:rsidRPr="008953DD">
        <w:rPr>
          <w:color w:val="000000"/>
          <w:sz w:val="28"/>
          <w:szCs w:val="28"/>
        </w:rPr>
        <w:t>2006</w:t>
      </w:r>
      <w:r w:rsidR="008953DD">
        <w:rPr>
          <w:color w:val="000000"/>
          <w:sz w:val="28"/>
          <w:szCs w:val="28"/>
        </w:rPr>
        <w:t> </w:t>
      </w:r>
      <w:r w:rsidR="008953DD" w:rsidRPr="008953DD">
        <w:rPr>
          <w:color w:val="000000"/>
          <w:sz w:val="28"/>
          <w:szCs w:val="28"/>
        </w:rPr>
        <w:t>г</w:t>
      </w:r>
      <w:r w:rsidRPr="008953DD">
        <w:rPr>
          <w:color w:val="000000"/>
          <w:sz w:val="28"/>
          <w:szCs w:val="28"/>
        </w:rPr>
        <w:t>. на 4,</w:t>
      </w:r>
      <w:r w:rsidR="008953DD" w:rsidRPr="008953DD">
        <w:rPr>
          <w:color w:val="000000"/>
          <w:sz w:val="28"/>
          <w:szCs w:val="28"/>
        </w:rPr>
        <w:t>5</w:t>
      </w:r>
      <w:r w:rsidR="008953DD">
        <w:rPr>
          <w:color w:val="000000"/>
          <w:sz w:val="28"/>
          <w:szCs w:val="28"/>
        </w:rPr>
        <w:t>%</w:t>
      </w:r>
      <w:r w:rsidRPr="008953DD">
        <w:rPr>
          <w:color w:val="000000"/>
          <w:sz w:val="28"/>
          <w:szCs w:val="28"/>
        </w:rPr>
        <w:t xml:space="preserve"> до 2,59 </w:t>
      </w:r>
      <w:r w:rsidR="008953DD" w:rsidRPr="008953DD">
        <w:rPr>
          <w:color w:val="000000"/>
          <w:sz w:val="28"/>
          <w:szCs w:val="28"/>
        </w:rPr>
        <w:t>млрд.</w:t>
      </w:r>
      <w:r w:rsidR="008953DD">
        <w:rPr>
          <w:color w:val="000000"/>
          <w:sz w:val="28"/>
          <w:szCs w:val="28"/>
        </w:rPr>
        <w:t> </w:t>
      </w:r>
      <w:r w:rsidR="008953DD" w:rsidRPr="008953DD">
        <w:rPr>
          <w:color w:val="000000"/>
          <w:sz w:val="28"/>
          <w:szCs w:val="28"/>
        </w:rPr>
        <w:t>долл</w:t>
      </w:r>
      <w:r w:rsidRPr="008953DD">
        <w:rPr>
          <w:color w:val="000000"/>
          <w:sz w:val="28"/>
          <w:szCs w:val="28"/>
        </w:rPr>
        <w:t>. США. Это было связано с продолжавшимся ростом экономической активности в России и растущим спросом на инвестиционные товары на внутреннем рынке.</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Основное</w:t>
      </w:r>
      <w:r w:rsidR="008953DD">
        <w:rPr>
          <w:color w:val="000000"/>
          <w:sz w:val="28"/>
          <w:szCs w:val="28"/>
        </w:rPr>
        <w:t xml:space="preserve"> </w:t>
      </w:r>
      <w:r w:rsidRPr="008953DD">
        <w:rPr>
          <w:color w:val="000000"/>
          <w:sz w:val="28"/>
          <w:szCs w:val="28"/>
        </w:rPr>
        <w:t xml:space="preserve">положение в импорте России занимали машины и оборудование (1,45 </w:t>
      </w:r>
      <w:r w:rsidR="008953DD" w:rsidRPr="008953DD">
        <w:rPr>
          <w:color w:val="000000"/>
          <w:sz w:val="28"/>
          <w:szCs w:val="28"/>
        </w:rPr>
        <w:t>млрд.</w:t>
      </w:r>
      <w:r w:rsidR="008953DD">
        <w:rPr>
          <w:color w:val="000000"/>
          <w:sz w:val="28"/>
          <w:szCs w:val="28"/>
        </w:rPr>
        <w:t> </w:t>
      </w:r>
      <w:r w:rsidR="008953DD" w:rsidRPr="008953DD">
        <w:rPr>
          <w:color w:val="000000"/>
          <w:sz w:val="28"/>
          <w:szCs w:val="28"/>
        </w:rPr>
        <w:t>долл</w:t>
      </w:r>
      <w:r w:rsidRPr="008953DD">
        <w:rPr>
          <w:color w:val="000000"/>
          <w:sz w:val="28"/>
          <w:szCs w:val="28"/>
        </w:rPr>
        <w:t>. США), удельный вес которых в общем объёме британских поставок на российский рынок увеличился до 55,</w:t>
      </w:r>
      <w:r w:rsidR="008953DD" w:rsidRPr="008953DD">
        <w:rPr>
          <w:color w:val="000000"/>
          <w:sz w:val="28"/>
          <w:szCs w:val="28"/>
        </w:rPr>
        <w:t>8</w:t>
      </w:r>
      <w:r w:rsidR="008953DD">
        <w:rPr>
          <w:color w:val="000000"/>
          <w:sz w:val="28"/>
          <w:szCs w:val="28"/>
        </w:rPr>
        <w:t>%</w:t>
      </w:r>
      <w:r w:rsidRPr="008953DD">
        <w:rPr>
          <w:color w:val="000000"/>
          <w:sz w:val="28"/>
          <w:szCs w:val="28"/>
        </w:rPr>
        <w:t>. Наибольший объём среди этих поставок пришелся на средства наземного транспорта (21,</w:t>
      </w:r>
      <w:r w:rsidR="008953DD" w:rsidRPr="008953DD">
        <w:rPr>
          <w:color w:val="000000"/>
          <w:sz w:val="28"/>
          <w:szCs w:val="28"/>
        </w:rPr>
        <w:t>5</w:t>
      </w:r>
      <w:r w:rsidR="008953DD">
        <w:rPr>
          <w:color w:val="000000"/>
          <w:sz w:val="28"/>
          <w:szCs w:val="28"/>
        </w:rPr>
        <w:t>%</w:t>
      </w:r>
      <w:r w:rsidRPr="008953DD">
        <w:rPr>
          <w:color w:val="000000"/>
          <w:sz w:val="28"/>
          <w:szCs w:val="28"/>
        </w:rPr>
        <w:t xml:space="preserve"> в общем объёме импорта из Великобритании).</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2006 году увеличился импорт продукции химической промышленности (на 6,</w:t>
      </w:r>
      <w:r w:rsidR="008953DD" w:rsidRPr="008953DD">
        <w:rPr>
          <w:color w:val="000000"/>
          <w:sz w:val="28"/>
          <w:szCs w:val="28"/>
        </w:rPr>
        <w:t>9</w:t>
      </w:r>
      <w:r w:rsidR="008953DD">
        <w:rPr>
          <w:color w:val="000000"/>
          <w:sz w:val="28"/>
          <w:szCs w:val="28"/>
        </w:rPr>
        <w:t>%</w:t>
      </w:r>
      <w:r w:rsidRPr="008953DD">
        <w:rPr>
          <w:color w:val="000000"/>
          <w:sz w:val="28"/>
          <w:szCs w:val="28"/>
        </w:rPr>
        <w:t xml:space="preserve">). Его объём достиг 472 </w:t>
      </w:r>
      <w:r w:rsidR="008953DD" w:rsidRPr="008953DD">
        <w:rPr>
          <w:color w:val="000000"/>
          <w:sz w:val="28"/>
          <w:szCs w:val="28"/>
        </w:rPr>
        <w:t>млн.</w:t>
      </w:r>
      <w:r w:rsidR="008953DD">
        <w:rPr>
          <w:color w:val="000000"/>
          <w:sz w:val="28"/>
          <w:szCs w:val="28"/>
        </w:rPr>
        <w:t> </w:t>
      </w:r>
      <w:r w:rsidR="008953DD" w:rsidRPr="008953DD">
        <w:rPr>
          <w:color w:val="000000"/>
          <w:sz w:val="28"/>
          <w:szCs w:val="28"/>
        </w:rPr>
        <w:t>долл</w:t>
      </w:r>
      <w:r w:rsidRPr="008953DD">
        <w:rPr>
          <w:color w:val="000000"/>
          <w:sz w:val="28"/>
          <w:szCs w:val="28"/>
        </w:rPr>
        <w:t>. США (18,</w:t>
      </w:r>
      <w:r w:rsidR="008953DD" w:rsidRPr="008953DD">
        <w:rPr>
          <w:color w:val="000000"/>
          <w:sz w:val="28"/>
          <w:szCs w:val="28"/>
        </w:rPr>
        <w:t>2</w:t>
      </w:r>
      <w:r w:rsidR="008953DD">
        <w:rPr>
          <w:color w:val="000000"/>
          <w:sz w:val="28"/>
          <w:szCs w:val="28"/>
        </w:rPr>
        <w:t>%</w:t>
      </w:r>
      <w:r w:rsidRPr="008953DD">
        <w:rPr>
          <w:color w:val="000000"/>
          <w:sz w:val="28"/>
          <w:szCs w:val="28"/>
        </w:rPr>
        <w:t xml:space="preserve"> от общей стоимости импорта).</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Объем импорта из Великобритании древесины и целлюлозно-бумажных изделий к 2006 году увеличился на 63,</w:t>
      </w:r>
      <w:r w:rsidR="008953DD" w:rsidRPr="008953DD">
        <w:rPr>
          <w:color w:val="000000"/>
          <w:sz w:val="28"/>
          <w:szCs w:val="28"/>
        </w:rPr>
        <w:t>9</w:t>
      </w:r>
      <w:r w:rsidR="008953DD">
        <w:rPr>
          <w:color w:val="000000"/>
          <w:sz w:val="28"/>
          <w:szCs w:val="28"/>
        </w:rPr>
        <w:t>%</w:t>
      </w:r>
      <w:r w:rsidRPr="008953DD">
        <w:rPr>
          <w:color w:val="000000"/>
          <w:sz w:val="28"/>
          <w:szCs w:val="28"/>
        </w:rPr>
        <w:t>, а текстиля, текстильных изделий и обуви</w:t>
      </w:r>
      <w:r w:rsidR="008953DD">
        <w:rPr>
          <w:color w:val="000000"/>
          <w:sz w:val="28"/>
          <w:szCs w:val="28"/>
        </w:rPr>
        <w:t xml:space="preserve"> </w:t>
      </w:r>
      <w:r w:rsidRPr="008953DD">
        <w:rPr>
          <w:color w:val="000000"/>
          <w:sz w:val="28"/>
          <w:szCs w:val="28"/>
        </w:rPr>
        <w:t>на 36,</w:t>
      </w:r>
      <w:r w:rsidR="008953DD" w:rsidRPr="008953DD">
        <w:rPr>
          <w:color w:val="000000"/>
          <w:sz w:val="28"/>
          <w:szCs w:val="28"/>
        </w:rPr>
        <w:t>1</w:t>
      </w:r>
      <w:r w:rsidR="008953DD">
        <w:rPr>
          <w:color w:val="000000"/>
          <w:sz w:val="28"/>
          <w:szCs w:val="28"/>
        </w:rPr>
        <w:t>%</w:t>
      </w:r>
      <w:r w:rsidRPr="008953DD">
        <w:rPr>
          <w:color w:val="000000"/>
          <w:sz w:val="28"/>
          <w:szCs w:val="28"/>
        </w:rPr>
        <w:t>.</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При этом на 38,</w:t>
      </w:r>
      <w:r w:rsidR="008953DD" w:rsidRPr="008953DD">
        <w:rPr>
          <w:color w:val="000000"/>
          <w:sz w:val="28"/>
          <w:szCs w:val="28"/>
        </w:rPr>
        <w:t>2</w:t>
      </w:r>
      <w:r w:rsidR="008953DD">
        <w:rPr>
          <w:color w:val="000000"/>
          <w:sz w:val="28"/>
          <w:szCs w:val="28"/>
        </w:rPr>
        <w:t>%</w:t>
      </w:r>
      <w:r w:rsidRPr="008953DD">
        <w:rPr>
          <w:color w:val="000000"/>
          <w:sz w:val="28"/>
          <w:szCs w:val="28"/>
        </w:rPr>
        <w:t xml:space="preserve"> сократились закупки из Великобритании «цветных металлов», на 34,</w:t>
      </w:r>
      <w:r w:rsidR="008953DD" w:rsidRPr="008953DD">
        <w:rPr>
          <w:color w:val="000000"/>
          <w:sz w:val="28"/>
          <w:szCs w:val="28"/>
        </w:rPr>
        <w:t>8</w:t>
      </w:r>
      <w:r w:rsidR="008953DD">
        <w:rPr>
          <w:color w:val="000000"/>
          <w:sz w:val="28"/>
          <w:szCs w:val="28"/>
        </w:rPr>
        <w:t>%</w:t>
      </w:r>
      <w:r w:rsidRPr="008953DD">
        <w:rPr>
          <w:color w:val="000000"/>
          <w:sz w:val="28"/>
          <w:szCs w:val="28"/>
        </w:rPr>
        <w:t xml:space="preserve"> </w:t>
      </w:r>
      <w:r w:rsidR="008953DD">
        <w:rPr>
          <w:color w:val="000000"/>
          <w:sz w:val="28"/>
          <w:szCs w:val="28"/>
        </w:rPr>
        <w:t>–</w:t>
      </w:r>
      <w:r w:rsidR="008953DD" w:rsidRPr="008953DD">
        <w:rPr>
          <w:color w:val="000000"/>
          <w:sz w:val="28"/>
          <w:szCs w:val="28"/>
        </w:rPr>
        <w:t xml:space="preserve"> </w:t>
      </w:r>
      <w:r w:rsidRPr="008953DD">
        <w:rPr>
          <w:color w:val="000000"/>
          <w:sz w:val="28"/>
          <w:szCs w:val="28"/>
        </w:rPr>
        <w:t>«драгоценных металлов и камней», на 10,</w:t>
      </w:r>
      <w:r w:rsidR="008953DD" w:rsidRPr="008953DD">
        <w:rPr>
          <w:color w:val="000000"/>
          <w:sz w:val="28"/>
          <w:szCs w:val="28"/>
        </w:rPr>
        <w:t>4</w:t>
      </w:r>
      <w:r w:rsidR="008953DD">
        <w:rPr>
          <w:color w:val="000000"/>
          <w:sz w:val="28"/>
          <w:szCs w:val="28"/>
        </w:rPr>
        <w:t>%</w:t>
      </w:r>
      <w:r w:rsidRPr="008953DD">
        <w:rPr>
          <w:color w:val="000000"/>
          <w:sz w:val="28"/>
          <w:szCs w:val="28"/>
        </w:rPr>
        <w:t xml:space="preserve"> </w:t>
      </w:r>
      <w:r w:rsidR="008953DD">
        <w:rPr>
          <w:color w:val="000000"/>
          <w:sz w:val="28"/>
          <w:szCs w:val="28"/>
        </w:rPr>
        <w:t>–</w:t>
      </w:r>
      <w:r w:rsidR="008953DD" w:rsidRPr="008953DD">
        <w:rPr>
          <w:color w:val="000000"/>
          <w:sz w:val="28"/>
          <w:szCs w:val="28"/>
        </w:rPr>
        <w:t xml:space="preserve"> </w:t>
      </w:r>
      <w:r w:rsidRPr="008953DD">
        <w:rPr>
          <w:color w:val="000000"/>
          <w:sz w:val="28"/>
          <w:szCs w:val="28"/>
        </w:rPr>
        <w:t>«чёрных металлов и изделий из них»</w:t>
      </w:r>
    </w:p>
    <w:p w:rsidR="00026713" w:rsidRPr="008953DD" w:rsidRDefault="00026713" w:rsidP="008953DD">
      <w:pPr>
        <w:pStyle w:val="ad"/>
        <w:ind w:firstLine="709"/>
        <w:rPr>
          <w:color w:val="000000"/>
          <w:sz w:val="28"/>
          <w:szCs w:val="28"/>
        </w:rPr>
      </w:pPr>
      <w:r w:rsidRPr="008953DD">
        <w:rPr>
          <w:color w:val="000000"/>
          <w:sz w:val="28"/>
          <w:szCs w:val="28"/>
        </w:rPr>
        <w:t xml:space="preserve">По итогам </w:t>
      </w:r>
      <w:r w:rsidR="008953DD" w:rsidRPr="008953DD">
        <w:rPr>
          <w:color w:val="000000"/>
          <w:sz w:val="28"/>
          <w:szCs w:val="28"/>
        </w:rPr>
        <w:t>2006</w:t>
      </w:r>
      <w:r w:rsidR="008953DD">
        <w:rPr>
          <w:color w:val="000000"/>
          <w:sz w:val="28"/>
          <w:szCs w:val="28"/>
        </w:rPr>
        <w:t> </w:t>
      </w:r>
      <w:r w:rsidR="008953DD" w:rsidRPr="008953DD">
        <w:rPr>
          <w:color w:val="000000"/>
          <w:sz w:val="28"/>
          <w:szCs w:val="28"/>
        </w:rPr>
        <w:t>г.</w:t>
      </w:r>
      <w:r w:rsidRPr="008953DD">
        <w:rPr>
          <w:color w:val="000000"/>
          <w:sz w:val="28"/>
          <w:szCs w:val="28"/>
        </w:rPr>
        <w:t>, среди торговых партнёров Великобритании по объёму экспорта Россия заняла 13 место (в</w:t>
      </w:r>
      <w:r w:rsidR="008953DD">
        <w:rPr>
          <w:color w:val="000000"/>
          <w:sz w:val="28"/>
          <w:szCs w:val="28"/>
        </w:rPr>
        <w:t xml:space="preserve"> </w:t>
      </w:r>
      <w:r w:rsidR="008953DD" w:rsidRPr="008953DD">
        <w:rPr>
          <w:color w:val="000000"/>
          <w:sz w:val="28"/>
          <w:szCs w:val="28"/>
        </w:rPr>
        <w:t>2005</w:t>
      </w:r>
      <w:r w:rsidR="008953DD">
        <w:rPr>
          <w:color w:val="000000"/>
          <w:sz w:val="28"/>
          <w:szCs w:val="28"/>
        </w:rPr>
        <w:t> </w:t>
      </w:r>
      <w:r w:rsidR="008953DD" w:rsidRPr="008953DD">
        <w:rPr>
          <w:color w:val="000000"/>
          <w:sz w:val="28"/>
          <w:szCs w:val="28"/>
        </w:rPr>
        <w:t>г</w:t>
      </w:r>
      <w:r w:rsidRPr="008953DD">
        <w:rPr>
          <w:color w:val="000000"/>
          <w:sz w:val="28"/>
          <w:szCs w:val="28"/>
        </w:rPr>
        <w:t>. – 14 место).</w:t>
      </w:r>
    </w:p>
    <w:p w:rsidR="00026713" w:rsidRPr="008953DD" w:rsidRDefault="00026713" w:rsidP="008953DD">
      <w:pPr>
        <w:widowControl/>
        <w:spacing w:line="360" w:lineRule="auto"/>
        <w:ind w:firstLine="709"/>
        <w:rPr>
          <w:color w:val="000000"/>
          <w:sz w:val="28"/>
          <w:szCs w:val="28"/>
        </w:rPr>
      </w:pPr>
      <w:r w:rsidRPr="008953DD">
        <w:rPr>
          <w:color w:val="000000"/>
          <w:sz w:val="28"/>
          <w:szCs w:val="28"/>
        </w:rPr>
        <w:t>В перспективе Великобритания останется важным торговым партнером России. Различия в структуре внешней торговли двух стран, места, занимаемые ими в международном разделении труда, определяют дальнейший рост потенциала взаимного торгово-экономического сотрудничества.</w:t>
      </w:r>
    </w:p>
    <w:p w:rsidR="008953DD" w:rsidRDefault="008953DD" w:rsidP="008953DD">
      <w:pPr>
        <w:widowControl/>
        <w:spacing w:line="360" w:lineRule="auto"/>
        <w:ind w:firstLine="709"/>
        <w:rPr>
          <w:b/>
          <w:color w:val="000000"/>
          <w:sz w:val="28"/>
          <w:szCs w:val="28"/>
        </w:rPr>
      </w:pPr>
    </w:p>
    <w:p w:rsidR="008953DD" w:rsidRDefault="008953DD" w:rsidP="008953DD">
      <w:pPr>
        <w:widowControl/>
        <w:spacing w:line="360" w:lineRule="auto"/>
        <w:ind w:firstLine="709"/>
        <w:rPr>
          <w:b/>
          <w:color w:val="000000"/>
          <w:sz w:val="28"/>
          <w:szCs w:val="28"/>
        </w:rPr>
      </w:pPr>
    </w:p>
    <w:p w:rsidR="008A6FA5" w:rsidRPr="008953DD" w:rsidRDefault="005B1B3B" w:rsidP="008953DD">
      <w:pPr>
        <w:widowControl/>
        <w:spacing w:line="360" w:lineRule="auto"/>
        <w:ind w:firstLine="709"/>
        <w:rPr>
          <w:b/>
          <w:color w:val="000000"/>
          <w:sz w:val="28"/>
          <w:szCs w:val="28"/>
        </w:rPr>
      </w:pPr>
      <w:r w:rsidRPr="008953DD">
        <w:rPr>
          <w:b/>
          <w:color w:val="000000"/>
          <w:sz w:val="28"/>
          <w:szCs w:val="28"/>
        </w:rPr>
        <w:br w:type="page"/>
      </w:r>
      <w:r w:rsidR="008953DD" w:rsidRPr="008953DD">
        <w:rPr>
          <w:b/>
          <w:color w:val="000000"/>
          <w:sz w:val="28"/>
          <w:szCs w:val="28"/>
        </w:rPr>
        <w:t>Заключение</w:t>
      </w:r>
    </w:p>
    <w:p w:rsidR="00591D51" w:rsidRPr="008953DD" w:rsidRDefault="00591D51" w:rsidP="008953DD">
      <w:pPr>
        <w:widowControl/>
        <w:spacing w:line="360" w:lineRule="auto"/>
        <w:ind w:firstLine="709"/>
        <w:rPr>
          <w:b/>
          <w:color w:val="000000"/>
          <w:sz w:val="28"/>
          <w:szCs w:val="28"/>
        </w:rPr>
      </w:pPr>
    </w:p>
    <w:p w:rsidR="00591D51" w:rsidRPr="008953DD" w:rsidRDefault="00591D51" w:rsidP="008953DD">
      <w:pPr>
        <w:widowControl/>
        <w:spacing w:line="360" w:lineRule="auto"/>
        <w:ind w:firstLine="709"/>
        <w:rPr>
          <w:color w:val="000000"/>
          <w:sz w:val="28"/>
          <w:szCs w:val="28"/>
        </w:rPr>
      </w:pPr>
      <w:r w:rsidRPr="008953DD">
        <w:rPr>
          <w:color w:val="000000"/>
          <w:sz w:val="28"/>
          <w:szCs w:val="28"/>
        </w:rPr>
        <w:t>В начале XXI века ВЭС России переживают сложный период глубоких качественных преобразований, связанных с осуществлением реформ и поиском путей интегрирования в систему мирохозяйственных отношений.</w:t>
      </w:r>
    </w:p>
    <w:p w:rsidR="00591D51" w:rsidRPr="008953DD" w:rsidRDefault="00591D51" w:rsidP="008953DD">
      <w:pPr>
        <w:pStyle w:val="ad"/>
        <w:ind w:firstLine="709"/>
        <w:rPr>
          <w:color w:val="000000"/>
          <w:sz w:val="28"/>
          <w:szCs w:val="28"/>
        </w:rPr>
      </w:pPr>
      <w:r w:rsidRPr="008953DD">
        <w:rPr>
          <w:color w:val="000000"/>
          <w:sz w:val="28"/>
          <w:szCs w:val="28"/>
        </w:rPr>
        <w:t>Сейчас внешнеторговая деятельность в России осуществляется на принципиально новых, отличных от эпохи государственного монополизма, принципах.</w:t>
      </w:r>
    </w:p>
    <w:p w:rsidR="00591D51" w:rsidRPr="008953DD" w:rsidRDefault="00591D51" w:rsidP="008953DD">
      <w:pPr>
        <w:widowControl/>
        <w:spacing w:line="360" w:lineRule="auto"/>
        <w:ind w:firstLine="709"/>
        <w:rPr>
          <w:color w:val="000000"/>
          <w:sz w:val="28"/>
          <w:szCs w:val="28"/>
        </w:rPr>
      </w:pPr>
      <w:r w:rsidRPr="008953DD">
        <w:rPr>
          <w:color w:val="000000"/>
          <w:sz w:val="28"/>
          <w:szCs w:val="28"/>
        </w:rPr>
        <w:t>Все это является мощным стимулом для развития внешнеэкономических связей. Многие республики, края и области в рамках своих полномочий активно занимаются установлением контактов с зарубежными партнерами, нарабатывают свою нормативно-правовую базу, совершенствуют инфраструктуру, повышают экспортный потенциал.</w:t>
      </w:r>
    </w:p>
    <w:p w:rsidR="00B503F5" w:rsidRPr="008953DD" w:rsidRDefault="00591D51" w:rsidP="008953DD">
      <w:pPr>
        <w:pStyle w:val="ad"/>
        <w:ind w:firstLine="709"/>
        <w:rPr>
          <w:color w:val="000000"/>
          <w:sz w:val="28"/>
          <w:szCs w:val="28"/>
        </w:rPr>
      </w:pPr>
      <w:r w:rsidRPr="008953DD">
        <w:rPr>
          <w:color w:val="000000"/>
          <w:sz w:val="28"/>
          <w:szCs w:val="28"/>
        </w:rPr>
        <w:t xml:space="preserve">Однако спад промышленного производства, ухудшение конъюнктуры мирового рынка, отсутствие последовательной государственной экспортной политики, непостоянность валютного курса рубля отрицательно влияют на структуру и динамику экспорта в стране. Экспорт существенно снижается, импорт стремительно растет. Экспорт тормозится как снижением доли экспорта в производимой продукции, так и снижением мировых цен на нефть. Импорт набирает оборот за счет роста инвестиционной активности (что проявилось в повышении доли </w:t>
      </w:r>
      <w:r w:rsidR="00E023AB" w:rsidRPr="008953DD">
        <w:rPr>
          <w:color w:val="000000"/>
          <w:sz w:val="28"/>
          <w:szCs w:val="28"/>
        </w:rPr>
        <w:t>инвестиционных</w:t>
      </w:r>
      <w:r w:rsidRPr="008953DD">
        <w:rPr>
          <w:color w:val="000000"/>
          <w:sz w:val="28"/>
          <w:szCs w:val="28"/>
        </w:rPr>
        <w:t xml:space="preserve"> товаров в </w:t>
      </w:r>
      <w:r w:rsidR="00E023AB" w:rsidRPr="008953DD">
        <w:rPr>
          <w:color w:val="000000"/>
          <w:sz w:val="28"/>
          <w:szCs w:val="28"/>
        </w:rPr>
        <w:t>структуре</w:t>
      </w:r>
      <w:r w:rsidRPr="008953DD">
        <w:rPr>
          <w:color w:val="000000"/>
          <w:sz w:val="28"/>
          <w:szCs w:val="28"/>
        </w:rPr>
        <w:t xml:space="preserve"> импорта). Кроме </w:t>
      </w:r>
      <w:r w:rsidR="00E023AB" w:rsidRPr="008953DD">
        <w:rPr>
          <w:color w:val="000000"/>
          <w:sz w:val="28"/>
          <w:szCs w:val="28"/>
        </w:rPr>
        <w:t>того,</w:t>
      </w:r>
      <w:r w:rsidRPr="008953DD">
        <w:rPr>
          <w:color w:val="000000"/>
          <w:sz w:val="28"/>
          <w:szCs w:val="28"/>
        </w:rPr>
        <w:t xml:space="preserve"> рост импорта стимулируется продолжающимся повышением курса рубля. </w:t>
      </w:r>
      <w:r w:rsidR="00E023AB" w:rsidRPr="008953DD">
        <w:rPr>
          <w:color w:val="000000"/>
          <w:sz w:val="28"/>
          <w:szCs w:val="28"/>
        </w:rPr>
        <w:t xml:space="preserve">Увеличивается импорт машиностроительной продукции, продовольственных товаров и сырья для производства, химической продукции, текстильных изделий и обуви. </w:t>
      </w:r>
      <w:r w:rsidR="00B503F5" w:rsidRPr="008953DD">
        <w:rPr>
          <w:color w:val="000000"/>
          <w:sz w:val="28"/>
          <w:szCs w:val="28"/>
        </w:rPr>
        <w:t xml:space="preserve">Такой рост импорта не является благоприятным для России, останавливается не только развитие, нормальное импорто-замещение, но и приток капитала в </w:t>
      </w:r>
      <w:r w:rsidR="00E023AB" w:rsidRPr="008953DD">
        <w:rPr>
          <w:color w:val="000000"/>
          <w:sz w:val="28"/>
          <w:szCs w:val="28"/>
        </w:rPr>
        <w:t>неконкурентоспособные</w:t>
      </w:r>
      <w:r w:rsidR="00B503F5" w:rsidRPr="008953DD">
        <w:rPr>
          <w:color w:val="000000"/>
          <w:sz w:val="28"/>
          <w:szCs w:val="28"/>
        </w:rPr>
        <w:t xml:space="preserve"> отрасли.</w:t>
      </w:r>
    </w:p>
    <w:p w:rsidR="00B503F5" w:rsidRPr="008953DD" w:rsidRDefault="00B503F5" w:rsidP="008953DD">
      <w:pPr>
        <w:pStyle w:val="ad"/>
        <w:ind w:firstLine="709"/>
        <w:rPr>
          <w:color w:val="000000"/>
          <w:sz w:val="28"/>
          <w:szCs w:val="28"/>
        </w:rPr>
      </w:pPr>
      <w:r w:rsidRPr="008953DD">
        <w:rPr>
          <w:color w:val="000000"/>
          <w:sz w:val="28"/>
          <w:szCs w:val="28"/>
        </w:rPr>
        <w:t>Тем не менее, торгово-экономические связи со странами с развитой рыночной экономикой являются для России приоритетными, товарооборот России с ними растет, что говорит о развитии и укреплении торгово-экономических связей с этими крупнейшими партнерами.</w:t>
      </w:r>
    </w:p>
    <w:p w:rsidR="00591D51" w:rsidRPr="008953DD" w:rsidRDefault="00591D51" w:rsidP="008953DD">
      <w:pPr>
        <w:pStyle w:val="ad"/>
        <w:ind w:firstLine="709"/>
        <w:rPr>
          <w:color w:val="000000"/>
          <w:sz w:val="28"/>
          <w:szCs w:val="28"/>
        </w:rPr>
      </w:pPr>
    </w:p>
    <w:p w:rsidR="008A6FA5" w:rsidRPr="008953DD" w:rsidRDefault="005B1B3B" w:rsidP="008953DD">
      <w:pPr>
        <w:widowControl/>
        <w:spacing w:line="360" w:lineRule="auto"/>
        <w:ind w:firstLine="709"/>
        <w:rPr>
          <w:b/>
          <w:color w:val="000000"/>
          <w:sz w:val="28"/>
          <w:szCs w:val="28"/>
        </w:rPr>
      </w:pPr>
      <w:r w:rsidRPr="008953DD">
        <w:rPr>
          <w:b/>
          <w:color w:val="000000"/>
          <w:sz w:val="28"/>
          <w:szCs w:val="28"/>
        </w:rPr>
        <w:br w:type="page"/>
        <w:t>Список использованной литературы</w:t>
      </w:r>
    </w:p>
    <w:p w:rsidR="008A6FA5" w:rsidRPr="008953DD" w:rsidRDefault="008A6FA5" w:rsidP="008953DD">
      <w:pPr>
        <w:widowControl/>
        <w:spacing w:line="360" w:lineRule="auto"/>
        <w:ind w:firstLine="709"/>
        <w:rPr>
          <w:b/>
          <w:color w:val="000000"/>
          <w:sz w:val="28"/>
          <w:szCs w:val="28"/>
        </w:rPr>
      </w:pPr>
    </w:p>
    <w:p w:rsidR="00B503F5" w:rsidRPr="008953DD" w:rsidRDefault="00B503F5"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 xml:space="preserve">Экономика внешних связей России. </w:t>
      </w:r>
      <w:r w:rsidR="00613103" w:rsidRPr="008953DD">
        <w:rPr>
          <w:color w:val="000000"/>
          <w:sz w:val="28"/>
          <w:szCs w:val="28"/>
        </w:rPr>
        <w:t xml:space="preserve">Под ред. </w:t>
      </w:r>
      <w:r w:rsidR="008953DD" w:rsidRPr="008953DD">
        <w:rPr>
          <w:color w:val="000000"/>
          <w:sz w:val="28"/>
          <w:szCs w:val="28"/>
        </w:rPr>
        <w:t>Булатова</w:t>
      </w:r>
      <w:r w:rsidR="008953DD">
        <w:rPr>
          <w:color w:val="000000"/>
          <w:sz w:val="28"/>
          <w:szCs w:val="28"/>
        </w:rPr>
        <w:t> </w:t>
      </w:r>
      <w:r w:rsidR="008953DD" w:rsidRPr="008953DD">
        <w:rPr>
          <w:color w:val="000000"/>
          <w:sz w:val="28"/>
          <w:szCs w:val="28"/>
        </w:rPr>
        <w:t>А.</w:t>
      </w:r>
      <w:r w:rsidR="00613103" w:rsidRPr="008953DD">
        <w:rPr>
          <w:color w:val="000000"/>
          <w:sz w:val="28"/>
          <w:szCs w:val="28"/>
        </w:rPr>
        <w:t>С.</w:t>
      </w:r>
      <w:r w:rsidR="008953DD">
        <w:rPr>
          <w:color w:val="000000"/>
          <w:sz w:val="28"/>
          <w:szCs w:val="28"/>
        </w:rPr>
        <w:t> –</w:t>
      </w:r>
      <w:r w:rsidR="008953DD" w:rsidRPr="008953DD">
        <w:rPr>
          <w:color w:val="000000"/>
          <w:sz w:val="28"/>
          <w:szCs w:val="28"/>
        </w:rPr>
        <w:t xml:space="preserve"> </w:t>
      </w:r>
      <w:r w:rsidRPr="008953DD">
        <w:rPr>
          <w:color w:val="000000"/>
          <w:sz w:val="28"/>
          <w:szCs w:val="28"/>
        </w:rPr>
        <w:t>М</w:t>
      </w:r>
      <w:r w:rsidR="00613103" w:rsidRPr="008953DD">
        <w:rPr>
          <w:color w:val="000000"/>
          <w:sz w:val="28"/>
          <w:szCs w:val="28"/>
        </w:rPr>
        <w:t xml:space="preserve">.: «Бек», </w:t>
      </w:r>
      <w:r w:rsidR="008953DD" w:rsidRPr="008953DD">
        <w:rPr>
          <w:color w:val="000000"/>
          <w:sz w:val="28"/>
          <w:szCs w:val="28"/>
        </w:rPr>
        <w:t>1995</w:t>
      </w:r>
      <w:r w:rsidR="008953DD">
        <w:rPr>
          <w:color w:val="000000"/>
          <w:sz w:val="28"/>
          <w:szCs w:val="28"/>
        </w:rPr>
        <w:t> </w:t>
      </w:r>
      <w:r w:rsidR="008953DD" w:rsidRPr="008953DD">
        <w:rPr>
          <w:color w:val="000000"/>
          <w:sz w:val="28"/>
          <w:szCs w:val="28"/>
        </w:rPr>
        <w:t>г</w:t>
      </w:r>
      <w:r w:rsidR="00613103" w:rsidRPr="008953DD">
        <w:rPr>
          <w:color w:val="000000"/>
          <w:sz w:val="28"/>
          <w:szCs w:val="28"/>
        </w:rPr>
        <w:t>.</w:t>
      </w:r>
    </w:p>
    <w:p w:rsidR="00B503F5" w:rsidRPr="008953DD" w:rsidRDefault="008953DD"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Золотогоров</w:t>
      </w:r>
      <w:r>
        <w:rPr>
          <w:color w:val="000000"/>
          <w:sz w:val="28"/>
          <w:szCs w:val="28"/>
        </w:rPr>
        <w:t> </w:t>
      </w:r>
      <w:r w:rsidRPr="008953DD">
        <w:rPr>
          <w:color w:val="000000"/>
          <w:sz w:val="28"/>
          <w:szCs w:val="28"/>
        </w:rPr>
        <w:t>В.Т.</w:t>
      </w:r>
      <w:r>
        <w:rPr>
          <w:color w:val="000000"/>
          <w:sz w:val="28"/>
          <w:szCs w:val="28"/>
        </w:rPr>
        <w:t> </w:t>
      </w:r>
      <w:r w:rsidRPr="008953DD">
        <w:rPr>
          <w:color w:val="000000"/>
          <w:sz w:val="28"/>
          <w:szCs w:val="28"/>
        </w:rPr>
        <w:t>Энциклопедический</w:t>
      </w:r>
      <w:r w:rsidR="00613103" w:rsidRPr="008953DD">
        <w:rPr>
          <w:color w:val="000000"/>
          <w:sz w:val="28"/>
          <w:szCs w:val="28"/>
        </w:rPr>
        <w:t xml:space="preserve"> словарь по экономике. – Минск: «Полымя», </w:t>
      </w:r>
      <w:r w:rsidRPr="008953DD">
        <w:rPr>
          <w:color w:val="000000"/>
          <w:sz w:val="28"/>
          <w:szCs w:val="28"/>
        </w:rPr>
        <w:t>1997</w:t>
      </w:r>
      <w:r>
        <w:rPr>
          <w:color w:val="000000"/>
          <w:sz w:val="28"/>
          <w:szCs w:val="28"/>
        </w:rPr>
        <w:t> </w:t>
      </w:r>
      <w:r w:rsidRPr="008953DD">
        <w:rPr>
          <w:color w:val="000000"/>
          <w:sz w:val="28"/>
          <w:szCs w:val="28"/>
        </w:rPr>
        <w:t>г</w:t>
      </w:r>
      <w:r w:rsidR="00613103" w:rsidRPr="008953DD">
        <w:rPr>
          <w:color w:val="000000"/>
          <w:sz w:val="28"/>
          <w:szCs w:val="28"/>
        </w:rPr>
        <w:t>.</w:t>
      </w:r>
    </w:p>
    <w:p w:rsidR="00613103" w:rsidRPr="008953DD" w:rsidRDefault="00613103"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 xml:space="preserve">Мировая экономика. Экономика зарубежных стран. Под ред. Колесова – Москва, </w:t>
      </w:r>
      <w:r w:rsidR="008953DD" w:rsidRPr="008953DD">
        <w:rPr>
          <w:color w:val="000000"/>
          <w:sz w:val="28"/>
          <w:szCs w:val="28"/>
        </w:rPr>
        <w:t>2000</w:t>
      </w:r>
      <w:r w:rsidR="008953DD">
        <w:rPr>
          <w:color w:val="000000"/>
          <w:sz w:val="28"/>
          <w:szCs w:val="28"/>
        </w:rPr>
        <w:t> </w:t>
      </w:r>
      <w:r w:rsidR="008953DD" w:rsidRPr="008953DD">
        <w:rPr>
          <w:color w:val="000000"/>
          <w:sz w:val="28"/>
          <w:szCs w:val="28"/>
        </w:rPr>
        <w:t>г</w:t>
      </w:r>
      <w:r w:rsidRPr="008953DD">
        <w:rPr>
          <w:color w:val="000000"/>
          <w:sz w:val="28"/>
          <w:szCs w:val="28"/>
        </w:rPr>
        <w:t>.</w:t>
      </w:r>
    </w:p>
    <w:p w:rsidR="00613103" w:rsidRPr="008953DD" w:rsidRDefault="008953DD"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Спиридонов</w:t>
      </w:r>
      <w:r>
        <w:rPr>
          <w:color w:val="000000"/>
          <w:sz w:val="28"/>
          <w:szCs w:val="28"/>
        </w:rPr>
        <w:t> </w:t>
      </w:r>
      <w:r w:rsidRPr="008953DD">
        <w:rPr>
          <w:color w:val="000000"/>
          <w:sz w:val="28"/>
          <w:szCs w:val="28"/>
        </w:rPr>
        <w:t>И.А.</w:t>
      </w:r>
      <w:r>
        <w:rPr>
          <w:color w:val="000000"/>
          <w:sz w:val="28"/>
          <w:szCs w:val="28"/>
        </w:rPr>
        <w:t> </w:t>
      </w:r>
      <w:r w:rsidRPr="008953DD">
        <w:rPr>
          <w:color w:val="000000"/>
          <w:sz w:val="28"/>
          <w:szCs w:val="28"/>
        </w:rPr>
        <w:t>Мировая</w:t>
      </w:r>
      <w:r w:rsidR="00613103" w:rsidRPr="008953DD">
        <w:rPr>
          <w:color w:val="000000"/>
          <w:sz w:val="28"/>
          <w:szCs w:val="28"/>
        </w:rPr>
        <w:t xml:space="preserve"> экономика. – Москва, </w:t>
      </w:r>
      <w:r w:rsidRPr="008953DD">
        <w:rPr>
          <w:color w:val="000000"/>
          <w:sz w:val="28"/>
          <w:szCs w:val="28"/>
        </w:rPr>
        <w:t>1998</w:t>
      </w:r>
      <w:r>
        <w:rPr>
          <w:color w:val="000000"/>
          <w:sz w:val="28"/>
          <w:szCs w:val="28"/>
        </w:rPr>
        <w:t> </w:t>
      </w:r>
      <w:r w:rsidRPr="008953DD">
        <w:rPr>
          <w:color w:val="000000"/>
          <w:sz w:val="28"/>
          <w:szCs w:val="28"/>
        </w:rPr>
        <w:t>г</w:t>
      </w:r>
      <w:r w:rsidR="00613103" w:rsidRPr="008953DD">
        <w:rPr>
          <w:color w:val="000000"/>
          <w:sz w:val="28"/>
          <w:szCs w:val="28"/>
        </w:rPr>
        <w:t>.</w:t>
      </w:r>
    </w:p>
    <w:p w:rsidR="00613103" w:rsidRPr="008953DD" w:rsidRDefault="008953DD"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Буристов</w:t>
      </w:r>
      <w:r>
        <w:rPr>
          <w:color w:val="000000"/>
          <w:sz w:val="28"/>
          <w:szCs w:val="28"/>
        </w:rPr>
        <w:t> </w:t>
      </w:r>
      <w:r w:rsidRPr="008953DD">
        <w:rPr>
          <w:color w:val="000000"/>
          <w:sz w:val="28"/>
          <w:szCs w:val="28"/>
        </w:rPr>
        <w:t>В.Н.</w:t>
      </w:r>
      <w:r>
        <w:rPr>
          <w:color w:val="000000"/>
          <w:sz w:val="28"/>
          <w:szCs w:val="28"/>
        </w:rPr>
        <w:t> </w:t>
      </w:r>
      <w:r w:rsidRPr="008953DD">
        <w:rPr>
          <w:color w:val="000000"/>
          <w:sz w:val="28"/>
          <w:szCs w:val="28"/>
        </w:rPr>
        <w:t>Внешняя</w:t>
      </w:r>
      <w:r w:rsidR="00613103" w:rsidRPr="008953DD">
        <w:rPr>
          <w:color w:val="000000"/>
          <w:sz w:val="28"/>
          <w:szCs w:val="28"/>
        </w:rPr>
        <w:t xml:space="preserve"> торговля РФ. – МиМО, </w:t>
      </w:r>
      <w:r w:rsidRPr="008953DD">
        <w:rPr>
          <w:color w:val="000000"/>
          <w:sz w:val="28"/>
          <w:szCs w:val="28"/>
        </w:rPr>
        <w:t>2001</w:t>
      </w:r>
      <w:r>
        <w:rPr>
          <w:color w:val="000000"/>
          <w:sz w:val="28"/>
          <w:szCs w:val="28"/>
        </w:rPr>
        <w:t> </w:t>
      </w:r>
      <w:r w:rsidRPr="008953DD">
        <w:rPr>
          <w:color w:val="000000"/>
          <w:sz w:val="28"/>
          <w:szCs w:val="28"/>
        </w:rPr>
        <w:t>г</w:t>
      </w:r>
      <w:r w:rsidR="00613103" w:rsidRPr="008953DD">
        <w:rPr>
          <w:color w:val="000000"/>
          <w:sz w:val="28"/>
          <w:szCs w:val="28"/>
        </w:rPr>
        <w:t>.</w:t>
      </w:r>
    </w:p>
    <w:p w:rsidR="00613103" w:rsidRPr="008953DD" w:rsidRDefault="00613103"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Экономическое</w:t>
      </w:r>
      <w:r w:rsidRPr="008953DD">
        <w:rPr>
          <w:b/>
          <w:color w:val="000000"/>
          <w:sz w:val="28"/>
          <w:szCs w:val="28"/>
        </w:rPr>
        <w:t xml:space="preserve"> </w:t>
      </w:r>
      <w:r w:rsidRPr="008953DD">
        <w:rPr>
          <w:color w:val="000000"/>
          <w:sz w:val="28"/>
          <w:szCs w:val="28"/>
        </w:rPr>
        <w:t>сотрудничество России и ЕС</w:t>
      </w:r>
      <w:r w:rsidR="008953DD" w:rsidRPr="008953DD">
        <w:rPr>
          <w:color w:val="000000"/>
          <w:sz w:val="28"/>
          <w:szCs w:val="28"/>
        </w:rPr>
        <w:t>.</w:t>
      </w:r>
      <w:r w:rsidR="008953DD">
        <w:rPr>
          <w:color w:val="000000"/>
          <w:sz w:val="28"/>
          <w:szCs w:val="28"/>
        </w:rPr>
        <w:t> </w:t>
      </w:r>
      <w:r w:rsidR="008953DD" w:rsidRPr="008953DD">
        <w:rPr>
          <w:color w:val="000000"/>
          <w:sz w:val="28"/>
          <w:szCs w:val="28"/>
        </w:rPr>
        <w:t>//</w:t>
      </w:r>
      <w:r w:rsidR="008953DD">
        <w:rPr>
          <w:color w:val="000000"/>
          <w:sz w:val="28"/>
          <w:szCs w:val="28"/>
        </w:rPr>
        <w:t xml:space="preserve"> </w:t>
      </w:r>
      <w:r w:rsidR="008953DD" w:rsidRPr="008953DD">
        <w:rPr>
          <w:color w:val="000000"/>
          <w:sz w:val="28"/>
          <w:szCs w:val="28"/>
        </w:rPr>
        <w:t>В</w:t>
      </w:r>
      <w:r w:rsidRPr="008953DD">
        <w:rPr>
          <w:color w:val="000000"/>
          <w:sz w:val="28"/>
          <w:szCs w:val="28"/>
        </w:rPr>
        <w:t xml:space="preserve">нешнеэкономический бюллетень. – 2002. </w:t>
      </w:r>
      <w:r w:rsidR="008953DD">
        <w:rPr>
          <w:color w:val="000000"/>
          <w:sz w:val="28"/>
          <w:szCs w:val="28"/>
        </w:rPr>
        <w:t>–</w:t>
      </w:r>
      <w:r w:rsidR="008953DD" w:rsidRPr="008953DD">
        <w:rPr>
          <w:color w:val="000000"/>
          <w:sz w:val="28"/>
          <w:szCs w:val="28"/>
        </w:rPr>
        <w:t xml:space="preserve"> </w:t>
      </w:r>
      <w:r w:rsidR="008953DD">
        <w:rPr>
          <w:color w:val="000000"/>
          <w:sz w:val="28"/>
          <w:szCs w:val="28"/>
        </w:rPr>
        <w:t>№</w:t>
      </w:r>
      <w:r w:rsidR="008953DD" w:rsidRPr="008953DD">
        <w:rPr>
          <w:color w:val="000000"/>
          <w:sz w:val="28"/>
          <w:szCs w:val="28"/>
        </w:rPr>
        <w:t>4</w:t>
      </w:r>
      <w:r w:rsidRPr="008953DD">
        <w:rPr>
          <w:color w:val="000000"/>
          <w:sz w:val="28"/>
          <w:szCs w:val="28"/>
        </w:rPr>
        <w:t>.</w:t>
      </w:r>
    </w:p>
    <w:p w:rsidR="00350858" w:rsidRPr="008953DD" w:rsidRDefault="00613103"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Внешняя торговля России под угрозой</w:t>
      </w:r>
      <w:r w:rsidR="008953DD" w:rsidRPr="008953DD">
        <w:rPr>
          <w:color w:val="000000"/>
          <w:sz w:val="28"/>
          <w:szCs w:val="28"/>
        </w:rPr>
        <w:t>.</w:t>
      </w:r>
      <w:r w:rsidR="008953DD">
        <w:rPr>
          <w:color w:val="000000"/>
          <w:sz w:val="28"/>
          <w:szCs w:val="28"/>
        </w:rPr>
        <w:t> </w:t>
      </w:r>
      <w:r w:rsidR="008953DD" w:rsidRPr="008953DD">
        <w:rPr>
          <w:color w:val="000000"/>
          <w:sz w:val="28"/>
          <w:szCs w:val="28"/>
        </w:rPr>
        <w:t>//</w:t>
      </w:r>
      <w:r w:rsidR="008953DD">
        <w:rPr>
          <w:color w:val="000000"/>
          <w:sz w:val="28"/>
          <w:szCs w:val="28"/>
        </w:rPr>
        <w:t xml:space="preserve"> </w:t>
      </w:r>
      <w:r w:rsidR="008953DD" w:rsidRPr="008953DD">
        <w:rPr>
          <w:color w:val="000000"/>
          <w:sz w:val="28"/>
          <w:szCs w:val="28"/>
        </w:rPr>
        <w:t>Р</w:t>
      </w:r>
      <w:r w:rsidRPr="008953DD">
        <w:rPr>
          <w:color w:val="000000"/>
          <w:sz w:val="28"/>
          <w:szCs w:val="28"/>
        </w:rPr>
        <w:t xml:space="preserve">оссийская бизнес-газета. – 2007. </w:t>
      </w:r>
      <w:r w:rsidR="008953DD">
        <w:rPr>
          <w:color w:val="000000"/>
          <w:sz w:val="28"/>
          <w:szCs w:val="28"/>
        </w:rPr>
        <w:t>–</w:t>
      </w:r>
      <w:r w:rsidR="008953DD" w:rsidRPr="008953DD">
        <w:rPr>
          <w:color w:val="000000"/>
          <w:sz w:val="28"/>
          <w:szCs w:val="28"/>
        </w:rPr>
        <w:t xml:space="preserve"> </w:t>
      </w:r>
      <w:r w:rsidR="008953DD">
        <w:rPr>
          <w:color w:val="000000"/>
          <w:sz w:val="28"/>
          <w:szCs w:val="28"/>
        </w:rPr>
        <w:t>№</w:t>
      </w:r>
      <w:r w:rsidR="008953DD" w:rsidRPr="008953DD">
        <w:rPr>
          <w:color w:val="000000"/>
          <w:sz w:val="28"/>
          <w:szCs w:val="28"/>
        </w:rPr>
        <w:t>6</w:t>
      </w:r>
    </w:p>
    <w:p w:rsidR="00350858" w:rsidRPr="008953DD" w:rsidRDefault="00350858" w:rsidP="008953DD">
      <w:pPr>
        <w:widowControl/>
        <w:numPr>
          <w:ilvl w:val="0"/>
          <w:numId w:val="10"/>
        </w:numPr>
        <w:tabs>
          <w:tab w:val="clear" w:pos="360"/>
          <w:tab w:val="num" w:pos="240"/>
          <w:tab w:val="num" w:pos="540"/>
        </w:tabs>
        <w:spacing w:line="360" w:lineRule="auto"/>
        <w:ind w:left="0" w:firstLine="0"/>
        <w:rPr>
          <w:color w:val="000000"/>
          <w:sz w:val="28"/>
          <w:szCs w:val="28"/>
        </w:rPr>
      </w:pPr>
      <w:r w:rsidRPr="008953DD">
        <w:rPr>
          <w:color w:val="000000"/>
          <w:sz w:val="28"/>
          <w:szCs w:val="28"/>
        </w:rPr>
        <w:t>Смоленцева К. Франция – Россия: перспективы сотрудничества</w:t>
      </w:r>
      <w:r w:rsidR="008953DD" w:rsidRPr="008953DD">
        <w:rPr>
          <w:color w:val="000000"/>
          <w:sz w:val="28"/>
          <w:szCs w:val="28"/>
        </w:rPr>
        <w:t>.</w:t>
      </w:r>
      <w:r w:rsidR="008953DD">
        <w:rPr>
          <w:color w:val="000000"/>
          <w:sz w:val="28"/>
          <w:szCs w:val="28"/>
        </w:rPr>
        <w:t> </w:t>
      </w:r>
      <w:r w:rsidR="008953DD" w:rsidRPr="008953DD">
        <w:rPr>
          <w:color w:val="000000"/>
          <w:sz w:val="28"/>
          <w:szCs w:val="28"/>
        </w:rPr>
        <w:t>//</w:t>
      </w:r>
      <w:r w:rsidR="008953DD">
        <w:rPr>
          <w:color w:val="000000"/>
          <w:sz w:val="28"/>
          <w:szCs w:val="28"/>
        </w:rPr>
        <w:t xml:space="preserve"> </w:t>
      </w:r>
      <w:r w:rsidR="008953DD" w:rsidRPr="008953DD">
        <w:rPr>
          <w:color w:val="000000"/>
          <w:sz w:val="28"/>
          <w:szCs w:val="28"/>
        </w:rPr>
        <w:t>П</w:t>
      </w:r>
      <w:r w:rsidRPr="008953DD">
        <w:rPr>
          <w:color w:val="000000"/>
          <w:sz w:val="28"/>
          <w:szCs w:val="28"/>
        </w:rPr>
        <w:t>ромышленно-строительное обозрение. – 2006.</w:t>
      </w:r>
      <w:r w:rsidR="008953DD">
        <w:rPr>
          <w:color w:val="000000"/>
          <w:sz w:val="28"/>
          <w:szCs w:val="28"/>
        </w:rPr>
        <w:t> –</w:t>
      </w:r>
      <w:r w:rsidR="008953DD" w:rsidRPr="008953DD">
        <w:rPr>
          <w:color w:val="000000"/>
          <w:sz w:val="28"/>
          <w:szCs w:val="28"/>
        </w:rPr>
        <w:t xml:space="preserve"> </w:t>
      </w:r>
      <w:r w:rsidR="008953DD">
        <w:rPr>
          <w:color w:val="000000"/>
          <w:sz w:val="28"/>
          <w:szCs w:val="28"/>
        </w:rPr>
        <w:t>№</w:t>
      </w:r>
      <w:r w:rsidR="008953DD" w:rsidRPr="008953DD">
        <w:rPr>
          <w:color w:val="000000"/>
          <w:sz w:val="28"/>
          <w:szCs w:val="28"/>
        </w:rPr>
        <w:t>9</w:t>
      </w:r>
      <w:r w:rsidRPr="008953DD">
        <w:rPr>
          <w:color w:val="000000"/>
          <w:sz w:val="28"/>
          <w:szCs w:val="28"/>
        </w:rPr>
        <w:t>3</w:t>
      </w:r>
    </w:p>
    <w:p w:rsidR="00350858" w:rsidRPr="008953DD" w:rsidRDefault="00350858" w:rsidP="008953DD">
      <w:pPr>
        <w:widowControl/>
        <w:tabs>
          <w:tab w:val="num" w:pos="240"/>
        </w:tabs>
        <w:spacing w:line="360" w:lineRule="auto"/>
        <w:ind w:firstLine="0"/>
        <w:rPr>
          <w:i/>
          <w:color w:val="000000"/>
          <w:sz w:val="28"/>
          <w:szCs w:val="28"/>
        </w:rPr>
      </w:pPr>
      <w:r w:rsidRPr="008953DD">
        <w:rPr>
          <w:i/>
          <w:color w:val="000000"/>
          <w:sz w:val="28"/>
          <w:szCs w:val="28"/>
        </w:rPr>
        <w:t>Использована информация с интернет-сайтов:</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rPr>
        <w:t>www.mid.ru</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lang w:val="en-US"/>
        </w:rPr>
        <w:t>www.tpprf.ru</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lang w:val="en-US"/>
        </w:rPr>
        <w:t>www.economy.gov.ru</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lang w:val="en-US"/>
        </w:rPr>
        <w:t>www.economy-esr.ru</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lang w:val="en-US"/>
        </w:rPr>
        <w:t>www.cbr.ru</w:t>
      </w:r>
    </w:p>
    <w:p w:rsidR="00350858" w:rsidRPr="008953DD" w:rsidRDefault="00350858" w:rsidP="008953DD">
      <w:pPr>
        <w:widowControl/>
        <w:numPr>
          <w:ilvl w:val="0"/>
          <w:numId w:val="11"/>
        </w:numPr>
        <w:tabs>
          <w:tab w:val="clear" w:pos="360"/>
          <w:tab w:val="num" w:pos="240"/>
        </w:tabs>
        <w:spacing w:line="360" w:lineRule="auto"/>
        <w:ind w:left="0" w:firstLine="0"/>
        <w:rPr>
          <w:color w:val="000000"/>
          <w:sz w:val="28"/>
          <w:szCs w:val="28"/>
        </w:rPr>
      </w:pPr>
      <w:r w:rsidRPr="00046FA3">
        <w:rPr>
          <w:color w:val="000000"/>
          <w:sz w:val="28"/>
          <w:szCs w:val="28"/>
          <w:lang w:val="en-US"/>
        </w:rPr>
        <w:t>www.customs.ru</w:t>
      </w:r>
      <w:bookmarkStart w:id="0" w:name="_GoBack"/>
      <w:bookmarkEnd w:id="0"/>
    </w:p>
    <w:sectPr w:rsidR="00350858" w:rsidRPr="008953DD" w:rsidSect="008953DD">
      <w:footerReference w:type="even" r:id="rId13"/>
      <w:footerReference w:type="default" r:id="rId14"/>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4CF" w:rsidRDefault="00EB04CF">
      <w:pPr>
        <w:widowControl/>
        <w:ind w:firstLine="0"/>
        <w:jc w:val="left"/>
        <w:rPr>
          <w:sz w:val="24"/>
          <w:szCs w:val="24"/>
        </w:rPr>
      </w:pPr>
      <w:r>
        <w:rPr>
          <w:sz w:val="24"/>
          <w:szCs w:val="24"/>
        </w:rPr>
        <w:separator/>
      </w:r>
    </w:p>
  </w:endnote>
  <w:endnote w:type="continuationSeparator" w:id="0">
    <w:p w:rsidR="00EB04CF" w:rsidRDefault="00EB04CF">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3B" w:rsidRDefault="005B1B3B" w:rsidP="00117196">
    <w:pPr>
      <w:pStyle w:val="a3"/>
      <w:framePr w:wrap="around" w:vAnchor="text" w:hAnchor="margin" w:xAlign="center" w:y="1"/>
      <w:rPr>
        <w:rStyle w:val="a5"/>
      </w:rPr>
    </w:pPr>
  </w:p>
  <w:p w:rsidR="005B1B3B" w:rsidRDefault="005B1B3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3B" w:rsidRDefault="00046FA3" w:rsidP="00117196">
    <w:pPr>
      <w:pStyle w:val="a3"/>
      <w:framePr w:wrap="around" w:vAnchor="text" w:hAnchor="margin" w:xAlign="center" w:y="1"/>
      <w:rPr>
        <w:rStyle w:val="a5"/>
      </w:rPr>
    </w:pPr>
    <w:r>
      <w:rPr>
        <w:rStyle w:val="a5"/>
        <w:noProof/>
      </w:rPr>
      <w:t>3</w:t>
    </w:r>
  </w:p>
  <w:p w:rsidR="005B1B3B" w:rsidRDefault="005B1B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4CF" w:rsidRDefault="00EB04CF">
      <w:pPr>
        <w:widowControl/>
        <w:ind w:firstLine="0"/>
        <w:jc w:val="left"/>
        <w:rPr>
          <w:sz w:val="24"/>
          <w:szCs w:val="24"/>
        </w:rPr>
      </w:pPr>
      <w:r>
        <w:rPr>
          <w:sz w:val="24"/>
          <w:szCs w:val="24"/>
        </w:rPr>
        <w:separator/>
      </w:r>
    </w:p>
  </w:footnote>
  <w:footnote w:type="continuationSeparator" w:id="0">
    <w:p w:rsidR="00EB04CF" w:rsidRDefault="00EB04CF">
      <w:pPr>
        <w:widowControl/>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2F8F"/>
    <w:multiLevelType w:val="hybridMultilevel"/>
    <w:tmpl w:val="5D920A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B0076EA"/>
    <w:multiLevelType w:val="hybridMultilevel"/>
    <w:tmpl w:val="D3EA6AC8"/>
    <w:lvl w:ilvl="0" w:tplc="1BBECC98">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0324CEC"/>
    <w:multiLevelType w:val="multilevel"/>
    <w:tmpl w:val="9C061648"/>
    <w:lvl w:ilvl="0">
      <w:start w:val="3"/>
      <w:numFmt w:val="decimal"/>
      <w:lvlText w:val="%1."/>
      <w:lvlJc w:val="left"/>
      <w:pPr>
        <w:tabs>
          <w:tab w:val="num" w:pos="552"/>
        </w:tabs>
        <w:ind w:left="552" w:hanging="552"/>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29BD63D3"/>
    <w:multiLevelType w:val="hybridMultilevel"/>
    <w:tmpl w:val="F490C3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AE66941"/>
    <w:multiLevelType w:val="hybridMultilevel"/>
    <w:tmpl w:val="42B8F4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952904"/>
    <w:multiLevelType w:val="hybridMultilevel"/>
    <w:tmpl w:val="950A3ACE"/>
    <w:lvl w:ilvl="0" w:tplc="1BBECC98">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F710F83"/>
    <w:multiLevelType w:val="hybridMultilevel"/>
    <w:tmpl w:val="8BEC64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5A75587"/>
    <w:multiLevelType w:val="hybridMultilevel"/>
    <w:tmpl w:val="B94C217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54B20942"/>
    <w:multiLevelType w:val="hybridMultilevel"/>
    <w:tmpl w:val="CFA0C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92413AF"/>
    <w:multiLevelType w:val="hybridMultilevel"/>
    <w:tmpl w:val="A134F7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C6462C6"/>
    <w:multiLevelType w:val="hybridMultilevel"/>
    <w:tmpl w:val="9A762E4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6"/>
  </w:num>
  <w:num w:numId="3">
    <w:abstractNumId w:val="7"/>
  </w:num>
  <w:num w:numId="4">
    <w:abstractNumId w:val="2"/>
  </w:num>
  <w:num w:numId="5">
    <w:abstractNumId w:val="3"/>
  </w:num>
  <w:num w:numId="6">
    <w:abstractNumId w:val="0"/>
  </w:num>
  <w:num w:numId="7">
    <w:abstractNumId w:val="10"/>
  </w:num>
  <w:num w:numId="8">
    <w:abstractNumId w:val="9"/>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1FD"/>
    <w:rsid w:val="00026713"/>
    <w:rsid w:val="00030C89"/>
    <w:rsid w:val="000340F6"/>
    <w:rsid w:val="00046FA3"/>
    <w:rsid w:val="000D214C"/>
    <w:rsid w:val="000E184E"/>
    <w:rsid w:val="000E21E2"/>
    <w:rsid w:val="000F5AB2"/>
    <w:rsid w:val="00111DB8"/>
    <w:rsid w:val="00117196"/>
    <w:rsid w:val="001202BA"/>
    <w:rsid w:val="00125E24"/>
    <w:rsid w:val="00223008"/>
    <w:rsid w:val="003452E4"/>
    <w:rsid w:val="00350858"/>
    <w:rsid w:val="003723F3"/>
    <w:rsid w:val="003B031C"/>
    <w:rsid w:val="003B222B"/>
    <w:rsid w:val="003E2A06"/>
    <w:rsid w:val="00414B45"/>
    <w:rsid w:val="004D3FBC"/>
    <w:rsid w:val="004F4765"/>
    <w:rsid w:val="00591D51"/>
    <w:rsid w:val="005A1FBF"/>
    <w:rsid w:val="005B1B3B"/>
    <w:rsid w:val="005B6335"/>
    <w:rsid w:val="005C6C2D"/>
    <w:rsid w:val="005D79FC"/>
    <w:rsid w:val="005F4863"/>
    <w:rsid w:val="00613103"/>
    <w:rsid w:val="00681729"/>
    <w:rsid w:val="006C4F83"/>
    <w:rsid w:val="00733B58"/>
    <w:rsid w:val="00736C12"/>
    <w:rsid w:val="00771DC2"/>
    <w:rsid w:val="008227D1"/>
    <w:rsid w:val="00845B5B"/>
    <w:rsid w:val="008953DD"/>
    <w:rsid w:val="008A6FA5"/>
    <w:rsid w:val="008B2B47"/>
    <w:rsid w:val="008E4E11"/>
    <w:rsid w:val="0090779E"/>
    <w:rsid w:val="00942C51"/>
    <w:rsid w:val="00963CBB"/>
    <w:rsid w:val="009D4199"/>
    <w:rsid w:val="00A104E8"/>
    <w:rsid w:val="00A703B5"/>
    <w:rsid w:val="00A8336B"/>
    <w:rsid w:val="00A86C5F"/>
    <w:rsid w:val="00B05DBD"/>
    <w:rsid w:val="00B21191"/>
    <w:rsid w:val="00B503F5"/>
    <w:rsid w:val="00BA5B24"/>
    <w:rsid w:val="00BE146B"/>
    <w:rsid w:val="00C257B0"/>
    <w:rsid w:val="00C34C4C"/>
    <w:rsid w:val="00D111FD"/>
    <w:rsid w:val="00D33AE8"/>
    <w:rsid w:val="00D60454"/>
    <w:rsid w:val="00D60EF3"/>
    <w:rsid w:val="00DD205F"/>
    <w:rsid w:val="00DD31D2"/>
    <w:rsid w:val="00DE5D97"/>
    <w:rsid w:val="00E023AB"/>
    <w:rsid w:val="00E2116F"/>
    <w:rsid w:val="00E30BF5"/>
    <w:rsid w:val="00E67BFB"/>
    <w:rsid w:val="00EB01CB"/>
    <w:rsid w:val="00EB04CF"/>
    <w:rsid w:val="00EB4205"/>
    <w:rsid w:val="00EE1611"/>
    <w:rsid w:val="00F11DC7"/>
    <w:rsid w:val="00F2334B"/>
    <w:rsid w:val="00F506E8"/>
    <w:rsid w:val="00F95498"/>
    <w:rsid w:val="00FA1F62"/>
    <w:rsid w:val="00FB0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EBDC402D-BD87-4F51-AEF6-AA8C06B1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9D4199"/>
    <w:pPr>
      <w:widowControl w:val="0"/>
      <w:ind w:firstLine="320"/>
      <w:jc w:val="both"/>
    </w:pPr>
  </w:style>
  <w:style w:type="paragraph" w:styleId="1">
    <w:name w:val="heading 1"/>
    <w:basedOn w:val="a"/>
    <w:next w:val="a"/>
    <w:link w:val="10"/>
    <w:uiPriority w:val="99"/>
    <w:qFormat/>
    <w:rsid w:val="009D4199"/>
    <w:pPr>
      <w:keepNext/>
      <w:widowControl/>
      <w:ind w:firstLine="0"/>
      <w:jc w:val="left"/>
      <w:outlineLvl w:val="0"/>
    </w:pPr>
    <w:rPr>
      <w:sz w:val="28"/>
    </w:rPr>
  </w:style>
  <w:style w:type="paragraph" w:styleId="3">
    <w:name w:val="heading 3"/>
    <w:basedOn w:val="a"/>
    <w:next w:val="a"/>
    <w:link w:val="30"/>
    <w:uiPriority w:val="99"/>
    <w:qFormat/>
    <w:rsid w:val="00111DB8"/>
    <w:pPr>
      <w:keepNext/>
      <w:widowControl/>
      <w:spacing w:before="240" w:after="60"/>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D111FD"/>
    <w:pPr>
      <w:widowControl/>
      <w:tabs>
        <w:tab w:val="center" w:pos="4677"/>
        <w:tab w:val="right" w:pos="9355"/>
      </w:tabs>
      <w:ind w:firstLine="0"/>
      <w:jc w:val="left"/>
    </w:pPr>
    <w:rPr>
      <w:sz w:val="24"/>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111FD"/>
    <w:rPr>
      <w:rFonts w:cs="Times New Roman"/>
    </w:rPr>
  </w:style>
  <w:style w:type="paragraph" w:styleId="a6">
    <w:name w:val="Normal (Web)"/>
    <w:basedOn w:val="a"/>
    <w:uiPriority w:val="99"/>
    <w:rsid w:val="005B6335"/>
    <w:pPr>
      <w:widowControl/>
      <w:spacing w:before="100" w:beforeAutospacing="1" w:after="100" w:afterAutospacing="1"/>
      <w:ind w:firstLine="0"/>
      <w:jc w:val="left"/>
    </w:pPr>
    <w:rPr>
      <w:sz w:val="24"/>
      <w:szCs w:val="24"/>
    </w:rPr>
  </w:style>
  <w:style w:type="character" w:customStyle="1" w:styleId="hl2">
    <w:name w:val="hl2"/>
    <w:uiPriority w:val="99"/>
    <w:rsid w:val="00D60454"/>
    <w:rPr>
      <w:rFonts w:cs="Times New Roman"/>
    </w:rPr>
  </w:style>
  <w:style w:type="character" w:customStyle="1" w:styleId="zag">
    <w:name w:val="zag"/>
    <w:uiPriority w:val="99"/>
    <w:rsid w:val="003452E4"/>
    <w:rPr>
      <w:rFonts w:cs="Times New Roman"/>
    </w:rPr>
  </w:style>
  <w:style w:type="character" w:customStyle="1" w:styleId="td">
    <w:name w:val="td"/>
    <w:uiPriority w:val="99"/>
    <w:rsid w:val="003452E4"/>
    <w:rPr>
      <w:rFonts w:cs="Times New Roman"/>
    </w:rPr>
  </w:style>
  <w:style w:type="paragraph" w:styleId="a7">
    <w:name w:val="Document Map"/>
    <w:basedOn w:val="a"/>
    <w:link w:val="a8"/>
    <w:uiPriority w:val="99"/>
    <w:semiHidden/>
    <w:rsid w:val="00F2334B"/>
    <w:pPr>
      <w:widowControl/>
      <w:shd w:val="clear" w:color="auto" w:fill="000080"/>
      <w:ind w:firstLine="0"/>
      <w:jc w:val="left"/>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character" w:styleId="a9">
    <w:name w:val="footnote reference"/>
    <w:uiPriority w:val="99"/>
    <w:semiHidden/>
    <w:rsid w:val="008E4E11"/>
    <w:rPr>
      <w:rFonts w:cs="Times New Roman"/>
      <w:vertAlign w:val="superscript"/>
    </w:rPr>
  </w:style>
  <w:style w:type="paragraph" w:styleId="aa">
    <w:name w:val="footnote text"/>
    <w:basedOn w:val="a"/>
    <w:link w:val="ab"/>
    <w:uiPriority w:val="99"/>
    <w:semiHidden/>
    <w:rsid w:val="00F11DC7"/>
    <w:pPr>
      <w:widowControl/>
      <w:overflowPunct w:val="0"/>
      <w:autoSpaceDE w:val="0"/>
      <w:autoSpaceDN w:val="0"/>
      <w:adjustRightInd w:val="0"/>
      <w:ind w:firstLine="0"/>
      <w:jc w:val="left"/>
      <w:textAlignment w:val="baseline"/>
    </w:pPr>
  </w:style>
  <w:style w:type="character" w:customStyle="1" w:styleId="ab">
    <w:name w:val="Текст сноски Знак"/>
    <w:link w:val="aa"/>
    <w:uiPriority w:val="99"/>
    <w:semiHidden/>
    <w:rPr>
      <w:sz w:val="20"/>
      <w:szCs w:val="20"/>
    </w:rPr>
  </w:style>
  <w:style w:type="character" w:styleId="ac">
    <w:name w:val="Strong"/>
    <w:uiPriority w:val="99"/>
    <w:qFormat/>
    <w:rsid w:val="008227D1"/>
    <w:rPr>
      <w:rFonts w:cs="Times New Roman"/>
      <w:b/>
      <w:bCs/>
    </w:rPr>
  </w:style>
  <w:style w:type="paragraph" w:styleId="ad">
    <w:name w:val="Body Text Indent"/>
    <w:basedOn w:val="a"/>
    <w:link w:val="ae"/>
    <w:uiPriority w:val="99"/>
    <w:rsid w:val="00FB0335"/>
    <w:pPr>
      <w:widowControl/>
      <w:spacing w:line="360" w:lineRule="auto"/>
      <w:ind w:firstLine="567"/>
    </w:pPr>
    <w:rPr>
      <w:sz w:val="26"/>
    </w:rPr>
  </w:style>
  <w:style w:type="character" w:customStyle="1" w:styleId="ae">
    <w:name w:val="Основной текст с отступом Знак"/>
    <w:link w:val="ad"/>
    <w:uiPriority w:val="99"/>
    <w:semiHidden/>
    <w:rPr>
      <w:sz w:val="20"/>
      <w:szCs w:val="20"/>
    </w:rPr>
  </w:style>
  <w:style w:type="paragraph" w:styleId="31">
    <w:name w:val="Body Text Indent 3"/>
    <w:basedOn w:val="a"/>
    <w:link w:val="32"/>
    <w:uiPriority w:val="99"/>
    <w:rsid w:val="00FB0335"/>
    <w:pPr>
      <w:widowControl/>
      <w:spacing w:after="120"/>
      <w:ind w:left="283" w:firstLine="0"/>
      <w:jc w:val="left"/>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111DB8"/>
    <w:pPr>
      <w:widowControl/>
      <w:ind w:firstLine="0"/>
      <w:jc w:val="left"/>
    </w:pPr>
    <w:rPr>
      <w:rFonts w:ascii="Verdana" w:hAnsi="Verdana" w:cs="Verdana"/>
      <w:lang w:val="en-US" w:eastAsia="en-US"/>
    </w:rPr>
  </w:style>
  <w:style w:type="paragraph" w:styleId="af">
    <w:name w:val="header"/>
    <w:basedOn w:val="a"/>
    <w:link w:val="af0"/>
    <w:uiPriority w:val="99"/>
    <w:rsid w:val="00111DB8"/>
    <w:pPr>
      <w:widowControl/>
      <w:tabs>
        <w:tab w:val="center" w:pos="4677"/>
        <w:tab w:val="right" w:pos="9355"/>
      </w:tabs>
      <w:ind w:firstLine="0"/>
      <w:jc w:val="left"/>
    </w:pPr>
    <w:rPr>
      <w:sz w:val="24"/>
      <w:szCs w:val="24"/>
    </w:rPr>
  </w:style>
  <w:style w:type="character" w:customStyle="1" w:styleId="af0">
    <w:name w:val="Верхний колонтитул Знак"/>
    <w:link w:val="af"/>
    <w:uiPriority w:val="99"/>
    <w:semiHidden/>
    <w:rPr>
      <w:sz w:val="20"/>
      <w:szCs w:val="20"/>
    </w:rPr>
  </w:style>
  <w:style w:type="paragraph" w:styleId="af1">
    <w:name w:val="Body Text"/>
    <w:basedOn w:val="a"/>
    <w:link w:val="af2"/>
    <w:uiPriority w:val="99"/>
    <w:rsid w:val="00111DB8"/>
    <w:pPr>
      <w:widowControl/>
      <w:spacing w:after="120"/>
      <w:ind w:firstLine="0"/>
      <w:jc w:val="left"/>
    </w:pPr>
    <w:rPr>
      <w:sz w:val="24"/>
      <w:szCs w:val="24"/>
    </w:rPr>
  </w:style>
  <w:style w:type="character" w:customStyle="1" w:styleId="af2">
    <w:name w:val="Основной текст Знак"/>
    <w:link w:val="af1"/>
    <w:uiPriority w:val="99"/>
    <w:semiHidden/>
    <w:rPr>
      <w:sz w:val="20"/>
      <w:szCs w:val="20"/>
    </w:rPr>
  </w:style>
  <w:style w:type="table" w:styleId="af3">
    <w:name w:val="Table Grid"/>
    <w:basedOn w:val="a1"/>
    <w:uiPriority w:val="99"/>
    <w:rsid w:val="00111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iPriority w:val="99"/>
    <w:rsid w:val="00111DB8"/>
    <w:pPr>
      <w:widowControl/>
      <w:ind w:firstLine="0"/>
      <w:jc w:val="left"/>
    </w:pPr>
    <w:rPr>
      <w:rFonts w:ascii="Courier New" w:hAnsi="Courier New" w:cs="Courier New"/>
    </w:rPr>
  </w:style>
  <w:style w:type="character" w:customStyle="1" w:styleId="af5">
    <w:name w:val="Текст Знак"/>
    <w:link w:val="af4"/>
    <w:uiPriority w:val="99"/>
    <w:semiHidden/>
    <w:rPr>
      <w:rFonts w:ascii="Courier New" w:hAnsi="Courier New" w:cs="Courier New"/>
      <w:sz w:val="20"/>
      <w:szCs w:val="20"/>
    </w:rPr>
  </w:style>
  <w:style w:type="paragraph" w:styleId="2">
    <w:name w:val="Body Text Indent 2"/>
    <w:basedOn w:val="a"/>
    <w:link w:val="20"/>
    <w:uiPriority w:val="99"/>
    <w:rsid w:val="00FA1F62"/>
    <w:pPr>
      <w:widowControl/>
      <w:spacing w:after="120" w:line="480" w:lineRule="auto"/>
      <w:ind w:left="283" w:firstLine="0"/>
      <w:jc w:val="left"/>
    </w:pPr>
    <w:rPr>
      <w:sz w:val="24"/>
      <w:szCs w:val="24"/>
    </w:rPr>
  </w:style>
  <w:style w:type="character" w:customStyle="1" w:styleId="20">
    <w:name w:val="Основной текст с отступом 2 Знак"/>
    <w:link w:val="2"/>
    <w:uiPriority w:val="99"/>
    <w:semiHidden/>
    <w:rPr>
      <w:sz w:val="20"/>
      <w:szCs w:val="20"/>
    </w:rPr>
  </w:style>
  <w:style w:type="character" w:styleId="af6">
    <w:name w:val="Hyperlink"/>
    <w:uiPriority w:val="99"/>
    <w:rsid w:val="00350858"/>
    <w:rPr>
      <w:rFonts w:cs="Times New Roman"/>
      <w:color w:val="0000FF"/>
      <w:u w:val="single"/>
    </w:rPr>
  </w:style>
  <w:style w:type="paragraph" w:styleId="af7">
    <w:name w:val="Balloon Text"/>
    <w:basedOn w:val="a"/>
    <w:link w:val="af8"/>
    <w:uiPriority w:val="99"/>
    <w:semiHidden/>
    <w:rsid w:val="00E023AB"/>
    <w:pPr>
      <w:widowControl/>
      <w:ind w:firstLine="0"/>
      <w:jc w:val="left"/>
    </w:pPr>
    <w:rPr>
      <w:rFonts w:ascii="Tahoma" w:hAnsi="Tahoma" w:cs="Tahoma"/>
      <w:sz w:val="16"/>
      <w:szCs w:val="16"/>
    </w:rPr>
  </w:style>
  <w:style w:type="character" w:customStyle="1" w:styleId="af8">
    <w:name w:val="Текст выноски Знак"/>
    <w:link w:val="af7"/>
    <w:uiPriority w:val="99"/>
    <w:semiHidden/>
    <w:rPr>
      <w:rFonts w:ascii="Tahoma" w:hAnsi="Tahoma" w:cs="Tahoma"/>
      <w:sz w:val="16"/>
      <w:szCs w:val="16"/>
    </w:rPr>
  </w:style>
  <w:style w:type="table" w:styleId="11">
    <w:name w:val="Table Grid 1"/>
    <w:basedOn w:val="a1"/>
    <w:uiPriority w:val="99"/>
    <w:rsid w:val="008953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157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8607</Words>
  <Characters>49062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Саша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2008-06-02T05:46:00Z</cp:lastPrinted>
  <dcterms:created xsi:type="dcterms:W3CDTF">2014-02-21T12:13:00Z</dcterms:created>
  <dcterms:modified xsi:type="dcterms:W3CDTF">2014-02-21T12:13:00Z</dcterms:modified>
</cp:coreProperties>
</file>