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D17" w:rsidRPr="00A706EE" w:rsidRDefault="00953D17" w:rsidP="00A706EE">
      <w:pPr>
        <w:tabs>
          <w:tab w:val="left" w:pos="3402"/>
          <w:tab w:val="left" w:pos="9214"/>
        </w:tabs>
        <w:spacing w:after="0" w:line="360" w:lineRule="auto"/>
        <w:ind w:left="-426" w:right="991" w:firstLine="680"/>
        <w:jc w:val="both"/>
        <w:rPr>
          <w:rFonts w:ascii="Times New Roman" w:hAnsi="Times New Roman"/>
          <w:b/>
          <w:sz w:val="28"/>
          <w:szCs w:val="28"/>
        </w:rPr>
      </w:pPr>
      <w:r w:rsidRPr="00A706EE">
        <w:rPr>
          <w:rFonts w:ascii="Times New Roman" w:hAnsi="Times New Roman"/>
          <w:sz w:val="28"/>
          <w:szCs w:val="28"/>
        </w:rPr>
        <w:t xml:space="preserve">           </w:t>
      </w:r>
      <w:r w:rsidRPr="00A706EE">
        <w:rPr>
          <w:rFonts w:ascii="Times New Roman" w:hAnsi="Times New Roman"/>
          <w:b/>
          <w:sz w:val="28"/>
          <w:szCs w:val="28"/>
        </w:rPr>
        <w:t>Анализ стихотворения Гумилёва “</w:t>
      </w:r>
      <w:r w:rsidR="00A706EE">
        <w:rPr>
          <w:rFonts w:ascii="Times New Roman" w:hAnsi="Times New Roman"/>
          <w:b/>
          <w:sz w:val="28"/>
          <w:szCs w:val="28"/>
        </w:rPr>
        <w:t>В</w:t>
      </w:r>
      <w:r w:rsidRPr="00A706EE">
        <w:rPr>
          <w:rFonts w:ascii="Times New Roman" w:hAnsi="Times New Roman"/>
          <w:b/>
          <w:sz w:val="28"/>
          <w:szCs w:val="28"/>
        </w:rPr>
        <w:t>олшебная скрипка”</w:t>
      </w:r>
    </w:p>
    <w:p w:rsidR="00A706EE" w:rsidRDefault="00A706EE" w:rsidP="00A706EE">
      <w:pPr>
        <w:tabs>
          <w:tab w:val="left" w:pos="3402"/>
          <w:tab w:val="left" w:pos="9214"/>
        </w:tabs>
        <w:spacing w:after="0" w:line="360" w:lineRule="auto"/>
        <w:ind w:left="-284" w:right="566" w:firstLine="680"/>
        <w:jc w:val="both"/>
        <w:rPr>
          <w:rFonts w:ascii="Times New Roman" w:hAnsi="Times New Roman"/>
          <w:sz w:val="28"/>
          <w:szCs w:val="28"/>
        </w:rPr>
      </w:pPr>
    </w:p>
    <w:p w:rsidR="00111655" w:rsidRPr="00A706EE" w:rsidRDefault="00111655" w:rsidP="00A706EE">
      <w:pPr>
        <w:tabs>
          <w:tab w:val="left" w:pos="3402"/>
          <w:tab w:val="left" w:pos="9214"/>
        </w:tabs>
        <w:spacing w:after="0" w:line="360" w:lineRule="auto"/>
        <w:ind w:left="-284" w:right="566" w:firstLine="680"/>
        <w:jc w:val="both"/>
        <w:rPr>
          <w:rFonts w:ascii="Times New Roman" w:hAnsi="Times New Roman"/>
          <w:sz w:val="28"/>
          <w:szCs w:val="28"/>
        </w:rPr>
      </w:pPr>
      <w:r w:rsidRPr="00A706EE">
        <w:rPr>
          <w:rFonts w:ascii="Times New Roman" w:hAnsi="Times New Roman"/>
          <w:sz w:val="28"/>
          <w:szCs w:val="28"/>
        </w:rPr>
        <w:t>Стихотворение “</w:t>
      </w:r>
      <w:r w:rsidR="00A706EE">
        <w:rPr>
          <w:rFonts w:ascii="Times New Roman" w:hAnsi="Times New Roman"/>
          <w:sz w:val="28"/>
          <w:szCs w:val="28"/>
        </w:rPr>
        <w:t>В</w:t>
      </w:r>
      <w:r w:rsidRPr="00A706EE">
        <w:rPr>
          <w:rFonts w:ascii="Times New Roman" w:hAnsi="Times New Roman"/>
          <w:sz w:val="28"/>
          <w:szCs w:val="28"/>
        </w:rPr>
        <w:t>олшебная скрипка” является ключевым для всего творчества Гумилёва.</w:t>
      </w:r>
      <w:r w:rsidR="00A706EE">
        <w:rPr>
          <w:rFonts w:ascii="Times New Roman" w:hAnsi="Times New Roman"/>
          <w:sz w:val="28"/>
          <w:szCs w:val="28"/>
        </w:rPr>
        <w:t xml:space="preserve"> </w:t>
      </w:r>
      <w:r w:rsidRPr="00A706EE">
        <w:rPr>
          <w:rFonts w:ascii="Times New Roman" w:hAnsi="Times New Roman"/>
          <w:sz w:val="28"/>
          <w:szCs w:val="28"/>
        </w:rPr>
        <w:t xml:space="preserve">Он дорожил этим </w:t>
      </w:r>
      <w:r w:rsidR="00A706EE" w:rsidRPr="00A706EE">
        <w:rPr>
          <w:rFonts w:ascii="Times New Roman" w:hAnsi="Times New Roman"/>
          <w:sz w:val="28"/>
          <w:szCs w:val="28"/>
        </w:rPr>
        <w:t>стихотворением</w:t>
      </w:r>
      <w:r w:rsidRPr="00A706EE">
        <w:rPr>
          <w:rFonts w:ascii="Times New Roman" w:hAnsi="Times New Roman"/>
          <w:sz w:val="28"/>
          <w:szCs w:val="28"/>
        </w:rPr>
        <w:t xml:space="preserve"> настолько , что даже не включил его в сборник ‘’романтические цветы” для того чтобы стихотворение впервые было опубликовано в таком авторитетном журнале как “весы”.</w:t>
      </w:r>
    </w:p>
    <w:p w:rsidR="00111655" w:rsidRPr="00A706EE" w:rsidRDefault="00111655" w:rsidP="00A706EE">
      <w:pPr>
        <w:tabs>
          <w:tab w:val="left" w:pos="3402"/>
          <w:tab w:val="left" w:pos="9214"/>
        </w:tabs>
        <w:spacing w:after="0" w:line="360" w:lineRule="auto"/>
        <w:ind w:left="-284" w:right="566" w:firstLine="680"/>
        <w:jc w:val="both"/>
        <w:rPr>
          <w:rFonts w:ascii="Times New Roman" w:hAnsi="Times New Roman"/>
          <w:sz w:val="28"/>
          <w:szCs w:val="28"/>
        </w:rPr>
      </w:pPr>
      <w:r w:rsidRPr="00A706EE">
        <w:rPr>
          <w:rFonts w:ascii="Times New Roman" w:hAnsi="Times New Roman"/>
          <w:sz w:val="28"/>
          <w:szCs w:val="28"/>
        </w:rPr>
        <w:t xml:space="preserve">Стихотворение представляет собой </w:t>
      </w:r>
      <w:r w:rsidR="00A706EE" w:rsidRPr="00A706EE">
        <w:rPr>
          <w:rFonts w:ascii="Times New Roman" w:hAnsi="Times New Roman"/>
          <w:sz w:val="28"/>
          <w:szCs w:val="28"/>
        </w:rPr>
        <w:t>обращение</w:t>
      </w:r>
      <w:r w:rsidRPr="00A706EE">
        <w:rPr>
          <w:rFonts w:ascii="Times New Roman" w:hAnsi="Times New Roman"/>
          <w:sz w:val="28"/>
          <w:szCs w:val="28"/>
        </w:rPr>
        <w:t xml:space="preserve"> искушённого поэта к юному , знающему лишь о счастье творчества . не видя </w:t>
      </w:r>
      <w:r w:rsidR="00A706EE" w:rsidRPr="00A706EE">
        <w:rPr>
          <w:rFonts w:ascii="Times New Roman" w:hAnsi="Times New Roman"/>
          <w:sz w:val="28"/>
          <w:szCs w:val="28"/>
        </w:rPr>
        <w:t>оборотной</w:t>
      </w:r>
      <w:r w:rsidRPr="00A706EE">
        <w:rPr>
          <w:rFonts w:ascii="Times New Roman" w:hAnsi="Times New Roman"/>
          <w:sz w:val="28"/>
          <w:szCs w:val="28"/>
        </w:rPr>
        <w:t xml:space="preserve"> стороны медали.</w:t>
      </w:r>
      <w:r w:rsidR="00A706EE">
        <w:rPr>
          <w:rFonts w:ascii="Times New Roman" w:hAnsi="Times New Roman"/>
          <w:sz w:val="28"/>
          <w:szCs w:val="28"/>
        </w:rPr>
        <w:t xml:space="preserve"> </w:t>
      </w:r>
      <w:r w:rsidRPr="00A706EE">
        <w:rPr>
          <w:rFonts w:ascii="Times New Roman" w:hAnsi="Times New Roman"/>
          <w:sz w:val="28"/>
          <w:szCs w:val="28"/>
        </w:rPr>
        <w:t>Эту оборотную сторону медали и показывает искушённый поэт .</w:t>
      </w:r>
    </w:p>
    <w:p w:rsidR="00111655" w:rsidRPr="00A706EE" w:rsidRDefault="00111655" w:rsidP="00A706EE">
      <w:pPr>
        <w:tabs>
          <w:tab w:val="left" w:pos="3402"/>
          <w:tab w:val="left" w:pos="9214"/>
        </w:tabs>
        <w:spacing w:after="0" w:line="360" w:lineRule="auto"/>
        <w:ind w:left="-284" w:right="566" w:firstLine="680"/>
        <w:jc w:val="both"/>
        <w:rPr>
          <w:rFonts w:ascii="Times New Roman" w:hAnsi="Times New Roman"/>
          <w:sz w:val="28"/>
          <w:szCs w:val="28"/>
        </w:rPr>
      </w:pPr>
      <w:r w:rsidRPr="00A706EE">
        <w:rPr>
          <w:rFonts w:ascii="Times New Roman" w:hAnsi="Times New Roman"/>
          <w:sz w:val="28"/>
          <w:szCs w:val="28"/>
        </w:rPr>
        <w:t xml:space="preserve">В образе скрипки перед нами предстаёт </w:t>
      </w:r>
      <w:r w:rsidR="00A706EE" w:rsidRPr="00A706EE">
        <w:rPr>
          <w:rFonts w:ascii="Times New Roman" w:hAnsi="Times New Roman"/>
          <w:sz w:val="28"/>
          <w:szCs w:val="28"/>
        </w:rPr>
        <w:t>поэтическое</w:t>
      </w:r>
      <w:r w:rsidRPr="00A706EE">
        <w:rPr>
          <w:rFonts w:ascii="Times New Roman" w:hAnsi="Times New Roman"/>
          <w:sz w:val="28"/>
          <w:szCs w:val="28"/>
        </w:rPr>
        <w:t xml:space="preserve"> дарование , которое является и смертельным заклятием и высшим блаженством.</w:t>
      </w:r>
      <w:r w:rsidR="00A706EE">
        <w:rPr>
          <w:rFonts w:ascii="Times New Roman" w:hAnsi="Times New Roman"/>
          <w:sz w:val="28"/>
          <w:szCs w:val="28"/>
        </w:rPr>
        <w:t xml:space="preserve"> </w:t>
      </w:r>
      <w:r w:rsidRPr="00A706EE">
        <w:rPr>
          <w:rFonts w:ascii="Times New Roman" w:hAnsi="Times New Roman"/>
          <w:sz w:val="28"/>
          <w:szCs w:val="28"/>
        </w:rPr>
        <w:t xml:space="preserve">Лирический герой рассказывает юному поэту о том ,что </w:t>
      </w:r>
      <w:r w:rsidR="00A706EE" w:rsidRPr="00A706EE">
        <w:rPr>
          <w:rFonts w:ascii="Times New Roman" w:hAnsi="Times New Roman"/>
          <w:sz w:val="28"/>
          <w:szCs w:val="28"/>
        </w:rPr>
        <w:t>истинный</w:t>
      </w:r>
      <w:r w:rsidRPr="00A706EE">
        <w:rPr>
          <w:rFonts w:ascii="Times New Roman" w:hAnsi="Times New Roman"/>
          <w:sz w:val="28"/>
          <w:szCs w:val="28"/>
        </w:rPr>
        <w:t xml:space="preserve"> поэт не имеет права на отдых, он всегда должен творить , а иначе  “бешеные волки в кровожадном исступленье</w:t>
      </w:r>
      <w:r w:rsidR="00A706EE">
        <w:rPr>
          <w:rFonts w:ascii="Times New Roman" w:hAnsi="Times New Roman"/>
          <w:sz w:val="28"/>
          <w:szCs w:val="28"/>
        </w:rPr>
        <w:t xml:space="preserve"> </w:t>
      </w:r>
      <w:r w:rsidRPr="00A706EE">
        <w:rPr>
          <w:rFonts w:ascii="Times New Roman" w:hAnsi="Times New Roman"/>
          <w:sz w:val="28"/>
          <w:szCs w:val="28"/>
        </w:rPr>
        <w:t>В горло вцепятся зубами, встанут лапами на грудь”.Также он считает , что должен служить поэзии без надежды на признание, без надежды быть понятым, без надежды на славу .Настоящего поэта не пугает ничего.</w:t>
      </w:r>
      <w:r w:rsidR="00A706EE">
        <w:rPr>
          <w:rFonts w:ascii="Times New Roman" w:hAnsi="Times New Roman"/>
          <w:sz w:val="28"/>
          <w:szCs w:val="28"/>
        </w:rPr>
        <w:t xml:space="preserve"> </w:t>
      </w:r>
      <w:r w:rsidRPr="00A706EE">
        <w:rPr>
          <w:rFonts w:ascii="Times New Roman" w:hAnsi="Times New Roman"/>
          <w:sz w:val="28"/>
          <w:szCs w:val="28"/>
        </w:rPr>
        <w:t>Он пойдёт своей дорогой и погибнет “славной смертью , страшной смертью скрипача”.</w:t>
      </w:r>
    </w:p>
    <w:p w:rsidR="00FC0761" w:rsidRPr="00A706EE" w:rsidRDefault="00FC0761" w:rsidP="00A706EE">
      <w:pPr>
        <w:tabs>
          <w:tab w:val="left" w:pos="3402"/>
          <w:tab w:val="left" w:pos="9214"/>
        </w:tabs>
        <w:spacing w:after="0" w:line="360" w:lineRule="auto"/>
        <w:ind w:left="-284" w:right="566" w:firstLine="680"/>
        <w:jc w:val="both"/>
        <w:rPr>
          <w:rFonts w:ascii="Times New Roman" w:hAnsi="Times New Roman"/>
          <w:sz w:val="28"/>
          <w:szCs w:val="28"/>
        </w:rPr>
      </w:pPr>
      <w:r w:rsidRPr="00A706EE">
        <w:rPr>
          <w:rFonts w:ascii="Times New Roman" w:hAnsi="Times New Roman"/>
          <w:sz w:val="28"/>
          <w:szCs w:val="28"/>
        </w:rPr>
        <w:t>Стихотворение очень музыкально благодаря сочетанию согласных звуков</w:t>
      </w:r>
      <w:r w:rsidR="00A706EE">
        <w:rPr>
          <w:rFonts w:ascii="Times New Roman" w:hAnsi="Times New Roman"/>
          <w:sz w:val="28"/>
          <w:szCs w:val="28"/>
        </w:rPr>
        <w:t xml:space="preserve"> </w:t>
      </w:r>
      <w:r w:rsidRPr="00A706EE">
        <w:rPr>
          <w:rFonts w:ascii="Times New Roman" w:hAnsi="Times New Roman"/>
          <w:sz w:val="28"/>
          <w:szCs w:val="28"/>
        </w:rPr>
        <w:t>”вл” :</w:t>
      </w:r>
      <w:r w:rsidR="00A706EE">
        <w:rPr>
          <w:rFonts w:ascii="Times New Roman" w:hAnsi="Times New Roman"/>
          <w:sz w:val="28"/>
          <w:szCs w:val="28"/>
        </w:rPr>
        <w:t xml:space="preserve"> </w:t>
      </w:r>
      <w:r w:rsidRPr="00A706EE">
        <w:rPr>
          <w:rFonts w:ascii="Times New Roman" w:hAnsi="Times New Roman"/>
          <w:sz w:val="28"/>
          <w:szCs w:val="28"/>
        </w:rPr>
        <w:t>”владей волшебной скрипкой”</w:t>
      </w:r>
    </w:p>
    <w:p w:rsidR="00111655" w:rsidRPr="00A706EE" w:rsidRDefault="00FC0761" w:rsidP="00A706EE">
      <w:pPr>
        <w:tabs>
          <w:tab w:val="left" w:pos="3402"/>
          <w:tab w:val="left" w:pos="9214"/>
        </w:tabs>
        <w:spacing w:after="0" w:line="360" w:lineRule="auto"/>
        <w:ind w:left="-284" w:right="566" w:firstLine="680"/>
        <w:jc w:val="both"/>
        <w:rPr>
          <w:rFonts w:ascii="Times New Roman" w:hAnsi="Times New Roman"/>
          <w:sz w:val="28"/>
          <w:szCs w:val="28"/>
        </w:rPr>
      </w:pPr>
      <w:r w:rsidRPr="00A706EE">
        <w:rPr>
          <w:rFonts w:ascii="Times New Roman" w:hAnsi="Times New Roman"/>
          <w:sz w:val="28"/>
          <w:szCs w:val="28"/>
        </w:rPr>
        <w:t>Стихотворение написано пятистопным анапестом совместно с восьмистопным хореем .</w:t>
      </w:r>
      <w:r w:rsidR="00A706EE">
        <w:rPr>
          <w:rFonts w:ascii="Times New Roman" w:hAnsi="Times New Roman"/>
          <w:sz w:val="28"/>
          <w:szCs w:val="28"/>
        </w:rPr>
        <w:t xml:space="preserve"> </w:t>
      </w:r>
      <w:r w:rsidRPr="00A706EE">
        <w:rPr>
          <w:rFonts w:ascii="Times New Roman" w:hAnsi="Times New Roman"/>
          <w:sz w:val="28"/>
          <w:szCs w:val="28"/>
        </w:rPr>
        <w:t xml:space="preserve">Рифма </w:t>
      </w:r>
      <w:r w:rsidR="00A706EE" w:rsidRPr="00A706EE">
        <w:rPr>
          <w:rFonts w:ascii="Times New Roman" w:hAnsi="Times New Roman"/>
          <w:sz w:val="28"/>
          <w:szCs w:val="28"/>
        </w:rPr>
        <w:t>используется</w:t>
      </w:r>
      <w:r w:rsidRPr="00A706EE">
        <w:rPr>
          <w:rFonts w:ascii="Times New Roman" w:hAnsi="Times New Roman"/>
          <w:sz w:val="28"/>
          <w:szCs w:val="28"/>
        </w:rPr>
        <w:t xml:space="preserve"> как мужская , так и женская , рифмовка – перекрёстная.</w:t>
      </w:r>
      <w:r w:rsidR="00A706EE">
        <w:rPr>
          <w:rFonts w:ascii="Times New Roman" w:hAnsi="Times New Roman"/>
          <w:sz w:val="28"/>
          <w:szCs w:val="28"/>
        </w:rPr>
        <w:t xml:space="preserve"> </w:t>
      </w:r>
      <w:r w:rsidRPr="00A706EE">
        <w:rPr>
          <w:rFonts w:ascii="Times New Roman" w:hAnsi="Times New Roman"/>
          <w:sz w:val="28"/>
          <w:szCs w:val="28"/>
        </w:rPr>
        <w:t>Гумилёв применяет эпитеты</w:t>
      </w:r>
      <w:r w:rsidR="00A706EE">
        <w:rPr>
          <w:rFonts w:ascii="Times New Roman" w:hAnsi="Times New Roman"/>
          <w:sz w:val="28"/>
          <w:szCs w:val="28"/>
        </w:rPr>
        <w:t xml:space="preserve"> </w:t>
      </w:r>
      <w:r w:rsidRPr="00A706EE">
        <w:rPr>
          <w:rFonts w:ascii="Times New Roman" w:hAnsi="Times New Roman"/>
          <w:sz w:val="28"/>
          <w:szCs w:val="28"/>
        </w:rPr>
        <w:t>(“темный ужас”,”обезумевший смычок”</w:t>
      </w:r>
      <w:r w:rsidR="00CC7389" w:rsidRPr="00A706EE">
        <w:rPr>
          <w:rFonts w:ascii="Times New Roman" w:hAnsi="Times New Roman"/>
          <w:sz w:val="28"/>
          <w:szCs w:val="28"/>
        </w:rPr>
        <w:t>),</w:t>
      </w:r>
      <w:r w:rsidRPr="00A706EE">
        <w:rPr>
          <w:rFonts w:ascii="Times New Roman" w:hAnsi="Times New Roman"/>
          <w:sz w:val="28"/>
          <w:szCs w:val="28"/>
        </w:rPr>
        <w:t xml:space="preserve">  инверсии</w:t>
      </w:r>
      <w:r w:rsidR="00A706EE">
        <w:rPr>
          <w:rFonts w:ascii="Times New Roman" w:hAnsi="Times New Roman"/>
          <w:sz w:val="28"/>
          <w:szCs w:val="28"/>
        </w:rPr>
        <w:t xml:space="preserve"> </w:t>
      </w:r>
      <w:r w:rsidR="00A85D2E" w:rsidRPr="00A706EE">
        <w:rPr>
          <w:rFonts w:ascii="Times New Roman" w:hAnsi="Times New Roman"/>
          <w:sz w:val="28"/>
          <w:szCs w:val="28"/>
        </w:rPr>
        <w:t>(“Тотчас бешеные волки в кровожадном исступленье В горло вцепятся зубами, встанут лапами на грудь”),</w:t>
      </w:r>
      <w:r w:rsidRPr="00A706EE">
        <w:rPr>
          <w:rFonts w:ascii="Times New Roman" w:hAnsi="Times New Roman"/>
          <w:sz w:val="28"/>
          <w:szCs w:val="28"/>
        </w:rPr>
        <w:t xml:space="preserve"> сравнение</w:t>
      </w:r>
      <w:r w:rsidR="00A706EE">
        <w:rPr>
          <w:rFonts w:ascii="Times New Roman" w:hAnsi="Times New Roman"/>
          <w:sz w:val="28"/>
          <w:szCs w:val="28"/>
        </w:rPr>
        <w:t xml:space="preserve"> </w:t>
      </w:r>
      <w:r w:rsidR="00A85D2E" w:rsidRPr="00A706EE">
        <w:rPr>
          <w:rFonts w:ascii="Times New Roman" w:hAnsi="Times New Roman"/>
          <w:sz w:val="28"/>
          <w:szCs w:val="28"/>
        </w:rPr>
        <w:t>(“</w:t>
      </w:r>
      <w:r w:rsidR="00CC7389" w:rsidRPr="00A706EE">
        <w:rPr>
          <w:rFonts w:ascii="Times New Roman" w:hAnsi="Times New Roman"/>
          <w:sz w:val="28"/>
          <w:szCs w:val="28"/>
        </w:rPr>
        <w:t>холод обовьет, как тканью, тело</w:t>
      </w:r>
      <w:r w:rsidR="00A85D2E" w:rsidRPr="00A706EE">
        <w:rPr>
          <w:rFonts w:ascii="Times New Roman" w:hAnsi="Times New Roman"/>
          <w:sz w:val="28"/>
          <w:szCs w:val="28"/>
        </w:rPr>
        <w:t>”)</w:t>
      </w:r>
      <w:r w:rsidR="00CC7389" w:rsidRPr="00A706EE">
        <w:rPr>
          <w:rFonts w:ascii="Times New Roman" w:hAnsi="Times New Roman"/>
          <w:sz w:val="28"/>
          <w:szCs w:val="28"/>
        </w:rPr>
        <w:t>,</w:t>
      </w:r>
      <w:r w:rsidRPr="00A706EE">
        <w:rPr>
          <w:rFonts w:ascii="Times New Roman" w:hAnsi="Times New Roman"/>
          <w:sz w:val="28"/>
          <w:szCs w:val="28"/>
        </w:rPr>
        <w:t xml:space="preserve"> олицетворение</w:t>
      </w:r>
      <w:r w:rsidR="00A706EE">
        <w:rPr>
          <w:rFonts w:ascii="Times New Roman" w:hAnsi="Times New Roman"/>
          <w:sz w:val="28"/>
          <w:szCs w:val="28"/>
        </w:rPr>
        <w:t xml:space="preserve"> </w:t>
      </w:r>
      <w:r w:rsidR="00A85D2E" w:rsidRPr="00A706EE">
        <w:rPr>
          <w:rFonts w:ascii="Times New Roman" w:hAnsi="Times New Roman"/>
          <w:sz w:val="28"/>
          <w:szCs w:val="28"/>
        </w:rPr>
        <w:t>(“</w:t>
      </w:r>
      <w:r w:rsidR="00CC7389" w:rsidRPr="00A706EE">
        <w:rPr>
          <w:rFonts w:ascii="Times New Roman" w:hAnsi="Times New Roman"/>
          <w:sz w:val="28"/>
          <w:szCs w:val="28"/>
        </w:rPr>
        <w:t>Надо вечно петь и плакать этим струнам</w:t>
      </w:r>
      <w:r w:rsidR="00A85D2E" w:rsidRPr="00A706EE">
        <w:rPr>
          <w:rFonts w:ascii="Times New Roman" w:hAnsi="Times New Roman"/>
          <w:sz w:val="28"/>
          <w:szCs w:val="28"/>
        </w:rPr>
        <w:t>”)</w:t>
      </w:r>
      <w:r w:rsidR="00CC7389" w:rsidRPr="00A706EE">
        <w:rPr>
          <w:rFonts w:ascii="Times New Roman" w:hAnsi="Times New Roman"/>
          <w:sz w:val="28"/>
          <w:szCs w:val="28"/>
        </w:rPr>
        <w:t>,</w:t>
      </w:r>
      <w:r w:rsidRPr="00A706EE">
        <w:rPr>
          <w:rFonts w:ascii="Times New Roman" w:hAnsi="Times New Roman"/>
          <w:sz w:val="28"/>
          <w:szCs w:val="28"/>
        </w:rPr>
        <w:t xml:space="preserve"> оксюморон</w:t>
      </w:r>
      <w:r w:rsidR="00A706EE">
        <w:rPr>
          <w:rFonts w:ascii="Times New Roman" w:hAnsi="Times New Roman"/>
          <w:sz w:val="28"/>
          <w:szCs w:val="28"/>
        </w:rPr>
        <w:t xml:space="preserve"> </w:t>
      </w:r>
      <w:r w:rsidR="00A85D2E" w:rsidRPr="00A706EE">
        <w:rPr>
          <w:rFonts w:ascii="Times New Roman" w:hAnsi="Times New Roman"/>
          <w:sz w:val="28"/>
          <w:szCs w:val="28"/>
        </w:rPr>
        <w:t>(“Не проси об этом счастье, отравляющем миры”)</w:t>
      </w:r>
      <w:r w:rsidRPr="00A706EE">
        <w:rPr>
          <w:rFonts w:ascii="Times New Roman" w:hAnsi="Times New Roman"/>
          <w:sz w:val="28"/>
          <w:szCs w:val="28"/>
        </w:rPr>
        <w:t xml:space="preserve">     </w:t>
      </w:r>
    </w:p>
    <w:p w:rsidR="00A85D2E" w:rsidRPr="00A706EE" w:rsidRDefault="00A85D2E" w:rsidP="00A706EE">
      <w:pPr>
        <w:tabs>
          <w:tab w:val="left" w:pos="3402"/>
          <w:tab w:val="left" w:pos="9214"/>
        </w:tabs>
        <w:spacing w:after="0" w:line="360" w:lineRule="auto"/>
        <w:ind w:left="-284" w:right="566" w:firstLine="680"/>
        <w:jc w:val="both"/>
        <w:rPr>
          <w:rFonts w:ascii="Times New Roman" w:hAnsi="Times New Roman"/>
          <w:sz w:val="28"/>
          <w:szCs w:val="28"/>
        </w:rPr>
      </w:pPr>
      <w:r w:rsidRPr="00A706EE">
        <w:rPr>
          <w:rFonts w:ascii="Times New Roman" w:hAnsi="Times New Roman"/>
          <w:sz w:val="28"/>
          <w:szCs w:val="28"/>
        </w:rPr>
        <w:t>Эти изобразительно – выразительные средства</w:t>
      </w:r>
      <w:r w:rsidR="00126783" w:rsidRPr="00A706EE">
        <w:rPr>
          <w:rFonts w:ascii="Times New Roman" w:hAnsi="Times New Roman"/>
          <w:sz w:val="28"/>
          <w:szCs w:val="28"/>
        </w:rPr>
        <w:t xml:space="preserve"> </w:t>
      </w:r>
      <w:r w:rsidRPr="00A706EE">
        <w:rPr>
          <w:rFonts w:ascii="Times New Roman" w:hAnsi="Times New Roman"/>
          <w:sz w:val="28"/>
          <w:szCs w:val="28"/>
        </w:rPr>
        <w:t xml:space="preserve">придают </w:t>
      </w:r>
      <w:r w:rsidR="00A706EE" w:rsidRPr="00A706EE">
        <w:rPr>
          <w:rFonts w:ascii="Times New Roman" w:hAnsi="Times New Roman"/>
          <w:sz w:val="28"/>
          <w:szCs w:val="28"/>
        </w:rPr>
        <w:t>произведению</w:t>
      </w:r>
      <w:r w:rsidRPr="00A706EE">
        <w:rPr>
          <w:rFonts w:ascii="Times New Roman" w:hAnsi="Times New Roman"/>
          <w:sz w:val="28"/>
          <w:szCs w:val="28"/>
        </w:rPr>
        <w:t xml:space="preserve"> выразительность</w:t>
      </w:r>
      <w:r w:rsidR="00126783" w:rsidRPr="00A706EE">
        <w:rPr>
          <w:rFonts w:ascii="Times New Roman" w:hAnsi="Times New Roman"/>
          <w:sz w:val="28"/>
          <w:szCs w:val="28"/>
        </w:rPr>
        <w:t xml:space="preserve"> </w:t>
      </w:r>
      <w:r w:rsidRPr="00A706EE">
        <w:rPr>
          <w:rFonts w:ascii="Times New Roman" w:hAnsi="Times New Roman"/>
          <w:sz w:val="28"/>
          <w:szCs w:val="28"/>
        </w:rPr>
        <w:t>.</w:t>
      </w:r>
    </w:p>
    <w:p w:rsidR="00A85D2E" w:rsidRPr="00A706EE" w:rsidRDefault="00A85D2E" w:rsidP="00A706EE">
      <w:pPr>
        <w:tabs>
          <w:tab w:val="left" w:pos="3402"/>
          <w:tab w:val="left" w:pos="9214"/>
        </w:tabs>
        <w:spacing w:after="0" w:line="360" w:lineRule="auto"/>
        <w:ind w:left="-284" w:right="566" w:firstLine="680"/>
        <w:jc w:val="both"/>
        <w:rPr>
          <w:rFonts w:ascii="Times New Roman" w:hAnsi="Times New Roman"/>
          <w:sz w:val="28"/>
          <w:szCs w:val="28"/>
        </w:rPr>
      </w:pPr>
      <w:r w:rsidRPr="00A706EE">
        <w:rPr>
          <w:rFonts w:ascii="Times New Roman" w:hAnsi="Times New Roman"/>
          <w:sz w:val="28"/>
          <w:szCs w:val="28"/>
        </w:rPr>
        <w:t xml:space="preserve">В этом стихотворении лирический герой </w:t>
      </w:r>
      <w:r w:rsidR="00A706EE" w:rsidRPr="00A706EE">
        <w:rPr>
          <w:rFonts w:ascii="Times New Roman" w:hAnsi="Times New Roman"/>
          <w:sz w:val="28"/>
          <w:szCs w:val="28"/>
        </w:rPr>
        <w:t>провозглашает</w:t>
      </w:r>
      <w:r w:rsidR="00A706EE">
        <w:rPr>
          <w:rFonts w:ascii="Times New Roman" w:hAnsi="Times New Roman"/>
          <w:sz w:val="28"/>
          <w:szCs w:val="28"/>
        </w:rPr>
        <w:t xml:space="preserve"> творчество видом самосожжения</w:t>
      </w:r>
      <w:r w:rsidRPr="00A706EE">
        <w:rPr>
          <w:rFonts w:ascii="Times New Roman" w:hAnsi="Times New Roman"/>
          <w:sz w:val="28"/>
          <w:szCs w:val="28"/>
        </w:rPr>
        <w:t xml:space="preserve">. Я думаю , что и сам Гумилёв </w:t>
      </w:r>
      <w:r w:rsidR="00126783" w:rsidRPr="00A706EE">
        <w:rPr>
          <w:rFonts w:ascii="Times New Roman" w:hAnsi="Times New Roman"/>
          <w:sz w:val="28"/>
          <w:szCs w:val="28"/>
        </w:rPr>
        <w:t xml:space="preserve">верил </w:t>
      </w:r>
      <w:r w:rsidRPr="00A706EE">
        <w:rPr>
          <w:rFonts w:ascii="Times New Roman" w:hAnsi="Times New Roman"/>
          <w:sz w:val="28"/>
          <w:szCs w:val="28"/>
        </w:rPr>
        <w:t>в роковую предназначенность поэта  и готов был принять смерть с присущим ему героизмом.</w:t>
      </w:r>
      <w:bookmarkStart w:id="0" w:name="_GoBack"/>
      <w:bookmarkEnd w:id="0"/>
    </w:p>
    <w:sectPr w:rsidR="00A85D2E" w:rsidRPr="00A706EE" w:rsidSect="00A706E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655"/>
    <w:rsid w:val="000E278F"/>
    <w:rsid w:val="00111655"/>
    <w:rsid w:val="00126783"/>
    <w:rsid w:val="00334BEA"/>
    <w:rsid w:val="003D706A"/>
    <w:rsid w:val="00470838"/>
    <w:rsid w:val="007068C4"/>
    <w:rsid w:val="00953D17"/>
    <w:rsid w:val="00A706EE"/>
    <w:rsid w:val="00A85D2E"/>
    <w:rsid w:val="00BE4320"/>
    <w:rsid w:val="00C21DD8"/>
    <w:rsid w:val="00CC7389"/>
    <w:rsid w:val="00E426CD"/>
    <w:rsid w:val="00FC0761"/>
    <w:rsid w:val="00FE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164E62B-56A1-4813-8B50-17822CB8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06A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cp:lastPrinted>2007-09-18T19:46:00Z</cp:lastPrinted>
  <dcterms:created xsi:type="dcterms:W3CDTF">2014-09-08T10:10:00Z</dcterms:created>
  <dcterms:modified xsi:type="dcterms:W3CDTF">2014-09-08T10:10:00Z</dcterms:modified>
</cp:coreProperties>
</file>