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41C" w:rsidRPr="00A36A07" w:rsidRDefault="0066041C" w:rsidP="003A0A90">
      <w:pPr>
        <w:numPr>
          <w:ilvl w:val="0"/>
          <w:numId w:val="1"/>
        </w:numPr>
        <w:shd w:val="clear" w:color="auto" w:fill="FFFFFF"/>
        <w:autoSpaceDE w:val="0"/>
        <w:autoSpaceDN w:val="0"/>
        <w:adjustRightInd w:val="0"/>
        <w:rPr>
          <w:rFonts w:ascii="Courier New" w:hAnsi="Courier New" w:cs="Courier New"/>
          <w:b/>
          <w:sz w:val="12"/>
          <w:szCs w:val="12"/>
        </w:rPr>
      </w:pPr>
      <w:r w:rsidRPr="00A36A07">
        <w:rPr>
          <w:rFonts w:ascii="Courier New" w:hAnsi="Courier New" w:cs="Courier New"/>
          <w:b/>
          <w:color w:val="000000"/>
          <w:sz w:val="12"/>
          <w:szCs w:val="12"/>
        </w:rPr>
        <w:t>Предмет и содержание финансового анализа.</w:t>
      </w:r>
    </w:p>
    <w:p w:rsidR="005035FA" w:rsidRPr="00A36A07" w:rsidRDefault="005035FA" w:rsidP="000C7D99">
      <w:pPr>
        <w:widowControl w:val="0"/>
        <w:ind w:firstLine="113"/>
        <w:jc w:val="both"/>
        <w:rPr>
          <w:rFonts w:ascii="Courier New" w:hAnsi="Courier New" w:cs="Courier New"/>
          <w:sz w:val="10"/>
          <w:szCs w:val="10"/>
        </w:rPr>
      </w:pPr>
      <w:r w:rsidRPr="00A36A07">
        <w:rPr>
          <w:rFonts w:ascii="Courier New" w:hAnsi="Courier New" w:cs="Courier New"/>
          <w:sz w:val="10"/>
          <w:szCs w:val="10"/>
        </w:rPr>
        <w:t>Содержание  и основная целевая установка финансового анализа - оценка финансового состояния и выявление возможности повышения эффективности функционирования хозяйствующего субъекта с помощью рациональной финансовой политики. Финансовое состояние хозяйствующего субъекта - это характеристика его финансовой конкурентоспособности (т.е. платежеспособности, кредитоспособности), использования финансовых ресурсов и капитала, выполнения обязательств перед государством и другими хозяйствующими субъектами.</w:t>
      </w:r>
    </w:p>
    <w:p w:rsidR="00C1438F" w:rsidRPr="00A36A07" w:rsidRDefault="005035FA" w:rsidP="000C7D99">
      <w:pPr>
        <w:widowControl w:val="0"/>
        <w:ind w:firstLine="113"/>
        <w:jc w:val="both"/>
        <w:rPr>
          <w:rFonts w:ascii="Courier New" w:hAnsi="Courier New" w:cs="Courier New"/>
          <w:sz w:val="10"/>
          <w:szCs w:val="10"/>
        </w:rPr>
      </w:pPr>
      <w:r w:rsidRPr="00A36A07">
        <w:rPr>
          <w:rFonts w:ascii="Courier New" w:hAnsi="Courier New" w:cs="Courier New"/>
          <w:sz w:val="10"/>
          <w:szCs w:val="10"/>
        </w:rPr>
        <w:t>В традиционном понимании финансовый анализ представляет собой метод оценки и прогнозирования финансового состояния предприятия на основе его бухгалтерской отчетности. Принято выделять два вида финансового анализа - внутренний и внешний. Внутренний анализ проводится работниками предприятия (финансовыми менеджерами). Внешний анализ проводится аналитиками, являющимися посторонними лицами для предприятия (например, аудиторами).</w:t>
      </w:r>
    </w:p>
    <w:p w:rsidR="00E47AFC" w:rsidRPr="00A36A07" w:rsidRDefault="005035FA" w:rsidP="000C7D99">
      <w:pPr>
        <w:shd w:val="clear" w:color="auto" w:fill="FFFFFF"/>
        <w:autoSpaceDE w:val="0"/>
        <w:autoSpaceDN w:val="0"/>
        <w:adjustRightInd w:val="0"/>
        <w:ind w:firstLine="113"/>
        <w:jc w:val="both"/>
        <w:rPr>
          <w:rFonts w:ascii="Courier New" w:hAnsi="Courier New" w:cs="Courier New"/>
          <w:sz w:val="10"/>
          <w:szCs w:val="10"/>
        </w:rPr>
      </w:pPr>
      <w:r w:rsidRPr="00A36A07">
        <w:rPr>
          <w:rFonts w:ascii="Courier New" w:hAnsi="Courier New" w:cs="Courier New"/>
          <w:sz w:val="10"/>
          <w:szCs w:val="10"/>
        </w:rPr>
        <w:t xml:space="preserve"> </w:t>
      </w:r>
      <w:r w:rsidR="00E47AFC" w:rsidRPr="00A36A07">
        <w:rPr>
          <w:rFonts w:ascii="Courier New" w:hAnsi="Courier New" w:cs="Courier New"/>
          <w:b/>
          <w:bCs/>
          <w:color w:val="000000"/>
          <w:sz w:val="10"/>
          <w:szCs w:val="10"/>
        </w:rPr>
        <w:t xml:space="preserve">Под предметом экономического анализа </w:t>
      </w:r>
      <w:r w:rsidR="00E47AFC" w:rsidRPr="00A36A07">
        <w:rPr>
          <w:rFonts w:ascii="Courier New" w:hAnsi="Courier New" w:cs="Courier New"/>
          <w:color w:val="000000"/>
          <w:sz w:val="10"/>
          <w:szCs w:val="10"/>
        </w:rPr>
        <w:t>понимаются хозяй</w:t>
      </w:r>
      <w:r w:rsidR="00E47AFC" w:rsidRPr="00A36A07">
        <w:rPr>
          <w:rFonts w:ascii="Courier New" w:hAnsi="Courier New" w:cs="Courier New"/>
          <w:color w:val="000000"/>
          <w:sz w:val="10"/>
          <w:szCs w:val="10"/>
        </w:rPr>
        <w:softHyphen/>
        <w:t>ственные процессы предприятий, объединений, ассоциаций, со</w:t>
      </w:r>
      <w:r w:rsidR="00E47AFC" w:rsidRPr="00A36A07">
        <w:rPr>
          <w:rFonts w:ascii="Courier New" w:hAnsi="Courier New" w:cs="Courier New"/>
          <w:color w:val="000000"/>
          <w:sz w:val="10"/>
          <w:szCs w:val="10"/>
        </w:rPr>
        <w:softHyphen/>
        <w:t>циально-экономическая эффективность и конечные финансо</w:t>
      </w:r>
      <w:r w:rsidR="00E47AFC" w:rsidRPr="00A36A07">
        <w:rPr>
          <w:rFonts w:ascii="Courier New" w:hAnsi="Courier New" w:cs="Courier New"/>
          <w:color w:val="000000"/>
          <w:sz w:val="10"/>
          <w:szCs w:val="10"/>
        </w:rPr>
        <w:softHyphen/>
        <w:t>вые результаты их деятельности, складывающиеся под воздей-</w:t>
      </w:r>
    </w:p>
    <w:p w:rsidR="00E47AFC" w:rsidRPr="00A36A07" w:rsidRDefault="00E47AFC" w:rsidP="000C7D99">
      <w:pPr>
        <w:shd w:val="clear" w:color="auto" w:fill="FFFFFF"/>
        <w:autoSpaceDE w:val="0"/>
        <w:autoSpaceDN w:val="0"/>
        <w:adjustRightInd w:val="0"/>
        <w:ind w:firstLine="113"/>
        <w:jc w:val="both"/>
        <w:rPr>
          <w:rFonts w:ascii="Courier New" w:hAnsi="Courier New" w:cs="Courier New"/>
          <w:sz w:val="10"/>
          <w:szCs w:val="10"/>
        </w:rPr>
      </w:pPr>
      <w:r w:rsidRPr="00A36A07">
        <w:rPr>
          <w:rFonts w:ascii="Courier New" w:hAnsi="Courier New" w:cs="Courier New"/>
          <w:color w:val="000000"/>
          <w:sz w:val="10"/>
          <w:szCs w:val="10"/>
        </w:rPr>
        <w:t>ствием объективных и субъективных факторов, получающие отражение через систему экономической информации.</w:t>
      </w:r>
    </w:p>
    <w:p w:rsidR="00E47AFC" w:rsidRPr="00A36A07" w:rsidRDefault="00E47AFC" w:rsidP="000C7D99">
      <w:pPr>
        <w:shd w:val="clear" w:color="auto" w:fill="FFFFFF"/>
        <w:autoSpaceDE w:val="0"/>
        <w:autoSpaceDN w:val="0"/>
        <w:adjustRightInd w:val="0"/>
        <w:ind w:firstLine="113"/>
        <w:jc w:val="both"/>
        <w:rPr>
          <w:rFonts w:ascii="Courier New" w:hAnsi="Courier New" w:cs="Courier New"/>
          <w:sz w:val="10"/>
          <w:szCs w:val="10"/>
        </w:rPr>
      </w:pPr>
      <w:r w:rsidRPr="00A36A07">
        <w:rPr>
          <w:rFonts w:ascii="Courier New" w:hAnsi="Courier New" w:cs="Courier New"/>
          <w:color w:val="000000"/>
          <w:sz w:val="10"/>
          <w:szCs w:val="10"/>
        </w:rPr>
        <w:t>Как видно из определения, экономический анализ имеет дело с хозяйственными процессами предприятий, объедине</w:t>
      </w:r>
      <w:r w:rsidRPr="00A36A07">
        <w:rPr>
          <w:rFonts w:ascii="Courier New" w:hAnsi="Courier New" w:cs="Courier New"/>
          <w:color w:val="000000"/>
          <w:sz w:val="10"/>
          <w:szCs w:val="10"/>
        </w:rPr>
        <w:softHyphen/>
        <w:t>ний, других подразделений и конечными производственно-финансовыми результатами их деятельности. Экономика пред</w:t>
      </w:r>
      <w:r w:rsidRPr="00A36A07">
        <w:rPr>
          <w:rFonts w:ascii="Courier New" w:hAnsi="Courier New" w:cs="Courier New"/>
          <w:color w:val="000000"/>
          <w:sz w:val="10"/>
          <w:szCs w:val="10"/>
        </w:rPr>
        <w:softHyphen/>
        <w:t>приятий изучается при этом не только в динамике, но и в ста</w:t>
      </w:r>
      <w:r w:rsidRPr="00A36A07">
        <w:rPr>
          <w:rFonts w:ascii="Courier New" w:hAnsi="Courier New" w:cs="Courier New"/>
          <w:color w:val="000000"/>
          <w:sz w:val="10"/>
          <w:szCs w:val="10"/>
        </w:rPr>
        <w:softHyphen/>
        <w:t>тике.</w:t>
      </w:r>
    </w:p>
    <w:p w:rsidR="005035FA" w:rsidRPr="00A36A07" w:rsidRDefault="00E47AFC" w:rsidP="000C7D99">
      <w:pPr>
        <w:widowControl w:val="0"/>
        <w:ind w:firstLine="113"/>
        <w:jc w:val="both"/>
        <w:rPr>
          <w:rFonts w:ascii="Courier New" w:hAnsi="Courier New" w:cs="Courier New"/>
          <w:sz w:val="10"/>
          <w:szCs w:val="10"/>
        </w:rPr>
      </w:pPr>
      <w:r w:rsidRPr="00A36A07">
        <w:rPr>
          <w:rFonts w:ascii="Courier New" w:hAnsi="Courier New" w:cs="Courier New"/>
          <w:color w:val="000000"/>
          <w:sz w:val="10"/>
          <w:szCs w:val="10"/>
        </w:rPr>
        <w:t>Далее, предметом экономического анализа являются хо</w:t>
      </w:r>
      <w:r w:rsidRPr="00A36A07">
        <w:rPr>
          <w:rFonts w:ascii="Courier New" w:hAnsi="Courier New" w:cs="Courier New"/>
          <w:color w:val="000000"/>
          <w:sz w:val="10"/>
          <w:szCs w:val="10"/>
        </w:rPr>
        <w:softHyphen/>
        <w:t>зяйственные процессы и конечные результаты, складывающи</w:t>
      </w:r>
      <w:r w:rsidRPr="00A36A07">
        <w:rPr>
          <w:rFonts w:ascii="Courier New" w:hAnsi="Courier New" w:cs="Courier New"/>
          <w:color w:val="000000"/>
          <w:sz w:val="10"/>
          <w:szCs w:val="10"/>
        </w:rPr>
        <w:softHyphen/>
        <w:t>еся под влиянием объективных внешних факторов. Постоянно воздействуя на хозяйственную деятельность, они отражают, как правило, действия экономических законов. В процессе экономического анализа во многих случаях приходится стал</w:t>
      </w:r>
      <w:r w:rsidRPr="00A36A07">
        <w:rPr>
          <w:rFonts w:ascii="Courier New" w:hAnsi="Courier New" w:cs="Courier New"/>
          <w:color w:val="000000"/>
          <w:sz w:val="10"/>
          <w:szCs w:val="10"/>
        </w:rPr>
        <w:softHyphen/>
        <w:t>киваться, например, с действием ценового факто</w:t>
      </w:r>
      <w:r w:rsidRPr="00A36A07">
        <w:rPr>
          <w:rFonts w:ascii="Courier New" w:hAnsi="Courier New" w:cs="Courier New"/>
          <w:color w:val="000000"/>
          <w:sz w:val="10"/>
          <w:szCs w:val="10"/>
        </w:rPr>
        <w:softHyphen/>
        <w:t>ра — с изменением цен, тарифов, ставок. Ценообразование в рыночных условиях — процесс в Целом стихийный; Цены, на готовые изделия, товары, тарифы за перевозки и ставки за услуги устанавливаются с учетом требований закона стоимо</w:t>
      </w:r>
      <w:r w:rsidRPr="00A36A07">
        <w:rPr>
          <w:rFonts w:ascii="Courier New" w:hAnsi="Courier New" w:cs="Courier New"/>
          <w:color w:val="000000"/>
          <w:sz w:val="10"/>
          <w:szCs w:val="10"/>
        </w:rPr>
        <w:softHyphen/>
        <w:t>сти, законов рынка. Цены, тарифы, ставки — это не постоян</w:t>
      </w:r>
      <w:r w:rsidRPr="00A36A07">
        <w:rPr>
          <w:rFonts w:ascii="Courier New" w:hAnsi="Courier New" w:cs="Courier New"/>
          <w:color w:val="000000"/>
          <w:sz w:val="10"/>
          <w:szCs w:val="10"/>
        </w:rPr>
        <w:softHyphen/>
        <w:t>ные величины, они постоянно изменяются. Если изменились цены на сырье, материалы, полуфабрикаты, готовую продук</w:t>
      </w:r>
      <w:r w:rsidRPr="00A36A07">
        <w:rPr>
          <w:rFonts w:ascii="Courier New" w:hAnsi="Courier New" w:cs="Courier New"/>
          <w:color w:val="000000"/>
          <w:sz w:val="10"/>
          <w:szCs w:val="10"/>
        </w:rPr>
        <w:softHyphen/>
        <w:t>цию, товары, то это повлияет почти на все показатели (особен</w:t>
      </w:r>
      <w:r w:rsidRPr="00A36A07">
        <w:rPr>
          <w:rFonts w:ascii="Courier New" w:hAnsi="Courier New" w:cs="Courier New"/>
          <w:color w:val="000000"/>
          <w:sz w:val="10"/>
          <w:szCs w:val="10"/>
        </w:rPr>
        <w:softHyphen/>
        <w:t>но финансовые) промышленных, строительных, сельскохозяй</w:t>
      </w:r>
      <w:r w:rsidRPr="00A36A07">
        <w:rPr>
          <w:rFonts w:ascii="Courier New" w:hAnsi="Courier New" w:cs="Courier New"/>
          <w:color w:val="000000"/>
          <w:sz w:val="10"/>
          <w:szCs w:val="10"/>
        </w:rPr>
        <w:softHyphen/>
        <w:t>ственных, торговых и других предприятий. На промышленных предприятиях изменятся показатели валовой, товарной, ре ализованной и чистой продукции, показатели себестоимости и чистого дохода; в торговых — показатели оптового и роз</w:t>
      </w:r>
      <w:r w:rsidRPr="00A36A07">
        <w:rPr>
          <w:rFonts w:ascii="Courier New" w:hAnsi="Courier New" w:cs="Courier New"/>
          <w:color w:val="000000"/>
          <w:sz w:val="10"/>
          <w:szCs w:val="10"/>
        </w:rPr>
        <w:softHyphen/>
        <w:t>ничного товарооборота, уровня реализованных скидок, издер</w:t>
      </w:r>
      <w:r w:rsidRPr="00A36A07">
        <w:rPr>
          <w:rFonts w:ascii="Courier New" w:hAnsi="Courier New" w:cs="Courier New"/>
          <w:color w:val="000000"/>
          <w:sz w:val="10"/>
          <w:szCs w:val="10"/>
        </w:rPr>
        <w:softHyphen/>
        <w:t>жек обращения и прибыли. Изменения цен, тарифов, ставок вызывают в процессе анализа довольно сложные экономичес</w:t>
      </w:r>
      <w:r w:rsidRPr="00A36A07">
        <w:rPr>
          <w:rFonts w:ascii="Courier New" w:hAnsi="Courier New" w:cs="Courier New"/>
          <w:color w:val="000000"/>
          <w:sz w:val="10"/>
          <w:szCs w:val="10"/>
        </w:rPr>
        <w:softHyphen/>
        <w:t>кие расчеты. Фактор цен, не зависящий от того или иного предприятия, исключается путем индексных пересчетов, его действие выявляется особо, вне связи с другими факторами.</w:t>
      </w:r>
    </w:p>
    <w:p w:rsidR="005035FA" w:rsidRPr="00A36A07" w:rsidRDefault="005035FA" w:rsidP="000C7D99">
      <w:pPr>
        <w:widowControl w:val="0"/>
        <w:ind w:firstLine="113"/>
        <w:jc w:val="both"/>
        <w:rPr>
          <w:rFonts w:ascii="Courier New" w:hAnsi="Courier New" w:cs="Courier New"/>
          <w:sz w:val="10"/>
          <w:szCs w:val="10"/>
        </w:rPr>
      </w:pPr>
      <w:r w:rsidRPr="00A36A07">
        <w:rPr>
          <w:rFonts w:ascii="Courier New" w:hAnsi="Courier New" w:cs="Courier New"/>
          <w:sz w:val="10"/>
          <w:szCs w:val="10"/>
        </w:rPr>
        <w:t>Анализ финансового состояния предприятия преследует несколько целей:</w:t>
      </w:r>
    </w:p>
    <w:p w:rsidR="005035FA" w:rsidRPr="00A36A07" w:rsidRDefault="005035FA" w:rsidP="000C7D99">
      <w:pPr>
        <w:widowControl w:val="0"/>
        <w:numPr>
          <w:ilvl w:val="0"/>
          <w:numId w:val="2"/>
        </w:numPr>
        <w:tabs>
          <w:tab w:val="clear" w:pos="360"/>
        </w:tabs>
        <w:ind w:left="0" w:firstLine="113"/>
        <w:jc w:val="both"/>
        <w:rPr>
          <w:rFonts w:ascii="Courier New" w:hAnsi="Courier New" w:cs="Courier New"/>
          <w:sz w:val="10"/>
          <w:szCs w:val="10"/>
        </w:rPr>
      </w:pPr>
      <w:r w:rsidRPr="00A36A07">
        <w:rPr>
          <w:rFonts w:ascii="Courier New" w:hAnsi="Courier New" w:cs="Courier New"/>
          <w:sz w:val="10"/>
          <w:szCs w:val="10"/>
        </w:rPr>
        <w:t>определение финансового положения;</w:t>
      </w:r>
    </w:p>
    <w:p w:rsidR="005035FA" w:rsidRPr="00A36A07" w:rsidRDefault="005035FA" w:rsidP="000C7D99">
      <w:pPr>
        <w:widowControl w:val="0"/>
        <w:numPr>
          <w:ilvl w:val="0"/>
          <w:numId w:val="2"/>
        </w:numPr>
        <w:tabs>
          <w:tab w:val="clear" w:pos="360"/>
        </w:tabs>
        <w:ind w:left="0" w:firstLine="113"/>
        <w:jc w:val="both"/>
        <w:rPr>
          <w:rFonts w:ascii="Courier New" w:hAnsi="Courier New" w:cs="Courier New"/>
          <w:sz w:val="10"/>
          <w:szCs w:val="10"/>
        </w:rPr>
      </w:pPr>
      <w:r w:rsidRPr="00A36A07">
        <w:rPr>
          <w:rFonts w:ascii="Courier New" w:hAnsi="Courier New" w:cs="Courier New"/>
          <w:sz w:val="10"/>
          <w:szCs w:val="10"/>
        </w:rPr>
        <w:t>выявление изменений в финансовом состоянии в пространственно-временном разрезе;</w:t>
      </w:r>
    </w:p>
    <w:p w:rsidR="005035FA" w:rsidRPr="00A36A07" w:rsidRDefault="005035FA" w:rsidP="000C7D99">
      <w:pPr>
        <w:widowControl w:val="0"/>
        <w:numPr>
          <w:ilvl w:val="0"/>
          <w:numId w:val="2"/>
        </w:numPr>
        <w:tabs>
          <w:tab w:val="clear" w:pos="360"/>
        </w:tabs>
        <w:ind w:left="0" w:firstLine="113"/>
        <w:jc w:val="both"/>
        <w:rPr>
          <w:rFonts w:ascii="Courier New" w:hAnsi="Courier New" w:cs="Courier New"/>
          <w:sz w:val="10"/>
          <w:szCs w:val="10"/>
        </w:rPr>
      </w:pPr>
      <w:r w:rsidRPr="00A36A07">
        <w:rPr>
          <w:rFonts w:ascii="Courier New" w:hAnsi="Courier New" w:cs="Courier New"/>
          <w:sz w:val="10"/>
          <w:szCs w:val="10"/>
        </w:rPr>
        <w:t>выявление основных факторов, вызывающих изменения в финансовом состоянии;</w:t>
      </w:r>
    </w:p>
    <w:p w:rsidR="005035FA" w:rsidRPr="00A36A07" w:rsidRDefault="005035FA" w:rsidP="000C7D99">
      <w:pPr>
        <w:widowControl w:val="0"/>
        <w:numPr>
          <w:ilvl w:val="0"/>
          <w:numId w:val="2"/>
        </w:numPr>
        <w:tabs>
          <w:tab w:val="clear" w:pos="360"/>
        </w:tabs>
        <w:ind w:left="0" w:firstLine="113"/>
        <w:jc w:val="both"/>
        <w:rPr>
          <w:rFonts w:ascii="Courier New" w:hAnsi="Courier New" w:cs="Courier New"/>
          <w:sz w:val="10"/>
          <w:szCs w:val="10"/>
        </w:rPr>
      </w:pPr>
      <w:r w:rsidRPr="00A36A07">
        <w:rPr>
          <w:rFonts w:ascii="Courier New" w:hAnsi="Courier New" w:cs="Courier New"/>
          <w:sz w:val="10"/>
          <w:szCs w:val="10"/>
        </w:rPr>
        <w:t>прогноз основных тенденций финансового состояния.</w:t>
      </w:r>
    </w:p>
    <w:p w:rsidR="005035FA" w:rsidRPr="00A36A07" w:rsidRDefault="005035FA" w:rsidP="000C7D99">
      <w:pPr>
        <w:shd w:val="clear" w:color="auto" w:fill="FFFFFF"/>
        <w:autoSpaceDE w:val="0"/>
        <w:autoSpaceDN w:val="0"/>
        <w:adjustRightInd w:val="0"/>
        <w:ind w:firstLine="113"/>
        <w:jc w:val="both"/>
        <w:rPr>
          <w:rFonts w:ascii="Courier New" w:hAnsi="Courier New" w:cs="Courier New"/>
          <w:sz w:val="10"/>
          <w:szCs w:val="10"/>
        </w:rPr>
      </w:pPr>
      <w:r w:rsidRPr="00A36A07">
        <w:rPr>
          <w:rFonts w:ascii="Courier New" w:hAnsi="Courier New" w:cs="Courier New"/>
          <w:color w:val="000000"/>
          <w:sz w:val="10"/>
          <w:szCs w:val="10"/>
        </w:rPr>
        <w:t>Ключевой целью финансового анализа является получение опреде</w:t>
      </w:r>
      <w:r w:rsidRPr="00A36A07">
        <w:rPr>
          <w:rFonts w:ascii="Courier New" w:hAnsi="Courier New" w:cs="Courier New"/>
          <w:color w:val="000000"/>
          <w:sz w:val="10"/>
          <w:szCs w:val="10"/>
        </w:rPr>
        <w:softHyphen/>
        <w:t>ленного числа основных (наиболее представительных) параметров, дающих объективную и обоснованную характеристику финансового состояния предприятия. Это относится прежде всего к изменениям в структуре активов и пассивов, в расчетах с дебиторами и кредитора</w:t>
      </w:r>
      <w:r w:rsidRPr="00A36A07">
        <w:rPr>
          <w:rFonts w:ascii="Courier New" w:hAnsi="Courier New" w:cs="Courier New"/>
          <w:color w:val="000000"/>
          <w:sz w:val="10"/>
          <w:szCs w:val="10"/>
        </w:rPr>
        <w:softHyphen/>
        <w:t>ми, в составе прибылей и убытков.</w:t>
      </w:r>
    </w:p>
    <w:p w:rsidR="005035FA" w:rsidRPr="00A36A07" w:rsidRDefault="005035FA" w:rsidP="000C7D99">
      <w:pPr>
        <w:shd w:val="clear" w:color="auto" w:fill="FFFFFF"/>
        <w:autoSpaceDE w:val="0"/>
        <w:autoSpaceDN w:val="0"/>
        <w:adjustRightInd w:val="0"/>
        <w:ind w:firstLine="113"/>
        <w:jc w:val="both"/>
        <w:rPr>
          <w:rFonts w:ascii="Courier New" w:hAnsi="Courier New" w:cs="Courier New"/>
          <w:sz w:val="10"/>
          <w:szCs w:val="10"/>
        </w:rPr>
      </w:pPr>
      <w:r w:rsidRPr="00A36A07">
        <w:rPr>
          <w:rFonts w:ascii="Courier New" w:hAnsi="Courier New" w:cs="Courier New"/>
          <w:color w:val="000000"/>
          <w:sz w:val="10"/>
          <w:szCs w:val="10"/>
        </w:rPr>
        <w:t>Локальные цели финансового анализа:</w:t>
      </w:r>
    </w:p>
    <w:p w:rsidR="005035FA" w:rsidRPr="00A36A07" w:rsidRDefault="005035FA" w:rsidP="000C7D99">
      <w:pPr>
        <w:numPr>
          <w:ilvl w:val="0"/>
          <w:numId w:val="3"/>
        </w:numPr>
        <w:shd w:val="clear" w:color="auto" w:fill="FFFFFF"/>
        <w:tabs>
          <w:tab w:val="clear" w:pos="1069"/>
        </w:tabs>
        <w:autoSpaceDE w:val="0"/>
        <w:autoSpaceDN w:val="0"/>
        <w:adjustRightInd w:val="0"/>
        <w:ind w:left="0" w:firstLine="113"/>
        <w:jc w:val="both"/>
        <w:rPr>
          <w:rFonts w:ascii="Courier New" w:hAnsi="Courier New" w:cs="Courier New"/>
          <w:sz w:val="10"/>
          <w:szCs w:val="10"/>
        </w:rPr>
      </w:pPr>
      <w:r w:rsidRPr="00A36A07">
        <w:rPr>
          <w:rFonts w:ascii="Courier New" w:hAnsi="Courier New" w:cs="Courier New"/>
          <w:color w:val="000000"/>
          <w:sz w:val="10"/>
          <w:szCs w:val="10"/>
        </w:rPr>
        <w:t>определение финансового состояния предприятия;</w:t>
      </w:r>
    </w:p>
    <w:p w:rsidR="005035FA" w:rsidRPr="00A36A07" w:rsidRDefault="005035FA" w:rsidP="000C7D99">
      <w:pPr>
        <w:numPr>
          <w:ilvl w:val="0"/>
          <w:numId w:val="3"/>
        </w:numPr>
        <w:shd w:val="clear" w:color="auto" w:fill="FFFFFF"/>
        <w:tabs>
          <w:tab w:val="clear" w:pos="1069"/>
        </w:tabs>
        <w:autoSpaceDE w:val="0"/>
        <w:autoSpaceDN w:val="0"/>
        <w:adjustRightInd w:val="0"/>
        <w:ind w:left="0" w:firstLine="113"/>
        <w:jc w:val="both"/>
        <w:rPr>
          <w:rFonts w:ascii="Courier New" w:hAnsi="Courier New" w:cs="Courier New"/>
          <w:sz w:val="10"/>
          <w:szCs w:val="10"/>
        </w:rPr>
      </w:pPr>
      <w:r w:rsidRPr="00A36A07">
        <w:rPr>
          <w:rFonts w:ascii="Courier New" w:hAnsi="Courier New" w:cs="Courier New"/>
          <w:color w:val="000000"/>
          <w:sz w:val="10"/>
          <w:szCs w:val="10"/>
        </w:rPr>
        <w:t>выявление изменений в финансовом состоянии в пространствен</w:t>
      </w:r>
      <w:r w:rsidRPr="00A36A07">
        <w:rPr>
          <w:rFonts w:ascii="Courier New" w:hAnsi="Courier New" w:cs="Courier New"/>
          <w:color w:val="000000"/>
          <w:sz w:val="10"/>
          <w:szCs w:val="10"/>
        </w:rPr>
        <w:softHyphen/>
        <w:t>но-временном разрезе;</w:t>
      </w:r>
    </w:p>
    <w:p w:rsidR="005035FA" w:rsidRPr="00A36A07" w:rsidRDefault="005035FA" w:rsidP="000C7D99">
      <w:pPr>
        <w:numPr>
          <w:ilvl w:val="0"/>
          <w:numId w:val="3"/>
        </w:numPr>
        <w:shd w:val="clear" w:color="auto" w:fill="FFFFFF"/>
        <w:tabs>
          <w:tab w:val="clear" w:pos="1069"/>
        </w:tabs>
        <w:autoSpaceDE w:val="0"/>
        <w:autoSpaceDN w:val="0"/>
        <w:adjustRightInd w:val="0"/>
        <w:ind w:left="0" w:firstLine="113"/>
        <w:jc w:val="both"/>
        <w:rPr>
          <w:rFonts w:ascii="Courier New" w:hAnsi="Courier New" w:cs="Courier New"/>
          <w:sz w:val="10"/>
          <w:szCs w:val="10"/>
        </w:rPr>
      </w:pPr>
      <w:r w:rsidRPr="00A36A07">
        <w:rPr>
          <w:rFonts w:ascii="Courier New" w:hAnsi="Courier New" w:cs="Courier New"/>
          <w:color w:val="000000"/>
          <w:sz w:val="10"/>
          <w:szCs w:val="10"/>
        </w:rPr>
        <w:t>установление основных факторов, вызывающих изменения в фи</w:t>
      </w:r>
      <w:r w:rsidRPr="00A36A07">
        <w:rPr>
          <w:rFonts w:ascii="Courier New" w:hAnsi="Courier New" w:cs="Courier New"/>
          <w:color w:val="000000"/>
          <w:sz w:val="10"/>
          <w:szCs w:val="10"/>
        </w:rPr>
        <w:softHyphen/>
        <w:t>нансовом состоянии;</w:t>
      </w:r>
    </w:p>
    <w:p w:rsidR="005035FA" w:rsidRPr="00A36A07" w:rsidRDefault="005035FA" w:rsidP="000C7D99">
      <w:pPr>
        <w:numPr>
          <w:ilvl w:val="0"/>
          <w:numId w:val="3"/>
        </w:numPr>
        <w:shd w:val="clear" w:color="auto" w:fill="FFFFFF"/>
        <w:tabs>
          <w:tab w:val="clear" w:pos="1069"/>
        </w:tabs>
        <w:autoSpaceDE w:val="0"/>
        <w:autoSpaceDN w:val="0"/>
        <w:adjustRightInd w:val="0"/>
        <w:ind w:left="0" w:firstLine="113"/>
        <w:jc w:val="both"/>
        <w:rPr>
          <w:rFonts w:ascii="Courier New" w:hAnsi="Courier New" w:cs="Courier New"/>
          <w:sz w:val="10"/>
          <w:szCs w:val="10"/>
        </w:rPr>
      </w:pPr>
      <w:r w:rsidRPr="00A36A07">
        <w:rPr>
          <w:rFonts w:ascii="Courier New" w:hAnsi="Courier New" w:cs="Courier New"/>
          <w:color w:val="000000"/>
          <w:sz w:val="10"/>
          <w:szCs w:val="10"/>
        </w:rPr>
        <w:t xml:space="preserve">прогноз основных тенденций финансового состояния. </w:t>
      </w:r>
    </w:p>
    <w:p w:rsidR="005035FA" w:rsidRPr="00A36A07" w:rsidRDefault="005035FA" w:rsidP="000C7D99">
      <w:pPr>
        <w:shd w:val="clear" w:color="auto" w:fill="FFFFFF"/>
        <w:autoSpaceDE w:val="0"/>
        <w:autoSpaceDN w:val="0"/>
        <w:adjustRightInd w:val="0"/>
        <w:ind w:firstLine="113"/>
        <w:jc w:val="both"/>
        <w:rPr>
          <w:rFonts w:ascii="Courier New" w:hAnsi="Courier New" w:cs="Courier New"/>
          <w:sz w:val="10"/>
          <w:szCs w:val="10"/>
        </w:rPr>
      </w:pPr>
      <w:r w:rsidRPr="00A36A07">
        <w:rPr>
          <w:rFonts w:ascii="Courier New" w:hAnsi="Courier New" w:cs="Courier New"/>
          <w:color w:val="000000"/>
          <w:sz w:val="10"/>
          <w:szCs w:val="10"/>
        </w:rPr>
        <w:t>Аналитика и управляющего (финансового менеджера) интересует</w:t>
      </w:r>
      <w:r w:rsidRPr="00A36A07">
        <w:rPr>
          <w:rFonts w:ascii="Courier New" w:hAnsi="Courier New" w:cs="Courier New"/>
          <w:sz w:val="10"/>
          <w:szCs w:val="10"/>
        </w:rPr>
        <w:t xml:space="preserve"> </w:t>
      </w:r>
      <w:r w:rsidRPr="00A36A07">
        <w:rPr>
          <w:rFonts w:ascii="Courier New" w:hAnsi="Courier New" w:cs="Courier New"/>
          <w:color w:val="000000"/>
          <w:sz w:val="10"/>
          <w:szCs w:val="10"/>
        </w:rPr>
        <w:t>как текущее финансовое положение предприятия (на месяц, квартал, год), так и его прогноз на более отдаленную перспективу.</w:t>
      </w:r>
    </w:p>
    <w:p w:rsidR="005035FA" w:rsidRPr="00A36A07" w:rsidRDefault="005035FA" w:rsidP="000C7D99">
      <w:pPr>
        <w:shd w:val="clear" w:color="auto" w:fill="FFFFFF"/>
        <w:autoSpaceDE w:val="0"/>
        <w:autoSpaceDN w:val="0"/>
        <w:adjustRightInd w:val="0"/>
        <w:ind w:firstLine="113"/>
        <w:jc w:val="both"/>
        <w:rPr>
          <w:rFonts w:ascii="Courier New" w:hAnsi="Courier New" w:cs="Courier New"/>
          <w:sz w:val="10"/>
          <w:szCs w:val="10"/>
        </w:rPr>
      </w:pPr>
      <w:r w:rsidRPr="00A36A07">
        <w:rPr>
          <w:rFonts w:ascii="Courier New" w:hAnsi="Courier New" w:cs="Courier New"/>
          <w:color w:val="000000"/>
          <w:sz w:val="10"/>
          <w:szCs w:val="10"/>
        </w:rPr>
        <w:t>Альтернативность целей финансового анализа определяют не толь</w:t>
      </w:r>
      <w:r w:rsidRPr="00A36A07">
        <w:rPr>
          <w:rFonts w:ascii="Courier New" w:hAnsi="Courier New" w:cs="Courier New"/>
          <w:color w:val="000000"/>
          <w:sz w:val="10"/>
          <w:szCs w:val="10"/>
        </w:rPr>
        <w:softHyphen/>
        <w:t>ко его временные границы. Она зависит также от целей, которые ста</w:t>
      </w:r>
      <w:r w:rsidRPr="00A36A07">
        <w:rPr>
          <w:rFonts w:ascii="Courier New" w:hAnsi="Courier New" w:cs="Courier New"/>
          <w:color w:val="000000"/>
          <w:sz w:val="10"/>
          <w:szCs w:val="10"/>
        </w:rPr>
        <w:softHyphen/>
        <w:t>вят перед собой пользователи финансовой информации.</w:t>
      </w:r>
    </w:p>
    <w:p w:rsidR="005035FA" w:rsidRPr="00A36A07" w:rsidRDefault="005035FA" w:rsidP="000C7D99">
      <w:pPr>
        <w:shd w:val="clear" w:color="auto" w:fill="FFFFFF"/>
        <w:autoSpaceDE w:val="0"/>
        <w:autoSpaceDN w:val="0"/>
        <w:adjustRightInd w:val="0"/>
        <w:ind w:firstLine="113"/>
        <w:jc w:val="both"/>
        <w:rPr>
          <w:rFonts w:ascii="Courier New" w:hAnsi="Courier New" w:cs="Courier New"/>
          <w:sz w:val="10"/>
          <w:szCs w:val="10"/>
        </w:rPr>
      </w:pPr>
      <w:r w:rsidRPr="00A36A07">
        <w:rPr>
          <w:rFonts w:ascii="Courier New" w:hAnsi="Courier New" w:cs="Courier New"/>
          <w:color w:val="000000"/>
          <w:sz w:val="10"/>
          <w:szCs w:val="10"/>
        </w:rPr>
        <w:t>Цели исследования достигаются в результате решения ряда анали</w:t>
      </w:r>
      <w:r w:rsidRPr="00A36A07">
        <w:rPr>
          <w:rFonts w:ascii="Courier New" w:hAnsi="Courier New" w:cs="Courier New"/>
          <w:color w:val="000000"/>
          <w:sz w:val="10"/>
          <w:szCs w:val="10"/>
        </w:rPr>
        <w:softHyphen/>
        <w:t>тических задач:</w:t>
      </w:r>
    </w:p>
    <w:p w:rsidR="005035FA" w:rsidRPr="00A36A07" w:rsidRDefault="005035FA" w:rsidP="000C7D99">
      <w:pPr>
        <w:numPr>
          <w:ilvl w:val="0"/>
          <w:numId w:val="4"/>
        </w:numPr>
        <w:shd w:val="clear" w:color="auto" w:fill="FFFFFF"/>
        <w:tabs>
          <w:tab w:val="clear" w:pos="1429"/>
        </w:tabs>
        <w:autoSpaceDE w:val="0"/>
        <w:autoSpaceDN w:val="0"/>
        <w:adjustRightInd w:val="0"/>
        <w:ind w:left="0" w:firstLine="113"/>
        <w:jc w:val="both"/>
        <w:rPr>
          <w:rFonts w:ascii="Courier New" w:hAnsi="Courier New" w:cs="Courier New"/>
          <w:sz w:val="10"/>
          <w:szCs w:val="10"/>
        </w:rPr>
      </w:pPr>
      <w:r w:rsidRPr="00A36A07">
        <w:rPr>
          <w:rFonts w:ascii="Courier New" w:hAnsi="Courier New" w:cs="Courier New"/>
          <w:color w:val="000000"/>
          <w:sz w:val="10"/>
          <w:szCs w:val="10"/>
        </w:rPr>
        <w:t>предварительный обзор бухгалтерской отчетности;</w:t>
      </w:r>
    </w:p>
    <w:p w:rsidR="005035FA" w:rsidRPr="00A36A07" w:rsidRDefault="005035FA" w:rsidP="000C7D99">
      <w:pPr>
        <w:numPr>
          <w:ilvl w:val="0"/>
          <w:numId w:val="4"/>
        </w:numPr>
        <w:shd w:val="clear" w:color="auto" w:fill="FFFFFF"/>
        <w:tabs>
          <w:tab w:val="clear" w:pos="1429"/>
        </w:tabs>
        <w:autoSpaceDE w:val="0"/>
        <w:autoSpaceDN w:val="0"/>
        <w:adjustRightInd w:val="0"/>
        <w:ind w:left="0" w:firstLine="113"/>
        <w:jc w:val="both"/>
        <w:rPr>
          <w:rFonts w:ascii="Courier New" w:hAnsi="Courier New" w:cs="Courier New"/>
          <w:sz w:val="10"/>
          <w:szCs w:val="10"/>
        </w:rPr>
      </w:pPr>
      <w:r w:rsidRPr="00A36A07">
        <w:rPr>
          <w:rFonts w:ascii="Courier New" w:hAnsi="Courier New" w:cs="Courier New"/>
          <w:color w:val="000000"/>
          <w:sz w:val="10"/>
          <w:szCs w:val="10"/>
        </w:rPr>
        <w:t>характеристика имущества предприятия: внеоборотных и оборот</w:t>
      </w:r>
      <w:r w:rsidRPr="00A36A07">
        <w:rPr>
          <w:rFonts w:ascii="Courier New" w:hAnsi="Courier New" w:cs="Courier New"/>
          <w:color w:val="000000"/>
          <w:sz w:val="10"/>
          <w:szCs w:val="10"/>
        </w:rPr>
        <w:softHyphen/>
        <w:t>ных активов;</w:t>
      </w:r>
    </w:p>
    <w:p w:rsidR="005035FA" w:rsidRPr="00A36A07" w:rsidRDefault="005035FA" w:rsidP="000C7D99">
      <w:pPr>
        <w:numPr>
          <w:ilvl w:val="0"/>
          <w:numId w:val="4"/>
        </w:numPr>
        <w:shd w:val="clear" w:color="auto" w:fill="FFFFFF"/>
        <w:tabs>
          <w:tab w:val="clear" w:pos="1429"/>
        </w:tabs>
        <w:autoSpaceDE w:val="0"/>
        <w:autoSpaceDN w:val="0"/>
        <w:adjustRightInd w:val="0"/>
        <w:ind w:left="0" w:firstLine="113"/>
        <w:jc w:val="both"/>
        <w:rPr>
          <w:rFonts w:ascii="Courier New" w:hAnsi="Courier New" w:cs="Courier New"/>
          <w:sz w:val="10"/>
          <w:szCs w:val="10"/>
        </w:rPr>
      </w:pPr>
      <w:r w:rsidRPr="00A36A07">
        <w:rPr>
          <w:rFonts w:ascii="Courier New" w:hAnsi="Courier New" w:cs="Courier New"/>
          <w:color w:val="000000"/>
          <w:sz w:val="10"/>
          <w:szCs w:val="10"/>
        </w:rPr>
        <w:t>оценка финансовой устойчивости;</w:t>
      </w:r>
    </w:p>
    <w:p w:rsidR="005035FA" w:rsidRPr="00A36A07" w:rsidRDefault="005035FA" w:rsidP="000C7D99">
      <w:pPr>
        <w:numPr>
          <w:ilvl w:val="0"/>
          <w:numId w:val="4"/>
        </w:numPr>
        <w:shd w:val="clear" w:color="auto" w:fill="FFFFFF"/>
        <w:tabs>
          <w:tab w:val="clear" w:pos="1429"/>
        </w:tabs>
        <w:autoSpaceDE w:val="0"/>
        <w:autoSpaceDN w:val="0"/>
        <w:adjustRightInd w:val="0"/>
        <w:ind w:left="0" w:firstLine="113"/>
        <w:jc w:val="both"/>
        <w:rPr>
          <w:rFonts w:ascii="Courier New" w:hAnsi="Courier New" w:cs="Courier New"/>
          <w:sz w:val="10"/>
          <w:szCs w:val="10"/>
        </w:rPr>
      </w:pPr>
      <w:r w:rsidRPr="00A36A07">
        <w:rPr>
          <w:rFonts w:ascii="Courier New" w:hAnsi="Courier New" w:cs="Courier New"/>
          <w:color w:val="000000"/>
          <w:sz w:val="10"/>
          <w:szCs w:val="10"/>
        </w:rPr>
        <w:t>характеристика источников средств: собственных и заемных;</w:t>
      </w:r>
    </w:p>
    <w:p w:rsidR="005035FA" w:rsidRPr="00A36A07" w:rsidRDefault="005035FA" w:rsidP="000C7D99">
      <w:pPr>
        <w:numPr>
          <w:ilvl w:val="0"/>
          <w:numId w:val="4"/>
        </w:numPr>
        <w:shd w:val="clear" w:color="auto" w:fill="FFFFFF"/>
        <w:tabs>
          <w:tab w:val="clear" w:pos="1429"/>
        </w:tabs>
        <w:autoSpaceDE w:val="0"/>
        <w:autoSpaceDN w:val="0"/>
        <w:adjustRightInd w:val="0"/>
        <w:ind w:left="0" w:firstLine="113"/>
        <w:jc w:val="both"/>
        <w:rPr>
          <w:rFonts w:ascii="Courier New" w:hAnsi="Courier New" w:cs="Courier New"/>
          <w:sz w:val="10"/>
          <w:szCs w:val="10"/>
        </w:rPr>
      </w:pPr>
      <w:r w:rsidRPr="00A36A07">
        <w:rPr>
          <w:rFonts w:ascii="Courier New" w:hAnsi="Courier New" w:cs="Courier New"/>
          <w:color w:val="000000"/>
          <w:sz w:val="10"/>
          <w:szCs w:val="10"/>
        </w:rPr>
        <w:t>анализ прибыли и рентабельности;</w:t>
      </w:r>
    </w:p>
    <w:p w:rsidR="005035FA" w:rsidRPr="00A36A07" w:rsidRDefault="005035FA" w:rsidP="000C7D99">
      <w:pPr>
        <w:numPr>
          <w:ilvl w:val="0"/>
          <w:numId w:val="4"/>
        </w:numPr>
        <w:shd w:val="clear" w:color="auto" w:fill="FFFFFF"/>
        <w:tabs>
          <w:tab w:val="clear" w:pos="1429"/>
        </w:tabs>
        <w:autoSpaceDE w:val="0"/>
        <w:autoSpaceDN w:val="0"/>
        <w:adjustRightInd w:val="0"/>
        <w:ind w:left="0" w:firstLine="113"/>
        <w:jc w:val="both"/>
        <w:rPr>
          <w:rFonts w:ascii="Courier New" w:hAnsi="Courier New" w:cs="Courier New"/>
          <w:sz w:val="10"/>
          <w:szCs w:val="10"/>
        </w:rPr>
      </w:pPr>
      <w:r w:rsidRPr="00A36A07">
        <w:rPr>
          <w:rFonts w:ascii="Courier New" w:hAnsi="Courier New" w:cs="Courier New"/>
          <w:color w:val="000000"/>
          <w:sz w:val="10"/>
          <w:szCs w:val="10"/>
        </w:rPr>
        <w:t>разработка мероприятий по улучшению финансово-хозяйствен</w:t>
      </w:r>
      <w:r w:rsidRPr="00A36A07">
        <w:rPr>
          <w:rFonts w:ascii="Courier New" w:hAnsi="Courier New" w:cs="Courier New"/>
          <w:color w:val="000000"/>
          <w:sz w:val="10"/>
          <w:szCs w:val="10"/>
        </w:rPr>
        <w:softHyphen/>
        <w:t>ной деятельности предприятия.</w:t>
      </w:r>
    </w:p>
    <w:p w:rsidR="005035FA" w:rsidRPr="00A36A07" w:rsidRDefault="005035FA" w:rsidP="000C7D99">
      <w:pPr>
        <w:shd w:val="clear" w:color="auto" w:fill="FFFFFF"/>
        <w:autoSpaceDE w:val="0"/>
        <w:autoSpaceDN w:val="0"/>
        <w:adjustRightInd w:val="0"/>
        <w:ind w:firstLine="113"/>
        <w:jc w:val="both"/>
        <w:rPr>
          <w:rFonts w:ascii="Courier New" w:hAnsi="Courier New" w:cs="Courier New"/>
          <w:sz w:val="10"/>
          <w:szCs w:val="10"/>
        </w:rPr>
      </w:pPr>
      <w:r w:rsidRPr="00A36A07">
        <w:rPr>
          <w:rFonts w:ascii="Courier New" w:hAnsi="Courier New" w:cs="Courier New"/>
          <w:color w:val="000000"/>
          <w:sz w:val="10"/>
          <w:szCs w:val="10"/>
        </w:rPr>
        <w:t>Данные задачи выражают конкретные цели анализа с учетом орга</w:t>
      </w:r>
      <w:r w:rsidRPr="00A36A07">
        <w:rPr>
          <w:rFonts w:ascii="Courier New" w:hAnsi="Courier New" w:cs="Courier New"/>
          <w:color w:val="000000"/>
          <w:sz w:val="10"/>
          <w:szCs w:val="10"/>
        </w:rPr>
        <w:softHyphen/>
        <w:t>низационных, технических и методических возможностей его осуще</w:t>
      </w:r>
      <w:r w:rsidRPr="00A36A07">
        <w:rPr>
          <w:rFonts w:ascii="Courier New" w:hAnsi="Courier New" w:cs="Courier New"/>
          <w:color w:val="000000"/>
          <w:sz w:val="10"/>
          <w:szCs w:val="10"/>
        </w:rPr>
        <w:softHyphen/>
        <w:t>ствления. Основными факторами, в конечном счете, являются объем и качество аналитической информации.</w:t>
      </w:r>
    </w:p>
    <w:p w:rsidR="005035FA" w:rsidRPr="00A36A07" w:rsidRDefault="005035FA" w:rsidP="000C7D99">
      <w:pPr>
        <w:widowControl w:val="0"/>
        <w:ind w:firstLine="113"/>
        <w:jc w:val="both"/>
        <w:rPr>
          <w:rFonts w:ascii="Courier New" w:hAnsi="Courier New" w:cs="Courier New"/>
          <w:sz w:val="10"/>
          <w:szCs w:val="10"/>
        </w:rPr>
      </w:pPr>
      <w:r w:rsidRPr="00A36A07">
        <w:rPr>
          <w:rFonts w:ascii="Courier New" w:hAnsi="Courier New" w:cs="Courier New"/>
          <w:sz w:val="10"/>
          <w:szCs w:val="10"/>
        </w:rPr>
        <w:t xml:space="preserve">Достижение этих целей достигается с помощью различных методов и приемов.  </w:t>
      </w:r>
    </w:p>
    <w:p w:rsidR="005035FA" w:rsidRDefault="005035FA" w:rsidP="005035FA">
      <w:pPr>
        <w:shd w:val="clear" w:color="auto" w:fill="FFFFFF"/>
        <w:autoSpaceDE w:val="0"/>
        <w:autoSpaceDN w:val="0"/>
        <w:adjustRightInd w:val="0"/>
      </w:pPr>
    </w:p>
    <w:p w:rsidR="00D3231B" w:rsidRDefault="00D3231B" w:rsidP="005035FA">
      <w:pPr>
        <w:shd w:val="clear" w:color="auto" w:fill="FFFFFF"/>
        <w:autoSpaceDE w:val="0"/>
        <w:autoSpaceDN w:val="0"/>
        <w:adjustRightInd w:val="0"/>
      </w:pPr>
    </w:p>
    <w:p w:rsidR="00D3231B" w:rsidRDefault="00D3231B" w:rsidP="005035FA">
      <w:pPr>
        <w:shd w:val="clear" w:color="auto" w:fill="FFFFFF"/>
        <w:autoSpaceDE w:val="0"/>
        <w:autoSpaceDN w:val="0"/>
        <w:adjustRightInd w:val="0"/>
      </w:pPr>
    </w:p>
    <w:p w:rsidR="00D3231B" w:rsidRDefault="00D3231B" w:rsidP="005035FA">
      <w:pPr>
        <w:shd w:val="clear" w:color="auto" w:fill="FFFFFF"/>
        <w:autoSpaceDE w:val="0"/>
        <w:autoSpaceDN w:val="0"/>
        <w:adjustRightInd w:val="0"/>
      </w:pPr>
    </w:p>
    <w:p w:rsidR="00D3231B" w:rsidRDefault="00D3231B" w:rsidP="005035FA">
      <w:pPr>
        <w:shd w:val="clear" w:color="auto" w:fill="FFFFFF"/>
        <w:autoSpaceDE w:val="0"/>
        <w:autoSpaceDN w:val="0"/>
        <w:adjustRightInd w:val="0"/>
      </w:pPr>
    </w:p>
    <w:p w:rsidR="00D3231B" w:rsidRDefault="00D3231B" w:rsidP="005035FA">
      <w:pPr>
        <w:shd w:val="clear" w:color="auto" w:fill="FFFFFF"/>
        <w:autoSpaceDE w:val="0"/>
        <w:autoSpaceDN w:val="0"/>
        <w:adjustRightInd w:val="0"/>
      </w:pPr>
    </w:p>
    <w:p w:rsidR="00D3231B" w:rsidRDefault="00D3231B" w:rsidP="005035FA">
      <w:pPr>
        <w:shd w:val="clear" w:color="auto" w:fill="FFFFFF"/>
        <w:autoSpaceDE w:val="0"/>
        <w:autoSpaceDN w:val="0"/>
        <w:adjustRightInd w:val="0"/>
      </w:pPr>
    </w:p>
    <w:p w:rsidR="00D3231B" w:rsidRDefault="00D3231B" w:rsidP="005035FA">
      <w:pPr>
        <w:shd w:val="clear" w:color="auto" w:fill="FFFFFF"/>
        <w:autoSpaceDE w:val="0"/>
        <w:autoSpaceDN w:val="0"/>
        <w:adjustRightInd w:val="0"/>
      </w:pPr>
    </w:p>
    <w:p w:rsidR="00D3231B" w:rsidRPr="003A0A90" w:rsidRDefault="00D3231B" w:rsidP="005035FA">
      <w:pPr>
        <w:shd w:val="clear" w:color="auto" w:fill="FFFFFF"/>
        <w:autoSpaceDE w:val="0"/>
        <w:autoSpaceDN w:val="0"/>
        <w:adjustRightInd w:val="0"/>
      </w:pPr>
    </w:p>
    <w:p w:rsidR="0066041C" w:rsidRPr="00A36A07" w:rsidRDefault="0066041C" w:rsidP="003A0A90">
      <w:pPr>
        <w:numPr>
          <w:ilvl w:val="0"/>
          <w:numId w:val="1"/>
        </w:numPr>
        <w:shd w:val="clear" w:color="auto" w:fill="FFFFFF"/>
        <w:autoSpaceDE w:val="0"/>
        <w:autoSpaceDN w:val="0"/>
        <w:adjustRightInd w:val="0"/>
        <w:rPr>
          <w:rFonts w:ascii="Courier New" w:hAnsi="Courier New" w:cs="Courier New"/>
          <w:b/>
          <w:sz w:val="12"/>
          <w:szCs w:val="12"/>
        </w:rPr>
      </w:pPr>
      <w:r w:rsidRPr="00A36A07">
        <w:rPr>
          <w:rFonts w:ascii="Courier New" w:hAnsi="Courier New" w:cs="Courier New"/>
          <w:b/>
          <w:color w:val="000000"/>
          <w:sz w:val="12"/>
          <w:szCs w:val="12"/>
        </w:rPr>
        <w:t>Метод, приемы и технические средства анализа.</w:t>
      </w:r>
    </w:p>
    <w:p w:rsidR="000E2673" w:rsidRPr="00A36A07" w:rsidRDefault="000E2673" w:rsidP="00A36A07">
      <w:pPr>
        <w:ind w:firstLine="113"/>
        <w:jc w:val="both"/>
        <w:rPr>
          <w:rFonts w:ascii="Courier New" w:hAnsi="Courier New" w:cs="Courier New"/>
          <w:sz w:val="10"/>
          <w:szCs w:val="10"/>
        </w:rPr>
      </w:pPr>
      <w:r w:rsidRPr="00A36A07">
        <w:rPr>
          <w:rFonts w:ascii="Courier New" w:hAnsi="Courier New" w:cs="Courier New"/>
          <w:sz w:val="10"/>
          <w:szCs w:val="10"/>
        </w:rPr>
        <w:t>Методика финансового анализа состоит из трех взаимосвязанных блоков:</w:t>
      </w:r>
    </w:p>
    <w:p w:rsidR="000E2673" w:rsidRPr="00A36A07" w:rsidRDefault="000E2673" w:rsidP="00A36A07">
      <w:pPr>
        <w:numPr>
          <w:ilvl w:val="0"/>
          <w:numId w:val="5"/>
        </w:numPr>
        <w:tabs>
          <w:tab w:val="clear" w:pos="360"/>
        </w:tabs>
        <w:ind w:left="0" w:firstLine="113"/>
        <w:jc w:val="both"/>
        <w:rPr>
          <w:rFonts w:ascii="Courier New" w:hAnsi="Courier New" w:cs="Courier New"/>
          <w:sz w:val="10"/>
          <w:szCs w:val="10"/>
        </w:rPr>
      </w:pPr>
      <w:r w:rsidRPr="00A36A07">
        <w:rPr>
          <w:rFonts w:ascii="Courier New" w:hAnsi="Courier New" w:cs="Courier New"/>
          <w:sz w:val="10"/>
          <w:szCs w:val="10"/>
        </w:rPr>
        <w:t>анализа финансовых результатов деятельности предприятия;</w:t>
      </w:r>
    </w:p>
    <w:p w:rsidR="000E2673" w:rsidRPr="00A36A07" w:rsidRDefault="000E2673" w:rsidP="00A36A07">
      <w:pPr>
        <w:numPr>
          <w:ilvl w:val="0"/>
          <w:numId w:val="5"/>
        </w:numPr>
        <w:tabs>
          <w:tab w:val="clear" w:pos="360"/>
        </w:tabs>
        <w:ind w:left="0" w:firstLine="113"/>
        <w:jc w:val="both"/>
        <w:rPr>
          <w:rFonts w:ascii="Courier New" w:hAnsi="Courier New" w:cs="Courier New"/>
          <w:sz w:val="10"/>
          <w:szCs w:val="10"/>
        </w:rPr>
      </w:pPr>
      <w:r w:rsidRPr="00A36A07">
        <w:rPr>
          <w:rFonts w:ascii="Courier New" w:hAnsi="Courier New" w:cs="Courier New"/>
          <w:sz w:val="10"/>
          <w:szCs w:val="10"/>
        </w:rPr>
        <w:t>анализа финансового состояния;</w:t>
      </w:r>
    </w:p>
    <w:p w:rsidR="000E2673" w:rsidRPr="00A36A07" w:rsidRDefault="000E2673" w:rsidP="00A36A07">
      <w:pPr>
        <w:numPr>
          <w:ilvl w:val="0"/>
          <w:numId w:val="5"/>
        </w:numPr>
        <w:tabs>
          <w:tab w:val="clear" w:pos="360"/>
        </w:tabs>
        <w:ind w:left="0" w:firstLine="113"/>
        <w:jc w:val="both"/>
        <w:rPr>
          <w:rFonts w:ascii="Courier New" w:hAnsi="Courier New" w:cs="Courier New"/>
          <w:sz w:val="10"/>
          <w:szCs w:val="10"/>
        </w:rPr>
      </w:pPr>
      <w:r w:rsidRPr="00A36A07">
        <w:rPr>
          <w:rFonts w:ascii="Courier New" w:hAnsi="Courier New" w:cs="Courier New"/>
          <w:sz w:val="10"/>
          <w:szCs w:val="10"/>
        </w:rPr>
        <w:t>анализа эффективности финансово-хозяйственной деятельности.</w:t>
      </w:r>
    </w:p>
    <w:p w:rsidR="000E2673" w:rsidRPr="00A36A07" w:rsidRDefault="000E2673" w:rsidP="00A36A07">
      <w:pPr>
        <w:ind w:firstLine="113"/>
        <w:jc w:val="both"/>
        <w:rPr>
          <w:rFonts w:ascii="Courier New" w:hAnsi="Courier New" w:cs="Courier New"/>
          <w:sz w:val="10"/>
          <w:szCs w:val="10"/>
        </w:rPr>
      </w:pPr>
      <w:r w:rsidRPr="00A36A07">
        <w:rPr>
          <w:rFonts w:ascii="Courier New" w:hAnsi="Courier New" w:cs="Courier New"/>
          <w:sz w:val="10"/>
          <w:szCs w:val="10"/>
        </w:rPr>
        <w:t>Практика финансового анализа уже выработала основные правила чтения (методику анализа) финансовых отчетов. Среди них можно выделить 6 основных методов:</w:t>
      </w:r>
    </w:p>
    <w:p w:rsidR="000E2673" w:rsidRPr="00A36A07" w:rsidRDefault="000E2673" w:rsidP="00A36A07">
      <w:pPr>
        <w:ind w:firstLine="113"/>
        <w:jc w:val="both"/>
        <w:rPr>
          <w:rFonts w:ascii="Courier New" w:hAnsi="Courier New" w:cs="Courier New"/>
          <w:sz w:val="10"/>
          <w:szCs w:val="10"/>
        </w:rPr>
      </w:pPr>
      <w:r w:rsidRPr="00A36A07">
        <w:rPr>
          <w:rFonts w:ascii="Courier New" w:hAnsi="Courier New" w:cs="Courier New"/>
          <w:sz w:val="10"/>
          <w:szCs w:val="10"/>
        </w:rPr>
        <w:t>горизонтальный (временной) анализ - сравнение каждой позиции отчетности с предыдущим периодом;</w:t>
      </w:r>
    </w:p>
    <w:p w:rsidR="000E2673" w:rsidRPr="00A36A07" w:rsidRDefault="000E2673" w:rsidP="00A36A07">
      <w:pPr>
        <w:ind w:firstLine="113"/>
        <w:jc w:val="both"/>
        <w:rPr>
          <w:rFonts w:ascii="Courier New" w:hAnsi="Courier New" w:cs="Courier New"/>
          <w:sz w:val="10"/>
          <w:szCs w:val="10"/>
        </w:rPr>
      </w:pPr>
      <w:r w:rsidRPr="00A36A07">
        <w:rPr>
          <w:rFonts w:ascii="Courier New" w:hAnsi="Courier New" w:cs="Courier New"/>
          <w:sz w:val="10"/>
          <w:szCs w:val="10"/>
        </w:rPr>
        <w:t>вертикальный (структурный) анализ - определение структуры итоговых финансовых показателей с выявлением влияния каждой позиции отчетности на результат в целом;</w:t>
      </w:r>
    </w:p>
    <w:p w:rsidR="000E2673" w:rsidRPr="00A36A07" w:rsidRDefault="000E2673" w:rsidP="00A36A07">
      <w:pPr>
        <w:ind w:firstLine="113"/>
        <w:jc w:val="both"/>
        <w:rPr>
          <w:rFonts w:ascii="Courier New" w:hAnsi="Courier New" w:cs="Courier New"/>
          <w:sz w:val="10"/>
          <w:szCs w:val="10"/>
        </w:rPr>
      </w:pPr>
      <w:r w:rsidRPr="00A36A07">
        <w:rPr>
          <w:rFonts w:ascii="Courier New" w:hAnsi="Courier New" w:cs="Courier New"/>
          <w:sz w:val="10"/>
          <w:szCs w:val="10"/>
        </w:rPr>
        <w:t>трендовый анализ - сравнение каждой позиции отчетности с рядом предшествующих периодов и определение тренда, т.е. основной тенденции динамики показателя, очищенной от случайных влияний и индивидуальных особенностей отдельных периодов. С помощью тренда формируют возможные значения показателей в будущем, а следовательно, ведется перспективный прогнозный анализ;</w:t>
      </w:r>
    </w:p>
    <w:p w:rsidR="000E2673" w:rsidRPr="00A36A07" w:rsidRDefault="000E2673" w:rsidP="00A36A07">
      <w:pPr>
        <w:ind w:firstLine="113"/>
        <w:jc w:val="both"/>
        <w:rPr>
          <w:rFonts w:ascii="Courier New" w:hAnsi="Courier New" w:cs="Courier New"/>
          <w:sz w:val="10"/>
          <w:szCs w:val="10"/>
        </w:rPr>
      </w:pPr>
      <w:r w:rsidRPr="00A36A07">
        <w:rPr>
          <w:rFonts w:ascii="Courier New" w:hAnsi="Courier New" w:cs="Courier New"/>
          <w:sz w:val="10"/>
          <w:szCs w:val="10"/>
        </w:rPr>
        <w:t>анализ относительных показателей (коэффициентов) - расчет отношений между отдельными позициями отчета или позициями разных форм отчетности, определение взаимосвязей показателей;</w:t>
      </w:r>
    </w:p>
    <w:p w:rsidR="000E2673" w:rsidRPr="00A36A07" w:rsidRDefault="000E2673" w:rsidP="00A36A07">
      <w:pPr>
        <w:ind w:firstLine="113"/>
        <w:jc w:val="both"/>
        <w:rPr>
          <w:rFonts w:ascii="Courier New" w:hAnsi="Courier New" w:cs="Courier New"/>
          <w:sz w:val="10"/>
          <w:szCs w:val="10"/>
        </w:rPr>
      </w:pPr>
      <w:r w:rsidRPr="00A36A07">
        <w:rPr>
          <w:rFonts w:ascii="Courier New" w:hAnsi="Courier New" w:cs="Courier New"/>
          <w:sz w:val="10"/>
          <w:szCs w:val="10"/>
        </w:rPr>
        <w:t>сравнительный (пространственный) анализ - это как внутрихозяйственный анализ сводных показателей отчетности по отдельным показателям фирмы, дочерних фирм, подразделений, цехов, так и межхозяйственный анализ показателей данной фирмы с показателями конкурентов, со среднеотраслевыми и средними хозяйственными данными;</w:t>
      </w:r>
    </w:p>
    <w:p w:rsidR="000E2673" w:rsidRPr="00A36A07" w:rsidRDefault="000E2673" w:rsidP="00A36A07">
      <w:pPr>
        <w:ind w:firstLine="113"/>
        <w:jc w:val="both"/>
        <w:rPr>
          <w:rFonts w:ascii="Courier New" w:hAnsi="Courier New" w:cs="Courier New"/>
          <w:sz w:val="10"/>
          <w:szCs w:val="10"/>
        </w:rPr>
      </w:pPr>
      <w:r w:rsidRPr="00A36A07">
        <w:rPr>
          <w:rFonts w:ascii="Courier New" w:hAnsi="Courier New" w:cs="Courier New"/>
          <w:sz w:val="10"/>
          <w:szCs w:val="10"/>
        </w:rPr>
        <w:t>факторный анализ - анализ влияния отдельных факторов (причин) на результативный показатель с помощью детерминированных или стохастических приемов исследования. Причем факторный анализ может быть как прямым (собственно анализ), когда дробят на составные части, так и обратным (синтез), когда его отдельные элементы соединяют в общий результативный показатель.</w:t>
      </w:r>
    </w:p>
    <w:p w:rsidR="000E2673" w:rsidRDefault="000E2673" w:rsidP="000E2673">
      <w:pPr>
        <w:shd w:val="clear" w:color="auto" w:fill="FFFFFF"/>
        <w:autoSpaceDE w:val="0"/>
        <w:autoSpaceDN w:val="0"/>
        <w:adjustRightInd w:val="0"/>
        <w:rPr>
          <w:color w:val="000000"/>
        </w:rPr>
      </w:pPr>
    </w:p>
    <w:p w:rsidR="000E2673" w:rsidRPr="003A0A90" w:rsidRDefault="000E2673" w:rsidP="000E2673">
      <w:pPr>
        <w:shd w:val="clear" w:color="auto" w:fill="FFFFFF"/>
        <w:autoSpaceDE w:val="0"/>
        <w:autoSpaceDN w:val="0"/>
        <w:adjustRightInd w:val="0"/>
      </w:pPr>
    </w:p>
    <w:p w:rsidR="0066041C" w:rsidRPr="000C7D99" w:rsidRDefault="0066041C" w:rsidP="003A0A90">
      <w:pPr>
        <w:numPr>
          <w:ilvl w:val="0"/>
          <w:numId w:val="1"/>
        </w:numPr>
        <w:shd w:val="clear" w:color="auto" w:fill="FFFFFF"/>
        <w:autoSpaceDE w:val="0"/>
        <w:autoSpaceDN w:val="0"/>
        <w:adjustRightInd w:val="0"/>
        <w:rPr>
          <w:rFonts w:ascii="Courier New" w:hAnsi="Courier New" w:cs="Courier New"/>
          <w:b/>
          <w:sz w:val="12"/>
          <w:szCs w:val="12"/>
        </w:rPr>
      </w:pPr>
      <w:r w:rsidRPr="000C7D99">
        <w:rPr>
          <w:rFonts w:ascii="Courier New" w:hAnsi="Courier New" w:cs="Courier New"/>
          <w:b/>
          <w:color w:val="000000"/>
          <w:sz w:val="12"/>
          <w:szCs w:val="12"/>
        </w:rPr>
        <w:t>Организация и источники финансового анализа.</w:t>
      </w:r>
    </w:p>
    <w:p w:rsidR="00E86152" w:rsidRPr="000C7D99" w:rsidRDefault="00E86152" w:rsidP="000C7D99">
      <w:pPr>
        <w:shd w:val="clear" w:color="auto" w:fill="FFFFFF"/>
        <w:autoSpaceDE w:val="0"/>
        <w:autoSpaceDN w:val="0"/>
        <w:adjustRightInd w:val="0"/>
        <w:ind w:firstLine="113"/>
        <w:jc w:val="both"/>
        <w:rPr>
          <w:rFonts w:ascii="Courier New" w:hAnsi="Courier New" w:cs="Courier New"/>
          <w:sz w:val="10"/>
          <w:szCs w:val="10"/>
        </w:rPr>
      </w:pPr>
      <w:r w:rsidRPr="000C7D99">
        <w:rPr>
          <w:rFonts w:ascii="Courier New" w:hAnsi="Courier New" w:cs="Courier New"/>
          <w:color w:val="000000"/>
          <w:sz w:val="10"/>
          <w:szCs w:val="10"/>
        </w:rPr>
        <w:t>Все предприятия и коммерческие организации, являющиеся юридичес</w:t>
      </w:r>
      <w:r w:rsidRPr="000C7D99">
        <w:rPr>
          <w:rFonts w:ascii="Courier New" w:hAnsi="Courier New" w:cs="Courier New"/>
          <w:color w:val="000000"/>
          <w:sz w:val="10"/>
          <w:szCs w:val="10"/>
        </w:rPr>
        <w:softHyphen/>
        <w:t>кими лицами, обязаны составлять на основе данных синтетического и аналитического учета бухгалтерскую (финансовую) отчетность. Она выражает единую систему данных об имущественном и финансовом положении предприятия и о результатах его хозяйственной деятельно</w:t>
      </w:r>
      <w:r w:rsidRPr="000C7D99">
        <w:rPr>
          <w:rFonts w:ascii="Courier New" w:hAnsi="Courier New" w:cs="Courier New"/>
          <w:color w:val="000000"/>
          <w:sz w:val="10"/>
          <w:szCs w:val="10"/>
        </w:rPr>
        <w:softHyphen/>
        <w:t>сти и формируется по регистрам бухгалтерского учета по установлен</w:t>
      </w:r>
      <w:r w:rsidRPr="000C7D99">
        <w:rPr>
          <w:rFonts w:ascii="Courier New" w:hAnsi="Courier New" w:cs="Courier New"/>
          <w:color w:val="000000"/>
          <w:sz w:val="10"/>
          <w:szCs w:val="10"/>
        </w:rPr>
        <w:softHyphen/>
        <w:t>ным формам.</w:t>
      </w:r>
    </w:p>
    <w:p w:rsidR="00E86152" w:rsidRPr="000C7D99" w:rsidRDefault="00E86152" w:rsidP="000C7D99">
      <w:pPr>
        <w:ind w:firstLine="113"/>
        <w:jc w:val="both"/>
        <w:rPr>
          <w:rFonts w:ascii="Courier New" w:hAnsi="Courier New" w:cs="Courier New"/>
          <w:sz w:val="10"/>
          <w:szCs w:val="10"/>
        </w:rPr>
      </w:pPr>
      <w:r w:rsidRPr="000C7D99">
        <w:rPr>
          <w:rFonts w:ascii="Courier New" w:hAnsi="Courier New" w:cs="Courier New"/>
          <w:color w:val="000000"/>
          <w:sz w:val="10"/>
          <w:szCs w:val="10"/>
        </w:rPr>
        <w:t>Бухгалтерская отчетность должна представлять объективную и пол</w:t>
      </w:r>
      <w:r w:rsidRPr="000C7D99">
        <w:rPr>
          <w:rFonts w:ascii="Courier New" w:hAnsi="Courier New" w:cs="Courier New"/>
          <w:color w:val="000000"/>
          <w:sz w:val="10"/>
          <w:szCs w:val="10"/>
        </w:rPr>
        <w:softHyphen/>
        <w:t>ную картину о финансовом положении предприятия на определенную дату. Достоверной и полной считается отчетность, составленная исходя из правил, установленных нормативными актами по бухгалтерскому учету. Если при разработке бухгалтерской отчетности выявляется недо</w:t>
      </w:r>
      <w:r w:rsidRPr="000C7D99">
        <w:rPr>
          <w:rFonts w:ascii="Courier New" w:hAnsi="Courier New" w:cs="Courier New"/>
          <w:color w:val="000000"/>
          <w:sz w:val="10"/>
          <w:szCs w:val="10"/>
        </w:rPr>
        <w:softHyphen/>
        <w:t>статочность данных для формирования полного представления о его фи</w:t>
      </w:r>
      <w:r w:rsidRPr="000C7D99">
        <w:rPr>
          <w:rFonts w:ascii="Courier New" w:hAnsi="Courier New" w:cs="Courier New"/>
          <w:color w:val="000000"/>
          <w:sz w:val="10"/>
          <w:szCs w:val="10"/>
        </w:rPr>
        <w:softHyphen/>
        <w:t>нансовом положении, то в отчетность включаются дополнительные по</w:t>
      </w:r>
      <w:r w:rsidRPr="000C7D99">
        <w:rPr>
          <w:rFonts w:ascii="Courier New" w:hAnsi="Courier New" w:cs="Courier New"/>
          <w:color w:val="000000"/>
          <w:sz w:val="10"/>
          <w:szCs w:val="10"/>
        </w:rPr>
        <w:softHyphen/>
        <w:t>казатели и пояснения.</w:t>
      </w:r>
      <w:r w:rsidRPr="000C7D99">
        <w:rPr>
          <w:rFonts w:ascii="Courier New" w:hAnsi="Courier New" w:cs="Courier New"/>
          <w:sz w:val="10"/>
          <w:szCs w:val="10"/>
        </w:rPr>
        <w:t xml:space="preserve"> </w:t>
      </w:r>
    </w:p>
    <w:p w:rsidR="00E86152" w:rsidRPr="000C7D99" w:rsidRDefault="00E86152" w:rsidP="000C7D99">
      <w:pPr>
        <w:ind w:firstLine="113"/>
        <w:jc w:val="both"/>
        <w:rPr>
          <w:rFonts w:ascii="Courier New" w:hAnsi="Courier New" w:cs="Courier New"/>
          <w:sz w:val="10"/>
          <w:szCs w:val="10"/>
        </w:rPr>
      </w:pPr>
      <w:r w:rsidRPr="000C7D99">
        <w:rPr>
          <w:rFonts w:ascii="Courier New" w:hAnsi="Courier New" w:cs="Courier New"/>
          <w:sz w:val="10"/>
          <w:szCs w:val="10"/>
        </w:rPr>
        <w:t>Таким образом, финансовая (бухгалтерская) отчетность представляет собой систему обобщенных показателей, характеризующих итоги финансовой деятельности за отчетный период. Она составляется путем подсчета, группировки и специальной обработки данных текущего бухгалтерского учета.</w:t>
      </w:r>
    </w:p>
    <w:p w:rsidR="00E86152" w:rsidRPr="000C7D99" w:rsidRDefault="00E86152" w:rsidP="000C7D99">
      <w:pPr>
        <w:ind w:firstLine="113"/>
        <w:jc w:val="both"/>
        <w:rPr>
          <w:rFonts w:ascii="Courier New" w:hAnsi="Courier New" w:cs="Courier New"/>
          <w:sz w:val="10"/>
          <w:szCs w:val="10"/>
        </w:rPr>
      </w:pPr>
      <w:r w:rsidRPr="000C7D99">
        <w:rPr>
          <w:rFonts w:ascii="Courier New" w:hAnsi="Courier New" w:cs="Courier New"/>
          <w:sz w:val="10"/>
          <w:szCs w:val="10"/>
        </w:rPr>
        <w:t>В условиях рынка финансовая (бухгалтерская) отчетность предприятий, организаций является основным средством коммуникации и информационной базой финансового анализа.</w:t>
      </w:r>
    </w:p>
    <w:p w:rsidR="00E86152" w:rsidRPr="000C7D99" w:rsidRDefault="00E86152" w:rsidP="000C7D99">
      <w:pPr>
        <w:ind w:firstLine="113"/>
        <w:jc w:val="both"/>
        <w:rPr>
          <w:rFonts w:ascii="Courier New" w:hAnsi="Courier New" w:cs="Courier New"/>
          <w:sz w:val="10"/>
          <w:szCs w:val="10"/>
        </w:rPr>
      </w:pPr>
      <w:r w:rsidRPr="000C7D99">
        <w:rPr>
          <w:rFonts w:ascii="Courier New" w:hAnsi="Courier New" w:cs="Courier New"/>
          <w:sz w:val="10"/>
          <w:szCs w:val="10"/>
        </w:rPr>
        <w:t>Законодательной базой бухгалтерской отчетности в Украине являются: Закон Украины от 16.07.99 г. № 996-Х1У "О бухгалтерском учете и финансовой отчетности в Украине", а также Положения (стан</w:t>
      </w:r>
      <w:r w:rsidRPr="000C7D99">
        <w:rPr>
          <w:rFonts w:ascii="Courier New" w:hAnsi="Courier New" w:cs="Courier New"/>
          <w:sz w:val="10"/>
          <w:szCs w:val="10"/>
        </w:rPr>
        <w:softHyphen/>
        <w:t>дарты) бухгалтерского учета - П(С)БУ</w:t>
      </w:r>
    </w:p>
    <w:p w:rsidR="00E86152" w:rsidRPr="000C7D99" w:rsidRDefault="00E86152" w:rsidP="000C7D99">
      <w:pPr>
        <w:ind w:firstLine="113"/>
        <w:jc w:val="both"/>
        <w:rPr>
          <w:rFonts w:ascii="Courier New" w:hAnsi="Courier New" w:cs="Courier New"/>
          <w:sz w:val="10"/>
          <w:szCs w:val="10"/>
        </w:rPr>
      </w:pPr>
      <w:r w:rsidRPr="000C7D99">
        <w:rPr>
          <w:rFonts w:ascii="Courier New" w:hAnsi="Courier New" w:cs="Courier New"/>
          <w:bCs/>
          <w:sz w:val="10"/>
          <w:szCs w:val="10"/>
        </w:rPr>
        <w:t>К финансовой отчетности предприятия, предусмотренной Законом, относятся:</w:t>
      </w:r>
      <w:r w:rsidRPr="000C7D99">
        <w:rPr>
          <w:rFonts w:ascii="Courier New" w:hAnsi="Courier New" w:cs="Courier New"/>
          <w:sz w:val="10"/>
          <w:szCs w:val="10"/>
        </w:rPr>
        <w:t xml:space="preserve"> </w:t>
      </w:r>
    </w:p>
    <w:p w:rsidR="00E86152" w:rsidRPr="000C7D99" w:rsidRDefault="00E86152" w:rsidP="000C7D99">
      <w:pPr>
        <w:numPr>
          <w:ilvl w:val="0"/>
          <w:numId w:val="6"/>
        </w:numPr>
        <w:tabs>
          <w:tab w:val="clear" w:pos="1440"/>
        </w:tabs>
        <w:ind w:left="0" w:firstLine="113"/>
        <w:jc w:val="both"/>
        <w:rPr>
          <w:rFonts w:ascii="Courier New" w:hAnsi="Courier New" w:cs="Courier New"/>
          <w:sz w:val="10"/>
          <w:szCs w:val="10"/>
        </w:rPr>
      </w:pPr>
      <w:r w:rsidRPr="000C7D99">
        <w:rPr>
          <w:rFonts w:ascii="Courier New" w:hAnsi="Courier New" w:cs="Courier New"/>
          <w:sz w:val="10"/>
          <w:szCs w:val="10"/>
        </w:rPr>
        <w:t>ба</w:t>
      </w:r>
      <w:r w:rsidRPr="000C7D99">
        <w:rPr>
          <w:rFonts w:ascii="Courier New" w:hAnsi="Courier New" w:cs="Courier New"/>
          <w:sz w:val="10"/>
          <w:szCs w:val="10"/>
        </w:rPr>
        <w:softHyphen/>
        <w:t>ланс (форма № 1);</w:t>
      </w:r>
    </w:p>
    <w:p w:rsidR="00E86152" w:rsidRPr="000C7D99" w:rsidRDefault="00E86152" w:rsidP="000C7D99">
      <w:pPr>
        <w:numPr>
          <w:ilvl w:val="0"/>
          <w:numId w:val="6"/>
        </w:numPr>
        <w:tabs>
          <w:tab w:val="clear" w:pos="1440"/>
        </w:tabs>
        <w:ind w:left="0" w:firstLine="113"/>
        <w:jc w:val="both"/>
        <w:rPr>
          <w:rFonts w:ascii="Courier New" w:hAnsi="Courier New" w:cs="Courier New"/>
          <w:sz w:val="10"/>
          <w:szCs w:val="10"/>
        </w:rPr>
      </w:pPr>
      <w:r w:rsidRPr="000C7D99">
        <w:rPr>
          <w:rFonts w:ascii="Courier New" w:hAnsi="Courier New" w:cs="Courier New"/>
          <w:sz w:val="10"/>
          <w:szCs w:val="10"/>
        </w:rPr>
        <w:t>отчет о финансовых результатах (форма № 2);</w:t>
      </w:r>
    </w:p>
    <w:p w:rsidR="00E86152" w:rsidRPr="000C7D99" w:rsidRDefault="00E86152" w:rsidP="000C7D99">
      <w:pPr>
        <w:numPr>
          <w:ilvl w:val="0"/>
          <w:numId w:val="6"/>
        </w:numPr>
        <w:tabs>
          <w:tab w:val="clear" w:pos="1440"/>
        </w:tabs>
        <w:ind w:left="0" w:firstLine="113"/>
        <w:jc w:val="both"/>
        <w:rPr>
          <w:rFonts w:ascii="Courier New" w:hAnsi="Courier New" w:cs="Courier New"/>
          <w:sz w:val="10"/>
          <w:szCs w:val="10"/>
        </w:rPr>
      </w:pPr>
      <w:r w:rsidRPr="000C7D99">
        <w:rPr>
          <w:rFonts w:ascii="Courier New" w:hAnsi="Courier New" w:cs="Courier New"/>
          <w:sz w:val="10"/>
          <w:szCs w:val="10"/>
        </w:rPr>
        <w:t xml:space="preserve">отчет о движении денежных средств (форма № 3); </w:t>
      </w:r>
    </w:p>
    <w:p w:rsidR="00E86152" w:rsidRPr="000C7D99" w:rsidRDefault="00E86152" w:rsidP="000C7D99">
      <w:pPr>
        <w:numPr>
          <w:ilvl w:val="0"/>
          <w:numId w:val="6"/>
        </w:numPr>
        <w:tabs>
          <w:tab w:val="clear" w:pos="1440"/>
        </w:tabs>
        <w:ind w:left="0" w:firstLine="113"/>
        <w:jc w:val="both"/>
        <w:rPr>
          <w:rFonts w:ascii="Courier New" w:hAnsi="Courier New" w:cs="Courier New"/>
          <w:sz w:val="10"/>
          <w:szCs w:val="10"/>
        </w:rPr>
      </w:pPr>
      <w:r w:rsidRPr="000C7D99">
        <w:rPr>
          <w:rFonts w:ascii="Courier New" w:hAnsi="Courier New" w:cs="Courier New"/>
          <w:sz w:val="10"/>
          <w:szCs w:val="10"/>
        </w:rPr>
        <w:t>отчет о собст</w:t>
      </w:r>
      <w:r w:rsidRPr="000C7D99">
        <w:rPr>
          <w:rFonts w:ascii="Courier New" w:hAnsi="Courier New" w:cs="Courier New"/>
          <w:sz w:val="10"/>
          <w:szCs w:val="10"/>
        </w:rPr>
        <w:softHyphen/>
        <w:t xml:space="preserve">венном капитале (форма № 4); </w:t>
      </w:r>
    </w:p>
    <w:p w:rsidR="00E86152" w:rsidRPr="000C7D99" w:rsidRDefault="00E86152" w:rsidP="000C7D99">
      <w:pPr>
        <w:numPr>
          <w:ilvl w:val="0"/>
          <w:numId w:val="6"/>
        </w:numPr>
        <w:tabs>
          <w:tab w:val="clear" w:pos="1440"/>
        </w:tabs>
        <w:ind w:left="0" w:firstLine="113"/>
        <w:jc w:val="both"/>
        <w:rPr>
          <w:rFonts w:ascii="Courier New" w:hAnsi="Courier New" w:cs="Courier New"/>
          <w:sz w:val="10"/>
          <w:szCs w:val="10"/>
        </w:rPr>
      </w:pPr>
      <w:r w:rsidRPr="000C7D99">
        <w:rPr>
          <w:rFonts w:ascii="Courier New" w:hAnsi="Courier New" w:cs="Courier New"/>
          <w:sz w:val="10"/>
          <w:szCs w:val="10"/>
        </w:rPr>
        <w:t>примечания к отчетам, подписываемые руководителем и бухгалтером предприятия.</w:t>
      </w:r>
    </w:p>
    <w:p w:rsidR="00E86152" w:rsidRPr="000C7D99" w:rsidRDefault="00E86152" w:rsidP="000C7D99">
      <w:pPr>
        <w:ind w:firstLine="113"/>
        <w:jc w:val="both"/>
        <w:rPr>
          <w:rFonts w:ascii="Courier New" w:hAnsi="Courier New" w:cs="Courier New"/>
          <w:sz w:val="10"/>
          <w:szCs w:val="10"/>
        </w:rPr>
      </w:pPr>
      <w:r w:rsidRPr="000C7D99">
        <w:rPr>
          <w:rFonts w:ascii="Courier New" w:hAnsi="Courier New" w:cs="Courier New"/>
          <w:sz w:val="10"/>
          <w:szCs w:val="10"/>
        </w:rPr>
        <w:t>Финансовая отчетность подразделяется на периодическую (квартальную) и годовую. Объем и состав определяются продолжительностью периода.</w:t>
      </w:r>
    </w:p>
    <w:p w:rsidR="00E86152" w:rsidRPr="000C7D99" w:rsidRDefault="00E86152" w:rsidP="000C7D99">
      <w:pPr>
        <w:ind w:firstLine="113"/>
        <w:jc w:val="both"/>
        <w:rPr>
          <w:rFonts w:ascii="Courier New" w:hAnsi="Courier New" w:cs="Courier New"/>
          <w:sz w:val="10"/>
          <w:szCs w:val="10"/>
        </w:rPr>
      </w:pPr>
      <w:r w:rsidRPr="000C7D99">
        <w:rPr>
          <w:rFonts w:ascii="Courier New" w:hAnsi="Courier New" w:cs="Courier New"/>
          <w:sz w:val="10"/>
          <w:szCs w:val="10"/>
        </w:rPr>
        <w:t>Квартальный отчет включает 2 типовые формы, которые составляют все хозяйствующие субъекты (кроме банков и малых предприятий) независимо от видов деятельности, организационно-правовых форм хозяйствования и форм собственности: Баланс (форма 1) и Отчет о финансовых результатах (форма 2)</w:t>
      </w:r>
    </w:p>
    <w:p w:rsidR="00E86152" w:rsidRPr="000C7D99" w:rsidRDefault="00E86152" w:rsidP="000C7D99">
      <w:pPr>
        <w:ind w:firstLine="113"/>
        <w:jc w:val="both"/>
        <w:rPr>
          <w:rFonts w:ascii="Courier New" w:hAnsi="Courier New" w:cs="Courier New"/>
          <w:sz w:val="10"/>
          <w:szCs w:val="10"/>
        </w:rPr>
      </w:pPr>
      <w:r w:rsidRPr="000C7D99">
        <w:rPr>
          <w:rFonts w:ascii="Courier New" w:hAnsi="Courier New" w:cs="Courier New"/>
          <w:sz w:val="10"/>
          <w:szCs w:val="10"/>
        </w:rPr>
        <w:t>В годовую отчетность входят: Баланс (форма 1); Отчет о финансовых результатах (форма 2); Отчет о движении денежных средств (форма 3); Отчет о собственном капитале (форма 4)</w:t>
      </w:r>
    </w:p>
    <w:p w:rsidR="00E86152" w:rsidRPr="000C7D99" w:rsidRDefault="00E86152" w:rsidP="000C7D99">
      <w:pPr>
        <w:pStyle w:val="20"/>
        <w:spacing w:after="0" w:line="240" w:lineRule="auto"/>
        <w:ind w:left="0" w:firstLine="113"/>
        <w:jc w:val="both"/>
        <w:rPr>
          <w:rFonts w:ascii="Courier New" w:hAnsi="Courier New" w:cs="Courier New"/>
          <w:sz w:val="10"/>
          <w:szCs w:val="10"/>
        </w:rPr>
      </w:pPr>
      <w:r w:rsidRPr="000C7D99">
        <w:rPr>
          <w:rFonts w:ascii="Courier New" w:hAnsi="Courier New" w:cs="Courier New"/>
          <w:sz w:val="10"/>
          <w:szCs w:val="10"/>
        </w:rPr>
        <w:t>Баланс отражает накопленный эффект от прошлых деловых решений и включает прибыль и убытки за предыдущий период.</w:t>
      </w:r>
    </w:p>
    <w:p w:rsidR="00E86152" w:rsidRPr="000C7D99" w:rsidRDefault="00E86152" w:rsidP="000C7D99">
      <w:pPr>
        <w:pStyle w:val="20"/>
        <w:spacing w:after="0" w:line="240" w:lineRule="auto"/>
        <w:ind w:left="0" w:firstLine="113"/>
        <w:jc w:val="both"/>
        <w:rPr>
          <w:rFonts w:ascii="Courier New" w:hAnsi="Courier New" w:cs="Courier New"/>
          <w:sz w:val="10"/>
          <w:szCs w:val="10"/>
        </w:rPr>
      </w:pPr>
      <w:r w:rsidRPr="000C7D99">
        <w:rPr>
          <w:rFonts w:ascii="Courier New" w:hAnsi="Courier New" w:cs="Courier New"/>
          <w:sz w:val="10"/>
          <w:szCs w:val="10"/>
        </w:rPr>
        <w:t>Отчет о финансовых результатах сопоставляет доходы и расходы за определенный период, подробно описывает элементы, входящие в состав прибыли или убытков.</w:t>
      </w:r>
    </w:p>
    <w:p w:rsidR="00E86152" w:rsidRPr="000C7D99" w:rsidRDefault="00E86152" w:rsidP="000C7D99">
      <w:pPr>
        <w:pStyle w:val="20"/>
        <w:spacing w:after="0" w:line="240" w:lineRule="auto"/>
        <w:ind w:left="0" w:firstLine="113"/>
        <w:jc w:val="both"/>
        <w:rPr>
          <w:rFonts w:ascii="Courier New" w:hAnsi="Courier New" w:cs="Courier New"/>
          <w:sz w:val="10"/>
          <w:szCs w:val="10"/>
        </w:rPr>
      </w:pPr>
      <w:r w:rsidRPr="000C7D99">
        <w:rPr>
          <w:rFonts w:ascii="Courier New" w:hAnsi="Courier New" w:cs="Courier New"/>
          <w:sz w:val="10"/>
          <w:szCs w:val="10"/>
        </w:rPr>
        <w:t>Отчет о движении денежных средств – динамический отчет изменений в активах, пассивах, собственном капитале в течение отчетного периода. Он позволяет увидеть схему фондовых вложений и источников, показывает, что амортизация не затрагивает фондов.</w:t>
      </w:r>
    </w:p>
    <w:p w:rsidR="00E86152" w:rsidRPr="000C7D99" w:rsidRDefault="00E86152" w:rsidP="000C7D99">
      <w:pPr>
        <w:pStyle w:val="20"/>
        <w:spacing w:after="0" w:line="240" w:lineRule="auto"/>
        <w:ind w:left="0" w:firstLine="113"/>
        <w:jc w:val="both"/>
        <w:rPr>
          <w:rFonts w:ascii="Courier New" w:hAnsi="Courier New" w:cs="Courier New"/>
          <w:sz w:val="10"/>
          <w:szCs w:val="10"/>
        </w:rPr>
      </w:pPr>
      <w:r w:rsidRPr="000C7D99">
        <w:rPr>
          <w:rFonts w:ascii="Courier New" w:hAnsi="Courier New" w:cs="Courier New"/>
          <w:sz w:val="10"/>
          <w:szCs w:val="10"/>
        </w:rPr>
        <w:t>Отчет о собственном капитале дает дополнительную информацию об изменениях на счетах собственного капитала между начальными и конечными датами баланса.</w:t>
      </w:r>
    </w:p>
    <w:p w:rsidR="00E86152" w:rsidRDefault="00E86152" w:rsidP="00E86152">
      <w:pPr>
        <w:shd w:val="clear" w:color="auto" w:fill="FFFFFF"/>
        <w:autoSpaceDE w:val="0"/>
        <w:autoSpaceDN w:val="0"/>
        <w:adjustRightInd w:val="0"/>
      </w:pPr>
    </w:p>
    <w:p w:rsidR="00D3231B" w:rsidRDefault="00D3231B" w:rsidP="00E86152">
      <w:pPr>
        <w:shd w:val="clear" w:color="auto" w:fill="FFFFFF"/>
        <w:autoSpaceDE w:val="0"/>
        <w:autoSpaceDN w:val="0"/>
        <w:adjustRightInd w:val="0"/>
      </w:pPr>
    </w:p>
    <w:p w:rsidR="00D3231B" w:rsidRDefault="00D3231B" w:rsidP="00E86152">
      <w:pPr>
        <w:shd w:val="clear" w:color="auto" w:fill="FFFFFF"/>
        <w:autoSpaceDE w:val="0"/>
        <w:autoSpaceDN w:val="0"/>
        <w:adjustRightInd w:val="0"/>
      </w:pPr>
    </w:p>
    <w:p w:rsidR="00D3231B" w:rsidRDefault="00D3231B" w:rsidP="00E86152">
      <w:pPr>
        <w:shd w:val="clear" w:color="auto" w:fill="FFFFFF"/>
        <w:autoSpaceDE w:val="0"/>
        <w:autoSpaceDN w:val="0"/>
        <w:adjustRightInd w:val="0"/>
      </w:pPr>
    </w:p>
    <w:p w:rsidR="00D3231B" w:rsidRDefault="00D3231B" w:rsidP="00E86152">
      <w:pPr>
        <w:shd w:val="clear" w:color="auto" w:fill="FFFFFF"/>
        <w:autoSpaceDE w:val="0"/>
        <w:autoSpaceDN w:val="0"/>
        <w:adjustRightInd w:val="0"/>
      </w:pPr>
    </w:p>
    <w:p w:rsidR="00D3231B" w:rsidRDefault="00D3231B" w:rsidP="00E86152">
      <w:pPr>
        <w:shd w:val="clear" w:color="auto" w:fill="FFFFFF"/>
        <w:autoSpaceDE w:val="0"/>
        <w:autoSpaceDN w:val="0"/>
        <w:adjustRightInd w:val="0"/>
      </w:pPr>
    </w:p>
    <w:p w:rsidR="00D3231B" w:rsidRDefault="00D3231B" w:rsidP="00E86152">
      <w:pPr>
        <w:shd w:val="clear" w:color="auto" w:fill="FFFFFF"/>
        <w:autoSpaceDE w:val="0"/>
        <w:autoSpaceDN w:val="0"/>
        <w:adjustRightInd w:val="0"/>
      </w:pPr>
    </w:p>
    <w:p w:rsidR="00D3231B" w:rsidRDefault="00D3231B" w:rsidP="00E86152">
      <w:pPr>
        <w:shd w:val="clear" w:color="auto" w:fill="FFFFFF"/>
        <w:autoSpaceDE w:val="0"/>
        <w:autoSpaceDN w:val="0"/>
        <w:adjustRightInd w:val="0"/>
      </w:pPr>
    </w:p>
    <w:p w:rsidR="00D3231B" w:rsidRPr="00F818F3" w:rsidRDefault="00D3231B" w:rsidP="00E86152">
      <w:pPr>
        <w:shd w:val="clear" w:color="auto" w:fill="FFFFFF"/>
        <w:autoSpaceDE w:val="0"/>
        <w:autoSpaceDN w:val="0"/>
        <w:adjustRightInd w:val="0"/>
        <w:rPr>
          <w:sz w:val="16"/>
          <w:szCs w:val="16"/>
        </w:rPr>
      </w:pPr>
    </w:p>
    <w:p w:rsidR="0066041C" w:rsidRPr="000C7D99" w:rsidRDefault="0066041C" w:rsidP="003A0A90">
      <w:pPr>
        <w:numPr>
          <w:ilvl w:val="0"/>
          <w:numId w:val="1"/>
        </w:numPr>
        <w:shd w:val="clear" w:color="auto" w:fill="FFFFFF"/>
        <w:autoSpaceDE w:val="0"/>
        <w:autoSpaceDN w:val="0"/>
        <w:adjustRightInd w:val="0"/>
        <w:rPr>
          <w:rFonts w:ascii="Courier New" w:hAnsi="Courier New" w:cs="Courier New"/>
          <w:b/>
          <w:sz w:val="12"/>
          <w:szCs w:val="12"/>
        </w:rPr>
      </w:pPr>
      <w:r w:rsidRPr="000C7D99">
        <w:rPr>
          <w:rFonts w:ascii="Courier New" w:hAnsi="Courier New" w:cs="Courier New"/>
          <w:b/>
          <w:color w:val="000000"/>
          <w:sz w:val="12"/>
          <w:szCs w:val="12"/>
        </w:rPr>
        <w:t>Последовательность проведения финансового анализа.</w:t>
      </w:r>
    </w:p>
    <w:p w:rsidR="00B906F2" w:rsidRPr="000C7D99" w:rsidRDefault="00B906F2" w:rsidP="002E50DC">
      <w:pPr>
        <w:shd w:val="clear" w:color="auto" w:fill="FFFFFF"/>
        <w:autoSpaceDE w:val="0"/>
        <w:autoSpaceDN w:val="0"/>
        <w:adjustRightInd w:val="0"/>
        <w:ind w:firstLine="113"/>
        <w:rPr>
          <w:rFonts w:ascii="Courier New" w:hAnsi="Courier New" w:cs="Courier New"/>
          <w:sz w:val="10"/>
          <w:szCs w:val="10"/>
        </w:rPr>
      </w:pPr>
      <w:r w:rsidRPr="000C7D99">
        <w:rPr>
          <w:rFonts w:ascii="Courier New" w:hAnsi="Courier New" w:cs="Courier New"/>
          <w:color w:val="000000"/>
          <w:sz w:val="10"/>
          <w:szCs w:val="10"/>
        </w:rPr>
        <w:t>В общем виде программа углубленного анализа финансово-хозяйственной деятельности предприятия выглядит следующим образом.</w:t>
      </w:r>
    </w:p>
    <w:p w:rsidR="00B906F2" w:rsidRPr="000C7D99" w:rsidRDefault="00B906F2" w:rsidP="002E50DC">
      <w:pPr>
        <w:shd w:val="clear" w:color="auto" w:fill="FFFFFF"/>
        <w:autoSpaceDE w:val="0"/>
        <w:autoSpaceDN w:val="0"/>
        <w:adjustRightInd w:val="0"/>
        <w:ind w:firstLine="113"/>
        <w:rPr>
          <w:rFonts w:ascii="Courier New" w:hAnsi="Courier New" w:cs="Courier New"/>
          <w:sz w:val="10"/>
          <w:szCs w:val="10"/>
        </w:rPr>
      </w:pPr>
      <w:r w:rsidRPr="000C7D99">
        <w:rPr>
          <w:rFonts w:ascii="Courier New" w:hAnsi="Courier New" w:cs="Courier New"/>
          <w:b/>
          <w:bCs/>
          <w:color w:val="000000"/>
          <w:sz w:val="10"/>
          <w:szCs w:val="10"/>
        </w:rPr>
        <w:t>1.</w:t>
      </w:r>
      <w:r w:rsidRPr="000C7D99">
        <w:rPr>
          <w:rFonts w:ascii="Courier New" w:hAnsi="Courier New" w:cs="Courier New"/>
          <w:color w:val="000000"/>
          <w:sz w:val="10"/>
          <w:szCs w:val="10"/>
        </w:rPr>
        <w:t xml:space="preserve">  </w:t>
      </w:r>
      <w:r w:rsidRPr="000C7D99">
        <w:rPr>
          <w:rFonts w:ascii="Courier New" w:hAnsi="Courier New" w:cs="Courier New"/>
          <w:b/>
          <w:bCs/>
          <w:color w:val="000000"/>
          <w:sz w:val="10"/>
          <w:szCs w:val="10"/>
        </w:rPr>
        <w:t xml:space="preserve">Предварительный </w:t>
      </w:r>
      <w:r w:rsidRPr="000C7D99">
        <w:rPr>
          <w:rFonts w:ascii="Courier New" w:hAnsi="Courier New" w:cs="Courier New"/>
          <w:color w:val="000000"/>
          <w:sz w:val="10"/>
          <w:szCs w:val="10"/>
        </w:rPr>
        <w:t>обзор экономического и финансового по</w:t>
      </w:r>
      <w:r w:rsidRPr="000C7D99">
        <w:rPr>
          <w:rFonts w:ascii="Courier New" w:hAnsi="Courier New" w:cs="Courier New"/>
          <w:color w:val="000000"/>
          <w:sz w:val="10"/>
          <w:szCs w:val="10"/>
        </w:rPr>
        <w:softHyphen/>
        <w:t>ложения субъекта хозяйствования</w:t>
      </w:r>
    </w:p>
    <w:p w:rsidR="00B906F2" w:rsidRPr="000C7D99" w:rsidRDefault="00B906F2" w:rsidP="002E50DC">
      <w:pPr>
        <w:shd w:val="clear" w:color="auto" w:fill="FFFFFF"/>
        <w:autoSpaceDE w:val="0"/>
        <w:autoSpaceDN w:val="0"/>
        <w:adjustRightInd w:val="0"/>
        <w:ind w:firstLine="113"/>
        <w:rPr>
          <w:rFonts w:ascii="Courier New" w:hAnsi="Courier New" w:cs="Courier New"/>
          <w:sz w:val="10"/>
          <w:szCs w:val="10"/>
        </w:rPr>
      </w:pPr>
      <w:r w:rsidRPr="000C7D99">
        <w:rPr>
          <w:rFonts w:ascii="Courier New" w:hAnsi="Courier New" w:cs="Courier New"/>
          <w:color w:val="000000"/>
          <w:sz w:val="10"/>
          <w:szCs w:val="10"/>
        </w:rPr>
        <w:t>1.1.  Характеристика общей  направленности  финансово-хо</w:t>
      </w:r>
      <w:r w:rsidRPr="000C7D99">
        <w:rPr>
          <w:rFonts w:ascii="Courier New" w:hAnsi="Courier New" w:cs="Courier New"/>
          <w:color w:val="000000"/>
          <w:sz w:val="10"/>
          <w:szCs w:val="10"/>
        </w:rPr>
        <w:softHyphen/>
        <w:t>зяйственной деятельности</w:t>
      </w:r>
    </w:p>
    <w:p w:rsidR="00B906F2" w:rsidRPr="000C7D99" w:rsidRDefault="00B906F2" w:rsidP="002E50DC">
      <w:pPr>
        <w:shd w:val="clear" w:color="auto" w:fill="FFFFFF"/>
        <w:autoSpaceDE w:val="0"/>
        <w:autoSpaceDN w:val="0"/>
        <w:adjustRightInd w:val="0"/>
        <w:ind w:firstLine="113"/>
        <w:rPr>
          <w:rFonts w:ascii="Courier New" w:hAnsi="Courier New" w:cs="Courier New"/>
          <w:sz w:val="10"/>
          <w:szCs w:val="10"/>
        </w:rPr>
      </w:pPr>
      <w:r w:rsidRPr="000C7D99">
        <w:rPr>
          <w:rFonts w:ascii="Courier New" w:hAnsi="Courier New" w:cs="Courier New"/>
          <w:color w:val="000000"/>
          <w:sz w:val="10"/>
          <w:szCs w:val="10"/>
        </w:rPr>
        <w:t>1.2.  Выявление «больных» статей отчетности</w:t>
      </w:r>
    </w:p>
    <w:p w:rsidR="00B906F2" w:rsidRPr="000C7D99" w:rsidRDefault="00B906F2" w:rsidP="002E50DC">
      <w:pPr>
        <w:shd w:val="clear" w:color="auto" w:fill="FFFFFF"/>
        <w:autoSpaceDE w:val="0"/>
        <w:autoSpaceDN w:val="0"/>
        <w:adjustRightInd w:val="0"/>
        <w:ind w:firstLine="113"/>
        <w:rPr>
          <w:rFonts w:ascii="Courier New" w:hAnsi="Courier New" w:cs="Courier New"/>
          <w:sz w:val="10"/>
          <w:szCs w:val="10"/>
        </w:rPr>
      </w:pPr>
      <w:r w:rsidRPr="000C7D99">
        <w:rPr>
          <w:rFonts w:ascii="Courier New" w:hAnsi="Courier New" w:cs="Courier New"/>
          <w:color w:val="000000"/>
          <w:sz w:val="10"/>
          <w:szCs w:val="10"/>
        </w:rPr>
        <w:t>2.  Оценка и анализ экономического потенциала субъекта хо</w:t>
      </w:r>
      <w:r w:rsidRPr="000C7D99">
        <w:rPr>
          <w:rFonts w:ascii="Courier New" w:hAnsi="Courier New" w:cs="Courier New"/>
          <w:color w:val="000000"/>
          <w:sz w:val="10"/>
          <w:szCs w:val="10"/>
        </w:rPr>
        <w:softHyphen/>
        <w:t>зяйствования</w:t>
      </w:r>
    </w:p>
    <w:p w:rsidR="00B906F2" w:rsidRPr="000C7D99" w:rsidRDefault="00B906F2" w:rsidP="002E50DC">
      <w:pPr>
        <w:shd w:val="clear" w:color="auto" w:fill="FFFFFF"/>
        <w:autoSpaceDE w:val="0"/>
        <w:autoSpaceDN w:val="0"/>
        <w:adjustRightInd w:val="0"/>
        <w:ind w:firstLine="113"/>
        <w:rPr>
          <w:rFonts w:ascii="Courier New" w:hAnsi="Courier New" w:cs="Courier New"/>
          <w:sz w:val="10"/>
          <w:szCs w:val="10"/>
        </w:rPr>
      </w:pPr>
      <w:r w:rsidRPr="000C7D99">
        <w:rPr>
          <w:rFonts w:ascii="Courier New" w:hAnsi="Courier New" w:cs="Courier New"/>
          <w:color w:val="000000"/>
          <w:sz w:val="10"/>
          <w:szCs w:val="10"/>
        </w:rPr>
        <w:t>2.1.  Оценка имущественного положения</w:t>
      </w:r>
    </w:p>
    <w:p w:rsidR="00B906F2" w:rsidRPr="000C7D99" w:rsidRDefault="00B906F2" w:rsidP="002E50DC">
      <w:pPr>
        <w:shd w:val="clear" w:color="auto" w:fill="FFFFFF"/>
        <w:autoSpaceDE w:val="0"/>
        <w:autoSpaceDN w:val="0"/>
        <w:adjustRightInd w:val="0"/>
        <w:ind w:firstLine="113"/>
        <w:rPr>
          <w:rFonts w:ascii="Courier New" w:hAnsi="Courier New" w:cs="Courier New"/>
          <w:sz w:val="10"/>
          <w:szCs w:val="10"/>
        </w:rPr>
      </w:pPr>
      <w:r w:rsidRPr="000C7D99">
        <w:rPr>
          <w:rFonts w:ascii="Courier New" w:hAnsi="Courier New" w:cs="Courier New"/>
          <w:color w:val="000000"/>
          <w:sz w:val="10"/>
          <w:szCs w:val="10"/>
        </w:rPr>
        <w:t>2.1.1.  Построение аналитического баланса-нетто</w:t>
      </w:r>
    </w:p>
    <w:p w:rsidR="00B906F2" w:rsidRPr="000C7D99" w:rsidRDefault="00B906F2" w:rsidP="002E50DC">
      <w:pPr>
        <w:shd w:val="clear" w:color="auto" w:fill="FFFFFF"/>
        <w:autoSpaceDE w:val="0"/>
        <w:autoSpaceDN w:val="0"/>
        <w:adjustRightInd w:val="0"/>
        <w:ind w:firstLine="113"/>
        <w:rPr>
          <w:rFonts w:ascii="Courier New" w:hAnsi="Courier New" w:cs="Courier New"/>
          <w:sz w:val="10"/>
          <w:szCs w:val="10"/>
        </w:rPr>
      </w:pPr>
      <w:r w:rsidRPr="000C7D99">
        <w:rPr>
          <w:rFonts w:ascii="Courier New" w:hAnsi="Courier New" w:cs="Courier New"/>
          <w:color w:val="000000"/>
          <w:sz w:val="10"/>
          <w:szCs w:val="10"/>
        </w:rPr>
        <w:t>2.1.2.  Вертикальный анализ баланса</w:t>
      </w:r>
    </w:p>
    <w:p w:rsidR="00B906F2" w:rsidRPr="000C7D99" w:rsidRDefault="00B906F2" w:rsidP="002E50DC">
      <w:pPr>
        <w:shd w:val="clear" w:color="auto" w:fill="FFFFFF"/>
        <w:autoSpaceDE w:val="0"/>
        <w:autoSpaceDN w:val="0"/>
        <w:adjustRightInd w:val="0"/>
        <w:ind w:firstLine="113"/>
        <w:rPr>
          <w:rFonts w:ascii="Courier New" w:hAnsi="Courier New" w:cs="Courier New"/>
          <w:sz w:val="10"/>
          <w:szCs w:val="10"/>
        </w:rPr>
      </w:pPr>
      <w:r w:rsidRPr="000C7D99">
        <w:rPr>
          <w:rFonts w:ascii="Courier New" w:hAnsi="Courier New" w:cs="Courier New"/>
          <w:color w:val="000000"/>
          <w:sz w:val="10"/>
          <w:szCs w:val="10"/>
        </w:rPr>
        <w:t>2.1.3.  Горизонтальный анализ баланса</w:t>
      </w:r>
    </w:p>
    <w:p w:rsidR="00B906F2" w:rsidRPr="000C7D99" w:rsidRDefault="00B906F2" w:rsidP="002E50DC">
      <w:pPr>
        <w:shd w:val="clear" w:color="auto" w:fill="FFFFFF"/>
        <w:autoSpaceDE w:val="0"/>
        <w:autoSpaceDN w:val="0"/>
        <w:adjustRightInd w:val="0"/>
        <w:ind w:firstLine="113"/>
        <w:rPr>
          <w:rFonts w:ascii="Courier New" w:hAnsi="Courier New" w:cs="Courier New"/>
          <w:sz w:val="10"/>
          <w:szCs w:val="10"/>
        </w:rPr>
      </w:pPr>
      <w:r w:rsidRPr="000C7D99">
        <w:rPr>
          <w:rFonts w:ascii="Courier New" w:hAnsi="Courier New" w:cs="Courier New"/>
          <w:color w:val="000000"/>
          <w:sz w:val="10"/>
          <w:szCs w:val="10"/>
        </w:rPr>
        <w:t>2.1.4.  Анализ качественных сдвигов в имущественном по</w:t>
      </w:r>
      <w:r w:rsidRPr="000C7D99">
        <w:rPr>
          <w:rFonts w:ascii="Courier New" w:hAnsi="Courier New" w:cs="Courier New"/>
          <w:color w:val="000000"/>
          <w:sz w:val="10"/>
          <w:szCs w:val="10"/>
        </w:rPr>
        <w:softHyphen/>
        <w:t>ложении</w:t>
      </w:r>
    </w:p>
    <w:p w:rsidR="00B906F2" w:rsidRPr="000C7D99" w:rsidRDefault="00B906F2" w:rsidP="002E50DC">
      <w:pPr>
        <w:shd w:val="clear" w:color="auto" w:fill="FFFFFF"/>
        <w:autoSpaceDE w:val="0"/>
        <w:autoSpaceDN w:val="0"/>
        <w:adjustRightInd w:val="0"/>
        <w:ind w:firstLine="113"/>
        <w:rPr>
          <w:rFonts w:ascii="Courier New" w:hAnsi="Courier New" w:cs="Courier New"/>
          <w:sz w:val="10"/>
          <w:szCs w:val="10"/>
        </w:rPr>
      </w:pPr>
      <w:r w:rsidRPr="000C7D99">
        <w:rPr>
          <w:rFonts w:ascii="Courier New" w:hAnsi="Courier New" w:cs="Courier New"/>
          <w:color w:val="000000"/>
          <w:sz w:val="10"/>
          <w:szCs w:val="10"/>
        </w:rPr>
        <w:t>2.2.  Оценка финансового положения</w:t>
      </w:r>
    </w:p>
    <w:p w:rsidR="00B906F2" w:rsidRPr="000C7D99" w:rsidRDefault="00B906F2" w:rsidP="002E50DC">
      <w:pPr>
        <w:shd w:val="clear" w:color="auto" w:fill="FFFFFF"/>
        <w:autoSpaceDE w:val="0"/>
        <w:autoSpaceDN w:val="0"/>
        <w:adjustRightInd w:val="0"/>
        <w:ind w:firstLine="113"/>
        <w:rPr>
          <w:rFonts w:ascii="Courier New" w:hAnsi="Courier New" w:cs="Courier New"/>
          <w:sz w:val="10"/>
          <w:szCs w:val="10"/>
        </w:rPr>
      </w:pPr>
      <w:r w:rsidRPr="000C7D99">
        <w:rPr>
          <w:rFonts w:ascii="Courier New" w:hAnsi="Courier New" w:cs="Courier New"/>
          <w:color w:val="000000"/>
          <w:sz w:val="10"/>
          <w:szCs w:val="10"/>
        </w:rPr>
        <w:t>2.2.1.  Оценка ликвидности</w:t>
      </w:r>
    </w:p>
    <w:p w:rsidR="00B906F2" w:rsidRPr="000C7D99" w:rsidRDefault="00B906F2" w:rsidP="002E50DC">
      <w:pPr>
        <w:shd w:val="clear" w:color="auto" w:fill="FFFFFF"/>
        <w:autoSpaceDE w:val="0"/>
        <w:autoSpaceDN w:val="0"/>
        <w:adjustRightInd w:val="0"/>
        <w:ind w:firstLine="113"/>
        <w:rPr>
          <w:rFonts w:ascii="Courier New" w:hAnsi="Courier New" w:cs="Courier New"/>
          <w:sz w:val="10"/>
          <w:szCs w:val="10"/>
        </w:rPr>
      </w:pPr>
      <w:r w:rsidRPr="000C7D99">
        <w:rPr>
          <w:rFonts w:ascii="Courier New" w:hAnsi="Courier New" w:cs="Courier New"/>
          <w:color w:val="000000"/>
          <w:sz w:val="10"/>
          <w:szCs w:val="10"/>
        </w:rPr>
        <w:t>2.2.2.  Оценка финансовой устойчивости</w:t>
      </w:r>
    </w:p>
    <w:p w:rsidR="00B906F2" w:rsidRPr="000C7D99" w:rsidRDefault="00B906F2" w:rsidP="002E50DC">
      <w:pPr>
        <w:shd w:val="clear" w:color="auto" w:fill="FFFFFF"/>
        <w:autoSpaceDE w:val="0"/>
        <w:autoSpaceDN w:val="0"/>
        <w:adjustRightInd w:val="0"/>
        <w:ind w:firstLine="113"/>
        <w:rPr>
          <w:rFonts w:ascii="Courier New" w:hAnsi="Courier New" w:cs="Courier New"/>
          <w:sz w:val="10"/>
          <w:szCs w:val="10"/>
        </w:rPr>
      </w:pPr>
      <w:r w:rsidRPr="000C7D99">
        <w:rPr>
          <w:rFonts w:ascii="Courier New" w:hAnsi="Courier New" w:cs="Courier New"/>
          <w:color w:val="000000"/>
          <w:sz w:val="10"/>
          <w:szCs w:val="10"/>
        </w:rPr>
        <w:t>3.  Оценка и анализ результативности финансово-хозяйственной деятельности субъекта хозяйствования</w:t>
      </w:r>
    </w:p>
    <w:p w:rsidR="00B906F2" w:rsidRPr="000C7D99" w:rsidRDefault="00B906F2" w:rsidP="002E50DC">
      <w:pPr>
        <w:shd w:val="clear" w:color="auto" w:fill="FFFFFF"/>
        <w:autoSpaceDE w:val="0"/>
        <w:autoSpaceDN w:val="0"/>
        <w:adjustRightInd w:val="0"/>
        <w:ind w:firstLine="113"/>
        <w:rPr>
          <w:rFonts w:ascii="Courier New" w:hAnsi="Courier New" w:cs="Courier New"/>
          <w:sz w:val="10"/>
          <w:szCs w:val="10"/>
        </w:rPr>
      </w:pPr>
      <w:r w:rsidRPr="000C7D99">
        <w:rPr>
          <w:rFonts w:ascii="Courier New" w:hAnsi="Courier New" w:cs="Courier New"/>
          <w:color w:val="000000"/>
          <w:sz w:val="10"/>
          <w:szCs w:val="10"/>
        </w:rPr>
        <w:t>З.1.. Оценка производственной (основной) деятельности</w:t>
      </w:r>
    </w:p>
    <w:p w:rsidR="00B906F2" w:rsidRPr="000C7D99" w:rsidRDefault="00B906F2" w:rsidP="002E50DC">
      <w:pPr>
        <w:shd w:val="clear" w:color="auto" w:fill="FFFFFF"/>
        <w:autoSpaceDE w:val="0"/>
        <w:autoSpaceDN w:val="0"/>
        <w:adjustRightInd w:val="0"/>
        <w:ind w:firstLine="113"/>
        <w:rPr>
          <w:rFonts w:ascii="Courier New" w:hAnsi="Courier New" w:cs="Courier New"/>
          <w:sz w:val="10"/>
          <w:szCs w:val="10"/>
        </w:rPr>
      </w:pPr>
      <w:r w:rsidRPr="000C7D99">
        <w:rPr>
          <w:rFonts w:ascii="Courier New" w:hAnsi="Courier New" w:cs="Courier New"/>
          <w:color w:val="000000"/>
          <w:sz w:val="10"/>
          <w:szCs w:val="10"/>
        </w:rPr>
        <w:t>3.2.  Анализ рентабельности</w:t>
      </w:r>
    </w:p>
    <w:p w:rsidR="00B906F2" w:rsidRPr="000C7D99" w:rsidRDefault="00B906F2" w:rsidP="002E50DC">
      <w:pPr>
        <w:shd w:val="clear" w:color="auto" w:fill="FFFFFF"/>
        <w:autoSpaceDE w:val="0"/>
        <w:autoSpaceDN w:val="0"/>
        <w:adjustRightInd w:val="0"/>
        <w:ind w:firstLine="113"/>
        <w:rPr>
          <w:rFonts w:ascii="Courier New" w:hAnsi="Courier New" w:cs="Courier New"/>
          <w:sz w:val="10"/>
          <w:szCs w:val="10"/>
        </w:rPr>
      </w:pPr>
      <w:r w:rsidRPr="000C7D99">
        <w:rPr>
          <w:rFonts w:ascii="Courier New" w:hAnsi="Courier New" w:cs="Courier New"/>
          <w:color w:val="000000"/>
          <w:sz w:val="10"/>
          <w:szCs w:val="10"/>
        </w:rPr>
        <w:t>3.3.  Оценка положения на рынке ценных бумаг Информационную основу данной методики составляет систе</w:t>
      </w:r>
      <w:r w:rsidRPr="000C7D99">
        <w:rPr>
          <w:rFonts w:ascii="Courier New" w:hAnsi="Courier New" w:cs="Courier New"/>
          <w:color w:val="000000"/>
          <w:sz w:val="10"/>
          <w:szCs w:val="10"/>
        </w:rPr>
        <w:softHyphen/>
        <w:t>ма показателей, приведенных в приложении 2. Пример выполне</w:t>
      </w:r>
      <w:r w:rsidRPr="000C7D99">
        <w:rPr>
          <w:rFonts w:ascii="Courier New" w:hAnsi="Courier New" w:cs="Courier New"/>
          <w:color w:val="000000"/>
          <w:sz w:val="10"/>
          <w:szCs w:val="10"/>
        </w:rPr>
        <w:softHyphen/>
        <w:t>ния ряда из указанных выше процедур углубленного анализа бухгалтерской отчетности по данным бухгалтерской отчетности помещен в следующем параграфе.</w:t>
      </w:r>
    </w:p>
    <w:p w:rsidR="00B906F2" w:rsidRPr="000C7D99" w:rsidRDefault="00B906F2" w:rsidP="002E50DC">
      <w:pPr>
        <w:shd w:val="clear" w:color="auto" w:fill="FFFFFF"/>
        <w:autoSpaceDE w:val="0"/>
        <w:autoSpaceDN w:val="0"/>
        <w:adjustRightInd w:val="0"/>
        <w:ind w:firstLine="113"/>
        <w:rPr>
          <w:rFonts w:ascii="Courier New" w:hAnsi="Courier New" w:cs="Courier New"/>
          <w:sz w:val="10"/>
          <w:szCs w:val="10"/>
        </w:rPr>
      </w:pPr>
      <w:r w:rsidRPr="000C7D99">
        <w:rPr>
          <w:rFonts w:ascii="Courier New" w:hAnsi="Courier New" w:cs="Courier New"/>
          <w:color w:val="000000"/>
          <w:sz w:val="10"/>
          <w:szCs w:val="10"/>
        </w:rPr>
        <w:t>Дадим краткую характеристику основных показателей, ис</w:t>
      </w:r>
      <w:r w:rsidRPr="000C7D99">
        <w:rPr>
          <w:rFonts w:ascii="Courier New" w:hAnsi="Courier New" w:cs="Courier New"/>
          <w:color w:val="000000"/>
          <w:sz w:val="10"/>
          <w:szCs w:val="10"/>
        </w:rPr>
        <w:softHyphen/>
        <w:t>пользуемых в анализе финансово-хозяйственной деятельности предприятия.</w:t>
      </w:r>
    </w:p>
    <w:p w:rsidR="009F079C" w:rsidRPr="000C7D99" w:rsidRDefault="009F079C" w:rsidP="002E50DC">
      <w:pPr>
        <w:shd w:val="clear" w:color="auto" w:fill="FFFFFF"/>
        <w:autoSpaceDE w:val="0"/>
        <w:autoSpaceDN w:val="0"/>
        <w:adjustRightInd w:val="0"/>
        <w:ind w:firstLine="113"/>
        <w:rPr>
          <w:rFonts w:ascii="Courier New" w:hAnsi="Courier New" w:cs="Courier New"/>
          <w:color w:val="000000"/>
          <w:sz w:val="10"/>
          <w:szCs w:val="10"/>
        </w:rPr>
      </w:pPr>
      <w:r w:rsidRPr="000C7D99">
        <w:rPr>
          <w:rFonts w:ascii="Courier New" w:hAnsi="Courier New" w:cs="Courier New"/>
          <w:sz w:val="10"/>
          <w:szCs w:val="10"/>
        </w:rPr>
        <w:t>Исходные позиции:</w:t>
      </w:r>
      <w:r w:rsidRPr="000C7D99">
        <w:rPr>
          <w:rFonts w:ascii="Courier New" w:hAnsi="Courier New" w:cs="Courier New"/>
          <w:sz w:val="10"/>
          <w:szCs w:val="10"/>
        </w:rPr>
        <w:br/>
        <w:t>        1. Привлекаемая информация достоверна и содержится в полном объеме.</w:t>
      </w:r>
      <w:r w:rsidRPr="000C7D99">
        <w:rPr>
          <w:rFonts w:ascii="Courier New" w:hAnsi="Courier New" w:cs="Courier New"/>
          <w:sz w:val="10"/>
          <w:szCs w:val="10"/>
        </w:rPr>
        <w:br/>
        <w:t>        2. Разработана схема и последовательность проведения финансового анализа в зависимости от условий деятельности конкретного предприятия.</w:t>
      </w:r>
      <w:r w:rsidRPr="000C7D99">
        <w:rPr>
          <w:rFonts w:ascii="Courier New" w:hAnsi="Courier New" w:cs="Courier New"/>
          <w:sz w:val="10"/>
          <w:szCs w:val="10"/>
        </w:rPr>
        <w:br/>
        <w:t>        3. Определен порядок оформления результатов анализа и их оценки.</w:t>
      </w:r>
      <w:r w:rsidRPr="000C7D99">
        <w:rPr>
          <w:rFonts w:ascii="Courier New" w:hAnsi="Courier New" w:cs="Courier New"/>
          <w:sz w:val="10"/>
          <w:szCs w:val="10"/>
        </w:rPr>
        <w:br/>
        <w:t>        Блоки финансового анализа:</w:t>
      </w:r>
      <w:r w:rsidRPr="000C7D99">
        <w:rPr>
          <w:rFonts w:ascii="Courier New" w:hAnsi="Courier New" w:cs="Courier New"/>
          <w:sz w:val="10"/>
          <w:szCs w:val="10"/>
        </w:rPr>
        <w:br/>
        <w:t>        -финансовая устойчивость;</w:t>
      </w:r>
      <w:r w:rsidRPr="000C7D99">
        <w:rPr>
          <w:rFonts w:ascii="Courier New" w:hAnsi="Courier New" w:cs="Courier New"/>
          <w:sz w:val="10"/>
          <w:szCs w:val="10"/>
        </w:rPr>
        <w:br/>
        <w:t>        -ликвидность и кредитоспособность баланса;</w:t>
      </w:r>
      <w:r w:rsidRPr="000C7D99">
        <w:rPr>
          <w:rFonts w:ascii="Courier New" w:hAnsi="Courier New" w:cs="Courier New"/>
          <w:sz w:val="10"/>
          <w:szCs w:val="10"/>
        </w:rPr>
        <w:br/>
        <w:t>        -оборачиваемость оборотных активов;</w:t>
      </w:r>
      <w:r w:rsidRPr="000C7D99">
        <w:rPr>
          <w:rFonts w:ascii="Courier New" w:hAnsi="Courier New" w:cs="Courier New"/>
          <w:sz w:val="10"/>
          <w:szCs w:val="10"/>
        </w:rPr>
        <w:br/>
        <w:t>        -финансовые результаты.</w:t>
      </w:r>
      <w:r w:rsidRPr="000C7D99">
        <w:rPr>
          <w:rFonts w:ascii="Courier New" w:hAnsi="Courier New" w:cs="Courier New"/>
          <w:sz w:val="10"/>
          <w:szCs w:val="10"/>
        </w:rPr>
        <w:br/>
        <w:t>        В завершающей части анализа финансового состояния клиента подробно формулируются основные выводы по результатам вертикального и горизон-тального анализа структуры баланса, оценки удовлетворительности структуры баланса, финансовых результатов и оценки финансовых коэффициентов. В заключение аудитор по желанию клиента может провести анализ финансово-хозяйственной деятельности на перспективу предприятия с полнейшей выкладкой прогнозных данных.</w:t>
      </w:r>
    </w:p>
    <w:p w:rsidR="009F079C" w:rsidRPr="000C7D99" w:rsidRDefault="009F079C" w:rsidP="002E50DC">
      <w:pPr>
        <w:shd w:val="clear" w:color="auto" w:fill="FFFFFF"/>
        <w:autoSpaceDE w:val="0"/>
        <w:autoSpaceDN w:val="0"/>
        <w:adjustRightInd w:val="0"/>
        <w:ind w:firstLine="113"/>
        <w:rPr>
          <w:rFonts w:ascii="Courier New" w:hAnsi="Courier New" w:cs="Courier New"/>
          <w:sz w:val="10"/>
          <w:szCs w:val="10"/>
        </w:rPr>
      </w:pPr>
      <w:r w:rsidRPr="000C7D99">
        <w:rPr>
          <w:rFonts w:ascii="Courier New" w:hAnsi="Courier New" w:cs="Courier New"/>
          <w:b/>
          <w:bCs/>
          <w:sz w:val="10"/>
          <w:szCs w:val="10"/>
        </w:rPr>
        <w:t>Последовательность проведения финансового анализа</w:t>
      </w:r>
      <w:r w:rsidRPr="000C7D99">
        <w:rPr>
          <w:rFonts w:ascii="Courier New" w:hAnsi="Courier New" w:cs="Courier New"/>
          <w:sz w:val="10"/>
          <w:szCs w:val="10"/>
        </w:rPr>
        <w:br/>
        <w:t>Анализ структуры доходов и расходов. Факторы формирования выручки. Факторы формирования прибыли от реализации продукции. Виды прибыли. Качество прибыли. Анализ безубыточности. Анализ структуры баланса. Ликвидность, устойчивость. Оборотный капитал. Чистые активы. Анализ денежных потоков. Операционный, инвестиционный и финансовый денежный поток. Анализ ликвидности (краткосрочной платежеспособности). Анализ финансовой устойчивости (долгосрочной платежеспособности). Анализ оборачиваемости (эффективности управления). Анализ рентабельности. Рентабельность продаж. Рентабельность собственного капитала. Средневзвешенная стоимость капитала. Анализ рыночной привлекательности. Финансовые критерии принятия управленческих решений.</w:t>
      </w:r>
    </w:p>
    <w:p w:rsidR="00DE1A6D" w:rsidRDefault="00A33E0F" w:rsidP="00DE1A6D">
      <w:pPr>
        <w:shd w:val="clear" w:color="auto" w:fill="FFFFFF"/>
        <w:autoSpaceDE w:val="0"/>
        <w:autoSpaceDN w:val="0"/>
        <w:adjustRightInd w:val="0"/>
        <w:rPr>
          <w:color w:val="00000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24.5pt">
            <v:imagedata r:id="rId5" o:title="" gain="86232f" blacklevel="-1966f"/>
          </v:shape>
        </w:pict>
      </w:r>
    </w:p>
    <w:p w:rsidR="00DE1A6D" w:rsidRDefault="00A33E0F" w:rsidP="00DE1A6D">
      <w:pPr>
        <w:shd w:val="clear" w:color="auto" w:fill="FFFFFF"/>
        <w:autoSpaceDE w:val="0"/>
        <w:autoSpaceDN w:val="0"/>
        <w:adjustRightInd w:val="0"/>
      </w:pPr>
      <w:r>
        <w:pict>
          <v:shape id="_x0000_i1026" type="#_x0000_t75" style="width:162pt;height:158.25pt">
            <v:imagedata r:id="rId6" o:title="Захват" gain="79922f" blacklevel="-1966f"/>
          </v:shape>
        </w:pict>
      </w:r>
    </w:p>
    <w:p w:rsidR="0091324F" w:rsidRDefault="0091324F" w:rsidP="00DE1A6D">
      <w:pPr>
        <w:shd w:val="clear" w:color="auto" w:fill="FFFFFF"/>
        <w:autoSpaceDE w:val="0"/>
        <w:autoSpaceDN w:val="0"/>
        <w:adjustRightInd w:val="0"/>
      </w:pPr>
    </w:p>
    <w:p w:rsidR="00D3231B" w:rsidRDefault="00D3231B" w:rsidP="00DE1A6D">
      <w:pPr>
        <w:shd w:val="clear" w:color="auto" w:fill="FFFFFF"/>
        <w:autoSpaceDE w:val="0"/>
        <w:autoSpaceDN w:val="0"/>
        <w:adjustRightInd w:val="0"/>
      </w:pPr>
    </w:p>
    <w:p w:rsidR="00D3231B" w:rsidRDefault="00D3231B" w:rsidP="00DE1A6D">
      <w:pPr>
        <w:shd w:val="clear" w:color="auto" w:fill="FFFFFF"/>
        <w:autoSpaceDE w:val="0"/>
        <w:autoSpaceDN w:val="0"/>
        <w:adjustRightInd w:val="0"/>
      </w:pPr>
    </w:p>
    <w:p w:rsidR="00F818F3" w:rsidRDefault="00F818F3" w:rsidP="00DE1A6D">
      <w:pPr>
        <w:shd w:val="clear" w:color="auto" w:fill="FFFFFF"/>
        <w:autoSpaceDE w:val="0"/>
        <w:autoSpaceDN w:val="0"/>
        <w:adjustRightInd w:val="0"/>
      </w:pPr>
    </w:p>
    <w:p w:rsidR="00D3231B" w:rsidRDefault="00D3231B" w:rsidP="00DE1A6D">
      <w:pPr>
        <w:shd w:val="clear" w:color="auto" w:fill="FFFFFF"/>
        <w:autoSpaceDE w:val="0"/>
        <w:autoSpaceDN w:val="0"/>
        <w:adjustRightInd w:val="0"/>
      </w:pPr>
    </w:p>
    <w:p w:rsidR="00D3231B" w:rsidRDefault="00D3231B" w:rsidP="00DE1A6D">
      <w:pPr>
        <w:shd w:val="clear" w:color="auto" w:fill="FFFFFF"/>
        <w:autoSpaceDE w:val="0"/>
        <w:autoSpaceDN w:val="0"/>
        <w:adjustRightInd w:val="0"/>
      </w:pPr>
    </w:p>
    <w:p w:rsidR="00D3231B" w:rsidRPr="00F818F3" w:rsidRDefault="00D3231B" w:rsidP="00DE1A6D">
      <w:pPr>
        <w:shd w:val="clear" w:color="auto" w:fill="FFFFFF"/>
        <w:autoSpaceDE w:val="0"/>
        <w:autoSpaceDN w:val="0"/>
        <w:adjustRightInd w:val="0"/>
        <w:rPr>
          <w:sz w:val="16"/>
          <w:szCs w:val="16"/>
        </w:rPr>
      </w:pPr>
    </w:p>
    <w:p w:rsidR="0066041C" w:rsidRPr="0091324F" w:rsidRDefault="0066041C" w:rsidP="003A0A90">
      <w:pPr>
        <w:numPr>
          <w:ilvl w:val="0"/>
          <w:numId w:val="1"/>
        </w:numPr>
        <w:shd w:val="clear" w:color="auto" w:fill="FFFFFF"/>
        <w:autoSpaceDE w:val="0"/>
        <w:autoSpaceDN w:val="0"/>
        <w:adjustRightInd w:val="0"/>
        <w:rPr>
          <w:rFonts w:ascii="Courier New" w:hAnsi="Courier New" w:cs="Courier New"/>
          <w:b/>
          <w:sz w:val="12"/>
          <w:szCs w:val="12"/>
        </w:rPr>
      </w:pPr>
      <w:r w:rsidRPr="0091324F">
        <w:rPr>
          <w:rFonts w:ascii="Courier New" w:hAnsi="Courier New" w:cs="Courier New"/>
          <w:b/>
          <w:color w:val="000000"/>
          <w:sz w:val="12"/>
          <w:szCs w:val="12"/>
        </w:rPr>
        <w:t>Анализ производства продукции.</w:t>
      </w:r>
    </w:p>
    <w:p w:rsidR="00082384" w:rsidRPr="0091324F" w:rsidRDefault="00082384" w:rsidP="0091324F">
      <w:pPr>
        <w:ind w:firstLine="113"/>
        <w:jc w:val="both"/>
        <w:rPr>
          <w:rFonts w:ascii="Courier New" w:hAnsi="Courier New" w:cs="Courier New"/>
          <w:bCs/>
          <w:sz w:val="10"/>
          <w:szCs w:val="10"/>
        </w:rPr>
      </w:pPr>
      <w:r w:rsidRPr="0091324F">
        <w:rPr>
          <w:rFonts w:ascii="Courier New" w:hAnsi="Courier New" w:cs="Courier New"/>
          <w:bCs/>
          <w:sz w:val="10"/>
          <w:szCs w:val="10"/>
        </w:rPr>
        <w:t>Темпы роста объема производства и реализации продукции, повышения ее качества влияют на величину издержек, прибыль и рентабельность предприятия. Поэтому анализ данных показателей имеет важное значение.</w:t>
      </w:r>
    </w:p>
    <w:p w:rsidR="00082384" w:rsidRPr="0091324F" w:rsidRDefault="00082384" w:rsidP="0091324F">
      <w:pPr>
        <w:ind w:firstLine="113"/>
        <w:jc w:val="both"/>
        <w:rPr>
          <w:rFonts w:ascii="Courier New" w:hAnsi="Courier New" w:cs="Courier New"/>
          <w:b/>
          <w:sz w:val="10"/>
          <w:szCs w:val="10"/>
        </w:rPr>
      </w:pPr>
      <w:r w:rsidRPr="0091324F">
        <w:rPr>
          <w:rFonts w:ascii="Courier New" w:hAnsi="Courier New" w:cs="Courier New"/>
          <w:sz w:val="10"/>
          <w:szCs w:val="10"/>
        </w:rPr>
        <w:t>Его основные задачи:</w:t>
      </w:r>
    </w:p>
    <w:p w:rsidR="00082384" w:rsidRPr="0091324F" w:rsidRDefault="00082384" w:rsidP="0091324F">
      <w:pPr>
        <w:numPr>
          <w:ilvl w:val="0"/>
          <w:numId w:val="40"/>
        </w:numPr>
        <w:tabs>
          <w:tab w:val="clear" w:pos="1669"/>
        </w:tabs>
        <w:ind w:left="0" w:firstLine="113"/>
        <w:jc w:val="both"/>
        <w:rPr>
          <w:rFonts w:ascii="Courier New" w:hAnsi="Courier New" w:cs="Courier New"/>
          <w:bCs/>
          <w:sz w:val="10"/>
          <w:szCs w:val="10"/>
        </w:rPr>
      </w:pPr>
      <w:r w:rsidRPr="0091324F">
        <w:rPr>
          <w:rFonts w:ascii="Courier New" w:hAnsi="Courier New" w:cs="Courier New"/>
          <w:bCs/>
          <w:sz w:val="10"/>
          <w:szCs w:val="10"/>
        </w:rPr>
        <w:t>Оценка степени выполнения плана и динамика производства и реализации продукции;</w:t>
      </w:r>
    </w:p>
    <w:p w:rsidR="00082384" w:rsidRPr="0091324F" w:rsidRDefault="00082384" w:rsidP="0091324F">
      <w:pPr>
        <w:numPr>
          <w:ilvl w:val="0"/>
          <w:numId w:val="40"/>
        </w:numPr>
        <w:tabs>
          <w:tab w:val="clear" w:pos="1669"/>
        </w:tabs>
        <w:ind w:left="0" w:firstLine="113"/>
        <w:jc w:val="both"/>
        <w:rPr>
          <w:rFonts w:ascii="Courier New" w:hAnsi="Courier New" w:cs="Courier New"/>
          <w:b/>
          <w:sz w:val="10"/>
          <w:szCs w:val="10"/>
        </w:rPr>
      </w:pPr>
      <w:r w:rsidRPr="0091324F">
        <w:rPr>
          <w:rFonts w:ascii="Courier New" w:hAnsi="Courier New" w:cs="Courier New"/>
          <w:bCs/>
          <w:sz w:val="10"/>
          <w:szCs w:val="10"/>
        </w:rPr>
        <w:t xml:space="preserve">Определение влияния факторов на изменение величины этих показателей; </w:t>
      </w:r>
    </w:p>
    <w:p w:rsidR="00082384" w:rsidRPr="0091324F" w:rsidRDefault="00082384" w:rsidP="0091324F">
      <w:pPr>
        <w:numPr>
          <w:ilvl w:val="0"/>
          <w:numId w:val="40"/>
        </w:numPr>
        <w:tabs>
          <w:tab w:val="clear" w:pos="1669"/>
        </w:tabs>
        <w:ind w:left="0" w:firstLine="113"/>
        <w:jc w:val="both"/>
        <w:rPr>
          <w:rFonts w:ascii="Courier New" w:hAnsi="Courier New" w:cs="Courier New"/>
          <w:b/>
          <w:sz w:val="10"/>
          <w:szCs w:val="10"/>
        </w:rPr>
      </w:pPr>
      <w:r w:rsidRPr="0091324F">
        <w:rPr>
          <w:rFonts w:ascii="Courier New" w:hAnsi="Courier New" w:cs="Courier New"/>
          <w:bCs/>
          <w:sz w:val="10"/>
          <w:szCs w:val="10"/>
        </w:rPr>
        <w:t>Выявление внутрихозяйственных резервов увеличения выпуска и реализации продукции;</w:t>
      </w:r>
    </w:p>
    <w:p w:rsidR="00082384" w:rsidRPr="0091324F" w:rsidRDefault="00082384" w:rsidP="0091324F">
      <w:pPr>
        <w:numPr>
          <w:ilvl w:val="0"/>
          <w:numId w:val="40"/>
        </w:numPr>
        <w:tabs>
          <w:tab w:val="clear" w:pos="1669"/>
        </w:tabs>
        <w:ind w:left="0" w:firstLine="113"/>
        <w:jc w:val="both"/>
        <w:rPr>
          <w:rFonts w:ascii="Courier New" w:hAnsi="Courier New" w:cs="Courier New"/>
          <w:b/>
          <w:sz w:val="10"/>
          <w:szCs w:val="10"/>
        </w:rPr>
      </w:pPr>
      <w:r w:rsidRPr="0091324F">
        <w:rPr>
          <w:rFonts w:ascii="Courier New" w:hAnsi="Courier New" w:cs="Courier New"/>
          <w:bCs/>
          <w:sz w:val="10"/>
          <w:szCs w:val="10"/>
        </w:rPr>
        <w:t>Разработка мероприятий по освоению выявленных резервов.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32"/>
        <w:gridCol w:w="2274"/>
      </w:tblGrid>
      <w:tr w:rsidR="00082384" w:rsidRPr="0091324F">
        <w:tc>
          <w:tcPr>
            <w:tcW w:w="832" w:type="dxa"/>
            <w:vMerge w:val="restart"/>
            <w:vAlign w:val="center"/>
          </w:tcPr>
          <w:p w:rsidR="00082384" w:rsidRPr="0091324F" w:rsidRDefault="00082384" w:rsidP="0091324F">
            <w:pPr>
              <w:ind w:firstLine="113"/>
              <w:jc w:val="both"/>
              <w:rPr>
                <w:rFonts w:ascii="Courier New" w:hAnsi="Courier New" w:cs="Courier New"/>
                <w:b/>
                <w:sz w:val="10"/>
                <w:szCs w:val="10"/>
              </w:rPr>
            </w:pPr>
            <w:r w:rsidRPr="0091324F">
              <w:rPr>
                <w:rFonts w:ascii="Courier New" w:hAnsi="Courier New" w:cs="Courier New"/>
                <w:bCs/>
                <w:sz w:val="10"/>
                <w:szCs w:val="10"/>
              </w:rPr>
              <w:t>Объекты анализа</w:t>
            </w:r>
          </w:p>
        </w:tc>
        <w:tc>
          <w:tcPr>
            <w:tcW w:w="2274" w:type="dxa"/>
            <w:vAlign w:val="center"/>
          </w:tcPr>
          <w:p w:rsidR="00082384" w:rsidRPr="0091324F" w:rsidRDefault="00082384" w:rsidP="0091324F">
            <w:pPr>
              <w:ind w:firstLine="113"/>
              <w:jc w:val="both"/>
              <w:rPr>
                <w:rFonts w:ascii="Courier New" w:hAnsi="Courier New" w:cs="Courier New"/>
                <w:bCs/>
                <w:sz w:val="10"/>
                <w:szCs w:val="10"/>
              </w:rPr>
            </w:pPr>
            <w:r w:rsidRPr="0091324F">
              <w:rPr>
                <w:rFonts w:ascii="Courier New" w:hAnsi="Courier New" w:cs="Courier New"/>
                <w:bCs/>
                <w:sz w:val="10"/>
                <w:szCs w:val="10"/>
              </w:rPr>
              <w:t>Объем производства и реализации продукции в целом и по ассортименту</w:t>
            </w:r>
          </w:p>
        </w:tc>
      </w:tr>
      <w:tr w:rsidR="00082384" w:rsidRPr="0091324F">
        <w:tc>
          <w:tcPr>
            <w:tcW w:w="832" w:type="dxa"/>
            <w:vMerge/>
            <w:vAlign w:val="center"/>
          </w:tcPr>
          <w:p w:rsidR="00082384" w:rsidRPr="0091324F" w:rsidRDefault="00082384" w:rsidP="0091324F">
            <w:pPr>
              <w:ind w:firstLine="113"/>
              <w:jc w:val="both"/>
              <w:rPr>
                <w:rFonts w:ascii="Courier New" w:hAnsi="Courier New" w:cs="Courier New"/>
                <w:bCs/>
                <w:sz w:val="10"/>
                <w:szCs w:val="10"/>
              </w:rPr>
            </w:pPr>
          </w:p>
        </w:tc>
        <w:tc>
          <w:tcPr>
            <w:tcW w:w="2274" w:type="dxa"/>
            <w:vAlign w:val="center"/>
          </w:tcPr>
          <w:p w:rsidR="00082384" w:rsidRPr="0091324F" w:rsidRDefault="00082384" w:rsidP="0091324F">
            <w:pPr>
              <w:pStyle w:val="2"/>
              <w:spacing w:before="0" w:after="0"/>
              <w:ind w:firstLine="113"/>
              <w:jc w:val="both"/>
              <w:rPr>
                <w:rFonts w:ascii="Courier New" w:hAnsi="Courier New" w:cs="Courier New"/>
                <w:sz w:val="10"/>
                <w:szCs w:val="10"/>
              </w:rPr>
            </w:pPr>
            <w:r w:rsidRPr="0091324F">
              <w:rPr>
                <w:rFonts w:ascii="Courier New" w:hAnsi="Courier New" w:cs="Courier New"/>
                <w:sz w:val="10"/>
                <w:szCs w:val="10"/>
              </w:rPr>
              <w:t>Качество продукции</w:t>
            </w:r>
          </w:p>
        </w:tc>
      </w:tr>
      <w:tr w:rsidR="00082384" w:rsidRPr="0091324F">
        <w:tc>
          <w:tcPr>
            <w:tcW w:w="832" w:type="dxa"/>
            <w:vMerge/>
            <w:vAlign w:val="center"/>
          </w:tcPr>
          <w:p w:rsidR="00082384" w:rsidRPr="0091324F" w:rsidRDefault="00082384" w:rsidP="0091324F">
            <w:pPr>
              <w:ind w:firstLine="113"/>
              <w:jc w:val="both"/>
              <w:rPr>
                <w:rFonts w:ascii="Courier New" w:hAnsi="Courier New" w:cs="Courier New"/>
                <w:bCs/>
                <w:sz w:val="10"/>
                <w:szCs w:val="10"/>
              </w:rPr>
            </w:pPr>
          </w:p>
        </w:tc>
        <w:tc>
          <w:tcPr>
            <w:tcW w:w="2274" w:type="dxa"/>
            <w:vAlign w:val="center"/>
          </w:tcPr>
          <w:p w:rsidR="00082384" w:rsidRPr="0091324F" w:rsidRDefault="00082384" w:rsidP="0091324F">
            <w:pPr>
              <w:ind w:firstLine="113"/>
              <w:jc w:val="both"/>
              <w:rPr>
                <w:rFonts w:ascii="Courier New" w:hAnsi="Courier New" w:cs="Courier New"/>
                <w:bCs/>
                <w:sz w:val="10"/>
                <w:szCs w:val="10"/>
              </w:rPr>
            </w:pPr>
            <w:r w:rsidRPr="0091324F">
              <w:rPr>
                <w:rFonts w:ascii="Courier New" w:hAnsi="Courier New" w:cs="Courier New"/>
                <w:bCs/>
                <w:sz w:val="10"/>
                <w:szCs w:val="10"/>
              </w:rPr>
              <w:t>Структура производства и реализации продукции</w:t>
            </w:r>
          </w:p>
        </w:tc>
      </w:tr>
      <w:tr w:rsidR="00082384" w:rsidRPr="0091324F">
        <w:tc>
          <w:tcPr>
            <w:tcW w:w="832" w:type="dxa"/>
            <w:vMerge/>
            <w:vAlign w:val="center"/>
          </w:tcPr>
          <w:p w:rsidR="00082384" w:rsidRPr="0091324F" w:rsidRDefault="00082384" w:rsidP="0091324F">
            <w:pPr>
              <w:ind w:firstLine="113"/>
              <w:jc w:val="both"/>
              <w:rPr>
                <w:rFonts w:ascii="Courier New" w:hAnsi="Courier New" w:cs="Courier New"/>
                <w:bCs/>
                <w:sz w:val="10"/>
                <w:szCs w:val="10"/>
              </w:rPr>
            </w:pPr>
          </w:p>
        </w:tc>
        <w:tc>
          <w:tcPr>
            <w:tcW w:w="2274" w:type="dxa"/>
            <w:vAlign w:val="center"/>
          </w:tcPr>
          <w:p w:rsidR="00082384" w:rsidRPr="0091324F" w:rsidRDefault="00082384" w:rsidP="0091324F">
            <w:pPr>
              <w:ind w:firstLine="113"/>
              <w:jc w:val="both"/>
              <w:rPr>
                <w:rFonts w:ascii="Courier New" w:hAnsi="Courier New" w:cs="Courier New"/>
                <w:bCs/>
                <w:sz w:val="10"/>
                <w:szCs w:val="10"/>
              </w:rPr>
            </w:pPr>
            <w:r w:rsidRPr="0091324F">
              <w:rPr>
                <w:rFonts w:ascii="Courier New" w:hAnsi="Courier New" w:cs="Courier New"/>
                <w:bCs/>
                <w:sz w:val="10"/>
                <w:szCs w:val="10"/>
              </w:rPr>
              <w:t>Ритмичность производства и реализации продукции</w:t>
            </w:r>
          </w:p>
        </w:tc>
      </w:tr>
    </w:tbl>
    <w:p w:rsidR="00082384" w:rsidRPr="0091324F" w:rsidRDefault="00082384" w:rsidP="0091324F">
      <w:pPr>
        <w:pStyle w:val="22"/>
        <w:spacing w:after="0" w:line="240" w:lineRule="auto"/>
        <w:ind w:firstLine="113"/>
        <w:jc w:val="both"/>
        <w:rPr>
          <w:rFonts w:ascii="Courier New" w:hAnsi="Courier New" w:cs="Courier New"/>
          <w:sz w:val="10"/>
          <w:szCs w:val="10"/>
        </w:rPr>
      </w:pPr>
      <w:r w:rsidRPr="0091324F">
        <w:rPr>
          <w:rFonts w:ascii="Courier New" w:hAnsi="Courier New" w:cs="Courier New"/>
          <w:sz w:val="10"/>
          <w:szCs w:val="10"/>
        </w:rPr>
        <w:t>Источниками информации для анализа производства и реализации продукции служат: бизнес-план предприятия, оперативные планы-графики, отчетность формы №1-П (годовая) «Отчет по продукции», форма №1-П (квартал) «Квартальная отчетность промышленного предприятия о выпуске отдельных видов продукции в ассортименте», форма №1-П (месячная) «Срочная отчетность промышленного предприятия по продукции», форма №2 («отчет о прибылях и убытках», ведомость №16 «Движение готовых изделий, их отгрузка и реализация»).</w:t>
      </w:r>
    </w:p>
    <w:p w:rsidR="00766EAF" w:rsidRPr="0091324F" w:rsidRDefault="00766EAF" w:rsidP="0091324F">
      <w:pPr>
        <w:pStyle w:val="22"/>
        <w:spacing w:after="0" w:line="240" w:lineRule="auto"/>
        <w:ind w:firstLine="113"/>
        <w:jc w:val="both"/>
        <w:rPr>
          <w:rFonts w:ascii="Courier New" w:hAnsi="Courier New" w:cs="Courier New"/>
          <w:sz w:val="10"/>
          <w:szCs w:val="10"/>
        </w:rPr>
      </w:pPr>
      <w:r w:rsidRPr="0091324F">
        <w:rPr>
          <w:rFonts w:ascii="Courier New" w:hAnsi="Courier New" w:cs="Courier New"/>
          <w:sz w:val="10"/>
          <w:szCs w:val="10"/>
        </w:rPr>
        <w:t>Объем производства и реализации продукции может выражаться в натуральных, трудовых и стоимостных измерителях.</w:t>
      </w:r>
    </w:p>
    <w:p w:rsidR="00766EAF" w:rsidRPr="0091324F" w:rsidRDefault="00766EAF" w:rsidP="0091324F">
      <w:pPr>
        <w:pStyle w:val="22"/>
        <w:spacing w:after="0" w:line="240" w:lineRule="auto"/>
        <w:ind w:firstLine="113"/>
        <w:jc w:val="both"/>
        <w:rPr>
          <w:rFonts w:ascii="Courier New" w:hAnsi="Courier New" w:cs="Courier New"/>
          <w:sz w:val="10"/>
          <w:szCs w:val="10"/>
        </w:rPr>
      </w:pPr>
      <w:r w:rsidRPr="0091324F">
        <w:rPr>
          <w:rFonts w:ascii="Courier New" w:hAnsi="Courier New" w:cs="Courier New"/>
          <w:sz w:val="10"/>
          <w:szCs w:val="10"/>
        </w:rPr>
        <w:t>Обобщающие показатели объема производства продукции получают с помощью стоимостной оценки.</w:t>
      </w:r>
    </w:p>
    <w:p w:rsidR="00766EAF" w:rsidRPr="0091324F" w:rsidRDefault="00766EAF" w:rsidP="0091324F">
      <w:pPr>
        <w:pStyle w:val="22"/>
        <w:spacing w:after="0" w:line="240" w:lineRule="auto"/>
        <w:ind w:firstLine="113"/>
        <w:jc w:val="both"/>
        <w:rPr>
          <w:rFonts w:ascii="Courier New" w:hAnsi="Courier New" w:cs="Courier New"/>
          <w:sz w:val="10"/>
          <w:szCs w:val="10"/>
        </w:rPr>
      </w:pPr>
      <w:r w:rsidRPr="0091324F">
        <w:rPr>
          <w:rFonts w:ascii="Courier New" w:hAnsi="Courier New" w:cs="Courier New"/>
          <w:sz w:val="10"/>
          <w:szCs w:val="10"/>
        </w:rPr>
        <w:t>Основными показателями объема производства служат товарная и валовая продукция.</w:t>
      </w:r>
    </w:p>
    <w:p w:rsidR="00766EAF" w:rsidRPr="0091324F" w:rsidRDefault="00766EAF" w:rsidP="0091324F">
      <w:pPr>
        <w:pStyle w:val="22"/>
        <w:spacing w:after="0" w:line="240" w:lineRule="auto"/>
        <w:ind w:firstLine="113"/>
        <w:jc w:val="both"/>
        <w:rPr>
          <w:rFonts w:ascii="Courier New" w:hAnsi="Courier New" w:cs="Courier New"/>
          <w:sz w:val="10"/>
          <w:szCs w:val="10"/>
        </w:rPr>
      </w:pPr>
      <w:r w:rsidRPr="0091324F">
        <w:rPr>
          <w:rFonts w:ascii="Courier New" w:hAnsi="Courier New" w:cs="Courier New"/>
          <w:b/>
          <w:sz w:val="10"/>
          <w:szCs w:val="10"/>
        </w:rPr>
        <w:t>Валовая продукция</w:t>
      </w:r>
      <w:r w:rsidRPr="0091324F">
        <w:rPr>
          <w:rFonts w:ascii="Courier New" w:hAnsi="Courier New" w:cs="Courier New"/>
          <w:sz w:val="10"/>
          <w:szCs w:val="10"/>
        </w:rPr>
        <w:t xml:space="preserve"> – это стоимость всей произведенной продукции и выполненных работ, включая незавершенное производство.</w:t>
      </w:r>
    </w:p>
    <w:p w:rsidR="00766EAF" w:rsidRPr="0091324F" w:rsidRDefault="00766EAF" w:rsidP="0091324F">
      <w:pPr>
        <w:pStyle w:val="22"/>
        <w:spacing w:after="0" w:line="240" w:lineRule="auto"/>
        <w:ind w:firstLine="113"/>
        <w:jc w:val="both"/>
        <w:rPr>
          <w:rFonts w:ascii="Courier New" w:hAnsi="Courier New" w:cs="Courier New"/>
          <w:sz w:val="10"/>
          <w:szCs w:val="10"/>
        </w:rPr>
      </w:pPr>
      <w:r w:rsidRPr="0091324F">
        <w:rPr>
          <w:rFonts w:ascii="Courier New" w:hAnsi="Courier New" w:cs="Courier New"/>
          <w:sz w:val="10"/>
          <w:szCs w:val="10"/>
        </w:rPr>
        <w:t>Выражается в сопоставимых и действующих ценах.</w:t>
      </w:r>
    </w:p>
    <w:p w:rsidR="00330D39" w:rsidRPr="0091324F" w:rsidRDefault="00766EAF" w:rsidP="0091324F">
      <w:pPr>
        <w:pStyle w:val="22"/>
        <w:spacing w:after="0" w:line="240" w:lineRule="auto"/>
        <w:ind w:firstLine="113"/>
        <w:jc w:val="both"/>
        <w:rPr>
          <w:rFonts w:ascii="Courier New" w:hAnsi="Courier New" w:cs="Courier New"/>
          <w:sz w:val="10"/>
          <w:szCs w:val="10"/>
        </w:rPr>
      </w:pPr>
      <w:r w:rsidRPr="0091324F">
        <w:rPr>
          <w:rFonts w:ascii="Courier New" w:hAnsi="Courier New" w:cs="Courier New"/>
          <w:b/>
          <w:sz w:val="10"/>
          <w:szCs w:val="10"/>
        </w:rPr>
        <w:t>Товарная продукция</w:t>
      </w:r>
      <w:r w:rsidRPr="0091324F">
        <w:rPr>
          <w:rFonts w:ascii="Courier New" w:hAnsi="Courier New" w:cs="Courier New"/>
          <w:sz w:val="10"/>
          <w:szCs w:val="10"/>
        </w:rPr>
        <w:t xml:space="preserve"> отличается от валовой тем, что в нее не включают остатки незавершенного производства.</w:t>
      </w:r>
    </w:p>
    <w:p w:rsidR="00330D39" w:rsidRPr="0091324F" w:rsidRDefault="00330D39" w:rsidP="0091324F">
      <w:pPr>
        <w:pStyle w:val="22"/>
        <w:spacing w:after="0" w:line="240" w:lineRule="auto"/>
        <w:ind w:firstLine="113"/>
        <w:jc w:val="both"/>
        <w:rPr>
          <w:rFonts w:ascii="Courier New" w:hAnsi="Courier New" w:cs="Courier New"/>
          <w:sz w:val="10"/>
          <w:szCs w:val="10"/>
        </w:rPr>
      </w:pPr>
      <w:r w:rsidRPr="0091324F">
        <w:rPr>
          <w:rFonts w:ascii="Courier New" w:hAnsi="Courier New" w:cs="Courier New"/>
          <w:sz w:val="10"/>
          <w:szCs w:val="10"/>
        </w:rPr>
        <w:t>Валовая продукция (ВП) – это вся выпущенная продукция и сумма всех произвед-ых работ.</w:t>
      </w:r>
    </w:p>
    <w:p w:rsidR="00330D39" w:rsidRPr="0091324F" w:rsidRDefault="00330D39" w:rsidP="0091324F">
      <w:pPr>
        <w:pStyle w:val="22"/>
        <w:spacing w:after="0" w:line="240" w:lineRule="auto"/>
        <w:ind w:firstLine="113"/>
        <w:jc w:val="both"/>
        <w:rPr>
          <w:rFonts w:ascii="Courier New" w:hAnsi="Courier New" w:cs="Courier New"/>
          <w:sz w:val="10"/>
          <w:szCs w:val="10"/>
        </w:rPr>
      </w:pPr>
      <w:r w:rsidRPr="0091324F">
        <w:rPr>
          <w:rFonts w:ascii="Courier New" w:hAnsi="Courier New" w:cs="Courier New"/>
          <w:sz w:val="10"/>
          <w:szCs w:val="10"/>
        </w:rPr>
        <w:t xml:space="preserve">Товарная продукция (ТП) – это ВП минус работы промышл. хар-ра, или это реализов. прод.+ неоплаченная прод. </w:t>
      </w:r>
    </w:p>
    <w:p w:rsidR="00330D39" w:rsidRPr="0091324F" w:rsidRDefault="00330D39" w:rsidP="0091324F">
      <w:pPr>
        <w:pStyle w:val="22"/>
        <w:spacing w:after="0" w:line="240" w:lineRule="auto"/>
        <w:ind w:firstLine="113"/>
        <w:jc w:val="both"/>
        <w:rPr>
          <w:rFonts w:ascii="Courier New" w:hAnsi="Courier New" w:cs="Courier New"/>
          <w:sz w:val="10"/>
          <w:szCs w:val="10"/>
        </w:rPr>
      </w:pPr>
      <w:r w:rsidRPr="0091324F">
        <w:rPr>
          <w:rFonts w:ascii="Courier New" w:hAnsi="Courier New" w:cs="Courier New"/>
          <w:sz w:val="10"/>
          <w:szCs w:val="10"/>
        </w:rPr>
        <w:t>РП – это продукция подлежащая продажи</w:t>
      </w:r>
    </w:p>
    <w:p w:rsidR="00766EAF" w:rsidRPr="0091324F" w:rsidRDefault="00766EAF" w:rsidP="0091324F">
      <w:pPr>
        <w:pStyle w:val="22"/>
        <w:spacing w:after="0" w:line="240" w:lineRule="auto"/>
        <w:ind w:firstLine="113"/>
        <w:jc w:val="both"/>
        <w:rPr>
          <w:rFonts w:ascii="Courier New" w:hAnsi="Courier New" w:cs="Courier New"/>
          <w:sz w:val="10"/>
          <w:szCs w:val="10"/>
        </w:rPr>
      </w:pPr>
      <w:r w:rsidRPr="0091324F">
        <w:rPr>
          <w:rFonts w:ascii="Courier New" w:hAnsi="Courier New" w:cs="Courier New"/>
          <w:b/>
          <w:sz w:val="10"/>
          <w:szCs w:val="10"/>
        </w:rPr>
        <w:t>Объем реализации продукции</w:t>
      </w:r>
      <w:r w:rsidRPr="0091324F">
        <w:rPr>
          <w:rFonts w:ascii="Courier New" w:hAnsi="Courier New" w:cs="Courier New"/>
          <w:sz w:val="10"/>
          <w:szCs w:val="10"/>
        </w:rPr>
        <w:t xml:space="preserve"> определяется или по отгрузке продукции покупателям или по оплате (выручке). Может выражаться в сопоставимых, плановых и действующих ценах.</w:t>
      </w:r>
    </w:p>
    <w:p w:rsidR="00766EAF" w:rsidRPr="0091324F" w:rsidRDefault="00766EAF" w:rsidP="0091324F">
      <w:pPr>
        <w:pStyle w:val="22"/>
        <w:spacing w:after="0" w:line="240" w:lineRule="auto"/>
        <w:ind w:firstLine="113"/>
        <w:jc w:val="both"/>
        <w:rPr>
          <w:rFonts w:ascii="Courier New" w:hAnsi="Courier New" w:cs="Courier New"/>
          <w:sz w:val="10"/>
          <w:szCs w:val="10"/>
        </w:rPr>
      </w:pPr>
      <w:r w:rsidRPr="0091324F">
        <w:rPr>
          <w:rFonts w:ascii="Courier New" w:hAnsi="Courier New" w:cs="Courier New"/>
          <w:sz w:val="10"/>
          <w:szCs w:val="10"/>
        </w:rPr>
        <w:t>Важное значение для оценки выполнения производственной программы имеют и натуральные показатели объемов производства и реальной продукции (штуки, метры, тонны и т.д.).</w:t>
      </w:r>
    </w:p>
    <w:p w:rsidR="00766EAF" w:rsidRPr="0091324F" w:rsidRDefault="00766EAF" w:rsidP="0091324F">
      <w:pPr>
        <w:pStyle w:val="22"/>
        <w:spacing w:after="0" w:line="240" w:lineRule="auto"/>
        <w:ind w:firstLine="113"/>
        <w:jc w:val="both"/>
        <w:rPr>
          <w:rFonts w:ascii="Courier New" w:hAnsi="Courier New" w:cs="Courier New"/>
          <w:sz w:val="10"/>
          <w:szCs w:val="10"/>
        </w:rPr>
      </w:pPr>
      <w:r w:rsidRPr="0091324F">
        <w:rPr>
          <w:rFonts w:ascii="Courier New" w:hAnsi="Courier New" w:cs="Courier New"/>
          <w:sz w:val="10"/>
          <w:szCs w:val="10"/>
        </w:rPr>
        <w:t>Их используют при анализе объемов производства и реализации продукции по отдельным видам и группам однородной продукции.</w:t>
      </w:r>
    </w:p>
    <w:p w:rsidR="00766EAF" w:rsidRPr="0091324F" w:rsidRDefault="00766EAF" w:rsidP="0091324F">
      <w:pPr>
        <w:pStyle w:val="22"/>
        <w:spacing w:after="0" w:line="240" w:lineRule="auto"/>
        <w:ind w:firstLine="113"/>
        <w:jc w:val="both"/>
        <w:rPr>
          <w:rFonts w:ascii="Courier New" w:hAnsi="Courier New" w:cs="Courier New"/>
          <w:sz w:val="10"/>
          <w:szCs w:val="10"/>
        </w:rPr>
      </w:pPr>
      <w:r w:rsidRPr="0091324F">
        <w:rPr>
          <w:rFonts w:ascii="Courier New" w:hAnsi="Courier New" w:cs="Courier New"/>
          <w:sz w:val="10"/>
          <w:szCs w:val="10"/>
        </w:rPr>
        <w:t>Анализ начинается с изучения динамики выпуска и реализации продукции.</w:t>
      </w:r>
    </w:p>
    <w:p w:rsidR="00766EAF" w:rsidRPr="0091324F" w:rsidRDefault="00766EAF" w:rsidP="0091324F">
      <w:pPr>
        <w:pStyle w:val="22"/>
        <w:spacing w:after="0" w:line="240" w:lineRule="auto"/>
        <w:ind w:firstLine="113"/>
        <w:jc w:val="both"/>
        <w:rPr>
          <w:rFonts w:ascii="Courier New" w:hAnsi="Courier New" w:cs="Courier New"/>
          <w:sz w:val="10"/>
          <w:szCs w:val="10"/>
        </w:rPr>
      </w:pPr>
      <w:r w:rsidRPr="0091324F">
        <w:rPr>
          <w:rFonts w:ascii="Courier New" w:hAnsi="Courier New" w:cs="Courier New"/>
          <w:sz w:val="10"/>
          <w:szCs w:val="10"/>
        </w:rPr>
        <w:t>Большое влияние на результаты хоз. деятельности оказывают ассортимент и структура производства и реализации продукции.</w:t>
      </w:r>
    </w:p>
    <w:p w:rsidR="00766EAF" w:rsidRPr="0091324F" w:rsidRDefault="00766EAF" w:rsidP="0091324F">
      <w:pPr>
        <w:pStyle w:val="22"/>
        <w:spacing w:after="0" w:line="240" w:lineRule="auto"/>
        <w:ind w:firstLine="113"/>
        <w:jc w:val="both"/>
        <w:rPr>
          <w:rFonts w:ascii="Courier New" w:hAnsi="Courier New" w:cs="Courier New"/>
          <w:sz w:val="10"/>
          <w:szCs w:val="10"/>
        </w:rPr>
      </w:pPr>
      <w:r w:rsidRPr="0091324F">
        <w:rPr>
          <w:rFonts w:ascii="Courier New" w:hAnsi="Courier New" w:cs="Courier New"/>
          <w:b/>
          <w:sz w:val="10"/>
          <w:szCs w:val="10"/>
        </w:rPr>
        <w:t>Ассортимент (номенклатура)</w:t>
      </w:r>
      <w:r w:rsidRPr="0091324F">
        <w:rPr>
          <w:rFonts w:ascii="Courier New" w:hAnsi="Courier New" w:cs="Courier New"/>
          <w:sz w:val="10"/>
          <w:szCs w:val="10"/>
        </w:rPr>
        <w:t xml:space="preserve"> – это определенная совокупность производимых продуктов разных по свойству, назначению и количеству.</w:t>
      </w:r>
    </w:p>
    <w:p w:rsidR="00766EAF" w:rsidRPr="0091324F" w:rsidRDefault="00766EAF" w:rsidP="0091324F">
      <w:pPr>
        <w:pStyle w:val="22"/>
        <w:spacing w:after="0" w:line="240" w:lineRule="auto"/>
        <w:ind w:firstLine="113"/>
        <w:jc w:val="both"/>
        <w:rPr>
          <w:rFonts w:ascii="Courier New" w:hAnsi="Courier New" w:cs="Courier New"/>
          <w:sz w:val="10"/>
          <w:szCs w:val="10"/>
        </w:rPr>
      </w:pPr>
      <w:r w:rsidRPr="0091324F">
        <w:rPr>
          <w:rFonts w:ascii="Courier New" w:hAnsi="Courier New" w:cs="Courier New"/>
          <w:b/>
          <w:sz w:val="10"/>
          <w:szCs w:val="10"/>
        </w:rPr>
        <w:t>Структура продукции (состав)</w:t>
      </w:r>
      <w:r w:rsidRPr="0091324F">
        <w:rPr>
          <w:rFonts w:ascii="Courier New" w:hAnsi="Courier New" w:cs="Courier New"/>
          <w:sz w:val="10"/>
          <w:szCs w:val="10"/>
        </w:rPr>
        <w:t xml:space="preserve"> – это соотношение отдельных изделий в общем их выпуске.</w:t>
      </w:r>
    </w:p>
    <w:p w:rsidR="00766EAF" w:rsidRPr="0091324F" w:rsidRDefault="00766EAF" w:rsidP="0091324F">
      <w:pPr>
        <w:pStyle w:val="22"/>
        <w:spacing w:after="0" w:line="240" w:lineRule="auto"/>
        <w:ind w:firstLine="113"/>
        <w:jc w:val="both"/>
        <w:rPr>
          <w:rFonts w:ascii="Courier New" w:hAnsi="Courier New" w:cs="Courier New"/>
          <w:sz w:val="10"/>
          <w:szCs w:val="10"/>
        </w:rPr>
      </w:pPr>
      <w:r w:rsidRPr="0091324F">
        <w:rPr>
          <w:rFonts w:ascii="Courier New" w:hAnsi="Courier New" w:cs="Courier New"/>
          <w:sz w:val="10"/>
          <w:szCs w:val="10"/>
        </w:rPr>
        <w:t>При формировании ассортимента и структуры выпуска продукции предприятия должны учитывать спрос на данные виды продукции и наиболее эффективное использование ресурсов, имеющихся в его распоряжении.</w:t>
      </w:r>
    </w:p>
    <w:p w:rsidR="00766EAF" w:rsidRPr="0091324F" w:rsidRDefault="00766EAF" w:rsidP="0091324F">
      <w:pPr>
        <w:pStyle w:val="22"/>
        <w:spacing w:after="0" w:line="240" w:lineRule="auto"/>
        <w:ind w:firstLine="113"/>
        <w:jc w:val="both"/>
        <w:rPr>
          <w:rFonts w:ascii="Courier New" w:hAnsi="Courier New" w:cs="Courier New"/>
          <w:sz w:val="10"/>
          <w:szCs w:val="10"/>
        </w:rPr>
      </w:pPr>
      <w:r w:rsidRPr="0091324F">
        <w:rPr>
          <w:rFonts w:ascii="Courier New" w:hAnsi="Courier New" w:cs="Courier New"/>
          <w:b/>
          <w:sz w:val="10"/>
          <w:szCs w:val="10"/>
        </w:rPr>
        <w:t>Оценка выполнения плана по ассортименту продукции</w:t>
      </w:r>
      <w:r w:rsidRPr="0091324F">
        <w:rPr>
          <w:rFonts w:ascii="Courier New" w:hAnsi="Courier New" w:cs="Courier New"/>
          <w:sz w:val="10"/>
          <w:szCs w:val="10"/>
        </w:rPr>
        <w:t xml:space="preserve"> производится с помощью коэффициента, который рассчитывается путем деления общего фактического выпуска продукции, зачтенного в выполнение плана по ассортименту на общий плановый выпуск продукции (продукция, изготовленная сверх плана или непредусмотренная планом не засчитывается в выполнение плана по ассортименту).</w:t>
      </w:r>
    </w:p>
    <w:p w:rsidR="00766EAF" w:rsidRPr="0091324F" w:rsidRDefault="00766EAF" w:rsidP="0091324F">
      <w:pPr>
        <w:pStyle w:val="22"/>
        <w:spacing w:after="0" w:line="240" w:lineRule="auto"/>
        <w:ind w:firstLine="113"/>
        <w:jc w:val="both"/>
        <w:rPr>
          <w:rFonts w:ascii="Courier New" w:hAnsi="Courier New" w:cs="Courier New"/>
          <w:sz w:val="10"/>
          <w:szCs w:val="10"/>
        </w:rPr>
      </w:pPr>
      <w:r w:rsidRPr="0091324F">
        <w:rPr>
          <w:rFonts w:ascii="Courier New" w:hAnsi="Courier New" w:cs="Courier New"/>
          <w:sz w:val="10"/>
          <w:szCs w:val="10"/>
        </w:rPr>
        <w:t>Важным показателем деятельности промышленных предприятий является качество продукции. Его повышение – одна из форм конкурентной борьбы , завоевания и удержания позиций на рынке. Высокий уровень качества продукции способствует повышению спроса на продукцию и увеличению суммы прибыли не только за счет объема продаж, но и за счет более высоких цен.</w:t>
      </w:r>
    </w:p>
    <w:p w:rsidR="00766EAF" w:rsidRPr="0091324F" w:rsidRDefault="00766EAF" w:rsidP="0091324F">
      <w:pPr>
        <w:pStyle w:val="22"/>
        <w:spacing w:after="0" w:line="240" w:lineRule="auto"/>
        <w:ind w:firstLine="113"/>
        <w:jc w:val="both"/>
        <w:rPr>
          <w:rFonts w:ascii="Courier New" w:hAnsi="Courier New" w:cs="Courier New"/>
          <w:sz w:val="10"/>
          <w:szCs w:val="10"/>
        </w:rPr>
      </w:pPr>
      <w:r w:rsidRPr="0091324F">
        <w:rPr>
          <w:rFonts w:ascii="Courier New" w:hAnsi="Courier New" w:cs="Courier New"/>
          <w:b/>
          <w:sz w:val="10"/>
          <w:szCs w:val="10"/>
        </w:rPr>
        <w:t>Качество продукции</w:t>
      </w:r>
      <w:r w:rsidRPr="0091324F">
        <w:rPr>
          <w:rFonts w:ascii="Courier New" w:hAnsi="Courier New" w:cs="Courier New"/>
          <w:sz w:val="10"/>
          <w:szCs w:val="10"/>
        </w:rPr>
        <w:t xml:space="preserve"> – понятие, которое характеризует параметрические, эксплуатационные, потребительские, технологические, дизайнерские свойства изделия, уровень его стандартизации к унификации, надежность и долговечность.</w:t>
      </w:r>
    </w:p>
    <w:p w:rsidR="00766EAF" w:rsidRPr="0091324F" w:rsidRDefault="00766EAF" w:rsidP="0091324F">
      <w:pPr>
        <w:pStyle w:val="22"/>
        <w:spacing w:after="0" w:line="240" w:lineRule="auto"/>
        <w:ind w:firstLine="113"/>
        <w:jc w:val="both"/>
        <w:rPr>
          <w:rFonts w:ascii="Courier New" w:hAnsi="Courier New" w:cs="Courier New"/>
          <w:sz w:val="10"/>
          <w:szCs w:val="10"/>
        </w:rPr>
      </w:pPr>
      <w:r w:rsidRPr="0091324F">
        <w:rPr>
          <w:rFonts w:ascii="Courier New" w:hAnsi="Courier New" w:cs="Courier New"/>
          <w:sz w:val="10"/>
          <w:szCs w:val="10"/>
        </w:rPr>
        <w:t>Различают: обобщающие, индивидуальные и косвенные показатели качества продукции.</w:t>
      </w:r>
    </w:p>
    <w:p w:rsidR="00766EAF" w:rsidRPr="0091324F" w:rsidRDefault="00766EAF" w:rsidP="0091324F">
      <w:pPr>
        <w:pStyle w:val="22"/>
        <w:spacing w:after="0" w:line="240" w:lineRule="auto"/>
        <w:ind w:firstLine="113"/>
        <w:jc w:val="both"/>
        <w:rPr>
          <w:rFonts w:ascii="Courier New" w:hAnsi="Courier New" w:cs="Courier New"/>
          <w:sz w:val="10"/>
          <w:szCs w:val="10"/>
        </w:rPr>
      </w:pPr>
      <w:r w:rsidRPr="0091324F">
        <w:rPr>
          <w:rFonts w:ascii="Courier New" w:hAnsi="Courier New" w:cs="Courier New"/>
          <w:b/>
          <w:sz w:val="10"/>
          <w:szCs w:val="10"/>
        </w:rPr>
        <w:t>Обобщающие показатели</w:t>
      </w:r>
      <w:r w:rsidRPr="0091324F">
        <w:rPr>
          <w:rFonts w:ascii="Courier New" w:hAnsi="Courier New" w:cs="Courier New"/>
          <w:sz w:val="10"/>
          <w:szCs w:val="10"/>
        </w:rPr>
        <w:t xml:space="preserve"> – характеризуют качество всей произведенной продукции, независимо от ее вида и назначения (удельный вес новой продукции в общем ее выпуске, удельный вес высшей категории качества и т.д.).</w:t>
      </w:r>
    </w:p>
    <w:p w:rsidR="00766EAF" w:rsidRPr="0091324F" w:rsidRDefault="00766EAF" w:rsidP="0091324F">
      <w:pPr>
        <w:pStyle w:val="22"/>
        <w:spacing w:after="0" w:line="240" w:lineRule="auto"/>
        <w:ind w:firstLine="113"/>
        <w:jc w:val="both"/>
        <w:rPr>
          <w:rFonts w:ascii="Courier New" w:hAnsi="Courier New" w:cs="Courier New"/>
          <w:sz w:val="10"/>
          <w:szCs w:val="10"/>
        </w:rPr>
      </w:pPr>
      <w:r w:rsidRPr="0091324F">
        <w:rPr>
          <w:rFonts w:ascii="Courier New" w:hAnsi="Courier New" w:cs="Courier New"/>
          <w:b/>
          <w:sz w:val="10"/>
          <w:szCs w:val="10"/>
        </w:rPr>
        <w:t>Индивидуальные (единичные) показатели</w:t>
      </w:r>
      <w:r w:rsidRPr="0091324F">
        <w:rPr>
          <w:rFonts w:ascii="Courier New" w:hAnsi="Courier New" w:cs="Courier New"/>
          <w:sz w:val="10"/>
          <w:szCs w:val="10"/>
        </w:rPr>
        <w:t xml:space="preserve"> характеризуют одно из ее свойств:</w:t>
      </w:r>
    </w:p>
    <w:p w:rsidR="00766EAF" w:rsidRPr="0091324F" w:rsidRDefault="00766EAF" w:rsidP="0091324F">
      <w:pPr>
        <w:pStyle w:val="22"/>
        <w:numPr>
          <w:ilvl w:val="0"/>
          <w:numId w:val="41"/>
        </w:numPr>
        <w:tabs>
          <w:tab w:val="clear" w:pos="360"/>
        </w:tabs>
        <w:spacing w:after="0" w:line="240" w:lineRule="auto"/>
        <w:ind w:left="0" w:firstLine="113"/>
        <w:jc w:val="both"/>
        <w:rPr>
          <w:rFonts w:ascii="Courier New" w:hAnsi="Courier New" w:cs="Courier New"/>
          <w:sz w:val="10"/>
          <w:szCs w:val="10"/>
        </w:rPr>
      </w:pPr>
      <w:r w:rsidRPr="0091324F">
        <w:rPr>
          <w:rFonts w:ascii="Courier New" w:hAnsi="Courier New" w:cs="Courier New"/>
          <w:sz w:val="10"/>
          <w:szCs w:val="10"/>
        </w:rPr>
        <w:t>Полезность (жирность молока и т.п.);</w:t>
      </w:r>
    </w:p>
    <w:p w:rsidR="00766EAF" w:rsidRPr="0091324F" w:rsidRDefault="00766EAF" w:rsidP="0091324F">
      <w:pPr>
        <w:pStyle w:val="22"/>
        <w:numPr>
          <w:ilvl w:val="0"/>
          <w:numId w:val="41"/>
        </w:numPr>
        <w:tabs>
          <w:tab w:val="clear" w:pos="360"/>
        </w:tabs>
        <w:spacing w:after="0" w:line="240" w:lineRule="auto"/>
        <w:ind w:left="0" w:firstLine="113"/>
        <w:jc w:val="both"/>
        <w:rPr>
          <w:rFonts w:ascii="Courier New" w:hAnsi="Courier New" w:cs="Courier New"/>
          <w:sz w:val="10"/>
          <w:szCs w:val="10"/>
        </w:rPr>
      </w:pPr>
      <w:r w:rsidRPr="0091324F">
        <w:rPr>
          <w:rFonts w:ascii="Courier New" w:hAnsi="Courier New" w:cs="Courier New"/>
          <w:sz w:val="10"/>
          <w:szCs w:val="10"/>
        </w:rPr>
        <w:t>Надежность (долговечность);</w:t>
      </w:r>
    </w:p>
    <w:p w:rsidR="00766EAF" w:rsidRPr="0091324F" w:rsidRDefault="00766EAF" w:rsidP="0091324F">
      <w:pPr>
        <w:pStyle w:val="22"/>
        <w:numPr>
          <w:ilvl w:val="0"/>
          <w:numId w:val="41"/>
        </w:numPr>
        <w:tabs>
          <w:tab w:val="clear" w:pos="360"/>
        </w:tabs>
        <w:spacing w:after="0" w:line="240" w:lineRule="auto"/>
        <w:ind w:left="0" w:firstLine="113"/>
        <w:jc w:val="both"/>
        <w:rPr>
          <w:rFonts w:ascii="Courier New" w:hAnsi="Courier New" w:cs="Courier New"/>
          <w:sz w:val="10"/>
          <w:szCs w:val="10"/>
        </w:rPr>
      </w:pPr>
      <w:r w:rsidRPr="0091324F">
        <w:rPr>
          <w:rFonts w:ascii="Courier New" w:hAnsi="Courier New" w:cs="Courier New"/>
          <w:sz w:val="10"/>
          <w:szCs w:val="10"/>
        </w:rPr>
        <w:t>Технологичность – эффективность конструкторских, технологических решений;</w:t>
      </w:r>
    </w:p>
    <w:p w:rsidR="00766EAF" w:rsidRPr="0091324F" w:rsidRDefault="00766EAF" w:rsidP="0091324F">
      <w:pPr>
        <w:pStyle w:val="22"/>
        <w:numPr>
          <w:ilvl w:val="0"/>
          <w:numId w:val="41"/>
        </w:numPr>
        <w:tabs>
          <w:tab w:val="clear" w:pos="360"/>
        </w:tabs>
        <w:spacing w:after="0" w:line="240" w:lineRule="auto"/>
        <w:ind w:left="0" w:firstLine="113"/>
        <w:jc w:val="both"/>
        <w:rPr>
          <w:rFonts w:ascii="Courier New" w:hAnsi="Courier New" w:cs="Courier New"/>
          <w:sz w:val="10"/>
          <w:szCs w:val="10"/>
        </w:rPr>
      </w:pPr>
      <w:r w:rsidRPr="0091324F">
        <w:rPr>
          <w:rFonts w:ascii="Courier New" w:hAnsi="Courier New" w:cs="Courier New"/>
          <w:sz w:val="10"/>
          <w:szCs w:val="10"/>
        </w:rPr>
        <w:t>Эстетичность изделий.</w:t>
      </w:r>
    </w:p>
    <w:p w:rsidR="00766EAF" w:rsidRPr="0091324F" w:rsidRDefault="00766EAF" w:rsidP="0091324F">
      <w:pPr>
        <w:pStyle w:val="22"/>
        <w:spacing w:after="0" w:line="240" w:lineRule="auto"/>
        <w:ind w:firstLine="113"/>
        <w:jc w:val="both"/>
        <w:rPr>
          <w:rFonts w:ascii="Courier New" w:hAnsi="Courier New" w:cs="Courier New"/>
          <w:sz w:val="10"/>
          <w:szCs w:val="10"/>
        </w:rPr>
      </w:pPr>
      <w:r w:rsidRPr="0091324F">
        <w:rPr>
          <w:rFonts w:ascii="Courier New" w:hAnsi="Courier New" w:cs="Courier New"/>
          <w:b/>
          <w:sz w:val="10"/>
          <w:szCs w:val="10"/>
        </w:rPr>
        <w:t>Косвенные показатели</w:t>
      </w:r>
      <w:r w:rsidRPr="0091324F">
        <w:rPr>
          <w:rFonts w:ascii="Courier New" w:hAnsi="Courier New" w:cs="Courier New"/>
          <w:sz w:val="10"/>
          <w:szCs w:val="10"/>
        </w:rPr>
        <w:t xml:space="preserve"> – это штрафы за некачественную продукцию, объем и удельный вес забракованной продукции, удельный вес зарекламированной продукции, потери от брака и другие.</w:t>
      </w:r>
    </w:p>
    <w:p w:rsidR="00766EAF" w:rsidRPr="0091324F" w:rsidRDefault="00766EAF" w:rsidP="0091324F">
      <w:pPr>
        <w:pStyle w:val="22"/>
        <w:numPr>
          <w:ilvl w:val="0"/>
          <w:numId w:val="42"/>
        </w:numPr>
        <w:tabs>
          <w:tab w:val="clear" w:pos="360"/>
        </w:tabs>
        <w:spacing w:after="0" w:line="240" w:lineRule="auto"/>
        <w:ind w:left="0" w:firstLine="113"/>
        <w:jc w:val="both"/>
        <w:rPr>
          <w:rFonts w:ascii="Courier New" w:hAnsi="Courier New" w:cs="Courier New"/>
          <w:sz w:val="10"/>
          <w:szCs w:val="10"/>
        </w:rPr>
      </w:pPr>
      <w:r w:rsidRPr="0091324F">
        <w:rPr>
          <w:rFonts w:ascii="Courier New" w:hAnsi="Courier New" w:cs="Courier New"/>
          <w:sz w:val="10"/>
          <w:szCs w:val="10"/>
        </w:rPr>
        <w:t>Задача анализа – изучить динамику показателей, выполнение плана по их уровню, причины их изменения и дать оценку выполнения плана по уровню качества продукции.</w:t>
      </w:r>
    </w:p>
    <w:p w:rsidR="00766EAF" w:rsidRPr="0091324F" w:rsidRDefault="00766EAF" w:rsidP="0091324F">
      <w:pPr>
        <w:pStyle w:val="22"/>
        <w:numPr>
          <w:ilvl w:val="0"/>
          <w:numId w:val="42"/>
        </w:numPr>
        <w:tabs>
          <w:tab w:val="clear" w:pos="360"/>
        </w:tabs>
        <w:spacing w:after="0" w:line="240" w:lineRule="auto"/>
        <w:ind w:left="0" w:firstLine="113"/>
        <w:jc w:val="both"/>
        <w:rPr>
          <w:rFonts w:ascii="Courier New" w:hAnsi="Courier New" w:cs="Courier New"/>
          <w:sz w:val="10"/>
          <w:szCs w:val="10"/>
        </w:rPr>
      </w:pPr>
      <w:r w:rsidRPr="0091324F">
        <w:rPr>
          <w:rFonts w:ascii="Courier New" w:hAnsi="Courier New" w:cs="Courier New"/>
          <w:sz w:val="10"/>
          <w:szCs w:val="10"/>
        </w:rPr>
        <w:t>Задача анализа – определение влияния качества продукции на показатели работы предприятия: выпуск продукции, выручку от реализации и прибыль.</w:t>
      </w:r>
    </w:p>
    <w:p w:rsidR="00766EAF" w:rsidRPr="0091324F" w:rsidRDefault="00766EAF" w:rsidP="0091324F">
      <w:pPr>
        <w:pStyle w:val="22"/>
        <w:spacing w:after="0" w:line="240" w:lineRule="auto"/>
        <w:ind w:firstLine="113"/>
        <w:jc w:val="both"/>
        <w:rPr>
          <w:rFonts w:ascii="Courier New" w:hAnsi="Courier New" w:cs="Courier New"/>
          <w:sz w:val="10"/>
          <w:szCs w:val="10"/>
        </w:rPr>
      </w:pPr>
      <w:r w:rsidRPr="0091324F">
        <w:rPr>
          <w:rFonts w:ascii="Courier New" w:hAnsi="Courier New" w:cs="Courier New"/>
          <w:sz w:val="10"/>
          <w:szCs w:val="10"/>
        </w:rPr>
        <w:t>Косвенным показателем качества продукции является брак. Он делится на: исправимый и неисправимый, внутренний (выявленный на предприятии) и внешний (выявленный потребителями).</w:t>
      </w:r>
    </w:p>
    <w:p w:rsidR="00766EAF" w:rsidRPr="0091324F" w:rsidRDefault="00766EAF" w:rsidP="0091324F">
      <w:pPr>
        <w:pStyle w:val="22"/>
        <w:spacing w:after="0" w:line="240" w:lineRule="auto"/>
        <w:ind w:firstLine="113"/>
        <w:jc w:val="both"/>
        <w:rPr>
          <w:rFonts w:ascii="Courier New" w:hAnsi="Courier New" w:cs="Courier New"/>
          <w:sz w:val="10"/>
          <w:szCs w:val="10"/>
        </w:rPr>
      </w:pPr>
      <w:r w:rsidRPr="0091324F">
        <w:rPr>
          <w:rFonts w:ascii="Courier New" w:hAnsi="Courier New" w:cs="Courier New"/>
          <w:sz w:val="10"/>
          <w:szCs w:val="10"/>
        </w:rPr>
        <w:t>Выпуск брака ведет к повышению себестоимости продукции, уменьшению объема выпущенной и реализованной продукции, снижению прибыли и рентабельности.</w:t>
      </w:r>
    </w:p>
    <w:p w:rsidR="00766EAF" w:rsidRPr="0091324F" w:rsidRDefault="00766EAF" w:rsidP="0091324F">
      <w:pPr>
        <w:pStyle w:val="22"/>
        <w:spacing w:after="0" w:line="240" w:lineRule="auto"/>
        <w:ind w:firstLine="113"/>
        <w:jc w:val="both"/>
        <w:rPr>
          <w:rFonts w:ascii="Courier New" w:hAnsi="Courier New" w:cs="Courier New"/>
          <w:sz w:val="10"/>
          <w:szCs w:val="10"/>
        </w:rPr>
      </w:pPr>
      <w:r w:rsidRPr="0091324F">
        <w:rPr>
          <w:rFonts w:ascii="Courier New" w:hAnsi="Courier New" w:cs="Courier New"/>
          <w:sz w:val="10"/>
          <w:szCs w:val="10"/>
        </w:rPr>
        <w:t>В процессе анализа изучают динамику брака по абсолютной сумме и удельному весу в общем выпуске продукции; определяют потери от брака.</w:t>
      </w:r>
    </w:p>
    <w:p w:rsidR="00766EAF" w:rsidRPr="0091324F" w:rsidRDefault="00766EAF" w:rsidP="0091324F">
      <w:pPr>
        <w:pStyle w:val="22"/>
        <w:spacing w:after="0" w:line="240" w:lineRule="auto"/>
        <w:ind w:firstLine="113"/>
        <w:jc w:val="both"/>
        <w:rPr>
          <w:rFonts w:ascii="Courier New" w:hAnsi="Courier New" w:cs="Courier New"/>
          <w:sz w:val="10"/>
          <w:szCs w:val="10"/>
        </w:rPr>
      </w:pPr>
      <w:r w:rsidRPr="0091324F">
        <w:rPr>
          <w:rFonts w:ascii="Courier New" w:hAnsi="Courier New" w:cs="Courier New"/>
          <w:sz w:val="10"/>
          <w:szCs w:val="10"/>
        </w:rPr>
        <w:t>Затем изучаются причины понижения качества и допущенного брака продукции по местам их возникновения и центрам ответственности и разрабатываются мероприятия по их устранению</w:t>
      </w:r>
    </w:p>
    <w:p w:rsidR="00766EAF" w:rsidRPr="0091324F" w:rsidRDefault="00766EAF" w:rsidP="0091324F">
      <w:pPr>
        <w:pStyle w:val="22"/>
        <w:spacing w:after="0" w:line="240" w:lineRule="auto"/>
        <w:ind w:firstLine="113"/>
        <w:jc w:val="both"/>
        <w:rPr>
          <w:rFonts w:ascii="Courier New" w:hAnsi="Courier New" w:cs="Courier New"/>
          <w:sz w:val="10"/>
          <w:szCs w:val="10"/>
        </w:rPr>
      </w:pPr>
      <w:r w:rsidRPr="0091324F">
        <w:rPr>
          <w:rFonts w:ascii="Courier New" w:hAnsi="Courier New" w:cs="Courier New"/>
          <w:sz w:val="10"/>
          <w:szCs w:val="10"/>
        </w:rPr>
        <w:t>Основными причинами понижения качества является: плохое качество сырья, низкий уровень технологии и организации производства, квалификации рабочих, аритмичность производства.</w:t>
      </w:r>
    </w:p>
    <w:p w:rsidR="00766EAF" w:rsidRPr="00766EAF" w:rsidRDefault="00766EAF" w:rsidP="00766EAF">
      <w:pPr>
        <w:pStyle w:val="22"/>
        <w:spacing w:after="0" w:line="240" w:lineRule="auto"/>
        <w:ind w:firstLine="170"/>
        <w:jc w:val="both"/>
        <w:rPr>
          <w:rFonts w:ascii="Courier New" w:hAnsi="Courier New" w:cs="Courier New"/>
        </w:rPr>
      </w:pPr>
    </w:p>
    <w:p w:rsidR="0066041C" w:rsidRPr="0091324F" w:rsidRDefault="0066041C" w:rsidP="0091324F">
      <w:pPr>
        <w:numPr>
          <w:ilvl w:val="0"/>
          <w:numId w:val="1"/>
        </w:numPr>
        <w:shd w:val="clear" w:color="auto" w:fill="FFFFFF"/>
        <w:autoSpaceDE w:val="0"/>
        <w:autoSpaceDN w:val="0"/>
        <w:adjustRightInd w:val="0"/>
        <w:jc w:val="both"/>
        <w:rPr>
          <w:rFonts w:ascii="Courier New" w:hAnsi="Courier New" w:cs="Courier New"/>
          <w:b/>
          <w:sz w:val="12"/>
          <w:szCs w:val="12"/>
        </w:rPr>
      </w:pPr>
      <w:r w:rsidRPr="0091324F">
        <w:rPr>
          <w:rFonts w:ascii="Courier New" w:hAnsi="Courier New" w:cs="Courier New"/>
          <w:b/>
          <w:color w:val="000000"/>
          <w:sz w:val="12"/>
          <w:szCs w:val="12"/>
        </w:rPr>
        <w:t>Анализ трудоемкости производства.</w:t>
      </w:r>
    </w:p>
    <w:p w:rsidR="00845222" w:rsidRPr="0091324F" w:rsidRDefault="00845222" w:rsidP="0091324F">
      <w:pPr>
        <w:shd w:val="clear" w:color="auto" w:fill="FFFFFF"/>
        <w:ind w:firstLine="113"/>
        <w:jc w:val="both"/>
        <w:rPr>
          <w:rFonts w:ascii="Courier New" w:hAnsi="Courier New" w:cs="Courier New"/>
          <w:sz w:val="10"/>
          <w:szCs w:val="10"/>
        </w:rPr>
      </w:pPr>
      <w:r w:rsidRPr="0091324F">
        <w:rPr>
          <w:rFonts w:ascii="Courier New" w:hAnsi="Courier New" w:cs="Courier New"/>
          <w:b/>
          <w:bCs/>
          <w:i/>
          <w:iCs/>
          <w:color w:val="000000"/>
          <w:sz w:val="10"/>
          <w:szCs w:val="10"/>
        </w:rPr>
        <w:t xml:space="preserve">Трудоемкость </w:t>
      </w:r>
      <w:r w:rsidRPr="0091324F">
        <w:rPr>
          <w:rFonts w:ascii="Courier New" w:hAnsi="Courier New" w:cs="Courier New"/>
          <w:i/>
          <w:iCs/>
          <w:color w:val="000000"/>
          <w:sz w:val="10"/>
          <w:szCs w:val="10"/>
        </w:rPr>
        <w:t xml:space="preserve">~ </w:t>
      </w:r>
      <w:r w:rsidRPr="0091324F">
        <w:rPr>
          <w:rFonts w:ascii="Courier New" w:hAnsi="Courier New" w:cs="Courier New"/>
          <w:color w:val="000000"/>
          <w:sz w:val="10"/>
          <w:szCs w:val="10"/>
        </w:rPr>
        <w:t>затраты рабочего времени на единицу или весь объем изготовленной продукции. Трудоемкость единицы про</w:t>
      </w:r>
      <w:r w:rsidRPr="0091324F">
        <w:rPr>
          <w:rFonts w:ascii="Courier New" w:hAnsi="Courier New" w:cs="Courier New"/>
          <w:color w:val="000000"/>
          <w:sz w:val="10"/>
          <w:szCs w:val="10"/>
        </w:rPr>
        <w:softHyphen/>
        <w:t xml:space="preserve">дукции </w:t>
      </w:r>
      <w:r w:rsidRPr="0091324F">
        <w:rPr>
          <w:rFonts w:ascii="Courier New" w:hAnsi="Courier New" w:cs="Courier New"/>
          <w:i/>
          <w:iCs/>
          <w:color w:val="000000"/>
          <w:sz w:val="10"/>
          <w:szCs w:val="10"/>
        </w:rPr>
        <w:t xml:space="preserve">(ТЕ) </w:t>
      </w:r>
      <w:r w:rsidRPr="0091324F">
        <w:rPr>
          <w:rFonts w:ascii="Courier New" w:hAnsi="Courier New" w:cs="Courier New"/>
          <w:color w:val="000000"/>
          <w:sz w:val="10"/>
          <w:szCs w:val="10"/>
        </w:rPr>
        <w:t>рассчитывается делением фонда рабочего времени на изготовление определенного вида продукции на количество изде</w:t>
      </w:r>
      <w:r w:rsidRPr="0091324F">
        <w:rPr>
          <w:rFonts w:ascii="Courier New" w:hAnsi="Courier New" w:cs="Courier New"/>
          <w:color w:val="000000"/>
          <w:sz w:val="10"/>
          <w:szCs w:val="10"/>
        </w:rPr>
        <w:softHyphen/>
        <w:t>лий этого наименования в натуральном или условно-натуральном измерении. Можно рассчитывать и трудоемкость одного рубля про</w:t>
      </w:r>
      <w:r w:rsidRPr="0091324F">
        <w:rPr>
          <w:rFonts w:ascii="Courier New" w:hAnsi="Courier New" w:cs="Courier New"/>
          <w:color w:val="000000"/>
          <w:sz w:val="10"/>
          <w:szCs w:val="10"/>
        </w:rPr>
        <w:softHyphen/>
        <w:t>дукции. Для этого общий фонд рабочего времени на производство всей продукции нужно разделить на стоимость выпуска продукции. Полученный показатель обратный среднечасовой выработке про</w:t>
      </w:r>
      <w:r w:rsidRPr="0091324F">
        <w:rPr>
          <w:rFonts w:ascii="Courier New" w:hAnsi="Courier New" w:cs="Courier New"/>
          <w:color w:val="000000"/>
          <w:sz w:val="10"/>
          <w:szCs w:val="10"/>
        </w:rPr>
        <w:softHyphen/>
        <w:t>дукции.</w:t>
      </w:r>
    </w:p>
    <w:p w:rsidR="00845222" w:rsidRPr="0091324F" w:rsidRDefault="00845222" w:rsidP="0091324F">
      <w:pPr>
        <w:shd w:val="clear" w:color="auto" w:fill="FFFFFF"/>
        <w:ind w:firstLine="113"/>
        <w:jc w:val="both"/>
        <w:rPr>
          <w:rFonts w:ascii="Courier New" w:hAnsi="Courier New" w:cs="Courier New"/>
          <w:sz w:val="10"/>
          <w:szCs w:val="10"/>
        </w:rPr>
      </w:pPr>
      <w:r w:rsidRPr="0091324F">
        <w:rPr>
          <w:rFonts w:ascii="Courier New" w:hAnsi="Courier New" w:cs="Courier New"/>
          <w:color w:val="000000"/>
          <w:sz w:val="10"/>
          <w:szCs w:val="10"/>
        </w:rPr>
        <w:t>Снижение трудоемкости продукции - важнейший фактор по</w:t>
      </w:r>
      <w:r w:rsidRPr="0091324F">
        <w:rPr>
          <w:rFonts w:ascii="Courier New" w:hAnsi="Courier New" w:cs="Courier New"/>
          <w:color w:val="000000"/>
          <w:sz w:val="10"/>
          <w:szCs w:val="10"/>
        </w:rPr>
        <w:softHyphen/>
        <w:t>вышения производительности труда. Рост производительности труда происходит в первую очередь за счет снижения трудоемкости про</w:t>
      </w:r>
      <w:r w:rsidRPr="0091324F">
        <w:rPr>
          <w:rFonts w:ascii="Courier New" w:hAnsi="Courier New" w:cs="Courier New"/>
          <w:color w:val="000000"/>
          <w:sz w:val="10"/>
          <w:szCs w:val="10"/>
        </w:rPr>
        <w:softHyphen/>
        <w:t>дукции, а именно за счет выполнения плана оргтехмероприятий (вне</w:t>
      </w:r>
      <w:r w:rsidRPr="0091324F">
        <w:rPr>
          <w:rFonts w:ascii="Courier New" w:hAnsi="Courier New" w:cs="Courier New"/>
          <w:color w:val="000000"/>
          <w:sz w:val="10"/>
          <w:szCs w:val="10"/>
        </w:rPr>
        <w:softHyphen/>
        <w:t>дрение достижений науки и техники, механизация и автоматизация производственных процессов, совершенствование организации произ</w:t>
      </w:r>
      <w:r w:rsidRPr="0091324F">
        <w:rPr>
          <w:rFonts w:ascii="Courier New" w:hAnsi="Courier New" w:cs="Courier New"/>
          <w:color w:val="000000"/>
          <w:sz w:val="10"/>
          <w:szCs w:val="10"/>
        </w:rPr>
        <w:softHyphen/>
        <w:t>водства и труда), увеличения удельного веса покупных полуфа</w:t>
      </w:r>
      <w:r w:rsidRPr="0091324F">
        <w:rPr>
          <w:rFonts w:ascii="Courier New" w:hAnsi="Courier New" w:cs="Courier New"/>
          <w:color w:val="000000"/>
          <w:sz w:val="10"/>
          <w:szCs w:val="10"/>
        </w:rPr>
        <w:softHyphen/>
        <w:t>брикатов и комплектующих изделий, пересмотра норм выработки и т.д.</w:t>
      </w:r>
    </w:p>
    <w:p w:rsidR="00845222" w:rsidRPr="0091324F" w:rsidRDefault="00845222" w:rsidP="0091324F">
      <w:pPr>
        <w:shd w:val="clear" w:color="auto" w:fill="FFFFFF"/>
        <w:ind w:firstLine="113"/>
        <w:jc w:val="both"/>
        <w:rPr>
          <w:rFonts w:ascii="Courier New" w:hAnsi="Courier New" w:cs="Courier New"/>
          <w:sz w:val="10"/>
          <w:szCs w:val="10"/>
        </w:rPr>
      </w:pPr>
      <w:r w:rsidRPr="0091324F">
        <w:rPr>
          <w:rFonts w:ascii="Courier New" w:hAnsi="Courier New" w:cs="Courier New"/>
          <w:color w:val="000000"/>
          <w:sz w:val="10"/>
          <w:szCs w:val="10"/>
        </w:rPr>
        <w:t>В процессе анализа изучают динамику трудоемкости, выполне</w:t>
      </w:r>
      <w:r w:rsidRPr="0091324F">
        <w:rPr>
          <w:rFonts w:ascii="Courier New" w:hAnsi="Courier New" w:cs="Courier New"/>
          <w:color w:val="000000"/>
          <w:sz w:val="10"/>
          <w:szCs w:val="10"/>
        </w:rPr>
        <w:softHyphen/>
        <w:t>ние плана по ее уровню, причины ее изменения и влияние на уро</w:t>
      </w:r>
      <w:r w:rsidRPr="0091324F">
        <w:rPr>
          <w:rFonts w:ascii="Courier New" w:hAnsi="Courier New" w:cs="Courier New"/>
          <w:color w:val="000000"/>
          <w:sz w:val="10"/>
          <w:szCs w:val="10"/>
        </w:rPr>
        <w:softHyphen/>
        <w:t>вень производительности труда. Значительный интерес представляет сравнение удельной трудоемкости продукции на разных предприя</w:t>
      </w:r>
      <w:r w:rsidRPr="0091324F">
        <w:rPr>
          <w:rFonts w:ascii="Courier New" w:hAnsi="Courier New" w:cs="Courier New"/>
          <w:color w:val="000000"/>
          <w:sz w:val="10"/>
          <w:szCs w:val="10"/>
        </w:rPr>
        <w:softHyphen/>
        <w:t>тиях. Это дает возможность выявить передовой опыт и разработать мероприятия по его внедрению на анализируемом предприятии.</w:t>
      </w:r>
    </w:p>
    <w:p w:rsidR="00845222" w:rsidRPr="0091324F" w:rsidRDefault="00845222" w:rsidP="0091324F">
      <w:pPr>
        <w:shd w:val="clear" w:color="auto" w:fill="FFFFFF"/>
        <w:ind w:firstLine="113"/>
        <w:jc w:val="both"/>
        <w:rPr>
          <w:rFonts w:ascii="Courier New" w:hAnsi="Courier New" w:cs="Courier New"/>
          <w:sz w:val="10"/>
          <w:szCs w:val="10"/>
        </w:rPr>
      </w:pPr>
      <w:r w:rsidRPr="0091324F">
        <w:rPr>
          <w:rFonts w:ascii="Courier New" w:hAnsi="Courier New" w:cs="Courier New"/>
          <w:color w:val="000000"/>
          <w:sz w:val="10"/>
          <w:szCs w:val="10"/>
        </w:rPr>
        <w:t>Плановый прирост производительности труда (часовой выработ</w:t>
      </w:r>
      <w:r w:rsidRPr="0091324F">
        <w:rPr>
          <w:rFonts w:ascii="Courier New" w:hAnsi="Courier New" w:cs="Courier New"/>
          <w:color w:val="000000"/>
          <w:sz w:val="10"/>
          <w:szCs w:val="10"/>
        </w:rPr>
        <w:softHyphen/>
        <w:t>ки) за счет снижения трудоемкости продукции:</w:t>
      </w:r>
    </w:p>
    <w:p w:rsidR="00845222" w:rsidRPr="0091324F" w:rsidRDefault="00A33E0F" w:rsidP="0091324F">
      <w:pPr>
        <w:ind w:firstLine="113"/>
        <w:jc w:val="both"/>
        <w:rPr>
          <w:rFonts w:ascii="Courier New" w:hAnsi="Courier New" w:cs="Courier New"/>
          <w:sz w:val="10"/>
          <w:szCs w:val="10"/>
        </w:rPr>
      </w:pPr>
      <w:r>
        <w:rPr>
          <w:rFonts w:ascii="Courier New" w:hAnsi="Courier New" w:cs="Courier New"/>
          <w:sz w:val="10"/>
          <w:szCs w:val="10"/>
        </w:rPr>
        <w:pict>
          <v:shape id="_x0000_i1027" type="#_x0000_t75" style="width:79.5pt;height:23.25pt">
            <v:imagedata r:id="rId7" o:title="" gain="1.5625" blacklevel="-5898f"/>
          </v:shape>
        </w:pict>
      </w:r>
    </w:p>
    <w:p w:rsidR="00845222" w:rsidRPr="0091324F" w:rsidRDefault="00845222" w:rsidP="0091324F">
      <w:pPr>
        <w:shd w:val="clear" w:color="auto" w:fill="FFFFFF"/>
        <w:ind w:firstLine="113"/>
        <w:jc w:val="both"/>
        <w:rPr>
          <w:rFonts w:ascii="Courier New" w:hAnsi="Courier New" w:cs="Courier New"/>
          <w:sz w:val="10"/>
          <w:szCs w:val="10"/>
        </w:rPr>
      </w:pPr>
      <w:r w:rsidRPr="0091324F">
        <w:rPr>
          <w:rFonts w:ascii="Courier New" w:hAnsi="Courier New" w:cs="Courier New"/>
          <w:color w:val="000000"/>
          <w:sz w:val="10"/>
          <w:szCs w:val="10"/>
        </w:rPr>
        <w:t>Фактический рост производительности труда за счет снижения трудоемкости к уровню прошлого года</w:t>
      </w:r>
      <w:r w:rsidR="00741E44" w:rsidRPr="0091324F">
        <w:rPr>
          <w:rFonts w:ascii="Courier New" w:hAnsi="Courier New" w:cs="Courier New"/>
          <w:color w:val="000000"/>
          <w:sz w:val="10"/>
          <w:szCs w:val="10"/>
        </w:rPr>
        <w:t>.</w:t>
      </w:r>
    </w:p>
    <w:p w:rsidR="00741E44" w:rsidRPr="0091324F" w:rsidRDefault="00741E44" w:rsidP="0091324F">
      <w:pPr>
        <w:shd w:val="clear" w:color="auto" w:fill="FFFFFF"/>
        <w:ind w:firstLine="113"/>
        <w:jc w:val="both"/>
        <w:rPr>
          <w:rFonts w:ascii="Courier New" w:hAnsi="Courier New" w:cs="Courier New"/>
          <w:sz w:val="10"/>
          <w:szCs w:val="10"/>
        </w:rPr>
      </w:pPr>
      <w:r w:rsidRPr="0091324F">
        <w:rPr>
          <w:rFonts w:ascii="Courier New" w:hAnsi="Courier New" w:cs="Courier New"/>
          <w:color w:val="000000"/>
          <w:sz w:val="10"/>
          <w:szCs w:val="10"/>
        </w:rPr>
        <w:t>Зная, как изменилась среднечасовая выработка, можно определить изменение трудоемкости продукции:</w:t>
      </w:r>
    </w:p>
    <w:p w:rsidR="00741E44" w:rsidRPr="0091324F" w:rsidRDefault="00A33E0F" w:rsidP="0091324F">
      <w:pPr>
        <w:ind w:firstLine="113"/>
        <w:jc w:val="both"/>
        <w:rPr>
          <w:rFonts w:ascii="Courier New" w:hAnsi="Courier New" w:cs="Courier New"/>
          <w:sz w:val="10"/>
          <w:szCs w:val="10"/>
        </w:rPr>
      </w:pPr>
      <w:r>
        <w:rPr>
          <w:rFonts w:ascii="Courier New" w:hAnsi="Courier New" w:cs="Courier New"/>
          <w:sz w:val="10"/>
          <w:szCs w:val="10"/>
        </w:rPr>
        <w:pict>
          <v:shape id="_x0000_i1028" type="#_x0000_t75" style="width:87.75pt;height:24pt">
            <v:imagedata r:id="rId8" o:title="" gain="1.5625" blacklevel="-5898f"/>
          </v:shape>
        </w:pict>
      </w:r>
    </w:p>
    <w:p w:rsidR="00741E44" w:rsidRPr="0091324F" w:rsidRDefault="00741E44" w:rsidP="0091324F">
      <w:pPr>
        <w:shd w:val="clear" w:color="auto" w:fill="FFFFFF"/>
        <w:ind w:firstLine="113"/>
        <w:jc w:val="both"/>
        <w:rPr>
          <w:rFonts w:ascii="Courier New" w:hAnsi="Courier New" w:cs="Courier New"/>
          <w:sz w:val="10"/>
          <w:szCs w:val="10"/>
        </w:rPr>
      </w:pPr>
      <w:r w:rsidRPr="0091324F">
        <w:rPr>
          <w:rFonts w:ascii="Courier New" w:hAnsi="Courier New" w:cs="Courier New"/>
          <w:color w:val="000000"/>
          <w:sz w:val="10"/>
          <w:szCs w:val="10"/>
        </w:rPr>
        <w:t>Как видим, между трудоемкостью продукции и уровнем производительности труда существует обратно пропорциональ</w:t>
      </w:r>
      <w:r w:rsidRPr="0091324F">
        <w:rPr>
          <w:rFonts w:ascii="Courier New" w:hAnsi="Courier New" w:cs="Courier New"/>
          <w:color w:val="000000"/>
          <w:sz w:val="10"/>
          <w:szCs w:val="10"/>
        </w:rPr>
        <w:softHyphen/>
        <w:t>ная зависимость. Поэтому общая удельная трудоемкость продук</w:t>
      </w:r>
      <w:r w:rsidRPr="0091324F">
        <w:rPr>
          <w:rFonts w:ascii="Courier New" w:hAnsi="Courier New" w:cs="Courier New"/>
          <w:color w:val="000000"/>
          <w:sz w:val="10"/>
          <w:szCs w:val="10"/>
        </w:rPr>
        <w:softHyphen/>
        <w:t>ции зависит от тех же факторов, что и среднечасовая выработка рабочих.</w:t>
      </w:r>
    </w:p>
    <w:p w:rsidR="00741E44" w:rsidRPr="0091324F" w:rsidRDefault="00741E44" w:rsidP="0091324F">
      <w:pPr>
        <w:shd w:val="clear" w:color="auto" w:fill="FFFFFF"/>
        <w:ind w:firstLine="113"/>
        <w:jc w:val="both"/>
        <w:rPr>
          <w:rFonts w:ascii="Courier New" w:hAnsi="Courier New" w:cs="Courier New"/>
          <w:sz w:val="10"/>
          <w:szCs w:val="10"/>
        </w:rPr>
      </w:pPr>
      <w:r w:rsidRPr="0091324F">
        <w:rPr>
          <w:rFonts w:ascii="Courier New" w:hAnsi="Courier New" w:cs="Courier New"/>
          <w:color w:val="000000"/>
          <w:sz w:val="10"/>
          <w:szCs w:val="10"/>
        </w:rPr>
        <w:t>Удельную фактическую трудоемкость в сопоставимых с планом условиях можно представить в виде алгоритма:</w:t>
      </w:r>
    </w:p>
    <w:p w:rsidR="00741E44" w:rsidRPr="0091324F" w:rsidRDefault="00A33E0F" w:rsidP="0091324F">
      <w:pPr>
        <w:ind w:firstLine="113"/>
        <w:jc w:val="both"/>
        <w:rPr>
          <w:rFonts w:ascii="Courier New" w:hAnsi="Courier New" w:cs="Courier New"/>
          <w:sz w:val="10"/>
          <w:szCs w:val="10"/>
        </w:rPr>
      </w:pPr>
      <w:r>
        <w:rPr>
          <w:rFonts w:ascii="Courier New" w:hAnsi="Courier New" w:cs="Courier New"/>
          <w:sz w:val="10"/>
          <w:szCs w:val="10"/>
        </w:rPr>
        <w:pict>
          <v:shape id="_x0000_i1029" type="#_x0000_t75" style="width:96.75pt;height:21.75pt">
            <v:imagedata r:id="rId9" o:title="" gain="126031f" blacklevel="-7864f"/>
          </v:shape>
        </w:pict>
      </w:r>
    </w:p>
    <w:p w:rsidR="00741E44" w:rsidRPr="0091324F" w:rsidRDefault="00741E44" w:rsidP="0091324F">
      <w:pPr>
        <w:shd w:val="clear" w:color="auto" w:fill="FFFFFF"/>
        <w:ind w:firstLine="113"/>
        <w:jc w:val="both"/>
        <w:rPr>
          <w:rFonts w:ascii="Courier New" w:hAnsi="Courier New" w:cs="Courier New"/>
          <w:sz w:val="10"/>
          <w:szCs w:val="10"/>
        </w:rPr>
      </w:pPr>
      <w:r w:rsidRPr="0091324F">
        <w:rPr>
          <w:rFonts w:ascii="Courier New" w:hAnsi="Courier New" w:cs="Courier New"/>
          <w:color w:val="000000"/>
          <w:sz w:val="10"/>
          <w:szCs w:val="10"/>
        </w:rPr>
        <w:t xml:space="preserve">где </w:t>
      </w:r>
      <w:r w:rsidRPr="0091324F">
        <w:rPr>
          <w:rFonts w:ascii="Courier New" w:hAnsi="Courier New" w:cs="Courier New"/>
          <w:i/>
          <w:iCs/>
          <w:color w:val="000000"/>
          <w:sz w:val="10"/>
          <w:szCs w:val="10"/>
        </w:rPr>
        <w:t xml:space="preserve">ВПф - </w:t>
      </w:r>
      <w:r w:rsidRPr="0091324F">
        <w:rPr>
          <w:rFonts w:ascii="Courier New" w:hAnsi="Courier New" w:cs="Courier New"/>
          <w:color w:val="000000"/>
          <w:sz w:val="10"/>
          <w:szCs w:val="10"/>
        </w:rPr>
        <w:t>фактический объем валовой продукции; А</w:t>
      </w:r>
      <w:r w:rsidRPr="0091324F">
        <w:rPr>
          <w:rFonts w:ascii="Courier New" w:hAnsi="Courier New" w:cs="Courier New"/>
          <w:i/>
          <w:iCs/>
          <w:color w:val="000000"/>
          <w:sz w:val="10"/>
          <w:szCs w:val="10"/>
        </w:rPr>
        <w:t>ВП</w:t>
      </w:r>
      <w:r w:rsidRPr="0091324F">
        <w:rPr>
          <w:rFonts w:ascii="Courier New" w:hAnsi="Courier New" w:cs="Courier New"/>
          <w:i/>
          <w:iCs/>
          <w:color w:val="000000"/>
          <w:sz w:val="10"/>
          <w:szCs w:val="10"/>
          <w:vertAlign w:val="subscript"/>
        </w:rPr>
        <w:t>стр</w:t>
      </w:r>
      <w:r w:rsidRPr="0091324F">
        <w:rPr>
          <w:rFonts w:ascii="Courier New" w:hAnsi="Courier New" w:cs="Courier New"/>
          <w:i/>
          <w:iCs/>
          <w:color w:val="000000"/>
          <w:sz w:val="10"/>
          <w:szCs w:val="10"/>
        </w:rPr>
        <w:t xml:space="preserve">, </w:t>
      </w:r>
      <w:r w:rsidRPr="0091324F">
        <w:rPr>
          <w:rFonts w:ascii="Courier New" w:hAnsi="Courier New" w:cs="Courier New"/>
          <w:color w:val="000000"/>
          <w:sz w:val="10"/>
          <w:szCs w:val="10"/>
        </w:rPr>
        <w:t>АВП</w:t>
      </w:r>
      <w:r w:rsidRPr="0091324F">
        <w:rPr>
          <w:rFonts w:ascii="Courier New" w:hAnsi="Courier New" w:cs="Courier New"/>
          <w:color w:val="000000"/>
          <w:sz w:val="10"/>
          <w:szCs w:val="10"/>
          <w:vertAlign w:val="subscript"/>
        </w:rPr>
        <w:t xml:space="preserve">К </w:t>
      </w:r>
      <w:r w:rsidRPr="0091324F">
        <w:rPr>
          <w:rFonts w:ascii="Courier New" w:hAnsi="Courier New" w:cs="Courier New"/>
          <w:color w:val="000000"/>
          <w:sz w:val="10"/>
          <w:szCs w:val="10"/>
        </w:rPr>
        <w:t>соответственно изменение объема валовой продукции за счет струк</w:t>
      </w:r>
      <w:r w:rsidRPr="0091324F">
        <w:rPr>
          <w:rFonts w:ascii="Courier New" w:hAnsi="Courier New" w:cs="Courier New"/>
          <w:color w:val="000000"/>
          <w:sz w:val="10"/>
          <w:szCs w:val="10"/>
        </w:rPr>
        <w:softHyphen/>
        <w:t xml:space="preserve">туры производства и кооперированных поставок; </w:t>
      </w:r>
      <w:r w:rsidRPr="0091324F">
        <w:rPr>
          <w:rFonts w:ascii="Courier New" w:hAnsi="Courier New" w:cs="Courier New"/>
          <w:i/>
          <w:iCs/>
          <w:color w:val="000000"/>
          <w:sz w:val="10"/>
          <w:szCs w:val="10"/>
        </w:rPr>
        <w:t>Т</w:t>
      </w:r>
      <w:r w:rsidRPr="0091324F">
        <w:rPr>
          <w:rFonts w:ascii="Courier New" w:hAnsi="Courier New" w:cs="Courier New"/>
          <w:i/>
          <w:iCs/>
          <w:color w:val="000000"/>
          <w:sz w:val="10"/>
          <w:szCs w:val="10"/>
          <w:vertAlign w:val="subscript"/>
        </w:rPr>
        <w:t>ф</w:t>
      </w:r>
      <w:r w:rsidRPr="0091324F">
        <w:rPr>
          <w:rFonts w:ascii="Courier New" w:hAnsi="Courier New" w:cs="Courier New"/>
          <w:i/>
          <w:iCs/>
          <w:color w:val="000000"/>
          <w:sz w:val="10"/>
          <w:szCs w:val="10"/>
        </w:rPr>
        <w:t xml:space="preserve"> - </w:t>
      </w:r>
      <w:r w:rsidRPr="0091324F">
        <w:rPr>
          <w:rFonts w:ascii="Courier New" w:hAnsi="Courier New" w:cs="Courier New"/>
          <w:color w:val="000000"/>
          <w:sz w:val="10"/>
          <w:szCs w:val="10"/>
        </w:rPr>
        <w:t xml:space="preserve">фактические затраты рабочего времени на выпуск продукции; </w:t>
      </w:r>
      <w:r w:rsidRPr="0091324F">
        <w:rPr>
          <w:rFonts w:ascii="Courier New" w:hAnsi="Courier New" w:cs="Courier New"/>
          <w:i/>
          <w:iCs/>
          <w:color w:val="000000"/>
          <w:sz w:val="10"/>
          <w:szCs w:val="10"/>
        </w:rPr>
        <w:t>Т</w:t>
      </w:r>
      <w:r w:rsidRPr="0091324F">
        <w:rPr>
          <w:rFonts w:ascii="Courier New" w:hAnsi="Courier New" w:cs="Courier New"/>
          <w:i/>
          <w:iCs/>
          <w:color w:val="000000"/>
          <w:sz w:val="10"/>
          <w:szCs w:val="10"/>
          <w:vertAlign w:val="subscript"/>
        </w:rPr>
        <w:t>н</w:t>
      </w:r>
      <w:r w:rsidRPr="0091324F">
        <w:rPr>
          <w:rFonts w:ascii="Courier New" w:hAnsi="Courier New" w:cs="Courier New"/>
          <w:i/>
          <w:iCs/>
          <w:color w:val="000000"/>
          <w:sz w:val="10"/>
          <w:szCs w:val="10"/>
        </w:rPr>
        <w:t xml:space="preserve"> - </w:t>
      </w:r>
      <w:r w:rsidRPr="0091324F">
        <w:rPr>
          <w:rFonts w:ascii="Courier New" w:hAnsi="Courier New" w:cs="Courier New"/>
          <w:color w:val="000000"/>
          <w:sz w:val="10"/>
          <w:szCs w:val="10"/>
        </w:rPr>
        <w:t>непроизво</w:t>
      </w:r>
      <w:r w:rsidRPr="0091324F">
        <w:rPr>
          <w:rFonts w:ascii="Courier New" w:hAnsi="Courier New" w:cs="Courier New"/>
          <w:color w:val="000000"/>
          <w:sz w:val="10"/>
          <w:szCs w:val="10"/>
        </w:rPr>
        <w:softHyphen/>
        <w:t xml:space="preserve">дительные затраты времени; </w:t>
      </w:r>
      <w:r w:rsidRPr="0091324F">
        <w:rPr>
          <w:rFonts w:ascii="Courier New" w:hAnsi="Courier New" w:cs="Courier New"/>
          <w:i/>
          <w:iCs/>
          <w:color w:val="000000"/>
          <w:sz w:val="10"/>
          <w:szCs w:val="10"/>
        </w:rPr>
        <w:t>Т</w:t>
      </w:r>
      <w:r w:rsidRPr="0091324F">
        <w:rPr>
          <w:rFonts w:ascii="Courier New" w:hAnsi="Courier New" w:cs="Courier New"/>
          <w:i/>
          <w:iCs/>
          <w:color w:val="000000"/>
          <w:sz w:val="10"/>
          <w:szCs w:val="10"/>
          <w:vertAlign w:val="subscript"/>
        </w:rPr>
        <w:t>э</w:t>
      </w:r>
      <w:r w:rsidRPr="0091324F">
        <w:rPr>
          <w:rFonts w:ascii="Courier New" w:hAnsi="Courier New" w:cs="Courier New"/>
          <w:i/>
          <w:iCs/>
          <w:color w:val="000000"/>
          <w:sz w:val="10"/>
          <w:szCs w:val="10"/>
        </w:rPr>
        <w:t xml:space="preserve"> - </w:t>
      </w:r>
      <w:r w:rsidRPr="0091324F">
        <w:rPr>
          <w:rFonts w:ascii="Courier New" w:hAnsi="Courier New" w:cs="Courier New"/>
          <w:color w:val="000000"/>
          <w:sz w:val="10"/>
          <w:szCs w:val="10"/>
        </w:rPr>
        <w:t>экономия рабочего времени в связи с внедрением мероприятий НТП.</w:t>
      </w:r>
    </w:p>
    <w:p w:rsidR="00741E44" w:rsidRPr="0091324F" w:rsidRDefault="00741E44" w:rsidP="0091324F">
      <w:pPr>
        <w:shd w:val="clear" w:color="auto" w:fill="FFFFFF"/>
        <w:ind w:firstLine="113"/>
        <w:jc w:val="both"/>
        <w:rPr>
          <w:rFonts w:ascii="Courier New" w:hAnsi="Courier New" w:cs="Courier New"/>
          <w:sz w:val="10"/>
          <w:szCs w:val="10"/>
        </w:rPr>
      </w:pPr>
      <w:r w:rsidRPr="0091324F">
        <w:rPr>
          <w:rFonts w:ascii="Courier New" w:hAnsi="Courier New" w:cs="Courier New"/>
          <w:color w:val="000000"/>
          <w:sz w:val="10"/>
          <w:szCs w:val="10"/>
        </w:rPr>
        <w:t>Изменение среднего уровня удельной трудоемкости может прои</w:t>
      </w:r>
      <w:r w:rsidRPr="0091324F">
        <w:rPr>
          <w:rFonts w:ascii="Courier New" w:hAnsi="Courier New" w:cs="Courier New"/>
          <w:color w:val="000000"/>
          <w:sz w:val="10"/>
          <w:szCs w:val="10"/>
        </w:rPr>
        <w:softHyphen/>
        <w:t xml:space="preserve">зойти за счет изменения ее уровня по отдельным видам продукции </w:t>
      </w:r>
      <w:r w:rsidRPr="0091324F">
        <w:rPr>
          <w:rFonts w:ascii="Courier New" w:hAnsi="Courier New" w:cs="Courier New"/>
          <w:i/>
          <w:iCs/>
          <w:color w:val="000000"/>
          <w:sz w:val="10"/>
          <w:szCs w:val="10"/>
        </w:rPr>
        <w:t>(</w:t>
      </w:r>
      <w:r w:rsidRPr="0091324F">
        <w:rPr>
          <w:rFonts w:ascii="Courier New" w:hAnsi="Courier New" w:cs="Courier New"/>
          <w:i/>
          <w:iCs/>
          <w:color w:val="000000"/>
          <w:sz w:val="10"/>
          <w:szCs w:val="10"/>
          <w:lang w:val="en-US"/>
        </w:rPr>
        <w:t>TEi</w:t>
      </w:r>
      <w:r w:rsidRPr="0091324F">
        <w:rPr>
          <w:rFonts w:ascii="Courier New" w:hAnsi="Courier New" w:cs="Courier New"/>
          <w:i/>
          <w:iCs/>
          <w:color w:val="000000"/>
          <w:sz w:val="10"/>
          <w:szCs w:val="10"/>
        </w:rPr>
        <w:t xml:space="preserve">) </w:t>
      </w:r>
      <w:r w:rsidRPr="0091324F">
        <w:rPr>
          <w:rFonts w:ascii="Courier New" w:hAnsi="Courier New" w:cs="Courier New"/>
          <w:color w:val="000000"/>
          <w:sz w:val="10"/>
          <w:szCs w:val="10"/>
        </w:rPr>
        <w:t xml:space="preserve">и структур, произведена </w:t>
      </w:r>
      <w:r w:rsidRPr="0091324F">
        <w:rPr>
          <w:rFonts w:ascii="Courier New" w:hAnsi="Courier New" w:cs="Courier New"/>
          <w:i/>
          <w:iCs/>
          <w:color w:val="000000"/>
          <w:sz w:val="10"/>
          <w:szCs w:val="10"/>
        </w:rPr>
        <w:t>(УД</w:t>
      </w:r>
      <w:r w:rsidRPr="0091324F">
        <w:rPr>
          <w:rFonts w:ascii="Courier New" w:hAnsi="Courier New" w:cs="Courier New"/>
          <w:i/>
          <w:iCs/>
          <w:color w:val="000000"/>
          <w:sz w:val="10"/>
          <w:szCs w:val="10"/>
          <w:lang w:val="en-US"/>
        </w:rPr>
        <w:t>i</w:t>
      </w:r>
      <w:r w:rsidRPr="0091324F">
        <w:rPr>
          <w:rFonts w:ascii="Courier New" w:hAnsi="Courier New" w:cs="Courier New"/>
          <w:i/>
          <w:iCs/>
          <w:color w:val="000000"/>
          <w:sz w:val="10"/>
          <w:szCs w:val="10"/>
        </w:rPr>
        <w:t xml:space="preserve">). </w:t>
      </w:r>
      <w:r w:rsidRPr="0091324F">
        <w:rPr>
          <w:rFonts w:ascii="Courier New" w:hAnsi="Courier New" w:cs="Courier New"/>
          <w:color w:val="000000"/>
          <w:sz w:val="10"/>
          <w:szCs w:val="10"/>
        </w:rPr>
        <w:t>При увеличении удельного веса более трудоемких изделий</w:t>
      </w:r>
      <w:r w:rsidRPr="0091324F">
        <w:rPr>
          <w:rFonts w:ascii="Courier New" w:hAnsi="Courier New" w:cs="Courier New"/>
          <w:i/>
          <w:iCs/>
          <w:color w:val="000000"/>
          <w:sz w:val="10"/>
          <w:szCs w:val="10"/>
        </w:rPr>
        <w:t xml:space="preserve"> </w:t>
      </w:r>
      <w:r w:rsidRPr="0091324F">
        <w:rPr>
          <w:rFonts w:ascii="Courier New" w:hAnsi="Courier New" w:cs="Courier New"/>
          <w:color w:val="000000"/>
          <w:sz w:val="10"/>
          <w:szCs w:val="10"/>
        </w:rPr>
        <w:t>средний ее уровень возрастает и наоборот:</w:t>
      </w:r>
    </w:p>
    <w:p w:rsidR="00741E44" w:rsidRPr="0091324F" w:rsidRDefault="00A33E0F" w:rsidP="0091324F">
      <w:pPr>
        <w:ind w:firstLine="113"/>
        <w:jc w:val="both"/>
        <w:rPr>
          <w:rFonts w:ascii="Courier New" w:hAnsi="Courier New" w:cs="Courier New"/>
          <w:sz w:val="10"/>
          <w:szCs w:val="10"/>
        </w:rPr>
      </w:pPr>
      <w:r>
        <w:rPr>
          <w:rFonts w:ascii="Courier New" w:hAnsi="Courier New" w:cs="Courier New"/>
          <w:sz w:val="10"/>
          <w:szCs w:val="10"/>
        </w:rPr>
        <w:pict>
          <v:shape id="_x0000_i1030" type="#_x0000_t75" style="width:87.75pt;height:16.5pt">
            <v:imagedata r:id="rId10" o:title="" gain="2.5" blacklevel="-9830f"/>
          </v:shape>
        </w:pict>
      </w:r>
    </w:p>
    <w:p w:rsidR="00741E44" w:rsidRPr="0091324F" w:rsidRDefault="00741E44" w:rsidP="0091324F">
      <w:pPr>
        <w:shd w:val="clear" w:color="auto" w:fill="FFFFFF"/>
        <w:ind w:firstLine="113"/>
        <w:jc w:val="both"/>
        <w:rPr>
          <w:rFonts w:ascii="Courier New" w:hAnsi="Courier New" w:cs="Courier New"/>
          <w:sz w:val="10"/>
          <w:szCs w:val="10"/>
        </w:rPr>
      </w:pPr>
      <w:r w:rsidRPr="0091324F">
        <w:rPr>
          <w:rFonts w:ascii="Courier New" w:hAnsi="Courier New" w:cs="Courier New"/>
          <w:color w:val="000000"/>
          <w:sz w:val="10"/>
          <w:szCs w:val="10"/>
        </w:rPr>
        <w:t>Влияние этих факторов на средний уровень трудоемкости мож</w:t>
      </w:r>
      <w:r w:rsidRPr="0091324F">
        <w:rPr>
          <w:rFonts w:ascii="Courier New" w:hAnsi="Courier New" w:cs="Courier New"/>
          <w:color w:val="000000"/>
          <w:sz w:val="10"/>
          <w:szCs w:val="10"/>
        </w:rPr>
        <w:softHyphen/>
        <w:t>но определить методом цепной подстановки через средневзве</w:t>
      </w:r>
      <w:r w:rsidRPr="0091324F">
        <w:rPr>
          <w:rFonts w:ascii="Courier New" w:hAnsi="Courier New" w:cs="Courier New"/>
          <w:color w:val="000000"/>
          <w:sz w:val="10"/>
          <w:szCs w:val="10"/>
        </w:rPr>
        <w:softHyphen/>
        <w:t>шенные величины</w:t>
      </w:r>
    </w:p>
    <w:p w:rsidR="00741E44" w:rsidRPr="0091324F" w:rsidRDefault="00A33E0F" w:rsidP="0091324F">
      <w:pPr>
        <w:ind w:firstLine="113"/>
        <w:jc w:val="both"/>
        <w:rPr>
          <w:rFonts w:ascii="Courier New" w:hAnsi="Courier New" w:cs="Courier New"/>
          <w:sz w:val="10"/>
          <w:szCs w:val="10"/>
        </w:rPr>
      </w:pPr>
      <w:r>
        <w:rPr>
          <w:rFonts w:ascii="Courier New" w:hAnsi="Courier New" w:cs="Courier New"/>
          <w:sz w:val="10"/>
          <w:szCs w:val="10"/>
        </w:rPr>
        <w:pict>
          <v:shape id="_x0000_i1031" type="#_x0000_t75" style="width:82.5pt;height:27pt">
            <v:imagedata r:id="rId11" o:title="" gain="142470f" blacklevel="-9830f"/>
          </v:shape>
        </w:pict>
      </w:r>
    </w:p>
    <w:p w:rsidR="001671E5" w:rsidRPr="0091324F" w:rsidRDefault="001671E5" w:rsidP="0091324F">
      <w:pPr>
        <w:shd w:val="clear" w:color="auto" w:fill="FFFFFF"/>
        <w:ind w:firstLine="113"/>
        <w:jc w:val="both"/>
        <w:rPr>
          <w:rFonts w:ascii="Courier New" w:hAnsi="Courier New" w:cs="Courier New"/>
          <w:sz w:val="10"/>
          <w:szCs w:val="10"/>
        </w:rPr>
      </w:pPr>
      <w:r w:rsidRPr="0091324F">
        <w:rPr>
          <w:rFonts w:ascii="Courier New" w:hAnsi="Courier New" w:cs="Courier New"/>
          <w:color w:val="000000"/>
          <w:sz w:val="10"/>
          <w:szCs w:val="10"/>
        </w:rPr>
        <w:t>Следует иметь в виду, что изменения в урснне трудетмкости не всегда оцениваются однозначно. Иногда тру;:емкость возрастает при значительном удельном весе вновь осваиваемой продукции или улучшении ее качества. Чтобы добиться гзвышени-' качества, надежности и конкурентоспособности продуки и, требу-: гея допол</w:t>
      </w:r>
      <w:r w:rsidRPr="0091324F">
        <w:rPr>
          <w:rFonts w:ascii="Courier New" w:hAnsi="Courier New" w:cs="Courier New"/>
          <w:color w:val="000000"/>
          <w:sz w:val="10"/>
          <w:szCs w:val="10"/>
        </w:rPr>
        <w:softHyphen/>
        <w:t>нительные затраты труда и средств. Однако ;;;игрыш :: увеличе</w:t>
      </w:r>
      <w:r w:rsidRPr="0091324F">
        <w:rPr>
          <w:rFonts w:ascii="Courier New" w:hAnsi="Courier New" w:cs="Courier New"/>
          <w:color w:val="000000"/>
          <w:sz w:val="10"/>
          <w:szCs w:val="10"/>
        </w:rPr>
        <w:softHyphen/>
        <w:t>ния объема продаж, более высоких цен, как г:авило, Ггэекрывает проигрыш от повышения трудоемкости изде;: и. Поэт: &lt;у взаимо</w:t>
      </w:r>
      <w:r w:rsidRPr="0091324F">
        <w:rPr>
          <w:rFonts w:ascii="Courier New" w:hAnsi="Courier New" w:cs="Courier New"/>
          <w:color w:val="000000"/>
          <w:sz w:val="10"/>
          <w:szCs w:val="10"/>
        </w:rPr>
        <w:softHyphen/>
        <w:t>связь трудоемкости продукции и ее качества, се:естоимо::и, объема продаж и прибыли должна находиться постоян- :&gt; в центг-</w:t>
      </w:r>
      <w:r w:rsidRPr="0091324F">
        <w:rPr>
          <w:rFonts w:ascii="Courier New" w:hAnsi="Courier New" w:cs="Courier New"/>
          <w:color w:val="000000"/>
          <w:sz w:val="10"/>
          <w:szCs w:val="10"/>
          <w:lang w:val="en-US"/>
        </w:rPr>
        <w:t>t</w:t>
      </w:r>
      <w:r w:rsidRPr="0091324F">
        <w:rPr>
          <w:rFonts w:ascii="Courier New" w:hAnsi="Courier New" w:cs="Courier New"/>
          <w:color w:val="000000"/>
          <w:sz w:val="10"/>
          <w:szCs w:val="10"/>
        </w:rPr>
        <w:t xml:space="preserve"> внимания аналитиков.</w:t>
      </w:r>
    </w:p>
    <w:p w:rsidR="001671E5" w:rsidRPr="0091324F" w:rsidRDefault="001671E5" w:rsidP="0091324F">
      <w:pPr>
        <w:shd w:val="clear" w:color="auto" w:fill="FFFFFF"/>
        <w:ind w:firstLine="113"/>
        <w:jc w:val="both"/>
        <w:rPr>
          <w:rFonts w:ascii="Courier New" w:hAnsi="Courier New" w:cs="Courier New"/>
          <w:sz w:val="10"/>
          <w:szCs w:val="10"/>
        </w:rPr>
      </w:pPr>
      <w:r w:rsidRPr="0091324F">
        <w:rPr>
          <w:rFonts w:ascii="Courier New" w:hAnsi="Courier New" w:cs="Courier New"/>
          <w:color w:val="000000"/>
          <w:sz w:val="10"/>
          <w:szCs w:val="10"/>
        </w:rPr>
        <w:t xml:space="preserve">Для всесторонней оценки выполнения пл;-:а по тр аоемкости продукции и выявления резервов роста прои:водитель- :сти труда необходимо анализировать </w:t>
      </w:r>
      <w:r w:rsidRPr="0091324F">
        <w:rPr>
          <w:rFonts w:ascii="Courier New" w:hAnsi="Courier New" w:cs="Courier New"/>
          <w:i/>
          <w:iCs/>
          <w:color w:val="000000"/>
          <w:sz w:val="10"/>
          <w:szCs w:val="10"/>
        </w:rPr>
        <w:t>выполнение норл вырабсчки рабо</w:t>
      </w:r>
      <w:r w:rsidRPr="0091324F">
        <w:rPr>
          <w:rFonts w:ascii="Courier New" w:hAnsi="Courier New" w:cs="Courier New"/>
          <w:i/>
          <w:iCs/>
          <w:color w:val="000000"/>
          <w:sz w:val="10"/>
          <w:szCs w:val="10"/>
        </w:rPr>
        <w:softHyphen/>
        <w:t xml:space="preserve">чими-сдельщиками </w:t>
      </w:r>
      <w:r w:rsidRPr="0091324F">
        <w:rPr>
          <w:rFonts w:ascii="Courier New" w:hAnsi="Courier New" w:cs="Courier New"/>
          <w:color w:val="000000"/>
          <w:sz w:val="10"/>
          <w:szCs w:val="10"/>
        </w:rPr>
        <w:t>индивидуально и в срел-гм по предприятию.</w:t>
      </w:r>
    </w:p>
    <w:p w:rsidR="001671E5" w:rsidRPr="0091324F" w:rsidRDefault="001671E5" w:rsidP="0091324F">
      <w:pPr>
        <w:shd w:val="clear" w:color="auto" w:fill="FFFFFF"/>
        <w:ind w:firstLine="113"/>
        <w:jc w:val="both"/>
        <w:rPr>
          <w:rFonts w:ascii="Courier New" w:hAnsi="Courier New" w:cs="Courier New"/>
          <w:sz w:val="10"/>
          <w:szCs w:val="10"/>
        </w:rPr>
      </w:pPr>
      <w:r w:rsidRPr="0091324F">
        <w:rPr>
          <w:rFonts w:ascii="Courier New" w:hAnsi="Courier New" w:cs="Courier New"/>
          <w:color w:val="000000"/>
          <w:sz w:val="10"/>
          <w:szCs w:val="10"/>
        </w:rPr>
        <w:t>В заключение анализа необходимо определить резервы сниже</w:t>
      </w:r>
      <w:r w:rsidRPr="0091324F">
        <w:rPr>
          <w:rFonts w:ascii="Courier New" w:hAnsi="Courier New" w:cs="Courier New"/>
          <w:color w:val="000000"/>
          <w:sz w:val="10"/>
          <w:szCs w:val="10"/>
        </w:rPr>
        <w:softHyphen/>
        <w:t>ния удельной трудоемкости продукции по отдельным изделиям и в целом по предприятию:</w:t>
      </w:r>
    </w:p>
    <w:p w:rsidR="001671E5" w:rsidRPr="0091324F" w:rsidRDefault="00A33E0F" w:rsidP="0091324F">
      <w:pPr>
        <w:ind w:firstLine="113"/>
        <w:jc w:val="both"/>
        <w:rPr>
          <w:rFonts w:ascii="Courier New" w:hAnsi="Courier New" w:cs="Courier New"/>
          <w:sz w:val="10"/>
          <w:szCs w:val="10"/>
        </w:rPr>
      </w:pPr>
      <w:r>
        <w:rPr>
          <w:rFonts w:ascii="Courier New" w:hAnsi="Courier New" w:cs="Courier New"/>
          <w:sz w:val="10"/>
          <w:szCs w:val="10"/>
        </w:rPr>
        <w:pict>
          <v:shape id="_x0000_i1032" type="#_x0000_t75" style="width:165pt;height:28.5pt">
            <v:imagedata r:id="rId12" o:title="" gain="126031f" blacklevel="-7864f"/>
          </v:shape>
        </w:pict>
      </w:r>
    </w:p>
    <w:p w:rsidR="00DE1A6D" w:rsidRDefault="00DE1A6D" w:rsidP="00DE1A6D">
      <w:pPr>
        <w:shd w:val="clear" w:color="auto" w:fill="FFFFFF"/>
        <w:autoSpaceDE w:val="0"/>
        <w:autoSpaceDN w:val="0"/>
        <w:adjustRightInd w:val="0"/>
      </w:pPr>
    </w:p>
    <w:p w:rsidR="00D3231B" w:rsidRDefault="00D3231B" w:rsidP="00DE1A6D">
      <w:pPr>
        <w:shd w:val="clear" w:color="auto" w:fill="FFFFFF"/>
        <w:autoSpaceDE w:val="0"/>
        <w:autoSpaceDN w:val="0"/>
        <w:adjustRightInd w:val="0"/>
      </w:pPr>
    </w:p>
    <w:p w:rsidR="00D3231B" w:rsidRDefault="00D3231B" w:rsidP="00DE1A6D">
      <w:pPr>
        <w:shd w:val="clear" w:color="auto" w:fill="FFFFFF"/>
        <w:autoSpaceDE w:val="0"/>
        <w:autoSpaceDN w:val="0"/>
        <w:adjustRightInd w:val="0"/>
      </w:pPr>
    </w:p>
    <w:p w:rsidR="00D3231B" w:rsidRDefault="00D3231B" w:rsidP="00DE1A6D">
      <w:pPr>
        <w:shd w:val="clear" w:color="auto" w:fill="FFFFFF"/>
        <w:autoSpaceDE w:val="0"/>
        <w:autoSpaceDN w:val="0"/>
        <w:adjustRightInd w:val="0"/>
      </w:pPr>
    </w:p>
    <w:p w:rsidR="00D3231B" w:rsidRDefault="00D3231B" w:rsidP="00DE1A6D">
      <w:pPr>
        <w:shd w:val="clear" w:color="auto" w:fill="FFFFFF"/>
        <w:autoSpaceDE w:val="0"/>
        <w:autoSpaceDN w:val="0"/>
        <w:adjustRightInd w:val="0"/>
      </w:pPr>
    </w:p>
    <w:p w:rsidR="00D3231B" w:rsidRDefault="00D3231B" w:rsidP="00DE1A6D">
      <w:pPr>
        <w:shd w:val="clear" w:color="auto" w:fill="FFFFFF"/>
        <w:autoSpaceDE w:val="0"/>
        <w:autoSpaceDN w:val="0"/>
        <w:adjustRightInd w:val="0"/>
      </w:pPr>
    </w:p>
    <w:p w:rsidR="00D3231B" w:rsidRDefault="00D3231B" w:rsidP="00DE1A6D">
      <w:pPr>
        <w:shd w:val="clear" w:color="auto" w:fill="FFFFFF"/>
        <w:autoSpaceDE w:val="0"/>
        <w:autoSpaceDN w:val="0"/>
        <w:adjustRightInd w:val="0"/>
      </w:pPr>
    </w:p>
    <w:p w:rsidR="00D3231B" w:rsidRDefault="00D3231B" w:rsidP="00DE1A6D">
      <w:pPr>
        <w:shd w:val="clear" w:color="auto" w:fill="FFFFFF"/>
        <w:autoSpaceDE w:val="0"/>
        <w:autoSpaceDN w:val="0"/>
        <w:adjustRightInd w:val="0"/>
      </w:pPr>
    </w:p>
    <w:p w:rsidR="00D3231B" w:rsidRDefault="00D3231B" w:rsidP="00DE1A6D">
      <w:pPr>
        <w:shd w:val="clear" w:color="auto" w:fill="FFFFFF"/>
        <w:autoSpaceDE w:val="0"/>
        <w:autoSpaceDN w:val="0"/>
        <w:adjustRightInd w:val="0"/>
      </w:pPr>
    </w:p>
    <w:p w:rsidR="00D3231B" w:rsidRDefault="00D3231B" w:rsidP="00DE1A6D">
      <w:pPr>
        <w:shd w:val="clear" w:color="auto" w:fill="FFFFFF"/>
        <w:autoSpaceDE w:val="0"/>
        <w:autoSpaceDN w:val="0"/>
        <w:adjustRightInd w:val="0"/>
      </w:pPr>
    </w:p>
    <w:p w:rsidR="00D3231B" w:rsidRDefault="00D3231B" w:rsidP="00DE1A6D">
      <w:pPr>
        <w:shd w:val="clear" w:color="auto" w:fill="FFFFFF"/>
        <w:autoSpaceDE w:val="0"/>
        <w:autoSpaceDN w:val="0"/>
        <w:adjustRightInd w:val="0"/>
      </w:pPr>
    </w:p>
    <w:p w:rsidR="00D3231B" w:rsidRDefault="00D3231B" w:rsidP="00DE1A6D">
      <w:pPr>
        <w:shd w:val="clear" w:color="auto" w:fill="FFFFFF"/>
        <w:autoSpaceDE w:val="0"/>
        <w:autoSpaceDN w:val="0"/>
        <w:adjustRightInd w:val="0"/>
      </w:pPr>
    </w:p>
    <w:p w:rsidR="00D3231B" w:rsidRDefault="00D3231B" w:rsidP="00DE1A6D">
      <w:pPr>
        <w:shd w:val="clear" w:color="auto" w:fill="FFFFFF"/>
        <w:autoSpaceDE w:val="0"/>
        <w:autoSpaceDN w:val="0"/>
        <w:adjustRightInd w:val="0"/>
      </w:pPr>
    </w:p>
    <w:p w:rsidR="00D3231B" w:rsidRDefault="00D3231B" w:rsidP="00DE1A6D">
      <w:pPr>
        <w:shd w:val="clear" w:color="auto" w:fill="FFFFFF"/>
        <w:autoSpaceDE w:val="0"/>
        <w:autoSpaceDN w:val="0"/>
        <w:adjustRightInd w:val="0"/>
      </w:pPr>
    </w:p>
    <w:p w:rsidR="00D3231B" w:rsidRPr="003A0A90" w:rsidRDefault="00D3231B" w:rsidP="00DE1A6D">
      <w:pPr>
        <w:shd w:val="clear" w:color="auto" w:fill="FFFFFF"/>
        <w:autoSpaceDE w:val="0"/>
        <w:autoSpaceDN w:val="0"/>
        <w:adjustRightInd w:val="0"/>
      </w:pPr>
    </w:p>
    <w:p w:rsidR="0066041C" w:rsidRPr="00201F54" w:rsidRDefault="0066041C" w:rsidP="003A0A90">
      <w:pPr>
        <w:numPr>
          <w:ilvl w:val="0"/>
          <w:numId w:val="1"/>
        </w:numPr>
        <w:shd w:val="clear" w:color="auto" w:fill="FFFFFF"/>
        <w:autoSpaceDE w:val="0"/>
        <w:autoSpaceDN w:val="0"/>
        <w:adjustRightInd w:val="0"/>
        <w:rPr>
          <w:rFonts w:ascii="Courier New" w:hAnsi="Courier New" w:cs="Courier New"/>
          <w:b/>
          <w:sz w:val="12"/>
          <w:szCs w:val="12"/>
        </w:rPr>
      </w:pPr>
      <w:r w:rsidRPr="00201F54">
        <w:rPr>
          <w:rFonts w:ascii="Courier New" w:hAnsi="Courier New" w:cs="Courier New"/>
          <w:b/>
          <w:color w:val="000000"/>
          <w:sz w:val="12"/>
          <w:szCs w:val="12"/>
        </w:rPr>
        <w:t>Анализ себестоимости продукции.</w:t>
      </w:r>
    </w:p>
    <w:p w:rsidR="004C57AF" w:rsidRPr="00201F54" w:rsidRDefault="004C57AF" w:rsidP="00201F54">
      <w:pPr>
        <w:shd w:val="clear" w:color="auto" w:fill="FFFFFF"/>
        <w:autoSpaceDE w:val="0"/>
        <w:autoSpaceDN w:val="0"/>
        <w:adjustRightInd w:val="0"/>
        <w:ind w:firstLine="113"/>
        <w:jc w:val="both"/>
        <w:rPr>
          <w:rFonts w:ascii="Courier New" w:hAnsi="Courier New" w:cs="Courier New"/>
          <w:sz w:val="10"/>
          <w:szCs w:val="10"/>
        </w:rPr>
      </w:pPr>
      <w:r w:rsidRPr="00201F54">
        <w:rPr>
          <w:rFonts w:ascii="Courier New" w:hAnsi="Courier New" w:cs="Courier New"/>
          <w:color w:val="000000"/>
          <w:sz w:val="10"/>
          <w:szCs w:val="10"/>
        </w:rPr>
        <w:t>Важным показателем, характеризующим работу промышленных предприятий, являет</w:t>
      </w:r>
      <w:r w:rsidRPr="00201F54">
        <w:rPr>
          <w:rFonts w:ascii="Courier New" w:hAnsi="Courier New" w:cs="Courier New"/>
          <w:color w:val="000000"/>
          <w:sz w:val="10"/>
          <w:szCs w:val="10"/>
        </w:rPr>
        <w:softHyphen/>
        <w:t>ся себестоимость продукции. От ее уровня зависят финансовые результаты деятельнос</w:t>
      </w:r>
      <w:r w:rsidRPr="00201F54">
        <w:rPr>
          <w:rFonts w:ascii="Courier New" w:hAnsi="Courier New" w:cs="Courier New"/>
          <w:color w:val="000000"/>
          <w:sz w:val="10"/>
          <w:szCs w:val="10"/>
        </w:rPr>
        <w:softHyphen/>
        <w:t>ти предприятий, темпы расширенного вос</w:t>
      </w:r>
      <w:r w:rsidRPr="00201F54">
        <w:rPr>
          <w:rFonts w:ascii="Courier New" w:hAnsi="Courier New" w:cs="Courier New"/>
          <w:color w:val="000000"/>
          <w:sz w:val="10"/>
          <w:szCs w:val="10"/>
        </w:rPr>
        <w:softHyphen/>
        <w:t>производства, финансовое состояние хозяй</w:t>
      </w:r>
      <w:r w:rsidRPr="00201F54">
        <w:rPr>
          <w:rFonts w:ascii="Courier New" w:hAnsi="Courier New" w:cs="Courier New"/>
          <w:color w:val="000000"/>
          <w:sz w:val="10"/>
          <w:szCs w:val="10"/>
        </w:rPr>
        <w:softHyphen/>
        <w:t>ствующих субъектов.</w:t>
      </w:r>
    </w:p>
    <w:p w:rsidR="004C57AF" w:rsidRPr="00201F54" w:rsidRDefault="004C57AF" w:rsidP="00201F54">
      <w:pPr>
        <w:shd w:val="clear" w:color="auto" w:fill="FFFFFF"/>
        <w:autoSpaceDE w:val="0"/>
        <w:autoSpaceDN w:val="0"/>
        <w:adjustRightInd w:val="0"/>
        <w:ind w:firstLine="113"/>
        <w:jc w:val="both"/>
        <w:rPr>
          <w:rFonts w:ascii="Courier New" w:hAnsi="Courier New" w:cs="Courier New"/>
          <w:sz w:val="10"/>
          <w:szCs w:val="10"/>
        </w:rPr>
      </w:pPr>
      <w:r w:rsidRPr="00201F54">
        <w:rPr>
          <w:rFonts w:ascii="Courier New" w:hAnsi="Courier New" w:cs="Courier New"/>
          <w:color w:val="000000"/>
          <w:sz w:val="10"/>
          <w:szCs w:val="10"/>
        </w:rPr>
        <w:t>Анализ себестоимости продукции, работ и услуг имеет исключительно важное значе</w:t>
      </w:r>
      <w:r w:rsidRPr="00201F54">
        <w:rPr>
          <w:rFonts w:ascii="Courier New" w:hAnsi="Courier New" w:cs="Courier New"/>
          <w:color w:val="000000"/>
          <w:sz w:val="10"/>
          <w:szCs w:val="10"/>
        </w:rPr>
        <w:softHyphen/>
        <w:t>ние. Он позволяет выяснить тенденции изме</w:t>
      </w:r>
      <w:r w:rsidRPr="00201F54">
        <w:rPr>
          <w:rFonts w:ascii="Courier New" w:hAnsi="Courier New" w:cs="Courier New"/>
          <w:color w:val="000000"/>
          <w:sz w:val="10"/>
          <w:szCs w:val="10"/>
        </w:rPr>
        <w:softHyphen/>
        <w:t>нения данного показателя, выполнения плана по его уровню, определить влияние факторов на его прирост и на этой основе дать оценку работы предприятия по использованию воз</w:t>
      </w:r>
      <w:r w:rsidRPr="00201F54">
        <w:rPr>
          <w:rFonts w:ascii="Courier New" w:hAnsi="Courier New" w:cs="Courier New"/>
          <w:color w:val="000000"/>
          <w:sz w:val="10"/>
          <w:szCs w:val="10"/>
        </w:rPr>
        <w:softHyphen/>
        <w:t>можностей и установить резервы снижения себестоимости продукции.</w:t>
      </w:r>
    </w:p>
    <w:p w:rsidR="004C57AF" w:rsidRPr="00201F54" w:rsidRDefault="004C57AF" w:rsidP="00201F54">
      <w:pPr>
        <w:shd w:val="clear" w:color="auto" w:fill="FFFFFF"/>
        <w:autoSpaceDE w:val="0"/>
        <w:autoSpaceDN w:val="0"/>
        <w:adjustRightInd w:val="0"/>
        <w:ind w:firstLine="113"/>
        <w:jc w:val="both"/>
        <w:rPr>
          <w:rFonts w:ascii="Courier New" w:hAnsi="Courier New" w:cs="Courier New"/>
          <w:sz w:val="10"/>
          <w:szCs w:val="10"/>
        </w:rPr>
      </w:pPr>
      <w:r w:rsidRPr="00201F54">
        <w:rPr>
          <w:rFonts w:ascii="Courier New" w:hAnsi="Courier New" w:cs="Courier New"/>
          <w:i/>
          <w:iCs/>
          <w:color w:val="000000"/>
          <w:sz w:val="10"/>
          <w:szCs w:val="10"/>
        </w:rPr>
        <w:t xml:space="preserve">Объектами анализа себестоимости продукции </w:t>
      </w:r>
      <w:r w:rsidRPr="00201F54">
        <w:rPr>
          <w:rFonts w:ascii="Courier New" w:hAnsi="Courier New" w:cs="Courier New"/>
          <w:color w:val="000000"/>
          <w:sz w:val="10"/>
          <w:szCs w:val="10"/>
        </w:rPr>
        <w:t>являются следующие показате</w:t>
      </w:r>
      <w:r w:rsidRPr="00201F54">
        <w:rPr>
          <w:rFonts w:ascii="Courier New" w:hAnsi="Courier New" w:cs="Courier New"/>
          <w:color w:val="000000"/>
          <w:sz w:val="10"/>
          <w:szCs w:val="10"/>
        </w:rPr>
        <w:softHyphen/>
        <w:t>ли:</w:t>
      </w:r>
    </w:p>
    <w:p w:rsidR="004C57AF" w:rsidRPr="00201F54" w:rsidRDefault="004C57AF" w:rsidP="00201F54">
      <w:pPr>
        <w:shd w:val="clear" w:color="auto" w:fill="FFFFFF"/>
        <w:autoSpaceDE w:val="0"/>
        <w:autoSpaceDN w:val="0"/>
        <w:adjustRightInd w:val="0"/>
        <w:ind w:firstLine="113"/>
        <w:jc w:val="both"/>
        <w:rPr>
          <w:rFonts w:ascii="Courier New" w:hAnsi="Courier New" w:cs="Courier New"/>
          <w:sz w:val="10"/>
          <w:szCs w:val="10"/>
        </w:rPr>
      </w:pPr>
      <w:r w:rsidRPr="00201F54">
        <w:rPr>
          <w:rFonts w:ascii="Courier New" w:hAnsi="Courier New" w:cs="Courier New"/>
          <w:color w:val="000000"/>
          <w:sz w:val="10"/>
          <w:szCs w:val="10"/>
        </w:rPr>
        <w:t>полная себестоимость товарной продук</w:t>
      </w:r>
      <w:r w:rsidRPr="00201F54">
        <w:rPr>
          <w:rFonts w:ascii="Courier New" w:hAnsi="Courier New" w:cs="Courier New"/>
          <w:color w:val="000000"/>
          <w:sz w:val="10"/>
          <w:szCs w:val="10"/>
        </w:rPr>
        <w:softHyphen/>
        <w:t>ции в целом и по элементам затрат;</w:t>
      </w:r>
    </w:p>
    <w:p w:rsidR="004C57AF" w:rsidRPr="00201F54" w:rsidRDefault="004C57AF" w:rsidP="00201F54">
      <w:pPr>
        <w:shd w:val="clear" w:color="auto" w:fill="FFFFFF"/>
        <w:autoSpaceDE w:val="0"/>
        <w:autoSpaceDN w:val="0"/>
        <w:adjustRightInd w:val="0"/>
        <w:ind w:firstLine="113"/>
        <w:jc w:val="both"/>
        <w:rPr>
          <w:rFonts w:ascii="Courier New" w:hAnsi="Courier New" w:cs="Courier New"/>
          <w:sz w:val="10"/>
          <w:szCs w:val="10"/>
        </w:rPr>
      </w:pPr>
      <w:r w:rsidRPr="00201F54">
        <w:rPr>
          <w:rFonts w:ascii="Courier New" w:hAnsi="Courier New" w:cs="Courier New"/>
          <w:color w:val="000000"/>
          <w:sz w:val="10"/>
          <w:szCs w:val="10"/>
        </w:rPr>
        <w:t>затраты на   рубль товарной продукции;</w:t>
      </w:r>
    </w:p>
    <w:p w:rsidR="004C57AF" w:rsidRPr="00201F54" w:rsidRDefault="004C57AF" w:rsidP="00201F54">
      <w:pPr>
        <w:shd w:val="clear" w:color="auto" w:fill="FFFFFF"/>
        <w:autoSpaceDE w:val="0"/>
        <w:autoSpaceDN w:val="0"/>
        <w:adjustRightInd w:val="0"/>
        <w:ind w:firstLine="113"/>
        <w:jc w:val="both"/>
        <w:rPr>
          <w:rFonts w:ascii="Courier New" w:hAnsi="Courier New" w:cs="Courier New"/>
          <w:sz w:val="10"/>
          <w:szCs w:val="10"/>
        </w:rPr>
      </w:pPr>
      <w:r w:rsidRPr="00201F54">
        <w:rPr>
          <w:rFonts w:ascii="Courier New" w:hAnsi="Courier New" w:cs="Courier New"/>
          <w:color w:val="000000"/>
          <w:sz w:val="10"/>
          <w:szCs w:val="10"/>
        </w:rPr>
        <w:t>себестоимость сравнимой товарной про</w:t>
      </w:r>
      <w:r w:rsidRPr="00201F54">
        <w:rPr>
          <w:rFonts w:ascii="Courier New" w:hAnsi="Courier New" w:cs="Courier New"/>
          <w:color w:val="000000"/>
          <w:sz w:val="10"/>
          <w:szCs w:val="10"/>
        </w:rPr>
        <w:softHyphen/>
        <w:t>дукции;</w:t>
      </w:r>
    </w:p>
    <w:p w:rsidR="004C57AF" w:rsidRPr="00201F54" w:rsidRDefault="004C57AF" w:rsidP="00201F54">
      <w:pPr>
        <w:shd w:val="clear" w:color="auto" w:fill="FFFFFF"/>
        <w:autoSpaceDE w:val="0"/>
        <w:autoSpaceDN w:val="0"/>
        <w:adjustRightInd w:val="0"/>
        <w:ind w:firstLine="113"/>
        <w:jc w:val="both"/>
        <w:rPr>
          <w:rFonts w:ascii="Courier New" w:hAnsi="Courier New" w:cs="Courier New"/>
          <w:sz w:val="10"/>
          <w:szCs w:val="10"/>
        </w:rPr>
      </w:pPr>
      <w:r w:rsidRPr="00201F54">
        <w:rPr>
          <w:rFonts w:ascii="Courier New" w:hAnsi="Courier New" w:cs="Courier New"/>
          <w:color w:val="000000"/>
          <w:sz w:val="10"/>
          <w:szCs w:val="10"/>
        </w:rPr>
        <w:t>себестоимость отдельных изделий;</w:t>
      </w:r>
    </w:p>
    <w:p w:rsidR="00BE597C" w:rsidRPr="00201F54" w:rsidRDefault="004C57AF" w:rsidP="00201F54">
      <w:pPr>
        <w:shd w:val="clear" w:color="auto" w:fill="FFFFFF"/>
        <w:autoSpaceDE w:val="0"/>
        <w:autoSpaceDN w:val="0"/>
        <w:adjustRightInd w:val="0"/>
        <w:ind w:firstLine="113"/>
        <w:jc w:val="both"/>
        <w:rPr>
          <w:rFonts w:ascii="Courier New" w:hAnsi="Courier New" w:cs="Courier New"/>
          <w:color w:val="000000"/>
          <w:sz w:val="10"/>
          <w:szCs w:val="10"/>
        </w:rPr>
      </w:pPr>
      <w:r w:rsidRPr="00201F54">
        <w:rPr>
          <w:rFonts w:ascii="Courier New" w:hAnsi="Courier New" w:cs="Courier New"/>
          <w:color w:val="000000"/>
          <w:sz w:val="10"/>
          <w:szCs w:val="10"/>
        </w:rPr>
        <w:t>отдельные элементы и статьи затрат.</w:t>
      </w:r>
    </w:p>
    <w:p w:rsidR="0013228A" w:rsidRPr="00201F54" w:rsidRDefault="0013228A" w:rsidP="00201F54">
      <w:pPr>
        <w:ind w:firstLine="113"/>
        <w:jc w:val="both"/>
        <w:rPr>
          <w:rFonts w:ascii="Courier New" w:hAnsi="Courier New" w:cs="Courier New"/>
          <w:sz w:val="10"/>
          <w:szCs w:val="10"/>
        </w:rPr>
      </w:pPr>
      <w:r w:rsidRPr="00201F54">
        <w:rPr>
          <w:rFonts w:ascii="Courier New" w:hAnsi="Courier New" w:cs="Courier New"/>
          <w:b/>
          <w:sz w:val="10"/>
          <w:szCs w:val="10"/>
        </w:rPr>
        <w:t>С/сть</w:t>
      </w:r>
      <w:r w:rsidRPr="00201F54">
        <w:rPr>
          <w:rFonts w:ascii="Courier New" w:hAnsi="Courier New" w:cs="Courier New"/>
          <w:sz w:val="10"/>
          <w:szCs w:val="10"/>
        </w:rPr>
        <w:t xml:space="preserve"> – это стоимость продукции для предприятия. Структура с/сти:</w:t>
      </w:r>
    </w:p>
    <w:p w:rsidR="0013228A" w:rsidRPr="00201F54" w:rsidRDefault="0013228A" w:rsidP="00201F54">
      <w:pPr>
        <w:numPr>
          <w:ilvl w:val="0"/>
          <w:numId w:val="38"/>
        </w:numPr>
        <w:tabs>
          <w:tab w:val="clear" w:pos="644"/>
        </w:tabs>
        <w:ind w:left="0" w:firstLine="113"/>
        <w:jc w:val="both"/>
        <w:rPr>
          <w:rFonts w:ascii="Courier New" w:hAnsi="Courier New" w:cs="Courier New"/>
          <w:sz w:val="10"/>
          <w:szCs w:val="10"/>
        </w:rPr>
      </w:pPr>
      <w:r w:rsidRPr="00201F54">
        <w:rPr>
          <w:rFonts w:ascii="Courier New" w:hAnsi="Courier New" w:cs="Courier New"/>
          <w:sz w:val="10"/>
          <w:szCs w:val="10"/>
        </w:rPr>
        <w:t xml:space="preserve">Прямые затраты – отчисления в ФОТ, стоимость материалов и з/п. </w:t>
      </w:r>
    </w:p>
    <w:p w:rsidR="0013228A" w:rsidRPr="00201F54" w:rsidRDefault="0013228A" w:rsidP="00201F54">
      <w:pPr>
        <w:numPr>
          <w:ilvl w:val="0"/>
          <w:numId w:val="38"/>
        </w:numPr>
        <w:tabs>
          <w:tab w:val="clear" w:pos="644"/>
        </w:tabs>
        <w:ind w:left="0" w:firstLine="113"/>
        <w:jc w:val="both"/>
        <w:rPr>
          <w:rFonts w:ascii="Courier New" w:hAnsi="Courier New" w:cs="Courier New"/>
          <w:sz w:val="10"/>
          <w:szCs w:val="10"/>
        </w:rPr>
      </w:pPr>
      <w:r w:rsidRPr="00201F54">
        <w:rPr>
          <w:rFonts w:ascii="Courier New" w:hAnsi="Courier New" w:cs="Courier New"/>
          <w:sz w:val="10"/>
          <w:szCs w:val="10"/>
        </w:rPr>
        <w:t>Косвенные затраты – отчисления на управление и обслуживание, аренда и т.п.</w:t>
      </w:r>
    </w:p>
    <w:p w:rsidR="0013228A" w:rsidRPr="00201F54" w:rsidRDefault="0013228A" w:rsidP="00201F54">
      <w:pPr>
        <w:ind w:firstLine="113"/>
        <w:jc w:val="both"/>
        <w:rPr>
          <w:rFonts w:ascii="Courier New" w:hAnsi="Courier New" w:cs="Courier New"/>
          <w:sz w:val="10"/>
          <w:szCs w:val="10"/>
        </w:rPr>
      </w:pPr>
      <w:r w:rsidRPr="00201F54">
        <w:rPr>
          <w:rFonts w:ascii="Courier New" w:hAnsi="Courier New" w:cs="Courier New"/>
          <w:sz w:val="10"/>
          <w:szCs w:val="10"/>
        </w:rPr>
        <w:t>Выделяют следующие виды анализов с/сти:</w:t>
      </w:r>
    </w:p>
    <w:p w:rsidR="0013228A" w:rsidRPr="00201F54" w:rsidRDefault="0013228A" w:rsidP="00201F54">
      <w:pPr>
        <w:numPr>
          <w:ilvl w:val="0"/>
          <w:numId w:val="39"/>
        </w:numPr>
        <w:tabs>
          <w:tab w:val="clear" w:pos="644"/>
        </w:tabs>
        <w:ind w:left="0" w:firstLine="113"/>
        <w:jc w:val="both"/>
        <w:rPr>
          <w:rFonts w:ascii="Courier New" w:hAnsi="Courier New" w:cs="Courier New"/>
          <w:sz w:val="10"/>
          <w:szCs w:val="10"/>
        </w:rPr>
      </w:pPr>
      <w:r w:rsidRPr="00201F54">
        <w:rPr>
          <w:rFonts w:ascii="Courier New" w:hAnsi="Courier New" w:cs="Courier New"/>
          <w:sz w:val="10"/>
          <w:szCs w:val="10"/>
        </w:rPr>
        <w:t>Анализ калькуляции затрат на 1р. ТП</w:t>
      </w:r>
    </w:p>
    <w:p w:rsidR="0013228A" w:rsidRPr="00201F54" w:rsidRDefault="0013228A" w:rsidP="00201F54">
      <w:pPr>
        <w:numPr>
          <w:ilvl w:val="0"/>
          <w:numId w:val="39"/>
        </w:numPr>
        <w:tabs>
          <w:tab w:val="clear" w:pos="644"/>
        </w:tabs>
        <w:ind w:left="0" w:firstLine="113"/>
        <w:jc w:val="both"/>
        <w:rPr>
          <w:rFonts w:ascii="Courier New" w:hAnsi="Courier New" w:cs="Courier New"/>
          <w:sz w:val="10"/>
          <w:szCs w:val="10"/>
        </w:rPr>
      </w:pPr>
      <w:r w:rsidRPr="00201F54">
        <w:rPr>
          <w:rFonts w:ascii="Courier New" w:hAnsi="Courier New" w:cs="Courier New"/>
          <w:sz w:val="10"/>
          <w:szCs w:val="10"/>
        </w:rPr>
        <w:t>Анализ влияния факторов на уровень с/сти.</w:t>
      </w:r>
    </w:p>
    <w:p w:rsidR="0013228A" w:rsidRPr="00201F54" w:rsidRDefault="0013228A" w:rsidP="00201F54">
      <w:pPr>
        <w:numPr>
          <w:ilvl w:val="0"/>
          <w:numId w:val="39"/>
        </w:numPr>
        <w:tabs>
          <w:tab w:val="clear" w:pos="644"/>
        </w:tabs>
        <w:ind w:left="0" w:firstLine="113"/>
        <w:jc w:val="both"/>
        <w:rPr>
          <w:rFonts w:ascii="Courier New" w:hAnsi="Courier New" w:cs="Courier New"/>
          <w:sz w:val="10"/>
          <w:szCs w:val="10"/>
        </w:rPr>
      </w:pPr>
      <w:r w:rsidRPr="00201F54">
        <w:rPr>
          <w:rFonts w:ascii="Courier New" w:hAnsi="Courier New" w:cs="Courier New"/>
          <w:sz w:val="10"/>
          <w:szCs w:val="10"/>
        </w:rPr>
        <w:t xml:space="preserve">Анализ факторов и резервов снижения с/сти. </w:t>
      </w:r>
    </w:p>
    <w:p w:rsidR="0013228A" w:rsidRPr="00201F54" w:rsidRDefault="0013228A" w:rsidP="00201F54">
      <w:pPr>
        <w:pStyle w:val="4"/>
        <w:spacing w:before="0" w:after="0"/>
        <w:ind w:firstLine="113"/>
        <w:jc w:val="both"/>
        <w:rPr>
          <w:rFonts w:ascii="Courier New" w:hAnsi="Courier New" w:cs="Courier New"/>
          <w:sz w:val="10"/>
          <w:szCs w:val="10"/>
        </w:rPr>
      </w:pPr>
      <w:bookmarkStart w:id="0" w:name="_Toc473017118"/>
      <w:r w:rsidRPr="00201F54">
        <w:rPr>
          <w:rFonts w:ascii="Courier New" w:hAnsi="Courier New" w:cs="Courier New"/>
          <w:sz w:val="10"/>
          <w:szCs w:val="10"/>
        </w:rPr>
        <w:t>2.  Анализ выполнения плана, динамика и структура затрат на производство и реализацию ТП</w:t>
      </w:r>
      <w:bookmarkEnd w:id="0"/>
    </w:p>
    <w:p w:rsidR="0013228A" w:rsidRPr="00201F54" w:rsidRDefault="0013228A" w:rsidP="00201F54">
      <w:pPr>
        <w:pStyle w:val="20"/>
        <w:spacing w:after="0" w:line="240" w:lineRule="auto"/>
        <w:ind w:left="0" w:firstLine="113"/>
        <w:jc w:val="both"/>
        <w:rPr>
          <w:rFonts w:ascii="Courier New" w:hAnsi="Courier New" w:cs="Courier New"/>
          <w:sz w:val="10"/>
          <w:szCs w:val="10"/>
        </w:rPr>
      </w:pPr>
      <w:r w:rsidRPr="00201F54">
        <w:rPr>
          <w:rFonts w:ascii="Courier New" w:hAnsi="Courier New" w:cs="Courier New"/>
          <w:sz w:val="10"/>
          <w:szCs w:val="10"/>
        </w:rPr>
        <w:t xml:space="preserve">При проведении анализа необходимо сравнить плановые и фактические затраты на производство и реализацию продукции. Также анализируют динамику каждой из статей затрат. Рассматривают какие из статей затрат внесли наибольшее изменение в структуре с/сти  и структуре реализации продукции. </w:t>
      </w:r>
    </w:p>
    <w:p w:rsidR="0013228A" w:rsidRPr="00201F54" w:rsidRDefault="0013228A" w:rsidP="00201F54">
      <w:pPr>
        <w:pStyle w:val="4"/>
        <w:spacing w:before="0" w:after="0"/>
        <w:ind w:firstLine="113"/>
        <w:jc w:val="both"/>
        <w:rPr>
          <w:rFonts w:ascii="Courier New" w:hAnsi="Courier New" w:cs="Courier New"/>
          <w:sz w:val="10"/>
          <w:szCs w:val="10"/>
        </w:rPr>
      </w:pPr>
      <w:bookmarkStart w:id="1" w:name="_Toc473017119"/>
      <w:r w:rsidRPr="00201F54">
        <w:rPr>
          <w:rFonts w:ascii="Courier New" w:hAnsi="Courier New" w:cs="Courier New"/>
          <w:sz w:val="10"/>
          <w:szCs w:val="10"/>
        </w:rPr>
        <w:t>3.   Анализ калькуляции и с/сти ед. продукции и затрат на 1р ТП</w:t>
      </w:r>
      <w:bookmarkEnd w:id="1"/>
    </w:p>
    <w:p w:rsidR="0013228A" w:rsidRPr="00201F54" w:rsidRDefault="0013228A" w:rsidP="00201F54">
      <w:pPr>
        <w:pStyle w:val="20"/>
        <w:spacing w:after="0" w:line="240" w:lineRule="auto"/>
        <w:ind w:left="0" w:firstLine="113"/>
        <w:jc w:val="both"/>
        <w:rPr>
          <w:rFonts w:ascii="Courier New" w:hAnsi="Courier New" w:cs="Courier New"/>
          <w:sz w:val="10"/>
          <w:szCs w:val="10"/>
        </w:rPr>
      </w:pPr>
      <w:r w:rsidRPr="00201F54">
        <w:rPr>
          <w:rFonts w:ascii="Courier New" w:hAnsi="Courier New" w:cs="Courier New"/>
          <w:sz w:val="10"/>
          <w:szCs w:val="10"/>
        </w:rPr>
        <w:t xml:space="preserve">3.1 Основная задача – установление влияния различных факторов на изменение затрат на 1р ТП и изменение степени выполнения плановой ТП. </w:t>
      </w:r>
    </w:p>
    <w:p w:rsidR="0013228A" w:rsidRPr="00201F54" w:rsidRDefault="0013228A" w:rsidP="00201F54">
      <w:pPr>
        <w:numPr>
          <w:ilvl w:val="0"/>
          <w:numId w:val="36"/>
        </w:numPr>
        <w:ind w:firstLine="113"/>
        <w:jc w:val="both"/>
        <w:rPr>
          <w:rFonts w:ascii="Courier New" w:hAnsi="Courier New" w:cs="Courier New"/>
          <w:sz w:val="10"/>
          <w:szCs w:val="10"/>
        </w:rPr>
      </w:pPr>
      <w:r w:rsidRPr="00201F54">
        <w:rPr>
          <w:rFonts w:ascii="Courier New" w:hAnsi="Courier New" w:cs="Courier New"/>
          <w:b/>
          <w:sz w:val="10"/>
          <w:szCs w:val="10"/>
        </w:rPr>
        <w:t>Ф-6</w:t>
      </w:r>
      <w:r w:rsidRPr="00201F54">
        <w:rPr>
          <w:rFonts w:ascii="Courier New" w:hAnsi="Courier New" w:cs="Courier New"/>
          <w:sz w:val="10"/>
          <w:szCs w:val="10"/>
        </w:rPr>
        <w:t xml:space="preserve"> годовой отчет “С/сть ГП” </w:t>
      </w:r>
    </w:p>
    <w:p w:rsidR="0013228A" w:rsidRPr="00201F54" w:rsidRDefault="0013228A" w:rsidP="00201F54">
      <w:pPr>
        <w:numPr>
          <w:ilvl w:val="0"/>
          <w:numId w:val="36"/>
        </w:numPr>
        <w:ind w:firstLine="113"/>
        <w:jc w:val="both"/>
        <w:rPr>
          <w:rFonts w:ascii="Courier New" w:hAnsi="Courier New" w:cs="Courier New"/>
          <w:sz w:val="10"/>
          <w:szCs w:val="10"/>
        </w:rPr>
      </w:pPr>
      <w:r w:rsidRPr="00201F54">
        <w:rPr>
          <w:rFonts w:ascii="Courier New" w:hAnsi="Courier New" w:cs="Courier New"/>
          <w:b/>
          <w:sz w:val="10"/>
          <w:szCs w:val="10"/>
        </w:rPr>
        <w:t>Ф-1</w:t>
      </w:r>
      <w:r w:rsidRPr="00201F54">
        <w:rPr>
          <w:rFonts w:ascii="Courier New" w:hAnsi="Courier New" w:cs="Courier New"/>
          <w:sz w:val="10"/>
          <w:szCs w:val="10"/>
        </w:rPr>
        <w:t xml:space="preserve"> квартальный отчет</w:t>
      </w:r>
    </w:p>
    <w:p w:rsidR="0013228A" w:rsidRPr="00201F54" w:rsidRDefault="0013228A" w:rsidP="00201F54">
      <w:pPr>
        <w:ind w:firstLine="113"/>
        <w:jc w:val="both"/>
        <w:rPr>
          <w:rFonts w:ascii="Courier New" w:hAnsi="Courier New" w:cs="Courier New"/>
          <w:sz w:val="10"/>
          <w:szCs w:val="10"/>
        </w:rPr>
      </w:pPr>
      <w:r w:rsidRPr="00201F54">
        <w:rPr>
          <w:rFonts w:ascii="Courier New" w:hAnsi="Courier New" w:cs="Courier New"/>
          <w:b/>
          <w:sz w:val="10"/>
          <w:szCs w:val="10"/>
        </w:rPr>
        <w:t>Затраты на 1р ТП</w:t>
      </w:r>
      <w:r w:rsidRPr="00201F54">
        <w:rPr>
          <w:rFonts w:ascii="Courier New" w:hAnsi="Courier New" w:cs="Courier New"/>
          <w:sz w:val="10"/>
          <w:szCs w:val="10"/>
        </w:rPr>
        <w:t xml:space="preserve"> = полная с/сть всей ТП / ∑ ТП в оптовых ценах предприятия [без налога с оборота] </w:t>
      </w:r>
    </w:p>
    <w:p w:rsidR="0013228A" w:rsidRPr="00201F54" w:rsidRDefault="0013228A" w:rsidP="00201F54">
      <w:pPr>
        <w:ind w:firstLine="113"/>
        <w:jc w:val="both"/>
        <w:rPr>
          <w:rFonts w:ascii="Courier New" w:hAnsi="Courier New" w:cs="Courier New"/>
          <w:sz w:val="10"/>
          <w:szCs w:val="10"/>
        </w:rPr>
      </w:pPr>
      <w:r w:rsidRPr="00201F54">
        <w:rPr>
          <w:rFonts w:ascii="Courier New" w:hAnsi="Courier New" w:cs="Courier New"/>
          <w:sz w:val="10"/>
          <w:szCs w:val="10"/>
        </w:rPr>
        <w:t>Объектом анализа явл. разность между фактическими и плановыми затратами на 1р ТП (сверх плановое снижения или повышение этих затрат). При этом необходимо опр. влияние на изменения затрат на 1р ТП следующих факторов:</w:t>
      </w:r>
    </w:p>
    <w:p w:rsidR="0013228A" w:rsidRPr="00201F54" w:rsidRDefault="0013228A" w:rsidP="00201F54">
      <w:pPr>
        <w:numPr>
          <w:ilvl w:val="0"/>
          <w:numId w:val="37"/>
        </w:numPr>
        <w:tabs>
          <w:tab w:val="clear" w:pos="644"/>
          <w:tab w:val="num" w:pos="342"/>
        </w:tabs>
        <w:ind w:left="0" w:firstLine="113"/>
        <w:jc w:val="both"/>
        <w:rPr>
          <w:rFonts w:ascii="Courier New" w:hAnsi="Courier New" w:cs="Courier New"/>
          <w:sz w:val="10"/>
          <w:szCs w:val="10"/>
        </w:rPr>
      </w:pPr>
      <w:r w:rsidRPr="00201F54">
        <w:rPr>
          <w:rFonts w:ascii="Courier New" w:hAnsi="Courier New" w:cs="Courier New"/>
          <w:sz w:val="10"/>
          <w:szCs w:val="10"/>
        </w:rPr>
        <w:t>Сдвиги в структуре продукции</w:t>
      </w:r>
    </w:p>
    <w:p w:rsidR="0013228A" w:rsidRPr="00201F54" w:rsidRDefault="0013228A" w:rsidP="00201F54">
      <w:pPr>
        <w:numPr>
          <w:ilvl w:val="0"/>
          <w:numId w:val="37"/>
        </w:numPr>
        <w:tabs>
          <w:tab w:val="clear" w:pos="644"/>
          <w:tab w:val="num" w:pos="342"/>
        </w:tabs>
        <w:ind w:left="0" w:firstLine="113"/>
        <w:jc w:val="both"/>
        <w:rPr>
          <w:rFonts w:ascii="Courier New" w:hAnsi="Courier New" w:cs="Courier New"/>
          <w:sz w:val="10"/>
          <w:szCs w:val="10"/>
        </w:rPr>
      </w:pPr>
      <w:r w:rsidRPr="00201F54">
        <w:rPr>
          <w:rFonts w:ascii="Courier New" w:hAnsi="Courier New" w:cs="Courier New"/>
          <w:sz w:val="10"/>
          <w:szCs w:val="10"/>
        </w:rPr>
        <w:t>Изменение уровня с/сти</w:t>
      </w:r>
    </w:p>
    <w:p w:rsidR="0013228A" w:rsidRPr="00201F54" w:rsidRDefault="0013228A" w:rsidP="00201F54">
      <w:pPr>
        <w:numPr>
          <w:ilvl w:val="0"/>
          <w:numId w:val="37"/>
        </w:numPr>
        <w:tabs>
          <w:tab w:val="clear" w:pos="644"/>
          <w:tab w:val="num" w:pos="342"/>
        </w:tabs>
        <w:ind w:left="0" w:firstLine="113"/>
        <w:jc w:val="both"/>
        <w:rPr>
          <w:rFonts w:ascii="Courier New" w:hAnsi="Courier New" w:cs="Courier New"/>
          <w:sz w:val="10"/>
          <w:szCs w:val="10"/>
        </w:rPr>
      </w:pPr>
      <w:r w:rsidRPr="00201F54">
        <w:rPr>
          <w:rFonts w:ascii="Courier New" w:hAnsi="Courier New" w:cs="Courier New"/>
          <w:sz w:val="10"/>
          <w:szCs w:val="10"/>
        </w:rPr>
        <w:t>Изменение уровня оптовых цен</w:t>
      </w:r>
    </w:p>
    <w:p w:rsidR="0013228A" w:rsidRPr="00201F54" w:rsidRDefault="0013228A" w:rsidP="00201F54">
      <w:pPr>
        <w:ind w:firstLine="113"/>
        <w:jc w:val="both"/>
        <w:rPr>
          <w:rFonts w:ascii="Courier New" w:hAnsi="Courier New" w:cs="Courier New"/>
          <w:sz w:val="10"/>
          <w:szCs w:val="10"/>
        </w:rPr>
      </w:pPr>
      <w:r w:rsidRPr="00201F54">
        <w:rPr>
          <w:rFonts w:ascii="Courier New" w:hAnsi="Courier New" w:cs="Courier New"/>
          <w:sz w:val="10"/>
          <w:szCs w:val="10"/>
        </w:rPr>
        <w:t>3.2 анализ с/сти всей ТП</w:t>
      </w:r>
    </w:p>
    <w:p w:rsidR="0013228A" w:rsidRPr="00201F54" w:rsidRDefault="0013228A" w:rsidP="00201F54">
      <w:pPr>
        <w:ind w:firstLine="113"/>
        <w:jc w:val="both"/>
        <w:rPr>
          <w:rFonts w:ascii="Courier New" w:hAnsi="Courier New" w:cs="Courier New"/>
          <w:sz w:val="10"/>
          <w:szCs w:val="10"/>
        </w:rPr>
      </w:pPr>
      <w:r w:rsidRPr="00201F54">
        <w:rPr>
          <w:rFonts w:ascii="Courier New" w:hAnsi="Courier New" w:cs="Courier New"/>
          <w:sz w:val="10"/>
          <w:szCs w:val="10"/>
        </w:rPr>
        <w:t xml:space="preserve">Осуществляется сравнением фактических и плановых затрат за предыдущий период и показателей других предприятий вырабатывающих такую же продукцию, а так же используется дополнительная информация </w:t>
      </w:r>
      <w:r w:rsidRPr="00201F54">
        <w:rPr>
          <w:rFonts w:ascii="Courier New" w:hAnsi="Courier New" w:cs="Courier New"/>
          <w:b/>
          <w:sz w:val="10"/>
          <w:szCs w:val="10"/>
        </w:rPr>
        <w:t>Ф-7</w:t>
      </w:r>
      <w:r w:rsidRPr="00201F54">
        <w:rPr>
          <w:rFonts w:ascii="Courier New" w:hAnsi="Courier New" w:cs="Courier New"/>
          <w:sz w:val="10"/>
          <w:szCs w:val="10"/>
        </w:rPr>
        <w:t xml:space="preserve"> “Расходы по обслуживанию и управлению” .</w:t>
      </w:r>
    </w:p>
    <w:p w:rsidR="0013228A" w:rsidRPr="00201F54" w:rsidRDefault="0013228A" w:rsidP="00201F54">
      <w:pPr>
        <w:ind w:firstLine="113"/>
        <w:jc w:val="both"/>
        <w:rPr>
          <w:rFonts w:ascii="Courier New" w:hAnsi="Courier New" w:cs="Courier New"/>
          <w:sz w:val="10"/>
          <w:szCs w:val="10"/>
        </w:rPr>
      </w:pPr>
      <w:r w:rsidRPr="00201F54">
        <w:rPr>
          <w:rFonts w:ascii="Courier New" w:hAnsi="Courier New" w:cs="Courier New"/>
          <w:sz w:val="10"/>
          <w:szCs w:val="10"/>
        </w:rPr>
        <w:t>Анализ сравнимой ТП проводится:</w:t>
      </w:r>
    </w:p>
    <w:p w:rsidR="0013228A" w:rsidRPr="00201F54" w:rsidRDefault="0013228A" w:rsidP="00201F54">
      <w:pPr>
        <w:ind w:firstLine="113"/>
        <w:jc w:val="both"/>
        <w:rPr>
          <w:rFonts w:ascii="Courier New" w:hAnsi="Courier New" w:cs="Courier New"/>
          <w:sz w:val="10"/>
          <w:szCs w:val="10"/>
        </w:rPr>
      </w:pPr>
      <w:r w:rsidRPr="00201F54">
        <w:rPr>
          <w:rFonts w:ascii="Courier New" w:hAnsi="Courier New" w:cs="Courier New"/>
          <w:sz w:val="10"/>
          <w:szCs w:val="10"/>
        </w:rPr>
        <w:t>Опр. стоимости сравнимой ТП по плану и отчету</w:t>
      </w:r>
    </w:p>
    <w:p w:rsidR="0013228A" w:rsidRPr="00201F54" w:rsidRDefault="0013228A" w:rsidP="00201F54">
      <w:pPr>
        <w:ind w:firstLine="113"/>
        <w:jc w:val="both"/>
        <w:rPr>
          <w:rFonts w:ascii="Courier New" w:hAnsi="Courier New" w:cs="Courier New"/>
          <w:sz w:val="10"/>
          <w:szCs w:val="10"/>
        </w:rPr>
      </w:pPr>
      <w:r w:rsidRPr="00201F54">
        <w:rPr>
          <w:rFonts w:ascii="Courier New" w:hAnsi="Courier New" w:cs="Courier New"/>
          <w:sz w:val="10"/>
          <w:szCs w:val="10"/>
        </w:rPr>
        <w:t>Опр. абс. изменения стоимости сравнимой ТП (ф-п)</w:t>
      </w:r>
    </w:p>
    <w:p w:rsidR="0013228A" w:rsidRPr="00201F54" w:rsidRDefault="0013228A" w:rsidP="00201F54">
      <w:pPr>
        <w:ind w:firstLine="113"/>
        <w:jc w:val="both"/>
        <w:rPr>
          <w:rFonts w:ascii="Courier New" w:hAnsi="Courier New" w:cs="Courier New"/>
          <w:sz w:val="10"/>
          <w:szCs w:val="10"/>
        </w:rPr>
      </w:pPr>
      <w:r w:rsidRPr="00201F54">
        <w:rPr>
          <w:rFonts w:ascii="Courier New" w:hAnsi="Courier New" w:cs="Courier New"/>
          <w:sz w:val="10"/>
          <w:szCs w:val="10"/>
        </w:rPr>
        <w:t>Опр.  относительного изменения стоимости сравнимой ТП (ф/п*100)</w:t>
      </w:r>
    </w:p>
    <w:p w:rsidR="0013228A" w:rsidRPr="00201F54" w:rsidRDefault="0013228A" w:rsidP="00201F54">
      <w:pPr>
        <w:ind w:firstLine="113"/>
        <w:jc w:val="both"/>
        <w:rPr>
          <w:rFonts w:ascii="Courier New" w:hAnsi="Courier New" w:cs="Courier New"/>
          <w:sz w:val="10"/>
          <w:szCs w:val="10"/>
        </w:rPr>
      </w:pPr>
      <w:r w:rsidRPr="00201F54">
        <w:rPr>
          <w:rFonts w:ascii="Courier New" w:hAnsi="Courier New" w:cs="Courier New"/>
          <w:sz w:val="10"/>
          <w:szCs w:val="10"/>
        </w:rPr>
        <w:t>Анализ по каждой статьи калькуляции ед. ТП производится аналогично по каждой статье калькуляции.</w:t>
      </w:r>
    </w:p>
    <w:p w:rsidR="0013228A" w:rsidRPr="00201F54" w:rsidRDefault="0013228A" w:rsidP="00201F54">
      <w:pPr>
        <w:pStyle w:val="4"/>
        <w:spacing w:before="0" w:after="0"/>
        <w:ind w:firstLine="113"/>
        <w:jc w:val="both"/>
        <w:rPr>
          <w:rFonts w:ascii="Courier New" w:hAnsi="Courier New" w:cs="Courier New"/>
          <w:sz w:val="10"/>
          <w:szCs w:val="10"/>
        </w:rPr>
      </w:pPr>
      <w:bookmarkStart w:id="2" w:name="_Toc473017120"/>
      <w:r w:rsidRPr="00201F54">
        <w:rPr>
          <w:rFonts w:ascii="Courier New" w:hAnsi="Courier New" w:cs="Courier New"/>
          <w:sz w:val="10"/>
          <w:szCs w:val="10"/>
        </w:rPr>
        <w:t>4. Анализ влияния факторов</w:t>
      </w:r>
      <w:bookmarkEnd w:id="2"/>
    </w:p>
    <w:p w:rsidR="0013228A" w:rsidRPr="00201F54" w:rsidRDefault="0013228A" w:rsidP="00201F54">
      <w:pPr>
        <w:ind w:firstLine="113"/>
        <w:jc w:val="both"/>
        <w:rPr>
          <w:rFonts w:ascii="Courier New" w:hAnsi="Courier New" w:cs="Courier New"/>
          <w:sz w:val="10"/>
          <w:szCs w:val="10"/>
        </w:rPr>
      </w:pPr>
      <w:r w:rsidRPr="00201F54">
        <w:rPr>
          <w:rFonts w:ascii="Courier New" w:hAnsi="Courier New" w:cs="Courier New"/>
          <w:sz w:val="10"/>
          <w:szCs w:val="10"/>
        </w:rPr>
        <w:t>4.1 На уровень с/сти влияют следующие факторы</w:t>
      </w:r>
    </w:p>
    <w:p w:rsidR="0013228A" w:rsidRPr="00201F54" w:rsidRDefault="0013228A" w:rsidP="00201F54">
      <w:pPr>
        <w:ind w:firstLine="113"/>
        <w:jc w:val="both"/>
        <w:rPr>
          <w:rFonts w:ascii="Courier New" w:hAnsi="Courier New" w:cs="Courier New"/>
          <w:sz w:val="10"/>
          <w:szCs w:val="10"/>
        </w:rPr>
      </w:pPr>
      <w:r w:rsidRPr="00201F54">
        <w:rPr>
          <w:rFonts w:ascii="Courier New" w:hAnsi="Courier New" w:cs="Courier New"/>
          <w:sz w:val="10"/>
          <w:szCs w:val="10"/>
        </w:rPr>
        <w:t xml:space="preserve">а) изменение </w:t>
      </w:r>
      <w:r w:rsidRPr="00201F54">
        <w:rPr>
          <w:rFonts w:ascii="Courier New" w:hAnsi="Courier New" w:cs="Courier New"/>
          <w:sz w:val="10"/>
          <w:szCs w:val="10"/>
          <w:lang w:val="en-US"/>
        </w:rPr>
        <w:t>V</w:t>
      </w:r>
      <w:r w:rsidRPr="00201F54">
        <w:rPr>
          <w:rFonts w:ascii="Courier New" w:hAnsi="Courier New" w:cs="Courier New"/>
          <w:sz w:val="10"/>
          <w:szCs w:val="10"/>
        </w:rPr>
        <w:t xml:space="preserve"> продукции</w:t>
      </w:r>
    </w:p>
    <w:p w:rsidR="0013228A" w:rsidRPr="00201F54" w:rsidRDefault="0013228A" w:rsidP="00201F54">
      <w:pPr>
        <w:ind w:firstLine="113"/>
        <w:jc w:val="both"/>
        <w:rPr>
          <w:rFonts w:ascii="Courier New" w:hAnsi="Courier New" w:cs="Courier New"/>
          <w:sz w:val="10"/>
          <w:szCs w:val="10"/>
        </w:rPr>
      </w:pPr>
      <w:r w:rsidRPr="00201F54">
        <w:rPr>
          <w:rFonts w:ascii="Courier New" w:hAnsi="Courier New" w:cs="Courier New"/>
          <w:sz w:val="10"/>
          <w:szCs w:val="10"/>
        </w:rPr>
        <w:t xml:space="preserve">ср. годовая с/сть за прошлый год * изменение с/сти по плану (в %) / 100 </w:t>
      </w:r>
    </w:p>
    <w:p w:rsidR="0013228A" w:rsidRPr="00201F54" w:rsidRDefault="0013228A" w:rsidP="00201F54">
      <w:pPr>
        <w:ind w:firstLine="113"/>
        <w:jc w:val="both"/>
        <w:rPr>
          <w:rFonts w:ascii="Courier New" w:hAnsi="Courier New" w:cs="Courier New"/>
          <w:sz w:val="10"/>
          <w:szCs w:val="10"/>
        </w:rPr>
      </w:pPr>
      <w:r w:rsidRPr="00201F54">
        <w:rPr>
          <w:rFonts w:ascii="Courier New" w:hAnsi="Courier New" w:cs="Courier New"/>
          <w:sz w:val="10"/>
          <w:szCs w:val="10"/>
        </w:rPr>
        <w:t>б) изменение структурных сдвигов в ассортименте выпущенной продукции</w:t>
      </w:r>
    </w:p>
    <w:p w:rsidR="0013228A" w:rsidRPr="00201F54" w:rsidRDefault="0013228A" w:rsidP="00201F54">
      <w:pPr>
        <w:ind w:firstLine="113"/>
        <w:jc w:val="both"/>
        <w:rPr>
          <w:rFonts w:ascii="Courier New" w:hAnsi="Courier New" w:cs="Courier New"/>
          <w:sz w:val="10"/>
          <w:szCs w:val="10"/>
        </w:rPr>
      </w:pPr>
      <w:r w:rsidRPr="00201F54">
        <w:rPr>
          <w:rFonts w:ascii="Courier New" w:hAnsi="Courier New" w:cs="Courier New"/>
          <w:sz w:val="10"/>
          <w:szCs w:val="10"/>
        </w:rPr>
        <w:t xml:space="preserve">с/сть ВПпл – ср годовая с/сть ВП за прошлый год  - а) изменение </w:t>
      </w:r>
      <w:r w:rsidRPr="00201F54">
        <w:rPr>
          <w:rFonts w:ascii="Courier New" w:hAnsi="Courier New" w:cs="Courier New"/>
          <w:sz w:val="10"/>
          <w:szCs w:val="10"/>
          <w:lang w:val="en-US"/>
        </w:rPr>
        <w:t>V</w:t>
      </w:r>
      <w:r w:rsidRPr="00201F54">
        <w:rPr>
          <w:rFonts w:ascii="Courier New" w:hAnsi="Courier New" w:cs="Courier New"/>
          <w:sz w:val="10"/>
          <w:szCs w:val="10"/>
        </w:rPr>
        <w:t xml:space="preserve"> продукции</w:t>
      </w:r>
    </w:p>
    <w:p w:rsidR="0013228A" w:rsidRPr="00201F54" w:rsidRDefault="0013228A" w:rsidP="00201F54">
      <w:pPr>
        <w:ind w:firstLine="113"/>
        <w:jc w:val="both"/>
        <w:rPr>
          <w:rFonts w:ascii="Courier New" w:hAnsi="Courier New" w:cs="Courier New"/>
          <w:sz w:val="10"/>
          <w:szCs w:val="10"/>
        </w:rPr>
      </w:pPr>
      <w:r w:rsidRPr="00201F54">
        <w:rPr>
          <w:rFonts w:ascii="Courier New" w:hAnsi="Courier New" w:cs="Courier New"/>
          <w:sz w:val="10"/>
          <w:szCs w:val="10"/>
        </w:rPr>
        <w:t>в) сверхплановое снижение (повышение) с/сти отдельных видов изделий</w:t>
      </w:r>
    </w:p>
    <w:p w:rsidR="0013228A" w:rsidRPr="00201F54" w:rsidRDefault="0013228A" w:rsidP="00201F54">
      <w:pPr>
        <w:ind w:firstLine="113"/>
        <w:jc w:val="both"/>
        <w:rPr>
          <w:rFonts w:ascii="Courier New" w:hAnsi="Courier New" w:cs="Courier New"/>
          <w:sz w:val="10"/>
          <w:szCs w:val="10"/>
        </w:rPr>
      </w:pPr>
      <w:r w:rsidRPr="00201F54">
        <w:rPr>
          <w:rFonts w:ascii="Courier New" w:hAnsi="Courier New" w:cs="Courier New"/>
          <w:sz w:val="10"/>
          <w:szCs w:val="10"/>
        </w:rPr>
        <w:t xml:space="preserve">ВП по фактической с/сти – ВП по плановой с/сти  = по каждому изделию  </w:t>
      </w:r>
    </w:p>
    <w:p w:rsidR="0013228A" w:rsidRPr="00201F54" w:rsidRDefault="0013228A" w:rsidP="00201F54">
      <w:pPr>
        <w:ind w:firstLine="113"/>
        <w:jc w:val="both"/>
        <w:rPr>
          <w:rFonts w:ascii="Courier New" w:hAnsi="Courier New" w:cs="Courier New"/>
          <w:sz w:val="10"/>
          <w:szCs w:val="10"/>
        </w:rPr>
      </w:pPr>
      <w:r w:rsidRPr="00201F54">
        <w:rPr>
          <w:rFonts w:ascii="Courier New" w:hAnsi="Courier New" w:cs="Courier New"/>
          <w:sz w:val="10"/>
          <w:szCs w:val="10"/>
        </w:rPr>
        <w:t>г) ∑ экономии от снижения с/сти по плану</w:t>
      </w:r>
    </w:p>
    <w:p w:rsidR="0013228A" w:rsidRPr="00201F54" w:rsidRDefault="0013228A" w:rsidP="00201F54">
      <w:pPr>
        <w:ind w:firstLine="113"/>
        <w:jc w:val="both"/>
        <w:rPr>
          <w:rFonts w:ascii="Courier New" w:hAnsi="Courier New" w:cs="Courier New"/>
          <w:sz w:val="10"/>
          <w:szCs w:val="10"/>
        </w:rPr>
      </w:pPr>
      <w:r w:rsidRPr="00201F54">
        <w:rPr>
          <w:rFonts w:ascii="Courier New" w:hAnsi="Courier New" w:cs="Courier New"/>
          <w:sz w:val="10"/>
          <w:szCs w:val="10"/>
        </w:rPr>
        <w:t>∑ сумма всех факторов и сравнить с абс. изменением с/сти в плановом и факт периуде</w:t>
      </w:r>
    </w:p>
    <w:p w:rsidR="0013228A" w:rsidRPr="00201F54" w:rsidRDefault="0013228A" w:rsidP="00201F54">
      <w:pPr>
        <w:ind w:firstLine="113"/>
        <w:jc w:val="both"/>
        <w:rPr>
          <w:rFonts w:ascii="Courier New" w:hAnsi="Courier New" w:cs="Courier New"/>
          <w:sz w:val="10"/>
          <w:szCs w:val="10"/>
        </w:rPr>
      </w:pPr>
      <w:r w:rsidRPr="00201F54">
        <w:rPr>
          <w:rFonts w:ascii="Courier New" w:hAnsi="Courier New" w:cs="Courier New"/>
          <w:sz w:val="10"/>
          <w:szCs w:val="10"/>
        </w:rPr>
        <w:t>4.2 Снижение с/сти и их резерв</w:t>
      </w:r>
    </w:p>
    <w:p w:rsidR="0013228A" w:rsidRPr="00201F54" w:rsidRDefault="0013228A" w:rsidP="00201F54">
      <w:pPr>
        <w:numPr>
          <w:ilvl w:val="0"/>
          <w:numId w:val="35"/>
        </w:numPr>
        <w:ind w:firstLine="113"/>
        <w:jc w:val="both"/>
        <w:rPr>
          <w:rFonts w:ascii="Courier New" w:hAnsi="Courier New" w:cs="Courier New"/>
          <w:sz w:val="10"/>
          <w:szCs w:val="10"/>
        </w:rPr>
      </w:pPr>
      <w:r w:rsidRPr="00201F54">
        <w:rPr>
          <w:rFonts w:ascii="Courier New" w:hAnsi="Courier New" w:cs="Courier New"/>
          <w:sz w:val="10"/>
          <w:szCs w:val="10"/>
        </w:rPr>
        <w:t xml:space="preserve">увеличение производительности труда </w:t>
      </w:r>
    </w:p>
    <w:p w:rsidR="0013228A" w:rsidRPr="00201F54" w:rsidRDefault="0013228A" w:rsidP="00201F54">
      <w:pPr>
        <w:numPr>
          <w:ilvl w:val="0"/>
          <w:numId w:val="35"/>
        </w:numPr>
        <w:ind w:firstLine="113"/>
        <w:jc w:val="both"/>
        <w:rPr>
          <w:rFonts w:ascii="Courier New" w:hAnsi="Courier New" w:cs="Courier New"/>
          <w:sz w:val="10"/>
          <w:szCs w:val="10"/>
        </w:rPr>
      </w:pPr>
      <w:r w:rsidRPr="00201F54">
        <w:rPr>
          <w:rFonts w:ascii="Courier New" w:hAnsi="Courier New" w:cs="Courier New"/>
          <w:sz w:val="10"/>
          <w:szCs w:val="10"/>
        </w:rPr>
        <w:t xml:space="preserve">экономия прямых затрат </w:t>
      </w:r>
    </w:p>
    <w:p w:rsidR="0013228A" w:rsidRPr="00201F54" w:rsidRDefault="0013228A" w:rsidP="00201F54">
      <w:pPr>
        <w:numPr>
          <w:ilvl w:val="0"/>
          <w:numId w:val="35"/>
        </w:numPr>
        <w:ind w:firstLine="113"/>
        <w:jc w:val="both"/>
        <w:rPr>
          <w:rFonts w:ascii="Courier New" w:hAnsi="Courier New" w:cs="Courier New"/>
          <w:sz w:val="10"/>
          <w:szCs w:val="10"/>
        </w:rPr>
      </w:pPr>
      <w:r w:rsidRPr="00201F54">
        <w:rPr>
          <w:rFonts w:ascii="Courier New" w:hAnsi="Courier New" w:cs="Courier New"/>
          <w:sz w:val="10"/>
          <w:szCs w:val="10"/>
        </w:rPr>
        <w:t xml:space="preserve">улучшение технического оборудования </w:t>
      </w:r>
    </w:p>
    <w:p w:rsidR="0013228A" w:rsidRPr="00201F54" w:rsidRDefault="00BE597C" w:rsidP="00201F54">
      <w:pPr>
        <w:shd w:val="clear" w:color="auto" w:fill="FFFFFF"/>
        <w:autoSpaceDE w:val="0"/>
        <w:autoSpaceDN w:val="0"/>
        <w:adjustRightInd w:val="0"/>
        <w:ind w:firstLine="113"/>
        <w:jc w:val="both"/>
        <w:rPr>
          <w:rFonts w:ascii="Courier New" w:hAnsi="Courier New" w:cs="Courier New"/>
          <w:color w:val="000000"/>
          <w:sz w:val="10"/>
          <w:szCs w:val="10"/>
        </w:rPr>
      </w:pPr>
      <w:r w:rsidRPr="00201F54">
        <w:rPr>
          <w:rFonts w:ascii="Courier New" w:hAnsi="Courier New" w:cs="Courier New"/>
          <w:color w:val="000000"/>
          <w:sz w:val="10"/>
          <w:szCs w:val="10"/>
        </w:rPr>
        <w:t>--------</w:t>
      </w:r>
    </w:p>
    <w:p w:rsidR="00DE1A6D" w:rsidRPr="00201F54" w:rsidRDefault="00DE1A6D" w:rsidP="00201F54">
      <w:pPr>
        <w:ind w:firstLine="113"/>
        <w:jc w:val="both"/>
        <w:rPr>
          <w:rFonts w:ascii="Courier New" w:hAnsi="Courier New" w:cs="Courier New"/>
          <w:sz w:val="10"/>
          <w:szCs w:val="10"/>
        </w:rPr>
      </w:pPr>
      <w:r w:rsidRPr="00201F54">
        <w:rPr>
          <w:rFonts w:ascii="Courier New" w:hAnsi="Courier New" w:cs="Courier New"/>
          <w:sz w:val="10"/>
          <w:szCs w:val="10"/>
        </w:rPr>
        <w:t>1.</w:t>
      </w:r>
      <w:r w:rsidRPr="00201F54">
        <w:rPr>
          <w:rFonts w:ascii="Courier New" w:hAnsi="Courier New" w:cs="Courier New"/>
          <w:sz w:val="10"/>
          <w:szCs w:val="10"/>
          <w:lang w:val="en-US"/>
        </w:rPr>
        <w:t>V</w:t>
      </w:r>
      <w:r w:rsidRPr="00201F54">
        <w:rPr>
          <w:rFonts w:ascii="Courier New" w:hAnsi="Courier New" w:cs="Courier New"/>
          <w:sz w:val="10"/>
          <w:szCs w:val="10"/>
        </w:rPr>
        <w:t>производства = выпуск_продукции * Цена_продаж</w:t>
      </w:r>
    </w:p>
    <w:p w:rsidR="00DE1A6D" w:rsidRPr="00201F54" w:rsidRDefault="00DE1A6D" w:rsidP="00201F54">
      <w:pPr>
        <w:ind w:firstLine="113"/>
        <w:jc w:val="both"/>
        <w:rPr>
          <w:rFonts w:ascii="Courier New" w:hAnsi="Courier New" w:cs="Courier New"/>
          <w:sz w:val="10"/>
          <w:szCs w:val="10"/>
        </w:rPr>
      </w:pPr>
      <w:r w:rsidRPr="00201F54">
        <w:rPr>
          <w:rFonts w:ascii="Courier New" w:hAnsi="Courier New" w:cs="Courier New"/>
          <w:sz w:val="10"/>
          <w:szCs w:val="10"/>
        </w:rPr>
        <w:t>2.Полная_себестоимость = выпуск_продукции * себестоимость_ед-цы.</w:t>
      </w:r>
    </w:p>
    <w:p w:rsidR="00DE1A6D" w:rsidRPr="00201F54" w:rsidRDefault="00DE1A6D" w:rsidP="00201F54">
      <w:pPr>
        <w:ind w:firstLine="113"/>
        <w:jc w:val="both"/>
        <w:rPr>
          <w:rFonts w:ascii="Courier New" w:hAnsi="Courier New" w:cs="Courier New"/>
          <w:sz w:val="10"/>
          <w:szCs w:val="10"/>
        </w:rPr>
      </w:pPr>
      <w:r w:rsidRPr="00201F54">
        <w:rPr>
          <w:rFonts w:ascii="Courier New" w:hAnsi="Courier New" w:cs="Courier New"/>
          <w:sz w:val="10"/>
          <w:szCs w:val="10"/>
        </w:rPr>
        <w:t>3.Затраты_на_1_рубль = себестоимость_ед-цы / цена_продаж</w:t>
      </w:r>
    </w:p>
    <w:p w:rsidR="00DE1A6D" w:rsidRPr="00201F54" w:rsidRDefault="00DE1A6D" w:rsidP="00201F54">
      <w:pPr>
        <w:ind w:firstLine="113"/>
        <w:jc w:val="both"/>
        <w:rPr>
          <w:rFonts w:ascii="Courier New" w:hAnsi="Courier New" w:cs="Courier New"/>
          <w:sz w:val="10"/>
          <w:szCs w:val="10"/>
        </w:rPr>
      </w:pPr>
      <w:r w:rsidRPr="00201F54">
        <w:rPr>
          <w:rFonts w:ascii="Courier New" w:hAnsi="Courier New" w:cs="Courier New"/>
          <w:sz w:val="10"/>
          <w:szCs w:val="10"/>
        </w:rPr>
        <w:t>4.Относительная_экономия(перерасход) = полная_себестоимость</w:t>
      </w:r>
      <w:r w:rsidRPr="00201F54">
        <w:rPr>
          <w:rFonts w:ascii="Courier New" w:hAnsi="Courier New" w:cs="Courier New"/>
          <w:sz w:val="10"/>
          <w:szCs w:val="10"/>
          <w:vertAlign w:val="superscript"/>
        </w:rPr>
        <w:t>1</w:t>
      </w:r>
      <w:r w:rsidRPr="00201F54">
        <w:rPr>
          <w:rFonts w:ascii="Courier New" w:hAnsi="Courier New" w:cs="Courier New"/>
          <w:sz w:val="10"/>
          <w:szCs w:val="10"/>
        </w:rPr>
        <w:t xml:space="preserve"> – полная_себестоимость0 * индекс_</w:t>
      </w:r>
      <w:r w:rsidRPr="00201F54">
        <w:rPr>
          <w:rFonts w:ascii="Courier New" w:hAnsi="Courier New" w:cs="Courier New"/>
          <w:sz w:val="10"/>
          <w:szCs w:val="10"/>
          <w:lang w:val="en-US"/>
        </w:rPr>
        <w:t>V</w:t>
      </w:r>
    </w:p>
    <w:p w:rsidR="00DE1A6D" w:rsidRPr="00201F54" w:rsidRDefault="00DE1A6D" w:rsidP="00201F54">
      <w:pPr>
        <w:pStyle w:val="a5"/>
        <w:spacing w:after="0"/>
        <w:ind w:firstLine="113"/>
        <w:jc w:val="both"/>
        <w:rPr>
          <w:rFonts w:ascii="Courier New" w:hAnsi="Courier New" w:cs="Courier New"/>
          <w:b/>
          <w:sz w:val="10"/>
          <w:szCs w:val="10"/>
        </w:rPr>
      </w:pPr>
      <w:r w:rsidRPr="00201F54">
        <w:rPr>
          <w:rFonts w:ascii="Courier New" w:hAnsi="Courier New" w:cs="Courier New"/>
          <w:b/>
          <w:sz w:val="10"/>
          <w:szCs w:val="10"/>
        </w:rPr>
        <w:t>Факторный анализ влияния основных факторов на 1 рубль</w:t>
      </w:r>
    </w:p>
    <w:p w:rsidR="00DE1A6D" w:rsidRPr="00201F54" w:rsidRDefault="00DE1A6D" w:rsidP="00201F54">
      <w:pPr>
        <w:ind w:firstLine="113"/>
        <w:jc w:val="both"/>
        <w:rPr>
          <w:rFonts w:ascii="Courier New" w:hAnsi="Courier New" w:cs="Courier New"/>
          <w:sz w:val="10"/>
          <w:szCs w:val="10"/>
        </w:rPr>
      </w:pPr>
      <w:r w:rsidRPr="00201F54">
        <w:rPr>
          <w:rFonts w:ascii="Courier New" w:hAnsi="Courier New" w:cs="Courier New"/>
          <w:sz w:val="10"/>
          <w:szCs w:val="10"/>
        </w:rPr>
        <w:t>1.Затраты на 1 рубль товарной продукции</w:t>
      </w:r>
    </w:p>
    <w:p w:rsidR="00DE1A6D" w:rsidRPr="00201F54" w:rsidRDefault="00DE1A6D" w:rsidP="00201F54">
      <w:pPr>
        <w:ind w:firstLine="113"/>
        <w:jc w:val="both"/>
        <w:rPr>
          <w:rFonts w:ascii="Courier New" w:hAnsi="Courier New" w:cs="Courier New"/>
          <w:sz w:val="10"/>
          <w:szCs w:val="10"/>
        </w:rPr>
      </w:pPr>
      <w:r w:rsidRPr="00201F54">
        <w:rPr>
          <w:rFonts w:ascii="Courier New" w:hAnsi="Courier New" w:cs="Courier New"/>
          <w:sz w:val="10"/>
          <w:szCs w:val="10"/>
        </w:rPr>
        <w:t>1.1.Предыдущие = (3), 1.2 Отчетный = (3)</w:t>
      </w:r>
    </w:p>
    <w:p w:rsidR="00DE1A6D" w:rsidRPr="00201F54" w:rsidRDefault="00DE1A6D" w:rsidP="00201F54">
      <w:pPr>
        <w:ind w:firstLine="113"/>
        <w:jc w:val="both"/>
        <w:rPr>
          <w:rFonts w:ascii="Courier New" w:hAnsi="Courier New" w:cs="Courier New"/>
          <w:sz w:val="10"/>
          <w:szCs w:val="10"/>
        </w:rPr>
      </w:pPr>
      <w:r w:rsidRPr="00201F54">
        <w:rPr>
          <w:rFonts w:ascii="Courier New" w:hAnsi="Courier New" w:cs="Courier New"/>
          <w:sz w:val="10"/>
          <w:szCs w:val="10"/>
        </w:rPr>
        <w:t>2.Фактич.затраты на 1 руб.продукции по цене прошлого года = (кол-во1 * с-с1) / (кол-во1 * цена0)</w:t>
      </w:r>
    </w:p>
    <w:p w:rsidR="00DE1A6D" w:rsidRPr="00201F54" w:rsidRDefault="00DE1A6D" w:rsidP="00201F54">
      <w:pPr>
        <w:ind w:firstLine="113"/>
        <w:jc w:val="both"/>
        <w:rPr>
          <w:rFonts w:ascii="Courier New" w:hAnsi="Courier New" w:cs="Courier New"/>
          <w:sz w:val="10"/>
          <w:szCs w:val="10"/>
        </w:rPr>
      </w:pPr>
      <w:r w:rsidRPr="00201F54">
        <w:rPr>
          <w:rFonts w:ascii="Courier New" w:hAnsi="Courier New" w:cs="Courier New"/>
          <w:sz w:val="10"/>
          <w:szCs w:val="10"/>
        </w:rPr>
        <w:t>3.Структура выпуска по стоимости в долях</w:t>
      </w:r>
    </w:p>
    <w:p w:rsidR="00DE1A6D" w:rsidRPr="00201F54" w:rsidRDefault="00DE1A6D" w:rsidP="00201F54">
      <w:pPr>
        <w:ind w:firstLine="113"/>
        <w:jc w:val="both"/>
        <w:rPr>
          <w:rFonts w:ascii="Courier New" w:hAnsi="Courier New" w:cs="Courier New"/>
          <w:sz w:val="10"/>
          <w:szCs w:val="10"/>
        </w:rPr>
      </w:pPr>
      <w:r w:rsidRPr="00201F54">
        <w:rPr>
          <w:rFonts w:ascii="Courier New" w:hAnsi="Courier New" w:cs="Courier New"/>
          <w:sz w:val="10"/>
          <w:szCs w:val="10"/>
        </w:rPr>
        <w:t xml:space="preserve">3.1.Предыдущий = Тр.в.долях </w:t>
      </w:r>
    </w:p>
    <w:p w:rsidR="00DE1A6D" w:rsidRPr="00201F54" w:rsidRDefault="00DE1A6D" w:rsidP="00201F54">
      <w:pPr>
        <w:ind w:firstLine="113"/>
        <w:jc w:val="both"/>
        <w:rPr>
          <w:rFonts w:ascii="Courier New" w:hAnsi="Courier New" w:cs="Courier New"/>
          <w:sz w:val="10"/>
          <w:szCs w:val="10"/>
        </w:rPr>
      </w:pPr>
      <w:r w:rsidRPr="00201F54">
        <w:rPr>
          <w:rFonts w:ascii="Courier New" w:hAnsi="Courier New" w:cs="Courier New"/>
          <w:sz w:val="10"/>
          <w:szCs w:val="10"/>
        </w:rPr>
        <w:t>3.2. Отчетный = с-с + цена + структура_выпуска</w:t>
      </w:r>
    </w:p>
    <w:p w:rsidR="00DE1A6D" w:rsidRPr="00201F54" w:rsidRDefault="00DE1A6D" w:rsidP="00201F54">
      <w:pPr>
        <w:ind w:firstLine="113"/>
        <w:jc w:val="both"/>
        <w:rPr>
          <w:rFonts w:ascii="Courier New" w:hAnsi="Courier New" w:cs="Courier New"/>
          <w:sz w:val="10"/>
          <w:szCs w:val="10"/>
        </w:rPr>
      </w:pPr>
      <w:r w:rsidRPr="00201F54">
        <w:rPr>
          <w:rFonts w:ascii="Courier New" w:hAnsi="Courier New" w:cs="Courier New"/>
          <w:sz w:val="10"/>
          <w:szCs w:val="10"/>
        </w:rPr>
        <w:t>4.изменен.затрат на 1 рубль=((2)–(1.1.)) * (3.2)</w:t>
      </w:r>
    </w:p>
    <w:p w:rsidR="00DE1A6D" w:rsidRPr="00201F54" w:rsidRDefault="00DE1A6D" w:rsidP="00201F54">
      <w:pPr>
        <w:ind w:firstLine="113"/>
        <w:jc w:val="both"/>
        <w:rPr>
          <w:rFonts w:ascii="Courier New" w:hAnsi="Courier New" w:cs="Courier New"/>
          <w:sz w:val="10"/>
          <w:szCs w:val="10"/>
        </w:rPr>
      </w:pPr>
      <w:r w:rsidRPr="00201F54">
        <w:rPr>
          <w:rFonts w:ascii="Courier New" w:hAnsi="Courier New" w:cs="Courier New"/>
          <w:sz w:val="10"/>
          <w:szCs w:val="10"/>
        </w:rPr>
        <w:t>4.1.в т.ч. за счет изменен.с-сти = ((2) -(1.1.))*(3.2)</w:t>
      </w:r>
    </w:p>
    <w:p w:rsidR="00DE1A6D" w:rsidRPr="00201F54" w:rsidRDefault="00DE1A6D" w:rsidP="00201F54">
      <w:pPr>
        <w:ind w:firstLine="113"/>
        <w:jc w:val="both"/>
        <w:rPr>
          <w:rFonts w:ascii="Courier New" w:hAnsi="Courier New" w:cs="Courier New"/>
          <w:sz w:val="10"/>
          <w:szCs w:val="10"/>
        </w:rPr>
      </w:pPr>
      <w:r w:rsidRPr="00201F54">
        <w:rPr>
          <w:rFonts w:ascii="Courier New" w:hAnsi="Courier New" w:cs="Courier New"/>
          <w:sz w:val="10"/>
          <w:szCs w:val="10"/>
        </w:rPr>
        <w:t>4.2.Цена =  ((1.2) – (2)) * (3.2)</w:t>
      </w:r>
    </w:p>
    <w:p w:rsidR="00DE1A6D" w:rsidRPr="00201F54" w:rsidRDefault="00DE1A6D" w:rsidP="00201F54">
      <w:pPr>
        <w:shd w:val="clear" w:color="auto" w:fill="FFFFFF"/>
        <w:autoSpaceDE w:val="0"/>
        <w:autoSpaceDN w:val="0"/>
        <w:adjustRightInd w:val="0"/>
        <w:ind w:firstLine="113"/>
        <w:jc w:val="both"/>
        <w:rPr>
          <w:rFonts w:ascii="Courier New" w:hAnsi="Courier New" w:cs="Courier New"/>
          <w:color w:val="000000"/>
          <w:sz w:val="10"/>
          <w:szCs w:val="10"/>
        </w:rPr>
      </w:pPr>
      <w:r w:rsidRPr="00201F54">
        <w:rPr>
          <w:rFonts w:ascii="Courier New" w:hAnsi="Courier New" w:cs="Courier New"/>
          <w:sz w:val="10"/>
          <w:szCs w:val="10"/>
        </w:rPr>
        <w:t>4.3.Структура выпуска = ((3.2) – (3.1.)) * (1.1)</w:t>
      </w:r>
    </w:p>
    <w:p w:rsidR="00DE1A6D" w:rsidRDefault="00DE1A6D" w:rsidP="00DE1A6D">
      <w:pPr>
        <w:shd w:val="clear" w:color="auto" w:fill="FFFFFF"/>
        <w:autoSpaceDE w:val="0"/>
        <w:autoSpaceDN w:val="0"/>
        <w:adjustRightInd w:val="0"/>
      </w:pPr>
    </w:p>
    <w:p w:rsidR="00D3231B" w:rsidRDefault="00D3231B" w:rsidP="00DE1A6D">
      <w:pPr>
        <w:shd w:val="clear" w:color="auto" w:fill="FFFFFF"/>
        <w:autoSpaceDE w:val="0"/>
        <w:autoSpaceDN w:val="0"/>
        <w:adjustRightInd w:val="0"/>
      </w:pPr>
    </w:p>
    <w:p w:rsidR="00D3231B" w:rsidRDefault="00D3231B" w:rsidP="00DE1A6D">
      <w:pPr>
        <w:shd w:val="clear" w:color="auto" w:fill="FFFFFF"/>
        <w:autoSpaceDE w:val="0"/>
        <w:autoSpaceDN w:val="0"/>
        <w:adjustRightInd w:val="0"/>
      </w:pPr>
    </w:p>
    <w:p w:rsidR="00D3231B" w:rsidRDefault="00D3231B" w:rsidP="00DE1A6D">
      <w:pPr>
        <w:shd w:val="clear" w:color="auto" w:fill="FFFFFF"/>
        <w:autoSpaceDE w:val="0"/>
        <w:autoSpaceDN w:val="0"/>
        <w:adjustRightInd w:val="0"/>
      </w:pPr>
    </w:p>
    <w:p w:rsidR="00D3231B" w:rsidRDefault="00D3231B" w:rsidP="00DE1A6D">
      <w:pPr>
        <w:shd w:val="clear" w:color="auto" w:fill="FFFFFF"/>
        <w:autoSpaceDE w:val="0"/>
        <w:autoSpaceDN w:val="0"/>
        <w:adjustRightInd w:val="0"/>
      </w:pPr>
    </w:p>
    <w:p w:rsidR="00D3231B" w:rsidRDefault="00D3231B" w:rsidP="00DE1A6D">
      <w:pPr>
        <w:shd w:val="clear" w:color="auto" w:fill="FFFFFF"/>
        <w:autoSpaceDE w:val="0"/>
        <w:autoSpaceDN w:val="0"/>
        <w:adjustRightInd w:val="0"/>
      </w:pPr>
    </w:p>
    <w:p w:rsidR="00D3231B" w:rsidRDefault="00D3231B" w:rsidP="00DE1A6D">
      <w:pPr>
        <w:shd w:val="clear" w:color="auto" w:fill="FFFFFF"/>
        <w:autoSpaceDE w:val="0"/>
        <w:autoSpaceDN w:val="0"/>
        <w:adjustRightInd w:val="0"/>
      </w:pPr>
    </w:p>
    <w:p w:rsidR="00D3231B" w:rsidRDefault="00D3231B" w:rsidP="00DE1A6D">
      <w:pPr>
        <w:shd w:val="clear" w:color="auto" w:fill="FFFFFF"/>
        <w:autoSpaceDE w:val="0"/>
        <w:autoSpaceDN w:val="0"/>
        <w:adjustRightInd w:val="0"/>
      </w:pPr>
    </w:p>
    <w:p w:rsidR="00D3231B" w:rsidRDefault="00D3231B" w:rsidP="00DE1A6D">
      <w:pPr>
        <w:shd w:val="clear" w:color="auto" w:fill="FFFFFF"/>
        <w:autoSpaceDE w:val="0"/>
        <w:autoSpaceDN w:val="0"/>
        <w:adjustRightInd w:val="0"/>
      </w:pPr>
    </w:p>
    <w:p w:rsidR="00D3231B" w:rsidRDefault="00D3231B" w:rsidP="00DE1A6D">
      <w:pPr>
        <w:shd w:val="clear" w:color="auto" w:fill="FFFFFF"/>
        <w:autoSpaceDE w:val="0"/>
        <w:autoSpaceDN w:val="0"/>
        <w:adjustRightInd w:val="0"/>
      </w:pPr>
    </w:p>
    <w:p w:rsidR="00D3231B" w:rsidRPr="003A0A90" w:rsidRDefault="00D3231B" w:rsidP="00DE1A6D">
      <w:pPr>
        <w:shd w:val="clear" w:color="auto" w:fill="FFFFFF"/>
        <w:autoSpaceDE w:val="0"/>
        <w:autoSpaceDN w:val="0"/>
        <w:adjustRightInd w:val="0"/>
      </w:pPr>
    </w:p>
    <w:p w:rsidR="0066041C" w:rsidRPr="00201F54" w:rsidRDefault="0066041C" w:rsidP="003A0A90">
      <w:pPr>
        <w:numPr>
          <w:ilvl w:val="0"/>
          <w:numId w:val="1"/>
        </w:numPr>
        <w:shd w:val="clear" w:color="auto" w:fill="FFFFFF"/>
        <w:autoSpaceDE w:val="0"/>
        <w:autoSpaceDN w:val="0"/>
        <w:adjustRightInd w:val="0"/>
        <w:rPr>
          <w:rFonts w:ascii="Courier New" w:hAnsi="Courier New" w:cs="Courier New"/>
          <w:b/>
          <w:sz w:val="12"/>
          <w:szCs w:val="12"/>
        </w:rPr>
      </w:pPr>
      <w:r w:rsidRPr="00201F54">
        <w:rPr>
          <w:rFonts w:ascii="Courier New" w:hAnsi="Courier New" w:cs="Courier New"/>
          <w:b/>
          <w:color w:val="000000"/>
          <w:sz w:val="12"/>
          <w:szCs w:val="12"/>
        </w:rPr>
        <w:t>Анализ себестоимости сравнимой товарной продукции.</w:t>
      </w:r>
    </w:p>
    <w:p w:rsidR="00FB7ADD" w:rsidRPr="00201F54" w:rsidRDefault="00FB7ADD" w:rsidP="00201F54">
      <w:pPr>
        <w:shd w:val="clear" w:color="auto" w:fill="FFFFFF"/>
        <w:autoSpaceDE w:val="0"/>
        <w:autoSpaceDN w:val="0"/>
        <w:adjustRightInd w:val="0"/>
        <w:ind w:firstLine="227"/>
        <w:jc w:val="both"/>
        <w:rPr>
          <w:rFonts w:ascii="Courier New" w:hAnsi="Courier New" w:cs="Courier New"/>
          <w:sz w:val="10"/>
          <w:szCs w:val="10"/>
        </w:rPr>
      </w:pPr>
      <w:r w:rsidRPr="00201F54">
        <w:rPr>
          <w:rFonts w:ascii="Courier New" w:hAnsi="Courier New" w:cs="Courier New"/>
          <w:color w:val="000000"/>
          <w:sz w:val="10"/>
          <w:szCs w:val="10"/>
        </w:rPr>
        <w:t>К сравнимой товаркой продукции относятся все изделия, произ</w:t>
      </w:r>
      <w:r w:rsidRPr="00201F54">
        <w:rPr>
          <w:rFonts w:ascii="Courier New" w:hAnsi="Courier New" w:cs="Courier New"/>
          <w:color w:val="000000"/>
          <w:sz w:val="10"/>
          <w:szCs w:val="10"/>
        </w:rPr>
        <w:softHyphen/>
        <w:t>водившиеся на предприятии в отчетном году, выпуск которых осу</w:t>
      </w:r>
      <w:r w:rsidRPr="00201F54">
        <w:rPr>
          <w:rFonts w:ascii="Courier New" w:hAnsi="Courier New" w:cs="Courier New"/>
          <w:color w:val="000000"/>
          <w:sz w:val="10"/>
          <w:szCs w:val="10"/>
        </w:rPr>
        <w:softHyphen/>
        <w:t>ществлялся и в прошлом году, если тогда их производство не носило опытного характера и не находилось в стадии освоения. Вновь осваиваемые изделия з ее состав не включаются.</w:t>
      </w:r>
    </w:p>
    <w:p w:rsidR="00FB7ADD" w:rsidRPr="00201F54" w:rsidRDefault="00FB7ADD" w:rsidP="00201F54">
      <w:pPr>
        <w:shd w:val="clear" w:color="auto" w:fill="FFFFFF"/>
        <w:autoSpaceDE w:val="0"/>
        <w:autoSpaceDN w:val="0"/>
        <w:adjustRightInd w:val="0"/>
        <w:ind w:firstLine="227"/>
        <w:jc w:val="both"/>
        <w:rPr>
          <w:rFonts w:ascii="Courier New" w:hAnsi="Courier New" w:cs="Courier New"/>
          <w:sz w:val="10"/>
          <w:szCs w:val="10"/>
        </w:rPr>
      </w:pPr>
      <w:r w:rsidRPr="00201F54">
        <w:rPr>
          <w:rFonts w:ascii="Courier New" w:hAnsi="Courier New" w:cs="Courier New"/>
          <w:color w:val="000000"/>
          <w:sz w:val="10"/>
          <w:szCs w:val="10"/>
        </w:rPr>
        <w:t>Для анализа себестоимости сравнимой товарной продукции не</w:t>
      </w:r>
      <w:r w:rsidRPr="00201F54">
        <w:rPr>
          <w:rFonts w:ascii="Courier New" w:hAnsi="Courier New" w:cs="Courier New"/>
          <w:color w:val="000000"/>
          <w:sz w:val="10"/>
          <w:szCs w:val="10"/>
        </w:rPr>
        <w:softHyphen/>
        <w:t>обходимо иметь следующие сведения.</w:t>
      </w:r>
    </w:p>
    <w:p w:rsidR="00FB7ADD" w:rsidRPr="00201F54" w:rsidRDefault="00FB7ADD" w:rsidP="00201F54">
      <w:pPr>
        <w:shd w:val="clear" w:color="auto" w:fill="FFFFFF"/>
        <w:autoSpaceDE w:val="0"/>
        <w:autoSpaceDN w:val="0"/>
        <w:adjustRightInd w:val="0"/>
        <w:ind w:firstLine="227"/>
        <w:jc w:val="both"/>
        <w:rPr>
          <w:rFonts w:ascii="Courier New" w:hAnsi="Courier New" w:cs="Courier New"/>
          <w:sz w:val="10"/>
          <w:szCs w:val="10"/>
        </w:rPr>
      </w:pPr>
      <w:r w:rsidRPr="00201F54">
        <w:rPr>
          <w:rFonts w:ascii="Courier New" w:hAnsi="Courier New" w:cs="Courier New"/>
          <w:color w:val="000000"/>
          <w:sz w:val="10"/>
          <w:szCs w:val="10"/>
        </w:rPr>
        <w:t>1. Затраты на запланированный выпуск товарной продукции по уровню себестоимости, млн руб.:</w:t>
      </w:r>
    </w:p>
    <w:p w:rsidR="00FB7ADD" w:rsidRPr="00201F54" w:rsidRDefault="00FB7ADD" w:rsidP="00201F54">
      <w:pPr>
        <w:shd w:val="clear" w:color="auto" w:fill="FFFFFF"/>
        <w:autoSpaceDE w:val="0"/>
        <w:autoSpaceDN w:val="0"/>
        <w:adjustRightInd w:val="0"/>
        <w:ind w:firstLine="227"/>
        <w:jc w:val="both"/>
        <w:rPr>
          <w:rFonts w:ascii="Courier New" w:hAnsi="Courier New" w:cs="Courier New"/>
          <w:sz w:val="10"/>
          <w:szCs w:val="10"/>
        </w:rPr>
      </w:pPr>
      <w:r w:rsidRPr="00201F54">
        <w:rPr>
          <w:rFonts w:ascii="Courier New" w:hAnsi="Courier New" w:cs="Courier New"/>
          <w:color w:val="000000"/>
          <w:sz w:val="10"/>
          <w:szCs w:val="10"/>
        </w:rPr>
        <w:t>фактической   прошлого года</w:t>
      </w:r>
    </w:p>
    <w:p w:rsidR="00FB7ADD" w:rsidRPr="00201F54" w:rsidRDefault="00FB7ADD" w:rsidP="00201F54">
      <w:pPr>
        <w:shd w:val="clear" w:color="auto" w:fill="FFFFFF"/>
        <w:autoSpaceDE w:val="0"/>
        <w:autoSpaceDN w:val="0"/>
        <w:adjustRightInd w:val="0"/>
        <w:ind w:firstLine="227"/>
        <w:jc w:val="both"/>
        <w:rPr>
          <w:rFonts w:ascii="Courier New" w:hAnsi="Courier New" w:cs="Courier New"/>
          <w:sz w:val="10"/>
          <w:szCs w:val="10"/>
        </w:rPr>
      </w:pPr>
      <w:r w:rsidRPr="00201F54">
        <w:rPr>
          <w:rFonts w:ascii="Courier New" w:hAnsi="Courier New" w:cs="Courier New"/>
          <w:color w:val="000000"/>
          <w:sz w:val="10"/>
          <w:szCs w:val="10"/>
        </w:rPr>
        <w:t>плановой отчетного года</w:t>
      </w:r>
    </w:p>
    <w:p w:rsidR="00FB7ADD" w:rsidRPr="00201F54" w:rsidRDefault="00FB7ADD" w:rsidP="00201F54">
      <w:pPr>
        <w:shd w:val="clear" w:color="auto" w:fill="FFFFFF"/>
        <w:autoSpaceDE w:val="0"/>
        <w:autoSpaceDN w:val="0"/>
        <w:adjustRightInd w:val="0"/>
        <w:ind w:firstLine="227"/>
        <w:jc w:val="both"/>
        <w:rPr>
          <w:rFonts w:ascii="Courier New" w:hAnsi="Courier New" w:cs="Courier New"/>
          <w:sz w:val="10"/>
          <w:szCs w:val="10"/>
        </w:rPr>
      </w:pPr>
      <w:r w:rsidRPr="00201F54">
        <w:rPr>
          <w:rFonts w:ascii="Courier New" w:hAnsi="Courier New" w:cs="Courier New"/>
          <w:color w:val="000000"/>
          <w:sz w:val="10"/>
          <w:szCs w:val="10"/>
        </w:rPr>
        <w:t xml:space="preserve">экономия (-), перерасход (+) в с^внен. </w:t>
      </w:r>
      <w:r w:rsidRPr="00201F54">
        <w:rPr>
          <w:rFonts w:ascii="Courier New" w:hAnsi="Courier New" w:cs="Courier New"/>
          <w:color w:val="000000"/>
          <w:sz w:val="10"/>
          <w:szCs w:val="10"/>
          <w:lang w:val="en-US"/>
        </w:rPr>
        <w:t>t</w:t>
      </w:r>
      <w:r w:rsidRPr="00201F54">
        <w:rPr>
          <w:rFonts w:ascii="Courier New" w:hAnsi="Courier New" w:cs="Courier New"/>
          <w:color w:val="000000"/>
          <w:sz w:val="10"/>
          <w:szCs w:val="10"/>
        </w:rPr>
        <w:t xml:space="preserve"> с</w:t>
      </w:r>
    </w:p>
    <w:p w:rsidR="00FB7ADD" w:rsidRPr="00201F54" w:rsidRDefault="00FB7ADD" w:rsidP="00201F54">
      <w:pPr>
        <w:shd w:val="clear" w:color="auto" w:fill="FFFFFF"/>
        <w:autoSpaceDE w:val="0"/>
        <w:autoSpaceDN w:val="0"/>
        <w:adjustRightInd w:val="0"/>
        <w:ind w:firstLine="227"/>
        <w:jc w:val="both"/>
        <w:rPr>
          <w:rFonts w:ascii="Courier New" w:hAnsi="Courier New" w:cs="Courier New"/>
          <w:sz w:val="10"/>
          <w:szCs w:val="10"/>
        </w:rPr>
      </w:pPr>
      <w:r w:rsidRPr="00201F54">
        <w:rPr>
          <w:rFonts w:ascii="Courier New" w:hAnsi="Courier New" w:cs="Courier New"/>
          <w:color w:val="000000"/>
          <w:sz w:val="10"/>
          <w:szCs w:val="10"/>
        </w:rPr>
        <w:t>прошлым годом согласно плану:</w:t>
      </w:r>
    </w:p>
    <w:p w:rsidR="00FB7ADD" w:rsidRPr="00201F54" w:rsidRDefault="00FB7ADD" w:rsidP="00201F54">
      <w:pPr>
        <w:shd w:val="clear" w:color="auto" w:fill="FFFFFF"/>
        <w:autoSpaceDE w:val="0"/>
        <w:autoSpaceDN w:val="0"/>
        <w:adjustRightInd w:val="0"/>
        <w:ind w:firstLine="227"/>
        <w:jc w:val="both"/>
        <w:rPr>
          <w:rFonts w:ascii="Courier New" w:hAnsi="Courier New" w:cs="Courier New"/>
          <w:sz w:val="10"/>
          <w:szCs w:val="10"/>
        </w:rPr>
      </w:pPr>
      <w:r w:rsidRPr="00201F54">
        <w:rPr>
          <w:rFonts w:ascii="Courier New" w:hAnsi="Courier New" w:cs="Courier New"/>
          <w:color w:val="000000"/>
          <w:sz w:val="10"/>
          <w:szCs w:val="10"/>
        </w:rPr>
        <w:t>абсолютная сумма</w:t>
      </w:r>
    </w:p>
    <w:p w:rsidR="00FB7ADD" w:rsidRPr="00201F54" w:rsidRDefault="00FB7ADD" w:rsidP="00201F54">
      <w:pPr>
        <w:shd w:val="clear" w:color="auto" w:fill="FFFFFF"/>
        <w:autoSpaceDE w:val="0"/>
        <w:autoSpaceDN w:val="0"/>
        <w:adjustRightInd w:val="0"/>
        <w:ind w:firstLine="227"/>
        <w:jc w:val="both"/>
        <w:rPr>
          <w:rFonts w:ascii="Courier New" w:hAnsi="Courier New" w:cs="Courier New"/>
          <w:sz w:val="10"/>
          <w:szCs w:val="10"/>
        </w:rPr>
      </w:pPr>
      <w:r w:rsidRPr="00201F54">
        <w:rPr>
          <w:rFonts w:ascii="Courier New" w:hAnsi="Courier New" w:cs="Courier New"/>
          <w:color w:val="000000"/>
          <w:sz w:val="10"/>
          <w:szCs w:val="10"/>
        </w:rPr>
        <w:t>относительная,%</w:t>
      </w:r>
    </w:p>
    <w:p w:rsidR="00FB7ADD" w:rsidRPr="00201F54" w:rsidRDefault="00FB7ADD" w:rsidP="00201F54">
      <w:pPr>
        <w:shd w:val="clear" w:color="auto" w:fill="FFFFFF"/>
        <w:autoSpaceDE w:val="0"/>
        <w:autoSpaceDN w:val="0"/>
        <w:adjustRightInd w:val="0"/>
        <w:ind w:firstLine="227"/>
        <w:jc w:val="both"/>
        <w:rPr>
          <w:rFonts w:ascii="Courier New" w:hAnsi="Courier New" w:cs="Courier New"/>
          <w:sz w:val="10"/>
          <w:szCs w:val="10"/>
        </w:rPr>
      </w:pPr>
      <w:r w:rsidRPr="00201F54">
        <w:rPr>
          <w:rFonts w:ascii="Courier New" w:hAnsi="Courier New" w:cs="Courier New"/>
          <w:color w:val="000000"/>
          <w:sz w:val="10"/>
          <w:szCs w:val="10"/>
        </w:rPr>
        <w:t>2.  Затраты на фактический объек лроиз; адства товар</w:t>
      </w:r>
      <w:r w:rsidRPr="00201F54">
        <w:rPr>
          <w:rFonts w:ascii="Courier New" w:hAnsi="Courier New" w:cs="Courier New"/>
          <w:color w:val="000000"/>
          <w:sz w:val="10"/>
          <w:szCs w:val="10"/>
        </w:rPr>
        <w:softHyphen/>
        <w:t>ной продукции по уровню себес-оимос-и, млн руб.:</w:t>
      </w:r>
    </w:p>
    <w:p w:rsidR="00FB7ADD" w:rsidRPr="00201F54" w:rsidRDefault="00FB7ADD" w:rsidP="00201F54">
      <w:pPr>
        <w:shd w:val="clear" w:color="auto" w:fill="FFFFFF"/>
        <w:autoSpaceDE w:val="0"/>
        <w:autoSpaceDN w:val="0"/>
        <w:adjustRightInd w:val="0"/>
        <w:ind w:firstLine="227"/>
        <w:jc w:val="both"/>
        <w:rPr>
          <w:rFonts w:ascii="Courier New" w:hAnsi="Courier New" w:cs="Courier New"/>
          <w:sz w:val="10"/>
          <w:szCs w:val="10"/>
        </w:rPr>
      </w:pPr>
      <w:r w:rsidRPr="00201F54">
        <w:rPr>
          <w:rFonts w:ascii="Courier New" w:hAnsi="Courier New" w:cs="Courier New"/>
          <w:color w:val="000000"/>
          <w:sz w:val="10"/>
          <w:szCs w:val="10"/>
        </w:rPr>
        <w:t>фактической прошлого года</w:t>
      </w:r>
    </w:p>
    <w:p w:rsidR="00FB7ADD" w:rsidRPr="00201F54" w:rsidRDefault="00FB7ADD" w:rsidP="00201F54">
      <w:pPr>
        <w:shd w:val="clear" w:color="auto" w:fill="FFFFFF"/>
        <w:autoSpaceDE w:val="0"/>
        <w:autoSpaceDN w:val="0"/>
        <w:adjustRightInd w:val="0"/>
        <w:ind w:firstLine="227"/>
        <w:jc w:val="both"/>
        <w:rPr>
          <w:rFonts w:ascii="Courier New" w:hAnsi="Courier New" w:cs="Courier New"/>
          <w:sz w:val="10"/>
          <w:szCs w:val="10"/>
        </w:rPr>
      </w:pPr>
      <w:r w:rsidRPr="00201F54">
        <w:rPr>
          <w:rFonts w:ascii="Courier New" w:hAnsi="Courier New" w:cs="Courier New"/>
          <w:color w:val="000000"/>
          <w:sz w:val="10"/>
          <w:szCs w:val="10"/>
        </w:rPr>
        <w:t>плановой отчетного года</w:t>
      </w:r>
    </w:p>
    <w:p w:rsidR="00FB7ADD" w:rsidRPr="00201F54" w:rsidRDefault="00FB7ADD" w:rsidP="00201F54">
      <w:pPr>
        <w:shd w:val="clear" w:color="auto" w:fill="FFFFFF"/>
        <w:autoSpaceDE w:val="0"/>
        <w:autoSpaceDN w:val="0"/>
        <w:adjustRightInd w:val="0"/>
        <w:ind w:firstLine="227"/>
        <w:jc w:val="both"/>
        <w:rPr>
          <w:rFonts w:ascii="Courier New" w:hAnsi="Courier New" w:cs="Courier New"/>
          <w:sz w:val="10"/>
          <w:szCs w:val="10"/>
        </w:rPr>
      </w:pPr>
      <w:r w:rsidRPr="00201F54">
        <w:rPr>
          <w:rFonts w:ascii="Courier New" w:hAnsi="Courier New" w:cs="Courier New"/>
          <w:color w:val="000000"/>
          <w:sz w:val="10"/>
          <w:szCs w:val="10"/>
        </w:rPr>
        <w:t>фактической отчетного года при г'ановь_:</w:t>
      </w:r>
    </w:p>
    <w:p w:rsidR="00FB7ADD" w:rsidRPr="00201F54" w:rsidRDefault="00FB7ADD" w:rsidP="00201F54">
      <w:pPr>
        <w:shd w:val="clear" w:color="auto" w:fill="FFFFFF"/>
        <w:autoSpaceDE w:val="0"/>
        <w:autoSpaceDN w:val="0"/>
        <w:adjustRightInd w:val="0"/>
        <w:ind w:firstLine="227"/>
        <w:jc w:val="both"/>
        <w:rPr>
          <w:rFonts w:ascii="Courier New" w:hAnsi="Courier New" w:cs="Courier New"/>
          <w:sz w:val="10"/>
          <w:szCs w:val="10"/>
        </w:rPr>
      </w:pPr>
      <w:r w:rsidRPr="00201F54">
        <w:rPr>
          <w:rFonts w:ascii="Courier New" w:hAnsi="Courier New" w:cs="Courier New"/>
          <w:color w:val="000000"/>
          <w:sz w:val="10"/>
          <w:szCs w:val="10"/>
        </w:rPr>
        <w:t>ценах на ресурсы фактической отчетного года при с;ктиче:ких</w:t>
      </w:r>
    </w:p>
    <w:p w:rsidR="00FB7ADD" w:rsidRPr="00201F54" w:rsidRDefault="00FB7ADD" w:rsidP="00201F54">
      <w:pPr>
        <w:shd w:val="clear" w:color="auto" w:fill="FFFFFF"/>
        <w:autoSpaceDE w:val="0"/>
        <w:autoSpaceDN w:val="0"/>
        <w:adjustRightInd w:val="0"/>
        <w:ind w:firstLine="227"/>
        <w:jc w:val="both"/>
        <w:rPr>
          <w:rFonts w:ascii="Courier New" w:hAnsi="Courier New" w:cs="Courier New"/>
          <w:sz w:val="10"/>
          <w:szCs w:val="10"/>
        </w:rPr>
      </w:pPr>
      <w:r w:rsidRPr="00201F54">
        <w:rPr>
          <w:rFonts w:ascii="Courier New" w:hAnsi="Courier New" w:cs="Courier New"/>
          <w:color w:val="000000"/>
          <w:sz w:val="10"/>
          <w:szCs w:val="10"/>
        </w:rPr>
        <w:t>ценах на ресурсы фактическая сумма перерасхода (-)</w:t>
      </w:r>
    </w:p>
    <w:p w:rsidR="00FB7ADD" w:rsidRPr="00201F54" w:rsidRDefault="00FB7ADD" w:rsidP="00201F54">
      <w:pPr>
        <w:shd w:val="clear" w:color="auto" w:fill="FFFFFF"/>
        <w:autoSpaceDE w:val="0"/>
        <w:autoSpaceDN w:val="0"/>
        <w:adjustRightInd w:val="0"/>
        <w:ind w:firstLine="227"/>
        <w:jc w:val="both"/>
        <w:rPr>
          <w:rFonts w:ascii="Courier New" w:hAnsi="Courier New" w:cs="Courier New"/>
          <w:sz w:val="10"/>
          <w:szCs w:val="10"/>
        </w:rPr>
      </w:pPr>
      <w:r w:rsidRPr="00201F54">
        <w:rPr>
          <w:rFonts w:ascii="Courier New" w:hAnsi="Courier New" w:cs="Courier New"/>
          <w:color w:val="000000"/>
          <w:sz w:val="10"/>
          <w:szCs w:val="10"/>
        </w:rPr>
        <w:t>в сравнении с прошлым годом: абсолютная сумма относительная, %</w:t>
      </w:r>
    </w:p>
    <w:p w:rsidR="00FB7ADD" w:rsidRPr="00201F54" w:rsidRDefault="00FB7ADD" w:rsidP="00201F54">
      <w:pPr>
        <w:shd w:val="clear" w:color="auto" w:fill="FFFFFF"/>
        <w:autoSpaceDE w:val="0"/>
        <w:autoSpaceDN w:val="0"/>
        <w:adjustRightInd w:val="0"/>
        <w:ind w:firstLine="227"/>
        <w:jc w:val="both"/>
        <w:rPr>
          <w:rFonts w:ascii="Courier New" w:hAnsi="Courier New" w:cs="Courier New"/>
          <w:sz w:val="10"/>
          <w:szCs w:val="10"/>
        </w:rPr>
      </w:pPr>
      <w:r w:rsidRPr="00201F54">
        <w:rPr>
          <w:rFonts w:ascii="Courier New" w:hAnsi="Courier New" w:cs="Courier New"/>
          <w:color w:val="000000"/>
          <w:sz w:val="10"/>
          <w:szCs w:val="10"/>
        </w:rPr>
        <w:t>3.  Отклонение от планового задан-я:</w:t>
      </w:r>
    </w:p>
    <w:p w:rsidR="00DE1A6D" w:rsidRPr="00201F54" w:rsidRDefault="00FB7ADD" w:rsidP="00201F54">
      <w:pPr>
        <w:shd w:val="clear" w:color="auto" w:fill="FFFFFF"/>
        <w:autoSpaceDE w:val="0"/>
        <w:autoSpaceDN w:val="0"/>
        <w:adjustRightInd w:val="0"/>
        <w:ind w:firstLine="227"/>
        <w:jc w:val="both"/>
        <w:rPr>
          <w:rFonts w:ascii="Courier New" w:hAnsi="Courier New" w:cs="Courier New"/>
          <w:color w:val="000000"/>
          <w:sz w:val="10"/>
          <w:szCs w:val="10"/>
        </w:rPr>
      </w:pPr>
      <w:r w:rsidRPr="00201F54">
        <w:rPr>
          <w:rFonts w:ascii="Courier New" w:hAnsi="Courier New" w:cs="Courier New"/>
          <w:color w:val="000000"/>
          <w:sz w:val="10"/>
          <w:szCs w:val="10"/>
        </w:rPr>
        <w:t>абсолютное относительное,%</w:t>
      </w:r>
    </w:p>
    <w:p w:rsidR="00DE1A6D" w:rsidRPr="003A0A90" w:rsidRDefault="00DE1A6D" w:rsidP="00DE1A6D">
      <w:pPr>
        <w:shd w:val="clear" w:color="auto" w:fill="FFFFFF"/>
        <w:autoSpaceDE w:val="0"/>
        <w:autoSpaceDN w:val="0"/>
        <w:adjustRightInd w:val="0"/>
      </w:pPr>
    </w:p>
    <w:p w:rsidR="003A0A90" w:rsidRPr="00201F54" w:rsidRDefault="0066041C" w:rsidP="003A0A90">
      <w:pPr>
        <w:numPr>
          <w:ilvl w:val="0"/>
          <w:numId w:val="1"/>
        </w:numPr>
        <w:shd w:val="clear" w:color="auto" w:fill="FFFFFF"/>
        <w:autoSpaceDE w:val="0"/>
        <w:autoSpaceDN w:val="0"/>
        <w:adjustRightInd w:val="0"/>
        <w:rPr>
          <w:rFonts w:ascii="Courier New" w:hAnsi="Courier New" w:cs="Courier New"/>
          <w:b/>
          <w:sz w:val="12"/>
          <w:szCs w:val="12"/>
        </w:rPr>
      </w:pPr>
      <w:r w:rsidRPr="00201F54">
        <w:rPr>
          <w:rFonts w:ascii="Courier New" w:hAnsi="Courier New" w:cs="Courier New"/>
          <w:b/>
          <w:color w:val="000000"/>
          <w:sz w:val="12"/>
          <w:szCs w:val="12"/>
        </w:rPr>
        <w:t xml:space="preserve">Анализ затрат на производство продукции по элементам и калькуляционным статьям. </w:t>
      </w:r>
    </w:p>
    <w:p w:rsidR="004C57AF" w:rsidRPr="00201F54" w:rsidRDefault="004C57AF" w:rsidP="00201F54">
      <w:pPr>
        <w:shd w:val="clear" w:color="auto" w:fill="FFFFFF"/>
        <w:autoSpaceDE w:val="0"/>
        <w:autoSpaceDN w:val="0"/>
        <w:adjustRightInd w:val="0"/>
        <w:ind w:firstLine="113"/>
        <w:jc w:val="both"/>
        <w:rPr>
          <w:rFonts w:ascii="Courier New" w:hAnsi="Courier New" w:cs="Courier New"/>
          <w:sz w:val="10"/>
          <w:szCs w:val="10"/>
        </w:rPr>
      </w:pPr>
      <w:r w:rsidRPr="00201F54">
        <w:rPr>
          <w:rFonts w:ascii="Courier New" w:hAnsi="Courier New" w:cs="Courier New"/>
          <w:color w:val="000000"/>
          <w:sz w:val="10"/>
          <w:szCs w:val="10"/>
        </w:rPr>
        <w:t>Планирование и учет себестоимости на предприятиях ведут п элементам затрат и калькуляционным статьям расходов.</w:t>
      </w:r>
    </w:p>
    <w:p w:rsidR="004C57AF" w:rsidRPr="00201F54" w:rsidRDefault="004C57AF" w:rsidP="00201F54">
      <w:pPr>
        <w:shd w:val="clear" w:color="auto" w:fill="FFFFFF"/>
        <w:autoSpaceDE w:val="0"/>
        <w:autoSpaceDN w:val="0"/>
        <w:adjustRightInd w:val="0"/>
        <w:ind w:firstLine="113"/>
        <w:jc w:val="both"/>
        <w:rPr>
          <w:rFonts w:ascii="Courier New" w:hAnsi="Courier New" w:cs="Courier New"/>
          <w:sz w:val="10"/>
          <w:szCs w:val="10"/>
        </w:rPr>
      </w:pPr>
      <w:r w:rsidRPr="00201F54">
        <w:rPr>
          <w:rFonts w:ascii="Courier New" w:hAnsi="Courier New" w:cs="Courier New"/>
          <w:i/>
          <w:iCs/>
          <w:color w:val="000000"/>
          <w:sz w:val="10"/>
          <w:szCs w:val="10"/>
        </w:rPr>
        <w:t xml:space="preserve">Элементы затрат: </w:t>
      </w:r>
      <w:r w:rsidRPr="00201F54">
        <w:rPr>
          <w:rFonts w:ascii="Courier New" w:hAnsi="Courier New" w:cs="Courier New"/>
          <w:color w:val="000000"/>
          <w:sz w:val="10"/>
          <w:szCs w:val="10"/>
        </w:rPr>
        <w:t>материальные затраты (сырье и материа лы, покупные комплектующие изделия и полуфабрикаты, топливо электроэнергия, теплоэнергия и т.д.), затраты на оплату труда, отчие ления на социальные нужды, амортизация основных средств, прочж затраты (износ нематериальных активов, арендная плата обязательные страховые платежи, проценты по кредитам банка налоги, включаемые в себестоимость продукции, отчисления во вне</w:t>
      </w:r>
      <w:r w:rsidRPr="00201F54">
        <w:rPr>
          <w:rFonts w:ascii="Courier New" w:hAnsi="Courier New" w:cs="Courier New"/>
          <w:color w:val="000000"/>
          <w:sz w:val="10"/>
          <w:szCs w:val="10"/>
        </w:rPr>
        <w:softHyphen/>
        <w:t>бюджетные фонды и др.).</w:t>
      </w:r>
    </w:p>
    <w:p w:rsidR="004C57AF" w:rsidRPr="00201F54" w:rsidRDefault="004C57AF" w:rsidP="00201F54">
      <w:pPr>
        <w:shd w:val="clear" w:color="auto" w:fill="FFFFFF"/>
        <w:autoSpaceDE w:val="0"/>
        <w:autoSpaceDN w:val="0"/>
        <w:adjustRightInd w:val="0"/>
        <w:ind w:firstLine="113"/>
        <w:jc w:val="both"/>
        <w:rPr>
          <w:rFonts w:ascii="Courier New" w:hAnsi="Courier New" w:cs="Courier New"/>
          <w:sz w:val="10"/>
          <w:szCs w:val="10"/>
        </w:rPr>
      </w:pPr>
      <w:r w:rsidRPr="00201F54">
        <w:rPr>
          <w:rFonts w:ascii="Courier New" w:hAnsi="Courier New" w:cs="Courier New"/>
          <w:color w:val="000000"/>
          <w:sz w:val="10"/>
          <w:szCs w:val="10"/>
        </w:rPr>
        <w:t>Группировка затрат по элементам необходима для того, чтобы изучить материалоемкость, энергоемкость, трудоемкость, фондоем</w:t>
      </w:r>
      <w:r w:rsidRPr="00201F54">
        <w:rPr>
          <w:rFonts w:ascii="Courier New" w:hAnsi="Courier New" w:cs="Courier New"/>
          <w:color w:val="000000"/>
          <w:sz w:val="10"/>
          <w:szCs w:val="10"/>
        </w:rPr>
        <w:softHyphen/>
        <w:t>кость и установить влияние технического прогресса на структуру затрат. Если доля заработной платы уменьшается, а доля аморти</w:t>
      </w:r>
      <w:r w:rsidRPr="00201F54">
        <w:rPr>
          <w:rFonts w:ascii="Courier New" w:hAnsi="Courier New" w:cs="Courier New"/>
          <w:color w:val="000000"/>
          <w:sz w:val="10"/>
          <w:szCs w:val="10"/>
        </w:rPr>
        <w:softHyphen/>
        <w:t>зации увеличивается, то это свидетельствует о повышении техничес</w:t>
      </w:r>
      <w:r w:rsidRPr="00201F54">
        <w:rPr>
          <w:rFonts w:ascii="Courier New" w:hAnsi="Courier New" w:cs="Courier New"/>
          <w:color w:val="000000"/>
          <w:sz w:val="10"/>
          <w:szCs w:val="10"/>
        </w:rPr>
        <w:softHyphen/>
        <w:t>кого уровня предприятия, о росте производительности труда. Удель</w:t>
      </w:r>
      <w:r w:rsidRPr="00201F54">
        <w:rPr>
          <w:rFonts w:ascii="Courier New" w:hAnsi="Courier New" w:cs="Courier New"/>
          <w:color w:val="000000"/>
          <w:sz w:val="10"/>
          <w:szCs w:val="10"/>
        </w:rPr>
        <w:softHyphen/>
        <w:t>ный вес зарплаты сокращается и в том случае, если увеличивается доля покупных комплектующих изделий, полуфабрикатов, что свиде</w:t>
      </w:r>
      <w:r w:rsidRPr="00201F54">
        <w:rPr>
          <w:rFonts w:ascii="Courier New" w:hAnsi="Courier New" w:cs="Courier New"/>
          <w:color w:val="000000"/>
          <w:sz w:val="10"/>
          <w:szCs w:val="10"/>
        </w:rPr>
        <w:softHyphen/>
        <w:t>тельствует о повышении уровня кооперации и специализации.</w:t>
      </w:r>
    </w:p>
    <w:p w:rsidR="004C57AF" w:rsidRPr="00201F54" w:rsidRDefault="004C57AF" w:rsidP="00201F54">
      <w:pPr>
        <w:shd w:val="clear" w:color="auto" w:fill="FFFFFF"/>
        <w:autoSpaceDE w:val="0"/>
        <w:autoSpaceDN w:val="0"/>
        <w:adjustRightInd w:val="0"/>
        <w:ind w:firstLine="113"/>
        <w:jc w:val="both"/>
        <w:rPr>
          <w:rFonts w:ascii="Courier New" w:hAnsi="Courier New" w:cs="Courier New"/>
          <w:sz w:val="10"/>
          <w:szCs w:val="10"/>
        </w:rPr>
      </w:pPr>
      <w:r w:rsidRPr="00201F54">
        <w:rPr>
          <w:rFonts w:ascii="Courier New" w:hAnsi="Courier New" w:cs="Courier New"/>
          <w:color w:val="000000"/>
          <w:sz w:val="10"/>
          <w:szCs w:val="10"/>
        </w:rPr>
        <w:t>Группировка затрат по назначению, т.е. по статьям калькуляции, указывает, куда, на какие цели и в каких размерах израсходованы ресурсы. Она необходима для исчисления себестоимости отдельных видов изделий в многономенклатурном производстве, установления центров сосредоточения затрат и поиска резервов их сокращения.</w:t>
      </w:r>
    </w:p>
    <w:p w:rsidR="004C57AF" w:rsidRPr="00201F54" w:rsidRDefault="004C57AF" w:rsidP="00201F54">
      <w:pPr>
        <w:shd w:val="clear" w:color="auto" w:fill="FFFFFF"/>
        <w:autoSpaceDE w:val="0"/>
        <w:autoSpaceDN w:val="0"/>
        <w:adjustRightInd w:val="0"/>
        <w:ind w:firstLine="113"/>
        <w:jc w:val="both"/>
        <w:rPr>
          <w:rFonts w:ascii="Courier New" w:hAnsi="Courier New" w:cs="Courier New"/>
          <w:sz w:val="10"/>
          <w:szCs w:val="10"/>
        </w:rPr>
      </w:pPr>
      <w:r w:rsidRPr="00201F54">
        <w:rPr>
          <w:rFonts w:ascii="Courier New" w:hAnsi="Courier New" w:cs="Courier New"/>
          <w:i/>
          <w:iCs/>
          <w:color w:val="000000"/>
          <w:sz w:val="10"/>
          <w:szCs w:val="10"/>
        </w:rPr>
        <w:t xml:space="preserve">Основные статьи калькуляции: </w:t>
      </w:r>
      <w:r w:rsidRPr="00201F54">
        <w:rPr>
          <w:rFonts w:ascii="Courier New" w:hAnsi="Courier New" w:cs="Courier New"/>
          <w:color w:val="000000"/>
          <w:sz w:val="10"/>
          <w:szCs w:val="10"/>
        </w:rPr>
        <w:t>сырье и материалы, возврат</w:t>
      </w:r>
      <w:r w:rsidRPr="00201F54">
        <w:rPr>
          <w:rFonts w:ascii="Courier New" w:hAnsi="Courier New" w:cs="Courier New"/>
          <w:color w:val="000000"/>
          <w:sz w:val="10"/>
          <w:szCs w:val="10"/>
        </w:rPr>
        <w:softHyphen/>
        <w:t>ные отходы (вычитаются), покупные изделия и полуфабрикаты, топ</w:t>
      </w:r>
      <w:r w:rsidRPr="00201F54">
        <w:rPr>
          <w:rFonts w:ascii="Courier New" w:hAnsi="Courier New" w:cs="Courier New"/>
          <w:color w:val="000000"/>
          <w:sz w:val="10"/>
          <w:szCs w:val="10"/>
        </w:rPr>
        <w:softHyphen/>
        <w:t>ливо и энергия на технологические цели, основная и дополнительная зарплата производственных рабочих, отчисления на социальное и медицинское страхование производственных рабочих, расходы на содержание и эксплуатацию машин и оборудования, общепроиз</w:t>
      </w:r>
      <w:r w:rsidRPr="00201F54">
        <w:rPr>
          <w:rFonts w:ascii="Courier New" w:hAnsi="Courier New" w:cs="Courier New"/>
          <w:color w:val="000000"/>
          <w:sz w:val="10"/>
          <w:szCs w:val="10"/>
        </w:rPr>
        <w:softHyphen/>
        <w:t>водственные расходы, общехозяйственные расходы, потери от брака, прочие производственные расходы, коммерческие расходы.</w:t>
      </w:r>
    </w:p>
    <w:p w:rsidR="00E15283" w:rsidRPr="00201F54" w:rsidRDefault="004C57AF" w:rsidP="00201F54">
      <w:pPr>
        <w:shd w:val="clear" w:color="auto" w:fill="FFFFFF"/>
        <w:autoSpaceDE w:val="0"/>
        <w:autoSpaceDN w:val="0"/>
        <w:adjustRightInd w:val="0"/>
        <w:ind w:firstLine="113"/>
        <w:jc w:val="both"/>
        <w:rPr>
          <w:rFonts w:ascii="Courier New" w:hAnsi="Courier New" w:cs="Courier New"/>
          <w:sz w:val="10"/>
          <w:szCs w:val="10"/>
        </w:rPr>
      </w:pPr>
      <w:r w:rsidRPr="00201F54">
        <w:rPr>
          <w:rFonts w:ascii="Courier New" w:hAnsi="Courier New" w:cs="Courier New"/>
          <w:color w:val="000000"/>
          <w:sz w:val="10"/>
          <w:szCs w:val="10"/>
        </w:rPr>
        <w:t xml:space="preserve">Различают также затраты прямые и косвенные. </w:t>
      </w:r>
      <w:r w:rsidRPr="00201F54">
        <w:rPr>
          <w:rFonts w:ascii="Courier New" w:hAnsi="Courier New" w:cs="Courier New"/>
          <w:i/>
          <w:iCs/>
          <w:color w:val="000000"/>
          <w:sz w:val="10"/>
          <w:szCs w:val="10"/>
        </w:rPr>
        <w:t>Прямые за</w:t>
      </w:r>
      <w:r w:rsidRPr="00201F54">
        <w:rPr>
          <w:rFonts w:ascii="Courier New" w:hAnsi="Courier New" w:cs="Courier New"/>
          <w:i/>
          <w:iCs/>
          <w:color w:val="000000"/>
          <w:sz w:val="10"/>
          <w:szCs w:val="10"/>
        </w:rPr>
        <w:softHyphen/>
        <w:t xml:space="preserve">траты </w:t>
      </w:r>
      <w:r w:rsidRPr="00201F54">
        <w:rPr>
          <w:rFonts w:ascii="Courier New" w:hAnsi="Courier New" w:cs="Courier New"/>
          <w:color w:val="000000"/>
          <w:sz w:val="10"/>
          <w:szCs w:val="10"/>
        </w:rPr>
        <w:t>связаны с производством определенных видов продукии (сырье, материалы, зарплата производственных рабочих и др.). Они</w:t>
      </w:r>
      <w:r w:rsidR="00E15283" w:rsidRPr="00201F54">
        <w:rPr>
          <w:rFonts w:ascii="Courier New" w:hAnsi="Courier New" w:cs="Courier New"/>
          <w:color w:val="000000"/>
          <w:sz w:val="10"/>
          <w:szCs w:val="10"/>
        </w:rPr>
        <w:t xml:space="preserve"> прямо относятся на тот или иной объект калькуляции. </w:t>
      </w:r>
      <w:r w:rsidR="00E15283" w:rsidRPr="00201F54">
        <w:rPr>
          <w:rFonts w:ascii="Courier New" w:hAnsi="Courier New" w:cs="Courier New"/>
          <w:i/>
          <w:iCs/>
          <w:color w:val="000000"/>
          <w:sz w:val="10"/>
          <w:szCs w:val="10"/>
        </w:rPr>
        <w:t xml:space="preserve">Косвенные расходы </w:t>
      </w:r>
      <w:r w:rsidR="00E15283" w:rsidRPr="00201F54">
        <w:rPr>
          <w:rFonts w:ascii="Courier New" w:hAnsi="Courier New" w:cs="Courier New"/>
          <w:color w:val="000000"/>
          <w:sz w:val="10"/>
          <w:szCs w:val="10"/>
        </w:rPr>
        <w:t>связаны с производством нескольких видов продукции и относятся на объекты калькуляции путем распределения пропор</w:t>
      </w:r>
      <w:r w:rsidR="00E15283" w:rsidRPr="00201F54">
        <w:rPr>
          <w:rFonts w:ascii="Courier New" w:hAnsi="Courier New" w:cs="Courier New"/>
          <w:color w:val="000000"/>
          <w:sz w:val="10"/>
          <w:szCs w:val="10"/>
        </w:rPr>
        <w:softHyphen/>
        <w:t>ционально соответствующей базе (основной и дополнительной зар</w:t>
      </w:r>
      <w:r w:rsidR="00E15283" w:rsidRPr="00201F54">
        <w:rPr>
          <w:rFonts w:ascii="Courier New" w:hAnsi="Courier New" w:cs="Courier New"/>
          <w:color w:val="000000"/>
          <w:sz w:val="10"/>
          <w:szCs w:val="10"/>
        </w:rPr>
        <w:softHyphen/>
        <w:t>плате рабочих или всем прямым расходам, производственной площа</w:t>
      </w:r>
      <w:r w:rsidR="00E15283" w:rsidRPr="00201F54">
        <w:rPr>
          <w:rFonts w:ascii="Courier New" w:hAnsi="Courier New" w:cs="Courier New"/>
          <w:color w:val="000000"/>
          <w:sz w:val="10"/>
          <w:szCs w:val="10"/>
        </w:rPr>
        <w:softHyphen/>
        <w:t>ди и т.д.). Примером косвенных расходов являются общепроизвод</w:t>
      </w:r>
      <w:r w:rsidR="00E15283" w:rsidRPr="00201F54">
        <w:rPr>
          <w:rFonts w:ascii="Courier New" w:hAnsi="Courier New" w:cs="Courier New"/>
          <w:color w:val="000000"/>
          <w:sz w:val="10"/>
          <w:szCs w:val="10"/>
        </w:rPr>
        <w:softHyphen/>
        <w:t>ственные и общехозяйственные расходы, затраты на содержание основных средств и др.</w:t>
      </w:r>
    </w:p>
    <w:p w:rsidR="00E15283" w:rsidRPr="00201F54" w:rsidRDefault="00E15283" w:rsidP="00201F54">
      <w:pPr>
        <w:shd w:val="clear" w:color="auto" w:fill="FFFFFF"/>
        <w:autoSpaceDE w:val="0"/>
        <w:autoSpaceDN w:val="0"/>
        <w:adjustRightInd w:val="0"/>
        <w:ind w:firstLine="113"/>
        <w:jc w:val="both"/>
        <w:rPr>
          <w:rFonts w:ascii="Courier New" w:hAnsi="Courier New" w:cs="Courier New"/>
          <w:sz w:val="10"/>
          <w:szCs w:val="10"/>
        </w:rPr>
      </w:pPr>
      <w:r w:rsidRPr="00201F54">
        <w:rPr>
          <w:rFonts w:ascii="Courier New" w:hAnsi="Courier New" w:cs="Courier New"/>
          <w:color w:val="000000"/>
          <w:sz w:val="10"/>
          <w:szCs w:val="10"/>
        </w:rPr>
        <w:t xml:space="preserve">В рыночной экономике издержки классифицируют на явные и неявные (имплицитные). </w:t>
      </w:r>
      <w:r w:rsidRPr="00201F54">
        <w:rPr>
          <w:rFonts w:ascii="Courier New" w:hAnsi="Courier New" w:cs="Courier New"/>
          <w:i/>
          <w:iCs/>
          <w:color w:val="000000"/>
          <w:sz w:val="10"/>
          <w:szCs w:val="10"/>
        </w:rPr>
        <w:t xml:space="preserve">Явные издержки - </w:t>
      </w:r>
      <w:r w:rsidRPr="00201F54">
        <w:rPr>
          <w:rFonts w:ascii="Courier New" w:hAnsi="Courier New" w:cs="Courier New"/>
          <w:color w:val="000000"/>
          <w:sz w:val="10"/>
          <w:szCs w:val="10"/>
        </w:rPr>
        <w:t>это альтернативные (вмененные), принимающие форму прямых платежей поставщикам факторов производства и промежуточных изделий. В число явных издержек входит зарплата рабочих, менеджеров, служащих, комис</w:t>
      </w:r>
      <w:r w:rsidRPr="00201F54">
        <w:rPr>
          <w:rFonts w:ascii="Courier New" w:hAnsi="Courier New" w:cs="Courier New"/>
          <w:color w:val="000000"/>
          <w:sz w:val="10"/>
          <w:szCs w:val="10"/>
        </w:rPr>
        <w:softHyphen/>
        <w:t>сионные выплаты торговым фирмам, выплаты банкам и другим поставщикам финансовых и материальных услуг, оплата транспорт</w:t>
      </w:r>
      <w:r w:rsidRPr="00201F54">
        <w:rPr>
          <w:rFonts w:ascii="Courier New" w:hAnsi="Courier New" w:cs="Courier New"/>
          <w:color w:val="000000"/>
          <w:sz w:val="10"/>
          <w:szCs w:val="10"/>
        </w:rPr>
        <w:softHyphen/>
        <w:t>ных расходов и многое другое.</w:t>
      </w:r>
    </w:p>
    <w:p w:rsidR="00E15283" w:rsidRPr="00201F54" w:rsidRDefault="00E15283" w:rsidP="00201F54">
      <w:pPr>
        <w:shd w:val="clear" w:color="auto" w:fill="FFFFFF"/>
        <w:autoSpaceDE w:val="0"/>
        <w:autoSpaceDN w:val="0"/>
        <w:adjustRightInd w:val="0"/>
        <w:ind w:firstLine="113"/>
        <w:jc w:val="both"/>
        <w:rPr>
          <w:rFonts w:ascii="Courier New" w:hAnsi="Courier New" w:cs="Courier New"/>
          <w:sz w:val="10"/>
          <w:szCs w:val="10"/>
        </w:rPr>
      </w:pPr>
      <w:r w:rsidRPr="00201F54">
        <w:rPr>
          <w:rFonts w:ascii="Courier New" w:hAnsi="Courier New" w:cs="Courier New"/>
          <w:i/>
          <w:iCs/>
          <w:color w:val="000000"/>
          <w:sz w:val="10"/>
          <w:szCs w:val="10"/>
        </w:rPr>
        <w:t xml:space="preserve">Неявные {имплицитные) </w:t>
      </w:r>
      <w:r w:rsidRPr="00201F54">
        <w:rPr>
          <w:rFonts w:ascii="Courier New" w:hAnsi="Courier New" w:cs="Courier New"/>
          <w:color w:val="000000"/>
          <w:sz w:val="10"/>
          <w:szCs w:val="10"/>
        </w:rPr>
        <w:t>издержки - это альтернативные издержки использования ресурсов, принадлежащих владельцам фирмы или находящихся в собственности фирмы как юридического лица. Такие издержки не предусмотрены контрактами, обязатель</w:t>
      </w:r>
      <w:r w:rsidRPr="00201F54">
        <w:rPr>
          <w:rFonts w:ascii="Courier New" w:hAnsi="Courier New" w:cs="Courier New"/>
          <w:color w:val="000000"/>
          <w:sz w:val="10"/>
          <w:szCs w:val="10"/>
        </w:rPr>
        <w:softHyphen/>
        <w:t>ными для явных платежей, и не отражаются в бухгалтерской отчет</w:t>
      </w:r>
      <w:r w:rsidRPr="00201F54">
        <w:rPr>
          <w:rFonts w:ascii="Courier New" w:hAnsi="Courier New" w:cs="Courier New"/>
          <w:color w:val="000000"/>
          <w:sz w:val="10"/>
          <w:szCs w:val="10"/>
        </w:rPr>
        <w:softHyphen/>
        <w:t>ности, но от этого они не становятся менее реальными. Например, фирма использует помещение, принадлежащее ее владельцу, при этом она никому ничего не платит. Следовательно, имплицитные издержки будут равны возможности получения денежных платежей за сдачу этого здания кому-либо в аренду.</w:t>
      </w:r>
    </w:p>
    <w:p w:rsidR="00E15283" w:rsidRPr="00201F54" w:rsidRDefault="00E15283" w:rsidP="00201F54">
      <w:pPr>
        <w:shd w:val="clear" w:color="auto" w:fill="FFFFFF"/>
        <w:autoSpaceDE w:val="0"/>
        <w:autoSpaceDN w:val="0"/>
        <w:adjustRightInd w:val="0"/>
        <w:ind w:firstLine="113"/>
        <w:jc w:val="both"/>
        <w:rPr>
          <w:rFonts w:ascii="Courier New" w:hAnsi="Courier New" w:cs="Courier New"/>
          <w:sz w:val="10"/>
          <w:szCs w:val="10"/>
        </w:rPr>
      </w:pPr>
      <w:r w:rsidRPr="00201F54">
        <w:rPr>
          <w:rFonts w:ascii="Courier New" w:hAnsi="Courier New" w:cs="Courier New"/>
          <w:color w:val="000000"/>
          <w:sz w:val="10"/>
          <w:szCs w:val="10"/>
        </w:rPr>
        <w:t>В зависимости от объема производства все затраты предприятия можно разделить на постоянные и переменные.</w:t>
      </w:r>
    </w:p>
    <w:p w:rsidR="00E15283" w:rsidRPr="00201F54" w:rsidRDefault="00E15283" w:rsidP="00201F54">
      <w:pPr>
        <w:shd w:val="clear" w:color="auto" w:fill="FFFFFF"/>
        <w:autoSpaceDE w:val="0"/>
        <w:autoSpaceDN w:val="0"/>
        <w:adjustRightInd w:val="0"/>
        <w:ind w:firstLine="113"/>
        <w:jc w:val="both"/>
        <w:rPr>
          <w:rFonts w:ascii="Courier New" w:hAnsi="Courier New" w:cs="Courier New"/>
          <w:sz w:val="10"/>
          <w:szCs w:val="10"/>
        </w:rPr>
      </w:pPr>
      <w:r w:rsidRPr="00201F54">
        <w:rPr>
          <w:rFonts w:ascii="Courier New" w:hAnsi="Courier New" w:cs="Courier New"/>
          <w:i/>
          <w:iCs/>
          <w:color w:val="000000"/>
          <w:sz w:val="10"/>
          <w:szCs w:val="10"/>
        </w:rPr>
        <w:t xml:space="preserve">Постоянные расходы </w:t>
      </w:r>
      <w:r w:rsidRPr="00201F54">
        <w:rPr>
          <w:rFonts w:ascii="Courier New" w:hAnsi="Courier New" w:cs="Courier New"/>
          <w:color w:val="000000"/>
          <w:sz w:val="10"/>
          <w:szCs w:val="10"/>
        </w:rPr>
        <w:t>(амортизация, аренда помещений, налог на имущество, повременная оплата труда рабочих, зарплата и страхо</w:t>
      </w:r>
      <w:r w:rsidRPr="00201F54">
        <w:rPr>
          <w:rFonts w:ascii="Courier New" w:hAnsi="Courier New" w:cs="Courier New"/>
          <w:color w:val="000000"/>
          <w:sz w:val="10"/>
          <w:szCs w:val="10"/>
        </w:rPr>
        <w:softHyphen/>
        <w:t>вание административно-хозяйственного аппарата) остаются стабиль</w:t>
      </w:r>
      <w:r w:rsidRPr="00201F54">
        <w:rPr>
          <w:rFonts w:ascii="Courier New" w:hAnsi="Courier New" w:cs="Courier New"/>
          <w:color w:val="000000"/>
          <w:sz w:val="10"/>
          <w:szCs w:val="10"/>
        </w:rPr>
        <w:softHyphen/>
        <w:t xml:space="preserve">ными при изменении объема производства, а </w:t>
      </w:r>
      <w:r w:rsidRPr="00201F54">
        <w:rPr>
          <w:rFonts w:ascii="Courier New" w:hAnsi="Courier New" w:cs="Courier New"/>
          <w:i/>
          <w:iCs/>
          <w:color w:val="000000"/>
          <w:sz w:val="10"/>
          <w:szCs w:val="10"/>
        </w:rPr>
        <w:t xml:space="preserve">переменные </w:t>
      </w:r>
      <w:r w:rsidRPr="00201F54">
        <w:rPr>
          <w:rFonts w:ascii="Courier New" w:hAnsi="Courier New" w:cs="Courier New"/>
          <w:color w:val="000000"/>
          <w:sz w:val="10"/>
          <w:szCs w:val="10"/>
        </w:rPr>
        <w:t>(сдельная зарплата производственных рабочих, сырье, материалы, технологичес</w:t>
      </w:r>
      <w:r w:rsidRPr="00201F54">
        <w:rPr>
          <w:rFonts w:ascii="Courier New" w:hAnsi="Courier New" w:cs="Courier New"/>
          <w:color w:val="000000"/>
          <w:sz w:val="10"/>
          <w:szCs w:val="10"/>
        </w:rPr>
        <w:softHyphen/>
        <w:t>кое топливо, электроэнергия) изменяются пропорционально объему производства продукции.</w:t>
      </w:r>
    </w:p>
    <w:p w:rsidR="00E15283" w:rsidRPr="00201F54" w:rsidRDefault="00E15283" w:rsidP="00201F54">
      <w:pPr>
        <w:shd w:val="clear" w:color="auto" w:fill="FFFFFF"/>
        <w:autoSpaceDE w:val="0"/>
        <w:autoSpaceDN w:val="0"/>
        <w:adjustRightInd w:val="0"/>
        <w:ind w:firstLine="113"/>
        <w:jc w:val="both"/>
        <w:rPr>
          <w:rFonts w:ascii="Courier New" w:hAnsi="Courier New" w:cs="Courier New"/>
          <w:sz w:val="10"/>
          <w:szCs w:val="10"/>
        </w:rPr>
      </w:pPr>
      <w:r w:rsidRPr="00201F54">
        <w:rPr>
          <w:rFonts w:ascii="Courier New" w:hAnsi="Courier New" w:cs="Courier New"/>
          <w:color w:val="000000"/>
          <w:sz w:val="10"/>
          <w:szCs w:val="10"/>
        </w:rPr>
        <w:t>Линия затрат при наличии постоянных и переменных расходов представляет собой уравнение первой степени</w:t>
      </w:r>
    </w:p>
    <w:p w:rsidR="00E15283" w:rsidRPr="00201F54" w:rsidRDefault="00E15283" w:rsidP="00201F54">
      <w:pPr>
        <w:shd w:val="clear" w:color="auto" w:fill="FFFFFF"/>
        <w:autoSpaceDE w:val="0"/>
        <w:autoSpaceDN w:val="0"/>
        <w:adjustRightInd w:val="0"/>
        <w:ind w:firstLine="113"/>
        <w:jc w:val="both"/>
        <w:rPr>
          <w:rFonts w:ascii="Courier New" w:hAnsi="Courier New" w:cs="Courier New"/>
          <w:sz w:val="10"/>
          <w:szCs w:val="10"/>
        </w:rPr>
      </w:pPr>
      <w:r w:rsidRPr="00201F54">
        <w:rPr>
          <w:rFonts w:ascii="Courier New" w:hAnsi="Courier New" w:cs="Courier New"/>
          <w:i/>
          <w:iCs/>
          <w:color w:val="000000"/>
          <w:sz w:val="10"/>
          <w:szCs w:val="10"/>
          <w:lang w:val="en-US"/>
        </w:rPr>
        <w:t>Y</w:t>
      </w:r>
      <w:r w:rsidRPr="00201F54">
        <w:rPr>
          <w:rFonts w:ascii="Courier New" w:hAnsi="Courier New" w:cs="Courier New"/>
          <w:i/>
          <w:iCs/>
          <w:color w:val="000000"/>
          <w:sz w:val="10"/>
          <w:szCs w:val="10"/>
        </w:rPr>
        <w:t xml:space="preserve"> = а + Ьх,</w:t>
      </w:r>
    </w:p>
    <w:p w:rsidR="00E15283" w:rsidRPr="00201F54" w:rsidRDefault="00E15283" w:rsidP="00201F54">
      <w:pPr>
        <w:shd w:val="clear" w:color="auto" w:fill="FFFFFF"/>
        <w:autoSpaceDE w:val="0"/>
        <w:autoSpaceDN w:val="0"/>
        <w:adjustRightInd w:val="0"/>
        <w:ind w:firstLine="113"/>
        <w:jc w:val="both"/>
        <w:rPr>
          <w:rFonts w:ascii="Courier New" w:hAnsi="Courier New" w:cs="Courier New"/>
          <w:sz w:val="10"/>
          <w:szCs w:val="10"/>
        </w:rPr>
      </w:pPr>
      <w:r w:rsidRPr="00201F54">
        <w:rPr>
          <w:rFonts w:ascii="Courier New" w:hAnsi="Courier New" w:cs="Courier New"/>
          <w:color w:val="000000"/>
          <w:sz w:val="10"/>
          <w:szCs w:val="10"/>
        </w:rPr>
        <w:t xml:space="preserve">где </w:t>
      </w:r>
      <w:r w:rsidRPr="00201F54">
        <w:rPr>
          <w:rFonts w:ascii="Courier New" w:hAnsi="Courier New" w:cs="Courier New"/>
          <w:i/>
          <w:iCs/>
          <w:color w:val="000000"/>
          <w:sz w:val="10"/>
          <w:szCs w:val="10"/>
          <w:lang w:val="en-US"/>
        </w:rPr>
        <w:t>Y</w:t>
      </w:r>
      <w:r w:rsidRPr="00201F54">
        <w:rPr>
          <w:rFonts w:ascii="Courier New" w:hAnsi="Courier New" w:cs="Courier New"/>
          <w:i/>
          <w:iCs/>
          <w:color w:val="000000"/>
          <w:sz w:val="10"/>
          <w:szCs w:val="10"/>
        </w:rPr>
        <w:t xml:space="preserve"> - </w:t>
      </w:r>
      <w:r w:rsidRPr="00201F54">
        <w:rPr>
          <w:rFonts w:ascii="Courier New" w:hAnsi="Courier New" w:cs="Courier New"/>
          <w:color w:val="000000"/>
          <w:sz w:val="10"/>
          <w:szCs w:val="10"/>
        </w:rPr>
        <w:t xml:space="preserve">сумма затрат на производство продукции; </w:t>
      </w:r>
      <w:r w:rsidRPr="00201F54">
        <w:rPr>
          <w:rFonts w:ascii="Courier New" w:hAnsi="Courier New" w:cs="Courier New"/>
          <w:i/>
          <w:iCs/>
          <w:color w:val="000000"/>
          <w:sz w:val="10"/>
          <w:szCs w:val="10"/>
        </w:rPr>
        <w:t xml:space="preserve">а - </w:t>
      </w:r>
      <w:r w:rsidRPr="00201F54">
        <w:rPr>
          <w:rFonts w:ascii="Courier New" w:hAnsi="Courier New" w:cs="Courier New"/>
          <w:color w:val="000000"/>
          <w:sz w:val="10"/>
          <w:szCs w:val="10"/>
        </w:rPr>
        <w:t xml:space="preserve">абсолютная сумма постоянных расходов; </w:t>
      </w:r>
      <w:r w:rsidRPr="00201F54">
        <w:rPr>
          <w:rFonts w:ascii="Courier New" w:hAnsi="Courier New" w:cs="Courier New"/>
          <w:i/>
          <w:iCs/>
          <w:color w:val="000000"/>
          <w:sz w:val="10"/>
          <w:szCs w:val="10"/>
          <w:lang w:val="en-US"/>
        </w:rPr>
        <w:t>b</w:t>
      </w:r>
      <w:r w:rsidRPr="00201F54">
        <w:rPr>
          <w:rFonts w:ascii="Courier New" w:hAnsi="Courier New" w:cs="Courier New"/>
          <w:i/>
          <w:iCs/>
          <w:color w:val="000000"/>
          <w:sz w:val="10"/>
          <w:szCs w:val="10"/>
        </w:rPr>
        <w:t xml:space="preserve"> - </w:t>
      </w:r>
      <w:r w:rsidRPr="00201F54">
        <w:rPr>
          <w:rFonts w:ascii="Courier New" w:hAnsi="Courier New" w:cs="Courier New"/>
          <w:color w:val="000000"/>
          <w:sz w:val="10"/>
          <w:szCs w:val="10"/>
        </w:rPr>
        <w:t>ставка переменных расходов на</w:t>
      </w:r>
    </w:p>
    <w:p w:rsidR="00DE1A6D" w:rsidRPr="00201F54" w:rsidRDefault="00E15283" w:rsidP="00201F54">
      <w:pPr>
        <w:shd w:val="clear" w:color="auto" w:fill="FFFFFF"/>
        <w:autoSpaceDE w:val="0"/>
        <w:autoSpaceDN w:val="0"/>
        <w:adjustRightInd w:val="0"/>
        <w:ind w:firstLine="113"/>
        <w:jc w:val="both"/>
        <w:rPr>
          <w:rFonts w:ascii="Courier New" w:hAnsi="Courier New" w:cs="Courier New"/>
          <w:color w:val="000000"/>
          <w:sz w:val="10"/>
          <w:szCs w:val="10"/>
        </w:rPr>
      </w:pPr>
      <w:r w:rsidRPr="00201F54">
        <w:rPr>
          <w:rFonts w:ascii="Courier New" w:hAnsi="Courier New" w:cs="Courier New"/>
          <w:color w:val="000000"/>
          <w:sz w:val="10"/>
          <w:szCs w:val="10"/>
        </w:rPr>
        <w:t xml:space="preserve">единицу продукции (услуг); </w:t>
      </w:r>
      <w:r w:rsidRPr="00201F54">
        <w:rPr>
          <w:rFonts w:ascii="Courier New" w:hAnsi="Courier New" w:cs="Courier New"/>
          <w:i/>
          <w:iCs/>
          <w:color w:val="000000"/>
          <w:sz w:val="10"/>
          <w:szCs w:val="10"/>
        </w:rPr>
        <w:t xml:space="preserve">х - </w:t>
      </w:r>
      <w:r w:rsidRPr="00201F54">
        <w:rPr>
          <w:rFonts w:ascii="Courier New" w:hAnsi="Courier New" w:cs="Courier New"/>
          <w:color w:val="000000"/>
          <w:sz w:val="10"/>
          <w:szCs w:val="10"/>
        </w:rPr>
        <w:t>объем производства  продукции (услуг).</w:t>
      </w:r>
    </w:p>
    <w:p w:rsidR="00DE1A6D" w:rsidRDefault="00DE1A6D" w:rsidP="00DE1A6D">
      <w:pPr>
        <w:shd w:val="clear" w:color="auto" w:fill="FFFFFF"/>
        <w:autoSpaceDE w:val="0"/>
        <w:autoSpaceDN w:val="0"/>
        <w:adjustRightInd w:val="0"/>
      </w:pPr>
    </w:p>
    <w:p w:rsidR="00D3231B" w:rsidRDefault="00D3231B" w:rsidP="00DE1A6D">
      <w:pPr>
        <w:shd w:val="clear" w:color="auto" w:fill="FFFFFF"/>
        <w:autoSpaceDE w:val="0"/>
        <w:autoSpaceDN w:val="0"/>
        <w:adjustRightInd w:val="0"/>
      </w:pPr>
    </w:p>
    <w:p w:rsidR="00D3231B" w:rsidRDefault="00D3231B" w:rsidP="00DE1A6D">
      <w:pPr>
        <w:shd w:val="clear" w:color="auto" w:fill="FFFFFF"/>
        <w:autoSpaceDE w:val="0"/>
        <w:autoSpaceDN w:val="0"/>
        <w:adjustRightInd w:val="0"/>
      </w:pPr>
    </w:p>
    <w:p w:rsidR="00D3231B" w:rsidRDefault="00D3231B" w:rsidP="00DE1A6D">
      <w:pPr>
        <w:shd w:val="clear" w:color="auto" w:fill="FFFFFF"/>
        <w:autoSpaceDE w:val="0"/>
        <w:autoSpaceDN w:val="0"/>
        <w:adjustRightInd w:val="0"/>
      </w:pPr>
    </w:p>
    <w:p w:rsidR="00D3231B" w:rsidRPr="003A0A90" w:rsidRDefault="00D3231B" w:rsidP="00DE1A6D">
      <w:pPr>
        <w:shd w:val="clear" w:color="auto" w:fill="FFFFFF"/>
        <w:autoSpaceDE w:val="0"/>
        <w:autoSpaceDN w:val="0"/>
        <w:adjustRightInd w:val="0"/>
      </w:pPr>
    </w:p>
    <w:p w:rsidR="0066041C" w:rsidRPr="00201F54" w:rsidRDefault="0066041C" w:rsidP="003A0A90">
      <w:pPr>
        <w:numPr>
          <w:ilvl w:val="0"/>
          <w:numId w:val="1"/>
        </w:numPr>
        <w:shd w:val="clear" w:color="auto" w:fill="FFFFFF"/>
        <w:autoSpaceDE w:val="0"/>
        <w:autoSpaceDN w:val="0"/>
        <w:adjustRightInd w:val="0"/>
        <w:rPr>
          <w:b/>
          <w:sz w:val="12"/>
          <w:szCs w:val="12"/>
        </w:rPr>
      </w:pPr>
      <w:r w:rsidRPr="00201F54">
        <w:rPr>
          <w:b/>
          <w:color w:val="000000"/>
          <w:sz w:val="12"/>
          <w:szCs w:val="12"/>
        </w:rPr>
        <w:t>Нормальные источники формирования запасов.</w:t>
      </w:r>
    </w:p>
    <w:p w:rsidR="00F52B79" w:rsidRPr="00201F54" w:rsidRDefault="00F52B79" w:rsidP="00201F54">
      <w:pPr>
        <w:pStyle w:val="20"/>
        <w:spacing w:after="0"/>
        <w:ind w:left="0" w:firstLine="113"/>
        <w:jc w:val="both"/>
        <w:rPr>
          <w:rFonts w:ascii="Courier New" w:hAnsi="Courier New" w:cs="Courier New"/>
          <w:sz w:val="12"/>
          <w:szCs w:val="12"/>
        </w:rPr>
      </w:pPr>
      <w:r w:rsidRPr="00201F54">
        <w:rPr>
          <w:rFonts w:ascii="Courier New" w:hAnsi="Courier New" w:cs="Courier New"/>
          <w:b/>
          <w:sz w:val="12"/>
          <w:szCs w:val="12"/>
        </w:rPr>
        <w:t>Нормальные источники покрытия запасов (НИПЗ)</w:t>
      </w:r>
      <w:r w:rsidRPr="00201F54">
        <w:rPr>
          <w:rFonts w:ascii="Courier New" w:hAnsi="Courier New" w:cs="Courier New"/>
          <w:sz w:val="12"/>
          <w:szCs w:val="12"/>
        </w:rPr>
        <w:t xml:space="preserve"> = собственные оборотные средства + ссуды банка под товары (работы, услуги) + расчеты с кредиторами по товарным операциям.</w:t>
      </w:r>
    </w:p>
    <w:p w:rsidR="00F52B79" w:rsidRPr="00201F54" w:rsidRDefault="00F52B79" w:rsidP="00201F54">
      <w:pPr>
        <w:pStyle w:val="20"/>
        <w:spacing w:after="0"/>
        <w:ind w:left="0" w:firstLine="113"/>
        <w:jc w:val="both"/>
        <w:rPr>
          <w:rFonts w:ascii="Courier New" w:hAnsi="Courier New" w:cs="Courier New"/>
          <w:sz w:val="12"/>
          <w:szCs w:val="12"/>
        </w:rPr>
      </w:pPr>
      <w:r w:rsidRPr="00201F54">
        <w:rPr>
          <w:rFonts w:ascii="Courier New" w:hAnsi="Courier New" w:cs="Courier New"/>
          <w:b/>
          <w:sz w:val="12"/>
          <w:szCs w:val="12"/>
        </w:rPr>
        <w:t>Доля нормальных источников покрытия запасов в покрытии запасов (ДНИПЗ)</w:t>
      </w:r>
      <w:r w:rsidRPr="00201F54">
        <w:rPr>
          <w:sz w:val="12"/>
          <w:szCs w:val="12"/>
        </w:rPr>
        <w:t xml:space="preserve"> </w:t>
      </w:r>
      <w:r w:rsidRPr="00201F54">
        <w:rPr>
          <w:rFonts w:ascii="Courier New" w:hAnsi="Courier New" w:cs="Courier New"/>
          <w:sz w:val="12"/>
          <w:szCs w:val="12"/>
        </w:rPr>
        <w:t>= нормальные источники в покрытии запасов /  (запасы + затраты)</w:t>
      </w:r>
    </w:p>
    <w:p w:rsidR="00F52B79" w:rsidRPr="00201F54" w:rsidRDefault="00F52B79" w:rsidP="00201F54">
      <w:pPr>
        <w:pStyle w:val="20"/>
        <w:spacing w:after="0"/>
        <w:ind w:left="0" w:firstLine="113"/>
        <w:jc w:val="both"/>
        <w:rPr>
          <w:rFonts w:ascii="Courier New" w:hAnsi="Courier New" w:cs="Courier New"/>
          <w:sz w:val="12"/>
          <w:szCs w:val="12"/>
        </w:rPr>
      </w:pPr>
      <w:r w:rsidRPr="00201F54">
        <w:rPr>
          <w:rFonts w:ascii="Courier New" w:hAnsi="Courier New" w:cs="Courier New"/>
          <w:sz w:val="12"/>
          <w:szCs w:val="12"/>
        </w:rPr>
        <w:t>Если значение этого показателя ниже 1, то текущее состояние предприятия рассматривается как неустойчивое.</w:t>
      </w:r>
    </w:p>
    <w:p w:rsidR="00DE1A6D" w:rsidRPr="003A0A90" w:rsidRDefault="00DE1A6D" w:rsidP="00DE1A6D">
      <w:pPr>
        <w:shd w:val="clear" w:color="auto" w:fill="FFFFFF"/>
        <w:autoSpaceDE w:val="0"/>
        <w:autoSpaceDN w:val="0"/>
        <w:adjustRightInd w:val="0"/>
      </w:pPr>
    </w:p>
    <w:p w:rsidR="0066041C" w:rsidRPr="00201F54" w:rsidRDefault="0066041C" w:rsidP="003A0A90">
      <w:pPr>
        <w:numPr>
          <w:ilvl w:val="0"/>
          <w:numId w:val="1"/>
        </w:numPr>
        <w:shd w:val="clear" w:color="auto" w:fill="FFFFFF"/>
        <w:autoSpaceDE w:val="0"/>
        <w:autoSpaceDN w:val="0"/>
        <w:adjustRightInd w:val="0"/>
        <w:rPr>
          <w:rFonts w:ascii="Courier New" w:hAnsi="Courier New" w:cs="Courier New"/>
          <w:b/>
          <w:sz w:val="12"/>
          <w:szCs w:val="12"/>
        </w:rPr>
      </w:pPr>
      <w:r w:rsidRPr="00201F54">
        <w:rPr>
          <w:rFonts w:ascii="Courier New" w:hAnsi="Courier New" w:cs="Courier New"/>
          <w:b/>
          <w:color w:val="000000"/>
          <w:sz w:val="12"/>
          <w:szCs w:val="12"/>
        </w:rPr>
        <w:t>Показательные оценки имущественного положения.</w:t>
      </w:r>
    </w:p>
    <w:p w:rsidR="007D73AF" w:rsidRPr="00201F54" w:rsidRDefault="007D73AF" w:rsidP="00201F54">
      <w:pPr>
        <w:pStyle w:val="20"/>
        <w:spacing w:after="0" w:line="240" w:lineRule="auto"/>
        <w:ind w:left="0" w:firstLine="113"/>
        <w:jc w:val="both"/>
        <w:rPr>
          <w:rFonts w:ascii="Courier New" w:hAnsi="Courier New" w:cs="Courier New"/>
          <w:sz w:val="10"/>
          <w:szCs w:val="10"/>
        </w:rPr>
      </w:pPr>
      <w:r w:rsidRPr="00201F54">
        <w:rPr>
          <w:rFonts w:ascii="Courier New" w:hAnsi="Courier New" w:cs="Courier New"/>
          <w:sz w:val="10"/>
          <w:szCs w:val="10"/>
        </w:rPr>
        <w:t>Устойчивость финансового положения предприятия в значительной степени зависит от целесообразности и правильности вложения финансовых ресурсов в активы. Активы динамичны по своей природе. В процессе функционирования предприятия и величина активов, и их структура претерпевают постоянные изменения. Наиболее общее представление об имевших место качественных изменениях в структуре средств и их источников, а также динамике этих изменений можно получить с помощью вертикального и горизонтального анализа отчетности.</w:t>
      </w:r>
    </w:p>
    <w:p w:rsidR="007D73AF" w:rsidRPr="00201F54" w:rsidRDefault="007D73AF" w:rsidP="00201F54">
      <w:pPr>
        <w:pStyle w:val="20"/>
        <w:spacing w:after="0" w:line="240" w:lineRule="auto"/>
        <w:ind w:left="0" w:firstLine="113"/>
        <w:jc w:val="both"/>
        <w:rPr>
          <w:rFonts w:ascii="Courier New" w:hAnsi="Courier New" w:cs="Courier New"/>
          <w:sz w:val="10"/>
          <w:szCs w:val="10"/>
        </w:rPr>
      </w:pPr>
      <w:r w:rsidRPr="00201F54">
        <w:rPr>
          <w:rFonts w:ascii="Courier New" w:hAnsi="Courier New" w:cs="Courier New"/>
          <w:sz w:val="10"/>
          <w:szCs w:val="10"/>
        </w:rPr>
        <w:t>Вертикальный анализ показывает структуру средств предприятия и их источников. Можно выделить две основные черты, обуславливающие необходимость и целесообразность проведения вертикального анализа:</w:t>
      </w:r>
    </w:p>
    <w:p w:rsidR="007D73AF" w:rsidRPr="00201F54" w:rsidRDefault="007D73AF" w:rsidP="00201F54">
      <w:pPr>
        <w:pStyle w:val="20"/>
        <w:numPr>
          <w:ilvl w:val="0"/>
          <w:numId w:val="9"/>
        </w:numPr>
        <w:tabs>
          <w:tab w:val="clear" w:pos="1234"/>
          <w:tab w:val="num" w:pos="570"/>
        </w:tabs>
        <w:spacing w:after="0" w:line="240" w:lineRule="auto"/>
        <w:ind w:left="0" w:firstLine="113"/>
        <w:jc w:val="both"/>
        <w:rPr>
          <w:rFonts w:ascii="Courier New" w:hAnsi="Courier New" w:cs="Courier New"/>
          <w:sz w:val="10"/>
          <w:szCs w:val="10"/>
        </w:rPr>
      </w:pPr>
      <w:r w:rsidRPr="00201F54">
        <w:rPr>
          <w:rFonts w:ascii="Courier New" w:hAnsi="Courier New" w:cs="Courier New"/>
          <w:sz w:val="10"/>
          <w:szCs w:val="10"/>
        </w:rPr>
        <w:t>переход к относительным показателям позволяет проводить межхозяйственные сравнения экономического потенциала и результатов деятельности предприятия, различающихся по величине используемых ресурсов и другим объемным показателям;</w:t>
      </w:r>
    </w:p>
    <w:p w:rsidR="007D73AF" w:rsidRPr="00201F54" w:rsidRDefault="007D73AF" w:rsidP="00201F54">
      <w:pPr>
        <w:pStyle w:val="20"/>
        <w:numPr>
          <w:ilvl w:val="0"/>
          <w:numId w:val="9"/>
        </w:numPr>
        <w:tabs>
          <w:tab w:val="clear" w:pos="1234"/>
          <w:tab w:val="num" w:pos="570"/>
        </w:tabs>
        <w:spacing w:after="0" w:line="240" w:lineRule="auto"/>
        <w:ind w:left="0" w:firstLine="113"/>
        <w:jc w:val="both"/>
        <w:rPr>
          <w:rFonts w:ascii="Courier New" w:hAnsi="Courier New" w:cs="Courier New"/>
          <w:sz w:val="10"/>
          <w:szCs w:val="10"/>
        </w:rPr>
      </w:pPr>
      <w:r w:rsidRPr="00201F54">
        <w:rPr>
          <w:rFonts w:ascii="Courier New" w:hAnsi="Courier New" w:cs="Courier New"/>
          <w:sz w:val="10"/>
          <w:szCs w:val="10"/>
        </w:rPr>
        <w:t>относительные показатели в значительной степени сглаживают негативное влияние инфляционных процессов, которые могут существенно искажать абсолютные показатели финансовой отчетности и тем самым затруднять их сопоставление в динамике.</w:t>
      </w:r>
    </w:p>
    <w:p w:rsidR="007D73AF" w:rsidRPr="00201F54" w:rsidRDefault="007D73AF" w:rsidP="00201F54">
      <w:pPr>
        <w:pStyle w:val="20"/>
        <w:tabs>
          <w:tab w:val="num" w:pos="570"/>
        </w:tabs>
        <w:spacing w:after="0" w:line="240" w:lineRule="auto"/>
        <w:ind w:left="0" w:firstLine="113"/>
        <w:jc w:val="both"/>
        <w:rPr>
          <w:rFonts w:ascii="Courier New" w:hAnsi="Courier New" w:cs="Courier New"/>
          <w:sz w:val="10"/>
          <w:szCs w:val="10"/>
        </w:rPr>
      </w:pPr>
      <w:r w:rsidRPr="00201F54">
        <w:rPr>
          <w:rFonts w:ascii="Courier New" w:hAnsi="Courier New" w:cs="Courier New"/>
          <w:sz w:val="10"/>
          <w:szCs w:val="10"/>
        </w:rPr>
        <w:t>Вертикальному анализу можно подвергать либо исходную отчетность, либо модифицируемую отчетность.</w:t>
      </w:r>
    </w:p>
    <w:p w:rsidR="007D73AF" w:rsidRPr="00201F54" w:rsidRDefault="007D73AF" w:rsidP="00201F54">
      <w:pPr>
        <w:pStyle w:val="20"/>
        <w:tabs>
          <w:tab w:val="num" w:pos="570"/>
        </w:tabs>
        <w:spacing w:after="0" w:line="240" w:lineRule="auto"/>
        <w:ind w:left="0" w:firstLine="113"/>
        <w:jc w:val="both"/>
        <w:rPr>
          <w:rFonts w:ascii="Courier New" w:hAnsi="Courier New" w:cs="Courier New"/>
          <w:sz w:val="10"/>
          <w:szCs w:val="10"/>
        </w:rPr>
      </w:pPr>
      <w:r w:rsidRPr="00201F54">
        <w:rPr>
          <w:rFonts w:ascii="Courier New" w:hAnsi="Courier New" w:cs="Courier New"/>
          <w:sz w:val="10"/>
          <w:szCs w:val="10"/>
        </w:rPr>
        <w:t>Горизонтальный анализ отчетности заключается в построении одной или нескольких аналитических таблиц, в которых абсолютные показатели дополняются относительными темпами роста (снижения). Как правило, берутся базисные темпы роста за ряд лет (смежных периодов), что позволяет анализировать не только изменение отдельных показателей, но и прогнозировать их значения.</w:t>
      </w:r>
    </w:p>
    <w:p w:rsidR="007D73AF" w:rsidRPr="00201F54" w:rsidRDefault="007D73AF" w:rsidP="00201F54">
      <w:pPr>
        <w:pStyle w:val="20"/>
        <w:tabs>
          <w:tab w:val="num" w:pos="570"/>
        </w:tabs>
        <w:spacing w:after="0" w:line="240" w:lineRule="auto"/>
        <w:ind w:left="0" w:firstLine="113"/>
        <w:jc w:val="both"/>
        <w:rPr>
          <w:rFonts w:ascii="Courier New" w:hAnsi="Courier New" w:cs="Courier New"/>
          <w:sz w:val="10"/>
          <w:szCs w:val="10"/>
        </w:rPr>
      </w:pPr>
      <w:r w:rsidRPr="00201F54">
        <w:rPr>
          <w:rFonts w:ascii="Courier New" w:hAnsi="Courier New" w:cs="Courier New"/>
          <w:sz w:val="10"/>
          <w:szCs w:val="10"/>
        </w:rPr>
        <w:t>Горизонтальный и вертикальный анализы взаимодополняют друг друга. Поэтому на практике нередко строят аналитические таблицы, характеризующие как структуру отчетной балансовой формы, так и динамику отдельных ее показателей. Оба эти вида анализа особенно ценны при межхозяйственных сопоставлениях, поскольку позволяют сравнивать отчетность совершенно разных по роду деятельности и объема производства предприятий.</w:t>
      </w:r>
    </w:p>
    <w:p w:rsidR="007D73AF" w:rsidRPr="00201F54" w:rsidRDefault="007D73AF" w:rsidP="00201F54">
      <w:pPr>
        <w:tabs>
          <w:tab w:val="num" w:pos="570"/>
        </w:tabs>
        <w:ind w:firstLine="113"/>
        <w:jc w:val="both"/>
        <w:rPr>
          <w:rFonts w:ascii="Courier New" w:hAnsi="Courier New" w:cs="Courier New"/>
          <w:sz w:val="10"/>
          <w:szCs w:val="10"/>
        </w:rPr>
      </w:pPr>
      <w:r w:rsidRPr="00201F54">
        <w:rPr>
          <w:rFonts w:ascii="Courier New" w:hAnsi="Courier New" w:cs="Courier New"/>
          <w:sz w:val="10"/>
          <w:szCs w:val="10"/>
        </w:rPr>
        <w:t>Основные показатели, характеризующие имущественное положение предприятия:</w:t>
      </w:r>
    </w:p>
    <w:p w:rsidR="007D73AF" w:rsidRPr="00201F54" w:rsidRDefault="007D73AF" w:rsidP="00201F54">
      <w:pPr>
        <w:numPr>
          <w:ilvl w:val="0"/>
          <w:numId w:val="10"/>
        </w:numPr>
        <w:tabs>
          <w:tab w:val="clear" w:pos="1219"/>
          <w:tab w:val="num" w:pos="570"/>
        </w:tabs>
        <w:ind w:left="0" w:firstLine="113"/>
        <w:jc w:val="both"/>
        <w:rPr>
          <w:rFonts w:ascii="Courier New" w:hAnsi="Courier New" w:cs="Courier New"/>
          <w:sz w:val="10"/>
          <w:szCs w:val="10"/>
        </w:rPr>
      </w:pPr>
      <w:r w:rsidRPr="00201F54">
        <w:rPr>
          <w:rFonts w:ascii="Courier New" w:hAnsi="Courier New" w:cs="Courier New"/>
          <w:b/>
          <w:sz w:val="10"/>
          <w:szCs w:val="10"/>
        </w:rPr>
        <w:t>Сумма хозяйственных средств находящихся в распоряжении предприятия</w:t>
      </w:r>
      <w:r w:rsidRPr="00201F54">
        <w:rPr>
          <w:rFonts w:ascii="Courier New" w:hAnsi="Courier New" w:cs="Courier New"/>
          <w:sz w:val="10"/>
          <w:szCs w:val="10"/>
        </w:rPr>
        <w:t xml:space="preserve"> – этот показатель дает обобщенную стоимостную оценку активов числящихся на балансе предприятия. Рост этого показателя в динамике свидетельствует о наращивании имущественного потенциала предприятия.</w:t>
      </w:r>
    </w:p>
    <w:p w:rsidR="007D73AF" w:rsidRPr="00201F54" w:rsidRDefault="007D73AF" w:rsidP="00201F54">
      <w:pPr>
        <w:numPr>
          <w:ilvl w:val="0"/>
          <w:numId w:val="10"/>
        </w:numPr>
        <w:tabs>
          <w:tab w:val="clear" w:pos="1219"/>
          <w:tab w:val="num" w:pos="570"/>
        </w:tabs>
        <w:ind w:left="0" w:firstLine="113"/>
        <w:jc w:val="both"/>
        <w:rPr>
          <w:rFonts w:ascii="Courier New" w:hAnsi="Courier New" w:cs="Courier New"/>
          <w:sz w:val="10"/>
          <w:szCs w:val="10"/>
        </w:rPr>
      </w:pPr>
      <w:r w:rsidRPr="00201F54">
        <w:rPr>
          <w:rFonts w:ascii="Courier New" w:hAnsi="Courier New" w:cs="Courier New"/>
          <w:b/>
          <w:sz w:val="10"/>
          <w:szCs w:val="10"/>
        </w:rPr>
        <w:t>Доля активной части основных средств</w:t>
      </w:r>
      <w:r w:rsidRPr="00201F54">
        <w:rPr>
          <w:rFonts w:ascii="Courier New" w:hAnsi="Courier New" w:cs="Courier New"/>
          <w:sz w:val="10"/>
          <w:szCs w:val="10"/>
        </w:rPr>
        <w:t>, равная отношению стоимости активной части основных производственных фондов к стоимости основных производственных фондов. Рост этого показателя в динамике расценивается, как благоприятная тенденция.</w:t>
      </w:r>
    </w:p>
    <w:p w:rsidR="007D73AF" w:rsidRPr="00201F54" w:rsidRDefault="007D73AF" w:rsidP="00201F54">
      <w:pPr>
        <w:tabs>
          <w:tab w:val="num" w:pos="570"/>
        </w:tabs>
        <w:ind w:firstLine="113"/>
        <w:jc w:val="both"/>
        <w:rPr>
          <w:rFonts w:ascii="Courier New" w:hAnsi="Courier New" w:cs="Courier New"/>
          <w:b/>
          <w:sz w:val="10"/>
          <w:szCs w:val="10"/>
        </w:rPr>
      </w:pPr>
      <w:r w:rsidRPr="00201F54">
        <w:rPr>
          <w:rFonts w:ascii="Courier New" w:hAnsi="Courier New" w:cs="Courier New"/>
          <w:b/>
          <w:sz w:val="10"/>
          <w:szCs w:val="10"/>
        </w:rPr>
        <w:t>Д</w:t>
      </w:r>
      <w:r w:rsidRPr="00201F54">
        <w:rPr>
          <w:rFonts w:ascii="Courier New" w:hAnsi="Courier New" w:cs="Courier New"/>
          <w:b/>
          <w:sz w:val="10"/>
          <w:szCs w:val="10"/>
          <w:vertAlign w:val="subscript"/>
        </w:rPr>
        <w:t xml:space="preserve">ОС нач. </w:t>
      </w:r>
      <w:r w:rsidRPr="00201F54">
        <w:rPr>
          <w:rFonts w:ascii="Courier New" w:hAnsi="Courier New" w:cs="Courier New"/>
          <w:b/>
          <w:sz w:val="10"/>
          <w:szCs w:val="10"/>
        </w:rPr>
        <w:t>= 2,125 / 2,5 = 0,85</w:t>
      </w:r>
    </w:p>
    <w:p w:rsidR="007D73AF" w:rsidRPr="00201F54" w:rsidRDefault="007D73AF" w:rsidP="00201F54">
      <w:pPr>
        <w:tabs>
          <w:tab w:val="num" w:pos="570"/>
        </w:tabs>
        <w:ind w:firstLine="113"/>
        <w:jc w:val="both"/>
        <w:rPr>
          <w:rFonts w:ascii="Courier New" w:hAnsi="Courier New" w:cs="Courier New"/>
          <w:b/>
          <w:sz w:val="10"/>
          <w:szCs w:val="10"/>
        </w:rPr>
      </w:pPr>
      <w:r w:rsidRPr="00201F54">
        <w:rPr>
          <w:rFonts w:ascii="Courier New" w:hAnsi="Courier New" w:cs="Courier New"/>
          <w:b/>
          <w:sz w:val="10"/>
          <w:szCs w:val="10"/>
        </w:rPr>
        <w:t>Д</w:t>
      </w:r>
      <w:r w:rsidRPr="00201F54">
        <w:rPr>
          <w:rFonts w:ascii="Courier New" w:hAnsi="Courier New" w:cs="Courier New"/>
          <w:b/>
          <w:sz w:val="10"/>
          <w:szCs w:val="10"/>
          <w:vertAlign w:val="subscript"/>
        </w:rPr>
        <w:t xml:space="preserve">ОС кон. </w:t>
      </w:r>
      <w:r w:rsidRPr="00201F54">
        <w:rPr>
          <w:rFonts w:ascii="Courier New" w:hAnsi="Courier New" w:cs="Courier New"/>
          <w:b/>
          <w:sz w:val="10"/>
          <w:szCs w:val="10"/>
        </w:rPr>
        <w:t>= 1,615 / 1,9 = 0,85</w:t>
      </w:r>
    </w:p>
    <w:p w:rsidR="007D73AF" w:rsidRPr="00201F54" w:rsidRDefault="007D73AF" w:rsidP="00201F54">
      <w:pPr>
        <w:numPr>
          <w:ilvl w:val="0"/>
          <w:numId w:val="10"/>
        </w:numPr>
        <w:tabs>
          <w:tab w:val="clear" w:pos="1219"/>
          <w:tab w:val="num" w:pos="570"/>
        </w:tabs>
        <w:ind w:left="0" w:firstLine="113"/>
        <w:jc w:val="both"/>
        <w:rPr>
          <w:rFonts w:ascii="Courier New" w:hAnsi="Courier New" w:cs="Courier New"/>
          <w:sz w:val="10"/>
          <w:szCs w:val="10"/>
        </w:rPr>
      </w:pPr>
      <w:r w:rsidRPr="00201F54">
        <w:rPr>
          <w:rFonts w:ascii="Courier New" w:hAnsi="Courier New" w:cs="Courier New"/>
          <w:b/>
          <w:sz w:val="10"/>
          <w:szCs w:val="10"/>
        </w:rPr>
        <w:t>Коэффициент износа основных средств</w:t>
      </w:r>
      <w:r w:rsidRPr="00201F54">
        <w:rPr>
          <w:rFonts w:ascii="Courier New" w:hAnsi="Courier New" w:cs="Courier New"/>
          <w:sz w:val="10"/>
          <w:szCs w:val="10"/>
        </w:rPr>
        <w:t>, равный отношению суммы начисленного износа основных производственных фондов к первоначальной стоимости основных производственных фондов. Этот показатель характеризует долю стоимости основных производственных фондов, оставшуюся к списанию на затраты в последующих периодах.</w:t>
      </w:r>
    </w:p>
    <w:p w:rsidR="007D73AF" w:rsidRPr="00201F54" w:rsidRDefault="007D73AF" w:rsidP="00201F54">
      <w:pPr>
        <w:numPr>
          <w:ilvl w:val="0"/>
          <w:numId w:val="10"/>
        </w:numPr>
        <w:tabs>
          <w:tab w:val="clear" w:pos="1219"/>
          <w:tab w:val="num" w:pos="570"/>
        </w:tabs>
        <w:ind w:left="0" w:firstLine="113"/>
        <w:jc w:val="both"/>
        <w:rPr>
          <w:rFonts w:ascii="Courier New" w:hAnsi="Courier New" w:cs="Courier New"/>
          <w:sz w:val="10"/>
          <w:szCs w:val="10"/>
        </w:rPr>
      </w:pPr>
      <w:r w:rsidRPr="00201F54">
        <w:rPr>
          <w:rFonts w:ascii="Courier New" w:hAnsi="Courier New" w:cs="Courier New"/>
          <w:b/>
          <w:sz w:val="10"/>
          <w:szCs w:val="10"/>
        </w:rPr>
        <w:t>Коэффициент обновления основных средств</w:t>
      </w:r>
      <w:r w:rsidRPr="00201F54">
        <w:rPr>
          <w:rFonts w:ascii="Courier New" w:hAnsi="Courier New" w:cs="Courier New"/>
          <w:sz w:val="10"/>
          <w:szCs w:val="10"/>
        </w:rPr>
        <w:t>, равный отношению первоначальной стоимости поступивших за отчетный период основных производственных фондов к первоначальной стоимости основных производственных фондов на конец отчетного периода. Он показывает, какую часть от имеющихся на конец отчетного периода основных фондов составляют новые основные производственные фонды.</w:t>
      </w:r>
    </w:p>
    <w:p w:rsidR="007D73AF" w:rsidRPr="00201F54" w:rsidRDefault="007D73AF" w:rsidP="00201F54">
      <w:pPr>
        <w:numPr>
          <w:ilvl w:val="0"/>
          <w:numId w:val="10"/>
        </w:numPr>
        <w:tabs>
          <w:tab w:val="clear" w:pos="1219"/>
          <w:tab w:val="num" w:pos="570"/>
        </w:tabs>
        <w:ind w:left="0" w:firstLine="113"/>
        <w:jc w:val="both"/>
        <w:rPr>
          <w:rFonts w:ascii="Courier New" w:hAnsi="Courier New" w:cs="Courier New"/>
          <w:sz w:val="10"/>
          <w:szCs w:val="10"/>
        </w:rPr>
      </w:pPr>
      <w:r w:rsidRPr="00201F54">
        <w:rPr>
          <w:rFonts w:ascii="Courier New" w:hAnsi="Courier New" w:cs="Courier New"/>
          <w:b/>
          <w:sz w:val="10"/>
          <w:szCs w:val="10"/>
        </w:rPr>
        <w:t>Коэффициент выбытия основных средств</w:t>
      </w:r>
      <w:r w:rsidRPr="00201F54">
        <w:rPr>
          <w:rFonts w:ascii="Courier New" w:hAnsi="Courier New" w:cs="Courier New"/>
          <w:sz w:val="10"/>
          <w:szCs w:val="10"/>
        </w:rPr>
        <w:t>, равный отношению первоначальной стоимости выбывших за отчетный период основных производственных фондов к первоначальной стоимости основных производственных фондов на начало отчетного периода. Он показывает, какая часть основных производственных фондов, с которыми предприятие начало деятельность в отчетном периоде выбыло из-за ветхости и по другим причинам.</w:t>
      </w:r>
    </w:p>
    <w:p w:rsidR="00C5140D" w:rsidRDefault="00C5140D" w:rsidP="00C5140D">
      <w:pPr>
        <w:shd w:val="clear" w:color="auto" w:fill="FFFFFF"/>
        <w:autoSpaceDE w:val="0"/>
        <w:autoSpaceDN w:val="0"/>
        <w:adjustRightInd w:val="0"/>
      </w:pPr>
    </w:p>
    <w:p w:rsidR="00D3231B" w:rsidRDefault="00D3231B" w:rsidP="00C5140D">
      <w:pPr>
        <w:shd w:val="clear" w:color="auto" w:fill="FFFFFF"/>
        <w:autoSpaceDE w:val="0"/>
        <w:autoSpaceDN w:val="0"/>
        <w:adjustRightInd w:val="0"/>
      </w:pPr>
    </w:p>
    <w:p w:rsidR="00D3231B" w:rsidRDefault="00D3231B" w:rsidP="00C5140D">
      <w:pPr>
        <w:shd w:val="clear" w:color="auto" w:fill="FFFFFF"/>
        <w:autoSpaceDE w:val="0"/>
        <w:autoSpaceDN w:val="0"/>
        <w:adjustRightInd w:val="0"/>
      </w:pPr>
    </w:p>
    <w:p w:rsidR="00D3231B" w:rsidRDefault="00D3231B" w:rsidP="00C5140D">
      <w:pPr>
        <w:shd w:val="clear" w:color="auto" w:fill="FFFFFF"/>
        <w:autoSpaceDE w:val="0"/>
        <w:autoSpaceDN w:val="0"/>
        <w:adjustRightInd w:val="0"/>
      </w:pPr>
    </w:p>
    <w:p w:rsidR="00D3231B" w:rsidRDefault="00D3231B" w:rsidP="00C5140D">
      <w:pPr>
        <w:shd w:val="clear" w:color="auto" w:fill="FFFFFF"/>
        <w:autoSpaceDE w:val="0"/>
        <w:autoSpaceDN w:val="0"/>
        <w:adjustRightInd w:val="0"/>
      </w:pPr>
    </w:p>
    <w:p w:rsidR="00D3231B" w:rsidRDefault="00D3231B" w:rsidP="00C5140D">
      <w:pPr>
        <w:shd w:val="clear" w:color="auto" w:fill="FFFFFF"/>
        <w:autoSpaceDE w:val="0"/>
        <w:autoSpaceDN w:val="0"/>
        <w:adjustRightInd w:val="0"/>
      </w:pPr>
    </w:p>
    <w:p w:rsidR="00D3231B" w:rsidRDefault="00D3231B" w:rsidP="00C5140D">
      <w:pPr>
        <w:shd w:val="clear" w:color="auto" w:fill="FFFFFF"/>
        <w:autoSpaceDE w:val="0"/>
        <w:autoSpaceDN w:val="0"/>
        <w:adjustRightInd w:val="0"/>
      </w:pPr>
    </w:p>
    <w:p w:rsidR="00D3231B" w:rsidRDefault="00D3231B" w:rsidP="00C5140D">
      <w:pPr>
        <w:shd w:val="clear" w:color="auto" w:fill="FFFFFF"/>
        <w:autoSpaceDE w:val="0"/>
        <w:autoSpaceDN w:val="0"/>
        <w:adjustRightInd w:val="0"/>
      </w:pPr>
    </w:p>
    <w:p w:rsidR="00D3231B" w:rsidRDefault="00D3231B" w:rsidP="00C5140D">
      <w:pPr>
        <w:shd w:val="clear" w:color="auto" w:fill="FFFFFF"/>
        <w:autoSpaceDE w:val="0"/>
        <w:autoSpaceDN w:val="0"/>
        <w:adjustRightInd w:val="0"/>
      </w:pPr>
    </w:p>
    <w:p w:rsidR="00D3231B" w:rsidRDefault="00D3231B" w:rsidP="00C5140D">
      <w:pPr>
        <w:shd w:val="clear" w:color="auto" w:fill="FFFFFF"/>
        <w:autoSpaceDE w:val="0"/>
        <w:autoSpaceDN w:val="0"/>
        <w:adjustRightInd w:val="0"/>
      </w:pPr>
    </w:p>
    <w:p w:rsidR="00D3231B" w:rsidRDefault="00D3231B" w:rsidP="00C5140D">
      <w:pPr>
        <w:shd w:val="clear" w:color="auto" w:fill="FFFFFF"/>
        <w:autoSpaceDE w:val="0"/>
        <w:autoSpaceDN w:val="0"/>
        <w:adjustRightInd w:val="0"/>
      </w:pPr>
    </w:p>
    <w:p w:rsidR="00D3231B" w:rsidRPr="003A0A90" w:rsidRDefault="00D3231B" w:rsidP="00C5140D">
      <w:pPr>
        <w:shd w:val="clear" w:color="auto" w:fill="FFFFFF"/>
        <w:autoSpaceDE w:val="0"/>
        <w:autoSpaceDN w:val="0"/>
        <w:adjustRightInd w:val="0"/>
      </w:pPr>
    </w:p>
    <w:p w:rsidR="0066041C" w:rsidRPr="00F15119" w:rsidRDefault="0066041C" w:rsidP="003A0A90">
      <w:pPr>
        <w:numPr>
          <w:ilvl w:val="0"/>
          <w:numId w:val="1"/>
        </w:numPr>
        <w:shd w:val="clear" w:color="auto" w:fill="FFFFFF"/>
        <w:autoSpaceDE w:val="0"/>
        <w:autoSpaceDN w:val="0"/>
        <w:adjustRightInd w:val="0"/>
        <w:rPr>
          <w:rFonts w:ascii="Courier New" w:hAnsi="Courier New" w:cs="Courier New"/>
          <w:b/>
          <w:sz w:val="12"/>
          <w:szCs w:val="12"/>
        </w:rPr>
      </w:pPr>
      <w:r w:rsidRPr="00F15119">
        <w:rPr>
          <w:rFonts w:ascii="Courier New" w:hAnsi="Courier New" w:cs="Courier New"/>
          <w:b/>
          <w:color w:val="000000"/>
          <w:sz w:val="12"/>
          <w:szCs w:val="12"/>
        </w:rPr>
        <w:t>Ликвидность предприятия и ее показатели.</w:t>
      </w:r>
    </w:p>
    <w:p w:rsidR="00C5140D" w:rsidRPr="00F15119" w:rsidRDefault="00C5140D" w:rsidP="00F15119">
      <w:pPr>
        <w:ind w:firstLine="113"/>
        <w:jc w:val="both"/>
        <w:rPr>
          <w:rFonts w:ascii="Courier New" w:hAnsi="Courier New"/>
          <w:sz w:val="10"/>
          <w:szCs w:val="10"/>
        </w:rPr>
      </w:pPr>
      <w:r w:rsidRPr="00F15119">
        <w:rPr>
          <w:rFonts w:ascii="Courier New" w:hAnsi="Courier New"/>
          <w:sz w:val="10"/>
          <w:szCs w:val="10"/>
        </w:rPr>
        <w:t>Ликвидность предприятия - это способность быстро погашать свою задолженность. Ликвидность предприятия обозначает ликвидность его баланса, безусловную платежеспособность, дееспособность и предполагает постоянное равенство между активами и обязательствами, как по общей сумме, так и по срокам поступления погашения.</w:t>
      </w:r>
    </w:p>
    <w:p w:rsidR="00C5140D" w:rsidRPr="00F15119" w:rsidRDefault="00C5140D" w:rsidP="00F15119">
      <w:pPr>
        <w:pStyle w:val="20"/>
        <w:spacing w:after="0" w:line="240" w:lineRule="auto"/>
        <w:ind w:left="0" w:firstLine="113"/>
        <w:jc w:val="both"/>
        <w:rPr>
          <w:rFonts w:ascii="Courier New" w:hAnsi="Courier New" w:cs="Courier New"/>
          <w:sz w:val="10"/>
          <w:szCs w:val="10"/>
        </w:rPr>
      </w:pPr>
      <w:r w:rsidRPr="00F15119">
        <w:rPr>
          <w:rFonts w:ascii="Courier New" w:hAnsi="Courier New" w:cs="Courier New"/>
          <w:sz w:val="10"/>
          <w:szCs w:val="10"/>
        </w:rPr>
        <w:t>Показатели ликвидности позволяют определить способность предприятия оплатить свои краткосрочные обязательства. К ним относятся:</w:t>
      </w:r>
    </w:p>
    <w:p w:rsidR="00C5140D" w:rsidRPr="00F15119" w:rsidRDefault="00C5140D" w:rsidP="00F15119">
      <w:pPr>
        <w:pStyle w:val="20"/>
        <w:numPr>
          <w:ilvl w:val="0"/>
          <w:numId w:val="7"/>
        </w:numPr>
        <w:tabs>
          <w:tab w:val="clear" w:pos="1114"/>
          <w:tab w:val="num" w:pos="456"/>
        </w:tabs>
        <w:spacing w:after="0" w:line="240" w:lineRule="auto"/>
        <w:ind w:left="0" w:firstLine="113"/>
        <w:jc w:val="both"/>
        <w:rPr>
          <w:rFonts w:ascii="Courier New" w:hAnsi="Courier New" w:cs="Courier New"/>
          <w:sz w:val="10"/>
          <w:szCs w:val="10"/>
        </w:rPr>
      </w:pPr>
      <w:r w:rsidRPr="00F15119">
        <w:rPr>
          <w:rFonts w:ascii="Courier New" w:hAnsi="Courier New" w:cs="Courier New"/>
          <w:b/>
          <w:sz w:val="10"/>
          <w:szCs w:val="10"/>
        </w:rPr>
        <w:t>Величина собственных оборотных средств (СОС)</w:t>
      </w:r>
      <w:r w:rsidRPr="00F15119">
        <w:rPr>
          <w:rFonts w:ascii="Courier New" w:hAnsi="Courier New" w:cs="Courier New"/>
          <w:sz w:val="10"/>
          <w:szCs w:val="10"/>
        </w:rPr>
        <w:t xml:space="preserve"> = собственный капитал + долгосрочные обязательства – внеоборотные активы</w:t>
      </w:r>
    </w:p>
    <w:p w:rsidR="00C5140D" w:rsidRPr="00F15119" w:rsidRDefault="00C5140D" w:rsidP="00F15119">
      <w:pPr>
        <w:pStyle w:val="20"/>
        <w:numPr>
          <w:ilvl w:val="0"/>
          <w:numId w:val="7"/>
        </w:numPr>
        <w:tabs>
          <w:tab w:val="clear" w:pos="1114"/>
          <w:tab w:val="num" w:pos="456"/>
        </w:tabs>
        <w:spacing w:after="0" w:line="240" w:lineRule="auto"/>
        <w:ind w:left="0" w:firstLine="113"/>
        <w:jc w:val="both"/>
        <w:rPr>
          <w:rFonts w:ascii="Courier New" w:hAnsi="Courier New" w:cs="Courier New"/>
          <w:sz w:val="10"/>
          <w:szCs w:val="10"/>
        </w:rPr>
      </w:pPr>
      <w:r w:rsidRPr="00F15119">
        <w:rPr>
          <w:rFonts w:ascii="Courier New" w:hAnsi="Courier New" w:cs="Courier New"/>
          <w:b/>
          <w:sz w:val="10"/>
          <w:szCs w:val="10"/>
        </w:rPr>
        <w:t xml:space="preserve">Маневренность функционирующего капитала </w:t>
      </w:r>
      <w:r w:rsidRPr="00F15119">
        <w:rPr>
          <w:rFonts w:ascii="Courier New" w:hAnsi="Courier New" w:cs="Courier New"/>
          <w:sz w:val="10"/>
          <w:szCs w:val="10"/>
        </w:rPr>
        <w:t xml:space="preserve">– это коэффициент равный отношению суммы денежных средств и их эквивалентов к функционирующему капиталу. </w:t>
      </w:r>
    </w:p>
    <w:p w:rsidR="00C5140D" w:rsidRPr="00F15119" w:rsidRDefault="00C5140D" w:rsidP="00F15119">
      <w:pPr>
        <w:pStyle w:val="20"/>
        <w:tabs>
          <w:tab w:val="num" w:pos="456"/>
        </w:tabs>
        <w:spacing w:after="0" w:line="240" w:lineRule="auto"/>
        <w:ind w:left="0" w:firstLine="113"/>
        <w:jc w:val="both"/>
        <w:rPr>
          <w:rFonts w:ascii="Courier New" w:hAnsi="Courier New" w:cs="Courier New"/>
          <w:sz w:val="10"/>
          <w:szCs w:val="10"/>
        </w:rPr>
      </w:pPr>
      <w:r w:rsidRPr="00F15119">
        <w:rPr>
          <w:rFonts w:ascii="Courier New" w:hAnsi="Courier New" w:cs="Courier New"/>
          <w:sz w:val="10"/>
          <w:szCs w:val="10"/>
        </w:rPr>
        <w:t>Этот показатель характеризует ту часть собственных оборотных средств, которая находится находиться в форме денежных средств имеющих абсолютную ликвидность. Рост показателя в динамике рассматривается как положительная тенденция. Нормальное значение 0…1</w:t>
      </w:r>
    </w:p>
    <w:p w:rsidR="00C5140D" w:rsidRPr="00F15119" w:rsidRDefault="00C5140D" w:rsidP="00F15119">
      <w:pPr>
        <w:pStyle w:val="20"/>
        <w:numPr>
          <w:ilvl w:val="0"/>
          <w:numId w:val="7"/>
        </w:numPr>
        <w:tabs>
          <w:tab w:val="clear" w:pos="1114"/>
          <w:tab w:val="num" w:pos="456"/>
        </w:tabs>
        <w:spacing w:after="0" w:line="240" w:lineRule="auto"/>
        <w:ind w:left="0" w:firstLine="113"/>
        <w:jc w:val="both"/>
        <w:rPr>
          <w:rFonts w:ascii="Courier New" w:hAnsi="Courier New" w:cs="Courier New"/>
          <w:sz w:val="10"/>
          <w:szCs w:val="10"/>
        </w:rPr>
      </w:pPr>
      <w:r w:rsidRPr="00F15119">
        <w:rPr>
          <w:rFonts w:ascii="Courier New" w:hAnsi="Courier New" w:cs="Courier New"/>
          <w:b/>
          <w:sz w:val="10"/>
          <w:szCs w:val="10"/>
        </w:rPr>
        <w:t>Коэффициент текущей ликвидности (К</w:t>
      </w:r>
      <w:r w:rsidRPr="00F15119">
        <w:rPr>
          <w:rFonts w:ascii="Courier New" w:hAnsi="Courier New" w:cs="Courier New"/>
          <w:b/>
          <w:sz w:val="10"/>
          <w:szCs w:val="10"/>
          <w:vertAlign w:val="subscript"/>
        </w:rPr>
        <w:t>тек.ликв.</w:t>
      </w:r>
      <w:r w:rsidRPr="00F15119">
        <w:rPr>
          <w:rFonts w:ascii="Courier New" w:hAnsi="Courier New" w:cs="Courier New"/>
          <w:b/>
          <w:sz w:val="10"/>
          <w:szCs w:val="10"/>
        </w:rPr>
        <w:t>)</w:t>
      </w:r>
      <w:r w:rsidRPr="00F15119">
        <w:rPr>
          <w:rFonts w:ascii="Courier New" w:hAnsi="Courier New" w:cs="Courier New"/>
          <w:sz w:val="10"/>
          <w:szCs w:val="10"/>
        </w:rPr>
        <w:t xml:space="preserve"> = оборотные средства / краткосрочные пассивы.</w:t>
      </w:r>
    </w:p>
    <w:p w:rsidR="00C5140D" w:rsidRPr="00F15119" w:rsidRDefault="00C5140D" w:rsidP="00F15119">
      <w:pPr>
        <w:pStyle w:val="20"/>
        <w:tabs>
          <w:tab w:val="num" w:pos="456"/>
        </w:tabs>
        <w:spacing w:after="0" w:line="240" w:lineRule="auto"/>
        <w:ind w:left="0" w:firstLine="113"/>
        <w:jc w:val="both"/>
        <w:rPr>
          <w:rFonts w:ascii="Courier New" w:hAnsi="Courier New" w:cs="Courier New"/>
          <w:sz w:val="10"/>
          <w:szCs w:val="10"/>
        </w:rPr>
      </w:pPr>
      <w:r w:rsidRPr="00F15119">
        <w:rPr>
          <w:rFonts w:ascii="Courier New" w:hAnsi="Courier New" w:cs="Courier New"/>
          <w:sz w:val="10"/>
          <w:szCs w:val="10"/>
        </w:rPr>
        <w:t xml:space="preserve">Коэффициент покрытия характеризует платежные возможности предприятия, оцениваемые при условии не только своевременных расчетов с дебиторами и благоприятной реализацией готовой продукции, но и продажи в случае нужды прочих элементов материальных оборотных средств. </w:t>
      </w:r>
    </w:p>
    <w:p w:rsidR="00C5140D" w:rsidRPr="00F15119" w:rsidRDefault="00C5140D" w:rsidP="00F15119">
      <w:pPr>
        <w:pStyle w:val="20"/>
        <w:tabs>
          <w:tab w:val="num" w:pos="456"/>
        </w:tabs>
        <w:spacing w:after="0" w:line="240" w:lineRule="auto"/>
        <w:ind w:left="0" w:firstLine="113"/>
        <w:jc w:val="both"/>
        <w:rPr>
          <w:rFonts w:ascii="Courier New" w:hAnsi="Courier New" w:cs="Courier New"/>
          <w:sz w:val="10"/>
          <w:szCs w:val="10"/>
        </w:rPr>
      </w:pPr>
      <w:r w:rsidRPr="00F15119">
        <w:rPr>
          <w:rFonts w:ascii="Courier New" w:hAnsi="Courier New" w:cs="Courier New"/>
          <w:sz w:val="10"/>
          <w:szCs w:val="10"/>
        </w:rPr>
        <w:t>Он показывает, сколько гривен в активах приходится на одну гривну текущих обязательств, и характеризует ожидаемую платежеспособность предприятия на период, равный средней продолжительности одного оборота всех оборотных средств.</w:t>
      </w:r>
    </w:p>
    <w:p w:rsidR="00C5140D" w:rsidRPr="00F15119" w:rsidRDefault="00C5140D" w:rsidP="00F15119">
      <w:pPr>
        <w:pStyle w:val="20"/>
        <w:tabs>
          <w:tab w:val="num" w:pos="456"/>
        </w:tabs>
        <w:spacing w:after="0" w:line="240" w:lineRule="auto"/>
        <w:ind w:left="0" w:firstLine="113"/>
        <w:jc w:val="both"/>
        <w:rPr>
          <w:rFonts w:ascii="Courier New" w:hAnsi="Courier New" w:cs="Courier New"/>
          <w:sz w:val="10"/>
          <w:szCs w:val="10"/>
        </w:rPr>
      </w:pPr>
      <w:r w:rsidRPr="00F15119">
        <w:rPr>
          <w:rFonts w:ascii="Courier New" w:hAnsi="Courier New" w:cs="Courier New"/>
          <w:sz w:val="10"/>
          <w:szCs w:val="10"/>
        </w:rPr>
        <w:t>Критическое нижнее значение показателя = 2,0</w:t>
      </w:r>
    </w:p>
    <w:p w:rsidR="00C5140D" w:rsidRPr="00F15119" w:rsidRDefault="00C5140D" w:rsidP="00F15119">
      <w:pPr>
        <w:pStyle w:val="20"/>
        <w:numPr>
          <w:ilvl w:val="0"/>
          <w:numId w:val="7"/>
        </w:numPr>
        <w:tabs>
          <w:tab w:val="clear" w:pos="1114"/>
          <w:tab w:val="num" w:pos="456"/>
        </w:tabs>
        <w:spacing w:after="0" w:line="240" w:lineRule="auto"/>
        <w:ind w:left="0" w:firstLine="113"/>
        <w:jc w:val="both"/>
        <w:rPr>
          <w:rFonts w:ascii="Courier New" w:hAnsi="Courier New" w:cs="Courier New"/>
          <w:sz w:val="10"/>
          <w:szCs w:val="10"/>
        </w:rPr>
      </w:pPr>
      <w:r w:rsidRPr="00F15119">
        <w:rPr>
          <w:rFonts w:ascii="Courier New" w:hAnsi="Courier New" w:cs="Courier New"/>
          <w:b/>
          <w:sz w:val="10"/>
          <w:szCs w:val="10"/>
        </w:rPr>
        <w:t>коэффициент быстрой ликвидности (К</w:t>
      </w:r>
      <w:r w:rsidRPr="00F15119">
        <w:rPr>
          <w:rFonts w:ascii="Courier New" w:hAnsi="Courier New" w:cs="Courier New"/>
          <w:b/>
          <w:sz w:val="10"/>
          <w:szCs w:val="10"/>
          <w:vertAlign w:val="subscript"/>
        </w:rPr>
        <w:t>б.ликв.</w:t>
      </w:r>
      <w:r w:rsidRPr="00F15119">
        <w:rPr>
          <w:rFonts w:ascii="Courier New" w:hAnsi="Courier New" w:cs="Courier New"/>
          <w:b/>
          <w:sz w:val="10"/>
          <w:szCs w:val="10"/>
        </w:rPr>
        <w:t>)</w:t>
      </w:r>
      <w:r w:rsidRPr="00F15119">
        <w:rPr>
          <w:rFonts w:ascii="Courier New" w:hAnsi="Courier New" w:cs="Courier New"/>
          <w:sz w:val="10"/>
          <w:szCs w:val="10"/>
        </w:rPr>
        <w:t xml:space="preserve"> = оборотные активы - запасы / краткосрочные обязательства</w:t>
      </w:r>
    </w:p>
    <w:p w:rsidR="00C5140D" w:rsidRPr="00F15119" w:rsidRDefault="00C5140D" w:rsidP="00F15119">
      <w:pPr>
        <w:pStyle w:val="20"/>
        <w:tabs>
          <w:tab w:val="num" w:pos="456"/>
        </w:tabs>
        <w:spacing w:after="0" w:line="240" w:lineRule="auto"/>
        <w:ind w:left="0" w:firstLine="113"/>
        <w:jc w:val="both"/>
        <w:rPr>
          <w:rFonts w:ascii="Courier New" w:hAnsi="Courier New" w:cs="Courier New"/>
          <w:sz w:val="10"/>
          <w:szCs w:val="10"/>
        </w:rPr>
      </w:pPr>
      <w:r w:rsidRPr="00F15119">
        <w:rPr>
          <w:rFonts w:ascii="Courier New" w:hAnsi="Courier New" w:cs="Courier New"/>
          <w:sz w:val="10"/>
          <w:szCs w:val="10"/>
        </w:rPr>
        <w:t>Величина ликвидных средств в числителе отражает прогнозируемые платежные возможности предприятия при условии своевременного проведения расчетов с дебиторами.</w:t>
      </w:r>
    </w:p>
    <w:p w:rsidR="00C5140D" w:rsidRPr="00F15119" w:rsidRDefault="00C5140D" w:rsidP="00F15119">
      <w:pPr>
        <w:pStyle w:val="20"/>
        <w:tabs>
          <w:tab w:val="num" w:pos="456"/>
        </w:tabs>
        <w:spacing w:after="0" w:line="240" w:lineRule="auto"/>
        <w:ind w:left="0" w:firstLine="113"/>
        <w:jc w:val="both"/>
        <w:rPr>
          <w:rFonts w:ascii="Courier New" w:hAnsi="Courier New" w:cs="Courier New"/>
          <w:sz w:val="10"/>
          <w:szCs w:val="10"/>
        </w:rPr>
      </w:pPr>
      <w:r w:rsidRPr="00F15119">
        <w:rPr>
          <w:rFonts w:ascii="Courier New" w:hAnsi="Courier New" w:cs="Courier New"/>
          <w:sz w:val="10"/>
          <w:szCs w:val="10"/>
        </w:rPr>
        <w:t>Нижнее значение показателя 1,0.</w:t>
      </w:r>
    </w:p>
    <w:p w:rsidR="00C5140D" w:rsidRPr="00F15119" w:rsidRDefault="00C5140D" w:rsidP="00F15119">
      <w:pPr>
        <w:pStyle w:val="20"/>
        <w:numPr>
          <w:ilvl w:val="0"/>
          <w:numId w:val="7"/>
        </w:numPr>
        <w:tabs>
          <w:tab w:val="clear" w:pos="1114"/>
          <w:tab w:val="num" w:pos="-3261"/>
          <w:tab w:val="num" w:pos="456"/>
        </w:tabs>
        <w:spacing w:after="0" w:line="240" w:lineRule="auto"/>
        <w:ind w:left="0" w:firstLine="113"/>
        <w:jc w:val="both"/>
        <w:rPr>
          <w:rFonts w:ascii="Courier New" w:hAnsi="Courier New" w:cs="Courier New"/>
          <w:sz w:val="10"/>
          <w:szCs w:val="10"/>
        </w:rPr>
      </w:pPr>
      <w:r w:rsidRPr="00F15119">
        <w:rPr>
          <w:rFonts w:ascii="Courier New" w:hAnsi="Courier New" w:cs="Courier New"/>
          <w:b/>
          <w:sz w:val="10"/>
          <w:szCs w:val="10"/>
        </w:rPr>
        <w:t>Коэффициент абсолютной ликвидности (платежеспособности)</w:t>
      </w:r>
      <w:r w:rsidRPr="00F15119">
        <w:rPr>
          <w:rFonts w:ascii="Courier New" w:hAnsi="Courier New" w:cs="Courier New"/>
          <w:sz w:val="10"/>
          <w:szCs w:val="10"/>
        </w:rPr>
        <w:t xml:space="preserve"> =  денежные средства и их эквиваленты / краткосрочные пассивы. </w:t>
      </w:r>
    </w:p>
    <w:p w:rsidR="00C5140D" w:rsidRPr="00F15119" w:rsidRDefault="00C5140D" w:rsidP="00F15119">
      <w:pPr>
        <w:pStyle w:val="20"/>
        <w:tabs>
          <w:tab w:val="num" w:pos="456"/>
        </w:tabs>
        <w:spacing w:after="0" w:line="240" w:lineRule="auto"/>
        <w:ind w:left="0" w:firstLine="113"/>
        <w:jc w:val="both"/>
        <w:rPr>
          <w:rFonts w:ascii="Courier New" w:hAnsi="Courier New" w:cs="Courier New"/>
          <w:sz w:val="10"/>
          <w:szCs w:val="10"/>
        </w:rPr>
      </w:pPr>
      <w:r w:rsidRPr="00F15119">
        <w:rPr>
          <w:rFonts w:ascii="Courier New" w:hAnsi="Courier New" w:cs="Courier New"/>
          <w:sz w:val="10"/>
          <w:szCs w:val="10"/>
        </w:rPr>
        <w:t>Коэффициент абсолютной ликвидности характеризует платежеспособность предприятия на дату составления баланса.</w:t>
      </w:r>
    </w:p>
    <w:p w:rsidR="00C5140D" w:rsidRPr="00F15119" w:rsidRDefault="00C5140D" w:rsidP="00F15119">
      <w:pPr>
        <w:pStyle w:val="20"/>
        <w:tabs>
          <w:tab w:val="num" w:pos="456"/>
        </w:tabs>
        <w:spacing w:after="0" w:line="240" w:lineRule="auto"/>
        <w:ind w:left="0" w:firstLine="113"/>
        <w:jc w:val="both"/>
        <w:rPr>
          <w:rFonts w:ascii="Courier New" w:hAnsi="Courier New" w:cs="Courier New"/>
          <w:sz w:val="10"/>
          <w:szCs w:val="10"/>
        </w:rPr>
      </w:pPr>
      <w:r w:rsidRPr="00F15119">
        <w:rPr>
          <w:rFonts w:ascii="Courier New" w:hAnsi="Courier New" w:cs="Courier New"/>
          <w:sz w:val="10"/>
          <w:szCs w:val="10"/>
        </w:rPr>
        <w:t>Этот показатель является наиболее жестким критерием ликвидности предприятия, показывает какая часть краткосрочных заемных обязательств может быть при необходимости погашена немедленно.</w:t>
      </w:r>
    </w:p>
    <w:p w:rsidR="00C5140D" w:rsidRPr="00F15119" w:rsidRDefault="00C5140D" w:rsidP="00F15119">
      <w:pPr>
        <w:pStyle w:val="20"/>
        <w:tabs>
          <w:tab w:val="num" w:pos="456"/>
        </w:tabs>
        <w:spacing w:after="0" w:line="240" w:lineRule="auto"/>
        <w:ind w:left="0" w:firstLine="113"/>
        <w:jc w:val="both"/>
        <w:rPr>
          <w:rFonts w:ascii="Courier New" w:hAnsi="Courier New" w:cs="Courier New"/>
          <w:sz w:val="10"/>
          <w:szCs w:val="10"/>
        </w:rPr>
      </w:pPr>
      <w:r w:rsidRPr="00F15119">
        <w:rPr>
          <w:rFonts w:ascii="Courier New" w:hAnsi="Courier New" w:cs="Courier New"/>
          <w:sz w:val="10"/>
          <w:szCs w:val="10"/>
        </w:rPr>
        <w:t>Нижняя граница показателя 0,2.</w:t>
      </w:r>
    </w:p>
    <w:p w:rsidR="00C5140D" w:rsidRPr="00F15119" w:rsidRDefault="00C5140D" w:rsidP="00F15119">
      <w:pPr>
        <w:pStyle w:val="20"/>
        <w:numPr>
          <w:ilvl w:val="0"/>
          <w:numId w:val="7"/>
        </w:numPr>
        <w:tabs>
          <w:tab w:val="clear" w:pos="1114"/>
          <w:tab w:val="num" w:pos="456"/>
        </w:tabs>
        <w:spacing w:after="0" w:line="240" w:lineRule="auto"/>
        <w:ind w:left="0" w:firstLine="113"/>
        <w:jc w:val="both"/>
        <w:rPr>
          <w:rFonts w:ascii="Courier New" w:hAnsi="Courier New" w:cs="Courier New"/>
          <w:sz w:val="10"/>
          <w:szCs w:val="10"/>
        </w:rPr>
      </w:pPr>
      <w:r w:rsidRPr="00F15119">
        <w:rPr>
          <w:rFonts w:ascii="Courier New" w:hAnsi="Courier New" w:cs="Courier New"/>
          <w:b/>
          <w:sz w:val="10"/>
          <w:szCs w:val="10"/>
        </w:rPr>
        <w:t>Доля собственных оборотных средств в покрытии запасов (ДСОС)</w:t>
      </w:r>
      <w:r w:rsidRPr="00F15119">
        <w:rPr>
          <w:sz w:val="10"/>
          <w:szCs w:val="10"/>
        </w:rPr>
        <w:t xml:space="preserve"> </w:t>
      </w:r>
      <w:r w:rsidRPr="00F15119">
        <w:rPr>
          <w:rFonts w:ascii="Courier New" w:hAnsi="Courier New" w:cs="Courier New"/>
          <w:sz w:val="10"/>
          <w:szCs w:val="10"/>
        </w:rPr>
        <w:t xml:space="preserve">= собственные оборотные средства / (запасы + затраты). </w:t>
      </w:r>
    </w:p>
    <w:p w:rsidR="00C5140D" w:rsidRPr="00F15119" w:rsidRDefault="00C5140D" w:rsidP="00F15119">
      <w:pPr>
        <w:pStyle w:val="20"/>
        <w:tabs>
          <w:tab w:val="num" w:pos="456"/>
        </w:tabs>
        <w:spacing w:after="0" w:line="240" w:lineRule="auto"/>
        <w:ind w:left="0" w:firstLine="113"/>
        <w:jc w:val="both"/>
        <w:rPr>
          <w:rFonts w:ascii="Courier New" w:hAnsi="Courier New" w:cs="Courier New"/>
          <w:sz w:val="10"/>
          <w:szCs w:val="10"/>
        </w:rPr>
      </w:pPr>
      <w:r w:rsidRPr="00F15119">
        <w:rPr>
          <w:rFonts w:ascii="Courier New" w:hAnsi="Courier New" w:cs="Courier New"/>
          <w:sz w:val="10"/>
          <w:szCs w:val="10"/>
        </w:rPr>
        <w:t>Он показывает, в какой степени материальные запасы покрыты собственными средствами и не нуждаются в привлечении в привлечении заемных.</w:t>
      </w:r>
    </w:p>
    <w:p w:rsidR="00C5140D" w:rsidRPr="00F15119" w:rsidRDefault="00C5140D" w:rsidP="00F15119">
      <w:pPr>
        <w:pStyle w:val="20"/>
        <w:tabs>
          <w:tab w:val="num" w:pos="456"/>
        </w:tabs>
        <w:spacing w:after="0" w:line="240" w:lineRule="auto"/>
        <w:ind w:left="0" w:firstLine="113"/>
        <w:jc w:val="both"/>
        <w:rPr>
          <w:rFonts w:ascii="Courier New" w:hAnsi="Courier New" w:cs="Courier New"/>
          <w:sz w:val="10"/>
          <w:szCs w:val="10"/>
        </w:rPr>
      </w:pPr>
      <w:r w:rsidRPr="00F15119">
        <w:rPr>
          <w:rFonts w:ascii="Courier New" w:hAnsi="Courier New" w:cs="Courier New"/>
          <w:sz w:val="10"/>
          <w:szCs w:val="10"/>
        </w:rPr>
        <w:t>Его нормативное ограничение от 0,5…0,8</w:t>
      </w:r>
    </w:p>
    <w:p w:rsidR="00C5140D" w:rsidRPr="00F15119" w:rsidRDefault="00C5140D" w:rsidP="00F15119">
      <w:pPr>
        <w:pStyle w:val="20"/>
        <w:numPr>
          <w:ilvl w:val="0"/>
          <w:numId w:val="7"/>
        </w:numPr>
        <w:tabs>
          <w:tab w:val="clear" w:pos="1114"/>
          <w:tab w:val="num" w:pos="456"/>
        </w:tabs>
        <w:spacing w:after="0" w:line="240" w:lineRule="auto"/>
        <w:ind w:left="0" w:firstLine="113"/>
        <w:jc w:val="both"/>
        <w:rPr>
          <w:rFonts w:ascii="Courier New" w:hAnsi="Courier New" w:cs="Courier New"/>
          <w:sz w:val="10"/>
          <w:szCs w:val="10"/>
        </w:rPr>
      </w:pPr>
      <w:r w:rsidRPr="00F15119">
        <w:rPr>
          <w:rFonts w:ascii="Courier New" w:hAnsi="Courier New" w:cs="Courier New"/>
          <w:b/>
          <w:sz w:val="10"/>
          <w:szCs w:val="10"/>
        </w:rPr>
        <w:t>Нормальные источники покрытия запасов (НИПЗ)</w:t>
      </w:r>
      <w:r w:rsidRPr="00F15119">
        <w:rPr>
          <w:rFonts w:ascii="Courier New" w:hAnsi="Courier New" w:cs="Courier New"/>
          <w:sz w:val="10"/>
          <w:szCs w:val="10"/>
        </w:rPr>
        <w:t xml:space="preserve"> = собственные оборотные средства + ссуды банка под товары (работы, услуги) + расчеты с кредиторами по товарным операциям.</w:t>
      </w:r>
    </w:p>
    <w:p w:rsidR="00C5140D" w:rsidRPr="00F15119" w:rsidRDefault="00C5140D" w:rsidP="00F15119">
      <w:pPr>
        <w:pStyle w:val="20"/>
        <w:numPr>
          <w:ilvl w:val="0"/>
          <w:numId w:val="7"/>
        </w:numPr>
        <w:tabs>
          <w:tab w:val="clear" w:pos="1114"/>
          <w:tab w:val="num" w:pos="456"/>
        </w:tabs>
        <w:spacing w:after="0" w:line="240" w:lineRule="auto"/>
        <w:ind w:left="0" w:firstLine="113"/>
        <w:jc w:val="both"/>
        <w:rPr>
          <w:rFonts w:ascii="Courier New" w:hAnsi="Courier New" w:cs="Courier New"/>
          <w:sz w:val="10"/>
          <w:szCs w:val="10"/>
        </w:rPr>
      </w:pPr>
      <w:r w:rsidRPr="00F15119">
        <w:rPr>
          <w:rFonts w:ascii="Courier New" w:hAnsi="Courier New" w:cs="Courier New"/>
          <w:b/>
          <w:sz w:val="10"/>
          <w:szCs w:val="10"/>
        </w:rPr>
        <w:t>Доля нормальных источников покрытия запасов в покрытии запасов (ДНИПЗ)</w:t>
      </w:r>
      <w:r w:rsidRPr="00F15119">
        <w:rPr>
          <w:sz w:val="10"/>
          <w:szCs w:val="10"/>
        </w:rPr>
        <w:t xml:space="preserve"> </w:t>
      </w:r>
      <w:r w:rsidRPr="00F15119">
        <w:rPr>
          <w:rFonts w:ascii="Courier New" w:hAnsi="Courier New" w:cs="Courier New"/>
          <w:sz w:val="10"/>
          <w:szCs w:val="10"/>
        </w:rPr>
        <w:t>= нормальные источники в покрытии запасов /  (запасы + затраты)</w:t>
      </w:r>
    </w:p>
    <w:p w:rsidR="00C5140D" w:rsidRPr="00F15119" w:rsidRDefault="00C5140D" w:rsidP="00F15119">
      <w:pPr>
        <w:pStyle w:val="20"/>
        <w:tabs>
          <w:tab w:val="num" w:pos="456"/>
        </w:tabs>
        <w:spacing w:after="0" w:line="240" w:lineRule="auto"/>
        <w:ind w:left="0" w:firstLine="113"/>
        <w:jc w:val="both"/>
        <w:rPr>
          <w:rFonts w:ascii="Courier New" w:hAnsi="Courier New" w:cs="Courier New"/>
          <w:sz w:val="10"/>
          <w:szCs w:val="10"/>
        </w:rPr>
      </w:pPr>
      <w:r w:rsidRPr="00F15119">
        <w:rPr>
          <w:rFonts w:ascii="Courier New" w:hAnsi="Courier New" w:cs="Courier New"/>
          <w:sz w:val="10"/>
          <w:szCs w:val="10"/>
        </w:rPr>
        <w:t>Если значение этого показателя ниже 1, то текущее состояние предприятия рассматривается как неустойчивое.</w:t>
      </w:r>
    </w:p>
    <w:p w:rsidR="00C5140D" w:rsidRPr="00F15119" w:rsidRDefault="00C5140D" w:rsidP="00F15119">
      <w:pPr>
        <w:pStyle w:val="20"/>
        <w:numPr>
          <w:ilvl w:val="0"/>
          <w:numId w:val="7"/>
        </w:numPr>
        <w:tabs>
          <w:tab w:val="clear" w:pos="1114"/>
          <w:tab w:val="num" w:pos="456"/>
        </w:tabs>
        <w:spacing w:after="0" w:line="240" w:lineRule="auto"/>
        <w:ind w:left="0" w:firstLine="113"/>
        <w:jc w:val="both"/>
        <w:rPr>
          <w:rFonts w:ascii="Courier New" w:hAnsi="Courier New" w:cs="Courier New"/>
          <w:sz w:val="10"/>
          <w:szCs w:val="10"/>
        </w:rPr>
      </w:pPr>
      <w:r w:rsidRPr="00F15119">
        <w:rPr>
          <w:rFonts w:ascii="Courier New" w:hAnsi="Courier New" w:cs="Courier New"/>
          <w:b/>
          <w:sz w:val="10"/>
          <w:szCs w:val="10"/>
        </w:rPr>
        <w:t>Доля оборотных средств в активах</w:t>
      </w:r>
      <w:r w:rsidRPr="00F15119">
        <w:rPr>
          <w:rFonts w:ascii="Courier New" w:hAnsi="Courier New" w:cs="Courier New"/>
          <w:sz w:val="10"/>
          <w:szCs w:val="10"/>
        </w:rPr>
        <w:t xml:space="preserve"> = оборотные активы / имущество предприятия.</w:t>
      </w:r>
    </w:p>
    <w:p w:rsidR="00C5140D" w:rsidRPr="00F15119" w:rsidRDefault="00C5140D" w:rsidP="00F15119">
      <w:pPr>
        <w:pStyle w:val="20"/>
        <w:numPr>
          <w:ilvl w:val="0"/>
          <w:numId w:val="7"/>
        </w:numPr>
        <w:tabs>
          <w:tab w:val="clear" w:pos="1114"/>
          <w:tab w:val="num" w:pos="456"/>
        </w:tabs>
        <w:spacing w:after="0" w:line="240" w:lineRule="auto"/>
        <w:ind w:left="0" w:firstLine="113"/>
        <w:jc w:val="both"/>
        <w:rPr>
          <w:rFonts w:ascii="Courier New" w:hAnsi="Courier New" w:cs="Courier New"/>
          <w:sz w:val="10"/>
          <w:szCs w:val="10"/>
        </w:rPr>
      </w:pPr>
      <w:r w:rsidRPr="00F15119">
        <w:rPr>
          <w:rFonts w:ascii="Courier New" w:hAnsi="Courier New" w:cs="Courier New"/>
          <w:b/>
          <w:sz w:val="10"/>
          <w:szCs w:val="10"/>
        </w:rPr>
        <w:t xml:space="preserve">Доля собственных оборотных средств в общей их сумме </w:t>
      </w:r>
      <w:r w:rsidRPr="00F15119">
        <w:rPr>
          <w:rFonts w:ascii="Courier New" w:hAnsi="Courier New" w:cs="Courier New"/>
          <w:sz w:val="10"/>
          <w:szCs w:val="10"/>
        </w:rPr>
        <w:t>=  собственные оборотные средства /  оборотные активы.</w:t>
      </w:r>
    </w:p>
    <w:p w:rsidR="00C5140D" w:rsidRPr="00F15119" w:rsidRDefault="00C5140D" w:rsidP="00F15119">
      <w:pPr>
        <w:pStyle w:val="20"/>
        <w:numPr>
          <w:ilvl w:val="0"/>
          <w:numId w:val="7"/>
        </w:numPr>
        <w:tabs>
          <w:tab w:val="clear" w:pos="1114"/>
          <w:tab w:val="num" w:pos="456"/>
        </w:tabs>
        <w:spacing w:after="0" w:line="240" w:lineRule="auto"/>
        <w:ind w:left="0" w:firstLine="113"/>
        <w:jc w:val="both"/>
        <w:rPr>
          <w:rFonts w:ascii="Courier New" w:hAnsi="Courier New" w:cs="Courier New"/>
          <w:sz w:val="10"/>
          <w:szCs w:val="10"/>
        </w:rPr>
      </w:pPr>
      <w:r w:rsidRPr="00F15119">
        <w:rPr>
          <w:rFonts w:ascii="Courier New" w:hAnsi="Courier New" w:cs="Courier New"/>
          <w:b/>
          <w:sz w:val="10"/>
          <w:szCs w:val="10"/>
        </w:rPr>
        <w:t>Доля запасов в оборотных активах</w:t>
      </w:r>
      <w:r w:rsidRPr="00F15119">
        <w:rPr>
          <w:rFonts w:ascii="Courier New" w:hAnsi="Courier New" w:cs="Courier New"/>
          <w:sz w:val="10"/>
          <w:szCs w:val="10"/>
        </w:rPr>
        <w:t xml:space="preserve"> = (запасы + затраты) / оборотные активы.</w:t>
      </w:r>
    </w:p>
    <w:p w:rsidR="00C5140D" w:rsidRPr="00F15119" w:rsidRDefault="00C5140D" w:rsidP="00F15119">
      <w:pPr>
        <w:pStyle w:val="20"/>
        <w:tabs>
          <w:tab w:val="num" w:pos="456"/>
        </w:tabs>
        <w:spacing w:after="0" w:line="240" w:lineRule="auto"/>
        <w:ind w:left="0" w:firstLine="113"/>
        <w:jc w:val="both"/>
        <w:rPr>
          <w:rFonts w:ascii="Courier New" w:hAnsi="Courier New" w:cs="Courier New"/>
          <w:sz w:val="10"/>
          <w:szCs w:val="10"/>
        </w:rPr>
      </w:pPr>
      <w:r w:rsidRPr="00F15119">
        <w:rPr>
          <w:rFonts w:ascii="Courier New" w:hAnsi="Courier New" w:cs="Courier New"/>
          <w:sz w:val="10"/>
          <w:szCs w:val="10"/>
        </w:rPr>
        <w:t>Ликвидность и платежеспособность предприятия в целом зависит от типа расчетно-кредитной политики предприятия, которая может быть представлена двумя аспектами:</w:t>
      </w:r>
    </w:p>
    <w:p w:rsidR="00C5140D" w:rsidRPr="00F15119" w:rsidRDefault="00C5140D" w:rsidP="00F15119">
      <w:pPr>
        <w:pStyle w:val="20"/>
        <w:numPr>
          <w:ilvl w:val="0"/>
          <w:numId w:val="8"/>
        </w:numPr>
        <w:tabs>
          <w:tab w:val="num" w:pos="456"/>
        </w:tabs>
        <w:spacing w:after="0" w:line="240" w:lineRule="auto"/>
        <w:ind w:left="0" w:firstLine="113"/>
        <w:jc w:val="both"/>
        <w:rPr>
          <w:rFonts w:ascii="Courier New" w:hAnsi="Courier New" w:cs="Courier New"/>
          <w:sz w:val="10"/>
          <w:szCs w:val="10"/>
        </w:rPr>
      </w:pPr>
      <w:r w:rsidRPr="00F15119">
        <w:rPr>
          <w:rFonts w:ascii="Courier New" w:hAnsi="Courier New" w:cs="Courier New"/>
          <w:sz w:val="10"/>
          <w:szCs w:val="10"/>
        </w:rPr>
        <w:t>политика самокредитования</w:t>
      </w:r>
    </w:p>
    <w:p w:rsidR="00C5140D" w:rsidRPr="00F15119" w:rsidRDefault="00C5140D" w:rsidP="00F15119">
      <w:pPr>
        <w:pStyle w:val="20"/>
        <w:numPr>
          <w:ilvl w:val="0"/>
          <w:numId w:val="8"/>
        </w:numPr>
        <w:tabs>
          <w:tab w:val="num" w:pos="456"/>
        </w:tabs>
        <w:spacing w:after="0" w:line="240" w:lineRule="auto"/>
        <w:ind w:left="0" w:firstLine="113"/>
        <w:jc w:val="both"/>
        <w:rPr>
          <w:rFonts w:ascii="Courier New" w:hAnsi="Courier New" w:cs="Courier New"/>
          <w:sz w:val="10"/>
          <w:szCs w:val="10"/>
        </w:rPr>
      </w:pPr>
      <w:r w:rsidRPr="00F15119">
        <w:rPr>
          <w:rFonts w:ascii="Courier New" w:hAnsi="Courier New" w:cs="Courier New"/>
          <w:sz w:val="10"/>
          <w:szCs w:val="10"/>
        </w:rPr>
        <w:t>политика поощрения партнеров</w:t>
      </w:r>
    </w:p>
    <w:p w:rsidR="00C5140D" w:rsidRPr="00F15119" w:rsidRDefault="00C5140D" w:rsidP="00F15119">
      <w:pPr>
        <w:ind w:firstLine="113"/>
        <w:jc w:val="both"/>
        <w:rPr>
          <w:rFonts w:ascii="Courier New" w:hAnsi="Courier New" w:cs="Courier New"/>
          <w:sz w:val="10"/>
          <w:szCs w:val="10"/>
        </w:rPr>
      </w:pPr>
      <w:r w:rsidRPr="00F15119">
        <w:rPr>
          <w:rFonts w:ascii="Courier New" w:hAnsi="Courier New" w:cs="Courier New"/>
          <w:sz w:val="10"/>
          <w:szCs w:val="10"/>
        </w:rPr>
        <w:t>Политика самокредитования осуществляется предприятием в том случае, если оборачиваемость дебиторской задолженности выше, чем кредиторской. Политика самокредитования приводит к увеличению входящего денежного потока, за счет чего растут показатели абсолютной ликвидности.</w:t>
      </w:r>
    </w:p>
    <w:p w:rsidR="00C5140D" w:rsidRPr="00F15119" w:rsidRDefault="00C5140D" w:rsidP="00F15119">
      <w:pPr>
        <w:ind w:firstLine="113"/>
        <w:jc w:val="both"/>
        <w:rPr>
          <w:rFonts w:ascii="Courier New" w:hAnsi="Courier New" w:cs="Courier New"/>
          <w:sz w:val="10"/>
          <w:szCs w:val="10"/>
        </w:rPr>
      </w:pPr>
      <w:r w:rsidRPr="00F15119">
        <w:rPr>
          <w:rFonts w:ascii="Courier New" w:hAnsi="Courier New" w:cs="Courier New"/>
          <w:sz w:val="10"/>
          <w:szCs w:val="10"/>
        </w:rPr>
        <w:t>Политика поощрения партнеров имеет широкое распространение за рубежом и используется в виде предоставления скидок покупателям, в т.ч. и за предоплату.</w:t>
      </w:r>
    </w:p>
    <w:p w:rsidR="00C5140D" w:rsidRPr="00F15119" w:rsidRDefault="00C5140D" w:rsidP="00F15119">
      <w:pPr>
        <w:ind w:firstLine="113"/>
        <w:jc w:val="both"/>
        <w:rPr>
          <w:rFonts w:ascii="Courier New" w:hAnsi="Courier New" w:cs="Courier New"/>
          <w:sz w:val="10"/>
          <w:szCs w:val="10"/>
        </w:rPr>
      </w:pPr>
      <w:r w:rsidRPr="00F15119">
        <w:rPr>
          <w:rFonts w:ascii="Courier New" w:hAnsi="Courier New" w:cs="Courier New"/>
          <w:sz w:val="10"/>
          <w:szCs w:val="10"/>
        </w:rPr>
        <w:t>В отечественной практике эта система применяется редко, может применятся предприятием испытывающим трудность со сбытом продукции или стремящимся к наращиванию объема сбыта, но работал при этом с платежеспособными покупателями.</w:t>
      </w:r>
    </w:p>
    <w:p w:rsidR="00C5140D" w:rsidRDefault="00C5140D" w:rsidP="00C5140D">
      <w:pPr>
        <w:shd w:val="clear" w:color="auto" w:fill="FFFFFF"/>
        <w:autoSpaceDE w:val="0"/>
        <w:autoSpaceDN w:val="0"/>
        <w:adjustRightInd w:val="0"/>
        <w:rPr>
          <w:color w:val="000000"/>
        </w:rPr>
      </w:pPr>
    </w:p>
    <w:p w:rsidR="00C5140D" w:rsidRDefault="00C5140D" w:rsidP="00C5140D">
      <w:pPr>
        <w:shd w:val="clear" w:color="auto" w:fill="FFFFFF"/>
        <w:autoSpaceDE w:val="0"/>
        <w:autoSpaceDN w:val="0"/>
        <w:adjustRightInd w:val="0"/>
      </w:pPr>
    </w:p>
    <w:p w:rsidR="00D3231B" w:rsidRDefault="00D3231B" w:rsidP="00C5140D">
      <w:pPr>
        <w:shd w:val="clear" w:color="auto" w:fill="FFFFFF"/>
        <w:autoSpaceDE w:val="0"/>
        <w:autoSpaceDN w:val="0"/>
        <w:adjustRightInd w:val="0"/>
      </w:pPr>
    </w:p>
    <w:p w:rsidR="00D3231B" w:rsidRDefault="00D3231B" w:rsidP="00C5140D">
      <w:pPr>
        <w:shd w:val="clear" w:color="auto" w:fill="FFFFFF"/>
        <w:autoSpaceDE w:val="0"/>
        <w:autoSpaceDN w:val="0"/>
        <w:adjustRightInd w:val="0"/>
      </w:pPr>
    </w:p>
    <w:p w:rsidR="00D3231B" w:rsidRDefault="00D3231B" w:rsidP="00C5140D">
      <w:pPr>
        <w:shd w:val="clear" w:color="auto" w:fill="FFFFFF"/>
        <w:autoSpaceDE w:val="0"/>
        <w:autoSpaceDN w:val="0"/>
        <w:adjustRightInd w:val="0"/>
      </w:pPr>
    </w:p>
    <w:p w:rsidR="00D3231B" w:rsidRDefault="00D3231B" w:rsidP="00C5140D">
      <w:pPr>
        <w:shd w:val="clear" w:color="auto" w:fill="FFFFFF"/>
        <w:autoSpaceDE w:val="0"/>
        <w:autoSpaceDN w:val="0"/>
        <w:adjustRightInd w:val="0"/>
      </w:pPr>
    </w:p>
    <w:p w:rsidR="00D3231B" w:rsidRDefault="00D3231B" w:rsidP="00C5140D">
      <w:pPr>
        <w:shd w:val="clear" w:color="auto" w:fill="FFFFFF"/>
        <w:autoSpaceDE w:val="0"/>
        <w:autoSpaceDN w:val="0"/>
        <w:adjustRightInd w:val="0"/>
      </w:pPr>
    </w:p>
    <w:p w:rsidR="00D3231B" w:rsidRDefault="00D3231B" w:rsidP="00C5140D">
      <w:pPr>
        <w:shd w:val="clear" w:color="auto" w:fill="FFFFFF"/>
        <w:autoSpaceDE w:val="0"/>
        <w:autoSpaceDN w:val="0"/>
        <w:adjustRightInd w:val="0"/>
      </w:pPr>
    </w:p>
    <w:p w:rsidR="00D3231B" w:rsidRDefault="00D3231B" w:rsidP="00C5140D">
      <w:pPr>
        <w:shd w:val="clear" w:color="auto" w:fill="FFFFFF"/>
        <w:autoSpaceDE w:val="0"/>
        <w:autoSpaceDN w:val="0"/>
        <w:adjustRightInd w:val="0"/>
      </w:pPr>
    </w:p>
    <w:p w:rsidR="00D3231B" w:rsidRDefault="00D3231B" w:rsidP="00C5140D">
      <w:pPr>
        <w:shd w:val="clear" w:color="auto" w:fill="FFFFFF"/>
        <w:autoSpaceDE w:val="0"/>
        <w:autoSpaceDN w:val="0"/>
        <w:adjustRightInd w:val="0"/>
      </w:pPr>
    </w:p>
    <w:p w:rsidR="00D3231B" w:rsidRDefault="00D3231B" w:rsidP="00C5140D">
      <w:pPr>
        <w:shd w:val="clear" w:color="auto" w:fill="FFFFFF"/>
        <w:autoSpaceDE w:val="0"/>
        <w:autoSpaceDN w:val="0"/>
        <w:adjustRightInd w:val="0"/>
      </w:pPr>
    </w:p>
    <w:p w:rsidR="00D3231B" w:rsidRDefault="00D3231B" w:rsidP="00C5140D">
      <w:pPr>
        <w:shd w:val="clear" w:color="auto" w:fill="FFFFFF"/>
        <w:autoSpaceDE w:val="0"/>
        <w:autoSpaceDN w:val="0"/>
        <w:adjustRightInd w:val="0"/>
      </w:pPr>
    </w:p>
    <w:p w:rsidR="00D3231B" w:rsidRDefault="00D3231B" w:rsidP="00C5140D">
      <w:pPr>
        <w:shd w:val="clear" w:color="auto" w:fill="FFFFFF"/>
        <w:autoSpaceDE w:val="0"/>
        <w:autoSpaceDN w:val="0"/>
        <w:adjustRightInd w:val="0"/>
      </w:pPr>
    </w:p>
    <w:p w:rsidR="00D3231B" w:rsidRDefault="00D3231B" w:rsidP="00C5140D">
      <w:pPr>
        <w:shd w:val="clear" w:color="auto" w:fill="FFFFFF"/>
        <w:autoSpaceDE w:val="0"/>
        <w:autoSpaceDN w:val="0"/>
        <w:adjustRightInd w:val="0"/>
      </w:pPr>
    </w:p>
    <w:p w:rsidR="00D3231B" w:rsidRDefault="00D3231B" w:rsidP="00C5140D">
      <w:pPr>
        <w:shd w:val="clear" w:color="auto" w:fill="FFFFFF"/>
        <w:autoSpaceDE w:val="0"/>
        <w:autoSpaceDN w:val="0"/>
        <w:adjustRightInd w:val="0"/>
      </w:pPr>
    </w:p>
    <w:p w:rsidR="00F818F3" w:rsidRPr="003A0A90" w:rsidRDefault="00F818F3" w:rsidP="00C5140D">
      <w:pPr>
        <w:shd w:val="clear" w:color="auto" w:fill="FFFFFF"/>
        <w:autoSpaceDE w:val="0"/>
        <w:autoSpaceDN w:val="0"/>
        <w:adjustRightInd w:val="0"/>
      </w:pPr>
    </w:p>
    <w:p w:rsidR="00D3231B" w:rsidRPr="00D3231B" w:rsidRDefault="00D3231B" w:rsidP="00D3231B">
      <w:pPr>
        <w:shd w:val="clear" w:color="auto" w:fill="FFFFFF"/>
        <w:autoSpaceDE w:val="0"/>
        <w:autoSpaceDN w:val="0"/>
        <w:adjustRightInd w:val="0"/>
        <w:ind w:left="360"/>
        <w:rPr>
          <w:rFonts w:ascii="Courier New" w:hAnsi="Courier New" w:cs="Courier New"/>
          <w:b/>
          <w:sz w:val="12"/>
          <w:szCs w:val="12"/>
        </w:rPr>
      </w:pPr>
    </w:p>
    <w:p w:rsidR="0066041C" w:rsidRPr="00F15119" w:rsidRDefault="0066041C" w:rsidP="003A0A90">
      <w:pPr>
        <w:numPr>
          <w:ilvl w:val="0"/>
          <w:numId w:val="1"/>
        </w:numPr>
        <w:shd w:val="clear" w:color="auto" w:fill="FFFFFF"/>
        <w:autoSpaceDE w:val="0"/>
        <w:autoSpaceDN w:val="0"/>
        <w:adjustRightInd w:val="0"/>
        <w:rPr>
          <w:rFonts w:ascii="Courier New" w:hAnsi="Courier New" w:cs="Courier New"/>
          <w:b/>
          <w:sz w:val="12"/>
          <w:szCs w:val="12"/>
        </w:rPr>
      </w:pPr>
      <w:r w:rsidRPr="00F15119">
        <w:rPr>
          <w:rFonts w:ascii="Courier New" w:hAnsi="Courier New" w:cs="Courier New"/>
          <w:b/>
          <w:color w:val="000000"/>
          <w:sz w:val="12"/>
          <w:szCs w:val="12"/>
        </w:rPr>
        <w:t>Анализ показателей рентабельности.</w:t>
      </w:r>
    </w:p>
    <w:p w:rsidR="00737C3A" w:rsidRPr="000A07F0" w:rsidRDefault="00737C3A" w:rsidP="000A07F0">
      <w:pPr>
        <w:pStyle w:val="20"/>
        <w:spacing w:after="0" w:line="240" w:lineRule="auto"/>
        <w:ind w:left="0" w:firstLine="113"/>
        <w:jc w:val="both"/>
        <w:rPr>
          <w:rFonts w:ascii="Courier New" w:hAnsi="Courier New" w:cs="Courier New"/>
          <w:sz w:val="10"/>
          <w:szCs w:val="10"/>
        </w:rPr>
      </w:pPr>
      <w:r w:rsidRPr="000A07F0">
        <w:rPr>
          <w:rFonts w:ascii="Courier New" w:hAnsi="Courier New" w:cs="Courier New"/>
          <w:sz w:val="10"/>
          <w:szCs w:val="10"/>
        </w:rPr>
        <w:t>Оценка эффективности хозяйственной деятельности оценивается с помощью показателей рентабельности, прибыльности, доходности капитала, ресурсов, продукции, предприятия.</w:t>
      </w:r>
    </w:p>
    <w:p w:rsidR="00737C3A" w:rsidRPr="000A07F0" w:rsidRDefault="00737C3A" w:rsidP="000A07F0">
      <w:pPr>
        <w:ind w:firstLine="113"/>
        <w:jc w:val="both"/>
        <w:rPr>
          <w:rFonts w:ascii="Courier New" w:hAnsi="Courier New" w:cs="Courier New"/>
          <w:sz w:val="10"/>
          <w:szCs w:val="10"/>
        </w:rPr>
      </w:pPr>
      <w:r w:rsidRPr="000A07F0">
        <w:rPr>
          <w:rFonts w:ascii="Courier New" w:hAnsi="Courier New" w:cs="Courier New"/>
          <w:sz w:val="10"/>
          <w:szCs w:val="10"/>
        </w:rPr>
        <w:t>Анализ рентабельности заключается в исследовании уровней и динамики разнообразных финансовых коэффициентов, которые являются относительными показателями финансовых результатов деятельности предприятия.</w:t>
      </w:r>
    </w:p>
    <w:p w:rsidR="00737C3A" w:rsidRPr="000A07F0" w:rsidRDefault="00737C3A" w:rsidP="000A07F0">
      <w:pPr>
        <w:ind w:firstLine="113"/>
        <w:jc w:val="both"/>
        <w:rPr>
          <w:rFonts w:ascii="Courier New" w:hAnsi="Courier New" w:cs="Courier New"/>
          <w:sz w:val="10"/>
          <w:szCs w:val="10"/>
        </w:rPr>
      </w:pPr>
      <w:r w:rsidRPr="000A07F0">
        <w:rPr>
          <w:rFonts w:ascii="Courier New" w:hAnsi="Courier New" w:cs="Courier New"/>
          <w:sz w:val="10"/>
          <w:szCs w:val="10"/>
        </w:rPr>
        <w:t>В данных формулах намеренно не конкретизирован показатель прибыли, поскольку в качестве него может быть взята прибыль от реализации, которая равна нетто-выручке от реализации – себестоимость; балансовая прибыль, она равна доходы – расходы; чистая прибыль = налогооблагаемая прибыль – налог на прибыль = валовой доход – валовой расход – амортизация.</w:t>
      </w:r>
    </w:p>
    <w:p w:rsidR="00737C3A" w:rsidRPr="000A07F0" w:rsidRDefault="00737C3A" w:rsidP="000A07F0">
      <w:pPr>
        <w:ind w:firstLine="113"/>
        <w:jc w:val="both"/>
        <w:rPr>
          <w:rFonts w:ascii="Courier New" w:hAnsi="Courier New" w:cs="Courier New"/>
          <w:sz w:val="10"/>
          <w:szCs w:val="10"/>
        </w:rPr>
      </w:pPr>
      <w:r w:rsidRPr="000A07F0">
        <w:rPr>
          <w:rFonts w:ascii="Courier New" w:hAnsi="Courier New" w:cs="Courier New"/>
          <w:sz w:val="10"/>
          <w:szCs w:val="10"/>
        </w:rPr>
        <w:t>В формулах же конкретизирован также показатель средней за период величины средств предприятия или их источников. В качестве данного показателя могут быть использованы итог баланса, величины мобильных средств, материальных мобильных средств, готовой продукции, дебиторской задолженности, основных средств и прочих внеоборотных активов, собственных средств, перманентного капитала и т.д.</w:t>
      </w:r>
    </w:p>
    <w:p w:rsidR="00737C3A" w:rsidRPr="000A07F0" w:rsidRDefault="00737C3A" w:rsidP="000A07F0">
      <w:pPr>
        <w:ind w:firstLine="113"/>
        <w:jc w:val="both"/>
        <w:rPr>
          <w:rFonts w:ascii="Courier New" w:hAnsi="Courier New" w:cs="Courier New"/>
          <w:sz w:val="10"/>
          <w:szCs w:val="10"/>
        </w:rPr>
      </w:pPr>
      <w:r w:rsidRPr="000A07F0">
        <w:rPr>
          <w:rFonts w:ascii="Courier New" w:hAnsi="Courier New" w:cs="Courier New"/>
          <w:sz w:val="10"/>
          <w:szCs w:val="10"/>
        </w:rPr>
        <w:t>В формулах не конкретизирован показатель прибыли и в качестве него может быть использована:</w:t>
      </w:r>
    </w:p>
    <w:p w:rsidR="00737C3A" w:rsidRPr="000A07F0" w:rsidRDefault="00737C3A" w:rsidP="000A07F0">
      <w:pPr>
        <w:numPr>
          <w:ilvl w:val="0"/>
          <w:numId w:val="11"/>
        </w:numPr>
        <w:tabs>
          <w:tab w:val="clear" w:pos="1429"/>
          <w:tab w:val="num" w:pos="399"/>
        </w:tabs>
        <w:ind w:left="0" w:firstLine="113"/>
        <w:jc w:val="both"/>
        <w:rPr>
          <w:rFonts w:ascii="Courier New" w:hAnsi="Courier New" w:cs="Courier New"/>
          <w:sz w:val="10"/>
          <w:szCs w:val="10"/>
        </w:rPr>
      </w:pPr>
      <w:r w:rsidRPr="000A07F0">
        <w:rPr>
          <w:rFonts w:ascii="Courier New" w:hAnsi="Courier New" w:cs="Courier New"/>
          <w:sz w:val="10"/>
          <w:szCs w:val="10"/>
        </w:rPr>
        <w:t>прибыль от реализации, равная разнице между нетто-выручкой от реализации и себестоимостью;</w:t>
      </w:r>
    </w:p>
    <w:p w:rsidR="00737C3A" w:rsidRPr="000A07F0" w:rsidRDefault="00737C3A" w:rsidP="000A07F0">
      <w:pPr>
        <w:numPr>
          <w:ilvl w:val="0"/>
          <w:numId w:val="11"/>
        </w:numPr>
        <w:tabs>
          <w:tab w:val="clear" w:pos="1429"/>
          <w:tab w:val="num" w:pos="399"/>
        </w:tabs>
        <w:ind w:left="0" w:firstLine="113"/>
        <w:jc w:val="both"/>
        <w:rPr>
          <w:rFonts w:ascii="Courier New" w:hAnsi="Courier New" w:cs="Courier New"/>
          <w:sz w:val="10"/>
          <w:szCs w:val="10"/>
        </w:rPr>
      </w:pPr>
      <w:r w:rsidRPr="000A07F0">
        <w:rPr>
          <w:rFonts w:ascii="Courier New" w:hAnsi="Courier New" w:cs="Courier New"/>
          <w:sz w:val="10"/>
          <w:szCs w:val="10"/>
        </w:rPr>
        <w:t>балансовая прибыль, равная разнице между доходами и расходами отчетного периода;</w:t>
      </w:r>
    </w:p>
    <w:p w:rsidR="00737C3A" w:rsidRPr="000A07F0" w:rsidRDefault="00737C3A" w:rsidP="000A07F0">
      <w:pPr>
        <w:numPr>
          <w:ilvl w:val="0"/>
          <w:numId w:val="11"/>
        </w:numPr>
        <w:tabs>
          <w:tab w:val="clear" w:pos="1429"/>
          <w:tab w:val="num" w:pos="399"/>
        </w:tabs>
        <w:ind w:left="0" w:firstLine="113"/>
        <w:jc w:val="both"/>
        <w:rPr>
          <w:rFonts w:ascii="Courier New" w:hAnsi="Courier New" w:cs="Courier New"/>
          <w:sz w:val="10"/>
          <w:szCs w:val="10"/>
        </w:rPr>
      </w:pPr>
      <w:r w:rsidRPr="000A07F0">
        <w:rPr>
          <w:rFonts w:ascii="Courier New" w:hAnsi="Courier New" w:cs="Courier New"/>
          <w:sz w:val="10"/>
          <w:szCs w:val="10"/>
        </w:rPr>
        <w:t>чистая прибыль, равная разнице между налогооблагаемой прибылью и налогом на прибыль;</w:t>
      </w:r>
    </w:p>
    <w:p w:rsidR="00737C3A" w:rsidRPr="000A07F0" w:rsidRDefault="00737C3A" w:rsidP="000A07F0">
      <w:pPr>
        <w:numPr>
          <w:ilvl w:val="0"/>
          <w:numId w:val="11"/>
        </w:numPr>
        <w:tabs>
          <w:tab w:val="clear" w:pos="1429"/>
          <w:tab w:val="num" w:pos="399"/>
        </w:tabs>
        <w:ind w:left="0" w:firstLine="113"/>
        <w:jc w:val="both"/>
        <w:rPr>
          <w:rFonts w:ascii="Courier New" w:hAnsi="Courier New" w:cs="Courier New"/>
          <w:sz w:val="10"/>
          <w:szCs w:val="10"/>
        </w:rPr>
      </w:pPr>
      <w:r w:rsidRPr="000A07F0">
        <w:rPr>
          <w:rFonts w:ascii="Courier New" w:hAnsi="Courier New" w:cs="Courier New"/>
          <w:sz w:val="10"/>
          <w:szCs w:val="10"/>
        </w:rPr>
        <w:t>налогооблагаемая прибыль, равная валовым доходам, уменьшенным на сумму валовых расходов и амортизации.</w:t>
      </w:r>
    </w:p>
    <w:p w:rsidR="00737C3A" w:rsidRPr="000A07F0" w:rsidRDefault="00737C3A" w:rsidP="000A07F0">
      <w:pPr>
        <w:ind w:firstLine="113"/>
        <w:jc w:val="both"/>
        <w:rPr>
          <w:rFonts w:ascii="Courier New" w:hAnsi="Courier New" w:cs="Courier New"/>
          <w:sz w:val="10"/>
          <w:szCs w:val="10"/>
        </w:rPr>
      </w:pPr>
      <w:r w:rsidRPr="000A07F0">
        <w:rPr>
          <w:rFonts w:ascii="Courier New" w:hAnsi="Courier New" w:cs="Courier New"/>
          <w:sz w:val="10"/>
          <w:szCs w:val="10"/>
        </w:rPr>
        <w:t>Показатели рентабельности рассчитываются на основании Баланса и Отчета о финансовых результатах и должны изучаться в динамике.</w:t>
      </w:r>
    </w:p>
    <w:p w:rsidR="00737C3A" w:rsidRPr="000A07F0" w:rsidRDefault="00737C3A" w:rsidP="000A07F0">
      <w:pPr>
        <w:ind w:firstLine="113"/>
        <w:jc w:val="both"/>
        <w:rPr>
          <w:rFonts w:ascii="Courier New" w:hAnsi="Courier New" w:cs="Courier New"/>
          <w:sz w:val="10"/>
          <w:szCs w:val="10"/>
        </w:rPr>
      </w:pPr>
      <w:r w:rsidRPr="000A07F0">
        <w:rPr>
          <w:rFonts w:ascii="Courier New" w:hAnsi="Courier New" w:cs="Courier New"/>
          <w:sz w:val="10"/>
          <w:szCs w:val="10"/>
        </w:rPr>
        <w:t>Рассмотрим наиболее важные финансовые коэффициенты рентабельности.</w:t>
      </w:r>
    </w:p>
    <w:p w:rsidR="00737C3A" w:rsidRPr="000A07F0" w:rsidRDefault="00737C3A" w:rsidP="000A07F0">
      <w:pPr>
        <w:ind w:firstLine="113"/>
        <w:jc w:val="both"/>
        <w:rPr>
          <w:rFonts w:ascii="Courier New" w:hAnsi="Courier New" w:cs="Courier New"/>
          <w:sz w:val="10"/>
          <w:szCs w:val="10"/>
        </w:rPr>
      </w:pPr>
      <w:r w:rsidRPr="000A07F0">
        <w:rPr>
          <w:rFonts w:ascii="Courier New" w:hAnsi="Courier New" w:cs="Courier New"/>
          <w:sz w:val="10"/>
          <w:szCs w:val="10"/>
        </w:rPr>
        <w:t xml:space="preserve">В качестве прибыли берем Валовую / балансовую прибыль. </w:t>
      </w:r>
    </w:p>
    <w:p w:rsidR="00737C3A" w:rsidRPr="000A07F0" w:rsidRDefault="00737C3A" w:rsidP="000A07F0">
      <w:pPr>
        <w:ind w:firstLine="113"/>
        <w:jc w:val="both"/>
        <w:rPr>
          <w:rFonts w:ascii="Courier New" w:hAnsi="Courier New" w:cs="Courier New"/>
          <w:sz w:val="10"/>
          <w:szCs w:val="10"/>
        </w:rPr>
      </w:pPr>
      <w:r w:rsidRPr="000A07F0">
        <w:rPr>
          <w:rFonts w:ascii="Courier New" w:hAnsi="Courier New" w:cs="Courier New"/>
          <w:sz w:val="10"/>
          <w:szCs w:val="10"/>
        </w:rPr>
        <w:t xml:space="preserve">1) </w:t>
      </w:r>
      <w:r w:rsidRPr="000A07F0">
        <w:rPr>
          <w:rFonts w:ascii="Courier New" w:hAnsi="Courier New" w:cs="Courier New"/>
          <w:b/>
          <w:sz w:val="10"/>
          <w:szCs w:val="10"/>
        </w:rPr>
        <w:t>Рентабельность продаж</w:t>
      </w:r>
      <w:r w:rsidRPr="000A07F0">
        <w:rPr>
          <w:rFonts w:ascii="Courier New" w:hAnsi="Courier New" w:cs="Courier New"/>
          <w:sz w:val="10"/>
          <w:szCs w:val="10"/>
        </w:rPr>
        <w:t xml:space="preserve"> = Прибыль / Выручку от реализации</w:t>
      </w:r>
    </w:p>
    <w:p w:rsidR="00737C3A" w:rsidRPr="000A07F0" w:rsidRDefault="00737C3A" w:rsidP="000A07F0">
      <w:pPr>
        <w:ind w:firstLine="113"/>
        <w:jc w:val="both"/>
        <w:rPr>
          <w:rFonts w:ascii="Courier New" w:hAnsi="Courier New" w:cs="Courier New"/>
          <w:sz w:val="10"/>
          <w:szCs w:val="10"/>
        </w:rPr>
      </w:pPr>
      <w:r w:rsidRPr="000A07F0">
        <w:rPr>
          <w:rFonts w:ascii="Courier New" w:hAnsi="Courier New" w:cs="Courier New"/>
          <w:sz w:val="10"/>
          <w:szCs w:val="10"/>
        </w:rPr>
        <w:t>Этот показатель показывает сколько прибыли приходится на единицу реализованной продукции.</w:t>
      </w:r>
    </w:p>
    <w:p w:rsidR="00737C3A" w:rsidRPr="000A07F0" w:rsidRDefault="00737C3A" w:rsidP="000A07F0">
      <w:pPr>
        <w:ind w:firstLine="113"/>
        <w:jc w:val="both"/>
        <w:rPr>
          <w:rFonts w:ascii="Courier New" w:hAnsi="Courier New" w:cs="Courier New"/>
          <w:sz w:val="10"/>
          <w:szCs w:val="10"/>
        </w:rPr>
      </w:pPr>
      <w:r w:rsidRPr="000A07F0">
        <w:rPr>
          <w:rFonts w:ascii="Courier New" w:hAnsi="Courier New" w:cs="Courier New"/>
          <w:sz w:val="10"/>
          <w:szCs w:val="10"/>
        </w:rPr>
        <w:t xml:space="preserve">2) </w:t>
      </w:r>
      <w:r w:rsidRPr="000A07F0">
        <w:rPr>
          <w:rFonts w:ascii="Courier New" w:hAnsi="Courier New" w:cs="Courier New"/>
          <w:b/>
          <w:sz w:val="10"/>
          <w:szCs w:val="10"/>
        </w:rPr>
        <w:t>Рентабельность всего капитала фирмы</w:t>
      </w:r>
      <w:r w:rsidRPr="000A07F0">
        <w:rPr>
          <w:rFonts w:ascii="Courier New" w:hAnsi="Courier New" w:cs="Courier New"/>
          <w:sz w:val="10"/>
          <w:szCs w:val="10"/>
        </w:rPr>
        <w:t xml:space="preserve"> = средний итог баланса-нетто / прибыли</w:t>
      </w:r>
    </w:p>
    <w:p w:rsidR="00737C3A" w:rsidRPr="000A07F0" w:rsidRDefault="00737C3A" w:rsidP="000A07F0">
      <w:pPr>
        <w:ind w:firstLine="113"/>
        <w:jc w:val="both"/>
        <w:rPr>
          <w:rFonts w:ascii="Courier New" w:hAnsi="Courier New" w:cs="Courier New"/>
          <w:sz w:val="10"/>
          <w:szCs w:val="10"/>
        </w:rPr>
      </w:pPr>
      <w:r w:rsidRPr="000A07F0">
        <w:rPr>
          <w:rFonts w:ascii="Courier New" w:hAnsi="Courier New" w:cs="Courier New"/>
          <w:sz w:val="10"/>
          <w:szCs w:val="10"/>
        </w:rPr>
        <w:t>Этот показатель показывает эффективность использования всего имущества предприятия</w:t>
      </w:r>
    </w:p>
    <w:p w:rsidR="00E45003" w:rsidRPr="000A07F0" w:rsidRDefault="00737C3A" w:rsidP="000A07F0">
      <w:pPr>
        <w:ind w:firstLine="113"/>
        <w:jc w:val="both"/>
        <w:rPr>
          <w:rFonts w:ascii="Courier New" w:hAnsi="Courier New" w:cs="Courier New"/>
          <w:b/>
          <w:sz w:val="10"/>
          <w:szCs w:val="10"/>
        </w:rPr>
      </w:pPr>
      <w:r w:rsidRPr="000A07F0">
        <w:rPr>
          <w:rFonts w:ascii="Courier New" w:hAnsi="Courier New" w:cs="Courier New"/>
          <w:sz w:val="10"/>
          <w:szCs w:val="10"/>
        </w:rPr>
        <w:t xml:space="preserve">3) </w:t>
      </w:r>
      <w:r w:rsidRPr="000A07F0">
        <w:rPr>
          <w:rFonts w:ascii="Courier New" w:hAnsi="Courier New" w:cs="Courier New"/>
          <w:b/>
          <w:sz w:val="10"/>
          <w:szCs w:val="10"/>
        </w:rPr>
        <w:t>Рентабельность средств или их источников</w:t>
      </w:r>
      <w:r w:rsidRPr="000A07F0">
        <w:rPr>
          <w:rFonts w:ascii="Courier New" w:hAnsi="Courier New" w:cs="Courier New"/>
          <w:sz w:val="10"/>
          <w:szCs w:val="10"/>
        </w:rPr>
        <w:t xml:space="preserve"> = прибыль / среднегодовую величину активов</w:t>
      </w:r>
    </w:p>
    <w:p w:rsidR="00737C3A" w:rsidRPr="000A07F0" w:rsidRDefault="00737C3A" w:rsidP="000A07F0">
      <w:pPr>
        <w:ind w:firstLine="113"/>
        <w:jc w:val="both"/>
        <w:rPr>
          <w:rFonts w:ascii="Courier New" w:hAnsi="Courier New" w:cs="Courier New"/>
          <w:sz w:val="10"/>
          <w:szCs w:val="10"/>
        </w:rPr>
      </w:pPr>
      <w:r w:rsidRPr="000A07F0">
        <w:rPr>
          <w:rFonts w:ascii="Courier New" w:hAnsi="Courier New" w:cs="Courier New"/>
          <w:sz w:val="10"/>
          <w:szCs w:val="10"/>
        </w:rPr>
        <w:t>Этот показатель отражает эффективность использования основных средств и прочих внеоборотных активов, измеряемую величиной прибыли, приходящейся на единицу стоимости средств.</w:t>
      </w:r>
    </w:p>
    <w:p w:rsidR="00737C3A" w:rsidRPr="000A07F0" w:rsidRDefault="00737C3A" w:rsidP="000A07F0">
      <w:pPr>
        <w:ind w:firstLine="113"/>
        <w:jc w:val="both"/>
        <w:rPr>
          <w:rFonts w:ascii="Courier New" w:hAnsi="Courier New" w:cs="Courier New"/>
          <w:sz w:val="10"/>
          <w:szCs w:val="10"/>
        </w:rPr>
      </w:pPr>
      <w:r w:rsidRPr="000A07F0">
        <w:rPr>
          <w:rFonts w:ascii="Courier New" w:hAnsi="Courier New" w:cs="Courier New"/>
          <w:sz w:val="10"/>
          <w:szCs w:val="10"/>
        </w:rPr>
        <w:t xml:space="preserve">4) </w:t>
      </w:r>
      <w:r w:rsidRPr="000A07F0">
        <w:rPr>
          <w:rFonts w:ascii="Courier New" w:hAnsi="Courier New" w:cs="Courier New"/>
          <w:b/>
          <w:sz w:val="10"/>
          <w:szCs w:val="10"/>
        </w:rPr>
        <w:t>Рентабельность собственного капитала</w:t>
      </w:r>
      <w:r w:rsidRPr="000A07F0">
        <w:rPr>
          <w:rFonts w:ascii="Courier New" w:hAnsi="Courier New" w:cs="Courier New"/>
          <w:sz w:val="10"/>
          <w:szCs w:val="10"/>
        </w:rPr>
        <w:t xml:space="preserve"> = Прибыль / Среднегодовую стоимость собственного капитала</w:t>
      </w:r>
    </w:p>
    <w:p w:rsidR="00512553" w:rsidRPr="000A07F0" w:rsidRDefault="00512553" w:rsidP="000A07F0">
      <w:pPr>
        <w:ind w:firstLine="113"/>
        <w:jc w:val="both"/>
        <w:rPr>
          <w:rFonts w:ascii="Courier New" w:hAnsi="Courier New" w:cs="Courier New"/>
          <w:sz w:val="10"/>
          <w:szCs w:val="10"/>
        </w:rPr>
      </w:pPr>
      <w:r w:rsidRPr="000A07F0">
        <w:rPr>
          <w:rFonts w:ascii="Courier New" w:hAnsi="Courier New" w:cs="Courier New"/>
          <w:sz w:val="10"/>
          <w:szCs w:val="10"/>
        </w:rPr>
        <w:t>Определяется общей доходностью деятельности предприятия, зависит от структуры капитала и характера воздействия финансового ливереджа.</w:t>
      </w:r>
    </w:p>
    <w:p w:rsidR="00512553" w:rsidRPr="000A07F0" w:rsidRDefault="00512553" w:rsidP="000A07F0">
      <w:pPr>
        <w:ind w:firstLine="113"/>
        <w:jc w:val="both"/>
        <w:rPr>
          <w:rFonts w:ascii="Courier New" w:hAnsi="Courier New" w:cs="Courier New"/>
          <w:sz w:val="10"/>
          <w:szCs w:val="10"/>
        </w:rPr>
      </w:pPr>
      <w:r w:rsidRPr="000A07F0">
        <w:rPr>
          <w:rFonts w:ascii="Courier New" w:hAnsi="Courier New" w:cs="Courier New"/>
          <w:sz w:val="10"/>
          <w:szCs w:val="10"/>
        </w:rPr>
        <w:t>Динамика рентабельности собственного капитала оказывает воздействие на котировки акций предприятия на рынке ценных бумаг.</w:t>
      </w:r>
    </w:p>
    <w:p w:rsidR="00512553" w:rsidRPr="000A07F0" w:rsidRDefault="00512553" w:rsidP="000A07F0">
      <w:pPr>
        <w:ind w:firstLine="113"/>
        <w:jc w:val="both"/>
        <w:rPr>
          <w:rFonts w:ascii="Courier New" w:hAnsi="Courier New" w:cs="Courier New"/>
          <w:sz w:val="10"/>
          <w:szCs w:val="10"/>
        </w:rPr>
      </w:pPr>
      <w:r w:rsidRPr="000A07F0">
        <w:rPr>
          <w:rFonts w:ascii="Courier New" w:hAnsi="Courier New" w:cs="Courier New"/>
          <w:sz w:val="10"/>
          <w:szCs w:val="10"/>
        </w:rPr>
        <w:t xml:space="preserve">5) </w:t>
      </w:r>
      <w:r w:rsidRPr="000A07F0">
        <w:rPr>
          <w:rFonts w:ascii="Courier New" w:hAnsi="Courier New" w:cs="Courier New"/>
          <w:b/>
          <w:sz w:val="10"/>
          <w:szCs w:val="10"/>
        </w:rPr>
        <w:t>Рентабельность перманентного капитала</w:t>
      </w:r>
      <w:r w:rsidRPr="000A07F0">
        <w:rPr>
          <w:rFonts w:ascii="Courier New" w:hAnsi="Courier New" w:cs="Courier New"/>
          <w:sz w:val="10"/>
          <w:szCs w:val="10"/>
        </w:rPr>
        <w:t xml:space="preserve"> = прибыль / среднюю величину собственного капитала и долгосрочных заемных средств</w:t>
      </w:r>
    </w:p>
    <w:p w:rsidR="00512553" w:rsidRPr="000A07F0" w:rsidRDefault="00512553" w:rsidP="000A07F0">
      <w:pPr>
        <w:ind w:firstLine="113"/>
        <w:jc w:val="both"/>
        <w:rPr>
          <w:rFonts w:ascii="Courier New" w:hAnsi="Courier New" w:cs="Courier New"/>
          <w:sz w:val="10"/>
          <w:szCs w:val="10"/>
        </w:rPr>
      </w:pPr>
      <w:r w:rsidRPr="000A07F0">
        <w:rPr>
          <w:rFonts w:ascii="Courier New" w:hAnsi="Courier New" w:cs="Courier New"/>
          <w:sz w:val="10"/>
          <w:szCs w:val="10"/>
        </w:rPr>
        <w:t>Отражает эффективность использования капитала вложения в деятельность фирмы на длительный срок.</w:t>
      </w:r>
    </w:p>
    <w:p w:rsidR="00512553" w:rsidRPr="000A07F0" w:rsidRDefault="00512553" w:rsidP="000A07F0">
      <w:pPr>
        <w:ind w:firstLine="113"/>
        <w:jc w:val="both"/>
        <w:rPr>
          <w:rFonts w:ascii="Courier New" w:hAnsi="Courier New" w:cs="Courier New"/>
          <w:sz w:val="10"/>
          <w:szCs w:val="10"/>
        </w:rPr>
      </w:pPr>
      <w:r w:rsidRPr="000A07F0">
        <w:rPr>
          <w:rFonts w:ascii="Courier New" w:hAnsi="Courier New" w:cs="Courier New"/>
          <w:sz w:val="10"/>
          <w:szCs w:val="10"/>
        </w:rPr>
        <w:t xml:space="preserve">6) </w:t>
      </w:r>
      <w:r w:rsidRPr="000A07F0">
        <w:rPr>
          <w:rFonts w:ascii="Courier New" w:hAnsi="Courier New" w:cs="Courier New"/>
          <w:b/>
          <w:sz w:val="10"/>
          <w:szCs w:val="10"/>
        </w:rPr>
        <w:t>Рентабельность основных средств и других необоротных активов</w:t>
      </w:r>
      <w:r w:rsidRPr="000A07F0">
        <w:rPr>
          <w:rFonts w:ascii="Courier New" w:hAnsi="Courier New" w:cs="Courier New"/>
          <w:sz w:val="10"/>
          <w:szCs w:val="10"/>
        </w:rPr>
        <w:t xml:space="preserve"> = прибыль / среднегодовую величину основных средств и необоротных активов.</w:t>
      </w:r>
    </w:p>
    <w:p w:rsidR="00512553" w:rsidRPr="000A07F0" w:rsidRDefault="00512553" w:rsidP="000A07F0">
      <w:pPr>
        <w:pStyle w:val="20"/>
        <w:spacing w:after="0" w:line="240" w:lineRule="auto"/>
        <w:ind w:left="0" w:firstLine="113"/>
        <w:jc w:val="both"/>
        <w:rPr>
          <w:rFonts w:ascii="Courier New" w:hAnsi="Courier New" w:cs="Courier New"/>
          <w:sz w:val="10"/>
          <w:szCs w:val="10"/>
        </w:rPr>
      </w:pPr>
      <w:r w:rsidRPr="000A07F0">
        <w:rPr>
          <w:rFonts w:ascii="Courier New" w:hAnsi="Courier New" w:cs="Courier New"/>
          <w:sz w:val="10"/>
          <w:szCs w:val="10"/>
        </w:rPr>
        <w:t>Рост этого показателя при снижении рентабельности активов свидетельствует об убыточном увеличении мобильных средств предприятия, что может быть следствием формирования излишних ТМЦ, затоваренности готовой продукции, чрезмерного роста дебиторской задолженности или денежных средств.</w:t>
      </w:r>
    </w:p>
    <w:p w:rsidR="00E45003" w:rsidRDefault="00E45003"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Pr="00D3231B" w:rsidRDefault="00D3231B" w:rsidP="00D3231B">
      <w:pPr>
        <w:shd w:val="clear" w:color="auto" w:fill="FFFFFF"/>
        <w:autoSpaceDE w:val="0"/>
        <w:autoSpaceDN w:val="0"/>
        <w:adjustRightInd w:val="0"/>
        <w:ind w:left="360"/>
        <w:rPr>
          <w:rFonts w:ascii="Courier New" w:hAnsi="Courier New" w:cs="Courier New"/>
          <w:b/>
          <w:sz w:val="12"/>
          <w:szCs w:val="12"/>
        </w:rPr>
      </w:pPr>
    </w:p>
    <w:p w:rsidR="003A0A90" w:rsidRPr="000A07F0" w:rsidRDefault="0066041C" w:rsidP="003A0A90">
      <w:pPr>
        <w:numPr>
          <w:ilvl w:val="0"/>
          <w:numId w:val="1"/>
        </w:numPr>
        <w:shd w:val="clear" w:color="auto" w:fill="FFFFFF"/>
        <w:autoSpaceDE w:val="0"/>
        <w:autoSpaceDN w:val="0"/>
        <w:adjustRightInd w:val="0"/>
        <w:rPr>
          <w:rFonts w:ascii="Courier New" w:hAnsi="Courier New" w:cs="Courier New"/>
          <w:b/>
          <w:sz w:val="12"/>
          <w:szCs w:val="12"/>
        </w:rPr>
      </w:pPr>
      <w:r w:rsidRPr="000A07F0">
        <w:rPr>
          <w:rFonts w:ascii="Courier New" w:hAnsi="Courier New" w:cs="Courier New"/>
          <w:b/>
          <w:color w:val="000000"/>
          <w:sz w:val="12"/>
          <w:szCs w:val="12"/>
        </w:rPr>
        <w:t xml:space="preserve">Коэффициенты рентабельности. </w:t>
      </w:r>
    </w:p>
    <w:p w:rsidR="00512553" w:rsidRPr="000A07F0" w:rsidRDefault="00512553" w:rsidP="000A07F0">
      <w:pPr>
        <w:pStyle w:val="20"/>
        <w:spacing w:after="0" w:line="240" w:lineRule="auto"/>
        <w:ind w:left="0" w:firstLine="113"/>
        <w:jc w:val="both"/>
        <w:rPr>
          <w:rFonts w:ascii="Courier New" w:hAnsi="Courier New" w:cs="Courier New"/>
          <w:sz w:val="10"/>
          <w:szCs w:val="10"/>
        </w:rPr>
      </w:pPr>
      <w:r w:rsidRPr="000A07F0">
        <w:rPr>
          <w:rFonts w:ascii="Courier New" w:hAnsi="Courier New" w:cs="Courier New"/>
          <w:sz w:val="10"/>
          <w:szCs w:val="10"/>
        </w:rPr>
        <w:t>Оценка эффективности хозяйственной деятельности оценивается с помощью показателей рентабельности, прибыльности, доходности капитала, ресурсов, продукции, предприятия.</w:t>
      </w:r>
    </w:p>
    <w:p w:rsidR="00512553" w:rsidRPr="000A07F0" w:rsidRDefault="00512553" w:rsidP="000A07F0">
      <w:pPr>
        <w:ind w:firstLine="113"/>
        <w:jc w:val="both"/>
        <w:rPr>
          <w:rFonts w:ascii="Courier New" w:hAnsi="Courier New" w:cs="Courier New"/>
          <w:sz w:val="10"/>
          <w:szCs w:val="10"/>
        </w:rPr>
      </w:pPr>
      <w:r w:rsidRPr="000A07F0">
        <w:rPr>
          <w:rFonts w:ascii="Courier New" w:hAnsi="Courier New" w:cs="Courier New"/>
          <w:sz w:val="10"/>
          <w:szCs w:val="10"/>
        </w:rPr>
        <w:t>Анализ рентабельности заключается в исследовании уровней и динамики разнообразных финансовых коэффициентов, которые являются относительными показателями финансовых результатов деятельности предприятия.</w:t>
      </w:r>
    </w:p>
    <w:p w:rsidR="00512553" w:rsidRPr="000A07F0" w:rsidRDefault="00512553" w:rsidP="000A07F0">
      <w:pPr>
        <w:ind w:firstLine="113"/>
        <w:jc w:val="both"/>
        <w:rPr>
          <w:rFonts w:ascii="Courier New" w:hAnsi="Courier New" w:cs="Courier New"/>
          <w:sz w:val="10"/>
          <w:szCs w:val="10"/>
        </w:rPr>
      </w:pPr>
      <w:r w:rsidRPr="000A07F0">
        <w:rPr>
          <w:rFonts w:ascii="Courier New" w:hAnsi="Courier New" w:cs="Courier New"/>
          <w:sz w:val="10"/>
          <w:szCs w:val="10"/>
        </w:rPr>
        <w:t>В данных формулах намеренно не конкретизирован показатель прибыли, поскольку в качестве него может быть взята прибыль от реализации, которая равна нетто-выручке от реализации – себестоимость; балансовая прибыль, она равна доходы – расходы; чистая прибыль = налогооблагаемая прибыль – налог на прибыль = валовой доход – валовой расход – амортизация.</w:t>
      </w:r>
    </w:p>
    <w:p w:rsidR="00512553" w:rsidRPr="000A07F0" w:rsidRDefault="00512553" w:rsidP="000A07F0">
      <w:pPr>
        <w:ind w:firstLine="113"/>
        <w:jc w:val="both"/>
        <w:rPr>
          <w:rFonts w:ascii="Courier New" w:hAnsi="Courier New" w:cs="Courier New"/>
          <w:sz w:val="10"/>
          <w:szCs w:val="10"/>
        </w:rPr>
      </w:pPr>
      <w:r w:rsidRPr="000A07F0">
        <w:rPr>
          <w:rFonts w:ascii="Courier New" w:hAnsi="Courier New" w:cs="Courier New"/>
          <w:sz w:val="10"/>
          <w:szCs w:val="10"/>
        </w:rPr>
        <w:t>В формулах же конкретизирован также показатель средней за период величины средств предприятия или их источников. В качестве данного показателя могут быть использованы итог баланса, величины мобильных средств, материальных мобильных средств, готовой продукции, дебиторской задолженности, основных средств и прочих внеоборотных активов, собственных средств, перманентного капитала и т.д.</w:t>
      </w:r>
    </w:p>
    <w:p w:rsidR="00512553" w:rsidRPr="000A07F0" w:rsidRDefault="00512553" w:rsidP="000A07F0">
      <w:pPr>
        <w:ind w:firstLine="113"/>
        <w:jc w:val="both"/>
        <w:rPr>
          <w:rFonts w:ascii="Courier New" w:hAnsi="Courier New" w:cs="Courier New"/>
          <w:sz w:val="10"/>
          <w:szCs w:val="10"/>
        </w:rPr>
      </w:pPr>
      <w:r w:rsidRPr="000A07F0">
        <w:rPr>
          <w:rFonts w:ascii="Courier New" w:hAnsi="Courier New" w:cs="Courier New"/>
          <w:sz w:val="10"/>
          <w:szCs w:val="10"/>
        </w:rPr>
        <w:t>В формулах не конкретизирован показатель прибыли и в качестве него может быть использована:</w:t>
      </w:r>
    </w:p>
    <w:p w:rsidR="00512553" w:rsidRPr="000A07F0" w:rsidRDefault="00512553" w:rsidP="000A07F0">
      <w:pPr>
        <w:numPr>
          <w:ilvl w:val="0"/>
          <w:numId w:val="11"/>
        </w:numPr>
        <w:tabs>
          <w:tab w:val="clear" w:pos="1429"/>
          <w:tab w:val="num" w:pos="399"/>
        </w:tabs>
        <w:ind w:left="0" w:firstLine="113"/>
        <w:jc w:val="both"/>
        <w:rPr>
          <w:rFonts w:ascii="Courier New" w:hAnsi="Courier New" w:cs="Courier New"/>
          <w:sz w:val="10"/>
          <w:szCs w:val="10"/>
        </w:rPr>
      </w:pPr>
      <w:r w:rsidRPr="000A07F0">
        <w:rPr>
          <w:rFonts w:ascii="Courier New" w:hAnsi="Courier New" w:cs="Courier New"/>
          <w:sz w:val="10"/>
          <w:szCs w:val="10"/>
        </w:rPr>
        <w:t>прибыль от реализации, равная разнице между нетто-выручкой от реализации и себестоимостью;</w:t>
      </w:r>
    </w:p>
    <w:p w:rsidR="00512553" w:rsidRPr="000A07F0" w:rsidRDefault="00512553" w:rsidP="000A07F0">
      <w:pPr>
        <w:numPr>
          <w:ilvl w:val="0"/>
          <w:numId w:val="11"/>
        </w:numPr>
        <w:tabs>
          <w:tab w:val="clear" w:pos="1429"/>
          <w:tab w:val="num" w:pos="399"/>
        </w:tabs>
        <w:ind w:left="0" w:firstLine="113"/>
        <w:jc w:val="both"/>
        <w:rPr>
          <w:rFonts w:ascii="Courier New" w:hAnsi="Courier New" w:cs="Courier New"/>
          <w:sz w:val="10"/>
          <w:szCs w:val="10"/>
        </w:rPr>
      </w:pPr>
      <w:r w:rsidRPr="000A07F0">
        <w:rPr>
          <w:rFonts w:ascii="Courier New" w:hAnsi="Courier New" w:cs="Courier New"/>
          <w:sz w:val="10"/>
          <w:szCs w:val="10"/>
        </w:rPr>
        <w:t>балансовая прибыль, равная разнице между доходами и расходами отчетного периода;</w:t>
      </w:r>
    </w:p>
    <w:p w:rsidR="00512553" w:rsidRPr="000A07F0" w:rsidRDefault="00512553" w:rsidP="000A07F0">
      <w:pPr>
        <w:numPr>
          <w:ilvl w:val="0"/>
          <w:numId w:val="11"/>
        </w:numPr>
        <w:tabs>
          <w:tab w:val="clear" w:pos="1429"/>
          <w:tab w:val="num" w:pos="399"/>
        </w:tabs>
        <w:ind w:left="0" w:firstLine="113"/>
        <w:jc w:val="both"/>
        <w:rPr>
          <w:rFonts w:ascii="Courier New" w:hAnsi="Courier New" w:cs="Courier New"/>
          <w:sz w:val="10"/>
          <w:szCs w:val="10"/>
        </w:rPr>
      </w:pPr>
      <w:r w:rsidRPr="000A07F0">
        <w:rPr>
          <w:rFonts w:ascii="Courier New" w:hAnsi="Courier New" w:cs="Courier New"/>
          <w:sz w:val="10"/>
          <w:szCs w:val="10"/>
        </w:rPr>
        <w:t>чистая прибыль, равная разнице между налогооблагаемой прибылью и налогом на прибыль;</w:t>
      </w:r>
    </w:p>
    <w:p w:rsidR="00512553" w:rsidRPr="000A07F0" w:rsidRDefault="00512553" w:rsidP="000A07F0">
      <w:pPr>
        <w:numPr>
          <w:ilvl w:val="0"/>
          <w:numId w:val="11"/>
        </w:numPr>
        <w:tabs>
          <w:tab w:val="clear" w:pos="1429"/>
          <w:tab w:val="num" w:pos="399"/>
        </w:tabs>
        <w:ind w:left="0" w:firstLine="113"/>
        <w:jc w:val="both"/>
        <w:rPr>
          <w:rFonts w:ascii="Courier New" w:hAnsi="Courier New" w:cs="Courier New"/>
          <w:sz w:val="10"/>
          <w:szCs w:val="10"/>
        </w:rPr>
      </w:pPr>
      <w:r w:rsidRPr="000A07F0">
        <w:rPr>
          <w:rFonts w:ascii="Courier New" w:hAnsi="Courier New" w:cs="Courier New"/>
          <w:sz w:val="10"/>
          <w:szCs w:val="10"/>
        </w:rPr>
        <w:t>налогооблагаемая прибыль, равная валовым доходам, уменьшенным на сумму валовых расходов и амортизации.</w:t>
      </w:r>
    </w:p>
    <w:p w:rsidR="00512553" w:rsidRPr="000A07F0" w:rsidRDefault="00512553" w:rsidP="000A07F0">
      <w:pPr>
        <w:ind w:firstLine="113"/>
        <w:jc w:val="both"/>
        <w:rPr>
          <w:rFonts w:ascii="Courier New" w:hAnsi="Courier New" w:cs="Courier New"/>
          <w:sz w:val="10"/>
          <w:szCs w:val="10"/>
        </w:rPr>
      </w:pPr>
      <w:r w:rsidRPr="000A07F0">
        <w:rPr>
          <w:rFonts w:ascii="Courier New" w:hAnsi="Courier New" w:cs="Courier New"/>
          <w:sz w:val="10"/>
          <w:szCs w:val="10"/>
        </w:rPr>
        <w:t>Показатели рентабельности рассчитываются на основании Баланса и Отчета о финансовых результатах и должны изучаться в динамике.</w:t>
      </w:r>
    </w:p>
    <w:p w:rsidR="00512553" w:rsidRPr="000A07F0" w:rsidRDefault="00512553" w:rsidP="000A07F0">
      <w:pPr>
        <w:ind w:firstLine="113"/>
        <w:jc w:val="both"/>
        <w:rPr>
          <w:rFonts w:ascii="Courier New" w:hAnsi="Courier New" w:cs="Courier New"/>
          <w:sz w:val="10"/>
          <w:szCs w:val="10"/>
        </w:rPr>
      </w:pPr>
      <w:r w:rsidRPr="000A07F0">
        <w:rPr>
          <w:rFonts w:ascii="Courier New" w:hAnsi="Courier New" w:cs="Courier New"/>
          <w:sz w:val="10"/>
          <w:szCs w:val="10"/>
        </w:rPr>
        <w:t>Рассмотрим наиболее важные финансовые коэффициенты рентабельности.</w:t>
      </w:r>
    </w:p>
    <w:p w:rsidR="00512553" w:rsidRPr="000A07F0" w:rsidRDefault="00512553" w:rsidP="000A07F0">
      <w:pPr>
        <w:ind w:firstLine="113"/>
        <w:jc w:val="both"/>
        <w:rPr>
          <w:rFonts w:ascii="Courier New" w:hAnsi="Courier New" w:cs="Courier New"/>
          <w:sz w:val="10"/>
          <w:szCs w:val="10"/>
        </w:rPr>
      </w:pPr>
      <w:r w:rsidRPr="000A07F0">
        <w:rPr>
          <w:rFonts w:ascii="Courier New" w:hAnsi="Courier New" w:cs="Courier New"/>
          <w:sz w:val="10"/>
          <w:szCs w:val="10"/>
        </w:rPr>
        <w:t xml:space="preserve">В качестве прибыли берем Валовую / балансовую прибыль. </w:t>
      </w:r>
    </w:p>
    <w:p w:rsidR="00512553" w:rsidRPr="000A07F0" w:rsidRDefault="00512553" w:rsidP="000A07F0">
      <w:pPr>
        <w:ind w:firstLine="113"/>
        <w:jc w:val="both"/>
        <w:rPr>
          <w:rFonts w:ascii="Courier New" w:hAnsi="Courier New" w:cs="Courier New"/>
          <w:sz w:val="10"/>
          <w:szCs w:val="10"/>
        </w:rPr>
      </w:pPr>
      <w:r w:rsidRPr="000A07F0">
        <w:rPr>
          <w:rFonts w:ascii="Courier New" w:hAnsi="Courier New" w:cs="Courier New"/>
          <w:sz w:val="10"/>
          <w:szCs w:val="10"/>
        </w:rPr>
        <w:t xml:space="preserve">1) </w:t>
      </w:r>
      <w:r w:rsidRPr="000A07F0">
        <w:rPr>
          <w:rFonts w:ascii="Courier New" w:hAnsi="Courier New" w:cs="Courier New"/>
          <w:b/>
          <w:sz w:val="10"/>
          <w:szCs w:val="10"/>
        </w:rPr>
        <w:t>Рентабельность продаж</w:t>
      </w:r>
      <w:r w:rsidRPr="000A07F0">
        <w:rPr>
          <w:rFonts w:ascii="Courier New" w:hAnsi="Courier New" w:cs="Courier New"/>
          <w:sz w:val="10"/>
          <w:szCs w:val="10"/>
        </w:rPr>
        <w:t xml:space="preserve"> = Прибыль / Выручку от реализации</w:t>
      </w:r>
    </w:p>
    <w:p w:rsidR="00512553" w:rsidRPr="000A07F0" w:rsidRDefault="00512553" w:rsidP="000A07F0">
      <w:pPr>
        <w:ind w:firstLine="113"/>
        <w:jc w:val="both"/>
        <w:rPr>
          <w:rFonts w:ascii="Courier New" w:hAnsi="Courier New" w:cs="Courier New"/>
          <w:sz w:val="10"/>
          <w:szCs w:val="10"/>
        </w:rPr>
      </w:pPr>
      <w:r w:rsidRPr="000A07F0">
        <w:rPr>
          <w:rFonts w:ascii="Courier New" w:hAnsi="Courier New" w:cs="Courier New"/>
          <w:sz w:val="10"/>
          <w:szCs w:val="10"/>
        </w:rPr>
        <w:t>Этот показатель показывает сколько прибыли приходится на единицу реализованной продукции.</w:t>
      </w:r>
    </w:p>
    <w:p w:rsidR="00512553" w:rsidRPr="000A07F0" w:rsidRDefault="00512553" w:rsidP="000A07F0">
      <w:pPr>
        <w:ind w:firstLine="113"/>
        <w:jc w:val="both"/>
        <w:rPr>
          <w:rFonts w:ascii="Courier New" w:hAnsi="Courier New" w:cs="Courier New"/>
          <w:sz w:val="10"/>
          <w:szCs w:val="10"/>
        </w:rPr>
      </w:pPr>
      <w:r w:rsidRPr="000A07F0">
        <w:rPr>
          <w:rFonts w:ascii="Courier New" w:hAnsi="Courier New" w:cs="Courier New"/>
          <w:sz w:val="10"/>
          <w:szCs w:val="10"/>
        </w:rPr>
        <w:t xml:space="preserve">2) </w:t>
      </w:r>
      <w:r w:rsidRPr="000A07F0">
        <w:rPr>
          <w:rFonts w:ascii="Courier New" w:hAnsi="Courier New" w:cs="Courier New"/>
          <w:b/>
          <w:sz w:val="10"/>
          <w:szCs w:val="10"/>
        </w:rPr>
        <w:t>Рентабельность всего капитала фирмы</w:t>
      </w:r>
      <w:r w:rsidRPr="000A07F0">
        <w:rPr>
          <w:rFonts w:ascii="Courier New" w:hAnsi="Courier New" w:cs="Courier New"/>
          <w:sz w:val="10"/>
          <w:szCs w:val="10"/>
        </w:rPr>
        <w:t xml:space="preserve"> = средний итог баланса-нетто / прибыли</w:t>
      </w:r>
    </w:p>
    <w:p w:rsidR="00512553" w:rsidRPr="000A07F0" w:rsidRDefault="00512553" w:rsidP="000A07F0">
      <w:pPr>
        <w:ind w:firstLine="113"/>
        <w:jc w:val="both"/>
        <w:rPr>
          <w:rFonts w:ascii="Courier New" w:hAnsi="Courier New" w:cs="Courier New"/>
          <w:sz w:val="10"/>
          <w:szCs w:val="10"/>
        </w:rPr>
      </w:pPr>
      <w:r w:rsidRPr="000A07F0">
        <w:rPr>
          <w:rFonts w:ascii="Courier New" w:hAnsi="Courier New" w:cs="Courier New"/>
          <w:sz w:val="10"/>
          <w:szCs w:val="10"/>
        </w:rPr>
        <w:t>Этот показатель показывает эффективность использования всего имущества предприятия</w:t>
      </w:r>
    </w:p>
    <w:p w:rsidR="00512553" w:rsidRPr="000A07F0" w:rsidRDefault="00512553" w:rsidP="000A07F0">
      <w:pPr>
        <w:ind w:firstLine="113"/>
        <w:jc w:val="both"/>
        <w:rPr>
          <w:rFonts w:ascii="Courier New" w:hAnsi="Courier New" w:cs="Courier New"/>
          <w:b/>
          <w:sz w:val="10"/>
          <w:szCs w:val="10"/>
        </w:rPr>
      </w:pPr>
      <w:r w:rsidRPr="000A07F0">
        <w:rPr>
          <w:rFonts w:ascii="Courier New" w:hAnsi="Courier New" w:cs="Courier New"/>
          <w:sz w:val="10"/>
          <w:szCs w:val="10"/>
        </w:rPr>
        <w:t xml:space="preserve">3) </w:t>
      </w:r>
      <w:r w:rsidRPr="000A07F0">
        <w:rPr>
          <w:rFonts w:ascii="Courier New" w:hAnsi="Courier New" w:cs="Courier New"/>
          <w:b/>
          <w:sz w:val="10"/>
          <w:szCs w:val="10"/>
        </w:rPr>
        <w:t>Рентабельность средств или их источников</w:t>
      </w:r>
      <w:r w:rsidRPr="000A07F0">
        <w:rPr>
          <w:rFonts w:ascii="Courier New" w:hAnsi="Courier New" w:cs="Courier New"/>
          <w:sz w:val="10"/>
          <w:szCs w:val="10"/>
        </w:rPr>
        <w:t xml:space="preserve"> = прибыль / среднегодовую величину активов</w:t>
      </w:r>
    </w:p>
    <w:p w:rsidR="00512553" w:rsidRPr="000A07F0" w:rsidRDefault="00512553" w:rsidP="000A07F0">
      <w:pPr>
        <w:ind w:firstLine="113"/>
        <w:jc w:val="both"/>
        <w:rPr>
          <w:rFonts w:ascii="Courier New" w:hAnsi="Courier New" w:cs="Courier New"/>
          <w:sz w:val="10"/>
          <w:szCs w:val="10"/>
        </w:rPr>
      </w:pPr>
      <w:r w:rsidRPr="000A07F0">
        <w:rPr>
          <w:rFonts w:ascii="Courier New" w:hAnsi="Courier New" w:cs="Courier New"/>
          <w:sz w:val="10"/>
          <w:szCs w:val="10"/>
        </w:rPr>
        <w:t>Этот показатель отражает эффективность использования основных средств и прочих внеоборотных активов, измеряемую величиной прибыли, приходящейся на единицу стоимости средств.</w:t>
      </w:r>
    </w:p>
    <w:p w:rsidR="00512553" w:rsidRPr="000A07F0" w:rsidRDefault="00512553" w:rsidP="000A07F0">
      <w:pPr>
        <w:ind w:firstLine="113"/>
        <w:jc w:val="both"/>
        <w:rPr>
          <w:rFonts w:ascii="Courier New" w:hAnsi="Courier New" w:cs="Courier New"/>
          <w:sz w:val="10"/>
          <w:szCs w:val="10"/>
        </w:rPr>
      </w:pPr>
      <w:r w:rsidRPr="000A07F0">
        <w:rPr>
          <w:rFonts w:ascii="Courier New" w:hAnsi="Courier New" w:cs="Courier New"/>
          <w:sz w:val="10"/>
          <w:szCs w:val="10"/>
        </w:rPr>
        <w:t xml:space="preserve">4) </w:t>
      </w:r>
      <w:r w:rsidRPr="000A07F0">
        <w:rPr>
          <w:rFonts w:ascii="Courier New" w:hAnsi="Courier New" w:cs="Courier New"/>
          <w:b/>
          <w:sz w:val="10"/>
          <w:szCs w:val="10"/>
        </w:rPr>
        <w:t>Рентабельность собственного капитала</w:t>
      </w:r>
      <w:r w:rsidRPr="000A07F0">
        <w:rPr>
          <w:rFonts w:ascii="Courier New" w:hAnsi="Courier New" w:cs="Courier New"/>
          <w:sz w:val="10"/>
          <w:szCs w:val="10"/>
        </w:rPr>
        <w:t xml:space="preserve"> = Прибыль / Среднегодовую стоимость собственного капитала</w:t>
      </w:r>
    </w:p>
    <w:p w:rsidR="00512553" w:rsidRPr="000A07F0" w:rsidRDefault="00512553" w:rsidP="000A07F0">
      <w:pPr>
        <w:ind w:firstLine="113"/>
        <w:jc w:val="both"/>
        <w:rPr>
          <w:rFonts w:ascii="Courier New" w:hAnsi="Courier New" w:cs="Courier New"/>
          <w:sz w:val="10"/>
          <w:szCs w:val="10"/>
        </w:rPr>
      </w:pPr>
      <w:r w:rsidRPr="000A07F0">
        <w:rPr>
          <w:rFonts w:ascii="Courier New" w:hAnsi="Courier New" w:cs="Courier New"/>
          <w:sz w:val="10"/>
          <w:szCs w:val="10"/>
        </w:rPr>
        <w:t>Определяется общей доходностью деятельности предприятия, зависит от структуры капитала и характера воздействия финансового ливереджа.</w:t>
      </w:r>
    </w:p>
    <w:p w:rsidR="00512553" w:rsidRPr="000A07F0" w:rsidRDefault="00512553" w:rsidP="000A07F0">
      <w:pPr>
        <w:ind w:firstLine="113"/>
        <w:jc w:val="both"/>
        <w:rPr>
          <w:rFonts w:ascii="Courier New" w:hAnsi="Courier New" w:cs="Courier New"/>
          <w:sz w:val="10"/>
          <w:szCs w:val="10"/>
        </w:rPr>
      </w:pPr>
      <w:r w:rsidRPr="000A07F0">
        <w:rPr>
          <w:rFonts w:ascii="Courier New" w:hAnsi="Courier New" w:cs="Courier New"/>
          <w:sz w:val="10"/>
          <w:szCs w:val="10"/>
        </w:rPr>
        <w:t>Динамика рентабельности собственного капитала оказывает воздействие на котировки акций предприятия на рынке ценных бумаг.</w:t>
      </w:r>
    </w:p>
    <w:p w:rsidR="00512553" w:rsidRPr="000A07F0" w:rsidRDefault="00512553" w:rsidP="000A07F0">
      <w:pPr>
        <w:ind w:firstLine="113"/>
        <w:jc w:val="both"/>
        <w:rPr>
          <w:rFonts w:ascii="Courier New" w:hAnsi="Courier New" w:cs="Courier New"/>
          <w:sz w:val="10"/>
          <w:szCs w:val="10"/>
        </w:rPr>
      </w:pPr>
      <w:r w:rsidRPr="000A07F0">
        <w:rPr>
          <w:rFonts w:ascii="Courier New" w:hAnsi="Courier New" w:cs="Courier New"/>
          <w:sz w:val="10"/>
          <w:szCs w:val="10"/>
        </w:rPr>
        <w:t xml:space="preserve">5) </w:t>
      </w:r>
      <w:r w:rsidRPr="000A07F0">
        <w:rPr>
          <w:rFonts w:ascii="Courier New" w:hAnsi="Courier New" w:cs="Courier New"/>
          <w:b/>
          <w:sz w:val="10"/>
          <w:szCs w:val="10"/>
        </w:rPr>
        <w:t>Рентабельность перманентного капитала</w:t>
      </w:r>
      <w:r w:rsidRPr="000A07F0">
        <w:rPr>
          <w:rFonts w:ascii="Courier New" w:hAnsi="Courier New" w:cs="Courier New"/>
          <w:sz w:val="10"/>
          <w:szCs w:val="10"/>
        </w:rPr>
        <w:t xml:space="preserve"> = прибыль / среднюю величину собственного капитала и долгосрочных заемных средств</w:t>
      </w:r>
    </w:p>
    <w:p w:rsidR="00512553" w:rsidRPr="000A07F0" w:rsidRDefault="00512553" w:rsidP="000A07F0">
      <w:pPr>
        <w:ind w:firstLine="113"/>
        <w:jc w:val="both"/>
        <w:rPr>
          <w:rFonts w:ascii="Courier New" w:hAnsi="Courier New" w:cs="Courier New"/>
          <w:sz w:val="10"/>
          <w:szCs w:val="10"/>
        </w:rPr>
      </w:pPr>
      <w:r w:rsidRPr="000A07F0">
        <w:rPr>
          <w:rFonts w:ascii="Courier New" w:hAnsi="Courier New" w:cs="Courier New"/>
          <w:sz w:val="10"/>
          <w:szCs w:val="10"/>
        </w:rPr>
        <w:t>Отражает эффективность использования капитала вложения в деятельность фирмы на длительный срок.</w:t>
      </w:r>
    </w:p>
    <w:p w:rsidR="00512553" w:rsidRPr="000A07F0" w:rsidRDefault="00512553" w:rsidP="000A07F0">
      <w:pPr>
        <w:ind w:firstLine="113"/>
        <w:jc w:val="both"/>
        <w:rPr>
          <w:rFonts w:ascii="Courier New" w:hAnsi="Courier New" w:cs="Courier New"/>
          <w:sz w:val="10"/>
          <w:szCs w:val="10"/>
        </w:rPr>
      </w:pPr>
      <w:r w:rsidRPr="000A07F0">
        <w:rPr>
          <w:rFonts w:ascii="Courier New" w:hAnsi="Courier New" w:cs="Courier New"/>
          <w:sz w:val="10"/>
          <w:szCs w:val="10"/>
        </w:rPr>
        <w:t xml:space="preserve">6) </w:t>
      </w:r>
      <w:r w:rsidRPr="000A07F0">
        <w:rPr>
          <w:rFonts w:ascii="Courier New" w:hAnsi="Courier New" w:cs="Courier New"/>
          <w:b/>
          <w:sz w:val="10"/>
          <w:szCs w:val="10"/>
        </w:rPr>
        <w:t>Рентабельность основных средств и других необоротных активов</w:t>
      </w:r>
      <w:r w:rsidRPr="000A07F0">
        <w:rPr>
          <w:rFonts w:ascii="Courier New" w:hAnsi="Courier New" w:cs="Courier New"/>
          <w:sz w:val="10"/>
          <w:szCs w:val="10"/>
        </w:rPr>
        <w:t xml:space="preserve"> = прибыль / среднегодовую величину основных средств и необоротных активов.</w:t>
      </w:r>
    </w:p>
    <w:p w:rsidR="00512553" w:rsidRPr="000A07F0" w:rsidRDefault="00512553" w:rsidP="000A07F0">
      <w:pPr>
        <w:pStyle w:val="20"/>
        <w:spacing w:after="0" w:line="240" w:lineRule="auto"/>
        <w:ind w:left="0" w:firstLine="113"/>
        <w:jc w:val="both"/>
        <w:rPr>
          <w:rFonts w:ascii="Courier New" w:hAnsi="Courier New" w:cs="Courier New"/>
          <w:sz w:val="10"/>
          <w:szCs w:val="10"/>
        </w:rPr>
      </w:pPr>
      <w:r w:rsidRPr="000A07F0">
        <w:rPr>
          <w:rFonts w:ascii="Courier New" w:hAnsi="Courier New" w:cs="Courier New"/>
          <w:sz w:val="10"/>
          <w:szCs w:val="10"/>
        </w:rPr>
        <w:t>Рост этого показателя при снижении рентабельности активов свидетельствует об убыточном увеличении мобильных средств предприятия, что может быть следствием формирования излишних ТМЦ, затоваренности готовой продукции, чрезмерного роста дебиторской задолженности или денежных средств.</w:t>
      </w:r>
    </w:p>
    <w:p w:rsidR="00E45003" w:rsidRDefault="00E45003" w:rsidP="00E45003">
      <w:pPr>
        <w:shd w:val="clear" w:color="auto" w:fill="FFFFFF"/>
        <w:autoSpaceDE w:val="0"/>
        <w:autoSpaceDN w:val="0"/>
        <w:adjustRightInd w:val="0"/>
        <w:rPr>
          <w:color w:val="000000"/>
        </w:rPr>
      </w:pPr>
    </w:p>
    <w:p w:rsidR="00E45003" w:rsidRDefault="00E45003"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Default="00D3231B" w:rsidP="00E45003">
      <w:pPr>
        <w:shd w:val="clear" w:color="auto" w:fill="FFFFFF"/>
        <w:autoSpaceDE w:val="0"/>
        <w:autoSpaceDN w:val="0"/>
        <w:adjustRightInd w:val="0"/>
      </w:pPr>
    </w:p>
    <w:p w:rsidR="00D3231B" w:rsidRPr="003A0A90" w:rsidRDefault="00D3231B" w:rsidP="00E45003">
      <w:pPr>
        <w:shd w:val="clear" w:color="auto" w:fill="FFFFFF"/>
        <w:autoSpaceDE w:val="0"/>
        <w:autoSpaceDN w:val="0"/>
        <w:adjustRightInd w:val="0"/>
      </w:pPr>
    </w:p>
    <w:p w:rsidR="00D3231B" w:rsidRPr="00D3231B" w:rsidRDefault="00D3231B" w:rsidP="00D3231B">
      <w:pPr>
        <w:shd w:val="clear" w:color="auto" w:fill="FFFFFF"/>
        <w:autoSpaceDE w:val="0"/>
        <w:autoSpaceDN w:val="0"/>
        <w:adjustRightInd w:val="0"/>
        <w:ind w:left="360"/>
        <w:rPr>
          <w:rFonts w:ascii="Courier New" w:hAnsi="Courier New" w:cs="Courier New"/>
          <w:b/>
          <w:sz w:val="12"/>
          <w:szCs w:val="12"/>
        </w:rPr>
      </w:pPr>
    </w:p>
    <w:p w:rsidR="0066041C" w:rsidRPr="007A0905" w:rsidRDefault="0066041C" w:rsidP="003A0A90">
      <w:pPr>
        <w:numPr>
          <w:ilvl w:val="0"/>
          <w:numId w:val="1"/>
        </w:numPr>
        <w:shd w:val="clear" w:color="auto" w:fill="FFFFFF"/>
        <w:autoSpaceDE w:val="0"/>
        <w:autoSpaceDN w:val="0"/>
        <w:adjustRightInd w:val="0"/>
        <w:rPr>
          <w:rFonts w:ascii="Courier New" w:hAnsi="Courier New" w:cs="Courier New"/>
          <w:b/>
          <w:sz w:val="12"/>
          <w:szCs w:val="12"/>
        </w:rPr>
      </w:pPr>
      <w:r w:rsidRPr="007A0905">
        <w:rPr>
          <w:rFonts w:ascii="Courier New" w:hAnsi="Courier New" w:cs="Courier New"/>
          <w:b/>
          <w:color w:val="000000"/>
          <w:sz w:val="12"/>
          <w:szCs w:val="12"/>
        </w:rPr>
        <w:t>Анализ деловой активности.</w:t>
      </w:r>
    </w:p>
    <w:p w:rsidR="00437691" w:rsidRPr="007A0905" w:rsidRDefault="00437691" w:rsidP="007A0905">
      <w:pPr>
        <w:shd w:val="clear" w:color="auto" w:fill="FFFFFF"/>
        <w:autoSpaceDE w:val="0"/>
        <w:autoSpaceDN w:val="0"/>
        <w:adjustRightInd w:val="0"/>
        <w:ind w:firstLine="113"/>
        <w:jc w:val="both"/>
        <w:rPr>
          <w:rFonts w:ascii="Courier New" w:hAnsi="Courier New" w:cs="Courier New"/>
          <w:sz w:val="10"/>
          <w:szCs w:val="10"/>
        </w:rPr>
      </w:pPr>
      <w:r w:rsidRPr="007A0905">
        <w:rPr>
          <w:rFonts w:ascii="Courier New" w:hAnsi="Courier New" w:cs="Courier New"/>
          <w:color w:val="000000"/>
          <w:sz w:val="10"/>
          <w:szCs w:val="10"/>
        </w:rPr>
        <w:t>Деловая активность предприятия измеряется с помощью системы ко</w:t>
      </w:r>
      <w:r w:rsidRPr="007A0905">
        <w:rPr>
          <w:rFonts w:ascii="Courier New" w:hAnsi="Courier New" w:cs="Courier New"/>
          <w:color w:val="000000"/>
          <w:sz w:val="10"/>
          <w:szCs w:val="10"/>
        </w:rPr>
        <w:softHyphen/>
        <w:t>личественных и качественных критериев.</w:t>
      </w:r>
    </w:p>
    <w:p w:rsidR="00437691" w:rsidRPr="007A0905" w:rsidRDefault="00437691" w:rsidP="007A0905">
      <w:pPr>
        <w:shd w:val="clear" w:color="auto" w:fill="FFFFFF"/>
        <w:autoSpaceDE w:val="0"/>
        <w:autoSpaceDN w:val="0"/>
        <w:adjustRightInd w:val="0"/>
        <w:ind w:firstLine="113"/>
        <w:jc w:val="both"/>
        <w:rPr>
          <w:rFonts w:ascii="Courier New" w:hAnsi="Courier New" w:cs="Courier New"/>
          <w:sz w:val="10"/>
          <w:szCs w:val="10"/>
        </w:rPr>
      </w:pPr>
      <w:r w:rsidRPr="007A0905">
        <w:rPr>
          <w:rFonts w:ascii="Courier New" w:hAnsi="Courier New" w:cs="Courier New"/>
          <w:color w:val="000000"/>
          <w:sz w:val="10"/>
          <w:szCs w:val="10"/>
        </w:rPr>
        <w:t>Качественные критерии — широта рынков сбыта (внутренних и внешних), деловая репутация предприятия, его конкурентоспособ</w:t>
      </w:r>
      <w:r w:rsidRPr="007A0905">
        <w:rPr>
          <w:rFonts w:ascii="Courier New" w:hAnsi="Courier New" w:cs="Courier New"/>
          <w:color w:val="000000"/>
          <w:sz w:val="10"/>
          <w:szCs w:val="10"/>
        </w:rPr>
        <w:softHyphen/>
        <w:t>ность, наличие постоянных поставщиков и покупателей готовой про</w:t>
      </w:r>
      <w:r w:rsidRPr="007A0905">
        <w:rPr>
          <w:rFonts w:ascii="Courier New" w:hAnsi="Courier New" w:cs="Courier New"/>
          <w:color w:val="000000"/>
          <w:sz w:val="10"/>
          <w:szCs w:val="10"/>
        </w:rPr>
        <w:softHyphen/>
        <w:t>дукции (услуг) и др. Данные критерии целесообразно сопоставлять с аналогичными параметрами конкурентов, действующих в отрасли или сфере бизнеса.</w:t>
      </w:r>
    </w:p>
    <w:p w:rsidR="00437691" w:rsidRPr="007A0905" w:rsidRDefault="00437691" w:rsidP="007A0905">
      <w:pPr>
        <w:shd w:val="clear" w:color="auto" w:fill="FFFFFF"/>
        <w:autoSpaceDE w:val="0"/>
        <w:autoSpaceDN w:val="0"/>
        <w:adjustRightInd w:val="0"/>
        <w:ind w:firstLine="113"/>
        <w:jc w:val="both"/>
        <w:rPr>
          <w:rFonts w:ascii="Courier New" w:hAnsi="Courier New" w:cs="Courier New"/>
          <w:sz w:val="10"/>
          <w:szCs w:val="10"/>
        </w:rPr>
      </w:pPr>
      <w:r w:rsidRPr="007A0905">
        <w:rPr>
          <w:rFonts w:ascii="Courier New" w:hAnsi="Courier New" w:cs="Courier New"/>
          <w:color w:val="000000"/>
          <w:sz w:val="10"/>
          <w:szCs w:val="10"/>
        </w:rPr>
        <w:t>Количественные критерии деловой активности характеризуются абсолютными и относительными показателями. Среди абсолютных по</w:t>
      </w:r>
      <w:r w:rsidRPr="007A0905">
        <w:rPr>
          <w:rFonts w:ascii="Courier New" w:hAnsi="Courier New" w:cs="Courier New"/>
          <w:color w:val="000000"/>
          <w:sz w:val="10"/>
          <w:szCs w:val="10"/>
        </w:rPr>
        <w:softHyphen/>
        <w:t>казателей необходимо выделить объем продажи готовой продукции, товаров, работ и услуг (оборот), прибыль, величину авансированного капитала(активов).</w:t>
      </w:r>
    </w:p>
    <w:p w:rsidR="00437691" w:rsidRPr="007A0905" w:rsidRDefault="00437691" w:rsidP="007A0905">
      <w:pPr>
        <w:pStyle w:val="20"/>
        <w:spacing w:after="0" w:line="240" w:lineRule="auto"/>
        <w:ind w:left="0" w:firstLine="113"/>
        <w:jc w:val="both"/>
        <w:rPr>
          <w:rFonts w:ascii="Courier New" w:hAnsi="Courier New" w:cs="Courier New"/>
          <w:sz w:val="10"/>
          <w:szCs w:val="10"/>
        </w:rPr>
      </w:pPr>
      <w:r w:rsidRPr="007A0905">
        <w:rPr>
          <w:rFonts w:ascii="Courier New" w:hAnsi="Courier New" w:cs="Courier New"/>
          <w:color w:val="000000"/>
          <w:sz w:val="10"/>
          <w:szCs w:val="10"/>
        </w:rPr>
        <w:t>Целесообразно сравнивать эти параметры в динамике за ряд перио</w:t>
      </w:r>
      <w:r w:rsidRPr="007A0905">
        <w:rPr>
          <w:rFonts w:ascii="Courier New" w:hAnsi="Courier New" w:cs="Courier New"/>
          <w:color w:val="000000"/>
          <w:sz w:val="10"/>
          <w:szCs w:val="10"/>
        </w:rPr>
        <w:softHyphen/>
        <w:t>дов (кварталов, лет).</w:t>
      </w:r>
    </w:p>
    <w:p w:rsidR="00CF4410" w:rsidRPr="007A0905" w:rsidRDefault="00CF4410" w:rsidP="007A0905">
      <w:pPr>
        <w:pStyle w:val="20"/>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Показатели этой группы характеризуют результаты и эффективность текущей основной производственной деятельности. Оценка деловой активности на качественном уровне может быть получена в результате сравнения деятельности данного предприятия и родственных по сфере приложения капитала предприятий. Такими качественными (т.е. неформализованными) критериями являются: широта рынков сбыта продукции; наличие продукции поставляемой на экспорт; репутация предприятия, выражается, в частности, в известности клиентов, пользующихся услугами предприятия, и другое.</w:t>
      </w:r>
    </w:p>
    <w:p w:rsidR="00CF4410" w:rsidRPr="007A0905" w:rsidRDefault="00CF4410" w:rsidP="007A0905">
      <w:pPr>
        <w:pStyle w:val="20"/>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Количественная оценка делается по двум направлениям:</w:t>
      </w:r>
    </w:p>
    <w:p w:rsidR="00CF4410" w:rsidRPr="007A0905" w:rsidRDefault="00CF4410" w:rsidP="007A0905">
      <w:pPr>
        <w:pStyle w:val="20"/>
        <w:numPr>
          <w:ilvl w:val="0"/>
          <w:numId w:val="12"/>
        </w:numPr>
        <w:tabs>
          <w:tab w:val="clear" w:pos="1069"/>
          <w:tab w:val="num" w:pos="399"/>
        </w:tabs>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степень выполнения плана (установленного вышестоящей организацией или самостоятельно) по основным направлениям, обеспечение заданных темпов роста;</w:t>
      </w:r>
    </w:p>
    <w:p w:rsidR="00CF4410" w:rsidRPr="007A0905" w:rsidRDefault="00CF4410" w:rsidP="007A0905">
      <w:pPr>
        <w:pStyle w:val="20"/>
        <w:numPr>
          <w:ilvl w:val="0"/>
          <w:numId w:val="12"/>
        </w:numPr>
        <w:tabs>
          <w:tab w:val="clear" w:pos="1069"/>
          <w:tab w:val="num" w:pos="399"/>
        </w:tabs>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уровень эффективности использования ресурсов предприятия.</w:t>
      </w:r>
    </w:p>
    <w:p w:rsidR="00CF4410" w:rsidRPr="007A0905" w:rsidRDefault="00CF4410" w:rsidP="007A0905">
      <w:pPr>
        <w:pStyle w:val="20"/>
        <w:tabs>
          <w:tab w:val="num" w:pos="399"/>
        </w:tabs>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Для реализации первого направления анализа целесообразно также учитывать сравнительную диагностику основных показателей. В частности, оптимально следующее их соотношение:</w:t>
      </w:r>
    </w:p>
    <w:p w:rsidR="00CF4410" w:rsidRPr="007A0905" w:rsidRDefault="00CF4410" w:rsidP="007A0905">
      <w:pPr>
        <w:pStyle w:val="20"/>
        <w:spacing w:after="0" w:line="240" w:lineRule="auto"/>
        <w:ind w:left="0" w:firstLine="113"/>
        <w:jc w:val="both"/>
        <w:rPr>
          <w:rFonts w:ascii="Courier New" w:hAnsi="Courier New" w:cs="Courier New"/>
          <w:b/>
          <w:sz w:val="10"/>
          <w:szCs w:val="10"/>
        </w:rPr>
      </w:pPr>
      <w:r w:rsidRPr="007A0905">
        <w:rPr>
          <w:rFonts w:ascii="Courier New" w:hAnsi="Courier New" w:cs="Courier New"/>
          <w:b/>
          <w:sz w:val="10"/>
          <w:szCs w:val="10"/>
        </w:rPr>
        <w:t>Т</w:t>
      </w:r>
      <w:r w:rsidRPr="007A0905">
        <w:rPr>
          <w:rFonts w:ascii="Courier New" w:hAnsi="Courier New" w:cs="Courier New"/>
          <w:b/>
          <w:sz w:val="10"/>
          <w:szCs w:val="10"/>
          <w:vertAlign w:val="subscript"/>
        </w:rPr>
        <w:t xml:space="preserve">п б </w:t>
      </w:r>
      <w:r w:rsidRPr="007A0905">
        <w:rPr>
          <w:rFonts w:ascii="Courier New" w:hAnsi="Courier New" w:cs="Courier New"/>
          <w:b/>
          <w:sz w:val="10"/>
          <w:szCs w:val="10"/>
        </w:rPr>
        <w:sym w:font="Symbol" w:char="F03E"/>
      </w:r>
      <w:r w:rsidRPr="007A0905">
        <w:rPr>
          <w:rFonts w:ascii="Courier New" w:hAnsi="Courier New" w:cs="Courier New"/>
          <w:b/>
          <w:sz w:val="10"/>
          <w:szCs w:val="10"/>
        </w:rPr>
        <w:t xml:space="preserve"> Т</w:t>
      </w:r>
      <w:r w:rsidRPr="007A0905">
        <w:rPr>
          <w:rFonts w:ascii="Courier New" w:hAnsi="Courier New" w:cs="Courier New"/>
          <w:b/>
          <w:sz w:val="10"/>
          <w:szCs w:val="10"/>
          <w:vertAlign w:val="subscript"/>
        </w:rPr>
        <w:t xml:space="preserve">р </w:t>
      </w:r>
      <w:r w:rsidRPr="007A0905">
        <w:rPr>
          <w:rFonts w:ascii="Courier New" w:hAnsi="Courier New" w:cs="Courier New"/>
          <w:b/>
          <w:sz w:val="10"/>
          <w:szCs w:val="10"/>
        </w:rPr>
        <w:sym w:font="Symbol" w:char="F03E"/>
      </w:r>
      <w:r w:rsidRPr="007A0905">
        <w:rPr>
          <w:rFonts w:ascii="Courier New" w:hAnsi="Courier New" w:cs="Courier New"/>
          <w:b/>
          <w:sz w:val="10"/>
          <w:szCs w:val="10"/>
        </w:rPr>
        <w:t xml:space="preserve"> Т</w:t>
      </w:r>
      <w:r w:rsidRPr="007A0905">
        <w:rPr>
          <w:rFonts w:ascii="Courier New" w:hAnsi="Courier New" w:cs="Courier New"/>
          <w:b/>
          <w:sz w:val="10"/>
          <w:szCs w:val="10"/>
          <w:vertAlign w:val="subscript"/>
        </w:rPr>
        <w:t xml:space="preserve">ак </w:t>
      </w:r>
      <w:r w:rsidRPr="007A0905">
        <w:rPr>
          <w:rFonts w:ascii="Courier New" w:hAnsi="Courier New" w:cs="Courier New"/>
          <w:b/>
          <w:sz w:val="10"/>
          <w:szCs w:val="10"/>
        </w:rPr>
        <w:sym w:font="Symbol" w:char="F03E"/>
      </w:r>
      <w:r w:rsidRPr="007A0905">
        <w:rPr>
          <w:rFonts w:ascii="Courier New" w:hAnsi="Courier New" w:cs="Courier New"/>
          <w:b/>
          <w:sz w:val="10"/>
          <w:szCs w:val="10"/>
        </w:rPr>
        <w:t xml:space="preserve"> 100% , где:</w:t>
      </w:r>
    </w:p>
    <w:p w:rsidR="00CF4410" w:rsidRPr="007A0905" w:rsidRDefault="00CF4410" w:rsidP="007A0905">
      <w:pPr>
        <w:pStyle w:val="20"/>
        <w:spacing w:after="0" w:line="240" w:lineRule="auto"/>
        <w:ind w:left="0" w:firstLine="113"/>
        <w:jc w:val="both"/>
        <w:rPr>
          <w:rFonts w:ascii="Courier New" w:hAnsi="Courier New" w:cs="Courier New"/>
          <w:b/>
          <w:sz w:val="10"/>
          <w:szCs w:val="10"/>
        </w:rPr>
      </w:pPr>
      <w:r w:rsidRPr="007A0905">
        <w:rPr>
          <w:rFonts w:ascii="Courier New" w:hAnsi="Courier New" w:cs="Courier New"/>
          <w:b/>
          <w:sz w:val="10"/>
          <w:szCs w:val="10"/>
        </w:rPr>
        <w:t>Т</w:t>
      </w:r>
      <w:r w:rsidRPr="007A0905">
        <w:rPr>
          <w:rFonts w:ascii="Courier New" w:hAnsi="Courier New" w:cs="Courier New"/>
          <w:b/>
          <w:sz w:val="10"/>
          <w:szCs w:val="10"/>
          <w:vertAlign w:val="subscript"/>
        </w:rPr>
        <w:t xml:space="preserve">п б </w:t>
      </w:r>
      <w:r w:rsidRPr="007A0905">
        <w:rPr>
          <w:rFonts w:ascii="Courier New" w:hAnsi="Courier New" w:cs="Courier New"/>
          <w:b/>
          <w:sz w:val="10"/>
          <w:szCs w:val="10"/>
        </w:rPr>
        <w:t>– темп изменения прибыли</w:t>
      </w:r>
    </w:p>
    <w:p w:rsidR="00CF4410" w:rsidRPr="007A0905" w:rsidRDefault="00CF4410" w:rsidP="007A0905">
      <w:pPr>
        <w:pStyle w:val="20"/>
        <w:spacing w:after="0" w:line="240" w:lineRule="auto"/>
        <w:ind w:left="0" w:firstLine="113"/>
        <w:jc w:val="both"/>
        <w:rPr>
          <w:rFonts w:ascii="Courier New" w:hAnsi="Courier New" w:cs="Courier New"/>
          <w:b/>
          <w:sz w:val="10"/>
          <w:szCs w:val="10"/>
        </w:rPr>
      </w:pPr>
      <w:r w:rsidRPr="007A0905">
        <w:rPr>
          <w:rFonts w:ascii="Courier New" w:hAnsi="Courier New" w:cs="Courier New"/>
          <w:b/>
          <w:sz w:val="10"/>
          <w:szCs w:val="10"/>
        </w:rPr>
        <w:t>Т</w:t>
      </w:r>
      <w:r w:rsidRPr="007A0905">
        <w:rPr>
          <w:rFonts w:ascii="Courier New" w:hAnsi="Courier New" w:cs="Courier New"/>
          <w:b/>
          <w:sz w:val="10"/>
          <w:szCs w:val="10"/>
          <w:vertAlign w:val="subscript"/>
        </w:rPr>
        <w:t xml:space="preserve">р </w:t>
      </w:r>
      <w:r w:rsidRPr="007A0905">
        <w:rPr>
          <w:rFonts w:ascii="Courier New" w:hAnsi="Courier New" w:cs="Courier New"/>
          <w:b/>
          <w:sz w:val="10"/>
          <w:szCs w:val="10"/>
        </w:rPr>
        <w:t>– темп изменения реализации</w:t>
      </w:r>
    </w:p>
    <w:p w:rsidR="00CF4410" w:rsidRPr="007A0905" w:rsidRDefault="00CF4410" w:rsidP="007A0905">
      <w:pPr>
        <w:pStyle w:val="20"/>
        <w:spacing w:after="0" w:line="240" w:lineRule="auto"/>
        <w:ind w:left="0" w:firstLine="113"/>
        <w:jc w:val="both"/>
        <w:rPr>
          <w:rFonts w:ascii="Courier New" w:hAnsi="Courier New" w:cs="Courier New"/>
          <w:b/>
          <w:sz w:val="10"/>
          <w:szCs w:val="10"/>
        </w:rPr>
      </w:pPr>
      <w:r w:rsidRPr="007A0905">
        <w:rPr>
          <w:rFonts w:ascii="Courier New" w:hAnsi="Courier New" w:cs="Courier New"/>
          <w:b/>
          <w:sz w:val="10"/>
          <w:szCs w:val="10"/>
        </w:rPr>
        <w:t>Т</w:t>
      </w:r>
      <w:r w:rsidRPr="007A0905">
        <w:rPr>
          <w:rFonts w:ascii="Courier New" w:hAnsi="Courier New" w:cs="Courier New"/>
          <w:b/>
          <w:sz w:val="10"/>
          <w:szCs w:val="10"/>
          <w:vertAlign w:val="subscript"/>
        </w:rPr>
        <w:t xml:space="preserve">а к </w:t>
      </w:r>
      <w:r w:rsidRPr="007A0905">
        <w:rPr>
          <w:rFonts w:ascii="Courier New" w:hAnsi="Courier New" w:cs="Courier New"/>
          <w:b/>
          <w:sz w:val="10"/>
          <w:szCs w:val="10"/>
        </w:rPr>
        <w:t>– темп изменения авансированного капитала.</w:t>
      </w:r>
    </w:p>
    <w:p w:rsidR="00CF4410" w:rsidRPr="007A0905" w:rsidRDefault="00CF4410" w:rsidP="007A0905">
      <w:pPr>
        <w:pStyle w:val="20"/>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Эта зависимость обозначает, что:</w:t>
      </w:r>
    </w:p>
    <w:p w:rsidR="00CF4410" w:rsidRPr="007A0905" w:rsidRDefault="00CF4410" w:rsidP="007A0905">
      <w:pPr>
        <w:pStyle w:val="20"/>
        <w:numPr>
          <w:ilvl w:val="0"/>
          <w:numId w:val="13"/>
        </w:numPr>
        <w:tabs>
          <w:tab w:val="clear" w:pos="1069"/>
          <w:tab w:val="num" w:pos="399"/>
        </w:tabs>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Экономический потенциал предприятия возрастает.</w:t>
      </w:r>
    </w:p>
    <w:p w:rsidR="00CF4410" w:rsidRPr="007A0905" w:rsidRDefault="00CF4410" w:rsidP="007A0905">
      <w:pPr>
        <w:pStyle w:val="20"/>
        <w:numPr>
          <w:ilvl w:val="0"/>
          <w:numId w:val="13"/>
        </w:numPr>
        <w:tabs>
          <w:tab w:val="clear" w:pos="1069"/>
          <w:tab w:val="num" w:pos="399"/>
        </w:tabs>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По сравнению с увеличением экономического потенциала объем реализации возрастает более высокими темпами, т.е. ресурсы предприятия используются более эффективно.</w:t>
      </w:r>
    </w:p>
    <w:p w:rsidR="00CF4410" w:rsidRPr="007A0905" w:rsidRDefault="00CF4410" w:rsidP="007A0905">
      <w:pPr>
        <w:pStyle w:val="20"/>
        <w:numPr>
          <w:ilvl w:val="0"/>
          <w:numId w:val="13"/>
        </w:numPr>
        <w:tabs>
          <w:tab w:val="clear" w:pos="1069"/>
          <w:tab w:val="num" w:pos="399"/>
        </w:tabs>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Прибыль возрастает опережающими темпами, что свидетельствует, как правило, об относительном снижении издержек производства и обращения.</w:t>
      </w:r>
    </w:p>
    <w:p w:rsidR="00CF4410" w:rsidRPr="007A0905" w:rsidRDefault="00CF4410" w:rsidP="007A0905">
      <w:pPr>
        <w:pStyle w:val="20"/>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Приведенное соотношение можно условно назвать «золотым правилом экономики предприятия» (по аналогии с «золотым правилом механики»). Однако возможны отклонения от этой идеальной зависимости, причем не всегда их следует рассматривать как негативные. В частности весьма распространенными причинами являются: освоение новых перспективных направлений приложения капитала, реконструкция и модернизация действующих производств и т.п. Такая деятельность всегда сопряжена со значительными вложениями финансовых ресурсов, которые по большей части не дают сиюминутной выгоды, но в перспективе могут окупиться с лихвой.</w:t>
      </w:r>
    </w:p>
    <w:p w:rsidR="00CF4410" w:rsidRPr="007A0905" w:rsidRDefault="00CF4410" w:rsidP="007A0905">
      <w:pPr>
        <w:pStyle w:val="20"/>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Для реализации второго направления могут быть рассчитаны различные показатели, характеризующие эффективность использования материальных, трудовых и финансовых ресурсов. Основные из них – выработка, фондоотдача, оборачиваемость производственных запасов, продолжительность операционного цикла, оборачиваемость авансируемого капитала.</w:t>
      </w:r>
    </w:p>
    <w:p w:rsidR="00CF4410" w:rsidRPr="007A0905" w:rsidRDefault="00CF4410" w:rsidP="007A0905">
      <w:pPr>
        <w:pStyle w:val="20"/>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Деловая активность предприятия в финансовом аспекте проявляется прежде всего в скорости оборота его средств. Анализ деловой активности заключается в исследовании уровней и динамики разнообразных финансовых коэффициентов оборачиваемости, которые являются относительными показателями: финансовых результатов деятельности предприятия.</w:t>
      </w:r>
    </w:p>
    <w:p w:rsidR="00CF4410" w:rsidRPr="007A0905" w:rsidRDefault="00CF4410" w:rsidP="007A0905">
      <w:pPr>
        <w:pStyle w:val="20"/>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 xml:space="preserve">1. </w:t>
      </w:r>
      <w:r w:rsidRPr="007A0905">
        <w:rPr>
          <w:rFonts w:ascii="Courier New" w:hAnsi="Courier New" w:cs="Courier New"/>
          <w:b/>
          <w:sz w:val="10"/>
          <w:szCs w:val="10"/>
        </w:rPr>
        <w:t>Коэффициент оборачиваемости активов</w:t>
      </w:r>
      <w:r w:rsidRPr="007A0905">
        <w:rPr>
          <w:rFonts w:ascii="Courier New" w:hAnsi="Courier New" w:cs="Courier New"/>
          <w:sz w:val="10"/>
          <w:szCs w:val="10"/>
        </w:rPr>
        <w:t xml:space="preserve"> (коэффициент трансформации) = нетто-выручка от реализации / средняя величина активов</w:t>
      </w:r>
    </w:p>
    <w:p w:rsidR="00CF4410" w:rsidRPr="007A0905" w:rsidRDefault="00CF4410" w:rsidP="007A0905">
      <w:pPr>
        <w:pStyle w:val="20"/>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Коэффициент характеризует эффективность использования предприятием всех имеющихся ресурсов, независимо от  источников их привлечения, он показывает сколько раз за год совершается полный цикл производства и обращения приносящий соответствующий эффект в виде прибыли или сколько денежных единиц реализованной продукции принесла денежная единица активов.</w:t>
      </w:r>
    </w:p>
    <w:p w:rsidR="00CF4410" w:rsidRPr="007A0905" w:rsidRDefault="00CF4410" w:rsidP="007A0905">
      <w:pPr>
        <w:pStyle w:val="20"/>
        <w:spacing w:after="0" w:line="240" w:lineRule="auto"/>
        <w:ind w:left="0" w:firstLine="113"/>
        <w:jc w:val="both"/>
        <w:rPr>
          <w:rFonts w:ascii="Courier New" w:hAnsi="Courier New" w:cs="Courier New"/>
          <w:b/>
          <w:sz w:val="10"/>
          <w:szCs w:val="10"/>
        </w:rPr>
      </w:pPr>
      <w:r w:rsidRPr="007A0905">
        <w:rPr>
          <w:rFonts w:ascii="Courier New" w:hAnsi="Courier New" w:cs="Courier New"/>
          <w:b/>
          <w:sz w:val="10"/>
          <w:szCs w:val="10"/>
        </w:rPr>
        <w:t>Длительность одного оборота активов (в днях)</w:t>
      </w:r>
    </w:p>
    <w:p w:rsidR="00CF4410" w:rsidRPr="007A0905" w:rsidRDefault="00CF4410" w:rsidP="007A0905">
      <w:pPr>
        <w:shd w:val="clear" w:color="auto" w:fill="FFFFFF"/>
        <w:autoSpaceDE w:val="0"/>
        <w:autoSpaceDN w:val="0"/>
        <w:adjustRightInd w:val="0"/>
        <w:ind w:firstLine="113"/>
        <w:rPr>
          <w:rFonts w:ascii="Courier New" w:hAnsi="Courier New" w:cs="Courier New"/>
          <w:b/>
          <w:sz w:val="10"/>
          <w:szCs w:val="10"/>
        </w:rPr>
      </w:pPr>
      <w:r w:rsidRPr="007A0905">
        <w:rPr>
          <w:rFonts w:ascii="Courier New" w:hAnsi="Courier New" w:cs="Courier New"/>
          <w:b/>
          <w:sz w:val="10"/>
          <w:szCs w:val="10"/>
        </w:rPr>
        <w:t>Д</w:t>
      </w:r>
      <w:r w:rsidRPr="007A0905">
        <w:rPr>
          <w:rFonts w:ascii="Courier New" w:hAnsi="Courier New" w:cs="Courier New"/>
          <w:b/>
          <w:sz w:val="10"/>
          <w:szCs w:val="10"/>
          <w:vertAlign w:val="subscript"/>
        </w:rPr>
        <w:t xml:space="preserve"> 0 </w:t>
      </w:r>
      <w:r w:rsidRPr="007A0905">
        <w:rPr>
          <w:rFonts w:ascii="Courier New" w:hAnsi="Courier New" w:cs="Courier New"/>
          <w:b/>
          <w:sz w:val="10"/>
          <w:szCs w:val="10"/>
        </w:rPr>
        <w:t>= 1 / К</w:t>
      </w:r>
      <w:r w:rsidRPr="007A0905">
        <w:rPr>
          <w:rFonts w:ascii="Courier New" w:hAnsi="Courier New" w:cs="Courier New"/>
          <w:b/>
          <w:sz w:val="10"/>
          <w:szCs w:val="10"/>
          <w:vertAlign w:val="subscript"/>
        </w:rPr>
        <w:t>тр.</w:t>
      </w:r>
      <w:r w:rsidRPr="007A0905">
        <w:rPr>
          <w:rFonts w:ascii="Courier New" w:hAnsi="Courier New" w:cs="Courier New"/>
          <w:b/>
          <w:sz w:val="10"/>
          <w:szCs w:val="10"/>
        </w:rPr>
        <w:t xml:space="preserve"> * 360</w:t>
      </w:r>
    </w:p>
    <w:p w:rsidR="00CF4410" w:rsidRPr="007A0905" w:rsidRDefault="00CF4410" w:rsidP="007A0905">
      <w:pPr>
        <w:pStyle w:val="20"/>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 xml:space="preserve">2. </w:t>
      </w:r>
      <w:r w:rsidRPr="007A0905">
        <w:rPr>
          <w:rFonts w:ascii="Courier New" w:hAnsi="Courier New" w:cs="Courier New"/>
          <w:b/>
          <w:sz w:val="10"/>
          <w:szCs w:val="10"/>
        </w:rPr>
        <w:t>Коэффициент оборачиваемости текущих активов</w:t>
      </w:r>
      <w:r w:rsidRPr="007A0905">
        <w:rPr>
          <w:rFonts w:ascii="Courier New" w:hAnsi="Courier New" w:cs="Courier New"/>
          <w:sz w:val="10"/>
          <w:szCs w:val="10"/>
        </w:rPr>
        <w:t xml:space="preserve"> = нетто-выручка от реализации / средняя величина текущих активов</w:t>
      </w:r>
    </w:p>
    <w:p w:rsidR="00CF4410" w:rsidRPr="007A0905" w:rsidRDefault="00CF4410" w:rsidP="007A0905">
      <w:pPr>
        <w:pStyle w:val="20"/>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Показывает сколько раз в текущем отчетном периоде затраты предприятия на формирование оборотного капитала находят свое возмещение в виде выручки от реализации.</w:t>
      </w:r>
    </w:p>
    <w:p w:rsidR="00CF4410" w:rsidRPr="007A0905" w:rsidRDefault="00CF4410" w:rsidP="007A0905">
      <w:pPr>
        <w:pStyle w:val="20"/>
        <w:spacing w:after="0" w:line="240" w:lineRule="auto"/>
        <w:ind w:left="0" w:firstLine="113"/>
        <w:jc w:val="both"/>
        <w:rPr>
          <w:rFonts w:ascii="Courier New" w:hAnsi="Courier New" w:cs="Courier New"/>
          <w:b/>
          <w:sz w:val="10"/>
          <w:szCs w:val="10"/>
        </w:rPr>
      </w:pPr>
      <w:r w:rsidRPr="007A0905">
        <w:rPr>
          <w:rFonts w:ascii="Courier New" w:hAnsi="Courier New" w:cs="Courier New"/>
          <w:b/>
          <w:sz w:val="10"/>
          <w:szCs w:val="10"/>
        </w:rPr>
        <w:t>Длительность одного оборота текущих активов (в днях)</w:t>
      </w:r>
    </w:p>
    <w:p w:rsidR="00CF4410" w:rsidRPr="007A0905" w:rsidRDefault="00CF4410" w:rsidP="007A0905">
      <w:pPr>
        <w:shd w:val="clear" w:color="auto" w:fill="FFFFFF"/>
        <w:autoSpaceDE w:val="0"/>
        <w:autoSpaceDN w:val="0"/>
        <w:adjustRightInd w:val="0"/>
        <w:ind w:firstLine="113"/>
        <w:rPr>
          <w:rFonts w:ascii="Courier New" w:hAnsi="Courier New" w:cs="Courier New"/>
          <w:b/>
          <w:sz w:val="10"/>
          <w:szCs w:val="10"/>
        </w:rPr>
      </w:pPr>
      <w:r w:rsidRPr="007A0905">
        <w:rPr>
          <w:rFonts w:ascii="Courier New" w:hAnsi="Courier New" w:cs="Courier New"/>
          <w:sz w:val="10"/>
          <w:szCs w:val="10"/>
        </w:rPr>
        <w:t>Д</w:t>
      </w:r>
      <w:r w:rsidRPr="007A0905">
        <w:rPr>
          <w:rFonts w:ascii="Courier New" w:hAnsi="Courier New" w:cs="Courier New"/>
          <w:sz w:val="10"/>
          <w:szCs w:val="10"/>
          <w:vertAlign w:val="subscript"/>
        </w:rPr>
        <w:t xml:space="preserve"> 0 </w:t>
      </w:r>
      <w:r w:rsidRPr="007A0905">
        <w:rPr>
          <w:rFonts w:ascii="Courier New" w:hAnsi="Courier New" w:cs="Courier New"/>
          <w:sz w:val="10"/>
          <w:szCs w:val="10"/>
        </w:rPr>
        <w:t xml:space="preserve">= средняя величина текущих активов / нетто-выручку от реализации * 360 = </w:t>
      </w:r>
      <w:r w:rsidRPr="007A0905">
        <w:rPr>
          <w:rFonts w:ascii="Courier New" w:hAnsi="Courier New" w:cs="Courier New"/>
          <w:b/>
          <w:sz w:val="10"/>
          <w:szCs w:val="10"/>
        </w:rPr>
        <w:t>360 / К</w:t>
      </w:r>
      <w:r w:rsidRPr="007A0905">
        <w:rPr>
          <w:rFonts w:ascii="Courier New" w:hAnsi="Courier New" w:cs="Courier New"/>
          <w:b/>
          <w:sz w:val="10"/>
          <w:szCs w:val="10"/>
          <w:vertAlign w:val="subscript"/>
        </w:rPr>
        <w:t>ТА</w:t>
      </w:r>
    </w:p>
    <w:p w:rsidR="00CF4410" w:rsidRPr="007A0905" w:rsidRDefault="00CF4410" w:rsidP="007A0905">
      <w:pPr>
        <w:pStyle w:val="20"/>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Показывает за сколько дней происходит полный цикл оборота текущих активов.</w:t>
      </w:r>
    </w:p>
    <w:p w:rsidR="00CF4410" w:rsidRPr="007A0905" w:rsidRDefault="00CF4410" w:rsidP="007A0905">
      <w:pPr>
        <w:pStyle w:val="20"/>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По отдельным группам оборотного капитала:</w:t>
      </w:r>
    </w:p>
    <w:p w:rsidR="00CF4410" w:rsidRPr="007A0905" w:rsidRDefault="00CF4410" w:rsidP="007A0905">
      <w:pPr>
        <w:shd w:val="clear" w:color="auto" w:fill="FFFFFF"/>
        <w:autoSpaceDE w:val="0"/>
        <w:autoSpaceDN w:val="0"/>
        <w:adjustRightInd w:val="0"/>
        <w:ind w:firstLine="113"/>
        <w:rPr>
          <w:rFonts w:ascii="Courier New" w:hAnsi="Courier New" w:cs="Courier New"/>
          <w:sz w:val="10"/>
          <w:szCs w:val="10"/>
        </w:rPr>
      </w:pPr>
      <w:r w:rsidRPr="007A0905">
        <w:rPr>
          <w:rFonts w:ascii="Courier New" w:hAnsi="Courier New" w:cs="Courier New"/>
          <w:sz w:val="10"/>
          <w:szCs w:val="10"/>
        </w:rPr>
        <w:t xml:space="preserve">1) </w:t>
      </w:r>
      <w:r w:rsidRPr="007A0905">
        <w:rPr>
          <w:rFonts w:ascii="Courier New" w:hAnsi="Courier New" w:cs="Courier New"/>
          <w:b/>
          <w:sz w:val="10"/>
          <w:szCs w:val="10"/>
        </w:rPr>
        <w:t>коэффициент оборачиваемости запасов</w:t>
      </w:r>
      <w:r w:rsidRPr="007A0905">
        <w:rPr>
          <w:rFonts w:ascii="Courier New" w:hAnsi="Courier New" w:cs="Courier New"/>
          <w:sz w:val="10"/>
          <w:szCs w:val="10"/>
        </w:rPr>
        <w:t xml:space="preserve"> = нетто-выручка от реализации / средняя величина запасов за период</w:t>
      </w:r>
    </w:p>
    <w:p w:rsidR="00CF4410" w:rsidRPr="007A0905" w:rsidRDefault="00CF4410" w:rsidP="007A0905">
      <w:pPr>
        <w:pStyle w:val="20"/>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Длительность одного оборота запасов:</w:t>
      </w:r>
    </w:p>
    <w:p w:rsidR="00CF4410" w:rsidRPr="007A0905" w:rsidRDefault="00CF4410" w:rsidP="007A0905">
      <w:pPr>
        <w:shd w:val="clear" w:color="auto" w:fill="FFFFFF"/>
        <w:autoSpaceDE w:val="0"/>
        <w:autoSpaceDN w:val="0"/>
        <w:adjustRightInd w:val="0"/>
        <w:ind w:firstLine="113"/>
        <w:rPr>
          <w:rFonts w:ascii="Courier New" w:hAnsi="Courier New" w:cs="Courier New"/>
          <w:b/>
          <w:sz w:val="10"/>
          <w:szCs w:val="10"/>
        </w:rPr>
      </w:pPr>
      <w:r w:rsidRPr="007A0905">
        <w:rPr>
          <w:rFonts w:ascii="Courier New" w:hAnsi="Courier New" w:cs="Courier New"/>
          <w:b/>
          <w:sz w:val="10"/>
          <w:szCs w:val="10"/>
        </w:rPr>
        <w:t>Д</w:t>
      </w:r>
      <w:r w:rsidRPr="007A0905">
        <w:rPr>
          <w:rFonts w:ascii="Courier New" w:hAnsi="Courier New" w:cs="Courier New"/>
          <w:b/>
          <w:sz w:val="10"/>
          <w:szCs w:val="10"/>
          <w:vertAlign w:val="subscript"/>
        </w:rPr>
        <w:t xml:space="preserve"> З </w:t>
      </w:r>
      <w:r w:rsidRPr="007A0905">
        <w:rPr>
          <w:rFonts w:ascii="Courier New" w:hAnsi="Courier New" w:cs="Courier New"/>
          <w:b/>
          <w:sz w:val="10"/>
          <w:szCs w:val="10"/>
        </w:rPr>
        <w:t>=360 / К</w:t>
      </w:r>
      <w:r w:rsidRPr="007A0905">
        <w:rPr>
          <w:rFonts w:ascii="Courier New" w:hAnsi="Courier New" w:cs="Courier New"/>
          <w:b/>
          <w:sz w:val="10"/>
          <w:szCs w:val="10"/>
          <w:vertAlign w:val="subscript"/>
        </w:rPr>
        <w:t xml:space="preserve"> З</w:t>
      </w:r>
    </w:p>
    <w:p w:rsidR="00CF4410" w:rsidRPr="007A0905" w:rsidRDefault="00CF4410" w:rsidP="007A0905">
      <w:pPr>
        <w:pStyle w:val="20"/>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 xml:space="preserve">2) </w:t>
      </w:r>
      <w:r w:rsidRPr="007A0905">
        <w:rPr>
          <w:rFonts w:ascii="Courier New" w:hAnsi="Courier New" w:cs="Courier New"/>
          <w:b/>
          <w:sz w:val="10"/>
          <w:szCs w:val="10"/>
        </w:rPr>
        <w:t>Длительность одного оборота НЗП</w:t>
      </w:r>
      <w:r w:rsidRPr="007A0905">
        <w:rPr>
          <w:rFonts w:ascii="Courier New" w:hAnsi="Courier New" w:cs="Courier New"/>
          <w:sz w:val="10"/>
          <w:szCs w:val="10"/>
        </w:rPr>
        <w:t xml:space="preserve"> = (Среднегодовая величина НЗП / себестоимость реализованной продукции) </w:t>
      </w:r>
    </w:p>
    <w:p w:rsidR="00CF4410" w:rsidRPr="007A0905" w:rsidRDefault="00CF4410" w:rsidP="007A0905">
      <w:pPr>
        <w:shd w:val="clear" w:color="auto" w:fill="FFFFFF"/>
        <w:autoSpaceDE w:val="0"/>
        <w:autoSpaceDN w:val="0"/>
        <w:adjustRightInd w:val="0"/>
        <w:ind w:firstLine="113"/>
        <w:rPr>
          <w:rFonts w:ascii="Courier New" w:hAnsi="Courier New" w:cs="Courier New"/>
          <w:sz w:val="10"/>
          <w:szCs w:val="10"/>
        </w:rPr>
      </w:pPr>
      <w:r w:rsidRPr="007A0905">
        <w:rPr>
          <w:rFonts w:ascii="Courier New" w:hAnsi="Courier New" w:cs="Courier New"/>
          <w:sz w:val="10"/>
          <w:szCs w:val="10"/>
        </w:rPr>
        <w:t xml:space="preserve">3) </w:t>
      </w:r>
      <w:r w:rsidRPr="007A0905">
        <w:rPr>
          <w:rFonts w:ascii="Courier New" w:hAnsi="Courier New" w:cs="Courier New"/>
          <w:b/>
          <w:sz w:val="10"/>
          <w:szCs w:val="10"/>
        </w:rPr>
        <w:t>Коэффициент оборачиваемости готовой продукции</w:t>
      </w:r>
      <w:r w:rsidRPr="007A0905">
        <w:rPr>
          <w:rFonts w:ascii="Courier New" w:hAnsi="Courier New" w:cs="Courier New"/>
          <w:sz w:val="10"/>
          <w:szCs w:val="10"/>
        </w:rPr>
        <w:t xml:space="preserve"> = нетто-выручка от реализации / среднегодовая величина остатков готовой продукции</w:t>
      </w:r>
    </w:p>
    <w:p w:rsidR="00CF4410" w:rsidRPr="007A0905" w:rsidRDefault="00CF4410" w:rsidP="007A0905">
      <w:pPr>
        <w:pStyle w:val="20"/>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 xml:space="preserve">4) </w:t>
      </w:r>
      <w:r w:rsidRPr="007A0905">
        <w:rPr>
          <w:rFonts w:ascii="Courier New" w:hAnsi="Courier New" w:cs="Courier New"/>
          <w:b/>
          <w:sz w:val="10"/>
          <w:szCs w:val="10"/>
        </w:rPr>
        <w:t>Коэффициент оборачиваемости дебиторской задолженности</w:t>
      </w:r>
      <w:r w:rsidRPr="007A0905">
        <w:rPr>
          <w:rFonts w:ascii="Courier New" w:hAnsi="Courier New" w:cs="Courier New"/>
          <w:sz w:val="10"/>
          <w:szCs w:val="10"/>
        </w:rPr>
        <w:t xml:space="preserve"> = нетто-выручка от реализации / средняя дебиторская задолженность </w:t>
      </w:r>
    </w:p>
    <w:p w:rsidR="00CF4410" w:rsidRPr="007A0905" w:rsidRDefault="00CF4410" w:rsidP="007A0905">
      <w:pPr>
        <w:pStyle w:val="20"/>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 xml:space="preserve">Длительность оборота дебиторской задолженности = Средняя дебиторская задолженность / нетто-выручку от реализации * 360 </w:t>
      </w:r>
    </w:p>
    <w:p w:rsidR="00CF4410" w:rsidRPr="007A0905" w:rsidRDefault="00CF4410" w:rsidP="007A0905">
      <w:pPr>
        <w:pStyle w:val="20"/>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 xml:space="preserve">5) </w:t>
      </w:r>
      <w:r w:rsidRPr="007A0905">
        <w:rPr>
          <w:rFonts w:ascii="Courier New" w:hAnsi="Courier New" w:cs="Courier New"/>
          <w:b/>
          <w:sz w:val="10"/>
          <w:szCs w:val="10"/>
        </w:rPr>
        <w:t>Коэффициент оборачиваемости кредиторской задолженности</w:t>
      </w:r>
      <w:r w:rsidRPr="007A0905">
        <w:rPr>
          <w:rFonts w:ascii="Courier New" w:hAnsi="Courier New" w:cs="Courier New"/>
          <w:sz w:val="10"/>
          <w:szCs w:val="10"/>
        </w:rPr>
        <w:t xml:space="preserve"> = Нетто-выручка от реализации </w:t>
      </w:r>
      <w:r w:rsidRPr="007A0905">
        <w:rPr>
          <w:rFonts w:ascii="Courier New" w:hAnsi="Courier New" w:cs="Courier New"/>
          <w:sz w:val="10"/>
          <w:szCs w:val="10"/>
        </w:rPr>
        <w:sym w:font="Symbol" w:char="F0B1"/>
      </w:r>
      <w:r w:rsidRPr="007A0905">
        <w:rPr>
          <w:rFonts w:ascii="Courier New" w:hAnsi="Courier New" w:cs="Courier New"/>
          <w:sz w:val="10"/>
          <w:szCs w:val="10"/>
        </w:rPr>
        <w:t xml:space="preserve"> изменение остатков производственных запасов / среднегодовую величину краткосрочной задолженности </w:t>
      </w:r>
    </w:p>
    <w:p w:rsidR="00CF4410" w:rsidRPr="007A0905" w:rsidRDefault="00CF4410" w:rsidP="007A0905">
      <w:pPr>
        <w:shd w:val="clear" w:color="auto" w:fill="FFFFFF"/>
        <w:autoSpaceDE w:val="0"/>
        <w:autoSpaceDN w:val="0"/>
        <w:adjustRightInd w:val="0"/>
        <w:ind w:firstLine="113"/>
        <w:rPr>
          <w:rFonts w:ascii="Courier New" w:hAnsi="Courier New" w:cs="Courier New"/>
          <w:sz w:val="10"/>
          <w:szCs w:val="10"/>
        </w:rPr>
      </w:pPr>
      <w:r w:rsidRPr="007A0905">
        <w:rPr>
          <w:rFonts w:ascii="Courier New" w:hAnsi="Courier New" w:cs="Courier New"/>
          <w:sz w:val="10"/>
          <w:szCs w:val="10"/>
        </w:rPr>
        <w:t xml:space="preserve">6) </w:t>
      </w:r>
      <w:r w:rsidRPr="007A0905">
        <w:rPr>
          <w:rFonts w:ascii="Courier New" w:hAnsi="Courier New" w:cs="Courier New"/>
          <w:b/>
          <w:sz w:val="10"/>
          <w:szCs w:val="10"/>
        </w:rPr>
        <w:t>Коэффициент оборачиваемости основных фондов</w:t>
      </w:r>
      <w:r w:rsidRPr="007A0905">
        <w:rPr>
          <w:rFonts w:ascii="Courier New" w:hAnsi="Courier New" w:cs="Courier New"/>
          <w:sz w:val="10"/>
          <w:szCs w:val="10"/>
        </w:rPr>
        <w:t xml:space="preserve"> = нетто-выручка от реализации / среднегодовую стоимость основных фондов</w:t>
      </w:r>
    </w:p>
    <w:p w:rsidR="00CF4410" w:rsidRPr="007A0905" w:rsidRDefault="00CF4410" w:rsidP="007A0905">
      <w:pPr>
        <w:shd w:val="clear" w:color="auto" w:fill="FFFFFF"/>
        <w:autoSpaceDE w:val="0"/>
        <w:autoSpaceDN w:val="0"/>
        <w:adjustRightInd w:val="0"/>
        <w:ind w:firstLine="113"/>
        <w:rPr>
          <w:rFonts w:ascii="Courier New" w:hAnsi="Courier New" w:cs="Courier New"/>
          <w:sz w:val="10"/>
          <w:szCs w:val="10"/>
        </w:rPr>
      </w:pPr>
      <w:r w:rsidRPr="007A0905">
        <w:rPr>
          <w:rFonts w:ascii="Courier New" w:hAnsi="Courier New" w:cs="Courier New"/>
          <w:sz w:val="10"/>
          <w:szCs w:val="10"/>
        </w:rPr>
        <w:t xml:space="preserve">7) </w:t>
      </w:r>
      <w:r w:rsidRPr="007A0905">
        <w:rPr>
          <w:rFonts w:ascii="Courier New" w:hAnsi="Courier New" w:cs="Courier New"/>
          <w:b/>
          <w:sz w:val="10"/>
          <w:szCs w:val="10"/>
        </w:rPr>
        <w:t>Коэффициент оборачиваемости собственного капитала</w:t>
      </w:r>
      <w:r w:rsidRPr="007A0905">
        <w:rPr>
          <w:rFonts w:ascii="Courier New" w:hAnsi="Courier New" w:cs="Courier New"/>
          <w:sz w:val="10"/>
          <w:szCs w:val="10"/>
        </w:rPr>
        <w:t xml:space="preserve"> = нетто-выручка от реализации / среднегодовая величина собственного капитала</w:t>
      </w:r>
    </w:p>
    <w:p w:rsidR="00CF4410" w:rsidRPr="007A0905" w:rsidRDefault="00CF4410" w:rsidP="007A0905">
      <w:pPr>
        <w:pStyle w:val="20"/>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Все эти показатели важны, так как оборачиваемость активов влияет не только на ликвидность, но и на уровень доходности, т.к. кругооборот средств приводит к получению финансового результата от реализации продукции.</w:t>
      </w:r>
    </w:p>
    <w:p w:rsidR="00CF4410" w:rsidRPr="00CF4410" w:rsidRDefault="00CF4410" w:rsidP="00CF4410">
      <w:pPr>
        <w:shd w:val="clear" w:color="auto" w:fill="FFFFFF"/>
        <w:autoSpaceDE w:val="0"/>
        <w:autoSpaceDN w:val="0"/>
        <w:adjustRightInd w:val="0"/>
        <w:rPr>
          <w:color w:val="000000"/>
        </w:rPr>
      </w:pPr>
    </w:p>
    <w:p w:rsidR="00CF4410" w:rsidRDefault="00CF4410" w:rsidP="00CF4410">
      <w:pPr>
        <w:shd w:val="clear" w:color="auto" w:fill="FFFFFF"/>
        <w:autoSpaceDE w:val="0"/>
        <w:autoSpaceDN w:val="0"/>
        <w:adjustRightInd w:val="0"/>
        <w:rPr>
          <w:sz w:val="16"/>
          <w:szCs w:val="16"/>
        </w:rPr>
      </w:pPr>
    </w:p>
    <w:p w:rsidR="00F818F3" w:rsidRDefault="00F818F3" w:rsidP="00CF4410">
      <w:pPr>
        <w:shd w:val="clear" w:color="auto" w:fill="FFFFFF"/>
        <w:autoSpaceDE w:val="0"/>
        <w:autoSpaceDN w:val="0"/>
        <w:adjustRightInd w:val="0"/>
        <w:rPr>
          <w:sz w:val="16"/>
          <w:szCs w:val="16"/>
        </w:rPr>
      </w:pPr>
    </w:p>
    <w:p w:rsidR="00F818F3" w:rsidRPr="00D3231B" w:rsidRDefault="00F818F3" w:rsidP="00CF4410">
      <w:pPr>
        <w:shd w:val="clear" w:color="auto" w:fill="FFFFFF"/>
        <w:autoSpaceDE w:val="0"/>
        <w:autoSpaceDN w:val="0"/>
        <w:adjustRightInd w:val="0"/>
        <w:rPr>
          <w:sz w:val="16"/>
          <w:szCs w:val="16"/>
        </w:rPr>
      </w:pPr>
    </w:p>
    <w:p w:rsidR="0066041C" w:rsidRPr="007A0905" w:rsidRDefault="0066041C" w:rsidP="003A0A90">
      <w:pPr>
        <w:numPr>
          <w:ilvl w:val="0"/>
          <w:numId w:val="1"/>
        </w:numPr>
        <w:shd w:val="clear" w:color="auto" w:fill="FFFFFF"/>
        <w:autoSpaceDE w:val="0"/>
        <w:autoSpaceDN w:val="0"/>
        <w:adjustRightInd w:val="0"/>
        <w:rPr>
          <w:rFonts w:ascii="Courier New" w:hAnsi="Courier New" w:cs="Courier New"/>
          <w:b/>
          <w:sz w:val="12"/>
          <w:szCs w:val="12"/>
        </w:rPr>
      </w:pPr>
      <w:r w:rsidRPr="007A0905">
        <w:rPr>
          <w:rFonts w:ascii="Courier New" w:hAnsi="Courier New" w:cs="Courier New"/>
          <w:b/>
          <w:color w:val="000000"/>
          <w:sz w:val="12"/>
          <w:szCs w:val="12"/>
        </w:rPr>
        <w:t>Коэффициент деловой активности.</w:t>
      </w:r>
    </w:p>
    <w:p w:rsidR="00BA6804" w:rsidRPr="007A0905" w:rsidRDefault="00BA6804" w:rsidP="00BA6804">
      <w:pPr>
        <w:shd w:val="clear" w:color="auto" w:fill="FFFFFF"/>
        <w:autoSpaceDE w:val="0"/>
        <w:autoSpaceDN w:val="0"/>
        <w:adjustRightInd w:val="0"/>
        <w:ind w:firstLine="113"/>
        <w:jc w:val="both"/>
        <w:rPr>
          <w:rFonts w:ascii="Courier New" w:hAnsi="Courier New" w:cs="Courier New"/>
          <w:sz w:val="10"/>
          <w:szCs w:val="10"/>
        </w:rPr>
      </w:pPr>
      <w:r w:rsidRPr="007A0905">
        <w:rPr>
          <w:rFonts w:ascii="Courier New" w:hAnsi="Courier New" w:cs="Courier New"/>
          <w:color w:val="000000"/>
          <w:sz w:val="10"/>
          <w:szCs w:val="10"/>
        </w:rPr>
        <w:t>Деловая активность предприятия измеряется с помощью системы ко</w:t>
      </w:r>
      <w:r w:rsidRPr="007A0905">
        <w:rPr>
          <w:rFonts w:ascii="Courier New" w:hAnsi="Courier New" w:cs="Courier New"/>
          <w:color w:val="000000"/>
          <w:sz w:val="10"/>
          <w:szCs w:val="10"/>
        </w:rPr>
        <w:softHyphen/>
        <w:t>личественных и качественных критериев.</w:t>
      </w:r>
    </w:p>
    <w:p w:rsidR="00BA6804" w:rsidRPr="007A0905" w:rsidRDefault="00BA6804" w:rsidP="00BA6804">
      <w:pPr>
        <w:shd w:val="clear" w:color="auto" w:fill="FFFFFF"/>
        <w:autoSpaceDE w:val="0"/>
        <w:autoSpaceDN w:val="0"/>
        <w:adjustRightInd w:val="0"/>
        <w:ind w:firstLine="113"/>
        <w:jc w:val="both"/>
        <w:rPr>
          <w:rFonts w:ascii="Courier New" w:hAnsi="Courier New" w:cs="Courier New"/>
          <w:sz w:val="10"/>
          <w:szCs w:val="10"/>
        </w:rPr>
      </w:pPr>
      <w:r w:rsidRPr="007A0905">
        <w:rPr>
          <w:rFonts w:ascii="Courier New" w:hAnsi="Courier New" w:cs="Courier New"/>
          <w:color w:val="000000"/>
          <w:sz w:val="10"/>
          <w:szCs w:val="10"/>
        </w:rPr>
        <w:t>Качественные критерии — широта рынков сбыта (внутренних и внешних), деловая репутация предприятия, его конкурентоспособ</w:t>
      </w:r>
      <w:r w:rsidRPr="007A0905">
        <w:rPr>
          <w:rFonts w:ascii="Courier New" w:hAnsi="Courier New" w:cs="Courier New"/>
          <w:color w:val="000000"/>
          <w:sz w:val="10"/>
          <w:szCs w:val="10"/>
        </w:rPr>
        <w:softHyphen/>
        <w:t>ность, наличие постоянных поставщиков и покупателей готовой про</w:t>
      </w:r>
      <w:r w:rsidRPr="007A0905">
        <w:rPr>
          <w:rFonts w:ascii="Courier New" w:hAnsi="Courier New" w:cs="Courier New"/>
          <w:color w:val="000000"/>
          <w:sz w:val="10"/>
          <w:szCs w:val="10"/>
        </w:rPr>
        <w:softHyphen/>
        <w:t>дукции (услуг) и др. Данные критерии целесообразно сопоставлять с аналогичными параметрами конкурентов, действующих в отрасли или сфере бизнеса.</w:t>
      </w:r>
    </w:p>
    <w:p w:rsidR="00BA6804" w:rsidRPr="007A0905" w:rsidRDefault="00BA6804" w:rsidP="00BA6804">
      <w:pPr>
        <w:shd w:val="clear" w:color="auto" w:fill="FFFFFF"/>
        <w:autoSpaceDE w:val="0"/>
        <w:autoSpaceDN w:val="0"/>
        <w:adjustRightInd w:val="0"/>
        <w:ind w:firstLine="113"/>
        <w:jc w:val="both"/>
        <w:rPr>
          <w:rFonts w:ascii="Courier New" w:hAnsi="Courier New" w:cs="Courier New"/>
          <w:sz w:val="10"/>
          <w:szCs w:val="10"/>
        </w:rPr>
      </w:pPr>
      <w:r w:rsidRPr="007A0905">
        <w:rPr>
          <w:rFonts w:ascii="Courier New" w:hAnsi="Courier New" w:cs="Courier New"/>
          <w:color w:val="000000"/>
          <w:sz w:val="10"/>
          <w:szCs w:val="10"/>
        </w:rPr>
        <w:t>Количественные критерии деловой активности характеризуются абсолютными и относительными показателями. Среди абсолютных по</w:t>
      </w:r>
      <w:r w:rsidRPr="007A0905">
        <w:rPr>
          <w:rFonts w:ascii="Courier New" w:hAnsi="Courier New" w:cs="Courier New"/>
          <w:color w:val="000000"/>
          <w:sz w:val="10"/>
          <w:szCs w:val="10"/>
        </w:rPr>
        <w:softHyphen/>
        <w:t>казателей необходимо выделить объем продажи готовой продукции, товаров, работ и услуг (оборот), прибыль, величину авансированного капитала(активов).</w:t>
      </w:r>
    </w:p>
    <w:p w:rsidR="00BA6804" w:rsidRPr="007A0905" w:rsidRDefault="00BA6804" w:rsidP="00BA6804">
      <w:pPr>
        <w:pStyle w:val="20"/>
        <w:spacing w:after="0" w:line="240" w:lineRule="auto"/>
        <w:ind w:left="0" w:firstLine="113"/>
        <w:jc w:val="both"/>
        <w:rPr>
          <w:rFonts w:ascii="Courier New" w:hAnsi="Courier New" w:cs="Courier New"/>
          <w:sz w:val="10"/>
          <w:szCs w:val="10"/>
        </w:rPr>
      </w:pPr>
      <w:r w:rsidRPr="007A0905">
        <w:rPr>
          <w:rFonts w:ascii="Courier New" w:hAnsi="Courier New" w:cs="Courier New"/>
          <w:color w:val="000000"/>
          <w:sz w:val="10"/>
          <w:szCs w:val="10"/>
        </w:rPr>
        <w:t>Целесообразно сравнивать эти параметры в динамике за ряд перио</w:t>
      </w:r>
      <w:r w:rsidRPr="007A0905">
        <w:rPr>
          <w:rFonts w:ascii="Courier New" w:hAnsi="Courier New" w:cs="Courier New"/>
          <w:color w:val="000000"/>
          <w:sz w:val="10"/>
          <w:szCs w:val="10"/>
        </w:rPr>
        <w:softHyphen/>
        <w:t>дов (кварталов, лет).</w:t>
      </w:r>
    </w:p>
    <w:p w:rsidR="00BA6804" w:rsidRPr="007A0905" w:rsidRDefault="00BA6804" w:rsidP="00BA6804">
      <w:pPr>
        <w:pStyle w:val="20"/>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Показатели этой группы характеризуют результаты и эффективность текущей основной производственной деятельности. Оценка деловой активности на качественном уровне может быть получена в результате сравнения деятельности данного предприятия и родственных по сфере приложения капитала предприятий. Такими качественными (т.е. неформализованными) критериями являются: широта рынков сбыта продукции; наличие продукции поставляемой на экспорт; репутация предприятия, выражается, в частности, в известности клиентов, пользующихся услугами предприятия, и другое.</w:t>
      </w:r>
    </w:p>
    <w:p w:rsidR="00BA6804" w:rsidRPr="007A0905" w:rsidRDefault="00BA6804" w:rsidP="00BA6804">
      <w:pPr>
        <w:pStyle w:val="20"/>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Количественная оценка делается по двум направлениям:</w:t>
      </w:r>
    </w:p>
    <w:p w:rsidR="00BA6804" w:rsidRPr="007A0905" w:rsidRDefault="00BA6804" w:rsidP="00BA6804">
      <w:pPr>
        <w:pStyle w:val="20"/>
        <w:numPr>
          <w:ilvl w:val="0"/>
          <w:numId w:val="12"/>
        </w:numPr>
        <w:tabs>
          <w:tab w:val="clear" w:pos="1069"/>
          <w:tab w:val="num" w:pos="399"/>
        </w:tabs>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степень выполнения плана (установленного вышестоящей организацией или самостоятельно) по основным направлениям, обеспечение заданных темпов роста;</w:t>
      </w:r>
    </w:p>
    <w:p w:rsidR="00BA6804" w:rsidRPr="007A0905" w:rsidRDefault="00BA6804" w:rsidP="00BA6804">
      <w:pPr>
        <w:pStyle w:val="20"/>
        <w:numPr>
          <w:ilvl w:val="0"/>
          <w:numId w:val="12"/>
        </w:numPr>
        <w:tabs>
          <w:tab w:val="clear" w:pos="1069"/>
          <w:tab w:val="num" w:pos="399"/>
        </w:tabs>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уровень эффективности использования ресурсов предприятия.</w:t>
      </w:r>
    </w:p>
    <w:p w:rsidR="00BA6804" w:rsidRPr="007A0905" w:rsidRDefault="00BA6804" w:rsidP="00BA6804">
      <w:pPr>
        <w:pStyle w:val="20"/>
        <w:tabs>
          <w:tab w:val="num" w:pos="399"/>
        </w:tabs>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Для реализации первого направления анализа целесообразно также учитывать сравнительную диагностику основных показателей. В частности, оптимально следующее их соотношение:</w:t>
      </w:r>
    </w:p>
    <w:p w:rsidR="00BA6804" w:rsidRPr="007A0905" w:rsidRDefault="00BA6804" w:rsidP="00BA6804">
      <w:pPr>
        <w:pStyle w:val="20"/>
        <w:spacing w:after="0" w:line="240" w:lineRule="auto"/>
        <w:ind w:left="0" w:firstLine="113"/>
        <w:jc w:val="both"/>
        <w:rPr>
          <w:rFonts w:ascii="Courier New" w:hAnsi="Courier New" w:cs="Courier New"/>
          <w:b/>
          <w:sz w:val="10"/>
          <w:szCs w:val="10"/>
        </w:rPr>
      </w:pPr>
      <w:r w:rsidRPr="007A0905">
        <w:rPr>
          <w:rFonts w:ascii="Courier New" w:hAnsi="Courier New" w:cs="Courier New"/>
          <w:b/>
          <w:sz w:val="10"/>
          <w:szCs w:val="10"/>
        </w:rPr>
        <w:t>Т</w:t>
      </w:r>
      <w:r w:rsidRPr="007A0905">
        <w:rPr>
          <w:rFonts w:ascii="Courier New" w:hAnsi="Courier New" w:cs="Courier New"/>
          <w:b/>
          <w:sz w:val="10"/>
          <w:szCs w:val="10"/>
          <w:vertAlign w:val="subscript"/>
        </w:rPr>
        <w:t xml:space="preserve">п б </w:t>
      </w:r>
      <w:r w:rsidRPr="007A0905">
        <w:rPr>
          <w:rFonts w:ascii="Courier New" w:hAnsi="Courier New" w:cs="Courier New"/>
          <w:b/>
          <w:sz w:val="10"/>
          <w:szCs w:val="10"/>
        </w:rPr>
        <w:sym w:font="Symbol" w:char="F03E"/>
      </w:r>
      <w:r w:rsidRPr="007A0905">
        <w:rPr>
          <w:rFonts w:ascii="Courier New" w:hAnsi="Courier New" w:cs="Courier New"/>
          <w:b/>
          <w:sz w:val="10"/>
          <w:szCs w:val="10"/>
        </w:rPr>
        <w:t xml:space="preserve"> Т</w:t>
      </w:r>
      <w:r w:rsidRPr="007A0905">
        <w:rPr>
          <w:rFonts w:ascii="Courier New" w:hAnsi="Courier New" w:cs="Courier New"/>
          <w:b/>
          <w:sz w:val="10"/>
          <w:szCs w:val="10"/>
          <w:vertAlign w:val="subscript"/>
        </w:rPr>
        <w:t xml:space="preserve">р </w:t>
      </w:r>
      <w:r w:rsidRPr="007A0905">
        <w:rPr>
          <w:rFonts w:ascii="Courier New" w:hAnsi="Courier New" w:cs="Courier New"/>
          <w:b/>
          <w:sz w:val="10"/>
          <w:szCs w:val="10"/>
        </w:rPr>
        <w:sym w:font="Symbol" w:char="F03E"/>
      </w:r>
      <w:r w:rsidRPr="007A0905">
        <w:rPr>
          <w:rFonts w:ascii="Courier New" w:hAnsi="Courier New" w:cs="Courier New"/>
          <w:b/>
          <w:sz w:val="10"/>
          <w:szCs w:val="10"/>
        </w:rPr>
        <w:t xml:space="preserve"> Т</w:t>
      </w:r>
      <w:r w:rsidRPr="007A0905">
        <w:rPr>
          <w:rFonts w:ascii="Courier New" w:hAnsi="Courier New" w:cs="Courier New"/>
          <w:b/>
          <w:sz w:val="10"/>
          <w:szCs w:val="10"/>
          <w:vertAlign w:val="subscript"/>
        </w:rPr>
        <w:t xml:space="preserve">ак </w:t>
      </w:r>
      <w:r w:rsidRPr="007A0905">
        <w:rPr>
          <w:rFonts w:ascii="Courier New" w:hAnsi="Courier New" w:cs="Courier New"/>
          <w:b/>
          <w:sz w:val="10"/>
          <w:szCs w:val="10"/>
        </w:rPr>
        <w:sym w:font="Symbol" w:char="F03E"/>
      </w:r>
      <w:r w:rsidRPr="007A0905">
        <w:rPr>
          <w:rFonts w:ascii="Courier New" w:hAnsi="Courier New" w:cs="Courier New"/>
          <w:b/>
          <w:sz w:val="10"/>
          <w:szCs w:val="10"/>
        </w:rPr>
        <w:t xml:space="preserve"> 100% , где:</w:t>
      </w:r>
    </w:p>
    <w:p w:rsidR="00BA6804" w:rsidRPr="007A0905" w:rsidRDefault="00BA6804" w:rsidP="00BA6804">
      <w:pPr>
        <w:pStyle w:val="20"/>
        <w:spacing w:after="0" w:line="240" w:lineRule="auto"/>
        <w:ind w:left="0" w:firstLine="113"/>
        <w:jc w:val="both"/>
        <w:rPr>
          <w:rFonts w:ascii="Courier New" w:hAnsi="Courier New" w:cs="Courier New"/>
          <w:b/>
          <w:sz w:val="10"/>
          <w:szCs w:val="10"/>
        </w:rPr>
      </w:pPr>
      <w:r w:rsidRPr="007A0905">
        <w:rPr>
          <w:rFonts w:ascii="Courier New" w:hAnsi="Courier New" w:cs="Courier New"/>
          <w:b/>
          <w:sz w:val="10"/>
          <w:szCs w:val="10"/>
        </w:rPr>
        <w:t>Т</w:t>
      </w:r>
      <w:r w:rsidRPr="007A0905">
        <w:rPr>
          <w:rFonts w:ascii="Courier New" w:hAnsi="Courier New" w:cs="Courier New"/>
          <w:b/>
          <w:sz w:val="10"/>
          <w:szCs w:val="10"/>
          <w:vertAlign w:val="subscript"/>
        </w:rPr>
        <w:t xml:space="preserve">п б </w:t>
      </w:r>
      <w:r w:rsidRPr="007A0905">
        <w:rPr>
          <w:rFonts w:ascii="Courier New" w:hAnsi="Courier New" w:cs="Courier New"/>
          <w:b/>
          <w:sz w:val="10"/>
          <w:szCs w:val="10"/>
        </w:rPr>
        <w:t>– темп изменения прибыли</w:t>
      </w:r>
    </w:p>
    <w:p w:rsidR="00BA6804" w:rsidRPr="007A0905" w:rsidRDefault="00BA6804" w:rsidP="00BA6804">
      <w:pPr>
        <w:pStyle w:val="20"/>
        <w:spacing w:after="0" w:line="240" w:lineRule="auto"/>
        <w:ind w:left="0" w:firstLine="113"/>
        <w:jc w:val="both"/>
        <w:rPr>
          <w:rFonts w:ascii="Courier New" w:hAnsi="Courier New" w:cs="Courier New"/>
          <w:b/>
          <w:sz w:val="10"/>
          <w:szCs w:val="10"/>
        </w:rPr>
      </w:pPr>
      <w:r w:rsidRPr="007A0905">
        <w:rPr>
          <w:rFonts w:ascii="Courier New" w:hAnsi="Courier New" w:cs="Courier New"/>
          <w:b/>
          <w:sz w:val="10"/>
          <w:szCs w:val="10"/>
        </w:rPr>
        <w:t>Т</w:t>
      </w:r>
      <w:r w:rsidRPr="007A0905">
        <w:rPr>
          <w:rFonts w:ascii="Courier New" w:hAnsi="Courier New" w:cs="Courier New"/>
          <w:b/>
          <w:sz w:val="10"/>
          <w:szCs w:val="10"/>
          <w:vertAlign w:val="subscript"/>
        </w:rPr>
        <w:t xml:space="preserve">р </w:t>
      </w:r>
      <w:r w:rsidRPr="007A0905">
        <w:rPr>
          <w:rFonts w:ascii="Courier New" w:hAnsi="Courier New" w:cs="Courier New"/>
          <w:b/>
          <w:sz w:val="10"/>
          <w:szCs w:val="10"/>
        </w:rPr>
        <w:t>– темп изменения реализации</w:t>
      </w:r>
    </w:p>
    <w:p w:rsidR="00BA6804" w:rsidRPr="007A0905" w:rsidRDefault="00BA6804" w:rsidP="00BA6804">
      <w:pPr>
        <w:pStyle w:val="20"/>
        <w:spacing w:after="0" w:line="240" w:lineRule="auto"/>
        <w:ind w:left="0" w:firstLine="113"/>
        <w:jc w:val="both"/>
        <w:rPr>
          <w:rFonts w:ascii="Courier New" w:hAnsi="Courier New" w:cs="Courier New"/>
          <w:b/>
          <w:sz w:val="10"/>
          <w:szCs w:val="10"/>
        </w:rPr>
      </w:pPr>
      <w:r w:rsidRPr="007A0905">
        <w:rPr>
          <w:rFonts w:ascii="Courier New" w:hAnsi="Courier New" w:cs="Courier New"/>
          <w:b/>
          <w:sz w:val="10"/>
          <w:szCs w:val="10"/>
        </w:rPr>
        <w:t>Т</w:t>
      </w:r>
      <w:r w:rsidRPr="007A0905">
        <w:rPr>
          <w:rFonts w:ascii="Courier New" w:hAnsi="Courier New" w:cs="Courier New"/>
          <w:b/>
          <w:sz w:val="10"/>
          <w:szCs w:val="10"/>
          <w:vertAlign w:val="subscript"/>
        </w:rPr>
        <w:t xml:space="preserve">а к </w:t>
      </w:r>
      <w:r w:rsidRPr="007A0905">
        <w:rPr>
          <w:rFonts w:ascii="Courier New" w:hAnsi="Courier New" w:cs="Courier New"/>
          <w:b/>
          <w:sz w:val="10"/>
          <w:szCs w:val="10"/>
        </w:rPr>
        <w:t>– темп изменения авансированного капитала.</w:t>
      </w:r>
    </w:p>
    <w:p w:rsidR="00BA6804" w:rsidRPr="007A0905" w:rsidRDefault="00BA6804" w:rsidP="00BA6804">
      <w:pPr>
        <w:pStyle w:val="20"/>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Эта зависимость обозначает, что:</w:t>
      </w:r>
    </w:p>
    <w:p w:rsidR="00BA6804" w:rsidRPr="007A0905" w:rsidRDefault="00BA6804" w:rsidP="00BA6804">
      <w:pPr>
        <w:pStyle w:val="20"/>
        <w:numPr>
          <w:ilvl w:val="0"/>
          <w:numId w:val="13"/>
        </w:numPr>
        <w:tabs>
          <w:tab w:val="clear" w:pos="1069"/>
          <w:tab w:val="num" w:pos="399"/>
        </w:tabs>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Экономический потенциал предприятия возрастает.</w:t>
      </w:r>
    </w:p>
    <w:p w:rsidR="00BA6804" w:rsidRPr="007A0905" w:rsidRDefault="00BA6804" w:rsidP="00BA6804">
      <w:pPr>
        <w:pStyle w:val="20"/>
        <w:numPr>
          <w:ilvl w:val="0"/>
          <w:numId w:val="13"/>
        </w:numPr>
        <w:tabs>
          <w:tab w:val="clear" w:pos="1069"/>
          <w:tab w:val="num" w:pos="399"/>
        </w:tabs>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По сравнению с увеличением экономического потенциала объем реализации возрастает более высокими темпами, т.е. ресурсы предприятия используются более эффективно.</w:t>
      </w:r>
    </w:p>
    <w:p w:rsidR="00BA6804" w:rsidRPr="007A0905" w:rsidRDefault="00BA6804" w:rsidP="00BA6804">
      <w:pPr>
        <w:pStyle w:val="20"/>
        <w:numPr>
          <w:ilvl w:val="0"/>
          <w:numId w:val="13"/>
        </w:numPr>
        <w:tabs>
          <w:tab w:val="clear" w:pos="1069"/>
          <w:tab w:val="num" w:pos="399"/>
        </w:tabs>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Прибыль возрастает опережающими темпами, что свидетельствует, как правило, об относительном снижении издержек производства и обращения.</w:t>
      </w:r>
    </w:p>
    <w:p w:rsidR="00BA6804" w:rsidRPr="007A0905" w:rsidRDefault="00BA6804" w:rsidP="00BA6804">
      <w:pPr>
        <w:pStyle w:val="20"/>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Приведенное соотношение можно условно назвать «золотым правилом экономики предприятия» (по аналогии с «золотым правилом механики»). Однако возможны отклонения от этой идеальной зависимости, причем не всегда их следует рассматривать как негативные. В частности весьма распространенными причинами являются: освоение новых перспективных направлений приложения капитала, реконструкция и модернизация действующих производств и т.п. Такая деятельность всегда сопряжена со значительными вложениями финансовых ресурсов, которые по большей части не дают сиюминутной выгоды, но в перспективе могут окупиться с лихвой.</w:t>
      </w:r>
    </w:p>
    <w:p w:rsidR="00BA6804" w:rsidRPr="007A0905" w:rsidRDefault="00BA6804" w:rsidP="00BA6804">
      <w:pPr>
        <w:pStyle w:val="20"/>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Для реализации второго направления могут быть рассчитаны различные показатели, характеризующие эффективность использования материальных, трудовых и финансовых ресурсов. Основные из них – выработка, фондоотдача, оборачиваемость производственных запасов, продолжительность операционного цикла, оборачиваемость авансируемого капитала.</w:t>
      </w:r>
    </w:p>
    <w:p w:rsidR="00BA6804" w:rsidRPr="007A0905" w:rsidRDefault="00BA6804" w:rsidP="00BA6804">
      <w:pPr>
        <w:pStyle w:val="20"/>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Деловая активность предприятия в финансовом аспекте проявляется прежде всего в скорости оборота его средств. Анализ деловой активности заключается в исследовании уровней и динамики разнообразных финансовых коэффициентов оборачиваемости, которые являются относительными показателями: финансовых результатов деятельности предприятия.</w:t>
      </w:r>
    </w:p>
    <w:p w:rsidR="00BA6804" w:rsidRPr="007A0905" w:rsidRDefault="00BA6804" w:rsidP="00BA6804">
      <w:pPr>
        <w:pStyle w:val="20"/>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 xml:space="preserve">1. </w:t>
      </w:r>
      <w:r w:rsidRPr="007A0905">
        <w:rPr>
          <w:rFonts w:ascii="Courier New" w:hAnsi="Courier New" w:cs="Courier New"/>
          <w:b/>
          <w:sz w:val="10"/>
          <w:szCs w:val="10"/>
        </w:rPr>
        <w:t>Коэффициент оборачиваемости активов</w:t>
      </w:r>
      <w:r w:rsidRPr="007A0905">
        <w:rPr>
          <w:rFonts w:ascii="Courier New" w:hAnsi="Courier New" w:cs="Courier New"/>
          <w:sz w:val="10"/>
          <w:szCs w:val="10"/>
        </w:rPr>
        <w:t xml:space="preserve"> (коэффициент трансформации) = нетто-выручка от реализации / средняя величина активов</w:t>
      </w:r>
    </w:p>
    <w:p w:rsidR="00BA6804" w:rsidRPr="007A0905" w:rsidRDefault="00BA6804" w:rsidP="00BA6804">
      <w:pPr>
        <w:pStyle w:val="20"/>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Коэффициент характеризует эффективность использования предприятием всех имеющихся ресурсов, независимо от  источников их привлечения, он показывает сколько раз за год совершается полный цикл производства и обращения приносящий соответствующий эффект в виде прибыли или сколько денежных единиц реализованной продукции принесла денежная единица активов.</w:t>
      </w:r>
    </w:p>
    <w:p w:rsidR="00BA6804" w:rsidRPr="007A0905" w:rsidRDefault="00BA6804" w:rsidP="00BA6804">
      <w:pPr>
        <w:pStyle w:val="20"/>
        <w:spacing w:after="0" w:line="240" w:lineRule="auto"/>
        <w:ind w:left="0" w:firstLine="113"/>
        <w:jc w:val="both"/>
        <w:rPr>
          <w:rFonts w:ascii="Courier New" w:hAnsi="Courier New" w:cs="Courier New"/>
          <w:b/>
          <w:sz w:val="10"/>
          <w:szCs w:val="10"/>
        </w:rPr>
      </w:pPr>
      <w:r w:rsidRPr="007A0905">
        <w:rPr>
          <w:rFonts w:ascii="Courier New" w:hAnsi="Courier New" w:cs="Courier New"/>
          <w:b/>
          <w:sz w:val="10"/>
          <w:szCs w:val="10"/>
        </w:rPr>
        <w:t>Длительность одного оборота активов (в днях)</w:t>
      </w:r>
    </w:p>
    <w:p w:rsidR="00BA6804" w:rsidRPr="007A0905" w:rsidRDefault="00BA6804" w:rsidP="00BA6804">
      <w:pPr>
        <w:shd w:val="clear" w:color="auto" w:fill="FFFFFF"/>
        <w:autoSpaceDE w:val="0"/>
        <w:autoSpaceDN w:val="0"/>
        <w:adjustRightInd w:val="0"/>
        <w:ind w:firstLine="113"/>
        <w:rPr>
          <w:rFonts w:ascii="Courier New" w:hAnsi="Courier New" w:cs="Courier New"/>
          <w:b/>
          <w:sz w:val="10"/>
          <w:szCs w:val="10"/>
        </w:rPr>
      </w:pPr>
      <w:r w:rsidRPr="007A0905">
        <w:rPr>
          <w:rFonts w:ascii="Courier New" w:hAnsi="Courier New" w:cs="Courier New"/>
          <w:b/>
          <w:sz w:val="10"/>
          <w:szCs w:val="10"/>
        </w:rPr>
        <w:t>Д</w:t>
      </w:r>
      <w:r w:rsidRPr="007A0905">
        <w:rPr>
          <w:rFonts w:ascii="Courier New" w:hAnsi="Courier New" w:cs="Courier New"/>
          <w:b/>
          <w:sz w:val="10"/>
          <w:szCs w:val="10"/>
          <w:vertAlign w:val="subscript"/>
        </w:rPr>
        <w:t xml:space="preserve"> 0 </w:t>
      </w:r>
      <w:r w:rsidRPr="007A0905">
        <w:rPr>
          <w:rFonts w:ascii="Courier New" w:hAnsi="Courier New" w:cs="Courier New"/>
          <w:b/>
          <w:sz w:val="10"/>
          <w:szCs w:val="10"/>
        </w:rPr>
        <w:t>= 1 / К</w:t>
      </w:r>
      <w:r w:rsidRPr="007A0905">
        <w:rPr>
          <w:rFonts w:ascii="Courier New" w:hAnsi="Courier New" w:cs="Courier New"/>
          <w:b/>
          <w:sz w:val="10"/>
          <w:szCs w:val="10"/>
          <w:vertAlign w:val="subscript"/>
        </w:rPr>
        <w:t>тр.</w:t>
      </w:r>
      <w:r w:rsidRPr="007A0905">
        <w:rPr>
          <w:rFonts w:ascii="Courier New" w:hAnsi="Courier New" w:cs="Courier New"/>
          <w:b/>
          <w:sz w:val="10"/>
          <w:szCs w:val="10"/>
        </w:rPr>
        <w:t xml:space="preserve"> * 360</w:t>
      </w:r>
    </w:p>
    <w:p w:rsidR="00BA6804" w:rsidRPr="007A0905" w:rsidRDefault="00BA6804" w:rsidP="00BA6804">
      <w:pPr>
        <w:pStyle w:val="20"/>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 xml:space="preserve">2. </w:t>
      </w:r>
      <w:r w:rsidRPr="007A0905">
        <w:rPr>
          <w:rFonts w:ascii="Courier New" w:hAnsi="Courier New" w:cs="Courier New"/>
          <w:b/>
          <w:sz w:val="10"/>
          <w:szCs w:val="10"/>
        </w:rPr>
        <w:t>Коэффициент оборачиваемости текущих активов</w:t>
      </w:r>
      <w:r w:rsidRPr="007A0905">
        <w:rPr>
          <w:rFonts w:ascii="Courier New" w:hAnsi="Courier New" w:cs="Courier New"/>
          <w:sz w:val="10"/>
          <w:szCs w:val="10"/>
        </w:rPr>
        <w:t xml:space="preserve"> = нетто-выручка от реализации / средняя величина текущих активов</w:t>
      </w:r>
    </w:p>
    <w:p w:rsidR="00BA6804" w:rsidRPr="007A0905" w:rsidRDefault="00BA6804" w:rsidP="00BA6804">
      <w:pPr>
        <w:pStyle w:val="20"/>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Показывает сколько раз в текущем отчетном периоде затраты предприятия на формирование оборотного капитала находят свое возмещение в виде выручки от реализации.</w:t>
      </w:r>
    </w:p>
    <w:p w:rsidR="00BA6804" w:rsidRPr="007A0905" w:rsidRDefault="00BA6804" w:rsidP="00BA6804">
      <w:pPr>
        <w:pStyle w:val="20"/>
        <w:spacing w:after="0" w:line="240" w:lineRule="auto"/>
        <w:ind w:left="0" w:firstLine="113"/>
        <w:jc w:val="both"/>
        <w:rPr>
          <w:rFonts w:ascii="Courier New" w:hAnsi="Courier New" w:cs="Courier New"/>
          <w:b/>
          <w:sz w:val="10"/>
          <w:szCs w:val="10"/>
        </w:rPr>
      </w:pPr>
      <w:r w:rsidRPr="007A0905">
        <w:rPr>
          <w:rFonts w:ascii="Courier New" w:hAnsi="Courier New" w:cs="Courier New"/>
          <w:b/>
          <w:sz w:val="10"/>
          <w:szCs w:val="10"/>
        </w:rPr>
        <w:t>Длительность одного оборота текущих активов (в днях)</w:t>
      </w:r>
    </w:p>
    <w:p w:rsidR="00BA6804" w:rsidRPr="007A0905" w:rsidRDefault="00BA6804" w:rsidP="00BA6804">
      <w:pPr>
        <w:shd w:val="clear" w:color="auto" w:fill="FFFFFF"/>
        <w:autoSpaceDE w:val="0"/>
        <w:autoSpaceDN w:val="0"/>
        <w:adjustRightInd w:val="0"/>
        <w:ind w:firstLine="113"/>
        <w:rPr>
          <w:rFonts w:ascii="Courier New" w:hAnsi="Courier New" w:cs="Courier New"/>
          <w:b/>
          <w:sz w:val="10"/>
          <w:szCs w:val="10"/>
        </w:rPr>
      </w:pPr>
      <w:r w:rsidRPr="007A0905">
        <w:rPr>
          <w:rFonts w:ascii="Courier New" w:hAnsi="Courier New" w:cs="Courier New"/>
          <w:sz w:val="10"/>
          <w:szCs w:val="10"/>
        </w:rPr>
        <w:t>Д</w:t>
      </w:r>
      <w:r w:rsidRPr="007A0905">
        <w:rPr>
          <w:rFonts w:ascii="Courier New" w:hAnsi="Courier New" w:cs="Courier New"/>
          <w:sz w:val="10"/>
          <w:szCs w:val="10"/>
          <w:vertAlign w:val="subscript"/>
        </w:rPr>
        <w:t xml:space="preserve"> 0 </w:t>
      </w:r>
      <w:r w:rsidRPr="007A0905">
        <w:rPr>
          <w:rFonts w:ascii="Courier New" w:hAnsi="Courier New" w:cs="Courier New"/>
          <w:sz w:val="10"/>
          <w:szCs w:val="10"/>
        </w:rPr>
        <w:t xml:space="preserve">= средняя величина текущих активов / нетто-выручку от реализации * 360 = </w:t>
      </w:r>
      <w:r w:rsidRPr="007A0905">
        <w:rPr>
          <w:rFonts w:ascii="Courier New" w:hAnsi="Courier New" w:cs="Courier New"/>
          <w:b/>
          <w:sz w:val="10"/>
          <w:szCs w:val="10"/>
        </w:rPr>
        <w:t>360 / К</w:t>
      </w:r>
      <w:r w:rsidRPr="007A0905">
        <w:rPr>
          <w:rFonts w:ascii="Courier New" w:hAnsi="Courier New" w:cs="Courier New"/>
          <w:b/>
          <w:sz w:val="10"/>
          <w:szCs w:val="10"/>
          <w:vertAlign w:val="subscript"/>
        </w:rPr>
        <w:t>ТА</w:t>
      </w:r>
    </w:p>
    <w:p w:rsidR="00BA6804" w:rsidRPr="007A0905" w:rsidRDefault="00BA6804" w:rsidP="00BA6804">
      <w:pPr>
        <w:pStyle w:val="20"/>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Показывает за сколько дней происходит полный цикл оборота текущих активов.</w:t>
      </w:r>
    </w:p>
    <w:p w:rsidR="00BA6804" w:rsidRPr="007A0905" w:rsidRDefault="00BA6804" w:rsidP="00BA6804">
      <w:pPr>
        <w:pStyle w:val="20"/>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По отдельным группам оборотного капитала:</w:t>
      </w:r>
    </w:p>
    <w:p w:rsidR="00BA6804" w:rsidRPr="007A0905" w:rsidRDefault="00BA6804" w:rsidP="00BA6804">
      <w:pPr>
        <w:shd w:val="clear" w:color="auto" w:fill="FFFFFF"/>
        <w:autoSpaceDE w:val="0"/>
        <w:autoSpaceDN w:val="0"/>
        <w:adjustRightInd w:val="0"/>
        <w:ind w:firstLine="113"/>
        <w:rPr>
          <w:rFonts w:ascii="Courier New" w:hAnsi="Courier New" w:cs="Courier New"/>
          <w:sz w:val="10"/>
          <w:szCs w:val="10"/>
        </w:rPr>
      </w:pPr>
      <w:r w:rsidRPr="007A0905">
        <w:rPr>
          <w:rFonts w:ascii="Courier New" w:hAnsi="Courier New" w:cs="Courier New"/>
          <w:sz w:val="10"/>
          <w:szCs w:val="10"/>
        </w:rPr>
        <w:t xml:space="preserve">1) </w:t>
      </w:r>
      <w:r w:rsidRPr="007A0905">
        <w:rPr>
          <w:rFonts w:ascii="Courier New" w:hAnsi="Courier New" w:cs="Courier New"/>
          <w:b/>
          <w:sz w:val="10"/>
          <w:szCs w:val="10"/>
        </w:rPr>
        <w:t>коэффициент оборачиваемости запасов</w:t>
      </w:r>
      <w:r w:rsidRPr="007A0905">
        <w:rPr>
          <w:rFonts w:ascii="Courier New" w:hAnsi="Courier New" w:cs="Courier New"/>
          <w:sz w:val="10"/>
          <w:szCs w:val="10"/>
        </w:rPr>
        <w:t xml:space="preserve"> = нетто-выручка от реализации / средняя величина запасов за период</w:t>
      </w:r>
    </w:p>
    <w:p w:rsidR="00BA6804" w:rsidRPr="007A0905" w:rsidRDefault="00BA6804" w:rsidP="00BA6804">
      <w:pPr>
        <w:pStyle w:val="20"/>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Длительность одного оборота запасов:</w:t>
      </w:r>
    </w:p>
    <w:p w:rsidR="00BA6804" w:rsidRPr="007A0905" w:rsidRDefault="00BA6804" w:rsidP="00BA6804">
      <w:pPr>
        <w:shd w:val="clear" w:color="auto" w:fill="FFFFFF"/>
        <w:autoSpaceDE w:val="0"/>
        <w:autoSpaceDN w:val="0"/>
        <w:adjustRightInd w:val="0"/>
        <w:ind w:firstLine="113"/>
        <w:rPr>
          <w:rFonts w:ascii="Courier New" w:hAnsi="Courier New" w:cs="Courier New"/>
          <w:b/>
          <w:sz w:val="10"/>
          <w:szCs w:val="10"/>
        </w:rPr>
      </w:pPr>
      <w:r w:rsidRPr="007A0905">
        <w:rPr>
          <w:rFonts w:ascii="Courier New" w:hAnsi="Courier New" w:cs="Courier New"/>
          <w:b/>
          <w:sz w:val="10"/>
          <w:szCs w:val="10"/>
        </w:rPr>
        <w:t>Д</w:t>
      </w:r>
      <w:r w:rsidRPr="007A0905">
        <w:rPr>
          <w:rFonts w:ascii="Courier New" w:hAnsi="Courier New" w:cs="Courier New"/>
          <w:b/>
          <w:sz w:val="10"/>
          <w:szCs w:val="10"/>
          <w:vertAlign w:val="subscript"/>
        </w:rPr>
        <w:t xml:space="preserve"> З </w:t>
      </w:r>
      <w:r w:rsidRPr="007A0905">
        <w:rPr>
          <w:rFonts w:ascii="Courier New" w:hAnsi="Courier New" w:cs="Courier New"/>
          <w:b/>
          <w:sz w:val="10"/>
          <w:szCs w:val="10"/>
        </w:rPr>
        <w:t>=360 / К</w:t>
      </w:r>
      <w:r w:rsidRPr="007A0905">
        <w:rPr>
          <w:rFonts w:ascii="Courier New" w:hAnsi="Courier New" w:cs="Courier New"/>
          <w:b/>
          <w:sz w:val="10"/>
          <w:szCs w:val="10"/>
          <w:vertAlign w:val="subscript"/>
        </w:rPr>
        <w:t xml:space="preserve"> З</w:t>
      </w:r>
    </w:p>
    <w:p w:rsidR="00BA6804" w:rsidRPr="007A0905" w:rsidRDefault="00BA6804" w:rsidP="00BA6804">
      <w:pPr>
        <w:pStyle w:val="20"/>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 xml:space="preserve">2) </w:t>
      </w:r>
      <w:r w:rsidRPr="007A0905">
        <w:rPr>
          <w:rFonts w:ascii="Courier New" w:hAnsi="Courier New" w:cs="Courier New"/>
          <w:b/>
          <w:sz w:val="10"/>
          <w:szCs w:val="10"/>
        </w:rPr>
        <w:t>Длительность одного оборота НЗП</w:t>
      </w:r>
      <w:r w:rsidRPr="007A0905">
        <w:rPr>
          <w:rFonts w:ascii="Courier New" w:hAnsi="Courier New" w:cs="Courier New"/>
          <w:sz w:val="10"/>
          <w:szCs w:val="10"/>
        </w:rPr>
        <w:t xml:space="preserve"> = (Среднегодовая величина НЗП / себестоимость реализованной продукции) </w:t>
      </w:r>
    </w:p>
    <w:p w:rsidR="00BA6804" w:rsidRPr="007A0905" w:rsidRDefault="00BA6804" w:rsidP="00BA6804">
      <w:pPr>
        <w:shd w:val="clear" w:color="auto" w:fill="FFFFFF"/>
        <w:autoSpaceDE w:val="0"/>
        <w:autoSpaceDN w:val="0"/>
        <w:adjustRightInd w:val="0"/>
        <w:ind w:firstLine="113"/>
        <w:rPr>
          <w:rFonts w:ascii="Courier New" w:hAnsi="Courier New" w:cs="Courier New"/>
          <w:sz w:val="10"/>
          <w:szCs w:val="10"/>
        </w:rPr>
      </w:pPr>
      <w:r w:rsidRPr="007A0905">
        <w:rPr>
          <w:rFonts w:ascii="Courier New" w:hAnsi="Courier New" w:cs="Courier New"/>
          <w:sz w:val="10"/>
          <w:szCs w:val="10"/>
        </w:rPr>
        <w:t xml:space="preserve">3) </w:t>
      </w:r>
      <w:r w:rsidRPr="007A0905">
        <w:rPr>
          <w:rFonts w:ascii="Courier New" w:hAnsi="Courier New" w:cs="Courier New"/>
          <w:b/>
          <w:sz w:val="10"/>
          <w:szCs w:val="10"/>
        </w:rPr>
        <w:t>Коэффициент оборачиваемости готовой продукции</w:t>
      </w:r>
      <w:r w:rsidRPr="007A0905">
        <w:rPr>
          <w:rFonts w:ascii="Courier New" w:hAnsi="Courier New" w:cs="Courier New"/>
          <w:sz w:val="10"/>
          <w:szCs w:val="10"/>
        </w:rPr>
        <w:t xml:space="preserve"> = нетто-выручка от реализации / среднегодовая величина остатков готовой продукции</w:t>
      </w:r>
    </w:p>
    <w:p w:rsidR="00BA6804" w:rsidRPr="007A0905" w:rsidRDefault="00BA6804" w:rsidP="00BA6804">
      <w:pPr>
        <w:pStyle w:val="20"/>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 xml:space="preserve">4) </w:t>
      </w:r>
      <w:r w:rsidRPr="007A0905">
        <w:rPr>
          <w:rFonts w:ascii="Courier New" w:hAnsi="Courier New" w:cs="Courier New"/>
          <w:b/>
          <w:sz w:val="10"/>
          <w:szCs w:val="10"/>
        </w:rPr>
        <w:t>Коэффициент оборачиваемости дебиторской задолженности</w:t>
      </w:r>
      <w:r w:rsidRPr="007A0905">
        <w:rPr>
          <w:rFonts w:ascii="Courier New" w:hAnsi="Courier New" w:cs="Courier New"/>
          <w:sz w:val="10"/>
          <w:szCs w:val="10"/>
        </w:rPr>
        <w:t xml:space="preserve"> = нетто-выручка от реализации / средняя дебиторская задолженность </w:t>
      </w:r>
    </w:p>
    <w:p w:rsidR="00BA6804" w:rsidRPr="007A0905" w:rsidRDefault="00BA6804" w:rsidP="00BA6804">
      <w:pPr>
        <w:pStyle w:val="20"/>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 xml:space="preserve">Длительность оборота дебиторской задолженности = Средняя дебиторская задолженность / нетто-выручку от реализации * 360 </w:t>
      </w:r>
    </w:p>
    <w:p w:rsidR="00BA6804" w:rsidRPr="007A0905" w:rsidRDefault="00BA6804" w:rsidP="00BA6804">
      <w:pPr>
        <w:pStyle w:val="20"/>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 xml:space="preserve">5) </w:t>
      </w:r>
      <w:r w:rsidRPr="007A0905">
        <w:rPr>
          <w:rFonts w:ascii="Courier New" w:hAnsi="Courier New" w:cs="Courier New"/>
          <w:b/>
          <w:sz w:val="10"/>
          <w:szCs w:val="10"/>
        </w:rPr>
        <w:t>Коэффициент оборачиваемости кредиторской задолженности</w:t>
      </w:r>
      <w:r w:rsidRPr="007A0905">
        <w:rPr>
          <w:rFonts w:ascii="Courier New" w:hAnsi="Courier New" w:cs="Courier New"/>
          <w:sz w:val="10"/>
          <w:szCs w:val="10"/>
        </w:rPr>
        <w:t xml:space="preserve"> = Нетто-выручка от реализации </w:t>
      </w:r>
      <w:r w:rsidRPr="007A0905">
        <w:rPr>
          <w:rFonts w:ascii="Courier New" w:hAnsi="Courier New" w:cs="Courier New"/>
          <w:sz w:val="10"/>
          <w:szCs w:val="10"/>
        </w:rPr>
        <w:sym w:font="Symbol" w:char="F0B1"/>
      </w:r>
      <w:r w:rsidRPr="007A0905">
        <w:rPr>
          <w:rFonts w:ascii="Courier New" w:hAnsi="Courier New" w:cs="Courier New"/>
          <w:sz w:val="10"/>
          <w:szCs w:val="10"/>
        </w:rPr>
        <w:t xml:space="preserve"> изменение остатков производственных запасов / среднегодовую величину краткосрочной задолженности </w:t>
      </w:r>
    </w:p>
    <w:p w:rsidR="00BA6804" w:rsidRPr="007A0905" w:rsidRDefault="00BA6804" w:rsidP="00BA6804">
      <w:pPr>
        <w:shd w:val="clear" w:color="auto" w:fill="FFFFFF"/>
        <w:autoSpaceDE w:val="0"/>
        <w:autoSpaceDN w:val="0"/>
        <w:adjustRightInd w:val="0"/>
        <w:ind w:firstLine="113"/>
        <w:rPr>
          <w:rFonts w:ascii="Courier New" w:hAnsi="Courier New" w:cs="Courier New"/>
          <w:sz w:val="10"/>
          <w:szCs w:val="10"/>
        </w:rPr>
      </w:pPr>
      <w:r w:rsidRPr="007A0905">
        <w:rPr>
          <w:rFonts w:ascii="Courier New" w:hAnsi="Courier New" w:cs="Courier New"/>
          <w:sz w:val="10"/>
          <w:szCs w:val="10"/>
        </w:rPr>
        <w:t xml:space="preserve">6) </w:t>
      </w:r>
      <w:r w:rsidRPr="007A0905">
        <w:rPr>
          <w:rFonts w:ascii="Courier New" w:hAnsi="Courier New" w:cs="Courier New"/>
          <w:b/>
          <w:sz w:val="10"/>
          <w:szCs w:val="10"/>
        </w:rPr>
        <w:t>Коэффициент оборачиваемости основных фондов</w:t>
      </w:r>
      <w:r w:rsidRPr="007A0905">
        <w:rPr>
          <w:rFonts w:ascii="Courier New" w:hAnsi="Courier New" w:cs="Courier New"/>
          <w:sz w:val="10"/>
          <w:szCs w:val="10"/>
        </w:rPr>
        <w:t xml:space="preserve"> = нетто-выручка от реализации / среднегодовую стоимость основных фондов</w:t>
      </w:r>
    </w:p>
    <w:p w:rsidR="00BA6804" w:rsidRPr="007A0905" w:rsidRDefault="00BA6804" w:rsidP="00BA6804">
      <w:pPr>
        <w:shd w:val="clear" w:color="auto" w:fill="FFFFFF"/>
        <w:autoSpaceDE w:val="0"/>
        <w:autoSpaceDN w:val="0"/>
        <w:adjustRightInd w:val="0"/>
        <w:ind w:firstLine="113"/>
        <w:rPr>
          <w:rFonts w:ascii="Courier New" w:hAnsi="Courier New" w:cs="Courier New"/>
          <w:sz w:val="10"/>
          <w:szCs w:val="10"/>
        </w:rPr>
      </w:pPr>
      <w:r w:rsidRPr="007A0905">
        <w:rPr>
          <w:rFonts w:ascii="Courier New" w:hAnsi="Courier New" w:cs="Courier New"/>
          <w:sz w:val="10"/>
          <w:szCs w:val="10"/>
        </w:rPr>
        <w:t xml:space="preserve">7) </w:t>
      </w:r>
      <w:r w:rsidRPr="007A0905">
        <w:rPr>
          <w:rFonts w:ascii="Courier New" w:hAnsi="Courier New" w:cs="Courier New"/>
          <w:b/>
          <w:sz w:val="10"/>
          <w:szCs w:val="10"/>
        </w:rPr>
        <w:t>Коэффициент оборачиваемости собственного капитала</w:t>
      </w:r>
      <w:r w:rsidRPr="007A0905">
        <w:rPr>
          <w:rFonts w:ascii="Courier New" w:hAnsi="Courier New" w:cs="Courier New"/>
          <w:sz w:val="10"/>
          <w:szCs w:val="10"/>
        </w:rPr>
        <w:t xml:space="preserve"> = нетто-выручка от реализации / среднегодовая величина собственного капитала</w:t>
      </w:r>
    </w:p>
    <w:p w:rsidR="00BA6804" w:rsidRPr="007A0905" w:rsidRDefault="00BA6804" w:rsidP="00BA6804">
      <w:pPr>
        <w:pStyle w:val="20"/>
        <w:spacing w:after="0" w:line="240" w:lineRule="auto"/>
        <w:ind w:left="0" w:firstLine="113"/>
        <w:jc w:val="both"/>
        <w:rPr>
          <w:rFonts w:ascii="Courier New" w:hAnsi="Courier New" w:cs="Courier New"/>
          <w:sz w:val="10"/>
          <w:szCs w:val="10"/>
        </w:rPr>
      </w:pPr>
      <w:r w:rsidRPr="007A0905">
        <w:rPr>
          <w:rFonts w:ascii="Courier New" w:hAnsi="Courier New" w:cs="Courier New"/>
          <w:sz w:val="10"/>
          <w:szCs w:val="10"/>
        </w:rPr>
        <w:t>Все эти показатели важны, так как оборачиваемость активов влияет не только на ликвидность, но и на уровень доходности, т.к. кругооборот средств приводит к получению финансового результата от реализации продукции.</w:t>
      </w:r>
    </w:p>
    <w:p w:rsidR="000C21D7" w:rsidRDefault="000C21D7" w:rsidP="000C21D7">
      <w:pPr>
        <w:shd w:val="clear" w:color="auto" w:fill="FFFFFF"/>
        <w:autoSpaceDE w:val="0"/>
        <w:autoSpaceDN w:val="0"/>
        <w:adjustRightInd w:val="0"/>
      </w:pPr>
    </w:p>
    <w:p w:rsidR="00D3231B" w:rsidRDefault="00D3231B" w:rsidP="000C21D7">
      <w:pPr>
        <w:shd w:val="clear" w:color="auto" w:fill="FFFFFF"/>
        <w:autoSpaceDE w:val="0"/>
        <w:autoSpaceDN w:val="0"/>
        <w:adjustRightInd w:val="0"/>
        <w:rPr>
          <w:sz w:val="16"/>
          <w:szCs w:val="16"/>
        </w:rPr>
      </w:pPr>
    </w:p>
    <w:p w:rsidR="00D3231B" w:rsidRPr="00D3231B" w:rsidRDefault="00D3231B" w:rsidP="00D3231B">
      <w:pPr>
        <w:shd w:val="clear" w:color="auto" w:fill="FFFFFF"/>
        <w:autoSpaceDE w:val="0"/>
        <w:autoSpaceDN w:val="0"/>
        <w:adjustRightInd w:val="0"/>
        <w:ind w:left="360"/>
        <w:rPr>
          <w:rFonts w:ascii="Courier New" w:hAnsi="Courier New" w:cs="Courier New"/>
          <w:b/>
          <w:sz w:val="12"/>
          <w:szCs w:val="12"/>
        </w:rPr>
      </w:pPr>
    </w:p>
    <w:p w:rsidR="0066041C" w:rsidRPr="00C41BD9" w:rsidRDefault="0066041C" w:rsidP="003A0A90">
      <w:pPr>
        <w:numPr>
          <w:ilvl w:val="0"/>
          <w:numId w:val="1"/>
        </w:numPr>
        <w:shd w:val="clear" w:color="auto" w:fill="FFFFFF"/>
        <w:autoSpaceDE w:val="0"/>
        <w:autoSpaceDN w:val="0"/>
        <w:adjustRightInd w:val="0"/>
        <w:rPr>
          <w:rFonts w:ascii="Courier New" w:hAnsi="Courier New" w:cs="Courier New"/>
          <w:b/>
          <w:sz w:val="12"/>
          <w:szCs w:val="12"/>
        </w:rPr>
      </w:pPr>
      <w:r w:rsidRPr="00C41BD9">
        <w:rPr>
          <w:rFonts w:ascii="Courier New" w:hAnsi="Courier New" w:cs="Courier New"/>
          <w:b/>
          <w:color w:val="000000"/>
          <w:sz w:val="12"/>
          <w:szCs w:val="12"/>
        </w:rPr>
        <w:t>Оценка финансовой.устойчивости.</w:t>
      </w:r>
    </w:p>
    <w:p w:rsidR="009152FA" w:rsidRPr="00DB198C" w:rsidRDefault="009152FA" w:rsidP="00DB198C">
      <w:pPr>
        <w:pStyle w:val="20"/>
        <w:spacing w:after="0" w:line="240" w:lineRule="auto"/>
        <w:ind w:left="0" w:firstLine="113"/>
        <w:jc w:val="both"/>
        <w:rPr>
          <w:rFonts w:ascii="Courier New" w:hAnsi="Courier New" w:cs="Courier New"/>
          <w:sz w:val="10"/>
          <w:szCs w:val="10"/>
        </w:rPr>
      </w:pPr>
      <w:r w:rsidRPr="00DB198C">
        <w:rPr>
          <w:rFonts w:ascii="Courier New" w:hAnsi="Courier New" w:cs="Courier New"/>
          <w:sz w:val="10"/>
          <w:szCs w:val="10"/>
        </w:rPr>
        <w:t>Финансовая устойчивость является отражением стабильного превышения доходов над расходами. Она обеспечивает свободное маневрирование денежными средствами предприятия и способствует бесперебойному процессу производства и реализации продукции. Финансовая устойчивость формируется в процессе всей производственно-хозяйственной деятельности и может считаться главным компонентом общей устойчивости предприятия.</w:t>
      </w:r>
    </w:p>
    <w:p w:rsidR="009152FA" w:rsidRPr="00DB198C" w:rsidRDefault="009152FA" w:rsidP="00DB198C">
      <w:pPr>
        <w:pStyle w:val="20"/>
        <w:spacing w:after="0" w:line="240" w:lineRule="auto"/>
        <w:ind w:left="0" w:firstLine="113"/>
        <w:jc w:val="both"/>
        <w:rPr>
          <w:rFonts w:ascii="Courier New" w:hAnsi="Courier New" w:cs="Courier New"/>
          <w:sz w:val="10"/>
          <w:szCs w:val="10"/>
        </w:rPr>
      </w:pPr>
      <w:r w:rsidRPr="00DB198C">
        <w:rPr>
          <w:rFonts w:ascii="Courier New" w:hAnsi="Courier New" w:cs="Courier New"/>
          <w:sz w:val="10"/>
          <w:szCs w:val="10"/>
        </w:rPr>
        <w:t>Анализ устойчивости финансового состояния на ту или иную дату позволяет ответить на вопрос, насколько правильно предприятие управляло финансовыми ресурсами в течение периода, предшествующего этой дате. Важно, чтобы состояние финансовых ресурсов соответствовало требованиям рынка и отвечало потребностям развития предприятия. Недостаточная финансовая устойчивость может привести к неплатежеспособности предприятия и отсутствию у него средств для развития производства, а избыточная – препятствовать развитию, отягощая затраты предприятия излишними запасами и резервами. Таким образом, сущностью финансовой устойчивости является эффективное формирование, распределение и использование финансовых ресурсов.</w:t>
      </w:r>
    </w:p>
    <w:p w:rsidR="009152FA" w:rsidRPr="00DB198C" w:rsidRDefault="009152FA" w:rsidP="00DB198C">
      <w:pPr>
        <w:pStyle w:val="20"/>
        <w:spacing w:after="0" w:line="240" w:lineRule="auto"/>
        <w:ind w:left="0" w:firstLine="113"/>
        <w:jc w:val="both"/>
        <w:rPr>
          <w:rFonts w:ascii="Courier New" w:hAnsi="Courier New" w:cs="Courier New"/>
          <w:sz w:val="10"/>
          <w:szCs w:val="10"/>
        </w:rPr>
      </w:pPr>
      <w:r w:rsidRPr="00DB198C">
        <w:rPr>
          <w:rFonts w:ascii="Courier New" w:hAnsi="Courier New" w:cs="Courier New"/>
          <w:sz w:val="10"/>
          <w:szCs w:val="10"/>
        </w:rPr>
        <w:t>Абсолютными показателями финансовой устойчивости являются показатели, характеризующие уровень обеспеченности оборотных активов источниками их формирования.</w:t>
      </w:r>
    </w:p>
    <w:p w:rsidR="009152FA" w:rsidRPr="00DB198C" w:rsidRDefault="009152FA" w:rsidP="00DB198C">
      <w:pPr>
        <w:ind w:firstLine="113"/>
        <w:jc w:val="both"/>
        <w:rPr>
          <w:rFonts w:ascii="Courier New" w:hAnsi="Courier New" w:cs="Courier New"/>
          <w:sz w:val="10"/>
          <w:szCs w:val="10"/>
        </w:rPr>
      </w:pPr>
      <w:r w:rsidRPr="00DB198C">
        <w:rPr>
          <w:rFonts w:ascii="Courier New" w:hAnsi="Courier New" w:cs="Courier New"/>
          <w:sz w:val="10"/>
          <w:szCs w:val="10"/>
        </w:rPr>
        <w:t>Для характеристики источников формирования запасов определяют три основных показателя.</w:t>
      </w:r>
    </w:p>
    <w:p w:rsidR="009152FA" w:rsidRPr="00DB198C" w:rsidRDefault="009152FA" w:rsidP="00DB198C">
      <w:pPr>
        <w:numPr>
          <w:ilvl w:val="0"/>
          <w:numId w:val="14"/>
        </w:numPr>
        <w:ind w:left="0" w:firstLine="113"/>
        <w:jc w:val="both"/>
        <w:rPr>
          <w:rFonts w:ascii="Courier New" w:hAnsi="Courier New" w:cs="Courier New"/>
          <w:sz w:val="10"/>
          <w:szCs w:val="10"/>
        </w:rPr>
      </w:pPr>
      <w:r w:rsidRPr="00DB198C">
        <w:rPr>
          <w:rFonts w:ascii="Courier New" w:hAnsi="Courier New" w:cs="Courier New"/>
          <w:b/>
          <w:sz w:val="10"/>
          <w:szCs w:val="10"/>
        </w:rPr>
        <w:t>Наличие собственных оборотных средств (СОС)</w:t>
      </w:r>
      <w:r w:rsidRPr="00DB198C">
        <w:rPr>
          <w:rFonts w:ascii="Courier New" w:hAnsi="Courier New" w:cs="Courier New"/>
          <w:sz w:val="10"/>
          <w:szCs w:val="10"/>
        </w:rPr>
        <w:t xml:space="preserve">. </w:t>
      </w:r>
    </w:p>
    <w:p w:rsidR="009152FA" w:rsidRPr="00DB198C" w:rsidRDefault="009152FA" w:rsidP="00DB198C">
      <w:pPr>
        <w:numPr>
          <w:ilvl w:val="0"/>
          <w:numId w:val="14"/>
        </w:numPr>
        <w:ind w:left="0" w:firstLine="113"/>
        <w:jc w:val="both"/>
        <w:rPr>
          <w:rFonts w:ascii="Courier New" w:hAnsi="Courier New" w:cs="Courier New"/>
          <w:sz w:val="10"/>
          <w:szCs w:val="10"/>
        </w:rPr>
      </w:pPr>
      <w:r w:rsidRPr="00DB198C">
        <w:rPr>
          <w:rFonts w:ascii="Courier New" w:hAnsi="Courier New" w:cs="Courier New"/>
          <w:b/>
          <w:sz w:val="10"/>
          <w:szCs w:val="10"/>
        </w:rPr>
        <w:t>Наличие собственных и долгосрочных заемных источников формирования запасов и затрат</w:t>
      </w:r>
      <w:r w:rsidRPr="00DB198C">
        <w:rPr>
          <w:rFonts w:ascii="Courier New" w:hAnsi="Courier New" w:cs="Courier New"/>
          <w:sz w:val="10"/>
          <w:szCs w:val="10"/>
        </w:rPr>
        <w:t xml:space="preserve"> (в готовой продукции) (НИПЗ)  </w:t>
      </w:r>
    </w:p>
    <w:p w:rsidR="009152FA" w:rsidRPr="00DB198C" w:rsidRDefault="009152FA" w:rsidP="00DB198C">
      <w:pPr>
        <w:numPr>
          <w:ilvl w:val="0"/>
          <w:numId w:val="14"/>
        </w:numPr>
        <w:ind w:left="0" w:firstLine="113"/>
        <w:jc w:val="both"/>
        <w:rPr>
          <w:rFonts w:ascii="Courier New" w:hAnsi="Courier New" w:cs="Courier New"/>
          <w:sz w:val="10"/>
          <w:szCs w:val="10"/>
        </w:rPr>
      </w:pPr>
      <w:r w:rsidRPr="00DB198C">
        <w:rPr>
          <w:rFonts w:ascii="Courier New" w:hAnsi="Courier New" w:cs="Courier New"/>
          <w:sz w:val="10"/>
          <w:szCs w:val="10"/>
        </w:rPr>
        <w:t>Общая величина основных источников формирования запасов и затрат (</w:t>
      </w:r>
      <w:r w:rsidRPr="00DB198C">
        <w:rPr>
          <w:rFonts w:ascii="Courier New" w:hAnsi="Courier New" w:cs="Courier New"/>
          <w:sz w:val="10"/>
          <w:szCs w:val="10"/>
          <w:lang w:val="en-US"/>
        </w:rPr>
        <w:t>OS</w:t>
      </w:r>
      <w:r w:rsidRPr="00DB198C">
        <w:rPr>
          <w:rFonts w:ascii="Courier New" w:hAnsi="Courier New" w:cs="Courier New"/>
          <w:sz w:val="10"/>
          <w:szCs w:val="10"/>
        </w:rPr>
        <w:t>), определяем путем увеличения предыдущего показателя на сумму краткосрочных заемных средств (</w:t>
      </w:r>
      <w:r w:rsidRPr="00DB198C">
        <w:rPr>
          <w:rFonts w:ascii="Courier New" w:hAnsi="Courier New" w:cs="Courier New"/>
          <w:sz w:val="10"/>
          <w:szCs w:val="10"/>
          <w:lang w:val="en-US"/>
        </w:rPr>
        <w:t>L</w:t>
      </w:r>
      <w:r w:rsidRPr="00DB198C">
        <w:rPr>
          <w:rFonts w:ascii="Courier New" w:hAnsi="Courier New" w:cs="Courier New"/>
          <w:sz w:val="10"/>
          <w:szCs w:val="10"/>
          <w:vertAlign w:val="subscript"/>
          <w:lang w:val="en-US"/>
        </w:rPr>
        <w:t>SR</w:t>
      </w:r>
      <w:r w:rsidRPr="00DB198C">
        <w:rPr>
          <w:rFonts w:ascii="Courier New" w:hAnsi="Courier New" w:cs="Courier New"/>
          <w:sz w:val="10"/>
          <w:szCs w:val="10"/>
          <w:vertAlign w:val="subscript"/>
        </w:rPr>
        <w:t xml:space="preserve"> </w:t>
      </w:r>
      <w:r w:rsidRPr="00DB198C">
        <w:rPr>
          <w:rFonts w:ascii="Courier New" w:hAnsi="Courier New" w:cs="Courier New"/>
          <w:sz w:val="10"/>
          <w:szCs w:val="10"/>
        </w:rPr>
        <w:t xml:space="preserve">): </w:t>
      </w:r>
      <w:r w:rsidRPr="00DB198C">
        <w:rPr>
          <w:rFonts w:ascii="Courier New" w:hAnsi="Courier New" w:cs="Courier New"/>
          <w:sz w:val="10"/>
          <w:szCs w:val="10"/>
          <w:lang w:val="en-US"/>
        </w:rPr>
        <w:t>OS</w:t>
      </w:r>
      <w:r w:rsidRPr="00DB198C">
        <w:rPr>
          <w:rFonts w:ascii="Courier New" w:hAnsi="Courier New" w:cs="Courier New"/>
          <w:sz w:val="10"/>
          <w:szCs w:val="10"/>
        </w:rPr>
        <w:t xml:space="preserve"> = </w:t>
      </w:r>
      <w:r w:rsidRPr="00DB198C">
        <w:rPr>
          <w:rFonts w:ascii="Courier New" w:hAnsi="Courier New" w:cs="Courier New"/>
          <w:sz w:val="10"/>
          <w:szCs w:val="10"/>
          <w:lang w:val="en-US"/>
        </w:rPr>
        <w:t>S</w:t>
      </w:r>
      <w:r w:rsidRPr="00DB198C">
        <w:rPr>
          <w:rFonts w:ascii="Courier New" w:hAnsi="Courier New" w:cs="Courier New"/>
          <w:sz w:val="10"/>
          <w:szCs w:val="10"/>
          <w:vertAlign w:val="subscript"/>
          <w:lang w:val="en-US"/>
        </w:rPr>
        <w:t>OL</w:t>
      </w:r>
      <w:r w:rsidRPr="00DB198C">
        <w:rPr>
          <w:rFonts w:ascii="Courier New" w:hAnsi="Courier New" w:cs="Courier New"/>
          <w:sz w:val="10"/>
          <w:szCs w:val="10"/>
          <w:vertAlign w:val="subscript"/>
        </w:rPr>
        <w:t xml:space="preserve"> </w:t>
      </w:r>
      <w:r w:rsidRPr="00DB198C">
        <w:rPr>
          <w:rFonts w:ascii="Courier New" w:hAnsi="Courier New" w:cs="Courier New"/>
          <w:sz w:val="10"/>
          <w:szCs w:val="10"/>
        </w:rPr>
        <w:t xml:space="preserve">+ </w:t>
      </w:r>
      <w:r w:rsidRPr="00DB198C">
        <w:rPr>
          <w:rFonts w:ascii="Courier New" w:hAnsi="Courier New" w:cs="Courier New"/>
          <w:sz w:val="10"/>
          <w:szCs w:val="10"/>
          <w:lang w:val="en-US"/>
        </w:rPr>
        <w:t>L</w:t>
      </w:r>
      <w:r w:rsidRPr="00DB198C">
        <w:rPr>
          <w:rFonts w:ascii="Courier New" w:hAnsi="Courier New" w:cs="Courier New"/>
          <w:sz w:val="10"/>
          <w:szCs w:val="10"/>
          <w:vertAlign w:val="subscript"/>
          <w:lang w:val="en-US"/>
        </w:rPr>
        <w:t>SR</w:t>
      </w:r>
      <w:r w:rsidRPr="00DB198C">
        <w:rPr>
          <w:rFonts w:ascii="Courier New" w:hAnsi="Courier New" w:cs="Courier New"/>
          <w:sz w:val="10"/>
          <w:szCs w:val="10"/>
          <w:vertAlign w:val="subscript"/>
        </w:rPr>
        <w:t xml:space="preserve"> </w:t>
      </w:r>
      <w:r w:rsidRPr="00DB198C">
        <w:rPr>
          <w:rFonts w:ascii="Courier New" w:hAnsi="Courier New" w:cs="Courier New"/>
          <w:sz w:val="10"/>
          <w:szCs w:val="10"/>
        </w:rPr>
        <w:t>.</w:t>
      </w:r>
    </w:p>
    <w:p w:rsidR="009152FA" w:rsidRPr="00DB198C" w:rsidRDefault="009152FA" w:rsidP="00DB198C">
      <w:pPr>
        <w:pStyle w:val="20"/>
        <w:spacing w:after="0" w:line="240" w:lineRule="auto"/>
        <w:ind w:left="0" w:firstLine="113"/>
        <w:jc w:val="both"/>
        <w:rPr>
          <w:rFonts w:ascii="Courier New" w:hAnsi="Courier New" w:cs="Courier New"/>
          <w:sz w:val="10"/>
          <w:szCs w:val="10"/>
        </w:rPr>
      </w:pPr>
      <w:r w:rsidRPr="00DB198C">
        <w:rPr>
          <w:rFonts w:ascii="Courier New" w:hAnsi="Courier New" w:cs="Courier New"/>
          <w:sz w:val="10"/>
          <w:szCs w:val="10"/>
        </w:rPr>
        <w:t>Оценить другой аспект финансовой устойчивости можно, выяснив, насколько предприятие обеспечено источниками формирования запасов. Это помогут сделать следующие показатели.</w:t>
      </w:r>
    </w:p>
    <w:p w:rsidR="009152FA" w:rsidRPr="00DB198C" w:rsidRDefault="009152FA" w:rsidP="00DB198C">
      <w:pPr>
        <w:numPr>
          <w:ilvl w:val="0"/>
          <w:numId w:val="15"/>
        </w:numPr>
        <w:ind w:left="0" w:firstLine="113"/>
        <w:jc w:val="both"/>
        <w:rPr>
          <w:rFonts w:ascii="Courier New" w:hAnsi="Courier New" w:cs="Courier New"/>
          <w:sz w:val="10"/>
          <w:szCs w:val="10"/>
        </w:rPr>
      </w:pPr>
      <w:r w:rsidRPr="00DB198C">
        <w:rPr>
          <w:rFonts w:ascii="Courier New" w:hAnsi="Courier New" w:cs="Courier New"/>
          <w:b/>
          <w:sz w:val="10"/>
          <w:szCs w:val="10"/>
        </w:rPr>
        <w:t>Излишек (+) или недостаток (-) собственных оборотных средств</w:t>
      </w:r>
      <w:r w:rsidRPr="00DB198C">
        <w:rPr>
          <w:rFonts w:ascii="Courier New" w:hAnsi="Courier New" w:cs="Courier New"/>
          <w:sz w:val="10"/>
          <w:szCs w:val="10"/>
        </w:rPr>
        <w:t xml:space="preserve"> (</w:t>
      </w:r>
      <w:r w:rsidRPr="00DB198C">
        <w:rPr>
          <w:rFonts w:ascii="Courier New" w:hAnsi="Courier New" w:cs="Courier New"/>
          <w:sz w:val="10"/>
          <w:szCs w:val="10"/>
          <w:lang w:val="en-US"/>
        </w:rPr>
        <w:sym w:font="Symbol" w:char="F044"/>
      </w:r>
      <w:r w:rsidRPr="00DB198C">
        <w:rPr>
          <w:rFonts w:ascii="Courier New" w:hAnsi="Courier New" w:cs="Courier New"/>
          <w:sz w:val="10"/>
          <w:szCs w:val="10"/>
        </w:rPr>
        <w:t xml:space="preserve">СОС): </w:t>
      </w:r>
      <w:r w:rsidRPr="00DB198C">
        <w:rPr>
          <w:rFonts w:ascii="Courier New" w:hAnsi="Courier New" w:cs="Courier New"/>
          <w:sz w:val="10"/>
          <w:szCs w:val="10"/>
          <w:lang w:val="en-US"/>
        </w:rPr>
        <w:sym w:font="Symbol" w:char="F044"/>
      </w:r>
      <w:r w:rsidRPr="00DB198C">
        <w:rPr>
          <w:rFonts w:ascii="Courier New" w:hAnsi="Courier New" w:cs="Courier New"/>
          <w:sz w:val="10"/>
          <w:szCs w:val="10"/>
        </w:rPr>
        <w:t>СОС</w:t>
      </w:r>
      <w:r w:rsidRPr="00DB198C">
        <w:rPr>
          <w:rFonts w:ascii="Courier New" w:hAnsi="Courier New" w:cs="Courier New"/>
          <w:sz w:val="10"/>
          <w:szCs w:val="10"/>
          <w:vertAlign w:val="subscript"/>
        </w:rPr>
        <w:t xml:space="preserve"> </w:t>
      </w:r>
      <w:r w:rsidRPr="00DB198C">
        <w:rPr>
          <w:rFonts w:ascii="Courier New" w:hAnsi="Courier New" w:cs="Courier New"/>
          <w:sz w:val="10"/>
          <w:szCs w:val="10"/>
        </w:rPr>
        <w:t>= СОС</w:t>
      </w:r>
      <w:r w:rsidRPr="00DB198C">
        <w:rPr>
          <w:rFonts w:ascii="Courier New" w:hAnsi="Courier New" w:cs="Courier New"/>
          <w:sz w:val="10"/>
          <w:szCs w:val="10"/>
          <w:vertAlign w:val="subscript"/>
        </w:rPr>
        <w:t xml:space="preserve"> </w:t>
      </w:r>
      <w:r w:rsidRPr="00DB198C">
        <w:rPr>
          <w:rFonts w:ascii="Courier New" w:hAnsi="Courier New" w:cs="Courier New"/>
          <w:sz w:val="10"/>
          <w:szCs w:val="10"/>
        </w:rPr>
        <w:t>– МЗ, где МЗ</w:t>
      </w:r>
      <w:r w:rsidRPr="00DB198C">
        <w:rPr>
          <w:rFonts w:ascii="Courier New" w:hAnsi="Courier New" w:cs="Courier New"/>
          <w:sz w:val="10"/>
          <w:szCs w:val="10"/>
          <w:vertAlign w:val="subscript"/>
        </w:rPr>
        <w:t xml:space="preserve"> </w:t>
      </w:r>
      <w:r w:rsidRPr="00DB198C">
        <w:rPr>
          <w:rFonts w:ascii="Courier New" w:hAnsi="Courier New" w:cs="Courier New"/>
          <w:sz w:val="10"/>
          <w:szCs w:val="10"/>
        </w:rPr>
        <w:t>– запасы.</w:t>
      </w:r>
    </w:p>
    <w:p w:rsidR="009152FA" w:rsidRPr="00DB198C" w:rsidRDefault="009152FA" w:rsidP="00DB198C">
      <w:pPr>
        <w:ind w:firstLine="113"/>
        <w:jc w:val="both"/>
        <w:rPr>
          <w:rFonts w:ascii="Courier New" w:hAnsi="Courier New" w:cs="Courier New"/>
          <w:sz w:val="10"/>
          <w:szCs w:val="10"/>
          <w:vertAlign w:val="subscript"/>
        </w:rPr>
      </w:pPr>
      <w:r w:rsidRPr="00DB198C">
        <w:rPr>
          <w:rFonts w:ascii="Courier New" w:hAnsi="Courier New" w:cs="Courier New"/>
          <w:sz w:val="10"/>
          <w:szCs w:val="10"/>
        </w:rPr>
        <w:t xml:space="preserve">2. </w:t>
      </w:r>
      <w:r w:rsidRPr="00DB198C">
        <w:rPr>
          <w:rFonts w:ascii="Courier New" w:hAnsi="Courier New" w:cs="Courier New"/>
          <w:b/>
          <w:sz w:val="10"/>
          <w:szCs w:val="10"/>
        </w:rPr>
        <w:t>Излишек (+) или недостаток (-) собственных и долгосрочных источников формирования запасов</w:t>
      </w:r>
      <w:r w:rsidRPr="00DB198C">
        <w:rPr>
          <w:rFonts w:ascii="Courier New" w:hAnsi="Courier New" w:cs="Courier New"/>
          <w:sz w:val="10"/>
          <w:szCs w:val="10"/>
        </w:rPr>
        <w:t xml:space="preserve"> (</w:t>
      </w:r>
      <w:r w:rsidRPr="00DB198C">
        <w:rPr>
          <w:rFonts w:ascii="Courier New" w:hAnsi="Courier New" w:cs="Courier New"/>
          <w:sz w:val="10"/>
          <w:szCs w:val="10"/>
          <w:lang w:val="en-US"/>
        </w:rPr>
        <w:sym w:font="Symbol" w:char="F044"/>
      </w:r>
      <w:r w:rsidRPr="00DB198C">
        <w:rPr>
          <w:rFonts w:ascii="Courier New" w:hAnsi="Courier New" w:cs="Courier New"/>
          <w:sz w:val="10"/>
          <w:szCs w:val="10"/>
        </w:rPr>
        <w:t xml:space="preserve">НИПЗ): </w:t>
      </w:r>
      <w:r w:rsidRPr="00DB198C">
        <w:rPr>
          <w:rFonts w:ascii="Courier New" w:hAnsi="Courier New" w:cs="Courier New"/>
          <w:sz w:val="10"/>
          <w:szCs w:val="10"/>
          <w:lang w:val="en-US"/>
        </w:rPr>
        <w:sym w:font="Symbol" w:char="F044"/>
      </w:r>
      <w:r w:rsidRPr="00DB198C">
        <w:rPr>
          <w:rFonts w:ascii="Courier New" w:hAnsi="Courier New" w:cs="Courier New"/>
          <w:sz w:val="10"/>
          <w:szCs w:val="10"/>
        </w:rPr>
        <w:t>НИПЗ</w:t>
      </w:r>
      <w:r w:rsidRPr="00DB198C">
        <w:rPr>
          <w:rFonts w:ascii="Courier New" w:hAnsi="Courier New" w:cs="Courier New"/>
          <w:sz w:val="10"/>
          <w:szCs w:val="10"/>
          <w:vertAlign w:val="subscript"/>
        </w:rPr>
        <w:t xml:space="preserve"> </w:t>
      </w:r>
      <w:r w:rsidRPr="00DB198C">
        <w:rPr>
          <w:rFonts w:ascii="Courier New" w:hAnsi="Courier New" w:cs="Courier New"/>
          <w:sz w:val="10"/>
          <w:szCs w:val="10"/>
        </w:rPr>
        <w:t>= НИПЗ –МЗ.</w:t>
      </w:r>
      <w:r w:rsidRPr="00DB198C">
        <w:rPr>
          <w:rFonts w:ascii="Courier New" w:hAnsi="Courier New" w:cs="Courier New"/>
          <w:sz w:val="10"/>
          <w:szCs w:val="10"/>
          <w:vertAlign w:val="subscript"/>
        </w:rPr>
        <w:t xml:space="preserve"> </w:t>
      </w:r>
    </w:p>
    <w:p w:rsidR="009152FA" w:rsidRPr="00DB198C" w:rsidRDefault="009152FA" w:rsidP="00DB198C">
      <w:pPr>
        <w:ind w:firstLine="113"/>
        <w:jc w:val="both"/>
        <w:rPr>
          <w:rFonts w:ascii="Courier New" w:hAnsi="Courier New" w:cs="Courier New"/>
          <w:sz w:val="10"/>
          <w:szCs w:val="10"/>
        </w:rPr>
      </w:pPr>
      <w:r w:rsidRPr="00DB198C">
        <w:rPr>
          <w:rFonts w:ascii="Courier New" w:hAnsi="Courier New" w:cs="Courier New"/>
          <w:sz w:val="10"/>
          <w:szCs w:val="10"/>
        </w:rPr>
        <w:t xml:space="preserve">3.  </w:t>
      </w:r>
      <w:r w:rsidRPr="00DB198C">
        <w:rPr>
          <w:rFonts w:ascii="Courier New" w:hAnsi="Courier New" w:cs="Courier New"/>
          <w:b/>
          <w:sz w:val="10"/>
          <w:szCs w:val="10"/>
        </w:rPr>
        <w:t>Излишек (+) или недостаток (-) общей величины основных источников формирования запасов</w:t>
      </w:r>
      <w:r w:rsidRPr="00DB198C">
        <w:rPr>
          <w:rFonts w:ascii="Courier New" w:hAnsi="Courier New" w:cs="Courier New"/>
          <w:sz w:val="10"/>
          <w:szCs w:val="10"/>
        </w:rPr>
        <w:t xml:space="preserve"> (</w:t>
      </w:r>
      <w:r w:rsidRPr="00DB198C">
        <w:rPr>
          <w:rFonts w:ascii="Courier New" w:hAnsi="Courier New" w:cs="Courier New"/>
          <w:sz w:val="10"/>
          <w:szCs w:val="10"/>
        </w:rPr>
        <w:sym w:font="Symbol" w:char="F044"/>
      </w:r>
      <w:r w:rsidRPr="00DB198C">
        <w:rPr>
          <w:rFonts w:ascii="Courier New" w:hAnsi="Courier New" w:cs="Courier New"/>
          <w:sz w:val="10"/>
          <w:szCs w:val="10"/>
        </w:rPr>
        <w:t xml:space="preserve"> </w:t>
      </w:r>
      <w:r w:rsidRPr="00DB198C">
        <w:rPr>
          <w:rFonts w:ascii="Courier New" w:hAnsi="Courier New" w:cs="Courier New"/>
          <w:sz w:val="10"/>
          <w:szCs w:val="10"/>
          <w:lang w:val="en-US"/>
        </w:rPr>
        <w:t>OS</w:t>
      </w:r>
      <w:r w:rsidRPr="00DB198C">
        <w:rPr>
          <w:rFonts w:ascii="Courier New" w:hAnsi="Courier New" w:cs="Courier New"/>
          <w:sz w:val="10"/>
          <w:szCs w:val="10"/>
        </w:rPr>
        <w:t xml:space="preserve">): </w:t>
      </w:r>
      <w:r w:rsidRPr="00DB198C">
        <w:rPr>
          <w:rFonts w:ascii="Courier New" w:hAnsi="Courier New" w:cs="Courier New"/>
          <w:sz w:val="10"/>
          <w:szCs w:val="10"/>
          <w:lang w:val="en-US"/>
        </w:rPr>
        <w:sym w:font="Symbol" w:char="F044"/>
      </w:r>
      <w:r w:rsidRPr="00DB198C">
        <w:rPr>
          <w:rFonts w:ascii="Courier New" w:hAnsi="Courier New" w:cs="Courier New"/>
          <w:sz w:val="10"/>
          <w:szCs w:val="10"/>
          <w:lang w:val="en-US"/>
        </w:rPr>
        <w:t>OS</w:t>
      </w:r>
      <w:r w:rsidRPr="00DB198C">
        <w:rPr>
          <w:rFonts w:ascii="Courier New" w:hAnsi="Courier New" w:cs="Courier New"/>
          <w:sz w:val="10"/>
          <w:szCs w:val="10"/>
        </w:rPr>
        <w:t xml:space="preserve"> = </w:t>
      </w:r>
      <w:r w:rsidRPr="00DB198C">
        <w:rPr>
          <w:rFonts w:ascii="Courier New" w:hAnsi="Courier New" w:cs="Courier New"/>
          <w:sz w:val="10"/>
          <w:szCs w:val="10"/>
          <w:lang w:val="en-US"/>
        </w:rPr>
        <w:t>OS</w:t>
      </w:r>
      <w:r w:rsidRPr="00DB198C">
        <w:rPr>
          <w:rFonts w:ascii="Courier New" w:hAnsi="Courier New" w:cs="Courier New"/>
          <w:sz w:val="10"/>
          <w:szCs w:val="10"/>
        </w:rPr>
        <w:t xml:space="preserve"> –МЗ. </w:t>
      </w:r>
    </w:p>
    <w:p w:rsidR="009152FA" w:rsidRPr="00DB198C" w:rsidRDefault="009152FA" w:rsidP="00DB198C">
      <w:pPr>
        <w:pStyle w:val="20"/>
        <w:spacing w:after="0" w:line="240" w:lineRule="auto"/>
        <w:ind w:left="0" w:firstLine="113"/>
        <w:jc w:val="both"/>
        <w:rPr>
          <w:rFonts w:ascii="Courier New" w:hAnsi="Courier New" w:cs="Courier New"/>
          <w:sz w:val="10"/>
          <w:szCs w:val="10"/>
        </w:rPr>
      </w:pPr>
      <w:r w:rsidRPr="00DB198C">
        <w:rPr>
          <w:rFonts w:ascii="Courier New" w:hAnsi="Courier New" w:cs="Courier New"/>
          <w:sz w:val="10"/>
          <w:szCs w:val="10"/>
        </w:rPr>
        <w:t>При дальнейшем анализе финансовой ситуации на предприятии с использованием названных показателей выделяют четыре типа финансовой устойчивости.</w:t>
      </w:r>
    </w:p>
    <w:p w:rsidR="009152FA" w:rsidRPr="00DB198C" w:rsidRDefault="009152FA" w:rsidP="00DB198C">
      <w:pPr>
        <w:pStyle w:val="3"/>
        <w:spacing w:after="0"/>
        <w:ind w:left="0" w:firstLine="113"/>
        <w:jc w:val="center"/>
        <w:rPr>
          <w:rFonts w:ascii="Courier New" w:hAnsi="Courier New" w:cs="Courier New"/>
          <w:b/>
          <w:sz w:val="10"/>
          <w:szCs w:val="10"/>
        </w:rPr>
      </w:pPr>
      <w:r w:rsidRPr="00DB198C">
        <w:rPr>
          <w:rFonts w:ascii="Courier New" w:hAnsi="Courier New" w:cs="Courier New"/>
          <w:b/>
          <w:sz w:val="10"/>
          <w:szCs w:val="10"/>
        </w:rPr>
        <w:t>Классификация типов финансовой устойчивости по абсолютным показателям</w:t>
      </w:r>
    </w:p>
    <w:tbl>
      <w:tblPr>
        <w:tblW w:w="3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2565"/>
      </w:tblGrid>
      <w:tr w:rsidR="009152FA" w:rsidRPr="00DB198C">
        <w:tc>
          <w:tcPr>
            <w:tcW w:w="826" w:type="dxa"/>
            <w:tcMar>
              <w:left w:w="28" w:type="dxa"/>
              <w:right w:w="28" w:type="dxa"/>
            </w:tcMar>
          </w:tcPr>
          <w:p w:rsidR="009152FA" w:rsidRPr="00DB198C" w:rsidRDefault="009152FA" w:rsidP="00DB198C">
            <w:pPr>
              <w:ind w:firstLine="113"/>
              <w:jc w:val="center"/>
              <w:rPr>
                <w:rFonts w:ascii="Courier New" w:hAnsi="Courier New" w:cs="Courier New"/>
                <w:sz w:val="10"/>
                <w:szCs w:val="10"/>
              </w:rPr>
            </w:pPr>
            <w:r w:rsidRPr="00DB198C">
              <w:rPr>
                <w:rFonts w:ascii="Courier New" w:hAnsi="Courier New" w:cs="Courier New"/>
                <w:sz w:val="10"/>
                <w:szCs w:val="10"/>
              </w:rPr>
              <w:t>Тип финансовой устойчивости</w:t>
            </w:r>
          </w:p>
        </w:tc>
        <w:tc>
          <w:tcPr>
            <w:tcW w:w="2565" w:type="dxa"/>
            <w:tcMar>
              <w:left w:w="28" w:type="dxa"/>
              <w:right w:w="28" w:type="dxa"/>
            </w:tcMar>
          </w:tcPr>
          <w:p w:rsidR="009152FA" w:rsidRPr="00DB198C" w:rsidRDefault="009152FA" w:rsidP="00DB198C">
            <w:pPr>
              <w:ind w:firstLine="113"/>
              <w:jc w:val="center"/>
              <w:rPr>
                <w:rFonts w:ascii="Courier New" w:hAnsi="Courier New" w:cs="Courier New"/>
                <w:sz w:val="10"/>
                <w:szCs w:val="10"/>
              </w:rPr>
            </w:pPr>
            <w:r w:rsidRPr="00DB198C">
              <w:rPr>
                <w:rFonts w:ascii="Courier New" w:hAnsi="Courier New" w:cs="Courier New"/>
                <w:sz w:val="10"/>
                <w:szCs w:val="10"/>
              </w:rPr>
              <w:t>Признаки</w:t>
            </w:r>
          </w:p>
        </w:tc>
      </w:tr>
      <w:tr w:rsidR="009152FA" w:rsidRPr="00DB198C">
        <w:tc>
          <w:tcPr>
            <w:tcW w:w="826" w:type="dxa"/>
            <w:tcMar>
              <w:left w:w="28" w:type="dxa"/>
              <w:right w:w="28" w:type="dxa"/>
            </w:tcMar>
          </w:tcPr>
          <w:p w:rsidR="009152FA" w:rsidRPr="00DB198C" w:rsidRDefault="009152FA" w:rsidP="00DB198C">
            <w:pPr>
              <w:ind w:firstLine="113"/>
              <w:jc w:val="both"/>
              <w:rPr>
                <w:rFonts w:ascii="Courier New" w:hAnsi="Courier New" w:cs="Courier New"/>
                <w:sz w:val="10"/>
                <w:szCs w:val="10"/>
              </w:rPr>
            </w:pPr>
            <w:r w:rsidRPr="00DB198C">
              <w:rPr>
                <w:rFonts w:ascii="Courier New" w:hAnsi="Courier New" w:cs="Courier New"/>
                <w:sz w:val="10"/>
                <w:szCs w:val="10"/>
              </w:rPr>
              <w:t>Абсолютная устойчивость</w:t>
            </w:r>
          </w:p>
        </w:tc>
        <w:tc>
          <w:tcPr>
            <w:tcW w:w="2565" w:type="dxa"/>
            <w:tcMar>
              <w:left w:w="28" w:type="dxa"/>
              <w:right w:w="28" w:type="dxa"/>
            </w:tcMar>
          </w:tcPr>
          <w:p w:rsidR="009152FA" w:rsidRPr="00DB198C" w:rsidRDefault="009152FA" w:rsidP="00DB198C">
            <w:pPr>
              <w:ind w:firstLine="113"/>
              <w:jc w:val="both"/>
              <w:rPr>
                <w:rFonts w:ascii="Courier New" w:hAnsi="Courier New" w:cs="Courier New"/>
                <w:sz w:val="10"/>
                <w:szCs w:val="10"/>
              </w:rPr>
            </w:pPr>
            <w:r w:rsidRPr="00DB198C">
              <w:rPr>
                <w:rFonts w:ascii="Courier New" w:hAnsi="Courier New" w:cs="Courier New"/>
                <w:sz w:val="10"/>
                <w:szCs w:val="10"/>
              </w:rPr>
              <w:t xml:space="preserve">МЗ </w:t>
            </w:r>
            <w:r w:rsidRPr="00DB198C">
              <w:rPr>
                <w:rFonts w:ascii="Courier New" w:hAnsi="Courier New" w:cs="Courier New"/>
                <w:sz w:val="10"/>
                <w:szCs w:val="10"/>
                <w:lang w:val="en-US"/>
              </w:rPr>
              <w:sym w:font="Symbol" w:char="F03C"/>
            </w:r>
            <w:r w:rsidRPr="00DB198C">
              <w:rPr>
                <w:rFonts w:ascii="Courier New" w:hAnsi="Courier New" w:cs="Courier New"/>
                <w:sz w:val="10"/>
                <w:szCs w:val="10"/>
              </w:rPr>
              <w:t xml:space="preserve"> СОС</w:t>
            </w:r>
            <w:r w:rsidRPr="00DB198C">
              <w:rPr>
                <w:rFonts w:ascii="Courier New" w:hAnsi="Courier New" w:cs="Courier New"/>
                <w:sz w:val="10"/>
                <w:szCs w:val="10"/>
                <w:vertAlign w:val="subscript"/>
              </w:rPr>
              <w:t xml:space="preserve"> </w:t>
            </w:r>
            <w:r w:rsidRPr="00DB198C">
              <w:rPr>
                <w:rFonts w:ascii="Courier New" w:hAnsi="Courier New" w:cs="Courier New"/>
                <w:sz w:val="10"/>
                <w:szCs w:val="10"/>
              </w:rPr>
              <w:t xml:space="preserve">+ </w:t>
            </w:r>
            <w:r w:rsidRPr="00DB198C">
              <w:rPr>
                <w:rFonts w:ascii="Courier New" w:hAnsi="Courier New" w:cs="Courier New"/>
                <w:sz w:val="10"/>
                <w:szCs w:val="10"/>
                <w:lang w:val="en-US"/>
              </w:rPr>
              <w:t>K</w:t>
            </w:r>
            <w:r w:rsidRPr="00DB198C">
              <w:rPr>
                <w:rFonts w:ascii="Courier New" w:hAnsi="Courier New" w:cs="Courier New"/>
                <w:sz w:val="10"/>
                <w:szCs w:val="10"/>
              </w:rPr>
              <w:t>, где К – кредиты банка под товарно-материальные ценности с учетом кредитов под товары отгруженные и части кредиторской задолженности, зачтенной банком при кредитовании</w:t>
            </w:r>
          </w:p>
        </w:tc>
      </w:tr>
      <w:tr w:rsidR="009152FA" w:rsidRPr="00DB198C">
        <w:tc>
          <w:tcPr>
            <w:tcW w:w="826" w:type="dxa"/>
            <w:tcMar>
              <w:left w:w="28" w:type="dxa"/>
              <w:right w:w="28" w:type="dxa"/>
            </w:tcMar>
          </w:tcPr>
          <w:p w:rsidR="009152FA" w:rsidRPr="00DB198C" w:rsidRDefault="009152FA" w:rsidP="00DB198C">
            <w:pPr>
              <w:ind w:firstLine="113"/>
              <w:jc w:val="both"/>
              <w:rPr>
                <w:rFonts w:ascii="Courier New" w:hAnsi="Courier New" w:cs="Courier New"/>
                <w:sz w:val="10"/>
                <w:szCs w:val="10"/>
              </w:rPr>
            </w:pPr>
            <w:r w:rsidRPr="00DB198C">
              <w:rPr>
                <w:rFonts w:ascii="Courier New" w:hAnsi="Courier New" w:cs="Courier New"/>
                <w:sz w:val="10"/>
                <w:szCs w:val="10"/>
              </w:rPr>
              <w:t>Нормальная устойчивость</w:t>
            </w:r>
          </w:p>
        </w:tc>
        <w:tc>
          <w:tcPr>
            <w:tcW w:w="2565" w:type="dxa"/>
            <w:tcMar>
              <w:left w:w="28" w:type="dxa"/>
              <w:right w:w="28" w:type="dxa"/>
            </w:tcMar>
          </w:tcPr>
          <w:p w:rsidR="009152FA" w:rsidRPr="00DB198C" w:rsidRDefault="009152FA" w:rsidP="00DB198C">
            <w:pPr>
              <w:ind w:firstLine="113"/>
              <w:jc w:val="both"/>
              <w:rPr>
                <w:rFonts w:ascii="Courier New" w:hAnsi="Courier New" w:cs="Courier New"/>
                <w:sz w:val="10"/>
                <w:szCs w:val="10"/>
              </w:rPr>
            </w:pPr>
            <w:r w:rsidRPr="00DB198C">
              <w:rPr>
                <w:rFonts w:ascii="Courier New" w:hAnsi="Courier New" w:cs="Courier New"/>
                <w:sz w:val="10"/>
                <w:szCs w:val="10"/>
              </w:rPr>
              <w:t>МЗ = СОС</w:t>
            </w:r>
            <w:r w:rsidRPr="00DB198C">
              <w:rPr>
                <w:rFonts w:ascii="Courier New" w:hAnsi="Courier New" w:cs="Courier New"/>
                <w:sz w:val="10"/>
                <w:szCs w:val="10"/>
                <w:vertAlign w:val="subscript"/>
              </w:rPr>
              <w:t xml:space="preserve"> </w:t>
            </w:r>
            <w:r w:rsidRPr="00DB198C">
              <w:rPr>
                <w:rFonts w:ascii="Courier New" w:hAnsi="Courier New" w:cs="Courier New"/>
                <w:sz w:val="10"/>
                <w:szCs w:val="10"/>
              </w:rPr>
              <w:t xml:space="preserve">+ </w:t>
            </w:r>
            <w:r w:rsidRPr="00DB198C">
              <w:rPr>
                <w:rFonts w:ascii="Courier New" w:hAnsi="Courier New" w:cs="Courier New"/>
                <w:sz w:val="10"/>
                <w:szCs w:val="10"/>
                <w:lang w:val="en-US"/>
              </w:rPr>
              <w:t>K</w:t>
            </w:r>
          </w:p>
        </w:tc>
      </w:tr>
      <w:tr w:rsidR="009152FA" w:rsidRPr="00DB198C">
        <w:tc>
          <w:tcPr>
            <w:tcW w:w="826" w:type="dxa"/>
            <w:tcMar>
              <w:left w:w="28" w:type="dxa"/>
              <w:right w:w="28" w:type="dxa"/>
            </w:tcMar>
          </w:tcPr>
          <w:p w:rsidR="009152FA" w:rsidRPr="00DB198C" w:rsidRDefault="009152FA" w:rsidP="00DB198C">
            <w:pPr>
              <w:ind w:firstLine="113"/>
              <w:jc w:val="both"/>
              <w:rPr>
                <w:rFonts w:ascii="Courier New" w:hAnsi="Courier New" w:cs="Courier New"/>
                <w:sz w:val="10"/>
                <w:szCs w:val="10"/>
              </w:rPr>
            </w:pPr>
            <w:r w:rsidRPr="00DB198C">
              <w:rPr>
                <w:rFonts w:ascii="Courier New" w:hAnsi="Courier New" w:cs="Courier New"/>
                <w:sz w:val="10"/>
                <w:szCs w:val="10"/>
              </w:rPr>
              <w:t>Неустойчивое финансовое состояние</w:t>
            </w:r>
          </w:p>
        </w:tc>
        <w:tc>
          <w:tcPr>
            <w:tcW w:w="2565" w:type="dxa"/>
            <w:tcMar>
              <w:left w:w="28" w:type="dxa"/>
              <w:right w:w="28" w:type="dxa"/>
            </w:tcMar>
          </w:tcPr>
          <w:p w:rsidR="009152FA" w:rsidRPr="00DB198C" w:rsidRDefault="009152FA" w:rsidP="00DB198C">
            <w:pPr>
              <w:ind w:firstLine="113"/>
              <w:jc w:val="both"/>
              <w:rPr>
                <w:rFonts w:ascii="Courier New" w:hAnsi="Courier New" w:cs="Courier New"/>
                <w:sz w:val="10"/>
                <w:szCs w:val="10"/>
              </w:rPr>
            </w:pPr>
            <w:r w:rsidRPr="00DB198C">
              <w:rPr>
                <w:rFonts w:ascii="Courier New" w:hAnsi="Courier New" w:cs="Courier New"/>
                <w:sz w:val="10"/>
                <w:szCs w:val="10"/>
              </w:rPr>
              <w:t>МЗ</w:t>
            </w:r>
            <w:r w:rsidRPr="00DB198C">
              <w:rPr>
                <w:rFonts w:ascii="Courier New" w:hAnsi="Courier New" w:cs="Courier New"/>
                <w:sz w:val="10"/>
                <w:szCs w:val="10"/>
                <w:vertAlign w:val="subscript"/>
              </w:rPr>
              <w:t xml:space="preserve"> </w:t>
            </w:r>
            <w:r w:rsidRPr="00DB198C">
              <w:rPr>
                <w:rFonts w:ascii="Courier New" w:hAnsi="Courier New" w:cs="Courier New"/>
                <w:sz w:val="10"/>
                <w:szCs w:val="10"/>
              </w:rPr>
              <w:t>= СОС</w:t>
            </w:r>
            <w:r w:rsidRPr="00DB198C">
              <w:rPr>
                <w:rFonts w:ascii="Courier New" w:hAnsi="Courier New" w:cs="Courier New"/>
                <w:sz w:val="10"/>
                <w:szCs w:val="10"/>
                <w:vertAlign w:val="subscript"/>
              </w:rPr>
              <w:t xml:space="preserve"> </w:t>
            </w:r>
            <w:r w:rsidRPr="00DB198C">
              <w:rPr>
                <w:rFonts w:ascii="Courier New" w:hAnsi="Courier New" w:cs="Courier New"/>
                <w:sz w:val="10"/>
                <w:szCs w:val="10"/>
              </w:rPr>
              <w:t xml:space="preserve">+ </w:t>
            </w:r>
            <w:r w:rsidRPr="00DB198C">
              <w:rPr>
                <w:rFonts w:ascii="Courier New" w:hAnsi="Courier New" w:cs="Courier New"/>
                <w:sz w:val="10"/>
                <w:szCs w:val="10"/>
                <w:lang w:val="en-US"/>
              </w:rPr>
              <w:t>K</w:t>
            </w:r>
            <w:r w:rsidRPr="00DB198C">
              <w:rPr>
                <w:rFonts w:ascii="Courier New" w:hAnsi="Courier New" w:cs="Courier New"/>
                <w:sz w:val="10"/>
                <w:szCs w:val="10"/>
              </w:rPr>
              <w:t xml:space="preserve"> + И, где И – источники, ослабляющие финансовую напряженность, по данным баланса неплатежеспособности</w:t>
            </w:r>
          </w:p>
        </w:tc>
      </w:tr>
      <w:tr w:rsidR="009152FA" w:rsidRPr="00DB198C">
        <w:tc>
          <w:tcPr>
            <w:tcW w:w="826" w:type="dxa"/>
            <w:tcMar>
              <w:left w:w="28" w:type="dxa"/>
              <w:right w:w="28" w:type="dxa"/>
            </w:tcMar>
          </w:tcPr>
          <w:p w:rsidR="009152FA" w:rsidRPr="00DB198C" w:rsidRDefault="009152FA" w:rsidP="00DB198C">
            <w:pPr>
              <w:ind w:firstLine="113"/>
              <w:jc w:val="both"/>
              <w:rPr>
                <w:rFonts w:ascii="Courier New" w:hAnsi="Courier New" w:cs="Courier New"/>
                <w:sz w:val="10"/>
                <w:szCs w:val="10"/>
              </w:rPr>
            </w:pPr>
            <w:r w:rsidRPr="00DB198C">
              <w:rPr>
                <w:rFonts w:ascii="Courier New" w:hAnsi="Courier New" w:cs="Courier New"/>
                <w:sz w:val="10"/>
                <w:szCs w:val="10"/>
              </w:rPr>
              <w:t>Устойчивое финансовое состояние</w:t>
            </w:r>
          </w:p>
        </w:tc>
        <w:tc>
          <w:tcPr>
            <w:tcW w:w="2565" w:type="dxa"/>
            <w:tcMar>
              <w:left w:w="28" w:type="dxa"/>
              <w:right w:w="28" w:type="dxa"/>
            </w:tcMar>
          </w:tcPr>
          <w:p w:rsidR="009152FA" w:rsidRPr="00DB198C" w:rsidRDefault="009152FA" w:rsidP="00DB198C">
            <w:pPr>
              <w:ind w:firstLine="113"/>
              <w:jc w:val="both"/>
              <w:rPr>
                <w:rFonts w:ascii="Courier New" w:hAnsi="Courier New" w:cs="Courier New"/>
                <w:sz w:val="10"/>
                <w:szCs w:val="10"/>
              </w:rPr>
            </w:pPr>
            <w:r w:rsidRPr="00DB198C">
              <w:rPr>
                <w:rFonts w:ascii="Courier New" w:hAnsi="Courier New" w:cs="Courier New"/>
                <w:sz w:val="10"/>
                <w:szCs w:val="10"/>
              </w:rPr>
              <w:t>МЗ</w:t>
            </w:r>
            <w:r w:rsidRPr="00DB198C">
              <w:rPr>
                <w:rFonts w:ascii="Courier New" w:hAnsi="Courier New" w:cs="Courier New"/>
                <w:sz w:val="10"/>
                <w:szCs w:val="10"/>
                <w:vertAlign w:val="subscript"/>
              </w:rPr>
              <w:t xml:space="preserve"> </w:t>
            </w:r>
            <w:r w:rsidRPr="00DB198C">
              <w:rPr>
                <w:rFonts w:ascii="Courier New" w:hAnsi="Courier New" w:cs="Courier New"/>
                <w:sz w:val="10"/>
                <w:szCs w:val="10"/>
                <w:lang w:val="en-US"/>
              </w:rPr>
              <w:sym w:font="Symbol" w:char="F03E"/>
            </w:r>
            <w:r w:rsidRPr="00DB198C">
              <w:rPr>
                <w:rFonts w:ascii="Courier New" w:hAnsi="Courier New" w:cs="Courier New"/>
                <w:sz w:val="10"/>
                <w:szCs w:val="10"/>
              </w:rPr>
              <w:t xml:space="preserve"> СОС</w:t>
            </w:r>
            <w:r w:rsidRPr="00DB198C">
              <w:rPr>
                <w:rFonts w:ascii="Courier New" w:hAnsi="Courier New" w:cs="Courier New"/>
                <w:sz w:val="10"/>
                <w:szCs w:val="10"/>
                <w:vertAlign w:val="subscript"/>
              </w:rPr>
              <w:t xml:space="preserve">  </w:t>
            </w:r>
            <w:r w:rsidRPr="00DB198C">
              <w:rPr>
                <w:rFonts w:ascii="Courier New" w:hAnsi="Courier New" w:cs="Courier New"/>
                <w:sz w:val="10"/>
                <w:szCs w:val="10"/>
              </w:rPr>
              <w:t xml:space="preserve">+ </w:t>
            </w:r>
            <w:r w:rsidRPr="00DB198C">
              <w:rPr>
                <w:rFonts w:ascii="Courier New" w:hAnsi="Courier New" w:cs="Courier New"/>
                <w:sz w:val="10"/>
                <w:szCs w:val="10"/>
                <w:lang w:val="en-US"/>
              </w:rPr>
              <w:t>K</w:t>
            </w:r>
            <w:r w:rsidRPr="00DB198C">
              <w:rPr>
                <w:rFonts w:ascii="Courier New" w:hAnsi="Courier New" w:cs="Courier New"/>
                <w:sz w:val="10"/>
                <w:szCs w:val="10"/>
              </w:rPr>
              <w:t xml:space="preserve"> ; денежные средства, краткосрочные ценные бумаги и дебиторская задолженность не покрывают кредиторской задолженности и просроченных ссуд</w:t>
            </w:r>
          </w:p>
        </w:tc>
      </w:tr>
    </w:tbl>
    <w:p w:rsidR="00D407D4" w:rsidRPr="00DB198C" w:rsidRDefault="00D407D4" w:rsidP="00DB198C">
      <w:pPr>
        <w:shd w:val="clear" w:color="auto" w:fill="FFFFFF"/>
        <w:autoSpaceDE w:val="0"/>
        <w:autoSpaceDN w:val="0"/>
        <w:adjustRightInd w:val="0"/>
        <w:ind w:firstLine="113"/>
        <w:rPr>
          <w:rFonts w:ascii="Courier New" w:hAnsi="Courier New" w:cs="Courier New"/>
          <w:color w:val="000000"/>
          <w:sz w:val="10"/>
          <w:szCs w:val="10"/>
        </w:rPr>
      </w:pPr>
    </w:p>
    <w:p w:rsidR="009152FA" w:rsidRPr="00DB198C" w:rsidRDefault="009152FA" w:rsidP="00DB198C">
      <w:pPr>
        <w:pStyle w:val="20"/>
        <w:spacing w:after="0" w:line="240" w:lineRule="auto"/>
        <w:ind w:left="0" w:firstLine="113"/>
        <w:jc w:val="both"/>
        <w:rPr>
          <w:rFonts w:ascii="Courier New" w:hAnsi="Courier New" w:cs="Courier New"/>
          <w:sz w:val="10"/>
          <w:szCs w:val="10"/>
        </w:rPr>
      </w:pPr>
      <w:r w:rsidRPr="00DB198C">
        <w:rPr>
          <w:rFonts w:ascii="Courier New" w:hAnsi="Courier New" w:cs="Courier New"/>
          <w:sz w:val="10"/>
          <w:szCs w:val="10"/>
        </w:rPr>
        <w:t>Финансовая неустойчивость считается нормальной (допустимой), если величина привлекаемых для формирования запасов краткосрочных кредитов и заемных средств не превышает суммарной стоимости сырья, материалов и готовой продукции, т.е. если выполняются условия:</w:t>
      </w:r>
    </w:p>
    <w:p w:rsidR="009152FA" w:rsidRPr="00DB198C" w:rsidRDefault="009152FA" w:rsidP="00DB198C">
      <w:pPr>
        <w:ind w:firstLine="113"/>
        <w:jc w:val="both"/>
        <w:rPr>
          <w:rFonts w:ascii="Courier New" w:hAnsi="Courier New" w:cs="Courier New"/>
          <w:sz w:val="10"/>
          <w:szCs w:val="10"/>
        </w:rPr>
      </w:pPr>
      <w:r w:rsidRPr="00DB198C">
        <w:rPr>
          <w:rFonts w:ascii="Courier New" w:hAnsi="Courier New" w:cs="Courier New"/>
          <w:sz w:val="10"/>
          <w:szCs w:val="10"/>
        </w:rPr>
        <w:t xml:space="preserve">СМ + ГП </w:t>
      </w:r>
      <w:r w:rsidRPr="00DB198C">
        <w:rPr>
          <w:rFonts w:ascii="Courier New" w:hAnsi="Courier New" w:cs="Courier New"/>
          <w:sz w:val="10"/>
          <w:szCs w:val="10"/>
        </w:rPr>
        <w:sym w:font="Symbol" w:char="F0B3"/>
      </w:r>
      <w:r w:rsidRPr="00DB198C">
        <w:rPr>
          <w:rFonts w:ascii="Courier New" w:hAnsi="Courier New" w:cs="Courier New"/>
          <w:sz w:val="10"/>
          <w:szCs w:val="10"/>
        </w:rPr>
        <w:t xml:space="preserve"> </w:t>
      </w:r>
      <w:r w:rsidRPr="00DB198C">
        <w:rPr>
          <w:rFonts w:ascii="Courier New" w:hAnsi="Courier New" w:cs="Courier New"/>
          <w:sz w:val="10"/>
          <w:szCs w:val="10"/>
          <w:lang w:val="en-US"/>
        </w:rPr>
        <w:t>L</w:t>
      </w:r>
      <w:r w:rsidRPr="00DB198C">
        <w:rPr>
          <w:rFonts w:ascii="Courier New" w:hAnsi="Courier New" w:cs="Courier New"/>
          <w:sz w:val="10"/>
          <w:szCs w:val="10"/>
          <w:vertAlign w:val="subscript"/>
          <w:lang w:val="en-US"/>
        </w:rPr>
        <w:t>SR</w:t>
      </w:r>
      <w:r w:rsidRPr="00DB198C">
        <w:rPr>
          <w:rFonts w:ascii="Courier New" w:hAnsi="Courier New" w:cs="Courier New"/>
          <w:sz w:val="10"/>
          <w:szCs w:val="10"/>
          <w:vertAlign w:val="subscript"/>
        </w:rPr>
        <w:t xml:space="preserve"> </w:t>
      </w:r>
      <w:r w:rsidRPr="00DB198C">
        <w:rPr>
          <w:rFonts w:ascii="Courier New" w:hAnsi="Courier New" w:cs="Courier New"/>
          <w:sz w:val="10"/>
          <w:szCs w:val="10"/>
        </w:rPr>
        <w:t xml:space="preserve">; </w:t>
      </w:r>
    </w:p>
    <w:p w:rsidR="009152FA" w:rsidRPr="00DB198C" w:rsidRDefault="009152FA" w:rsidP="00DB198C">
      <w:pPr>
        <w:ind w:firstLine="113"/>
        <w:jc w:val="both"/>
        <w:rPr>
          <w:rFonts w:ascii="Courier New" w:hAnsi="Courier New" w:cs="Courier New"/>
          <w:sz w:val="10"/>
          <w:szCs w:val="10"/>
        </w:rPr>
      </w:pPr>
      <w:r w:rsidRPr="00DB198C">
        <w:rPr>
          <w:rFonts w:ascii="Courier New" w:hAnsi="Courier New" w:cs="Courier New"/>
          <w:sz w:val="10"/>
          <w:szCs w:val="10"/>
        </w:rPr>
        <w:t xml:space="preserve">НП + РБП </w:t>
      </w:r>
      <w:r w:rsidRPr="00DB198C">
        <w:rPr>
          <w:rFonts w:ascii="Courier New" w:hAnsi="Courier New" w:cs="Courier New"/>
          <w:sz w:val="10"/>
          <w:szCs w:val="10"/>
          <w:lang w:val="en-US"/>
        </w:rPr>
        <w:sym w:font="Symbol" w:char="F0A3"/>
      </w:r>
      <w:r w:rsidRPr="00DB198C">
        <w:rPr>
          <w:rFonts w:ascii="Courier New" w:hAnsi="Courier New" w:cs="Courier New"/>
          <w:sz w:val="10"/>
          <w:szCs w:val="10"/>
        </w:rPr>
        <w:t xml:space="preserve"> </w:t>
      </w:r>
      <w:r w:rsidRPr="00DB198C">
        <w:rPr>
          <w:rFonts w:ascii="Courier New" w:hAnsi="Courier New" w:cs="Courier New"/>
          <w:sz w:val="10"/>
          <w:szCs w:val="10"/>
          <w:lang w:val="en-US"/>
        </w:rPr>
        <w:t>S</w:t>
      </w:r>
      <w:r w:rsidRPr="00DB198C">
        <w:rPr>
          <w:rFonts w:ascii="Courier New" w:hAnsi="Courier New" w:cs="Courier New"/>
          <w:sz w:val="10"/>
          <w:szCs w:val="10"/>
          <w:vertAlign w:val="subscript"/>
          <w:lang w:val="en-US"/>
        </w:rPr>
        <w:t>OL</w:t>
      </w:r>
      <w:r w:rsidRPr="00DB198C">
        <w:rPr>
          <w:rFonts w:ascii="Courier New" w:hAnsi="Courier New" w:cs="Courier New"/>
          <w:sz w:val="10"/>
          <w:szCs w:val="10"/>
        </w:rPr>
        <w:t xml:space="preserve">, </w:t>
      </w:r>
    </w:p>
    <w:p w:rsidR="009152FA" w:rsidRPr="00DB198C" w:rsidRDefault="009152FA" w:rsidP="00DB198C">
      <w:pPr>
        <w:ind w:firstLine="113"/>
        <w:jc w:val="both"/>
        <w:rPr>
          <w:rFonts w:ascii="Courier New" w:hAnsi="Courier New" w:cs="Courier New"/>
          <w:sz w:val="10"/>
          <w:szCs w:val="10"/>
        </w:rPr>
      </w:pPr>
      <w:r w:rsidRPr="00DB198C">
        <w:rPr>
          <w:rFonts w:ascii="Courier New" w:hAnsi="Courier New" w:cs="Courier New"/>
          <w:sz w:val="10"/>
          <w:szCs w:val="10"/>
        </w:rPr>
        <w:t xml:space="preserve">где СМ – сырье, материалы; ГП – готовая продукция; </w:t>
      </w:r>
      <w:r w:rsidRPr="00DB198C">
        <w:rPr>
          <w:rFonts w:ascii="Courier New" w:hAnsi="Courier New" w:cs="Courier New"/>
          <w:sz w:val="10"/>
          <w:szCs w:val="10"/>
          <w:lang w:val="en-US"/>
        </w:rPr>
        <w:t>L</w:t>
      </w:r>
      <w:r w:rsidRPr="00DB198C">
        <w:rPr>
          <w:rFonts w:ascii="Courier New" w:hAnsi="Courier New" w:cs="Courier New"/>
          <w:sz w:val="10"/>
          <w:szCs w:val="10"/>
          <w:vertAlign w:val="subscript"/>
          <w:lang w:val="en-US"/>
        </w:rPr>
        <w:t>SR</w:t>
      </w:r>
      <w:r w:rsidRPr="00DB198C">
        <w:rPr>
          <w:rFonts w:ascii="Courier New" w:hAnsi="Courier New" w:cs="Courier New"/>
          <w:sz w:val="10"/>
          <w:szCs w:val="10"/>
        </w:rPr>
        <w:t xml:space="preserve"> – краткосрочные кредиты и займы для формирования запасов; НП –незавершенное производство; РБП – расходы будущих периодов. </w:t>
      </w:r>
    </w:p>
    <w:p w:rsidR="009152FA" w:rsidRPr="00DB198C" w:rsidRDefault="009152FA" w:rsidP="00DB198C">
      <w:pPr>
        <w:ind w:firstLine="113"/>
        <w:jc w:val="both"/>
        <w:rPr>
          <w:rFonts w:ascii="Courier New" w:hAnsi="Courier New" w:cs="Courier New"/>
          <w:sz w:val="10"/>
          <w:szCs w:val="10"/>
        </w:rPr>
      </w:pPr>
      <w:r w:rsidRPr="00DB198C">
        <w:rPr>
          <w:rFonts w:ascii="Courier New" w:hAnsi="Courier New" w:cs="Courier New"/>
          <w:sz w:val="10"/>
          <w:szCs w:val="10"/>
        </w:rPr>
        <w:t>Потолок текущих хозяйственных операций меняет определенное однажды состояние финансовой устойчивости, будучи причиной перехода из одного типа устойчивости в другой. Задача экономиста – так спланировать финансовые и материальные потоки, чтобы их следствием было улучшение финансового состояния предприятия. Для этого необходимо умение определять предельные границы изменения источников средств для покрытия вложений капитала в основные фонды или производственные запасы.</w:t>
      </w:r>
    </w:p>
    <w:p w:rsidR="009152FA" w:rsidRPr="00DB198C" w:rsidRDefault="009152FA" w:rsidP="00DB198C">
      <w:pPr>
        <w:ind w:firstLine="113"/>
        <w:jc w:val="center"/>
        <w:rPr>
          <w:rFonts w:ascii="Courier New" w:hAnsi="Courier New" w:cs="Courier New"/>
          <w:b/>
          <w:sz w:val="10"/>
          <w:szCs w:val="10"/>
        </w:rPr>
      </w:pPr>
      <w:r w:rsidRPr="00DB198C">
        <w:rPr>
          <w:rFonts w:ascii="Courier New" w:hAnsi="Courier New" w:cs="Courier New"/>
          <w:b/>
          <w:sz w:val="10"/>
          <w:szCs w:val="10"/>
        </w:rPr>
        <w:t>Относительные показатели устойчивости предприятия</w:t>
      </w:r>
    </w:p>
    <w:p w:rsidR="009152FA" w:rsidRPr="00DB198C" w:rsidRDefault="009152FA" w:rsidP="00DB198C">
      <w:pPr>
        <w:pStyle w:val="20"/>
        <w:spacing w:after="0" w:line="240" w:lineRule="auto"/>
        <w:ind w:left="0" w:firstLine="113"/>
        <w:jc w:val="both"/>
        <w:rPr>
          <w:rFonts w:ascii="Courier New" w:hAnsi="Courier New" w:cs="Courier New"/>
          <w:sz w:val="10"/>
          <w:szCs w:val="10"/>
        </w:rPr>
      </w:pPr>
      <w:r w:rsidRPr="00DB198C">
        <w:rPr>
          <w:rFonts w:ascii="Courier New" w:hAnsi="Courier New" w:cs="Courier New"/>
          <w:sz w:val="10"/>
          <w:szCs w:val="10"/>
        </w:rPr>
        <w:t>Финансовая устойчивость является отражением стабильного превышения доходов над расходами. Она обеспечивает свободное маневрирование денежными средствами предприятия и способствует бесперебойному процессу производства и реализации продукции. Финансовая устойчивость формируется в процессе всей производственно-хозяйственной деятельности и может считаться главным компонентом общей устойчивости предприятия.</w:t>
      </w:r>
    </w:p>
    <w:p w:rsidR="009152FA" w:rsidRPr="00DB198C" w:rsidRDefault="009152FA" w:rsidP="00DB198C">
      <w:pPr>
        <w:pStyle w:val="20"/>
        <w:spacing w:after="0" w:line="240" w:lineRule="auto"/>
        <w:ind w:left="0" w:firstLine="113"/>
        <w:jc w:val="both"/>
        <w:rPr>
          <w:rFonts w:ascii="Courier New" w:hAnsi="Courier New" w:cs="Courier New"/>
          <w:sz w:val="10"/>
          <w:szCs w:val="10"/>
        </w:rPr>
      </w:pPr>
      <w:r w:rsidRPr="00DB198C">
        <w:rPr>
          <w:rFonts w:ascii="Courier New" w:hAnsi="Courier New" w:cs="Courier New"/>
          <w:sz w:val="10"/>
          <w:szCs w:val="10"/>
        </w:rPr>
        <w:t>Анализ устойчивости финансового состояния на ту или иную дату позволяет ответить на вопрос, насколько правильно предприятие управляло финансовыми ресурсами в течение периода, предшествующего этой дате. Важно, чтобы состояние финансовых ресурсов соответствовало требованиям рынка и отвечало потребностям развития предприятия. Недостаточная финансовая устойчивость может привести к неплатежеспособности предприятия и отсутствию у него средств для развития производства, а избыточная – препятствовать развитию, отягощая затраты предприятия излишними запасами и резервами. Таким образом, сущностью финансовой устойчивости является эффективное формирование, распределение и использование финансовых ресурсов.</w:t>
      </w:r>
    </w:p>
    <w:p w:rsidR="009152FA" w:rsidRPr="00DB198C" w:rsidRDefault="009152FA" w:rsidP="00DB198C">
      <w:pPr>
        <w:pStyle w:val="20"/>
        <w:spacing w:after="0" w:line="240" w:lineRule="auto"/>
        <w:ind w:left="0" w:firstLine="113"/>
        <w:jc w:val="both"/>
        <w:rPr>
          <w:rFonts w:ascii="Courier New" w:hAnsi="Courier New" w:cs="Courier New"/>
          <w:sz w:val="10"/>
          <w:szCs w:val="10"/>
        </w:rPr>
      </w:pPr>
      <w:r w:rsidRPr="00DB198C">
        <w:rPr>
          <w:rFonts w:ascii="Courier New" w:hAnsi="Courier New" w:cs="Courier New"/>
          <w:sz w:val="10"/>
          <w:szCs w:val="10"/>
        </w:rPr>
        <w:t>Показатели финансовой устойчивости характеризуют степень защищенности интересов инвесторов и кредиторов. Базой их расчета является стоимость имущества, поэтому в целях анализа финансовой устойчивости более пристальное внимание должно быть обращено на пассивы предприятия.</w:t>
      </w:r>
    </w:p>
    <w:p w:rsidR="009152FA" w:rsidRPr="00DB198C" w:rsidRDefault="009152FA" w:rsidP="00DB198C">
      <w:pPr>
        <w:ind w:firstLine="113"/>
        <w:jc w:val="both"/>
        <w:rPr>
          <w:rFonts w:ascii="Courier New" w:hAnsi="Courier New" w:cs="Courier New"/>
          <w:sz w:val="10"/>
          <w:szCs w:val="10"/>
        </w:rPr>
      </w:pPr>
      <w:r w:rsidRPr="00DB198C">
        <w:rPr>
          <w:rFonts w:ascii="Courier New" w:hAnsi="Courier New" w:cs="Courier New"/>
          <w:sz w:val="10"/>
          <w:szCs w:val="10"/>
        </w:rPr>
        <w:t xml:space="preserve">Важнейший показатель данной группы индикаторов – </w:t>
      </w:r>
      <w:r w:rsidRPr="00DB198C">
        <w:rPr>
          <w:rFonts w:ascii="Courier New" w:hAnsi="Courier New" w:cs="Courier New"/>
          <w:b/>
          <w:sz w:val="10"/>
          <w:szCs w:val="10"/>
        </w:rPr>
        <w:t>коэффициент концентрации собственного капитала</w:t>
      </w:r>
      <w:r w:rsidRPr="00DB198C">
        <w:rPr>
          <w:rFonts w:ascii="Courier New" w:hAnsi="Courier New" w:cs="Courier New"/>
          <w:sz w:val="10"/>
          <w:szCs w:val="10"/>
        </w:rPr>
        <w:t>. Его называют также коэффициентом независимости, автономии. Он показывает долю собственных средств в стоимости имущества предприятия и рассчитывается как отношение собственного капитала к итогу баланса.</w:t>
      </w:r>
    </w:p>
    <w:p w:rsidR="009152FA" w:rsidRPr="00DB198C" w:rsidRDefault="009152FA" w:rsidP="00DB198C">
      <w:pPr>
        <w:ind w:firstLine="113"/>
        <w:jc w:val="both"/>
        <w:rPr>
          <w:rFonts w:ascii="Courier New" w:hAnsi="Courier New" w:cs="Courier New"/>
          <w:sz w:val="10"/>
          <w:szCs w:val="10"/>
        </w:rPr>
      </w:pPr>
      <w:r w:rsidRPr="00DB198C">
        <w:rPr>
          <w:rFonts w:ascii="Courier New" w:hAnsi="Courier New" w:cs="Courier New"/>
          <w:sz w:val="10"/>
          <w:szCs w:val="10"/>
        </w:rPr>
        <w:t>Величиной, обратной К</w:t>
      </w:r>
      <w:r w:rsidRPr="00DB198C">
        <w:rPr>
          <w:rFonts w:ascii="Courier New" w:hAnsi="Courier New" w:cs="Courier New"/>
          <w:sz w:val="10"/>
          <w:szCs w:val="10"/>
          <w:vertAlign w:val="subscript"/>
        </w:rPr>
        <w:t>1</w:t>
      </w:r>
      <w:r w:rsidRPr="00DB198C">
        <w:rPr>
          <w:rFonts w:ascii="Courier New" w:hAnsi="Courier New" w:cs="Courier New"/>
          <w:sz w:val="10"/>
          <w:szCs w:val="10"/>
        </w:rPr>
        <w:t xml:space="preserve">, является </w:t>
      </w:r>
      <w:r w:rsidRPr="00DB198C">
        <w:rPr>
          <w:rFonts w:ascii="Courier New" w:hAnsi="Courier New" w:cs="Courier New"/>
          <w:b/>
          <w:sz w:val="10"/>
          <w:szCs w:val="10"/>
        </w:rPr>
        <w:t>коэффициент финансовой зависимости</w:t>
      </w:r>
      <w:r w:rsidRPr="00DB198C">
        <w:rPr>
          <w:rFonts w:ascii="Courier New" w:hAnsi="Courier New" w:cs="Courier New"/>
          <w:sz w:val="10"/>
          <w:szCs w:val="10"/>
        </w:rPr>
        <w:t>. Он рассчитывается как отношение итога баланса к собственному капиталу.</w:t>
      </w:r>
    </w:p>
    <w:p w:rsidR="009152FA" w:rsidRPr="00DB198C" w:rsidRDefault="009152FA" w:rsidP="00DB198C">
      <w:pPr>
        <w:ind w:firstLine="113"/>
        <w:jc w:val="both"/>
        <w:rPr>
          <w:rFonts w:ascii="Courier New" w:hAnsi="Courier New" w:cs="Courier New"/>
          <w:sz w:val="10"/>
          <w:szCs w:val="10"/>
        </w:rPr>
      </w:pPr>
      <w:r w:rsidRPr="00DB198C">
        <w:rPr>
          <w:rFonts w:ascii="Courier New" w:hAnsi="Courier New" w:cs="Courier New"/>
          <w:sz w:val="10"/>
          <w:szCs w:val="10"/>
        </w:rPr>
        <w:t>Значение показателя равно 1,52грн. – это означает, что в каждом 1,52грн. вложенных в активы предприятия 52 копейки заемные. Это означает, что владельцы на 79% сами финансируют свое предприятие.</w:t>
      </w:r>
    </w:p>
    <w:p w:rsidR="009152FA" w:rsidRPr="00DB198C" w:rsidRDefault="009152FA" w:rsidP="00DB198C">
      <w:pPr>
        <w:ind w:firstLine="113"/>
        <w:jc w:val="both"/>
        <w:rPr>
          <w:rFonts w:ascii="Courier New" w:hAnsi="Courier New" w:cs="Courier New"/>
          <w:sz w:val="10"/>
          <w:szCs w:val="10"/>
        </w:rPr>
      </w:pPr>
      <w:r w:rsidRPr="00DB198C">
        <w:rPr>
          <w:rFonts w:ascii="Courier New" w:hAnsi="Courier New" w:cs="Courier New"/>
          <w:b/>
          <w:sz w:val="10"/>
          <w:szCs w:val="10"/>
        </w:rPr>
        <w:t>Коэффициент маневренности собственного капитала</w:t>
      </w:r>
      <w:r w:rsidRPr="00DB198C">
        <w:rPr>
          <w:rFonts w:ascii="Courier New" w:hAnsi="Courier New" w:cs="Courier New"/>
          <w:sz w:val="10"/>
          <w:szCs w:val="10"/>
        </w:rPr>
        <w:t xml:space="preserve"> показывает, насколько мобильны собственные источники средств с финансовой точки зрения. Он рассчитывается как отношение собственных оборотных средств к собственному капиталу.</w:t>
      </w:r>
    </w:p>
    <w:p w:rsidR="009152FA" w:rsidRPr="00DB198C" w:rsidRDefault="009152FA" w:rsidP="00DB198C">
      <w:pPr>
        <w:ind w:firstLine="113"/>
        <w:jc w:val="both"/>
        <w:rPr>
          <w:rFonts w:ascii="Courier New" w:hAnsi="Courier New" w:cs="Courier New"/>
          <w:sz w:val="10"/>
          <w:szCs w:val="10"/>
        </w:rPr>
      </w:pPr>
      <w:r w:rsidRPr="00DB198C">
        <w:rPr>
          <w:rFonts w:ascii="Courier New" w:hAnsi="Courier New" w:cs="Courier New"/>
          <w:sz w:val="10"/>
          <w:szCs w:val="10"/>
        </w:rPr>
        <w:t>Чем больше его значение, тем лучше финансовое состояние. Оптимальное значение коэффициента = 0,5.</w:t>
      </w:r>
    </w:p>
    <w:p w:rsidR="009152FA" w:rsidRPr="00DB198C" w:rsidRDefault="009152FA" w:rsidP="00DB198C">
      <w:pPr>
        <w:ind w:firstLine="113"/>
        <w:jc w:val="both"/>
        <w:rPr>
          <w:rFonts w:ascii="Courier New" w:hAnsi="Courier New" w:cs="Courier New"/>
          <w:sz w:val="10"/>
          <w:szCs w:val="10"/>
        </w:rPr>
      </w:pPr>
      <w:r w:rsidRPr="00DB198C">
        <w:rPr>
          <w:rFonts w:ascii="Courier New" w:hAnsi="Courier New" w:cs="Courier New"/>
          <w:sz w:val="10"/>
          <w:szCs w:val="10"/>
        </w:rPr>
        <w:t xml:space="preserve">Зависимость предприятия от внешних займов характеризует соотношение заемных и собственных средств. Это отношение определяется с помощью </w:t>
      </w:r>
      <w:r w:rsidRPr="00DB198C">
        <w:rPr>
          <w:rFonts w:ascii="Courier New" w:hAnsi="Courier New" w:cs="Courier New"/>
          <w:b/>
          <w:sz w:val="10"/>
          <w:szCs w:val="10"/>
        </w:rPr>
        <w:t>коэффициента заемного капитала</w:t>
      </w:r>
      <w:r w:rsidRPr="00DB198C">
        <w:rPr>
          <w:rFonts w:ascii="Courier New" w:hAnsi="Courier New" w:cs="Courier New"/>
          <w:sz w:val="10"/>
          <w:szCs w:val="10"/>
        </w:rPr>
        <w:t>. Он рассчитывается как отношение заемного капитала к итогу баланса.</w:t>
      </w:r>
    </w:p>
    <w:p w:rsidR="009152FA" w:rsidRPr="00DB198C" w:rsidRDefault="009152FA" w:rsidP="00DB198C">
      <w:pPr>
        <w:ind w:firstLine="113"/>
        <w:jc w:val="both"/>
        <w:rPr>
          <w:rFonts w:ascii="Courier New" w:hAnsi="Courier New" w:cs="Courier New"/>
          <w:sz w:val="10"/>
          <w:szCs w:val="10"/>
        </w:rPr>
      </w:pPr>
      <w:r w:rsidRPr="00DB198C">
        <w:rPr>
          <w:rFonts w:ascii="Courier New" w:hAnsi="Courier New" w:cs="Courier New"/>
          <w:sz w:val="10"/>
          <w:szCs w:val="10"/>
        </w:rPr>
        <w:t>Чем больше значение показателя,</w:t>
      </w:r>
      <w:r w:rsidRPr="00DB198C">
        <w:rPr>
          <w:rFonts w:ascii="Courier New" w:hAnsi="Courier New" w:cs="Courier New"/>
          <w:sz w:val="10"/>
          <w:szCs w:val="10"/>
          <w:vertAlign w:val="subscript"/>
        </w:rPr>
        <w:t xml:space="preserve"> </w:t>
      </w:r>
      <w:r w:rsidRPr="00DB198C">
        <w:rPr>
          <w:rFonts w:ascii="Courier New" w:hAnsi="Courier New" w:cs="Courier New"/>
          <w:sz w:val="10"/>
          <w:szCs w:val="10"/>
        </w:rPr>
        <w:t>тем выше степень риска акционеров, поскольку в случае невыполнения платежных обязательств возрастает возможность банкротства предприятия. Нормальное значение показателя составляет 0,5 – 1. Превышение суммы задолженности над суммой собственных средств сигнализирует о том, что финансовая устойчивость предприятия вызывает сомнение.</w:t>
      </w:r>
    </w:p>
    <w:p w:rsidR="009152FA" w:rsidRPr="00DB198C" w:rsidRDefault="009152FA" w:rsidP="00DB198C">
      <w:pPr>
        <w:ind w:firstLine="113"/>
        <w:jc w:val="both"/>
        <w:rPr>
          <w:rFonts w:ascii="Courier New" w:hAnsi="Courier New" w:cs="Courier New"/>
          <w:sz w:val="10"/>
          <w:szCs w:val="10"/>
        </w:rPr>
      </w:pPr>
      <w:r w:rsidRPr="00DB198C">
        <w:rPr>
          <w:rFonts w:ascii="Courier New" w:hAnsi="Courier New" w:cs="Courier New"/>
          <w:sz w:val="10"/>
          <w:szCs w:val="10"/>
        </w:rPr>
        <w:t>Данные о задолженности предприятия необходимо сопоставлять с долгами дебиторов. Их удельный вес в стоимости имущества рассчитывается по формуле:</w:t>
      </w:r>
    </w:p>
    <w:p w:rsidR="009152FA" w:rsidRPr="00DB198C" w:rsidRDefault="009152FA" w:rsidP="00DB198C">
      <w:pPr>
        <w:ind w:firstLine="113"/>
        <w:jc w:val="both"/>
        <w:rPr>
          <w:rFonts w:ascii="Courier New" w:hAnsi="Courier New" w:cs="Courier New"/>
          <w:b/>
          <w:sz w:val="10"/>
          <w:szCs w:val="10"/>
        </w:rPr>
      </w:pPr>
      <w:r w:rsidRPr="00DB198C">
        <w:rPr>
          <w:rFonts w:ascii="Courier New" w:hAnsi="Courier New" w:cs="Courier New"/>
          <w:b/>
          <w:sz w:val="10"/>
          <w:szCs w:val="10"/>
        </w:rPr>
        <w:t>У</w:t>
      </w:r>
      <w:r w:rsidRPr="00DB198C">
        <w:rPr>
          <w:rFonts w:ascii="Courier New" w:hAnsi="Courier New" w:cs="Courier New"/>
          <w:b/>
          <w:sz w:val="10"/>
          <w:szCs w:val="10"/>
          <w:vertAlign w:val="subscript"/>
        </w:rPr>
        <w:t xml:space="preserve">д </w:t>
      </w:r>
      <w:r w:rsidRPr="00DB198C">
        <w:rPr>
          <w:rFonts w:ascii="Courier New" w:hAnsi="Courier New" w:cs="Courier New"/>
          <w:b/>
          <w:sz w:val="10"/>
          <w:szCs w:val="10"/>
        </w:rPr>
        <w:t xml:space="preserve"> = Дебиторская задолженность / Итог баланса</w:t>
      </w:r>
    </w:p>
    <w:p w:rsidR="009152FA" w:rsidRPr="00DB198C" w:rsidRDefault="009152FA" w:rsidP="00DB198C">
      <w:pPr>
        <w:ind w:firstLine="113"/>
        <w:jc w:val="both"/>
        <w:rPr>
          <w:rFonts w:ascii="Courier New" w:hAnsi="Courier New" w:cs="Courier New"/>
          <w:sz w:val="10"/>
          <w:szCs w:val="10"/>
        </w:rPr>
      </w:pPr>
      <w:r w:rsidRPr="00DB198C">
        <w:rPr>
          <w:rFonts w:ascii="Courier New" w:hAnsi="Courier New" w:cs="Courier New"/>
          <w:sz w:val="10"/>
          <w:szCs w:val="10"/>
        </w:rPr>
        <w:t xml:space="preserve">Долю долгосрочных пассивов в составе внеоборотных активов определяет </w:t>
      </w:r>
      <w:r w:rsidRPr="00DB198C">
        <w:rPr>
          <w:rFonts w:ascii="Courier New" w:hAnsi="Courier New" w:cs="Courier New"/>
          <w:b/>
          <w:sz w:val="10"/>
          <w:szCs w:val="10"/>
        </w:rPr>
        <w:t>коэффициент структуры долгосрочных вложений</w:t>
      </w:r>
      <w:r w:rsidRPr="00DB198C">
        <w:rPr>
          <w:rFonts w:ascii="Courier New" w:hAnsi="Courier New" w:cs="Courier New"/>
          <w:sz w:val="10"/>
          <w:szCs w:val="10"/>
        </w:rPr>
        <w:t>. Он определяется отношением долгосрочных пассивов к внеоборотным активам.</w:t>
      </w:r>
    </w:p>
    <w:p w:rsidR="009152FA" w:rsidRPr="00DB198C" w:rsidRDefault="009152FA" w:rsidP="00DB198C">
      <w:pPr>
        <w:ind w:firstLine="113"/>
        <w:jc w:val="both"/>
        <w:rPr>
          <w:rFonts w:ascii="Courier New" w:hAnsi="Courier New" w:cs="Courier New"/>
          <w:sz w:val="10"/>
          <w:szCs w:val="10"/>
        </w:rPr>
      </w:pPr>
      <w:r w:rsidRPr="00DB198C">
        <w:rPr>
          <w:rFonts w:ascii="Courier New" w:hAnsi="Courier New" w:cs="Courier New"/>
          <w:b/>
          <w:sz w:val="10"/>
          <w:szCs w:val="10"/>
        </w:rPr>
        <w:t>Коэффициент долгосрочного привлечения заемных средств</w:t>
      </w:r>
      <w:r w:rsidRPr="00DB198C">
        <w:rPr>
          <w:rFonts w:ascii="Courier New" w:hAnsi="Courier New" w:cs="Courier New"/>
          <w:sz w:val="10"/>
          <w:szCs w:val="10"/>
        </w:rPr>
        <w:t xml:space="preserve"> = Долгосрочные пассивы / (Долгосрочные пассивы + Собственный капитал)</w:t>
      </w:r>
    </w:p>
    <w:p w:rsidR="009152FA" w:rsidRPr="00DB198C" w:rsidRDefault="009152FA" w:rsidP="00DB198C">
      <w:pPr>
        <w:ind w:firstLine="113"/>
        <w:jc w:val="both"/>
        <w:rPr>
          <w:rFonts w:ascii="Courier New" w:hAnsi="Courier New" w:cs="Courier New"/>
          <w:sz w:val="10"/>
          <w:szCs w:val="10"/>
        </w:rPr>
      </w:pPr>
      <w:r w:rsidRPr="00DB198C">
        <w:rPr>
          <w:rFonts w:ascii="Courier New" w:hAnsi="Courier New" w:cs="Courier New"/>
          <w:sz w:val="10"/>
          <w:szCs w:val="10"/>
        </w:rPr>
        <w:t>Для характеристики соотношения заемных средств и других элементов капитала рассчитываются:</w:t>
      </w:r>
    </w:p>
    <w:p w:rsidR="009152FA" w:rsidRPr="00DB198C" w:rsidRDefault="009152FA" w:rsidP="00DB198C">
      <w:pPr>
        <w:numPr>
          <w:ilvl w:val="0"/>
          <w:numId w:val="16"/>
        </w:numPr>
        <w:ind w:left="0" w:firstLine="113"/>
        <w:jc w:val="both"/>
        <w:rPr>
          <w:rFonts w:ascii="Courier New" w:hAnsi="Courier New" w:cs="Courier New"/>
          <w:sz w:val="10"/>
          <w:szCs w:val="10"/>
        </w:rPr>
      </w:pPr>
      <w:r w:rsidRPr="00DB198C">
        <w:rPr>
          <w:rFonts w:ascii="Courier New" w:hAnsi="Courier New" w:cs="Courier New"/>
          <w:b/>
          <w:sz w:val="10"/>
          <w:szCs w:val="10"/>
        </w:rPr>
        <w:t>коэффициент структуры заемного капитала</w:t>
      </w:r>
      <w:r w:rsidRPr="00DB198C">
        <w:rPr>
          <w:rFonts w:ascii="Courier New" w:hAnsi="Courier New" w:cs="Courier New"/>
          <w:sz w:val="10"/>
          <w:szCs w:val="10"/>
        </w:rPr>
        <w:t xml:space="preserve"> = Долгосрочные пассивы / Заемный капитал</w:t>
      </w:r>
    </w:p>
    <w:p w:rsidR="009152FA" w:rsidRPr="00DB198C" w:rsidRDefault="009152FA" w:rsidP="00DB198C">
      <w:pPr>
        <w:numPr>
          <w:ilvl w:val="0"/>
          <w:numId w:val="16"/>
        </w:numPr>
        <w:ind w:left="0" w:firstLine="113"/>
        <w:jc w:val="both"/>
        <w:rPr>
          <w:rFonts w:ascii="Courier New" w:hAnsi="Courier New" w:cs="Courier New"/>
          <w:sz w:val="10"/>
          <w:szCs w:val="10"/>
        </w:rPr>
      </w:pPr>
      <w:r w:rsidRPr="00DB198C">
        <w:rPr>
          <w:rFonts w:ascii="Courier New" w:hAnsi="Courier New" w:cs="Courier New"/>
          <w:sz w:val="10"/>
          <w:szCs w:val="10"/>
        </w:rPr>
        <w:t>коэффициент соотношения заемных и собственных средств = Заемный капитал / Собственный капитал.</w:t>
      </w:r>
    </w:p>
    <w:p w:rsidR="009152FA" w:rsidRPr="00DB198C" w:rsidRDefault="009152FA" w:rsidP="00DB198C">
      <w:pPr>
        <w:ind w:firstLine="113"/>
        <w:jc w:val="both"/>
        <w:rPr>
          <w:rFonts w:ascii="Courier New" w:hAnsi="Courier New" w:cs="Courier New"/>
          <w:sz w:val="10"/>
          <w:szCs w:val="10"/>
        </w:rPr>
      </w:pPr>
      <w:r w:rsidRPr="00DB198C">
        <w:rPr>
          <w:rFonts w:ascii="Courier New" w:hAnsi="Courier New" w:cs="Courier New"/>
          <w:sz w:val="10"/>
          <w:szCs w:val="10"/>
        </w:rPr>
        <w:t>На финансовую устойчивость предприятия влияет огромное многообразие факторов. Их можно классифицировать по месту возникновения – на внутренние и внешние, по важности результата – на основные и второстепенные,  по структуре – на простые и сложные, по времени действия – на постоянные и временные.</w:t>
      </w:r>
    </w:p>
    <w:p w:rsidR="009152FA" w:rsidRPr="00DB198C" w:rsidRDefault="009152FA" w:rsidP="00DB198C">
      <w:pPr>
        <w:ind w:firstLine="113"/>
        <w:jc w:val="both"/>
        <w:rPr>
          <w:rFonts w:ascii="Courier New" w:hAnsi="Courier New" w:cs="Courier New"/>
          <w:sz w:val="10"/>
          <w:szCs w:val="10"/>
        </w:rPr>
      </w:pPr>
      <w:r w:rsidRPr="00DB198C">
        <w:rPr>
          <w:rFonts w:ascii="Courier New" w:hAnsi="Courier New" w:cs="Courier New"/>
          <w:sz w:val="10"/>
          <w:szCs w:val="10"/>
        </w:rPr>
        <w:t>Внутренние факторы зависят от организации работы самого предприятия. Внешние же от решений руководства и коллектива предприятия по понятным причинам не зависят. Компетенция и профессионализм менеджеров предприятия, их умение учитывать изменения внутренней и внешней среды, слаженность работы коллектива являются почти во всех случаях самыми важными факторами финансовой устойчивости. Кроме того, к основным внутренним факторам относятся:</w:t>
      </w:r>
    </w:p>
    <w:p w:rsidR="009152FA" w:rsidRPr="00DB198C" w:rsidRDefault="009152FA" w:rsidP="00DB198C">
      <w:pPr>
        <w:numPr>
          <w:ilvl w:val="0"/>
          <w:numId w:val="17"/>
        </w:numPr>
        <w:ind w:left="0" w:firstLine="113"/>
        <w:jc w:val="both"/>
        <w:rPr>
          <w:rFonts w:ascii="Courier New" w:hAnsi="Courier New" w:cs="Courier New"/>
          <w:sz w:val="10"/>
          <w:szCs w:val="10"/>
        </w:rPr>
      </w:pPr>
      <w:r w:rsidRPr="00DB198C">
        <w:rPr>
          <w:rFonts w:ascii="Courier New" w:hAnsi="Courier New" w:cs="Courier New"/>
          <w:sz w:val="10"/>
          <w:szCs w:val="10"/>
        </w:rPr>
        <w:t>состав и структура выпускаемой продукции и оказываемых услуг, выручка в неразрывной связи с затратами производства (их динамика), потенциальная возможность предприятия занять определенную долю рынка;</w:t>
      </w:r>
    </w:p>
    <w:p w:rsidR="009152FA" w:rsidRPr="00DB198C" w:rsidRDefault="009152FA" w:rsidP="00DB198C">
      <w:pPr>
        <w:numPr>
          <w:ilvl w:val="0"/>
          <w:numId w:val="17"/>
        </w:numPr>
        <w:ind w:left="0" w:firstLine="113"/>
        <w:jc w:val="both"/>
        <w:rPr>
          <w:rFonts w:ascii="Courier New" w:hAnsi="Courier New" w:cs="Courier New"/>
          <w:sz w:val="10"/>
          <w:szCs w:val="10"/>
        </w:rPr>
      </w:pPr>
      <w:r w:rsidRPr="00DB198C">
        <w:rPr>
          <w:rFonts w:ascii="Courier New" w:hAnsi="Courier New" w:cs="Courier New"/>
          <w:sz w:val="10"/>
          <w:szCs w:val="10"/>
        </w:rPr>
        <w:t>оптимальный состав и структура активов (в том числе – размер оплаченного уставного капитала), а также правильный выбор стратегии управления ими;</w:t>
      </w:r>
    </w:p>
    <w:p w:rsidR="009152FA" w:rsidRPr="00DB198C" w:rsidRDefault="009152FA" w:rsidP="00DB198C">
      <w:pPr>
        <w:numPr>
          <w:ilvl w:val="0"/>
          <w:numId w:val="17"/>
        </w:numPr>
        <w:ind w:left="0" w:firstLine="113"/>
        <w:jc w:val="both"/>
        <w:rPr>
          <w:rFonts w:ascii="Courier New" w:hAnsi="Courier New" w:cs="Courier New"/>
          <w:sz w:val="10"/>
          <w:szCs w:val="10"/>
        </w:rPr>
      </w:pPr>
      <w:r w:rsidRPr="00DB198C">
        <w:rPr>
          <w:rFonts w:ascii="Courier New" w:hAnsi="Courier New" w:cs="Courier New"/>
          <w:sz w:val="10"/>
          <w:szCs w:val="10"/>
        </w:rPr>
        <w:t>состав и структура, состояние имущества, финансовых ресурсов, правильный выбор стратегии и тактики управления ими;</w:t>
      </w:r>
    </w:p>
    <w:p w:rsidR="009152FA" w:rsidRPr="00DB198C" w:rsidRDefault="009152FA" w:rsidP="00DB198C">
      <w:pPr>
        <w:numPr>
          <w:ilvl w:val="0"/>
          <w:numId w:val="17"/>
        </w:numPr>
        <w:ind w:left="0" w:firstLine="113"/>
        <w:jc w:val="both"/>
        <w:rPr>
          <w:rFonts w:ascii="Courier New" w:hAnsi="Courier New" w:cs="Courier New"/>
          <w:sz w:val="10"/>
          <w:szCs w:val="10"/>
        </w:rPr>
      </w:pPr>
      <w:r w:rsidRPr="00DB198C">
        <w:rPr>
          <w:rFonts w:ascii="Courier New" w:hAnsi="Courier New" w:cs="Courier New"/>
          <w:sz w:val="10"/>
          <w:szCs w:val="10"/>
        </w:rPr>
        <w:t>средства, дополнительно мобилизуемые на рынке ссудных капиталов;</w:t>
      </w:r>
    </w:p>
    <w:p w:rsidR="009152FA" w:rsidRPr="00DB198C" w:rsidRDefault="009152FA" w:rsidP="00DB198C">
      <w:pPr>
        <w:numPr>
          <w:ilvl w:val="0"/>
          <w:numId w:val="17"/>
        </w:numPr>
        <w:ind w:left="0" w:firstLine="113"/>
        <w:jc w:val="both"/>
        <w:rPr>
          <w:rFonts w:ascii="Courier New" w:hAnsi="Courier New" w:cs="Courier New"/>
          <w:sz w:val="10"/>
          <w:szCs w:val="10"/>
        </w:rPr>
      </w:pPr>
      <w:r w:rsidRPr="00DB198C">
        <w:rPr>
          <w:rFonts w:ascii="Courier New" w:hAnsi="Courier New" w:cs="Courier New"/>
          <w:sz w:val="10"/>
          <w:szCs w:val="10"/>
        </w:rPr>
        <w:t>резервы как одна из форм финансовой гарантии платежеспособности хозяйствующего субъекта, а также отраслевая принадлежность субъекта хозяйствования.</w:t>
      </w:r>
    </w:p>
    <w:p w:rsidR="009152FA" w:rsidRPr="00DB198C" w:rsidRDefault="009152FA" w:rsidP="00DB198C">
      <w:pPr>
        <w:ind w:firstLine="113"/>
        <w:jc w:val="both"/>
        <w:rPr>
          <w:rFonts w:ascii="Courier New" w:hAnsi="Courier New" w:cs="Courier New"/>
          <w:sz w:val="10"/>
          <w:szCs w:val="10"/>
        </w:rPr>
      </w:pPr>
      <w:r w:rsidRPr="00DB198C">
        <w:rPr>
          <w:rFonts w:ascii="Courier New" w:hAnsi="Courier New" w:cs="Courier New"/>
          <w:sz w:val="10"/>
          <w:szCs w:val="10"/>
        </w:rPr>
        <w:t>К внешним факторам относится влияние общих экономических и социальных условий хозяйствования: уровень развития техники и технологии в отрасли, платежеспособный спрос населения, экономическая политика правительства, ее стабильность и обоснованность, законодательно-правовая база хозяйственной деятельности.</w:t>
      </w:r>
    </w:p>
    <w:p w:rsidR="009152FA" w:rsidRPr="00DB198C" w:rsidRDefault="009152FA" w:rsidP="00DB198C">
      <w:pPr>
        <w:ind w:firstLine="113"/>
        <w:jc w:val="both"/>
        <w:rPr>
          <w:rFonts w:ascii="Courier New" w:hAnsi="Courier New" w:cs="Courier New"/>
          <w:sz w:val="10"/>
          <w:szCs w:val="10"/>
        </w:rPr>
      </w:pPr>
      <w:r w:rsidRPr="00DB198C">
        <w:rPr>
          <w:rFonts w:ascii="Courier New" w:hAnsi="Courier New" w:cs="Courier New"/>
          <w:sz w:val="10"/>
          <w:szCs w:val="10"/>
        </w:rPr>
        <w:t>Коэффициенты финансовой устойчивости удобны тем, что они позволяют определить влияние различных факторов на изменение финансового состояния предприятия, оценить его динамику. Каждая группа коэффициентов  отражает определенную сторону финансового состояния предприятия. Однако нельзя забывать, что относительные финансовые показатели являются лишь ориентировочными индикаторами финансового состояния предприятия, его платежеспособности и кредитоспособности.</w:t>
      </w:r>
    </w:p>
    <w:p w:rsidR="009152FA" w:rsidRDefault="009152FA" w:rsidP="00D407D4">
      <w:pPr>
        <w:shd w:val="clear" w:color="auto" w:fill="FFFFFF"/>
        <w:autoSpaceDE w:val="0"/>
        <w:autoSpaceDN w:val="0"/>
        <w:adjustRightInd w:val="0"/>
      </w:pPr>
    </w:p>
    <w:p w:rsidR="00D3231B" w:rsidRDefault="00D3231B" w:rsidP="00D407D4">
      <w:pPr>
        <w:shd w:val="clear" w:color="auto" w:fill="FFFFFF"/>
        <w:autoSpaceDE w:val="0"/>
        <w:autoSpaceDN w:val="0"/>
        <w:adjustRightInd w:val="0"/>
      </w:pPr>
    </w:p>
    <w:p w:rsidR="00D3231B" w:rsidRDefault="00D3231B" w:rsidP="00D407D4">
      <w:pPr>
        <w:shd w:val="clear" w:color="auto" w:fill="FFFFFF"/>
        <w:autoSpaceDE w:val="0"/>
        <w:autoSpaceDN w:val="0"/>
        <w:adjustRightInd w:val="0"/>
      </w:pPr>
    </w:p>
    <w:p w:rsidR="00D3231B" w:rsidRDefault="00D3231B" w:rsidP="00D407D4">
      <w:pPr>
        <w:shd w:val="clear" w:color="auto" w:fill="FFFFFF"/>
        <w:autoSpaceDE w:val="0"/>
        <w:autoSpaceDN w:val="0"/>
        <w:adjustRightInd w:val="0"/>
      </w:pPr>
    </w:p>
    <w:p w:rsidR="00D3231B" w:rsidRDefault="00D3231B" w:rsidP="00D407D4">
      <w:pPr>
        <w:shd w:val="clear" w:color="auto" w:fill="FFFFFF"/>
        <w:autoSpaceDE w:val="0"/>
        <w:autoSpaceDN w:val="0"/>
        <w:adjustRightInd w:val="0"/>
      </w:pPr>
    </w:p>
    <w:p w:rsidR="00D3231B" w:rsidRDefault="00D3231B" w:rsidP="00D407D4">
      <w:pPr>
        <w:shd w:val="clear" w:color="auto" w:fill="FFFFFF"/>
        <w:autoSpaceDE w:val="0"/>
        <w:autoSpaceDN w:val="0"/>
        <w:adjustRightInd w:val="0"/>
      </w:pPr>
    </w:p>
    <w:p w:rsidR="00D3231B" w:rsidRDefault="00D3231B" w:rsidP="00D407D4">
      <w:pPr>
        <w:shd w:val="clear" w:color="auto" w:fill="FFFFFF"/>
        <w:autoSpaceDE w:val="0"/>
        <w:autoSpaceDN w:val="0"/>
        <w:adjustRightInd w:val="0"/>
      </w:pPr>
    </w:p>
    <w:p w:rsidR="00D3231B" w:rsidRDefault="00D3231B" w:rsidP="00D407D4">
      <w:pPr>
        <w:shd w:val="clear" w:color="auto" w:fill="FFFFFF"/>
        <w:autoSpaceDE w:val="0"/>
        <w:autoSpaceDN w:val="0"/>
        <w:adjustRightInd w:val="0"/>
      </w:pPr>
    </w:p>
    <w:p w:rsidR="00D3231B" w:rsidRDefault="00D3231B" w:rsidP="00D407D4">
      <w:pPr>
        <w:shd w:val="clear" w:color="auto" w:fill="FFFFFF"/>
        <w:autoSpaceDE w:val="0"/>
        <w:autoSpaceDN w:val="0"/>
        <w:adjustRightInd w:val="0"/>
      </w:pPr>
    </w:p>
    <w:p w:rsidR="00D3231B" w:rsidRDefault="00D3231B" w:rsidP="00D407D4">
      <w:pPr>
        <w:shd w:val="clear" w:color="auto" w:fill="FFFFFF"/>
        <w:autoSpaceDE w:val="0"/>
        <w:autoSpaceDN w:val="0"/>
        <w:adjustRightInd w:val="0"/>
      </w:pPr>
    </w:p>
    <w:p w:rsidR="00D3231B" w:rsidRDefault="00D3231B" w:rsidP="00D407D4">
      <w:pPr>
        <w:shd w:val="clear" w:color="auto" w:fill="FFFFFF"/>
        <w:autoSpaceDE w:val="0"/>
        <w:autoSpaceDN w:val="0"/>
        <w:adjustRightInd w:val="0"/>
      </w:pPr>
    </w:p>
    <w:p w:rsidR="00D3231B" w:rsidRDefault="00D3231B" w:rsidP="00D407D4">
      <w:pPr>
        <w:shd w:val="clear" w:color="auto" w:fill="FFFFFF"/>
        <w:autoSpaceDE w:val="0"/>
        <w:autoSpaceDN w:val="0"/>
        <w:adjustRightInd w:val="0"/>
      </w:pPr>
    </w:p>
    <w:p w:rsidR="00D3231B" w:rsidRDefault="00D3231B" w:rsidP="00D407D4">
      <w:pPr>
        <w:shd w:val="clear" w:color="auto" w:fill="FFFFFF"/>
        <w:autoSpaceDE w:val="0"/>
        <w:autoSpaceDN w:val="0"/>
        <w:adjustRightInd w:val="0"/>
      </w:pPr>
    </w:p>
    <w:p w:rsidR="00D3231B" w:rsidRDefault="00D3231B" w:rsidP="00D407D4">
      <w:pPr>
        <w:shd w:val="clear" w:color="auto" w:fill="FFFFFF"/>
        <w:autoSpaceDE w:val="0"/>
        <w:autoSpaceDN w:val="0"/>
        <w:adjustRightInd w:val="0"/>
      </w:pPr>
    </w:p>
    <w:p w:rsidR="00D3231B" w:rsidRDefault="00D3231B" w:rsidP="00D407D4">
      <w:pPr>
        <w:shd w:val="clear" w:color="auto" w:fill="FFFFFF"/>
        <w:autoSpaceDE w:val="0"/>
        <w:autoSpaceDN w:val="0"/>
        <w:adjustRightInd w:val="0"/>
      </w:pPr>
    </w:p>
    <w:p w:rsidR="00D3231B" w:rsidRDefault="00D3231B" w:rsidP="00D407D4">
      <w:pPr>
        <w:shd w:val="clear" w:color="auto" w:fill="FFFFFF"/>
        <w:autoSpaceDE w:val="0"/>
        <w:autoSpaceDN w:val="0"/>
        <w:adjustRightInd w:val="0"/>
      </w:pPr>
    </w:p>
    <w:p w:rsidR="00D3231B" w:rsidRDefault="00D3231B" w:rsidP="00D407D4">
      <w:pPr>
        <w:shd w:val="clear" w:color="auto" w:fill="FFFFFF"/>
        <w:autoSpaceDE w:val="0"/>
        <w:autoSpaceDN w:val="0"/>
        <w:adjustRightInd w:val="0"/>
      </w:pPr>
    </w:p>
    <w:p w:rsidR="00D3231B" w:rsidRDefault="00D3231B" w:rsidP="00D407D4">
      <w:pPr>
        <w:shd w:val="clear" w:color="auto" w:fill="FFFFFF"/>
        <w:autoSpaceDE w:val="0"/>
        <w:autoSpaceDN w:val="0"/>
        <w:adjustRightInd w:val="0"/>
      </w:pPr>
    </w:p>
    <w:p w:rsidR="00D3231B" w:rsidRDefault="00D3231B" w:rsidP="00D407D4">
      <w:pPr>
        <w:shd w:val="clear" w:color="auto" w:fill="FFFFFF"/>
        <w:autoSpaceDE w:val="0"/>
        <w:autoSpaceDN w:val="0"/>
        <w:adjustRightInd w:val="0"/>
      </w:pPr>
    </w:p>
    <w:p w:rsidR="00D3231B" w:rsidRDefault="00D3231B" w:rsidP="00D407D4">
      <w:pPr>
        <w:shd w:val="clear" w:color="auto" w:fill="FFFFFF"/>
        <w:autoSpaceDE w:val="0"/>
        <w:autoSpaceDN w:val="0"/>
        <w:adjustRightInd w:val="0"/>
      </w:pPr>
    </w:p>
    <w:p w:rsidR="00D3231B" w:rsidRDefault="00D3231B" w:rsidP="00D407D4">
      <w:pPr>
        <w:shd w:val="clear" w:color="auto" w:fill="FFFFFF"/>
        <w:autoSpaceDE w:val="0"/>
        <w:autoSpaceDN w:val="0"/>
        <w:adjustRightInd w:val="0"/>
      </w:pPr>
    </w:p>
    <w:p w:rsidR="00D3231B" w:rsidRDefault="00D3231B" w:rsidP="00D407D4">
      <w:pPr>
        <w:shd w:val="clear" w:color="auto" w:fill="FFFFFF"/>
        <w:autoSpaceDE w:val="0"/>
        <w:autoSpaceDN w:val="0"/>
        <w:adjustRightInd w:val="0"/>
      </w:pPr>
    </w:p>
    <w:p w:rsidR="0066041C" w:rsidRPr="000B4312" w:rsidRDefault="0066041C" w:rsidP="003A0A90">
      <w:pPr>
        <w:numPr>
          <w:ilvl w:val="0"/>
          <w:numId w:val="1"/>
        </w:numPr>
        <w:shd w:val="clear" w:color="auto" w:fill="FFFFFF"/>
        <w:autoSpaceDE w:val="0"/>
        <w:autoSpaceDN w:val="0"/>
        <w:adjustRightInd w:val="0"/>
        <w:rPr>
          <w:rFonts w:ascii="Courier New" w:hAnsi="Courier New" w:cs="Courier New"/>
          <w:b/>
          <w:sz w:val="12"/>
          <w:szCs w:val="12"/>
        </w:rPr>
      </w:pPr>
      <w:r w:rsidRPr="000B4312">
        <w:rPr>
          <w:rFonts w:ascii="Courier New" w:hAnsi="Courier New" w:cs="Courier New"/>
          <w:b/>
          <w:color w:val="000000"/>
          <w:sz w:val="12"/>
          <w:szCs w:val="12"/>
        </w:rPr>
        <w:t>Прогнозирование банкротства. Критерии Альтмота.</w:t>
      </w:r>
    </w:p>
    <w:p w:rsidR="00B4621E" w:rsidRPr="00A56A33" w:rsidRDefault="0096463D" w:rsidP="00A56A33">
      <w:pPr>
        <w:pStyle w:val="20"/>
        <w:spacing w:after="0" w:line="240" w:lineRule="auto"/>
        <w:ind w:left="0" w:firstLine="113"/>
        <w:jc w:val="both"/>
        <w:rPr>
          <w:rFonts w:ascii="Courier New" w:hAnsi="Courier New" w:cs="Courier New"/>
          <w:color w:val="000000"/>
          <w:sz w:val="10"/>
          <w:szCs w:val="10"/>
        </w:rPr>
      </w:pPr>
      <w:r w:rsidRPr="00A56A33">
        <w:rPr>
          <w:rFonts w:ascii="Courier New" w:hAnsi="Courier New" w:cs="Courier New"/>
          <w:color w:val="000000"/>
          <w:sz w:val="10"/>
          <w:szCs w:val="10"/>
        </w:rPr>
        <w:t>Банкротство является результатом кризисного развития предприя</w:t>
      </w:r>
      <w:r w:rsidRPr="00A56A33">
        <w:rPr>
          <w:rFonts w:ascii="Courier New" w:hAnsi="Courier New" w:cs="Courier New"/>
          <w:color w:val="000000"/>
          <w:sz w:val="10"/>
          <w:szCs w:val="10"/>
        </w:rPr>
        <w:softHyphen/>
        <w:t>тия, когда оно проходит путь от эпизодической до хронической неплате</w:t>
      </w:r>
      <w:r w:rsidRPr="00A56A33">
        <w:rPr>
          <w:rFonts w:ascii="Courier New" w:hAnsi="Courier New" w:cs="Courier New"/>
          <w:color w:val="000000"/>
          <w:sz w:val="10"/>
          <w:szCs w:val="10"/>
        </w:rPr>
        <w:softHyphen/>
        <w:t>жеспособности перед кредиторами. Поэтому можно сделать предполо</w:t>
      </w:r>
      <w:r w:rsidRPr="00A56A33">
        <w:rPr>
          <w:rFonts w:ascii="Courier New" w:hAnsi="Courier New" w:cs="Courier New"/>
          <w:color w:val="000000"/>
          <w:sz w:val="10"/>
          <w:szCs w:val="10"/>
        </w:rPr>
        <w:softHyphen/>
        <w:t>жение, что предпосылки банкротства зарождаются внутри предприятия, в том числе и в структуре его капитала.</w:t>
      </w:r>
    </w:p>
    <w:p w:rsidR="001254FA" w:rsidRPr="00A56A33" w:rsidRDefault="001254FA" w:rsidP="00A56A33">
      <w:pPr>
        <w:shd w:val="clear" w:color="auto" w:fill="FFFFFF"/>
        <w:ind w:firstLine="113"/>
        <w:jc w:val="both"/>
        <w:rPr>
          <w:rFonts w:ascii="Courier New" w:hAnsi="Courier New" w:cs="Courier New"/>
          <w:sz w:val="10"/>
          <w:szCs w:val="10"/>
        </w:rPr>
      </w:pPr>
      <w:r w:rsidRPr="00A56A33">
        <w:rPr>
          <w:rFonts w:ascii="Courier New" w:hAnsi="Courier New" w:cs="Courier New"/>
          <w:color w:val="000000"/>
          <w:spacing w:val="-5"/>
          <w:sz w:val="10"/>
          <w:szCs w:val="10"/>
        </w:rPr>
        <w:t>При экспресс-диагностике финансового состоя</w:t>
      </w:r>
      <w:r w:rsidRPr="00A56A33">
        <w:rPr>
          <w:rFonts w:ascii="Courier New" w:hAnsi="Courier New" w:cs="Courier New"/>
          <w:color w:val="000000"/>
          <w:spacing w:val="-5"/>
          <w:sz w:val="10"/>
          <w:szCs w:val="10"/>
        </w:rPr>
        <w:softHyphen/>
      </w:r>
      <w:r w:rsidRPr="00A56A33">
        <w:rPr>
          <w:rFonts w:ascii="Courier New" w:hAnsi="Courier New" w:cs="Courier New"/>
          <w:color w:val="000000"/>
          <w:spacing w:val="-3"/>
          <w:sz w:val="10"/>
          <w:szCs w:val="10"/>
        </w:rPr>
        <w:t xml:space="preserve">ния предприятия для предупреждения его возможного банкротства, </w:t>
      </w:r>
      <w:r w:rsidRPr="00A56A33">
        <w:rPr>
          <w:rFonts w:ascii="Courier New" w:hAnsi="Courier New" w:cs="Courier New"/>
          <w:color w:val="000000"/>
          <w:spacing w:val="-4"/>
          <w:sz w:val="10"/>
          <w:szCs w:val="10"/>
        </w:rPr>
        <w:t>целесообразно использовать дополнительные показатели.</w:t>
      </w:r>
    </w:p>
    <w:p w:rsidR="001254FA" w:rsidRPr="00A56A33" w:rsidRDefault="001254FA" w:rsidP="00A56A33">
      <w:pPr>
        <w:shd w:val="clear" w:color="auto" w:fill="FFFFFF"/>
        <w:ind w:firstLine="113"/>
        <w:jc w:val="both"/>
        <w:rPr>
          <w:rFonts w:ascii="Courier New" w:hAnsi="Courier New" w:cs="Courier New"/>
          <w:sz w:val="10"/>
          <w:szCs w:val="10"/>
        </w:rPr>
      </w:pPr>
      <w:r w:rsidRPr="00A56A33">
        <w:rPr>
          <w:rFonts w:ascii="Courier New" w:hAnsi="Courier New" w:cs="Courier New"/>
          <w:color w:val="000000"/>
          <w:spacing w:val="-2"/>
          <w:sz w:val="10"/>
          <w:szCs w:val="10"/>
        </w:rPr>
        <w:t>1. Коэффициент текущей ликвидности (КТЛ):</w:t>
      </w:r>
    </w:p>
    <w:p w:rsidR="001254FA" w:rsidRPr="00A56A33" w:rsidRDefault="00A33E0F" w:rsidP="00A56A33">
      <w:pPr>
        <w:ind w:firstLine="113"/>
        <w:jc w:val="both"/>
        <w:rPr>
          <w:rFonts w:ascii="Courier New" w:hAnsi="Courier New" w:cs="Courier New"/>
          <w:sz w:val="10"/>
          <w:szCs w:val="10"/>
        </w:rPr>
      </w:pPr>
      <w:r>
        <w:rPr>
          <w:rFonts w:ascii="Courier New" w:hAnsi="Courier New" w:cs="Courier New"/>
          <w:sz w:val="10"/>
          <w:szCs w:val="10"/>
        </w:rPr>
        <w:pict>
          <v:shape id="_x0000_i1033" type="#_x0000_t75" style="width:87.75pt;height:18pt">
            <v:imagedata r:id="rId13" o:title="" gain="142470f" blacklevel="-3932f"/>
          </v:shape>
        </w:pict>
      </w:r>
    </w:p>
    <w:p w:rsidR="001254FA" w:rsidRPr="00A56A33" w:rsidRDefault="001254FA" w:rsidP="00A56A33">
      <w:pPr>
        <w:shd w:val="clear" w:color="auto" w:fill="FFFFFF"/>
        <w:ind w:firstLine="113"/>
        <w:jc w:val="both"/>
        <w:rPr>
          <w:rFonts w:ascii="Courier New" w:hAnsi="Courier New" w:cs="Courier New"/>
          <w:sz w:val="10"/>
          <w:szCs w:val="10"/>
        </w:rPr>
      </w:pPr>
      <w:r w:rsidRPr="00A56A33">
        <w:rPr>
          <w:rFonts w:ascii="Courier New" w:hAnsi="Courier New" w:cs="Courier New"/>
          <w:color w:val="000000"/>
          <w:sz w:val="10"/>
          <w:szCs w:val="10"/>
        </w:rPr>
        <w:t xml:space="preserve">Из краткосрочных обязательств (знаменателя дроби) исключаются такие статьи раздела </w:t>
      </w:r>
      <w:r w:rsidRPr="00A56A33">
        <w:rPr>
          <w:rFonts w:ascii="Courier New" w:hAnsi="Courier New" w:cs="Courier New"/>
          <w:color w:val="000000"/>
          <w:sz w:val="10"/>
          <w:szCs w:val="10"/>
          <w:lang w:val="en-US"/>
        </w:rPr>
        <w:t>V</w:t>
      </w:r>
      <w:r w:rsidRPr="00A56A33">
        <w:rPr>
          <w:rFonts w:ascii="Courier New" w:hAnsi="Courier New" w:cs="Courier New"/>
          <w:color w:val="000000"/>
          <w:sz w:val="10"/>
          <w:szCs w:val="10"/>
        </w:rPr>
        <w:t xml:space="preserve"> бухгалтерского баланса, как Доходы будущих периодов; Резервы предстоящих расходов и платежей; Задолженность участникам (учредителям) по выплате доходов. Рекомендуемое значе</w:t>
      </w:r>
      <w:r w:rsidRPr="00A56A33">
        <w:rPr>
          <w:rFonts w:ascii="Courier New" w:hAnsi="Courier New" w:cs="Courier New"/>
          <w:color w:val="000000"/>
          <w:sz w:val="10"/>
          <w:szCs w:val="10"/>
        </w:rPr>
        <w:softHyphen/>
        <w:t>ние показателя 2,0.</w:t>
      </w:r>
    </w:p>
    <w:p w:rsidR="001254FA" w:rsidRPr="00A56A33" w:rsidRDefault="001254FA" w:rsidP="00A56A33">
      <w:pPr>
        <w:shd w:val="clear" w:color="auto" w:fill="FFFFFF"/>
        <w:ind w:firstLine="113"/>
        <w:jc w:val="both"/>
        <w:rPr>
          <w:rFonts w:ascii="Courier New" w:hAnsi="Courier New" w:cs="Courier New"/>
          <w:sz w:val="10"/>
          <w:szCs w:val="10"/>
        </w:rPr>
      </w:pPr>
      <w:r w:rsidRPr="00A56A33">
        <w:rPr>
          <w:rFonts w:ascii="Courier New" w:hAnsi="Courier New" w:cs="Courier New"/>
          <w:color w:val="000000"/>
          <w:sz w:val="10"/>
          <w:szCs w:val="10"/>
        </w:rPr>
        <w:t>2. Коэффициент обеспеченности собственными средствами (КОСО):</w:t>
      </w:r>
    </w:p>
    <w:p w:rsidR="001254FA" w:rsidRPr="00A56A33" w:rsidRDefault="00A33E0F" w:rsidP="00A56A33">
      <w:pPr>
        <w:ind w:firstLine="113"/>
        <w:jc w:val="both"/>
        <w:rPr>
          <w:rFonts w:ascii="Courier New" w:hAnsi="Courier New" w:cs="Courier New"/>
          <w:sz w:val="10"/>
          <w:szCs w:val="10"/>
        </w:rPr>
      </w:pPr>
      <w:r>
        <w:rPr>
          <w:rFonts w:ascii="Courier New" w:hAnsi="Courier New" w:cs="Courier New"/>
          <w:sz w:val="10"/>
          <w:szCs w:val="10"/>
        </w:rPr>
        <w:pict>
          <v:shape id="_x0000_i1034" type="#_x0000_t75" style="width:73.5pt;height:17.25pt">
            <v:imagedata r:id="rId14" o:title="" gain="2.5" blacklevel="-5898f"/>
          </v:shape>
        </w:pict>
      </w:r>
    </w:p>
    <w:p w:rsidR="001254FA" w:rsidRPr="00A56A33" w:rsidRDefault="001254FA" w:rsidP="00A56A33">
      <w:pPr>
        <w:shd w:val="clear" w:color="auto" w:fill="FFFFFF"/>
        <w:ind w:firstLine="113"/>
        <w:jc w:val="both"/>
        <w:rPr>
          <w:rFonts w:ascii="Courier New" w:hAnsi="Courier New" w:cs="Courier New"/>
          <w:sz w:val="10"/>
          <w:szCs w:val="10"/>
        </w:rPr>
      </w:pPr>
      <w:r w:rsidRPr="00A56A33">
        <w:rPr>
          <w:rFonts w:ascii="Courier New" w:hAnsi="Courier New" w:cs="Courier New"/>
          <w:color w:val="000000"/>
          <w:sz w:val="10"/>
          <w:szCs w:val="10"/>
        </w:rPr>
        <w:t>где СК — собственный капитал; ДО — долгосрочные обязательства; ВОА — внеоборотные активы; ОА — оборотные активы. Рекомендуемое значение показателя 0,1 (или 10%).</w:t>
      </w:r>
    </w:p>
    <w:p w:rsidR="001254FA" w:rsidRPr="00A56A33" w:rsidRDefault="001254FA" w:rsidP="00A56A33">
      <w:pPr>
        <w:shd w:val="clear" w:color="auto" w:fill="FFFFFF"/>
        <w:ind w:firstLine="113"/>
        <w:jc w:val="both"/>
        <w:rPr>
          <w:rFonts w:ascii="Courier New" w:hAnsi="Courier New" w:cs="Courier New"/>
          <w:sz w:val="10"/>
          <w:szCs w:val="10"/>
        </w:rPr>
      </w:pPr>
      <w:r w:rsidRPr="00A56A33">
        <w:rPr>
          <w:rFonts w:ascii="Courier New" w:hAnsi="Courier New" w:cs="Courier New"/>
          <w:color w:val="000000"/>
          <w:sz w:val="10"/>
          <w:szCs w:val="10"/>
        </w:rPr>
        <w:t>3. Коэффициент восстановления (утраты) платежеспособности (КВП) характеризуется отношением расчетного КТЛ к его нор</w:t>
      </w:r>
      <w:r w:rsidRPr="00A56A33">
        <w:rPr>
          <w:rFonts w:ascii="Courier New" w:hAnsi="Courier New" w:cs="Courier New"/>
          <w:color w:val="000000"/>
          <w:sz w:val="10"/>
          <w:szCs w:val="10"/>
        </w:rPr>
        <w:softHyphen/>
        <w:t>мативному значению, равному двум.</w:t>
      </w:r>
    </w:p>
    <w:p w:rsidR="001254FA" w:rsidRPr="00A56A33" w:rsidRDefault="001254FA" w:rsidP="00A56A33">
      <w:pPr>
        <w:shd w:val="clear" w:color="auto" w:fill="FFFFFF"/>
        <w:ind w:firstLine="113"/>
        <w:jc w:val="both"/>
        <w:rPr>
          <w:rFonts w:ascii="Courier New" w:hAnsi="Courier New" w:cs="Courier New"/>
          <w:sz w:val="10"/>
          <w:szCs w:val="10"/>
        </w:rPr>
      </w:pPr>
      <w:r w:rsidRPr="00A56A33">
        <w:rPr>
          <w:rFonts w:ascii="Courier New" w:hAnsi="Courier New" w:cs="Courier New"/>
          <w:color w:val="000000"/>
          <w:sz w:val="10"/>
          <w:szCs w:val="10"/>
        </w:rPr>
        <w:t>Расчетный КТЛ определяется как сумма его фактического состояния на конец отчетного периода и изменения этого показателя между окон</w:t>
      </w:r>
      <w:r w:rsidRPr="00A56A33">
        <w:rPr>
          <w:rFonts w:ascii="Courier New" w:hAnsi="Courier New" w:cs="Courier New"/>
          <w:color w:val="000000"/>
          <w:sz w:val="10"/>
          <w:szCs w:val="10"/>
        </w:rPr>
        <w:softHyphen/>
        <w:t>чанием и началом отчетного периода в перерасчете на установленный период восстановления (утраты) платежеспособности (6 и 3 месяца).</w:t>
      </w:r>
    </w:p>
    <w:p w:rsidR="001254FA" w:rsidRPr="00A56A33" w:rsidRDefault="00A33E0F" w:rsidP="00A56A33">
      <w:pPr>
        <w:ind w:firstLine="113"/>
        <w:jc w:val="both"/>
        <w:rPr>
          <w:rFonts w:ascii="Courier New" w:hAnsi="Courier New" w:cs="Courier New"/>
          <w:sz w:val="10"/>
          <w:szCs w:val="10"/>
        </w:rPr>
      </w:pPr>
      <w:r>
        <w:rPr>
          <w:rFonts w:ascii="Courier New" w:hAnsi="Courier New" w:cs="Courier New"/>
          <w:sz w:val="10"/>
          <w:szCs w:val="10"/>
        </w:rPr>
        <w:pict>
          <v:shape id="_x0000_i1035" type="#_x0000_t75" style="width:93.75pt;height:20.25pt">
            <v:imagedata r:id="rId15" o:title="" gain="2.5" blacklevel="-5898f"/>
          </v:shape>
        </w:pict>
      </w:r>
    </w:p>
    <w:p w:rsidR="001254FA" w:rsidRPr="00A56A33" w:rsidRDefault="001254FA" w:rsidP="00A56A33">
      <w:pPr>
        <w:shd w:val="clear" w:color="auto" w:fill="FFFFFF"/>
        <w:ind w:firstLine="113"/>
        <w:jc w:val="both"/>
        <w:rPr>
          <w:rFonts w:ascii="Courier New" w:hAnsi="Courier New" w:cs="Courier New"/>
          <w:sz w:val="10"/>
          <w:szCs w:val="10"/>
        </w:rPr>
      </w:pPr>
      <w:r w:rsidRPr="00A56A33">
        <w:rPr>
          <w:rFonts w:ascii="Courier New" w:hAnsi="Courier New" w:cs="Courier New"/>
          <w:color w:val="000000"/>
          <w:sz w:val="10"/>
          <w:szCs w:val="10"/>
        </w:rPr>
        <w:t>где КВП — коэффициент восстановления (утраты) платежеспособно</w:t>
      </w:r>
      <w:r w:rsidRPr="00A56A33">
        <w:rPr>
          <w:rFonts w:ascii="Courier New" w:hAnsi="Courier New" w:cs="Courier New"/>
          <w:color w:val="000000"/>
          <w:sz w:val="10"/>
          <w:szCs w:val="10"/>
        </w:rPr>
        <w:softHyphen/>
        <w:t>сти за период б месяцев; КТЛ</w:t>
      </w:r>
      <w:r w:rsidRPr="00A56A33">
        <w:rPr>
          <w:rFonts w:ascii="Courier New" w:hAnsi="Courier New" w:cs="Courier New"/>
          <w:color w:val="000000"/>
          <w:sz w:val="10"/>
          <w:szCs w:val="10"/>
          <w:vertAlign w:val="subscript"/>
        </w:rPr>
        <w:t>КП</w:t>
      </w:r>
      <w:r w:rsidRPr="00A56A33">
        <w:rPr>
          <w:rFonts w:ascii="Courier New" w:hAnsi="Courier New" w:cs="Courier New"/>
          <w:color w:val="000000"/>
          <w:sz w:val="10"/>
          <w:szCs w:val="10"/>
        </w:rPr>
        <w:t xml:space="preserve"> и КТЛ</w:t>
      </w:r>
      <w:r w:rsidRPr="00A56A33">
        <w:rPr>
          <w:rFonts w:ascii="Courier New" w:hAnsi="Courier New" w:cs="Courier New"/>
          <w:color w:val="000000"/>
          <w:sz w:val="10"/>
          <w:szCs w:val="10"/>
          <w:vertAlign w:val="subscript"/>
        </w:rPr>
        <w:t>НП</w:t>
      </w:r>
      <w:r w:rsidRPr="00A56A33">
        <w:rPr>
          <w:rFonts w:ascii="Courier New" w:hAnsi="Courier New" w:cs="Courier New"/>
          <w:color w:val="000000"/>
          <w:sz w:val="10"/>
          <w:szCs w:val="10"/>
        </w:rPr>
        <w:t xml:space="preserve"> — фактическое значение ко</w:t>
      </w:r>
      <w:r w:rsidRPr="00A56A33">
        <w:rPr>
          <w:rFonts w:ascii="Courier New" w:hAnsi="Courier New" w:cs="Courier New"/>
          <w:color w:val="000000"/>
          <w:sz w:val="10"/>
          <w:szCs w:val="10"/>
        </w:rPr>
        <w:softHyphen/>
        <w:t>эффициентов текущей ликвидности на конец и начало отчетного пе</w:t>
      </w:r>
      <w:r w:rsidRPr="00A56A33">
        <w:rPr>
          <w:rFonts w:ascii="Courier New" w:hAnsi="Courier New" w:cs="Courier New"/>
          <w:color w:val="000000"/>
          <w:sz w:val="10"/>
          <w:szCs w:val="10"/>
        </w:rPr>
        <w:softHyphen/>
        <w:t>риода; КТЛ</w:t>
      </w:r>
      <w:r w:rsidRPr="00A56A33">
        <w:rPr>
          <w:rFonts w:ascii="Courier New" w:hAnsi="Courier New" w:cs="Courier New"/>
          <w:color w:val="000000"/>
          <w:sz w:val="10"/>
          <w:szCs w:val="10"/>
          <w:vertAlign w:val="subscript"/>
        </w:rPr>
        <w:t>но</w:t>
      </w:r>
      <w:r w:rsidRPr="00A56A33">
        <w:rPr>
          <w:rFonts w:ascii="Courier New" w:hAnsi="Courier New" w:cs="Courier New"/>
          <w:color w:val="000000"/>
          <w:sz w:val="10"/>
          <w:szCs w:val="10"/>
        </w:rPr>
        <w:t xml:space="preserve"> </w:t>
      </w:r>
      <w:r w:rsidRPr="00A56A33">
        <w:rPr>
          <w:rFonts w:ascii="Courier New" w:hAnsi="Courier New" w:cs="Courier New"/>
          <w:color w:val="000000"/>
          <w:sz w:val="10"/>
          <w:szCs w:val="10"/>
          <w:vertAlign w:val="subscript"/>
        </w:rPr>
        <w:t>м</w:t>
      </w:r>
      <w:r w:rsidRPr="00A56A33">
        <w:rPr>
          <w:rFonts w:ascii="Courier New" w:hAnsi="Courier New" w:cs="Courier New"/>
          <w:color w:val="000000"/>
          <w:sz w:val="10"/>
          <w:szCs w:val="10"/>
        </w:rPr>
        <w:t xml:space="preserve"> •- нормативное значение коэффициента = 2,0; Т — расчетный период, мес.</w:t>
      </w:r>
    </w:p>
    <w:p w:rsidR="001254FA" w:rsidRPr="00A56A33" w:rsidRDefault="001254FA" w:rsidP="00A56A33">
      <w:pPr>
        <w:shd w:val="clear" w:color="auto" w:fill="FFFFFF"/>
        <w:ind w:firstLine="113"/>
        <w:jc w:val="both"/>
        <w:rPr>
          <w:rFonts w:ascii="Courier New" w:hAnsi="Courier New" w:cs="Courier New"/>
          <w:sz w:val="10"/>
          <w:szCs w:val="10"/>
        </w:rPr>
      </w:pPr>
      <w:r w:rsidRPr="00A56A33">
        <w:rPr>
          <w:rFonts w:ascii="Courier New" w:hAnsi="Courier New" w:cs="Courier New"/>
          <w:color w:val="000000"/>
          <w:sz w:val="10"/>
          <w:szCs w:val="10"/>
        </w:rPr>
        <w:t>Рекомендуемое значение КВП = 1,0. КВП &gt; 1,0 и рассчитанный на период 6 месяцев свидетельствует о наличии у предприятия реальной возможности восстановить свою платежеспособность. КВП, принима</w:t>
      </w:r>
      <w:r w:rsidRPr="00A56A33">
        <w:rPr>
          <w:rFonts w:ascii="Courier New" w:hAnsi="Courier New" w:cs="Courier New"/>
          <w:color w:val="000000"/>
          <w:sz w:val="10"/>
          <w:szCs w:val="10"/>
        </w:rPr>
        <w:softHyphen/>
        <w:t>ющий значение &lt; 1,0 и рассчитанный на период б месяцев, свидетель</w:t>
      </w:r>
      <w:r w:rsidRPr="00A56A33">
        <w:rPr>
          <w:rFonts w:ascii="Courier New" w:hAnsi="Courier New" w:cs="Courier New"/>
          <w:color w:val="000000"/>
          <w:sz w:val="10"/>
          <w:szCs w:val="10"/>
        </w:rPr>
        <w:softHyphen/>
        <w:t>ствует о том, что у предприятия в ближайшее время нет реальной воз</w:t>
      </w:r>
      <w:r w:rsidRPr="00A56A33">
        <w:rPr>
          <w:rFonts w:ascii="Courier New" w:hAnsi="Courier New" w:cs="Courier New"/>
          <w:color w:val="000000"/>
          <w:sz w:val="10"/>
          <w:szCs w:val="10"/>
        </w:rPr>
        <w:softHyphen/>
        <w:t>можности восстановить свою платежеспособность.</w:t>
      </w:r>
    </w:p>
    <w:p w:rsidR="001254FA" w:rsidRPr="00A56A33" w:rsidRDefault="001254FA" w:rsidP="00A56A33">
      <w:pPr>
        <w:shd w:val="clear" w:color="auto" w:fill="FFFFFF"/>
        <w:ind w:firstLine="113"/>
        <w:jc w:val="both"/>
        <w:rPr>
          <w:rFonts w:ascii="Courier New" w:hAnsi="Courier New" w:cs="Courier New"/>
          <w:sz w:val="10"/>
          <w:szCs w:val="10"/>
        </w:rPr>
      </w:pPr>
      <w:r w:rsidRPr="00A56A33">
        <w:rPr>
          <w:rFonts w:ascii="Courier New" w:hAnsi="Courier New" w:cs="Courier New"/>
          <w:color w:val="000000"/>
          <w:sz w:val="10"/>
          <w:szCs w:val="10"/>
        </w:rPr>
        <w:t>Фундаментальная диагностика банкротства осуществляется с по</w:t>
      </w:r>
      <w:r w:rsidRPr="00A56A33">
        <w:rPr>
          <w:rFonts w:ascii="Courier New" w:hAnsi="Courier New" w:cs="Courier New"/>
          <w:color w:val="000000"/>
          <w:sz w:val="10"/>
          <w:szCs w:val="10"/>
        </w:rPr>
        <w:softHyphen/>
        <w:t>мощью общепринятых коэффициентов финансовой устойчивости, платежеспособности и ликвидности, рассчитанных по бюджету по ба</w:t>
      </w:r>
      <w:r w:rsidRPr="00A56A33">
        <w:rPr>
          <w:rFonts w:ascii="Courier New" w:hAnsi="Courier New" w:cs="Courier New"/>
          <w:color w:val="000000"/>
          <w:sz w:val="10"/>
          <w:szCs w:val="10"/>
        </w:rPr>
        <w:softHyphen/>
        <w:t>лансовому листу (прогнозному балансу активов и пассивов).</w:t>
      </w:r>
    </w:p>
    <w:p w:rsidR="001254FA" w:rsidRPr="00A56A33" w:rsidRDefault="001254FA" w:rsidP="00A56A33">
      <w:pPr>
        <w:shd w:val="clear" w:color="auto" w:fill="FFFFFF"/>
        <w:ind w:firstLine="113"/>
        <w:jc w:val="both"/>
        <w:rPr>
          <w:rFonts w:ascii="Courier New" w:hAnsi="Courier New" w:cs="Courier New"/>
          <w:sz w:val="10"/>
          <w:szCs w:val="10"/>
        </w:rPr>
      </w:pPr>
      <w:r w:rsidRPr="00A56A33">
        <w:rPr>
          <w:rFonts w:ascii="Courier New" w:hAnsi="Courier New" w:cs="Courier New"/>
          <w:color w:val="000000"/>
          <w:sz w:val="10"/>
          <w:szCs w:val="10"/>
        </w:rPr>
        <w:t>Помимо рассмотренных коэффициентов, позволяющих установить несостоятельность предприятия, существуют и другие критерии, даю</w:t>
      </w:r>
      <w:r w:rsidRPr="00A56A33">
        <w:rPr>
          <w:rFonts w:ascii="Courier New" w:hAnsi="Courier New" w:cs="Courier New"/>
          <w:color w:val="000000"/>
          <w:sz w:val="10"/>
          <w:szCs w:val="10"/>
        </w:rPr>
        <w:softHyphen/>
        <w:t>щие возможность прогнозировать потенциальное банкротство.</w:t>
      </w:r>
    </w:p>
    <w:p w:rsidR="001254FA" w:rsidRPr="00A56A33" w:rsidRDefault="001254FA" w:rsidP="00A56A33">
      <w:pPr>
        <w:shd w:val="clear" w:color="auto" w:fill="FFFFFF"/>
        <w:ind w:firstLine="113"/>
        <w:jc w:val="both"/>
        <w:rPr>
          <w:rFonts w:ascii="Courier New" w:hAnsi="Courier New" w:cs="Courier New"/>
          <w:sz w:val="10"/>
          <w:szCs w:val="10"/>
        </w:rPr>
      </w:pPr>
      <w:r w:rsidRPr="00A56A33">
        <w:rPr>
          <w:rFonts w:ascii="Courier New" w:hAnsi="Courier New" w:cs="Courier New"/>
          <w:color w:val="000000"/>
          <w:sz w:val="10"/>
          <w:szCs w:val="10"/>
        </w:rPr>
        <w:t>К их числу относятся:</w:t>
      </w:r>
    </w:p>
    <w:p w:rsidR="001254FA" w:rsidRPr="00A56A33" w:rsidRDefault="001254FA" w:rsidP="00A56A33">
      <w:pPr>
        <w:shd w:val="clear" w:color="auto" w:fill="FFFFFF"/>
        <w:ind w:firstLine="113"/>
        <w:jc w:val="both"/>
        <w:rPr>
          <w:rFonts w:ascii="Courier New" w:hAnsi="Courier New" w:cs="Courier New"/>
          <w:sz w:val="10"/>
          <w:szCs w:val="10"/>
        </w:rPr>
      </w:pPr>
      <w:r w:rsidRPr="00A56A33">
        <w:rPr>
          <w:rFonts w:ascii="Courier New" w:hAnsi="Courier New" w:cs="Courier New"/>
          <w:color w:val="000000"/>
          <w:sz w:val="10"/>
          <w:szCs w:val="10"/>
        </w:rPr>
        <w:t>1) неудовлетворительная структура активов (имущества) предприя</w:t>
      </w:r>
      <w:r w:rsidRPr="00A56A33">
        <w:rPr>
          <w:rFonts w:ascii="Courier New" w:hAnsi="Courier New" w:cs="Courier New"/>
          <w:color w:val="000000"/>
          <w:sz w:val="10"/>
          <w:szCs w:val="10"/>
        </w:rPr>
        <w:softHyphen/>
        <w:t>тия, которая выражается в росте доли труднореализуемых активов (сомнительной дебиторской задолженности; запасов с длительны</w:t>
      </w:r>
      <w:r w:rsidRPr="00A56A33">
        <w:rPr>
          <w:rFonts w:ascii="Courier New" w:hAnsi="Courier New" w:cs="Courier New"/>
          <w:color w:val="000000"/>
          <w:sz w:val="10"/>
          <w:szCs w:val="10"/>
        </w:rPr>
        <w:softHyphen/>
        <w:t>ми сроками хранения; готовой продукции, не пользующейся спро</w:t>
      </w:r>
      <w:r w:rsidRPr="00A56A33">
        <w:rPr>
          <w:rFonts w:ascii="Courier New" w:hAnsi="Courier New" w:cs="Courier New"/>
          <w:color w:val="000000"/>
          <w:sz w:val="10"/>
          <w:szCs w:val="10"/>
        </w:rPr>
        <w:softHyphen/>
        <w:t>сом у покупателей);</w:t>
      </w:r>
    </w:p>
    <w:p w:rsidR="001254FA" w:rsidRPr="00A56A33" w:rsidRDefault="001254FA" w:rsidP="00A56A33">
      <w:pPr>
        <w:shd w:val="clear" w:color="auto" w:fill="FFFFFF"/>
        <w:ind w:firstLine="113"/>
        <w:jc w:val="both"/>
        <w:rPr>
          <w:rFonts w:ascii="Courier New" w:hAnsi="Courier New" w:cs="Courier New"/>
          <w:sz w:val="10"/>
          <w:szCs w:val="10"/>
        </w:rPr>
      </w:pPr>
      <w:r w:rsidRPr="00A56A33">
        <w:rPr>
          <w:rFonts w:ascii="Courier New" w:hAnsi="Courier New" w:cs="Courier New"/>
          <w:color w:val="000000"/>
          <w:sz w:val="10"/>
          <w:szCs w:val="10"/>
        </w:rPr>
        <w:t>2) замедление оборачиваемости оборотных активов и ухудшение со</w:t>
      </w:r>
      <w:r w:rsidRPr="00A56A33">
        <w:rPr>
          <w:rFonts w:ascii="Courier New" w:hAnsi="Courier New" w:cs="Courier New"/>
          <w:color w:val="000000"/>
          <w:sz w:val="10"/>
          <w:szCs w:val="10"/>
        </w:rPr>
        <w:softHyphen/>
        <w:t>стояния расчетов с поставщиками, покупателями и другими парт</w:t>
      </w:r>
      <w:r w:rsidRPr="00A56A33">
        <w:rPr>
          <w:rFonts w:ascii="Courier New" w:hAnsi="Courier New" w:cs="Courier New"/>
          <w:color w:val="000000"/>
          <w:sz w:val="10"/>
          <w:szCs w:val="10"/>
        </w:rPr>
        <w:softHyphen/>
        <w:t>нерами;</w:t>
      </w:r>
    </w:p>
    <w:p w:rsidR="001254FA" w:rsidRPr="00A56A33" w:rsidRDefault="001254FA" w:rsidP="00A56A33">
      <w:pPr>
        <w:shd w:val="clear" w:color="auto" w:fill="FFFFFF"/>
        <w:ind w:firstLine="113"/>
        <w:jc w:val="both"/>
        <w:rPr>
          <w:rFonts w:ascii="Courier New" w:hAnsi="Courier New" w:cs="Courier New"/>
          <w:sz w:val="10"/>
          <w:szCs w:val="10"/>
        </w:rPr>
      </w:pPr>
      <w:r w:rsidRPr="00A56A33">
        <w:rPr>
          <w:rFonts w:ascii="Courier New" w:hAnsi="Courier New" w:cs="Courier New"/>
          <w:color w:val="000000"/>
          <w:sz w:val="10"/>
          <w:szCs w:val="10"/>
        </w:rPr>
        <w:t>3) сокращение периода погашения кредиторской задолженности при замедлении оборачиваемости оборотных активов;</w:t>
      </w:r>
    </w:p>
    <w:p w:rsidR="00D20CD7" w:rsidRPr="00A56A33" w:rsidRDefault="00D20CD7" w:rsidP="00A56A33">
      <w:pPr>
        <w:shd w:val="clear" w:color="auto" w:fill="FFFFFF"/>
        <w:autoSpaceDE w:val="0"/>
        <w:autoSpaceDN w:val="0"/>
        <w:adjustRightInd w:val="0"/>
        <w:ind w:firstLine="113"/>
        <w:jc w:val="both"/>
        <w:rPr>
          <w:rFonts w:ascii="Courier New" w:hAnsi="Courier New" w:cs="Courier New"/>
          <w:sz w:val="10"/>
          <w:szCs w:val="10"/>
        </w:rPr>
      </w:pPr>
      <w:r w:rsidRPr="00A56A33">
        <w:rPr>
          <w:rFonts w:ascii="Courier New" w:hAnsi="Courier New" w:cs="Courier New"/>
          <w:color w:val="000000"/>
          <w:sz w:val="10"/>
          <w:szCs w:val="10"/>
        </w:rPr>
        <w:t>4) тенденция к вытеснению в составе обязательств дешевых заем</w:t>
      </w:r>
      <w:r w:rsidRPr="00A56A33">
        <w:rPr>
          <w:rFonts w:ascii="Courier New" w:hAnsi="Courier New" w:cs="Courier New"/>
          <w:color w:val="000000"/>
          <w:sz w:val="10"/>
          <w:szCs w:val="10"/>
        </w:rPr>
        <w:softHyphen/>
        <w:t>ных средств более «дорогими» и их неэффективное размещение в активе баланса;</w:t>
      </w:r>
    </w:p>
    <w:p w:rsidR="00D20CD7" w:rsidRPr="00A56A33" w:rsidRDefault="00D20CD7" w:rsidP="00A56A33">
      <w:pPr>
        <w:shd w:val="clear" w:color="auto" w:fill="FFFFFF"/>
        <w:autoSpaceDE w:val="0"/>
        <w:autoSpaceDN w:val="0"/>
        <w:adjustRightInd w:val="0"/>
        <w:ind w:firstLine="113"/>
        <w:jc w:val="both"/>
        <w:rPr>
          <w:rFonts w:ascii="Courier New" w:hAnsi="Courier New" w:cs="Courier New"/>
          <w:sz w:val="10"/>
          <w:szCs w:val="10"/>
        </w:rPr>
      </w:pPr>
      <w:r w:rsidRPr="00A56A33">
        <w:rPr>
          <w:rFonts w:ascii="Courier New" w:hAnsi="Courier New" w:cs="Courier New"/>
          <w:color w:val="000000"/>
          <w:sz w:val="10"/>
          <w:szCs w:val="10"/>
        </w:rPr>
        <w:t>5) наличие просроченной кредиторской задолженности и увеличе</w:t>
      </w:r>
      <w:r w:rsidRPr="00A56A33">
        <w:rPr>
          <w:rFonts w:ascii="Courier New" w:hAnsi="Courier New" w:cs="Courier New"/>
          <w:color w:val="000000"/>
          <w:sz w:val="10"/>
          <w:szCs w:val="10"/>
        </w:rPr>
        <w:softHyphen/>
        <w:t>ние ее доли в составе краткосрочных обязательств;</w:t>
      </w:r>
    </w:p>
    <w:p w:rsidR="00D20CD7" w:rsidRPr="00A56A33" w:rsidRDefault="00D20CD7" w:rsidP="00A56A33">
      <w:pPr>
        <w:shd w:val="clear" w:color="auto" w:fill="FFFFFF"/>
        <w:autoSpaceDE w:val="0"/>
        <w:autoSpaceDN w:val="0"/>
        <w:adjustRightInd w:val="0"/>
        <w:ind w:firstLine="113"/>
        <w:jc w:val="both"/>
        <w:rPr>
          <w:rFonts w:ascii="Courier New" w:hAnsi="Courier New" w:cs="Courier New"/>
          <w:sz w:val="10"/>
          <w:szCs w:val="10"/>
        </w:rPr>
      </w:pPr>
      <w:r w:rsidRPr="00A56A33">
        <w:rPr>
          <w:rFonts w:ascii="Courier New" w:hAnsi="Courier New" w:cs="Courier New"/>
          <w:color w:val="000000"/>
          <w:sz w:val="10"/>
          <w:szCs w:val="10"/>
        </w:rPr>
        <w:t>6) значительные суммы непогашенной дебиторской задолженности (с истекшими сроками исковой давности), относимой на убытки;</w:t>
      </w:r>
    </w:p>
    <w:p w:rsidR="00D20CD7" w:rsidRPr="00A56A33" w:rsidRDefault="00D20CD7" w:rsidP="00A56A33">
      <w:pPr>
        <w:shd w:val="clear" w:color="auto" w:fill="FFFFFF"/>
        <w:autoSpaceDE w:val="0"/>
        <w:autoSpaceDN w:val="0"/>
        <w:adjustRightInd w:val="0"/>
        <w:ind w:firstLine="113"/>
        <w:jc w:val="both"/>
        <w:rPr>
          <w:rFonts w:ascii="Courier New" w:hAnsi="Courier New" w:cs="Courier New"/>
          <w:sz w:val="10"/>
          <w:szCs w:val="10"/>
        </w:rPr>
      </w:pPr>
      <w:r w:rsidRPr="00A56A33">
        <w:rPr>
          <w:rFonts w:ascii="Courier New" w:hAnsi="Courier New" w:cs="Courier New"/>
          <w:color w:val="000000"/>
          <w:sz w:val="10"/>
          <w:szCs w:val="10"/>
        </w:rPr>
        <w:t>7) тенденция опережающего роста срочных обязательств по сравне</w:t>
      </w:r>
      <w:r w:rsidRPr="00A56A33">
        <w:rPr>
          <w:rFonts w:ascii="Courier New" w:hAnsi="Courier New" w:cs="Courier New"/>
          <w:color w:val="000000"/>
          <w:sz w:val="10"/>
          <w:szCs w:val="10"/>
        </w:rPr>
        <w:softHyphen/>
        <w:t>нию с изменением высоколиквидных активов;</w:t>
      </w:r>
    </w:p>
    <w:p w:rsidR="00D20CD7" w:rsidRPr="00A56A33" w:rsidRDefault="00D20CD7" w:rsidP="00A56A33">
      <w:pPr>
        <w:shd w:val="clear" w:color="auto" w:fill="FFFFFF"/>
        <w:autoSpaceDE w:val="0"/>
        <w:autoSpaceDN w:val="0"/>
        <w:adjustRightInd w:val="0"/>
        <w:ind w:firstLine="113"/>
        <w:jc w:val="both"/>
        <w:rPr>
          <w:rFonts w:ascii="Courier New" w:hAnsi="Courier New" w:cs="Courier New"/>
          <w:sz w:val="10"/>
          <w:szCs w:val="10"/>
        </w:rPr>
      </w:pPr>
      <w:r w:rsidRPr="00A56A33">
        <w:rPr>
          <w:rFonts w:ascii="Courier New" w:hAnsi="Courier New" w:cs="Courier New"/>
          <w:color w:val="000000"/>
          <w:sz w:val="10"/>
          <w:szCs w:val="10"/>
        </w:rPr>
        <w:t>8) резкое падение коэффициентов ниже рекомендуемых значений;</w:t>
      </w:r>
    </w:p>
    <w:p w:rsidR="00D20CD7" w:rsidRPr="00A56A33" w:rsidRDefault="00D20CD7" w:rsidP="00A56A33">
      <w:pPr>
        <w:shd w:val="clear" w:color="auto" w:fill="FFFFFF"/>
        <w:autoSpaceDE w:val="0"/>
        <w:autoSpaceDN w:val="0"/>
        <w:adjustRightInd w:val="0"/>
        <w:ind w:firstLine="113"/>
        <w:jc w:val="both"/>
        <w:rPr>
          <w:rFonts w:ascii="Courier New" w:hAnsi="Courier New" w:cs="Courier New"/>
          <w:sz w:val="10"/>
          <w:szCs w:val="10"/>
        </w:rPr>
      </w:pPr>
      <w:r w:rsidRPr="00A56A33">
        <w:rPr>
          <w:rFonts w:ascii="Courier New" w:hAnsi="Courier New" w:cs="Courier New"/>
          <w:color w:val="000000"/>
          <w:sz w:val="10"/>
          <w:szCs w:val="10"/>
        </w:rPr>
        <w:t>9) нерациональное размещение денежных ресурсов предприятия, т. е. формирование долгосрочных активов за счет краткосрочных обязательств;</w:t>
      </w:r>
    </w:p>
    <w:p w:rsidR="001254FA" w:rsidRPr="00A56A33" w:rsidRDefault="00D20CD7" w:rsidP="00A56A33">
      <w:pPr>
        <w:pStyle w:val="20"/>
        <w:spacing w:after="0" w:line="240" w:lineRule="auto"/>
        <w:ind w:left="0" w:firstLine="113"/>
        <w:jc w:val="both"/>
        <w:rPr>
          <w:rFonts w:ascii="Courier New" w:hAnsi="Courier New" w:cs="Courier New"/>
          <w:b/>
          <w:sz w:val="10"/>
          <w:szCs w:val="10"/>
        </w:rPr>
      </w:pPr>
      <w:r w:rsidRPr="00A56A33">
        <w:rPr>
          <w:rFonts w:ascii="Courier New" w:hAnsi="Courier New" w:cs="Courier New"/>
          <w:color w:val="000000"/>
          <w:sz w:val="10"/>
          <w:szCs w:val="10"/>
        </w:rPr>
        <w:t>10) наличие на балансе значительных убытков, что увеличивает зна</w:t>
      </w:r>
      <w:r w:rsidRPr="00A56A33">
        <w:rPr>
          <w:rFonts w:ascii="Courier New" w:hAnsi="Courier New" w:cs="Courier New"/>
          <w:color w:val="000000"/>
          <w:sz w:val="10"/>
          <w:szCs w:val="10"/>
        </w:rPr>
        <w:softHyphen/>
        <w:t>чение коэффициента финансового риска (более 10% от общего объема капитала предприятия).</w:t>
      </w:r>
    </w:p>
    <w:p w:rsidR="00B4621E" w:rsidRPr="00A56A33" w:rsidRDefault="00B4621E" w:rsidP="00A56A33">
      <w:pPr>
        <w:pStyle w:val="20"/>
        <w:spacing w:after="0" w:line="240" w:lineRule="auto"/>
        <w:ind w:left="0" w:firstLine="113"/>
        <w:jc w:val="both"/>
        <w:rPr>
          <w:rFonts w:ascii="Courier New" w:hAnsi="Courier New" w:cs="Courier New"/>
          <w:b/>
          <w:sz w:val="10"/>
          <w:szCs w:val="10"/>
        </w:rPr>
      </w:pPr>
      <w:r w:rsidRPr="00A56A33">
        <w:rPr>
          <w:rFonts w:ascii="Courier New" w:hAnsi="Courier New" w:cs="Courier New"/>
          <w:b/>
          <w:sz w:val="10"/>
          <w:szCs w:val="10"/>
        </w:rPr>
        <w:t>Критерий Альтмана</w:t>
      </w:r>
    </w:p>
    <w:p w:rsidR="000F0B9C" w:rsidRPr="00A56A33" w:rsidRDefault="000F0B9C" w:rsidP="00A56A33">
      <w:pPr>
        <w:pStyle w:val="20"/>
        <w:spacing w:after="0" w:line="240" w:lineRule="auto"/>
        <w:ind w:left="0" w:firstLine="113"/>
        <w:jc w:val="both"/>
        <w:rPr>
          <w:rFonts w:ascii="Courier New" w:hAnsi="Courier New" w:cs="Courier New"/>
          <w:sz w:val="10"/>
          <w:szCs w:val="10"/>
        </w:rPr>
      </w:pPr>
      <w:r w:rsidRPr="00A56A33">
        <w:rPr>
          <w:rFonts w:ascii="Courier New" w:hAnsi="Courier New" w:cs="Courier New"/>
          <w:sz w:val="10"/>
          <w:szCs w:val="10"/>
        </w:rPr>
        <w:t>Этот метод предложен в 1968 г. известным западным экономистом Альтманом (</w:t>
      </w:r>
      <w:r w:rsidRPr="00A56A33">
        <w:rPr>
          <w:rFonts w:ascii="Courier New" w:hAnsi="Courier New" w:cs="Courier New"/>
          <w:sz w:val="10"/>
          <w:szCs w:val="10"/>
          <w:lang w:val="en-US"/>
        </w:rPr>
        <w:t>Edward</w:t>
      </w:r>
      <w:r w:rsidRPr="00A56A33">
        <w:rPr>
          <w:rFonts w:ascii="Courier New" w:hAnsi="Courier New" w:cs="Courier New"/>
          <w:sz w:val="10"/>
          <w:szCs w:val="10"/>
        </w:rPr>
        <w:t xml:space="preserve"> </w:t>
      </w:r>
      <w:r w:rsidRPr="00A56A33">
        <w:rPr>
          <w:rFonts w:ascii="Courier New" w:hAnsi="Courier New" w:cs="Courier New"/>
          <w:sz w:val="10"/>
          <w:szCs w:val="10"/>
          <w:lang w:val="en-US"/>
        </w:rPr>
        <w:t>I</w:t>
      </w:r>
      <w:r w:rsidRPr="00A56A33">
        <w:rPr>
          <w:rFonts w:ascii="Courier New" w:hAnsi="Courier New" w:cs="Courier New"/>
          <w:sz w:val="10"/>
          <w:szCs w:val="10"/>
        </w:rPr>
        <w:t xml:space="preserve">. </w:t>
      </w:r>
      <w:r w:rsidRPr="00A56A33">
        <w:rPr>
          <w:rFonts w:ascii="Courier New" w:hAnsi="Courier New" w:cs="Courier New"/>
          <w:sz w:val="10"/>
          <w:szCs w:val="10"/>
          <w:lang w:val="en-US"/>
        </w:rPr>
        <w:t>Altman</w:t>
      </w:r>
      <w:r w:rsidRPr="00A56A33">
        <w:rPr>
          <w:rFonts w:ascii="Courier New" w:hAnsi="Courier New" w:cs="Courier New"/>
          <w:sz w:val="10"/>
          <w:szCs w:val="10"/>
        </w:rPr>
        <w:t>). Индекс кредитоспособности построен с помощью аппарата мультипликативного дискриминантного анализа (</w:t>
      </w:r>
      <w:r w:rsidRPr="00A56A33">
        <w:rPr>
          <w:rFonts w:ascii="Courier New" w:hAnsi="Courier New" w:cs="Courier New"/>
          <w:sz w:val="10"/>
          <w:szCs w:val="10"/>
          <w:lang w:val="en-US"/>
        </w:rPr>
        <w:t>Multiple</w:t>
      </w:r>
      <w:r w:rsidRPr="00A56A33">
        <w:rPr>
          <w:rFonts w:ascii="Courier New" w:hAnsi="Courier New" w:cs="Courier New"/>
          <w:sz w:val="10"/>
          <w:szCs w:val="10"/>
        </w:rPr>
        <w:t>-</w:t>
      </w:r>
      <w:r w:rsidRPr="00A56A33">
        <w:rPr>
          <w:rFonts w:ascii="Courier New" w:hAnsi="Courier New" w:cs="Courier New"/>
          <w:sz w:val="10"/>
          <w:szCs w:val="10"/>
          <w:lang w:val="en-US"/>
        </w:rPr>
        <w:t>discriminant</w:t>
      </w:r>
      <w:r w:rsidRPr="00A56A33">
        <w:rPr>
          <w:rFonts w:ascii="Courier New" w:hAnsi="Courier New" w:cs="Courier New"/>
          <w:sz w:val="10"/>
          <w:szCs w:val="10"/>
        </w:rPr>
        <w:t xml:space="preserve"> </w:t>
      </w:r>
      <w:r w:rsidRPr="00A56A33">
        <w:rPr>
          <w:rFonts w:ascii="Courier New" w:hAnsi="Courier New" w:cs="Courier New"/>
          <w:sz w:val="10"/>
          <w:szCs w:val="10"/>
          <w:lang w:val="en-US"/>
        </w:rPr>
        <w:t>analysis</w:t>
      </w:r>
      <w:r w:rsidRPr="00A56A33">
        <w:rPr>
          <w:rFonts w:ascii="Courier New" w:hAnsi="Courier New" w:cs="Courier New"/>
          <w:sz w:val="10"/>
          <w:szCs w:val="10"/>
        </w:rPr>
        <w:t xml:space="preserve"> – </w:t>
      </w:r>
      <w:r w:rsidRPr="00A56A33">
        <w:rPr>
          <w:rFonts w:ascii="Courier New" w:hAnsi="Courier New" w:cs="Courier New"/>
          <w:sz w:val="10"/>
          <w:szCs w:val="10"/>
          <w:lang w:val="en-US"/>
        </w:rPr>
        <w:t>MDA</w:t>
      </w:r>
      <w:r w:rsidRPr="00A56A33">
        <w:rPr>
          <w:rFonts w:ascii="Courier New" w:hAnsi="Courier New" w:cs="Courier New"/>
          <w:sz w:val="10"/>
          <w:szCs w:val="10"/>
        </w:rPr>
        <w:t xml:space="preserve">) и позволяет в первом приближении разделить хозяйствующие субъекты на потенциальных банкротов и не банкротов.    </w:t>
      </w:r>
    </w:p>
    <w:p w:rsidR="000F0B9C" w:rsidRPr="00A56A33" w:rsidRDefault="000F0B9C" w:rsidP="00A56A33">
      <w:pPr>
        <w:pStyle w:val="20"/>
        <w:spacing w:after="0" w:line="240" w:lineRule="auto"/>
        <w:ind w:left="0" w:firstLine="113"/>
        <w:jc w:val="both"/>
        <w:rPr>
          <w:rFonts w:ascii="Courier New" w:hAnsi="Courier New" w:cs="Courier New"/>
          <w:sz w:val="10"/>
          <w:szCs w:val="10"/>
        </w:rPr>
      </w:pPr>
      <w:r w:rsidRPr="00A56A33">
        <w:rPr>
          <w:rFonts w:ascii="Courier New" w:hAnsi="Courier New" w:cs="Courier New"/>
          <w:sz w:val="10"/>
          <w:szCs w:val="10"/>
        </w:rPr>
        <w:t>При построении индекса Альтман обследовал 66 предприятий промышленности, половина из которых обанкротилась в период между 1946 и 1965 г., а половина работала успешно, и исследовал 22 аналитических коэффициента, которые могли быть полезны для прогнозирования возможного банкротства. Из этих показателей он отобрал пять наиболее значительных для прогноза и построил многофакторное регрессивное управление. Таким образом, индекс Альтмана представляет собой функцию от некоторых показателей, характеризующих экономический потенциал предприятия и результаты его работы за истекший период. В общем виде индекс кредитоспособности (</w:t>
      </w:r>
      <w:r w:rsidRPr="00A56A33">
        <w:rPr>
          <w:rFonts w:ascii="Courier New" w:hAnsi="Courier New" w:cs="Courier New"/>
          <w:sz w:val="10"/>
          <w:szCs w:val="10"/>
          <w:lang w:val="en-US"/>
        </w:rPr>
        <w:t>Z</w:t>
      </w:r>
      <w:r w:rsidRPr="00A56A33">
        <w:rPr>
          <w:rFonts w:ascii="Courier New" w:hAnsi="Courier New" w:cs="Courier New"/>
          <w:sz w:val="10"/>
          <w:szCs w:val="10"/>
        </w:rPr>
        <w:t xml:space="preserve">) имеет вид: </w:t>
      </w:r>
    </w:p>
    <w:p w:rsidR="000F0B9C" w:rsidRPr="00A56A33" w:rsidRDefault="000F0B9C" w:rsidP="00A56A33">
      <w:pPr>
        <w:pStyle w:val="20"/>
        <w:spacing w:after="0" w:line="240" w:lineRule="auto"/>
        <w:ind w:left="0" w:firstLine="113"/>
        <w:jc w:val="both"/>
        <w:rPr>
          <w:rFonts w:ascii="Courier New" w:hAnsi="Courier New" w:cs="Courier New"/>
          <w:sz w:val="10"/>
          <w:szCs w:val="10"/>
        </w:rPr>
      </w:pPr>
      <w:r w:rsidRPr="00A56A33">
        <w:rPr>
          <w:rFonts w:ascii="Courier New" w:hAnsi="Courier New" w:cs="Courier New"/>
          <w:b/>
          <w:sz w:val="10"/>
          <w:szCs w:val="10"/>
          <w:lang w:val="en-US"/>
        </w:rPr>
        <w:t>Z</w:t>
      </w:r>
      <w:r w:rsidRPr="00A56A33">
        <w:rPr>
          <w:rFonts w:ascii="Courier New" w:hAnsi="Courier New" w:cs="Courier New"/>
          <w:b/>
          <w:sz w:val="10"/>
          <w:szCs w:val="10"/>
        </w:rPr>
        <w:t xml:space="preserve"> = 3,3 * </w:t>
      </w:r>
      <w:r w:rsidRPr="00A56A33">
        <w:rPr>
          <w:rFonts w:ascii="Courier New" w:hAnsi="Courier New" w:cs="Courier New"/>
          <w:b/>
          <w:sz w:val="10"/>
          <w:szCs w:val="10"/>
          <w:lang w:val="en-US"/>
        </w:rPr>
        <w:t>K</w:t>
      </w:r>
      <w:r w:rsidRPr="00A56A33">
        <w:rPr>
          <w:rFonts w:ascii="Courier New" w:hAnsi="Courier New" w:cs="Courier New"/>
          <w:b/>
          <w:sz w:val="10"/>
          <w:szCs w:val="10"/>
          <w:vertAlign w:val="subscript"/>
        </w:rPr>
        <w:t xml:space="preserve">1 </w:t>
      </w:r>
      <w:r w:rsidRPr="00A56A33">
        <w:rPr>
          <w:rFonts w:ascii="Courier New" w:hAnsi="Courier New" w:cs="Courier New"/>
          <w:b/>
          <w:sz w:val="10"/>
          <w:szCs w:val="10"/>
        </w:rPr>
        <w:t xml:space="preserve">+ 1,0 * </w:t>
      </w:r>
      <w:smartTag w:uri="urn:schemas-microsoft-com:office:smarttags" w:element="place">
        <w:r w:rsidRPr="00A56A33">
          <w:rPr>
            <w:rFonts w:ascii="Courier New" w:hAnsi="Courier New" w:cs="Courier New"/>
            <w:b/>
            <w:sz w:val="10"/>
            <w:szCs w:val="10"/>
            <w:lang w:val="en-US"/>
          </w:rPr>
          <w:t>K</w:t>
        </w:r>
        <w:r w:rsidRPr="00A56A33">
          <w:rPr>
            <w:rFonts w:ascii="Courier New" w:hAnsi="Courier New" w:cs="Courier New"/>
            <w:b/>
            <w:sz w:val="10"/>
            <w:szCs w:val="10"/>
            <w:vertAlign w:val="subscript"/>
          </w:rPr>
          <w:t>2</w:t>
        </w:r>
      </w:smartTag>
      <w:r w:rsidRPr="00A56A33">
        <w:rPr>
          <w:rFonts w:ascii="Courier New" w:hAnsi="Courier New" w:cs="Courier New"/>
          <w:b/>
          <w:sz w:val="10"/>
          <w:szCs w:val="10"/>
          <w:vertAlign w:val="subscript"/>
        </w:rPr>
        <w:t xml:space="preserve"> </w:t>
      </w:r>
      <w:r w:rsidRPr="00A56A33">
        <w:rPr>
          <w:rFonts w:ascii="Courier New" w:hAnsi="Courier New" w:cs="Courier New"/>
          <w:b/>
          <w:sz w:val="10"/>
          <w:szCs w:val="10"/>
        </w:rPr>
        <w:t xml:space="preserve"> + 0,6 * </w:t>
      </w:r>
      <w:r w:rsidRPr="00A56A33">
        <w:rPr>
          <w:rFonts w:ascii="Courier New" w:hAnsi="Courier New" w:cs="Courier New"/>
          <w:b/>
          <w:sz w:val="10"/>
          <w:szCs w:val="10"/>
          <w:lang w:val="en-US"/>
        </w:rPr>
        <w:t>K</w:t>
      </w:r>
      <w:r w:rsidRPr="00A56A33">
        <w:rPr>
          <w:rFonts w:ascii="Courier New" w:hAnsi="Courier New" w:cs="Courier New"/>
          <w:b/>
          <w:sz w:val="10"/>
          <w:szCs w:val="10"/>
          <w:vertAlign w:val="subscript"/>
        </w:rPr>
        <w:t xml:space="preserve">3 </w:t>
      </w:r>
      <w:r w:rsidRPr="00A56A33">
        <w:rPr>
          <w:rFonts w:ascii="Courier New" w:hAnsi="Courier New" w:cs="Courier New"/>
          <w:b/>
          <w:sz w:val="10"/>
          <w:szCs w:val="10"/>
        </w:rPr>
        <w:t xml:space="preserve">+ 1,4 * </w:t>
      </w:r>
      <w:r w:rsidRPr="00A56A33">
        <w:rPr>
          <w:rFonts w:ascii="Courier New" w:hAnsi="Courier New" w:cs="Courier New"/>
          <w:b/>
          <w:sz w:val="10"/>
          <w:szCs w:val="10"/>
          <w:lang w:val="en-US"/>
        </w:rPr>
        <w:t>K</w:t>
      </w:r>
      <w:r w:rsidRPr="00A56A33">
        <w:rPr>
          <w:rFonts w:ascii="Courier New" w:hAnsi="Courier New" w:cs="Courier New"/>
          <w:b/>
          <w:sz w:val="10"/>
          <w:szCs w:val="10"/>
          <w:vertAlign w:val="subscript"/>
        </w:rPr>
        <w:t xml:space="preserve">4 </w:t>
      </w:r>
      <w:r w:rsidRPr="00A56A33">
        <w:rPr>
          <w:rFonts w:ascii="Courier New" w:hAnsi="Courier New" w:cs="Courier New"/>
          <w:b/>
          <w:sz w:val="10"/>
          <w:szCs w:val="10"/>
        </w:rPr>
        <w:t xml:space="preserve">+ 1,2 * </w:t>
      </w:r>
      <w:r w:rsidRPr="00A56A33">
        <w:rPr>
          <w:rFonts w:ascii="Courier New" w:hAnsi="Courier New" w:cs="Courier New"/>
          <w:b/>
          <w:sz w:val="10"/>
          <w:szCs w:val="10"/>
          <w:lang w:val="en-US"/>
        </w:rPr>
        <w:t>K</w:t>
      </w:r>
      <w:r w:rsidRPr="00A56A33">
        <w:rPr>
          <w:rFonts w:ascii="Courier New" w:hAnsi="Courier New" w:cs="Courier New"/>
          <w:b/>
          <w:sz w:val="10"/>
          <w:szCs w:val="10"/>
          <w:vertAlign w:val="subscript"/>
        </w:rPr>
        <w:t>5</w:t>
      </w:r>
      <w:r w:rsidRPr="00A56A33">
        <w:rPr>
          <w:rFonts w:ascii="Courier New" w:hAnsi="Courier New" w:cs="Courier New"/>
          <w:sz w:val="10"/>
          <w:szCs w:val="10"/>
        </w:rPr>
        <w:t xml:space="preserve">, </w:t>
      </w:r>
    </w:p>
    <w:p w:rsidR="000F0B9C" w:rsidRPr="00A56A33" w:rsidRDefault="000F0B9C" w:rsidP="00A56A33">
      <w:pPr>
        <w:pStyle w:val="20"/>
        <w:spacing w:after="0" w:line="240" w:lineRule="auto"/>
        <w:ind w:left="0" w:firstLine="113"/>
        <w:jc w:val="both"/>
        <w:rPr>
          <w:rFonts w:ascii="Courier New" w:hAnsi="Courier New" w:cs="Courier New"/>
          <w:sz w:val="10"/>
          <w:szCs w:val="10"/>
        </w:rPr>
      </w:pPr>
      <w:r w:rsidRPr="00A56A33">
        <w:rPr>
          <w:rFonts w:ascii="Courier New" w:hAnsi="Courier New" w:cs="Courier New"/>
          <w:sz w:val="10"/>
          <w:szCs w:val="10"/>
        </w:rPr>
        <w:t>где показатели К</w:t>
      </w:r>
      <w:r w:rsidRPr="00A56A33">
        <w:rPr>
          <w:rFonts w:ascii="Courier New" w:hAnsi="Courier New" w:cs="Courier New"/>
          <w:sz w:val="10"/>
          <w:szCs w:val="10"/>
          <w:vertAlign w:val="subscript"/>
        </w:rPr>
        <w:t>1</w:t>
      </w:r>
      <w:r w:rsidRPr="00A56A33">
        <w:rPr>
          <w:rFonts w:ascii="Courier New" w:hAnsi="Courier New" w:cs="Courier New"/>
          <w:sz w:val="10"/>
          <w:szCs w:val="10"/>
        </w:rPr>
        <w:t>, К</w:t>
      </w:r>
      <w:r w:rsidRPr="00A56A33">
        <w:rPr>
          <w:rFonts w:ascii="Courier New" w:hAnsi="Courier New" w:cs="Courier New"/>
          <w:sz w:val="10"/>
          <w:szCs w:val="10"/>
          <w:vertAlign w:val="subscript"/>
        </w:rPr>
        <w:t>2</w:t>
      </w:r>
      <w:r w:rsidRPr="00A56A33">
        <w:rPr>
          <w:rFonts w:ascii="Courier New" w:hAnsi="Courier New" w:cs="Courier New"/>
          <w:sz w:val="10"/>
          <w:szCs w:val="10"/>
        </w:rPr>
        <w:t>, К</w:t>
      </w:r>
      <w:r w:rsidRPr="00A56A33">
        <w:rPr>
          <w:rFonts w:ascii="Courier New" w:hAnsi="Courier New" w:cs="Courier New"/>
          <w:sz w:val="10"/>
          <w:szCs w:val="10"/>
          <w:vertAlign w:val="subscript"/>
        </w:rPr>
        <w:t>3</w:t>
      </w:r>
      <w:r w:rsidRPr="00A56A33">
        <w:rPr>
          <w:rFonts w:ascii="Courier New" w:hAnsi="Courier New" w:cs="Courier New"/>
          <w:sz w:val="10"/>
          <w:szCs w:val="10"/>
        </w:rPr>
        <w:t>, К</w:t>
      </w:r>
      <w:r w:rsidRPr="00A56A33">
        <w:rPr>
          <w:rFonts w:ascii="Courier New" w:hAnsi="Courier New" w:cs="Courier New"/>
          <w:sz w:val="10"/>
          <w:szCs w:val="10"/>
          <w:vertAlign w:val="subscript"/>
        </w:rPr>
        <w:t>4</w:t>
      </w:r>
      <w:r w:rsidRPr="00A56A33">
        <w:rPr>
          <w:rFonts w:ascii="Courier New" w:hAnsi="Courier New" w:cs="Courier New"/>
          <w:sz w:val="10"/>
          <w:szCs w:val="10"/>
        </w:rPr>
        <w:t>, К</w:t>
      </w:r>
      <w:r w:rsidRPr="00A56A33">
        <w:rPr>
          <w:rFonts w:ascii="Courier New" w:hAnsi="Courier New" w:cs="Courier New"/>
          <w:sz w:val="10"/>
          <w:szCs w:val="10"/>
          <w:vertAlign w:val="subscript"/>
        </w:rPr>
        <w:t>5</w:t>
      </w:r>
      <w:r w:rsidRPr="00A56A33">
        <w:rPr>
          <w:rFonts w:ascii="Courier New" w:hAnsi="Courier New" w:cs="Courier New"/>
          <w:sz w:val="10"/>
          <w:szCs w:val="10"/>
        </w:rPr>
        <w:t xml:space="preserve"> рассчитываются по следующим алгоритмам:</w:t>
      </w:r>
    </w:p>
    <w:p w:rsidR="000F0B9C" w:rsidRPr="00A56A33" w:rsidRDefault="000F0B9C" w:rsidP="00A56A33">
      <w:pPr>
        <w:pStyle w:val="20"/>
        <w:spacing w:after="0" w:line="240" w:lineRule="auto"/>
        <w:ind w:left="0" w:firstLine="113"/>
        <w:jc w:val="both"/>
        <w:rPr>
          <w:rFonts w:ascii="Courier New" w:hAnsi="Courier New" w:cs="Courier New"/>
          <w:b/>
          <w:sz w:val="10"/>
          <w:szCs w:val="10"/>
        </w:rPr>
      </w:pPr>
      <w:r w:rsidRPr="00A56A33">
        <w:rPr>
          <w:rFonts w:ascii="Courier New" w:hAnsi="Courier New" w:cs="Courier New"/>
          <w:b/>
          <w:sz w:val="10"/>
          <w:szCs w:val="10"/>
        </w:rPr>
        <w:t>К</w:t>
      </w:r>
      <w:r w:rsidRPr="00A56A33">
        <w:rPr>
          <w:rFonts w:ascii="Courier New" w:hAnsi="Courier New" w:cs="Courier New"/>
          <w:b/>
          <w:sz w:val="10"/>
          <w:szCs w:val="10"/>
          <w:vertAlign w:val="subscript"/>
        </w:rPr>
        <w:t xml:space="preserve">1 </w:t>
      </w:r>
      <w:r w:rsidRPr="00A56A33">
        <w:rPr>
          <w:rFonts w:ascii="Courier New" w:hAnsi="Courier New" w:cs="Courier New"/>
          <w:b/>
          <w:sz w:val="10"/>
          <w:szCs w:val="10"/>
        </w:rPr>
        <w:t>= Прибыль до выплаты %, налогов / Всего активов</w:t>
      </w:r>
    </w:p>
    <w:p w:rsidR="000F0B9C" w:rsidRPr="00A56A33" w:rsidRDefault="000F0B9C" w:rsidP="00A56A33">
      <w:pPr>
        <w:pStyle w:val="20"/>
        <w:spacing w:after="0" w:line="240" w:lineRule="auto"/>
        <w:ind w:left="0" w:firstLine="113"/>
        <w:jc w:val="both"/>
        <w:rPr>
          <w:rFonts w:ascii="Courier New" w:hAnsi="Courier New" w:cs="Courier New"/>
          <w:b/>
          <w:sz w:val="10"/>
          <w:szCs w:val="10"/>
        </w:rPr>
      </w:pPr>
      <w:r w:rsidRPr="00A56A33">
        <w:rPr>
          <w:rFonts w:ascii="Courier New" w:hAnsi="Courier New" w:cs="Courier New"/>
          <w:b/>
          <w:sz w:val="10"/>
          <w:szCs w:val="10"/>
        </w:rPr>
        <w:t>К</w:t>
      </w:r>
      <w:r w:rsidRPr="00A56A33">
        <w:rPr>
          <w:rFonts w:ascii="Courier New" w:hAnsi="Courier New" w:cs="Courier New"/>
          <w:b/>
          <w:sz w:val="10"/>
          <w:szCs w:val="10"/>
          <w:vertAlign w:val="subscript"/>
        </w:rPr>
        <w:t xml:space="preserve">1  </w:t>
      </w:r>
      <w:r w:rsidRPr="00A56A33">
        <w:rPr>
          <w:rFonts w:ascii="Courier New" w:hAnsi="Courier New" w:cs="Courier New"/>
          <w:b/>
          <w:sz w:val="10"/>
          <w:szCs w:val="10"/>
        </w:rPr>
        <w:t>= 42 / 69,8  = 0,6</w:t>
      </w:r>
    </w:p>
    <w:p w:rsidR="000F0B9C" w:rsidRPr="00A56A33" w:rsidRDefault="000F0B9C" w:rsidP="00A56A33">
      <w:pPr>
        <w:pStyle w:val="20"/>
        <w:spacing w:after="0" w:line="240" w:lineRule="auto"/>
        <w:ind w:left="0" w:firstLine="113"/>
        <w:jc w:val="both"/>
        <w:rPr>
          <w:rFonts w:ascii="Courier New" w:hAnsi="Courier New" w:cs="Courier New"/>
          <w:b/>
          <w:sz w:val="10"/>
          <w:szCs w:val="10"/>
        </w:rPr>
      </w:pPr>
      <w:r w:rsidRPr="00A56A33">
        <w:rPr>
          <w:rFonts w:ascii="Courier New" w:hAnsi="Courier New" w:cs="Courier New"/>
          <w:b/>
          <w:sz w:val="10"/>
          <w:szCs w:val="10"/>
        </w:rPr>
        <w:t>К</w:t>
      </w:r>
      <w:r w:rsidRPr="00A56A33">
        <w:rPr>
          <w:rFonts w:ascii="Courier New" w:hAnsi="Courier New" w:cs="Courier New"/>
          <w:b/>
          <w:sz w:val="10"/>
          <w:szCs w:val="10"/>
          <w:vertAlign w:val="subscript"/>
        </w:rPr>
        <w:t xml:space="preserve">2 </w:t>
      </w:r>
      <w:r w:rsidRPr="00A56A33">
        <w:rPr>
          <w:rFonts w:ascii="Courier New" w:hAnsi="Courier New" w:cs="Courier New"/>
          <w:b/>
          <w:sz w:val="10"/>
          <w:szCs w:val="10"/>
        </w:rPr>
        <w:t>= Выручка от реализации / Всего активов</w:t>
      </w:r>
    </w:p>
    <w:p w:rsidR="000F0B9C" w:rsidRPr="00A56A33" w:rsidRDefault="000F0B9C" w:rsidP="00A56A33">
      <w:pPr>
        <w:pStyle w:val="20"/>
        <w:spacing w:after="0" w:line="240" w:lineRule="auto"/>
        <w:ind w:left="0" w:firstLine="113"/>
        <w:jc w:val="both"/>
        <w:rPr>
          <w:rFonts w:ascii="Courier New" w:hAnsi="Courier New" w:cs="Courier New"/>
          <w:b/>
          <w:sz w:val="10"/>
          <w:szCs w:val="10"/>
        </w:rPr>
      </w:pPr>
      <w:r w:rsidRPr="00A56A33">
        <w:rPr>
          <w:rFonts w:ascii="Courier New" w:hAnsi="Courier New" w:cs="Courier New"/>
          <w:b/>
          <w:sz w:val="10"/>
          <w:szCs w:val="10"/>
        </w:rPr>
        <w:t>К</w:t>
      </w:r>
      <w:r w:rsidRPr="00A56A33">
        <w:rPr>
          <w:rFonts w:ascii="Courier New" w:hAnsi="Courier New" w:cs="Courier New"/>
          <w:b/>
          <w:sz w:val="10"/>
          <w:szCs w:val="10"/>
          <w:vertAlign w:val="subscript"/>
        </w:rPr>
        <w:t xml:space="preserve">2  </w:t>
      </w:r>
      <w:r w:rsidRPr="00A56A33">
        <w:rPr>
          <w:rFonts w:ascii="Courier New" w:hAnsi="Courier New" w:cs="Courier New"/>
          <w:b/>
          <w:sz w:val="10"/>
          <w:szCs w:val="10"/>
        </w:rPr>
        <w:t>= 470,8  / 69,8 = 6,74</w:t>
      </w:r>
    </w:p>
    <w:p w:rsidR="000F0B9C" w:rsidRPr="00A56A33" w:rsidRDefault="000F0B9C" w:rsidP="00A56A33">
      <w:pPr>
        <w:pStyle w:val="20"/>
        <w:spacing w:after="0" w:line="240" w:lineRule="auto"/>
        <w:ind w:left="0" w:firstLine="113"/>
        <w:jc w:val="both"/>
        <w:rPr>
          <w:rFonts w:ascii="Courier New" w:hAnsi="Courier New" w:cs="Courier New"/>
          <w:b/>
          <w:sz w:val="10"/>
          <w:szCs w:val="10"/>
        </w:rPr>
      </w:pPr>
      <w:r w:rsidRPr="00A56A33">
        <w:rPr>
          <w:rFonts w:ascii="Courier New" w:hAnsi="Courier New" w:cs="Courier New"/>
          <w:b/>
          <w:sz w:val="10"/>
          <w:szCs w:val="10"/>
        </w:rPr>
        <w:t>К</w:t>
      </w:r>
      <w:r w:rsidRPr="00A56A33">
        <w:rPr>
          <w:rFonts w:ascii="Courier New" w:hAnsi="Courier New" w:cs="Courier New"/>
          <w:b/>
          <w:sz w:val="10"/>
          <w:szCs w:val="10"/>
          <w:vertAlign w:val="subscript"/>
        </w:rPr>
        <w:t xml:space="preserve">3 </w:t>
      </w:r>
      <w:r w:rsidRPr="00A56A33">
        <w:rPr>
          <w:rFonts w:ascii="Courier New" w:hAnsi="Courier New" w:cs="Courier New"/>
          <w:b/>
          <w:sz w:val="10"/>
          <w:szCs w:val="10"/>
        </w:rPr>
        <w:t>= Собственный капитал / Привлеченный капитал</w:t>
      </w:r>
    </w:p>
    <w:p w:rsidR="000F0B9C" w:rsidRPr="00D3231B" w:rsidRDefault="000F0B9C" w:rsidP="00D3231B">
      <w:pPr>
        <w:pStyle w:val="20"/>
        <w:spacing w:after="0" w:line="240" w:lineRule="auto"/>
        <w:ind w:left="0" w:firstLine="113"/>
        <w:jc w:val="both"/>
        <w:rPr>
          <w:rFonts w:ascii="Courier New" w:hAnsi="Courier New" w:cs="Courier New"/>
          <w:b/>
          <w:sz w:val="10"/>
          <w:szCs w:val="10"/>
        </w:rPr>
      </w:pPr>
      <w:r w:rsidRPr="00A56A33">
        <w:rPr>
          <w:rFonts w:ascii="Courier New" w:hAnsi="Courier New" w:cs="Courier New"/>
          <w:b/>
          <w:sz w:val="10"/>
          <w:szCs w:val="10"/>
        </w:rPr>
        <w:t>К</w:t>
      </w:r>
      <w:r w:rsidRPr="00A56A33">
        <w:rPr>
          <w:rFonts w:ascii="Courier New" w:hAnsi="Courier New" w:cs="Courier New"/>
          <w:b/>
          <w:sz w:val="10"/>
          <w:szCs w:val="10"/>
          <w:vertAlign w:val="subscript"/>
        </w:rPr>
        <w:t xml:space="preserve">3  </w:t>
      </w:r>
      <w:r w:rsidRPr="00A56A33">
        <w:rPr>
          <w:rFonts w:ascii="Courier New" w:hAnsi="Courier New" w:cs="Courier New"/>
          <w:b/>
          <w:sz w:val="10"/>
          <w:szCs w:val="10"/>
        </w:rPr>
        <w:t>= 56,8 / 13,7 = 4,15</w:t>
      </w:r>
    </w:p>
    <w:p w:rsidR="000F0B9C" w:rsidRPr="00A56A33" w:rsidRDefault="000F0B9C" w:rsidP="00A56A33">
      <w:pPr>
        <w:pStyle w:val="20"/>
        <w:spacing w:after="0" w:line="240" w:lineRule="auto"/>
        <w:ind w:left="0" w:firstLine="113"/>
        <w:jc w:val="both"/>
        <w:rPr>
          <w:rFonts w:ascii="Courier New" w:hAnsi="Courier New" w:cs="Courier New"/>
          <w:b/>
          <w:sz w:val="10"/>
          <w:szCs w:val="10"/>
        </w:rPr>
      </w:pPr>
      <w:r w:rsidRPr="00A56A33">
        <w:rPr>
          <w:rFonts w:ascii="Courier New" w:hAnsi="Courier New" w:cs="Courier New"/>
          <w:b/>
          <w:sz w:val="10"/>
          <w:szCs w:val="10"/>
        </w:rPr>
        <w:t>К</w:t>
      </w:r>
      <w:r w:rsidRPr="00A56A33">
        <w:rPr>
          <w:rFonts w:ascii="Courier New" w:hAnsi="Courier New" w:cs="Courier New"/>
          <w:b/>
          <w:sz w:val="10"/>
          <w:szCs w:val="10"/>
          <w:vertAlign w:val="subscript"/>
        </w:rPr>
        <w:t xml:space="preserve">4 </w:t>
      </w:r>
      <w:r w:rsidRPr="00A56A33">
        <w:rPr>
          <w:rFonts w:ascii="Courier New" w:hAnsi="Courier New" w:cs="Courier New"/>
          <w:b/>
          <w:sz w:val="10"/>
          <w:szCs w:val="10"/>
        </w:rPr>
        <w:t>= Реинвестированная прибыль / Всего активов</w:t>
      </w:r>
    </w:p>
    <w:p w:rsidR="000F0B9C" w:rsidRPr="00A56A33" w:rsidRDefault="000F0B9C" w:rsidP="00A56A33">
      <w:pPr>
        <w:pStyle w:val="20"/>
        <w:spacing w:after="0" w:line="240" w:lineRule="auto"/>
        <w:ind w:left="0" w:firstLine="113"/>
        <w:jc w:val="both"/>
        <w:rPr>
          <w:rFonts w:ascii="Courier New" w:hAnsi="Courier New" w:cs="Courier New"/>
          <w:b/>
          <w:sz w:val="10"/>
          <w:szCs w:val="10"/>
        </w:rPr>
      </w:pPr>
      <w:r w:rsidRPr="00A56A33">
        <w:rPr>
          <w:rFonts w:ascii="Courier New" w:hAnsi="Courier New" w:cs="Courier New"/>
          <w:b/>
          <w:sz w:val="10"/>
          <w:szCs w:val="10"/>
        </w:rPr>
        <w:t>К</w:t>
      </w:r>
      <w:r w:rsidRPr="00A56A33">
        <w:rPr>
          <w:rFonts w:ascii="Courier New" w:hAnsi="Courier New" w:cs="Courier New"/>
          <w:b/>
          <w:sz w:val="10"/>
          <w:szCs w:val="10"/>
          <w:vertAlign w:val="subscript"/>
        </w:rPr>
        <w:t xml:space="preserve">4  </w:t>
      </w:r>
      <w:r w:rsidRPr="00A56A33">
        <w:rPr>
          <w:rFonts w:ascii="Courier New" w:hAnsi="Courier New" w:cs="Courier New"/>
          <w:b/>
          <w:sz w:val="10"/>
          <w:szCs w:val="10"/>
        </w:rPr>
        <w:t>= 25,2 / 69,8 = 0,36</w:t>
      </w:r>
    </w:p>
    <w:p w:rsidR="000F0B9C" w:rsidRPr="00A56A33" w:rsidRDefault="000F0B9C" w:rsidP="00A56A33">
      <w:pPr>
        <w:pStyle w:val="20"/>
        <w:spacing w:after="0" w:line="240" w:lineRule="auto"/>
        <w:ind w:left="0" w:firstLine="113"/>
        <w:jc w:val="both"/>
        <w:rPr>
          <w:rFonts w:ascii="Courier New" w:hAnsi="Courier New" w:cs="Courier New"/>
          <w:b/>
          <w:sz w:val="10"/>
          <w:szCs w:val="10"/>
        </w:rPr>
      </w:pPr>
      <w:r w:rsidRPr="00A56A33">
        <w:rPr>
          <w:rFonts w:ascii="Courier New" w:hAnsi="Courier New" w:cs="Courier New"/>
          <w:b/>
          <w:sz w:val="10"/>
          <w:szCs w:val="10"/>
        </w:rPr>
        <w:t>К</w:t>
      </w:r>
      <w:r w:rsidRPr="00A56A33">
        <w:rPr>
          <w:rFonts w:ascii="Courier New" w:hAnsi="Courier New" w:cs="Courier New"/>
          <w:b/>
          <w:sz w:val="10"/>
          <w:szCs w:val="10"/>
          <w:vertAlign w:val="subscript"/>
        </w:rPr>
        <w:t xml:space="preserve">5 </w:t>
      </w:r>
      <w:r w:rsidRPr="00A56A33">
        <w:rPr>
          <w:rFonts w:ascii="Courier New" w:hAnsi="Courier New" w:cs="Courier New"/>
          <w:b/>
          <w:sz w:val="10"/>
          <w:szCs w:val="10"/>
        </w:rPr>
        <w:t>= СОС / Всего активов</w:t>
      </w:r>
    </w:p>
    <w:p w:rsidR="000F0B9C" w:rsidRPr="00D3231B" w:rsidRDefault="000F0B9C" w:rsidP="00D3231B">
      <w:pPr>
        <w:pStyle w:val="20"/>
        <w:spacing w:after="0" w:line="240" w:lineRule="auto"/>
        <w:ind w:left="0" w:firstLine="113"/>
        <w:jc w:val="both"/>
        <w:rPr>
          <w:rFonts w:ascii="Courier New" w:hAnsi="Courier New" w:cs="Courier New"/>
          <w:b/>
          <w:sz w:val="10"/>
          <w:szCs w:val="10"/>
        </w:rPr>
      </w:pPr>
      <w:r w:rsidRPr="00A56A33">
        <w:rPr>
          <w:rFonts w:ascii="Courier New" w:hAnsi="Courier New" w:cs="Courier New"/>
          <w:b/>
          <w:sz w:val="10"/>
          <w:szCs w:val="10"/>
        </w:rPr>
        <w:t>К</w:t>
      </w:r>
      <w:r w:rsidRPr="00A56A33">
        <w:rPr>
          <w:rFonts w:ascii="Courier New" w:hAnsi="Courier New" w:cs="Courier New"/>
          <w:b/>
          <w:sz w:val="10"/>
          <w:szCs w:val="10"/>
          <w:vertAlign w:val="subscript"/>
        </w:rPr>
        <w:t xml:space="preserve">5  </w:t>
      </w:r>
      <w:r w:rsidRPr="00A56A33">
        <w:rPr>
          <w:rFonts w:ascii="Courier New" w:hAnsi="Courier New" w:cs="Courier New"/>
          <w:b/>
          <w:sz w:val="10"/>
          <w:szCs w:val="10"/>
        </w:rPr>
        <w:t>= 65,4 / 69,8  = 0,94</w:t>
      </w:r>
    </w:p>
    <w:p w:rsidR="000F0B9C" w:rsidRPr="00A56A33" w:rsidRDefault="000F0B9C" w:rsidP="00A56A33">
      <w:pPr>
        <w:pStyle w:val="20"/>
        <w:spacing w:after="0" w:line="240" w:lineRule="auto"/>
        <w:ind w:left="0" w:firstLine="113"/>
        <w:jc w:val="both"/>
        <w:rPr>
          <w:rFonts w:ascii="Courier New" w:hAnsi="Courier New" w:cs="Courier New"/>
          <w:b/>
          <w:sz w:val="10"/>
          <w:szCs w:val="10"/>
        </w:rPr>
      </w:pPr>
      <w:r w:rsidRPr="00A56A33">
        <w:rPr>
          <w:rFonts w:ascii="Courier New" w:hAnsi="Courier New" w:cs="Courier New"/>
          <w:b/>
          <w:sz w:val="10"/>
          <w:szCs w:val="10"/>
          <w:lang w:val="en-US"/>
        </w:rPr>
        <w:t>Z</w:t>
      </w:r>
      <w:r w:rsidRPr="00A56A33">
        <w:rPr>
          <w:rFonts w:ascii="Courier New" w:hAnsi="Courier New" w:cs="Courier New"/>
          <w:b/>
          <w:sz w:val="10"/>
          <w:szCs w:val="10"/>
        </w:rPr>
        <w:t xml:space="preserve"> </w:t>
      </w:r>
      <w:r w:rsidRPr="00A56A33">
        <w:rPr>
          <w:rFonts w:ascii="Courier New" w:hAnsi="Courier New" w:cs="Courier New"/>
          <w:b/>
          <w:sz w:val="10"/>
          <w:szCs w:val="10"/>
          <w:vertAlign w:val="subscript"/>
        </w:rPr>
        <w:t xml:space="preserve"> </w:t>
      </w:r>
      <w:r w:rsidRPr="00A56A33">
        <w:rPr>
          <w:rFonts w:ascii="Courier New" w:hAnsi="Courier New" w:cs="Courier New"/>
          <w:b/>
          <w:sz w:val="10"/>
          <w:szCs w:val="10"/>
        </w:rPr>
        <w:t>= 3,3*0,6 + 1,0*6,74 + 0,6*4,15 + 1,4*0,36 + 1,2*0,94 = =12,842</w:t>
      </w:r>
    </w:p>
    <w:p w:rsidR="000F0B9C" w:rsidRPr="00A56A33" w:rsidRDefault="000F0B9C" w:rsidP="00A56A33">
      <w:pPr>
        <w:pStyle w:val="20"/>
        <w:spacing w:after="0" w:line="240" w:lineRule="auto"/>
        <w:ind w:left="0" w:firstLine="113"/>
        <w:jc w:val="both"/>
        <w:rPr>
          <w:rFonts w:ascii="Courier New" w:hAnsi="Courier New" w:cs="Courier New"/>
          <w:sz w:val="10"/>
          <w:szCs w:val="10"/>
        </w:rPr>
      </w:pPr>
      <w:r w:rsidRPr="00A56A33">
        <w:rPr>
          <w:rFonts w:ascii="Courier New" w:hAnsi="Courier New" w:cs="Courier New"/>
          <w:sz w:val="10"/>
          <w:szCs w:val="10"/>
        </w:rPr>
        <w:t xml:space="preserve">Критическое значение индекса </w:t>
      </w:r>
      <w:r w:rsidRPr="00A56A33">
        <w:rPr>
          <w:rFonts w:ascii="Courier New" w:hAnsi="Courier New" w:cs="Courier New"/>
          <w:sz w:val="10"/>
          <w:szCs w:val="10"/>
          <w:lang w:val="en-US"/>
        </w:rPr>
        <w:t>Z</w:t>
      </w:r>
      <w:r w:rsidRPr="00A56A33">
        <w:rPr>
          <w:rFonts w:ascii="Courier New" w:hAnsi="Courier New" w:cs="Courier New"/>
          <w:sz w:val="10"/>
          <w:szCs w:val="10"/>
        </w:rPr>
        <w:t xml:space="preserve"> рассчитывалось Альтманом по данным статистической выборки и составило 2,675. С этой величиной сопоставляется расчетное значение индекса кредитоспособности для конкретного предприятия. Это позволяет провести границу между предприятиями и высказать суждение о возможном в обозримом будущем (2-3 года) банкротстве одних (</w:t>
      </w:r>
      <w:r w:rsidRPr="00A56A33">
        <w:rPr>
          <w:rFonts w:ascii="Courier New" w:hAnsi="Courier New" w:cs="Courier New"/>
          <w:sz w:val="10"/>
          <w:szCs w:val="10"/>
          <w:lang w:val="en-US"/>
        </w:rPr>
        <w:t>Z</w:t>
      </w:r>
      <w:r w:rsidRPr="00A56A33">
        <w:rPr>
          <w:rFonts w:ascii="Courier New" w:hAnsi="Courier New" w:cs="Courier New"/>
          <w:sz w:val="10"/>
          <w:szCs w:val="10"/>
        </w:rPr>
        <w:t xml:space="preserve"> </w:t>
      </w:r>
      <w:r w:rsidRPr="00A56A33">
        <w:rPr>
          <w:rFonts w:ascii="Courier New" w:hAnsi="Courier New" w:cs="Courier New"/>
          <w:sz w:val="10"/>
          <w:szCs w:val="10"/>
          <w:lang w:val="en-US"/>
        </w:rPr>
        <w:sym w:font="Symbol" w:char="F03C"/>
      </w:r>
      <w:r w:rsidRPr="00A56A33">
        <w:rPr>
          <w:rFonts w:ascii="Courier New" w:hAnsi="Courier New" w:cs="Courier New"/>
          <w:sz w:val="10"/>
          <w:szCs w:val="10"/>
        </w:rPr>
        <w:t xml:space="preserve"> 2,675) и достаточно устойчивом финансовом положении других (</w:t>
      </w:r>
      <w:r w:rsidRPr="00A56A33">
        <w:rPr>
          <w:rFonts w:ascii="Courier New" w:hAnsi="Courier New" w:cs="Courier New"/>
          <w:sz w:val="10"/>
          <w:szCs w:val="10"/>
          <w:lang w:val="en-US"/>
        </w:rPr>
        <w:t>Z</w:t>
      </w:r>
      <w:r w:rsidRPr="00A56A33">
        <w:rPr>
          <w:rFonts w:ascii="Courier New" w:hAnsi="Courier New" w:cs="Courier New"/>
          <w:sz w:val="10"/>
          <w:szCs w:val="10"/>
        </w:rPr>
        <w:t xml:space="preserve"> </w:t>
      </w:r>
      <w:r w:rsidRPr="00A56A33">
        <w:rPr>
          <w:rFonts w:ascii="Courier New" w:hAnsi="Courier New" w:cs="Courier New"/>
          <w:sz w:val="10"/>
          <w:szCs w:val="10"/>
          <w:lang w:val="en-US"/>
        </w:rPr>
        <w:sym w:font="Symbol" w:char="F03E"/>
      </w:r>
      <w:r w:rsidRPr="00A56A33">
        <w:rPr>
          <w:rFonts w:ascii="Courier New" w:hAnsi="Courier New" w:cs="Courier New"/>
          <w:sz w:val="10"/>
          <w:szCs w:val="10"/>
        </w:rPr>
        <w:t xml:space="preserve"> 2,675).  </w:t>
      </w:r>
    </w:p>
    <w:p w:rsidR="000F0B9C" w:rsidRPr="00A56A33" w:rsidRDefault="000F0B9C" w:rsidP="00A56A33">
      <w:pPr>
        <w:pStyle w:val="20"/>
        <w:spacing w:after="0" w:line="240" w:lineRule="auto"/>
        <w:ind w:left="0" w:firstLine="113"/>
        <w:jc w:val="both"/>
        <w:rPr>
          <w:rFonts w:ascii="Courier New" w:hAnsi="Courier New" w:cs="Courier New"/>
          <w:sz w:val="10"/>
          <w:szCs w:val="10"/>
        </w:rPr>
      </w:pPr>
      <w:r w:rsidRPr="00A56A33">
        <w:rPr>
          <w:rFonts w:ascii="Courier New" w:hAnsi="Courier New" w:cs="Courier New"/>
          <w:sz w:val="10"/>
          <w:szCs w:val="10"/>
        </w:rPr>
        <w:t>Известны и другие подобные критерии, в частности, британские ученные Тафлер и Тишоу предложили в 1977г. четырехфакторную прогнозную модель.</w:t>
      </w:r>
    </w:p>
    <w:p w:rsidR="000F0B9C" w:rsidRPr="00A56A33" w:rsidRDefault="000F0B9C" w:rsidP="00A56A33">
      <w:pPr>
        <w:pStyle w:val="20"/>
        <w:spacing w:after="0" w:line="240" w:lineRule="auto"/>
        <w:ind w:left="0" w:firstLine="113"/>
        <w:jc w:val="both"/>
        <w:rPr>
          <w:rFonts w:ascii="Courier New" w:hAnsi="Courier New" w:cs="Courier New"/>
          <w:sz w:val="10"/>
          <w:szCs w:val="10"/>
        </w:rPr>
      </w:pPr>
      <w:r w:rsidRPr="00A56A33">
        <w:rPr>
          <w:rFonts w:ascii="Courier New" w:hAnsi="Courier New" w:cs="Courier New"/>
          <w:sz w:val="10"/>
          <w:szCs w:val="10"/>
        </w:rPr>
        <w:t>Приведенная методика имеет один, но весьма серьезный недостаток – по существу ее можно рассматривать лишь в отношении крупных компаний, котирующих свои акции на биржах. Именно для таких компаний можно получить объективную рыночную оценку собственного капитала (показатель К</w:t>
      </w:r>
      <w:r w:rsidRPr="00A56A33">
        <w:rPr>
          <w:rFonts w:ascii="Courier New" w:hAnsi="Courier New" w:cs="Courier New"/>
          <w:sz w:val="10"/>
          <w:szCs w:val="10"/>
          <w:vertAlign w:val="subscript"/>
        </w:rPr>
        <w:t>3</w:t>
      </w:r>
      <w:r w:rsidRPr="00A56A33">
        <w:rPr>
          <w:rFonts w:ascii="Courier New" w:hAnsi="Courier New" w:cs="Courier New"/>
          <w:sz w:val="10"/>
          <w:szCs w:val="10"/>
        </w:rPr>
        <w:t>).</w:t>
      </w:r>
    </w:p>
    <w:p w:rsidR="000F0B9C" w:rsidRPr="00A56A33" w:rsidRDefault="000F0B9C" w:rsidP="00A56A33">
      <w:pPr>
        <w:pStyle w:val="20"/>
        <w:spacing w:after="0" w:line="240" w:lineRule="auto"/>
        <w:ind w:left="0" w:firstLine="113"/>
        <w:jc w:val="both"/>
        <w:rPr>
          <w:rFonts w:ascii="Courier New" w:hAnsi="Courier New" w:cs="Courier New"/>
          <w:sz w:val="10"/>
          <w:szCs w:val="10"/>
        </w:rPr>
      </w:pPr>
      <w:r w:rsidRPr="00A56A33">
        <w:rPr>
          <w:rFonts w:ascii="Courier New" w:hAnsi="Courier New" w:cs="Courier New"/>
          <w:sz w:val="10"/>
          <w:szCs w:val="10"/>
        </w:rPr>
        <w:t xml:space="preserve">Тем не менее имеется опыт расчета индекса </w:t>
      </w:r>
      <w:r w:rsidRPr="00A56A33">
        <w:rPr>
          <w:rFonts w:ascii="Courier New" w:hAnsi="Courier New" w:cs="Courier New"/>
          <w:sz w:val="10"/>
          <w:szCs w:val="10"/>
          <w:lang w:val="en-US"/>
        </w:rPr>
        <w:t>Z</w:t>
      </w:r>
      <w:r w:rsidRPr="00A56A33">
        <w:rPr>
          <w:rFonts w:ascii="Courier New" w:hAnsi="Courier New" w:cs="Courier New"/>
          <w:sz w:val="10"/>
          <w:szCs w:val="10"/>
        </w:rPr>
        <w:t xml:space="preserve"> для отчетных компаний нефтегазового комплекса.</w:t>
      </w:r>
    </w:p>
    <w:p w:rsidR="000F0B9C" w:rsidRPr="003A0A90" w:rsidRDefault="000F0B9C" w:rsidP="000F0B9C">
      <w:pPr>
        <w:shd w:val="clear" w:color="auto" w:fill="FFFFFF"/>
        <w:autoSpaceDE w:val="0"/>
        <w:autoSpaceDN w:val="0"/>
        <w:adjustRightInd w:val="0"/>
      </w:pPr>
    </w:p>
    <w:p w:rsidR="0066041C" w:rsidRPr="00777B71" w:rsidRDefault="0066041C" w:rsidP="003A0A90">
      <w:pPr>
        <w:numPr>
          <w:ilvl w:val="0"/>
          <w:numId w:val="1"/>
        </w:numPr>
        <w:shd w:val="clear" w:color="auto" w:fill="FFFFFF"/>
        <w:autoSpaceDE w:val="0"/>
        <w:autoSpaceDN w:val="0"/>
        <w:adjustRightInd w:val="0"/>
        <w:rPr>
          <w:rFonts w:ascii="Courier New" w:hAnsi="Courier New" w:cs="Courier New"/>
          <w:b/>
          <w:sz w:val="12"/>
          <w:szCs w:val="12"/>
        </w:rPr>
      </w:pPr>
      <w:r w:rsidRPr="00777B71">
        <w:rPr>
          <w:rFonts w:ascii="Courier New" w:hAnsi="Courier New" w:cs="Courier New"/>
          <w:b/>
          <w:color w:val="000000"/>
          <w:sz w:val="12"/>
          <w:szCs w:val="12"/>
        </w:rPr>
        <w:t>Система    формализации    и    реформализации    критериев    при    прогнозировани</w:t>
      </w:r>
      <w:r w:rsidR="003A0A90" w:rsidRPr="00777B71">
        <w:rPr>
          <w:rFonts w:ascii="Courier New" w:hAnsi="Courier New" w:cs="Courier New"/>
          <w:b/>
          <w:color w:val="000000"/>
          <w:sz w:val="12"/>
          <w:szCs w:val="12"/>
        </w:rPr>
        <w:t>я</w:t>
      </w:r>
      <w:r w:rsidR="003A0A90" w:rsidRPr="00777B71">
        <w:rPr>
          <w:rFonts w:ascii="Courier New" w:hAnsi="Courier New" w:cs="Courier New"/>
          <w:b/>
          <w:sz w:val="12"/>
          <w:szCs w:val="12"/>
        </w:rPr>
        <w:t xml:space="preserve"> </w:t>
      </w:r>
      <w:r w:rsidRPr="00777B71">
        <w:rPr>
          <w:rFonts w:ascii="Courier New" w:hAnsi="Courier New" w:cs="Courier New"/>
          <w:b/>
          <w:color w:val="000000"/>
          <w:sz w:val="12"/>
          <w:szCs w:val="12"/>
        </w:rPr>
        <w:t>банкротства.</w:t>
      </w:r>
    </w:p>
    <w:p w:rsidR="00F83EFF" w:rsidRPr="00777B71" w:rsidRDefault="00F83EFF" w:rsidP="00777B71">
      <w:pPr>
        <w:shd w:val="clear" w:color="auto" w:fill="FFFFFF"/>
        <w:autoSpaceDE w:val="0"/>
        <w:autoSpaceDN w:val="0"/>
        <w:adjustRightInd w:val="0"/>
        <w:ind w:firstLine="113"/>
        <w:jc w:val="both"/>
        <w:rPr>
          <w:rFonts w:ascii="Courier New" w:hAnsi="Courier New" w:cs="Courier New"/>
          <w:sz w:val="10"/>
          <w:szCs w:val="10"/>
        </w:rPr>
      </w:pPr>
      <w:r w:rsidRPr="00777B71">
        <w:rPr>
          <w:rFonts w:ascii="Courier New" w:hAnsi="Courier New" w:cs="Courier New"/>
          <w:color w:val="000000"/>
          <w:sz w:val="10"/>
          <w:szCs w:val="10"/>
        </w:rPr>
        <w:t>Расчет индекса кредитоспособности в наиболее законченном виде возможен лишь для компаний, котирующих свои акции на фондовых биржах. Кроме того, ориентация на какой-то один .критерий, даже весьма привлекательный с позиции теории, на практике не всегда оправданна. Поэтому многие крупные ауди</w:t>
      </w:r>
      <w:r w:rsidRPr="00777B71">
        <w:rPr>
          <w:rFonts w:ascii="Courier New" w:hAnsi="Courier New" w:cs="Courier New"/>
          <w:color w:val="000000"/>
          <w:sz w:val="10"/>
          <w:szCs w:val="10"/>
        </w:rPr>
        <w:softHyphen/>
        <w:t>торские фирмы и другие компании, занимающиеся аналитичес</w:t>
      </w:r>
      <w:r w:rsidRPr="00777B71">
        <w:rPr>
          <w:rFonts w:ascii="Courier New" w:hAnsi="Courier New" w:cs="Courier New"/>
          <w:color w:val="000000"/>
          <w:sz w:val="10"/>
          <w:szCs w:val="10"/>
        </w:rPr>
        <w:softHyphen/>
        <w:t>кими обзорами, прогнозированием и консультированием, испо</w:t>
      </w:r>
      <w:r w:rsidRPr="00777B71">
        <w:rPr>
          <w:rFonts w:ascii="Courier New" w:hAnsi="Courier New" w:cs="Courier New"/>
          <w:color w:val="000000"/>
          <w:sz w:val="10"/>
          <w:szCs w:val="10"/>
        </w:rPr>
        <w:softHyphen/>
        <w:t>льзуют для своих аналитических оценок системы критериев. Без</w:t>
      </w:r>
      <w:r w:rsidRPr="00777B71">
        <w:rPr>
          <w:rFonts w:ascii="Courier New" w:hAnsi="Courier New" w:cs="Courier New"/>
          <w:color w:val="000000"/>
          <w:sz w:val="10"/>
          <w:szCs w:val="10"/>
        </w:rPr>
        <w:softHyphen/>
        <w:t>условно, в этом есть и свои минусы — гораздо легче принять решение в условиях однокритериальной, чем в условиях много</w:t>
      </w:r>
      <w:r w:rsidRPr="00777B71">
        <w:rPr>
          <w:rFonts w:ascii="Courier New" w:hAnsi="Courier New" w:cs="Courier New"/>
          <w:color w:val="000000"/>
          <w:sz w:val="10"/>
          <w:szCs w:val="10"/>
        </w:rPr>
        <w:softHyphen/>
        <w:t>критериальной задачи. Вместе с тем любое прогнозное решение</w:t>
      </w:r>
    </w:p>
    <w:p w:rsidR="00F83EFF" w:rsidRPr="00777B71" w:rsidRDefault="00F83EFF" w:rsidP="00777B71">
      <w:pPr>
        <w:shd w:val="clear" w:color="auto" w:fill="FFFFFF"/>
        <w:autoSpaceDE w:val="0"/>
        <w:autoSpaceDN w:val="0"/>
        <w:adjustRightInd w:val="0"/>
        <w:ind w:firstLine="113"/>
        <w:jc w:val="both"/>
        <w:rPr>
          <w:rFonts w:ascii="Courier New" w:hAnsi="Courier New" w:cs="Courier New"/>
          <w:sz w:val="10"/>
          <w:szCs w:val="10"/>
        </w:rPr>
      </w:pPr>
      <w:r w:rsidRPr="00777B71">
        <w:rPr>
          <w:rFonts w:ascii="Courier New" w:hAnsi="Courier New" w:cs="Courier New"/>
          <w:color w:val="000000"/>
          <w:sz w:val="10"/>
          <w:szCs w:val="10"/>
        </w:rPr>
        <w:t>подобного рода независимо от числа критериев является субъек</w:t>
      </w:r>
      <w:r w:rsidRPr="00777B71">
        <w:rPr>
          <w:rFonts w:ascii="Courier New" w:hAnsi="Courier New" w:cs="Courier New"/>
          <w:color w:val="000000"/>
          <w:sz w:val="10"/>
          <w:szCs w:val="10"/>
        </w:rPr>
        <w:softHyphen/>
        <w:t>тивным, а рассчитанные значения критериев носят скорее харак</w:t>
      </w:r>
      <w:r w:rsidRPr="00777B71">
        <w:rPr>
          <w:rFonts w:ascii="Courier New" w:hAnsi="Courier New" w:cs="Courier New"/>
          <w:color w:val="000000"/>
          <w:sz w:val="10"/>
          <w:szCs w:val="10"/>
        </w:rPr>
        <w:softHyphen/>
        <w:t>тер информации к размышлению, нежели побудительных стиму</w:t>
      </w:r>
      <w:r w:rsidRPr="00777B71">
        <w:rPr>
          <w:rFonts w:ascii="Courier New" w:hAnsi="Courier New" w:cs="Courier New"/>
          <w:color w:val="000000"/>
          <w:sz w:val="10"/>
          <w:szCs w:val="10"/>
        </w:rPr>
        <w:softHyphen/>
        <w:t>лов для принятия немедленных решений волевого характера.</w:t>
      </w:r>
    </w:p>
    <w:p w:rsidR="00F83EFF" w:rsidRPr="00777B71" w:rsidRDefault="00F83EFF" w:rsidP="00777B71">
      <w:pPr>
        <w:shd w:val="clear" w:color="auto" w:fill="FFFFFF"/>
        <w:autoSpaceDE w:val="0"/>
        <w:autoSpaceDN w:val="0"/>
        <w:adjustRightInd w:val="0"/>
        <w:ind w:firstLine="113"/>
        <w:jc w:val="both"/>
        <w:rPr>
          <w:rFonts w:ascii="Courier New" w:hAnsi="Courier New" w:cs="Courier New"/>
          <w:sz w:val="10"/>
          <w:szCs w:val="10"/>
        </w:rPr>
      </w:pPr>
      <w:r w:rsidRPr="00777B71">
        <w:rPr>
          <w:rFonts w:ascii="Courier New" w:hAnsi="Courier New" w:cs="Courier New"/>
          <w:color w:val="000000"/>
          <w:sz w:val="10"/>
          <w:szCs w:val="10"/>
        </w:rPr>
        <w:t>В качестве примера можно привести рекомендации Комитета по обобщению практики аудирования (Великобритания), содер</w:t>
      </w:r>
      <w:r w:rsidRPr="00777B71">
        <w:rPr>
          <w:rFonts w:ascii="Courier New" w:hAnsi="Courier New" w:cs="Courier New"/>
          <w:color w:val="000000"/>
          <w:sz w:val="10"/>
          <w:szCs w:val="10"/>
        </w:rPr>
        <w:softHyphen/>
        <w:t>жащие перечень критических показателей для оценки возможного банкротства предприятия. Основываясь на разработках западных аудиторских фирм и преломляя эти разработки к отечественной специфике ведения бизнеса, можно рекомендовать следующую двухуровневую систему показателей.</w:t>
      </w:r>
    </w:p>
    <w:p w:rsidR="00F83EFF" w:rsidRPr="00777B71" w:rsidRDefault="00F83EFF" w:rsidP="00777B71">
      <w:pPr>
        <w:shd w:val="clear" w:color="auto" w:fill="FFFFFF"/>
        <w:autoSpaceDE w:val="0"/>
        <w:autoSpaceDN w:val="0"/>
        <w:adjustRightInd w:val="0"/>
        <w:ind w:firstLine="113"/>
        <w:jc w:val="both"/>
        <w:rPr>
          <w:rFonts w:ascii="Courier New" w:hAnsi="Courier New" w:cs="Courier New"/>
          <w:sz w:val="10"/>
          <w:szCs w:val="10"/>
        </w:rPr>
      </w:pPr>
      <w:r w:rsidRPr="00777B71">
        <w:rPr>
          <w:rFonts w:ascii="Courier New" w:hAnsi="Courier New" w:cs="Courier New"/>
          <w:color w:val="000000"/>
          <w:sz w:val="10"/>
          <w:szCs w:val="10"/>
        </w:rPr>
        <w:t>К первой группе относятся критерии и показатели, неблагоп</w:t>
      </w:r>
      <w:r w:rsidRPr="00777B71">
        <w:rPr>
          <w:rFonts w:ascii="Courier New" w:hAnsi="Courier New" w:cs="Courier New"/>
          <w:color w:val="000000"/>
          <w:sz w:val="10"/>
          <w:szCs w:val="10"/>
        </w:rPr>
        <w:softHyphen/>
        <w:t>риятные текущие значения которых или складывающаяся дина</w:t>
      </w:r>
      <w:r w:rsidRPr="00777B71">
        <w:rPr>
          <w:rFonts w:ascii="Courier New" w:hAnsi="Courier New" w:cs="Courier New"/>
          <w:color w:val="000000"/>
          <w:sz w:val="10"/>
          <w:szCs w:val="10"/>
        </w:rPr>
        <w:softHyphen/>
        <w:t>мика изменения свидетельствуют о возможных в обозримом будущем значительных финансовых затруднениях, в том числе и банкротстве. К ним относятся:</w:t>
      </w:r>
    </w:p>
    <w:p w:rsidR="00F83EFF" w:rsidRPr="00777B71" w:rsidRDefault="00F83EFF" w:rsidP="00777B71">
      <w:pPr>
        <w:shd w:val="clear" w:color="auto" w:fill="FFFFFF"/>
        <w:autoSpaceDE w:val="0"/>
        <w:autoSpaceDN w:val="0"/>
        <w:adjustRightInd w:val="0"/>
        <w:ind w:firstLine="113"/>
        <w:jc w:val="both"/>
        <w:rPr>
          <w:rFonts w:ascii="Courier New" w:hAnsi="Courier New" w:cs="Courier New"/>
          <w:sz w:val="10"/>
          <w:szCs w:val="10"/>
        </w:rPr>
      </w:pPr>
      <w:r w:rsidRPr="00777B71">
        <w:rPr>
          <w:rFonts w:ascii="Courier New" w:hAnsi="Courier New" w:cs="Courier New"/>
          <w:color w:val="000000"/>
          <w:sz w:val="10"/>
          <w:szCs w:val="10"/>
        </w:rPr>
        <w:t>повторяющиеся существенные потери в основной производст</w:t>
      </w:r>
      <w:r w:rsidRPr="00777B71">
        <w:rPr>
          <w:rFonts w:ascii="Courier New" w:hAnsi="Courier New" w:cs="Courier New"/>
          <w:color w:val="000000"/>
          <w:sz w:val="10"/>
          <w:szCs w:val="10"/>
        </w:rPr>
        <w:softHyphen/>
        <w:t>венной деятельности;</w:t>
      </w:r>
    </w:p>
    <w:p w:rsidR="00F83EFF" w:rsidRPr="00777B71" w:rsidRDefault="00F83EFF" w:rsidP="00777B71">
      <w:pPr>
        <w:shd w:val="clear" w:color="auto" w:fill="FFFFFF"/>
        <w:autoSpaceDE w:val="0"/>
        <w:autoSpaceDN w:val="0"/>
        <w:adjustRightInd w:val="0"/>
        <w:ind w:firstLine="113"/>
        <w:jc w:val="both"/>
        <w:rPr>
          <w:rFonts w:ascii="Courier New" w:hAnsi="Courier New" w:cs="Courier New"/>
          <w:sz w:val="10"/>
          <w:szCs w:val="10"/>
        </w:rPr>
      </w:pPr>
      <w:r w:rsidRPr="00777B71">
        <w:rPr>
          <w:rFonts w:ascii="Courier New" w:hAnsi="Courier New" w:cs="Courier New"/>
          <w:color w:val="000000"/>
          <w:sz w:val="10"/>
          <w:szCs w:val="10"/>
        </w:rPr>
        <w:t>превышение некоторого критического уровня просроченной кредиторской задолженности;</w:t>
      </w:r>
    </w:p>
    <w:p w:rsidR="00F83EFF" w:rsidRPr="00777B71" w:rsidRDefault="00F83EFF" w:rsidP="00777B71">
      <w:pPr>
        <w:shd w:val="clear" w:color="auto" w:fill="FFFFFF"/>
        <w:autoSpaceDE w:val="0"/>
        <w:autoSpaceDN w:val="0"/>
        <w:adjustRightInd w:val="0"/>
        <w:ind w:firstLine="113"/>
        <w:jc w:val="both"/>
        <w:rPr>
          <w:rFonts w:ascii="Courier New" w:hAnsi="Courier New" w:cs="Courier New"/>
          <w:sz w:val="10"/>
          <w:szCs w:val="10"/>
        </w:rPr>
      </w:pPr>
      <w:r w:rsidRPr="00777B71">
        <w:rPr>
          <w:rFonts w:ascii="Courier New" w:hAnsi="Courier New" w:cs="Courier New"/>
          <w:color w:val="000000"/>
          <w:sz w:val="10"/>
          <w:szCs w:val="10"/>
        </w:rPr>
        <w:t>чрезмерное использование краткосрочных заемных средств в качестве источников финансирования долгосрочных вложений;</w:t>
      </w:r>
    </w:p>
    <w:p w:rsidR="00F83EFF" w:rsidRPr="00777B71" w:rsidRDefault="00F83EFF" w:rsidP="00777B71">
      <w:pPr>
        <w:shd w:val="clear" w:color="auto" w:fill="FFFFFF"/>
        <w:autoSpaceDE w:val="0"/>
        <w:autoSpaceDN w:val="0"/>
        <w:adjustRightInd w:val="0"/>
        <w:ind w:firstLine="113"/>
        <w:jc w:val="both"/>
        <w:rPr>
          <w:rFonts w:ascii="Courier New" w:hAnsi="Courier New" w:cs="Courier New"/>
          <w:sz w:val="10"/>
          <w:szCs w:val="10"/>
        </w:rPr>
      </w:pPr>
      <w:r w:rsidRPr="00777B71">
        <w:rPr>
          <w:rFonts w:ascii="Courier New" w:hAnsi="Courier New" w:cs="Courier New"/>
          <w:color w:val="000000"/>
          <w:sz w:val="10"/>
          <w:szCs w:val="10"/>
        </w:rPr>
        <w:t>устойчиво низкие значения коэффициентов ликвидности;</w:t>
      </w:r>
    </w:p>
    <w:p w:rsidR="00F83EFF" w:rsidRPr="00777B71" w:rsidRDefault="00F83EFF" w:rsidP="00777B71">
      <w:pPr>
        <w:shd w:val="clear" w:color="auto" w:fill="FFFFFF"/>
        <w:autoSpaceDE w:val="0"/>
        <w:autoSpaceDN w:val="0"/>
        <w:adjustRightInd w:val="0"/>
        <w:ind w:firstLine="113"/>
        <w:jc w:val="both"/>
        <w:rPr>
          <w:rFonts w:ascii="Courier New" w:hAnsi="Courier New" w:cs="Courier New"/>
          <w:sz w:val="10"/>
          <w:szCs w:val="10"/>
        </w:rPr>
      </w:pPr>
      <w:r w:rsidRPr="00777B71">
        <w:rPr>
          <w:rFonts w:ascii="Courier New" w:hAnsi="Courier New" w:cs="Courier New"/>
          <w:color w:val="000000"/>
          <w:sz w:val="10"/>
          <w:szCs w:val="10"/>
        </w:rPr>
        <w:t>хроническая нехватка оборотных средств;</w:t>
      </w:r>
    </w:p>
    <w:p w:rsidR="00F83EFF" w:rsidRPr="00777B71" w:rsidRDefault="00F83EFF" w:rsidP="00777B71">
      <w:pPr>
        <w:shd w:val="clear" w:color="auto" w:fill="FFFFFF"/>
        <w:autoSpaceDE w:val="0"/>
        <w:autoSpaceDN w:val="0"/>
        <w:adjustRightInd w:val="0"/>
        <w:ind w:firstLine="113"/>
        <w:jc w:val="both"/>
        <w:rPr>
          <w:rFonts w:ascii="Courier New" w:hAnsi="Courier New" w:cs="Courier New"/>
          <w:sz w:val="10"/>
          <w:szCs w:val="10"/>
        </w:rPr>
      </w:pPr>
      <w:r w:rsidRPr="00777B71">
        <w:rPr>
          <w:rFonts w:ascii="Courier New" w:hAnsi="Courier New" w:cs="Courier New"/>
          <w:color w:val="000000"/>
          <w:sz w:val="10"/>
          <w:szCs w:val="10"/>
        </w:rPr>
        <w:t>устойчиво увеличивающаяся до опасных пределов доля заем</w:t>
      </w:r>
      <w:r w:rsidRPr="00777B71">
        <w:rPr>
          <w:rFonts w:ascii="Courier New" w:hAnsi="Courier New" w:cs="Courier New"/>
          <w:color w:val="000000"/>
          <w:sz w:val="10"/>
          <w:szCs w:val="10"/>
        </w:rPr>
        <w:softHyphen/>
        <w:t>ных средств в общей сумме источников средств;</w:t>
      </w:r>
    </w:p>
    <w:p w:rsidR="00F83EFF" w:rsidRPr="00777B71" w:rsidRDefault="00F83EFF" w:rsidP="00777B71">
      <w:pPr>
        <w:shd w:val="clear" w:color="auto" w:fill="FFFFFF"/>
        <w:autoSpaceDE w:val="0"/>
        <w:autoSpaceDN w:val="0"/>
        <w:adjustRightInd w:val="0"/>
        <w:ind w:firstLine="113"/>
        <w:jc w:val="both"/>
        <w:rPr>
          <w:rFonts w:ascii="Courier New" w:hAnsi="Courier New" w:cs="Courier New"/>
          <w:sz w:val="10"/>
          <w:szCs w:val="10"/>
        </w:rPr>
      </w:pPr>
      <w:r w:rsidRPr="00777B71">
        <w:rPr>
          <w:rFonts w:ascii="Courier New" w:hAnsi="Courier New" w:cs="Courier New"/>
          <w:color w:val="000000"/>
          <w:sz w:val="10"/>
          <w:szCs w:val="10"/>
        </w:rPr>
        <w:t>неправильная реинвестиционная политика;</w:t>
      </w:r>
    </w:p>
    <w:p w:rsidR="00F83EFF" w:rsidRPr="00777B71" w:rsidRDefault="00F83EFF" w:rsidP="00777B71">
      <w:pPr>
        <w:shd w:val="clear" w:color="auto" w:fill="FFFFFF"/>
        <w:autoSpaceDE w:val="0"/>
        <w:autoSpaceDN w:val="0"/>
        <w:adjustRightInd w:val="0"/>
        <w:ind w:firstLine="113"/>
        <w:jc w:val="both"/>
        <w:rPr>
          <w:rFonts w:ascii="Courier New" w:hAnsi="Courier New" w:cs="Courier New"/>
          <w:sz w:val="10"/>
          <w:szCs w:val="10"/>
        </w:rPr>
      </w:pPr>
      <w:r w:rsidRPr="00777B71">
        <w:rPr>
          <w:rFonts w:ascii="Courier New" w:hAnsi="Courier New" w:cs="Courier New"/>
          <w:color w:val="000000"/>
          <w:sz w:val="10"/>
          <w:szCs w:val="10"/>
        </w:rPr>
        <w:t>превышение размеров заемных средств над установленными лимитами;</w:t>
      </w:r>
    </w:p>
    <w:p w:rsidR="00F83EFF" w:rsidRPr="00777B71" w:rsidRDefault="00F83EFF" w:rsidP="00777B71">
      <w:pPr>
        <w:shd w:val="clear" w:color="auto" w:fill="FFFFFF"/>
        <w:autoSpaceDE w:val="0"/>
        <w:autoSpaceDN w:val="0"/>
        <w:adjustRightInd w:val="0"/>
        <w:ind w:firstLine="113"/>
        <w:jc w:val="both"/>
        <w:rPr>
          <w:rFonts w:ascii="Courier New" w:hAnsi="Courier New" w:cs="Courier New"/>
          <w:sz w:val="10"/>
          <w:szCs w:val="10"/>
        </w:rPr>
      </w:pPr>
      <w:r w:rsidRPr="00777B71">
        <w:rPr>
          <w:rFonts w:ascii="Courier New" w:hAnsi="Courier New" w:cs="Courier New"/>
          <w:color w:val="000000"/>
          <w:sz w:val="10"/>
          <w:szCs w:val="10"/>
        </w:rPr>
        <w:t>хроническое невыполнение обязательств перед инвесторами, кредиторами и акционерами (в отношении своевременности воз</w:t>
      </w:r>
      <w:r w:rsidRPr="00777B71">
        <w:rPr>
          <w:rFonts w:ascii="Courier New" w:hAnsi="Courier New" w:cs="Courier New"/>
          <w:color w:val="000000"/>
          <w:sz w:val="10"/>
          <w:szCs w:val="10"/>
        </w:rPr>
        <w:softHyphen/>
        <w:t>врата ссуд, выплаты процентов и дивидендов);</w:t>
      </w:r>
    </w:p>
    <w:p w:rsidR="00F83EFF" w:rsidRPr="00777B71" w:rsidRDefault="00F83EFF" w:rsidP="00777B71">
      <w:pPr>
        <w:shd w:val="clear" w:color="auto" w:fill="FFFFFF"/>
        <w:autoSpaceDE w:val="0"/>
        <w:autoSpaceDN w:val="0"/>
        <w:adjustRightInd w:val="0"/>
        <w:ind w:firstLine="113"/>
        <w:jc w:val="both"/>
        <w:rPr>
          <w:rFonts w:ascii="Courier New" w:hAnsi="Courier New" w:cs="Courier New"/>
          <w:sz w:val="10"/>
          <w:szCs w:val="10"/>
        </w:rPr>
      </w:pPr>
      <w:r w:rsidRPr="00777B71">
        <w:rPr>
          <w:rFonts w:ascii="Courier New" w:hAnsi="Courier New" w:cs="Courier New"/>
          <w:color w:val="000000"/>
          <w:sz w:val="10"/>
          <w:szCs w:val="10"/>
        </w:rPr>
        <w:t>высокий удельный вес просроченной дебиторской задолжен</w:t>
      </w:r>
      <w:r w:rsidRPr="00777B71">
        <w:rPr>
          <w:rFonts w:ascii="Courier New" w:hAnsi="Courier New" w:cs="Courier New"/>
          <w:color w:val="000000"/>
          <w:sz w:val="10"/>
          <w:szCs w:val="10"/>
        </w:rPr>
        <w:softHyphen/>
        <w:t>ности;</w:t>
      </w:r>
    </w:p>
    <w:p w:rsidR="00F83EFF" w:rsidRPr="00777B71" w:rsidRDefault="00F83EFF" w:rsidP="00777B71">
      <w:pPr>
        <w:shd w:val="clear" w:color="auto" w:fill="FFFFFF"/>
        <w:autoSpaceDE w:val="0"/>
        <w:autoSpaceDN w:val="0"/>
        <w:adjustRightInd w:val="0"/>
        <w:ind w:firstLine="113"/>
        <w:jc w:val="both"/>
        <w:rPr>
          <w:rFonts w:ascii="Courier New" w:hAnsi="Courier New" w:cs="Courier New"/>
          <w:sz w:val="10"/>
          <w:szCs w:val="10"/>
        </w:rPr>
      </w:pPr>
      <w:r w:rsidRPr="00777B71">
        <w:rPr>
          <w:rFonts w:ascii="Courier New" w:hAnsi="Courier New" w:cs="Courier New"/>
          <w:color w:val="000000"/>
          <w:sz w:val="10"/>
          <w:szCs w:val="10"/>
        </w:rPr>
        <w:t>наличие сверхнормативных и залежалых товаров и производ</w:t>
      </w:r>
      <w:r w:rsidRPr="00777B71">
        <w:rPr>
          <w:rFonts w:ascii="Courier New" w:hAnsi="Courier New" w:cs="Courier New"/>
          <w:color w:val="000000"/>
          <w:sz w:val="10"/>
          <w:szCs w:val="10"/>
        </w:rPr>
        <w:softHyphen/>
        <w:t>ственных запасов;</w:t>
      </w:r>
    </w:p>
    <w:p w:rsidR="00F83EFF" w:rsidRPr="00777B71" w:rsidRDefault="00F83EFF" w:rsidP="00777B71">
      <w:pPr>
        <w:shd w:val="clear" w:color="auto" w:fill="FFFFFF"/>
        <w:autoSpaceDE w:val="0"/>
        <w:autoSpaceDN w:val="0"/>
        <w:adjustRightInd w:val="0"/>
        <w:ind w:firstLine="113"/>
        <w:jc w:val="both"/>
        <w:rPr>
          <w:rFonts w:ascii="Courier New" w:hAnsi="Courier New" w:cs="Courier New"/>
          <w:sz w:val="10"/>
          <w:szCs w:val="10"/>
        </w:rPr>
      </w:pPr>
      <w:r w:rsidRPr="00777B71">
        <w:rPr>
          <w:rFonts w:ascii="Courier New" w:hAnsi="Courier New" w:cs="Courier New"/>
          <w:color w:val="000000"/>
          <w:sz w:val="10"/>
          <w:szCs w:val="10"/>
        </w:rPr>
        <w:t>ухудшение отношений с учреждениями банковской системы;</w:t>
      </w:r>
    </w:p>
    <w:p w:rsidR="00F83EFF" w:rsidRPr="00777B71" w:rsidRDefault="00F83EFF" w:rsidP="00777B71">
      <w:pPr>
        <w:shd w:val="clear" w:color="auto" w:fill="FFFFFF"/>
        <w:autoSpaceDE w:val="0"/>
        <w:autoSpaceDN w:val="0"/>
        <w:adjustRightInd w:val="0"/>
        <w:ind w:firstLine="113"/>
        <w:jc w:val="both"/>
        <w:rPr>
          <w:rFonts w:ascii="Courier New" w:hAnsi="Courier New" w:cs="Courier New"/>
          <w:sz w:val="10"/>
          <w:szCs w:val="10"/>
        </w:rPr>
      </w:pPr>
      <w:r w:rsidRPr="00777B71">
        <w:rPr>
          <w:rFonts w:ascii="Courier New" w:hAnsi="Courier New" w:cs="Courier New"/>
          <w:color w:val="000000"/>
          <w:sz w:val="10"/>
          <w:szCs w:val="10"/>
        </w:rPr>
        <w:t>использование (вынужденное) новых источников финансовых ресурсов на относительно невыгодных условиях;</w:t>
      </w:r>
    </w:p>
    <w:p w:rsidR="00F83EFF" w:rsidRPr="00777B71" w:rsidRDefault="00F83EFF" w:rsidP="00777B71">
      <w:pPr>
        <w:shd w:val="clear" w:color="auto" w:fill="FFFFFF"/>
        <w:autoSpaceDE w:val="0"/>
        <w:autoSpaceDN w:val="0"/>
        <w:adjustRightInd w:val="0"/>
        <w:ind w:firstLine="113"/>
        <w:jc w:val="both"/>
        <w:rPr>
          <w:rFonts w:ascii="Courier New" w:hAnsi="Courier New" w:cs="Courier New"/>
          <w:sz w:val="10"/>
          <w:szCs w:val="10"/>
        </w:rPr>
      </w:pPr>
      <w:r w:rsidRPr="00777B71">
        <w:rPr>
          <w:rFonts w:ascii="Courier New" w:hAnsi="Courier New" w:cs="Courier New"/>
          <w:color w:val="000000"/>
          <w:sz w:val="10"/>
          <w:szCs w:val="10"/>
        </w:rPr>
        <w:t>применение в производственном процессе оборудования с ис</w:t>
      </w:r>
      <w:r w:rsidRPr="00777B71">
        <w:rPr>
          <w:rFonts w:ascii="Courier New" w:hAnsi="Courier New" w:cs="Courier New"/>
          <w:color w:val="000000"/>
          <w:sz w:val="10"/>
          <w:szCs w:val="10"/>
        </w:rPr>
        <w:softHyphen/>
        <w:t xml:space="preserve">текшими сроками эксплуатации;                  </w:t>
      </w:r>
    </w:p>
    <w:p w:rsidR="00F83EFF" w:rsidRPr="00777B71" w:rsidRDefault="00F83EFF" w:rsidP="00777B71">
      <w:pPr>
        <w:shd w:val="clear" w:color="auto" w:fill="FFFFFF"/>
        <w:autoSpaceDE w:val="0"/>
        <w:autoSpaceDN w:val="0"/>
        <w:adjustRightInd w:val="0"/>
        <w:ind w:firstLine="113"/>
        <w:jc w:val="both"/>
        <w:rPr>
          <w:rFonts w:ascii="Courier New" w:hAnsi="Courier New" w:cs="Courier New"/>
          <w:sz w:val="10"/>
          <w:szCs w:val="10"/>
        </w:rPr>
      </w:pPr>
      <w:r w:rsidRPr="00777B71">
        <w:rPr>
          <w:rFonts w:ascii="Courier New" w:hAnsi="Courier New" w:cs="Courier New"/>
          <w:color w:val="000000"/>
          <w:sz w:val="10"/>
          <w:szCs w:val="10"/>
        </w:rPr>
        <w:t>потенциальные потери долгосрочных контрактов;</w:t>
      </w:r>
    </w:p>
    <w:p w:rsidR="00F83EFF" w:rsidRPr="00777B71" w:rsidRDefault="00F83EFF" w:rsidP="00777B71">
      <w:pPr>
        <w:shd w:val="clear" w:color="auto" w:fill="FFFFFF"/>
        <w:autoSpaceDE w:val="0"/>
        <w:autoSpaceDN w:val="0"/>
        <w:adjustRightInd w:val="0"/>
        <w:ind w:firstLine="113"/>
        <w:jc w:val="both"/>
        <w:rPr>
          <w:rFonts w:ascii="Courier New" w:hAnsi="Courier New" w:cs="Courier New"/>
          <w:sz w:val="10"/>
          <w:szCs w:val="10"/>
        </w:rPr>
      </w:pPr>
      <w:r w:rsidRPr="00777B71">
        <w:rPr>
          <w:rFonts w:ascii="Courier New" w:hAnsi="Courier New" w:cs="Courier New"/>
          <w:color w:val="000000"/>
          <w:sz w:val="10"/>
          <w:szCs w:val="10"/>
        </w:rPr>
        <w:t>неблагоприятные изменения в портфеле заказов.</w:t>
      </w:r>
    </w:p>
    <w:p w:rsidR="005C1674" w:rsidRPr="00777B71" w:rsidRDefault="00F83EFF" w:rsidP="00777B71">
      <w:pPr>
        <w:shd w:val="clear" w:color="auto" w:fill="FFFFFF"/>
        <w:autoSpaceDE w:val="0"/>
        <w:autoSpaceDN w:val="0"/>
        <w:adjustRightInd w:val="0"/>
        <w:ind w:firstLine="113"/>
        <w:jc w:val="both"/>
        <w:rPr>
          <w:rFonts w:ascii="Courier New" w:hAnsi="Courier New" w:cs="Courier New"/>
          <w:sz w:val="10"/>
          <w:szCs w:val="10"/>
        </w:rPr>
      </w:pPr>
      <w:r w:rsidRPr="00777B71">
        <w:rPr>
          <w:rFonts w:ascii="Courier New" w:hAnsi="Courier New" w:cs="Courier New"/>
          <w:color w:val="000000"/>
          <w:sz w:val="10"/>
          <w:szCs w:val="10"/>
        </w:rPr>
        <w:t>Во вторую группу входят критерии и показатели, неблагопри</w:t>
      </w:r>
      <w:r w:rsidRPr="00777B71">
        <w:rPr>
          <w:rFonts w:ascii="Courier New" w:hAnsi="Courier New" w:cs="Courier New"/>
          <w:color w:val="000000"/>
          <w:sz w:val="10"/>
          <w:szCs w:val="10"/>
        </w:rPr>
        <w:softHyphen/>
        <w:t>ятные значения которых не дают основания рассматривать теку</w:t>
      </w:r>
      <w:r w:rsidRPr="00777B71">
        <w:rPr>
          <w:rFonts w:ascii="Courier New" w:hAnsi="Courier New" w:cs="Courier New"/>
          <w:color w:val="000000"/>
          <w:sz w:val="10"/>
          <w:szCs w:val="10"/>
        </w:rPr>
        <w:softHyphen/>
        <w:t>щее финансовое состояние как критическое; вместе с тем они</w:t>
      </w:r>
      <w:r w:rsidR="005C1674" w:rsidRPr="00777B71">
        <w:rPr>
          <w:rFonts w:ascii="Courier New" w:hAnsi="Courier New" w:cs="Courier New"/>
          <w:color w:val="000000"/>
          <w:sz w:val="10"/>
          <w:szCs w:val="10"/>
        </w:rPr>
        <w:t xml:space="preserve"> указывают, что при определенных условиях, обстоятельствах или непринятии действенных мер ситуация может резко ухудшиться. К ним относятся:</w:t>
      </w:r>
    </w:p>
    <w:p w:rsidR="005C1674" w:rsidRPr="00777B71" w:rsidRDefault="005C1674" w:rsidP="00777B71">
      <w:pPr>
        <w:shd w:val="clear" w:color="auto" w:fill="FFFFFF"/>
        <w:autoSpaceDE w:val="0"/>
        <w:autoSpaceDN w:val="0"/>
        <w:adjustRightInd w:val="0"/>
        <w:ind w:firstLine="113"/>
        <w:jc w:val="both"/>
        <w:rPr>
          <w:rFonts w:ascii="Courier New" w:hAnsi="Courier New" w:cs="Courier New"/>
          <w:sz w:val="10"/>
          <w:szCs w:val="10"/>
        </w:rPr>
      </w:pPr>
      <w:r w:rsidRPr="00777B71">
        <w:rPr>
          <w:rFonts w:ascii="Courier New" w:hAnsi="Courier New" w:cs="Courier New"/>
          <w:color w:val="000000"/>
          <w:sz w:val="10"/>
          <w:szCs w:val="10"/>
        </w:rPr>
        <w:t>потеря ключевых сотрудников аппарата управления;</w:t>
      </w:r>
    </w:p>
    <w:p w:rsidR="005C1674" w:rsidRPr="00777B71" w:rsidRDefault="005C1674" w:rsidP="00777B71">
      <w:pPr>
        <w:shd w:val="clear" w:color="auto" w:fill="FFFFFF"/>
        <w:autoSpaceDE w:val="0"/>
        <w:autoSpaceDN w:val="0"/>
        <w:adjustRightInd w:val="0"/>
        <w:ind w:firstLine="113"/>
        <w:jc w:val="both"/>
        <w:rPr>
          <w:rFonts w:ascii="Courier New" w:hAnsi="Courier New" w:cs="Courier New"/>
          <w:sz w:val="10"/>
          <w:szCs w:val="10"/>
        </w:rPr>
      </w:pPr>
      <w:r w:rsidRPr="00777B71">
        <w:rPr>
          <w:rFonts w:ascii="Courier New" w:hAnsi="Courier New" w:cs="Courier New"/>
          <w:color w:val="000000"/>
          <w:sz w:val="10"/>
          <w:szCs w:val="10"/>
        </w:rPr>
        <w:t>вынужденные остановки, а также нарушения ритмичности производственно-технологического процесса;</w:t>
      </w:r>
    </w:p>
    <w:p w:rsidR="005C1674" w:rsidRPr="00777B71" w:rsidRDefault="005C1674" w:rsidP="00777B71">
      <w:pPr>
        <w:shd w:val="clear" w:color="auto" w:fill="FFFFFF"/>
        <w:autoSpaceDE w:val="0"/>
        <w:autoSpaceDN w:val="0"/>
        <w:adjustRightInd w:val="0"/>
        <w:ind w:firstLine="113"/>
        <w:jc w:val="both"/>
        <w:rPr>
          <w:rFonts w:ascii="Courier New" w:hAnsi="Courier New" w:cs="Courier New"/>
          <w:sz w:val="10"/>
          <w:szCs w:val="10"/>
        </w:rPr>
      </w:pPr>
      <w:r w:rsidRPr="00777B71">
        <w:rPr>
          <w:rFonts w:ascii="Courier New" w:hAnsi="Courier New" w:cs="Courier New"/>
          <w:color w:val="000000"/>
          <w:sz w:val="10"/>
          <w:szCs w:val="10"/>
        </w:rPr>
        <w:t>недостаточная диверсификация деятельности предприятия, т.е. чрезмерная зависимость финансовых результатов деятель</w:t>
      </w:r>
      <w:r w:rsidRPr="00777B71">
        <w:rPr>
          <w:rFonts w:ascii="Courier New" w:hAnsi="Courier New" w:cs="Courier New"/>
          <w:color w:val="000000"/>
          <w:sz w:val="10"/>
          <w:szCs w:val="10"/>
        </w:rPr>
        <w:softHyphen/>
        <w:t>ности предприятия от какого-то одного конкретного проекта, типа оборудования, вида активов и др.;</w:t>
      </w:r>
    </w:p>
    <w:p w:rsidR="005C1674" w:rsidRPr="00777B71" w:rsidRDefault="005C1674" w:rsidP="00777B71">
      <w:pPr>
        <w:shd w:val="clear" w:color="auto" w:fill="FFFFFF"/>
        <w:autoSpaceDE w:val="0"/>
        <w:autoSpaceDN w:val="0"/>
        <w:adjustRightInd w:val="0"/>
        <w:ind w:firstLine="113"/>
        <w:jc w:val="both"/>
        <w:rPr>
          <w:rFonts w:ascii="Courier New" w:hAnsi="Courier New" w:cs="Courier New"/>
          <w:sz w:val="10"/>
          <w:szCs w:val="10"/>
        </w:rPr>
      </w:pPr>
      <w:r w:rsidRPr="00777B71">
        <w:rPr>
          <w:rFonts w:ascii="Courier New" w:hAnsi="Courier New" w:cs="Courier New"/>
          <w:color w:val="000000"/>
          <w:sz w:val="10"/>
          <w:szCs w:val="10"/>
        </w:rPr>
        <w:t>излишняя ставка на возможную и прогнозируемую успеш</w:t>
      </w:r>
      <w:r w:rsidRPr="00777B71">
        <w:rPr>
          <w:rFonts w:ascii="Courier New" w:hAnsi="Courier New" w:cs="Courier New"/>
          <w:color w:val="000000"/>
          <w:sz w:val="10"/>
          <w:szCs w:val="10"/>
        </w:rPr>
        <w:softHyphen/>
        <w:t>ность и прибыльность нового проекта;</w:t>
      </w:r>
    </w:p>
    <w:p w:rsidR="005C1674" w:rsidRPr="00777B71" w:rsidRDefault="005C1674" w:rsidP="00777B71">
      <w:pPr>
        <w:shd w:val="clear" w:color="auto" w:fill="FFFFFF"/>
        <w:autoSpaceDE w:val="0"/>
        <w:autoSpaceDN w:val="0"/>
        <w:adjustRightInd w:val="0"/>
        <w:ind w:firstLine="113"/>
        <w:jc w:val="both"/>
        <w:rPr>
          <w:rFonts w:ascii="Courier New" w:hAnsi="Courier New" w:cs="Courier New"/>
          <w:sz w:val="10"/>
          <w:szCs w:val="10"/>
        </w:rPr>
      </w:pPr>
      <w:r w:rsidRPr="00777B71">
        <w:rPr>
          <w:rFonts w:ascii="Courier New" w:hAnsi="Courier New" w:cs="Courier New"/>
          <w:color w:val="000000"/>
          <w:sz w:val="10"/>
          <w:szCs w:val="10"/>
        </w:rPr>
        <w:t>участие предприятия в судебных разбирательствах с непред</w:t>
      </w:r>
      <w:r w:rsidRPr="00777B71">
        <w:rPr>
          <w:rFonts w:ascii="Courier New" w:hAnsi="Courier New" w:cs="Courier New"/>
          <w:color w:val="000000"/>
          <w:sz w:val="10"/>
          <w:szCs w:val="10"/>
        </w:rPr>
        <w:softHyphen/>
        <w:t>сказуемым исходом;</w:t>
      </w:r>
    </w:p>
    <w:p w:rsidR="005C1674" w:rsidRPr="00777B71" w:rsidRDefault="005C1674" w:rsidP="00777B71">
      <w:pPr>
        <w:shd w:val="clear" w:color="auto" w:fill="FFFFFF"/>
        <w:autoSpaceDE w:val="0"/>
        <w:autoSpaceDN w:val="0"/>
        <w:adjustRightInd w:val="0"/>
        <w:ind w:firstLine="113"/>
        <w:jc w:val="both"/>
        <w:rPr>
          <w:rFonts w:ascii="Courier New" w:hAnsi="Courier New" w:cs="Courier New"/>
          <w:sz w:val="10"/>
          <w:szCs w:val="10"/>
        </w:rPr>
      </w:pPr>
      <w:r w:rsidRPr="00777B71">
        <w:rPr>
          <w:rFonts w:ascii="Courier New" w:hAnsi="Courier New" w:cs="Courier New"/>
          <w:color w:val="000000"/>
          <w:sz w:val="10"/>
          <w:szCs w:val="10"/>
        </w:rPr>
        <w:t>потеря ключевых контрагентов;</w:t>
      </w:r>
    </w:p>
    <w:p w:rsidR="005C1674" w:rsidRPr="00777B71" w:rsidRDefault="005C1674" w:rsidP="00777B71">
      <w:pPr>
        <w:shd w:val="clear" w:color="auto" w:fill="FFFFFF"/>
        <w:autoSpaceDE w:val="0"/>
        <w:autoSpaceDN w:val="0"/>
        <w:adjustRightInd w:val="0"/>
        <w:ind w:firstLine="113"/>
        <w:jc w:val="both"/>
        <w:rPr>
          <w:rFonts w:ascii="Courier New" w:hAnsi="Courier New" w:cs="Courier New"/>
          <w:sz w:val="10"/>
          <w:szCs w:val="10"/>
        </w:rPr>
      </w:pPr>
      <w:r w:rsidRPr="00777B71">
        <w:rPr>
          <w:rFonts w:ascii="Courier New" w:hAnsi="Courier New" w:cs="Courier New"/>
          <w:color w:val="000000"/>
          <w:sz w:val="10"/>
          <w:szCs w:val="10"/>
        </w:rPr>
        <w:t>недооценка необходимости постоянного технического и тех</w:t>
      </w:r>
      <w:r w:rsidRPr="00777B71">
        <w:rPr>
          <w:rFonts w:ascii="Courier New" w:hAnsi="Courier New" w:cs="Courier New"/>
          <w:color w:val="000000"/>
          <w:sz w:val="10"/>
          <w:szCs w:val="10"/>
        </w:rPr>
        <w:softHyphen/>
        <w:t>нологического обновления предприятия;</w:t>
      </w:r>
    </w:p>
    <w:p w:rsidR="005C1674" w:rsidRPr="00777B71" w:rsidRDefault="005C1674" w:rsidP="00777B71">
      <w:pPr>
        <w:shd w:val="clear" w:color="auto" w:fill="FFFFFF"/>
        <w:autoSpaceDE w:val="0"/>
        <w:autoSpaceDN w:val="0"/>
        <w:adjustRightInd w:val="0"/>
        <w:ind w:firstLine="113"/>
        <w:jc w:val="both"/>
        <w:rPr>
          <w:rFonts w:ascii="Courier New" w:hAnsi="Courier New" w:cs="Courier New"/>
          <w:sz w:val="10"/>
          <w:szCs w:val="10"/>
        </w:rPr>
      </w:pPr>
      <w:r w:rsidRPr="00777B71">
        <w:rPr>
          <w:rFonts w:ascii="Courier New" w:hAnsi="Courier New" w:cs="Courier New"/>
          <w:color w:val="000000"/>
          <w:sz w:val="10"/>
          <w:szCs w:val="10"/>
        </w:rPr>
        <w:t>неэффективные долгосрочные соглашения;</w:t>
      </w:r>
    </w:p>
    <w:p w:rsidR="005C1674" w:rsidRPr="00777B71" w:rsidRDefault="005C1674" w:rsidP="00777B71">
      <w:pPr>
        <w:shd w:val="clear" w:color="auto" w:fill="FFFFFF"/>
        <w:autoSpaceDE w:val="0"/>
        <w:autoSpaceDN w:val="0"/>
        <w:adjustRightInd w:val="0"/>
        <w:ind w:firstLine="113"/>
        <w:jc w:val="both"/>
        <w:rPr>
          <w:rFonts w:ascii="Courier New" w:hAnsi="Courier New" w:cs="Courier New"/>
          <w:sz w:val="10"/>
          <w:szCs w:val="10"/>
        </w:rPr>
      </w:pPr>
      <w:r w:rsidRPr="00777B71">
        <w:rPr>
          <w:rFonts w:ascii="Courier New" w:hAnsi="Courier New" w:cs="Courier New"/>
          <w:color w:val="000000"/>
          <w:sz w:val="10"/>
          <w:szCs w:val="10"/>
        </w:rPr>
        <w:t>политический риск, связанный с предприятием в целом или его ключевыми подразделениями.</w:t>
      </w:r>
    </w:p>
    <w:p w:rsidR="005C1674" w:rsidRPr="00777B71" w:rsidRDefault="005C1674" w:rsidP="00777B71">
      <w:pPr>
        <w:shd w:val="clear" w:color="auto" w:fill="FFFFFF"/>
        <w:autoSpaceDE w:val="0"/>
        <w:autoSpaceDN w:val="0"/>
        <w:adjustRightInd w:val="0"/>
        <w:ind w:firstLine="113"/>
        <w:jc w:val="both"/>
        <w:rPr>
          <w:rFonts w:ascii="Courier New" w:hAnsi="Courier New" w:cs="Courier New"/>
          <w:sz w:val="10"/>
          <w:szCs w:val="10"/>
        </w:rPr>
      </w:pPr>
      <w:r w:rsidRPr="00777B71">
        <w:rPr>
          <w:rFonts w:ascii="Courier New" w:hAnsi="Courier New" w:cs="Courier New"/>
          <w:color w:val="000000"/>
          <w:sz w:val="10"/>
          <w:szCs w:val="10"/>
        </w:rPr>
        <w:t>Не все из рассмотренных критериев могут быть рассчитаны непосредственно по данным бухгалтерской отчетности, нужна дополнительная информация. Что касается критических значений</w:t>
      </w:r>
    </w:p>
    <w:p w:rsidR="00E17B95" w:rsidRPr="00777B71" w:rsidRDefault="005C1674" w:rsidP="00777B71">
      <w:pPr>
        <w:shd w:val="clear" w:color="auto" w:fill="FFFFFF"/>
        <w:autoSpaceDE w:val="0"/>
        <w:autoSpaceDN w:val="0"/>
        <w:adjustRightInd w:val="0"/>
        <w:ind w:firstLine="113"/>
        <w:jc w:val="both"/>
        <w:rPr>
          <w:rFonts w:ascii="Courier New" w:hAnsi="Courier New" w:cs="Courier New"/>
          <w:color w:val="000000"/>
          <w:sz w:val="10"/>
          <w:szCs w:val="10"/>
        </w:rPr>
      </w:pPr>
      <w:r w:rsidRPr="00777B71">
        <w:rPr>
          <w:rFonts w:ascii="Courier New" w:hAnsi="Courier New" w:cs="Courier New"/>
          <w:color w:val="000000"/>
          <w:sz w:val="10"/>
          <w:szCs w:val="10"/>
        </w:rPr>
        <w:t>этих критериев, то они должны быть детализированы по отрас</w:t>
      </w:r>
      <w:r w:rsidRPr="00777B71">
        <w:rPr>
          <w:rFonts w:ascii="Courier New" w:hAnsi="Courier New" w:cs="Courier New"/>
          <w:color w:val="000000"/>
          <w:sz w:val="10"/>
          <w:szCs w:val="10"/>
        </w:rPr>
        <w:softHyphen/>
        <w:t>лям и подотраслям, а их разработка может быть выполнена после накопления определенных статистических данных.</w:t>
      </w:r>
    </w:p>
    <w:p w:rsidR="00E17B95" w:rsidRDefault="00E17B95" w:rsidP="00E17B95">
      <w:pPr>
        <w:shd w:val="clear" w:color="auto" w:fill="FFFFFF"/>
        <w:autoSpaceDE w:val="0"/>
        <w:autoSpaceDN w:val="0"/>
        <w:adjustRightInd w:val="0"/>
      </w:pPr>
    </w:p>
    <w:p w:rsidR="00D3231B" w:rsidRDefault="00D3231B" w:rsidP="00E17B95">
      <w:pPr>
        <w:shd w:val="clear" w:color="auto" w:fill="FFFFFF"/>
        <w:autoSpaceDE w:val="0"/>
        <w:autoSpaceDN w:val="0"/>
        <w:adjustRightInd w:val="0"/>
      </w:pPr>
    </w:p>
    <w:p w:rsidR="00D3231B" w:rsidRDefault="00D3231B" w:rsidP="00E17B95">
      <w:pPr>
        <w:shd w:val="clear" w:color="auto" w:fill="FFFFFF"/>
        <w:autoSpaceDE w:val="0"/>
        <w:autoSpaceDN w:val="0"/>
        <w:adjustRightInd w:val="0"/>
      </w:pPr>
    </w:p>
    <w:p w:rsidR="00D3231B" w:rsidRDefault="00D3231B" w:rsidP="00E17B95">
      <w:pPr>
        <w:shd w:val="clear" w:color="auto" w:fill="FFFFFF"/>
        <w:autoSpaceDE w:val="0"/>
        <w:autoSpaceDN w:val="0"/>
        <w:adjustRightInd w:val="0"/>
      </w:pPr>
    </w:p>
    <w:p w:rsidR="00D3231B" w:rsidRDefault="00D3231B" w:rsidP="00E17B95">
      <w:pPr>
        <w:shd w:val="clear" w:color="auto" w:fill="FFFFFF"/>
        <w:autoSpaceDE w:val="0"/>
        <w:autoSpaceDN w:val="0"/>
        <w:adjustRightInd w:val="0"/>
      </w:pPr>
    </w:p>
    <w:p w:rsidR="00D3231B" w:rsidRDefault="00D3231B" w:rsidP="00E17B95">
      <w:pPr>
        <w:shd w:val="clear" w:color="auto" w:fill="FFFFFF"/>
        <w:autoSpaceDE w:val="0"/>
        <w:autoSpaceDN w:val="0"/>
        <w:adjustRightInd w:val="0"/>
      </w:pPr>
    </w:p>
    <w:p w:rsidR="00D3231B" w:rsidRDefault="00D3231B" w:rsidP="00E17B95">
      <w:pPr>
        <w:shd w:val="clear" w:color="auto" w:fill="FFFFFF"/>
        <w:autoSpaceDE w:val="0"/>
        <w:autoSpaceDN w:val="0"/>
        <w:adjustRightInd w:val="0"/>
      </w:pPr>
    </w:p>
    <w:p w:rsidR="00D3231B" w:rsidRDefault="00D3231B" w:rsidP="00E17B95">
      <w:pPr>
        <w:shd w:val="clear" w:color="auto" w:fill="FFFFFF"/>
        <w:autoSpaceDE w:val="0"/>
        <w:autoSpaceDN w:val="0"/>
        <w:adjustRightInd w:val="0"/>
      </w:pPr>
    </w:p>
    <w:p w:rsidR="00D3231B" w:rsidRDefault="00D3231B" w:rsidP="00E17B95">
      <w:pPr>
        <w:shd w:val="clear" w:color="auto" w:fill="FFFFFF"/>
        <w:autoSpaceDE w:val="0"/>
        <w:autoSpaceDN w:val="0"/>
        <w:adjustRightInd w:val="0"/>
      </w:pPr>
    </w:p>
    <w:p w:rsidR="00D3231B" w:rsidRDefault="00D3231B" w:rsidP="00E17B95">
      <w:pPr>
        <w:shd w:val="clear" w:color="auto" w:fill="FFFFFF"/>
        <w:autoSpaceDE w:val="0"/>
        <w:autoSpaceDN w:val="0"/>
        <w:adjustRightInd w:val="0"/>
      </w:pPr>
    </w:p>
    <w:p w:rsidR="00D3231B" w:rsidRDefault="00D3231B" w:rsidP="00E17B95">
      <w:pPr>
        <w:shd w:val="clear" w:color="auto" w:fill="FFFFFF"/>
        <w:autoSpaceDE w:val="0"/>
        <w:autoSpaceDN w:val="0"/>
        <w:adjustRightInd w:val="0"/>
      </w:pPr>
    </w:p>
    <w:p w:rsidR="00D3231B" w:rsidRPr="003A0A90" w:rsidRDefault="00D3231B" w:rsidP="00E17B95">
      <w:pPr>
        <w:shd w:val="clear" w:color="auto" w:fill="FFFFFF"/>
        <w:autoSpaceDE w:val="0"/>
        <w:autoSpaceDN w:val="0"/>
        <w:adjustRightInd w:val="0"/>
      </w:pPr>
    </w:p>
    <w:p w:rsidR="007F417E" w:rsidRPr="00B14467" w:rsidRDefault="0066041C" w:rsidP="003A0A90">
      <w:pPr>
        <w:numPr>
          <w:ilvl w:val="0"/>
          <w:numId w:val="1"/>
        </w:numPr>
        <w:shd w:val="clear" w:color="auto" w:fill="FFFFFF"/>
        <w:autoSpaceDE w:val="0"/>
        <w:autoSpaceDN w:val="0"/>
        <w:adjustRightInd w:val="0"/>
        <w:rPr>
          <w:rFonts w:ascii="Courier New" w:hAnsi="Courier New" w:cs="Courier New"/>
          <w:b/>
          <w:color w:val="000000"/>
          <w:sz w:val="12"/>
          <w:szCs w:val="12"/>
        </w:rPr>
      </w:pPr>
      <w:r w:rsidRPr="00B14467">
        <w:rPr>
          <w:rFonts w:ascii="Courier New" w:hAnsi="Courier New" w:cs="Courier New"/>
          <w:b/>
          <w:color w:val="000000"/>
          <w:sz w:val="12"/>
          <w:szCs w:val="12"/>
        </w:rPr>
        <w:t xml:space="preserve">Анализ оборачиваемости дебиторской и кредиторской задолженности. </w:t>
      </w:r>
    </w:p>
    <w:p w:rsidR="00E17B95" w:rsidRPr="00D3231B" w:rsidRDefault="00EB155E" w:rsidP="00D3231B">
      <w:pPr>
        <w:shd w:val="clear" w:color="auto" w:fill="FFFFFF"/>
        <w:autoSpaceDE w:val="0"/>
        <w:autoSpaceDN w:val="0"/>
        <w:adjustRightInd w:val="0"/>
        <w:ind w:firstLine="113"/>
        <w:jc w:val="both"/>
        <w:rPr>
          <w:color w:val="000000"/>
          <w:sz w:val="10"/>
          <w:szCs w:val="10"/>
        </w:rPr>
      </w:pPr>
      <w:r w:rsidRPr="00D3231B">
        <w:rPr>
          <w:color w:val="000000"/>
          <w:sz w:val="10"/>
          <w:szCs w:val="10"/>
        </w:rPr>
        <w:t>Уровень дебиторской и кредиторской задолженности определяется многими факторами в том числе:</w:t>
      </w:r>
    </w:p>
    <w:p w:rsidR="00EB155E" w:rsidRPr="00D3231B" w:rsidRDefault="00EB155E" w:rsidP="00D3231B">
      <w:pPr>
        <w:shd w:val="clear" w:color="auto" w:fill="FFFFFF"/>
        <w:autoSpaceDE w:val="0"/>
        <w:autoSpaceDN w:val="0"/>
        <w:adjustRightInd w:val="0"/>
        <w:ind w:firstLine="113"/>
        <w:jc w:val="both"/>
        <w:rPr>
          <w:color w:val="000000"/>
          <w:sz w:val="10"/>
          <w:szCs w:val="10"/>
        </w:rPr>
      </w:pPr>
      <w:r w:rsidRPr="00D3231B">
        <w:rPr>
          <w:color w:val="000000"/>
          <w:sz w:val="10"/>
          <w:szCs w:val="10"/>
        </w:rPr>
        <w:t>- виды выпускаемой продукции</w:t>
      </w:r>
    </w:p>
    <w:p w:rsidR="00EB155E" w:rsidRPr="00D3231B" w:rsidRDefault="00EB155E" w:rsidP="00D3231B">
      <w:pPr>
        <w:shd w:val="clear" w:color="auto" w:fill="FFFFFF"/>
        <w:autoSpaceDE w:val="0"/>
        <w:autoSpaceDN w:val="0"/>
        <w:adjustRightInd w:val="0"/>
        <w:ind w:firstLine="113"/>
        <w:jc w:val="both"/>
        <w:rPr>
          <w:color w:val="000000"/>
          <w:sz w:val="10"/>
          <w:szCs w:val="10"/>
        </w:rPr>
      </w:pPr>
      <w:r w:rsidRPr="00D3231B">
        <w:rPr>
          <w:color w:val="000000"/>
          <w:sz w:val="10"/>
          <w:szCs w:val="10"/>
        </w:rPr>
        <w:t>- емкость рынка</w:t>
      </w:r>
    </w:p>
    <w:p w:rsidR="00EB155E" w:rsidRPr="00D3231B" w:rsidRDefault="00EB155E" w:rsidP="00D3231B">
      <w:pPr>
        <w:shd w:val="clear" w:color="auto" w:fill="FFFFFF"/>
        <w:autoSpaceDE w:val="0"/>
        <w:autoSpaceDN w:val="0"/>
        <w:adjustRightInd w:val="0"/>
        <w:ind w:firstLine="113"/>
        <w:jc w:val="both"/>
        <w:rPr>
          <w:color w:val="000000"/>
          <w:sz w:val="10"/>
          <w:szCs w:val="10"/>
        </w:rPr>
      </w:pPr>
      <w:r w:rsidRPr="00D3231B">
        <w:rPr>
          <w:color w:val="000000"/>
          <w:sz w:val="10"/>
          <w:szCs w:val="10"/>
        </w:rPr>
        <w:t>- степень насыщенности рынка данной продукцией</w:t>
      </w:r>
    </w:p>
    <w:p w:rsidR="00EB155E" w:rsidRPr="00D3231B" w:rsidRDefault="00EB155E" w:rsidP="00D3231B">
      <w:pPr>
        <w:shd w:val="clear" w:color="auto" w:fill="FFFFFF"/>
        <w:autoSpaceDE w:val="0"/>
        <w:autoSpaceDN w:val="0"/>
        <w:adjustRightInd w:val="0"/>
        <w:ind w:firstLine="113"/>
        <w:jc w:val="both"/>
        <w:rPr>
          <w:color w:val="000000"/>
          <w:sz w:val="10"/>
          <w:szCs w:val="10"/>
        </w:rPr>
      </w:pPr>
      <w:r w:rsidRPr="00D3231B">
        <w:rPr>
          <w:color w:val="000000"/>
          <w:sz w:val="10"/>
          <w:szCs w:val="10"/>
        </w:rPr>
        <w:t>- принятая на предприятии система расчетов</w:t>
      </w:r>
    </w:p>
    <w:p w:rsidR="00EB155E" w:rsidRPr="00D3231B" w:rsidRDefault="00EB155E" w:rsidP="00D3231B">
      <w:pPr>
        <w:shd w:val="clear" w:color="auto" w:fill="FFFFFF"/>
        <w:autoSpaceDE w:val="0"/>
        <w:autoSpaceDN w:val="0"/>
        <w:adjustRightInd w:val="0"/>
        <w:ind w:firstLine="113"/>
        <w:jc w:val="both"/>
        <w:rPr>
          <w:color w:val="000000"/>
          <w:sz w:val="10"/>
          <w:szCs w:val="10"/>
        </w:rPr>
      </w:pPr>
      <w:r w:rsidRPr="00D3231B">
        <w:rPr>
          <w:color w:val="000000"/>
          <w:sz w:val="10"/>
          <w:szCs w:val="10"/>
        </w:rPr>
        <w:t>Контроль за дебиторской и кредиторской задолженностью включает в себя: ранжирование задолжености по срокам ее возникновения. Наиболее распространенным является классификация предусмотрена след-я группировка (дней): 1) 0-30 2) 31-60 3) 61-90 4) 91-120</w:t>
      </w:r>
    </w:p>
    <w:p w:rsidR="00E17B95" w:rsidRPr="00D3231B" w:rsidRDefault="00EB155E" w:rsidP="00D3231B">
      <w:pPr>
        <w:shd w:val="clear" w:color="auto" w:fill="FFFFFF"/>
        <w:autoSpaceDE w:val="0"/>
        <w:autoSpaceDN w:val="0"/>
        <w:adjustRightInd w:val="0"/>
        <w:ind w:firstLine="113"/>
        <w:jc w:val="both"/>
        <w:rPr>
          <w:color w:val="000000"/>
          <w:sz w:val="10"/>
          <w:szCs w:val="10"/>
        </w:rPr>
      </w:pPr>
      <w:r w:rsidRPr="00D3231B">
        <w:rPr>
          <w:color w:val="000000"/>
          <w:sz w:val="10"/>
          <w:szCs w:val="10"/>
        </w:rPr>
        <w:t xml:space="preserve"> 5)121-360 6) свыше года 7 безнадежная</w:t>
      </w:r>
    </w:p>
    <w:p w:rsidR="00EB155E" w:rsidRPr="00D3231B" w:rsidRDefault="00EB155E" w:rsidP="00D3231B">
      <w:pPr>
        <w:shd w:val="clear" w:color="auto" w:fill="FFFFFF"/>
        <w:autoSpaceDE w:val="0"/>
        <w:autoSpaceDN w:val="0"/>
        <w:adjustRightInd w:val="0"/>
        <w:ind w:firstLine="113"/>
        <w:jc w:val="both"/>
        <w:rPr>
          <w:color w:val="000000"/>
          <w:sz w:val="10"/>
          <w:szCs w:val="10"/>
        </w:rPr>
      </w:pPr>
      <w:r w:rsidRPr="00D3231B">
        <w:rPr>
          <w:color w:val="000000"/>
          <w:sz w:val="10"/>
          <w:szCs w:val="10"/>
        </w:rPr>
        <w:t>Контроль безнадежных долгов осуществляет</w:t>
      </w:r>
      <w:r w:rsidR="00491450" w:rsidRPr="00D3231B">
        <w:rPr>
          <w:color w:val="000000"/>
          <w:sz w:val="10"/>
          <w:szCs w:val="10"/>
        </w:rPr>
        <w:t>ся с целью образования необходимого резерва, а также для своевременности погашения задолженности.</w:t>
      </w:r>
    </w:p>
    <w:p w:rsidR="00491450" w:rsidRPr="00D3231B" w:rsidRDefault="00491450" w:rsidP="00D3231B">
      <w:pPr>
        <w:shd w:val="clear" w:color="auto" w:fill="FFFFFF"/>
        <w:autoSpaceDE w:val="0"/>
        <w:autoSpaceDN w:val="0"/>
        <w:adjustRightInd w:val="0"/>
        <w:ind w:firstLine="113"/>
        <w:jc w:val="both"/>
        <w:rPr>
          <w:color w:val="000000"/>
          <w:sz w:val="10"/>
          <w:szCs w:val="10"/>
        </w:rPr>
      </w:pPr>
      <w:r w:rsidRPr="00D3231B">
        <w:rPr>
          <w:color w:val="000000"/>
          <w:sz w:val="10"/>
          <w:szCs w:val="10"/>
        </w:rPr>
        <w:t>Контроль уровня Д и К задолженностей можно проводить с помощью абсолютных и относительных показателей рассматриваемых в динамике.</w:t>
      </w:r>
    </w:p>
    <w:p w:rsidR="00491450" w:rsidRPr="00D3231B" w:rsidRDefault="00491450" w:rsidP="00D3231B">
      <w:pPr>
        <w:shd w:val="clear" w:color="auto" w:fill="FFFFFF"/>
        <w:autoSpaceDE w:val="0"/>
        <w:autoSpaceDN w:val="0"/>
        <w:adjustRightInd w:val="0"/>
        <w:ind w:firstLine="113"/>
        <w:jc w:val="both"/>
        <w:rPr>
          <w:color w:val="000000"/>
          <w:sz w:val="10"/>
          <w:szCs w:val="10"/>
        </w:rPr>
      </w:pPr>
      <w:r w:rsidRPr="00D3231B">
        <w:rPr>
          <w:color w:val="000000"/>
          <w:sz w:val="10"/>
          <w:szCs w:val="10"/>
        </w:rPr>
        <w:t>Самыми распространенными являются коэфициенты погашения задолженности.</w:t>
      </w:r>
    </w:p>
    <w:p w:rsidR="00491450" w:rsidRPr="00D3231B" w:rsidRDefault="00491450" w:rsidP="00D3231B">
      <w:pPr>
        <w:shd w:val="clear" w:color="auto" w:fill="FFFFFF"/>
        <w:autoSpaceDE w:val="0"/>
        <w:autoSpaceDN w:val="0"/>
        <w:adjustRightInd w:val="0"/>
        <w:ind w:firstLine="113"/>
        <w:jc w:val="both"/>
        <w:rPr>
          <w:color w:val="000000"/>
          <w:sz w:val="10"/>
          <w:szCs w:val="10"/>
        </w:rPr>
      </w:pPr>
      <w:r w:rsidRPr="00D3231B">
        <w:rPr>
          <w:color w:val="000000"/>
          <w:sz w:val="10"/>
          <w:szCs w:val="10"/>
        </w:rPr>
        <w:t>К. пог. Деб. Зад. = ( Задолженность за товары и услуги по векселям полученным и авансы выданные поставщикам)/ нетто выр от реализ</w:t>
      </w:r>
    </w:p>
    <w:p w:rsidR="00491450" w:rsidRPr="00D3231B" w:rsidRDefault="00491450" w:rsidP="00D3231B">
      <w:pPr>
        <w:shd w:val="clear" w:color="auto" w:fill="FFFFFF"/>
        <w:autoSpaceDE w:val="0"/>
        <w:autoSpaceDN w:val="0"/>
        <w:adjustRightInd w:val="0"/>
        <w:ind w:firstLine="113"/>
        <w:jc w:val="both"/>
        <w:rPr>
          <w:color w:val="000000"/>
          <w:sz w:val="10"/>
          <w:szCs w:val="10"/>
        </w:rPr>
      </w:pPr>
      <w:r w:rsidRPr="00D3231B">
        <w:rPr>
          <w:color w:val="000000"/>
          <w:sz w:val="10"/>
          <w:szCs w:val="10"/>
        </w:rPr>
        <w:t>Критическое значение данного коэфициента 1/26, если выше то проблемы с дебиторами.</w:t>
      </w:r>
    </w:p>
    <w:p w:rsidR="00491450" w:rsidRPr="00D3231B" w:rsidRDefault="00491450" w:rsidP="00D3231B">
      <w:pPr>
        <w:shd w:val="clear" w:color="auto" w:fill="FFFFFF"/>
        <w:autoSpaceDE w:val="0"/>
        <w:autoSpaceDN w:val="0"/>
        <w:adjustRightInd w:val="0"/>
        <w:ind w:firstLine="113"/>
        <w:jc w:val="both"/>
        <w:rPr>
          <w:color w:val="000000"/>
          <w:sz w:val="10"/>
          <w:szCs w:val="10"/>
        </w:rPr>
      </w:pPr>
      <w:r w:rsidRPr="00D3231B">
        <w:rPr>
          <w:color w:val="000000"/>
          <w:sz w:val="10"/>
          <w:szCs w:val="10"/>
        </w:rPr>
        <w:t>Анологично кредиторская</w:t>
      </w:r>
    </w:p>
    <w:p w:rsidR="00491450" w:rsidRPr="00D3231B" w:rsidRDefault="00491450" w:rsidP="00D3231B">
      <w:pPr>
        <w:shd w:val="clear" w:color="auto" w:fill="FFFFFF"/>
        <w:autoSpaceDE w:val="0"/>
        <w:autoSpaceDN w:val="0"/>
        <w:adjustRightInd w:val="0"/>
        <w:ind w:firstLine="113"/>
        <w:jc w:val="both"/>
        <w:rPr>
          <w:color w:val="000000"/>
          <w:sz w:val="10"/>
          <w:szCs w:val="10"/>
        </w:rPr>
      </w:pPr>
      <w:r w:rsidRPr="00D3231B">
        <w:rPr>
          <w:color w:val="000000"/>
          <w:sz w:val="10"/>
          <w:szCs w:val="10"/>
        </w:rPr>
        <w:t>В зависимости от размеров анализ ур-ня задолженности как сплошным, так и выборочным методом.</w:t>
      </w:r>
    </w:p>
    <w:p w:rsidR="00491450" w:rsidRPr="00D3231B" w:rsidRDefault="00491450" w:rsidP="00D3231B">
      <w:pPr>
        <w:shd w:val="clear" w:color="auto" w:fill="FFFFFF"/>
        <w:autoSpaceDE w:val="0"/>
        <w:autoSpaceDN w:val="0"/>
        <w:adjustRightInd w:val="0"/>
        <w:ind w:firstLine="113"/>
        <w:jc w:val="both"/>
        <w:rPr>
          <w:color w:val="000000"/>
          <w:sz w:val="10"/>
          <w:szCs w:val="10"/>
        </w:rPr>
      </w:pPr>
      <w:r w:rsidRPr="00D3231B">
        <w:rPr>
          <w:color w:val="000000"/>
          <w:sz w:val="10"/>
          <w:szCs w:val="10"/>
        </w:rPr>
        <w:t>Общая схема контроля и анализа уровня Деб зад-ти включает этапы:</w:t>
      </w:r>
    </w:p>
    <w:p w:rsidR="00491450" w:rsidRPr="00D3231B" w:rsidRDefault="00D85758" w:rsidP="00D3231B">
      <w:pPr>
        <w:numPr>
          <w:ilvl w:val="0"/>
          <w:numId w:val="43"/>
        </w:numPr>
        <w:shd w:val="clear" w:color="auto" w:fill="FFFFFF"/>
        <w:autoSpaceDE w:val="0"/>
        <w:autoSpaceDN w:val="0"/>
        <w:adjustRightInd w:val="0"/>
        <w:jc w:val="both"/>
        <w:rPr>
          <w:color w:val="000000"/>
          <w:sz w:val="10"/>
          <w:szCs w:val="10"/>
        </w:rPr>
      </w:pPr>
      <w:r w:rsidRPr="00D3231B">
        <w:rPr>
          <w:color w:val="000000"/>
          <w:sz w:val="10"/>
          <w:szCs w:val="10"/>
        </w:rPr>
        <w:t>Задается критический уровень дебиторской задолженности. Все расчетные документы относ-ся к задолженности превышают критический уровень подвергаются проверке в обязательном порядке.</w:t>
      </w:r>
    </w:p>
    <w:p w:rsidR="00D85758" w:rsidRPr="00D3231B" w:rsidRDefault="00D85758" w:rsidP="00D3231B">
      <w:pPr>
        <w:numPr>
          <w:ilvl w:val="0"/>
          <w:numId w:val="43"/>
        </w:numPr>
        <w:shd w:val="clear" w:color="auto" w:fill="FFFFFF"/>
        <w:autoSpaceDE w:val="0"/>
        <w:autoSpaceDN w:val="0"/>
        <w:adjustRightInd w:val="0"/>
        <w:jc w:val="both"/>
        <w:rPr>
          <w:color w:val="000000"/>
          <w:sz w:val="10"/>
          <w:szCs w:val="10"/>
        </w:rPr>
      </w:pPr>
      <w:r w:rsidRPr="00D3231B">
        <w:rPr>
          <w:color w:val="000000"/>
          <w:sz w:val="10"/>
          <w:szCs w:val="10"/>
        </w:rPr>
        <w:t>Из оставшихся расчетных документов делается контрольная выборка т.е. проверяются например каждый документ или по времени возникновения задолжености и по ден. измерителю.</w:t>
      </w:r>
    </w:p>
    <w:p w:rsidR="00D85758" w:rsidRPr="00D3231B" w:rsidRDefault="00D85758" w:rsidP="00D3231B">
      <w:pPr>
        <w:numPr>
          <w:ilvl w:val="0"/>
          <w:numId w:val="43"/>
        </w:numPr>
        <w:shd w:val="clear" w:color="auto" w:fill="FFFFFF"/>
        <w:autoSpaceDE w:val="0"/>
        <w:autoSpaceDN w:val="0"/>
        <w:adjustRightInd w:val="0"/>
        <w:jc w:val="both"/>
        <w:rPr>
          <w:color w:val="000000"/>
          <w:sz w:val="10"/>
          <w:szCs w:val="10"/>
        </w:rPr>
      </w:pPr>
      <w:r w:rsidRPr="00D3231B">
        <w:rPr>
          <w:color w:val="000000"/>
          <w:sz w:val="10"/>
          <w:szCs w:val="10"/>
        </w:rPr>
        <w:t>Проверяется реальность сумм дебиторской задолжености в отобранных расчетных документах</w:t>
      </w:r>
    </w:p>
    <w:p w:rsidR="00D85758" w:rsidRPr="00D3231B" w:rsidRDefault="00D85758" w:rsidP="00D3231B">
      <w:pPr>
        <w:numPr>
          <w:ilvl w:val="0"/>
          <w:numId w:val="43"/>
        </w:numPr>
        <w:shd w:val="clear" w:color="auto" w:fill="FFFFFF"/>
        <w:autoSpaceDE w:val="0"/>
        <w:autoSpaceDN w:val="0"/>
        <w:adjustRightInd w:val="0"/>
        <w:jc w:val="both"/>
        <w:rPr>
          <w:color w:val="000000"/>
          <w:sz w:val="10"/>
          <w:szCs w:val="10"/>
        </w:rPr>
      </w:pPr>
      <w:r w:rsidRPr="00D3231B">
        <w:rPr>
          <w:color w:val="000000"/>
          <w:sz w:val="10"/>
          <w:szCs w:val="10"/>
        </w:rPr>
        <w:t>Оценивается существенность выявленных ошибок, т.е. опред. Отклонения между учетной и подтвержденной в рез-те контрольной проверки суммами:</w:t>
      </w:r>
    </w:p>
    <w:p w:rsidR="00D85758" w:rsidRPr="00D3231B" w:rsidRDefault="00D85758" w:rsidP="00D3231B">
      <w:pPr>
        <w:shd w:val="clear" w:color="auto" w:fill="FFFFFF"/>
        <w:autoSpaceDE w:val="0"/>
        <w:autoSpaceDN w:val="0"/>
        <w:adjustRightInd w:val="0"/>
        <w:ind w:left="113"/>
        <w:jc w:val="both"/>
        <w:rPr>
          <w:color w:val="000000"/>
          <w:sz w:val="10"/>
          <w:szCs w:val="10"/>
        </w:rPr>
      </w:pPr>
      <w:r w:rsidRPr="00D3231B">
        <w:rPr>
          <w:color w:val="000000"/>
          <w:sz w:val="10"/>
          <w:szCs w:val="10"/>
        </w:rPr>
        <w:t>- превыш 10% - существенное</w:t>
      </w:r>
    </w:p>
    <w:p w:rsidR="00D85758" w:rsidRPr="00D3231B" w:rsidRDefault="00D85758" w:rsidP="00D3231B">
      <w:pPr>
        <w:shd w:val="clear" w:color="auto" w:fill="FFFFFF"/>
        <w:autoSpaceDE w:val="0"/>
        <w:autoSpaceDN w:val="0"/>
        <w:adjustRightInd w:val="0"/>
        <w:ind w:left="113"/>
        <w:jc w:val="both"/>
        <w:rPr>
          <w:color w:val="000000"/>
          <w:sz w:val="10"/>
          <w:szCs w:val="10"/>
        </w:rPr>
      </w:pPr>
      <w:r w:rsidRPr="00D3231B">
        <w:rPr>
          <w:color w:val="000000"/>
          <w:sz w:val="10"/>
          <w:szCs w:val="10"/>
        </w:rPr>
        <w:t>- 5-10% - решение о существенности на усмотрение</w:t>
      </w:r>
    </w:p>
    <w:p w:rsidR="00D85758" w:rsidRPr="00D3231B" w:rsidRDefault="00D85758" w:rsidP="00D3231B">
      <w:pPr>
        <w:shd w:val="clear" w:color="auto" w:fill="FFFFFF"/>
        <w:autoSpaceDE w:val="0"/>
        <w:autoSpaceDN w:val="0"/>
        <w:adjustRightInd w:val="0"/>
        <w:ind w:left="113"/>
        <w:jc w:val="both"/>
        <w:rPr>
          <w:color w:val="000000"/>
          <w:sz w:val="10"/>
          <w:szCs w:val="10"/>
        </w:rPr>
      </w:pPr>
      <w:r w:rsidRPr="00D3231B">
        <w:rPr>
          <w:color w:val="000000"/>
          <w:sz w:val="10"/>
          <w:szCs w:val="10"/>
        </w:rPr>
        <w:t>- менее 5% несущественное.</w:t>
      </w:r>
    </w:p>
    <w:p w:rsidR="00EB155E" w:rsidRPr="003A0A90" w:rsidRDefault="00EB155E" w:rsidP="00E17B95">
      <w:pPr>
        <w:shd w:val="clear" w:color="auto" w:fill="FFFFFF"/>
        <w:autoSpaceDE w:val="0"/>
        <w:autoSpaceDN w:val="0"/>
        <w:adjustRightInd w:val="0"/>
        <w:rPr>
          <w:color w:val="000000"/>
        </w:rPr>
      </w:pPr>
    </w:p>
    <w:p w:rsidR="007F417E" w:rsidRPr="00027349" w:rsidRDefault="0066041C" w:rsidP="003A0A90">
      <w:pPr>
        <w:numPr>
          <w:ilvl w:val="0"/>
          <w:numId w:val="1"/>
        </w:numPr>
        <w:shd w:val="clear" w:color="auto" w:fill="FFFFFF"/>
        <w:autoSpaceDE w:val="0"/>
        <w:autoSpaceDN w:val="0"/>
        <w:adjustRightInd w:val="0"/>
        <w:rPr>
          <w:rFonts w:ascii="Courier New" w:hAnsi="Courier New" w:cs="Courier New"/>
          <w:b/>
          <w:color w:val="000000"/>
          <w:sz w:val="12"/>
          <w:szCs w:val="12"/>
        </w:rPr>
      </w:pPr>
      <w:r w:rsidRPr="00027349">
        <w:rPr>
          <w:rFonts w:ascii="Courier New" w:hAnsi="Courier New" w:cs="Courier New"/>
          <w:b/>
          <w:color w:val="000000"/>
          <w:sz w:val="12"/>
          <w:szCs w:val="12"/>
        </w:rPr>
        <w:t xml:space="preserve">Цена капитала: базовая концепция. </w:t>
      </w:r>
    </w:p>
    <w:p w:rsidR="00E54C1F" w:rsidRPr="00027349" w:rsidRDefault="00E54C1F" w:rsidP="00027349">
      <w:pPr>
        <w:shd w:val="clear" w:color="auto" w:fill="FFFFFF"/>
        <w:autoSpaceDE w:val="0"/>
        <w:autoSpaceDN w:val="0"/>
        <w:adjustRightInd w:val="0"/>
        <w:ind w:firstLine="113"/>
        <w:jc w:val="both"/>
        <w:rPr>
          <w:rFonts w:ascii="Courier New" w:hAnsi="Courier New" w:cs="Courier New"/>
          <w:sz w:val="10"/>
          <w:szCs w:val="10"/>
        </w:rPr>
      </w:pPr>
      <w:r w:rsidRPr="00027349">
        <w:rPr>
          <w:rFonts w:ascii="Courier New" w:hAnsi="Courier New" w:cs="Courier New"/>
          <w:color w:val="000000"/>
          <w:sz w:val="10"/>
          <w:szCs w:val="10"/>
        </w:rPr>
        <w:t>Любое предприятие нуждается в источниках средств, чтобы финансировать свою деятельность. В зависимости от длительности существования в данной конкретной форме активы предприятия, равно как и источники средств, можно подразделить на кратко- и долгосрочные. Привлечение того или иного источника финансиро</w:t>
      </w:r>
      <w:r w:rsidRPr="00027349">
        <w:rPr>
          <w:rFonts w:ascii="Courier New" w:hAnsi="Courier New" w:cs="Courier New"/>
          <w:color w:val="000000"/>
          <w:sz w:val="10"/>
          <w:szCs w:val="10"/>
        </w:rPr>
        <w:softHyphen/>
        <w:t>вания связано для предприятия с определенными затратами: акционерам нужно выплачивать дивиденды, банкам — проценты за предоставленные ими ссуды и др. Общая сумма средств, которую нужно уплатить за использование определенного объема финансо</w:t>
      </w:r>
      <w:r w:rsidRPr="00027349">
        <w:rPr>
          <w:rFonts w:ascii="Courier New" w:hAnsi="Courier New" w:cs="Courier New"/>
          <w:color w:val="000000"/>
          <w:sz w:val="10"/>
          <w:szCs w:val="10"/>
        </w:rPr>
        <w:softHyphen/>
        <w:t xml:space="preserve">вых ресурсов, выраженная в процентах к этому объему, называется </w:t>
      </w:r>
      <w:r w:rsidRPr="00027349">
        <w:rPr>
          <w:rFonts w:ascii="Courier New" w:hAnsi="Courier New" w:cs="Courier New"/>
          <w:i/>
          <w:iCs/>
          <w:color w:val="000000"/>
          <w:sz w:val="10"/>
          <w:szCs w:val="10"/>
        </w:rPr>
        <w:t xml:space="preserve">гиеной капитала. </w:t>
      </w:r>
      <w:r w:rsidRPr="00027349">
        <w:rPr>
          <w:rFonts w:ascii="Courier New" w:hAnsi="Courier New" w:cs="Courier New"/>
          <w:color w:val="000000"/>
          <w:sz w:val="10"/>
          <w:szCs w:val="10"/>
        </w:rPr>
        <w:t>В идеале предполагается, что текущие активы финансируются за счет краткосрочных, а средства длительного пользования — за счет долгосрочных источников средств. Благода</w:t>
      </w:r>
      <w:r w:rsidRPr="00027349">
        <w:rPr>
          <w:rFonts w:ascii="Courier New" w:hAnsi="Courier New" w:cs="Courier New"/>
          <w:color w:val="000000"/>
          <w:sz w:val="10"/>
          <w:szCs w:val="10"/>
        </w:rPr>
        <w:softHyphen/>
        <w:t>ря этому оптимизируется общая сумма расходов по привлечению средств.</w:t>
      </w:r>
    </w:p>
    <w:p w:rsidR="00E54C1F" w:rsidRPr="00027349" w:rsidRDefault="00E54C1F" w:rsidP="00027349">
      <w:pPr>
        <w:shd w:val="clear" w:color="auto" w:fill="FFFFFF"/>
        <w:autoSpaceDE w:val="0"/>
        <w:autoSpaceDN w:val="0"/>
        <w:adjustRightInd w:val="0"/>
        <w:ind w:firstLine="113"/>
        <w:jc w:val="both"/>
        <w:rPr>
          <w:rFonts w:ascii="Courier New" w:hAnsi="Courier New" w:cs="Courier New"/>
          <w:sz w:val="10"/>
          <w:szCs w:val="10"/>
        </w:rPr>
      </w:pPr>
      <w:r w:rsidRPr="00027349">
        <w:rPr>
          <w:rFonts w:ascii="Courier New" w:hAnsi="Courier New" w:cs="Courier New"/>
          <w:color w:val="000000"/>
          <w:sz w:val="10"/>
          <w:szCs w:val="10"/>
        </w:rPr>
        <w:t>Концепция цены капитала является одной из базовых в те</w:t>
      </w:r>
      <w:r w:rsidRPr="00027349">
        <w:rPr>
          <w:rFonts w:ascii="Courier New" w:hAnsi="Courier New" w:cs="Courier New"/>
          <w:color w:val="000000"/>
          <w:sz w:val="10"/>
          <w:szCs w:val="10"/>
        </w:rPr>
        <w:softHyphen/>
        <w:t>ории капитала. Она не сводится только к исчислению процентов, которые нужно уплатить владельцам финансовых ресурсов, но также характеризует ту норму рентабельности инвестированного капитала, которую должно обеспечивать предприятие, чтобы не уменьшить свою рыночную стоимость.</w:t>
      </w:r>
    </w:p>
    <w:p w:rsidR="00E54C1F" w:rsidRPr="00027349" w:rsidRDefault="00E54C1F" w:rsidP="00027349">
      <w:pPr>
        <w:shd w:val="clear" w:color="auto" w:fill="FFFFFF"/>
        <w:autoSpaceDE w:val="0"/>
        <w:autoSpaceDN w:val="0"/>
        <w:adjustRightInd w:val="0"/>
        <w:ind w:firstLine="113"/>
        <w:jc w:val="both"/>
        <w:rPr>
          <w:rFonts w:ascii="Courier New" w:hAnsi="Courier New" w:cs="Courier New"/>
          <w:sz w:val="10"/>
          <w:szCs w:val="10"/>
        </w:rPr>
      </w:pPr>
      <w:r w:rsidRPr="00027349">
        <w:rPr>
          <w:rFonts w:ascii="Courier New" w:hAnsi="Courier New" w:cs="Courier New"/>
          <w:color w:val="000000"/>
          <w:sz w:val="10"/>
          <w:szCs w:val="10"/>
        </w:rPr>
        <w:t xml:space="preserve">Следует различать два понятия — </w:t>
      </w:r>
      <w:r w:rsidRPr="00027349">
        <w:rPr>
          <w:rFonts w:ascii="Courier New" w:hAnsi="Courier New" w:cs="Courier New"/>
          <w:i/>
          <w:iCs/>
          <w:color w:val="000000"/>
          <w:sz w:val="10"/>
          <w:szCs w:val="10"/>
        </w:rPr>
        <w:t>цена капитала данного пред</w:t>
      </w:r>
      <w:r w:rsidRPr="00027349">
        <w:rPr>
          <w:rFonts w:ascii="Courier New" w:hAnsi="Courier New" w:cs="Courier New"/>
          <w:i/>
          <w:iCs/>
          <w:color w:val="000000"/>
          <w:sz w:val="10"/>
          <w:szCs w:val="10"/>
        </w:rPr>
        <w:softHyphen/>
        <w:t>приятия и цена предприятия в целом как субъекта на рынке капи</w:t>
      </w:r>
      <w:r w:rsidRPr="00027349">
        <w:rPr>
          <w:rFonts w:ascii="Courier New" w:hAnsi="Courier New" w:cs="Courier New"/>
          <w:i/>
          <w:iCs/>
          <w:color w:val="000000"/>
          <w:sz w:val="10"/>
          <w:szCs w:val="10"/>
        </w:rPr>
        <w:softHyphen/>
        <w:t xml:space="preserve">талов. </w:t>
      </w:r>
      <w:r w:rsidRPr="00027349">
        <w:rPr>
          <w:rFonts w:ascii="Courier New" w:hAnsi="Courier New" w:cs="Courier New"/>
          <w:color w:val="000000"/>
          <w:sz w:val="10"/>
          <w:szCs w:val="10"/>
        </w:rPr>
        <w:t>Первое понятие количественно выражается в сложившихся на предприятии относительных годовых расходах по обслужива</w:t>
      </w:r>
      <w:r w:rsidRPr="00027349">
        <w:rPr>
          <w:rFonts w:ascii="Courier New" w:hAnsi="Courier New" w:cs="Courier New"/>
          <w:color w:val="000000"/>
          <w:sz w:val="10"/>
          <w:szCs w:val="10"/>
        </w:rPr>
        <w:softHyphen/>
        <w:t>нию своей задолженности перед собственниками и инвесторами. Второе может характеризоваться различными показателями, в частности величиной собственного капитала. Оба эти понятия количественно взаимосвязаны. Так, если предприятие участвует в инвестиционном проекте, доходность которого меньше, чем цена капитала, цена предприятия по завершении этого проекта умень</w:t>
      </w:r>
      <w:r w:rsidRPr="00027349">
        <w:rPr>
          <w:rFonts w:ascii="Courier New" w:hAnsi="Courier New" w:cs="Courier New"/>
          <w:color w:val="000000"/>
          <w:sz w:val="10"/>
          <w:szCs w:val="10"/>
        </w:rPr>
        <w:softHyphen/>
        <w:t>шится. Таким образом, цена капитала является ключевым элемен</w:t>
      </w:r>
      <w:r w:rsidRPr="00027349">
        <w:rPr>
          <w:rFonts w:ascii="Courier New" w:hAnsi="Courier New" w:cs="Courier New"/>
          <w:color w:val="000000"/>
          <w:sz w:val="10"/>
          <w:szCs w:val="10"/>
        </w:rPr>
        <w:softHyphen/>
        <w:t>том теории и практики решений инвестиционного характера.</w:t>
      </w:r>
    </w:p>
    <w:p w:rsidR="00E54C1F" w:rsidRPr="00027349" w:rsidRDefault="00E54C1F" w:rsidP="00027349">
      <w:pPr>
        <w:shd w:val="clear" w:color="auto" w:fill="FFFFFF"/>
        <w:autoSpaceDE w:val="0"/>
        <w:autoSpaceDN w:val="0"/>
        <w:adjustRightInd w:val="0"/>
        <w:ind w:firstLine="113"/>
        <w:jc w:val="both"/>
        <w:rPr>
          <w:rFonts w:ascii="Courier New" w:hAnsi="Courier New" w:cs="Courier New"/>
          <w:sz w:val="10"/>
          <w:szCs w:val="10"/>
        </w:rPr>
      </w:pPr>
      <w:r w:rsidRPr="00027349">
        <w:rPr>
          <w:rFonts w:ascii="Courier New" w:hAnsi="Courier New" w:cs="Courier New"/>
          <w:color w:val="000000"/>
          <w:sz w:val="10"/>
          <w:szCs w:val="10"/>
        </w:rPr>
        <w:t>Анализ структуры пассива баланса, характеризующего источ</w:t>
      </w:r>
      <w:r w:rsidRPr="00027349">
        <w:rPr>
          <w:rFonts w:ascii="Courier New" w:hAnsi="Courier New" w:cs="Courier New"/>
          <w:color w:val="000000"/>
          <w:sz w:val="10"/>
          <w:szCs w:val="10"/>
        </w:rPr>
        <w:softHyphen/>
        <w:t>ники средств, показывает, что основными их видами являются: внутренние источники (средства собственников или участников в виде уставного капитала, нераспределенной прибыли и фондов собственных средств), заемные средства (ссуды и займы банков и прочих инвесторов), временно привлеченные средства (кредито</w:t>
      </w:r>
      <w:r w:rsidRPr="00027349">
        <w:rPr>
          <w:rFonts w:ascii="Courier New" w:hAnsi="Courier New" w:cs="Courier New"/>
          <w:color w:val="000000"/>
          <w:sz w:val="10"/>
          <w:szCs w:val="10"/>
        </w:rPr>
        <w:softHyphen/>
        <w:t>ры). Причины их образования, а также величина и доля в общей сумме источников средств могут быть различными.</w:t>
      </w:r>
    </w:p>
    <w:p w:rsidR="00E54C1F" w:rsidRPr="00027349" w:rsidRDefault="00E54C1F" w:rsidP="00027349">
      <w:pPr>
        <w:shd w:val="clear" w:color="auto" w:fill="FFFFFF"/>
        <w:autoSpaceDE w:val="0"/>
        <w:autoSpaceDN w:val="0"/>
        <w:adjustRightInd w:val="0"/>
        <w:ind w:firstLine="113"/>
        <w:jc w:val="both"/>
        <w:rPr>
          <w:rFonts w:ascii="Courier New" w:hAnsi="Courier New" w:cs="Courier New"/>
          <w:sz w:val="10"/>
          <w:szCs w:val="10"/>
        </w:rPr>
      </w:pPr>
      <w:r w:rsidRPr="00027349">
        <w:rPr>
          <w:rFonts w:ascii="Courier New" w:hAnsi="Courier New" w:cs="Courier New"/>
          <w:color w:val="000000"/>
          <w:sz w:val="10"/>
          <w:szCs w:val="10"/>
        </w:rPr>
        <w:t>Уставный капитал изначально формируется как основа стар</w:t>
      </w:r>
      <w:r w:rsidRPr="00027349">
        <w:rPr>
          <w:rFonts w:ascii="Courier New" w:hAnsi="Courier New" w:cs="Courier New"/>
          <w:color w:val="000000"/>
          <w:sz w:val="10"/>
          <w:szCs w:val="10"/>
        </w:rPr>
        <w:softHyphen/>
        <w:t>тового капитала, необходимого для создания предприятия. При этом владельцы или участники предприятия формируют его ис</w:t>
      </w:r>
      <w:r w:rsidRPr="00027349">
        <w:rPr>
          <w:rFonts w:ascii="Courier New" w:hAnsi="Courier New" w:cs="Courier New"/>
          <w:color w:val="000000"/>
          <w:sz w:val="10"/>
          <w:szCs w:val="10"/>
        </w:rPr>
        <w:softHyphen/>
        <w:t>ходя из собственных финансовых возможностей и в размере, достаточном для выполнения той деятельности, ради которой оно создается. Фонды собственных средств, представляющие со</w:t>
      </w:r>
      <w:r w:rsidRPr="00027349">
        <w:rPr>
          <w:rFonts w:ascii="Courier New" w:hAnsi="Courier New" w:cs="Courier New"/>
          <w:color w:val="000000"/>
          <w:sz w:val="10"/>
          <w:szCs w:val="10"/>
        </w:rPr>
        <w:softHyphen/>
        <w:t>бой по сути отложенную к распределению прибыль, формируют</w:t>
      </w:r>
      <w:r w:rsidRPr="00027349">
        <w:rPr>
          <w:rFonts w:ascii="Courier New" w:hAnsi="Courier New" w:cs="Courier New"/>
          <w:color w:val="000000"/>
          <w:sz w:val="10"/>
          <w:szCs w:val="10"/>
        </w:rPr>
        <w:softHyphen/>
        <w:t>ся либо вынужденно (например, резервный фонд), либо осознан</w:t>
      </w:r>
      <w:r w:rsidRPr="00027349">
        <w:rPr>
          <w:rFonts w:ascii="Courier New" w:hAnsi="Courier New" w:cs="Courier New"/>
          <w:color w:val="000000"/>
          <w:sz w:val="10"/>
          <w:szCs w:val="10"/>
        </w:rPr>
        <w:softHyphen/>
        <w:t>но владельцы предполагают, что достигаемое таким образом расширение объемов деятельности представляет собой более вы</w:t>
      </w:r>
      <w:r w:rsidRPr="00027349">
        <w:rPr>
          <w:rFonts w:ascii="Courier New" w:hAnsi="Courier New" w:cs="Courier New"/>
          <w:color w:val="000000"/>
          <w:sz w:val="10"/>
          <w:szCs w:val="10"/>
        </w:rPr>
        <w:softHyphen/>
        <w:t>годное размещение капитала, чем изымание прибыли и направле</w:t>
      </w:r>
      <w:r w:rsidRPr="00027349">
        <w:rPr>
          <w:rFonts w:ascii="Courier New" w:hAnsi="Courier New" w:cs="Courier New"/>
          <w:color w:val="000000"/>
          <w:sz w:val="10"/>
          <w:szCs w:val="10"/>
        </w:rPr>
        <w:softHyphen/>
        <w:t>ние ее на потреб л ение или в другую сферу бизнеса. Временно привлеченные средства образуются на предприятии, как правило, в результате временного лага между получением товарно-мате</w:t>
      </w:r>
      <w:r w:rsidRPr="00027349">
        <w:rPr>
          <w:rFonts w:ascii="Courier New" w:hAnsi="Courier New" w:cs="Courier New"/>
          <w:color w:val="000000"/>
          <w:sz w:val="10"/>
          <w:szCs w:val="10"/>
        </w:rPr>
        <w:softHyphen/>
        <w:t>риальных ценностей и их оплатой.</w:t>
      </w:r>
    </w:p>
    <w:p w:rsidR="00E54C1F" w:rsidRPr="00027349" w:rsidRDefault="00E54C1F" w:rsidP="00027349">
      <w:pPr>
        <w:shd w:val="clear" w:color="auto" w:fill="FFFFFF"/>
        <w:autoSpaceDE w:val="0"/>
        <w:autoSpaceDN w:val="0"/>
        <w:adjustRightInd w:val="0"/>
        <w:ind w:firstLine="113"/>
        <w:jc w:val="both"/>
        <w:rPr>
          <w:rFonts w:ascii="Courier New" w:hAnsi="Courier New" w:cs="Courier New"/>
          <w:sz w:val="10"/>
          <w:szCs w:val="10"/>
        </w:rPr>
      </w:pPr>
      <w:r w:rsidRPr="00027349">
        <w:rPr>
          <w:rFonts w:ascii="Courier New" w:hAnsi="Courier New" w:cs="Courier New"/>
          <w:color w:val="000000"/>
          <w:sz w:val="10"/>
          <w:szCs w:val="10"/>
        </w:rPr>
        <w:t>Цена каждого из приведенных источников средств различна, поэтому цену капитала предприятия находят по формуле средней арифметической взвешенной. Основная сложность заключается в исчислении стоимости единицы капитала, полученного из конкретного источника средств. Для некоторых источников ее можно вычислить достаточно легко (например, цена банковского кредита), по другим источникам это сделать довольно трудно, причем точное исчисление в принципе невозможно. Тем не менее даже приблизительное знание цены капитала предприятия весьма полезно как для сравнительного анализа эффективности авансирования средств в его деятельность, так и для осуществления его собственной инвестиционной политики.</w:t>
      </w:r>
    </w:p>
    <w:p w:rsidR="00C24EC7" w:rsidRPr="00027349" w:rsidRDefault="00E54C1F" w:rsidP="00027349">
      <w:pPr>
        <w:shd w:val="clear" w:color="auto" w:fill="FFFFFF"/>
        <w:autoSpaceDE w:val="0"/>
        <w:autoSpaceDN w:val="0"/>
        <w:adjustRightInd w:val="0"/>
        <w:ind w:firstLine="113"/>
        <w:jc w:val="both"/>
        <w:rPr>
          <w:rFonts w:ascii="Courier New" w:hAnsi="Courier New" w:cs="Courier New"/>
          <w:color w:val="000000"/>
          <w:sz w:val="10"/>
          <w:szCs w:val="10"/>
        </w:rPr>
      </w:pPr>
      <w:r w:rsidRPr="00027349">
        <w:rPr>
          <w:rFonts w:ascii="Courier New" w:hAnsi="Courier New" w:cs="Courier New"/>
          <w:color w:val="000000"/>
          <w:sz w:val="10"/>
          <w:szCs w:val="10"/>
        </w:rPr>
        <w:t>Таким образом, экономическая интерпретация показателя «цена капитала» очевидна — он показывает, какую сумму следу</w:t>
      </w:r>
      <w:r w:rsidRPr="00027349">
        <w:rPr>
          <w:rFonts w:ascii="Courier New" w:hAnsi="Courier New" w:cs="Courier New"/>
          <w:color w:val="000000"/>
          <w:sz w:val="10"/>
          <w:szCs w:val="10"/>
        </w:rPr>
        <w:softHyphen/>
        <w:t>ет заплатить за привлечение единицы капитала из данного источ</w:t>
      </w:r>
      <w:r w:rsidRPr="00027349">
        <w:rPr>
          <w:rFonts w:ascii="Courier New" w:hAnsi="Courier New" w:cs="Courier New"/>
          <w:color w:val="000000"/>
          <w:sz w:val="10"/>
          <w:szCs w:val="10"/>
        </w:rPr>
        <w:softHyphen/>
        <w:t>ника. Показатель исчисляется в процентах и, как правило, по годовым данным.</w:t>
      </w:r>
    </w:p>
    <w:p w:rsidR="00E54C1F" w:rsidRDefault="00E54C1F" w:rsidP="00E54C1F">
      <w:pPr>
        <w:shd w:val="clear" w:color="auto" w:fill="FFFFFF"/>
        <w:autoSpaceDE w:val="0"/>
        <w:autoSpaceDN w:val="0"/>
        <w:adjustRightInd w:val="0"/>
        <w:ind w:firstLine="709"/>
        <w:jc w:val="both"/>
        <w:rPr>
          <w:rFonts w:ascii="Courier New" w:hAnsi="Courier New" w:cs="Courier New"/>
          <w:color w:val="000000"/>
          <w:sz w:val="16"/>
          <w:szCs w:val="16"/>
        </w:rPr>
      </w:pPr>
    </w:p>
    <w:p w:rsidR="00D3231B" w:rsidRDefault="00D3231B" w:rsidP="00E54C1F">
      <w:pPr>
        <w:shd w:val="clear" w:color="auto" w:fill="FFFFFF"/>
        <w:autoSpaceDE w:val="0"/>
        <w:autoSpaceDN w:val="0"/>
        <w:adjustRightInd w:val="0"/>
        <w:ind w:firstLine="709"/>
        <w:jc w:val="both"/>
        <w:rPr>
          <w:rFonts w:ascii="Courier New" w:hAnsi="Courier New" w:cs="Courier New"/>
          <w:color w:val="000000"/>
          <w:sz w:val="16"/>
          <w:szCs w:val="16"/>
        </w:rPr>
      </w:pPr>
    </w:p>
    <w:p w:rsidR="00D3231B" w:rsidRDefault="00D3231B" w:rsidP="00E54C1F">
      <w:pPr>
        <w:shd w:val="clear" w:color="auto" w:fill="FFFFFF"/>
        <w:autoSpaceDE w:val="0"/>
        <w:autoSpaceDN w:val="0"/>
        <w:adjustRightInd w:val="0"/>
        <w:ind w:firstLine="709"/>
        <w:jc w:val="both"/>
        <w:rPr>
          <w:rFonts w:ascii="Courier New" w:hAnsi="Courier New" w:cs="Courier New"/>
          <w:color w:val="000000"/>
          <w:sz w:val="16"/>
          <w:szCs w:val="16"/>
        </w:rPr>
      </w:pPr>
    </w:p>
    <w:p w:rsidR="00D3231B" w:rsidRDefault="00D3231B" w:rsidP="00E54C1F">
      <w:pPr>
        <w:shd w:val="clear" w:color="auto" w:fill="FFFFFF"/>
        <w:autoSpaceDE w:val="0"/>
        <w:autoSpaceDN w:val="0"/>
        <w:adjustRightInd w:val="0"/>
        <w:ind w:firstLine="709"/>
        <w:jc w:val="both"/>
        <w:rPr>
          <w:rFonts w:ascii="Courier New" w:hAnsi="Courier New" w:cs="Courier New"/>
          <w:color w:val="000000"/>
          <w:sz w:val="16"/>
          <w:szCs w:val="16"/>
        </w:rPr>
      </w:pPr>
    </w:p>
    <w:p w:rsidR="00F818F3" w:rsidRDefault="00F818F3" w:rsidP="00E54C1F">
      <w:pPr>
        <w:shd w:val="clear" w:color="auto" w:fill="FFFFFF"/>
        <w:autoSpaceDE w:val="0"/>
        <w:autoSpaceDN w:val="0"/>
        <w:adjustRightInd w:val="0"/>
        <w:ind w:firstLine="709"/>
        <w:jc w:val="both"/>
        <w:rPr>
          <w:rFonts w:ascii="Courier New" w:hAnsi="Courier New" w:cs="Courier New"/>
          <w:color w:val="000000"/>
          <w:sz w:val="16"/>
          <w:szCs w:val="16"/>
        </w:rPr>
      </w:pPr>
    </w:p>
    <w:p w:rsidR="00D3231B" w:rsidRPr="00D3231B" w:rsidRDefault="00D3231B" w:rsidP="00E54C1F">
      <w:pPr>
        <w:shd w:val="clear" w:color="auto" w:fill="FFFFFF"/>
        <w:autoSpaceDE w:val="0"/>
        <w:autoSpaceDN w:val="0"/>
        <w:adjustRightInd w:val="0"/>
        <w:ind w:firstLine="709"/>
        <w:jc w:val="both"/>
        <w:rPr>
          <w:rFonts w:ascii="Courier New" w:hAnsi="Courier New" w:cs="Courier New"/>
          <w:color w:val="000000"/>
          <w:sz w:val="12"/>
          <w:szCs w:val="12"/>
        </w:rPr>
      </w:pPr>
    </w:p>
    <w:p w:rsidR="0066041C" w:rsidRPr="00A954AA" w:rsidRDefault="0066041C" w:rsidP="003A0A90">
      <w:pPr>
        <w:numPr>
          <w:ilvl w:val="0"/>
          <w:numId w:val="1"/>
        </w:numPr>
        <w:shd w:val="clear" w:color="auto" w:fill="FFFFFF"/>
        <w:autoSpaceDE w:val="0"/>
        <w:autoSpaceDN w:val="0"/>
        <w:adjustRightInd w:val="0"/>
        <w:rPr>
          <w:rFonts w:ascii="Courier New" w:hAnsi="Courier New" w:cs="Courier New"/>
          <w:b/>
          <w:sz w:val="12"/>
          <w:szCs w:val="12"/>
        </w:rPr>
      </w:pPr>
      <w:r w:rsidRPr="00A954AA">
        <w:rPr>
          <w:rFonts w:ascii="Courier New" w:hAnsi="Courier New" w:cs="Courier New"/>
          <w:b/>
          <w:color w:val="000000"/>
          <w:sz w:val="12"/>
          <w:szCs w:val="12"/>
        </w:rPr>
        <w:t>Цена основных источников капитала.</w:t>
      </w:r>
    </w:p>
    <w:p w:rsidR="00707143" w:rsidRPr="00376CCA" w:rsidRDefault="00E54C1F" w:rsidP="00376CCA">
      <w:pPr>
        <w:shd w:val="clear" w:color="auto" w:fill="FFFFFF"/>
        <w:autoSpaceDE w:val="0"/>
        <w:autoSpaceDN w:val="0"/>
        <w:adjustRightInd w:val="0"/>
        <w:ind w:firstLine="113"/>
        <w:jc w:val="both"/>
        <w:rPr>
          <w:rFonts w:ascii="Courier New" w:hAnsi="Courier New" w:cs="Courier New"/>
          <w:color w:val="000000"/>
          <w:sz w:val="10"/>
          <w:szCs w:val="10"/>
        </w:rPr>
      </w:pPr>
      <w:r w:rsidRPr="00376CCA">
        <w:rPr>
          <w:rFonts w:ascii="Courier New" w:hAnsi="Courier New" w:cs="Courier New"/>
          <w:color w:val="000000"/>
          <w:sz w:val="10"/>
          <w:szCs w:val="10"/>
        </w:rPr>
        <w:t>Можно выделить три основных источника капитала: заемный капитал; акционерный капитал; отложенная прибыль (фонды соб</w:t>
      </w:r>
      <w:r w:rsidRPr="00376CCA">
        <w:rPr>
          <w:rFonts w:ascii="Courier New" w:hAnsi="Courier New" w:cs="Courier New"/>
          <w:color w:val="000000"/>
          <w:sz w:val="10"/>
          <w:szCs w:val="10"/>
        </w:rPr>
        <w:softHyphen/>
        <w:t>ственных средств и нераспределенная прибыль).</w:t>
      </w:r>
    </w:p>
    <w:p w:rsidR="00116E95" w:rsidRPr="00376CCA" w:rsidRDefault="00116E95" w:rsidP="00376CCA">
      <w:pPr>
        <w:shd w:val="clear" w:color="auto" w:fill="FFFFFF"/>
        <w:ind w:firstLine="113"/>
        <w:jc w:val="both"/>
        <w:rPr>
          <w:rFonts w:ascii="Courier New" w:hAnsi="Courier New" w:cs="Courier New"/>
          <w:sz w:val="10"/>
          <w:szCs w:val="10"/>
        </w:rPr>
      </w:pPr>
      <w:r w:rsidRPr="00376CCA">
        <w:rPr>
          <w:rFonts w:ascii="Courier New" w:hAnsi="Courier New" w:cs="Courier New"/>
          <w:color w:val="000000"/>
          <w:sz w:val="10"/>
          <w:szCs w:val="10"/>
        </w:rPr>
        <w:t>Основными элементами заемного капитала являются ссуды банка и выпущенные предприятием облигации. Цена первого эле</w:t>
      </w:r>
      <w:r w:rsidRPr="00376CCA">
        <w:rPr>
          <w:rFonts w:ascii="Courier New" w:hAnsi="Courier New" w:cs="Courier New"/>
          <w:color w:val="000000"/>
          <w:sz w:val="10"/>
          <w:szCs w:val="10"/>
        </w:rPr>
        <w:softHyphen/>
        <w:t>мента должна рассматриваться с учетом налога на прибыль. Дело в том, что проценты за пользование ссудами банка включаются в себестоимость продукции. Поэтому цена единицы такого источ</w:t>
      </w:r>
      <w:r w:rsidRPr="00376CCA">
        <w:rPr>
          <w:rFonts w:ascii="Courier New" w:hAnsi="Courier New" w:cs="Courier New"/>
          <w:color w:val="000000"/>
          <w:sz w:val="10"/>
          <w:szCs w:val="10"/>
        </w:rPr>
        <w:softHyphen/>
        <w:t>ника средств (Кбс) меньше, чем уплачиваемый банку процент (р):</w:t>
      </w:r>
    </w:p>
    <w:p w:rsidR="00116E95" w:rsidRPr="00376CCA" w:rsidRDefault="00A33E0F" w:rsidP="00376CCA">
      <w:pPr>
        <w:ind w:firstLine="113"/>
        <w:jc w:val="both"/>
        <w:rPr>
          <w:rFonts w:ascii="Courier New" w:hAnsi="Courier New" w:cs="Courier New"/>
          <w:sz w:val="10"/>
          <w:szCs w:val="10"/>
        </w:rPr>
      </w:pPr>
      <w:r>
        <w:rPr>
          <w:rFonts w:ascii="Courier New" w:hAnsi="Courier New" w:cs="Courier New"/>
          <w:sz w:val="10"/>
          <w:szCs w:val="10"/>
        </w:rPr>
        <w:pict>
          <v:shape id="_x0000_i1036" type="#_x0000_t75" style="width:68.25pt;height:12.75pt">
            <v:imagedata r:id="rId16" o:title="" gain="2.5" blacklevel="-11796f"/>
          </v:shape>
        </w:pict>
      </w:r>
    </w:p>
    <w:p w:rsidR="00116E95" w:rsidRPr="00376CCA" w:rsidRDefault="00116E95" w:rsidP="00376CCA">
      <w:pPr>
        <w:shd w:val="clear" w:color="auto" w:fill="FFFFFF"/>
        <w:ind w:firstLine="113"/>
        <w:jc w:val="both"/>
        <w:rPr>
          <w:rFonts w:ascii="Courier New" w:hAnsi="Courier New" w:cs="Courier New"/>
          <w:sz w:val="10"/>
          <w:szCs w:val="10"/>
        </w:rPr>
      </w:pPr>
      <w:r w:rsidRPr="00376CCA">
        <w:rPr>
          <w:rFonts w:ascii="Courier New" w:hAnsi="Courier New" w:cs="Courier New"/>
          <w:color w:val="000000"/>
          <w:sz w:val="10"/>
          <w:szCs w:val="10"/>
        </w:rPr>
        <w:t>где Н— ставка налога на прибыль.</w:t>
      </w:r>
    </w:p>
    <w:p w:rsidR="00116E95" w:rsidRPr="00376CCA" w:rsidRDefault="00116E95" w:rsidP="00376CCA">
      <w:pPr>
        <w:shd w:val="clear" w:color="auto" w:fill="FFFFFF"/>
        <w:ind w:firstLine="113"/>
        <w:jc w:val="both"/>
        <w:rPr>
          <w:rFonts w:ascii="Courier New" w:hAnsi="Courier New" w:cs="Courier New"/>
          <w:sz w:val="10"/>
          <w:szCs w:val="10"/>
        </w:rPr>
      </w:pPr>
      <w:r w:rsidRPr="00376CCA">
        <w:rPr>
          <w:rFonts w:ascii="Courier New" w:hAnsi="Courier New" w:cs="Courier New"/>
          <w:color w:val="000000"/>
          <w:sz w:val="10"/>
          <w:szCs w:val="10"/>
        </w:rPr>
        <w:t>Цена такого источника средств, как облигации хозяйствующе</w:t>
      </w:r>
      <w:r w:rsidRPr="00376CCA">
        <w:rPr>
          <w:rFonts w:ascii="Courier New" w:hAnsi="Courier New" w:cs="Courier New"/>
          <w:color w:val="000000"/>
          <w:sz w:val="10"/>
          <w:szCs w:val="10"/>
        </w:rPr>
        <w:softHyphen/>
        <w:t>го субъекта, приблизительно равна величине уплачиваемого про</w:t>
      </w:r>
      <w:r w:rsidRPr="00376CCA">
        <w:rPr>
          <w:rFonts w:ascii="Courier New" w:hAnsi="Courier New" w:cs="Courier New"/>
          <w:color w:val="000000"/>
          <w:sz w:val="10"/>
          <w:szCs w:val="10"/>
        </w:rPr>
        <w:softHyphen/>
        <w:t>цента.</w:t>
      </w:r>
    </w:p>
    <w:p w:rsidR="00116E95" w:rsidRPr="00376CCA" w:rsidRDefault="00116E95" w:rsidP="00376CCA">
      <w:pPr>
        <w:shd w:val="clear" w:color="auto" w:fill="FFFFFF"/>
        <w:ind w:firstLine="113"/>
        <w:jc w:val="both"/>
        <w:rPr>
          <w:rFonts w:ascii="Courier New" w:hAnsi="Courier New" w:cs="Courier New"/>
          <w:sz w:val="10"/>
          <w:szCs w:val="10"/>
        </w:rPr>
      </w:pPr>
      <w:r w:rsidRPr="00376CCA">
        <w:rPr>
          <w:rFonts w:ascii="Courier New" w:hAnsi="Courier New" w:cs="Courier New"/>
          <w:color w:val="000000"/>
          <w:sz w:val="10"/>
          <w:szCs w:val="10"/>
        </w:rPr>
        <w:t>В некоторых странах проценты по облигациям также раз</w:t>
      </w:r>
      <w:r w:rsidRPr="00376CCA">
        <w:rPr>
          <w:rFonts w:ascii="Courier New" w:hAnsi="Courier New" w:cs="Courier New"/>
          <w:color w:val="000000"/>
          <w:sz w:val="10"/>
          <w:szCs w:val="10"/>
        </w:rPr>
        <w:softHyphen/>
        <w:t>решено относить на прибыль до налогообложения. Поэтому цена этого источника иногда уточняется. Для вновь планируемого выпуска облигационного займа при расчете его цены необходимо учитывать влияние возможной разницы между ценой реализации облигаций и их нарицательной стоимостью (последняя нередко. может быть выше, в частности, за счет расходов по выпуску облигаций и продажи их на условиях дисконта):</w:t>
      </w:r>
    </w:p>
    <w:p w:rsidR="00116E95" w:rsidRPr="00376CCA" w:rsidRDefault="00A33E0F" w:rsidP="00376CCA">
      <w:pPr>
        <w:ind w:firstLine="113"/>
        <w:jc w:val="both"/>
        <w:rPr>
          <w:rFonts w:ascii="Courier New" w:hAnsi="Courier New" w:cs="Courier New"/>
          <w:sz w:val="10"/>
          <w:szCs w:val="10"/>
        </w:rPr>
      </w:pPr>
      <w:r>
        <w:rPr>
          <w:rFonts w:ascii="Courier New" w:hAnsi="Courier New" w:cs="Courier New"/>
          <w:sz w:val="10"/>
          <w:szCs w:val="10"/>
        </w:rPr>
        <w:pict>
          <v:shape id="_x0000_i1037" type="#_x0000_t75" style="width:108pt;height:18pt">
            <v:imagedata r:id="rId17" o:title="" gain="142470f" blacklevel="-5898f"/>
          </v:shape>
        </w:pict>
      </w:r>
    </w:p>
    <w:p w:rsidR="00116E95" w:rsidRPr="00376CCA" w:rsidRDefault="00116E95" w:rsidP="00376CCA">
      <w:pPr>
        <w:shd w:val="clear" w:color="auto" w:fill="FFFFFF"/>
        <w:ind w:firstLine="113"/>
        <w:jc w:val="both"/>
        <w:rPr>
          <w:rFonts w:ascii="Courier New" w:hAnsi="Courier New" w:cs="Courier New"/>
          <w:sz w:val="10"/>
          <w:szCs w:val="10"/>
        </w:rPr>
      </w:pPr>
      <w:r w:rsidRPr="00376CCA">
        <w:rPr>
          <w:rFonts w:ascii="Courier New" w:hAnsi="Courier New" w:cs="Courier New"/>
          <w:color w:val="000000"/>
          <w:sz w:val="10"/>
          <w:szCs w:val="10"/>
        </w:rPr>
        <w:t>где К</w:t>
      </w:r>
      <w:r w:rsidRPr="00376CCA">
        <w:rPr>
          <w:rFonts w:ascii="Courier New" w:hAnsi="Courier New" w:cs="Courier New"/>
          <w:color w:val="000000"/>
          <w:sz w:val="10"/>
          <w:szCs w:val="10"/>
          <w:vertAlign w:val="subscript"/>
        </w:rPr>
        <w:t>об</w:t>
      </w:r>
      <w:r w:rsidRPr="00376CCA">
        <w:rPr>
          <w:rFonts w:ascii="Courier New" w:hAnsi="Courier New" w:cs="Courier New"/>
          <w:color w:val="000000"/>
          <w:sz w:val="10"/>
          <w:szCs w:val="10"/>
        </w:rPr>
        <w:t xml:space="preserve"> — цена облигационного займа как источника средств предприятия; р — ставка процента (в долях единицы); С„ — величина займа (нарицательная стоимость); Ср — реализационная цена облигаций; к — срок займа (количество лет); Н — ставка налога на прибыль (в долях единицы).</w:t>
      </w:r>
    </w:p>
    <w:p w:rsidR="00116E95" w:rsidRPr="00376CCA" w:rsidRDefault="00116E95" w:rsidP="00376CCA">
      <w:pPr>
        <w:shd w:val="clear" w:color="auto" w:fill="FFFFFF"/>
        <w:ind w:firstLine="113"/>
        <w:jc w:val="both"/>
        <w:rPr>
          <w:rFonts w:ascii="Courier New" w:hAnsi="Courier New" w:cs="Courier New"/>
          <w:sz w:val="10"/>
          <w:szCs w:val="10"/>
        </w:rPr>
      </w:pPr>
      <w:r w:rsidRPr="00376CCA">
        <w:rPr>
          <w:rFonts w:ascii="Courier New" w:hAnsi="Courier New" w:cs="Courier New"/>
          <w:color w:val="000000"/>
          <w:sz w:val="10"/>
          <w:szCs w:val="10"/>
        </w:rPr>
        <w:t>онерам. Поскольку по привилегированным акциям выплачивает</w:t>
      </w:r>
      <w:r w:rsidRPr="00376CCA">
        <w:rPr>
          <w:rFonts w:ascii="Courier New" w:hAnsi="Courier New" w:cs="Courier New"/>
          <w:color w:val="000000"/>
          <w:sz w:val="10"/>
          <w:szCs w:val="10"/>
        </w:rPr>
        <w:softHyphen/>
        <w:t>ся фиксированный процент, цена источника средств «привилеги</w:t>
      </w:r>
      <w:r w:rsidRPr="00376CCA">
        <w:rPr>
          <w:rFonts w:ascii="Courier New" w:hAnsi="Courier New" w:cs="Courier New"/>
          <w:color w:val="000000"/>
          <w:sz w:val="10"/>
          <w:szCs w:val="10"/>
        </w:rPr>
        <w:softHyphen/>
        <w:t>рованные акции» (К</w:t>
      </w:r>
      <w:r w:rsidRPr="00376CCA">
        <w:rPr>
          <w:rFonts w:ascii="Courier New" w:hAnsi="Courier New" w:cs="Courier New"/>
          <w:color w:val="000000"/>
          <w:sz w:val="10"/>
          <w:szCs w:val="10"/>
          <w:vertAlign w:val="subscript"/>
        </w:rPr>
        <w:t>па</w:t>
      </w:r>
      <w:r w:rsidRPr="00376CCA">
        <w:rPr>
          <w:rFonts w:ascii="Courier New" w:hAnsi="Courier New" w:cs="Courier New"/>
          <w:color w:val="000000"/>
          <w:sz w:val="10"/>
          <w:szCs w:val="10"/>
        </w:rPr>
        <w:t>) рассчитывается по формуле:</w:t>
      </w:r>
    </w:p>
    <w:p w:rsidR="00116E95" w:rsidRPr="00376CCA" w:rsidRDefault="00A33E0F" w:rsidP="00376CCA">
      <w:pPr>
        <w:ind w:firstLine="113"/>
        <w:jc w:val="both"/>
        <w:rPr>
          <w:rFonts w:ascii="Courier New" w:hAnsi="Courier New" w:cs="Courier New"/>
          <w:sz w:val="10"/>
          <w:szCs w:val="10"/>
        </w:rPr>
      </w:pPr>
      <w:r>
        <w:rPr>
          <w:rFonts w:ascii="Courier New" w:hAnsi="Courier New" w:cs="Courier New"/>
          <w:sz w:val="10"/>
          <w:szCs w:val="10"/>
        </w:rPr>
        <w:pict>
          <v:shape id="_x0000_i1038" type="#_x0000_t75" style="width:56.25pt;height:12pt">
            <v:imagedata r:id="rId18" o:title="" gain="192753f" blacklevel="-9830f"/>
          </v:shape>
        </w:pict>
      </w:r>
    </w:p>
    <w:p w:rsidR="00116E95" w:rsidRPr="00376CCA" w:rsidRDefault="00116E95" w:rsidP="00376CCA">
      <w:pPr>
        <w:shd w:val="clear" w:color="auto" w:fill="FFFFFF"/>
        <w:ind w:firstLine="113"/>
        <w:jc w:val="both"/>
        <w:rPr>
          <w:rFonts w:ascii="Courier New" w:hAnsi="Courier New" w:cs="Courier New"/>
          <w:sz w:val="10"/>
          <w:szCs w:val="10"/>
        </w:rPr>
      </w:pPr>
      <w:r w:rsidRPr="00376CCA">
        <w:rPr>
          <w:rFonts w:ascii="Courier New" w:hAnsi="Courier New" w:cs="Courier New"/>
          <w:color w:val="000000"/>
          <w:sz w:val="10"/>
          <w:szCs w:val="10"/>
        </w:rPr>
        <w:t xml:space="preserve">где Д — размер фиксированного дивиденда (в денежных единицах); </w:t>
      </w:r>
      <w:r w:rsidRPr="00376CCA">
        <w:rPr>
          <w:rFonts w:ascii="Courier New" w:hAnsi="Courier New" w:cs="Courier New"/>
          <w:color w:val="000000"/>
          <w:sz w:val="10"/>
          <w:szCs w:val="10"/>
          <w:lang w:val="en-US"/>
        </w:rPr>
        <w:t>Una</w:t>
      </w:r>
      <w:r w:rsidRPr="00376CCA">
        <w:rPr>
          <w:rFonts w:ascii="Courier New" w:hAnsi="Courier New" w:cs="Courier New"/>
          <w:color w:val="000000"/>
          <w:sz w:val="10"/>
          <w:szCs w:val="10"/>
        </w:rPr>
        <w:t xml:space="preserve"> — текущая (рыночная) цена привилегированной акции.</w:t>
      </w:r>
    </w:p>
    <w:p w:rsidR="00116E95" w:rsidRPr="00376CCA" w:rsidRDefault="00116E95" w:rsidP="00376CCA">
      <w:pPr>
        <w:shd w:val="clear" w:color="auto" w:fill="FFFFFF"/>
        <w:ind w:firstLine="113"/>
        <w:jc w:val="both"/>
        <w:rPr>
          <w:rFonts w:ascii="Courier New" w:hAnsi="Courier New" w:cs="Courier New"/>
          <w:sz w:val="10"/>
          <w:szCs w:val="10"/>
        </w:rPr>
      </w:pPr>
      <w:r w:rsidRPr="00376CCA">
        <w:rPr>
          <w:rFonts w:ascii="Courier New" w:hAnsi="Courier New" w:cs="Courier New"/>
          <w:color w:val="000000"/>
          <w:sz w:val="10"/>
          <w:szCs w:val="10"/>
        </w:rPr>
        <w:t>Приведенная оценка может искажаться, если было несколько выпусков акций, в ходе которых они продавались по разной цене. В этом случае можно воспользоваться формулой средней арифметичес</w:t>
      </w:r>
      <w:r w:rsidRPr="00376CCA">
        <w:rPr>
          <w:rFonts w:ascii="Courier New" w:hAnsi="Courier New" w:cs="Courier New"/>
          <w:color w:val="000000"/>
          <w:sz w:val="10"/>
          <w:szCs w:val="10"/>
        </w:rPr>
        <w:softHyphen/>
        <w:t>кой взвешенной. Если предприятие планирует увеличить свой капитал за счет дополнительного выпуска привилегированных акций, то цена этого источника средств также рассчитывается по формуле (7.3), однако полученную оценку необходимо уточнить на величину расходов по организации выпуска, как это было приведено выше.</w:t>
      </w:r>
    </w:p>
    <w:p w:rsidR="00116E95" w:rsidRPr="00376CCA" w:rsidRDefault="00116E95" w:rsidP="00376CCA">
      <w:pPr>
        <w:shd w:val="clear" w:color="auto" w:fill="FFFFFF"/>
        <w:ind w:firstLine="113"/>
        <w:jc w:val="both"/>
        <w:rPr>
          <w:rFonts w:ascii="Courier New" w:hAnsi="Courier New" w:cs="Courier New"/>
          <w:sz w:val="10"/>
          <w:szCs w:val="10"/>
        </w:rPr>
      </w:pPr>
      <w:r w:rsidRPr="00376CCA">
        <w:rPr>
          <w:rFonts w:ascii="Courier New" w:hAnsi="Courier New" w:cs="Courier New"/>
          <w:color w:val="000000"/>
          <w:sz w:val="10"/>
          <w:szCs w:val="10"/>
        </w:rPr>
        <w:t>Размер дивидендов по обыкновенным акциям заранее не опре</w:t>
      </w:r>
      <w:r w:rsidRPr="00376CCA">
        <w:rPr>
          <w:rFonts w:ascii="Courier New" w:hAnsi="Courier New" w:cs="Courier New"/>
          <w:color w:val="000000"/>
          <w:sz w:val="10"/>
          <w:szCs w:val="10"/>
        </w:rPr>
        <w:softHyphen/>
        <w:t>делен и зависит от эффективности работы предприятия. Поэтому цену источника средств «обыкновенные акции» (Коа) можно рас</w:t>
      </w:r>
      <w:r w:rsidRPr="00376CCA">
        <w:rPr>
          <w:rFonts w:ascii="Courier New" w:hAnsi="Courier New" w:cs="Courier New"/>
          <w:color w:val="000000"/>
          <w:sz w:val="10"/>
          <w:szCs w:val="10"/>
        </w:rPr>
        <w:softHyphen/>
        <w:t>считать с меньшей точностью. Существуют различные методы оценки, из которых наибольшее распространение получили опи</w:t>
      </w:r>
      <w:r w:rsidRPr="00376CCA">
        <w:rPr>
          <w:rFonts w:ascii="Courier New" w:hAnsi="Courier New" w:cs="Courier New"/>
          <w:color w:val="000000"/>
          <w:sz w:val="10"/>
          <w:szCs w:val="10"/>
        </w:rPr>
        <w:softHyphen/>
        <w:t>санные в гл. 4: а) модель Гордона; б) модель САРМ.</w:t>
      </w:r>
    </w:p>
    <w:p w:rsidR="00116E95" w:rsidRPr="00376CCA" w:rsidRDefault="00116E95" w:rsidP="00376CCA">
      <w:pPr>
        <w:shd w:val="clear" w:color="auto" w:fill="FFFFFF"/>
        <w:ind w:firstLine="113"/>
        <w:jc w:val="both"/>
        <w:rPr>
          <w:rFonts w:ascii="Courier New" w:hAnsi="Courier New" w:cs="Courier New"/>
          <w:sz w:val="10"/>
          <w:szCs w:val="10"/>
        </w:rPr>
      </w:pPr>
      <w:r w:rsidRPr="00376CCA">
        <w:rPr>
          <w:rFonts w:ascii="Courier New" w:hAnsi="Courier New" w:cs="Courier New"/>
          <w:color w:val="000000"/>
          <w:sz w:val="10"/>
          <w:szCs w:val="10"/>
        </w:rPr>
        <w:t>Из формулы (5.8):</w:t>
      </w:r>
    </w:p>
    <w:p w:rsidR="00116E95" w:rsidRPr="00376CCA" w:rsidRDefault="00A33E0F" w:rsidP="00376CCA">
      <w:pPr>
        <w:ind w:firstLine="113"/>
        <w:jc w:val="both"/>
        <w:rPr>
          <w:rFonts w:ascii="Courier New" w:hAnsi="Courier New" w:cs="Courier New"/>
          <w:sz w:val="10"/>
          <w:szCs w:val="10"/>
        </w:rPr>
      </w:pPr>
      <w:r>
        <w:rPr>
          <w:rFonts w:ascii="Courier New" w:hAnsi="Courier New" w:cs="Courier New"/>
          <w:sz w:val="10"/>
          <w:szCs w:val="10"/>
        </w:rPr>
        <w:pict>
          <v:shape id="_x0000_i1039" type="#_x0000_t75" style="width:82.5pt;height:12.75pt">
            <v:imagedata r:id="rId19" o:title="" gain="234057f" blacklevel="-9830f"/>
          </v:shape>
        </w:pict>
      </w:r>
    </w:p>
    <w:p w:rsidR="00116E95" w:rsidRPr="00376CCA" w:rsidRDefault="00116E95" w:rsidP="00376CCA">
      <w:pPr>
        <w:shd w:val="clear" w:color="auto" w:fill="FFFFFF"/>
        <w:ind w:firstLine="113"/>
        <w:jc w:val="both"/>
        <w:rPr>
          <w:rFonts w:ascii="Courier New" w:hAnsi="Courier New" w:cs="Courier New"/>
          <w:sz w:val="10"/>
          <w:szCs w:val="10"/>
        </w:rPr>
      </w:pPr>
      <w:r w:rsidRPr="00376CCA">
        <w:rPr>
          <w:rFonts w:ascii="Courier New" w:hAnsi="Courier New" w:cs="Courier New"/>
          <w:color w:val="000000"/>
          <w:sz w:val="10"/>
          <w:szCs w:val="10"/>
        </w:rPr>
        <w:t>где Д</w:t>
      </w:r>
      <w:r w:rsidRPr="00376CCA">
        <w:rPr>
          <w:rFonts w:ascii="Courier New" w:hAnsi="Courier New" w:cs="Courier New"/>
          <w:color w:val="000000"/>
          <w:sz w:val="10"/>
          <w:szCs w:val="10"/>
          <w:vertAlign w:val="subscript"/>
        </w:rPr>
        <w:t>п</w:t>
      </w:r>
      <w:r w:rsidRPr="00376CCA">
        <w:rPr>
          <w:rFonts w:ascii="Courier New" w:hAnsi="Courier New" w:cs="Courier New"/>
          <w:color w:val="000000"/>
          <w:sz w:val="10"/>
          <w:szCs w:val="10"/>
        </w:rPr>
        <w:t xml:space="preserve"> — прогнозное значение дивиденда на ближайший период; Цоа — текущая (рыночная) цена обыкновенной акции; </w:t>
      </w:r>
      <w:r w:rsidRPr="00376CCA">
        <w:rPr>
          <w:rFonts w:ascii="Courier New" w:hAnsi="Courier New" w:cs="Courier New"/>
          <w:color w:val="000000"/>
          <w:sz w:val="10"/>
          <w:szCs w:val="10"/>
          <w:lang w:val="en-US"/>
        </w:rPr>
        <w:t>g</w:t>
      </w:r>
      <w:r w:rsidRPr="00376CCA">
        <w:rPr>
          <w:rFonts w:ascii="Courier New" w:hAnsi="Courier New" w:cs="Courier New"/>
          <w:color w:val="000000"/>
          <w:sz w:val="10"/>
          <w:szCs w:val="10"/>
        </w:rPr>
        <w:t xml:space="preserve"> — прогнозируемый темп прироста дивидендов.</w:t>
      </w:r>
    </w:p>
    <w:p w:rsidR="00116E95" w:rsidRPr="00376CCA" w:rsidRDefault="00116E95" w:rsidP="00376CCA">
      <w:pPr>
        <w:shd w:val="clear" w:color="auto" w:fill="FFFFFF"/>
        <w:ind w:firstLine="113"/>
        <w:jc w:val="both"/>
        <w:rPr>
          <w:rFonts w:ascii="Courier New" w:hAnsi="Courier New" w:cs="Courier New"/>
          <w:sz w:val="10"/>
          <w:szCs w:val="10"/>
        </w:rPr>
      </w:pPr>
      <w:r w:rsidRPr="00376CCA">
        <w:rPr>
          <w:rFonts w:ascii="Courier New" w:hAnsi="Courier New" w:cs="Courier New"/>
          <w:color w:val="000000"/>
          <w:sz w:val="10"/>
          <w:szCs w:val="10"/>
        </w:rPr>
        <w:t xml:space="preserve">Такой </w:t>
      </w:r>
      <w:r w:rsidRPr="00376CCA">
        <w:rPr>
          <w:rFonts w:ascii="Courier New" w:hAnsi="Courier New" w:cs="Courier New"/>
          <w:color w:val="000000"/>
          <w:sz w:val="10"/>
          <w:szCs w:val="10"/>
          <w:lang w:val="en-US"/>
        </w:rPr>
        <w:t>i</w:t>
      </w:r>
      <w:r w:rsidRPr="00376CCA">
        <w:rPr>
          <w:rFonts w:ascii="Courier New" w:hAnsi="Courier New" w:cs="Courier New"/>
          <w:color w:val="000000"/>
          <w:sz w:val="10"/>
          <w:szCs w:val="10"/>
        </w:rPr>
        <w:t xml:space="preserve"> горитм расчета имеет ряд недостатков. Во-первых, он может быть реализован лишь для компаний, выплачивающих дивиденды. Во-вторых, показатель К</w:t>
      </w:r>
      <w:r w:rsidRPr="00376CCA">
        <w:rPr>
          <w:rFonts w:ascii="Courier New" w:hAnsi="Courier New" w:cs="Courier New"/>
          <w:color w:val="000000"/>
          <w:sz w:val="10"/>
          <w:szCs w:val="10"/>
          <w:vertAlign w:val="subscript"/>
        </w:rPr>
        <w:t>оа</w:t>
      </w:r>
      <w:r w:rsidRPr="00376CCA">
        <w:rPr>
          <w:rFonts w:ascii="Courier New" w:hAnsi="Courier New" w:cs="Courier New"/>
          <w:color w:val="000000"/>
          <w:sz w:val="10"/>
          <w:szCs w:val="10"/>
        </w:rPr>
        <w:t xml:space="preserve"> очень чувствителен к изменению коэффициента </w:t>
      </w:r>
      <w:r w:rsidRPr="00376CCA">
        <w:rPr>
          <w:rFonts w:ascii="Courier New" w:hAnsi="Courier New" w:cs="Courier New"/>
          <w:color w:val="000000"/>
          <w:sz w:val="10"/>
          <w:szCs w:val="10"/>
          <w:lang w:val="en-US"/>
        </w:rPr>
        <w:t>g</w:t>
      </w:r>
      <w:r w:rsidRPr="00376CCA">
        <w:rPr>
          <w:rFonts w:ascii="Courier New" w:hAnsi="Courier New" w:cs="Courier New"/>
          <w:color w:val="000000"/>
          <w:sz w:val="10"/>
          <w:szCs w:val="10"/>
        </w:rPr>
        <w:t>. В-третьих, здесь не учитывается фактор риска.</w:t>
      </w:r>
    </w:p>
    <w:p w:rsidR="00116E95" w:rsidRPr="00376CCA" w:rsidRDefault="00116E95" w:rsidP="00376CCA">
      <w:pPr>
        <w:shd w:val="clear" w:color="auto" w:fill="FFFFFF"/>
        <w:ind w:firstLine="113"/>
        <w:jc w:val="both"/>
        <w:rPr>
          <w:rFonts w:ascii="Courier New" w:hAnsi="Courier New" w:cs="Courier New"/>
          <w:sz w:val="10"/>
          <w:szCs w:val="10"/>
        </w:rPr>
      </w:pPr>
      <w:r w:rsidRPr="00376CCA">
        <w:rPr>
          <w:rFonts w:ascii="Courier New" w:hAnsi="Courier New" w:cs="Courier New"/>
          <w:color w:val="000000"/>
          <w:sz w:val="10"/>
          <w:szCs w:val="10"/>
        </w:rPr>
        <w:t>Эти недостатки в известной Степени снимаются, если приме</w:t>
      </w:r>
      <w:r w:rsidRPr="00376CCA">
        <w:rPr>
          <w:rFonts w:ascii="Courier New" w:hAnsi="Courier New" w:cs="Courier New"/>
          <w:color w:val="000000"/>
          <w:sz w:val="10"/>
          <w:szCs w:val="10"/>
        </w:rPr>
        <w:softHyphen/>
        <w:t>няется модель САРМ. Однако и этот подход может быть ре</w:t>
      </w:r>
      <w:r w:rsidRPr="00376CCA">
        <w:rPr>
          <w:rFonts w:ascii="Courier New" w:hAnsi="Courier New" w:cs="Courier New"/>
          <w:color w:val="000000"/>
          <w:sz w:val="10"/>
          <w:szCs w:val="10"/>
        </w:rPr>
        <w:softHyphen/>
        <w:t>ализован лишь при определенных условиях. В частности, необ</w:t>
      </w:r>
      <w:r w:rsidRPr="00376CCA">
        <w:rPr>
          <w:rFonts w:ascii="Courier New" w:hAnsi="Courier New" w:cs="Courier New"/>
          <w:color w:val="000000"/>
          <w:sz w:val="10"/>
          <w:szCs w:val="10"/>
        </w:rPr>
        <w:softHyphen/>
        <w:t>ходимо иметь информацию о рынке ценных бумаг: премия за риск, норма дохода в среднем на рынке, ^-коэффициенты.</w:t>
      </w:r>
    </w:p>
    <w:p w:rsidR="00116E95" w:rsidRPr="00376CCA" w:rsidRDefault="00116E95" w:rsidP="00376CCA">
      <w:pPr>
        <w:shd w:val="clear" w:color="auto" w:fill="FFFFFF"/>
        <w:ind w:firstLine="113"/>
        <w:jc w:val="both"/>
        <w:rPr>
          <w:rFonts w:ascii="Courier New" w:hAnsi="Courier New" w:cs="Courier New"/>
          <w:sz w:val="10"/>
          <w:szCs w:val="10"/>
        </w:rPr>
      </w:pPr>
      <w:r w:rsidRPr="00376CCA">
        <w:rPr>
          <w:rFonts w:ascii="Courier New" w:hAnsi="Courier New" w:cs="Courier New"/>
          <w:color w:val="000000"/>
          <w:sz w:val="10"/>
          <w:szCs w:val="10"/>
        </w:rPr>
        <w:t>Отложенная к выплате прибыль нередко может занимать боль</w:t>
      </w:r>
      <w:r w:rsidRPr="00376CCA">
        <w:rPr>
          <w:rFonts w:ascii="Courier New" w:hAnsi="Courier New" w:cs="Courier New"/>
          <w:color w:val="000000"/>
          <w:sz w:val="10"/>
          <w:szCs w:val="10"/>
        </w:rPr>
        <w:softHyphen/>
        <w:t>шой удельный вес в общей сумме источников собственных средств. Цена этого источника также может рассчитываться различными методами. Один из наиболее распространенных подходов основан на следующей идее. Голосуя за реинвестирование части своей</w:t>
      </w:r>
      <w:r w:rsidR="00673EB8" w:rsidRPr="00376CCA">
        <w:rPr>
          <w:rFonts w:ascii="Courier New" w:hAnsi="Courier New" w:cs="Courier New"/>
          <w:color w:val="000000"/>
          <w:sz w:val="10"/>
          <w:szCs w:val="10"/>
        </w:rPr>
        <w:t xml:space="preserve"> прибыли, акционеры неформально предполагают, что для них более выгодны изъятие прибыли и вложение ее в какие-то другие рыночные активы. В некотором смысле такая операция равносиль</w:t>
      </w:r>
      <w:r w:rsidR="00673EB8" w:rsidRPr="00376CCA">
        <w:rPr>
          <w:rFonts w:ascii="Courier New" w:hAnsi="Courier New" w:cs="Courier New"/>
          <w:color w:val="000000"/>
          <w:sz w:val="10"/>
          <w:szCs w:val="10"/>
        </w:rPr>
        <w:softHyphen/>
        <w:t>на приобретению ими новых акций. Таким образом, цена источ</w:t>
      </w:r>
      <w:r w:rsidR="00673EB8" w:rsidRPr="00376CCA">
        <w:rPr>
          <w:rFonts w:ascii="Courier New" w:hAnsi="Courier New" w:cs="Courier New"/>
          <w:color w:val="000000"/>
          <w:sz w:val="10"/>
          <w:szCs w:val="10"/>
        </w:rPr>
        <w:softHyphen/>
        <w:t>ника средств «отложенная к выплате прибыль» численно равна цене источника средств «обыкновенные акции».</w:t>
      </w:r>
    </w:p>
    <w:p w:rsidR="00A278A6" w:rsidRPr="00376CCA" w:rsidRDefault="00A278A6" w:rsidP="00376CCA">
      <w:pPr>
        <w:tabs>
          <w:tab w:val="left" w:pos="360"/>
        </w:tabs>
        <w:overflowPunct w:val="0"/>
        <w:autoSpaceDE w:val="0"/>
        <w:autoSpaceDN w:val="0"/>
        <w:adjustRightInd w:val="0"/>
        <w:ind w:firstLine="113"/>
        <w:jc w:val="both"/>
        <w:textAlignment w:val="baseline"/>
        <w:rPr>
          <w:rFonts w:ascii="Courier New" w:hAnsi="Courier New" w:cs="Courier New"/>
          <w:b/>
          <w:sz w:val="10"/>
          <w:szCs w:val="10"/>
        </w:rPr>
      </w:pPr>
      <w:r w:rsidRPr="00376CCA">
        <w:rPr>
          <w:rFonts w:ascii="Courier New" w:hAnsi="Courier New" w:cs="Courier New"/>
          <w:b/>
          <w:sz w:val="10"/>
          <w:szCs w:val="10"/>
        </w:rPr>
        <w:t>Собственный капитал</w:t>
      </w:r>
    </w:p>
    <w:p w:rsidR="00A278A6" w:rsidRPr="00376CCA" w:rsidRDefault="00A278A6" w:rsidP="00376CCA">
      <w:pPr>
        <w:numPr>
          <w:ilvl w:val="0"/>
          <w:numId w:val="18"/>
        </w:numPr>
        <w:tabs>
          <w:tab w:val="left" w:pos="1080"/>
        </w:tabs>
        <w:overflowPunct w:val="0"/>
        <w:autoSpaceDE w:val="0"/>
        <w:autoSpaceDN w:val="0"/>
        <w:adjustRightInd w:val="0"/>
        <w:ind w:left="0" w:firstLine="113"/>
        <w:jc w:val="both"/>
        <w:textAlignment w:val="baseline"/>
        <w:rPr>
          <w:rFonts w:ascii="Courier New" w:hAnsi="Courier New" w:cs="Courier New"/>
          <w:sz w:val="10"/>
          <w:szCs w:val="10"/>
        </w:rPr>
      </w:pPr>
      <w:r w:rsidRPr="00376CCA">
        <w:rPr>
          <w:rFonts w:ascii="Courier New" w:hAnsi="Courier New" w:cs="Courier New"/>
          <w:sz w:val="10"/>
          <w:szCs w:val="10"/>
        </w:rPr>
        <w:t>добавочный капитал - не имеет стоимости и не может быть использован как источник инвестиционных ресурсов, так как, в основном, этот капитал формируется как результат переоценки активов предприятия;</w:t>
      </w:r>
    </w:p>
    <w:p w:rsidR="00A278A6" w:rsidRPr="00376CCA" w:rsidRDefault="00A278A6" w:rsidP="00376CCA">
      <w:pPr>
        <w:numPr>
          <w:ilvl w:val="0"/>
          <w:numId w:val="18"/>
        </w:numPr>
        <w:tabs>
          <w:tab w:val="left" w:pos="1080"/>
        </w:tabs>
        <w:overflowPunct w:val="0"/>
        <w:autoSpaceDE w:val="0"/>
        <w:autoSpaceDN w:val="0"/>
        <w:adjustRightInd w:val="0"/>
        <w:ind w:left="0" w:firstLine="113"/>
        <w:jc w:val="both"/>
        <w:textAlignment w:val="baseline"/>
        <w:rPr>
          <w:rFonts w:ascii="Courier New" w:hAnsi="Courier New" w:cs="Courier New"/>
          <w:sz w:val="10"/>
          <w:szCs w:val="10"/>
        </w:rPr>
      </w:pPr>
      <w:r w:rsidRPr="00376CCA">
        <w:rPr>
          <w:rFonts w:ascii="Courier New" w:hAnsi="Courier New" w:cs="Courier New"/>
          <w:sz w:val="10"/>
          <w:szCs w:val="10"/>
        </w:rPr>
        <w:t>привилегированные акции – оцениваются по уровню фиксированного дивиденда, который выплачивается ежегодно практически при любых обстоятельствах;</w:t>
      </w:r>
    </w:p>
    <w:p w:rsidR="00A278A6" w:rsidRPr="00376CCA" w:rsidRDefault="00A278A6" w:rsidP="00376CCA">
      <w:pPr>
        <w:numPr>
          <w:ilvl w:val="0"/>
          <w:numId w:val="18"/>
        </w:numPr>
        <w:tabs>
          <w:tab w:val="left" w:pos="1080"/>
        </w:tabs>
        <w:overflowPunct w:val="0"/>
        <w:autoSpaceDE w:val="0"/>
        <w:autoSpaceDN w:val="0"/>
        <w:adjustRightInd w:val="0"/>
        <w:ind w:left="0" w:firstLine="113"/>
        <w:jc w:val="both"/>
        <w:textAlignment w:val="baseline"/>
        <w:rPr>
          <w:rFonts w:ascii="Courier New" w:hAnsi="Courier New" w:cs="Courier New"/>
          <w:sz w:val="10"/>
          <w:szCs w:val="10"/>
        </w:rPr>
      </w:pPr>
      <w:r w:rsidRPr="00376CCA">
        <w:rPr>
          <w:rFonts w:ascii="Courier New" w:hAnsi="Courier New" w:cs="Courier New"/>
          <w:sz w:val="10"/>
          <w:szCs w:val="10"/>
        </w:rPr>
        <w:t>обыкновенные акции – их цена измеряется на основе различных методов, но наиболее распространенным является расчет, основанный на измерении прогнозируемого уровня дивиденда или дивиденда, выплаченного в отчетном периоде, скорректированного на прогнозируемый прирост дивидендов, то есть</w:t>
      </w:r>
    </w:p>
    <w:p w:rsidR="00A278A6" w:rsidRPr="00376CCA" w:rsidRDefault="00A278A6" w:rsidP="00376CCA">
      <w:pPr>
        <w:pStyle w:val="a5"/>
        <w:numPr>
          <w:ilvl w:val="12"/>
          <w:numId w:val="0"/>
        </w:numPr>
        <w:spacing w:after="0"/>
        <w:ind w:firstLine="113"/>
        <w:jc w:val="both"/>
        <w:rPr>
          <w:rFonts w:ascii="Courier New" w:hAnsi="Courier New" w:cs="Courier New"/>
          <w:sz w:val="10"/>
          <w:szCs w:val="10"/>
        </w:rPr>
      </w:pPr>
      <w:r w:rsidRPr="00376CCA">
        <w:rPr>
          <w:rFonts w:ascii="Courier New" w:hAnsi="Courier New" w:cs="Courier New"/>
          <w:sz w:val="10"/>
          <w:szCs w:val="10"/>
          <w:lang w:val="en-US"/>
        </w:rPr>
        <w:t>K</w:t>
      </w:r>
      <w:r w:rsidRPr="00376CCA">
        <w:rPr>
          <w:rFonts w:ascii="Courier New" w:hAnsi="Courier New" w:cs="Courier New"/>
          <w:sz w:val="10"/>
          <w:szCs w:val="10"/>
        </w:rPr>
        <w:t xml:space="preserve">оа = (Дотч./Арын.об.акц) + </w:t>
      </w:r>
      <w:r w:rsidRPr="00376CCA">
        <w:rPr>
          <w:rFonts w:ascii="Courier New" w:hAnsi="Courier New" w:cs="Courier New"/>
          <w:sz w:val="10"/>
          <w:szCs w:val="10"/>
          <w:lang w:val="en-US"/>
        </w:rPr>
        <w:sym w:font="Symbol" w:char="F044"/>
      </w:r>
      <w:r w:rsidRPr="00376CCA">
        <w:rPr>
          <w:rFonts w:ascii="Courier New" w:hAnsi="Courier New" w:cs="Courier New"/>
          <w:sz w:val="10"/>
          <w:szCs w:val="10"/>
        </w:rPr>
        <w:t>Тоа</w:t>
      </w:r>
    </w:p>
    <w:p w:rsidR="00A278A6" w:rsidRPr="00376CCA" w:rsidRDefault="00A278A6" w:rsidP="00376CCA">
      <w:pPr>
        <w:pStyle w:val="a5"/>
        <w:numPr>
          <w:ilvl w:val="12"/>
          <w:numId w:val="0"/>
        </w:numPr>
        <w:spacing w:after="0"/>
        <w:ind w:firstLine="113"/>
        <w:jc w:val="both"/>
        <w:rPr>
          <w:rFonts w:ascii="Courier New" w:hAnsi="Courier New" w:cs="Courier New"/>
          <w:sz w:val="10"/>
          <w:szCs w:val="10"/>
        </w:rPr>
      </w:pPr>
      <w:r w:rsidRPr="00376CCA">
        <w:rPr>
          <w:rFonts w:ascii="Courier New" w:hAnsi="Courier New" w:cs="Courier New"/>
          <w:sz w:val="10"/>
          <w:szCs w:val="10"/>
        </w:rPr>
        <w:t>Коа – стоимость обыкн.акц.,</w:t>
      </w:r>
    </w:p>
    <w:p w:rsidR="00A278A6" w:rsidRPr="00376CCA" w:rsidRDefault="00A278A6" w:rsidP="00376CCA">
      <w:pPr>
        <w:pStyle w:val="a5"/>
        <w:numPr>
          <w:ilvl w:val="12"/>
          <w:numId w:val="0"/>
        </w:numPr>
        <w:spacing w:after="0"/>
        <w:ind w:firstLine="113"/>
        <w:jc w:val="both"/>
        <w:rPr>
          <w:rFonts w:ascii="Courier New" w:hAnsi="Courier New" w:cs="Courier New"/>
          <w:sz w:val="10"/>
          <w:szCs w:val="10"/>
        </w:rPr>
      </w:pPr>
      <w:r w:rsidRPr="00376CCA">
        <w:rPr>
          <w:rFonts w:ascii="Courier New" w:hAnsi="Courier New" w:cs="Courier New"/>
          <w:sz w:val="10"/>
          <w:szCs w:val="10"/>
        </w:rPr>
        <w:t>Дотч. – дивиденды, выплаченные в отчетном периоде,</w:t>
      </w:r>
    </w:p>
    <w:p w:rsidR="00A278A6" w:rsidRPr="00376CCA" w:rsidRDefault="00A278A6" w:rsidP="00376CCA">
      <w:pPr>
        <w:pStyle w:val="a5"/>
        <w:numPr>
          <w:ilvl w:val="12"/>
          <w:numId w:val="0"/>
        </w:numPr>
        <w:spacing w:after="0"/>
        <w:ind w:firstLine="113"/>
        <w:jc w:val="both"/>
        <w:rPr>
          <w:rFonts w:ascii="Courier New" w:hAnsi="Courier New" w:cs="Courier New"/>
          <w:sz w:val="10"/>
          <w:szCs w:val="10"/>
        </w:rPr>
      </w:pPr>
      <w:r w:rsidRPr="00376CCA">
        <w:rPr>
          <w:rFonts w:ascii="Courier New" w:hAnsi="Courier New" w:cs="Courier New"/>
          <w:sz w:val="10"/>
          <w:szCs w:val="10"/>
        </w:rPr>
        <w:t>Арын.об.акц. – рын.стоимость обыкн.акций,</w:t>
      </w:r>
    </w:p>
    <w:p w:rsidR="00A278A6" w:rsidRPr="00376CCA" w:rsidRDefault="00A278A6" w:rsidP="00376CCA">
      <w:pPr>
        <w:pStyle w:val="a5"/>
        <w:numPr>
          <w:ilvl w:val="12"/>
          <w:numId w:val="0"/>
        </w:numPr>
        <w:spacing w:after="0"/>
        <w:ind w:firstLine="113"/>
        <w:jc w:val="both"/>
        <w:rPr>
          <w:rFonts w:ascii="Courier New" w:hAnsi="Courier New" w:cs="Courier New"/>
          <w:sz w:val="10"/>
          <w:szCs w:val="10"/>
        </w:rPr>
      </w:pPr>
      <w:r w:rsidRPr="00376CCA">
        <w:rPr>
          <w:rFonts w:ascii="Courier New" w:hAnsi="Courier New" w:cs="Courier New"/>
          <w:sz w:val="10"/>
          <w:szCs w:val="10"/>
        </w:rPr>
        <w:t>Тоа – прогнозируемый прирост дивидендов по обыкновенным акциям</w:t>
      </w:r>
    </w:p>
    <w:p w:rsidR="00A278A6" w:rsidRPr="00376CCA" w:rsidRDefault="00A278A6" w:rsidP="00376CCA">
      <w:pPr>
        <w:numPr>
          <w:ilvl w:val="0"/>
          <w:numId w:val="18"/>
        </w:numPr>
        <w:tabs>
          <w:tab w:val="left" w:pos="1080"/>
        </w:tabs>
        <w:overflowPunct w:val="0"/>
        <w:autoSpaceDE w:val="0"/>
        <w:autoSpaceDN w:val="0"/>
        <w:adjustRightInd w:val="0"/>
        <w:ind w:left="0" w:firstLine="113"/>
        <w:jc w:val="both"/>
        <w:textAlignment w:val="baseline"/>
        <w:rPr>
          <w:rFonts w:ascii="Courier New" w:hAnsi="Courier New" w:cs="Courier New"/>
          <w:sz w:val="10"/>
          <w:szCs w:val="10"/>
        </w:rPr>
      </w:pPr>
      <w:r w:rsidRPr="00376CCA">
        <w:rPr>
          <w:rFonts w:ascii="Courier New" w:hAnsi="Courier New" w:cs="Courier New"/>
          <w:sz w:val="10"/>
          <w:szCs w:val="10"/>
        </w:rPr>
        <w:t>нераспределенная прибыль (отложенная к выплате), то есть та прибыль, которая существует для капитализации, реинвестирования. Этот источник не является бесплатным, так как на ЧП, оставшуюся после выплаты налогов и дивидендов по привилегированным акциям, претендуют обыкновенные акционеры. Наиболее распространенным способом оценки стоимости нераспределенной прибыли является ее оценка по уровню дивидендов, выплаченных по обыкновенным акциям.</w:t>
      </w:r>
    </w:p>
    <w:p w:rsidR="00707143" w:rsidRDefault="00707143" w:rsidP="00707143">
      <w:pPr>
        <w:shd w:val="clear" w:color="auto" w:fill="FFFFFF"/>
        <w:autoSpaceDE w:val="0"/>
        <w:autoSpaceDN w:val="0"/>
        <w:adjustRightInd w:val="0"/>
      </w:pPr>
    </w:p>
    <w:p w:rsidR="00D3231B" w:rsidRDefault="00D3231B" w:rsidP="00707143">
      <w:pPr>
        <w:shd w:val="clear" w:color="auto" w:fill="FFFFFF"/>
        <w:autoSpaceDE w:val="0"/>
        <w:autoSpaceDN w:val="0"/>
        <w:adjustRightInd w:val="0"/>
      </w:pPr>
    </w:p>
    <w:p w:rsidR="00D3231B" w:rsidRDefault="00D3231B" w:rsidP="00707143">
      <w:pPr>
        <w:shd w:val="clear" w:color="auto" w:fill="FFFFFF"/>
        <w:autoSpaceDE w:val="0"/>
        <w:autoSpaceDN w:val="0"/>
        <w:adjustRightInd w:val="0"/>
      </w:pPr>
    </w:p>
    <w:p w:rsidR="00D3231B" w:rsidRDefault="00D3231B" w:rsidP="00707143">
      <w:pPr>
        <w:shd w:val="clear" w:color="auto" w:fill="FFFFFF"/>
        <w:autoSpaceDE w:val="0"/>
        <w:autoSpaceDN w:val="0"/>
        <w:adjustRightInd w:val="0"/>
      </w:pPr>
    </w:p>
    <w:p w:rsidR="00D3231B" w:rsidRDefault="00D3231B" w:rsidP="00707143">
      <w:pPr>
        <w:shd w:val="clear" w:color="auto" w:fill="FFFFFF"/>
        <w:autoSpaceDE w:val="0"/>
        <w:autoSpaceDN w:val="0"/>
        <w:adjustRightInd w:val="0"/>
      </w:pPr>
    </w:p>
    <w:p w:rsidR="00D3231B" w:rsidRDefault="00D3231B" w:rsidP="00707143">
      <w:pPr>
        <w:shd w:val="clear" w:color="auto" w:fill="FFFFFF"/>
        <w:autoSpaceDE w:val="0"/>
        <w:autoSpaceDN w:val="0"/>
        <w:adjustRightInd w:val="0"/>
      </w:pPr>
    </w:p>
    <w:p w:rsidR="00D3231B" w:rsidRDefault="00D3231B" w:rsidP="00707143">
      <w:pPr>
        <w:shd w:val="clear" w:color="auto" w:fill="FFFFFF"/>
        <w:autoSpaceDE w:val="0"/>
        <w:autoSpaceDN w:val="0"/>
        <w:adjustRightInd w:val="0"/>
        <w:rPr>
          <w:sz w:val="16"/>
          <w:szCs w:val="16"/>
        </w:rPr>
      </w:pPr>
    </w:p>
    <w:p w:rsidR="00D3231B" w:rsidRPr="00D3231B" w:rsidRDefault="00D3231B" w:rsidP="00707143">
      <w:pPr>
        <w:shd w:val="clear" w:color="auto" w:fill="FFFFFF"/>
        <w:autoSpaceDE w:val="0"/>
        <w:autoSpaceDN w:val="0"/>
        <w:adjustRightInd w:val="0"/>
        <w:rPr>
          <w:sz w:val="16"/>
          <w:szCs w:val="16"/>
        </w:rPr>
      </w:pPr>
    </w:p>
    <w:p w:rsidR="007F417E" w:rsidRPr="0062343E" w:rsidRDefault="0066041C" w:rsidP="00DB7180">
      <w:pPr>
        <w:numPr>
          <w:ilvl w:val="0"/>
          <w:numId w:val="1"/>
        </w:numPr>
        <w:shd w:val="clear" w:color="auto" w:fill="FFFFFF"/>
        <w:autoSpaceDE w:val="0"/>
        <w:autoSpaceDN w:val="0"/>
        <w:adjustRightInd w:val="0"/>
        <w:rPr>
          <w:rFonts w:ascii="Courier New" w:hAnsi="Courier New" w:cs="Courier New"/>
          <w:b/>
          <w:color w:val="000000"/>
          <w:sz w:val="12"/>
          <w:szCs w:val="12"/>
        </w:rPr>
      </w:pPr>
      <w:r w:rsidRPr="0062343E">
        <w:rPr>
          <w:rFonts w:ascii="Courier New" w:hAnsi="Courier New" w:cs="Courier New"/>
          <w:b/>
          <w:color w:val="000000"/>
          <w:sz w:val="12"/>
          <w:szCs w:val="12"/>
        </w:rPr>
        <w:t>Взвешенная цена капитала</w:t>
      </w:r>
    </w:p>
    <w:p w:rsidR="000A19D0" w:rsidRPr="00F179AB" w:rsidRDefault="000A19D0" w:rsidP="00F179AB">
      <w:pPr>
        <w:shd w:val="clear" w:color="auto" w:fill="FFFFFF"/>
        <w:ind w:firstLine="113"/>
        <w:jc w:val="both"/>
        <w:rPr>
          <w:rFonts w:ascii="Courier New" w:hAnsi="Courier New" w:cs="Courier New"/>
          <w:sz w:val="10"/>
          <w:szCs w:val="10"/>
        </w:rPr>
      </w:pPr>
      <w:r w:rsidRPr="00F179AB">
        <w:rPr>
          <w:rFonts w:ascii="Courier New" w:hAnsi="Courier New" w:cs="Courier New"/>
          <w:color w:val="000000"/>
          <w:sz w:val="10"/>
          <w:szCs w:val="10"/>
        </w:rPr>
        <w:t>На практике любое предприятие финансирует свою деятель</w:t>
      </w:r>
      <w:r w:rsidRPr="00F179AB">
        <w:rPr>
          <w:rFonts w:ascii="Courier New" w:hAnsi="Courier New" w:cs="Courier New"/>
          <w:color w:val="000000"/>
          <w:sz w:val="10"/>
          <w:szCs w:val="10"/>
        </w:rPr>
        <w:softHyphen/>
        <w:t>ность, в том числе и инвестиционную, из различных источников. За пользование авансированными в деятельность предприятия фина</w:t>
      </w:r>
      <w:r w:rsidRPr="00F179AB">
        <w:rPr>
          <w:rFonts w:ascii="Courier New" w:hAnsi="Courier New" w:cs="Courier New"/>
          <w:color w:val="000000"/>
          <w:sz w:val="10"/>
          <w:szCs w:val="10"/>
        </w:rPr>
        <w:softHyphen/>
        <w:t>нсовыми ресурсами оно уплачивает проценты, дивиденды, вознаг</w:t>
      </w:r>
      <w:r w:rsidRPr="00F179AB">
        <w:rPr>
          <w:rFonts w:ascii="Courier New" w:hAnsi="Courier New" w:cs="Courier New"/>
          <w:color w:val="000000"/>
          <w:sz w:val="10"/>
          <w:szCs w:val="10"/>
        </w:rPr>
        <w:softHyphen/>
        <w:t>раждения и т. п., т. е. несет некоторые обоснованные расходы на поддержание своего экономического потенциала. Как было пока</w:t>
      </w:r>
      <w:r w:rsidRPr="00F179AB">
        <w:rPr>
          <w:rFonts w:ascii="Courier New" w:hAnsi="Courier New" w:cs="Courier New"/>
          <w:color w:val="000000"/>
          <w:sz w:val="10"/>
          <w:szCs w:val="10"/>
        </w:rPr>
        <w:softHyphen/>
        <w:t>зано выше, каждый источник средств имеет свою цену как сумму расходов по обеспечению данного источника. Показатель, характе</w:t>
      </w:r>
      <w:r w:rsidRPr="00F179AB">
        <w:rPr>
          <w:rFonts w:ascii="Courier New" w:hAnsi="Courier New" w:cs="Courier New"/>
          <w:color w:val="000000"/>
          <w:sz w:val="10"/>
          <w:szCs w:val="10"/>
        </w:rPr>
        <w:softHyphen/>
        <w:t>ризующий относительный уровень общей суммы этих расходов, как раз и составляет цену авансированного капитала (СС). Этот показатель, отражает сложившийся на предприятии минимум возврата на вложенный в его деятельность капитал, его рентабель</w:t>
      </w:r>
      <w:r w:rsidRPr="00F179AB">
        <w:rPr>
          <w:rFonts w:ascii="Courier New" w:hAnsi="Courier New" w:cs="Courier New"/>
          <w:color w:val="000000"/>
          <w:sz w:val="10"/>
          <w:szCs w:val="10"/>
        </w:rPr>
        <w:softHyphen/>
        <w:t>ность и рассчитывается по формуле средней арифметической взвешенной по нижеприведенному алгоритму.</w:t>
      </w:r>
    </w:p>
    <w:p w:rsidR="000A19D0" w:rsidRPr="00F179AB" w:rsidRDefault="00A33E0F" w:rsidP="00F179AB">
      <w:pPr>
        <w:ind w:firstLine="113"/>
        <w:jc w:val="both"/>
        <w:rPr>
          <w:rFonts w:ascii="Courier New" w:hAnsi="Courier New" w:cs="Courier New"/>
          <w:sz w:val="10"/>
          <w:szCs w:val="10"/>
        </w:rPr>
      </w:pPr>
      <w:r>
        <w:rPr>
          <w:rFonts w:ascii="Courier New" w:hAnsi="Courier New" w:cs="Courier New"/>
          <w:sz w:val="10"/>
          <w:szCs w:val="10"/>
        </w:rPr>
        <w:pict>
          <v:shape id="_x0000_i1040" type="#_x0000_t75" style="width:59.25pt;height:20.25pt">
            <v:imagedata r:id="rId20" o:title="" gain="142470f" blacklevel="-5898f"/>
          </v:shape>
        </w:pict>
      </w:r>
    </w:p>
    <w:p w:rsidR="000A19D0" w:rsidRPr="00F179AB" w:rsidRDefault="000A19D0" w:rsidP="00F179AB">
      <w:pPr>
        <w:shd w:val="clear" w:color="auto" w:fill="FFFFFF"/>
        <w:ind w:firstLine="113"/>
        <w:jc w:val="both"/>
        <w:rPr>
          <w:rFonts w:ascii="Courier New" w:hAnsi="Courier New" w:cs="Courier New"/>
          <w:sz w:val="10"/>
          <w:szCs w:val="10"/>
        </w:rPr>
      </w:pPr>
      <w:r w:rsidRPr="00F179AB">
        <w:rPr>
          <w:rFonts w:ascii="Courier New" w:hAnsi="Courier New" w:cs="Courier New"/>
          <w:color w:val="000000"/>
          <w:sz w:val="10"/>
          <w:szCs w:val="10"/>
        </w:rPr>
        <w:t xml:space="preserve">где </w:t>
      </w:r>
      <w:r w:rsidRPr="00F179AB">
        <w:rPr>
          <w:rFonts w:ascii="Courier New" w:hAnsi="Courier New" w:cs="Courier New"/>
          <w:color w:val="000000"/>
          <w:sz w:val="10"/>
          <w:szCs w:val="10"/>
          <w:lang w:val="en-US"/>
        </w:rPr>
        <w:t>k</w:t>
      </w:r>
      <w:r w:rsidRPr="00F179AB">
        <w:rPr>
          <w:rFonts w:ascii="Courier New" w:hAnsi="Courier New" w:cs="Courier New"/>
          <w:color w:val="000000"/>
          <w:sz w:val="10"/>
          <w:szCs w:val="10"/>
        </w:rPr>
        <w:t xml:space="preserve">; — цена </w:t>
      </w:r>
      <w:r w:rsidRPr="00F179AB">
        <w:rPr>
          <w:rFonts w:ascii="Courier New" w:hAnsi="Courier New" w:cs="Courier New"/>
          <w:color w:val="000000"/>
          <w:sz w:val="10"/>
          <w:szCs w:val="10"/>
          <w:lang w:val="en-US"/>
        </w:rPr>
        <w:t>i</w:t>
      </w:r>
      <w:r w:rsidRPr="00F179AB">
        <w:rPr>
          <w:rFonts w:ascii="Courier New" w:hAnsi="Courier New" w:cs="Courier New"/>
          <w:color w:val="000000"/>
          <w:sz w:val="10"/>
          <w:szCs w:val="10"/>
        </w:rPr>
        <w:t>-</w:t>
      </w:r>
      <w:r w:rsidRPr="00F179AB">
        <w:rPr>
          <w:rFonts w:ascii="Courier New" w:hAnsi="Courier New" w:cs="Courier New"/>
          <w:color w:val="000000"/>
          <w:sz w:val="10"/>
          <w:szCs w:val="10"/>
          <w:lang w:val="en-US"/>
        </w:rPr>
        <w:t>ro</w:t>
      </w:r>
      <w:r w:rsidRPr="00F179AB">
        <w:rPr>
          <w:rFonts w:ascii="Courier New" w:hAnsi="Courier New" w:cs="Courier New"/>
          <w:color w:val="000000"/>
          <w:sz w:val="10"/>
          <w:szCs w:val="10"/>
        </w:rPr>
        <w:t xml:space="preserve"> источника </w:t>
      </w:r>
      <w:r w:rsidRPr="00F179AB">
        <w:rPr>
          <w:rFonts w:ascii="Courier New" w:hAnsi="Courier New" w:cs="Courier New"/>
          <w:i/>
          <w:iCs/>
          <w:color w:val="000000"/>
          <w:sz w:val="10"/>
          <w:szCs w:val="10"/>
        </w:rPr>
        <w:t>средств;</w:t>
      </w:r>
    </w:p>
    <w:p w:rsidR="000A19D0" w:rsidRPr="00F179AB" w:rsidRDefault="000A19D0" w:rsidP="00F179AB">
      <w:pPr>
        <w:shd w:val="clear" w:color="auto" w:fill="FFFFFF"/>
        <w:ind w:firstLine="113"/>
        <w:jc w:val="both"/>
        <w:rPr>
          <w:rFonts w:ascii="Courier New" w:hAnsi="Courier New" w:cs="Courier New"/>
          <w:sz w:val="10"/>
          <w:szCs w:val="10"/>
        </w:rPr>
      </w:pPr>
      <w:r w:rsidRPr="00F179AB">
        <w:rPr>
          <w:rFonts w:ascii="Courier New" w:hAnsi="Courier New" w:cs="Courier New"/>
          <w:color w:val="000000"/>
          <w:sz w:val="10"/>
          <w:szCs w:val="10"/>
          <w:lang w:val="en-US"/>
        </w:rPr>
        <w:t>di</w:t>
      </w:r>
      <w:r w:rsidRPr="00F179AB">
        <w:rPr>
          <w:rFonts w:ascii="Courier New" w:hAnsi="Courier New" w:cs="Courier New"/>
          <w:color w:val="000000"/>
          <w:sz w:val="10"/>
          <w:szCs w:val="10"/>
        </w:rPr>
        <w:t xml:space="preserve"> — удельный вес </w:t>
      </w:r>
      <w:r w:rsidRPr="00F179AB">
        <w:rPr>
          <w:rFonts w:ascii="Courier New" w:hAnsi="Courier New" w:cs="Courier New"/>
          <w:color w:val="000000"/>
          <w:sz w:val="10"/>
          <w:szCs w:val="10"/>
          <w:lang w:val="en-US"/>
        </w:rPr>
        <w:t>j</w:t>
      </w:r>
      <w:r w:rsidRPr="00F179AB">
        <w:rPr>
          <w:rFonts w:ascii="Courier New" w:hAnsi="Courier New" w:cs="Courier New"/>
          <w:color w:val="000000"/>
          <w:sz w:val="10"/>
          <w:szCs w:val="10"/>
        </w:rPr>
        <w:t>-го источника средств в общей их сумме.</w:t>
      </w:r>
    </w:p>
    <w:p w:rsidR="000A19D0" w:rsidRPr="00F179AB" w:rsidRDefault="000A19D0" w:rsidP="00F179AB">
      <w:pPr>
        <w:shd w:val="clear" w:color="auto" w:fill="FFFFFF"/>
        <w:ind w:firstLine="113"/>
        <w:jc w:val="both"/>
        <w:rPr>
          <w:rFonts w:ascii="Courier New" w:hAnsi="Courier New" w:cs="Courier New"/>
          <w:sz w:val="10"/>
          <w:szCs w:val="10"/>
        </w:rPr>
      </w:pPr>
      <w:r w:rsidRPr="00F179AB">
        <w:rPr>
          <w:rFonts w:ascii="Courier New" w:hAnsi="Courier New" w:cs="Courier New"/>
          <w:color w:val="000000"/>
          <w:sz w:val="10"/>
          <w:szCs w:val="10"/>
        </w:rPr>
        <w:t>дивидендной политике составляет 13,8%. Экономический смысл этого показателя заключается в следующем: предприятие может принимать любые решения инвестиционного характера, уровень рентабельности которых не ниже текущего значения показа</w:t>
      </w:r>
      <w:r w:rsidRPr="00F179AB">
        <w:rPr>
          <w:rFonts w:ascii="Courier New" w:hAnsi="Courier New" w:cs="Courier New"/>
          <w:color w:val="000000"/>
          <w:sz w:val="10"/>
          <w:szCs w:val="10"/>
        </w:rPr>
        <w:softHyphen/>
        <w:t xml:space="preserve">теля СС. Именно с ним .сравнивается показатель </w:t>
      </w:r>
      <w:r w:rsidRPr="00F179AB">
        <w:rPr>
          <w:rFonts w:ascii="Courier New" w:hAnsi="Courier New" w:cs="Courier New"/>
          <w:color w:val="000000"/>
          <w:sz w:val="10"/>
          <w:szCs w:val="10"/>
          <w:lang w:val="en-US"/>
        </w:rPr>
        <w:t>IRR</w:t>
      </w:r>
      <w:r w:rsidRPr="00F179AB">
        <w:rPr>
          <w:rFonts w:ascii="Courier New" w:hAnsi="Courier New" w:cs="Courier New"/>
          <w:color w:val="000000"/>
          <w:sz w:val="10"/>
          <w:szCs w:val="10"/>
        </w:rPr>
        <w:t>, рас</w:t>
      </w:r>
      <w:r w:rsidRPr="00F179AB">
        <w:rPr>
          <w:rFonts w:ascii="Courier New" w:hAnsi="Courier New" w:cs="Courier New"/>
          <w:color w:val="000000"/>
          <w:sz w:val="10"/>
          <w:szCs w:val="10"/>
        </w:rPr>
        <w:softHyphen/>
        <w:t>считанный для конкретного проекта, при этом связь между ними такова.</w:t>
      </w:r>
    </w:p>
    <w:p w:rsidR="000A19D0" w:rsidRPr="00F179AB" w:rsidRDefault="000A19D0" w:rsidP="00F179AB">
      <w:pPr>
        <w:shd w:val="clear" w:color="auto" w:fill="FFFFFF"/>
        <w:ind w:firstLine="113"/>
        <w:jc w:val="both"/>
        <w:rPr>
          <w:rFonts w:ascii="Courier New" w:hAnsi="Courier New" w:cs="Courier New"/>
          <w:sz w:val="10"/>
          <w:szCs w:val="10"/>
        </w:rPr>
      </w:pPr>
      <w:r w:rsidRPr="00F179AB">
        <w:rPr>
          <w:rFonts w:ascii="Courier New" w:hAnsi="Courier New" w:cs="Courier New"/>
          <w:color w:val="000000"/>
          <w:sz w:val="10"/>
          <w:szCs w:val="10"/>
        </w:rPr>
        <w:t xml:space="preserve">Если </w:t>
      </w:r>
      <w:r w:rsidRPr="00F179AB">
        <w:rPr>
          <w:rFonts w:ascii="Courier New" w:hAnsi="Courier New" w:cs="Courier New"/>
          <w:color w:val="000000"/>
          <w:sz w:val="10"/>
          <w:szCs w:val="10"/>
          <w:lang w:val="en-US"/>
        </w:rPr>
        <w:t>IRR</w:t>
      </w:r>
      <w:r w:rsidRPr="00F179AB">
        <w:rPr>
          <w:rFonts w:ascii="Courier New" w:hAnsi="Courier New" w:cs="Courier New"/>
          <w:color w:val="000000"/>
          <w:sz w:val="10"/>
          <w:szCs w:val="10"/>
        </w:rPr>
        <w:t xml:space="preserve"> &gt; СС, то проект следует принять; </w:t>
      </w:r>
      <w:r w:rsidRPr="00F179AB">
        <w:rPr>
          <w:rFonts w:ascii="Courier New" w:hAnsi="Courier New" w:cs="Courier New"/>
          <w:color w:val="000000"/>
          <w:sz w:val="10"/>
          <w:szCs w:val="10"/>
          <w:lang w:val="en-US"/>
        </w:rPr>
        <w:t>IRR</w:t>
      </w:r>
      <w:r w:rsidRPr="00F179AB">
        <w:rPr>
          <w:rFonts w:ascii="Courier New" w:hAnsi="Courier New" w:cs="Courier New"/>
          <w:color w:val="000000"/>
          <w:sz w:val="10"/>
          <w:szCs w:val="10"/>
        </w:rPr>
        <w:t xml:space="preserve"> &lt; СС, то проект следует отвергнуть; </w:t>
      </w:r>
      <w:r w:rsidRPr="00F179AB">
        <w:rPr>
          <w:rFonts w:ascii="Courier New" w:hAnsi="Courier New" w:cs="Courier New"/>
          <w:color w:val="000000"/>
          <w:sz w:val="10"/>
          <w:szCs w:val="10"/>
          <w:lang w:val="en-US"/>
        </w:rPr>
        <w:t>IRR</w:t>
      </w:r>
      <w:r w:rsidRPr="00F179AB">
        <w:rPr>
          <w:rFonts w:ascii="Courier New" w:hAnsi="Courier New" w:cs="Courier New"/>
          <w:color w:val="000000"/>
          <w:sz w:val="10"/>
          <w:szCs w:val="10"/>
        </w:rPr>
        <w:t xml:space="preserve"> = СС, то проект ни прибыльный, ни убыточный.</w:t>
      </w:r>
    </w:p>
    <w:p w:rsidR="000A19D0" w:rsidRPr="00F179AB" w:rsidRDefault="000A19D0" w:rsidP="00F179AB">
      <w:pPr>
        <w:shd w:val="clear" w:color="auto" w:fill="FFFFFF"/>
        <w:ind w:firstLine="113"/>
        <w:jc w:val="both"/>
        <w:rPr>
          <w:rFonts w:ascii="Courier New" w:hAnsi="Courier New" w:cs="Courier New"/>
          <w:sz w:val="10"/>
          <w:szCs w:val="10"/>
        </w:rPr>
      </w:pPr>
      <w:r w:rsidRPr="00F179AB">
        <w:rPr>
          <w:rFonts w:ascii="Courier New" w:hAnsi="Courier New" w:cs="Courier New"/>
          <w:color w:val="000000"/>
          <w:sz w:val="10"/>
          <w:szCs w:val="10"/>
        </w:rPr>
        <w:t>Какова же возможная вариация компаний по показателю «цена капитала»? Статистика по отечественным предприятиям, естественно, отсутствует. Можно привести пример из западной практики.' Так, по данным о 177 американских компаниях, опуб</w:t>
      </w:r>
      <w:r w:rsidRPr="00F179AB">
        <w:rPr>
          <w:rFonts w:ascii="Courier New" w:hAnsi="Courier New" w:cs="Courier New"/>
          <w:color w:val="000000"/>
          <w:sz w:val="10"/>
          <w:szCs w:val="10"/>
        </w:rPr>
        <w:softHyphen/>
        <w:t>ликованным в журнале «</w:t>
      </w:r>
      <w:r w:rsidRPr="00F179AB">
        <w:rPr>
          <w:rFonts w:ascii="Courier New" w:hAnsi="Courier New" w:cs="Courier New"/>
          <w:color w:val="000000"/>
          <w:sz w:val="10"/>
          <w:szCs w:val="10"/>
          <w:lang w:val="en-US"/>
        </w:rPr>
        <w:t>Fortune</w:t>
      </w:r>
      <w:r w:rsidRPr="00F179AB">
        <w:rPr>
          <w:rFonts w:ascii="Courier New" w:hAnsi="Courier New" w:cs="Courier New"/>
          <w:color w:val="000000"/>
          <w:sz w:val="10"/>
          <w:szCs w:val="10"/>
        </w:rPr>
        <w:t>», 16,8% компаний из анализиру</w:t>
      </w:r>
      <w:r w:rsidRPr="00F179AB">
        <w:rPr>
          <w:rFonts w:ascii="Courier New" w:hAnsi="Courier New" w:cs="Courier New"/>
          <w:color w:val="000000"/>
          <w:sz w:val="10"/>
          <w:szCs w:val="10"/>
        </w:rPr>
        <w:softHyphen/>
        <w:t>емой выборки имели цену капитала до 11%; 65% компаний — от 11% до 17%; 19,2% компаний — свыше 17%.</w:t>
      </w:r>
    </w:p>
    <w:p w:rsidR="000A19D0" w:rsidRPr="00F179AB" w:rsidRDefault="000A19D0" w:rsidP="00F179AB">
      <w:pPr>
        <w:shd w:val="clear" w:color="auto" w:fill="FFFFFF"/>
        <w:ind w:firstLine="113"/>
        <w:jc w:val="both"/>
        <w:rPr>
          <w:rFonts w:ascii="Courier New" w:hAnsi="Courier New" w:cs="Courier New"/>
          <w:sz w:val="10"/>
          <w:szCs w:val="10"/>
        </w:rPr>
      </w:pPr>
      <w:r w:rsidRPr="00F179AB">
        <w:rPr>
          <w:rFonts w:ascii="Courier New" w:hAnsi="Courier New" w:cs="Courier New"/>
          <w:color w:val="000000"/>
          <w:sz w:val="10"/>
          <w:szCs w:val="10"/>
        </w:rPr>
        <w:t>Показатель взвешенной цены капитала может использоваться для оценки цены предприятия в целом. Один из возможных подходов для такой оценки заключается в следующем.</w:t>
      </w:r>
    </w:p>
    <w:p w:rsidR="000A19D0" w:rsidRPr="00F179AB" w:rsidRDefault="000A19D0" w:rsidP="00F179AB">
      <w:pPr>
        <w:shd w:val="clear" w:color="auto" w:fill="FFFFFF"/>
        <w:ind w:firstLine="113"/>
        <w:jc w:val="both"/>
        <w:rPr>
          <w:rFonts w:ascii="Courier New" w:hAnsi="Courier New" w:cs="Courier New"/>
          <w:sz w:val="10"/>
          <w:szCs w:val="10"/>
        </w:rPr>
      </w:pPr>
      <w:r w:rsidRPr="00F179AB">
        <w:rPr>
          <w:rFonts w:ascii="Courier New" w:hAnsi="Courier New" w:cs="Courier New"/>
          <w:color w:val="000000"/>
          <w:sz w:val="10"/>
          <w:szCs w:val="10"/>
        </w:rPr>
        <w:t>Вспомним, что цена любого финансового актива (Ца) при заданном уровне приемлемой доходности (г) и прогнозируемых по годам доходах (Д,) определяется по формуле.</w:t>
      </w:r>
    </w:p>
    <w:p w:rsidR="000A19D0" w:rsidRPr="00F179AB" w:rsidRDefault="00A33E0F" w:rsidP="00F179AB">
      <w:pPr>
        <w:ind w:firstLine="113"/>
        <w:jc w:val="both"/>
        <w:rPr>
          <w:rFonts w:ascii="Courier New" w:hAnsi="Courier New" w:cs="Courier New"/>
          <w:sz w:val="10"/>
          <w:szCs w:val="10"/>
        </w:rPr>
      </w:pPr>
      <w:r>
        <w:rPr>
          <w:rFonts w:ascii="Courier New" w:hAnsi="Courier New" w:cs="Courier New"/>
          <w:sz w:val="10"/>
          <w:szCs w:val="10"/>
        </w:rPr>
        <w:pict>
          <v:shape id="_x0000_i1041" type="#_x0000_t75" style="width:51pt;height:19.5pt">
            <v:imagedata r:id="rId21" o:title="" gain="2.5" blacklevel="-5898f"/>
          </v:shape>
        </w:pict>
      </w:r>
    </w:p>
    <w:p w:rsidR="000A19D0" w:rsidRPr="00F179AB" w:rsidRDefault="000A19D0" w:rsidP="00F179AB">
      <w:pPr>
        <w:shd w:val="clear" w:color="auto" w:fill="FFFFFF"/>
        <w:ind w:firstLine="113"/>
        <w:jc w:val="both"/>
        <w:rPr>
          <w:rFonts w:ascii="Courier New" w:hAnsi="Courier New" w:cs="Courier New"/>
          <w:sz w:val="10"/>
          <w:szCs w:val="10"/>
        </w:rPr>
      </w:pPr>
      <w:r w:rsidRPr="00F179AB">
        <w:rPr>
          <w:rFonts w:ascii="Courier New" w:hAnsi="Courier New" w:cs="Courier New"/>
          <w:color w:val="000000"/>
          <w:sz w:val="10"/>
          <w:szCs w:val="10"/>
        </w:rPr>
        <w:t>Если доходы по годам одинаковы (Д), то эта формула транс</w:t>
      </w:r>
      <w:r w:rsidRPr="00F179AB">
        <w:rPr>
          <w:rFonts w:ascii="Courier New" w:hAnsi="Courier New" w:cs="Courier New"/>
          <w:color w:val="000000"/>
          <w:sz w:val="10"/>
          <w:szCs w:val="10"/>
        </w:rPr>
        <w:softHyphen/>
        <w:t>формируется следующим образом:</w:t>
      </w:r>
    </w:p>
    <w:p w:rsidR="000A19D0" w:rsidRPr="00F179AB" w:rsidRDefault="00A33E0F" w:rsidP="00F179AB">
      <w:pPr>
        <w:ind w:firstLine="113"/>
        <w:jc w:val="both"/>
        <w:rPr>
          <w:rFonts w:ascii="Courier New" w:hAnsi="Courier New" w:cs="Courier New"/>
          <w:sz w:val="10"/>
          <w:szCs w:val="10"/>
        </w:rPr>
      </w:pPr>
      <w:r>
        <w:rPr>
          <w:rFonts w:ascii="Courier New" w:hAnsi="Courier New" w:cs="Courier New"/>
          <w:sz w:val="10"/>
          <w:szCs w:val="10"/>
        </w:rPr>
        <w:pict>
          <v:shape id="_x0000_i1042" type="#_x0000_t75" style="width:39.75pt;height:19.5pt">
            <v:imagedata r:id="rId22" o:title="" gain="2.5" blacklevel="-5898f"/>
          </v:shape>
        </w:pict>
      </w:r>
    </w:p>
    <w:p w:rsidR="00026DDC" w:rsidRPr="00F179AB" w:rsidRDefault="000A19D0" w:rsidP="00F179AB">
      <w:pPr>
        <w:shd w:val="clear" w:color="auto" w:fill="FFFFFF"/>
        <w:ind w:firstLine="113"/>
        <w:jc w:val="both"/>
        <w:rPr>
          <w:rFonts w:ascii="Courier New" w:hAnsi="Courier New" w:cs="Courier New"/>
          <w:sz w:val="10"/>
          <w:szCs w:val="10"/>
        </w:rPr>
      </w:pPr>
      <w:r w:rsidRPr="00F179AB">
        <w:rPr>
          <w:rFonts w:ascii="Courier New" w:hAnsi="Courier New" w:cs="Courier New"/>
          <w:color w:val="000000"/>
          <w:sz w:val="10"/>
          <w:szCs w:val="10"/>
        </w:rPr>
        <w:t>Предположим, что предприятие генерирует по годам один и тот же уровень доходов, используемых, естественно, для покры</w:t>
      </w:r>
      <w:r w:rsidRPr="00F179AB">
        <w:rPr>
          <w:rFonts w:ascii="Courier New" w:hAnsi="Courier New" w:cs="Courier New"/>
          <w:color w:val="000000"/>
          <w:sz w:val="10"/>
          <w:szCs w:val="10"/>
        </w:rPr>
        <w:softHyphen/>
        <w:t>тия расходов по обслуживанию источников капитала. Таковых два — собственный капитал и заемный капитал. Обслуживание первого источника равносильно выплате дивидендов; обслужива</w:t>
      </w:r>
      <w:r w:rsidRPr="00F179AB">
        <w:rPr>
          <w:rFonts w:ascii="Courier New" w:hAnsi="Courier New" w:cs="Courier New"/>
          <w:color w:val="000000"/>
          <w:sz w:val="10"/>
          <w:szCs w:val="10"/>
        </w:rPr>
        <w:softHyphen/>
        <w:t>ние второго источника сводится к выплате процентов. Если для простоты предположить, что вся чистая прибыль распределяется между акционерами, то обобщенной характеристикой уровня</w:t>
      </w:r>
      <w:r w:rsidR="00026DDC" w:rsidRPr="00F179AB">
        <w:rPr>
          <w:rFonts w:ascii="Courier New" w:hAnsi="Courier New" w:cs="Courier New"/>
          <w:color w:val="000000"/>
          <w:sz w:val="10"/>
          <w:szCs w:val="10"/>
        </w:rPr>
        <w:t xml:space="preserve"> расходов является показатель взвешенной цены капитала (СС). Обобщенной характеристикой дохода, используемого для обслу</w:t>
      </w:r>
      <w:r w:rsidR="00026DDC" w:rsidRPr="00F179AB">
        <w:rPr>
          <w:rFonts w:ascii="Courier New" w:hAnsi="Courier New" w:cs="Courier New"/>
          <w:color w:val="000000"/>
          <w:sz w:val="10"/>
          <w:szCs w:val="10"/>
        </w:rPr>
        <w:softHyphen/>
        <w:t>живания источников капитала, в этом случае является валовой доход, уменьшенный на величину налога на прибыль и других обязательных отчислений от прибыли (рис. 7.1).</w:t>
      </w:r>
    </w:p>
    <w:p w:rsidR="00026DDC" w:rsidRPr="00F179AB" w:rsidRDefault="00A33E0F" w:rsidP="00F179AB">
      <w:pPr>
        <w:ind w:firstLine="113"/>
        <w:jc w:val="both"/>
        <w:rPr>
          <w:rFonts w:ascii="Courier New" w:hAnsi="Courier New" w:cs="Courier New"/>
          <w:sz w:val="10"/>
          <w:szCs w:val="10"/>
        </w:rPr>
      </w:pPr>
      <w:r>
        <w:rPr>
          <w:rFonts w:ascii="Courier New" w:hAnsi="Courier New" w:cs="Courier New"/>
          <w:sz w:val="10"/>
          <w:szCs w:val="10"/>
        </w:rPr>
        <w:pict>
          <v:shape id="_x0000_i1043" type="#_x0000_t75" style="width:168pt;height:79.5pt">
            <v:imagedata r:id="rId23" o:title="" gain="126031f" blacklevel="-5898f"/>
          </v:shape>
        </w:pict>
      </w:r>
    </w:p>
    <w:p w:rsidR="00026DDC" w:rsidRPr="00F179AB" w:rsidRDefault="00026DDC" w:rsidP="00F179AB">
      <w:pPr>
        <w:shd w:val="clear" w:color="auto" w:fill="FFFFFF"/>
        <w:ind w:firstLine="113"/>
        <w:jc w:val="both"/>
        <w:rPr>
          <w:rFonts w:ascii="Courier New" w:hAnsi="Courier New" w:cs="Courier New"/>
          <w:sz w:val="10"/>
          <w:szCs w:val="10"/>
        </w:rPr>
      </w:pPr>
      <w:r w:rsidRPr="00F179AB">
        <w:rPr>
          <w:rFonts w:ascii="Courier New" w:hAnsi="Courier New" w:cs="Courier New"/>
          <w:color w:val="000000"/>
          <w:sz w:val="10"/>
          <w:szCs w:val="10"/>
        </w:rPr>
        <w:t>Показатель ДР имеет следующую экономическую интерпрета</w:t>
      </w:r>
      <w:r w:rsidRPr="00F179AB">
        <w:rPr>
          <w:rFonts w:ascii="Courier New" w:hAnsi="Courier New" w:cs="Courier New"/>
          <w:color w:val="000000"/>
          <w:sz w:val="10"/>
          <w:szCs w:val="10"/>
        </w:rPr>
        <w:softHyphen/>
        <w:t>цию: он характеризует общую сумму средств в год, затраченных на обслуживание, собственного и нривлеченного капитала и чис</w:t>
      </w:r>
      <w:r w:rsidRPr="00F179AB">
        <w:rPr>
          <w:rFonts w:ascii="Courier New" w:hAnsi="Courier New" w:cs="Courier New"/>
          <w:color w:val="000000"/>
          <w:sz w:val="10"/>
          <w:szCs w:val="10"/>
        </w:rPr>
        <w:softHyphen/>
        <w:t>ленно равных: а) сумме процентов, уплаченных за год за испольт зование привлеченных источников средств; б) сумме выплаченных дивидендов; в) сумме реинвестированной прибыли.</w:t>
      </w:r>
    </w:p>
    <w:p w:rsidR="00026DDC" w:rsidRPr="00F179AB" w:rsidRDefault="00026DDC" w:rsidP="00F179AB">
      <w:pPr>
        <w:shd w:val="clear" w:color="auto" w:fill="FFFFFF"/>
        <w:ind w:firstLine="113"/>
        <w:jc w:val="both"/>
        <w:rPr>
          <w:rFonts w:ascii="Courier New" w:hAnsi="Courier New" w:cs="Courier New"/>
          <w:sz w:val="10"/>
          <w:szCs w:val="10"/>
        </w:rPr>
      </w:pPr>
      <w:r w:rsidRPr="00F179AB">
        <w:rPr>
          <w:rFonts w:ascii="Courier New" w:hAnsi="Courier New" w:cs="Courier New"/>
          <w:color w:val="000000"/>
          <w:sz w:val="10"/>
          <w:szCs w:val="10"/>
        </w:rPr>
        <w:t>Исходя из сделанных предпосылок цена предприятия (Ц</w:t>
      </w:r>
      <w:r w:rsidRPr="00F179AB">
        <w:rPr>
          <w:rFonts w:ascii="Courier New" w:hAnsi="Courier New" w:cs="Courier New"/>
          <w:color w:val="000000"/>
          <w:sz w:val="10"/>
          <w:szCs w:val="10"/>
          <w:vertAlign w:val="subscript"/>
        </w:rPr>
        <w:t>п</w:t>
      </w:r>
      <w:r w:rsidRPr="00F179AB">
        <w:rPr>
          <w:rFonts w:ascii="Courier New" w:hAnsi="Courier New" w:cs="Courier New"/>
          <w:color w:val="000000"/>
          <w:sz w:val="10"/>
          <w:szCs w:val="10"/>
        </w:rPr>
        <w:t>) может быть найдена по формуле</w:t>
      </w:r>
    </w:p>
    <w:p w:rsidR="00026DDC" w:rsidRPr="00F179AB" w:rsidRDefault="00A33E0F" w:rsidP="00F179AB">
      <w:pPr>
        <w:ind w:firstLine="113"/>
        <w:jc w:val="both"/>
        <w:rPr>
          <w:rFonts w:ascii="Courier New" w:hAnsi="Courier New" w:cs="Courier New"/>
          <w:sz w:val="10"/>
          <w:szCs w:val="10"/>
        </w:rPr>
      </w:pPr>
      <w:r>
        <w:rPr>
          <w:rFonts w:ascii="Courier New" w:hAnsi="Courier New" w:cs="Courier New"/>
          <w:sz w:val="10"/>
          <w:szCs w:val="10"/>
        </w:rPr>
        <w:pict>
          <v:shape id="_x0000_i1044" type="#_x0000_t75" style="width:33.75pt;height:18pt">
            <v:imagedata r:id="rId24" o:title="" gain="126031f" blacklevel="-7864f"/>
          </v:shape>
        </w:pict>
      </w:r>
    </w:p>
    <w:p w:rsidR="00DB7180" w:rsidRPr="00F179AB" w:rsidRDefault="00DB7180" w:rsidP="00F179AB">
      <w:pPr>
        <w:numPr>
          <w:ilvl w:val="12"/>
          <w:numId w:val="0"/>
        </w:numPr>
        <w:ind w:firstLine="113"/>
        <w:jc w:val="both"/>
        <w:rPr>
          <w:rFonts w:ascii="Courier New" w:hAnsi="Courier New" w:cs="Courier New"/>
          <w:sz w:val="10"/>
          <w:szCs w:val="10"/>
        </w:rPr>
      </w:pPr>
      <w:r w:rsidRPr="00F179AB">
        <w:rPr>
          <w:rFonts w:ascii="Courier New" w:hAnsi="Courier New" w:cs="Courier New"/>
          <w:sz w:val="10"/>
          <w:szCs w:val="10"/>
        </w:rPr>
        <w:t>Средневзвешенная стоимость капитала - обобщающий показатель, характеризующий относительный уровень затрат или общую сумму всех расходов, возникающих в связи с привлечением и использованием капитала, и в то же время можно сказать, что это минимум возврата на вложенный капитал.</w:t>
      </w:r>
    </w:p>
    <w:p w:rsidR="00DB7180" w:rsidRPr="00F179AB" w:rsidRDefault="00DB7180" w:rsidP="00F179AB">
      <w:pPr>
        <w:numPr>
          <w:ilvl w:val="12"/>
          <w:numId w:val="0"/>
        </w:numPr>
        <w:ind w:firstLine="113"/>
        <w:jc w:val="both"/>
        <w:rPr>
          <w:rFonts w:ascii="Courier New" w:hAnsi="Courier New" w:cs="Courier New"/>
          <w:sz w:val="10"/>
          <w:szCs w:val="10"/>
        </w:rPr>
      </w:pPr>
      <w:r w:rsidRPr="00F179AB">
        <w:rPr>
          <w:rFonts w:ascii="Courier New" w:hAnsi="Courier New" w:cs="Courier New"/>
          <w:sz w:val="10"/>
          <w:szCs w:val="10"/>
        </w:rPr>
        <w:t>Формула средневзвешенной стоимости капитала основывается на средневзвешенной арифметической величине, где весами выступают доли отдельных источников в общей сумме, а сам показатель средневзвешенной величины выражает среднегодовую стоимость, выраженную в %.</w:t>
      </w:r>
    </w:p>
    <w:p w:rsidR="00DB7180" w:rsidRPr="00F179AB" w:rsidRDefault="00DB7180" w:rsidP="00F179AB">
      <w:pPr>
        <w:pStyle w:val="a5"/>
        <w:numPr>
          <w:ilvl w:val="12"/>
          <w:numId w:val="0"/>
        </w:numPr>
        <w:spacing w:after="0"/>
        <w:ind w:firstLine="113"/>
        <w:jc w:val="both"/>
        <w:rPr>
          <w:rFonts w:ascii="Courier New" w:hAnsi="Courier New" w:cs="Courier New"/>
          <w:sz w:val="10"/>
          <w:szCs w:val="10"/>
        </w:rPr>
      </w:pPr>
      <w:r w:rsidRPr="00F179AB">
        <w:rPr>
          <w:rFonts w:ascii="Courier New" w:hAnsi="Courier New" w:cs="Courier New"/>
          <w:sz w:val="10"/>
          <w:szCs w:val="10"/>
        </w:rPr>
        <w:t xml:space="preserve">ССК = </w:t>
      </w:r>
      <w:r w:rsidRPr="00F179AB">
        <w:rPr>
          <w:rFonts w:ascii="Courier New" w:hAnsi="Courier New" w:cs="Courier New"/>
          <w:sz w:val="10"/>
          <w:szCs w:val="10"/>
          <w:lang w:val="en-US"/>
        </w:rPr>
        <w:sym w:font="Symbol" w:char="F053"/>
      </w:r>
      <w:r w:rsidRPr="00F179AB">
        <w:rPr>
          <w:rFonts w:ascii="Courier New" w:hAnsi="Courier New" w:cs="Courier New"/>
          <w:sz w:val="10"/>
          <w:szCs w:val="10"/>
        </w:rPr>
        <w:t xml:space="preserve"> </w:t>
      </w:r>
      <w:r w:rsidRPr="00F179AB">
        <w:rPr>
          <w:rFonts w:ascii="Courier New" w:hAnsi="Courier New" w:cs="Courier New"/>
          <w:sz w:val="10"/>
          <w:szCs w:val="10"/>
          <w:lang w:val="en-US"/>
        </w:rPr>
        <w:t>di</w:t>
      </w:r>
      <w:r w:rsidRPr="00F179AB">
        <w:rPr>
          <w:rFonts w:ascii="Courier New" w:hAnsi="Courier New" w:cs="Courier New"/>
          <w:sz w:val="10"/>
          <w:szCs w:val="10"/>
        </w:rPr>
        <w:t xml:space="preserve"> * </w:t>
      </w:r>
      <w:r w:rsidRPr="00F179AB">
        <w:rPr>
          <w:rFonts w:ascii="Courier New" w:hAnsi="Courier New" w:cs="Courier New"/>
          <w:sz w:val="10"/>
          <w:szCs w:val="10"/>
          <w:lang w:val="en-US"/>
        </w:rPr>
        <w:t>ki</w:t>
      </w:r>
      <w:r w:rsidRPr="00F179AB">
        <w:rPr>
          <w:rFonts w:ascii="Courier New" w:hAnsi="Courier New" w:cs="Courier New"/>
          <w:sz w:val="10"/>
          <w:szCs w:val="10"/>
        </w:rPr>
        <w:t xml:space="preserve">    , где</w:t>
      </w:r>
    </w:p>
    <w:p w:rsidR="00DB7180" w:rsidRPr="00F179AB" w:rsidRDefault="00DB7180" w:rsidP="00F179AB">
      <w:pPr>
        <w:pStyle w:val="a5"/>
        <w:numPr>
          <w:ilvl w:val="0"/>
          <w:numId w:val="19"/>
        </w:numPr>
        <w:tabs>
          <w:tab w:val="left" w:pos="510"/>
        </w:tabs>
        <w:overflowPunct w:val="0"/>
        <w:autoSpaceDE w:val="0"/>
        <w:autoSpaceDN w:val="0"/>
        <w:adjustRightInd w:val="0"/>
        <w:spacing w:after="0"/>
        <w:ind w:left="0" w:firstLine="113"/>
        <w:jc w:val="both"/>
        <w:textAlignment w:val="baseline"/>
        <w:rPr>
          <w:rFonts w:ascii="Courier New" w:hAnsi="Courier New" w:cs="Courier New"/>
          <w:sz w:val="10"/>
          <w:szCs w:val="10"/>
        </w:rPr>
      </w:pPr>
      <w:r w:rsidRPr="00F179AB">
        <w:rPr>
          <w:rFonts w:ascii="Courier New" w:hAnsi="Courier New" w:cs="Courier New"/>
          <w:sz w:val="10"/>
          <w:szCs w:val="10"/>
          <w:lang w:val="en-US"/>
        </w:rPr>
        <w:t>di</w:t>
      </w:r>
      <w:r w:rsidRPr="00F179AB">
        <w:rPr>
          <w:rFonts w:ascii="Courier New" w:hAnsi="Courier New" w:cs="Courier New"/>
          <w:sz w:val="10"/>
          <w:szCs w:val="10"/>
        </w:rPr>
        <w:t xml:space="preserve"> - удельный вес каждого источника в общей сумме, </w:t>
      </w:r>
    </w:p>
    <w:p w:rsidR="00DB7180" w:rsidRPr="00F179AB" w:rsidRDefault="00DB7180" w:rsidP="00F179AB">
      <w:pPr>
        <w:pStyle w:val="a5"/>
        <w:numPr>
          <w:ilvl w:val="0"/>
          <w:numId w:val="19"/>
        </w:numPr>
        <w:tabs>
          <w:tab w:val="left" w:pos="510"/>
        </w:tabs>
        <w:overflowPunct w:val="0"/>
        <w:autoSpaceDE w:val="0"/>
        <w:autoSpaceDN w:val="0"/>
        <w:adjustRightInd w:val="0"/>
        <w:spacing w:after="0"/>
        <w:ind w:left="0" w:firstLine="113"/>
        <w:jc w:val="both"/>
        <w:textAlignment w:val="baseline"/>
        <w:rPr>
          <w:rFonts w:ascii="Courier New" w:hAnsi="Courier New" w:cs="Courier New"/>
          <w:sz w:val="10"/>
          <w:szCs w:val="10"/>
        </w:rPr>
      </w:pPr>
      <w:r w:rsidRPr="00F179AB">
        <w:rPr>
          <w:rFonts w:ascii="Courier New" w:hAnsi="Courier New" w:cs="Courier New"/>
          <w:sz w:val="10"/>
          <w:szCs w:val="10"/>
          <w:lang w:val="en-US"/>
        </w:rPr>
        <w:t>ki</w:t>
      </w:r>
      <w:r w:rsidRPr="00F179AB">
        <w:rPr>
          <w:rFonts w:ascii="Courier New" w:hAnsi="Courier New" w:cs="Courier New"/>
          <w:sz w:val="10"/>
          <w:szCs w:val="10"/>
        </w:rPr>
        <w:t xml:space="preserve"> цена </w:t>
      </w:r>
      <w:r w:rsidRPr="00F179AB">
        <w:rPr>
          <w:rFonts w:ascii="Courier New" w:hAnsi="Courier New" w:cs="Courier New"/>
          <w:sz w:val="10"/>
          <w:szCs w:val="10"/>
          <w:lang w:val="en-US"/>
        </w:rPr>
        <w:t>i</w:t>
      </w:r>
      <w:r w:rsidRPr="00F179AB">
        <w:rPr>
          <w:rFonts w:ascii="Courier New" w:hAnsi="Courier New" w:cs="Courier New"/>
          <w:sz w:val="10"/>
          <w:szCs w:val="10"/>
        </w:rPr>
        <w:t xml:space="preserve">-го источника, выраженная в процентах в среднегодовом исчислении </w:t>
      </w:r>
    </w:p>
    <w:p w:rsidR="00DB7180" w:rsidRDefault="00DB7180" w:rsidP="008624D4">
      <w:pPr>
        <w:shd w:val="clear" w:color="auto" w:fill="FFFFFF"/>
        <w:autoSpaceDE w:val="0"/>
        <w:autoSpaceDN w:val="0"/>
        <w:adjustRightInd w:val="0"/>
        <w:rPr>
          <w:color w:val="000000"/>
        </w:rPr>
      </w:pPr>
    </w:p>
    <w:p w:rsidR="00D3231B" w:rsidRDefault="00D3231B" w:rsidP="008624D4">
      <w:pPr>
        <w:shd w:val="clear" w:color="auto" w:fill="FFFFFF"/>
        <w:autoSpaceDE w:val="0"/>
        <w:autoSpaceDN w:val="0"/>
        <w:adjustRightInd w:val="0"/>
        <w:rPr>
          <w:color w:val="000000"/>
        </w:rPr>
      </w:pPr>
    </w:p>
    <w:p w:rsidR="00D3231B" w:rsidRDefault="00D3231B" w:rsidP="008624D4">
      <w:pPr>
        <w:shd w:val="clear" w:color="auto" w:fill="FFFFFF"/>
        <w:autoSpaceDE w:val="0"/>
        <w:autoSpaceDN w:val="0"/>
        <w:adjustRightInd w:val="0"/>
        <w:rPr>
          <w:color w:val="000000"/>
        </w:rPr>
      </w:pPr>
    </w:p>
    <w:p w:rsidR="00D3231B" w:rsidRDefault="00D3231B" w:rsidP="008624D4">
      <w:pPr>
        <w:shd w:val="clear" w:color="auto" w:fill="FFFFFF"/>
        <w:autoSpaceDE w:val="0"/>
        <w:autoSpaceDN w:val="0"/>
        <w:adjustRightInd w:val="0"/>
        <w:rPr>
          <w:color w:val="000000"/>
        </w:rPr>
      </w:pPr>
    </w:p>
    <w:p w:rsidR="00D3231B" w:rsidRDefault="00D3231B" w:rsidP="008624D4">
      <w:pPr>
        <w:shd w:val="clear" w:color="auto" w:fill="FFFFFF"/>
        <w:autoSpaceDE w:val="0"/>
        <w:autoSpaceDN w:val="0"/>
        <w:adjustRightInd w:val="0"/>
        <w:rPr>
          <w:color w:val="000000"/>
        </w:rPr>
      </w:pPr>
    </w:p>
    <w:p w:rsidR="00D3231B" w:rsidRDefault="00D3231B" w:rsidP="008624D4">
      <w:pPr>
        <w:shd w:val="clear" w:color="auto" w:fill="FFFFFF"/>
        <w:autoSpaceDE w:val="0"/>
        <w:autoSpaceDN w:val="0"/>
        <w:adjustRightInd w:val="0"/>
        <w:rPr>
          <w:color w:val="000000"/>
        </w:rPr>
      </w:pPr>
    </w:p>
    <w:p w:rsidR="00D3231B" w:rsidRDefault="00D3231B" w:rsidP="008624D4">
      <w:pPr>
        <w:shd w:val="clear" w:color="auto" w:fill="FFFFFF"/>
        <w:autoSpaceDE w:val="0"/>
        <w:autoSpaceDN w:val="0"/>
        <w:adjustRightInd w:val="0"/>
        <w:rPr>
          <w:color w:val="000000"/>
        </w:rPr>
      </w:pPr>
    </w:p>
    <w:p w:rsidR="00D3231B" w:rsidRDefault="00D3231B" w:rsidP="008624D4">
      <w:pPr>
        <w:shd w:val="clear" w:color="auto" w:fill="FFFFFF"/>
        <w:autoSpaceDE w:val="0"/>
        <w:autoSpaceDN w:val="0"/>
        <w:adjustRightInd w:val="0"/>
        <w:rPr>
          <w:color w:val="000000"/>
        </w:rPr>
      </w:pPr>
    </w:p>
    <w:p w:rsidR="00D3231B" w:rsidRDefault="00D3231B" w:rsidP="008624D4">
      <w:pPr>
        <w:shd w:val="clear" w:color="auto" w:fill="FFFFFF"/>
        <w:autoSpaceDE w:val="0"/>
        <w:autoSpaceDN w:val="0"/>
        <w:adjustRightInd w:val="0"/>
        <w:rPr>
          <w:color w:val="000000"/>
        </w:rPr>
      </w:pPr>
    </w:p>
    <w:p w:rsidR="00D3231B" w:rsidRPr="00D3231B" w:rsidRDefault="00D3231B" w:rsidP="008624D4">
      <w:pPr>
        <w:shd w:val="clear" w:color="auto" w:fill="FFFFFF"/>
        <w:autoSpaceDE w:val="0"/>
        <w:autoSpaceDN w:val="0"/>
        <w:adjustRightInd w:val="0"/>
        <w:rPr>
          <w:color w:val="000000"/>
          <w:sz w:val="16"/>
          <w:szCs w:val="16"/>
        </w:rPr>
      </w:pPr>
    </w:p>
    <w:p w:rsidR="0066041C" w:rsidRPr="00DE6975" w:rsidRDefault="0066041C" w:rsidP="003A0A90">
      <w:pPr>
        <w:numPr>
          <w:ilvl w:val="0"/>
          <w:numId w:val="1"/>
        </w:numPr>
        <w:shd w:val="clear" w:color="auto" w:fill="FFFFFF"/>
        <w:autoSpaceDE w:val="0"/>
        <w:autoSpaceDN w:val="0"/>
        <w:adjustRightInd w:val="0"/>
        <w:rPr>
          <w:rFonts w:ascii="Courier New" w:hAnsi="Courier New" w:cs="Courier New"/>
          <w:b/>
          <w:sz w:val="12"/>
          <w:szCs w:val="12"/>
        </w:rPr>
      </w:pPr>
      <w:r w:rsidRPr="00DE6975">
        <w:rPr>
          <w:rFonts w:ascii="Courier New" w:hAnsi="Courier New" w:cs="Courier New"/>
          <w:b/>
          <w:color w:val="000000"/>
          <w:sz w:val="12"/>
          <w:szCs w:val="12"/>
        </w:rPr>
        <w:t>Предельная цена капитала.</w:t>
      </w:r>
    </w:p>
    <w:p w:rsidR="00026DDC" w:rsidRPr="00DE6975" w:rsidRDefault="00026DDC" w:rsidP="00DE6975">
      <w:pPr>
        <w:shd w:val="clear" w:color="auto" w:fill="FFFFFF"/>
        <w:ind w:firstLine="113"/>
        <w:jc w:val="both"/>
        <w:rPr>
          <w:rFonts w:ascii="Courier New" w:hAnsi="Courier New" w:cs="Courier New"/>
          <w:sz w:val="10"/>
          <w:szCs w:val="10"/>
        </w:rPr>
      </w:pPr>
      <w:r w:rsidRPr="00DE6975">
        <w:rPr>
          <w:rFonts w:ascii="Courier New" w:hAnsi="Courier New" w:cs="Courier New"/>
          <w:color w:val="000000"/>
          <w:sz w:val="10"/>
          <w:szCs w:val="10"/>
        </w:rPr>
        <w:t>Цена существующей структуры капитала — это оценка по данным истекших периодов. Очевидно, что цена отдельных ис</w:t>
      </w:r>
      <w:r w:rsidRPr="00DE6975">
        <w:rPr>
          <w:rFonts w:ascii="Courier New" w:hAnsi="Courier New" w:cs="Courier New"/>
          <w:color w:val="000000"/>
          <w:sz w:val="10"/>
          <w:szCs w:val="10"/>
        </w:rPr>
        <w:softHyphen/>
        <w:t>точников средств, равно как и структура капитала, постоянно меняется. Поэтому и взвешенная цена капитала не является постоянной величиной — она меняется с течением времени, нахо</w:t>
      </w:r>
      <w:r w:rsidRPr="00DE6975">
        <w:rPr>
          <w:rFonts w:ascii="Courier New" w:hAnsi="Courier New" w:cs="Courier New"/>
          <w:color w:val="000000"/>
          <w:sz w:val="10"/>
          <w:szCs w:val="10"/>
        </w:rPr>
        <w:softHyphen/>
        <w:t>дясь под влиянием многих факторов. Одним из них является расширение объема новых инвестиций. Наращивание экономичес</w:t>
      </w:r>
      <w:r w:rsidRPr="00DE6975">
        <w:rPr>
          <w:rFonts w:ascii="Courier New" w:hAnsi="Courier New" w:cs="Courier New"/>
          <w:color w:val="000000"/>
          <w:sz w:val="10"/>
          <w:szCs w:val="10"/>
        </w:rPr>
        <w:softHyphen/>
        <w:t>кого потенциала предприятия может осуществляться как за счет</w:t>
      </w:r>
    </w:p>
    <w:p w:rsidR="00026DDC" w:rsidRPr="00DE6975" w:rsidRDefault="00026DDC" w:rsidP="00DE6975">
      <w:pPr>
        <w:shd w:val="clear" w:color="auto" w:fill="FFFFFF"/>
        <w:ind w:firstLine="113"/>
        <w:jc w:val="both"/>
        <w:rPr>
          <w:rFonts w:ascii="Courier New" w:hAnsi="Courier New" w:cs="Courier New"/>
          <w:sz w:val="10"/>
          <w:szCs w:val="10"/>
        </w:rPr>
      </w:pPr>
      <w:r w:rsidRPr="00DE6975">
        <w:rPr>
          <w:rFonts w:ascii="Courier New" w:hAnsi="Courier New" w:cs="Courier New"/>
          <w:color w:val="000000"/>
          <w:sz w:val="10"/>
          <w:szCs w:val="10"/>
        </w:rPr>
        <w:t>собственных средств (реинвестирование части прибыли), так и за счет привлеченных средств. Первый источник средств относитель</w:t>
      </w:r>
      <w:r w:rsidRPr="00DE6975">
        <w:rPr>
          <w:rFonts w:ascii="Courier New" w:hAnsi="Courier New" w:cs="Courier New"/>
          <w:color w:val="000000"/>
          <w:sz w:val="10"/>
          <w:szCs w:val="10"/>
        </w:rPr>
        <w:softHyphen/>
        <w:t>но дешевый, но ограничен в размерах. Второй источник в принци</w:t>
      </w:r>
      <w:r w:rsidRPr="00DE6975">
        <w:rPr>
          <w:rFonts w:ascii="Courier New" w:hAnsi="Courier New" w:cs="Courier New"/>
          <w:color w:val="000000"/>
          <w:sz w:val="10"/>
          <w:szCs w:val="10"/>
        </w:rPr>
        <w:softHyphen/>
        <w:t>пе не ограничен сверху, но цена его может существенно меняться в зависимости от структуры авансированного капитала. Относи</w:t>
      </w:r>
      <w:r w:rsidRPr="00DE6975">
        <w:rPr>
          <w:rFonts w:ascii="Courier New" w:hAnsi="Courier New" w:cs="Courier New"/>
          <w:color w:val="000000"/>
          <w:sz w:val="10"/>
          <w:szCs w:val="10"/>
        </w:rPr>
        <w:softHyphen/>
        <w:t>тельный рост в динамике второго источника, как правило, при</w:t>
      </w:r>
      <w:r w:rsidRPr="00DE6975">
        <w:rPr>
          <w:rFonts w:ascii="Courier New" w:hAnsi="Courier New" w:cs="Courier New"/>
          <w:color w:val="000000"/>
          <w:sz w:val="10"/>
          <w:szCs w:val="10"/>
        </w:rPr>
        <w:softHyphen/>
        <w:t>водит к возрастанию цены капитала в целом как платы за возрастающий риск.</w:t>
      </w:r>
    </w:p>
    <w:p w:rsidR="00026DDC" w:rsidRPr="00DE6975" w:rsidRDefault="00026DDC" w:rsidP="00DE6975">
      <w:pPr>
        <w:shd w:val="clear" w:color="auto" w:fill="FFFFFF"/>
        <w:ind w:firstLine="113"/>
        <w:jc w:val="both"/>
        <w:rPr>
          <w:rFonts w:ascii="Courier New" w:hAnsi="Courier New" w:cs="Courier New"/>
          <w:sz w:val="10"/>
          <w:szCs w:val="10"/>
        </w:rPr>
      </w:pPr>
      <w:r w:rsidRPr="00DE6975">
        <w:rPr>
          <w:rFonts w:ascii="Courier New" w:hAnsi="Courier New" w:cs="Courier New"/>
          <w:color w:val="000000"/>
          <w:sz w:val="10"/>
          <w:szCs w:val="10"/>
        </w:rPr>
        <w:t>Исходя из вышесказанного вводится понятие предельной цены капитала, рассчитываемой на основе прогнозных значений рас</w:t>
      </w:r>
      <w:r w:rsidRPr="00DE6975">
        <w:rPr>
          <w:rFonts w:ascii="Courier New" w:hAnsi="Courier New" w:cs="Courier New"/>
          <w:color w:val="000000"/>
          <w:sz w:val="10"/>
          <w:szCs w:val="10"/>
        </w:rPr>
        <w:softHyphen/>
        <w:t>ходов, которые компания вынуждена будет понести для воспро</w:t>
      </w:r>
      <w:r w:rsidRPr="00DE6975">
        <w:rPr>
          <w:rFonts w:ascii="Courier New" w:hAnsi="Courier New" w:cs="Courier New"/>
          <w:color w:val="000000"/>
          <w:sz w:val="10"/>
          <w:szCs w:val="10"/>
        </w:rPr>
        <w:softHyphen/>
        <w:t>изводства требуемой структуры капитала при сложившихся усло</w:t>
      </w:r>
      <w:r w:rsidRPr="00DE6975">
        <w:rPr>
          <w:rFonts w:ascii="Courier New" w:hAnsi="Courier New" w:cs="Courier New"/>
          <w:color w:val="000000"/>
          <w:sz w:val="10"/>
          <w:szCs w:val="10"/>
        </w:rPr>
        <w:softHyphen/>
        <w:t>виях фондового рынка. Например, компания планирует участие в крупном инвестиционном проекте, для реализации которого по</w:t>
      </w:r>
      <w:r w:rsidRPr="00DE6975">
        <w:rPr>
          <w:rFonts w:ascii="Courier New" w:hAnsi="Courier New" w:cs="Courier New"/>
          <w:color w:val="000000"/>
          <w:sz w:val="10"/>
          <w:szCs w:val="10"/>
        </w:rPr>
        <w:softHyphen/>
        <w:t>требуются дополнительные источники финансирования, которые можно будет получить лишь на фондовом рынке. В этом случае прогнозная цена капитала, которая и будет являться предельной, может существенно отличаться от текущей цены.</w:t>
      </w:r>
    </w:p>
    <w:p w:rsidR="00026DDC" w:rsidRDefault="00026DDC"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F818F3" w:rsidRDefault="00F818F3"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D3231B" w:rsidRDefault="00D3231B" w:rsidP="00026DDC">
      <w:pPr>
        <w:shd w:val="clear" w:color="auto" w:fill="FFFFFF"/>
        <w:autoSpaceDE w:val="0"/>
        <w:autoSpaceDN w:val="0"/>
        <w:adjustRightInd w:val="0"/>
        <w:rPr>
          <w:b/>
          <w:color w:val="000000"/>
        </w:rPr>
      </w:pPr>
    </w:p>
    <w:p w:rsidR="0066041C" w:rsidRPr="00847022" w:rsidRDefault="0066041C" w:rsidP="003A0A90">
      <w:pPr>
        <w:numPr>
          <w:ilvl w:val="0"/>
          <w:numId w:val="1"/>
        </w:numPr>
        <w:shd w:val="clear" w:color="auto" w:fill="FFFFFF"/>
        <w:autoSpaceDE w:val="0"/>
        <w:autoSpaceDN w:val="0"/>
        <w:adjustRightInd w:val="0"/>
        <w:rPr>
          <w:rFonts w:ascii="Courier New" w:hAnsi="Courier New" w:cs="Courier New"/>
          <w:b/>
          <w:sz w:val="12"/>
          <w:szCs w:val="12"/>
        </w:rPr>
      </w:pPr>
      <w:r w:rsidRPr="00847022">
        <w:rPr>
          <w:rFonts w:ascii="Courier New" w:hAnsi="Courier New" w:cs="Courier New"/>
          <w:b/>
          <w:color w:val="000000"/>
          <w:sz w:val="12"/>
          <w:szCs w:val="12"/>
        </w:rPr>
        <w:t>Леверидж и его роль в финансовом менеджменте.</w:t>
      </w:r>
    </w:p>
    <w:p w:rsidR="00CD1858" w:rsidRPr="00847022" w:rsidRDefault="00CD1858" w:rsidP="00847022">
      <w:pPr>
        <w:ind w:firstLine="113"/>
        <w:jc w:val="both"/>
        <w:rPr>
          <w:rFonts w:ascii="Courier New" w:hAnsi="Courier New" w:cs="Courier New"/>
          <w:sz w:val="10"/>
          <w:szCs w:val="10"/>
        </w:rPr>
      </w:pPr>
      <w:r w:rsidRPr="00847022">
        <w:rPr>
          <w:rFonts w:ascii="Courier New" w:hAnsi="Courier New" w:cs="Courier New"/>
          <w:sz w:val="10"/>
          <w:szCs w:val="10"/>
        </w:rPr>
        <w:t>Количественная оценка риска и факторов, его обусловивших, осу</w:t>
      </w:r>
      <w:r w:rsidRPr="00847022">
        <w:rPr>
          <w:rFonts w:ascii="Courier New" w:hAnsi="Courier New" w:cs="Courier New"/>
          <w:sz w:val="10"/>
          <w:szCs w:val="10"/>
        </w:rPr>
        <w:softHyphen/>
        <w:t>ществляется на основе анализа вариабельности прибыли. В терминах финансов взаимосвязь между прибылью и стоимостной оценкой зат</w:t>
      </w:r>
      <w:r w:rsidRPr="00847022">
        <w:rPr>
          <w:rFonts w:ascii="Courier New" w:hAnsi="Courier New" w:cs="Courier New"/>
          <w:sz w:val="10"/>
          <w:szCs w:val="10"/>
        </w:rPr>
        <w:softHyphen/>
        <w:t>рат активов или фондов, понесенных для получения данной прибы</w:t>
      </w:r>
      <w:r w:rsidRPr="00847022">
        <w:rPr>
          <w:rFonts w:ascii="Courier New" w:hAnsi="Courier New" w:cs="Courier New"/>
          <w:sz w:val="10"/>
          <w:szCs w:val="10"/>
        </w:rPr>
        <w:softHyphen/>
        <w:t xml:space="preserve">ли, характеризуется с помощью показателя </w:t>
      </w:r>
      <w:r w:rsidRPr="00847022">
        <w:rPr>
          <w:rFonts w:ascii="Courier New" w:hAnsi="Courier New" w:cs="Courier New"/>
          <w:i/>
          <w:sz w:val="10"/>
          <w:szCs w:val="10"/>
        </w:rPr>
        <w:t>«леверидж».</w:t>
      </w:r>
      <w:r w:rsidRPr="00847022">
        <w:rPr>
          <w:rFonts w:ascii="Courier New" w:hAnsi="Courier New" w:cs="Courier New"/>
          <w:sz w:val="10"/>
          <w:szCs w:val="10"/>
        </w:rPr>
        <w:t xml:space="preserve"> В букваль</w:t>
      </w:r>
      <w:r w:rsidRPr="00847022">
        <w:rPr>
          <w:rFonts w:ascii="Courier New" w:hAnsi="Courier New" w:cs="Courier New"/>
          <w:sz w:val="10"/>
          <w:szCs w:val="10"/>
        </w:rPr>
        <w:softHyphen/>
        <w:t>ном понимании леверидж означает действие небольшой силы (рычага), с помощью которой можно перемещать довольно тяжелые предметы. В приложении к экономике он трактуется как некоторый фактор, небольшое изменение которого может привести к существенному изменению ряда результативных показателей.</w:t>
      </w:r>
      <w:r w:rsidRPr="00847022">
        <w:rPr>
          <w:rFonts w:ascii="Courier New" w:hAnsi="Courier New" w:cs="Courier New"/>
          <w:noProof/>
          <w:sz w:val="10"/>
          <w:szCs w:val="10"/>
        </w:rPr>
        <w:t xml:space="preserve">         </w:t>
      </w:r>
    </w:p>
    <w:p w:rsidR="00CD1858" w:rsidRPr="00847022" w:rsidRDefault="00CD1858" w:rsidP="00847022">
      <w:pPr>
        <w:pStyle w:val="a7"/>
        <w:ind w:left="0" w:right="0" w:firstLine="113"/>
        <w:rPr>
          <w:rFonts w:ascii="Courier New" w:hAnsi="Courier New" w:cs="Courier New"/>
          <w:sz w:val="10"/>
          <w:szCs w:val="10"/>
        </w:rPr>
      </w:pPr>
      <w:r w:rsidRPr="00847022">
        <w:rPr>
          <w:rFonts w:ascii="Courier New" w:hAnsi="Courier New" w:cs="Courier New"/>
          <w:sz w:val="10"/>
          <w:szCs w:val="10"/>
        </w:rPr>
        <w:t>Прежде всего отметим, что можно выделить несколько показателей прибыли, благодаря чему удается иденти</w:t>
      </w:r>
      <w:r w:rsidRPr="00847022">
        <w:rPr>
          <w:rFonts w:ascii="Courier New" w:hAnsi="Courier New" w:cs="Courier New"/>
          <w:sz w:val="10"/>
          <w:szCs w:val="10"/>
        </w:rPr>
        <w:softHyphen/>
        <w:t>фицировать и количественно измерить влияние тех или иных факторов, в том числе и факторов, обусловливающих тот или иной вид рис</w:t>
      </w:r>
      <w:r w:rsidRPr="00847022">
        <w:rPr>
          <w:rFonts w:ascii="Courier New" w:hAnsi="Courier New" w:cs="Courier New"/>
          <w:sz w:val="10"/>
          <w:szCs w:val="10"/>
        </w:rPr>
        <w:softHyphen/>
        <w:t>ка. Точно так же возможны различное представление расходов компа</w:t>
      </w:r>
      <w:r w:rsidRPr="00847022">
        <w:rPr>
          <w:rFonts w:ascii="Courier New" w:hAnsi="Courier New" w:cs="Courier New"/>
          <w:sz w:val="10"/>
          <w:szCs w:val="10"/>
        </w:rPr>
        <w:softHyphen/>
        <w:t>нии и различная их группировка.</w:t>
      </w:r>
    </w:p>
    <w:p w:rsidR="00CD1858" w:rsidRPr="00847022" w:rsidRDefault="00CD1858" w:rsidP="00847022">
      <w:pPr>
        <w:ind w:firstLine="113"/>
        <w:jc w:val="both"/>
        <w:rPr>
          <w:rFonts w:ascii="Courier New" w:hAnsi="Courier New" w:cs="Courier New"/>
          <w:sz w:val="10"/>
          <w:szCs w:val="10"/>
        </w:rPr>
      </w:pPr>
      <w:r w:rsidRPr="00847022">
        <w:rPr>
          <w:rFonts w:ascii="Courier New" w:hAnsi="Courier New" w:cs="Courier New"/>
          <w:sz w:val="10"/>
          <w:szCs w:val="10"/>
        </w:rPr>
        <w:tab/>
        <w:t>Термин «леверидж» представляет собой варваризм, т.е. прямое заимствование американского термина «</w:t>
      </w:r>
      <w:r w:rsidRPr="00847022">
        <w:rPr>
          <w:rFonts w:ascii="Courier New" w:hAnsi="Courier New" w:cs="Courier New"/>
          <w:sz w:val="10"/>
          <w:szCs w:val="10"/>
          <w:lang w:val="en-US"/>
        </w:rPr>
        <w:t>l</w:t>
      </w:r>
      <w:r w:rsidRPr="00847022">
        <w:rPr>
          <w:rFonts w:ascii="Courier New" w:hAnsi="Courier New" w:cs="Courier New"/>
          <w:sz w:val="10"/>
          <w:szCs w:val="10"/>
        </w:rPr>
        <w:t>е</w:t>
      </w:r>
      <w:r w:rsidRPr="00847022">
        <w:rPr>
          <w:rFonts w:ascii="Courier New" w:hAnsi="Courier New" w:cs="Courier New"/>
          <w:sz w:val="10"/>
          <w:szCs w:val="10"/>
          <w:lang w:val="en-US"/>
        </w:rPr>
        <w:t>v</w:t>
      </w:r>
      <w:r w:rsidRPr="00847022">
        <w:rPr>
          <w:rFonts w:ascii="Courier New" w:hAnsi="Courier New" w:cs="Courier New"/>
          <w:sz w:val="10"/>
          <w:szCs w:val="10"/>
        </w:rPr>
        <w:t>е</w:t>
      </w:r>
      <w:r w:rsidRPr="00847022">
        <w:rPr>
          <w:rFonts w:ascii="Courier New" w:hAnsi="Courier New" w:cs="Courier New"/>
          <w:sz w:val="10"/>
          <w:szCs w:val="10"/>
          <w:lang w:val="en-US"/>
        </w:rPr>
        <w:t>rage</w:t>
      </w:r>
      <w:r w:rsidRPr="00847022">
        <w:rPr>
          <w:rFonts w:ascii="Courier New" w:hAnsi="Courier New" w:cs="Courier New"/>
          <w:sz w:val="10"/>
          <w:szCs w:val="10"/>
        </w:rPr>
        <w:t xml:space="preserve">», уже достаточно широко используемый в отечественной специальной литературе; отметим, что в Великобритании для той же цели применяется термин </w:t>
      </w:r>
      <w:r w:rsidRPr="00847022">
        <w:rPr>
          <w:rFonts w:ascii="Courier New" w:hAnsi="Courier New" w:cs="Courier New"/>
          <w:i/>
          <w:sz w:val="10"/>
          <w:szCs w:val="10"/>
        </w:rPr>
        <w:t>«</w:t>
      </w:r>
      <w:r w:rsidRPr="00847022">
        <w:rPr>
          <w:rFonts w:ascii="Courier New" w:hAnsi="Courier New" w:cs="Courier New"/>
          <w:i/>
          <w:sz w:val="10"/>
          <w:szCs w:val="10"/>
          <w:lang w:val="en-US"/>
        </w:rPr>
        <w:t>Gearing</w:t>
      </w:r>
      <w:r w:rsidRPr="00847022">
        <w:rPr>
          <w:rFonts w:ascii="Courier New" w:hAnsi="Courier New" w:cs="Courier New"/>
          <w:i/>
          <w:sz w:val="10"/>
          <w:szCs w:val="10"/>
        </w:rPr>
        <w:t>».</w:t>
      </w:r>
      <w:r w:rsidRPr="00847022">
        <w:rPr>
          <w:rFonts w:ascii="Courier New" w:hAnsi="Courier New" w:cs="Courier New"/>
          <w:sz w:val="10"/>
          <w:szCs w:val="10"/>
        </w:rPr>
        <w:t xml:space="preserve"> В некоторых монографиях используют термин «рычаг», что вряд ли следует признать удачным даже в лингвистическом смысле, поскольку в буквальном перево</w:t>
      </w:r>
      <w:r w:rsidRPr="00847022">
        <w:rPr>
          <w:rFonts w:ascii="Courier New" w:hAnsi="Courier New" w:cs="Courier New"/>
          <w:sz w:val="10"/>
          <w:szCs w:val="10"/>
        </w:rPr>
        <w:softHyphen/>
        <w:t>де в английском рычагом является «</w:t>
      </w:r>
      <w:r w:rsidRPr="00847022">
        <w:rPr>
          <w:rFonts w:ascii="Courier New" w:hAnsi="Courier New" w:cs="Courier New"/>
          <w:i/>
          <w:sz w:val="10"/>
          <w:szCs w:val="10"/>
          <w:lang w:val="en-US"/>
        </w:rPr>
        <w:t>lever</w:t>
      </w:r>
      <w:r w:rsidRPr="00847022">
        <w:rPr>
          <w:rFonts w:ascii="Courier New" w:hAnsi="Courier New" w:cs="Courier New"/>
          <w:sz w:val="10"/>
          <w:szCs w:val="10"/>
        </w:rPr>
        <w:t xml:space="preserve">», но никак не </w:t>
      </w:r>
      <w:r w:rsidRPr="00847022">
        <w:rPr>
          <w:rFonts w:ascii="Courier New" w:hAnsi="Courier New" w:cs="Courier New"/>
          <w:i/>
          <w:sz w:val="10"/>
          <w:szCs w:val="10"/>
        </w:rPr>
        <w:t>«1е</w:t>
      </w:r>
      <w:r w:rsidRPr="00847022">
        <w:rPr>
          <w:rFonts w:ascii="Courier New" w:hAnsi="Courier New" w:cs="Courier New"/>
          <w:i/>
          <w:sz w:val="10"/>
          <w:szCs w:val="10"/>
          <w:lang w:val="en-US"/>
        </w:rPr>
        <w:t>verege</w:t>
      </w:r>
      <w:r w:rsidRPr="00847022">
        <w:rPr>
          <w:rFonts w:ascii="Courier New" w:hAnsi="Courier New" w:cs="Courier New"/>
          <w:i/>
          <w:sz w:val="10"/>
          <w:szCs w:val="10"/>
        </w:rPr>
        <w:t>».</w:t>
      </w:r>
    </w:p>
    <w:p w:rsidR="005C2B27" w:rsidRPr="00847022" w:rsidRDefault="005C2B27" w:rsidP="00847022">
      <w:pPr>
        <w:pStyle w:val="21"/>
        <w:ind w:firstLine="113"/>
        <w:rPr>
          <w:rFonts w:ascii="Courier New" w:hAnsi="Courier New" w:cs="Courier New"/>
          <w:sz w:val="10"/>
          <w:szCs w:val="10"/>
        </w:rPr>
      </w:pPr>
      <w:r w:rsidRPr="00847022">
        <w:rPr>
          <w:rFonts w:ascii="Courier New" w:hAnsi="Courier New" w:cs="Courier New"/>
          <w:b/>
          <w:sz w:val="10"/>
          <w:szCs w:val="10"/>
        </w:rPr>
        <w:t xml:space="preserve">Леверидж </w:t>
      </w:r>
      <w:r w:rsidRPr="00847022">
        <w:rPr>
          <w:rFonts w:ascii="Courier New" w:hAnsi="Courier New" w:cs="Courier New"/>
          <w:sz w:val="10"/>
          <w:szCs w:val="10"/>
        </w:rPr>
        <w:t xml:space="preserve"> в приложении к финансовой сфере трактуется как определенный фактор, небольшое изменение которого может привести существенному изменению результирующих показателей.</w:t>
      </w:r>
    </w:p>
    <w:p w:rsidR="005C2B27" w:rsidRPr="00847022" w:rsidRDefault="005C2B27" w:rsidP="00847022">
      <w:pPr>
        <w:pStyle w:val="21"/>
        <w:ind w:firstLine="113"/>
        <w:rPr>
          <w:rFonts w:ascii="Courier New" w:hAnsi="Courier New" w:cs="Courier New"/>
          <w:sz w:val="10"/>
          <w:szCs w:val="10"/>
        </w:rPr>
      </w:pPr>
      <w:r w:rsidRPr="00847022">
        <w:rPr>
          <w:rFonts w:ascii="Courier New" w:hAnsi="Courier New" w:cs="Courier New"/>
          <w:sz w:val="10"/>
          <w:szCs w:val="10"/>
        </w:rPr>
        <w:t>В финансовом менеджменте различают следующие виды левериджа:</w:t>
      </w:r>
    </w:p>
    <w:p w:rsidR="005C2B27" w:rsidRPr="00847022" w:rsidRDefault="005C2B27" w:rsidP="00847022">
      <w:pPr>
        <w:pStyle w:val="21"/>
        <w:numPr>
          <w:ilvl w:val="0"/>
          <w:numId w:val="18"/>
        </w:numPr>
        <w:tabs>
          <w:tab w:val="left" w:pos="1080"/>
        </w:tabs>
        <w:ind w:left="0" w:firstLine="113"/>
        <w:rPr>
          <w:rFonts w:ascii="Courier New" w:hAnsi="Courier New" w:cs="Courier New"/>
          <w:sz w:val="10"/>
          <w:szCs w:val="10"/>
        </w:rPr>
      </w:pPr>
      <w:r w:rsidRPr="00847022">
        <w:rPr>
          <w:rFonts w:ascii="Courier New" w:hAnsi="Courier New" w:cs="Courier New"/>
          <w:sz w:val="10"/>
          <w:szCs w:val="10"/>
        </w:rPr>
        <w:t>финансовый</w:t>
      </w:r>
    </w:p>
    <w:p w:rsidR="005C2B27" w:rsidRPr="00847022" w:rsidRDefault="005C2B27" w:rsidP="00847022">
      <w:pPr>
        <w:pStyle w:val="21"/>
        <w:numPr>
          <w:ilvl w:val="0"/>
          <w:numId w:val="18"/>
        </w:numPr>
        <w:tabs>
          <w:tab w:val="left" w:pos="1080"/>
        </w:tabs>
        <w:ind w:left="0" w:firstLine="113"/>
        <w:rPr>
          <w:rFonts w:ascii="Courier New" w:hAnsi="Courier New" w:cs="Courier New"/>
          <w:sz w:val="10"/>
          <w:szCs w:val="10"/>
        </w:rPr>
      </w:pPr>
      <w:r w:rsidRPr="00847022">
        <w:rPr>
          <w:rFonts w:ascii="Courier New" w:hAnsi="Courier New" w:cs="Courier New"/>
          <w:sz w:val="10"/>
          <w:szCs w:val="10"/>
        </w:rPr>
        <w:t>производственный (операционный)</w:t>
      </w:r>
    </w:p>
    <w:p w:rsidR="005C2B27" w:rsidRPr="00847022" w:rsidRDefault="005C2B27" w:rsidP="00847022">
      <w:pPr>
        <w:pStyle w:val="21"/>
        <w:numPr>
          <w:ilvl w:val="0"/>
          <w:numId w:val="18"/>
        </w:numPr>
        <w:tabs>
          <w:tab w:val="left" w:pos="1080"/>
        </w:tabs>
        <w:ind w:left="0" w:firstLine="113"/>
        <w:rPr>
          <w:rFonts w:ascii="Courier New" w:hAnsi="Courier New" w:cs="Courier New"/>
          <w:sz w:val="10"/>
          <w:szCs w:val="10"/>
        </w:rPr>
      </w:pPr>
      <w:r w:rsidRPr="00847022">
        <w:rPr>
          <w:rFonts w:ascii="Courier New" w:hAnsi="Courier New" w:cs="Courier New"/>
          <w:sz w:val="10"/>
          <w:szCs w:val="10"/>
        </w:rPr>
        <w:t>производственно-финансовый</w:t>
      </w:r>
    </w:p>
    <w:p w:rsidR="005C2B27" w:rsidRPr="00847022" w:rsidRDefault="005C2B27" w:rsidP="00847022">
      <w:pPr>
        <w:pStyle w:val="21"/>
        <w:ind w:firstLine="113"/>
        <w:rPr>
          <w:rFonts w:ascii="Courier New" w:hAnsi="Courier New" w:cs="Courier New"/>
          <w:sz w:val="10"/>
          <w:szCs w:val="10"/>
        </w:rPr>
      </w:pPr>
      <w:r w:rsidRPr="00847022">
        <w:rPr>
          <w:rFonts w:ascii="Courier New" w:hAnsi="Courier New" w:cs="Courier New"/>
          <w:sz w:val="10"/>
          <w:szCs w:val="10"/>
        </w:rPr>
        <w:t>Всякое предприятие является источником риска. При этом риск возникает на основе факторов производственного и финансового характера. Эти факторы формируют расходы предприятия. Расходы производственного и финансового характера не являются взаимозаменяемыми, однако, величиной и структурой затрат производственного и финансового характера можно управлять. Это управление происходит в условиях свободы выбора источников финансирования  и источников формирования затрат производственного характера. В результате использования  различных источников финансирования  складывается определенное соотношение между собственными и заемным капиталом, а, так как заемный капитал является платным, и по нему образуются финансовые издержки, возникает необходимость измерения влияния этих издержек на конечный результат деятельности предприятия. Поэтому финансовый леверидж характеризует влияние структуры капитала на величину прибыли предприятия, а разные способы включения кредитных издержек в себестоимость оказывают влияние на уровень чистой прибыли и чистую рентабельность собственного капитала.</w:t>
      </w:r>
    </w:p>
    <w:p w:rsidR="005C2B27" w:rsidRPr="00847022" w:rsidRDefault="005C2B27" w:rsidP="00847022">
      <w:pPr>
        <w:pStyle w:val="21"/>
        <w:ind w:firstLine="113"/>
        <w:rPr>
          <w:rFonts w:ascii="Courier New" w:hAnsi="Courier New" w:cs="Courier New"/>
          <w:sz w:val="10"/>
          <w:szCs w:val="10"/>
        </w:rPr>
      </w:pPr>
      <w:r w:rsidRPr="00847022">
        <w:rPr>
          <w:rFonts w:ascii="Courier New" w:hAnsi="Courier New" w:cs="Courier New"/>
          <w:sz w:val="10"/>
          <w:szCs w:val="10"/>
        </w:rPr>
        <w:t xml:space="preserve">Итак, </w:t>
      </w:r>
      <w:r w:rsidRPr="00847022">
        <w:rPr>
          <w:rFonts w:ascii="Courier New" w:hAnsi="Courier New" w:cs="Courier New"/>
          <w:b/>
          <w:sz w:val="10"/>
          <w:szCs w:val="10"/>
        </w:rPr>
        <w:t>финансовый</w:t>
      </w:r>
      <w:r w:rsidRPr="00847022">
        <w:rPr>
          <w:rFonts w:ascii="Courier New" w:hAnsi="Courier New" w:cs="Courier New"/>
          <w:sz w:val="10"/>
          <w:szCs w:val="10"/>
        </w:rPr>
        <w:t xml:space="preserve"> леверидж характеризует взаимосвязь между изменением чистой прибыли и изменением прибыли до выплаты % и налогов.</w:t>
      </w:r>
    </w:p>
    <w:p w:rsidR="00CD1858" w:rsidRPr="00847022" w:rsidRDefault="00CD1858" w:rsidP="00847022">
      <w:pPr>
        <w:ind w:firstLine="113"/>
        <w:jc w:val="both"/>
        <w:rPr>
          <w:rFonts w:ascii="Courier New" w:hAnsi="Courier New" w:cs="Courier New"/>
          <w:sz w:val="10"/>
          <w:szCs w:val="10"/>
        </w:rPr>
      </w:pPr>
      <w:r w:rsidRPr="00847022">
        <w:rPr>
          <w:rFonts w:ascii="Courier New" w:hAnsi="Courier New" w:cs="Courier New"/>
          <w:sz w:val="10"/>
          <w:szCs w:val="10"/>
        </w:rPr>
        <w:t>Финансовый риск находит отражение в соотношении собственных и заемных средств как источников долгосрочного финансирова</w:t>
      </w:r>
      <w:r w:rsidRPr="00847022">
        <w:rPr>
          <w:rFonts w:ascii="Courier New" w:hAnsi="Courier New" w:cs="Courier New"/>
          <w:sz w:val="10"/>
          <w:szCs w:val="10"/>
        </w:rPr>
        <w:softHyphen/>
        <w:t>ния, целесообразности и эффективности использования последних.              Ис</w:t>
      </w:r>
      <w:r w:rsidRPr="00847022">
        <w:rPr>
          <w:rFonts w:ascii="Courier New" w:hAnsi="Courier New" w:cs="Courier New"/>
          <w:sz w:val="10"/>
          <w:szCs w:val="10"/>
        </w:rPr>
        <w:softHyphen/>
        <w:t>пользование заемных средств связано для коммерческой организаций с определенными, порой значительными издержками. Каково долж</w:t>
      </w:r>
      <w:r w:rsidRPr="00847022">
        <w:rPr>
          <w:rFonts w:ascii="Courier New" w:hAnsi="Courier New" w:cs="Courier New"/>
          <w:sz w:val="10"/>
          <w:szCs w:val="10"/>
        </w:rPr>
        <w:softHyphen/>
        <w:t>но быть оптимальное сочетание между собственными и привлечен</w:t>
      </w:r>
      <w:r w:rsidRPr="00847022">
        <w:rPr>
          <w:rFonts w:ascii="Courier New" w:hAnsi="Courier New" w:cs="Courier New"/>
          <w:sz w:val="10"/>
          <w:szCs w:val="10"/>
        </w:rPr>
        <w:softHyphen/>
        <w:t xml:space="preserve">ными долгосрочными финансовыми ресурсами и как это повлияет на прибыль?                                                                                                        Именно эта взаимосвязь характеризуется категорией   </w:t>
      </w:r>
      <w:r w:rsidRPr="00847022">
        <w:rPr>
          <w:rFonts w:ascii="Courier New" w:hAnsi="Courier New" w:cs="Courier New"/>
          <w:i/>
          <w:sz w:val="10"/>
          <w:szCs w:val="10"/>
        </w:rPr>
        <w:t>финан</w:t>
      </w:r>
      <w:r w:rsidRPr="00847022">
        <w:rPr>
          <w:rFonts w:ascii="Courier New" w:hAnsi="Courier New" w:cs="Courier New"/>
          <w:i/>
          <w:sz w:val="10"/>
          <w:szCs w:val="10"/>
        </w:rPr>
        <w:softHyphen/>
        <w:t>сового левериджа.</w:t>
      </w:r>
    </w:p>
    <w:p w:rsidR="00CD1858" w:rsidRPr="00847022" w:rsidRDefault="00CD1858" w:rsidP="00847022">
      <w:pPr>
        <w:pStyle w:val="a8"/>
        <w:spacing w:after="0"/>
        <w:ind w:left="0" w:firstLine="113"/>
        <w:jc w:val="both"/>
        <w:rPr>
          <w:rFonts w:ascii="Courier New" w:hAnsi="Courier New" w:cs="Courier New"/>
          <w:sz w:val="10"/>
          <w:szCs w:val="10"/>
        </w:rPr>
      </w:pPr>
      <w:r w:rsidRPr="00847022">
        <w:rPr>
          <w:rFonts w:ascii="Courier New" w:hAnsi="Courier New" w:cs="Courier New"/>
          <w:noProof/>
          <w:sz w:val="10"/>
          <w:szCs w:val="10"/>
        </w:rPr>
        <w:t xml:space="preserve"> </w:t>
      </w:r>
      <w:r w:rsidRPr="00847022">
        <w:rPr>
          <w:rFonts w:ascii="Courier New" w:hAnsi="Courier New" w:cs="Courier New"/>
          <w:sz w:val="10"/>
          <w:szCs w:val="10"/>
        </w:rPr>
        <w:t>Количественно эта характеристика измеряется соотношением меж</w:t>
      </w:r>
      <w:r w:rsidRPr="00847022">
        <w:rPr>
          <w:rFonts w:ascii="Courier New" w:hAnsi="Courier New" w:cs="Courier New"/>
          <w:sz w:val="10"/>
          <w:szCs w:val="10"/>
        </w:rPr>
        <w:softHyphen/>
        <w:t>ду заемным и собственным капиталом; уровень финансового леверид</w:t>
      </w:r>
      <w:r w:rsidRPr="00847022">
        <w:rPr>
          <w:rFonts w:ascii="Courier New" w:hAnsi="Courier New" w:cs="Courier New"/>
          <w:sz w:val="10"/>
          <w:szCs w:val="10"/>
        </w:rPr>
        <w:softHyphen/>
        <w:t>жа прямо пропорционально влияет на степень финансового риска ком</w:t>
      </w:r>
      <w:r w:rsidRPr="00847022">
        <w:rPr>
          <w:rFonts w:ascii="Courier New" w:hAnsi="Courier New" w:cs="Courier New"/>
          <w:sz w:val="10"/>
          <w:szCs w:val="10"/>
        </w:rPr>
        <w:softHyphen/>
        <w:t>пании и требуемую акционерами норму прибыли. Чем выше сумма процентов к выплате, являющихся, кстати, постоянными обязатель</w:t>
      </w:r>
      <w:r w:rsidRPr="00847022">
        <w:rPr>
          <w:rFonts w:ascii="Courier New" w:hAnsi="Courier New" w:cs="Courier New"/>
          <w:sz w:val="10"/>
          <w:szCs w:val="10"/>
        </w:rPr>
        <w:softHyphen/>
        <w:t>ными расходами, тем меньше чистая прибыль. Таким образом, чем выше уровень финансового левериджа, тем выше финансовый риск компании.</w:t>
      </w:r>
    </w:p>
    <w:p w:rsidR="00CD1858" w:rsidRPr="00847022" w:rsidRDefault="00CD1858" w:rsidP="00847022">
      <w:pPr>
        <w:ind w:firstLine="113"/>
        <w:jc w:val="both"/>
        <w:rPr>
          <w:rFonts w:ascii="Courier New" w:hAnsi="Courier New" w:cs="Courier New"/>
          <w:sz w:val="10"/>
          <w:szCs w:val="10"/>
        </w:rPr>
      </w:pPr>
      <w:r w:rsidRPr="00847022">
        <w:rPr>
          <w:rFonts w:ascii="Courier New" w:hAnsi="Courier New" w:cs="Courier New"/>
          <w:sz w:val="10"/>
          <w:szCs w:val="10"/>
        </w:rPr>
        <w:t>Компания, имеющая значительную долю заемного капитала, на</w:t>
      </w:r>
      <w:r w:rsidRPr="00847022">
        <w:rPr>
          <w:rFonts w:ascii="Courier New" w:hAnsi="Courier New" w:cs="Courier New"/>
          <w:sz w:val="10"/>
          <w:szCs w:val="10"/>
        </w:rPr>
        <w:softHyphen/>
        <w:t>зывается компанией с высоким уровнем финансового левериджа, или финансово зависимой компанией (</w:t>
      </w:r>
      <w:r w:rsidRPr="00847022">
        <w:rPr>
          <w:rFonts w:ascii="Courier New" w:hAnsi="Courier New" w:cs="Courier New"/>
          <w:i/>
          <w:sz w:val="10"/>
          <w:szCs w:val="10"/>
          <w:lang w:val="en-US"/>
        </w:rPr>
        <w:t>highly</w:t>
      </w:r>
      <w:r w:rsidRPr="00847022">
        <w:rPr>
          <w:rFonts w:ascii="Courier New" w:hAnsi="Courier New" w:cs="Courier New"/>
          <w:i/>
          <w:sz w:val="10"/>
          <w:szCs w:val="10"/>
        </w:rPr>
        <w:t xml:space="preserve"> 1еуеred сотрапу)</w:t>
      </w:r>
      <w:r w:rsidRPr="00847022">
        <w:rPr>
          <w:rFonts w:ascii="Courier New" w:hAnsi="Courier New" w:cs="Courier New"/>
          <w:sz w:val="10"/>
          <w:szCs w:val="10"/>
        </w:rPr>
        <w:t xml:space="preserve"> компания,  финансирующая свою деятельность только за счет собственных средств, называется финансово независимой </w:t>
      </w:r>
      <w:r w:rsidRPr="00847022">
        <w:rPr>
          <w:rFonts w:ascii="Courier New" w:hAnsi="Courier New" w:cs="Courier New"/>
          <w:i/>
          <w:sz w:val="10"/>
          <w:szCs w:val="10"/>
        </w:rPr>
        <w:t>(ип1е</w:t>
      </w:r>
      <w:r w:rsidRPr="00847022">
        <w:rPr>
          <w:rFonts w:ascii="Courier New" w:hAnsi="Courier New" w:cs="Courier New"/>
          <w:i/>
          <w:sz w:val="10"/>
          <w:szCs w:val="10"/>
          <w:lang w:val="en-US"/>
        </w:rPr>
        <w:t>vered</w:t>
      </w:r>
      <w:r w:rsidRPr="00847022">
        <w:rPr>
          <w:rFonts w:ascii="Courier New" w:hAnsi="Courier New" w:cs="Courier New"/>
          <w:i/>
          <w:sz w:val="10"/>
          <w:szCs w:val="10"/>
        </w:rPr>
        <w:t xml:space="preserve"> сотрапу).</w:t>
      </w:r>
    </w:p>
    <w:p w:rsidR="00CD1858" w:rsidRPr="00847022" w:rsidRDefault="00CD1858" w:rsidP="00847022">
      <w:pPr>
        <w:ind w:firstLine="113"/>
        <w:jc w:val="both"/>
        <w:rPr>
          <w:rFonts w:ascii="Courier New" w:hAnsi="Courier New" w:cs="Courier New"/>
          <w:sz w:val="10"/>
          <w:szCs w:val="10"/>
        </w:rPr>
      </w:pPr>
      <w:r w:rsidRPr="00847022">
        <w:rPr>
          <w:rFonts w:ascii="Courier New" w:hAnsi="Courier New" w:cs="Courier New"/>
          <w:sz w:val="10"/>
          <w:szCs w:val="10"/>
        </w:rPr>
        <w:t>Итак, сложившийся в компании уровень финансового левериджа</w:t>
      </w:r>
      <w:r w:rsidRPr="00847022">
        <w:rPr>
          <w:rFonts w:ascii="Courier New" w:hAnsi="Courier New" w:cs="Courier New"/>
          <w:noProof/>
          <w:sz w:val="10"/>
          <w:szCs w:val="10"/>
        </w:rPr>
        <w:t xml:space="preserve"> — </w:t>
      </w:r>
      <w:r w:rsidRPr="00847022">
        <w:rPr>
          <w:rFonts w:ascii="Courier New" w:hAnsi="Courier New" w:cs="Courier New"/>
          <w:sz w:val="10"/>
          <w:szCs w:val="10"/>
        </w:rPr>
        <w:t>это характеристика потенциальной возможности влиять на чистую прибыль коммерческой организации путем изменения объема и структуры долгосрочных пассивов.</w:t>
      </w:r>
    </w:p>
    <w:p w:rsidR="005C2B27" w:rsidRPr="00847022" w:rsidRDefault="005C2B27" w:rsidP="00847022">
      <w:pPr>
        <w:pStyle w:val="21"/>
        <w:ind w:firstLine="113"/>
        <w:rPr>
          <w:rFonts w:ascii="Courier New" w:hAnsi="Courier New" w:cs="Courier New"/>
          <w:sz w:val="10"/>
          <w:szCs w:val="10"/>
        </w:rPr>
      </w:pPr>
      <w:r w:rsidRPr="00847022">
        <w:rPr>
          <w:rFonts w:ascii="Courier New" w:hAnsi="Courier New" w:cs="Courier New"/>
          <w:b/>
          <w:sz w:val="10"/>
          <w:szCs w:val="10"/>
        </w:rPr>
        <w:t>Производственный</w:t>
      </w:r>
      <w:r w:rsidRPr="00847022">
        <w:rPr>
          <w:rFonts w:ascii="Courier New" w:hAnsi="Courier New" w:cs="Courier New"/>
          <w:sz w:val="10"/>
          <w:szCs w:val="10"/>
        </w:rPr>
        <w:t xml:space="preserve"> леверидж зависит от структуры издержек производства и, в частности, от соотношения условно-постоянных и условно-переменных затрат в структуре себестоимости. Поэтому производственный леверидж характеризует взаимосвязь структуры себестоимости, объема выпуска и продаж и прибыли. Производственный леверидж показывает изменение прибыли в зависимости от изменения объемов продаж.</w:t>
      </w:r>
    </w:p>
    <w:p w:rsidR="00CD1858" w:rsidRPr="00847022" w:rsidRDefault="00CD1858" w:rsidP="00847022">
      <w:pPr>
        <w:pStyle w:val="21"/>
        <w:ind w:firstLine="113"/>
        <w:rPr>
          <w:rFonts w:ascii="Courier New" w:hAnsi="Courier New" w:cs="Courier New"/>
          <w:sz w:val="10"/>
          <w:szCs w:val="10"/>
        </w:rPr>
      </w:pPr>
      <w:r w:rsidRPr="00847022">
        <w:rPr>
          <w:rFonts w:ascii="Courier New" w:hAnsi="Courier New" w:cs="Courier New"/>
          <w:sz w:val="10"/>
          <w:szCs w:val="10"/>
        </w:rPr>
        <w:t>Если доля постоянных расходов велика, говорят, что компания имеет высокий уровень производственного левериджа</w:t>
      </w:r>
      <w:r w:rsidRPr="00847022">
        <w:rPr>
          <w:rFonts w:ascii="Courier New" w:hAnsi="Courier New" w:cs="Courier New"/>
          <w:noProof/>
          <w:sz w:val="10"/>
          <w:szCs w:val="10"/>
        </w:rPr>
        <w:t>.</w:t>
      </w:r>
      <w:r w:rsidRPr="00847022">
        <w:rPr>
          <w:rFonts w:ascii="Courier New" w:hAnsi="Courier New" w:cs="Courier New"/>
          <w:sz w:val="10"/>
          <w:szCs w:val="10"/>
        </w:rPr>
        <w:t xml:space="preserve"> Для такой компании иногда даже незначительное изменение объемов производства может привести к существенному изменению прибыли, поскольку постоянные расходы компания вынуждена нести в любом случае, производится продукция или нет. Изменчивость прибыли до вычета процентов и налогов, обусловленная изменением операционного левериджа, количественно выражает производственный риск. Чем выше уровень производственного левериджа, тем выше производственный риск компании.                                </w:t>
      </w:r>
    </w:p>
    <w:p w:rsidR="005C2B27" w:rsidRPr="00847022" w:rsidRDefault="005C2B27" w:rsidP="00847022">
      <w:pPr>
        <w:pStyle w:val="21"/>
        <w:ind w:firstLine="113"/>
        <w:rPr>
          <w:rFonts w:ascii="Courier New" w:hAnsi="Courier New" w:cs="Courier New"/>
          <w:sz w:val="10"/>
          <w:szCs w:val="10"/>
        </w:rPr>
      </w:pPr>
      <w:r w:rsidRPr="00847022">
        <w:rPr>
          <w:rFonts w:ascii="Courier New" w:hAnsi="Courier New" w:cs="Courier New"/>
          <w:b/>
          <w:sz w:val="10"/>
          <w:szCs w:val="10"/>
        </w:rPr>
        <w:t>Производственно-финансовый</w:t>
      </w:r>
      <w:r w:rsidRPr="00847022">
        <w:rPr>
          <w:rFonts w:ascii="Courier New" w:hAnsi="Courier New" w:cs="Courier New"/>
          <w:sz w:val="10"/>
          <w:szCs w:val="10"/>
        </w:rPr>
        <w:t xml:space="preserve"> леверидж оценивает совокупное влияние производственного и финансового левериджа. Здесь происходит мультипликация рисков предприятия.</w:t>
      </w:r>
    </w:p>
    <w:p w:rsidR="005C2B27" w:rsidRDefault="005C2B27" w:rsidP="005C2B27">
      <w:pPr>
        <w:shd w:val="clear" w:color="auto" w:fill="FFFFFF"/>
        <w:autoSpaceDE w:val="0"/>
        <w:autoSpaceDN w:val="0"/>
        <w:adjustRightInd w:val="0"/>
      </w:pPr>
    </w:p>
    <w:p w:rsidR="00D3231B" w:rsidRDefault="00D3231B" w:rsidP="005C2B27">
      <w:pPr>
        <w:shd w:val="clear" w:color="auto" w:fill="FFFFFF"/>
        <w:autoSpaceDE w:val="0"/>
        <w:autoSpaceDN w:val="0"/>
        <w:adjustRightInd w:val="0"/>
      </w:pPr>
    </w:p>
    <w:p w:rsidR="00D3231B" w:rsidRDefault="00D3231B" w:rsidP="005C2B27">
      <w:pPr>
        <w:shd w:val="clear" w:color="auto" w:fill="FFFFFF"/>
        <w:autoSpaceDE w:val="0"/>
        <w:autoSpaceDN w:val="0"/>
        <w:adjustRightInd w:val="0"/>
      </w:pPr>
    </w:p>
    <w:p w:rsidR="00D3231B" w:rsidRDefault="00D3231B" w:rsidP="005C2B27">
      <w:pPr>
        <w:shd w:val="clear" w:color="auto" w:fill="FFFFFF"/>
        <w:autoSpaceDE w:val="0"/>
        <w:autoSpaceDN w:val="0"/>
        <w:adjustRightInd w:val="0"/>
      </w:pPr>
    </w:p>
    <w:p w:rsidR="00D3231B" w:rsidRDefault="00D3231B" w:rsidP="005C2B27">
      <w:pPr>
        <w:shd w:val="clear" w:color="auto" w:fill="FFFFFF"/>
        <w:autoSpaceDE w:val="0"/>
        <w:autoSpaceDN w:val="0"/>
        <w:adjustRightInd w:val="0"/>
      </w:pPr>
    </w:p>
    <w:p w:rsidR="00D3231B" w:rsidRDefault="00D3231B" w:rsidP="005C2B27">
      <w:pPr>
        <w:shd w:val="clear" w:color="auto" w:fill="FFFFFF"/>
        <w:autoSpaceDE w:val="0"/>
        <w:autoSpaceDN w:val="0"/>
        <w:adjustRightInd w:val="0"/>
      </w:pPr>
    </w:p>
    <w:p w:rsidR="00D3231B" w:rsidRDefault="00D3231B" w:rsidP="005C2B27">
      <w:pPr>
        <w:shd w:val="clear" w:color="auto" w:fill="FFFFFF"/>
        <w:autoSpaceDE w:val="0"/>
        <w:autoSpaceDN w:val="0"/>
        <w:adjustRightInd w:val="0"/>
      </w:pPr>
    </w:p>
    <w:p w:rsidR="00D3231B" w:rsidRPr="003A0A90" w:rsidRDefault="00D3231B" w:rsidP="005C2B27">
      <w:pPr>
        <w:shd w:val="clear" w:color="auto" w:fill="FFFFFF"/>
        <w:autoSpaceDE w:val="0"/>
        <w:autoSpaceDN w:val="0"/>
        <w:adjustRightInd w:val="0"/>
      </w:pPr>
    </w:p>
    <w:p w:rsidR="0066041C" w:rsidRPr="00D67386" w:rsidRDefault="0066041C" w:rsidP="003A0A90">
      <w:pPr>
        <w:numPr>
          <w:ilvl w:val="0"/>
          <w:numId w:val="1"/>
        </w:numPr>
        <w:shd w:val="clear" w:color="auto" w:fill="FFFFFF"/>
        <w:autoSpaceDE w:val="0"/>
        <w:autoSpaceDN w:val="0"/>
        <w:adjustRightInd w:val="0"/>
        <w:rPr>
          <w:rFonts w:ascii="Courier New" w:hAnsi="Courier New" w:cs="Courier New"/>
          <w:b/>
          <w:sz w:val="12"/>
          <w:szCs w:val="12"/>
        </w:rPr>
      </w:pPr>
      <w:r w:rsidRPr="00D67386">
        <w:rPr>
          <w:rFonts w:ascii="Courier New" w:hAnsi="Courier New" w:cs="Courier New"/>
          <w:b/>
          <w:color w:val="000000"/>
          <w:sz w:val="12"/>
          <w:szCs w:val="12"/>
        </w:rPr>
        <w:t>Метод «мертвой точки».</w:t>
      </w:r>
    </w:p>
    <w:p w:rsidR="0034037C" w:rsidRPr="00D67386" w:rsidRDefault="0034037C" w:rsidP="00D67386">
      <w:pPr>
        <w:ind w:firstLine="113"/>
        <w:jc w:val="both"/>
        <w:rPr>
          <w:rFonts w:ascii="Courier New" w:hAnsi="Courier New" w:cs="Courier New"/>
          <w:sz w:val="10"/>
          <w:szCs w:val="10"/>
        </w:rPr>
      </w:pPr>
      <w:r w:rsidRPr="00D67386">
        <w:rPr>
          <w:rFonts w:ascii="Courier New" w:hAnsi="Courier New" w:cs="Courier New"/>
          <w:i/>
          <w:sz w:val="10"/>
          <w:szCs w:val="10"/>
        </w:rPr>
        <w:t>Метод критического объема продаж, или «мертвой точки»</w:t>
      </w:r>
      <w:r w:rsidRPr="00D67386">
        <w:rPr>
          <w:rFonts w:ascii="Courier New" w:hAnsi="Courier New" w:cs="Courier New"/>
          <w:sz w:val="10"/>
          <w:szCs w:val="10"/>
        </w:rPr>
        <w:t xml:space="preserve"> (в терминологии И.Шера), в приложении к оценке и достижению приемлемого уровня левериджа заключается в определении для каждой конкретной ситуации объема выпуска, обеспечивающего безубыточную деятельность. В зависимости от того, производственный или финансовый леверидж оценивается, термин «безубыточная деятельность» имеет разную интерпретацию. В первом случае под безубыточной понимается деятельность, обеспечивающая валовой доход; отметим, (то здесь вовсе не гарантируется прибыль, поскольку теоретически, например при неблагоприятных условиях, весь валовой доход может быть использован на оплату процентов по ссудам и займам. При анализе левериджа оценивается трансформация валового дохода в частую прибыль.</w:t>
      </w:r>
    </w:p>
    <w:p w:rsidR="0034037C" w:rsidRPr="00D67386" w:rsidRDefault="0034037C" w:rsidP="00D67386">
      <w:pPr>
        <w:ind w:firstLine="113"/>
        <w:jc w:val="both"/>
        <w:rPr>
          <w:rFonts w:ascii="Courier New" w:hAnsi="Courier New" w:cs="Courier New"/>
          <w:sz w:val="10"/>
          <w:szCs w:val="10"/>
        </w:rPr>
      </w:pPr>
      <w:r w:rsidRPr="00D67386">
        <w:rPr>
          <w:rFonts w:ascii="Courier New" w:hAnsi="Courier New" w:cs="Courier New"/>
          <w:sz w:val="10"/>
          <w:szCs w:val="10"/>
        </w:rPr>
        <w:tab/>
        <w:t>Модель зависимости рассматривается показателей может быть построена графически или аналитически. Графическое построение модели приведено ниже.</w:t>
      </w:r>
    </w:p>
    <w:p w:rsidR="009C602C" w:rsidRPr="00D67386" w:rsidRDefault="00A33E0F" w:rsidP="00D67386">
      <w:pPr>
        <w:shd w:val="clear" w:color="auto" w:fill="FFFFFF"/>
        <w:autoSpaceDE w:val="0"/>
        <w:autoSpaceDN w:val="0"/>
        <w:adjustRightInd w:val="0"/>
        <w:ind w:firstLine="113"/>
        <w:jc w:val="both"/>
        <w:rPr>
          <w:rFonts w:ascii="Courier New" w:hAnsi="Courier New" w:cs="Courier New"/>
          <w:color w:val="000000"/>
          <w:sz w:val="10"/>
          <w:szCs w:val="10"/>
        </w:rPr>
      </w:pPr>
      <w:r>
        <w:rPr>
          <w:rFonts w:ascii="Courier New" w:hAnsi="Courier New" w:cs="Courier New"/>
          <w:color w:val="000000"/>
          <w:sz w:val="10"/>
          <w:szCs w:val="10"/>
        </w:rPr>
        <w:pict>
          <v:shape id="_x0000_i1045" type="#_x0000_t75" style="width:168pt;height:75.75pt">
            <v:imagedata r:id="rId25" o:title="Захват"/>
          </v:shape>
        </w:pict>
      </w:r>
    </w:p>
    <w:p w:rsidR="0034037C" w:rsidRPr="00D67386" w:rsidRDefault="00591E55" w:rsidP="00D67386">
      <w:pPr>
        <w:shd w:val="clear" w:color="auto" w:fill="FFFFFF"/>
        <w:autoSpaceDE w:val="0"/>
        <w:autoSpaceDN w:val="0"/>
        <w:adjustRightInd w:val="0"/>
        <w:ind w:firstLine="113"/>
        <w:jc w:val="both"/>
        <w:rPr>
          <w:rFonts w:ascii="Courier New" w:hAnsi="Courier New" w:cs="Courier New"/>
          <w:sz w:val="10"/>
          <w:szCs w:val="10"/>
        </w:rPr>
      </w:pPr>
      <w:r w:rsidRPr="00D67386">
        <w:rPr>
          <w:rFonts w:ascii="Courier New" w:hAnsi="Courier New" w:cs="Courier New"/>
          <w:sz w:val="10"/>
          <w:szCs w:val="10"/>
        </w:rPr>
        <w:t>Построение графической зависимости затруднено, так как требует тщательного разделения издержек по видам.</w:t>
      </w:r>
    </w:p>
    <w:p w:rsidR="00591E55" w:rsidRPr="00D67386" w:rsidRDefault="00591E55" w:rsidP="00D67386">
      <w:pPr>
        <w:ind w:firstLine="113"/>
        <w:jc w:val="both"/>
        <w:rPr>
          <w:rFonts w:ascii="Courier New" w:hAnsi="Courier New" w:cs="Courier New"/>
          <w:sz w:val="10"/>
          <w:szCs w:val="10"/>
        </w:rPr>
      </w:pPr>
      <w:r w:rsidRPr="00D67386">
        <w:rPr>
          <w:rFonts w:ascii="Courier New" w:hAnsi="Courier New" w:cs="Courier New"/>
          <w:sz w:val="10"/>
          <w:szCs w:val="10"/>
        </w:rPr>
        <w:t xml:space="preserve">    Аналитическое представление рассматриваемой модели основывается на следующей базовой формуле:</w:t>
      </w:r>
    </w:p>
    <w:p w:rsidR="00591E55" w:rsidRPr="00D67386" w:rsidRDefault="00591E55" w:rsidP="00D67386">
      <w:pPr>
        <w:pStyle w:val="FR2"/>
        <w:ind w:firstLine="113"/>
        <w:jc w:val="both"/>
        <w:rPr>
          <w:rFonts w:ascii="Courier New" w:hAnsi="Courier New" w:cs="Courier New"/>
          <w:b/>
          <w:sz w:val="10"/>
          <w:szCs w:val="10"/>
        </w:rPr>
      </w:pPr>
      <w:r w:rsidRPr="00D67386">
        <w:rPr>
          <w:rFonts w:ascii="Courier New" w:hAnsi="Courier New" w:cs="Courier New"/>
          <w:b/>
          <w:noProof/>
          <w:sz w:val="10"/>
          <w:szCs w:val="10"/>
        </w:rPr>
        <w:t xml:space="preserve">                       </w:t>
      </w:r>
      <w:r w:rsidRPr="00D67386">
        <w:rPr>
          <w:rFonts w:ascii="Courier New" w:hAnsi="Courier New" w:cs="Courier New"/>
          <w:b/>
          <w:sz w:val="10"/>
          <w:szCs w:val="10"/>
          <w:lang w:val="en-US"/>
        </w:rPr>
        <w:t>S</w:t>
      </w:r>
      <w:r w:rsidRPr="00D67386">
        <w:rPr>
          <w:rFonts w:ascii="Courier New" w:hAnsi="Courier New" w:cs="Courier New"/>
          <w:b/>
          <w:noProof/>
          <w:sz w:val="10"/>
          <w:szCs w:val="10"/>
        </w:rPr>
        <w:t>=</w:t>
      </w:r>
      <w:r w:rsidRPr="00D67386">
        <w:rPr>
          <w:rFonts w:ascii="Courier New" w:hAnsi="Courier New" w:cs="Courier New"/>
          <w:b/>
          <w:sz w:val="10"/>
          <w:szCs w:val="10"/>
        </w:rPr>
        <w:t xml:space="preserve"> </w:t>
      </w:r>
      <w:r w:rsidRPr="00D67386">
        <w:rPr>
          <w:rFonts w:ascii="Courier New" w:hAnsi="Courier New" w:cs="Courier New"/>
          <w:b/>
          <w:sz w:val="10"/>
          <w:szCs w:val="10"/>
          <w:lang w:val="en-US"/>
        </w:rPr>
        <w:t>V</w:t>
      </w:r>
      <w:r w:rsidRPr="00D67386">
        <w:rPr>
          <w:rFonts w:ascii="Courier New" w:hAnsi="Courier New" w:cs="Courier New"/>
          <w:b/>
          <w:i/>
          <w:sz w:val="10"/>
          <w:szCs w:val="10"/>
        </w:rPr>
        <w:t xml:space="preserve">С+ </w:t>
      </w:r>
      <w:r w:rsidRPr="00D67386">
        <w:rPr>
          <w:rFonts w:ascii="Courier New" w:hAnsi="Courier New" w:cs="Courier New"/>
          <w:b/>
          <w:i/>
          <w:sz w:val="10"/>
          <w:szCs w:val="10"/>
          <w:lang w:val="en-US"/>
        </w:rPr>
        <w:t>F</w:t>
      </w:r>
      <w:r w:rsidRPr="00D67386">
        <w:rPr>
          <w:rFonts w:ascii="Courier New" w:hAnsi="Courier New" w:cs="Courier New"/>
          <w:b/>
          <w:i/>
          <w:sz w:val="10"/>
          <w:szCs w:val="10"/>
        </w:rPr>
        <w:t>С+</w:t>
      </w:r>
      <w:r w:rsidRPr="00D67386">
        <w:rPr>
          <w:rFonts w:ascii="Courier New" w:hAnsi="Courier New" w:cs="Courier New"/>
          <w:b/>
          <w:i/>
          <w:sz w:val="10"/>
          <w:szCs w:val="10"/>
          <w:lang w:val="en-US"/>
        </w:rPr>
        <w:t>GL</w:t>
      </w:r>
      <w:r w:rsidRPr="00D67386">
        <w:rPr>
          <w:rFonts w:ascii="Courier New" w:hAnsi="Courier New" w:cs="Courier New"/>
          <w:b/>
          <w:noProof/>
          <w:sz w:val="10"/>
          <w:szCs w:val="10"/>
        </w:rPr>
        <w:t xml:space="preserve">                    </w:t>
      </w:r>
    </w:p>
    <w:p w:rsidR="00591E55" w:rsidRPr="00D67386" w:rsidRDefault="00591E55" w:rsidP="00D67386">
      <w:pPr>
        <w:pStyle w:val="FR2"/>
        <w:ind w:firstLine="113"/>
        <w:jc w:val="both"/>
        <w:rPr>
          <w:rFonts w:ascii="Courier New" w:hAnsi="Courier New" w:cs="Courier New"/>
          <w:sz w:val="10"/>
          <w:szCs w:val="10"/>
        </w:rPr>
      </w:pPr>
      <w:r w:rsidRPr="00D67386">
        <w:rPr>
          <w:rFonts w:ascii="Courier New" w:hAnsi="Courier New" w:cs="Courier New"/>
          <w:noProof/>
          <w:sz w:val="10"/>
          <w:szCs w:val="10"/>
        </w:rPr>
        <w:t>где S</w:t>
      </w:r>
      <w:r w:rsidRPr="00D67386">
        <w:rPr>
          <w:rFonts w:ascii="Courier New" w:hAnsi="Courier New" w:cs="Courier New"/>
          <w:i/>
          <w:noProof/>
          <w:sz w:val="10"/>
          <w:szCs w:val="10"/>
        </w:rPr>
        <w:t xml:space="preserve"> —</w:t>
      </w:r>
      <w:r w:rsidRPr="00D67386">
        <w:rPr>
          <w:rFonts w:ascii="Courier New" w:hAnsi="Courier New" w:cs="Courier New"/>
          <w:sz w:val="10"/>
          <w:szCs w:val="10"/>
        </w:rPr>
        <w:t xml:space="preserve"> реализация в стоимостном выражении;</w:t>
      </w:r>
    </w:p>
    <w:p w:rsidR="00591E55" w:rsidRPr="00D67386" w:rsidRDefault="00591E55" w:rsidP="00D67386">
      <w:pPr>
        <w:pStyle w:val="FR2"/>
        <w:ind w:firstLine="113"/>
        <w:jc w:val="both"/>
        <w:rPr>
          <w:rFonts w:ascii="Courier New" w:hAnsi="Courier New" w:cs="Courier New"/>
          <w:sz w:val="10"/>
          <w:szCs w:val="10"/>
        </w:rPr>
      </w:pPr>
      <w:r w:rsidRPr="00D67386">
        <w:rPr>
          <w:rFonts w:ascii="Courier New" w:hAnsi="Courier New" w:cs="Courier New"/>
          <w:sz w:val="10"/>
          <w:szCs w:val="10"/>
        </w:rPr>
        <w:t xml:space="preserve">   </w:t>
      </w:r>
      <w:r w:rsidRPr="00D67386">
        <w:rPr>
          <w:rFonts w:ascii="Courier New" w:hAnsi="Courier New" w:cs="Courier New"/>
          <w:sz w:val="10"/>
          <w:szCs w:val="10"/>
          <w:lang w:val="en-US"/>
        </w:rPr>
        <w:t>V</w:t>
      </w:r>
      <w:r w:rsidRPr="00D67386">
        <w:rPr>
          <w:rFonts w:ascii="Courier New" w:hAnsi="Courier New" w:cs="Courier New"/>
          <w:i/>
          <w:sz w:val="10"/>
          <w:szCs w:val="10"/>
        </w:rPr>
        <w:t>С-</w:t>
      </w:r>
      <w:r w:rsidRPr="00D67386">
        <w:rPr>
          <w:rFonts w:ascii="Courier New" w:hAnsi="Courier New" w:cs="Courier New"/>
          <w:i/>
          <w:noProof/>
          <w:sz w:val="10"/>
          <w:szCs w:val="10"/>
        </w:rPr>
        <w:t>—</w:t>
      </w:r>
      <w:r w:rsidRPr="00D67386">
        <w:rPr>
          <w:rFonts w:ascii="Courier New" w:hAnsi="Courier New" w:cs="Courier New"/>
          <w:sz w:val="10"/>
          <w:szCs w:val="10"/>
        </w:rPr>
        <w:t xml:space="preserve"> переменные производственные расходы;</w:t>
      </w:r>
    </w:p>
    <w:p w:rsidR="00591E55" w:rsidRPr="00D67386" w:rsidRDefault="00591E55" w:rsidP="00D67386">
      <w:pPr>
        <w:pStyle w:val="FR2"/>
        <w:ind w:firstLine="113"/>
        <w:jc w:val="both"/>
        <w:rPr>
          <w:rFonts w:ascii="Courier New" w:hAnsi="Courier New" w:cs="Courier New"/>
          <w:sz w:val="10"/>
          <w:szCs w:val="10"/>
        </w:rPr>
      </w:pPr>
      <w:r w:rsidRPr="00D67386">
        <w:rPr>
          <w:rFonts w:ascii="Courier New" w:hAnsi="Courier New" w:cs="Courier New"/>
          <w:sz w:val="10"/>
          <w:szCs w:val="10"/>
        </w:rPr>
        <w:t xml:space="preserve">   </w:t>
      </w:r>
      <w:r w:rsidRPr="00D67386">
        <w:rPr>
          <w:rFonts w:ascii="Courier New" w:hAnsi="Courier New" w:cs="Courier New"/>
          <w:sz w:val="10"/>
          <w:szCs w:val="10"/>
          <w:lang w:val="en-US"/>
        </w:rPr>
        <w:t>F</w:t>
      </w:r>
      <w:r w:rsidRPr="00D67386">
        <w:rPr>
          <w:rFonts w:ascii="Courier New" w:hAnsi="Courier New" w:cs="Courier New"/>
          <w:i/>
          <w:sz w:val="10"/>
          <w:szCs w:val="10"/>
        </w:rPr>
        <w:t>С</w:t>
      </w:r>
      <w:r w:rsidRPr="00D67386">
        <w:rPr>
          <w:rFonts w:ascii="Courier New" w:hAnsi="Courier New" w:cs="Courier New"/>
          <w:noProof/>
          <w:sz w:val="10"/>
          <w:szCs w:val="10"/>
        </w:rPr>
        <w:t xml:space="preserve"> —</w:t>
      </w:r>
      <w:r w:rsidRPr="00D67386">
        <w:rPr>
          <w:rFonts w:ascii="Courier New" w:hAnsi="Courier New" w:cs="Courier New"/>
          <w:sz w:val="10"/>
          <w:szCs w:val="10"/>
        </w:rPr>
        <w:t xml:space="preserve"> условно-постоянные производственные расходы;</w:t>
      </w:r>
    </w:p>
    <w:p w:rsidR="00591E55" w:rsidRPr="00D67386" w:rsidRDefault="00591E55" w:rsidP="00D67386">
      <w:pPr>
        <w:pStyle w:val="FR2"/>
        <w:ind w:firstLine="113"/>
        <w:jc w:val="both"/>
        <w:rPr>
          <w:rFonts w:ascii="Courier New" w:hAnsi="Courier New" w:cs="Courier New"/>
          <w:sz w:val="10"/>
          <w:szCs w:val="10"/>
        </w:rPr>
      </w:pPr>
      <w:r w:rsidRPr="00D67386">
        <w:rPr>
          <w:rFonts w:ascii="Courier New" w:hAnsi="Courier New" w:cs="Courier New"/>
          <w:noProof/>
          <w:sz w:val="10"/>
          <w:szCs w:val="10"/>
        </w:rPr>
        <w:t xml:space="preserve">   GL</w:t>
      </w:r>
      <w:r w:rsidRPr="00D67386">
        <w:rPr>
          <w:rFonts w:ascii="Courier New" w:hAnsi="Courier New" w:cs="Courier New"/>
          <w:i/>
          <w:noProof/>
          <w:sz w:val="10"/>
          <w:szCs w:val="10"/>
        </w:rPr>
        <w:t>—</w:t>
      </w:r>
      <w:r w:rsidRPr="00D67386">
        <w:rPr>
          <w:rFonts w:ascii="Courier New" w:hAnsi="Courier New" w:cs="Courier New"/>
          <w:sz w:val="10"/>
          <w:szCs w:val="10"/>
        </w:rPr>
        <w:t>прибыль до вычета процентов и налогов.</w:t>
      </w:r>
    </w:p>
    <w:p w:rsidR="00591E55" w:rsidRPr="00D67386" w:rsidRDefault="00591E55" w:rsidP="00D67386">
      <w:pPr>
        <w:ind w:firstLine="113"/>
        <w:jc w:val="both"/>
        <w:rPr>
          <w:rFonts w:ascii="Courier New" w:hAnsi="Courier New" w:cs="Courier New"/>
          <w:sz w:val="10"/>
          <w:szCs w:val="10"/>
        </w:rPr>
      </w:pPr>
      <w:r w:rsidRPr="00D67386">
        <w:rPr>
          <w:rFonts w:ascii="Courier New" w:hAnsi="Courier New" w:cs="Courier New"/>
          <w:sz w:val="10"/>
          <w:szCs w:val="10"/>
        </w:rPr>
        <w:t xml:space="preserve">   Поскольку в основу анализа заложен принцип прямо пропорциональной зависимости показателей, имеем:</w:t>
      </w:r>
    </w:p>
    <w:p w:rsidR="00591E55" w:rsidRPr="00D67386" w:rsidRDefault="00591E55" w:rsidP="00D67386">
      <w:pPr>
        <w:ind w:firstLine="113"/>
        <w:jc w:val="both"/>
        <w:rPr>
          <w:rFonts w:ascii="Courier New" w:hAnsi="Courier New" w:cs="Courier New"/>
          <w:b/>
          <w:sz w:val="10"/>
          <w:szCs w:val="10"/>
        </w:rPr>
      </w:pPr>
      <w:r w:rsidRPr="00D67386">
        <w:rPr>
          <w:rFonts w:ascii="Courier New" w:hAnsi="Courier New" w:cs="Courier New"/>
          <w:sz w:val="10"/>
          <w:szCs w:val="10"/>
        </w:rPr>
        <w:tab/>
      </w:r>
      <w:r w:rsidRPr="00D67386">
        <w:rPr>
          <w:rFonts w:ascii="Courier New" w:hAnsi="Courier New" w:cs="Courier New"/>
          <w:sz w:val="10"/>
          <w:szCs w:val="10"/>
        </w:rPr>
        <w:tab/>
      </w:r>
      <w:r w:rsidRPr="00D67386">
        <w:rPr>
          <w:rFonts w:ascii="Courier New" w:hAnsi="Courier New" w:cs="Courier New"/>
          <w:sz w:val="10"/>
          <w:szCs w:val="10"/>
        </w:rPr>
        <w:tab/>
      </w:r>
      <w:r w:rsidRPr="00D67386">
        <w:rPr>
          <w:rFonts w:ascii="Courier New" w:hAnsi="Courier New" w:cs="Courier New"/>
          <w:sz w:val="10"/>
          <w:szCs w:val="10"/>
        </w:rPr>
        <w:tab/>
      </w:r>
      <w:r w:rsidRPr="00D67386">
        <w:rPr>
          <w:rFonts w:ascii="Courier New" w:hAnsi="Courier New" w:cs="Courier New"/>
          <w:b/>
          <w:sz w:val="10"/>
          <w:szCs w:val="10"/>
          <w:lang w:val="en-US"/>
        </w:rPr>
        <w:t>VC</w:t>
      </w:r>
      <w:r w:rsidRPr="00D67386">
        <w:rPr>
          <w:rFonts w:ascii="Courier New" w:hAnsi="Courier New" w:cs="Courier New"/>
          <w:b/>
          <w:sz w:val="10"/>
          <w:szCs w:val="10"/>
        </w:rPr>
        <w:t xml:space="preserve"> = к  * </w:t>
      </w:r>
      <w:r w:rsidRPr="00D67386">
        <w:rPr>
          <w:rFonts w:ascii="Courier New" w:hAnsi="Courier New" w:cs="Courier New"/>
          <w:b/>
          <w:sz w:val="10"/>
          <w:szCs w:val="10"/>
          <w:lang w:val="en-US"/>
        </w:rPr>
        <w:t>S</w:t>
      </w:r>
    </w:p>
    <w:p w:rsidR="00591E55" w:rsidRPr="00D67386" w:rsidRDefault="00591E55" w:rsidP="00D67386">
      <w:pPr>
        <w:ind w:firstLine="113"/>
        <w:jc w:val="both"/>
        <w:rPr>
          <w:rFonts w:ascii="Courier New" w:hAnsi="Courier New" w:cs="Courier New"/>
          <w:sz w:val="10"/>
          <w:szCs w:val="10"/>
        </w:rPr>
      </w:pPr>
      <w:r w:rsidRPr="00D67386">
        <w:rPr>
          <w:rFonts w:ascii="Courier New" w:hAnsi="Courier New" w:cs="Courier New"/>
          <w:sz w:val="10"/>
          <w:szCs w:val="10"/>
        </w:rPr>
        <w:t xml:space="preserve">где </w:t>
      </w:r>
      <w:r w:rsidRPr="00D67386">
        <w:rPr>
          <w:rFonts w:ascii="Courier New" w:hAnsi="Courier New" w:cs="Courier New"/>
          <w:sz w:val="10"/>
          <w:szCs w:val="10"/>
          <w:lang w:val="en-US"/>
        </w:rPr>
        <w:t>K</w:t>
      </w:r>
      <w:r w:rsidRPr="00D67386">
        <w:rPr>
          <w:rFonts w:ascii="Courier New" w:hAnsi="Courier New" w:cs="Courier New"/>
          <w:noProof/>
          <w:sz w:val="10"/>
          <w:szCs w:val="10"/>
        </w:rPr>
        <w:t>—</w:t>
      </w:r>
      <w:r w:rsidRPr="00D67386">
        <w:rPr>
          <w:rFonts w:ascii="Courier New" w:hAnsi="Courier New" w:cs="Courier New"/>
          <w:sz w:val="10"/>
          <w:szCs w:val="10"/>
        </w:rPr>
        <w:t xml:space="preserve"> коэффициент пропорциональности.</w:t>
      </w:r>
    </w:p>
    <w:p w:rsidR="00591E55" w:rsidRPr="00D67386" w:rsidRDefault="00591E55" w:rsidP="00D67386">
      <w:pPr>
        <w:ind w:firstLine="113"/>
        <w:jc w:val="both"/>
        <w:rPr>
          <w:rFonts w:ascii="Courier New" w:hAnsi="Courier New" w:cs="Courier New"/>
          <w:sz w:val="10"/>
          <w:szCs w:val="10"/>
        </w:rPr>
      </w:pPr>
      <w:r w:rsidRPr="00D67386">
        <w:rPr>
          <w:rFonts w:ascii="Courier New" w:hAnsi="Courier New" w:cs="Courier New"/>
          <w:sz w:val="10"/>
          <w:szCs w:val="10"/>
        </w:rPr>
        <w:t>Используя формулу</w:t>
      </w:r>
      <w:r w:rsidRPr="00D67386">
        <w:rPr>
          <w:rFonts w:ascii="Courier New" w:hAnsi="Courier New" w:cs="Courier New"/>
          <w:noProof/>
          <w:sz w:val="10"/>
          <w:szCs w:val="10"/>
        </w:rPr>
        <w:t xml:space="preserve"> ,</w:t>
      </w:r>
      <w:r w:rsidRPr="00D67386">
        <w:rPr>
          <w:rFonts w:ascii="Courier New" w:hAnsi="Courier New" w:cs="Courier New"/>
          <w:sz w:val="10"/>
          <w:szCs w:val="10"/>
        </w:rPr>
        <w:t xml:space="preserve"> а также условие, что критическим счи</w:t>
      </w:r>
      <w:r w:rsidRPr="00D67386">
        <w:rPr>
          <w:rFonts w:ascii="Courier New" w:hAnsi="Courier New" w:cs="Courier New"/>
          <w:sz w:val="10"/>
          <w:szCs w:val="10"/>
        </w:rPr>
        <w:softHyphen/>
        <w:t>тается объем реализации, при котором валовой доход равен нулю, имеем:</w:t>
      </w:r>
    </w:p>
    <w:p w:rsidR="00591E55" w:rsidRPr="00D67386" w:rsidRDefault="00591E55" w:rsidP="00D67386">
      <w:pPr>
        <w:ind w:firstLine="113"/>
        <w:jc w:val="both"/>
        <w:rPr>
          <w:rFonts w:ascii="Courier New" w:hAnsi="Courier New" w:cs="Courier New"/>
          <w:b/>
          <w:i/>
          <w:sz w:val="10"/>
          <w:szCs w:val="10"/>
        </w:rPr>
      </w:pPr>
      <w:r w:rsidRPr="00D67386">
        <w:rPr>
          <w:rFonts w:ascii="Courier New" w:hAnsi="Courier New" w:cs="Courier New"/>
          <w:sz w:val="10"/>
          <w:szCs w:val="10"/>
        </w:rPr>
        <w:tab/>
      </w:r>
      <w:r w:rsidRPr="00D67386">
        <w:rPr>
          <w:rFonts w:ascii="Courier New" w:hAnsi="Courier New" w:cs="Courier New"/>
          <w:sz w:val="10"/>
          <w:szCs w:val="10"/>
        </w:rPr>
        <w:tab/>
      </w:r>
      <w:r w:rsidRPr="00D67386">
        <w:rPr>
          <w:rFonts w:ascii="Courier New" w:hAnsi="Courier New" w:cs="Courier New"/>
          <w:sz w:val="10"/>
          <w:szCs w:val="10"/>
        </w:rPr>
        <w:tab/>
      </w:r>
      <w:r w:rsidRPr="00D67386">
        <w:rPr>
          <w:rFonts w:ascii="Courier New" w:hAnsi="Courier New" w:cs="Courier New"/>
          <w:sz w:val="10"/>
          <w:szCs w:val="10"/>
        </w:rPr>
        <w:tab/>
      </w:r>
      <w:r w:rsidRPr="00D67386">
        <w:rPr>
          <w:rFonts w:ascii="Courier New" w:hAnsi="Courier New" w:cs="Courier New"/>
          <w:b/>
          <w:i/>
          <w:sz w:val="10"/>
          <w:szCs w:val="10"/>
          <w:lang w:val="en-US"/>
        </w:rPr>
        <w:t>S</w:t>
      </w:r>
      <w:r w:rsidRPr="00D67386">
        <w:rPr>
          <w:rFonts w:ascii="Courier New" w:hAnsi="Courier New" w:cs="Courier New"/>
          <w:b/>
          <w:i/>
          <w:sz w:val="10"/>
          <w:szCs w:val="10"/>
        </w:rPr>
        <w:t xml:space="preserve"> = </w:t>
      </w:r>
      <w:r w:rsidRPr="00D67386">
        <w:rPr>
          <w:rFonts w:ascii="Courier New" w:hAnsi="Courier New" w:cs="Courier New"/>
          <w:b/>
          <w:i/>
          <w:sz w:val="10"/>
          <w:szCs w:val="10"/>
          <w:lang w:val="en-US"/>
        </w:rPr>
        <w:t>k</w:t>
      </w:r>
      <w:r w:rsidRPr="00D67386">
        <w:rPr>
          <w:rFonts w:ascii="Courier New" w:hAnsi="Courier New" w:cs="Courier New"/>
          <w:b/>
          <w:i/>
          <w:sz w:val="10"/>
          <w:szCs w:val="10"/>
        </w:rPr>
        <w:t xml:space="preserve"> * </w:t>
      </w:r>
      <w:r w:rsidRPr="00D67386">
        <w:rPr>
          <w:rFonts w:ascii="Courier New" w:hAnsi="Courier New" w:cs="Courier New"/>
          <w:b/>
          <w:i/>
          <w:sz w:val="10"/>
          <w:szCs w:val="10"/>
          <w:lang w:val="en-US"/>
        </w:rPr>
        <w:t>S</w:t>
      </w:r>
      <w:r w:rsidRPr="00D67386">
        <w:rPr>
          <w:rFonts w:ascii="Courier New" w:hAnsi="Courier New" w:cs="Courier New"/>
          <w:b/>
          <w:i/>
          <w:sz w:val="10"/>
          <w:szCs w:val="10"/>
        </w:rPr>
        <w:t xml:space="preserve"> +</w:t>
      </w:r>
      <w:r w:rsidRPr="00D67386">
        <w:rPr>
          <w:rFonts w:ascii="Courier New" w:hAnsi="Courier New" w:cs="Courier New"/>
          <w:b/>
          <w:i/>
          <w:sz w:val="10"/>
          <w:szCs w:val="10"/>
          <w:lang w:val="en-US"/>
        </w:rPr>
        <w:t>FC</w:t>
      </w:r>
      <w:r w:rsidRPr="00D67386">
        <w:rPr>
          <w:rFonts w:ascii="Courier New" w:hAnsi="Courier New" w:cs="Courier New"/>
          <w:b/>
          <w:i/>
          <w:sz w:val="10"/>
          <w:szCs w:val="10"/>
        </w:rPr>
        <w:t>.</w:t>
      </w:r>
    </w:p>
    <w:p w:rsidR="00591E55" w:rsidRPr="00D67386" w:rsidRDefault="00591E55" w:rsidP="00D67386">
      <w:pPr>
        <w:ind w:firstLine="113"/>
        <w:jc w:val="both"/>
        <w:rPr>
          <w:rFonts w:ascii="Courier New" w:hAnsi="Courier New" w:cs="Courier New"/>
          <w:sz w:val="10"/>
          <w:szCs w:val="10"/>
        </w:rPr>
      </w:pPr>
      <w:r w:rsidRPr="00D67386">
        <w:rPr>
          <w:rFonts w:ascii="Courier New" w:hAnsi="Courier New" w:cs="Courier New"/>
          <w:sz w:val="10"/>
          <w:szCs w:val="10"/>
        </w:rPr>
        <w:t>Показатель</w:t>
      </w:r>
      <w:r w:rsidRPr="00D67386">
        <w:rPr>
          <w:rFonts w:ascii="Courier New" w:hAnsi="Courier New" w:cs="Courier New"/>
          <w:noProof/>
          <w:sz w:val="10"/>
          <w:szCs w:val="10"/>
        </w:rPr>
        <w:t xml:space="preserve"> S</w:t>
      </w:r>
      <w:r w:rsidRPr="00D67386">
        <w:rPr>
          <w:rFonts w:ascii="Courier New" w:hAnsi="Courier New" w:cs="Courier New"/>
          <w:sz w:val="10"/>
          <w:szCs w:val="10"/>
        </w:rPr>
        <w:t xml:space="preserve"> в этой формуле характеризует критический объем реализации в стоимостном выражении, поэтому, обозначив его </w:t>
      </w:r>
      <w:r w:rsidRPr="00D67386">
        <w:rPr>
          <w:rFonts w:ascii="Courier New" w:hAnsi="Courier New" w:cs="Courier New"/>
          <w:sz w:val="10"/>
          <w:szCs w:val="10"/>
          <w:lang w:val="en-US"/>
        </w:rPr>
        <w:t>S</w:t>
      </w:r>
      <w:r w:rsidRPr="00D67386">
        <w:rPr>
          <w:rFonts w:ascii="Courier New" w:hAnsi="Courier New" w:cs="Courier New"/>
          <w:i/>
          <w:sz w:val="10"/>
          <w:szCs w:val="10"/>
        </w:rPr>
        <w:t>т,</w:t>
      </w:r>
      <w:r w:rsidRPr="00D67386">
        <w:rPr>
          <w:rFonts w:ascii="Courier New" w:hAnsi="Courier New" w:cs="Courier New"/>
          <w:sz w:val="10"/>
          <w:szCs w:val="10"/>
        </w:rPr>
        <w:t xml:space="preserve"> име</w:t>
      </w:r>
      <w:r w:rsidRPr="00D67386">
        <w:rPr>
          <w:rFonts w:ascii="Courier New" w:hAnsi="Courier New" w:cs="Courier New"/>
          <w:sz w:val="10"/>
          <w:szCs w:val="10"/>
        </w:rPr>
        <w:softHyphen/>
        <w:t>ем:</w:t>
      </w:r>
    </w:p>
    <w:p w:rsidR="00591E55" w:rsidRPr="00D67386" w:rsidRDefault="00591E55" w:rsidP="00D67386">
      <w:pPr>
        <w:ind w:firstLine="113"/>
        <w:jc w:val="both"/>
        <w:rPr>
          <w:rFonts w:ascii="Courier New" w:hAnsi="Courier New" w:cs="Courier New"/>
          <w:sz w:val="10"/>
          <w:szCs w:val="10"/>
          <w:u w:val="single"/>
        </w:rPr>
      </w:pPr>
      <w:r w:rsidRPr="00D67386">
        <w:rPr>
          <w:rFonts w:ascii="Courier New" w:hAnsi="Courier New" w:cs="Courier New"/>
          <w:i/>
          <w:sz w:val="10"/>
          <w:szCs w:val="10"/>
        </w:rPr>
        <w:t xml:space="preserve">     </w:t>
      </w:r>
      <w:r w:rsidRPr="00D67386">
        <w:rPr>
          <w:rFonts w:ascii="Courier New" w:hAnsi="Courier New" w:cs="Courier New"/>
          <w:i/>
          <w:sz w:val="10"/>
          <w:szCs w:val="10"/>
          <w:lang w:val="en-US"/>
        </w:rPr>
        <w:t>SM</w:t>
      </w:r>
      <w:r w:rsidRPr="00D67386">
        <w:rPr>
          <w:rFonts w:ascii="Courier New" w:hAnsi="Courier New" w:cs="Courier New"/>
          <w:i/>
          <w:sz w:val="10"/>
          <w:szCs w:val="10"/>
        </w:rPr>
        <w:t xml:space="preserve"> =</w:t>
      </w:r>
      <w:r w:rsidRPr="00D67386">
        <w:rPr>
          <w:rFonts w:ascii="Courier New" w:hAnsi="Courier New" w:cs="Courier New"/>
          <w:i/>
          <w:sz w:val="10"/>
          <w:szCs w:val="10"/>
          <w:u w:val="single"/>
          <w:lang w:val="en-US"/>
        </w:rPr>
        <w:t>F</w:t>
      </w:r>
      <w:r w:rsidRPr="00D67386">
        <w:rPr>
          <w:rFonts w:ascii="Courier New" w:hAnsi="Courier New" w:cs="Courier New"/>
          <w:i/>
          <w:sz w:val="10"/>
          <w:szCs w:val="10"/>
          <w:u w:val="single"/>
        </w:rPr>
        <w:t>С</w:t>
      </w:r>
    </w:p>
    <w:p w:rsidR="00591E55" w:rsidRPr="00D67386" w:rsidRDefault="00591E55" w:rsidP="00D67386">
      <w:pPr>
        <w:pStyle w:val="FR2"/>
        <w:ind w:firstLine="113"/>
        <w:jc w:val="both"/>
        <w:rPr>
          <w:rFonts w:ascii="Courier New" w:hAnsi="Courier New" w:cs="Courier New"/>
          <w:sz w:val="10"/>
          <w:szCs w:val="10"/>
        </w:rPr>
      </w:pPr>
      <w:r w:rsidRPr="00D67386">
        <w:rPr>
          <w:rFonts w:ascii="Courier New" w:hAnsi="Courier New" w:cs="Courier New"/>
          <w:i/>
          <w:noProof/>
          <w:sz w:val="10"/>
          <w:szCs w:val="10"/>
        </w:rPr>
        <w:t xml:space="preserve">       I</w:t>
      </w:r>
      <w:r w:rsidRPr="00D67386">
        <w:rPr>
          <w:rFonts w:ascii="Courier New" w:hAnsi="Courier New" w:cs="Courier New"/>
          <w:noProof/>
          <w:sz w:val="10"/>
          <w:szCs w:val="10"/>
        </w:rPr>
        <w:t xml:space="preserve"> —</w:t>
      </w:r>
      <w:r w:rsidRPr="00D67386">
        <w:rPr>
          <w:rFonts w:ascii="Courier New" w:hAnsi="Courier New" w:cs="Courier New"/>
          <w:sz w:val="10"/>
          <w:szCs w:val="10"/>
        </w:rPr>
        <w:t xml:space="preserve"> </w:t>
      </w:r>
      <w:r w:rsidRPr="00D67386">
        <w:rPr>
          <w:rFonts w:ascii="Courier New" w:hAnsi="Courier New" w:cs="Courier New"/>
          <w:i/>
          <w:sz w:val="10"/>
          <w:szCs w:val="10"/>
        </w:rPr>
        <w:t>К  ,</w:t>
      </w:r>
    </w:p>
    <w:p w:rsidR="00591E55" w:rsidRPr="00D67386" w:rsidRDefault="00591E55" w:rsidP="00D67386">
      <w:pPr>
        <w:ind w:firstLine="113"/>
        <w:jc w:val="both"/>
        <w:rPr>
          <w:rFonts w:ascii="Courier New" w:hAnsi="Courier New" w:cs="Courier New"/>
          <w:sz w:val="10"/>
          <w:szCs w:val="10"/>
        </w:rPr>
      </w:pPr>
      <w:r w:rsidRPr="00D67386">
        <w:rPr>
          <w:rFonts w:ascii="Courier New" w:hAnsi="Courier New" w:cs="Courier New"/>
          <w:sz w:val="10"/>
          <w:szCs w:val="10"/>
        </w:rPr>
        <w:t xml:space="preserve"> Формулу</w:t>
      </w:r>
      <w:r w:rsidRPr="00D67386">
        <w:rPr>
          <w:rFonts w:ascii="Courier New" w:hAnsi="Courier New" w:cs="Courier New"/>
          <w:noProof/>
          <w:sz w:val="10"/>
          <w:szCs w:val="10"/>
        </w:rPr>
        <w:t xml:space="preserve"> </w:t>
      </w:r>
      <w:r w:rsidRPr="00D67386">
        <w:rPr>
          <w:rFonts w:ascii="Courier New" w:hAnsi="Courier New" w:cs="Courier New"/>
          <w:sz w:val="10"/>
          <w:szCs w:val="10"/>
        </w:rPr>
        <w:t xml:space="preserve"> можно представить в более наглядном виде путем перехода к натуральным единицам измерения. Для этого введем следующие дополнительные обозначения:</w:t>
      </w:r>
    </w:p>
    <w:p w:rsidR="00591E55" w:rsidRPr="00D67386" w:rsidRDefault="00591E55" w:rsidP="00D67386">
      <w:pPr>
        <w:pStyle w:val="FR2"/>
        <w:ind w:firstLine="113"/>
        <w:jc w:val="both"/>
        <w:rPr>
          <w:rFonts w:ascii="Courier New" w:hAnsi="Courier New" w:cs="Courier New"/>
          <w:sz w:val="10"/>
          <w:szCs w:val="10"/>
        </w:rPr>
      </w:pPr>
      <w:r w:rsidRPr="00D67386">
        <w:rPr>
          <w:rFonts w:ascii="Courier New" w:hAnsi="Courier New" w:cs="Courier New"/>
          <w:sz w:val="10"/>
          <w:szCs w:val="10"/>
        </w:rPr>
        <w:t xml:space="preserve"> </w:t>
      </w:r>
      <w:r w:rsidRPr="00D67386">
        <w:rPr>
          <w:rFonts w:ascii="Courier New" w:hAnsi="Courier New" w:cs="Courier New"/>
          <w:sz w:val="10"/>
          <w:szCs w:val="10"/>
          <w:lang w:val="en-US"/>
        </w:rPr>
        <w:t>Q</w:t>
      </w:r>
      <w:r w:rsidRPr="00D67386">
        <w:rPr>
          <w:rFonts w:ascii="Courier New" w:hAnsi="Courier New" w:cs="Courier New"/>
          <w:noProof/>
          <w:sz w:val="10"/>
          <w:szCs w:val="10"/>
        </w:rPr>
        <w:t xml:space="preserve"> —</w:t>
      </w:r>
      <w:r w:rsidRPr="00D67386">
        <w:rPr>
          <w:rFonts w:ascii="Courier New" w:hAnsi="Courier New" w:cs="Courier New"/>
          <w:sz w:val="10"/>
          <w:szCs w:val="10"/>
        </w:rPr>
        <w:t xml:space="preserve"> объем реализации в натуральном выражении;</w:t>
      </w:r>
    </w:p>
    <w:p w:rsidR="00591E55" w:rsidRPr="00D67386" w:rsidRDefault="00591E55" w:rsidP="00D67386">
      <w:pPr>
        <w:pStyle w:val="FR2"/>
        <w:ind w:firstLine="113"/>
        <w:jc w:val="both"/>
        <w:rPr>
          <w:rFonts w:ascii="Courier New" w:hAnsi="Courier New" w:cs="Courier New"/>
          <w:sz w:val="10"/>
          <w:szCs w:val="10"/>
        </w:rPr>
      </w:pPr>
      <w:r w:rsidRPr="00D67386">
        <w:rPr>
          <w:rFonts w:ascii="Courier New" w:hAnsi="Courier New" w:cs="Courier New"/>
          <w:sz w:val="10"/>
          <w:szCs w:val="10"/>
        </w:rPr>
        <w:t xml:space="preserve">  </w:t>
      </w:r>
      <w:r w:rsidRPr="00D67386">
        <w:rPr>
          <w:rFonts w:ascii="Courier New" w:hAnsi="Courier New" w:cs="Courier New"/>
          <w:i/>
          <w:sz w:val="10"/>
          <w:szCs w:val="10"/>
        </w:rPr>
        <w:t>р</w:t>
      </w:r>
      <w:r w:rsidRPr="00D67386">
        <w:rPr>
          <w:rFonts w:ascii="Courier New" w:hAnsi="Courier New" w:cs="Courier New"/>
          <w:noProof/>
          <w:sz w:val="10"/>
          <w:szCs w:val="10"/>
        </w:rPr>
        <w:t xml:space="preserve"> —</w:t>
      </w:r>
      <w:r w:rsidRPr="00D67386">
        <w:rPr>
          <w:rFonts w:ascii="Courier New" w:hAnsi="Courier New" w:cs="Courier New"/>
          <w:sz w:val="10"/>
          <w:szCs w:val="10"/>
        </w:rPr>
        <w:t xml:space="preserve"> цена единицы продукции;</w:t>
      </w:r>
    </w:p>
    <w:p w:rsidR="00591E55" w:rsidRPr="00D67386" w:rsidRDefault="00591E55" w:rsidP="00D67386">
      <w:pPr>
        <w:pStyle w:val="FR2"/>
        <w:ind w:firstLine="113"/>
        <w:jc w:val="both"/>
        <w:rPr>
          <w:rFonts w:ascii="Courier New" w:hAnsi="Courier New" w:cs="Courier New"/>
          <w:sz w:val="10"/>
          <w:szCs w:val="10"/>
        </w:rPr>
      </w:pPr>
      <w:r w:rsidRPr="00D67386">
        <w:rPr>
          <w:rFonts w:ascii="Courier New" w:hAnsi="Courier New" w:cs="Courier New"/>
          <w:noProof/>
          <w:sz w:val="10"/>
          <w:szCs w:val="10"/>
        </w:rPr>
        <w:t xml:space="preserve"> </w:t>
      </w:r>
      <w:r w:rsidRPr="00D67386">
        <w:rPr>
          <w:rFonts w:ascii="Courier New" w:hAnsi="Courier New" w:cs="Courier New"/>
          <w:i/>
          <w:noProof/>
          <w:sz w:val="10"/>
          <w:szCs w:val="10"/>
        </w:rPr>
        <w:t>v</w:t>
      </w:r>
      <w:r w:rsidRPr="00D67386">
        <w:rPr>
          <w:rFonts w:ascii="Courier New" w:hAnsi="Courier New" w:cs="Courier New"/>
          <w:noProof/>
          <w:sz w:val="10"/>
          <w:szCs w:val="10"/>
        </w:rPr>
        <w:t xml:space="preserve"> —</w:t>
      </w:r>
      <w:r w:rsidRPr="00D67386">
        <w:rPr>
          <w:rFonts w:ascii="Courier New" w:hAnsi="Courier New" w:cs="Courier New"/>
          <w:sz w:val="10"/>
          <w:szCs w:val="10"/>
        </w:rPr>
        <w:t xml:space="preserve"> переменные производственные расходы на единицу продукции;</w:t>
      </w:r>
    </w:p>
    <w:p w:rsidR="00591E55" w:rsidRPr="00D67386" w:rsidRDefault="00591E55" w:rsidP="00D67386">
      <w:pPr>
        <w:pStyle w:val="FR2"/>
        <w:ind w:firstLine="113"/>
        <w:jc w:val="both"/>
        <w:rPr>
          <w:rFonts w:ascii="Courier New" w:hAnsi="Courier New" w:cs="Courier New"/>
          <w:sz w:val="10"/>
          <w:szCs w:val="10"/>
        </w:rPr>
      </w:pPr>
      <w:r w:rsidRPr="00D67386">
        <w:rPr>
          <w:rFonts w:ascii="Courier New" w:hAnsi="Courier New" w:cs="Courier New"/>
          <w:i/>
          <w:noProof/>
          <w:sz w:val="10"/>
          <w:szCs w:val="10"/>
        </w:rPr>
        <w:t xml:space="preserve"> Q c —</w:t>
      </w:r>
      <w:r w:rsidRPr="00D67386">
        <w:rPr>
          <w:rFonts w:ascii="Courier New" w:hAnsi="Courier New" w:cs="Courier New"/>
          <w:sz w:val="10"/>
          <w:szCs w:val="10"/>
        </w:rPr>
        <w:t xml:space="preserve"> критический объем продаж в натуральных единицах.</w:t>
      </w:r>
    </w:p>
    <w:p w:rsidR="00591E55" w:rsidRPr="00D67386" w:rsidRDefault="00591E55" w:rsidP="00D67386">
      <w:pPr>
        <w:ind w:firstLine="113"/>
        <w:jc w:val="both"/>
        <w:rPr>
          <w:rFonts w:ascii="Courier New" w:hAnsi="Courier New" w:cs="Courier New"/>
          <w:sz w:val="10"/>
          <w:szCs w:val="10"/>
        </w:rPr>
      </w:pPr>
      <w:r w:rsidRPr="00D67386">
        <w:rPr>
          <w:rFonts w:ascii="Courier New" w:hAnsi="Courier New" w:cs="Courier New"/>
          <w:sz w:val="10"/>
          <w:szCs w:val="10"/>
        </w:rPr>
        <w:t xml:space="preserve"> Преобразуя формулу</w:t>
      </w:r>
      <w:r w:rsidRPr="00D67386">
        <w:rPr>
          <w:rFonts w:ascii="Courier New" w:hAnsi="Courier New" w:cs="Courier New"/>
          <w:noProof/>
          <w:sz w:val="10"/>
          <w:szCs w:val="10"/>
        </w:rPr>
        <w:t xml:space="preserve"> ,</w:t>
      </w:r>
      <w:r w:rsidRPr="00D67386">
        <w:rPr>
          <w:rFonts w:ascii="Courier New" w:hAnsi="Courier New" w:cs="Courier New"/>
          <w:sz w:val="10"/>
          <w:szCs w:val="10"/>
        </w:rPr>
        <w:t xml:space="preserve"> имеем:</w:t>
      </w:r>
    </w:p>
    <w:p w:rsidR="00591E55" w:rsidRPr="00D67386" w:rsidRDefault="00591E55" w:rsidP="00D67386">
      <w:pPr>
        <w:pStyle w:val="FR2"/>
        <w:ind w:firstLine="113"/>
        <w:jc w:val="both"/>
        <w:rPr>
          <w:rFonts w:ascii="Courier New" w:hAnsi="Courier New" w:cs="Courier New"/>
          <w:i/>
          <w:sz w:val="10"/>
          <w:szCs w:val="10"/>
          <w:u w:val="single"/>
        </w:rPr>
      </w:pPr>
      <w:r w:rsidRPr="00D67386">
        <w:rPr>
          <w:rFonts w:ascii="Courier New" w:hAnsi="Courier New" w:cs="Courier New"/>
          <w:i/>
          <w:sz w:val="10"/>
          <w:szCs w:val="10"/>
          <w:lang w:val="en-US"/>
        </w:rPr>
        <w:t>Q</w:t>
      </w:r>
      <w:r w:rsidRPr="00D67386">
        <w:rPr>
          <w:rFonts w:ascii="Courier New" w:hAnsi="Courier New" w:cs="Courier New"/>
          <w:i/>
          <w:sz w:val="10"/>
          <w:szCs w:val="10"/>
        </w:rPr>
        <w:t xml:space="preserve"> </w:t>
      </w:r>
      <w:r w:rsidRPr="00D67386">
        <w:rPr>
          <w:rFonts w:ascii="Courier New" w:hAnsi="Courier New" w:cs="Courier New"/>
          <w:i/>
          <w:sz w:val="10"/>
          <w:szCs w:val="10"/>
          <w:lang w:val="en-US"/>
        </w:rPr>
        <w:t>c</w:t>
      </w:r>
      <w:r w:rsidRPr="00D67386">
        <w:rPr>
          <w:rFonts w:ascii="Courier New" w:hAnsi="Courier New" w:cs="Courier New"/>
          <w:i/>
          <w:sz w:val="10"/>
          <w:szCs w:val="10"/>
        </w:rPr>
        <w:t xml:space="preserve"> =  </w:t>
      </w:r>
      <w:r w:rsidRPr="00D67386">
        <w:rPr>
          <w:rFonts w:ascii="Courier New" w:hAnsi="Courier New" w:cs="Courier New"/>
          <w:i/>
          <w:sz w:val="10"/>
          <w:szCs w:val="10"/>
          <w:u w:val="single"/>
          <w:lang w:val="en-US"/>
        </w:rPr>
        <w:t>FC</w:t>
      </w:r>
    </w:p>
    <w:p w:rsidR="00591E55" w:rsidRPr="00D67386" w:rsidRDefault="00591E55" w:rsidP="00D67386">
      <w:pPr>
        <w:pStyle w:val="FR2"/>
        <w:ind w:firstLine="113"/>
        <w:jc w:val="both"/>
        <w:rPr>
          <w:rFonts w:ascii="Courier New" w:hAnsi="Courier New" w:cs="Courier New"/>
          <w:i/>
          <w:sz w:val="10"/>
          <w:szCs w:val="10"/>
        </w:rPr>
      </w:pPr>
      <w:r w:rsidRPr="00D67386">
        <w:rPr>
          <w:rFonts w:ascii="Courier New" w:hAnsi="Courier New" w:cs="Courier New"/>
          <w:sz w:val="10"/>
          <w:szCs w:val="10"/>
        </w:rPr>
        <w:t xml:space="preserve">      </w:t>
      </w:r>
      <w:r w:rsidRPr="00D67386">
        <w:rPr>
          <w:rFonts w:ascii="Courier New" w:hAnsi="Courier New" w:cs="Courier New"/>
          <w:sz w:val="10"/>
          <w:szCs w:val="10"/>
          <w:lang w:val="en-US"/>
        </w:rPr>
        <w:t>P</w:t>
      </w:r>
      <w:r w:rsidRPr="00D67386">
        <w:rPr>
          <w:rFonts w:ascii="Courier New" w:hAnsi="Courier New" w:cs="Courier New"/>
          <w:sz w:val="10"/>
          <w:szCs w:val="10"/>
        </w:rPr>
        <w:t xml:space="preserve"> - </w:t>
      </w:r>
      <w:r w:rsidRPr="00D67386">
        <w:rPr>
          <w:rFonts w:ascii="Courier New" w:hAnsi="Courier New" w:cs="Courier New"/>
          <w:sz w:val="10"/>
          <w:szCs w:val="10"/>
          <w:lang w:val="en-US"/>
        </w:rPr>
        <w:t>V</w:t>
      </w:r>
      <w:r w:rsidRPr="00D67386">
        <w:rPr>
          <w:rFonts w:ascii="Courier New" w:hAnsi="Courier New" w:cs="Courier New"/>
          <w:sz w:val="10"/>
          <w:szCs w:val="10"/>
        </w:rPr>
        <w:t xml:space="preserve"> </w:t>
      </w:r>
    </w:p>
    <w:p w:rsidR="00591E55" w:rsidRPr="00D67386" w:rsidRDefault="00591E55" w:rsidP="00D67386">
      <w:pPr>
        <w:ind w:firstLine="113"/>
        <w:jc w:val="both"/>
        <w:rPr>
          <w:rFonts w:ascii="Courier New" w:hAnsi="Courier New" w:cs="Courier New"/>
          <w:sz w:val="10"/>
          <w:szCs w:val="10"/>
        </w:rPr>
      </w:pPr>
      <w:r w:rsidRPr="00D67386">
        <w:rPr>
          <w:rFonts w:ascii="Courier New" w:hAnsi="Courier New" w:cs="Courier New"/>
          <w:sz w:val="10"/>
          <w:szCs w:val="10"/>
        </w:rPr>
        <w:t>Знаменатель дроби в вышестоящей формуле</w:t>
      </w:r>
      <w:r w:rsidRPr="00D67386">
        <w:rPr>
          <w:rFonts w:ascii="Courier New" w:hAnsi="Courier New" w:cs="Courier New"/>
          <w:noProof/>
          <w:sz w:val="10"/>
          <w:szCs w:val="10"/>
        </w:rPr>
        <w:t xml:space="preserve"> </w:t>
      </w:r>
      <w:r w:rsidRPr="00D67386">
        <w:rPr>
          <w:rFonts w:ascii="Courier New" w:hAnsi="Courier New" w:cs="Courier New"/>
          <w:sz w:val="10"/>
          <w:szCs w:val="10"/>
        </w:rPr>
        <w:t xml:space="preserve"> </w:t>
      </w:r>
      <w:r w:rsidRPr="00D67386">
        <w:rPr>
          <w:rFonts w:ascii="Courier New" w:hAnsi="Courier New" w:cs="Courier New"/>
          <w:i/>
          <w:sz w:val="10"/>
          <w:szCs w:val="10"/>
        </w:rPr>
        <w:t>называется удельной маржиналь</w:t>
      </w:r>
      <w:r w:rsidRPr="00D67386">
        <w:rPr>
          <w:rFonts w:ascii="Courier New" w:hAnsi="Courier New" w:cs="Courier New"/>
          <w:i/>
          <w:sz w:val="10"/>
          <w:szCs w:val="10"/>
        </w:rPr>
        <w:softHyphen/>
        <w:t>ной прибылью (с= р</w:t>
      </w:r>
      <w:r w:rsidRPr="00D67386">
        <w:rPr>
          <w:rFonts w:ascii="Courier New" w:hAnsi="Courier New" w:cs="Courier New"/>
          <w:i/>
          <w:noProof/>
          <w:sz w:val="10"/>
          <w:szCs w:val="10"/>
        </w:rPr>
        <w:t xml:space="preserve"> - </w:t>
      </w:r>
      <w:r w:rsidRPr="00D67386">
        <w:rPr>
          <w:rFonts w:ascii="Courier New" w:hAnsi="Courier New" w:cs="Courier New"/>
          <w:i/>
          <w:smallCaps/>
          <w:noProof/>
          <w:sz w:val="10"/>
          <w:szCs w:val="10"/>
        </w:rPr>
        <w:t>v)</w:t>
      </w:r>
      <w:r w:rsidRPr="00D67386">
        <w:rPr>
          <w:rFonts w:ascii="Courier New" w:hAnsi="Courier New" w:cs="Courier New"/>
          <w:smallCaps/>
          <w:sz w:val="10"/>
          <w:szCs w:val="10"/>
        </w:rPr>
        <w:t xml:space="preserve"> </w:t>
      </w:r>
      <w:r w:rsidRPr="00D67386">
        <w:rPr>
          <w:rFonts w:ascii="Courier New" w:hAnsi="Courier New" w:cs="Courier New"/>
          <w:sz w:val="10"/>
          <w:szCs w:val="10"/>
        </w:rPr>
        <w:t>и характеризует величину маржинальной при</w:t>
      </w:r>
      <w:r w:rsidRPr="00D67386">
        <w:rPr>
          <w:rFonts w:ascii="Courier New" w:hAnsi="Courier New" w:cs="Courier New"/>
          <w:sz w:val="10"/>
          <w:szCs w:val="10"/>
        </w:rPr>
        <w:softHyphen/>
        <w:t>были, приходящейся на единицу продукции. Можно привести и дру</w:t>
      </w:r>
      <w:r w:rsidRPr="00D67386">
        <w:rPr>
          <w:rFonts w:ascii="Courier New" w:hAnsi="Courier New" w:cs="Courier New"/>
          <w:sz w:val="10"/>
          <w:szCs w:val="10"/>
        </w:rPr>
        <w:softHyphen/>
        <w:t>гую интерпретацию этого показателя, кстати, широко распространен</w:t>
      </w:r>
      <w:r w:rsidRPr="00D67386">
        <w:rPr>
          <w:rFonts w:ascii="Courier New" w:hAnsi="Courier New" w:cs="Courier New"/>
          <w:sz w:val="10"/>
          <w:szCs w:val="10"/>
        </w:rPr>
        <w:softHyphen/>
        <w:t>ную в управленческом учете и финансовом менеджменте: он дает количественную оценку вклада единицы продукции в величину гене</w:t>
      </w:r>
      <w:r w:rsidRPr="00D67386">
        <w:rPr>
          <w:rFonts w:ascii="Courier New" w:hAnsi="Courier New" w:cs="Courier New"/>
          <w:sz w:val="10"/>
          <w:szCs w:val="10"/>
        </w:rPr>
        <w:softHyphen/>
        <w:t>рируемой маржинальной прибыли. Таким образом, экономический смысл критической точки предельно прост: она характеризует количе</w:t>
      </w:r>
      <w:r w:rsidRPr="00D67386">
        <w:rPr>
          <w:rFonts w:ascii="Courier New" w:hAnsi="Courier New" w:cs="Courier New"/>
          <w:sz w:val="10"/>
          <w:szCs w:val="10"/>
        </w:rPr>
        <w:softHyphen/>
        <w:t>ство единиц продукции, реализация которой обеспечит получение мар</w:t>
      </w:r>
      <w:r w:rsidRPr="00D67386">
        <w:rPr>
          <w:rFonts w:ascii="Courier New" w:hAnsi="Courier New" w:cs="Courier New"/>
          <w:sz w:val="10"/>
          <w:szCs w:val="10"/>
        </w:rPr>
        <w:softHyphen/>
        <w:t>жинальной прибыли, равной сумме условно-постоянных расходов.</w:t>
      </w:r>
    </w:p>
    <w:p w:rsidR="00591E55" w:rsidRPr="00D67386" w:rsidRDefault="00591E55" w:rsidP="00D67386">
      <w:pPr>
        <w:ind w:firstLine="113"/>
        <w:jc w:val="both"/>
        <w:rPr>
          <w:rFonts w:ascii="Courier New" w:hAnsi="Courier New" w:cs="Courier New"/>
          <w:i/>
          <w:noProof/>
          <w:sz w:val="10"/>
          <w:szCs w:val="10"/>
        </w:rPr>
      </w:pPr>
      <w:r w:rsidRPr="00D67386">
        <w:rPr>
          <w:rFonts w:ascii="Courier New" w:hAnsi="Courier New" w:cs="Courier New"/>
          <w:sz w:val="10"/>
          <w:szCs w:val="10"/>
        </w:rPr>
        <w:t>Очевидно, что формула</w:t>
      </w:r>
      <w:r w:rsidRPr="00D67386">
        <w:rPr>
          <w:rFonts w:ascii="Courier New" w:hAnsi="Courier New" w:cs="Courier New"/>
          <w:noProof/>
          <w:sz w:val="10"/>
          <w:szCs w:val="10"/>
        </w:rPr>
        <w:t xml:space="preserve"> </w:t>
      </w:r>
      <w:r w:rsidRPr="00D67386">
        <w:rPr>
          <w:rFonts w:ascii="Courier New" w:hAnsi="Courier New" w:cs="Courier New"/>
          <w:sz w:val="10"/>
          <w:szCs w:val="10"/>
        </w:rPr>
        <w:t>может быть легко трансформирована в формулу для определения объема реализации в натуральных едини</w:t>
      </w:r>
      <w:r w:rsidRPr="00D67386">
        <w:rPr>
          <w:rFonts w:ascii="Courier New" w:hAnsi="Courier New" w:cs="Courier New"/>
          <w:sz w:val="10"/>
          <w:szCs w:val="10"/>
        </w:rPr>
        <w:softHyphen/>
        <w:t>цах</w:t>
      </w:r>
      <w:r w:rsidRPr="00D67386">
        <w:rPr>
          <w:rFonts w:ascii="Courier New" w:hAnsi="Courier New" w:cs="Courier New"/>
          <w:noProof/>
          <w:sz w:val="10"/>
          <w:szCs w:val="10"/>
        </w:rPr>
        <w:t xml:space="preserve"> </w:t>
      </w:r>
      <w:r w:rsidRPr="00D67386">
        <w:rPr>
          <w:rFonts w:ascii="Courier New" w:hAnsi="Courier New" w:cs="Courier New"/>
          <w:i/>
          <w:noProof/>
          <w:sz w:val="10"/>
          <w:szCs w:val="10"/>
        </w:rPr>
        <w:t>(</w:t>
      </w:r>
      <w:r w:rsidRPr="00D67386">
        <w:rPr>
          <w:rFonts w:ascii="Courier New" w:hAnsi="Courier New" w:cs="Courier New"/>
          <w:i/>
          <w:sz w:val="10"/>
          <w:szCs w:val="10"/>
          <w:lang w:val="en-US"/>
        </w:rPr>
        <w:t>Q</w:t>
      </w:r>
      <w:r w:rsidRPr="00D67386">
        <w:rPr>
          <w:rFonts w:ascii="Courier New" w:hAnsi="Courier New" w:cs="Courier New"/>
          <w:i/>
          <w:noProof/>
          <w:sz w:val="10"/>
          <w:szCs w:val="10"/>
        </w:rPr>
        <w:t>,),</w:t>
      </w:r>
      <w:r w:rsidRPr="00D67386">
        <w:rPr>
          <w:rFonts w:ascii="Courier New" w:hAnsi="Courier New" w:cs="Courier New"/>
          <w:sz w:val="10"/>
          <w:szCs w:val="10"/>
        </w:rPr>
        <w:t xml:space="preserve"> обеспечивающего заданное значение прибыли до вычета про</w:t>
      </w:r>
      <w:r w:rsidRPr="00D67386">
        <w:rPr>
          <w:rFonts w:ascii="Courier New" w:hAnsi="Courier New" w:cs="Courier New"/>
          <w:sz w:val="10"/>
          <w:szCs w:val="10"/>
        </w:rPr>
        <w:softHyphen/>
        <w:t>центов и налогов</w:t>
      </w:r>
      <w:r w:rsidRPr="00D67386">
        <w:rPr>
          <w:rFonts w:ascii="Courier New" w:hAnsi="Courier New" w:cs="Courier New"/>
          <w:noProof/>
          <w:sz w:val="10"/>
          <w:szCs w:val="10"/>
        </w:rPr>
        <w:t xml:space="preserve"> </w:t>
      </w:r>
      <w:r w:rsidRPr="00D67386">
        <w:rPr>
          <w:rFonts w:ascii="Courier New" w:hAnsi="Courier New" w:cs="Courier New"/>
          <w:i/>
          <w:noProof/>
          <w:sz w:val="10"/>
          <w:szCs w:val="10"/>
        </w:rPr>
        <w:t>(GL):</w:t>
      </w:r>
    </w:p>
    <w:p w:rsidR="00591E55" w:rsidRPr="00D67386" w:rsidRDefault="00591E55" w:rsidP="00B95512">
      <w:pPr>
        <w:ind w:firstLine="113"/>
        <w:rPr>
          <w:rFonts w:ascii="Courier New" w:hAnsi="Courier New" w:cs="Courier New"/>
          <w:i/>
          <w:sz w:val="10"/>
          <w:szCs w:val="10"/>
        </w:rPr>
      </w:pPr>
      <w:r w:rsidRPr="00D67386">
        <w:rPr>
          <w:rFonts w:ascii="Courier New" w:hAnsi="Courier New" w:cs="Courier New"/>
          <w:i/>
          <w:sz w:val="10"/>
          <w:szCs w:val="10"/>
          <w:lang w:val="en-US"/>
        </w:rPr>
        <w:t>Q</w:t>
      </w:r>
      <w:r w:rsidRPr="00D67386">
        <w:rPr>
          <w:rFonts w:ascii="Courier New" w:hAnsi="Courier New" w:cs="Courier New"/>
          <w:i/>
          <w:sz w:val="10"/>
          <w:szCs w:val="10"/>
        </w:rPr>
        <w:t xml:space="preserve"> </w:t>
      </w:r>
      <w:r w:rsidRPr="00D67386">
        <w:rPr>
          <w:rFonts w:ascii="Courier New" w:hAnsi="Courier New" w:cs="Courier New"/>
          <w:i/>
          <w:sz w:val="10"/>
          <w:szCs w:val="10"/>
          <w:lang w:val="en-US"/>
        </w:rPr>
        <w:t>i</w:t>
      </w:r>
      <w:r w:rsidRPr="00D67386">
        <w:rPr>
          <w:rFonts w:ascii="Courier New" w:hAnsi="Courier New" w:cs="Courier New"/>
          <w:i/>
          <w:sz w:val="10"/>
          <w:szCs w:val="10"/>
        </w:rPr>
        <w:t xml:space="preserve"> = </w:t>
      </w:r>
      <w:r w:rsidRPr="00D67386">
        <w:rPr>
          <w:rFonts w:ascii="Courier New" w:hAnsi="Courier New" w:cs="Courier New"/>
          <w:i/>
          <w:sz w:val="10"/>
          <w:szCs w:val="10"/>
          <w:u w:val="single"/>
          <w:lang w:val="en-US"/>
        </w:rPr>
        <w:t>FC</w:t>
      </w:r>
      <w:r w:rsidRPr="00D67386">
        <w:rPr>
          <w:rFonts w:ascii="Courier New" w:hAnsi="Courier New" w:cs="Courier New"/>
          <w:i/>
          <w:sz w:val="10"/>
          <w:szCs w:val="10"/>
          <w:u w:val="single"/>
        </w:rPr>
        <w:t xml:space="preserve"> + </w:t>
      </w:r>
      <w:r w:rsidRPr="00D67386">
        <w:rPr>
          <w:rFonts w:ascii="Courier New" w:hAnsi="Courier New" w:cs="Courier New"/>
          <w:i/>
          <w:sz w:val="10"/>
          <w:szCs w:val="10"/>
          <w:u w:val="single"/>
          <w:lang w:val="en-US"/>
        </w:rPr>
        <w:t>GL</w:t>
      </w:r>
    </w:p>
    <w:p w:rsidR="00591E55" w:rsidRPr="00D67386" w:rsidRDefault="00D67386" w:rsidP="00B95512">
      <w:pPr>
        <w:ind w:firstLine="113"/>
        <w:rPr>
          <w:rFonts w:ascii="Courier New" w:hAnsi="Courier New" w:cs="Courier New"/>
          <w:i/>
          <w:noProof/>
          <w:sz w:val="10"/>
          <w:szCs w:val="10"/>
        </w:rPr>
      </w:pPr>
      <w:r>
        <w:rPr>
          <w:rFonts w:ascii="Courier New" w:hAnsi="Courier New" w:cs="Courier New"/>
          <w:i/>
          <w:noProof/>
          <w:sz w:val="10"/>
          <w:szCs w:val="10"/>
        </w:rPr>
        <w:t xml:space="preserve">        </w:t>
      </w:r>
      <w:r w:rsidR="00591E55" w:rsidRPr="00D67386">
        <w:rPr>
          <w:rFonts w:ascii="Courier New" w:hAnsi="Courier New" w:cs="Courier New"/>
          <w:i/>
          <w:noProof/>
          <w:sz w:val="10"/>
          <w:szCs w:val="10"/>
        </w:rPr>
        <w:t>p-v</w:t>
      </w:r>
    </w:p>
    <w:p w:rsidR="009C602C" w:rsidRDefault="009C602C" w:rsidP="009C602C">
      <w:pPr>
        <w:shd w:val="clear" w:color="auto" w:fill="FFFFFF"/>
        <w:autoSpaceDE w:val="0"/>
        <w:autoSpaceDN w:val="0"/>
        <w:adjustRightInd w:val="0"/>
      </w:pPr>
    </w:p>
    <w:p w:rsidR="00B95512" w:rsidRDefault="00B95512" w:rsidP="009C602C">
      <w:pPr>
        <w:shd w:val="clear" w:color="auto" w:fill="FFFFFF"/>
        <w:autoSpaceDE w:val="0"/>
        <w:autoSpaceDN w:val="0"/>
        <w:adjustRightInd w:val="0"/>
      </w:pPr>
    </w:p>
    <w:p w:rsidR="00B95512" w:rsidRDefault="00B95512" w:rsidP="009C602C">
      <w:pPr>
        <w:shd w:val="clear" w:color="auto" w:fill="FFFFFF"/>
        <w:autoSpaceDE w:val="0"/>
        <w:autoSpaceDN w:val="0"/>
        <w:adjustRightInd w:val="0"/>
      </w:pPr>
    </w:p>
    <w:p w:rsidR="00B95512" w:rsidRDefault="00B95512" w:rsidP="009C602C">
      <w:pPr>
        <w:shd w:val="clear" w:color="auto" w:fill="FFFFFF"/>
        <w:autoSpaceDE w:val="0"/>
        <w:autoSpaceDN w:val="0"/>
        <w:adjustRightInd w:val="0"/>
      </w:pPr>
    </w:p>
    <w:p w:rsidR="00B95512" w:rsidRDefault="00B95512" w:rsidP="009C602C">
      <w:pPr>
        <w:shd w:val="clear" w:color="auto" w:fill="FFFFFF"/>
        <w:autoSpaceDE w:val="0"/>
        <w:autoSpaceDN w:val="0"/>
        <w:adjustRightInd w:val="0"/>
      </w:pPr>
    </w:p>
    <w:p w:rsidR="00B95512" w:rsidRDefault="00B95512" w:rsidP="009C602C">
      <w:pPr>
        <w:shd w:val="clear" w:color="auto" w:fill="FFFFFF"/>
        <w:autoSpaceDE w:val="0"/>
        <w:autoSpaceDN w:val="0"/>
        <w:adjustRightInd w:val="0"/>
      </w:pPr>
    </w:p>
    <w:p w:rsidR="00B95512" w:rsidRDefault="00B95512" w:rsidP="009C602C">
      <w:pPr>
        <w:shd w:val="clear" w:color="auto" w:fill="FFFFFF"/>
        <w:autoSpaceDE w:val="0"/>
        <w:autoSpaceDN w:val="0"/>
        <w:adjustRightInd w:val="0"/>
      </w:pPr>
    </w:p>
    <w:p w:rsidR="00B95512" w:rsidRDefault="00B95512" w:rsidP="009C602C">
      <w:pPr>
        <w:shd w:val="clear" w:color="auto" w:fill="FFFFFF"/>
        <w:autoSpaceDE w:val="0"/>
        <w:autoSpaceDN w:val="0"/>
        <w:adjustRightInd w:val="0"/>
      </w:pPr>
    </w:p>
    <w:p w:rsidR="00B95512" w:rsidRDefault="00B95512" w:rsidP="009C602C">
      <w:pPr>
        <w:shd w:val="clear" w:color="auto" w:fill="FFFFFF"/>
        <w:autoSpaceDE w:val="0"/>
        <w:autoSpaceDN w:val="0"/>
        <w:adjustRightInd w:val="0"/>
      </w:pPr>
    </w:p>
    <w:p w:rsidR="00B95512" w:rsidRDefault="00B95512" w:rsidP="009C602C">
      <w:pPr>
        <w:shd w:val="clear" w:color="auto" w:fill="FFFFFF"/>
        <w:autoSpaceDE w:val="0"/>
        <w:autoSpaceDN w:val="0"/>
        <w:adjustRightInd w:val="0"/>
      </w:pPr>
    </w:p>
    <w:p w:rsidR="00B95512" w:rsidRDefault="00B95512" w:rsidP="009C602C">
      <w:pPr>
        <w:shd w:val="clear" w:color="auto" w:fill="FFFFFF"/>
        <w:autoSpaceDE w:val="0"/>
        <w:autoSpaceDN w:val="0"/>
        <w:adjustRightInd w:val="0"/>
      </w:pPr>
    </w:p>
    <w:p w:rsidR="00B95512" w:rsidRDefault="00B95512" w:rsidP="009C602C">
      <w:pPr>
        <w:shd w:val="clear" w:color="auto" w:fill="FFFFFF"/>
        <w:autoSpaceDE w:val="0"/>
        <w:autoSpaceDN w:val="0"/>
        <w:adjustRightInd w:val="0"/>
      </w:pPr>
    </w:p>
    <w:p w:rsidR="00B95512" w:rsidRDefault="00B95512" w:rsidP="009C602C">
      <w:pPr>
        <w:shd w:val="clear" w:color="auto" w:fill="FFFFFF"/>
        <w:autoSpaceDE w:val="0"/>
        <w:autoSpaceDN w:val="0"/>
        <w:adjustRightInd w:val="0"/>
      </w:pPr>
    </w:p>
    <w:p w:rsidR="00B95512" w:rsidRDefault="00B95512" w:rsidP="009C602C">
      <w:pPr>
        <w:shd w:val="clear" w:color="auto" w:fill="FFFFFF"/>
        <w:autoSpaceDE w:val="0"/>
        <w:autoSpaceDN w:val="0"/>
        <w:adjustRightInd w:val="0"/>
      </w:pPr>
    </w:p>
    <w:p w:rsidR="00B95512" w:rsidRDefault="00B95512" w:rsidP="009C602C">
      <w:pPr>
        <w:shd w:val="clear" w:color="auto" w:fill="FFFFFF"/>
        <w:autoSpaceDE w:val="0"/>
        <w:autoSpaceDN w:val="0"/>
        <w:adjustRightInd w:val="0"/>
      </w:pPr>
    </w:p>
    <w:p w:rsidR="00B95512" w:rsidRDefault="00B95512" w:rsidP="009C602C">
      <w:pPr>
        <w:shd w:val="clear" w:color="auto" w:fill="FFFFFF"/>
        <w:autoSpaceDE w:val="0"/>
        <w:autoSpaceDN w:val="0"/>
        <w:adjustRightInd w:val="0"/>
      </w:pPr>
    </w:p>
    <w:p w:rsidR="00B95512" w:rsidRDefault="00B95512" w:rsidP="009C602C">
      <w:pPr>
        <w:shd w:val="clear" w:color="auto" w:fill="FFFFFF"/>
        <w:autoSpaceDE w:val="0"/>
        <w:autoSpaceDN w:val="0"/>
        <w:adjustRightInd w:val="0"/>
      </w:pPr>
    </w:p>
    <w:p w:rsidR="00B95512" w:rsidRDefault="00B95512" w:rsidP="009C602C">
      <w:pPr>
        <w:shd w:val="clear" w:color="auto" w:fill="FFFFFF"/>
        <w:autoSpaceDE w:val="0"/>
        <w:autoSpaceDN w:val="0"/>
        <w:adjustRightInd w:val="0"/>
      </w:pPr>
    </w:p>
    <w:p w:rsidR="00B95512" w:rsidRDefault="00B95512" w:rsidP="009C602C">
      <w:pPr>
        <w:shd w:val="clear" w:color="auto" w:fill="FFFFFF"/>
        <w:autoSpaceDE w:val="0"/>
        <w:autoSpaceDN w:val="0"/>
        <w:adjustRightInd w:val="0"/>
      </w:pPr>
    </w:p>
    <w:p w:rsidR="00F818F3" w:rsidRDefault="00F818F3" w:rsidP="009C602C">
      <w:pPr>
        <w:shd w:val="clear" w:color="auto" w:fill="FFFFFF"/>
        <w:autoSpaceDE w:val="0"/>
        <w:autoSpaceDN w:val="0"/>
        <w:adjustRightInd w:val="0"/>
      </w:pPr>
    </w:p>
    <w:p w:rsidR="00B95512" w:rsidRPr="00F818F3" w:rsidRDefault="00B95512" w:rsidP="009C602C">
      <w:pPr>
        <w:shd w:val="clear" w:color="auto" w:fill="FFFFFF"/>
        <w:autoSpaceDE w:val="0"/>
        <w:autoSpaceDN w:val="0"/>
        <w:adjustRightInd w:val="0"/>
        <w:rPr>
          <w:sz w:val="16"/>
          <w:szCs w:val="16"/>
        </w:rPr>
      </w:pPr>
    </w:p>
    <w:p w:rsidR="0066041C" w:rsidRPr="001A7175" w:rsidRDefault="0066041C" w:rsidP="003A0A90">
      <w:pPr>
        <w:numPr>
          <w:ilvl w:val="0"/>
          <w:numId w:val="1"/>
        </w:numPr>
        <w:shd w:val="clear" w:color="auto" w:fill="FFFFFF"/>
        <w:autoSpaceDE w:val="0"/>
        <w:autoSpaceDN w:val="0"/>
        <w:adjustRightInd w:val="0"/>
        <w:rPr>
          <w:rFonts w:ascii="Courier New" w:hAnsi="Courier New" w:cs="Courier New"/>
          <w:b/>
          <w:sz w:val="12"/>
          <w:szCs w:val="12"/>
        </w:rPr>
      </w:pPr>
      <w:r w:rsidRPr="001A7175">
        <w:rPr>
          <w:rFonts w:ascii="Courier New" w:hAnsi="Courier New" w:cs="Courier New"/>
          <w:b/>
          <w:color w:val="000000"/>
          <w:sz w:val="12"/>
          <w:szCs w:val="12"/>
        </w:rPr>
        <w:t>Оценка производственного левериджа.</w:t>
      </w:r>
    </w:p>
    <w:p w:rsidR="00994C93" w:rsidRPr="00403092" w:rsidRDefault="00994C93" w:rsidP="00403092">
      <w:pPr>
        <w:rPr>
          <w:rFonts w:ascii="Courier New" w:hAnsi="Courier New" w:cs="Courier New"/>
          <w:sz w:val="10"/>
          <w:szCs w:val="10"/>
        </w:rPr>
      </w:pPr>
      <w:r w:rsidRPr="00403092">
        <w:rPr>
          <w:rFonts w:ascii="Courier New" w:hAnsi="Courier New" w:cs="Courier New"/>
          <w:sz w:val="10"/>
          <w:szCs w:val="10"/>
        </w:rPr>
        <w:t>Производственный леверидж является весьма важной характери</w:t>
      </w:r>
      <w:r w:rsidRPr="00403092">
        <w:rPr>
          <w:rFonts w:ascii="Courier New" w:hAnsi="Courier New" w:cs="Courier New"/>
          <w:sz w:val="10"/>
          <w:szCs w:val="10"/>
        </w:rPr>
        <w:softHyphen/>
        <w:t>стикой деятельности компании; в частности, его высокий уровень го</w:t>
      </w:r>
      <w:r w:rsidRPr="00403092">
        <w:rPr>
          <w:rFonts w:ascii="Courier New" w:hAnsi="Courier New" w:cs="Courier New"/>
          <w:sz w:val="10"/>
          <w:szCs w:val="10"/>
        </w:rPr>
        <w:softHyphen/>
        <w:t>ворит о том, что даже незначительное изменение в объемах произ</w:t>
      </w:r>
      <w:r w:rsidRPr="00403092">
        <w:rPr>
          <w:rFonts w:ascii="Courier New" w:hAnsi="Courier New" w:cs="Courier New"/>
          <w:sz w:val="10"/>
          <w:szCs w:val="10"/>
        </w:rPr>
        <w:softHyphen/>
        <w:t>водства может привести к существенной финансовой нестабильнос</w:t>
      </w:r>
      <w:r w:rsidRPr="00403092">
        <w:rPr>
          <w:rFonts w:ascii="Courier New" w:hAnsi="Courier New" w:cs="Courier New"/>
          <w:sz w:val="10"/>
          <w:szCs w:val="10"/>
        </w:rPr>
        <w:softHyphen/>
        <w:t>ти. Имеется в виду, что при некоторых обстоятельствах небольшое падение выручки от реализации может иметь катастрофические по</w:t>
      </w:r>
      <w:r w:rsidRPr="00403092">
        <w:rPr>
          <w:rFonts w:ascii="Courier New" w:hAnsi="Courier New" w:cs="Courier New"/>
          <w:sz w:val="10"/>
          <w:szCs w:val="10"/>
        </w:rPr>
        <w:softHyphen/>
        <w:t>следствия в плане получения прибыли. Иными словами, относитель</w:t>
      </w:r>
      <w:r w:rsidRPr="00403092">
        <w:rPr>
          <w:rFonts w:ascii="Courier New" w:hAnsi="Courier New" w:cs="Courier New"/>
          <w:sz w:val="10"/>
          <w:szCs w:val="10"/>
        </w:rPr>
        <w:softHyphen/>
        <w:t>но больший уровень производственного левериджа влечет за собой и большую колеблемость прибыли. Известны три основные меры про</w:t>
      </w:r>
      <w:r w:rsidRPr="00403092">
        <w:rPr>
          <w:rFonts w:ascii="Courier New" w:hAnsi="Courier New" w:cs="Courier New"/>
          <w:sz w:val="10"/>
          <w:szCs w:val="10"/>
        </w:rPr>
        <w:softHyphen/>
        <w:t>изводственного левериджа:</w:t>
      </w:r>
    </w:p>
    <w:p w:rsidR="00994C93" w:rsidRPr="00403092" w:rsidRDefault="00994C93" w:rsidP="00403092">
      <w:pPr>
        <w:ind w:firstLine="380"/>
        <w:rPr>
          <w:rFonts w:ascii="Courier New" w:hAnsi="Courier New" w:cs="Courier New"/>
          <w:sz w:val="10"/>
          <w:szCs w:val="10"/>
        </w:rPr>
      </w:pPr>
      <w:r w:rsidRPr="00403092">
        <w:rPr>
          <w:rFonts w:ascii="Courier New" w:hAnsi="Courier New" w:cs="Courier New"/>
          <w:noProof/>
          <w:sz w:val="10"/>
          <w:szCs w:val="10"/>
        </w:rPr>
        <w:t>•</w:t>
      </w:r>
      <w:r w:rsidRPr="00403092">
        <w:rPr>
          <w:rFonts w:ascii="Courier New" w:hAnsi="Courier New" w:cs="Courier New"/>
          <w:sz w:val="10"/>
          <w:szCs w:val="10"/>
        </w:rPr>
        <w:t xml:space="preserve"> доля постоянных производственных расходов в общей сумме рас</w:t>
      </w:r>
      <w:r w:rsidRPr="00403092">
        <w:rPr>
          <w:rFonts w:ascii="Courier New" w:hAnsi="Courier New" w:cs="Courier New"/>
          <w:sz w:val="10"/>
          <w:szCs w:val="10"/>
        </w:rPr>
        <w:softHyphen/>
        <w:t>ходов, или, что равносильно, соотношение постоянных и перемен</w:t>
      </w:r>
      <w:r w:rsidRPr="00403092">
        <w:rPr>
          <w:rFonts w:ascii="Courier New" w:hAnsi="Courier New" w:cs="Courier New"/>
          <w:sz w:val="10"/>
          <w:szCs w:val="10"/>
        </w:rPr>
        <w:softHyphen/>
        <w:t>ных расходов</w:t>
      </w:r>
      <w:r w:rsidRPr="00403092">
        <w:rPr>
          <w:rFonts w:ascii="Courier New" w:hAnsi="Courier New" w:cs="Courier New"/>
          <w:noProof/>
          <w:sz w:val="10"/>
          <w:szCs w:val="10"/>
        </w:rPr>
        <w:t xml:space="preserve"> </w:t>
      </w:r>
      <w:r w:rsidRPr="00403092">
        <w:rPr>
          <w:rFonts w:ascii="Courier New" w:hAnsi="Courier New" w:cs="Courier New"/>
          <w:i/>
          <w:noProof/>
          <w:sz w:val="10"/>
          <w:szCs w:val="10"/>
        </w:rPr>
        <w:t>(DOLd);</w:t>
      </w:r>
    </w:p>
    <w:p w:rsidR="00994C93" w:rsidRPr="00403092" w:rsidRDefault="00994C93" w:rsidP="00403092">
      <w:pPr>
        <w:ind w:firstLine="380"/>
        <w:rPr>
          <w:rFonts w:ascii="Courier New" w:hAnsi="Courier New" w:cs="Courier New"/>
          <w:i/>
          <w:sz w:val="10"/>
          <w:szCs w:val="10"/>
        </w:rPr>
      </w:pPr>
      <w:r w:rsidRPr="00403092">
        <w:rPr>
          <w:rFonts w:ascii="Courier New" w:hAnsi="Courier New" w:cs="Courier New"/>
          <w:i/>
          <w:noProof/>
          <w:sz w:val="10"/>
          <w:szCs w:val="10"/>
        </w:rPr>
        <w:t>•</w:t>
      </w:r>
      <w:r w:rsidRPr="00403092">
        <w:rPr>
          <w:rFonts w:ascii="Courier New" w:hAnsi="Courier New" w:cs="Courier New"/>
          <w:sz w:val="10"/>
          <w:szCs w:val="10"/>
        </w:rPr>
        <w:t xml:space="preserve"> отношение чистой прибыли к постоянным производственным расходам </w:t>
      </w:r>
      <w:r w:rsidRPr="00403092">
        <w:rPr>
          <w:rFonts w:ascii="Courier New" w:hAnsi="Courier New" w:cs="Courier New"/>
          <w:i/>
          <w:sz w:val="10"/>
          <w:szCs w:val="10"/>
        </w:rPr>
        <w:t>(</w:t>
      </w:r>
      <w:r w:rsidRPr="00403092">
        <w:rPr>
          <w:rFonts w:ascii="Courier New" w:hAnsi="Courier New" w:cs="Courier New"/>
          <w:i/>
          <w:sz w:val="10"/>
          <w:szCs w:val="10"/>
          <w:lang w:val="en-US"/>
        </w:rPr>
        <w:t>DOL</w:t>
      </w:r>
      <w:r w:rsidRPr="00403092">
        <w:rPr>
          <w:rFonts w:ascii="Courier New" w:hAnsi="Courier New" w:cs="Courier New"/>
          <w:i/>
          <w:sz w:val="10"/>
          <w:szCs w:val="10"/>
        </w:rPr>
        <w:t>р);</w:t>
      </w:r>
    </w:p>
    <w:p w:rsidR="00994C93" w:rsidRPr="00403092" w:rsidRDefault="00994C93" w:rsidP="00403092">
      <w:pPr>
        <w:ind w:firstLine="320"/>
        <w:rPr>
          <w:rFonts w:ascii="Courier New" w:hAnsi="Courier New" w:cs="Courier New"/>
          <w:sz w:val="10"/>
          <w:szCs w:val="10"/>
        </w:rPr>
      </w:pPr>
      <w:r w:rsidRPr="00403092">
        <w:rPr>
          <w:rFonts w:ascii="Courier New" w:hAnsi="Courier New" w:cs="Courier New"/>
          <w:noProof/>
          <w:sz w:val="10"/>
          <w:szCs w:val="10"/>
        </w:rPr>
        <w:t>•</w:t>
      </w:r>
      <w:r w:rsidRPr="00403092">
        <w:rPr>
          <w:rFonts w:ascii="Courier New" w:hAnsi="Courier New" w:cs="Courier New"/>
          <w:sz w:val="10"/>
          <w:szCs w:val="10"/>
        </w:rPr>
        <w:t xml:space="preserve"> отношение темпа изменения прибыли до вычета процентов и налогов к темпу изменения объема реализации в натуральных </w:t>
      </w:r>
      <w:r w:rsidRPr="00403092">
        <w:rPr>
          <w:rFonts w:ascii="Courier New" w:hAnsi="Courier New" w:cs="Courier New"/>
          <w:i/>
          <w:sz w:val="10"/>
          <w:szCs w:val="10"/>
        </w:rPr>
        <w:t>едини</w:t>
      </w:r>
      <w:r w:rsidRPr="00403092">
        <w:rPr>
          <w:rFonts w:ascii="Courier New" w:hAnsi="Courier New" w:cs="Courier New"/>
          <w:i/>
          <w:sz w:val="10"/>
          <w:szCs w:val="10"/>
        </w:rPr>
        <w:softHyphen/>
        <w:t>цах</w:t>
      </w:r>
      <w:r w:rsidRPr="00403092">
        <w:rPr>
          <w:rFonts w:ascii="Courier New" w:hAnsi="Courier New" w:cs="Courier New"/>
          <w:i/>
          <w:noProof/>
          <w:sz w:val="10"/>
          <w:szCs w:val="10"/>
        </w:rPr>
        <w:t xml:space="preserve"> (D0Lr).</w:t>
      </w:r>
    </w:p>
    <w:p w:rsidR="00994C93" w:rsidRPr="00403092" w:rsidRDefault="00994C93" w:rsidP="00403092">
      <w:pPr>
        <w:ind w:firstLine="320"/>
        <w:rPr>
          <w:rFonts w:ascii="Courier New" w:hAnsi="Courier New" w:cs="Courier New"/>
          <w:sz w:val="10"/>
          <w:szCs w:val="10"/>
        </w:rPr>
      </w:pPr>
      <w:r w:rsidRPr="00403092">
        <w:rPr>
          <w:rFonts w:ascii="Courier New" w:hAnsi="Courier New" w:cs="Courier New"/>
          <w:i/>
          <w:sz w:val="10"/>
          <w:szCs w:val="10"/>
        </w:rPr>
        <w:t>В</w:t>
      </w:r>
      <w:r w:rsidRPr="00403092">
        <w:rPr>
          <w:rFonts w:ascii="Courier New" w:hAnsi="Courier New" w:cs="Courier New"/>
          <w:sz w:val="10"/>
          <w:szCs w:val="10"/>
        </w:rPr>
        <w:t xml:space="preserve"> принципе данные показатели могут применяться как для динами</w:t>
      </w:r>
      <w:r w:rsidRPr="00403092">
        <w:rPr>
          <w:rFonts w:ascii="Courier New" w:hAnsi="Courier New" w:cs="Courier New"/>
          <w:sz w:val="10"/>
          <w:szCs w:val="10"/>
        </w:rPr>
        <w:softHyphen/>
        <w:t>ческих, так и для межхозяйственных сопоставлений, однако основное их предназначение</w:t>
      </w:r>
      <w:r w:rsidRPr="00403092">
        <w:rPr>
          <w:rFonts w:ascii="Courier New" w:hAnsi="Courier New" w:cs="Courier New"/>
          <w:noProof/>
          <w:sz w:val="10"/>
          <w:szCs w:val="10"/>
        </w:rPr>
        <w:t xml:space="preserve"> —</w:t>
      </w:r>
      <w:r w:rsidRPr="00403092">
        <w:rPr>
          <w:rFonts w:ascii="Courier New" w:hAnsi="Courier New" w:cs="Courier New"/>
          <w:sz w:val="10"/>
          <w:szCs w:val="10"/>
        </w:rPr>
        <w:t xml:space="preserve"> контроль и анализ в динамике. При прочих равных </w:t>
      </w:r>
      <w:r w:rsidRPr="00403092">
        <w:rPr>
          <w:rFonts w:ascii="Courier New" w:hAnsi="Courier New" w:cs="Courier New"/>
          <w:i/>
          <w:sz w:val="10"/>
          <w:szCs w:val="10"/>
        </w:rPr>
        <w:t>условиях рост в</w:t>
      </w:r>
      <w:r w:rsidRPr="00403092">
        <w:rPr>
          <w:rFonts w:ascii="Courier New" w:hAnsi="Courier New" w:cs="Courier New"/>
          <w:sz w:val="10"/>
          <w:szCs w:val="10"/>
        </w:rPr>
        <w:t xml:space="preserve"> динамике показателей </w:t>
      </w:r>
      <w:r w:rsidRPr="00403092">
        <w:rPr>
          <w:rFonts w:ascii="Courier New" w:hAnsi="Courier New" w:cs="Courier New"/>
          <w:i/>
          <w:sz w:val="10"/>
          <w:szCs w:val="10"/>
          <w:lang w:val="en-US"/>
        </w:rPr>
        <w:t>DOLr</w:t>
      </w:r>
      <w:r w:rsidRPr="00403092">
        <w:rPr>
          <w:rFonts w:ascii="Courier New" w:hAnsi="Courier New" w:cs="Courier New"/>
          <w:sz w:val="10"/>
          <w:szCs w:val="10"/>
        </w:rPr>
        <w:t xml:space="preserve"> и </w:t>
      </w:r>
      <w:r w:rsidRPr="00403092">
        <w:rPr>
          <w:rFonts w:ascii="Courier New" w:hAnsi="Courier New" w:cs="Courier New"/>
          <w:i/>
          <w:sz w:val="10"/>
          <w:szCs w:val="10"/>
          <w:lang w:val="en-US"/>
        </w:rPr>
        <w:t>DOLd</w:t>
      </w:r>
      <w:r w:rsidRPr="00403092">
        <w:rPr>
          <w:rFonts w:ascii="Courier New" w:hAnsi="Courier New" w:cs="Courier New"/>
          <w:sz w:val="10"/>
          <w:szCs w:val="10"/>
        </w:rPr>
        <w:t xml:space="preserve"> а также </w:t>
      </w:r>
      <w:r w:rsidRPr="00403092">
        <w:rPr>
          <w:rFonts w:ascii="Courier New" w:hAnsi="Courier New" w:cs="Courier New"/>
          <w:i/>
          <w:sz w:val="10"/>
          <w:szCs w:val="10"/>
        </w:rPr>
        <w:t xml:space="preserve">снижение </w:t>
      </w:r>
      <w:r w:rsidRPr="00403092">
        <w:rPr>
          <w:rFonts w:ascii="Courier New" w:hAnsi="Courier New" w:cs="Courier New"/>
          <w:sz w:val="10"/>
          <w:szCs w:val="10"/>
        </w:rPr>
        <w:t xml:space="preserve">показателя </w:t>
      </w:r>
      <w:r w:rsidRPr="00403092">
        <w:rPr>
          <w:rFonts w:ascii="Courier New" w:hAnsi="Courier New" w:cs="Courier New"/>
          <w:i/>
          <w:sz w:val="10"/>
          <w:szCs w:val="10"/>
        </w:rPr>
        <w:t>DOL</w:t>
      </w:r>
      <w:r w:rsidRPr="00403092">
        <w:rPr>
          <w:rFonts w:ascii="Courier New" w:hAnsi="Courier New" w:cs="Courier New"/>
          <w:i/>
          <w:sz w:val="10"/>
          <w:szCs w:val="10"/>
          <w:lang w:val="en-US"/>
        </w:rPr>
        <w:t>p</w:t>
      </w:r>
      <w:r w:rsidRPr="00403092">
        <w:rPr>
          <w:rFonts w:ascii="Courier New" w:hAnsi="Courier New" w:cs="Courier New"/>
          <w:sz w:val="10"/>
          <w:szCs w:val="10"/>
        </w:rPr>
        <w:t xml:space="preserve"> означают увеличение уровня производственного левериджа и повышение риска достижения заданного уровня прибыли.</w:t>
      </w:r>
    </w:p>
    <w:p w:rsidR="00994C93" w:rsidRPr="00403092" w:rsidRDefault="00994C93" w:rsidP="00403092">
      <w:pPr>
        <w:ind w:firstLine="320"/>
        <w:rPr>
          <w:rFonts w:ascii="Courier New" w:hAnsi="Courier New" w:cs="Courier New"/>
          <w:sz w:val="10"/>
          <w:szCs w:val="10"/>
        </w:rPr>
      </w:pPr>
      <w:r w:rsidRPr="00403092">
        <w:rPr>
          <w:rFonts w:ascii="Courier New" w:hAnsi="Courier New" w:cs="Courier New"/>
          <w:sz w:val="10"/>
          <w:szCs w:val="10"/>
        </w:rPr>
        <w:t>Первые два показателя легко интерпретируются и не требуют ка</w:t>
      </w:r>
      <w:r w:rsidRPr="00403092">
        <w:rPr>
          <w:rFonts w:ascii="Courier New" w:hAnsi="Courier New" w:cs="Courier New"/>
          <w:sz w:val="10"/>
          <w:szCs w:val="10"/>
        </w:rPr>
        <w:softHyphen/>
        <w:t>ких-то дополнительных пояснений. Несколько сложнее обстоит дело с показателем</w:t>
      </w:r>
      <w:r w:rsidRPr="00403092">
        <w:rPr>
          <w:rFonts w:ascii="Courier New" w:hAnsi="Courier New" w:cs="Courier New"/>
          <w:noProof/>
          <w:sz w:val="10"/>
          <w:szCs w:val="10"/>
        </w:rPr>
        <w:t xml:space="preserve"> </w:t>
      </w:r>
      <w:r w:rsidRPr="00403092">
        <w:rPr>
          <w:rFonts w:ascii="Courier New" w:hAnsi="Courier New" w:cs="Courier New"/>
          <w:i/>
          <w:noProof/>
          <w:sz w:val="10"/>
          <w:szCs w:val="10"/>
        </w:rPr>
        <w:t>DOLr.</w:t>
      </w:r>
      <w:r w:rsidRPr="00403092">
        <w:rPr>
          <w:rFonts w:ascii="Courier New" w:hAnsi="Courier New" w:cs="Courier New"/>
          <w:sz w:val="10"/>
          <w:szCs w:val="10"/>
        </w:rPr>
        <w:t xml:space="preserve"> Как следует из определения, показатель может быть рассчитан по формуле</w:t>
      </w:r>
    </w:p>
    <w:p w:rsidR="00994C93" w:rsidRPr="00403092" w:rsidRDefault="00994C93" w:rsidP="00403092">
      <w:pPr>
        <w:ind w:firstLine="320"/>
        <w:rPr>
          <w:rFonts w:ascii="Courier New" w:hAnsi="Courier New" w:cs="Courier New"/>
          <w:i/>
          <w:sz w:val="10"/>
          <w:szCs w:val="10"/>
          <w:u w:val="single"/>
        </w:rPr>
      </w:pPr>
      <w:r w:rsidRPr="00403092">
        <w:rPr>
          <w:rFonts w:ascii="Courier New" w:hAnsi="Courier New" w:cs="Courier New"/>
          <w:sz w:val="10"/>
          <w:szCs w:val="10"/>
        </w:rPr>
        <w:tab/>
      </w:r>
      <w:r w:rsidRPr="00403092">
        <w:rPr>
          <w:rFonts w:ascii="Courier New" w:hAnsi="Courier New" w:cs="Courier New"/>
          <w:sz w:val="10"/>
          <w:szCs w:val="10"/>
        </w:rPr>
        <w:tab/>
      </w:r>
      <w:r w:rsidRPr="00403092">
        <w:rPr>
          <w:rFonts w:ascii="Courier New" w:hAnsi="Courier New" w:cs="Courier New"/>
          <w:sz w:val="10"/>
          <w:szCs w:val="10"/>
        </w:rPr>
        <w:tab/>
      </w:r>
      <w:r w:rsidRPr="00403092">
        <w:rPr>
          <w:rFonts w:ascii="Courier New" w:hAnsi="Courier New" w:cs="Courier New"/>
          <w:sz w:val="10"/>
          <w:szCs w:val="10"/>
        </w:rPr>
        <w:tab/>
      </w:r>
      <w:r w:rsidRPr="00403092">
        <w:rPr>
          <w:rFonts w:ascii="Courier New" w:hAnsi="Courier New" w:cs="Courier New"/>
          <w:i/>
          <w:sz w:val="10"/>
          <w:szCs w:val="10"/>
          <w:lang w:val="en-US"/>
        </w:rPr>
        <w:t>DOLr</w:t>
      </w:r>
      <w:r w:rsidRPr="00403092">
        <w:rPr>
          <w:rFonts w:ascii="Courier New" w:hAnsi="Courier New" w:cs="Courier New"/>
          <w:i/>
          <w:sz w:val="10"/>
          <w:szCs w:val="10"/>
        </w:rPr>
        <w:t xml:space="preserve"> = </w:t>
      </w:r>
      <w:r w:rsidRPr="00403092">
        <w:rPr>
          <w:rFonts w:ascii="Courier New" w:hAnsi="Courier New" w:cs="Courier New"/>
          <w:i/>
          <w:sz w:val="10"/>
          <w:szCs w:val="10"/>
          <w:u w:val="single"/>
          <w:lang w:val="en-US"/>
        </w:rPr>
        <w:t>TGI</w:t>
      </w:r>
    </w:p>
    <w:p w:rsidR="00994C93" w:rsidRPr="00403092" w:rsidRDefault="00994C93" w:rsidP="00403092">
      <w:pPr>
        <w:pStyle w:val="1"/>
        <w:keepNext w:val="0"/>
        <w:spacing w:before="0" w:after="0"/>
        <w:rPr>
          <w:rFonts w:ascii="Courier New" w:hAnsi="Courier New" w:cs="Courier New"/>
          <w:sz w:val="10"/>
          <w:szCs w:val="10"/>
        </w:rPr>
      </w:pPr>
      <w:r w:rsidRPr="00403092">
        <w:rPr>
          <w:rFonts w:ascii="Courier New" w:hAnsi="Courier New" w:cs="Courier New"/>
          <w:sz w:val="10"/>
          <w:szCs w:val="10"/>
        </w:rPr>
        <w:t xml:space="preserve">                                     TQ</w:t>
      </w:r>
    </w:p>
    <w:p w:rsidR="00994C93" w:rsidRPr="00403092" w:rsidRDefault="00994C93" w:rsidP="00403092">
      <w:pPr>
        <w:jc w:val="both"/>
        <w:rPr>
          <w:rFonts w:ascii="Courier New" w:hAnsi="Courier New" w:cs="Courier New"/>
          <w:sz w:val="10"/>
          <w:szCs w:val="10"/>
        </w:rPr>
      </w:pPr>
      <w:r w:rsidRPr="00403092">
        <w:rPr>
          <w:rFonts w:ascii="Courier New" w:hAnsi="Courier New" w:cs="Courier New"/>
          <w:sz w:val="10"/>
          <w:szCs w:val="10"/>
        </w:rPr>
        <w:t xml:space="preserve">где </w:t>
      </w:r>
      <w:r w:rsidRPr="00403092">
        <w:rPr>
          <w:rFonts w:ascii="Courier New" w:hAnsi="Courier New" w:cs="Courier New"/>
          <w:sz w:val="10"/>
          <w:szCs w:val="10"/>
          <w:lang w:val="en-US"/>
        </w:rPr>
        <w:t>TGI</w:t>
      </w:r>
      <w:r w:rsidRPr="00403092">
        <w:rPr>
          <w:rFonts w:ascii="Courier New" w:hAnsi="Courier New" w:cs="Courier New"/>
          <w:sz w:val="10"/>
          <w:szCs w:val="10"/>
        </w:rPr>
        <w:t xml:space="preserve"> -темп изменения прибыли до вычета процентов и налогов (в процентах);</w:t>
      </w:r>
    </w:p>
    <w:p w:rsidR="00994C93" w:rsidRPr="00403092" w:rsidRDefault="00994C93" w:rsidP="00403092">
      <w:pPr>
        <w:jc w:val="both"/>
        <w:rPr>
          <w:rFonts w:ascii="Courier New" w:hAnsi="Courier New" w:cs="Courier New"/>
          <w:sz w:val="10"/>
          <w:szCs w:val="10"/>
        </w:rPr>
      </w:pPr>
      <w:r w:rsidRPr="00403092">
        <w:rPr>
          <w:rFonts w:ascii="Courier New" w:hAnsi="Courier New" w:cs="Courier New"/>
          <w:sz w:val="10"/>
          <w:szCs w:val="10"/>
        </w:rPr>
        <w:t xml:space="preserve">       </w:t>
      </w:r>
      <w:r w:rsidRPr="00403092">
        <w:rPr>
          <w:rFonts w:ascii="Courier New" w:hAnsi="Courier New" w:cs="Courier New"/>
          <w:sz w:val="10"/>
          <w:szCs w:val="10"/>
          <w:lang w:val="en-US"/>
        </w:rPr>
        <w:t>TG</w:t>
      </w:r>
      <w:r w:rsidRPr="00403092">
        <w:rPr>
          <w:rFonts w:ascii="Courier New" w:hAnsi="Courier New" w:cs="Courier New"/>
          <w:sz w:val="10"/>
          <w:szCs w:val="10"/>
        </w:rPr>
        <w:t xml:space="preserve"> -темп изменения объема реализации в натур</w:t>
      </w:r>
      <w:r w:rsidR="00B33DB9" w:rsidRPr="00403092">
        <w:rPr>
          <w:rFonts w:ascii="Courier New" w:hAnsi="Courier New" w:cs="Courier New"/>
          <w:sz w:val="10"/>
          <w:szCs w:val="10"/>
        </w:rPr>
        <w:t>альных единицах (в процен</w:t>
      </w:r>
      <w:r w:rsidR="00B33DB9" w:rsidRPr="00403092">
        <w:rPr>
          <w:rFonts w:ascii="Courier New" w:hAnsi="Courier New" w:cs="Courier New"/>
          <w:sz w:val="10"/>
          <w:szCs w:val="10"/>
        </w:rPr>
        <w:softHyphen/>
        <w:t>тах).</w:t>
      </w:r>
    </w:p>
    <w:p w:rsidR="00994C93" w:rsidRPr="00403092" w:rsidRDefault="00994C93" w:rsidP="00403092">
      <w:pPr>
        <w:jc w:val="both"/>
        <w:rPr>
          <w:rFonts w:ascii="Courier New" w:hAnsi="Courier New" w:cs="Courier New"/>
          <w:sz w:val="10"/>
          <w:szCs w:val="10"/>
        </w:rPr>
      </w:pPr>
      <w:r w:rsidRPr="00403092">
        <w:rPr>
          <w:rFonts w:ascii="Courier New" w:hAnsi="Courier New" w:cs="Courier New"/>
          <w:sz w:val="10"/>
          <w:szCs w:val="10"/>
        </w:rPr>
        <w:t>Путем несложных преобразований формулы</w:t>
      </w:r>
      <w:r w:rsidRPr="00403092">
        <w:rPr>
          <w:rFonts w:ascii="Courier New" w:hAnsi="Courier New" w:cs="Courier New"/>
          <w:noProof/>
          <w:sz w:val="10"/>
          <w:szCs w:val="10"/>
        </w:rPr>
        <w:t xml:space="preserve"> </w:t>
      </w:r>
      <w:r w:rsidRPr="00403092">
        <w:rPr>
          <w:rFonts w:ascii="Courier New" w:hAnsi="Courier New" w:cs="Courier New"/>
          <w:sz w:val="10"/>
          <w:szCs w:val="10"/>
        </w:rPr>
        <w:t xml:space="preserve"> ее можно привес</w:t>
      </w:r>
      <w:r w:rsidRPr="00403092">
        <w:rPr>
          <w:rFonts w:ascii="Courier New" w:hAnsi="Courier New" w:cs="Courier New"/>
          <w:sz w:val="10"/>
          <w:szCs w:val="10"/>
        </w:rPr>
        <w:softHyphen/>
        <w:t>ти к более простому в вычислительном плане виду. Для этого используем вышеприведенные обозначения и иное представление формулы</w:t>
      </w:r>
      <w:r w:rsidRPr="00403092">
        <w:rPr>
          <w:rFonts w:ascii="Courier New" w:hAnsi="Courier New" w:cs="Courier New"/>
          <w:noProof/>
          <w:sz w:val="10"/>
          <w:szCs w:val="10"/>
        </w:rPr>
        <w:t xml:space="preserve"> </w:t>
      </w:r>
      <w:r w:rsidRPr="00403092">
        <w:rPr>
          <w:rFonts w:ascii="Courier New" w:hAnsi="Courier New" w:cs="Courier New"/>
          <w:i/>
          <w:noProof/>
          <w:sz w:val="10"/>
          <w:szCs w:val="10"/>
        </w:rPr>
        <w:t>:</w:t>
      </w:r>
    </w:p>
    <w:p w:rsidR="00994C93" w:rsidRPr="00403092" w:rsidRDefault="00994C93" w:rsidP="00403092">
      <w:pPr>
        <w:pStyle w:val="FR1"/>
        <w:spacing w:line="240" w:lineRule="auto"/>
        <w:jc w:val="both"/>
        <w:rPr>
          <w:rFonts w:ascii="Courier New" w:hAnsi="Courier New" w:cs="Courier New"/>
          <w:sz w:val="10"/>
          <w:szCs w:val="10"/>
        </w:rPr>
      </w:pPr>
      <w:r w:rsidRPr="00403092">
        <w:rPr>
          <w:rFonts w:ascii="Courier New" w:hAnsi="Courier New" w:cs="Courier New"/>
          <w:sz w:val="10"/>
          <w:szCs w:val="10"/>
        </w:rPr>
        <w:t>р</w:t>
      </w:r>
      <w:r w:rsidRPr="00403092">
        <w:rPr>
          <w:rFonts w:ascii="Courier New" w:hAnsi="Courier New" w:cs="Courier New"/>
          <w:noProof/>
          <w:sz w:val="10"/>
          <w:szCs w:val="10"/>
        </w:rPr>
        <w:t xml:space="preserve"> •</w:t>
      </w:r>
      <w:r w:rsidRPr="00403092">
        <w:rPr>
          <w:rFonts w:ascii="Courier New" w:hAnsi="Courier New" w:cs="Courier New"/>
          <w:sz w:val="10"/>
          <w:szCs w:val="10"/>
        </w:rPr>
        <w:t xml:space="preserve"> </w:t>
      </w:r>
      <w:r w:rsidRPr="00403092">
        <w:rPr>
          <w:rFonts w:ascii="Courier New" w:hAnsi="Courier New" w:cs="Courier New"/>
          <w:sz w:val="10"/>
          <w:szCs w:val="10"/>
          <w:lang w:val="en-US"/>
        </w:rPr>
        <w:t>Q</w:t>
      </w:r>
      <w:r w:rsidRPr="00403092">
        <w:rPr>
          <w:rFonts w:ascii="Courier New" w:hAnsi="Courier New" w:cs="Courier New"/>
          <w:i/>
          <w:noProof/>
          <w:sz w:val="10"/>
          <w:szCs w:val="10"/>
        </w:rPr>
        <w:t xml:space="preserve"> =</w:t>
      </w:r>
      <w:r w:rsidRPr="00403092">
        <w:rPr>
          <w:rFonts w:ascii="Courier New" w:hAnsi="Courier New" w:cs="Courier New"/>
          <w:i/>
          <w:sz w:val="10"/>
          <w:szCs w:val="10"/>
        </w:rPr>
        <w:t xml:space="preserve"> </w:t>
      </w:r>
      <w:r w:rsidRPr="00403092">
        <w:rPr>
          <w:rFonts w:ascii="Courier New" w:hAnsi="Courier New" w:cs="Courier New"/>
          <w:i/>
          <w:sz w:val="10"/>
          <w:szCs w:val="10"/>
          <w:lang w:val="en-US"/>
        </w:rPr>
        <w:t>v</w:t>
      </w:r>
      <w:r w:rsidRPr="00403092">
        <w:rPr>
          <w:rFonts w:ascii="Courier New" w:hAnsi="Courier New" w:cs="Courier New"/>
          <w:i/>
          <w:noProof/>
          <w:sz w:val="10"/>
          <w:szCs w:val="10"/>
        </w:rPr>
        <w:t xml:space="preserve"> •</w:t>
      </w:r>
      <w:r w:rsidRPr="00403092">
        <w:rPr>
          <w:rFonts w:ascii="Courier New" w:hAnsi="Courier New" w:cs="Courier New"/>
          <w:i/>
          <w:sz w:val="10"/>
          <w:szCs w:val="10"/>
        </w:rPr>
        <w:t xml:space="preserve"> </w:t>
      </w:r>
      <w:r w:rsidRPr="00403092">
        <w:rPr>
          <w:rFonts w:ascii="Courier New" w:hAnsi="Courier New" w:cs="Courier New"/>
          <w:i/>
          <w:sz w:val="10"/>
          <w:szCs w:val="10"/>
          <w:lang w:val="en-US"/>
        </w:rPr>
        <w:t>Q</w:t>
      </w:r>
      <w:r w:rsidRPr="00403092">
        <w:rPr>
          <w:rFonts w:ascii="Courier New" w:hAnsi="Courier New" w:cs="Courier New"/>
          <w:i/>
          <w:noProof/>
          <w:sz w:val="10"/>
          <w:szCs w:val="10"/>
        </w:rPr>
        <w:t>+</w:t>
      </w:r>
      <w:r w:rsidRPr="00403092">
        <w:rPr>
          <w:rFonts w:ascii="Courier New" w:hAnsi="Courier New" w:cs="Courier New"/>
          <w:i/>
          <w:sz w:val="10"/>
          <w:szCs w:val="10"/>
        </w:rPr>
        <w:t xml:space="preserve"> </w:t>
      </w:r>
      <w:r w:rsidRPr="00403092">
        <w:rPr>
          <w:rFonts w:ascii="Courier New" w:hAnsi="Courier New" w:cs="Courier New"/>
          <w:i/>
          <w:sz w:val="10"/>
          <w:szCs w:val="10"/>
          <w:lang w:val="en-US"/>
        </w:rPr>
        <w:t>FC</w:t>
      </w:r>
      <w:r w:rsidRPr="00403092">
        <w:rPr>
          <w:rFonts w:ascii="Courier New" w:hAnsi="Courier New" w:cs="Courier New"/>
          <w:noProof/>
          <w:sz w:val="10"/>
          <w:szCs w:val="10"/>
        </w:rPr>
        <w:t xml:space="preserve"> +</w:t>
      </w:r>
      <w:r w:rsidRPr="00403092">
        <w:rPr>
          <w:rFonts w:ascii="Courier New" w:hAnsi="Courier New" w:cs="Courier New"/>
          <w:sz w:val="10"/>
          <w:szCs w:val="10"/>
        </w:rPr>
        <w:t xml:space="preserve"> </w:t>
      </w:r>
      <w:r w:rsidRPr="00403092">
        <w:rPr>
          <w:rFonts w:ascii="Courier New" w:hAnsi="Courier New" w:cs="Courier New"/>
          <w:sz w:val="10"/>
          <w:szCs w:val="10"/>
          <w:lang w:val="en-US"/>
        </w:rPr>
        <w:t>QL</w:t>
      </w:r>
      <w:r w:rsidRPr="00403092">
        <w:rPr>
          <w:rFonts w:ascii="Courier New" w:hAnsi="Courier New" w:cs="Courier New"/>
          <w:sz w:val="10"/>
          <w:szCs w:val="10"/>
        </w:rPr>
        <w:t xml:space="preserve">  </w:t>
      </w:r>
      <w:r w:rsidRPr="00403092">
        <w:rPr>
          <w:rFonts w:ascii="Courier New" w:hAnsi="Courier New" w:cs="Courier New"/>
          <w:i/>
          <w:sz w:val="10"/>
          <w:szCs w:val="10"/>
        </w:rPr>
        <w:t xml:space="preserve"> или </w:t>
      </w:r>
      <w:r w:rsidRPr="00403092">
        <w:rPr>
          <w:rFonts w:ascii="Courier New" w:hAnsi="Courier New" w:cs="Courier New"/>
          <w:sz w:val="10"/>
          <w:szCs w:val="10"/>
        </w:rPr>
        <w:t>с</w:t>
      </w:r>
      <w:r w:rsidRPr="00403092">
        <w:rPr>
          <w:rFonts w:ascii="Courier New" w:hAnsi="Courier New" w:cs="Courier New"/>
          <w:noProof/>
          <w:sz w:val="10"/>
          <w:szCs w:val="10"/>
        </w:rPr>
        <w:t xml:space="preserve"> •</w:t>
      </w:r>
      <w:r w:rsidRPr="00403092">
        <w:rPr>
          <w:rFonts w:ascii="Courier New" w:hAnsi="Courier New" w:cs="Courier New"/>
          <w:sz w:val="10"/>
          <w:szCs w:val="10"/>
        </w:rPr>
        <w:t xml:space="preserve"> </w:t>
      </w:r>
      <w:r w:rsidRPr="00403092">
        <w:rPr>
          <w:rFonts w:ascii="Courier New" w:hAnsi="Courier New" w:cs="Courier New"/>
          <w:sz w:val="10"/>
          <w:szCs w:val="10"/>
          <w:lang w:val="en-US"/>
        </w:rPr>
        <w:t>Q</w:t>
      </w:r>
      <w:r w:rsidRPr="00403092">
        <w:rPr>
          <w:rFonts w:ascii="Courier New" w:hAnsi="Courier New" w:cs="Courier New"/>
          <w:noProof/>
          <w:sz w:val="10"/>
          <w:szCs w:val="10"/>
        </w:rPr>
        <w:t xml:space="preserve"> =</w:t>
      </w:r>
      <w:r w:rsidRPr="00403092">
        <w:rPr>
          <w:rFonts w:ascii="Courier New" w:hAnsi="Courier New" w:cs="Courier New"/>
          <w:sz w:val="10"/>
          <w:szCs w:val="10"/>
        </w:rPr>
        <w:t xml:space="preserve"> </w:t>
      </w:r>
      <w:r w:rsidRPr="00403092">
        <w:rPr>
          <w:rFonts w:ascii="Courier New" w:hAnsi="Courier New" w:cs="Courier New"/>
          <w:sz w:val="10"/>
          <w:szCs w:val="10"/>
          <w:lang w:val="en-US"/>
        </w:rPr>
        <w:t>FC</w:t>
      </w:r>
      <w:r w:rsidRPr="00403092">
        <w:rPr>
          <w:rFonts w:ascii="Courier New" w:hAnsi="Courier New" w:cs="Courier New"/>
          <w:smallCaps/>
          <w:noProof/>
          <w:sz w:val="10"/>
          <w:szCs w:val="10"/>
        </w:rPr>
        <w:t xml:space="preserve"> </w:t>
      </w:r>
      <w:r w:rsidRPr="00403092">
        <w:rPr>
          <w:rFonts w:ascii="Courier New" w:hAnsi="Courier New" w:cs="Courier New"/>
          <w:noProof/>
          <w:sz w:val="10"/>
          <w:szCs w:val="10"/>
        </w:rPr>
        <w:t>+GL</w:t>
      </w:r>
      <w:r w:rsidRPr="00403092">
        <w:rPr>
          <w:rFonts w:ascii="Courier New" w:hAnsi="Courier New" w:cs="Courier New"/>
          <w:sz w:val="10"/>
          <w:szCs w:val="10"/>
        </w:rPr>
        <w:t>.</w:t>
      </w:r>
    </w:p>
    <w:p w:rsidR="00994C93" w:rsidRPr="00403092" w:rsidRDefault="00994C93" w:rsidP="00403092">
      <w:pPr>
        <w:rPr>
          <w:rFonts w:ascii="Courier New" w:hAnsi="Courier New" w:cs="Courier New"/>
          <w:sz w:val="10"/>
          <w:szCs w:val="10"/>
        </w:rPr>
      </w:pPr>
      <w:r w:rsidRPr="00403092">
        <w:rPr>
          <w:rFonts w:ascii="Courier New" w:hAnsi="Courier New" w:cs="Courier New"/>
          <w:sz w:val="10"/>
          <w:szCs w:val="10"/>
        </w:rPr>
        <w:t>Отсюда следует, что при изменении объема реализации в натураль</w:t>
      </w:r>
      <w:r w:rsidRPr="00403092">
        <w:rPr>
          <w:rFonts w:ascii="Courier New" w:hAnsi="Courier New" w:cs="Courier New"/>
          <w:sz w:val="10"/>
          <w:szCs w:val="10"/>
        </w:rPr>
        <w:softHyphen/>
        <w:t xml:space="preserve">ных единицах, например, с </w:t>
      </w:r>
      <w:r w:rsidRPr="00403092">
        <w:rPr>
          <w:rFonts w:ascii="Courier New" w:hAnsi="Courier New" w:cs="Courier New"/>
          <w:sz w:val="10"/>
          <w:szCs w:val="10"/>
          <w:lang w:val="en-US"/>
        </w:rPr>
        <w:t>Qo</w:t>
      </w:r>
      <w:r w:rsidRPr="00403092">
        <w:rPr>
          <w:rFonts w:ascii="Courier New" w:hAnsi="Courier New" w:cs="Courier New"/>
          <w:sz w:val="10"/>
          <w:szCs w:val="10"/>
        </w:rPr>
        <w:t xml:space="preserve"> на</w:t>
      </w:r>
      <w:r w:rsidRPr="00403092">
        <w:rPr>
          <w:rFonts w:ascii="Courier New" w:hAnsi="Courier New" w:cs="Courier New"/>
          <w:noProof/>
          <w:sz w:val="10"/>
          <w:szCs w:val="10"/>
        </w:rPr>
        <w:t xml:space="preserve"> Q1</w:t>
      </w:r>
      <w:r w:rsidRPr="00403092">
        <w:rPr>
          <w:rFonts w:ascii="Courier New" w:hAnsi="Courier New" w:cs="Courier New"/>
          <w:sz w:val="10"/>
          <w:szCs w:val="10"/>
        </w:rPr>
        <w:t xml:space="preserve"> соответствующее изменение </w:t>
      </w:r>
      <w:r w:rsidRPr="00403092">
        <w:rPr>
          <w:rFonts w:ascii="Courier New" w:hAnsi="Courier New" w:cs="Courier New"/>
          <w:sz w:val="10"/>
          <w:szCs w:val="10"/>
          <w:lang w:val="en-US"/>
        </w:rPr>
        <w:t>GL</w:t>
      </w:r>
      <w:r w:rsidRPr="00403092">
        <w:rPr>
          <w:rFonts w:ascii="Courier New" w:hAnsi="Courier New" w:cs="Courier New"/>
          <w:i/>
          <w:sz w:val="10"/>
          <w:szCs w:val="10"/>
        </w:rPr>
        <w:t xml:space="preserve"> </w:t>
      </w:r>
      <w:r w:rsidRPr="00403092">
        <w:rPr>
          <w:rFonts w:ascii="Courier New" w:hAnsi="Courier New" w:cs="Courier New"/>
          <w:sz w:val="10"/>
          <w:szCs w:val="10"/>
        </w:rPr>
        <w:t>составит:</w:t>
      </w:r>
    </w:p>
    <w:p w:rsidR="00994C93" w:rsidRPr="00403092" w:rsidRDefault="00994C93" w:rsidP="00403092">
      <w:pPr>
        <w:pStyle w:val="FR1"/>
        <w:spacing w:line="240" w:lineRule="auto"/>
        <w:jc w:val="both"/>
        <w:rPr>
          <w:rFonts w:ascii="Courier New" w:hAnsi="Courier New" w:cs="Courier New"/>
          <w:noProof/>
          <w:sz w:val="10"/>
          <w:szCs w:val="10"/>
        </w:rPr>
      </w:pPr>
      <w:r w:rsidRPr="00403092">
        <w:rPr>
          <w:rFonts w:ascii="Courier New" w:hAnsi="Courier New" w:cs="Courier New"/>
          <w:sz w:val="10"/>
          <w:szCs w:val="10"/>
          <w:u w:val="single"/>
        </w:rPr>
        <w:t xml:space="preserve">^ </w:t>
      </w:r>
      <w:r w:rsidRPr="00403092">
        <w:rPr>
          <w:rFonts w:ascii="Courier New" w:hAnsi="Courier New" w:cs="Courier New"/>
          <w:sz w:val="10"/>
          <w:szCs w:val="10"/>
          <w:lang w:val="en-US"/>
        </w:rPr>
        <w:t>GL</w:t>
      </w:r>
      <w:r w:rsidRPr="00403092">
        <w:rPr>
          <w:rFonts w:ascii="Courier New" w:hAnsi="Courier New" w:cs="Courier New"/>
          <w:noProof/>
          <w:sz w:val="10"/>
          <w:szCs w:val="10"/>
        </w:rPr>
        <w:t xml:space="preserve"> = GL1- GL0 =  </w:t>
      </w:r>
      <w:r w:rsidRPr="00403092">
        <w:rPr>
          <w:rFonts w:ascii="Courier New" w:hAnsi="Courier New" w:cs="Courier New"/>
          <w:sz w:val="10"/>
          <w:szCs w:val="10"/>
          <w:u w:val="single"/>
        </w:rPr>
        <w:t xml:space="preserve"> </w:t>
      </w:r>
      <w:r w:rsidRPr="00403092">
        <w:rPr>
          <w:rFonts w:ascii="Courier New" w:hAnsi="Courier New" w:cs="Courier New"/>
          <w:sz w:val="10"/>
          <w:szCs w:val="10"/>
        </w:rPr>
        <w:t>с</w:t>
      </w:r>
      <w:r w:rsidRPr="00403092">
        <w:rPr>
          <w:rFonts w:ascii="Courier New" w:hAnsi="Courier New" w:cs="Courier New"/>
          <w:noProof/>
          <w:sz w:val="10"/>
          <w:szCs w:val="10"/>
        </w:rPr>
        <w:t xml:space="preserve"> •Q- c*Q =</w:t>
      </w:r>
      <w:r w:rsidRPr="00403092">
        <w:rPr>
          <w:rFonts w:ascii="Courier New" w:hAnsi="Courier New" w:cs="Courier New"/>
          <w:sz w:val="10"/>
          <w:szCs w:val="10"/>
        </w:rPr>
        <w:t xml:space="preserve"> с*</w:t>
      </w:r>
      <w:r w:rsidRPr="00403092">
        <w:rPr>
          <w:rFonts w:ascii="Courier New" w:hAnsi="Courier New" w:cs="Courier New"/>
          <w:noProof/>
          <w:sz w:val="10"/>
          <w:szCs w:val="10"/>
        </w:rPr>
        <w:t xml:space="preserve"> Q</w:t>
      </w:r>
    </w:p>
    <w:p w:rsidR="00707DB4" w:rsidRPr="00403092" w:rsidRDefault="00994C93" w:rsidP="00403092">
      <w:pPr>
        <w:rPr>
          <w:rFonts w:ascii="Courier New" w:hAnsi="Courier New" w:cs="Courier New"/>
          <w:sz w:val="10"/>
          <w:szCs w:val="10"/>
        </w:rPr>
      </w:pPr>
      <w:r w:rsidRPr="00403092">
        <w:rPr>
          <w:rFonts w:ascii="Courier New" w:hAnsi="Courier New" w:cs="Courier New"/>
          <w:sz w:val="10"/>
          <w:szCs w:val="10"/>
        </w:rPr>
        <w:t>Поэтому:</w:t>
      </w:r>
    </w:p>
    <w:p w:rsidR="00707DB4" w:rsidRPr="00403092" w:rsidRDefault="00707DB4" w:rsidP="00403092">
      <w:pPr>
        <w:rPr>
          <w:rFonts w:ascii="Courier New" w:hAnsi="Courier New" w:cs="Courier New"/>
          <w:sz w:val="10"/>
          <w:szCs w:val="10"/>
          <w:u w:val="single"/>
          <w:lang w:val="en-US"/>
        </w:rPr>
      </w:pPr>
      <w:r w:rsidRPr="00403092">
        <w:rPr>
          <w:rFonts w:ascii="Courier New" w:hAnsi="Courier New" w:cs="Courier New"/>
          <w:sz w:val="10"/>
          <w:szCs w:val="10"/>
          <w:lang w:val="en-US"/>
        </w:rPr>
        <w:t>DOL r =   ^</w:t>
      </w:r>
      <w:r w:rsidRPr="00403092">
        <w:rPr>
          <w:rFonts w:ascii="Courier New" w:hAnsi="Courier New" w:cs="Courier New"/>
          <w:sz w:val="10"/>
          <w:szCs w:val="10"/>
          <w:u w:val="single"/>
          <w:lang w:val="en-US"/>
        </w:rPr>
        <w:t>GL : GL</w:t>
      </w:r>
      <w:r w:rsidRPr="00403092">
        <w:rPr>
          <w:rFonts w:ascii="Courier New" w:hAnsi="Courier New" w:cs="Courier New"/>
          <w:sz w:val="10"/>
          <w:szCs w:val="10"/>
          <w:lang w:val="en-US"/>
        </w:rPr>
        <w:t xml:space="preserve">= </w:t>
      </w:r>
      <w:r w:rsidRPr="00403092">
        <w:rPr>
          <w:rFonts w:ascii="Courier New" w:hAnsi="Courier New" w:cs="Courier New"/>
          <w:sz w:val="10"/>
          <w:szCs w:val="10"/>
          <w:u w:val="single"/>
          <w:lang w:val="en-US"/>
        </w:rPr>
        <w:t>(c* Q) : (c * Q –FC)</w:t>
      </w:r>
      <w:r w:rsidRPr="00403092">
        <w:rPr>
          <w:rFonts w:ascii="Courier New" w:hAnsi="Courier New" w:cs="Courier New"/>
          <w:sz w:val="10"/>
          <w:szCs w:val="10"/>
          <w:lang w:val="en-US"/>
        </w:rPr>
        <w:t xml:space="preserve"> = </w:t>
      </w:r>
      <w:r w:rsidRPr="00403092">
        <w:rPr>
          <w:rFonts w:ascii="Courier New" w:hAnsi="Courier New" w:cs="Courier New"/>
          <w:sz w:val="10"/>
          <w:szCs w:val="10"/>
          <w:u w:val="single"/>
          <w:lang w:val="en-US"/>
        </w:rPr>
        <w:t>c * Q</w:t>
      </w:r>
    </w:p>
    <w:p w:rsidR="00707DB4" w:rsidRPr="00403092" w:rsidRDefault="00707DB4" w:rsidP="00403092">
      <w:pPr>
        <w:rPr>
          <w:rFonts w:ascii="Courier New" w:hAnsi="Courier New" w:cs="Courier New"/>
          <w:sz w:val="10"/>
          <w:szCs w:val="10"/>
        </w:rPr>
      </w:pPr>
      <w:r w:rsidRPr="00403092">
        <w:rPr>
          <w:rFonts w:ascii="Courier New" w:hAnsi="Courier New" w:cs="Courier New"/>
          <w:sz w:val="10"/>
          <w:szCs w:val="10"/>
          <w:lang w:val="en-US"/>
        </w:rPr>
        <w:t xml:space="preserve">          </w:t>
      </w:r>
      <w:r w:rsidRPr="00403092">
        <w:rPr>
          <w:rFonts w:ascii="Courier New" w:hAnsi="Courier New" w:cs="Courier New"/>
          <w:sz w:val="10"/>
          <w:szCs w:val="10"/>
        </w:rPr>
        <w:t xml:space="preserve">^ </w:t>
      </w:r>
      <w:r w:rsidRPr="00403092">
        <w:rPr>
          <w:rFonts w:ascii="Courier New" w:hAnsi="Courier New" w:cs="Courier New"/>
          <w:sz w:val="10"/>
          <w:szCs w:val="10"/>
          <w:lang w:val="en-US"/>
        </w:rPr>
        <w:t>Q</w:t>
      </w:r>
      <w:r w:rsidRPr="00403092">
        <w:rPr>
          <w:rFonts w:ascii="Courier New" w:hAnsi="Courier New" w:cs="Courier New"/>
          <w:sz w:val="10"/>
          <w:szCs w:val="10"/>
        </w:rPr>
        <w:t xml:space="preserve">  : </w:t>
      </w:r>
      <w:r w:rsidRPr="00403092">
        <w:rPr>
          <w:rFonts w:ascii="Courier New" w:hAnsi="Courier New" w:cs="Courier New"/>
          <w:sz w:val="10"/>
          <w:szCs w:val="10"/>
          <w:lang w:val="en-US"/>
        </w:rPr>
        <w:t>Q</w:t>
      </w:r>
      <w:r w:rsidRPr="00403092">
        <w:rPr>
          <w:rFonts w:ascii="Courier New" w:hAnsi="Courier New" w:cs="Courier New"/>
          <w:sz w:val="10"/>
          <w:szCs w:val="10"/>
        </w:rPr>
        <w:t xml:space="preserve">      ^</w:t>
      </w:r>
      <w:r w:rsidRPr="00403092">
        <w:rPr>
          <w:rFonts w:ascii="Courier New" w:hAnsi="Courier New" w:cs="Courier New"/>
          <w:sz w:val="10"/>
          <w:szCs w:val="10"/>
          <w:lang w:val="en-US"/>
        </w:rPr>
        <w:t>Q</w:t>
      </w:r>
      <w:r w:rsidRPr="00403092">
        <w:rPr>
          <w:rFonts w:ascii="Courier New" w:hAnsi="Courier New" w:cs="Courier New"/>
          <w:sz w:val="10"/>
          <w:szCs w:val="10"/>
        </w:rPr>
        <w:t>:</w:t>
      </w:r>
      <w:r w:rsidRPr="00403092">
        <w:rPr>
          <w:rFonts w:ascii="Courier New" w:hAnsi="Courier New" w:cs="Courier New"/>
          <w:sz w:val="10"/>
          <w:szCs w:val="10"/>
          <w:lang w:val="en-US"/>
        </w:rPr>
        <w:t>Q</w:t>
      </w:r>
      <w:r w:rsidRPr="00403092">
        <w:rPr>
          <w:rFonts w:ascii="Courier New" w:hAnsi="Courier New" w:cs="Courier New"/>
          <w:sz w:val="10"/>
          <w:szCs w:val="10"/>
        </w:rPr>
        <w:t xml:space="preserve">                 </w:t>
      </w:r>
      <w:r w:rsidRPr="00403092">
        <w:rPr>
          <w:rFonts w:ascii="Courier New" w:hAnsi="Courier New" w:cs="Courier New"/>
          <w:sz w:val="10"/>
          <w:szCs w:val="10"/>
          <w:lang w:val="en-US"/>
        </w:rPr>
        <w:t>GL</w:t>
      </w:r>
    </w:p>
    <w:p w:rsidR="00707DB4" w:rsidRPr="00403092" w:rsidRDefault="00707DB4" w:rsidP="00403092">
      <w:pPr>
        <w:pStyle w:val="a8"/>
        <w:spacing w:after="0"/>
        <w:ind w:left="0" w:firstLine="709"/>
        <w:jc w:val="both"/>
        <w:rPr>
          <w:rFonts w:ascii="Courier New" w:hAnsi="Courier New" w:cs="Courier New"/>
          <w:sz w:val="10"/>
          <w:szCs w:val="10"/>
        </w:rPr>
      </w:pPr>
      <w:r w:rsidRPr="00403092">
        <w:rPr>
          <w:rFonts w:ascii="Courier New" w:hAnsi="Courier New" w:cs="Courier New"/>
          <w:i/>
          <w:sz w:val="10"/>
          <w:szCs w:val="10"/>
        </w:rPr>
        <w:t xml:space="preserve"> </w:t>
      </w:r>
      <w:r w:rsidRPr="00403092">
        <w:rPr>
          <w:rFonts w:ascii="Courier New" w:hAnsi="Courier New" w:cs="Courier New"/>
          <w:sz w:val="10"/>
          <w:szCs w:val="10"/>
        </w:rPr>
        <w:t xml:space="preserve">Экономический смысл показателя </w:t>
      </w:r>
      <w:r w:rsidRPr="00403092">
        <w:rPr>
          <w:rFonts w:ascii="Courier New" w:hAnsi="Courier New" w:cs="Courier New"/>
          <w:sz w:val="10"/>
          <w:szCs w:val="10"/>
          <w:lang w:val="en-US"/>
        </w:rPr>
        <w:t>DOLr</w:t>
      </w:r>
      <w:r w:rsidRPr="00403092">
        <w:rPr>
          <w:rFonts w:ascii="Courier New" w:hAnsi="Courier New" w:cs="Courier New"/>
          <w:sz w:val="10"/>
          <w:szCs w:val="10"/>
        </w:rPr>
        <w:t xml:space="preserve"> довольно прост</w:t>
      </w:r>
      <w:r w:rsidRPr="00403092">
        <w:rPr>
          <w:rFonts w:ascii="Courier New" w:hAnsi="Courier New" w:cs="Courier New"/>
          <w:noProof/>
          <w:sz w:val="10"/>
          <w:szCs w:val="10"/>
        </w:rPr>
        <w:t xml:space="preserve"> —</w:t>
      </w:r>
      <w:r w:rsidRPr="00403092">
        <w:rPr>
          <w:rFonts w:ascii="Courier New" w:hAnsi="Courier New" w:cs="Courier New"/>
          <w:sz w:val="10"/>
          <w:szCs w:val="10"/>
        </w:rPr>
        <w:t xml:space="preserve"> он показывает степень чувствительности прибыли до вычета процентов и налогов коммерческой организации к изменению объема производ</w:t>
      </w:r>
      <w:r w:rsidRPr="00403092">
        <w:rPr>
          <w:rFonts w:ascii="Courier New" w:hAnsi="Courier New" w:cs="Courier New"/>
          <w:sz w:val="10"/>
          <w:szCs w:val="10"/>
        </w:rPr>
        <w:softHyphen/>
        <w:t>ства в натуральных единицах. А именно, для коммерческой организа</w:t>
      </w:r>
      <w:r w:rsidRPr="00403092">
        <w:rPr>
          <w:rFonts w:ascii="Courier New" w:hAnsi="Courier New" w:cs="Courier New"/>
          <w:sz w:val="10"/>
          <w:szCs w:val="10"/>
        </w:rPr>
        <w:softHyphen/>
        <w:t>ции с высоким уровнем производственного левериджа незначитель</w:t>
      </w:r>
      <w:r w:rsidRPr="00403092">
        <w:rPr>
          <w:rFonts w:ascii="Courier New" w:hAnsi="Courier New" w:cs="Courier New"/>
          <w:sz w:val="10"/>
          <w:szCs w:val="10"/>
        </w:rPr>
        <w:softHyphen/>
        <w:t>ное изменение объема производства может привести к существенно</w:t>
      </w:r>
      <w:r w:rsidRPr="00403092">
        <w:rPr>
          <w:rFonts w:ascii="Courier New" w:hAnsi="Courier New" w:cs="Courier New"/>
          <w:sz w:val="10"/>
          <w:szCs w:val="10"/>
        </w:rPr>
        <w:softHyphen/>
        <w:t xml:space="preserve">му изменению прибыли до вычета процентов и налогов. Значение того показателя не является постоянным для данной коммерческой организации и зависит от базового уровня объема производства, от которого идет отсчет. В частности, наибольшие значения показатель </w:t>
      </w:r>
      <w:r w:rsidRPr="00403092">
        <w:rPr>
          <w:rFonts w:ascii="Courier New" w:hAnsi="Courier New" w:cs="Courier New"/>
          <w:i/>
          <w:sz w:val="10"/>
          <w:szCs w:val="10"/>
          <w:lang w:val="en-US"/>
        </w:rPr>
        <w:t>DOLr</w:t>
      </w:r>
      <w:r w:rsidRPr="00403092">
        <w:rPr>
          <w:rFonts w:ascii="Courier New" w:hAnsi="Courier New" w:cs="Courier New"/>
          <w:sz w:val="10"/>
          <w:szCs w:val="10"/>
        </w:rPr>
        <w:t xml:space="preserve"> имеет при изменении объема производства с уровней, несущественно превышающих критический объем продаж, в этом случае даже незначительное изменение объема производства приводит к существенному относительному изменению прибыли до вычета процентов и налогов; причина состоит в том, что базовое значение прибыли в этом случае близко к нулю.</w:t>
      </w:r>
    </w:p>
    <w:p w:rsidR="00707DB4" w:rsidRPr="00403092" w:rsidRDefault="00707DB4" w:rsidP="00403092">
      <w:pPr>
        <w:pStyle w:val="20"/>
        <w:spacing w:after="0" w:line="240" w:lineRule="auto"/>
        <w:ind w:left="0" w:firstLine="709"/>
        <w:jc w:val="both"/>
        <w:rPr>
          <w:rFonts w:ascii="Courier New" w:hAnsi="Courier New" w:cs="Courier New"/>
          <w:sz w:val="10"/>
          <w:szCs w:val="10"/>
        </w:rPr>
      </w:pPr>
      <w:r w:rsidRPr="00403092">
        <w:rPr>
          <w:rFonts w:ascii="Courier New" w:hAnsi="Courier New" w:cs="Courier New"/>
          <w:sz w:val="10"/>
          <w:szCs w:val="10"/>
        </w:rPr>
        <w:t>Отметим, что пространственные сравнения уровней производственного левериджа возможны лишь для компаний, имеющих одинаковый базовый уровень выпуска продукции.</w:t>
      </w:r>
    </w:p>
    <w:p w:rsidR="00707DB4" w:rsidRPr="00403092" w:rsidRDefault="00707DB4" w:rsidP="00403092">
      <w:pPr>
        <w:ind w:firstLine="709"/>
        <w:jc w:val="both"/>
        <w:rPr>
          <w:rFonts w:ascii="Courier New" w:hAnsi="Courier New" w:cs="Courier New"/>
          <w:sz w:val="10"/>
          <w:szCs w:val="10"/>
        </w:rPr>
      </w:pPr>
      <w:r w:rsidRPr="00403092">
        <w:rPr>
          <w:rFonts w:ascii="Courier New" w:hAnsi="Courier New" w:cs="Courier New"/>
          <w:sz w:val="10"/>
          <w:szCs w:val="10"/>
        </w:rPr>
        <w:t>Более высокое значение этого показателя обычно характерно для компаний с относительно более высоким уровнем технической оснащенности. Точнее, чем выше уровень условно-постоянных расходов по отношению к уровню переменных расходов, тем выше уровень производственного левериджа. Таким образом, предприятие, повышающее технический уровень с целью снижения удельных переменных расходов, одновременно увеличивает уровень производственного левериджа.</w:t>
      </w:r>
    </w:p>
    <w:p w:rsidR="00707DB4" w:rsidRPr="00403092" w:rsidRDefault="00707DB4" w:rsidP="00403092">
      <w:pPr>
        <w:pStyle w:val="a8"/>
        <w:spacing w:after="0"/>
        <w:ind w:left="0" w:firstLine="709"/>
        <w:jc w:val="both"/>
        <w:rPr>
          <w:rFonts w:ascii="Courier New" w:hAnsi="Courier New" w:cs="Courier New"/>
          <w:sz w:val="10"/>
          <w:szCs w:val="10"/>
        </w:rPr>
      </w:pPr>
      <w:r w:rsidRPr="00403092">
        <w:rPr>
          <w:rFonts w:ascii="Courier New" w:hAnsi="Courier New" w:cs="Courier New"/>
          <w:sz w:val="10"/>
          <w:szCs w:val="10"/>
        </w:rPr>
        <w:t>Коммерческие организации с относительно более высоким уровнем производственного левериджа рассматриваются как более рисковые с позиции производственного риска. Под последним понимается риск неполучения прибыли до вычета процентов и налогов, т.е. возможность ситуации, когда предприятие не сможет покрыть свои расходы производственного характера.</w:t>
      </w:r>
    </w:p>
    <w:p w:rsidR="00707DB4" w:rsidRPr="00403092" w:rsidRDefault="00707DB4" w:rsidP="00403092">
      <w:pPr>
        <w:ind w:firstLine="709"/>
        <w:jc w:val="both"/>
        <w:rPr>
          <w:rFonts w:ascii="Courier New" w:hAnsi="Courier New" w:cs="Courier New"/>
          <w:sz w:val="10"/>
          <w:szCs w:val="10"/>
        </w:rPr>
      </w:pPr>
      <w:r w:rsidRPr="00403092">
        <w:rPr>
          <w:rFonts w:ascii="Courier New" w:hAnsi="Courier New" w:cs="Courier New"/>
          <w:sz w:val="10"/>
          <w:szCs w:val="10"/>
        </w:rPr>
        <w:tab/>
        <w:t>В заключение можно отметим, что уровень производственного леверид</w:t>
      </w:r>
      <w:r w:rsidRPr="00403092">
        <w:rPr>
          <w:rFonts w:ascii="Courier New" w:hAnsi="Courier New" w:cs="Courier New"/>
          <w:sz w:val="10"/>
          <w:szCs w:val="10"/>
        </w:rPr>
        <w:softHyphen/>
        <w:t>жа</w:t>
      </w:r>
      <w:r w:rsidRPr="00403092">
        <w:rPr>
          <w:rFonts w:ascii="Courier New" w:hAnsi="Courier New" w:cs="Courier New"/>
          <w:noProof/>
          <w:sz w:val="10"/>
          <w:szCs w:val="10"/>
        </w:rPr>
        <w:t xml:space="preserve"> —</w:t>
      </w:r>
      <w:r w:rsidRPr="00403092">
        <w:rPr>
          <w:rFonts w:ascii="Courier New" w:hAnsi="Courier New" w:cs="Courier New"/>
          <w:sz w:val="10"/>
          <w:szCs w:val="10"/>
        </w:rPr>
        <w:t>достаточно инерционный показатель, его резкие изменения прак</w:t>
      </w:r>
      <w:r w:rsidRPr="00403092">
        <w:rPr>
          <w:rFonts w:ascii="Courier New" w:hAnsi="Courier New" w:cs="Courier New"/>
          <w:sz w:val="10"/>
          <w:szCs w:val="10"/>
        </w:rPr>
        <w:softHyphen/>
        <w:t>тически крайне редки, поскольку часто связаны с радикальными изменениями в структуре материально-технической базы предприятия, ориентированной на специфику производственной деятельности. Сде</w:t>
      </w:r>
      <w:r w:rsidRPr="00403092">
        <w:rPr>
          <w:rFonts w:ascii="Courier New" w:hAnsi="Courier New" w:cs="Courier New"/>
          <w:sz w:val="10"/>
          <w:szCs w:val="10"/>
        </w:rPr>
        <w:softHyphen/>
        <w:t>лав вложения во внеоборотные активы, предприятие оказывается в известной степени заложником выбранной ранее стратегии развития в том смысле, что постоянные расходы в размере амортизационных отчислений должны учитываться при исчислении финансовых резуль</w:t>
      </w:r>
      <w:r w:rsidRPr="00403092">
        <w:rPr>
          <w:rFonts w:ascii="Courier New" w:hAnsi="Courier New" w:cs="Courier New"/>
          <w:sz w:val="10"/>
          <w:szCs w:val="10"/>
        </w:rPr>
        <w:softHyphen/>
        <w:t>татов, несмотря на то, пользуется ли успехом производимая им про</w:t>
      </w:r>
      <w:r w:rsidRPr="00403092">
        <w:rPr>
          <w:rFonts w:ascii="Courier New" w:hAnsi="Courier New" w:cs="Courier New"/>
          <w:sz w:val="10"/>
          <w:szCs w:val="10"/>
        </w:rPr>
        <w:softHyphen/>
        <w:t>дукция. Если маржинальная прибыль невысока, предприятие должно попытаться прежде всего найти возможности ее увеличения, а не идти на сокращение условно-постоянных расходов, например путем про</w:t>
      </w:r>
      <w:r w:rsidRPr="00403092">
        <w:rPr>
          <w:rFonts w:ascii="Courier New" w:hAnsi="Courier New" w:cs="Courier New"/>
          <w:sz w:val="10"/>
          <w:szCs w:val="10"/>
        </w:rPr>
        <w:softHyphen/>
        <w:t>дажи части внеоборотных активов. Безусловно, в реальной жизни возможны различные варианты, в том числе и связанные с изменени</w:t>
      </w:r>
      <w:r w:rsidRPr="00403092">
        <w:rPr>
          <w:rFonts w:ascii="Courier New" w:hAnsi="Courier New" w:cs="Courier New"/>
          <w:sz w:val="10"/>
          <w:szCs w:val="10"/>
        </w:rPr>
        <w:softHyphen/>
        <w:t>ем состава и структуры основных средств, однако, если руководство уверено в выбранной стратегии развития своей компании, к действи</w:t>
      </w:r>
      <w:r w:rsidRPr="00403092">
        <w:rPr>
          <w:rFonts w:ascii="Courier New" w:hAnsi="Courier New" w:cs="Courier New"/>
          <w:sz w:val="10"/>
          <w:szCs w:val="10"/>
        </w:rPr>
        <w:softHyphen/>
        <w:t>ям, затрагивающим материально-техническую базу предприятия, при</w:t>
      </w:r>
      <w:r w:rsidRPr="00403092">
        <w:rPr>
          <w:rFonts w:ascii="Courier New" w:hAnsi="Courier New" w:cs="Courier New"/>
          <w:sz w:val="10"/>
          <w:szCs w:val="10"/>
        </w:rPr>
        <w:softHyphen/>
        <w:t>бегают лишь в самом крайнем случае.</w:t>
      </w:r>
    </w:p>
    <w:p w:rsidR="00707DB4" w:rsidRDefault="00707DB4" w:rsidP="00707DB4">
      <w:pPr>
        <w:ind w:firstLine="709"/>
        <w:jc w:val="both"/>
        <w:rPr>
          <w:rFonts w:ascii="Courier New" w:hAnsi="Courier New" w:cs="Courier New"/>
          <w:sz w:val="16"/>
          <w:szCs w:val="16"/>
        </w:rPr>
      </w:pPr>
    </w:p>
    <w:p w:rsidR="00B95512" w:rsidRDefault="00B95512" w:rsidP="00707DB4">
      <w:pPr>
        <w:ind w:firstLine="709"/>
        <w:jc w:val="both"/>
        <w:rPr>
          <w:rFonts w:ascii="Courier New" w:hAnsi="Courier New" w:cs="Courier New"/>
          <w:sz w:val="16"/>
          <w:szCs w:val="16"/>
        </w:rPr>
      </w:pPr>
    </w:p>
    <w:p w:rsidR="00B95512" w:rsidRDefault="00B95512" w:rsidP="00707DB4">
      <w:pPr>
        <w:ind w:firstLine="709"/>
        <w:jc w:val="both"/>
        <w:rPr>
          <w:rFonts w:ascii="Courier New" w:hAnsi="Courier New" w:cs="Courier New"/>
          <w:sz w:val="16"/>
          <w:szCs w:val="16"/>
        </w:rPr>
      </w:pPr>
    </w:p>
    <w:p w:rsidR="00B95512" w:rsidRDefault="00B95512" w:rsidP="00707DB4">
      <w:pPr>
        <w:ind w:firstLine="709"/>
        <w:jc w:val="both"/>
        <w:rPr>
          <w:rFonts w:ascii="Courier New" w:hAnsi="Courier New" w:cs="Courier New"/>
          <w:sz w:val="16"/>
          <w:szCs w:val="16"/>
        </w:rPr>
      </w:pPr>
    </w:p>
    <w:p w:rsidR="00B95512" w:rsidRDefault="00B95512" w:rsidP="00707DB4">
      <w:pPr>
        <w:ind w:firstLine="709"/>
        <w:jc w:val="both"/>
        <w:rPr>
          <w:rFonts w:ascii="Courier New" w:hAnsi="Courier New" w:cs="Courier New"/>
          <w:sz w:val="16"/>
          <w:szCs w:val="16"/>
        </w:rPr>
      </w:pPr>
    </w:p>
    <w:p w:rsidR="00B95512" w:rsidRDefault="00B95512" w:rsidP="00707DB4">
      <w:pPr>
        <w:ind w:firstLine="709"/>
        <w:jc w:val="both"/>
        <w:rPr>
          <w:rFonts w:ascii="Courier New" w:hAnsi="Courier New" w:cs="Courier New"/>
          <w:sz w:val="16"/>
          <w:szCs w:val="16"/>
        </w:rPr>
      </w:pPr>
    </w:p>
    <w:p w:rsidR="00B95512" w:rsidRDefault="00B95512" w:rsidP="00707DB4">
      <w:pPr>
        <w:ind w:firstLine="709"/>
        <w:jc w:val="both"/>
        <w:rPr>
          <w:rFonts w:ascii="Courier New" w:hAnsi="Courier New" w:cs="Courier New"/>
          <w:sz w:val="16"/>
          <w:szCs w:val="16"/>
        </w:rPr>
      </w:pPr>
    </w:p>
    <w:p w:rsidR="00B95512" w:rsidRDefault="00B95512" w:rsidP="00707DB4">
      <w:pPr>
        <w:ind w:firstLine="709"/>
        <w:jc w:val="both"/>
        <w:rPr>
          <w:rFonts w:ascii="Courier New" w:hAnsi="Courier New" w:cs="Courier New"/>
          <w:sz w:val="16"/>
          <w:szCs w:val="16"/>
        </w:rPr>
      </w:pPr>
    </w:p>
    <w:p w:rsidR="00B95512" w:rsidRDefault="00B95512" w:rsidP="00707DB4">
      <w:pPr>
        <w:ind w:firstLine="709"/>
        <w:jc w:val="both"/>
        <w:rPr>
          <w:rFonts w:ascii="Courier New" w:hAnsi="Courier New" w:cs="Courier New"/>
          <w:sz w:val="16"/>
          <w:szCs w:val="16"/>
        </w:rPr>
      </w:pPr>
    </w:p>
    <w:p w:rsidR="00B95512" w:rsidRDefault="00B95512" w:rsidP="00707DB4">
      <w:pPr>
        <w:ind w:firstLine="709"/>
        <w:jc w:val="both"/>
        <w:rPr>
          <w:rFonts w:ascii="Courier New" w:hAnsi="Courier New" w:cs="Courier New"/>
          <w:sz w:val="16"/>
          <w:szCs w:val="16"/>
        </w:rPr>
      </w:pPr>
    </w:p>
    <w:p w:rsidR="00B95512" w:rsidRDefault="00B95512" w:rsidP="00707DB4">
      <w:pPr>
        <w:ind w:firstLine="709"/>
        <w:jc w:val="both"/>
        <w:rPr>
          <w:rFonts w:ascii="Courier New" w:hAnsi="Courier New" w:cs="Courier New"/>
          <w:sz w:val="16"/>
          <w:szCs w:val="16"/>
        </w:rPr>
      </w:pPr>
    </w:p>
    <w:p w:rsidR="00B95512" w:rsidRDefault="00B95512" w:rsidP="00707DB4">
      <w:pPr>
        <w:ind w:firstLine="709"/>
        <w:jc w:val="both"/>
        <w:rPr>
          <w:rFonts w:ascii="Courier New" w:hAnsi="Courier New" w:cs="Courier New"/>
          <w:sz w:val="16"/>
          <w:szCs w:val="16"/>
        </w:rPr>
      </w:pPr>
    </w:p>
    <w:p w:rsidR="00B95512" w:rsidRDefault="00B95512" w:rsidP="00707DB4">
      <w:pPr>
        <w:ind w:firstLine="709"/>
        <w:jc w:val="both"/>
        <w:rPr>
          <w:rFonts w:ascii="Courier New" w:hAnsi="Courier New" w:cs="Courier New"/>
          <w:sz w:val="16"/>
          <w:szCs w:val="16"/>
        </w:rPr>
      </w:pPr>
    </w:p>
    <w:p w:rsidR="00F818F3" w:rsidRDefault="00F818F3" w:rsidP="00707DB4">
      <w:pPr>
        <w:ind w:firstLine="709"/>
        <w:jc w:val="both"/>
        <w:rPr>
          <w:rFonts w:ascii="Courier New" w:hAnsi="Courier New" w:cs="Courier New"/>
          <w:sz w:val="16"/>
          <w:szCs w:val="16"/>
        </w:rPr>
      </w:pPr>
    </w:p>
    <w:p w:rsidR="00F818F3" w:rsidRDefault="00F818F3" w:rsidP="00707DB4">
      <w:pPr>
        <w:ind w:firstLine="709"/>
        <w:jc w:val="both"/>
        <w:rPr>
          <w:rFonts w:ascii="Courier New" w:hAnsi="Courier New" w:cs="Courier New"/>
          <w:sz w:val="16"/>
          <w:szCs w:val="16"/>
        </w:rPr>
      </w:pPr>
    </w:p>
    <w:p w:rsidR="00B95512" w:rsidRDefault="00B95512" w:rsidP="00707DB4">
      <w:pPr>
        <w:ind w:firstLine="709"/>
        <w:jc w:val="both"/>
        <w:rPr>
          <w:rFonts w:ascii="Courier New" w:hAnsi="Courier New" w:cs="Courier New"/>
          <w:sz w:val="16"/>
          <w:szCs w:val="16"/>
        </w:rPr>
      </w:pPr>
    </w:p>
    <w:p w:rsidR="00707DB4" w:rsidRPr="00403092" w:rsidRDefault="00707DB4" w:rsidP="00707DB4">
      <w:pPr>
        <w:numPr>
          <w:ilvl w:val="0"/>
          <w:numId w:val="1"/>
        </w:numPr>
        <w:shd w:val="clear" w:color="auto" w:fill="FFFFFF"/>
        <w:autoSpaceDE w:val="0"/>
        <w:autoSpaceDN w:val="0"/>
        <w:adjustRightInd w:val="0"/>
        <w:rPr>
          <w:b/>
          <w:sz w:val="12"/>
          <w:szCs w:val="12"/>
        </w:rPr>
      </w:pPr>
      <w:r w:rsidRPr="00403092">
        <w:rPr>
          <w:b/>
          <w:color w:val="000000"/>
          <w:sz w:val="12"/>
          <w:szCs w:val="12"/>
        </w:rPr>
        <w:t>Оценка финансового левериджа.</w:t>
      </w:r>
    </w:p>
    <w:p w:rsidR="00707DB4" w:rsidRPr="00403092" w:rsidRDefault="00707DB4" w:rsidP="00707DB4">
      <w:pPr>
        <w:ind w:firstLine="340"/>
        <w:jc w:val="both"/>
        <w:rPr>
          <w:rFonts w:ascii="Courier New" w:hAnsi="Courier New" w:cs="Courier New"/>
          <w:sz w:val="10"/>
          <w:szCs w:val="10"/>
        </w:rPr>
      </w:pPr>
      <w:r w:rsidRPr="00403092">
        <w:rPr>
          <w:rFonts w:ascii="Courier New" w:hAnsi="Courier New" w:cs="Courier New"/>
          <w:sz w:val="10"/>
          <w:szCs w:val="10"/>
        </w:rPr>
        <w:t>По аналогии с производственным левериджем уровень финансо</w:t>
      </w:r>
      <w:r w:rsidRPr="00403092">
        <w:rPr>
          <w:rFonts w:ascii="Courier New" w:hAnsi="Courier New" w:cs="Courier New"/>
          <w:sz w:val="10"/>
          <w:szCs w:val="10"/>
        </w:rPr>
        <w:softHyphen/>
        <w:t xml:space="preserve">вого левериджа </w:t>
      </w:r>
      <w:r w:rsidRPr="00403092">
        <w:rPr>
          <w:rFonts w:ascii="Courier New" w:hAnsi="Courier New" w:cs="Courier New"/>
          <w:i/>
          <w:sz w:val="10"/>
          <w:szCs w:val="10"/>
        </w:rPr>
        <w:t>{ОРЬ}</w:t>
      </w:r>
      <w:r w:rsidRPr="00403092">
        <w:rPr>
          <w:rFonts w:ascii="Courier New" w:hAnsi="Courier New" w:cs="Courier New"/>
          <w:sz w:val="10"/>
          <w:szCs w:val="10"/>
        </w:rPr>
        <w:t xml:space="preserve"> может измеряться несколькими показателями;</w:t>
      </w:r>
    </w:p>
    <w:p w:rsidR="00707DB4" w:rsidRPr="00403092" w:rsidRDefault="00707DB4" w:rsidP="00707DB4">
      <w:pPr>
        <w:jc w:val="both"/>
        <w:rPr>
          <w:rFonts w:ascii="Courier New" w:hAnsi="Courier New" w:cs="Courier New"/>
          <w:sz w:val="10"/>
          <w:szCs w:val="10"/>
        </w:rPr>
      </w:pPr>
      <w:r w:rsidRPr="00403092">
        <w:rPr>
          <w:rFonts w:ascii="Courier New" w:hAnsi="Courier New" w:cs="Courier New"/>
          <w:sz w:val="10"/>
          <w:szCs w:val="10"/>
        </w:rPr>
        <w:t>наибольшую известность получили два из них:</w:t>
      </w:r>
    </w:p>
    <w:p w:rsidR="00707DB4" w:rsidRPr="00403092" w:rsidRDefault="00707DB4" w:rsidP="00707DB4">
      <w:pPr>
        <w:ind w:firstLine="380"/>
        <w:jc w:val="both"/>
        <w:rPr>
          <w:rFonts w:ascii="Courier New" w:hAnsi="Courier New" w:cs="Courier New"/>
          <w:sz w:val="10"/>
          <w:szCs w:val="10"/>
        </w:rPr>
      </w:pPr>
      <w:r w:rsidRPr="00403092">
        <w:rPr>
          <w:rFonts w:ascii="Courier New" w:hAnsi="Courier New" w:cs="Courier New"/>
          <w:noProof/>
          <w:sz w:val="10"/>
          <w:szCs w:val="10"/>
        </w:rPr>
        <w:t>•</w:t>
      </w:r>
      <w:r w:rsidRPr="00403092">
        <w:rPr>
          <w:rFonts w:ascii="Courier New" w:hAnsi="Courier New" w:cs="Courier New"/>
          <w:sz w:val="10"/>
          <w:szCs w:val="10"/>
        </w:rPr>
        <w:t xml:space="preserve"> соотношение заемного и собственного капитала </w:t>
      </w:r>
      <w:r w:rsidRPr="00403092">
        <w:rPr>
          <w:rFonts w:ascii="Courier New" w:hAnsi="Courier New" w:cs="Courier New"/>
          <w:i/>
          <w:sz w:val="10"/>
          <w:szCs w:val="10"/>
        </w:rPr>
        <w:t>(</w:t>
      </w:r>
      <w:r w:rsidRPr="00403092">
        <w:rPr>
          <w:rFonts w:ascii="Courier New" w:hAnsi="Courier New" w:cs="Courier New"/>
          <w:i/>
          <w:sz w:val="10"/>
          <w:szCs w:val="10"/>
          <w:lang w:val="en-US"/>
        </w:rPr>
        <w:t>DFLp</w:t>
      </w:r>
      <w:r w:rsidRPr="00403092">
        <w:rPr>
          <w:rFonts w:ascii="Courier New" w:hAnsi="Courier New" w:cs="Courier New"/>
          <w:i/>
          <w:sz w:val="10"/>
          <w:szCs w:val="10"/>
        </w:rPr>
        <w:t>)</w:t>
      </w:r>
    </w:p>
    <w:p w:rsidR="00707DB4" w:rsidRPr="00403092" w:rsidRDefault="00707DB4" w:rsidP="00707DB4">
      <w:pPr>
        <w:ind w:firstLine="380"/>
        <w:jc w:val="both"/>
        <w:rPr>
          <w:rFonts w:ascii="Courier New" w:hAnsi="Courier New" w:cs="Courier New"/>
          <w:sz w:val="10"/>
          <w:szCs w:val="10"/>
        </w:rPr>
      </w:pPr>
      <w:r w:rsidRPr="00403092">
        <w:rPr>
          <w:rFonts w:ascii="Courier New" w:hAnsi="Courier New" w:cs="Courier New"/>
          <w:i/>
          <w:noProof/>
          <w:sz w:val="10"/>
          <w:szCs w:val="10"/>
        </w:rPr>
        <w:t>•</w:t>
      </w:r>
      <w:r w:rsidRPr="00403092">
        <w:rPr>
          <w:rFonts w:ascii="Courier New" w:hAnsi="Courier New" w:cs="Courier New"/>
          <w:sz w:val="10"/>
          <w:szCs w:val="10"/>
        </w:rPr>
        <w:t xml:space="preserve"> отношение темпа изменения чистой прибыли к темпу измене</w:t>
      </w:r>
      <w:r w:rsidRPr="00403092">
        <w:rPr>
          <w:rFonts w:ascii="Courier New" w:hAnsi="Courier New" w:cs="Courier New"/>
          <w:sz w:val="10"/>
          <w:szCs w:val="10"/>
        </w:rPr>
        <w:softHyphen/>
        <w:t>ния прибыли до вычета процентов и налогов</w:t>
      </w:r>
      <w:r w:rsidRPr="00403092">
        <w:rPr>
          <w:rFonts w:ascii="Courier New" w:hAnsi="Courier New" w:cs="Courier New"/>
          <w:noProof/>
          <w:sz w:val="10"/>
          <w:szCs w:val="10"/>
        </w:rPr>
        <w:t xml:space="preserve"> </w:t>
      </w:r>
      <w:r w:rsidRPr="00403092">
        <w:rPr>
          <w:rFonts w:ascii="Courier New" w:hAnsi="Courier New" w:cs="Courier New"/>
          <w:i/>
          <w:noProof/>
          <w:sz w:val="10"/>
          <w:szCs w:val="10"/>
        </w:rPr>
        <w:t>(DFLr).</w:t>
      </w:r>
    </w:p>
    <w:p w:rsidR="00707DB4" w:rsidRPr="00403092" w:rsidRDefault="00707DB4" w:rsidP="00707DB4">
      <w:pPr>
        <w:ind w:firstLine="380"/>
        <w:jc w:val="both"/>
        <w:rPr>
          <w:rFonts w:ascii="Courier New" w:hAnsi="Courier New" w:cs="Courier New"/>
          <w:sz w:val="10"/>
          <w:szCs w:val="10"/>
        </w:rPr>
      </w:pPr>
      <w:r w:rsidRPr="00403092">
        <w:rPr>
          <w:rFonts w:ascii="Courier New" w:hAnsi="Courier New" w:cs="Courier New"/>
          <w:sz w:val="10"/>
          <w:szCs w:val="10"/>
        </w:rPr>
        <w:t>Первый показатель, имеющий достаточно простую интерпретацию чаще всего используется для характерис</w:t>
      </w:r>
      <w:r w:rsidRPr="00403092">
        <w:rPr>
          <w:rFonts w:ascii="Courier New" w:hAnsi="Courier New" w:cs="Courier New"/>
          <w:sz w:val="10"/>
          <w:szCs w:val="10"/>
        </w:rPr>
        <w:softHyphen/>
        <w:t>тики компании, а также в сравнительном анализе, поскольку он не только легко вычисляется, но и обладает пространственно-временной сопоставимостью. Второй показатель более сложен в расчетах и ин</w:t>
      </w:r>
      <w:r w:rsidRPr="00403092">
        <w:rPr>
          <w:rFonts w:ascii="Courier New" w:hAnsi="Courier New" w:cs="Courier New"/>
          <w:sz w:val="10"/>
          <w:szCs w:val="10"/>
        </w:rPr>
        <w:softHyphen/>
        <w:t>терпретации; его лучше применять в динамическом анализе. Относи</w:t>
      </w:r>
      <w:r w:rsidRPr="00403092">
        <w:rPr>
          <w:rFonts w:ascii="Courier New" w:hAnsi="Courier New" w:cs="Courier New"/>
          <w:sz w:val="10"/>
          <w:szCs w:val="10"/>
        </w:rPr>
        <w:softHyphen/>
        <w:t>тельно изменения этих показателей для конкретной компании можно сделать вывод: при прочих равных условиях их рост в динамике не</w:t>
      </w:r>
      <w:r w:rsidRPr="00403092">
        <w:rPr>
          <w:rFonts w:ascii="Courier New" w:hAnsi="Courier New" w:cs="Courier New"/>
          <w:sz w:val="10"/>
          <w:szCs w:val="10"/>
        </w:rPr>
        <w:softHyphen/>
        <w:t>благоприятен (в смысле увеличения финансового левериджа, т.е. по</w:t>
      </w:r>
      <w:r w:rsidRPr="00403092">
        <w:rPr>
          <w:rFonts w:ascii="Courier New" w:hAnsi="Courier New" w:cs="Courier New"/>
          <w:sz w:val="10"/>
          <w:szCs w:val="10"/>
        </w:rPr>
        <w:softHyphen/>
        <w:t>вышения финансового риска).</w:t>
      </w:r>
    </w:p>
    <w:p w:rsidR="00707DB4" w:rsidRPr="00403092" w:rsidRDefault="00707DB4" w:rsidP="00707DB4">
      <w:pPr>
        <w:rPr>
          <w:rFonts w:ascii="Courier New" w:hAnsi="Courier New" w:cs="Courier New"/>
          <w:sz w:val="10"/>
          <w:szCs w:val="10"/>
        </w:rPr>
      </w:pPr>
      <w:r w:rsidRPr="00403092">
        <w:rPr>
          <w:rFonts w:ascii="Courier New" w:hAnsi="Courier New" w:cs="Courier New"/>
          <w:sz w:val="10"/>
          <w:szCs w:val="10"/>
        </w:rPr>
        <w:t xml:space="preserve">Как следует из определения, значение </w:t>
      </w:r>
      <w:r w:rsidRPr="00403092">
        <w:rPr>
          <w:rFonts w:ascii="Courier New" w:hAnsi="Courier New" w:cs="Courier New"/>
          <w:i/>
          <w:sz w:val="10"/>
          <w:szCs w:val="10"/>
          <w:lang w:val="en-US"/>
        </w:rPr>
        <w:t>DFLr</w:t>
      </w:r>
      <w:r w:rsidRPr="00403092">
        <w:rPr>
          <w:rFonts w:ascii="Courier New" w:hAnsi="Courier New" w:cs="Courier New"/>
          <w:sz w:val="10"/>
          <w:szCs w:val="10"/>
        </w:rPr>
        <w:t xml:space="preserve"> может быть рассчита</w:t>
      </w:r>
      <w:r w:rsidRPr="00403092">
        <w:rPr>
          <w:rFonts w:ascii="Courier New" w:hAnsi="Courier New" w:cs="Courier New"/>
          <w:sz w:val="10"/>
          <w:szCs w:val="10"/>
        </w:rPr>
        <w:softHyphen/>
        <w:t>но по формуле</w:t>
      </w:r>
      <w:r w:rsidRPr="00403092">
        <w:rPr>
          <w:rFonts w:ascii="Courier New" w:hAnsi="Courier New" w:cs="Courier New"/>
          <w:sz w:val="10"/>
          <w:szCs w:val="10"/>
        </w:rPr>
        <w:tab/>
      </w:r>
      <w:r w:rsidRPr="00403092">
        <w:rPr>
          <w:rFonts w:ascii="Courier New" w:hAnsi="Courier New" w:cs="Courier New"/>
          <w:sz w:val="10"/>
          <w:szCs w:val="10"/>
        </w:rPr>
        <w:tab/>
      </w:r>
    </w:p>
    <w:p w:rsidR="00707DB4" w:rsidRPr="00403092" w:rsidRDefault="00707DB4" w:rsidP="00707DB4">
      <w:pPr>
        <w:rPr>
          <w:rFonts w:ascii="Courier New" w:hAnsi="Courier New" w:cs="Courier New"/>
          <w:sz w:val="10"/>
          <w:szCs w:val="10"/>
          <w:u w:val="single"/>
        </w:rPr>
      </w:pPr>
      <w:r w:rsidRPr="00403092">
        <w:rPr>
          <w:rFonts w:ascii="Courier New" w:hAnsi="Courier New" w:cs="Courier New"/>
          <w:sz w:val="10"/>
          <w:szCs w:val="10"/>
          <w:lang w:val="en-US"/>
        </w:rPr>
        <w:t>DFLr</w:t>
      </w:r>
      <w:r w:rsidRPr="00403092">
        <w:rPr>
          <w:rFonts w:ascii="Courier New" w:hAnsi="Courier New" w:cs="Courier New"/>
          <w:sz w:val="10"/>
          <w:szCs w:val="10"/>
        </w:rPr>
        <w:t xml:space="preserve"> = </w:t>
      </w:r>
      <w:r w:rsidRPr="00403092">
        <w:rPr>
          <w:rFonts w:ascii="Courier New" w:hAnsi="Courier New" w:cs="Courier New"/>
          <w:sz w:val="10"/>
          <w:szCs w:val="10"/>
          <w:u w:val="single"/>
          <w:lang w:val="en-US"/>
        </w:rPr>
        <w:t>TNI</w:t>
      </w:r>
    </w:p>
    <w:p w:rsidR="00707DB4" w:rsidRPr="00403092" w:rsidRDefault="00087AAC" w:rsidP="00707DB4">
      <w:pPr>
        <w:rPr>
          <w:rFonts w:ascii="Courier New" w:hAnsi="Courier New" w:cs="Courier New"/>
          <w:sz w:val="10"/>
          <w:szCs w:val="10"/>
        </w:rPr>
      </w:pPr>
      <w:r>
        <w:rPr>
          <w:rFonts w:ascii="Courier New" w:hAnsi="Courier New" w:cs="Courier New"/>
          <w:sz w:val="10"/>
          <w:szCs w:val="10"/>
        </w:rPr>
        <w:t xml:space="preserve">       </w:t>
      </w:r>
      <w:r w:rsidR="00707DB4" w:rsidRPr="00403092">
        <w:rPr>
          <w:rFonts w:ascii="Courier New" w:hAnsi="Courier New" w:cs="Courier New"/>
          <w:sz w:val="10"/>
          <w:szCs w:val="10"/>
          <w:lang w:val="en-US"/>
        </w:rPr>
        <w:t>TGI</w:t>
      </w:r>
    </w:p>
    <w:p w:rsidR="00707DB4" w:rsidRPr="00403092" w:rsidRDefault="00707DB4" w:rsidP="00707DB4">
      <w:pPr>
        <w:rPr>
          <w:rFonts w:ascii="Courier New" w:hAnsi="Courier New" w:cs="Courier New"/>
          <w:sz w:val="10"/>
          <w:szCs w:val="10"/>
        </w:rPr>
      </w:pPr>
      <w:r w:rsidRPr="00403092">
        <w:rPr>
          <w:rFonts w:ascii="Courier New" w:hAnsi="Courier New" w:cs="Courier New"/>
          <w:i/>
          <w:noProof/>
          <w:sz w:val="10"/>
          <w:szCs w:val="10"/>
        </w:rPr>
        <w:t xml:space="preserve">          TNI—</w:t>
      </w:r>
      <w:r w:rsidRPr="00403092">
        <w:rPr>
          <w:rFonts w:ascii="Courier New" w:hAnsi="Courier New" w:cs="Courier New"/>
          <w:sz w:val="10"/>
          <w:szCs w:val="10"/>
        </w:rPr>
        <w:t xml:space="preserve"> темп изменения чистой прибыли </w:t>
      </w:r>
      <w:r w:rsidRPr="00403092">
        <w:rPr>
          <w:rFonts w:ascii="Courier New" w:hAnsi="Courier New" w:cs="Courier New"/>
          <w:i/>
          <w:sz w:val="10"/>
          <w:szCs w:val="10"/>
        </w:rPr>
        <w:t>(в</w:t>
      </w:r>
      <w:r w:rsidRPr="00403092">
        <w:rPr>
          <w:rFonts w:ascii="Courier New" w:hAnsi="Courier New" w:cs="Courier New"/>
          <w:sz w:val="10"/>
          <w:szCs w:val="10"/>
        </w:rPr>
        <w:t xml:space="preserve"> процентах);</w:t>
      </w:r>
    </w:p>
    <w:p w:rsidR="00707DB4" w:rsidRPr="00403092" w:rsidRDefault="00707DB4" w:rsidP="00707DB4">
      <w:pPr>
        <w:rPr>
          <w:rFonts w:ascii="Courier New" w:hAnsi="Courier New" w:cs="Courier New"/>
          <w:sz w:val="10"/>
          <w:szCs w:val="10"/>
        </w:rPr>
      </w:pPr>
      <w:r w:rsidRPr="00403092">
        <w:rPr>
          <w:rFonts w:ascii="Courier New" w:hAnsi="Courier New" w:cs="Courier New"/>
          <w:sz w:val="10"/>
          <w:szCs w:val="10"/>
        </w:rPr>
        <w:t>где</w:t>
      </w:r>
      <w:r w:rsidRPr="00403092">
        <w:rPr>
          <w:rFonts w:ascii="Courier New" w:hAnsi="Courier New" w:cs="Courier New"/>
          <w:noProof/>
          <w:sz w:val="10"/>
          <w:szCs w:val="10"/>
        </w:rPr>
        <w:t xml:space="preserve">    TGI—</w:t>
      </w:r>
      <w:r w:rsidRPr="00403092">
        <w:rPr>
          <w:rFonts w:ascii="Courier New" w:hAnsi="Courier New" w:cs="Courier New"/>
          <w:sz w:val="10"/>
          <w:szCs w:val="10"/>
        </w:rPr>
        <w:t xml:space="preserve">  изменения прибыли до вычета процентов и налогов (в процентах).</w:t>
      </w:r>
    </w:p>
    <w:p w:rsidR="00707DB4" w:rsidRPr="00403092" w:rsidRDefault="00707DB4" w:rsidP="00707DB4">
      <w:pPr>
        <w:rPr>
          <w:rFonts w:ascii="Courier New" w:hAnsi="Courier New" w:cs="Courier New"/>
          <w:sz w:val="10"/>
          <w:szCs w:val="10"/>
        </w:rPr>
      </w:pPr>
      <w:r w:rsidRPr="00403092">
        <w:rPr>
          <w:rFonts w:ascii="Courier New" w:hAnsi="Courier New" w:cs="Courier New"/>
          <w:sz w:val="10"/>
          <w:szCs w:val="10"/>
        </w:rPr>
        <w:t>Используя вышеприведенные обозначения и схему взаимосвязи доходов и левериджа</w:t>
      </w:r>
      <w:r w:rsidRPr="00403092">
        <w:rPr>
          <w:rFonts w:ascii="Courier New" w:hAnsi="Courier New" w:cs="Courier New"/>
          <w:noProof/>
          <w:sz w:val="10"/>
          <w:szCs w:val="10"/>
        </w:rPr>
        <w:t>,</w:t>
      </w:r>
      <w:r w:rsidRPr="00403092">
        <w:rPr>
          <w:rFonts w:ascii="Courier New" w:hAnsi="Courier New" w:cs="Courier New"/>
          <w:sz w:val="10"/>
          <w:szCs w:val="10"/>
        </w:rPr>
        <w:t xml:space="preserve"> формулу</w:t>
      </w:r>
      <w:r w:rsidRPr="00403092">
        <w:rPr>
          <w:rFonts w:ascii="Courier New" w:hAnsi="Courier New" w:cs="Courier New"/>
          <w:noProof/>
          <w:sz w:val="10"/>
          <w:szCs w:val="10"/>
        </w:rPr>
        <w:t xml:space="preserve"> (7)</w:t>
      </w:r>
      <w:r w:rsidRPr="00403092">
        <w:rPr>
          <w:rFonts w:ascii="Courier New" w:hAnsi="Courier New" w:cs="Courier New"/>
          <w:sz w:val="10"/>
          <w:szCs w:val="10"/>
        </w:rPr>
        <w:t xml:space="preserve"> можно преобразовать в более удобный в вычислительном плане вид:</w:t>
      </w:r>
    </w:p>
    <w:p w:rsidR="00707DB4" w:rsidRPr="00403092" w:rsidRDefault="00707DB4" w:rsidP="00707DB4">
      <w:pPr>
        <w:rPr>
          <w:rFonts w:ascii="Courier New" w:hAnsi="Courier New" w:cs="Courier New"/>
          <w:i/>
          <w:sz w:val="10"/>
          <w:szCs w:val="10"/>
          <w:u w:val="single"/>
        </w:rPr>
      </w:pPr>
      <w:r w:rsidRPr="00403092">
        <w:rPr>
          <w:rFonts w:ascii="Courier New" w:hAnsi="Courier New" w:cs="Courier New"/>
          <w:sz w:val="10"/>
          <w:szCs w:val="10"/>
        </w:rPr>
        <w:tab/>
      </w:r>
      <w:r w:rsidRPr="00403092">
        <w:rPr>
          <w:rFonts w:ascii="Courier New" w:hAnsi="Courier New" w:cs="Courier New"/>
          <w:i/>
          <w:sz w:val="10"/>
          <w:szCs w:val="10"/>
          <w:lang w:val="en-US"/>
        </w:rPr>
        <w:t>DFLr</w:t>
      </w:r>
      <w:r w:rsidRPr="00403092">
        <w:rPr>
          <w:rFonts w:ascii="Courier New" w:hAnsi="Courier New" w:cs="Courier New"/>
          <w:i/>
          <w:sz w:val="10"/>
          <w:szCs w:val="10"/>
        </w:rPr>
        <w:t xml:space="preserve"> = </w:t>
      </w:r>
      <w:r w:rsidRPr="00403092">
        <w:rPr>
          <w:rFonts w:ascii="Courier New" w:hAnsi="Courier New" w:cs="Courier New"/>
          <w:i/>
          <w:sz w:val="10"/>
          <w:szCs w:val="10"/>
          <w:u w:val="single"/>
          <w:lang w:val="en-US"/>
        </w:rPr>
        <w:t>GL</w:t>
      </w:r>
    </w:p>
    <w:p w:rsidR="00707DB4" w:rsidRPr="00403092" w:rsidRDefault="00087AAC" w:rsidP="00707DB4">
      <w:pPr>
        <w:rPr>
          <w:rFonts w:ascii="Courier New" w:hAnsi="Courier New" w:cs="Courier New"/>
          <w:i/>
          <w:sz w:val="10"/>
          <w:szCs w:val="10"/>
        </w:rPr>
      </w:pPr>
      <w:r>
        <w:rPr>
          <w:rFonts w:ascii="Courier New" w:hAnsi="Courier New" w:cs="Courier New"/>
          <w:i/>
          <w:sz w:val="10"/>
          <w:szCs w:val="10"/>
        </w:rPr>
        <w:t xml:space="preserve">              </w:t>
      </w:r>
      <w:r w:rsidR="00707DB4" w:rsidRPr="00403092">
        <w:rPr>
          <w:rFonts w:ascii="Courier New" w:hAnsi="Courier New" w:cs="Courier New"/>
          <w:i/>
          <w:sz w:val="10"/>
          <w:szCs w:val="10"/>
        </w:rPr>
        <w:t xml:space="preserve">   </w:t>
      </w:r>
      <w:r w:rsidR="00707DB4" w:rsidRPr="00403092">
        <w:rPr>
          <w:rFonts w:ascii="Courier New" w:hAnsi="Courier New" w:cs="Courier New"/>
          <w:i/>
          <w:sz w:val="10"/>
          <w:szCs w:val="10"/>
          <w:lang w:val="en-US"/>
        </w:rPr>
        <w:t>GL</w:t>
      </w:r>
      <w:r w:rsidR="00707DB4" w:rsidRPr="00403092">
        <w:rPr>
          <w:rFonts w:ascii="Courier New" w:hAnsi="Courier New" w:cs="Courier New"/>
          <w:i/>
          <w:sz w:val="10"/>
          <w:szCs w:val="10"/>
        </w:rPr>
        <w:t>-</w:t>
      </w:r>
      <w:r w:rsidR="00707DB4" w:rsidRPr="00403092">
        <w:rPr>
          <w:rFonts w:ascii="Courier New" w:hAnsi="Courier New" w:cs="Courier New"/>
          <w:i/>
          <w:sz w:val="10"/>
          <w:szCs w:val="10"/>
          <w:lang w:val="en-US"/>
        </w:rPr>
        <w:t>In</w:t>
      </w:r>
    </w:p>
    <w:p w:rsidR="00707DB4" w:rsidRPr="00403092" w:rsidRDefault="00707DB4" w:rsidP="00707DB4">
      <w:pPr>
        <w:jc w:val="both"/>
        <w:rPr>
          <w:rFonts w:ascii="Courier New" w:hAnsi="Courier New" w:cs="Courier New"/>
          <w:sz w:val="10"/>
          <w:szCs w:val="10"/>
        </w:rPr>
      </w:pPr>
      <w:r w:rsidRPr="00403092">
        <w:rPr>
          <w:rFonts w:ascii="Courier New" w:hAnsi="Courier New" w:cs="Courier New"/>
          <w:sz w:val="10"/>
          <w:szCs w:val="10"/>
        </w:rPr>
        <w:t xml:space="preserve">Коэффициент </w:t>
      </w:r>
      <w:r w:rsidRPr="00403092">
        <w:rPr>
          <w:rFonts w:ascii="Courier New" w:hAnsi="Courier New" w:cs="Courier New"/>
          <w:i/>
          <w:sz w:val="10"/>
          <w:szCs w:val="10"/>
          <w:lang w:val="en-US"/>
        </w:rPr>
        <w:t>DFLr</w:t>
      </w:r>
      <w:r w:rsidRPr="00403092">
        <w:rPr>
          <w:rFonts w:ascii="Courier New" w:hAnsi="Courier New" w:cs="Courier New"/>
          <w:sz w:val="10"/>
          <w:szCs w:val="10"/>
        </w:rPr>
        <w:t xml:space="preserve"> имеет весьма наглядную интерпретацию</w:t>
      </w:r>
      <w:r w:rsidRPr="00403092">
        <w:rPr>
          <w:rFonts w:ascii="Courier New" w:hAnsi="Courier New" w:cs="Courier New"/>
          <w:noProof/>
          <w:sz w:val="10"/>
          <w:szCs w:val="10"/>
        </w:rPr>
        <w:t xml:space="preserve"> —</w:t>
      </w:r>
      <w:r w:rsidRPr="00403092">
        <w:rPr>
          <w:rFonts w:ascii="Courier New" w:hAnsi="Courier New" w:cs="Courier New"/>
          <w:sz w:val="10"/>
          <w:szCs w:val="10"/>
        </w:rPr>
        <w:t xml:space="preserve"> он показывает, во сколько раз прибыль до вычета процентов и налогов превосходит налогооблагаемую прибыль. Нижней границей коэффи</w:t>
      </w:r>
      <w:r w:rsidRPr="00403092">
        <w:rPr>
          <w:rFonts w:ascii="Courier New" w:hAnsi="Courier New" w:cs="Courier New"/>
          <w:sz w:val="10"/>
          <w:szCs w:val="10"/>
        </w:rPr>
        <w:softHyphen/>
        <w:t>циента является единица. Чем больше относительный объем привле</w:t>
      </w:r>
      <w:r w:rsidRPr="00403092">
        <w:rPr>
          <w:rFonts w:ascii="Courier New" w:hAnsi="Courier New" w:cs="Courier New"/>
          <w:sz w:val="10"/>
          <w:szCs w:val="10"/>
        </w:rPr>
        <w:softHyphen/>
        <w:t>ченных предприятием заемных средств, тем больше выплачиваемая по ним сумма процентов, выше уровень финансового левериджа, бо</w:t>
      </w:r>
      <w:r w:rsidRPr="00403092">
        <w:rPr>
          <w:rFonts w:ascii="Courier New" w:hAnsi="Courier New" w:cs="Courier New"/>
          <w:sz w:val="10"/>
          <w:szCs w:val="10"/>
        </w:rPr>
        <w:softHyphen/>
        <w:t>лее вариабельна чистая прибыль. Таким образом, повышение доли заемных финансовых ресурсов в общей сумме долгосрочных источ</w:t>
      </w:r>
      <w:r w:rsidRPr="00403092">
        <w:rPr>
          <w:rFonts w:ascii="Courier New" w:hAnsi="Courier New" w:cs="Courier New"/>
          <w:sz w:val="10"/>
          <w:szCs w:val="10"/>
        </w:rPr>
        <w:softHyphen/>
        <w:t>ников средств, что по определению равносильно возрастанию уровня финансового левериджа, при прочих равных условиях приводит к боль</w:t>
      </w:r>
      <w:r w:rsidRPr="00403092">
        <w:rPr>
          <w:rFonts w:ascii="Courier New" w:hAnsi="Courier New" w:cs="Courier New"/>
          <w:sz w:val="10"/>
          <w:szCs w:val="10"/>
        </w:rPr>
        <w:softHyphen/>
        <w:t>шей финансовой нестабильности, выражающейся в определенной непредсказуемости величины чистой прибыли. Поскольку выплата процентов в отличие, например, от выплаты дивидендов является обязательной, то при относительно высоком уровне финансового ле</w:t>
      </w:r>
      <w:r w:rsidRPr="00403092">
        <w:rPr>
          <w:rFonts w:ascii="Courier New" w:hAnsi="Courier New" w:cs="Courier New"/>
          <w:sz w:val="10"/>
          <w:szCs w:val="10"/>
        </w:rPr>
        <w:softHyphen/>
        <w:t>вериджа даже незначительное снижение маржинальной прибыли может иметь весьма неприятные последствия по сравнению с ситуа</w:t>
      </w:r>
      <w:r w:rsidRPr="00403092">
        <w:rPr>
          <w:rFonts w:ascii="Courier New" w:hAnsi="Courier New" w:cs="Courier New"/>
          <w:sz w:val="10"/>
          <w:szCs w:val="10"/>
        </w:rPr>
        <w:softHyphen/>
        <w:t>цией, когда уровень финансового левериджа невысок.</w:t>
      </w:r>
    </w:p>
    <w:p w:rsidR="00707DB4" w:rsidRPr="00403092" w:rsidRDefault="00707DB4" w:rsidP="00707DB4">
      <w:pPr>
        <w:jc w:val="both"/>
        <w:rPr>
          <w:rFonts w:ascii="Courier New" w:hAnsi="Courier New" w:cs="Courier New"/>
          <w:sz w:val="10"/>
          <w:szCs w:val="10"/>
        </w:rPr>
      </w:pPr>
      <w:r w:rsidRPr="00403092">
        <w:rPr>
          <w:rFonts w:ascii="Courier New" w:hAnsi="Courier New" w:cs="Courier New"/>
          <w:sz w:val="10"/>
          <w:szCs w:val="10"/>
        </w:rPr>
        <w:t>Как и в случае с затратами, взаимосвязь здесь имеет более слож</w:t>
      </w:r>
      <w:r w:rsidRPr="00403092">
        <w:rPr>
          <w:rFonts w:ascii="Courier New" w:hAnsi="Courier New" w:cs="Courier New"/>
          <w:sz w:val="10"/>
          <w:szCs w:val="10"/>
        </w:rPr>
        <w:softHyphen/>
        <w:t>ный характер, а именно, эффект финансового левериджа состоит в том, что чем выше его значение, тем более нелинейный характер приобретает связь между чистой прибылью и прибылью до вычета процентов и налогов. Одно очевидно</w:t>
      </w:r>
      <w:r w:rsidRPr="00403092">
        <w:rPr>
          <w:rFonts w:ascii="Courier New" w:hAnsi="Courier New" w:cs="Courier New"/>
          <w:noProof/>
          <w:sz w:val="10"/>
          <w:szCs w:val="10"/>
        </w:rPr>
        <w:t xml:space="preserve"> —</w:t>
      </w:r>
      <w:r w:rsidRPr="00403092">
        <w:rPr>
          <w:rFonts w:ascii="Courier New" w:hAnsi="Courier New" w:cs="Courier New"/>
          <w:sz w:val="10"/>
          <w:szCs w:val="10"/>
        </w:rPr>
        <w:t xml:space="preserve"> незначительное изменение (возраста</w:t>
      </w:r>
      <w:r w:rsidRPr="00403092">
        <w:rPr>
          <w:rFonts w:ascii="Courier New" w:hAnsi="Courier New" w:cs="Courier New"/>
          <w:sz w:val="10"/>
          <w:szCs w:val="10"/>
        </w:rPr>
        <w:softHyphen/>
        <w:t>ние или убывание) прибыли до вычета процентов и налогов в усло</w:t>
      </w:r>
      <w:r w:rsidRPr="00403092">
        <w:rPr>
          <w:rFonts w:ascii="Courier New" w:hAnsi="Courier New" w:cs="Courier New"/>
          <w:sz w:val="10"/>
          <w:szCs w:val="10"/>
        </w:rPr>
        <w:softHyphen/>
        <w:t>виях высокого финансового левериджа может привести к значитель</w:t>
      </w:r>
      <w:r w:rsidRPr="00403092">
        <w:rPr>
          <w:rFonts w:ascii="Courier New" w:hAnsi="Courier New" w:cs="Courier New"/>
          <w:sz w:val="10"/>
          <w:szCs w:val="10"/>
        </w:rPr>
        <w:softHyphen/>
        <w:t>ному изменению чистой прибыли.</w:t>
      </w:r>
    </w:p>
    <w:p w:rsidR="00707DB4" w:rsidRPr="00403092" w:rsidRDefault="00707DB4" w:rsidP="00707DB4">
      <w:pPr>
        <w:jc w:val="both"/>
        <w:rPr>
          <w:rFonts w:ascii="Courier New" w:hAnsi="Courier New" w:cs="Courier New"/>
          <w:sz w:val="10"/>
          <w:szCs w:val="10"/>
        </w:rPr>
      </w:pPr>
      <w:r w:rsidRPr="00403092">
        <w:rPr>
          <w:rFonts w:ascii="Courier New" w:hAnsi="Courier New" w:cs="Courier New"/>
          <w:sz w:val="10"/>
          <w:szCs w:val="10"/>
        </w:rPr>
        <w:t>Пространственные сравнения уровней финансового левериджа возможны лишь в том случае, если базовая величина валового дохода сравниваемых коммерческих организаций одинакова.</w:t>
      </w:r>
    </w:p>
    <w:p w:rsidR="00707DB4" w:rsidRPr="00403092" w:rsidRDefault="00707DB4" w:rsidP="00707DB4">
      <w:pPr>
        <w:jc w:val="both"/>
        <w:rPr>
          <w:rFonts w:ascii="Courier New" w:hAnsi="Courier New" w:cs="Courier New"/>
          <w:sz w:val="10"/>
          <w:szCs w:val="10"/>
        </w:rPr>
      </w:pPr>
      <w:r w:rsidRPr="00403092">
        <w:rPr>
          <w:rFonts w:ascii="Courier New" w:hAnsi="Courier New" w:cs="Courier New"/>
          <w:sz w:val="10"/>
          <w:szCs w:val="10"/>
        </w:rPr>
        <w:t>Из приведенных рассуждений понятно, почему понятие финан</w:t>
      </w:r>
      <w:r w:rsidRPr="00403092">
        <w:rPr>
          <w:rFonts w:ascii="Courier New" w:hAnsi="Courier New" w:cs="Courier New"/>
          <w:sz w:val="10"/>
          <w:szCs w:val="10"/>
        </w:rPr>
        <w:softHyphen/>
        <w:t>сового риска тесно переплетается с категорией финансового леве</w:t>
      </w:r>
      <w:r w:rsidRPr="00403092">
        <w:rPr>
          <w:rFonts w:ascii="Courier New" w:hAnsi="Courier New" w:cs="Courier New"/>
          <w:sz w:val="10"/>
          <w:szCs w:val="10"/>
        </w:rPr>
        <w:softHyphen/>
        <w:t>риджа. Финансовый риск</w:t>
      </w:r>
      <w:r w:rsidRPr="00403092">
        <w:rPr>
          <w:rFonts w:ascii="Courier New" w:hAnsi="Courier New" w:cs="Courier New"/>
          <w:noProof/>
          <w:sz w:val="10"/>
          <w:szCs w:val="10"/>
        </w:rPr>
        <w:t xml:space="preserve"> —</w:t>
      </w:r>
      <w:r w:rsidRPr="00403092">
        <w:rPr>
          <w:rFonts w:ascii="Courier New" w:hAnsi="Courier New" w:cs="Courier New"/>
          <w:sz w:val="10"/>
          <w:szCs w:val="10"/>
        </w:rPr>
        <w:t xml:space="preserve"> это риск, связанный с возможным не</w:t>
      </w:r>
      <w:r w:rsidRPr="00403092">
        <w:rPr>
          <w:rFonts w:ascii="Courier New" w:hAnsi="Courier New" w:cs="Courier New"/>
          <w:sz w:val="10"/>
          <w:szCs w:val="10"/>
        </w:rPr>
        <w:softHyphen/>
        <w:t>достатком средств для выплаты процентов по долгосрочным ссудам и займам. Возрастание финансового левериджа сопровождается по</w:t>
      </w:r>
      <w:r w:rsidRPr="00403092">
        <w:rPr>
          <w:rFonts w:ascii="Courier New" w:hAnsi="Courier New" w:cs="Courier New"/>
          <w:sz w:val="10"/>
          <w:szCs w:val="10"/>
        </w:rPr>
        <w:softHyphen/>
        <w:t>вышением степени рискованности данной коммерческой организа</w:t>
      </w:r>
      <w:r w:rsidRPr="00403092">
        <w:rPr>
          <w:rFonts w:ascii="Courier New" w:hAnsi="Courier New" w:cs="Courier New"/>
          <w:sz w:val="10"/>
          <w:szCs w:val="10"/>
        </w:rPr>
        <w:softHyphen/>
        <w:t>ции. Это проявляется в том, что для двух организаций, имеющих оди</w:t>
      </w:r>
      <w:r w:rsidRPr="00403092">
        <w:rPr>
          <w:rFonts w:ascii="Courier New" w:hAnsi="Courier New" w:cs="Courier New"/>
          <w:sz w:val="10"/>
          <w:szCs w:val="10"/>
        </w:rPr>
        <w:softHyphen/>
        <w:t>наковый объем производства, но разный уровень финансового леве</w:t>
      </w:r>
      <w:r w:rsidRPr="00403092">
        <w:rPr>
          <w:rFonts w:ascii="Courier New" w:hAnsi="Courier New" w:cs="Courier New"/>
          <w:sz w:val="10"/>
          <w:szCs w:val="10"/>
        </w:rPr>
        <w:softHyphen/>
        <w:t>риджа, вариация чистой прибыли, обусловленная изменением объема производства, будет неодинакова</w:t>
      </w:r>
      <w:r w:rsidRPr="00403092">
        <w:rPr>
          <w:rFonts w:ascii="Courier New" w:hAnsi="Courier New" w:cs="Courier New"/>
          <w:noProof/>
          <w:sz w:val="10"/>
          <w:szCs w:val="10"/>
        </w:rPr>
        <w:t xml:space="preserve"> —</w:t>
      </w:r>
      <w:r w:rsidRPr="00403092">
        <w:rPr>
          <w:rFonts w:ascii="Courier New" w:hAnsi="Courier New" w:cs="Courier New"/>
          <w:sz w:val="10"/>
          <w:szCs w:val="10"/>
        </w:rPr>
        <w:t xml:space="preserve"> она будет больше у коммерчес</w:t>
      </w:r>
      <w:r w:rsidRPr="00403092">
        <w:rPr>
          <w:rFonts w:ascii="Courier New" w:hAnsi="Courier New" w:cs="Courier New"/>
          <w:sz w:val="10"/>
          <w:szCs w:val="10"/>
        </w:rPr>
        <w:softHyphen/>
        <w:t>кой организации, имеющей более высокое значение уровня финансо</w:t>
      </w:r>
      <w:r w:rsidRPr="00403092">
        <w:rPr>
          <w:rFonts w:ascii="Courier New" w:hAnsi="Courier New" w:cs="Courier New"/>
          <w:sz w:val="10"/>
          <w:szCs w:val="10"/>
        </w:rPr>
        <w:softHyphen/>
        <w:t>вого левериджа.</w:t>
      </w:r>
    </w:p>
    <w:p w:rsidR="00707DB4" w:rsidRDefault="00707DB4"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Pr="003A0A90" w:rsidRDefault="00741431" w:rsidP="00707DB4">
      <w:pPr>
        <w:shd w:val="clear" w:color="auto" w:fill="FFFFFF"/>
        <w:autoSpaceDE w:val="0"/>
        <w:autoSpaceDN w:val="0"/>
        <w:adjustRightInd w:val="0"/>
      </w:pPr>
    </w:p>
    <w:p w:rsidR="00707DB4" w:rsidRPr="000F0550" w:rsidRDefault="00707DB4" w:rsidP="00707DB4">
      <w:pPr>
        <w:numPr>
          <w:ilvl w:val="0"/>
          <w:numId w:val="1"/>
        </w:numPr>
        <w:shd w:val="clear" w:color="auto" w:fill="FFFFFF"/>
        <w:autoSpaceDE w:val="0"/>
        <w:autoSpaceDN w:val="0"/>
        <w:adjustRightInd w:val="0"/>
        <w:rPr>
          <w:b/>
          <w:sz w:val="12"/>
          <w:szCs w:val="12"/>
        </w:rPr>
      </w:pPr>
      <w:r w:rsidRPr="000F0550">
        <w:rPr>
          <w:b/>
          <w:color w:val="000000"/>
          <w:sz w:val="12"/>
          <w:szCs w:val="12"/>
        </w:rPr>
        <w:t>Основы теории структуры капитала.</w:t>
      </w:r>
    </w:p>
    <w:p w:rsidR="00F1347A" w:rsidRPr="000F0550" w:rsidRDefault="00F1347A" w:rsidP="000F0550">
      <w:pPr>
        <w:shd w:val="clear" w:color="auto" w:fill="FFFFFF"/>
        <w:autoSpaceDE w:val="0"/>
        <w:autoSpaceDN w:val="0"/>
        <w:adjustRightInd w:val="0"/>
        <w:ind w:firstLine="113"/>
        <w:jc w:val="both"/>
        <w:rPr>
          <w:rFonts w:ascii="Courier New" w:hAnsi="Courier New" w:cs="Courier New"/>
          <w:sz w:val="10"/>
          <w:szCs w:val="10"/>
        </w:rPr>
      </w:pPr>
      <w:r w:rsidRPr="000F0550">
        <w:rPr>
          <w:rFonts w:ascii="Courier New" w:hAnsi="Courier New" w:cs="Courier New"/>
          <w:color w:val="000000"/>
          <w:sz w:val="10"/>
          <w:szCs w:val="10"/>
        </w:rPr>
        <w:t>В теории финансового менеджмента различают два понятия: «финансовая структура» и «капитализированная структура» пред</w:t>
      </w:r>
      <w:r w:rsidRPr="000F0550">
        <w:rPr>
          <w:rFonts w:ascii="Courier New" w:hAnsi="Courier New" w:cs="Courier New"/>
          <w:color w:val="000000"/>
          <w:sz w:val="10"/>
          <w:szCs w:val="10"/>
        </w:rPr>
        <w:softHyphen/>
        <w:t>приятия. Под термином «финансовая структура» подразумевают способ финансирования деятельности предприятия в целом, т. е. структуру всех источников средств. Второй термин относится к более узкой части источников средств — долгосрочным пассивам (собственные источники средств и долгосрочный заемный капитал). Собственные и заемные источники средств различаются по целому ряду параметров, основные из которых приведены в табл.</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427"/>
        <w:gridCol w:w="846"/>
        <w:gridCol w:w="1222"/>
      </w:tblGrid>
      <w:tr w:rsidR="00F1347A" w:rsidRPr="000F0550">
        <w:tc>
          <w:tcPr>
            <w:tcW w:w="1875" w:type="dxa"/>
            <w:tcBorders>
              <w:top w:val="single" w:sz="6" w:space="0" w:color="auto"/>
              <w:left w:val="single" w:sz="6" w:space="0" w:color="auto"/>
              <w:bottom w:val="single" w:sz="6" w:space="0" w:color="auto"/>
              <w:right w:val="single" w:sz="6" w:space="0" w:color="auto"/>
            </w:tcBorders>
            <w:tcMar>
              <w:left w:w="28" w:type="dxa"/>
              <w:right w:w="28" w:type="dxa"/>
            </w:tcMar>
          </w:tcPr>
          <w:p w:rsidR="00F1347A" w:rsidRPr="000F0550" w:rsidRDefault="00F1347A" w:rsidP="000F0550">
            <w:pPr>
              <w:numPr>
                <w:ilvl w:val="12"/>
                <w:numId w:val="0"/>
              </w:numPr>
              <w:ind w:firstLine="113"/>
              <w:jc w:val="both"/>
              <w:rPr>
                <w:rFonts w:ascii="Courier New" w:hAnsi="Courier New" w:cs="Courier New"/>
                <w:sz w:val="10"/>
                <w:szCs w:val="10"/>
              </w:rPr>
            </w:pPr>
            <w:r w:rsidRPr="000F0550">
              <w:rPr>
                <w:rFonts w:ascii="Courier New" w:hAnsi="Courier New" w:cs="Courier New"/>
                <w:sz w:val="10"/>
                <w:szCs w:val="10"/>
              </w:rPr>
              <w:t>Признак</w:t>
            </w:r>
          </w:p>
        </w:tc>
        <w:tc>
          <w:tcPr>
            <w:tcW w:w="969" w:type="dxa"/>
            <w:tcBorders>
              <w:top w:val="single" w:sz="6" w:space="0" w:color="auto"/>
              <w:left w:val="single" w:sz="6" w:space="0" w:color="auto"/>
              <w:bottom w:val="single" w:sz="6" w:space="0" w:color="auto"/>
              <w:right w:val="single" w:sz="6" w:space="0" w:color="auto"/>
            </w:tcBorders>
            <w:tcMar>
              <w:left w:w="28" w:type="dxa"/>
              <w:right w:w="28" w:type="dxa"/>
            </w:tcMar>
          </w:tcPr>
          <w:p w:rsidR="00F1347A" w:rsidRPr="000F0550" w:rsidRDefault="00F1347A" w:rsidP="000F0550">
            <w:pPr>
              <w:numPr>
                <w:ilvl w:val="12"/>
                <w:numId w:val="0"/>
              </w:numPr>
              <w:ind w:firstLine="113"/>
              <w:jc w:val="both"/>
              <w:rPr>
                <w:rFonts w:ascii="Courier New" w:hAnsi="Courier New" w:cs="Courier New"/>
                <w:sz w:val="10"/>
                <w:szCs w:val="10"/>
              </w:rPr>
            </w:pPr>
            <w:r w:rsidRPr="000F0550">
              <w:rPr>
                <w:rFonts w:ascii="Courier New" w:hAnsi="Courier New" w:cs="Courier New"/>
                <w:sz w:val="10"/>
                <w:szCs w:val="10"/>
              </w:rPr>
              <w:t>СК</w:t>
            </w:r>
          </w:p>
        </w:tc>
        <w:tc>
          <w:tcPr>
            <w:tcW w:w="1425" w:type="dxa"/>
            <w:tcBorders>
              <w:top w:val="single" w:sz="6" w:space="0" w:color="auto"/>
              <w:left w:val="single" w:sz="6" w:space="0" w:color="auto"/>
              <w:bottom w:val="single" w:sz="6" w:space="0" w:color="auto"/>
              <w:right w:val="single" w:sz="6" w:space="0" w:color="auto"/>
            </w:tcBorders>
            <w:tcMar>
              <w:left w:w="28" w:type="dxa"/>
              <w:right w:w="28" w:type="dxa"/>
            </w:tcMar>
          </w:tcPr>
          <w:p w:rsidR="00F1347A" w:rsidRPr="000F0550" w:rsidRDefault="00F1347A" w:rsidP="000F0550">
            <w:pPr>
              <w:numPr>
                <w:ilvl w:val="12"/>
                <w:numId w:val="0"/>
              </w:numPr>
              <w:ind w:firstLine="113"/>
              <w:jc w:val="both"/>
              <w:rPr>
                <w:rFonts w:ascii="Courier New" w:hAnsi="Courier New" w:cs="Courier New"/>
                <w:sz w:val="10"/>
                <w:szCs w:val="10"/>
              </w:rPr>
            </w:pPr>
            <w:r w:rsidRPr="000F0550">
              <w:rPr>
                <w:rFonts w:ascii="Courier New" w:hAnsi="Courier New" w:cs="Courier New"/>
                <w:sz w:val="10"/>
                <w:szCs w:val="10"/>
              </w:rPr>
              <w:t>ЗК</w:t>
            </w:r>
          </w:p>
        </w:tc>
      </w:tr>
      <w:tr w:rsidR="00F1347A" w:rsidRPr="000F0550">
        <w:tc>
          <w:tcPr>
            <w:tcW w:w="1875" w:type="dxa"/>
            <w:tcBorders>
              <w:top w:val="single" w:sz="6" w:space="0" w:color="auto"/>
              <w:left w:val="single" w:sz="6" w:space="0" w:color="auto"/>
              <w:bottom w:val="single" w:sz="6" w:space="0" w:color="auto"/>
              <w:right w:val="single" w:sz="6" w:space="0" w:color="auto"/>
            </w:tcBorders>
            <w:tcMar>
              <w:left w:w="28" w:type="dxa"/>
              <w:right w:w="28" w:type="dxa"/>
            </w:tcMar>
          </w:tcPr>
          <w:p w:rsidR="00F1347A" w:rsidRPr="000F0550" w:rsidRDefault="00F1347A" w:rsidP="000F0550">
            <w:pPr>
              <w:numPr>
                <w:ilvl w:val="12"/>
                <w:numId w:val="0"/>
              </w:numPr>
              <w:ind w:firstLine="113"/>
              <w:jc w:val="both"/>
              <w:rPr>
                <w:rFonts w:ascii="Courier New" w:hAnsi="Courier New" w:cs="Courier New"/>
                <w:sz w:val="10"/>
                <w:szCs w:val="10"/>
              </w:rPr>
            </w:pPr>
            <w:r w:rsidRPr="000F0550">
              <w:rPr>
                <w:rFonts w:ascii="Courier New" w:hAnsi="Courier New" w:cs="Courier New"/>
                <w:sz w:val="10"/>
                <w:szCs w:val="10"/>
              </w:rPr>
              <w:t>1. Право на участие в управлении</w:t>
            </w:r>
          </w:p>
          <w:p w:rsidR="00F1347A" w:rsidRPr="000F0550" w:rsidRDefault="00F1347A" w:rsidP="000F0550">
            <w:pPr>
              <w:numPr>
                <w:ilvl w:val="12"/>
                <w:numId w:val="0"/>
              </w:numPr>
              <w:ind w:firstLine="113"/>
              <w:jc w:val="both"/>
              <w:rPr>
                <w:rFonts w:ascii="Courier New" w:hAnsi="Courier New" w:cs="Courier New"/>
                <w:sz w:val="10"/>
                <w:szCs w:val="10"/>
              </w:rPr>
            </w:pPr>
            <w:r w:rsidRPr="000F0550">
              <w:rPr>
                <w:rFonts w:ascii="Courier New" w:hAnsi="Courier New" w:cs="Courier New"/>
                <w:sz w:val="10"/>
                <w:szCs w:val="10"/>
              </w:rPr>
              <w:t xml:space="preserve"> предприятием</w:t>
            </w:r>
          </w:p>
        </w:tc>
        <w:tc>
          <w:tcPr>
            <w:tcW w:w="969" w:type="dxa"/>
            <w:tcBorders>
              <w:top w:val="single" w:sz="6" w:space="0" w:color="auto"/>
              <w:left w:val="single" w:sz="6" w:space="0" w:color="auto"/>
              <w:bottom w:val="single" w:sz="6" w:space="0" w:color="auto"/>
              <w:right w:val="single" w:sz="6" w:space="0" w:color="auto"/>
            </w:tcBorders>
            <w:tcMar>
              <w:left w:w="28" w:type="dxa"/>
              <w:right w:w="28" w:type="dxa"/>
            </w:tcMar>
          </w:tcPr>
          <w:p w:rsidR="00F1347A" w:rsidRPr="000F0550" w:rsidRDefault="00F1347A" w:rsidP="000F0550">
            <w:pPr>
              <w:numPr>
                <w:ilvl w:val="12"/>
                <w:numId w:val="0"/>
              </w:numPr>
              <w:ind w:firstLine="113"/>
              <w:jc w:val="both"/>
              <w:rPr>
                <w:rFonts w:ascii="Courier New" w:hAnsi="Courier New" w:cs="Courier New"/>
                <w:sz w:val="10"/>
                <w:szCs w:val="10"/>
              </w:rPr>
            </w:pPr>
            <w:r w:rsidRPr="000F0550">
              <w:rPr>
                <w:rFonts w:ascii="Courier New" w:hAnsi="Courier New" w:cs="Courier New"/>
                <w:sz w:val="10"/>
                <w:szCs w:val="10"/>
              </w:rPr>
              <w:t>дает</w:t>
            </w:r>
          </w:p>
        </w:tc>
        <w:tc>
          <w:tcPr>
            <w:tcW w:w="1425" w:type="dxa"/>
            <w:tcBorders>
              <w:top w:val="single" w:sz="6" w:space="0" w:color="auto"/>
              <w:left w:val="single" w:sz="6" w:space="0" w:color="auto"/>
              <w:bottom w:val="single" w:sz="6" w:space="0" w:color="auto"/>
              <w:right w:val="single" w:sz="6" w:space="0" w:color="auto"/>
            </w:tcBorders>
            <w:tcMar>
              <w:left w:w="28" w:type="dxa"/>
              <w:right w:w="28" w:type="dxa"/>
            </w:tcMar>
          </w:tcPr>
          <w:p w:rsidR="00F1347A" w:rsidRPr="000F0550" w:rsidRDefault="00F1347A" w:rsidP="000F0550">
            <w:pPr>
              <w:numPr>
                <w:ilvl w:val="12"/>
                <w:numId w:val="0"/>
              </w:numPr>
              <w:ind w:firstLine="113"/>
              <w:jc w:val="both"/>
              <w:rPr>
                <w:rFonts w:ascii="Courier New" w:hAnsi="Courier New" w:cs="Courier New"/>
                <w:sz w:val="10"/>
                <w:szCs w:val="10"/>
              </w:rPr>
            </w:pPr>
            <w:r w:rsidRPr="000F0550">
              <w:rPr>
                <w:rFonts w:ascii="Courier New" w:hAnsi="Courier New" w:cs="Courier New"/>
                <w:sz w:val="10"/>
                <w:szCs w:val="10"/>
              </w:rPr>
              <w:t>нет</w:t>
            </w:r>
          </w:p>
        </w:tc>
      </w:tr>
      <w:tr w:rsidR="00F1347A" w:rsidRPr="000F0550">
        <w:trPr>
          <w:trHeight w:val="395"/>
        </w:trPr>
        <w:tc>
          <w:tcPr>
            <w:tcW w:w="1875" w:type="dxa"/>
            <w:tcBorders>
              <w:top w:val="single" w:sz="6" w:space="0" w:color="auto"/>
              <w:left w:val="single" w:sz="6" w:space="0" w:color="auto"/>
              <w:bottom w:val="single" w:sz="6" w:space="0" w:color="auto"/>
              <w:right w:val="single" w:sz="6" w:space="0" w:color="auto"/>
            </w:tcBorders>
            <w:tcMar>
              <w:left w:w="28" w:type="dxa"/>
              <w:right w:w="28" w:type="dxa"/>
            </w:tcMar>
          </w:tcPr>
          <w:p w:rsidR="00F1347A" w:rsidRPr="000F0550" w:rsidRDefault="00F1347A" w:rsidP="000F0550">
            <w:pPr>
              <w:numPr>
                <w:ilvl w:val="0"/>
                <w:numId w:val="34"/>
              </w:numPr>
              <w:overflowPunct w:val="0"/>
              <w:autoSpaceDE w:val="0"/>
              <w:autoSpaceDN w:val="0"/>
              <w:adjustRightInd w:val="0"/>
              <w:ind w:firstLine="113"/>
              <w:jc w:val="both"/>
              <w:textAlignment w:val="baseline"/>
              <w:rPr>
                <w:rFonts w:ascii="Courier New" w:hAnsi="Courier New" w:cs="Courier New"/>
                <w:sz w:val="10"/>
                <w:szCs w:val="10"/>
              </w:rPr>
            </w:pPr>
            <w:r w:rsidRPr="000F0550">
              <w:rPr>
                <w:rFonts w:ascii="Courier New" w:hAnsi="Courier New" w:cs="Courier New"/>
                <w:sz w:val="10"/>
                <w:szCs w:val="10"/>
              </w:rPr>
              <w:t xml:space="preserve">Право на получение части прибыли и </w:t>
            </w:r>
          </w:p>
          <w:p w:rsidR="00F1347A" w:rsidRPr="000F0550" w:rsidRDefault="00F1347A" w:rsidP="000F0550">
            <w:pPr>
              <w:ind w:firstLine="113"/>
              <w:jc w:val="both"/>
              <w:rPr>
                <w:rFonts w:ascii="Courier New" w:hAnsi="Courier New" w:cs="Courier New"/>
                <w:sz w:val="10"/>
                <w:szCs w:val="10"/>
              </w:rPr>
            </w:pPr>
            <w:r w:rsidRPr="000F0550">
              <w:rPr>
                <w:rFonts w:ascii="Courier New" w:hAnsi="Courier New" w:cs="Courier New"/>
                <w:sz w:val="10"/>
                <w:szCs w:val="10"/>
              </w:rPr>
              <w:t>имущества</w:t>
            </w:r>
          </w:p>
        </w:tc>
        <w:tc>
          <w:tcPr>
            <w:tcW w:w="969" w:type="dxa"/>
            <w:tcBorders>
              <w:top w:val="single" w:sz="6" w:space="0" w:color="auto"/>
              <w:left w:val="single" w:sz="6" w:space="0" w:color="auto"/>
              <w:bottom w:val="single" w:sz="6" w:space="0" w:color="auto"/>
              <w:right w:val="single" w:sz="6" w:space="0" w:color="auto"/>
            </w:tcBorders>
            <w:tcMar>
              <w:left w:w="28" w:type="dxa"/>
              <w:right w:w="28" w:type="dxa"/>
            </w:tcMar>
          </w:tcPr>
          <w:p w:rsidR="00F1347A" w:rsidRPr="000F0550" w:rsidRDefault="00F1347A" w:rsidP="000F0550">
            <w:pPr>
              <w:numPr>
                <w:ilvl w:val="12"/>
                <w:numId w:val="0"/>
              </w:numPr>
              <w:ind w:firstLine="113"/>
              <w:jc w:val="both"/>
              <w:rPr>
                <w:rFonts w:ascii="Courier New" w:hAnsi="Courier New" w:cs="Courier New"/>
                <w:sz w:val="10"/>
                <w:szCs w:val="10"/>
              </w:rPr>
            </w:pPr>
            <w:r w:rsidRPr="000F0550">
              <w:rPr>
                <w:rFonts w:ascii="Courier New" w:hAnsi="Courier New" w:cs="Courier New"/>
                <w:sz w:val="10"/>
                <w:szCs w:val="10"/>
              </w:rPr>
              <w:t>по остаточному принципу</w:t>
            </w:r>
          </w:p>
        </w:tc>
        <w:tc>
          <w:tcPr>
            <w:tcW w:w="1425" w:type="dxa"/>
            <w:tcBorders>
              <w:top w:val="single" w:sz="6" w:space="0" w:color="auto"/>
              <w:left w:val="single" w:sz="6" w:space="0" w:color="auto"/>
              <w:bottom w:val="single" w:sz="6" w:space="0" w:color="auto"/>
              <w:right w:val="single" w:sz="6" w:space="0" w:color="auto"/>
            </w:tcBorders>
            <w:tcMar>
              <w:left w:w="28" w:type="dxa"/>
              <w:right w:w="28" w:type="dxa"/>
            </w:tcMar>
          </w:tcPr>
          <w:p w:rsidR="00F1347A" w:rsidRPr="000F0550" w:rsidRDefault="00F1347A" w:rsidP="000F0550">
            <w:pPr>
              <w:numPr>
                <w:ilvl w:val="12"/>
                <w:numId w:val="0"/>
              </w:numPr>
              <w:ind w:firstLine="113"/>
              <w:jc w:val="both"/>
              <w:rPr>
                <w:rFonts w:ascii="Courier New" w:hAnsi="Courier New" w:cs="Courier New"/>
                <w:sz w:val="10"/>
                <w:szCs w:val="10"/>
              </w:rPr>
            </w:pPr>
            <w:r w:rsidRPr="000F0550">
              <w:rPr>
                <w:rFonts w:ascii="Courier New" w:hAnsi="Courier New" w:cs="Courier New"/>
                <w:sz w:val="10"/>
                <w:szCs w:val="10"/>
              </w:rPr>
              <w:t xml:space="preserve">практически дает </w:t>
            </w:r>
          </w:p>
          <w:p w:rsidR="00F1347A" w:rsidRPr="000F0550" w:rsidRDefault="00F1347A" w:rsidP="000F0550">
            <w:pPr>
              <w:numPr>
                <w:ilvl w:val="12"/>
                <w:numId w:val="0"/>
              </w:numPr>
              <w:ind w:firstLine="113"/>
              <w:jc w:val="both"/>
              <w:rPr>
                <w:rFonts w:ascii="Courier New" w:hAnsi="Courier New" w:cs="Courier New"/>
                <w:sz w:val="10"/>
                <w:szCs w:val="10"/>
              </w:rPr>
            </w:pPr>
            <w:r w:rsidRPr="000F0550">
              <w:rPr>
                <w:rFonts w:ascii="Courier New" w:hAnsi="Courier New" w:cs="Courier New"/>
                <w:sz w:val="10"/>
                <w:szCs w:val="10"/>
              </w:rPr>
              <w:t>первоочередное право</w:t>
            </w:r>
          </w:p>
        </w:tc>
      </w:tr>
      <w:tr w:rsidR="00F1347A" w:rsidRPr="000F0550">
        <w:tc>
          <w:tcPr>
            <w:tcW w:w="1875" w:type="dxa"/>
            <w:tcBorders>
              <w:top w:val="single" w:sz="6" w:space="0" w:color="auto"/>
              <w:left w:val="single" w:sz="6" w:space="0" w:color="auto"/>
              <w:bottom w:val="single" w:sz="6" w:space="0" w:color="auto"/>
              <w:right w:val="single" w:sz="6" w:space="0" w:color="auto"/>
            </w:tcBorders>
            <w:tcMar>
              <w:left w:w="28" w:type="dxa"/>
              <w:right w:w="28" w:type="dxa"/>
            </w:tcMar>
          </w:tcPr>
          <w:p w:rsidR="00F1347A" w:rsidRPr="000F0550" w:rsidRDefault="00F1347A" w:rsidP="000F0550">
            <w:pPr>
              <w:numPr>
                <w:ilvl w:val="12"/>
                <w:numId w:val="0"/>
              </w:numPr>
              <w:ind w:firstLine="113"/>
              <w:jc w:val="both"/>
              <w:rPr>
                <w:rFonts w:ascii="Courier New" w:hAnsi="Courier New" w:cs="Courier New"/>
                <w:sz w:val="10"/>
                <w:szCs w:val="10"/>
              </w:rPr>
            </w:pPr>
            <w:r w:rsidRPr="000F0550">
              <w:rPr>
                <w:rFonts w:ascii="Courier New" w:hAnsi="Courier New" w:cs="Courier New"/>
                <w:sz w:val="10"/>
                <w:szCs w:val="10"/>
              </w:rPr>
              <w:t>3. Срок возврата капитала</w:t>
            </w:r>
          </w:p>
        </w:tc>
        <w:tc>
          <w:tcPr>
            <w:tcW w:w="969" w:type="dxa"/>
            <w:tcBorders>
              <w:top w:val="single" w:sz="6" w:space="0" w:color="auto"/>
              <w:left w:val="single" w:sz="6" w:space="0" w:color="auto"/>
              <w:bottom w:val="single" w:sz="6" w:space="0" w:color="auto"/>
              <w:right w:val="single" w:sz="6" w:space="0" w:color="auto"/>
            </w:tcBorders>
            <w:tcMar>
              <w:left w:w="28" w:type="dxa"/>
              <w:right w:w="28" w:type="dxa"/>
            </w:tcMar>
          </w:tcPr>
          <w:p w:rsidR="00F1347A" w:rsidRPr="000F0550" w:rsidRDefault="00F1347A" w:rsidP="000F0550">
            <w:pPr>
              <w:numPr>
                <w:ilvl w:val="12"/>
                <w:numId w:val="0"/>
              </w:numPr>
              <w:ind w:firstLine="113"/>
              <w:jc w:val="both"/>
              <w:rPr>
                <w:rFonts w:ascii="Courier New" w:hAnsi="Courier New" w:cs="Courier New"/>
                <w:sz w:val="10"/>
                <w:szCs w:val="10"/>
              </w:rPr>
            </w:pPr>
            <w:r w:rsidRPr="000F0550">
              <w:rPr>
                <w:rFonts w:ascii="Courier New" w:hAnsi="Courier New" w:cs="Courier New"/>
                <w:sz w:val="10"/>
                <w:szCs w:val="10"/>
              </w:rPr>
              <w:t>не установлен</w:t>
            </w:r>
          </w:p>
        </w:tc>
        <w:tc>
          <w:tcPr>
            <w:tcW w:w="1425" w:type="dxa"/>
            <w:tcBorders>
              <w:top w:val="single" w:sz="6" w:space="0" w:color="auto"/>
              <w:left w:val="single" w:sz="6" w:space="0" w:color="auto"/>
              <w:bottom w:val="single" w:sz="6" w:space="0" w:color="auto"/>
              <w:right w:val="single" w:sz="6" w:space="0" w:color="auto"/>
            </w:tcBorders>
            <w:tcMar>
              <w:left w:w="28" w:type="dxa"/>
              <w:right w:w="28" w:type="dxa"/>
            </w:tcMar>
          </w:tcPr>
          <w:p w:rsidR="00F1347A" w:rsidRPr="000F0550" w:rsidRDefault="00F1347A" w:rsidP="000F0550">
            <w:pPr>
              <w:numPr>
                <w:ilvl w:val="12"/>
                <w:numId w:val="0"/>
              </w:numPr>
              <w:ind w:firstLine="113"/>
              <w:jc w:val="both"/>
              <w:rPr>
                <w:rFonts w:ascii="Courier New" w:hAnsi="Courier New" w:cs="Courier New"/>
                <w:sz w:val="10"/>
                <w:szCs w:val="10"/>
              </w:rPr>
            </w:pPr>
            <w:r w:rsidRPr="000F0550">
              <w:rPr>
                <w:rFonts w:ascii="Courier New" w:hAnsi="Courier New" w:cs="Courier New"/>
                <w:sz w:val="10"/>
                <w:szCs w:val="10"/>
              </w:rPr>
              <w:t>по договору</w:t>
            </w:r>
          </w:p>
        </w:tc>
      </w:tr>
      <w:tr w:rsidR="00F1347A" w:rsidRPr="000F0550">
        <w:tc>
          <w:tcPr>
            <w:tcW w:w="1875" w:type="dxa"/>
            <w:tcBorders>
              <w:top w:val="single" w:sz="6" w:space="0" w:color="auto"/>
              <w:left w:val="single" w:sz="6" w:space="0" w:color="auto"/>
              <w:bottom w:val="single" w:sz="6" w:space="0" w:color="auto"/>
              <w:right w:val="single" w:sz="6" w:space="0" w:color="auto"/>
            </w:tcBorders>
            <w:tcMar>
              <w:left w:w="28" w:type="dxa"/>
              <w:right w:w="28" w:type="dxa"/>
            </w:tcMar>
          </w:tcPr>
          <w:p w:rsidR="00F1347A" w:rsidRPr="000F0550" w:rsidRDefault="00F1347A" w:rsidP="000F0550">
            <w:pPr>
              <w:numPr>
                <w:ilvl w:val="12"/>
                <w:numId w:val="0"/>
              </w:numPr>
              <w:ind w:firstLine="113"/>
              <w:jc w:val="both"/>
              <w:rPr>
                <w:rFonts w:ascii="Courier New" w:hAnsi="Courier New" w:cs="Courier New"/>
                <w:sz w:val="10"/>
                <w:szCs w:val="10"/>
              </w:rPr>
            </w:pPr>
            <w:r w:rsidRPr="000F0550">
              <w:rPr>
                <w:rFonts w:ascii="Courier New" w:hAnsi="Courier New" w:cs="Courier New"/>
                <w:sz w:val="10"/>
                <w:szCs w:val="10"/>
              </w:rPr>
              <w:t>4. Льготы при налогообложении</w:t>
            </w:r>
          </w:p>
        </w:tc>
        <w:tc>
          <w:tcPr>
            <w:tcW w:w="969" w:type="dxa"/>
            <w:tcBorders>
              <w:top w:val="single" w:sz="6" w:space="0" w:color="auto"/>
              <w:left w:val="single" w:sz="6" w:space="0" w:color="auto"/>
              <w:bottom w:val="single" w:sz="6" w:space="0" w:color="auto"/>
              <w:right w:val="single" w:sz="6" w:space="0" w:color="auto"/>
            </w:tcBorders>
            <w:tcMar>
              <w:left w:w="28" w:type="dxa"/>
              <w:right w:w="28" w:type="dxa"/>
            </w:tcMar>
          </w:tcPr>
          <w:p w:rsidR="00F1347A" w:rsidRPr="000F0550" w:rsidRDefault="00F1347A" w:rsidP="000F0550">
            <w:pPr>
              <w:numPr>
                <w:ilvl w:val="12"/>
                <w:numId w:val="0"/>
              </w:numPr>
              <w:ind w:firstLine="113"/>
              <w:jc w:val="both"/>
              <w:rPr>
                <w:rFonts w:ascii="Courier New" w:hAnsi="Courier New" w:cs="Courier New"/>
                <w:sz w:val="10"/>
                <w:szCs w:val="10"/>
              </w:rPr>
            </w:pPr>
            <w:r w:rsidRPr="000F0550">
              <w:rPr>
                <w:rFonts w:ascii="Courier New" w:hAnsi="Courier New" w:cs="Courier New"/>
                <w:sz w:val="10"/>
                <w:szCs w:val="10"/>
              </w:rPr>
              <w:t>нет</w:t>
            </w:r>
          </w:p>
        </w:tc>
        <w:tc>
          <w:tcPr>
            <w:tcW w:w="1425" w:type="dxa"/>
            <w:tcBorders>
              <w:top w:val="single" w:sz="6" w:space="0" w:color="auto"/>
              <w:left w:val="single" w:sz="6" w:space="0" w:color="auto"/>
              <w:bottom w:val="single" w:sz="6" w:space="0" w:color="auto"/>
              <w:right w:val="single" w:sz="6" w:space="0" w:color="auto"/>
            </w:tcBorders>
            <w:tcMar>
              <w:left w:w="28" w:type="dxa"/>
              <w:right w:w="28" w:type="dxa"/>
            </w:tcMar>
          </w:tcPr>
          <w:p w:rsidR="00F1347A" w:rsidRPr="000F0550" w:rsidRDefault="00F1347A" w:rsidP="000F0550">
            <w:pPr>
              <w:numPr>
                <w:ilvl w:val="12"/>
                <w:numId w:val="0"/>
              </w:numPr>
              <w:ind w:firstLine="113"/>
              <w:jc w:val="both"/>
              <w:rPr>
                <w:rFonts w:ascii="Courier New" w:hAnsi="Courier New" w:cs="Courier New"/>
                <w:sz w:val="10"/>
                <w:szCs w:val="10"/>
              </w:rPr>
            </w:pPr>
            <w:r w:rsidRPr="000F0550">
              <w:rPr>
                <w:rFonts w:ascii="Courier New" w:hAnsi="Courier New" w:cs="Courier New"/>
                <w:sz w:val="10"/>
                <w:szCs w:val="10"/>
              </w:rPr>
              <w:t xml:space="preserve">есть, в зависимости </w:t>
            </w:r>
          </w:p>
          <w:p w:rsidR="00F1347A" w:rsidRPr="000F0550" w:rsidRDefault="00F1347A" w:rsidP="000F0550">
            <w:pPr>
              <w:numPr>
                <w:ilvl w:val="12"/>
                <w:numId w:val="0"/>
              </w:numPr>
              <w:ind w:firstLine="113"/>
              <w:jc w:val="both"/>
              <w:rPr>
                <w:rFonts w:ascii="Courier New" w:hAnsi="Courier New" w:cs="Courier New"/>
                <w:sz w:val="10"/>
                <w:szCs w:val="10"/>
              </w:rPr>
            </w:pPr>
            <w:r w:rsidRPr="000F0550">
              <w:rPr>
                <w:rFonts w:ascii="Courier New" w:hAnsi="Courier New" w:cs="Courier New"/>
                <w:sz w:val="10"/>
                <w:szCs w:val="10"/>
              </w:rPr>
              <w:t>от вида ЗК</w:t>
            </w:r>
          </w:p>
        </w:tc>
      </w:tr>
    </w:tbl>
    <w:p w:rsidR="00453D20" w:rsidRPr="000F0550" w:rsidRDefault="00453D20" w:rsidP="000F0550">
      <w:pPr>
        <w:shd w:val="clear" w:color="auto" w:fill="FFFFFF"/>
        <w:ind w:firstLine="113"/>
        <w:jc w:val="both"/>
        <w:rPr>
          <w:rFonts w:ascii="Courier New" w:hAnsi="Courier New" w:cs="Courier New"/>
          <w:sz w:val="10"/>
          <w:szCs w:val="10"/>
        </w:rPr>
      </w:pPr>
      <w:r w:rsidRPr="000F0550">
        <w:rPr>
          <w:rFonts w:ascii="Courier New" w:hAnsi="Courier New" w:cs="Courier New"/>
          <w:color w:val="000000"/>
          <w:sz w:val="10"/>
          <w:szCs w:val="10"/>
        </w:rPr>
        <w:t>Из приведенной таблицы видно, что структура капитала оказывает влияние на результаты финансово-хозяйственной деятельности предприятия. Соотношение между собственны</w:t>
      </w:r>
      <w:r w:rsidRPr="000F0550">
        <w:rPr>
          <w:rFonts w:ascii="Courier New" w:hAnsi="Courier New" w:cs="Courier New"/>
          <w:color w:val="000000"/>
          <w:sz w:val="10"/>
          <w:szCs w:val="10"/>
        </w:rPr>
        <w:softHyphen/>
        <w:t>ми и заемными источниками средств служит одним из клю</w:t>
      </w:r>
      <w:r w:rsidRPr="000F0550">
        <w:rPr>
          <w:rFonts w:ascii="Courier New" w:hAnsi="Courier New" w:cs="Courier New"/>
          <w:color w:val="000000"/>
          <w:sz w:val="10"/>
          <w:szCs w:val="10"/>
        </w:rPr>
        <w:softHyphen/>
        <w:t>чевых аналитических показателей, характеризующих степень риска инвестирования финансовых ресурсов в данное пред</w:t>
      </w:r>
      <w:r w:rsidRPr="000F0550">
        <w:rPr>
          <w:rFonts w:ascii="Courier New" w:hAnsi="Courier New" w:cs="Courier New"/>
          <w:color w:val="000000"/>
          <w:sz w:val="10"/>
          <w:szCs w:val="10"/>
        </w:rPr>
        <w:softHyphen/>
        <w:t>приятие.</w:t>
      </w:r>
    </w:p>
    <w:p w:rsidR="00453D20" w:rsidRPr="000F0550" w:rsidRDefault="00453D20" w:rsidP="000F0550">
      <w:pPr>
        <w:shd w:val="clear" w:color="auto" w:fill="FFFFFF"/>
        <w:ind w:firstLine="113"/>
        <w:jc w:val="both"/>
        <w:rPr>
          <w:rFonts w:ascii="Courier New" w:hAnsi="Courier New" w:cs="Courier New"/>
          <w:sz w:val="10"/>
          <w:szCs w:val="10"/>
        </w:rPr>
      </w:pPr>
      <w:r w:rsidRPr="000F0550">
        <w:rPr>
          <w:rFonts w:ascii="Courier New" w:hAnsi="Courier New" w:cs="Courier New"/>
          <w:color w:val="000000"/>
          <w:sz w:val="10"/>
          <w:szCs w:val="10"/>
        </w:rPr>
        <w:t>Одним из показателей, характеризующих степень финансово</w:t>
      </w:r>
      <w:r w:rsidRPr="000F0550">
        <w:rPr>
          <w:rFonts w:ascii="Courier New" w:hAnsi="Courier New" w:cs="Courier New"/>
          <w:color w:val="000000"/>
          <w:sz w:val="10"/>
          <w:szCs w:val="10"/>
        </w:rPr>
        <w:softHyphen/>
        <w:t>го риска, является показатель покрытия расходов по обслужива</w:t>
      </w:r>
      <w:r w:rsidRPr="000F0550">
        <w:rPr>
          <w:rFonts w:ascii="Courier New" w:hAnsi="Courier New" w:cs="Courier New"/>
          <w:color w:val="000000"/>
          <w:sz w:val="10"/>
          <w:szCs w:val="10"/>
        </w:rPr>
        <w:softHyphen/>
        <w:t>нию заемного долгосрочного капитала (У</w:t>
      </w:r>
      <w:r w:rsidRPr="000F0550">
        <w:rPr>
          <w:rFonts w:ascii="Courier New" w:hAnsi="Courier New" w:cs="Courier New"/>
          <w:color w:val="000000"/>
          <w:sz w:val="10"/>
          <w:szCs w:val="10"/>
          <w:vertAlign w:val="subscript"/>
        </w:rPr>
        <w:t>П</w:t>
      </w:r>
      <w:r w:rsidRPr="000F0550">
        <w:rPr>
          <w:rFonts w:ascii="Courier New" w:hAnsi="Courier New" w:cs="Courier New"/>
          <w:color w:val="000000"/>
          <w:sz w:val="10"/>
          <w:szCs w:val="10"/>
        </w:rPr>
        <w:t>з)</w:t>
      </w:r>
    </w:p>
    <w:p w:rsidR="00453D20" w:rsidRPr="000F0550" w:rsidRDefault="00A33E0F" w:rsidP="000F0550">
      <w:pPr>
        <w:ind w:firstLine="113"/>
        <w:jc w:val="both"/>
        <w:rPr>
          <w:rFonts w:ascii="Courier New" w:hAnsi="Courier New" w:cs="Courier New"/>
          <w:sz w:val="10"/>
          <w:szCs w:val="10"/>
        </w:rPr>
      </w:pPr>
      <w:r>
        <w:rPr>
          <w:rFonts w:ascii="Courier New" w:hAnsi="Courier New" w:cs="Courier New"/>
          <w:sz w:val="10"/>
          <w:szCs w:val="10"/>
        </w:rPr>
        <w:pict>
          <v:shape id="_x0000_i1046" type="#_x0000_t75" style="width:156pt;height:24pt">
            <v:imagedata r:id="rId26" o:title="" gain="126031f" blacklevel="-5898f"/>
          </v:shape>
        </w:pict>
      </w:r>
    </w:p>
    <w:p w:rsidR="00453D20" w:rsidRPr="000F0550" w:rsidRDefault="00453D20" w:rsidP="000F0550">
      <w:pPr>
        <w:shd w:val="clear" w:color="auto" w:fill="FFFFFF"/>
        <w:ind w:firstLine="113"/>
        <w:jc w:val="both"/>
        <w:rPr>
          <w:rFonts w:ascii="Courier New" w:hAnsi="Courier New" w:cs="Courier New"/>
          <w:sz w:val="10"/>
          <w:szCs w:val="10"/>
        </w:rPr>
      </w:pPr>
      <w:r w:rsidRPr="000F0550">
        <w:rPr>
          <w:rFonts w:ascii="Courier New" w:hAnsi="Courier New" w:cs="Courier New"/>
          <w:color w:val="000000"/>
          <w:sz w:val="10"/>
          <w:szCs w:val="10"/>
        </w:rPr>
        <w:t>Коэффициент У</w:t>
      </w:r>
      <w:r w:rsidRPr="000F0550">
        <w:rPr>
          <w:rFonts w:ascii="Courier New" w:hAnsi="Courier New" w:cs="Courier New"/>
          <w:color w:val="000000"/>
          <w:sz w:val="10"/>
          <w:szCs w:val="10"/>
          <w:vertAlign w:val="subscript"/>
        </w:rPr>
        <w:t>пз</w:t>
      </w:r>
      <w:r w:rsidRPr="000F0550">
        <w:rPr>
          <w:rFonts w:ascii="Courier New" w:hAnsi="Courier New" w:cs="Courier New"/>
          <w:color w:val="000000"/>
          <w:sz w:val="10"/>
          <w:szCs w:val="10"/>
        </w:rPr>
        <w:t xml:space="preserve"> измеряется в долях единицы и показывает, во сколько раз валовой доход предприятия превосходит сумму годовых процентов по долгосрочным ссудам и займам. Сниже</w:t>
      </w:r>
      <w:r w:rsidRPr="000F0550">
        <w:rPr>
          <w:rFonts w:ascii="Courier New" w:hAnsi="Courier New" w:cs="Courier New"/>
          <w:color w:val="000000"/>
          <w:sz w:val="10"/>
          <w:szCs w:val="10"/>
        </w:rPr>
        <w:softHyphen/>
        <w:t>ние величины этого коэффициента свидетельствует о повышении степени финансового риска. Этот показатель тесно связан с уров</w:t>
      </w:r>
      <w:r w:rsidRPr="000F0550">
        <w:rPr>
          <w:rFonts w:ascii="Courier New" w:hAnsi="Courier New" w:cs="Courier New"/>
          <w:color w:val="000000"/>
          <w:sz w:val="10"/>
          <w:szCs w:val="10"/>
        </w:rPr>
        <w:softHyphen/>
        <w:t>нем финансового левериджа. Как правило, низкое значение пока</w:t>
      </w:r>
      <w:r w:rsidRPr="000F0550">
        <w:rPr>
          <w:rFonts w:ascii="Courier New" w:hAnsi="Courier New" w:cs="Courier New"/>
          <w:color w:val="000000"/>
          <w:sz w:val="10"/>
          <w:szCs w:val="10"/>
        </w:rPr>
        <w:softHyphen/>
        <w:t>зателя У</w:t>
      </w:r>
      <w:r w:rsidRPr="000F0550">
        <w:rPr>
          <w:rFonts w:ascii="Courier New" w:hAnsi="Courier New" w:cs="Courier New"/>
          <w:color w:val="000000"/>
          <w:sz w:val="10"/>
          <w:szCs w:val="10"/>
          <w:vertAlign w:val="subscript"/>
        </w:rPr>
        <w:t>пз</w:t>
      </w:r>
      <w:r w:rsidRPr="000F0550">
        <w:rPr>
          <w:rFonts w:ascii="Courier New" w:hAnsi="Courier New" w:cs="Courier New"/>
          <w:color w:val="000000"/>
          <w:sz w:val="10"/>
          <w:szCs w:val="10"/>
        </w:rPr>
        <w:t xml:space="preserve"> соответствует высокой доле заемного капитала. Вме</w:t>
      </w:r>
      <w:r w:rsidRPr="000F0550">
        <w:rPr>
          <w:rFonts w:ascii="Courier New" w:hAnsi="Courier New" w:cs="Courier New"/>
          <w:color w:val="000000"/>
          <w:sz w:val="10"/>
          <w:szCs w:val="10"/>
        </w:rPr>
        <w:softHyphen/>
        <w:t>сте с тем сочетания значений этих показателей варьируют по отраслям. Доля заемного капитала, рискованная для одной от</w:t>
      </w:r>
      <w:r w:rsidRPr="000F0550">
        <w:rPr>
          <w:rFonts w:ascii="Courier New" w:hAnsi="Courier New" w:cs="Courier New"/>
          <w:color w:val="000000"/>
          <w:sz w:val="10"/>
          <w:szCs w:val="10"/>
        </w:rPr>
        <w:softHyphen/>
        <w:t>расли, может не быть таковой для другой отрасли. Так, по данным американских источников, показатель «доля заемного капитала» (в данном случае рассматривается вся кредиторская задолженность) и коэффициент У</w:t>
      </w:r>
      <w:r w:rsidRPr="000F0550">
        <w:rPr>
          <w:rFonts w:ascii="Courier New" w:hAnsi="Courier New" w:cs="Courier New"/>
          <w:color w:val="000000"/>
          <w:sz w:val="10"/>
          <w:szCs w:val="10"/>
          <w:vertAlign w:val="subscript"/>
        </w:rPr>
        <w:t>пз</w:t>
      </w:r>
      <w:r w:rsidRPr="000F0550">
        <w:rPr>
          <w:rFonts w:ascii="Courier New" w:hAnsi="Courier New" w:cs="Courier New"/>
          <w:color w:val="000000"/>
          <w:sz w:val="10"/>
          <w:szCs w:val="10"/>
        </w:rPr>
        <w:t xml:space="preserve"> Для различных подотраслей имели соответственно вид:</w:t>
      </w:r>
    </w:p>
    <w:p w:rsidR="00453D20" w:rsidRPr="000F0550" w:rsidRDefault="00453D20" w:rsidP="000F0550">
      <w:pPr>
        <w:shd w:val="clear" w:color="auto" w:fill="FFFFFF"/>
        <w:ind w:firstLine="113"/>
        <w:jc w:val="both"/>
        <w:rPr>
          <w:rFonts w:ascii="Courier New" w:hAnsi="Courier New" w:cs="Courier New"/>
          <w:sz w:val="10"/>
          <w:szCs w:val="10"/>
        </w:rPr>
      </w:pPr>
      <w:r w:rsidRPr="000F0550">
        <w:rPr>
          <w:rFonts w:ascii="Courier New" w:hAnsi="Courier New" w:cs="Courier New"/>
          <w:color w:val="000000"/>
          <w:sz w:val="10"/>
          <w:szCs w:val="10"/>
        </w:rPr>
        <w:t>Вопросы возможности и целесообразности управления струк</w:t>
      </w:r>
      <w:r w:rsidRPr="000F0550">
        <w:rPr>
          <w:rFonts w:ascii="Courier New" w:hAnsi="Courier New" w:cs="Courier New"/>
          <w:color w:val="000000"/>
          <w:sz w:val="10"/>
          <w:szCs w:val="10"/>
        </w:rPr>
        <w:softHyphen/>
        <w:t>турой капитала давно дебатируются среди ученых и практиков. Существуют два основных подхода к этой проблеме: а) традици-</w:t>
      </w:r>
    </w:p>
    <w:p w:rsidR="00453D20" w:rsidRPr="000F0550" w:rsidRDefault="00453D20" w:rsidP="000F0550">
      <w:pPr>
        <w:shd w:val="clear" w:color="auto" w:fill="FFFFFF"/>
        <w:ind w:firstLine="113"/>
        <w:jc w:val="both"/>
        <w:rPr>
          <w:rFonts w:ascii="Courier New" w:hAnsi="Courier New" w:cs="Courier New"/>
          <w:sz w:val="10"/>
          <w:szCs w:val="10"/>
        </w:rPr>
      </w:pPr>
      <w:r w:rsidRPr="000F0550">
        <w:rPr>
          <w:rFonts w:ascii="Courier New" w:hAnsi="Courier New" w:cs="Courier New"/>
          <w:color w:val="000000"/>
          <w:sz w:val="10"/>
          <w:szCs w:val="10"/>
        </w:rPr>
        <w:t>онный; б) теория Модильяни — Миллера (</w:t>
      </w:r>
      <w:r w:rsidRPr="000F0550">
        <w:rPr>
          <w:rFonts w:ascii="Courier New" w:hAnsi="Courier New" w:cs="Courier New"/>
          <w:color w:val="000000"/>
          <w:sz w:val="10"/>
          <w:szCs w:val="10"/>
          <w:lang w:val="en-US"/>
        </w:rPr>
        <w:t>Modigliani</w:t>
      </w:r>
      <w:r w:rsidRPr="000F0550">
        <w:rPr>
          <w:rFonts w:ascii="Courier New" w:hAnsi="Courier New" w:cs="Courier New"/>
          <w:color w:val="000000"/>
          <w:sz w:val="10"/>
          <w:szCs w:val="10"/>
        </w:rPr>
        <w:t xml:space="preserve"> </w:t>
      </w:r>
      <w:r w:rsidRPr="000F0550">
        <w:rPr>
          <w:rFonts w:ascii="Courier New" w:hAnsi="Courier New" w:cs="Courier New"/>
          <w:color w:val="000000"/>
          <w:sz w:val="10"/>
          <w:szCs w:val="10"/>
          <w:lang w:val="en-US"/>
        </w:rPr>
        <w:t>and</w:t>
      </w:r>
      <w:r w:rsidRPr="000F0550">
        <w:rPr>
          <w:rFonts w:ascii="Courier New" w:hAnsi="Courier New" w:cs="Courier New"/>
          <w:color w:val="000000"/>
          <w:sz w:val="10"/>
          <w:szCs w:val="10"/>
        </w:rPr>
        <w:t xml:space="preserve"> </w:t>
      </w:r>
      <w:r w:rsidRPr="000F0550">
        <w:rPr>
          <w:rFonts w:ascii="Courier New" w:hAnsi="Courier New" w:cs="Courier New"/>
          <w:color w:val="000000"/>
          <w:sz w:val="10"/>
          <w:szCs w:val="10"/>
          <w:lang w:val="en-US"/>
        </w:rPr>
        <w:t>Miller</w:t>
      </w:r>
      <w:r w:rsidRPr="000F0550">
        <w:rPr>
          <w:rFonts w:ascii="Courier New" w:hAnsi="Courier New" w:cs="Courier New"/>
          <w:color w:val="000000"/>
          <w:sz w:val="10"/>
          <w:szCs w:val="10"/>
        </w:rPr>
        <w:t xml:space="preserve"> </w:t>
      </w:r>
      <w:r w:rsidRPr="000F0550">
        <w:rPr>
          <w:rFonts w:ascii="Courier New" w:hAnsi="Courier New" w:cs="Courier New"/>
          <w:color w:val="000000"/>
          <w:sz w:val="10"/>
          <w:szCs w:val="10"/>
          <w:lang w:val="en-US"/>
        </w:rPr>
        <w:t>approach</w:t>
      </w:r>
      <w:r w:rsidRPr="000F0550">
        <w:rPr>
          <w:rFonts w:ascii="Courier New" w:hAnsi="Courier New" w:cs="Courier New"/>
          <w:color w:val="000000"/>
          <w:sz w:val="10"/>
          <w:szCs w:val="10"/>
        </w:rPr>
        <w:t>).</w:t>
      </w:r>
    </w:p>
    <w:p w:rsidR="00453D20" w:rsidRPr="000F0550" w:rsidRDefault="00453D20" w:rsidP="000F0550">
      <w:pPr>
        <w:shd w:val="clear" w:color="auto" w:fill="FFFFFF"/>
        <w:ind w:firstLine="113"/>
        <w:jc w:val="both"/>
        <w:rPr>
          <w:rFonts w:ascii="Courier New" w:hAnsi="Courier New" w:cs="Courier New"/>
          <w:sz w:val="10"/>
          <w:szCs w:val="10"/>
        </w:rPr>
      </w:pPr>
      <w:r w:rsidRPr="000F0550">
        <w:rPr>
          <w:rFonts w:ascii="Courier New" w:hAnsi="Courier New" w:cs="Courier New"/>
          <w:color w:val="000000"/>
          <w:sz w:val="10"/>
          <w:szCs w:val="10"/>
        </w:rPr>
        <w:t>Последователи первого подхода считают, что: а) цена капита</w:t>
      </w:r>
      <w:r w:rsidRPr="000F0550">
        <w:rPr>
          <w:rFonts w:ascii="Courier New" w:hAnsi="Courier New" w:cs="Courier New"/>
          <w:color w:val="000000"/>
          <w:sz w:val="10"/>
          <w:szCs w:val="10"/>
        </w:rPr>
        <w:softHyphen/>
        <w:t>ла зависит от его структуры; б) существует «оптимальная струк</w:t>
      </w:r>
      <w:r w:rsidRPr="000F0550">
        <w:rPr>
          <w:rFonts w:ascii="Courier New" w:hAnsi="Courier New" w:cs="Courier New"/>
          <w:color w:val="000000"/>
          <w:sz w:val="10"/>
          <w:szCs w:val="10"/>
        </w:rPr>
        <w:softHyphen/>
        <w:t>тура капитала». При этом приводятся следующие аргументы. Как было описано в п. 7.3, цена предприятия в целом может быть найдена по формуле</w:t>
      </w:r>
    </w:p>
    <w:p w:rsidR="00453D20" w:rsidRPr="000F0550" w:rsidRDefault="00A33E0F" w:rsidP="000F0550">
      <w:pPr>
        <w:ind w:firstLine="113"/>
        <w:jc w:val="both"/>
        <w:rPr>
          <w:rFonts w:ascii="Courier New" w:hAnsi="Courier New" w:cs="Courier New"/>
          <w:sz w:val="10"/>
          <w:szCs w:val="10"/>
        </w:rPr>
      </w:pPr>
      <w:r>
        <w:rPr>
          <w:rFonts w:ascii="Courier New" w:hAnsi="Courier New" w:cs="Courier New"/>
          <w:sz w:val="10"/>
          <w:szCs w:val="10"/>
        </w:rPr>
        <w:pict>
          <v:shape id="_x0000_i1047" type="#_x0000_t75" style="width:39.75pt;height:24pt">
            <v:imagedata r:id="rId27" o:title="" gain="112993f" blacklevel="-5898f"/>
          </v:shape>
        </w:pict>
      </w:r>
    </w:p>
    <w:p w:rsidR="00453D20" w:rsidRPr="000F0550" w:rsidRDefault="00453D20" w:rsidP="000F0550">
      <w:pPr>
        <w:shd w:val="clear" w:color="auto" w:fill="FFFFFF"/>
        <w:ind w:firstLine="113"/>
        <w:jc w:val="both"/>
        <w:rPr>
          <w:rFonts w:ascii="Courier New" w:hAnsi="Courier New" w:cs="Courier New"/>
          <w:sz w:val="10"/>
          <w:szCs w:val="10"/>
        </w:rPr>
      </w:pPr>
      <w:r w:rsidRPr="000F0550">
        <w:rPr>
          <w:rFonts w:ascii="Courier New" w:hAnsi="Courier New" w:cs="Courier New"/>
          <w:color w:val="000000"/>
          <w:sz w:val="10"/>
          <w:szCs w:val="10"/>
        </w:rPr>
        <w:t>В свою очередь, взвешенная цена капитала зависит от цены его составляющих, обобщенно подразделяемых на два вида — собственный и заемный капитал. В зависимости от структуры капитала цена каждого из этих источников меняется, причем темпы изменения различны. Многочисленные исследования показали, что с ростом доли заемных средств в общей сумме источников долгосрочного капитала цена собственного капи</w:t>
      </w:r>
      <w:r w:rsidRPr="000F0550">
        <w:rPr>
          <w:rFonts w:ascii="Courier New" w:hAnsi="Courier New" w:cs="Courier New"/>
          <w:color w:val="000000"/>
          <w:sz w:val="10"/>
          <w:szCs w:val="10"/>
        </w:rPr>
        <w:softHyphen/>
        <w:t>тала постоянно увеличивается возрастающими темпами, а це</w:t>
      </w:r>
      <w:r w:rsidRPr="000F0550">
        <w:rPr>
          <w:rFonts w:ascii="Courier New" w:hAnsi="Courier New" w:cs="Courier New"/>
          <w:color w:val="000000"/>
          <w:sz w:val="10"/>
          <w:szCs w:val="10"/>
        </w:rPr>
        <w:softHyphen/>
        <w:t>на заемного капитала, оставаясь сначала практически неизмен</w:t>
      </w:r>
      <w:r w:rsidRPr="000F0550">
        <w:rPr>
          <w:rFonts w:ascii="Courier New" w:hAnsi="Courier New" w:cs="Courier New"/>
          <w:color w:val="000000"/>
          <w:sz w:val="10"/>
          <w:szCs w:val="10"/>
        </w:rPr>
        <w:softHyphen/>
        <w:t>ной, затем тоже начинает возрастать. Поскольку цена заем</w:t>
      </w:r>
      <w:r w:rsidRPr="000F0550">
        <w:rPr>
          <w:rFonts w:ascii="Courier New" w:hAnsi="Courier New" w:cs="Courier New"/>
          <w:color w:val="000000"/>
          <w:sz w:val="10"/>
          <w:szCs w:val="10"/>
        </w:rPr>
        <w:softHyphen/>
        <w:t>ного капитала (С</w:t>
      </w:r>
      <w:r w:rsidRPr="000F0550">
        <w:rPr>
          <w:rFonts w:ascii="Courier New" w:hAnsi="Courier New" w:cs="Courier New"/>
          <w:color w:val="000000"/>
          <w:sz w:val="10"/>
          <w:szCs w:val="10"/>
          <w:vertAlign w:val="subscript"/>
        </w:rPr>
        <w:t>3</w:t>
      </w:r>
      <w:r w:rsidRPr="000F0550">
        <w:rPr>
          <w:rFonts w:ascii="Courier New" w:hAnsi="Courier New" w:cs="Courier New"/>
          <w:color w:val="000000"/>
          <w:sz w:val="10"/>
          <w:szCs w:val="10"/>
        </w:rPr>
        <w:t>) в среднем ниже, чем цена собственного капитала (С</w:t>
      </w:r>
      <w:r w:rsidRPr="000F0550">
        <w:rPr>
          <w:rFonts w:ascii="Courier New" w:hAnsi="Courier New" w:cs="Courier New"/>
          <w:color w:val="000000"/>
          <w:sz w:val="10"/>
          <w:szCs w:val="10"/>
          <w:vertAlign w:val="subscript"/>
        </w:rPr>
        <w:t>с</w:t>
      </w:r>
      <w:r w:rsidRPr="000F0550">
        <w:rPr>
          <w:rFonts w:ascii="Courier New" w:hAnsi="Courier New" w:cs="Courier New"/>
          <w:color w:val="000000"/>
          <w:sz w:val="10"/>
          <w:szCs w:val="10"/>
        </w:rPr>
        <w:t>), существует структура капитала, называемая оп</w:t>
      </w:r>
      <w:r w:rsidRPr="000F0550">
        <w:rPr>
          <w:rFonts w:ascii="Courier New" w:hAnsi="Courier New" w:cs="Courier New"/>
          <w:color w:val="000000"/>
          <w:sz w:val="10"/>
          <w:szCs w:val="10"/>
        </w:rPr>
        <w:softHyphen/>
        <w:t>тимальной, при которой показатель СС имеет минимальное значение, а следовательно, цена предприятия будет максималь</w:t>
      </w:r>
      <w:r w:rsidRPr="000F0550">
        <w:rPr>
          <w:rFonts w:ascii="Courier New" w:hAnsi="Courier New" w:cs="Courier New"/>
          <w:color w:val="000000"/>
          <w:sz w:val="10"/>
          <w:szCs w:val="10"/>
        </w:rPr>
        <w:softHyphen/>
        <w:t>ной.</w:t>
      </w:r>
    </w:p>
    <w:p w:rsidR="00453D20" w:rsidRPr="000F0550" w:rsidRDefault="00A33E0F" w:rsidP="000F0550">
      <w:pPr>
        <w:ind w:firstLine="113"/>
        <w:jc w:val="both"/>
        <w:rPr>
          <w:rFonts w:ascii="Courier New" w:hAnsi="Courier New" w:cs="Courier New"/>
          <w:sz w:val="10"/>
          <w:szCs w:val="10"/>
        </w:rPr>
      </w:pPr>
      <w:r>
        <w:rPr>
          <w:rFonts w:ascii="Courier New" w:hAnsi="Courier New" w:cs="Courier New"/>
          <w:sz w:val="10"/>
          <w:szCs w:val="10"/>
        </w:rPr>
        <w:pict>
          <v:shape id="_x0000_i1048" type="#_x0000_t75" style="width:119.25pt;height:81.75pt">
            <v:imagedata r:id="rId28" o:title="" gain="1.5625" blacklevel="-1966f"/>
          </v:shape>
        </w:pict>
      </w:r>
    </w:p>
    <w:p w:rsidR="00984100" w:rsidRPr="000F0550" w:rsidRDefault="00984100" w:rsidP="000F0550">
      <w:pPr>
        <w:shd w:val="clear" w:color="auto" w:fill="FFFFFF"/>
        <w:autoSpaceDE w:val="0"/>
        <w:autoSpaceDN w:val="0"/>
        <w:adjustRightInd w:val="0"/>
        <w:ind w:firstLine="113"/>
        <w:jc w:val="both"/>
        <w:rPr>
          <w:rFonts w:ascii="Courier New" w:hAnsi="Courier New" w:cs="Courier New"/>
          <w:sz w:val="10"/>
          <w:szCs w:val="10"/>
        </w:rPr>
      </w:pPr>
      <w:r w:rsidRPr="000F0550">
        <w:rPr>
          <w:rFonts w:ascii="Courier New" w:hAnsi="Courier New" w:cs="Courier New"/>
          <w:color w:val="000000"/>
          <w:sz w:val="10"/>
          <w:szCs w:val="10"/>
        </w:rPr>
        <w:t>Основоположники второго подхода Модильяни и Миллер (1958 г.) утверждают как раз обратное - - цена капитала не зависит от его структуры, а следовательно, ее нельзя опти</w:t>
      </w:r>
      <w:r w:rsidRPr="000F0550">
        <w:rPr>
          <w:rFonts w:ascii="Courier New" w:hAnsi="Courier New" w:cs="Courier New"/>
          <w:color w:val="000000"/>
          <w:sz w:val="10"/>
          <w:szCs w:val="10"/>
        </w:rPr>
        <w:softHyphen/>
        <w:t>мизировать. При обосновании этого подхода они вводят ряд ограничений: наличие эффективного рынка; отсутствие налогов; одинаковая величина процентных ставок для физических и юри</w:t>
      </w:r>
      <w:r w:rsidRPr="000F0550">
        <w:rPr>
          <w:rFonts w:ascii="Courier New" w:hAnsi="Courier New" w:cs="Courier New"/>
          <w:color w:val="000000"/>
          <w:sz w:val="10"/>
          <w:szCs w:val="10"/>
        </w:rPr>
        <w:softHyphen/>
        <w:t>дических лиц; рациональное экономическое поведение; возмо</w:t>
      </w:r>
      <w:r w:rsidRPr="000F0550">
        <w:rPr>
          <w:rFonts w:ascii="Courier New" w:hAnsi="Courier New" w:cs="Courier New"/>
          <w:color w:val="000000"/>
          <w:sz w:val="10"/>
          <w:szCs w:val="10"/>
        </w:rPr>
        <w:softHyphen/>
        <w:t>жность "идентификации предприятий с одинаковой степенью риска и др. В этих условиях, утверждают они, цена капитала всегда выравнивается путем перекачивания капитала за счет кредитов, предоставляемых компаниям физическими лицами.</w:t>
      </w:r>
    </w:p>
    <w:p w:rsidR="00AB11A2" w:rsidRPr="000F0550" w:rsidRDefault="00984100" w:rsidP="000F0550">
      <w:pPr>
        <w:shd w:val="clear" w:color="auto" w:fill="FFFFFF"/>
        <w:autoSpaceDE w:val="0"/>
        <w:autoSpaceDN w:val="0"/>
        <w:adjustRightInd w:val="0"/>
        <w:ind w:firstLine="113"/>
        <w:jc w:val="both"/>
        <w:rPr>
          <w:rFonts w:ascii="Courier New" w:hAnsi="Courier New" w:cs="Courier New"/>
          <w:color w:val="000000"/>
          <w:sz w:val="10"/>
          <w:szCs w:val="10"/>
        </w:rPr>
      </w:pPr>
      <w:r w:rsidRPr="000F0550">
        <w:rPr>
          <w:rFonts w:ascii="Courier New" w:hAnsi="Courier New" w:cs="Courier New"/>
          <w:color w:val="000000"/>
          <w:sz w:val="10"/>
          <w:szCs w:val="10"/>
        </w:rPr>
        <w:t>В полном объеме описанные методики могут быть реализова</w:t>
      </w:r>
      <w:r w:rsidRPr="000F0550">
        <w:rPr>
          <w:rFonts w:ascii="Courier New" w:hAnsi="Courier New" w:cs="Courier New"/>
          <w:color w:val="000000"/>
          <w:sz w:val="10"/>
          <w:szCs w:val="10"/>
        </w:rPr>
        <w:softHyphen/>
        <w:t>ны лишь при наличии развитого рынка ценных бумаг и статисти</w:t>
      </w:r>
      <w:r w:rsidRPr="000F0550">
        <w:rPr>
          <w:rFonts w:ascii="Courier New" w:hAnsi="Courier New" w:cs="Courier New"/>
          <w:color w:val="000000"/>
          <w:sz w:val="10"/>
          <w:szCs w:val="10"/>
        </w:rPr>
        <w:softHyphen/>
        <w:t>ки о нем. Ни того, ни другого в России пока нет. Кроме того, удельный вес акционерных предприятий, котирующих свои ценные бумаги на рынке, также еще невелик. Тем не менее понимание финансового механизма функционирования капитала представляет значительный интерес для бизнесменов любого уровня.</w:t>
      </w:r>
    </w:p>
    <w:p w:rsidR="00AB11A2" w:rsidRDefault="00AB11A2" w:rsidP="00AB11A2">
      <w:pPr>
        <w:shd w:val="clear" w:color="auto" w:fill="FFFFFF"/>
        <w:autoSpaceDE w:val="0"/>
        <w:autoSpaceDN w:val="0"/>
        <w:adjustRightInd w:val="0"/>
      </w:pPr>
    </w:p>
    <w:p w:rsidR="00741431" w:rsidRDefault="00741431" w:rsidP="00AB11A2">
      <w:pPr>
        <w:shd w:val="clear" w:color="auto" w:fill="FFFFFF"/>
        <w:autoSpaceDE w:val="0"/>
        <w:autoSpaceDN w:val="0"/>
        <w:adjustRightInd w:val="0"/>
      </w:pPr>
    </w:p>
    <w:p w:rsidR="00741431" w:rsidRDefault="00741431" w:rsidP="00AB11A2">
      <w:pPr>
        <w:shd w:val="clear" w:color="auto" w:fill="FFFFFF"/>
        <w:autoSpaceDE w:val="0"/>
        <w:autoSpaceDN w:val="0"/>
        <w:adjustRightInd w:val="0"/>
      </w:pPr>
    </w:p>
    <w:p w:rsidR="00741431" w:rsidRDefault="00741431" w:rsidP="00AB11A2">
      <w:pPr>
        <w:shd w:val="clear" w:color="auto" w:fill="FFFFFF"/>
        <w:autoSpaceDE w:val="0"/>
        <w:autoSpaceDN w:val="0"/>
        <w:adjustRightInd w:val="0"/>
      </w:pPr>
    </w:p>
    <w:p w:rsidR="00741431" w:rsidRDefault="00741431" w:rsidP="00AB11A2">
      <w:pPr>
        <w:shd w:val="clear" w:color="auto" w:fill="FFFFFF"/>
        <w:autoSpaceDE w:val="0"/>
        <w:autoSpaceDN w:val="0"/>
        <w:adjustRightInd w:val="0"/>
      </w:pPr>
    </w:p>
    <w:p w:rsidR="00741431" w:rsidRDefault="00741431" w:rsidP="00AB11A2">
      <w:pPr>
        <w:shd w:val="clear" w:color="auto" w:fill="FFFFFF"/>
        <w:autoSpaceDE w:val="0"/>
        <w:autoSpaceDN w:val="0"/>
        <w:adjustRightInd w:val="0"/>
      </w:pPr>
    </w:p>
    <w:p w:rsidR="00741431" w:rsidRPr="003A0A90" w:rsidRDefault="00741431" w:rsidP="00AB11A2">
      <w:pPr>
        <w:shd w:val="clear" w:color="auto" w:fill="FFFFFF"/>
        <w:autoSpaceDE w:val="0"/>
        <w:autoSpaceDN w:val="0"/>
        <w:adjustRightInd w:val="0"/>
      </w:pPr>
    </w:p>
    <w:p w:rsidR="00707DB4" w:rsidRPr="009C0A5B" w:rsidRDefault="00707DB4" w:rsidP="00707DB4">
      <w:pPr>
        <w:numPr>
          <w:ilvl w:val="0"/>
          <w:numId w:val="1"/>
        </w:numPr>
        <w:shd w:val="clear" w:color="auto" w:fill="FFFFFF"/>
        <w:autoSpaceDE w:val="0"/>
        <w:autoSpaceDN w:val="0"/>
        <w:adjustRightInd w:val="0"/>
        <w:rPr>
          <w:rFonts w:ascii="Courier New" w:hAnsi="Courier New" w:cs="Courier New"/>
          <w:b/>
          <w:sz w:val="12"/>
          <w:szCs w:val="12"/>
        </w:rPr>
      </w:pPr>
      <w:r w:rsidRPr="009C0A5B">
        <w:rPr>
          <w:rFonts w:ascii="Courier New" w:hAnsi="Courier New" w:cs="Courier New"/>
          <w:b/>
          <w:color w:val="000000"/>
          <w:sz w:val="12"/>
          <w:szCs w:val="12"/>
        </w:rPr>
        <w:t>Политика п/п в области оборотного капитала.</w:t>
      </w:r>
    </w:p>
    <w:p w:rsidR="00707DB4" w:rsidRPr="000B14E7" w:rsidRDefault="00707DB4" w:rsidP="000B14E7">
      <w:pPr>
        <w:ind w:firstLine="113"/>
        <w:jc w:val="both"/>
        <w:rPr>
          <w:rFonts w:ascii="Courier New" w:hAnsi="Courier New" w:cs="Courier New"/>
          <w:sz w:val="10"/>
          <w:szCs w:val="10"/>
        </w:rPr>
      </w:pPr>
      <w:r w:rsidRPr="000B14E7">
        <w:rPr>
          <w:rFonts w:ascii="Courier New" w:hAnsi="Courier New" w:cs="Courier New"/>
          <w:sz w:val="10"/>
          <w:szCs w:val="10"/>
        </w:rPr>
        <w:t>При формировании политики управления предприятием существует следующая классификация оборотных активов: 1) с точки зрения их участия в процессе производства и в сфере обращения,  2) с точки зрения их ликвидности и отражения в учете,  3) с точки зрения их отношения к изменениям объемов производства и случайных факторов, возникающих в процессе деятельности предприятия.</w:t>
      </w:r>
    </w:p>
    <w:p w:rsidR="00707DB4" w:rsidRPr="000B14E7" w:rsidRDefault="00707DB4" w:rsidP="000B14E7">
      <w:pPr>
        <w:ind w:firstLine="113"/>
        <w:jc w:val="both"/>
        <w:rPr>
          <w:rFonts w:ascii="Courier New" w:hAnsi="Courier New" w:cs="Courier New"/>
          <w:sz w:val="10"/>
          <w:szCs w:val="10"/>
        </w:rPr>
      </w:pPr>
      <w:r w:rsidRPr="000B14E7">
        <w:rPr>
          <w:rFonts w:ascii="Courier New" w:hAnsi="Courier New" w:cs="Courier New"/>
          <w:sz w:val="10"/>
          <w:szCs w:val="10"/>
        </w:rPr>
        <w:t xml:space="preserve">Рассмотрим классификацию №3. Оборотные активы подразделяются на: </w:t>
      </w:r>
    </w:p>
    <w:p w:rsidR="00707DB4" w:rsidRPr="000B14E7" w:rsidRDefault="00707DB4" w:rsidP="000B14E7">
      <w:pPr>
        <w:numPr>
          <w:ilvl w:val="0"/>
          <w:numId w:val="21"/>
        </w:numPr>
        <w:tabs>
          <w:tab w:val="left" w:pos="1080"/>
        </w:tabs>
        <w:overflowPunct w:val="0"/>
        <w:autoSpaceDE w:val="0"/>
        <w:autoSpaceDN w:val="0"/>
        <w:adjustRightInd w:val="0"/>
        <w:ind w:left="0" w:firstLine="113"/>
        <w:jc w:val="both"/>
        <w:textAlignment w:val="baseline"/>
        <w:rPr>
          <w:rFonts w:ascii="Courier New" w:hAnsi="Courier New" w:cs="Courier New"/>
          <w:sz w:val="10"/>
          <w:szCs w:val="10"/>
        </w:rPr>
      </w:pPr>
      <w:r w:rsidRPr="000B14E7">
        <w:rPr>
          <w:rFonts w:ascii="Courier New" w:hAnsi="Courier New" w:cs="Courier New"/>
          <w:sz w:val="10"/>
          <w:szCs w:val="10"/>
        </w:rPr>
        <w:t>постоянный капитал (системная часть оборотного капитала);</w:t>
      </w:r>
    </w:p>
    <w:p w:rsidR="00707DB4" w:rsidRPr="000B14E7" w:rsidRDefault="00707DB4" w:rsidP="000B14E7">
      <w:pPr>
        <w:numPr>
          <w:ilvl w:val="0"/>
          <w:numId w:val="21"/>
        </w:numPr>
        <w:tabs>
          <w:tab w:val="left" w:pos="1080"/>
        </w:tabs>
        <w:overflowPunct w:val="0"/>
        <w:autoSpaceDE w:val="0"/>
        <w:autoSpaceDN w:val="0"/>
        <w:adjustRightInd w:val="0"/>
        <w:ind w:left="0" w:firstLine="113"/>
        <w:jc w:val="both"/>
        <w:textAlignment w:val="baseline"/>
        <w:rPr>
          <w:rFonts w:ascii="Courier New" w:hAnsi="Courier New" w:cs="Courier New"/>
          <w:sz w:val="10"/>
          <w:szCs w:val="10"/>
        </w:rPr>
      </w:pPr>
      <w:r w:rsidRPr="000B14E7">
        <w:rPr>
          <w:rFonts w:ascii="Courier New" w:hAnsi="Courier New" w:cs="Courier New"/>
          <w:sz w:val="10"/>
          <w:szCs w:val="10"/>
        </w:rPr>
        <w:t>переменная часть оборотных активов (варьирующая часть).</w:t>
      </w:r>
    </w:p>
    <w:p w:rsidR="00707DB4" w:rsidRPr="000B14E7" w:rsidRDefault="00707DB4" w:rsidP="000B14E7">
      <w:pPr>
        <w:ind w:firstLine="113"/>
        <w:jc w:val="both"/>
        <w:rPr>
          <w:rFonts w:ascii="Courier New" w:hAnsi="Courier New" w:cs="Courier New"/>
          <w:sz w:val="10"/>
          <w:szCs w:val="10"/>
        </w:rPr>
      </w:pPr>
      <w:r w:rsidRPr="000B14E7">
        <w:rPr>
          <w:rFonts w:ascii="Courier New" w:hAnsi="Courier New" w:cs="Courier New"/>
          <w:sz w:val="10"/>
          <w:szCs w:val="10"/>
        </w:rPr>
        <w:t xml:space="preserve">В теории финансового менеджмента существуют 2 трактовки понятия </w:t>
      </w:r>
      <w:r w:rsidRPr="000B14E7">
        <w:rPr>
          <w:rFonts w:ascii="Courier New" w:hAnsi="Courier New" w:cs="Courier New"/>
          <w:i/>
          <w:sz w:val="10"/>
          <w:szCs w:val="10"/>
        </w:rPr>
        <w:t>системной части оборотного капитала</w:t>
      </w:r>
      <w:r w:rsidRPr="000B14E7">
        <w:rPr>
          <w:rFonts w:ascii="Courier New" w:hAnsi="Courier New" w:cs="Courier New"/>
          <w:sz w:val="10"/>
          <w:szCs w:val="10"/>
        </w:rPr>
        <w:t xml:space="preserve">. Согласно первой трактовки постоянный капитал – эта та часть денежных средств, дебиторской задолженности, производственных запасов, потребность в которых относительно постоянна в течении всего операционного цикла. Это может быть усредненная по временному параметру величина оборотных активов, находящихся в свободном ведении предприятия. </w:t>
      </w:r>
    </w:p>
    <w:p w:rsidR="00707DB4" w:rsidRPr="000B14E7" w:rsidRDefault="00707DB4" w:rsidP="000B14E7">
      <w:pPr>
        <w:ind w:firstLine="113"/>
        <w:jc w:val="both"/>
        <w:rPr>
          <w:rFonts w:ascii="Courier New" w:hAnsi="Courier New" w:cs="Courier New"/>
          <w:sz w:val="10"/>
          <w:szCs w:val="10"/>
        </w:rPr>
      </w:pPr>
      <w:r w:rsidRPr="000B14E7">
        <w:rPr>
          <w:rFonts w:ascii="Courier New" w:hAnsi="Courier New" w:cs="Courier New"/>
          <w:sz w:val="10"/>
          <w:szCs w:val="10"/>
        </w:rPr>
        <w:t>Согласно второй трактовки системная часть может быть определена как минимум оборотных активов, необходимый для осуществления текущей деятельности. Это означает, что предприятию необходим минимум денежных средств на расчетном счете, как некий аналог резервного капитала.</w:t>
      </w:r>
    </w:p>
    <w:p w:rsidR="00707DB4" w:rsidRPr="000B14E7" w:rsidRDefault="00707DB4" w:rsidP="000B14E7">
      <w:pPr>
        <w:ind w:firstLine="113"/>
        <w:jc w:val="both"/>
        <w:rPr>
          <w:rFonts w:ascii="Courier New" w:hAnsi="Courier New" w:cs="Courier New"/>
          <w:sz w:val="10"/>
          <w:szCs w:val="10"/>
        </w:rPr>
      </w:pPr>
      <w:r w:rsidRPr="000B14E7">
        <w:rPr>
          <w:rFonts w:ascii="Courier New" w:hAnsi="Courier New" w:cs="Courier New"/>
          <w:sz w:val="10"/>
          <w:szCs w:val="10"/>
        </w:rPr>
        <w:t xml:space="preserve">Варьирующая часть (переменная) возникает в связи с дополнительными потребностями предприятия и формируемыми активами. </w:t>
      </w:r>
    </w:p>
    <w:p w:rsidR="00707DB4" w:rsidRPr="000B14E7" w:rsidRDefault="00707DB4" w:rsidP="000B14E7">
      <w:pPr>
        <w:ind w:firstLine="113"/>
        <w:jc w:val="both"/>
        <w:rPr>
          <w:rFonts w:ascii="Courier New" w:hAnsi="Courier New" w:cs="Courier New"/>
          <w:sz w:val="10"/>
          <w:szCs w:val="10"/>
        </w:rPr>
      </w:pPr>
      <w:r w:rsidRPr="000B14E7">
        <w:rPr>
          <w:rFonts w:ascii="Courier New" w:hAnsi="Courier New" w:cs="Courier New"/>
          <w:sz w:val="10"/>
          <w:szCs w:val="10"/>
        </w:rPr>
        <w:t>Например: В пиковые моменты деятельности, связанные либо с форс-мажорными обстоятельствами либо со страхованием от таких обстоятельств или же с сезонностью производственной деятельностью.</w:t>
      </w:r>
    </w:p>
    <w:p w:rsidR="00707DB4" w:rsidRPr="000B14E7" w:rsidRDefault="00707DB4" w:rsidP="000B14E7">
      <w:pPr>
        <w:ind w:firstLine="113"/>
        <w:jc w:val="both"/>
        <w:rPr>
          <w:rFonts w:ascii="Courier New" w:hAnsi="Courier New" w:cs="Courier New"/>
          <w:sz w:val="10"/>
          <w:szCs w:val="10"/>
        </w:rPr>
      </w:pPr>
    </w:p>
    <w:p w:rsidR="00707DB4" w:rsidRPr="000B14E7" w:rsidRDefault="00707DB4" w:rsidP="000B14E7">
      <w:pPr>
        <w:ind w:firstLine="113"/>
        <w:jc w:val="both"/>
        <w:rPr>
          <w:rFonts w:ascii="Courier New" w:hAnsi="Courier New" w:cs="Courier New"/>
          <w:sz w:val="10"/>
          <w:szCs w:val="10"/>
        </w:rPr>
      </w:pPr>
      <w:r w:rsidRPr="000B14E7">
        <w:rPr>
          <w:rFonts w:ascii="Courier New" w:hAnsi="Courier New" w:cs="Courier New"/>
          <w:sz w:val="10"/>
          <w:szCs w:val="10"/>
        </w:rPr>
        <w:t>Целевой установкой политики управления оборотными активами являются:</w:t>
      </w:r>
    </w:p>
    <w:p w:rsidR="00707DB4" w:rsidRPr="000B14E7" w:rsidRDefault="00707DB4" w:rsidP="000B14E7">
      <w:pPr>
        <w:numPr>
          <w:ilvl w:val="0"/>
          <w:numId w:val="22"/>
        </w:numPr>
        <w:tabs>
          <w:tab w:val="left" w:pos="1080"/>
        </w:tabs>
        <w:overflowPunct w:val="0"/>
        <w:autoSpaceDE w:val="0"/>
        <w:autoSpaceDN w:val="0"/>
        <w:adjustRightInd w:val="0"/>
        <w:ind w:left="0" w:firstLine="113"/>
        <w:jc w:val="both"/>
        <w:textAlignment w:val="baseline"/>
        <w:rPr>
          <w:rFonts w:ascii="Courier New" w:hAnsi="Courier New" w:cs="Courier New"/>
          <w:sz w:val="10"/>
          <w:szCs w:val="10"/>
        </w:rPr>
      </w:pPr>
      <w:r w:rsidRPr="000B14E7">
        <w:rPr>
          <w:rFonts w:ascii="Courier New" w:hAnsi="Courier New" w:cs="Courier New"/>
          <w:sz w:val="10"/>
          <w:szCs w:val="10"/>
        </w:rPr>
        <w:t>определение объема и структуры оборотных активов,</w:t>
      </w:r>
    </w:p>
    <w:p w:rsidR="00707DB4" w:rsidRPr="000B14E7" w:rsidRDefault="00707DB4" w:rsidP="000B14E7">
      <w:pPr>
        <w:numPr>
          <w:ilvl w:val="0"/>
          <w:numId w:val="22"/>
        </w:numPr>
        <w:tabs>
          <w:tab w:val="left" w:pos="1080"/>
        </w:tabs>
        <w:overflowPunct w:val="0"/>
        <w:autoSpaceDE w:val="0"/>
        <w:autoSpaceDN w:val="0"/>
        <w:adjustRightInd w:val="0"/>
        <w:ind w:left="0" w:firstLine="113"/>
        <w:jc w:val="both"/>
        <w:textAlignment w:val="baseline"/>
        <w:rPr>
          <w:rFonts w:ascii="Courier New" w:hAnsi="Courier New" w:cs="Courier New"/>
          <w:sz w:val="10"/>
          <w:szCs w:val="10"/>
        </w:rPr>
      </w:pPr>
      <w:r w:rsidRPr="000B14E7">
        <w:rPr>
          <w:rFonts w:ascii="Courier New" w:hAnsi="Courier New" w:cs="Courier New"/>
          <w:sz w:val="10"/>
          <w:szCs w:val="10"/>
        </w:rPr>
        <w:t xml:space="preserve">определение источников их покрытия, </w:t>
      </w:r>
    </w:p>
    <w:p w:rsidR="00707DB4" w:rsidRPr="000B14E7" w:rsidRDefault="00707DB4" w:rsidP="000B14E7">
      <w:pPr>
        <w:numPr>
          <w:ilvl w:val="0"/>
          <w:numId w:val="22"/>
        </w:numPr>
        <w:tabs>
          <w:tab w:val="left" w:pos="1080"/>
        </w:tabs>
        <w:overflowPunct w:val="0"/>
        <w:autoSpaceDE w:val="0"/>
        <w:autoSpaceDN w:val="0"/>
        <w:adjustRightInd w:val="0"/>
        <w:ind w:left="0" w:firstLine="113"/>
        <w:jc w:val="both"/>
        <w:textAlignment w:val="baseline"/>
        <w:rPr>
          <w:rFonts w:ascii="Courier New" w:hAnsi="Courier New" w:cs="Courier New"/>
          <w:sz w:val="10"/>
          <w:szCs w:val="10"/>
        </w:rPr>
      </w:pPr>
      <w:r w:rsidRPr="000B14E7">
        <w:rPr>
          <w:rFonts w:ascii="Courier New" w:hAnsi="Courier New" w:cs="Courier New"/>
          <w:sz w:val="10"/>
          <w:szCs w:val="10"/>
        </w:rPr>
        <w:t xml:space="preserve">определение соотношения между источниками покрытия, достаточного для обеспечения долгосрочной производственной и эффективной финансовой деятельности предприятия , </w:t>
      </w:r>
    </w:p>
    <w:p w:rsidR="00707DB4" w:rsidRPr="000B14E7" w:rsidRDefault="00707DB4" w:rsidP="000B14E7">
      <w:pPr>
        <w:numPr>
          <w:ilvl w:val="0"/>
          <w:numId w:val="22"/>
        </w:numPr>
        <w:tabs>
          <w:tab w:val="left" w:pos="1080"/>
        </w:tabs>
        <w:overflowPunct w:val="0"/>
        <w:autoSpaceDE w:val="0"/>
        <w:autoSpaceDN w:val="0"/>
        <w:adjustRightInd w:val="0"/>
        <w:ind w:left="0" w:firstLine="113"/>
        <w:jc w:val="both"/>
        <w:textAlignment w:val="baseline"/>
        <w:rPr>
          <w:rFonts w:ascii="Courier New" w:hAnsi="Courier New" w:cs="Courier New"/>
          <w:sz w:val="10"/>
          <w:szCs w:val="10"/>
        </w:rPr>
      </w:pPr>
      <w:r w:rsidRPr="000B14E7">
        <w:rPr>
          <w:rFonts w:ascii="Courier New" w:hAnsi="Courier New" w:cs="Courier New"/>
          <w:sz w:val="10"/>
          <w:szCs w:val="10"/>
        </w:rPr>
        <w:t>поддержание оборотных средств в размере, оптимизирующем управление текущей деятельности и, в частности, поддержание определенного уровня ликвидности оборотных активов,</w:t>
      </w:r>
    </w:p>
    <w:p w:rsidR="00707DB4" w:rsidRPr="000B14E7" w:rsidRDefault="00707DB4" w:rsidP="000B14E7">
      <w:pPr>
        <w:numPr>
          <w:ilvl w:val="0"/>
          <w:numId w:val="22"/>
        </w:numPr>
        <w:tabs>
          <w:tab w:val="left" w:pos="1080"/>
        </w:tabs>
        <w:overflowPunct w:val="0"/>
        <w:autoSpaceDE w:val="0"/>
        <w:autoSpaceDN w:val="0"/>
        <w:adjustRightInd w:val="0"/>
        <w:ind w:left="0" w:firstLine="113"/>
        <w:jc w:val="both"/>
        <w:textAlignment w:val="baseline"/>
        <w:rPr>
          <w:rFonts w:ascii="Courier New" w:hAnsi="Courier New" w:cs="Courier New"/>
          <w:sz w:val="10"/>
          <w:szCs w:val="10"/>
        </w:rPr>
      </w:pPr>
      <w:r w:rsidRPr="000B14E7">
        <w:rPr>
          <w:rFonts w:ascii="Courier New" w:hAnsi="Courier New" w:cs="Courier New"/>
          <w:sz w:val="10"/>
          <w:szCs w:val="10"/>
        </w:rPr>
        <w:t xml:space="preserve">заключается в том, что оборотный капитал, с одной стороны должен быть достаточно доходным, а с другой стороны быстрооборачиваемым. Если достигается высокая рентабельность производства готовой продукции, то это означает, что мы достигаем высокой рентабельности продаж. </w:t>
      </w:r>
    </w:p>
    <w:p w:rsidR="00707DB4" w:rsidRPr="000B14E7" w:rsidRDefault="00707DB4" w:rsidP="000B14E7">
      <w:pPr>
        <w:ind w:firstLine="113"/>
        <w:jc w:val="both"/>
        <w:rPr>
          <w:rFonts w:ascii="Courier New" w:hAnsi="Courier New" w:cs="Courier New"/>
          <w:sz w:val="10"/>
          <w:szCs w:val="10"/>
        </w:rPr>
      </w:pPr>
      <w:r w:rsidRPr="000B14E7">
        <w:rPr>
          <w:rFonts w:ascii="Courier New" w:hAnsi="Courier New" w:cs="Courier New"/>
          <w:sz w:val="10"/>
          <w:szCs w:val="10"/>
        </w:rPr>
        <w:t>Основной целью управления оборотным капиталом является достижение компромисса между ликвидностью, доходностью и оборачиваемостью.</w:t>
      </w:r>
    </w:p>
    <w:p w:rsidR="00707DB4" w:rsidRPr="0090576E" w:rsidRDefault="00707DB4" w:rsidP="00707DB4">
      <w:pPr>
        <w:ind w:firstLine="709"/>
        <w:jc w:val="both"/>
        <w:rPr>
          <w:sz w:val="16"/>
          <w:szCs w:val="16"/>
        </w:rPr>
      </w:pPr>
    </w:p>
    <w:p w:rsidR="00707DB4" w:rsidRPr="00372934" w:rsidRDefault="00707DB4" w:rsidP="00707DB4">
      <w:pPr>
        <w:numPr>
          <w:ilvl w:val="0"/>
          <w:numId w:val="1"/>
        </w:numPr>
        <w:shd w:val="clear" w:color="auto" w:fill="FFFFFF"/>
        <w:autoSpaceDE w:val="0"/>
        <w:autoSpaceDN w:val="0"/>
        <w:adjustRightInd w:val="0"/>
        <w:rPr>
          <w:rFonts w:ascii="Courier New" w:hAnsi="Courier New" w:cs="Courier New"/>
          <w:b/>
          <w:sz w:val="12"/>
          <w:szCs w:val="12"/>
        </w:rPr>
      </w:pPr>
      <w:r w:rsidRPr="00372934">
        <w:rPr>
          <w:rFonts w:ascii="Courier New" w:hAnsi="Courier New" w:cs="Courier New"/>
          <w:b/>
          <w:color w:val="000000"/>
          <w:sz w:val="12"/>
          <w:szCs w:val="12"/>
        </w:rPr>
        <w:t>Виды стратегии финансирования текущих активов.</w:t>
      </w:r>
    </w:p>
    <w:p w:rsidR="00707DB4" w:rsidRPr="00372934" w:rsidRDefault="00707DB4" w:rsidP="00372934">
      <w:pPr>
        <w:pStyle w:val="a5"/>
        <w:spacing w:after="0"/>
        <w:ind w:firstLine="113"/>
        <w:jc w:val="both"/>
        <w:rPr>
          <w:rFonts w:ascii="Courier New" w:hAnsi="Courier New" w:cs="Courier New"/>
          <w:sz w:val="10"/>
          <w:szCs w:val="10"/>
        </w:rPr>
      </w:pPr>
      <w:r w:rsidRPr="00372934">
        <w:rPr>
          <w:rFonts w:ascii="Courier New" w:hAnsi="Courier New" w:cs="Courier New"/>
          <w:sz w:val="10"/>
          <w:szCs w:val="10"/>
        </w:rPr>
        <w:t xml:space="preserve">В теории финансового менеджмента принято выделять различные стратегии финансирования текущих активов в зависимости от отношения менеджера к выбору величины чистого оборотного капитала. Известны четыре модели поведения: идеальная, агрессивная, консервативная, компромиссная. Выбор той или иной модели стратегии финансирования сводится к установлению величины долгосрочных пассивов и расчету на ее основе величины чистого оборотного капитала как разницы между долгосрочными пассивами и внеоборотными активами (ОК=ДП-ВА). Следовательно, каждой стратегии поведении соответствует свое базовое уравнение.    </w:t>
      </w:r>
    </w:p>
    <w:p w:rsidR="00707DB4" w:rsidRPr="00372934" w:rsidRDefault="00707DB4" w:rsidP="00372934">
      <w:pPr>
        <w:ind w:firstLine="113"/>
        <w:jc w:val="both"/>
        <w:rPr>
          <w:rFonts w:ascii="Courier New" w:hAnsi="Courier New" w:cs="Courier New"/>
          <w:b/>
          <w:sz w:val="10"/>
          <w:szCs w:val="10"/>
        </w:rPr>
      </w:pPr>
      <w:r w:rsidRPr="00372934">
        <w:rPr>
          <w:rFonts w:ascii="Courier New" w:hAnsi="Courier New" w:cs="Courier New"/>
          <w:b/>
          <w:sz w:val="10"/>
          <w:szCs w:val="10"/>
        </w:rPr>
        <w:t>Идеальная</w:t>
      </w:r>
      <w:r w:rsidRPr="00372934">
        <w:rPr>
          <w:rFonts w:ascii="Courier New" w:hAnsi="Courier New" w:cs="Courier New"/>
          <w:i/>
          <w:sz w:val="10"/>
          <w:szCs w:val="10"/>
        </w:rPr>
        <w:t xml:space="preserve"> </w:t>
      </w:r>
      <w:r w:rsidRPr="00372934">
        <w:rPr>
          <w:rFonts w:ascii="Courier New" w:hAnsi="Courier New" w:cs="Courier New"/>
          <w:b/>
          <w:sz w:val="10"/>
          <w:szCs w:val="10"/>
        </w:rPr>
        <w:t>модель</w:t>
      </w:r>
      <w:r w:rsidRPr="00372934">
        <w:rPr>
          <w:rFonts w:ascii="Courier New" w:hAnsi="Courier New" w:cs="Courier New"/>
          <w:sz w:val="10"/>
          <w:szCs w:val="10"/>
        </w:rPr>
        <w:t xml:space="preserve"> основана на взаимном соответствии категорий «текущие активы» и «текущие обязательства». Модель означает, что текущие активы по величине совпадают с краткосрочными обязательствами, т.е. чистый оборотный капитал равен нулю. В реальной жизни такая модель практически не встречается. Кроме того, с позиции ликвидности она наиболее рискованна. Суть этой стратегии состоит в том, что долгосрочные пассивы устанавливаются на уровне внеоборотных активов, т.е. базовое балансовое уравнение (модель) будет иметь вид: </w:t>
      </w:r>
      <w:r w:rsidRPr="00372934">
        <w:rPr>
          <w:rFonts w:ascii="Courier New" w:hAnsi="Courier New" w:cs="Courier New"/>
          <w:b/>
          <w:sz w:val="10"/>
          <w:szCs w:val="10"/>
        </w:rPr>
        <w:t>ДП=ВА</w:t>
      </w:r>
    </w:p>
    <w:p w:rsidR="00707DB4" w:rsidRPr="00372934" w:rsidRDefault="00707DB4" w:rsidP="00372934">
      <w:pPr>
        <w:ind w:firstLine="113"/>
        <w:jc w:val="both"/>
        <w:rPr>
          <w:rFonts w:ascii="Courier New" w:hAnsi="Courier New" w:cs="Courier New"/>
          <w:sz w:val="10"/>
          <w:szCs w:val="10"/>
        </w:rPr>
      </w:pPr>
      <w:r w:rsidRPr="00372934">
        <w:rPr>
          <w:rFonts w:ascii="Courier New" w:hAnsi="Courier New" w:cs="Courier New"/>
          <w:b/>
          <w:sz w:val="10"/>
          <w:szCs w:val="10"/>
        </w:rPr>
        <w:t xml:space="preserve">Агрессивная модель </w:t>
      </w:r>
      <w:r w:rsidRPr="00372934">
        <w:rPr>
          <w:rFonts w:ascii="Courier New" w:hAnsi="Courier New" w:cs="Courier New"/>
          <w:sz w:val="10"/>
          <w:szCs w:val="10"/>
        </w:rPr>
        <w:t xml:space="preserve">означает, что долгосрочные пассивы служат источниками покрытия внеоборотных активов, т.е. того их минимума, который необходим для осуществления хозяйственной деятельности. В этом случае оборотный капитал в точности равен этому минимуму (ОК=СЧ). Базовое балансовое уравнение будет иметь вид: </w:t>
      </w:r>
      <w:r w:rsidRPr="00372934">
        <w:rPr>
          <w:rFonts w:ascii="Courier New" w:hAnsi="Courier New" w:cs="Courier New"/>
          <w:b/>
          <w:sz w:val="10"/>
          <w:szCs w:val="10"/>
        </w:rPr>
        <w:t>ДП=ВА+СЧ</w:t>
      </w:r>
      <w:r w:rsidRPr="00372934">
        <w:rPr>
          <w:rFonts w:ascii="Courier New" w:hAnsi="Courier New" w:cs="Courier New"/>
          <w:sz w:val="10"/>
          <w:szCs w:val="10"/>
        </w:rPr>
        <w:t>.</w:t>
      </w:r>
    </w:p>
    <w:p w:rsidR="00707DB4" w:rsidRPr="00372934" w:rsidRDefault="00707DB4" w:rsidP="00372934">
      <w:pPr>
        <w:ind w:firstLine="113"/>
        <w:jc w:val="both"/>
        <w:rPr>
          <w:rFonts w:ascii="Courier New" w:hAnsi="Courier New" w:cs="Courier New"/>
          <w:sz w:val="10"/>
          <w:szCs w:val="10"/>
        </w:rPr>
      </w:pPr>
      <w:r w:rsidRPr="00372934">
        <w:rPr>
          <w:rFonts w:ascii="Courier New" w:hAnsi="Courier New" w:cs="Courier New"/>
          <w:b/>
          <w:sz w:val="10"/>
          <w:szCs w:val="10"/>
        </w:rPr>
        <w:t xml:space="preserve">Консервативная модель </w:t>
      </w:r>
      <w:r w:rsidRPr="00372934">
        <w:rPr>
          <w:rFonts w:ascii="Courier New" w:hAnsi="Courier New" w:cs="Courier New"/>
          <w:sz w:val="10"/>
          <w:szCs w:val="10"/>
        </w:rPr>
        <w:t xml:space="preserve">предполагает, что варьирующая часть текущих активов также покрывается долгосрочными пассивами. В этом случае краткосрочной кредиторской задолженности нет, отсутствует риск потери ликвидности. Чистый оборотный капитал равен по величине текущим активам (ОК=ТА). Эта стратегия предполагает установление долгосрочных пассивов на уровне, задаваемом следующим базовым балансовым уравнением: </w:t>
      </w:r>
      <w:r w:rsidRPr="00372934">
        <w:rPr>
          <w:rFonts w:ascii="Courier New" w:hAnsi="Courier New" w:cs="Courier New"/>
          <w:b/>
          <w:sz w:val="10"/>
          <w:szCs w:val="10"/>
        </w:rPr>
        <w:t>ДП=ВА+СЧ+ВЧ</w:t>
      </w:r>
      <w:r w:rsidRPr="00372934">
        <w:rPr>
          <w:rFonts w:ascii="Courier New" w:hAnsi="Courier New" w:cs="Courier New"/>
          <w:sz w:val="10"/>
          <w:szCs w:val="10"/>
        </w:rPr>
        <w:t xml:space="preserve">. </w:t>
      </w:r>
    </w:p>
    <w:p w:rsidR="00707DB4" w:rsidRPr="00372934" w:rsidRDefault="00707DB4" w:rsidP="00372934">
      <w:pPr>
        <w:ind w:firstLine="113"/>
        <w:jc w:val="both"/>
        <w:rPr>
          <w:rFonts w:ascii="Courier New" w:hAnsi="Courier New" w:cs="Courier New"/>
          <w:sz w:val="10"/>
          <w:szCs w:val="10"/>
        </w:rPr>
      </w:pPr>
      <w:r w:rsidRPr="00372934">
        <w:rPr>
          <w:rFonts w:ascii="Courier New" w:hAnsi="Courier New" w:cs="Courier New"/>
          <w:b/>
          <w:sz w:val="10"/>
          <w:szCs w:val="10"/>
        </w:rPr>
        <w:t xml:space="preserve">Компромиссная модель </w:t>
      </w:r>
      <w:r w:rsidRPr="00372934">
        <w:rPr>
          <w:rFonts w:ascii="Courier New" w:hAnsi="Courier New" w:cs="Courier New"/>
          <w:sz w:val="10"/>
          <w:szCs w:val="10"/>
        </w:rPr>
        <w:t xml:space="preserve">наиболее реальна. В этом случае внеоборотные активы, системная часть текущих активов и приблизительно половина варьирующей части текущих активов покрывается долгосрочными пассивами. Чистый оборотный капитал равен по величине сумме системной части текущих активов и половине их варьирующей части (ОК=СЧ+0,5*ВЧ). Стратегия предполагает установление долгосрочных пассивов на уровне, задаваемом следующим базовым балансовым уравнением: </w:t>
      </w:r>
      <w:r w:rsidRPr="00372934">
        <w:rPr>
          <w:rFonts w:ascii="Courier New" w:hAnsi="Courier New" w:cs="Courier New"/>
          <w:b/>
          <w:sz w:val="10"/>
          <w:szCs w:val="10"/>
        </w:rPr>
        <w:t>ДП=ВА+СЧ+0,5*ВЧ</w:t>
      </w:r>
      <w:r w:rsidRPr="00372934">
        <w:rPr>
          <w:rFonts w:ascii="Courier New" w:hAnsi="Courier New" w:cs="Courier New"/>
          <w:sz w:val="10"/>
          <w:szCs w:val="10"/>
        </w:rPr>
        <w:t xml:space="preserve">.    </w:t>
      </w:r>
    </w:p>
    <w:p w:rsidR="00707DB4" w:rsidRDefault="00707DB4"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rPr>
          <w:sz w:val="16"/>
          <w:szCs w:val="16"/>
        </w:rPr>
      </w:pPr>
    </w:p>
    <w:p w:rsidR="00F818F3" w:rsidRDefault="00F818F3" w:rsidP="00707DB4">
      <w:pPr>
        <w:shd w:val="clear" w:color="auto" w:fill="FFFFFF"/>
        <w:autoSpaceDE w:val="0"/>
        <w:autoSpaceDN w:val="0"/>
        <w:adjustRightInd w:val="0"/>
        <w:rPr>
          <w:sz w:val="16"/>
          <w:szCs w:val="16"/>
        </w:rPr>
      </w:pPr>
    </w:p>
    <w:p w:rsidR="00F818F3" w:rsidRDefault="00F818F3" w:rsidP="00707DB4">
      <w:pPr>
        <w:shd w:val="clear" w:color="auto" w:fill="FFFFFF"/>
        <w:autoSpaceDE w:val="0"/>
        <w:autoSpaceDN w:val="0"/>
        <w:adjustRightInd w:val="0"/>
        <w:rPr>
          <w:sz w:val="16"/>
          <w:szCs w:val="16"/>
        </w:rPr>
      </w:pPr>
    </w:p>
    <w:p w:rsidR="00F818F3" w:rsidRPr="00F818F3" w:rsidRDefault="00F818F3" w:rsidP="00707DB4">
      <w:pPr>
        <w:shd w:val="clear" w:color="auto" w:fill="FFFFFF"/>
        <w:autoSpaceDE w:val="0"/>
        <w:autoSpaceDN w:val="0"/>
        <w:adjustRightInd w:val="0"/>
        <w:rPr>
          <w:sz w:val="16"/>
          <w:szCs w:val="16"/>
        </w:rPr>
      </w:pPr>
    </w:p>
    <w:p w:rsidR="00741431" w:rsidRPr="003A0A90" w:rsidRDefault="00741431" w:rsidP="00707DB4">
      <w:pPr>
        <w:shd w:val="clear" w:color="auto" w:fill="FFFFFF"/>
        <w:autoSpaceDE w:val="0"/>
        <w:autoSpaceDN w:val="0"/>
        <w:adjustRightInd w:val="0"/>
      </w:pPr>
    </w:p>
    <w:p w:rsidR="00707DB4" w:rsidRPr="008126E3" w:rsidRDefault="00707DB4" w:rsidP="00707DB4">
      <w:pPr>
        <w:numPr>
          <w:ilvl w:val="0"/>
          <w:numId w:val="1"/>
        </w:numPr>
        <w:shd w:val="clear" w:color="auto" w:fill="FFFFFF"/>
        <w:autoSpaceDE w:val="0"/>
        <w:autoSpaceDN w:val="0"/>
        <w:adjustRightInd w:val="0"/>
        <w:rPr>
          <w:rFonts w:ascii="Courier New" w:hAnsi="Courier New" w:cs="Courier New"/>
          <w:b/>
          <w:sz w:val="12"/>
          <w:szCs w:val="12"/>
        </w:rPr>
      </w:pPr>
      <w:r w:rsidRPr="008126E3">
        <w:rPr>
          <w:rFonts w:ascii="Courier New" w:hAnsi="Courier New" w:cs="Courier New"/>
          <w:b/>
          <w:color w:val="000000"/>
          <w:sz w:val="12"/>
          <w:szCs w:val="12"/>
        </w:rPr>
        <w:t>Компоненты оборотного капитала.</w:t>
      </w:r>
    </w:p>
    <w:p w:rsidR="00707DB4" w:rsidRPr="00DE5680" w:rsidRDefault="00707DB4" w:rsidP="00DE5680">
      <w:pPr>
        <w:ind w:firstLine="113"/>
        <w:jc w:val="both"/>
        <w:rPr>
          <w:rFonts w:ascii="Courier New" w:hAnsi="Courier New" w:cs="Courier New"/>
          <w:sz w:val="10"/>
          <w:szCs w:val="10"/>
        </w:rPr>
      </w:pPr>
      <w:r w:rsidRPr="00DE5680">
        <w:rPr>
          <w:rFonts w:ascii="Courier New" w:hAnsi="Courier New" w:cs="Courier New"/>
          <w:sz w:val="10"/>
          <w:szCs w:val="10"/>
        </w:rPr>
        <w:t>Основные составляющие оборотного капитала:</w:t>
      </w:r>
    </w:p>
    <w:p w:rsidR="00707DB4" w:rsidRPr="00DE5680" w:rsidRDefault="00707DB4" w:rsidP="00DE5680">
      <w:pPr>
        <w:numPr>
          <w:ilvl w:val="0"/>
          <w:numId w:val="33"/>
        </w:numPr>
        <w:ind w:left="0" w:firstLine="113"/>
        <w:jc w:val="both"/>
        <w:rPr>
          <w:rFonts w:ascii="Courier New" w:hAnsi="Courier New" w:cs="Courier New"/>
          <w:sz w:val="10"/>
          <w:szCs w:val="10"/>
        </w:rPr>
      </w:pPr>
      <w:r w:rsidRPr="00DE5680">
        <w:rPr>
          <w:rFonts w:ascii="Courier New" w:hAnsi="Courier New" w:cs="Courier New"/>
          <w:sz w:val="10"/>
          <w:szCs w:val="10"/>
        </w:rPr>
        <w:t>производственные запасы предприятия;</w:t>
      </w:r>
    </w:p>
    <w:p w:rsidR="00707DB4" w:rsidRPr="00DE5680" w:rsidRDefault="00707DB4" w:rsidP="00DE5680">
      <w:pPr>
        <w:numPr>
          <w:ilvl w:val="0"/>
          <w:numId w:val="33"/>
        </w:numPr>
        <w:ind w:left="0" w:firstLine="113"/>
        <w:jc w:val="both"/>
        <w:rPr>
          <w:rFonts w:ascii="Courier New" w:hAnsi="Courier New" w:cs="Courier New"/>
          <w:i/>
          <w:sz w:val="10"/>
          <w:szCs w:val="10"/>
        </w:rPr>
      </w:pPr>
      <w:r w:rsidRPr="00DE5680">
        <w:rPr>
          <w:rFonts w:ascii="Courier New" w:hAnsi="Courier New" w:cs="Courier New"/>
          <w:sz w:val="10"/>
          <w:szCs w:val="10"/>
        </w:rPr>
        <w:t>дебиторская задолженность;</w:t>
      </w:r>
    </w:p>
    <w:p w:rsidR="00707DB4" w:rsidRPr="00DE5680" w:rsidRDefault="00707DB4" w:rsidP="00DE5680">
      <w:pPr>
        <w:numPr>
          <w:ilvl w:val="0"/>
          <w:numId w:val="33"/>
        </w:numPr>
        <w:ind w:left="0" w:firstLine="113"/>
        <w:jc w:val="both"/>
        <w:rPr>
          <w:rFonts w:ascii="Courier New" w:hAnsi="Courier New" w:cs="Courier New"/>
          <w:i/>
          <w:sz w:val="10"/>
          <w:szCs w:val="10"/>
        </w:rPr>
      </w:pPr>
      <w:r w:rsidRPr="00DE5680">
        <w:rPr>
          <w:rFonts w:ascii="Courier New" w:hAnsi="Courier New" w:cs="Courier New"/>
          <w:sz w:val="10"/>
          <w:szCs w:val="10"/>
        </w:rPr>
        <w:t>денежные средства и ценные бумаги;</w:t>
      </w:r>
    </w:p>
    <w:p w:rsidR="00707DB4" w:rsidRPr="00DE5680" w:rsidRDefault="00707DB4" w:rsidP="00DE5680">
      <w:pPr>
        <w:numPr>
          <w:ilvl w:val="0"/>
          <w:numId w:val="33"/>
        </w:numPr>
        <w:ind w:left="0" w:firstLine="113"/>
        <w:jc w:val="both"/>
        <w:rPr>
          <w:rFonts w:ascii="Courier New" w:hAnsi="Courier New" w:cs="Courier New"/>
          <w:i/>
          <w:sz w:val="10"/>
          <w:szCs w:val="10"/>
        </w:rPr>
      </w:pPr>
      <w:r w:rsidRPr="00DE5680">
        <w:rPr>
          <w:rFonts w:ascii="Courier New" w:hAnsi="Courier New" w:cs="Courier New"/>
          <w:sz w:val="10"/>
          <w:szCs w:val="10"/>
        </w:rPr>
        <w:t>краткосрочная кредиторская задолженность.</w:t>
      </w:r>
    </w:p>
    <w:p w:rsidR="00707DB4" w:rsidRPr="00DE5680" w:rsidRDefault="00707DB4" w:rsidP="00DE5680">
      <w:pPr>
        <w:ind w:firstLine="113"/>
        <w:jc w:val="both"/>
        <w:rPr>
          <w:rFonts w:ascii="Courier New" w:hAnsi="Courier New" w:cs="Courier New"/>
          <w:sz w:val="10"/>
          <w:szCs w:val="10"/>
        </w:rPr>
      </w:pPr>
      <w:r w:rsidRPr="00DE5680">
        <w:rPr>
          <w:rFonts w:ascii="Courier New" w:hAnsi="Courier New" w:cs="Courier New"/>
          <w:sz w:val="10"/>
          <w:szCs w:val="10"/>
          <w:u w:val="single"/>
        </w:rPr>
        <w:t xml:space="preserve">Производственные запасы предприятия </w:t>
      </w:r>
      <w:r w:rsidRPr="00DE5680">
        <w:rPr>
          <w:rFonts w:ascii="Courier New" w:hAnsi="Courier New" w:cs="Courier New"/>
          <w:sz w:val="10"/>
          <w:szCs w:val="10"/>
        </w:rPr>
        <w:t>включают в себя: сырьё и материалы, незавершённое производство, готовую продукцию и прочие запасы. Достаточно большой запас сырья и материалов спасает предприятие от прекращения процесса производства или покупки более дорогостоящих материалов-заменителей. Предприятие предпочитает иметь достаточный запас готовой продукции, который позволяет дольше и более экономно управлять производством.</w:t>
      </w:r>
    </w:p>
    <w:p w:rsidR="00707DB4" w:rsidRPr="00DE5680" w:rsidRDefault="00707DB4" w:rsidP="00DE5680">
      <w:pPr>
        <w:ind w:firstLine="113"/>
        <w:jc w:val="both"/>
        <w:rPr>
          <w:rFonts w:ascii="Courier New" w:hAnsi="Courier New" w:cs="Courier New"/>
          <w:sz w:val="10"/>
          <w:szCs w:val="10"/>
        </w:rPr>
      </w:pPr>
      <w:r w:rsidRPr="00DE5680">
        <w:rPr>
          <w:rFonts w:ascii="Courier New" w:hAnsi="Courier New" w:cs="Courier New"/>
          <w:sz w:val="10"/>
          <w:szCs w:val="10"/>
          <w:u w:val="single"/>
        </w:rPr>
        <w:t>Дебиторская задолженность</w:t>
      </w:r>
      <w:r w:rsidRPr="00DE5680">
        <w:rPr>
          <w:rFonts w:ascii="Courier New" w:hAnsi="Courier New" w:cs="Courier New"/>
          <w:sz w:val="10"/>
          <w:szCs w:val="10"/>
        </w:rPr>
        <w:t xml:space="preserve"> - важный компонент оборотного капитала. Неоплаченные счета за поставленную продукцию (или счета к получению) и составляют большую часть дебиторской задолженности. Специфический компонент дебиторской задолженности - векселя к получению, являющиеся по существу ценными бумагами (коммерческие ценные бумаги).</w:t>
      </w:r>
    </w:p>
    <w:p w:rsidR="00707DB4" w:rsidRPr="00DE5680" w:rsidRDefault="00707DB4" w:rsidP="00DE5680">
      <w:pPr>
        <w:ind w:firstLine="113"/>
        <w:jc w:val="both"/>
        <w:rPr>
          <w:rFonts w:ascii="Courier New" w:hAnsi="Courier New" w:cs="Courier New"/>
          <w:sz w:val="10"/>
          <w:szCs w:val="10"/>
        </w:rPr>
      </w:pPr>
      <w:r w:rsidRPr="00DE5680">
        <w:rPr>
          <w:rFonts w:ascii="Courier New" w:hAnsi="Courier New" w:cs="Courier New"/>
          <w:sz w:val="10"/>
          <w:szCs w:val="10"/>
          <w:u w:val="single"/>
        </w:rPr>
        <w:t>Денежные средства и ценные бумаги</w:t>
      </w:r>
      <w:r w:rsidRPr="00DE5680">
        <w:rPr>
          <w:rFonts w:ascii="Courier New" w:hAnsi="Courier New" w:cs="Courier New"/>
          <w:sz w:val="10"/>
          <w:szCs w:val="10"/>
        </w:rPr>
        <w:t xml:space="preserve"> - наиболее ликвидная часть текущих активов. К денежным средствам относятся деньги в кассе, на расчётных и депозитных счетах. Ценные бумаги составляющие краткосрочные финансовые вложения, включают: ценные бумаги других предприятий, государственные казначейские билеты, государственные облигации и ценные бумаги, выпущенные местными органами власти.</w:t>
      </w:r>
    </w:p>
    <w:p w:rsidR="00707DB4" w:rsidRPr="00DE5680" w:rsidRDefault="00707DB4" w:rsidP="00DE5680">
      <w:pPr>
        <w:ind w:firstLine="113"/>
        <w:jc w:val="both"/>
        <w:rPr>
          <w:rFonts w:ascii="Courier New" w:hAnsi="Courier New" w:cs="Courier New"/>
          <w:sz w:val="10"/>
          <w:szCs w:val="10"/>
        </w:rPr>
      </w:pPr>
      <w:r w:rsidRPr="00DE5680">
        <w:rPr>
          <w:rFonts w:ascii="Courier New" w:hAnsi="Courier New" w:cs="Courier New"/>
          <w:sz w:val="10"/>
          <w:szCs w:val="10"/>
          <w:u w:val="single"/>
        </w:rPr>
        <w:t>Краткосрочная кредиторская задолженность</w:t>
      </w:r>
      <w:r w:rsidRPr="00DE5680">
        <w:rPr>
          <w:rFonts w:ascii="Courier New" w:hAnsi="Courier New" w:cs="Courier New"/>
          <w:sz w:val="10"/>
          <w:szCs w:val="10"/>
        </w:rPr>
        <w:t xml:space="preserve"> - это банковские ссуды и неоплаченные счета других предприятий. В условиях рыночной экономики основным источником ссуд являются коммерческие банки. Банки требуют документального подтверждения обеспеченности запрашиваемых кредитов товарно-материальными ценностями заёмщика. Альтернативный вариант заключается в продаже предприятием части своей дебиторской задолженности финансовому учреждению с предоставлением ему возможности получить деньги по долговому обязательству.</w:t>
      </w:r>
    </w:p>
    <w:p w:rsidR="00707DB4" w:rsidRDefault="00707DB4"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Pr="003A0A90" w:rsidRDefault="00741431" w:rsidP="00707DB4">
      <w:pPr>
        <w:shd w:val="clear" w:color="auto" w:fill="FFFFFF"/>
        <w:autoSpaceDE w:val="0"/>
        <w:autoSpaceDN w:val="0"/>
        <w:adjustRightInd w:val="0"/>
      </w:pPr>
    </w:p>
    <w:p w:rsidR="00707DB4" w:rsidRPr="00422EB4" w:rsidRDefault="00707DB4" w:rsidP="00707DB4">
      <w:pPr>
        <w:numPr>
          <w:ilvl w:val="0"/>
          <w:numId w:val="1"/>
        </w:numPr>
        <w:shd w:val="clear" w:color="auto" w:fill="FFFFFF"/>
        <w:autoSpaceDE w:val="0"/>
        <w:autoSpaceDN w:val="0"/>
        <w:adjustRightInd w:val="0"/>
        <w:rPr>
          <w:rFonts w:ascii="Courier New" w:hAnsi="Courier New" w:cs="Courier New"/>
          <w:b/>
          <w:sz w:val="12"/>
          <w:szCs w:val="12"/>
        </w:rPr>
      </w:pPr>
      <w:r w:rsidRPr="00422EB4">
        <w:rPr>
          <w:rFonts w:ascii="Courier New" w:hAnsi="Courier New" w:cs="Courier New"/>
          <w:b/>
          <w:color w:val="000000"/>
          <w:sz w:val="12"/>
          <w:szCs w:val="12"/>
        </w:rPr>
        <w:t>Управление денежными средствами и их эквивалентами.</w:t>
      </w:r>
    </w:p>
    <w:p w:rsidR="00707DB4" w:rsidRPr="00422EB4" w:rsidRDefault="00707DB4" w:rsidP="00422EB4">
      <w:pPr>
        <w:ind w:firstLine="113"/>
        <w:jc w:val="both"/>
        <w:rPr>
          <w:sz w:val="10"/>
          <w:szCs w:val="10"/>
        </w:rPr>
      </w:pPr>
      <w:r w:rsidRPr="00422EB4">
        <w:rPr>
          <w:sz w:val="10"/>
          <w:szCs w:val="10"/>
        </w:rPr>
        <w:t xml:space="preserve">Управление денежными средствами включает: </w:t>
      </w:r>
    </w:p>
    <w:p w:rsidR="00707DB4" w:rsidRPr="00422EB4" w:rsidRDefault="00707DB4" w:rsidP="00422EB4">
      <w:pPr>
        <w:numPr>
          <w:ilvl w:val="0"/>
          <w:numId w:val="23"/>
        </w:numPr>
        <w:tabs>
          <w:tab w:val="left" w:pos="1080"/>
        </w:tabs>
        <w:overflowPunct w:val="0"/>
        <w:autoSpaceDE w:val="0"/>
        <w:autoSpaceDN w:val="0"/>
        <w:adjustRightInd w:val="0"/>
        <w:ind w:left="0" w:firstLine="113"/>
        <w:jc w:val="both"/>
        <w:textAlignment w:val="baseline"/>
        <w:rPr>
          <w:sz w:val="10"/>
          <w:szCs w:val="10"/>
        </w:rPr>
      </w:pPr>
      <w:r w:rsidRPr="00422EB4">
        <w:rPr>
          <w:sz w:val="10"/>
          <w:szCs w:val="10"/>
        </w:rPr>
        <w:t>расчет времени обращения денежных средств (финансовый цикл),</w:t>
      </w:r>
    </w:p>
    <w:p w:rsidR="00707DB4" w:rsidRPr="00422EB4" w:rsidRDefault="00707DB4" w:rsidP="00422EB4">
      <w:pPr>
        <w:numPr>
          <w:ilvl w:val="0"/>
          <w:numId w:val="23"/>
        </w:numPr>
        <w:tabs>
          <w:tab w:val="left" w:pos="1080"/>
        </w:tabs>
        <w:overflowPunct w:val="0"/>
        <w:autoSpaceDE w:val="0"/>
        <w:autoSpaceDN w:val="0"/>
        <w:adjustRightInd w:val="0"/>
        <w:ind w:left="0" w:firstLine="113"/>
        <w:jc w:val="both"/>
        <w:textAlignment w:val="baseline"/>
        <w:rPr>
          <w:sz w:val="10"/>
          <w:szCs w:val="10"/>
        </w:rPr>
      </w:pPr>
      <w:r w:rsidRPr="00422EB4">
        <w:rPr>
          <w:sz w:val="10"/>
          <w:szCs w:val="10"/>
        </w:rPr>
        <w:t>анализ денежного потока,</w:t>
      </w:r>
    </w:p>
    <w:p w:rsidR="00707DB4" w:rsidRPr="00422EB4" w:rsidRDefault="00707DB4" w:rsidP="00422EB4">
      <w:pPr>
        <w:numPr>
          <w:ilvl w:val="0"/>
          <w:numId w:val="23"/>
        </w:numPr>
        <w:tabs>
          <w:tab w:val="left" w:pos="1080"/>
        </w:tabs>
        <w:overflowPunct w:val="0"/>
        <w:autoSpaceDE w:val="0"/>
        <w:autoSpaceDN w:val="0"/>
        <w:adjustRightInd w:val="0"/>
        <w:ind w:left="0" w:firstLine="113"/>
        <w:jc w:val="both"/>
        <w:textAlignment w:val="baseline"/>
        <w:rPr>
          <w:sz w:val="10"/>
          <w:szCs w:val="10"/>
        </w:rPr>
      </w:pPr>
      <w:r w:rsidRPr="00422EB4">
        <w:rPr>
          <w:sz w:val="10"/>
          <w:szCs w:val="10"/>
        </w:rPr>
        <w:t>прогнозирование денежного потока,</w:t>
      </w:r>
    </w:p>
    <w:p w:rsidR="00707DB4" w:rsidRPr="00422EB4" w:rsidRDefault="00707DB4" w:rsidP="00422EB4">
      <w:pPr>
        <w:numPr>
          <w:ilvl w:val="0"/>
          <w:numId w:val="23"/>
        </w:numPr>
        <w:tabs>
          <w:tab w:val="left" w:pos="1080"/>
        </w:tabs>
        <w:overflowPunct w:val="0"/>
        <w:autoSpaceDE w:val="0"/>
        <w:autoSpaceDN w:val="0"/>
        <w:adjustRightInd w:val="0"/>
        <w:ind w:left="0" w:firstLine="113"/>
        <w:jc w:val="both"/>
        <w:textAlignment w:val="baseline"/>
        <w:rPr>
          <w:sz w:val="10"/>
          <w:szCs w:val="10"/>
        </w:rPr>
      </w:pPr>
      <w:r w:rsidRPr="00422EB4">
        <w:rPr>
          <w:sz w:val="10"/>
          <w:szCs w:val="10"/>
        </w:rPr>
        <w:t>определение оптимального уровня денежных средств на расчетном счете и в кассе.</w:t>
      </w:r>
    </w:p>
    <w:p w:rsidR="00707DB4" w:rsidRPr="00422EB4" w:rsidRDefault="00707DB4" w:rsidP="00422EB4">
      <w:pPr>
        <w:ind w:firstLine="113"/>
        <w:jc w:val="both"/>
        <w:rPr>
          <w:sz w:val="10"/>
          <w:szCs w:val="10"/>
        </w:rPr>
      </w:pPr>
      <w:r w:rsidRPr="00422EB4">
        <w:rPr>
          <w:sz w:val="10"/>
          <w:szCs w:val="10"/>
        </w:rPr>
        <w:t>В процессе управления денежными средствами учитываются три следующих фактора:</w:t>
      </w:r>
    </w:p>
    <w:p w:rsidR="00707DB4" w:rsidRPr="00422EB4" w:rsidRDefault="00707DB4" w:rsidP="00422EB4">
      <w:pPr>
        <w:numPr>
          <w:ilvl w:val="0"/>
          <w:numId w:val="24"/>
        </w:numPr>
        <w:tabs>
          <w:tab w:val="left" w:pos="1095"/>
        </w:tabs>
        <w:overflowPunct w:val="0"/>
        <w:autoSpaceDE w:val="0"/>
        <w:autoSpaceDN w:val="0"/>
        <w:adjustRightInd w:val="0"/>
        <w:ind w:left="0" w:firstLine="113"/>
        <w:jc w:val="both"/>
        <w:textAlignment w:val="baseline"/>
        <w:rPr>
          <w:sz w:val="10"/>
          <w:szCs w:val="10"/>
        </w:rPr>
      </w:pPr>
      <w:r w:rsidRPr="00422EB4">
        <w:rPr>
          <w:sz w:val="10"/>
          <w:szCs w:val="10"/>
        </w:rPr>
        <w:t>рутинность (денежные средства используются для выполнения текущих операции и, поскольку между входящими и исходящими денежными потоками всегда имеется временной лаг, то предприятию необходимо на расчетном счете держать свободный остаток денежных средств);</w:t>
      </w:r>
    </w:p>
    <w:p w:rsidR="00707DB4" w:rsidRPr="00422EB4" w:rsidRDefault="00707DB4" w:rsidP="00422EB4">
      <w:pPr>
        <w:numPr>
          <w:ilvl w:val="0"/>
          <w:numId w:val="24"/>
        </w:numPr>
        <w:tabs>
          <w:tab w:val="left" w:pos="1095"/>
        </w:tabs>
        <w:overflowPunct w:val="0"/>
        <w:autoSpaceDE w:val="0"/>
        <w:autoSpaceDN w:val="0"/>
        <w:adjustRightInd w:val="0"/>
        <w:ind w:left="0" w:firstLine="113"/>
        <w:jc w:val="both"/>
        <w:textAlignment w:val="baseline"/>
        <w:rPr>
          <w:sz w:val="10"/>
          <w:szCs w:val="10"/>
        </w:rPr>
      </w:pPr>
      <w:r w:rsidRPr="00422EB4">
        <w:rPr>
          <w:sz w:val="10"/>
          <w:szCs w:val="10"/>
        </w:rPr>
        <w:t>предосторожность (поскольку предприятие подвержено влиянию неопределенности в своей деятельности, то ему необходимы денежные средства для совершения непредвиденных платежей);</w:t>
      </w:r>
    </w:p>
    <w:p w:rsidR="00707DB4" w:rsidRPr="00422EB4" w:rsidRDefault="00707DB4" w:rsidP="00422EB4">
      <w:pPr>
        <w:numPr>
          <w:ilvl w:val="0"/>
          <w:numId w:val="24"/>
        </w:numPr>
        <w:tabs>
          <w:tab w:val="left" w:pos="1095"/>
        </w:tabs>
        <w:overflowPunct w:val="0"/>
        <w:autoSpaceDE w:val="0"/>
        <w:autoSpaceDN w:val="0"/>
        <w:adjustRightInd w:val="0"/>
        <w:ind w:left="0" w:firstLine="113"/>
        <w:jc w:val="both"/>
        <w:textAlignment w:val="baseline"/>
        <w:rPr>
          <w:sz w:val="10"/>
          <w:szCs w:val="10"/>
        </w:rPr>
      </w:pPr>
      <w:r w:rsidRPr="00422EB4">
        <w:rPr>
          <w:sz w:val="10"/>
          <w:szCs w:val="10"/>
        </w:rPr>
        <w:t>спекулятивность (денежные средства необходимы предприятию по спекулятивным соображениям, поскольку существует практически ненулевая вероятность того, что может представится возможность выгодного инвестирования).</w:t>
      </w:r>
    </w:p>
    <w:p w:rsidR="00707DB4" w:rsidRPr="00422EB4" w:rsidRDefault="00707DB4" w:rsidP="00422EB4">
      <w:pPr>
        <w:ind w:firstLine="113"/>
        <w:jc w:val="both"/>
        <w:rPr>
          <w:sz w:val="10"/>
          <w:szCs w:val="10"/>
        </w:rPr>
      </w:pPr>
    </w:p>
    <w:p w:rsidR="00707DB4" w:rsidRPr="00422EB4" w:rsidRDefault="00707DB4" w:rsidP="00422EB4">
      <w:pPr>
        <w:ind w:firstLine="113"/>
        <w:jc w:val="both"/>
        <w:rPr>
          <w:sz w:val="10"/>
          <w:szCs w:val="10"/>
        </w:rPr>
      </w:pPr>
      <w:r w:rsidRPr="00422EB4">
        <w:rPr>
          <w:i/>
          <w:sz w:val="10"/>
          <w:szCs w:val="10"/>
        </w:rPr>
        <w:t>Финансовый цикл</w:t>
      </w:r>
      <w:r w:rsidRPr="00422EB4">
        <w:rPr>
          <w:sz w:val="10"/>
          <w:szCs w:val="10"/>
        </w:rPr>
        <w:t xml:space="preserve"> = операционный цикл - время обращения кредиторской задолженности </w:t>
      </w:r>
    </w:p>
    <w:p w:rsidR="00707DB4" w:rsidRPr="00422EB4" w:rsidRDefault="00707DB4" w:rsidP="00422EB4">
      <w:pPr>
        <w:ind w:firstLine="113"/>
        <w:jc w:val="both"/>
        <w:rPr>
          <w:sz w:val="10"/>
          <w:szCs w:val="10"/>
        </w:rPr>
      </w:pPr>
      <w:r w:rsidRPr="00422EB4">
        <w:rPr>
          <w:i/>
          <w:sz w:val="10"/>
          <w:szCs w:val="10"/>
        </w:rPr>
        <w:t>Операционный цикл</w:t>
      </w:r>
      <w:r w:rsidRPr="00422EB4">
        <w:rPr>
          <w:sz w:val="10"/>
          <w:szCs w:val="10"/>
        </w:rPr>
        <w:t xml:space="preserve"> = время обращения запасов + время обращения дебиторской эадолженности</w:t>
      </w:r>
    </w:p>
    <w:p w:rsidR="00707DB4" w:rsidRPr="00422EB4" w:rsidRDefault="00707DB4" w:rsidP="00422EB4">
      <w:pPr>
        <w:ind w:firstLine="113"/>
        <w:jc w:val="both"/>
        <w:rPr>
          <w:sz w:val="10"/>
          <w:szCs w:val="10"/>
        </w:rPr>
      </w:pPr>
      <w:r w:rsidRPr="00422EB4">
        <w:rPr>
          <w:sz w:val="10"/>
          <w:szCs w:val="10"/>
        </w:rPr>
        <w:t>Для расчета оптимального расчета остатка денежных средств на расчетном счету используются модели, позволяющие оценить общий объем денежных средств и их эквивалентов, долю, которую следует держать на расчетном счете, долю, которую нужно держать в виде быстрореализуемых ценных бумаг, а также оценить моменты трансформации денежных средств и быстрореализуемых активов.</w:t>
      </w:r>
    </w:p>
    <w:p w:rsidR="00707DB4" w:rsidRPr="00422EB4" w:rsidRDefault="00707DB4" w:rsidP="00422EB4">
      <w:pPr>
        <w:numPr>
          <w:ilvl w:val="0"/>
          <w:numId w:val="25"/>
        </w:numPr>
        <w:tabs>
          <w:tab w:val="left" w:pos="1080"/>
        </w:tabs>
        <w:overflowPunct w:val="0"/>
        <w:autoSpaceDE w:val="0"/>
        <w:autoSpaceDN w:val="0"/>
        <w:adjustRightInd w:val="0"/>
        <w:ind w:left="0" w:firstLine="113"/>
        <w:jc w:val="both"/>
        <w:textAlignment w:val="baseline"/>
        <w:rPr>
          <w:sz w:val="10"/>
          <w:szCs w:val="10"/>
        </w:rPr>
      </w:pPr>
      <w:r w:rsidRPr="00422EB4">
        <w:rPr>
          <w:sz w:val="10"/>
          <w:szCs w:val="10"/>
          <w:u w:val="single"/>
        </w:rPr>
        <w:t>Модель Бемоля (Баумола)</w:t>
      </w:r>
      <w:r w:rsidRPr="00422EB4">
        <w:rPr>
          <w:sz w:val="10"/>
          <w:szCs w:val="10"/>
        </w:rPr>
        <w:t>.</w:t>
      </w:r>
    </w:p>
    <w:p w:rsidR="00707DB4" w:rsidRPr="00422EB4" w:rsidRDefault="00707DB4" w:rsidP="00422EB4">
      <w:pPr>
        <w:numPr>
          <w:ilvl w:val="12"/>
          <w:numId w:val="0"/>
        </w:numPr>
        <w:ind w:firstLine="113"/>
        <w:jc w:val="both"/>
        <w:rPr>
          <w:sz w:val="10"/>
          <w:szCs w:val="10"/>
        </w:rPr>
      </w:pPr>
      <w:r w:rsidRPr="00422EB4">
        <w:rPr>
          <w:sz w:val="10"/>
          <w:szCs w:val="10"/>
        </w:rPr>
        <w:t xml:space="preserve"> В ней предполагается, что предприятие начинает работать, имея максимальный и целесообразный для него уровень денежных средств, а затем постепенно расходует их в течении некоторого периода. Как только запас денежных средств истощается, т.е. становится равным нулю или достигает уровня безопасности, то предприятие продает свои краткосрочные ценные бумаги и пополняет запас денежных средств до первоначальной суммы.</w:t>
      </w:r>
    </w:p>
    <w:p w:rsidR="00707DB4" w:rsidRPr="00422EB4" w:rsidRDefault="00A33E0F" w:rsidP="00422EB4">
      <w:pPr>
        <w:numPr>
          <w:ilvl w:val="12"/>
          <w:numId w:val="0"/>
        </w:numPr>
        <w:ind w:firstLine="113"/>
        <w:jc w:val="both"/>
        <w:rPr>
          <w:sz w:val="10"/>
          <w:szCs w:val="10"/>
          <w:u w:val="single"/>
        </w:rPr>
      </w:pPr>
      <w:r>
        <w:rPr>
          <w:sz w:val="10"/>
          <w:szCs w:val="10"/>
          <w:u w:val="single"/>
        </w:rPr>
        <w:pict>
          <v:shape id="_x0000_i1049" type="#_x0000_t75" style="width:96.75pt;height:79.5pt">
            <v:imagedata r:id="rId29" o:title="Захват_2" gain="126031f"/>
          </v:shape>
        </w:pict>
      </w:r>
    </w:p>
    <w:p w:rsidR="00707DB4" w:rsidRPr="00422EB4" w:rsidRDefault="00707DB4" w:rsidP="00422EB4">
      <w:pPr>
        <w:numPr>
          <w:ilvl w:val="12"/>
          <w:numId w:val="0"/>
        </w:numPr>
        <w:ind w:firstLine="113"/>
        <w:jc w:val="both"/>
        <w:rPr>
          <w:b/>
          <w:sz w:val="10"/>
          <w:szCs w:val="10"/>
        </w:rPr>
      </w:pPr>
      <w:r w:rsidRPr="00422EB4">
        <w:rPr>
          <w:b/>
          <w:sz w:val="10"/>
          <w:szCs w:val="10"/>
          <w:lang w:val="en-US"/>
        </w:rPr>
        <w:t>Q</w:t>
      </w:r>
      <w:r w:rsidRPr="00422EB4">
        <w:rPr>
          <w:b/>
          <w:sz w:val="10"/>
          <w:szCs w:val="10"/>
        </w:rPr>
        <w:t xml:space="preserve"> = </w:t>
      </w:r>
      <w:r w:rsidRPr="00422EB4">
        <w:rPr>
          <w:b/>
          <w:sz w:val="10"/>
          <w:szCs w:val="10"/>
          <w:lang w:val="en-US"/>
        </w:rPr>
        <w:sym w:font="Symbol" w:char="F0D6"/>
      </w:r>
      <w:r w:rsidRPr="00422EB4">
        <w:rPr>
          <w:b/>
          <w:sz w:val="10"/>
          <w:szCs w:val="10"/>
        </w:rPr>
        <w:t xml:space="preserve"> (2*</w:t>
      </w:r>
      <w:r w:rsidRPr="00422EB4">
        <w:rPr>
          <w:b/>
          <w:sz w:val="10"/>
          <w:szCs w:val="10"/>
          <w:lang w:val="en-US"/>
        </w:rPr>
        <w:t>V</w:t>
      </w:r>
      <w:r w:rsidRPr="00422EB4">
        <w:rPr>
          <w:b/>
          <w:sz w:val="10"/>
          <w:szCs w:val="10"/>
        </w:rPr>
        <w:t>*</w:t>
      </w:r>
      <w:r w:rsidRPr="00422EB4">
        <w:rPr>
          <w:b/>
          <w:sz w:val="10"/>
          <w:szCs w:val="10"/>
          <w:lang w:val="en-US"/>
        </w:rPr>
        <w:t>C</w:t>
      </w:r>
      <w:r w:rsidRPr="00422EB4">
        <w:rPr>
          <w:b/>
          <w:sz w:val="10"/>
          <w:szCs w:val="10"/>
        </w:rPr>
        <w:t xml:space="preserve">) / </w:t>
      </w:r>
      <w:r w:rsidRPr="00422EB4">
        <w:rPr>
          <w:b/>
          <w:sz w:val="10"/>
          <w:szCs w:val="10"/>
          <w:lang w:val="en-US"/>
        </w:rPr>
        <w:t>r</w:t>
      </w:r>
    </w:p>
    <w:p w:rsidR="00707DB4" w:rsidRPr="00422EB4" w:rsidRDefault="00707DB4" w:rsidP="00422EB4">
      <w:pPr>
        <w:numPr>
          <w:ilvl w:val="12"/>
          <w:numId w:val="0"/>
        </w:numPr>
        <w:ind w:firstLine="113"/>
        <w:jc w:val="both"/>
        <w:rPr>
          <w:sz w:val="10"/>
          <w:szCs w:val="10"/>
        </w:rPr>
      </w:pPr>
      <w:r w:rsidRPr="00422EB4">
        <w:rPr>
          <w:b/>
          <w:sz w:val="10"/>
          <w:szCs w:val="10"/>
        </w:rPr>
        <w:t xml:space="preserve">   </w:t>
      </w:r>
      <w:r w:rsidRPr="00422EB4">
        <w:rPr>
          <w:sz w:val="10"/>
          <w:szCs w:val="10"/>
        </w:rPr>
        <w:t xml:space="preserve">где   </w:t>
      </w:r>
      <w:r w:rsidRPr="00422EB4">
        <w:rPr>
          <w:sz w:val="10"/>
          <w:szCs w:val="10"/>
          <w:lang w:val="en-US"/>
        </w:rPr>
        <w:t>Q</w:t>
      </w:r>
      <w:r w:rsidRPr="00422EB4">
        <w:rPr>
          <w:sz w:val="10"/>
          <w:szCs w:val="10"/>
        </w:rPr>
        <w:t xml:space="preserve"> - сумма пополнения,</w:t>
      </w:r>
    </w:p>
    <w:p w:rsidR="00707DB4" w:rsidRPr="00422EB4" w:rsidRDefault="00707DB4" w:rsidP="00422EB4">
      <w:pPr>
        <w:numPr>
          <w:ilvl w:val="12"/>
          <w:numId w:val="0"/>
        </w:numPr>
        <w:ind w:firstLine="113"/>
        <w:jc w:val="both"/>
        <w:rPr>
          <w:sz w:val="10"/>
          <w:szCs w:val="10"/>
        </w:rPr>
      </w:pPr>
      <w:r w:rsidRPr="00422EB4">
        <w:rPr>
          <w:sz w:val="10"/>
          <w:szCs w:val="10"/>
          <w:lang w:val="en-US"/>
        </w:rPr>
        <w:t>V</w:t>
      </w:r>
      <w:r w:rsidRPr="00422EB4">
        <w:rPr>
          <w:sz w:val="10"/>
          <w:szCs w:val="10"/>
        </w:rPr>
        <w:t xml:space="preserve"> - прогнозируемая потребность денежных средств в периоде ( месяц, квартал, год),</w:t>
      </w:r>
    </w:p>
    <w:p w:rsidR="00707DB4" w:rsidRPr="00422EB4" w:rsidRDefault="00707DB4" w:rsidP="00422EB4">
      <w:pPr>
        <w:numPr>
          <w:ilvl w:val="12"/>
          <w:numId w:val="0"/>
        </w:numPr>
        <w:ind w:firstLine="113"/>
        <w:jc w:val="both"/>
        <w:rPr>
          <w:sz w:val="10"/>
          <w:szCs w:val="10"/>
        </w:rPr>
      </w:pPr>
      <w:r w:rsidRPr="00422EB4">
        <w:rPr>
          <w:sz w:val="10"/>
          <w:szCs w:val="10"/>
          <w:lang w:val="en-US"/>
        </w:rPr>
        <w:t>C</w:t>
      </w:r>
      <w:r w:rsidRPr="00422EB4">
        <w:rPr>
          <w:sz w:val="10"/>
          <w:szCs w:val="10"/>
        </w:rPr>
        <w:t xml:space="preserve"> - расходы на трансформацию денежных средств в ценные бумаги, </w:t>
      </w:r>
    </w:p>
    <w:p w:rsidR="00707DB4" w:rsidRPr="00422EB4" w:rsidRDefault="00707DB4" w:rsidP="00422EB4">
      <w:pPr>
        <w:numPr>
          <w:ilvl w:val="12"/>
          <w:numId w:val="0"/>
        </w:numPr>
        <w:ind w:firstLine="113"/>
        <w:jc w:val="both"/>
        <w:rPr>
          <w:sz w:val="10"/>
          <w:szCs w:val="10"/>
        </w:rPr>
      </w:pPr>
      <w:r w:rsidRPr="00422EB4">
        <w:rPr>
          <w:sz w:val="10"/>
          <w:szCs w:val="10"/>
          <w:lang w:val="en-US"/>
        </w:rPr>
        <w:t>r</w:t>
      </w:r>
      <w:r w:rsidRPr="00422EB4">
        <w:rPr>
          <w:sz w:val="10"/>
          <w:szCs w:val="10"/>
        </w:rPr>
        <w:t xml:space="preserve"> - приемлемый доход для предприятия по краткосрочным финансовым вложениям.</w:t>
      </w:r>
    </w:p>
    <w:p w:rsidR="00707DB4" w:rsidRPr="00422EB4" w:rsidRDefault="00707DB4" w:rsidP="00422EB4">
      <w:pPr>
        <w:numPr>
          <w:ilvl w:val="12"/>
          <w:numId w:val="0"/>
        </w:numPr>
        <w:ind w:firstLine="113"/>
        <w:jc w:val="both"/>
        <w:rPr>
          <w:sz w:val="10"/>
          <w:szCs w:val="10"/>
        </w:rPr>
      </w:pPr>
      <w:r w:rsidRPr="00422EB4">
        <w:rPr>
          <w:sz w:val="10"/>
          <w:szCs w:val="10"/>
        </w:rPr>
        <w:t xml:space="preserve">                 </w:t>
      </w:r>
      <w:r w:rsidRPr="00422EB4">
        <w:rPr>
          <w:b/>
          <w:sz w:val="10"/>
          <w:szCs w:val="10"/>
        </w:rPr>
        <w:t xml:space="preserve">ЗДСср. = </w:t>
      </w:r>
      <w:r w:rsidRPr="00422EB4">
        <w:rPr>
          <w:b/>
          <w:sz w:val="10"/>
          <w:szCs w:val="10"/>
          <w:lang w:val="en-US"/>
        </w:rPr>
        <w:t>Q</w:t>
      </w:r>
      <w:r w:rsidRPr="00422EB4">
        <w:rPr>
          <w:b/>
          <w:sz w:val="10"/>
          <w:szCs w:val="10"/>
        </w:rPr>
        <w:t xml:space="preserve"> / 2</w:t>
      </w:r>
      <w:r w:rsidRPr="00422EB4">
        <w:rPr>
          <w:sz w:val="10"/>
          <w:szCs w:val="10"/>
        </w:rPr>
        <w:t xml:space="preserve"> ,</w:t>
      </w:r>
    </w:p>
    <w:p w:rsidR="00707DB4" w:rsidRPr="00422EB4" w:rsidRDefault="00707DB4" w:rsidP="00422EB4">
      <w:pPr>
        <w:numPr>
          <w:ilvl w:val="12"/>
          <w:numId w:val="0"/>
        </w:numPr>
        <w:ind w:firstLine="113"/>
        <w:jc w:val="both"/>
        <w:rPr>
          <w:sz w:val="10"/>
          <w:szCs w:val="10"/>
        </w:rPr>
      </w:pPr>
      <w:r w:rsidRPr="00422EB4">
        <w:rPr>
          <w:sz w:val="10"/>
          <w:szCs w:val="10"/>
        </w:rPr>
        <w:t>где    ЗДСср. – средний запас денежных средств</w:t>
      </w:r>
    </w:p>
    <w:p w:rsidR="00707DB4" w:rsidRPr="00422EB4" w:rsidRDefault="00707DB4" w:rsidP="00422EB4">
      <w:pPr>
        <w:numPr>
          <w:ilvl w:val="12"/>
          <w:numId w:val="0"/>
        </w:numPr>
        <w:ind w:firstLine="113"/>
        <w:jc w:val="both"/>
        <w:rPr>
          <w:sz w:val="10"/>
          <w:szCs w:val="10"/>
        </w:rPr>
      </w:pPr>
      <w:r w:rsidRPr="00422EB4">
        <w:rPr>
          <w:sz w:val="10"/>
          <w:szCs w:val="10"/>
        </w:rPr>
        <w:t xml:space="preserve">                  </w:t>
      </w:r>
      <w:r w:rsidRPr="00422EB4">
        <w:rPr>
          <w:b/>
          <w:sz w:val="10"/>
          <w:szCs w:val="10"/>
          <w:lang w:val="en-US"/>
        </w:rPr>
        <w:t>k</w:t>
      </w:r>
      <w:r w:rsidRPr="00422EB4">
        <w:rPr>
          <w:b/>
          <w:sz w:val="10"/>
          <w:szCs w:val="10"/>
        </w:rPr>
        <w:t xml:space="preserve"> = </w:t>
      </w:r>
      <w:r w:rsidRPr="00422EB4">
        <w:rPr>
          <w:b/>
          <w:sz w:val="10"/>
          <w:szCs w:val="10"/>
          <w:lang w:val="en-US"/>
        </w:rPr>
        <w:t>V</w:t>
      </w:r>
      <w:r w:rsidRPr="00422EB4">
        <w:rPr>
          <w:b/>
          <w:sz w:val="10"/>
          <w:szCs w:val="10"/>
        </w:rPr>
        <w:t>/</w:t>
      </w:r>
      <w:r w:rsidRPr="00422EB4">
        <w:rPr>
          <w:b/>
          <w:sz w:val="10"/>
          <w:szCs w:val="10"/>
          <w:lang w:val="en-US"/>
        </w:rPr>
        <w:t>Q</w:t>
      </w:r>
      <w:r w:rsidRPr="00422EB4">
        <w:rPr>
          <w:b/>
          <w:sz w:val="10"/>
          <w:szCs w:val="10"/>
        </w:rPr>
        <w:t xml:space="preserve"> , </w:t>
      </w:r>
    </w:p>
    <w:p w:rsidR="00707DB4" w:rsidRPr="00422EB4" w:rsidRDefault="00707DB4" w:rsidP="00422EB4">
      <w:pPr>
        <w:numPr>
          <w:ilvl w:val="12"/>
          <w:numId w:val="0"/>
        </w:numPr>
        <w:ind w:firstLine="113"/>
        <w:jc w:val="both"/>
        <w:rPr>
          <w:sz w:val="10"/>
          <w:szCs w:val="10"/>
        </w:rPr>
      </w:pPr>
      <w:r w:rsidRPr="00422EB4">
        <w:rPr>
          <w:sz w:val="10"/>
          <w:szCs w:val="10"/>
        </w:rPr>
        <w:t xml:space="preserve">где     </w:t>
      </w:r>
      <w:r w:rsidRPr="00422EB4">
        <w:rPr>
          <w:sz w:val="10"/>
          <w:szCs w:val="10"/>
          <w:lang w:val="en-US"/>
        </w:rPr>
        <w:t>k</w:t>
      </w:r>
      <w:r w:rsidRPr="00422EB4">
        <w:rPr>
          <w:sz w:val="10"/>
          <w:szCs w:val="10"/>
        </w:rPr>
        <w:t xml:space="preserve"> – количество сделок по конвертации</w:t>
      </w:r>
    </w:p>
    <w:p w:rsidR="00707DB4" w:rsidRPr="00422EB4" w:rsidRDefault="00707DB4" w:rsidP="00422EB4">
      <w:pPr>
        <w:numPr>
          <w:ilvl w:val="12"/>
          <w:numId w:val="0"/>
        </w:numPr>
        <w:ind w:firstLine="113"/>
        <w:jc w:val="both"/>
        <w:rPr>
          <w:sz w:val="10"/>
          <w:szCs w:val="10"/>
        </w:rPr>
      </w:pPr>
      <w:r w:rsidRPr="00422EB4">
        <w:rPr>
          <w:sz w:val="10"/>
          <w:szCs w:val="10"/>
        </w:rPr>
        <w:t xml:space="preserve">Общие расходы по реализации данной модели управления денежными средствами составляют величину </w:t>
      </w:r>
    </w:p>
    <w:p w:rsidR="00707DB4" w:rsidRPr="00422EB4" w:rsidRDefault="00707DB4" w:rsidP="00422EB4">
      <w:pPr>
        <w:numPr>
          <w:ilvl w:val="12"/>
          <w:numId w:val="0"/>
        </w:numPr>
        <w:ind w:firstLine="113"/>
        <w:jc w:val="both"/>
        <w:rPr>
          <w:sz w:val="10"/>
          <w:szCs w:val="10"/>
        </w:rPr>
      </w:pPr>
      <w:r w:rsidRPr="00422EB4">
        <w:rPr>
          <w:sz w:val="10"/>
          <w:szCs w:val="10"/>
        </w:rPr>
        <w:t xml:space="preserve">                 </w:t>
      </w:r>
      <w:r w:rsidRPr="00422EB4">
        <w:rPr>
          <w:b/>
          <w:sz w:val="10"/>
          <w:szCs w:val="10"/>
          <w:lang w:val="en-US"/>
        </w:rPr>
        <w:t>OP</w:t>
      </w:r>
      <w:r w:rsidRPr="00422EB4">
        <w:rPr>
          <w:b/>
          <w:sz w:val="10"/>
          <w:szCs w:val="10"/>
        </w:rPr>
        <w:t xml:space="preserve"> = </w:t>
      </w:r>
      <w:r w:rsidRPr="00422EB4">
        <w:rPr>
          <w:b/>
          <w:sz w:val="10"/>
          <w:szCs w:val="10"/>
          <w:lang w:val="en-US"/>
        </w:rPr>
        <w:t>ck</w:t>
      </w:r>
      <w:r w:rsidRPr="00422EB4">
        <w:rPr>
          <w:b/>
          <w:sz w:val="10"/>
          <w:szCs w:val="10"/>
        </w:rPr>
        <w:t xml:space="preserve"> + </w:t>
      </w:r>
      <w:r w:rsidRPr="00422EB4">
        <w:rPr>
          <w:b/>
          <w:sz w:val="10"/>
          <w:szCs w:val="10"/>
          <w:lang w:val="en-US"/>
        </w:rPr>
        <w:t>r</w:t>
      </w:r>
      <w:r w:rsidRPr="00422EB4">
        <w:rPr>
          <w:b/>
          <w:sz w:val="10"/>
          <w:szCs w:val="10"/>
        </w:rPr>
        <w:t>*(</w:t>
      </w:r>
      <w:r w:rsidRPr="00422EB4">
        <w:rPr>
          <w:b/>
          <w:sz w:val="10"/>
          <w:szCs w:val="10"/>
          <w:lang w:val="en-US"/>
        </w:rPr>
        <w:t>Q</w:t>
      </w:r>
      <w:r w:rsidRPr="00422EB4">
        <w:rPr>
          <w:b/>
          <w:sz w:val="10"/>
          <w:szCs w:val="10"/>
        </w:rPr>
        <w:t>/2)</w:t>
      </w:r>
      <w:r w:rsidRPr="00422EB4">
        <w:rPr>
          <w:sz w:val="10"/>
          <w:szCs w:val="10"/>
        </w:rPr>
        <w:t xml:space="preserve">, </w:t>
      </w:r>
    </w:p>
    <w:p w:rsidR="00707DB4" w:rsidRPr="00422EB4" w:rsidRDefault="00707DB4" w:rsidP="00422EB4">
      <w:pPr>
        <w:numPr>
          <w:ilvl w:val="12"/>
          <w:numId w:val="0"/>
        </w:numPr>
        <w:ind w:firstLine="113"/>
        <w:jc w:val="both"/>
        <w:rPr>
          <w:sz w:val="10"/>
          <w:szCs w:val="10"/>
        </w:rPr>
      </w:pPr>
      <w:r w:rsidRPr="00422EB4">
        <w:rPr>
          <w:sz w:val="10"/>
          <w:szCs w:val="10"/>
        </w:rPr>
        <w:t xml:space="preserve">где         </w:t>
      </w:r>
      <w:r w:rsidRPr="00422EB4">
        <w:rPr>
          <w:sz w:val="10"/>
          <w:szCs w:val="10"/>
          <w:lang w:val="en-US"/>
        </w:rPr>
        <w:t>ck</w:t>
      </w:r>
      <w:r w:rsidRPr="00422EB4">
        <w:rPr>
          <w:sz w:val="10"/>
          <w:szCs w:val="10"/>
        </w:rPr>
        <w:t xml:space="preserve"> – прямые расходы </w:t>
      </w:r>
    </w:p>
    <w:p w:rsidR="00707DB4" w:rsidRPr="00422EB4" w:rsidRDefault="00707DB4" w:rsidP="00422EB4">
      <w:pPr>
        <w:numPr>
          <w:ilvl w:val="12"/>
          <w:numId w:val="0"/>
        </w:numPr>
        <w:ind w:firstLine="113"/>
        <w:jc w:val="both"/>
        <w:rPr>
          <w:sz w:val="10"/>
          <w:szCs w:val="10"/>
        </w:rPr>
      </w:pPr>
      <w:r w:rsidRPr="00422EB4">
        <w:rPr>
          <w:sz w:val="10"/>
          <w:szCs w:val="10"/>
        </w:rPr>
        <w:t xml:space="preserve">               </w:t>
      </w:r>
      <w:r w:rsidRPr="00422EB4">
        <w:rPr>
          <w:sz w:val="10"/>
          <w:szCs w:val="10"/>
          <w:lang w:val="en-US"/>
        </w:rPr>
        <w:t>r</w:t>
      </w:r>
      <w:r w:rsidRPr="00422EB4">
        <w:rPr>
          <w:sz w:val="10"/>
          <w:szCs w:val="10"/>
        </w:rPr>
        <w:t>*(</w:t>
      </w:r>
      <w:r w:rsidRPr="00422EB4">
        <w:rPr>
          <w:sz w:val="10"/>
          <w:szCs w:val="10"/>
          <w:lang w:val="en-US"/>
        </w:rPr>
        <w:t>Q</w:t>
      </w:r>
      <w:r w:rsidRPr="00422EB4">
        <w:rPr>
          <w:sz w:val="10"/>
          <w:szCs w:val="10"/>
        </w:rPr>
        <w:t>/2) – упущенная выгода от хранения среднего запаса на расчетном счете</w:t>
      </w:r>
    </w:p>
    <w:p w:rsidR="00707DB4" w:rsidRPr="00422EB4" w:rsidRDefault="00707DB4" w:rsidP="00422EB4">
      <w:pPr>
        <w:numPr>
          <w:ilvl w:val="12"/>
          <w:numId w:val="0"/>
        </w:numPr>
        <w:ind w:firstLine="113"/>
        <w:jc w:val="both"/>
        <w:rPr>
          <w:sz w:val="10"/>
          <w:szCs w:val="10"/>
        </w:rPr>
      </w:pPr>
      <w:r w:rsidRPr="00422EB4">
        <w:rPr>
          <w:sz w:val="10"/>
          <w:szCs w:val="10"/>
        </w:rPr>
        <w:t>Эта модель приемлема только для предприятий, денежные доходы которых стабильны и прогнозируемы.</w:t>
      </w:r>
      <w:r w:rsidRPr="00422EB4">
        <w:rPr>
          <w:sz w:val="10"/>
          <w:szCs w:val="10"/>
        </w:rPr>
        <w:tab/>
      </w:r>
    </w:p>
    <w:p w:rsidR="00707DB4" w:rsidRPr="00422EB4" w:rsidRDefault="00707DB4" w:rsidP="00422EB4">
      <w:pPr>
        <w:numPr>
          <w:ilvl w:val="0"/>
          <w:numId w:val="25"/>
        </w:numPr>
        <w:tabs>
          <w:tab w:val="left" w:pos="1080"/>
        </w:tabs>
        <w:overflowPunct w:val="0"/>
        <w:autoSpaceDE w:val="0"/>
        <w:autoSpaceDN w:val="0"/>
        <w:adjustRightInd w:val="0"/>
        <w:ind w:left="0" w:firstLine="113"/>
        <w:jc w:val="both"/>
        <w:textAlignment w:val="baseline"/>
        <w:rPr>
          <w:sz w:val="10"/>
          <w:szCs w:val="10"/>
        </w:rPr>
      </w:pPr>
      <w:r w:rsidRPr="00422EB4">
        <w:rPr>
          <w:sz w:val="10"/>
          <w:szCs w:val="10"/>
          <w:u w:val="single"/>
        </w:rPr>
        <w:t>Модель Миллера – Орра</w:t>
      </w:r>
    </w:p>
    <w:p w:rsidR="00707DB4" w:rsidRPr="00422EB4" w:rsidRDefault="00707DB4" w:rsidP="00422EB4">
      <w:pPr>
        <w:pStyle w:val="a5"/>
        <w:spacing w:after="0"/>
        <w:ind w:firstLine="113"/>
        <w:jc w:val="both"/>
        <w:rPr>
          <w:i/>
          <w:sz w:val="10"/>
          <w:szCs w:val="10"/>
        </w:rPr>
      </w:pPr>
      <w:r w:rsidRPr="00422EB4">
        <w:rPr>
          <w:sz w:val="10"/>
          <w:szCs w:val="10"/>
        </w:rPr>
        <w:t xml:space="preserve">Логика модели следующая: остаток денежных средств на расчетном счете меняется хаотически до тех пор, пока не достигает некоего верхнего предела. Как только это происходит, предприятие начинает покупать ценные бумаги для того, чтобы вернуть запас денежных средств к некоторому нормальному состоянию, называемому </w:t>
      </w:r>
      <w:r w:rsidRPr="00422EB4">
        <w:rPr>
          <w:i/>
          <w:sz w:val="10"/>
          <w:szCs w:val="10"/>
        </w:rPr>
        <w:t>точкой возврата.</w:t>
      </w:r>
    </w:p>
    <w:p w:rsidR="00707DB4" w:rsidRPr="00422EB4" w:rsidRDefault="00707DB4" w:rsidP="00422EB4">
      <w:pPr>
        <w:pStyle w:val="a5"/>
        <w:spacing w:after="0"/>
        <w:ind w:firstLine="113"/>
        <w:jc w:val="both"/>
        <w:rPr>
          <w:sz w:val="10"/>
          <w:szCs w:val="10"/>
        </w:rPr>
      </w:pPr>
      <w:r w:rsidRPr="00422EB4">
        <w:rPr>
          <w:sz w:val="10"/>
          <w:szCs w:val="10"/>
        </w:rPr>
        <w:t>Если запас денежных средств достигает нижнего предела, то в этом случае предприятие продает свои ценные бумаги и получает денежные средства, доведя их запас до нормального предела.</w:t>
      </w:r>
      <w:r w:rsidRPr="00422EB4">
        <w:rPr>
          <w:sz w:val="10"/>
          <w:szCs w:val="10"/>
        </w:rPr>
        <w:tab/>
      </w:r>
      <w:r w:rsidRPr="00422EB4">
        <w:rPr>
          <w:sz w:val="10"/>
          <w:szCs w:val="10"/>
        </w:rPr>
        <w:tab/>
      </w:r>
    </w:p>
    <w:p w:rsidR="00707DB4" w:rsidRPr="00422EB4" w:rsidRDefault="00A33E0F" w:rsidP="00422EB4">
      <w:pPr>
        <w:pStyle w:val="a5"/>
        <w:spacing w:after="0"/>
        <w:ind w:firstLine="113"/>
        <w:jc w:val="both"/>
        <w:rPr>
          <w:sz w:val="10"/>
          <w:szCs w:val="10"/>
        </w:rPr>
      </w:pPr>
      <w:r>
        <w:rPr>
          <w:sz w:val="10"/>
          <w:szCs w:val="10"/>
        </w:rPr>
        <w:pict>
          <v:shape id="_x0000_i1050" type="#_x0000_t75" style="width:144.75pt;height:86.25pt">
            <v:imagedata r:id="rId30" o:title="Захват_3" gain="142470f"/>
          </v:shape>
        </w:pict>
      </w:r>
    </w:p>
    <w:p w:rsidR="00707DB4" w:rsidRPr="00422EB4" w:rsidRDefault="00707DB4" w:rsidP="00422EB4">
      <w:pPr>
        <w:pStyle w:val="a5"/>
        <w:spacing w:after="0"/>
        <w:ind w:firstLine="113"/>
        <w:jc w:val="both"/>
        <w:rPr>
          <w:sz w:val="10"/>
          <w:szCs w:val="10"/>
        </w:rPr>
      </w:pPr>
      <w:r w:rsidRPr="00422EB4">
        <w:rPr>
          <w:sz w:val="10"/>
          <w:szCs w:val="10"/>
        </w:rPr>
        <w:t>Реализация этой модели на практике включает следующие этапы:</w:t>
      </w:r>
    </w:p>
    <w:p w:rsidR="00707DB4" w:rsidRPr="00422EB4" w:rsidRDefault="00707DB4" w:rsidP="00422EB4">
      <w:pPr>
        <w:pStyle w:val="a5"/>
        <w:numPr>
          <w:ilvl w:val="0"/>
          <w:numId w:val="26"/>
        </w:numPr>
        <w:tabs>
          <w:tab w:val="left" w:pos="450"/>
        </w:tabs>
        <w:overflowPunct w:val="0"/>
        <w:autoSpaceDE w:val="0"/>
        <w:autoSpaceDN w:val="0"/>
        <w:adjustRightInd w:val="0"/>
        <w:spacing w:after="0"/>
        <w:ind w:left="0" w:firstLine="113"/>
        <w:jc w:val="both"/>
        <w:textAlignment w:val="baseline"/>
        <w:rPr>
          <w:sz w:val="10"/>
          <w:szCs w:val="10"/>
        </w:rPr>
      </w:pPr>
      <w:r w:rsidRPr="00422EB4">
        <w:rPr>
          <w:sz w:val="10"/>
          <w:szCs w:val="10"/>
        </w:rPr>
        <w:t>устанавливается минимальная величина денежных средств (Он), которую целесообразно иметь на расчетном счете, исходя из средней потребности денег для оплаты банковских счетов и других требований;</w:t>
      </w:r>
    </w:p>
    <w:p w:rsidR="00707DB4" w:rsidRPr="00422EB4" w:rsidRDefault="00707DB4" w:rsidP="00422EB4">
      <w:pPr>
        <w:pStyle w:val="a5"/>
        <w:numPr>
          <w:ilvl w:val="0"/>
          <w:numId w:val="26"/>
        </w:numPr>
        <w:tabs>
          <w:tab w:val="left" w:pos="450"/>
        </w:tabs>
        <w:overflowPunct w:val="0"/>
        <w:autoSpaceDE w:val="0"/>
        <w:autoSpaceDN w:val="0"/>
        <w:adjustRightInd w:val="0"/>
        <w:spacing w:after="0"/>
        <w:ind w:left="0" w:firstLine="113"/>
        <w:jc w:val="both"/>
        <w:textAlignment w:val="baseline"/>
        <w:rPr>
          <w:sz w:val="10"/>
          <w:szCs w:val="10"/>
        </w:rPr>
      </w:pPr>
      <w:r w:rsidRPr="00422EB4">
        <w:rPr>
          <w:sz w:val="10"/>
          <w:szCs w:val="10"/>
        </w:rPr>
        <w:t>по статистическим данным определяется вариация поступления денежных средств на расчетные счета;</w:t>
      </w:r>
    </w:p>
    <w:p w:rsidR="00707DB4" w:rsidRPr="00422EB4" w:rsidRDefault="00707DB4" w:rsidP="00422EB4">
      <w:pPr>
        <w:pStyle w:val="a5"/>
        <w:numPr>
          <w:ilvl w:val="0"/>
          <w:numId w:val="26"/>
        </w:numPr>
        <w:tabs>
          <w:tab w:val="left" w:pos="450"/>
        </w:tabs>
        <w:overflowPunct w:val="0"/>
        <w:autoSpaceDE w:val="0"/>
        <w:autoSpaceDN w:val="0"/>
        <w:adjustRightInd w:val="0"/>
        <w:spacing w:after="0"/>
        <w:ind w:left="0" w:firstLine="113"/>
        <w:jc w:val="both"/>
        <w:textAlignment w:val="baseline"/>
        <w:rPr>
          <w:sz w:val="10"/>
          <w:szCs w:val="10"/>
        </w:rPr>
      </w:pPr>
      <w:r w:rsidRPr="00422EB4">
        <w:rPr>
          <w:sz w:val="10"/>
          <w:szCs w:val="10"/>
        </w:rPr>
        <w:t>определяются расходы по хранению средств на расчетном счете (эта величина может быть принята на уровне ставки ежедневного дохода по краткосрочным ценным бумагам, обращающимся на рынке);</w:t>
      </w:r>
    </w:p>
    <w:p w:rsidR="00707DB4" w:rsidRPr="00422EB4" w:rsidRDefault="00707DB4" w:rsidP="00422EB4">
      <w:pPr>
        <w:pStyle w:val="a5"/>
        <w:numPr>
          <w:ilvl w:val="0"/>
          <w:numId w:val="26"/>
        </w:numPr>
        <w:tabs>
          <w:tab w:val="left" w:pos="450"/>
        </w:tabs>
        <w:overflowPunct w:val="0"/>
        <w:autoSpaceDE w:val="0"/>
        <w:autoSpaceDN w:val="0"/>
        <w:adjustRightInd w:val="0"/>
        <w:spacing w:after="0"/>
        <w:ind w:left="0" w:firstLine="113"/>
        <w:jc w:val="both"/>
        <w:textAlignment w:val="baseline"/>
        <w:rPr>
          <w:sz w:val="10"/>
          <w:szCs w:val="10"/>
        </w:rPr>
      </w:pPr>
      <w:r w:rsidRPr="00422EB4">
        <w:rPr>
          <w:sz w:val="10"/>
          <w:szCs w:val="10"/>
        </w:rPr>
        <w:t>рассчитываются расходы по взаимной трансформации денежных средств и ценных бумаг;</w:t>
      </w:r>
    </w:p>
    <w:p w:rsidR="00707DB4" w:rsidRPr="00422EB4" w:rsidRDefault="00707DB4" w:rsidP="00422EB4">
      <w:pPr>
        <w:pStyle w:val="a5"/>
        <w:numPr>
          <w:ilvl w:val="0"/>
          <w:numId w:val="26"/>
        </w:numPr>
        <w:tabs>
          <w:tab w:val="left" w:pos="450"/>
        </w:tabs>
        <w:overflowPunct w:val="0"/>
        <w:autoSpaceDE w:val="0"/>
        <w:autoSpaceDN w:val="0"/>
        <w:adjustRightInd w:val="0"/>
        <w:spacing w:after="0"/>
        <w:ind w:left="0" w:firstLine="113"/>
        <w:jc w:val="both"/>
        <w:textAlignment w:val="baseline"/>
        <w:rPr>
          <w:sz w:val="10"/>
          <w:szCs w:val="10"/>
        </w:rPr>
      </w:pPr>
      <w:r w:rsidRPr="00422EB4">
        <w:rPr>
          <w:sz w:val="10"/>
          <w:szCs w:val="10"/>
        </w:rPr>
        <w:t>рассчитывается размах вариации на расчетном счете по следующей формуле:                   3</w:t>
      </w:r>
    </w:p>
    <w:p w:rsidR="00707DB4" w:rsidRPr="00422EB4" w:rsidRDefault="00707DB4" w:rsidP="00422EB4">
      <w:pPr>
        <w:pStyle w:val="a5"/>
        <w:numPr>
          <w:ilvl w:val="12"/>
          <w:numId w:val="0"/>
        </w:numPr>
        <w:spacing w:after="0"/>
        <w:ind w:firstLine="113"/>
        <w:jc w:val="both"/>
        <w:rPr>
          <w:b/>
          <w:sz w:val="10"/>
          <w:szCs w:val="10"/>
        </w:rPr>
      </w:pPr>
      <w:r w:rsidRPr="00422EB4">
        <w:rPr>
          <w:sz w:val="10"/>
          <w:szCs w:val="10"/>
        </w:rPr>
        <w:t xml:space="preserve">                              </w:t>
      </w:r>
      <w:r w:rsidRPr="00422EB4">
        <w:rPr>
          <w:b/>
          <w:sz w:val="10"/>
          <w:szCs w:val="10"/>
          <w:lang w:val="en-US"/>
        </w:rPr>
        <w:t>S</w:t>
      </w:r>
      <w:r w:rsidRPr="00422EB4">
        <w:rPr>
          <w:b/>
          <w:sz w:val="10"/>
          <w:szCs w:val="10"/>
        </w:rPr>
        <w:t xml:space="preserve"> = 3* </w:t>
      </w:r>
      <w:r w:rsidRPr="00422EB4">
        <w:rPr>
          <w:b/>
          <w:sz w:val="10"/>
          <w:szCs w:val="10"/>
          <w:lang w:val="en-US"/>
        </w:rPr>
        <w:sym w:font="Symbol" w:char="F0D6"/>
      </w:r>
      <w:r w:rsidRPr="00422EB4">
        <w:rPr>
          <w:b/>
          <w:sz w:val="10"/>
          <w:szCs w:val="10"/>
        </w:rPr>
        <w:t xml:space="preserve"> ( 3*</w:t>
      </w:r>
      <w:r w:rsidRPr="00422EB4">
        <w:rPr>
          <w:b/>
          <w:sz w:val="10"/>
          <w:szCs w:val="10"/>
          <w:lang w:val="en-US"/>
        </w:rPr>
        <w:t>Px</w:t>
      </w:r>
      <w:r w:rsidRPr="00422EB4">
        <w:rPr>
          <w:b/>
          <w:sz w:val="10"/>
          <w:szCs w:val="10"/>
        </w:rPr>
        <w:t>*</w:t>
      </w:r>
      <w:r w:rsidRPr="00422EB4">
        <w:rPr>
          <w:b/>
          <w:sz w:val="10"/>
          <w:szCs w:val="10"/>
          <w:lang w:val="en-US"/>
        </w:rPr>
        <w:t>V</w:t>
      </w:r>
      <w:r w:rsidRPr="00422EB4">
        <w:rPr>
          <w:b/>
          <w:sz w:val="10"/>
          <w:szCs w:val="10"/>
        </w:rPr>
        <w:t>) / (4*</w:t>
      </w:r>
      <w:r w:rsidRPr="00422EB4">
        <w:rPr>
          <w:b/>
          <w:sz w:val="10"/>
          <w:szCs w:val="10"/>
          <w:lang w:val="en-US"/>
        </w:rPr>
        <w:t>Pt</w:t>
      </w:r>
      <w:r w:rsidRPr="00422EB4">
        <w:rPr>
          <w:b/>
          <w:sz w:val="10"/>
          <w:szCs w:val="10"/>
        </w:rPr>
        <w:t>)</w:t>
      </w:r>
    </w:p>
    <w:p w:rsidR="00707DB4" w:rsidRPr="00422EB4" w:rsidRDefault="00707DB4" w:rsidP="00422EB4">
      <w:pPr>
        <w:pStyle w:val="a5"/>
        <w:numPr>
          <w:ilvl w:val="12"/>
          <w:numId w:val="0"/>
        </w:numPr>
        <w:spacing w:after="0"/>
        <w:ind w:firstLine="113"/>
        <w:jc w:val="both"/>
        <w:rPr>
          <w:sz w:val="10"/>
          <w:szCs w:val="10"/>
        </w:rPr>
      </w:pPr>
      <w:r w:rsidRPr="00422EB4">
        <w:rPr>
          <w:sz w:val="10"/>
          <w:szCs w:val="10"/>
          <w:lang w:val="en-US"/>
        </w:rPr>
        <w:t>S</w:t>
      </w:r>
      <w:r w:rsidRPr="00422EB4">
        <w:rPr>
          <w:sz w:val="10"/>
          <w:szCs w:val="10"/>
        </w:rPr>
        <w:t xml:space="preserve"> – размах вариации, </w:t>
      </w:r>
    </w:p>
    <w:p w:rsidR="00707DB4" w:rsidRPr="00422EB4" w:rsidRDefault="00707DB4" w:rsidP="00422EB4">
      <w:pPr>
        <w:pStyle w:val="a5"/>
        <w:numPr>
          <w:ilvl w:val="12"/>
          <w:numId w:val="0"/>
        </w:numPr>
        <w:spacing w:after="0"/>
        <w:ind w:firstLine="113"/>
        <w:jc w:val="both"/>
        <w:rPr>
          <w:sz w:val="10"/>
          <w:szCs w:val="10"/>
        </w:rPr>
      </w:pPr>
      <w:r w:rsidRPr="00422EB4">
        <w:rPr>
          <w:sz w:val="10"/>
          <w:szCs w:val="10"/>
          <w:lang w:val="en-US"/>
        </w:rPr>
        <w:t>Px</w:t>
      </w:r>
      <w:r w:rsidRPr="00422EB4">
        <w:rPr>
          <w:sz w:val="10"/>
          <w:szCs w:val="10"/>
        </w:rPr>
        <w:t xml:space="preserve"> - расходы по хранению,</w:t>
      </w:r>
    </w:p>
    <w:p w:rsidR="00707DB4" w:rsidRPr="00422EB4" w:rsidRDefault="00707DB4" w:rsidP="00422EB4">
      <w:pPr>
        <w:pStyle w:val="a5"/>
        <w:numPr>
          <w:ilvl w:val="12"/>
          <w:numId w:val="0"/>
        </w:numPr>
        <w:spacing w:after="0"/>
        <w:ind w:firstLine="113"/>
        <w:jc w:val="both"/>
        <w:rPr>
          <w:sz w:val="10"/>
          <w:szCs w:val="10"/>
        </w:rPr>
      </w:pPr>
      <w:r w:rsidRPr="00422EB4">
        <w:rPr>
          <w:sz w:val="10"/>
          <w:szCs w:val="10"/>
          <w:lang w:val="en-US"/>
        </w:rPr>
        <w:t>V</w:t>
      </w:r>
      <w:r w:rsidRPr="00422EB4">
        <w:rPr>
          <w:sz w:val="10"/>
          <w:szCs w:val="10"/>
        </w:rPr>
        <w:t xml:space="preserve"> - ежедневная вариация,</w:t>
      </w:r>
    </w:p>
    <w:p w:rsidR="00707DB4" w:rsidRPr="00422EB4" w:rsidRDefault="00707DB4" w:rsidP="00422EB4">
      <w:pPr>
        <w:pStyle w:val="a5"/>
        <w:numPr>
          <w:ilvl w:val="12"/>
          <w:numId w:val="0"/>
        </w:numPr>
        <w:spacing w:after="0"/>
        <w:ind w:firstLine="113"/>
        <w:jc w:val="both"/>
        <w:rPr>
          <w:sz w:val="10"/>
          <w:szCs w:val="10"/>
        </w:rPr>
      </w:pPr>
      <w:r w:rsidRPr="00422EB4">
        <w:rPr>
          <w:sz w:val="10"/>
          <w:szCs w:val="10"/>
          <w:lang w:val="en-US"/>
        </w:rPr>
        <w:t>Pt</w:t>
      </w:r>
      <w:r w:rsidRPr="00422EB4">
        <w:rPr>
          <w:sz w:val="10"/>
          <w:szCs w:val="10"/>
        </w:rPr>
        <w:t xml:space="preserve"> - расходы по трансформации</w:t>
      </w:r>
    </w:p>
    <w:p w:rsidR="00707DB4" w:rsidRPr="00422EB4" w:rsidRDefault="00707DB4" w:rsidP="00422EB4">
      <w:pPr>
        <w:pStyle w:val="a5"/>
        <w:numPr>
          <w:ilvl w:val="0"/>
          <w:numId w:val="26"/>
        </w:numPr>
        <w:tabs>
          <w:tab w:val="left" w:pos="450"/>
        </w:tabs>
        <w:overflowPunct w:val="0"/>
        <w:autoSpaceDE w:val="0"/>
        <w:autoSpaceDN w:val="0"/>
        <w:adjustRightInd w:val="0"/>
        <w:spacing w:after="0"/>
        <w:ind w:left="0" w:firstLine="113"/>
        <w:jc w:val="both"/>
        <w:textAlignment w:val="baseline"/>
        <w:rPr>
          <w:sz w:val="10"/>
          <w:szCs w:val="10"/>
        </w:rPr>
      </w:pPr>
      <w:r w:rsidRPr="00422EB4">
        <w:rPr>
          <w:sz w:val="10"/>
          <w:szCs w:val="10"/>
        </w:rPr>
        <w:t xml:space="preserve">рассчитывается верхняя граница денежных средств Ов, исходя из того,       что при достижении этой границы или ее превышении, часть денежных средств необходимо будет конвертировать в ценные бумаги </w:t>
      </w:r>
    </w:p>
    <w:p w:rsidR="00707DB4" w:rsidRPr="00422EB4" w:rsidRDefault="00707DB4" w:rsidP="00422EB4">
      <w:pPr>
        <w:pStyle w:val="a5"/>
        <w:numPr>
          <w:ilvl w:val="12"/>
          <w:numId w:val="0"/>
        </w:numPr>
        <w:spacing w:after="0"/>
        <w:ind w:firstLine="113"/>
        <w:jc w:val="both"/>
        <w:rPr>
          <w:b/>
          <w:sz w:val="10"/>
          <w:szCs w:val="10"/>
        </w:rPr>
      </w:pPr>
      <w:r w:rsidRPr="00422EB4">
        <w:rPr>
          <w:sz w:val="10"/>
          <w:szCs w:val="10"/>
        </w:rPr>
        <w:t xml:space="preserve">                 </w:t>
      </w:r>
      <w:r w:rsidRPr="00422EB4">
        <w:rPr>
          <w:b/>
          <w:sz w:val="10"/>
          <w:szCs w:val="10"/>
        </w:rPr>
        <w:t xml:space="preserve">               Ов = Он  + </w:t>
      </w:r>
      <w:r w:rsidRPr="00422EB4">
        <w:rPr>
          <w:b/>
          <w:sz w:val="10"/>
          <w:szCs w:val="10"/>
          <w:lang w:val="en-US"/>
        </w:rPr>
        <w:t>S</w:t>
      </w:r>
    </w:p>
    <w:p w:rsidR="00707DB4" w:rsidRPr="00422EB4" w:rsidRDefault="00707DB4" w:rsidP="00422EB4">
      <w:pPr>
        <w:pStyle w:val="a5"/>
        <w:numPr>
          <w:ilvl w:val="0"/>
          <w:numId w:val="26"/>
        </w:numPr>
        <w:tabs>
          <w:tab w:val="left" w:pos="450"/>
        </w:tabs>
        <w:overflowPunct w:val="0"/>
        <w:autoSpaceDE w:val="0"/>
        <w:autoSpaceDN w:val="0"/>
        <w:adjustRightInd w:val="0"/>
        <w:spacing w:after="0"/>
        <w:ind w:left="0" w:firstLine="113"/>
        <w:jc w:val="both"/>
        <w:textAlignment w:val="baseline"/>
        <w:rPr>
          <w:sz w:val="10"/>
          <w:szCs w:val="10"/>
        </w:rPr>
      </w:pPr>
      <w:r w:rsidRPr="00422EB4">
        <w:rPr>
          <w:sz w:val="10"/>
          <w:szCs w:val="10"/>
        </w:rPr>
        <w:t>определение точки возврата, т.е. величины остатка денежных средств на расчетном счете, к которой необходимо вернуться в случае, если фактический остаток выходит на границы или за границы верхнего и нижнего предела.</w:t>
      </w:r>
    </w:p>
    <w:p w:rsidR="00707DB4" w:rsidRPr="00422EB4" w:rsidRDefault="00707DB4" w:rsidP="00422EB4">
      <w:pPr>
        <w:pStyle w:val="a5"/>
        <w:spacing w:after="0"/>
        <w:ind w:firstLine="113"/>
        <w:jc w:val="both"/>
        <w:rPr>
          <w:b/>
          <w:sz w:val="10"/>
          <w:szCs w:val="10"/>
        </w:rPr>
      </w:pPr>
      <w:r w:rsidRPr="00422EB4">
        <w:rPr>
          <w:sz w:val="10"/>
          <w:szCs w:val="10"/>
        </w:rPr>
        <w:t xml:space="preserve">                                  </w:t>
      </w:r>
      <w:r w:rsidRPr="00422EB4">
        <w:rPr>
          <w:b/>
          <w:sz w:val="10"/>
          <w:szCs w:val="10"/>
        </w:rPr>
        <w:t>Тв = Он +</w:t>
      </w:r>
      <w:r w:rsidRPr="00422EB4">
        <w:rPr>
          <w:b/>
          <w:sz w:val="10"/>
          <w:szCs w:val="10"/>
          <w:lang w:val="en-US"/>
        </w:rPr>
        <w:t>S</w:t>
      </w:r>
      <w:r w:rsidRPr="00422EB4">
        <w:rPr>
          <w:b/>
          <w:sz w:val="10"/>
          <w:szCs w:val="10"/>
        </w:rPr>
        <w:t xml:space="preserve">/3  </w:t>
      </w:r>
    </w:p>
    <w:p w:rsidR="00707DB4" w:rsidRPr="00422EB4" w:rsidRDefault="00707DB4" w:rsidP="00422EB4">
      <w:pPr>
        <w:pStyle w:val="a5"/>
        <w:spacing w:after="0"/>
        <w:ind w:firstLine="113"/>
        <w:jc w:val="both"/>
        <w:rPr>
          <w:sz w:val="10"/>
          <w:szCs w:val="10"/>
        </w:rPr>
      </w:pPr>
      <w:r w:rsidRPr="00422EB4">
        <w:rPr>
          <w:sz w:val="10"/>
          <w:szCs w:val="10"/>
        </w:rPr>
        <w:t>Эти модели позволяют формировать оптимальный остаток денежных средств на расчетном счете ( это ключевой показатель для расчета денежного потока).</w:t>
      </w:r>
    </w:p>
    <w:p w:rsidR="00707DB4" w:rsidRDefault="00707DB4"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Pr="00F818F3" w:rsidRDefault="00741431" w:rsidP="00707DB4">
      <w:pPr>
        <w:shd w:val="clear" w:color="auto" w:fill="FFFFFF"/>
        <w:autoSpaceDE w:val="0"/>
        <w:autoSpaceDN w:val="0"/>
        <w:adjustRightInd w:val="0"/>
        <w:rPr>
          <w:sz w:val="16"/>
          <w:szCs w:val="16"/>
        </w:rPr>
      </w:pPr>
    </w:p>
    <w:p w:rsidR="00741431" w:rsidRPr="00F818F3" w:rsidRDefault="00741431" w:rsidP="00707DB4">
      <w:pPr>
        <w:shd w:val="clear" w:color="auto" w:fill="FFFFFF"/>
        <w:autoSpaceDE w:val="0"/>
        <w:autoSpaceDN w:val="0"/>
        <w:adjustRightInd w:val="0"/>
        <w:rPr>
          <w:sz w:val="16"/>
          <w:szCs w:val="16"/>
        </w:rPr>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Pr="00F818F3" w:rsidRDefault="00741431" w:rsidP="00707DB4">
      <w:pPr>
        <w:shd w:val="clear" w:color="auto" w:fill="FFFFFF"/>
        <w:autoSpaceDE w:val="0"/>
        <w:autoSpaceDN w:val="0"/>
        <w:adjustRightInd w:val="0"/>
        <w:rPr>
          <w:sz w:val="16"/>
          <w:szCs w:val="16"/>
        </w:rPr>
      </w:pPr>
    </w:p>
    <w:p w:rsidR="00707DB4" w:rsidRPr="006F1F6C" w:rsidRDefault="00707DB4" w:rsidP="00707DB4">
      <w:pPr>
        <w:numPr>
          <w:ilvl w:val="0"/>
          <w:numId w:val="1"/>
        </w:numPr>
        <w:shd w:val="clear" w:color="auto" w:fill="FFFFFF"/>
        <w:autoSpaceDE w:val="0"/>
        <w:autoSpaceDN w:val="0"/>
        <w:adjustRightInd w:val="0"/>
        <w:rPr>
          <w:rFonts w:ascii="Courier New" w:hAnsi="Courier New" w:cs="Courier New"/>
          <w:b/>
          <w:sz w:val="12"/>
          <w:szCs w:val="12"/>
        </w:rPr>
      </w:pPr>
      <w:r w:rsidRPr="006F1F6C">
        <w:rPr>
          <w:rFonts w:ascii="Courier New" w:hAnsi="Courier New" w:cs="Courier New"/>
          <w:b/>
          <w:color w:val="000000"/>
          <w:sz w:val="12"/>
          <w:szCs w:val="12"/>
        </w:rPr>
        <w:t>Анализ и управление дебиторской задолженностью и производственными запасами.</w:t>
      </w:r>
    </w:p>
    <w:p w:rsidR="00707DB4" w:rsidRPr="006F1F6C" w:rsidRDefault="00707DB4" w:rsidP="006F1F6C">
      <w:pPr>
        <w:pStyle w:val="a5"/>
        <w:spacing w:after="0"/>
        <w:ind w:firstLine="709"/>
        <w:jc w:val="both"/>
        <w:rPr>
          <w:rFonts w:ascii="Courier New" w:hAnsi="Courier New" w:cs="Courier New"/>
          <w:sz w:val="10"/>
          <w:szCs w:val="10"/>
        </w:rPr>
      </w:pPr>
      <w:r w:rsidRPr="006F1F6C">
        <w:rPr>
          <w:rFonts w:ascii="Courier New" w:hAnsi="Courier New" w:cs="Courier New"/>
          <w:sz w:val="10"/>
          <w:szCs w:val="10"/>
        </w:rPr>
        <w:t>Дебиторская задолженность, как известно, является весьма многообразной и содержит задолженность за товары, работы, услуги, срок оплаты которых не наступил или не оплаченные в срок. (Дебиторская задолженность по векселям, по расчетам с бюджетом, по расчетам с персоналом).</w:t>
      </w:r>
    </w:p>
    <w:p w:rsidR="00707DB4" w:rsidRPr="006F1F6C" w:rsidRDefault="00707DB4" w:rsidP="006F1F6C">
      <w:pPr>
        <w:pStyle w:val="a5"/>
        <w:spacing w:after="0"/>
        <w:ind w:firstLine="709"/>
        <w:jc w:val="both"/>
        <w:rPr>
          <w:rFonts w:ascii="Courier New" w:hAnsi="Courier New" w:cs="Courier New"/>
          <w:sz w:val="10"/>
          <w:szCs w:val="10"/>
        </w:rPr>
      </w:pPr>
      <w:r w:rsidRPr="006F1F6C">
        <w:rPr>
          <w:rFonts w:ascii="Courier New" w:hAnsi="Courier New" w:cs="Courier New"/>
          <w:sz w:val="10"/>
          <w:szCs w:val="10"/>
        </w:rPr>
        <w:t>В общей сумме дебиторской задолженности 80-90% приходятся на расчеты с покупателями. Поэтому политика управления дебиторской задолженностью связана в первую очередь с оптимизацией размера задолженности и инкассации задолженности за реализованную продукцию.</w:t>
      </w:r>
    </w:p>
    <w:p w:rsidR="00707DB4" w:rsidRPr="006F1F6C" w:rsidRDefault="00707DB4" w:rsidP="006F1F6C">
      <w:pPr>
        <w:pStyle w:val="a5"/>
        <w:spacing w:after="0"/>
        <w:ind w:firstLine="709"/>
        <w:jc w:val="both"/>
        <w:rPr>
          <w:rFonts w:ascii="Courier New" w:hAnsi="Courier New" w:cs="Courier New"/>
          <w:sz w:val="10"/>
          <w:szCs w:val="10"/>
        </w:rPr>
      </w:pPr>
      <w:r w:rsidRPr="006F1F6C">
        <w:rPr>
          <w:rFonts w:ascii="Courier New" w:hAnsi="Courier New" w:cs="Courier New"/>
          <w:sz w:val="10"/>
          <w:szCs w:val="10"/>
        </w:rPr>
        <w:t>Поэтому политику управления дебиторской задолженностью называют кредитной политикой по отношению к покупателям продукции.</w:t>
      </w:r>
    </w:p>
    <w:p w:rsidR="00707DB4" w:rsidRPr="006F1F6C" w:rsidRDefault="00707DB4" w:rsidP="006F1F6C">
      <w:pPr>
        <w:pStyle w:val="a5"/>
        <w:spacing w:after="0"/>
        <w:ind w:firstLine="709"/>
        <w:jc w:val="both"/>
        <w:rPr>
          <w:rFonts w:ascii="Courier New" w:hAnsi="Courier New" w:cs="Courier New"/>
          <w:sz w:val="10"/>
          <w:szCs w:val="10"/>
        </w:rPr>
      </w:pPr>
      <w:r w:rsidRPr="006F1F6C">
        <w:rPr>
          <w:rFonts w:ascii="Courier New" w:hAnsi="Courier New" w:cs="Courier New"/>
          <w:sz w:val="10"/>
          <w:szCs w:val="10"/>
        </w:rPr>
        <w:t>Политика управления дебиторской задолженностью представляет собой часть общей политики управления оборотными активами и маркетинговой политики предприятия, направленной на расширение объемов реализации продукции и связанной с оптимизацией размера дебиторской задолженности и обеспечением своевременной ее инкассации.</w:t>
      </w:r>
    </w:p>
    <w:p w:rsidR="00707DB4" w:rsidRPr="006F1F6C" w:rsidRDefault="00707DB4" w:rsidP="006F1F6C">
      <w:pPr>
        <w:pStyle w:val="a5"/>
        <w:spacing w:after="0"/>
        <w:ind w:firstLine="709"/>
        <w:jc w:val="both"/>
        <w:rPr>
          <w:rFonts w:ascii="Courier New" w:hAnsi="Courier New" w:cs="Courier New"/>
          <w:sz w:val="10"/>
          <w:szCs w:val="10"/>
        </w:rPr>
      </w:pPr>
      <w:r w:rsidRPr="006F1F6C">
        <w:rPr>
          <w:rFonts w:ascii="Courier New" w:hAnsi="Courier New" w:cs="Courier New"/>
          <w:sz w:val="10"/>
          <w:szCs w:val="10"/>
        </w:rPr>
        <w:t>Политика управления дебиторской задолженностью включает:</w:t>
      </w:r>
    </w:p>
    <w:p w:rsidR="00707DB4" w:rsidRPr="006F1F6C" w:rsidRDefault="00707DB4" w:rsidP="006F1F6C">
      <w:pPr>
        <w:pStyle w:val="a5"/>
        <w:numPr>
          <w:ilvl w:val="0"/>
          <w:numId w:val="27"/>
        </w:numPr>
        <w:tabs>
          <w:tab w:val="left" w:pos="1080"/>
        </w:tabs>
        <w:overflowPunct w:val="0"/>
        <w:autoSpaceDE w:val="0"/>
        <w:autoSpaceDN w:val="0"/>
        <w:adjustRightInd w:val="0"/>
        <w:spacing w:after="0"/>
        <w:ind w:left="0" w:firstLine="709"/>
        <w:jc w:val="both"/>
        <w:textAlignment w:val="baseline"/>
        <w:rPr>
          <w:rFonts w:ascii="Courier New" w:hAnsi="Courier New" w:cs="Courier New"/>
          <w:sz w:val="10"/>
          <w:szCs w:val="10"/>
        </w:rPr>
      </w:pPr>
      <w:r w:rsidRPr="006F1F6C">
        <w:rPr>
          <w:rFonts w:ascii="Courier New" w:hAnsi="Courier New" w:cs="Courier New"/>
          <w:sz w:val="10"/>
          <w:szCs w:val="10"/>
        </w:rPr>
        <w:t>Анализ дебиторской задолженности в предшествующем периоде в целях оценки уровня и состава дебиторской задолженности предприятия, а также эффективности инвестирования в нее финансовых средств. Здесь анализируются сроки погашения дебиторской задолженности, периоды ее инкассации, размер отвлечения оборотных активов в дебиторскую задолженность, состав ДЗ по ее возрастным группам, выявляется безнадежная и сомнительная ДЗ.</w:t>
      </w:r>
    </w:p>
    <w:p w:rsidR="00707DB4" w:rsidRPr="006F1F6C" w:rsidRDefault="00707DB4" w:rsidP="006F1F6C">
      <w:pPr>
        <w:pStyle w:val="a5"/>
        <w:numPr>
          <w:ilvl w:val="0"/>
          <w:numId w:val="27"/>
        </w:numPr>
        <w:tabs>
          <w:tab w:val="left" w:pos="1080"/>
        </w:tabs>
        <w:overflowPunct w:val="0"/>
        <w:autoSpaceDE w:val="0"/>
        <w:autoSpaceDN w:val="0"/>
        <w:adjustRightInd w:val="0"/>
        <w:spacing w:after="0"/>
        <w:ind w:left="0" w:firstLine="709"/>
        <w:jc w:val="both"/>
        <w:textAlignment w:val="baseline"/>
        <w:rPr>
          <w:rFonts w:ascii="Courier New" w:hAnsi="Courier New" w:cs="Courier New"/>
          <w:sz w:val="10"/>
          <w:szCs w:val="10"/>
        </w:rPr>
      </w:pPr>
      <w:r w:rsidRPr="006F1F6C">
        <w:rPr>
          <w:rFonts w:ascii="Courier New" w:hAnsi="Courier New" w:cs="Courier New"/>
          <w:sz w:val="10"/>
          <w:szCs w:val="10"/>
        </w:rPr>
        <w:t xml:space="preserve"> Формируются определенные принципы и подходы кредитной политики по отношению к покупателям продукции . Решаются два основных вопроса: 1. в каких формах осуществляется реализация продукции, 2. какой тип кредитной политики следует избрать.</w:t>
      </w:r>
    </w:p>
    <w:p w:rsidR="00707DB4" w:rsidRPr="006F1F6C" w:rsidRDefault="00707DB4" w:rsidP="006F1F6C">
      <w:pPr>
        <w:pStyle w:val="a5"/>
        <w:spacing w:after="0"/>
        <w:ind w:firstLine="709"/>
        <w:jc w:val="both"/>
        <w:rPr>
          <w:rFonts w:ascii="Courier New" w:hAnsi="Courier New" w:cs="Courier New"/>
          <w:sz w:val="10"/>
          <w:szCs w:val="10"/>
        </w:rPr>
      </w:pPr>
      <w:r w:rsidRPr="006F1F6C">
        <w:rPr>
          <w:rFonts w:ascii="Courier New" w:hAnsi="Courier New" w:cs="Courier New"/>
          <w:sz w:val="10"/>
          <w:szCs w:val="10"/>
        </w:rPr>
        <w:t>Различают три основных типа кредитной политики по отношению к покупателям:</w:t>
      </w:r>
    </w:p>
    <w:p w:rsidR="00707DB4" w:rsidRPr="006F1F6C" w:rsidRDefault="00707DB4" w:rsidP="006F1F6C">
      <w:pPr>
        <w:pStyle w:val="a5"/>
        <w:numPr>
          <w:ilvl w:val="0"/>
          <w:numId w:val="28"/>
        </w:numPr>
        <w:tabs>
          <w:tab w:val="left" w:pos="1080"/>
        </w:tabs>
        <w:overflowPunct w:val="0"/>
        <w:autoSpaceDE w:val="0"/>
        <w:autoSpaceDN w:val="0"/>
        <w:adjustRightInd w:val="0"/>
        <w:spacing w:after="0"/>
        <w:ind w:left="0" w:firstLine="709"/>
        <w:jc w:val="both"/>
        <w:textAlignment w:val="baseline"/>
        <w:rPr>
          <w:rFonts w:ascii="Courier New" w:hAnsi="Courier New" w:cs="Courier New"/>
          <w:sz w:val="10"/>
          <w:szCs w:val="10"/>
        </w:rPr>
      </w:pPr>
      <w:r w:rsidRPr="006F1F6C">
        <w:rPr>
          <w:rFonts w:ascii="Courier New" w:hAnsi="Courier New" w:cs="Courier New"/>
          <w:sz w:val="10"/>
          <w:szCs w:val="10"/>
        </w:rPr>
        <w:t>Консервативный. Направлен на минимизацию кредитного риска,</w:t>
      </w:r>
    </w:p>
    <w:p w:rsidR="00707DB4" w:rsidRPr="006F1F6C" w:rsidRDefault="00707DB4" w:rsidP="006F1F6C">
      <w:pPr>
        <w:pStyle w:val="a5"/>
        <w:numPr>
          <w:ilvl w:val="12"/>
          <w:numId w:val="0"/>
        </w:numPr>
        <w:spacing w:after="0"/>
        <w:ind w:firstLine="709"/>
        <w:jc w:val="both"/>
        <w:rPr>
          <w:rFonts w:ascii="Courier New" w:hAnsi="Courier New" w:cs="Courier New"/>
          <w:sz w:val="10"/>
          <w:szCs w:val="10"/>
        </w:rPr>
      </w:pPr>
      <w:r w:rsidRPr="006F1F6C">
        <w:rPr>
          <w:rFonts w:ascii="Courier New" w:hAnsi="Courier New" w:cs="Courier New"/>
          <w:sz w:val="10"/>
          <w:szCs w:val="10"/>
        </w:rPr>
        <w:t xml:space="preserve"> которая является приоритетной, поэтому существенно сокращает круг покупателей в кредит. В первую очередь за счет групп покупателей с повышенным риском; за счет минимизации сроков предоставления кредита и его размера, ужесточения условий предоставления кредита и повышения его стоимости, за счет более жесткой процедуры инкассации дебиторской задолженности.</w:t>
      </w:r>
    </w:p>
    <w:p w:rsidR="00707DB4" w:rsidRPr="006F1F6C" w:rsidRDefault="00707DB4" w:rsidP="006F1F6C">
      <w:pPr>
        <w:pStyle w:val="a5"/>
        <w:numPr>
          <w:ilvl w:val="0"/>
          <w:numId w:val="28"/>
        </w:numPr>
        <w:tabs>
          <w:tab w:val="left" w:pos="1080"/>
        </w:tabs>
        <w:overflowPunct w:val="0"/>
        <w:autoSpaceDE w:val="0"/>
        <w:autoSpaceDN w:val="0"/>
        <w:adjustRightInd w:val="0"/>
        <w:spacing w:after="0"/>
        <w:ind w:left="0" w:firstLine="709"/>
        <w:jc w:val="both"/>
        <w:textAlignment w:val="baseline"/>
        <w:rPr>
          <w:rFonts w:ascii="Courier New" w:hAnsi="Courier New" w:cs="Courier New"/>
          <w:sz w:val="10"/>
          <w:szCs w:val="10"/>
        </w:rPr>
      </w:pPr>
      <w:r w:rsidRPr="006F1F6C">
        <w:rPr>
          <w:rFonts w:ascii="Courier New" w:hAnsi="Courier New" w:cs="Courier New"/>
          <w:sz w:val="10"/>
          <w:szCs w:val="10"/>
        </w:rPr>
        <w:t>Умеренный тип ориентируется на средний уровень кредитного</w:t>
      </w:r>
    </w:p>
    <w:p w:rsidR="00707DB4" w:rsidRPr="006F1F6C" w:rsidRDefault="00707DB4" w:rsidP="006F1F6C">
      <w:pPr>
        <w:pStyle w:val="a5"/>
        <w:numPr>
          <w:ilvl w:val="12"/>
          <w:numId w:val="0"/>
        </w:numPr>
        <w:spacing w:after="0"/>
        <w:ind w:firstLine="709"/>
        <w:jc w:val="both"/>
        <w:rPr>
          <w:rFonts w:ascii="Courier New" w:hAnsi="Courier New" w:cs="Courier New"/>
          <w:sz w:val="10"/>
          <w:szCs w:val="10"/>
        </w:rPr>
      </w:pPr>
      <w:r w:rsidRPr="006F1F6C">
        <w:rPr>
          <w:rFonts w:ascii="Courier New" w:hAnsi="Courier New" w:cs="Courier New"/>
          <w:sz w:val="10"/>
          <w:szCs w:val="10"/>
        </w:rPr>
        <w:t xml:space="preserve"> риска и соответственно более мягкие условия предоставления коммерческого кредита.</w:t>
      </w:r>
    </w:p>
    <w:p w:rsidR="00707DB4" w:rsidRPr="006F1F6C" w:rsidRDefault="00707DB4" w:rsidP="006F1F6C">
      <w:pPr>
        <w:pStyle w:val="a5"/>
        <w:numPr>
          <w:ilvl w:val="0"/>
          <w:numId w:val="28"/>
        </w:numPr>
        <w:tabs>
          <w:tab w:val="left" w:pos="1080"/>
        </w:tabs>
        <w:overflowPunct w:val="0"/>
        <w:autoSpaceDE w:val="0"/>
        <w:autoSpaceDN w:val="0"/>
        <w:adjustRightInd w:val="0"/>
        <w:spacing w:after="0"/>
        <w:ind w:left="0" w:firstLine="709"/>
        <w:jc w:val="both"/>
        <w:textAlignment w:val="baseline"/>
        <w:rPr>
          <w:rFonts w:ascii="Courier New" w:hAnsi="Courier New" w:cs="Courier New"/>
          <w:sz w:val="10"/>
          <w:szCs w:val="10"/>
        </w:rPr>
      </w:pPr>
      <w:r w:rsidRPr="006F1F6C">
        <w:rPr>
          <w:rFonts w:ascii="Courier New" w:hAnsi="Courier New" w:cs="Courier New"/>
          <w:sz w:val="10"/>
          <w:szCs w:val="10"/>
        </w:rPr>
        <w:t>Агрессивный (мягкий) тип предусматривает максимизацию</w:t>
      </w:r>
    </w:p>
    <w:p w:rsidR="00707DB4" w:rsidRPr="006F1F6C" w:rsidRDefault="00707DB4" w:rsidP="006F1F6C">
      <w:pPr>
        <w:pStyle w:val="a5"/>
        <w:spacing w:after="0"/>
        <w:ind w:firstLine="709"/>
        <w:jc w:val="both"/>
        <w:rPr>
          <w:rFonts w:ascii="Courier New" w:hAnsi="Courier New" w:cs="Courier New"/>
          <w:sz w:val="10"/>
          <w:szCs w:val="10"/>
        </w:rPr>
      </w:pPr>
      <w:r w:rsidRPr="006F1F6C">
        <w:rPr>
          <w:rFonts w:ascii="Courier New" w:hAnsi="Courier New" w:cs="Courier New"/>
          <w:sz w:val="10"/>
          <w:szCs w:val="10"/>
        </w:rPr>
        <w:t xml:space="preserve"> дополнительной прибыли за счет расширения объема реализации продукции в кредит, не считаясь с высоким уровнем кредитного риска.</w:t>
      </w:r>
    </w:p>
    <w:p w:rsidR="00707DB4" w:rsidRPr="006F1F6C" w:rsidRDefault="00707DB4" w:rsidP="006F1F6C">
      <w:pPr>
        <w:pStyle w:val="a5"/>
        <w:numPr>
          <w:ilvl w:val="0"/>
          <w:numId w:val="29"/>
        </w:numPr>
        <w:tabs>
          <w:tab w:val="left" w:pos="1080"/>
        </w:tabs>
        <w:overflowPunct w:val="0"/>
        <w:autoSpaceDE w:val="0"/>
        <w:autoSpaceDN w:val="0"/>
        <w:adjustRightInd w:val="0"/>
        <w:spacing w:after="0"/>
        <w:ind w:left="0" w:firstLine="709"/>
        <w:jc w:val="both"/>
        <w:textAlignment w:val="baseline"/>
        <w:rPr>
          <w:rFonts w:ascii="Courier New" w:hAnsi="Courier New" w:cs="Courier New"/>
          <w:sz w:val="10"/>
          <w:szCs w:val="10"/>
        </w:rPr>
      </w:pPr>
      <w:r w:rsidRPr="006F1F6C">
        <w:rPr>
          <w:rFonts w:ascii="Courier New" w:hAnsi="Courier New" w:cs="Courier New"/>
          <w:sz w:val="10"/>
          <w:szCs w:val="10"/>
        </w:rPr>
        <w:t>Формирование системы кредитных условий включает:</w:t>
      </w:r>
    </w:p>
    <w:p w:rsidR="00707DB4" w:rsidRPr="006F1F6C" w:rsidRDefault="00707DB4" w:rsidP="006F1F6C">
      <w:pPr>
        <w:pStyle w:val="a5"/>
        <w:numPr>
          <w:ilvl w:val="12"/>
          <w:numId w:val="0"/>
        </w:numPr>
        <w:spacing w:after="0"/>
        <w:ind w:firstLine="709"/>
        <w:jc w:val="both"/>
        <w:rPr>
          <w:rFonts w:ascii="Courier New" w:hAnsi="Courier New" w:cs="Courier New"/>
          <w:sz w:val="10"/>
          <w:szCs w:val="10"/>
        </w:rPr>
      </w:pPr>
      <w:r w:rsidRPr="006F1F6C">
        <w:rPr>
          <w:rFonts w:ascii="Courier New" w:hAnsi="Courier New" w:cs="Courier New"/>
          <w:sz w:val="10"/>
          <w:szCs w:val="10"/>
        </w:rPr>
        <w:t>а) срок предоставления кредита,</w:t>
      </w:r>
    </w:p>
    <w:p w:rsidR="00707DB4" w:rsidRPr="006F1F6C" w:rsidRDefault="00707DB4" w:rsidP="006F1F6C">
      <w:pPr>
        <w:pStyle w:val="a5"/>
        <w:numPr>
          <w:ilvl w:val="12"/>
          <w:numId w:val="0"/>
        </w:numPr>
        <w:spacing w:after="0"/>
        <w:ind w:firstLine="709"/>
        <w:jc w:val="both"/>
        <w:rPr>
          <w:rFonts w:ascii="Courier New" w:hAnsi="Courier New" w:cs="Courier New"/>
          <w:sz w:val="10"/>
          <w:szCs w:val="10"/>
        </w:rPr>
      </w:pPr>
      <w:r w:rsidRPr="006F1F6C">
        <w:rPr>
          <w:rFonts w:ascii="Courier New" w:hAnsi="Courier New" w:cs="Courier New"/>
          <w:sz w:val="10"/>
          <w:szCs w:val="10"/>
        </w:rPr>
        <w:t>б) лимит предоставляемого кредита,</w:t>
      </w:r>
    </w:p>
    <w:p w:rsidR="00707DB4" w:rsidRPr="006F1F6C" w:rsidRDefault="00707DB4" w:rsidP="006F1F6C">
      <w:pPr>
        <w:pStyle w:val="a5"/>
        <w:numPr>
          <w:ilvl w:val="12"/>
          <w:numId w:val="0"/>
        </w:numPr>
        <w:spacing w:after="0"/>
        <w:ind w:firstLine="709"/>
        <w:jc w:val="both"/>
        <w:rPr>
          <w:rFonts w:ascii="Courier New" w:hAnsi="Courier New" w:cs="Courier New"/>
          <w:sz w:val="10"/>
          <w:szCs w:val="10"/>
        </w:rPr>
      </w:pPr>
      <w:r w:rsidRPr="006F1F6C">
        <w:rPr>
          <w:rFonts w:ascii="Courier New" w:hAnsi="Courier New" w:cs="Courier New"/>
          <w:sz w:val="10"/>
          <w:szCs w:val="10"/>
        </w:rPr>
        <w:t>в) стоимость предоставления кредита, т.е. система ценовых скидок при осуществлении расчетов за приобретенную продукцию,</w:t>
      </w:r>
    </w:p>
    <w:p w:rsidR="00707DB4" w:rsidRPr="006F1F6C" w:rsidRDefault="00707DB4" w:rsidP="006F1F6C">
      <w:pPr>
        <w:pStyle w:val="a5"/>
        <w:numPr>
          <w:ilvl w:val="12"/>
          <w:numId w:val="0"/>
        </w:numPr>
        <w:spacing w:after="0"/>
        <w:ind w:firstLine="709"/>
        <w:jc w:val="both"/>
        <w:rPr>
          <w:rFonts w:ascii="Courier New" w:hAnsi="Courier New" w:cs="Courier New"/>
          <w:sz w:val="10"/>
          <w:szCs w:val="10"/>
        </w:rPr>
      </w:pPr>
      <w:r w:rsidRPr="006F1F6C">
        <w:rPr>
          <w:rFonts w:ascii="Courier New" w:hAnsi="Courier New" w:cs="Courier New"/>
          <w:sz w:val="10"/>
          <w:szCs w:val="10"/>
        </w:rPr>
        <w:t>г) системе штрафных санкций за просрочку исполнения обязательств.</w:t>
      </w:r>
    </w:p>
    <w:p w:rsidR="00707DB4" w:rsidRPr="006F1F6C" w:rsidRDefault="00707DB4" w:rsidP="006F1F6C">
      <w:pPr>
        <w:pStyle w:val="a5"/>
        <w:numPr>
          <w:ilvl w:val="12"/>
          <w:numId w:val="0"/>
        </w:numPr>
        <w:spacing w:after="0"/>
        <w:ind w:firstLine="709"/>
        <w:jc w:val="both"/>
        <w:rPr>
          <w:rFonts w:ascii="Courier New" w:hAnsi="Courier New" w:cs="Courier New"/>
          <w:sz w:val="10"/>
          <w:szCs w:val="10"/>
        </w:rPr>
      </w:pPr>
      <w:r w:rsidRPr="006F1F6C">
        <w:rPr>
          <w:rFonts w:ascii="Courier New" w:hAnsi="Courier New" w:cs="Courier New"/>
          <w:sz w:val="10"/>
          <w:szCs w:val="10"/>
        </w:rPr>
        <w:t>Например: При 5% скидке, 7 -дневном сроке оплаты и чистом периоде 30 дней. Предприятие теряет скидку с 8 по 30 день, если не произведет оплату в течении 7 дней; по истечению 30 дней выступает система штрафных санкций.</w:t>
      </w:r>
    </w:p>
    <w:p w:rsidR="00707DB4" w:rsidRPr="006F1F6C" w:rsidRDefault="00707DB4" w:rsidP="006F1F6C">
      <w:pPr>
        <w:pStyle w:val="a5"/>
        <w:numPr>
          <w:ilvl w:val="0"/>
          <w:numId w:val="29"/>
        </w:numPr>
        <w:tabs>
          <w:tab w:val="left" w:pos="1080"/>
        </w:tabs>
        <w:overflowPunct w:val="0"/>
        <w:autoSpaceDE w:val="0"/>
        <w:autoSpaceDN w:val="0"/>
        <w:adjustRightInd w:val="0"/>
        <w:spacing w:after="0"/>
        <w:ind w:left="0" w:firstLine="709"/>
        <w:jc w:val="both"/>
        <w:textAlignment w:val="baseline"/>
        <w:rPr>
          <w:rFonts w:ascii="Courier New" w:hAnsi="Courier New" w:cs="Courier New"/>
          <w:sz w:val="10"/>
          <w:szCs w:val="10"/>
        </w:rPr>
      </w:pPr>
      <w:r w:rsidRPr="006F1F6C">
        <w:rPr>
          <w:rFonts w:ascii="Courier New" w:hAnsi="Courier New" w:cs="Courier New"/>
          <w:sz w:val="10"/>
          <w:szCs w:val="10"/>
        </w:rPr>
        <w:t>Формирование стандартов оценки покупателей и дифференциация условий предоставления кредита. В основе этих стандартов лежит кредитоспособность предприятия.</w:t>
      </w:r>
    </w:p>
    <w:p w:rsidR="00707DB4" w:rsidRPr="006F1F6C" w:rsidRDefault="00707DB4" w:rsidP="006F1F6C">
      <w:pPr>
        <w:pStyle w:val="a5"/>
        <w:numPr>
          <w:ilvl w:val="0"/>
          <w:numId w:val="29"/>
        </w:numPr>
        <w:tabs>
          <w:tab w:val="left" w:pos="1080"/>
        </w:tabs>
        <w:overflowPunct w:val="0"/>
        <w:autoSpaceDE w:val="0"/>
        <w:autoSpaceDN w:val="0"/>
        <w:adjustRightInd w:val="0"/>
        <w:spacing w:after="0"/>
        <w:ind w:left="0" w:firstLine="709"/>
        <w:jc w:val="both"/>
        <w:textAlignment w:val="baseline"/>
        <w:rPr>
          <w:rFonts w:ascii="Courier New" w:hAnsi="Courier New" w:cs="Courier New"/>
          <w:sz w:val="10"/>
          <w:szCs w:val="10"/>
        </w:rPr>
      </w:pPr>
      <w:r w:rsidRPr="006F1F6C">
        <w:rPr>
          <w:rFonts w:ascii="Courier New" w:hAnsi="Courier New" w:cs="Courier New"/>
          <w:sz w:val="10"/>
          <w:szCs w:val="10"/>
        </w:rPr>
        <w:t>Построение эффективных систем контроля за движением своевременной инкассацией  дебиторской задолженности. Одной из эффективных форм является система АВС, где в категорию А выделяют наиболее крупные и сомнительные виды дебиторской задолженности; в категорию В – кредиты средних размеров; в категорию С – все остальные виды, не оказывающие серьезного влияния на результаты деятельности предприятия.</w:t>
      </w:r>
    </w:p>
    <w:p w:rsidR="00707DB4" w:rsidRPr="006F1F6C" w:rsidRDefault="00707DB4" w:rsidP="006F1F6C">
      <w:pPr>
        <w:tabs>
          <w:tab w:val="left" w:pos="360"/>
        </w:tabs>
        <w:overflowPunct w:val="0"/>
        <w:autoSpaceDE w:val="0"/>
        <w:autoSpaceDN w:val="0"/>
        <w:adjustRightInd w:val="0"/>
        <w:jc w:val="both"/>
        <w:textAlignment w:val="baseline"/>
        <w:rPr>
          <w:rFonts w:ascii="Courier New" w:hAnsi="Courier New" w:cs="Courier New"/>
          <w:b/>
          <w:sz w:val="10"/>
          <w:szCs w:val="10"/>
        </w:rPr>
      </w:pPr>
      <w:r w:rsidRPr="006F1F6C">
        <w:rPr>
          <w:rFonts w:ascii="Courier New" w:hAnsi="Courier New" w:cs="Courier New"/>
          <w:b/>
          <w:sz w:val="10"/>
          <w:szCs w:val="10"/>
        </w:rPr>
        <w:t>Управление запасами</w:t>
      </w:r>
    </w:p>
    <w:p w:rsidR="00707DB4" w:rsidRPr="006F1F6C" w:rsidRDefault="00707DB4" w:rsidP="006F1F6C">
      <w:pPr>
        <w:pStyle w:val="21"/>
        <w:ind w:firstLine="709"/>
        <w:rPr>
          <w:rFonts w:ascii="Courier New" w:hAnsi="Courier New" w:cs="Courier New"/>
          <w:sz w:val="10"/>
          <w:szCs w:val="10"/>
        </w:rPr>
      </w:pPr>
      <w:r w:rsidRPr="006F1F6C">
        <w:rPr>
          <w:rFonts w:ascii="Courier New" w:hAnsi="Courier New" w:cs="Courier New"/>
          <w:sz w:val="10"/>
          <w:szCs w:val="10"/>
        </w:rPr>
        <w:tab/>
        <w:t>Политика управления запасами представляет собой часть общей политики управления оборотными активами предприятия, заключающейся в оптимизации общего размера и структуры запасов ТМЦ, минимизации затрат по их обслуживанию и обеспечению эффективного контроля за их движением.</w:t>
      </w:r>
    </w:p>
    <w:p w:rsidR="00707DB4" w:rsidRPr="006F1F6C" w:rsidRDefault="00707DB4" w:rsidP="006F1F6C">
      <w:pPr>
        <w:ind w:firstLine="709"/>
        <w:jc w:val="both"/>
        <w:rPr>
          <w:rFonts w:ascii="Courier New" w:hAnsi="Courier New" w:cs="Courier New"/>
          <w:sz w:val="10"/>
          <w:szCs w:val="10"/>
        </w:rPr>
      </w:pPr>
      <w:r w:rsidRPr="006F1F6C">
        <w:rPr>
          <w:rFonts w:ascii="Courier New" w:hAnsi="Courier New" w:cs="Courier New"/>
          <w:sz w:val="10"/>
          <w:szCs w:val="10"/>
        </w:rPr>
        <w:t>Разработка политики управления запасами охватывает ряд последовательно выполняемых этапов работ, основными из которых являются:</w:t>
      </w:r>
    </w:p>
    <w:p w:rsidR="00707DB4" w:rsidRPr="006F1F6C" w:rsidRDefault="00707DB4" w:rsidP="006F1F6C">
      <w:pPr>
        <w:numPr>
          <w:ilvl w:val="0"/>
          <w:numId w:val="31"/>
        </w:numPr>
        <w:tabs>
          <w:tab w:val="left" w:pos="1110"/>
        </w:tabs>
        <w:overflowPunct w:val="0"/>
        <w:autoSpaceDE w:val="0"/>
        <w:autoSpaceDN w:val="0"/>
        <w:adjustRightInd w:val="0"/>
        <w:ind w:left="0" w:firstLine="709"/>
        <w:jc w:val="both"/>
        <w:textAlignment w:val="baseline"/>
        <w:rPr>
          <w:rFonts w:ascii="Courier New" w:hAnsi="Courier New" w:cs="Courier New"/>
          <w:sz w:val="10"/>
          <w:szCs w:val="10"/>
        </w:rPr>
      </w:pPr>
      <w:r w:rsidRPr="006F1F6C">
        <w:rPr>
          <w:rFonts w:ascii="Courier New" w:hAnsi="Courier New" w:cs="Courier New"/>
          <w:sz w:val="10"/>
          <w:szCs w:val="10"/>
        </w:rPr>
        <w:t>Анализ запасов ТМЦ в предшествующем периоде. Основной задачей этого анализа является выявление уровня обеспеченности производства и реализации продукции соответствующими запасами ТМЦ в предшествующем периоде и оценка эффективности их использования. Анализ проводится в разрезе основных видов запасов.</w:t>
      </w:r>
    </w:p>
    <w:p w:rsidR="00707DB4" w:rsidRPr="006F1F6C" w:rsidRDefault="00707DB4" w:rsidP="006F1F6C">
      <w:pPr>
        <w:numPr>
          <w:ilvl w:val="0"/>
          <w:numId w:val="31"/>
        </w:numPr>
        <w:tabs>
          <w:tab w:val="left" w:pos="1110"/>
        </w:tabs>
        <w:overflowPunct w:val="0"/>
        <w:autoSpaceDE w:val="0"/>
        <w:autoSpaceDN w:val="0"/>
        <w:adjustRightInd w:val="0"/>
        <w:ind w:left="0" w:firstLine="709"/>
        <w:jc w:val="both"/>
        <w:textAlignment w:val="baseline"/>
        <w:rPr>
          <w:rFonts w:ascii="Courier New" w:hAnsi="Courier New" w:cs="Courier New"/>
          <w:sz w:val="10"/>
          <w:szCs w:val="10"/>
        </w:rPr>
      </w:pPr>
      <w:r w:rsidRPr="006F1F6C">
        <w:rPr>
          <w:rFonts w:ascii="Courier New" w:hAnsi="Courier New" w:cs="Courier New"/>
          <w:sz w:val="10"/>
          <w:szCs w:val="10"/>
        </w:rPr>
        <w:t>Определение целей формирования запасов. Цели могут быть:</w:t>
      </w:r>
    </w:p>
    <w:p w:rsidR="00707DB4" w:rsidRPr="006F1F6C" w:rsidRDefault="00707DB4" w:rsidP="006F1F6C">
      <w:pPr>
        <w:numPr>
          <w:ilvl w:val="0"/>
          <w:numId w:val="18"/>
        </w:numPr>
        <w:tabs>
          <w:tab w:val="left" w:pos="1470"/>
        </w:tabs>
        <w:overflowPunct w:val="0"/>
        <w:autoSpaceDE w:val="0"/>
        <w:autoSpaceDN w:val="0"/>
        <w:adjustRightInd w:val="0"/>
        <w:ind w:left="0" w:firstLine="709"/>
        <w:jc w:val="both"/>
        <w:textAlignment w:val="baseline"/>
        <w:rPr>
          <w:rFonts w:ascii="Courier New" w:hAnsi="Courier New" w:cs="Courier New"/>
          <w:sz w:val="10"/>
          <w:szCs w:val="10"/>
        </w:rPr>
      </w:pPr>
      <w:r w:rsidRPr="006F1F6C">
        <w:rPr>
          <w:rFonts w:ascii="Courier New" w:hAnsi="Courier New" w:cs="Courier New"/>
          <w:sz w:val="10"/>
          <w:szCs w:val="10"/>
        </w:rPr>
        <w:t>обеспечение текущей производственной деятельности (текущие запасы сырья и материалов);</w:t>
      </w:r>
    </w:p>
    <w:p w:rsidR="00707DB4" w:rsidRPr="006F1F6C" w:rsidRDefault="00707DB4" w:rsidP="006F1F6C">
      <w:pPr>
        <w:numPr>
          <w:ilvl w:val="0"/>
          <w:numId w:val="18"/>
        </w:numPr>
        <w:tabs>
          <w:tab w:val="left" w:pos="1470"/>
        </w:tabs>
        <w:overflowPunct w:val="0"/>
        <w:autoSpaceDE w:val="0"/>
        <w:autoSpaceDN w:val="0"/>
        <w:adjustRightInd w:val="0"/>
        <w:ind w:left="0" w:firstLine="709"/>
        <w:jc w:val="both"/>
        <w:textAlignment w:val="baseline"/>
        <w:rPr>
          <w:rFonts w:ascii="Courier New" w:hAnsi="Courier New" w:cs="Courier New"/>
          <w:sz w:val="10"/>
          <w:szCs w:val="10"/>
        </w:rPr>
      </w:pPr>
      <w:r w:rsidRPr="006F1F6C">
        <w:rPr>
          <w:rFonts w:ascii="Courier New" w:hAnsi="Courier New" w:cs="Courier New"/>
          <w:sz w:val="10"/>
          <w:szCs w:val="10"/>
        </w:rPr>
        <w:t>обеспечение текущей сбытовой деятельности (текущие запасы готовой продукции);</w:t>
      </w:r>
    </w:p>
    <w:p w:rsidR="00707DB4" w:rsidRPr="006F1F6C" w:rsidRDefault="00707DB4" w:rsidP="006F1F6C">
      <w:pPr>
        <w:numPr>
          <w:ilvl w:val="0"/>
          <w:numId w:val="18"/>
        </w:numPr>
        <w:tabs>
          <w:tab w:val="left" w:pos="1470"/>
        </w:tabs>
        <w:overflowPunct w:val="0"/>
        <w:autoSpaceDE w:val="0"/>
        <w:autoSpaceDN w:val="0"/>
        <w:adjustRightInd w:val="0"/>
        <w:ind w:left="0" w:firstLine="709"/>
        <w:jc w:val="both"/>
        <w:textAlignment w:val="baseline"/>
        <w:rPr>
          <w:rFonts w:ascii="Courier New" w:hAnsi="Courier New" w:cs="Courier New"/>
          <w:sz w:val="10"/>
          <w:szCs w:val="10"/>
        </w:rPr>
      </w:pPr>
      <w:r w:rsidRPr="006F1F6C">
        <w:rPr>
          <w:rFonts w:ascii="Courier New" w:hAnsi="Courier New" w:cs="Courier New"/>
          <w:sz w:val="10"/>
          <w:szCs w:val="10"/>
        </w:rPr>
        <w:t>накопление сезонных запасов, обеспечивающих хозяйственный процесс в предстоящем периоде</w:t>
      </w:r>
    </w:p>
    <w:p w:rsidR="00707DB4" w:rsidRPr="006F1F6C" w:rsidRDefault="00707DB4" w:rsidP="006F1F6C">
      <w:pPr>
        <w:numPr>
          <w:ilvl w:val="0"/>
          <w:numId w:val="31"/>
        </w:numPr>
        <w:tabs>
          <w:tab w:val="left" w:pos="1110"/>
        </w:tabs>
        <w:overflowPunct w:val="0"/>
        <w:autoSpaceDE w:val="0"/>
        <w:autoSpaceDN w:val="0"/>
        <w:adjustRightInd w:val="0"/>
        <w:ind w:left="0" w:firstLine="709"/>
        <w:jc w:val="both"/>
        <w:textAlignment w:val="baseline"/>
        <w:rPr>
          <w:rFonts w:ascii="Courier New" w:hAnsi="Courier New" w:cs="Courier New"/>
          <w:sz w:val="10"/>
          <w:szCs w:val="10"/>
        </w:rPr>
      </w:pPr>
      <w:r w:rsidRPr="006F1F6C">
        <w:rPr>
          <w:rFonts w:ascii="Courier New" w:hAnsi="Courier New" w:cs="Courier New"/>
          <w:sz w:val="10"/>
          <w:szCs w:val="10"/>
        </w:rPr>
        <w:t xml:space="preserve">Оптимизация размера основных групп текущих запасов. С этой целью используется ряд моделей. Среди которых наибольшее распространение получила «Модель экономически обоснованного размера заказа» . Она может быть использована как для оптимизации размера производственных запасов, так и запасов готовой продукции. Расчетный механизм этой модели основан на оптимизации совокупных операционных затрат по закупке и хранению запасов на предприятии. Эти операционные затраты предварительно разделяются на две группы: </w:t>
      </w:r>
    </w:p>
    <w:p w:rsidR="00707DB4" w:rsidRPr="006F1F6C" w:rsidRDefault="00707DB4" w:rsidP="006F1F6C">
      <w:pPr>
        <w:ind w:firstLine="709"/>
        <w:jc w:val="both"/>
        <w:rPr>
          <w:rFonts w:ascii="Courier New" w:hAnsi="Courier New" w:cs="Courier New"/>
          <w:sz w:val="10"/>
          <w:szCs w:val="10"/>
        </w:rPr>
      </w:pPr>
      <w:r w:rsidRPr="006F1F6C">
        <w:rPr>
          <w:rFonts w:ascii="Courier New" w:hAnsi="Courier New" w:cs="Courier New"/>
          <w:sz w:val="10"/>
          <w:szCs w:val="10"/>
        </w:rPr>
        <w:t xml:space="preserve">а) сумма затрат по размещению заказов ( включающих расходы по транспортированию и приемке товаров) </w:t>
      </w:r>
    </w:p>
    <w:p w:rsidR="00707DB4" w:rsidRPr="006F1F6C" w:rsidRDefault="00707DB4" w:rsidP="006F1F6C">
      <w:pPr>
        <w:ind w:firstLine="709"/>
        <w:jc w:val="both"/>
        <w:rPr>
          <w:rFonts w:ascii="Courier New" w:hAnsi="Courier New" w:cs="Courier New"/>
          <w:sz w:val="10"/>
          <w:szCs w:val="10"/>
        </w:rPr>
      </w:pPr>
    </w:p>
    <w:p w:rsidR="00707DB4" w:rsidRPr="006F1F6C" w:rsidRDefault="00707DB4" w:rsidP="006F1F6C">
      <w:pPr>
        <w:ind w:firstLine="709"/>
        <w:jc w:val="both"/>
        <w:rPr>
          <w:rFonts w:ascii="Courier New" w:hAnsi="Courier New" w:cs="Courier New"/>
          <w:sz w:val="10"/>
          <w:szCs w:val="10"/>
        </w:rPr>
      </w:pPr>
      <w:r w:rsidRPr="006F1F6C">
        <w:rPr>
          <w:rFonts w:ascii="Courier New" w:hAnsi="Courier New" w:cs="Courier New"/>
          <w:sz w:val="10"/>
          <w:szCs w:val="10"/>
        </w:rPr>
        <w:t xml:space="preserve">           ОПП</w:t>
      </w:r>
    </w:p>
    <w:p w:rsidR="00707DB4" w:rsidRPr="006F1F6C" w:rsidRDefault="00707DB4" w:rsidP="006F1F6C">
      <w:pPr>
        <w:ind w:firstLine="709"/>
        <w:jc w:val="both"/>
        <w:rPr>
          <w:rFonts w:ascii="Courier New" w:hAnsi="Courier New" w:cs="Courier New"/>
          <w:sz w:val="10"/>
          <w:szCs w:val="10"/>
        </w:rPr>
      </w:pPr>
      <w:r w:rsidRPr="006F1F6C">
        <w:rPr>
          <w:rFonts w:ascii="Courier New" w:hAnsi="Courier New" w:cs="Courier New"/>
          <w:sz w:val="10"/>
          <w:szCs w:val="10"/>
        </w:rPr>
        <w:t>ОЗрз = ----------- х Срз   , где</w:t>
      </w:r>
    </w:p>
    <w:p w:rsidR="00707DB4" w:rsidRPr="006F1F6C" w:rsidRDefault="00707DB4" w:rsidP="006F1F6C">
      <w:pPr>
        <w:ind w:firstLine="709"/>
        <w:jc w:val="both"/>
        <w:rPr>
          <w:rFonts w:ascii="Courier New" w:hAnsi="Courier New" w:cs="Courier New"/>
          <w:sz w:val="10"/>
          <w:szCs w:val="10"/>
        </w:rPr>
      </w:pPr>
      <w:r w:rsidRPr="006F1F6C">
        <w:rPr>
          <w:rFonts w:ascii="Courier New" w:hAnsi="Courier New" w:cs="Courier New"/>
          <w:sz w:val="10"/>
          <w:szCs w:val="10"/>
        </w:rPr>
        <w:t xml:space="preserve">            РПП</w:t>
      </w:r>
    </w:p>
    <w:p w:rsidR="00707DB4" w:rsidRPr="006F1F6C" w:rsidRDefault="00707DB4" w:rsidP="006F1F6C">
      <w:pPr>
        <w:ind w:firstLine="709"/>
        <w:jc w:val="both"/>
        <w:rPr>
          <w:rFonts w:ascii="Courier New" w:hAnsi="Courier New" w:cs="Courier New"/>
          <w:sz w:val="10"/>
          <w:szCs w:val="10"/>
        </w:rPr>
      </w:pPr>
      <w:r w:rsidRPr="006F1F6C">
        <w:rPr>
          <w:rFonts w:ascii="Courier New" w:hAnsi="Courier New" w:cs="Courier New"/>
          <w:sz w:val="10"/>
          <w:szCs w:val="10"/>
        </w:rPr>
        <w:t>ОЗрз - сумма операционных затрат по размещению заказов;</w:t>
      </w:r>
    </w:p>
    <w:p w:rsidR="00707DB4" w:rsidRPr="006F1F6C" w:rsidRDefault="00707DB4" w:rsidP="006F1F6C">
      <w:pPr>
        <w:ind w:firstLine="709"/>
        <w:jc w:val="both"/>
        <w:rPr>
          <w:rFonts w:ascii="Courier New" w:hAnsi="Courier New" w:cs="Courier New"/>
          <w:sz w:val="10"/>
          <w:szCs w:val="10"/>
        </w:rPr>
      </w:pPr>
      <w:r w:rsidRPr="006F1F6C">
        <w:rPr>
          <w:rFonts w:ascii="Courier New" w:hAnsi="Courier New" w:cs="Courier New"/>
          <w:sz w:val="10"/>
          <w:szCs w:val="10"/>
        </w:rPr>
        <w:t>Срз   -  средняя стоимость размещения одного заказа;</w:t>
      </w:r>
    </w:p>
    <w:p w:rsidR="00707DB4" w:rsidRPr="006F1F6C" w:rsidRDefault="00707DB4" w:rsidP="006F1F6C">
      <w:pPr>
        <w:ind w:firstLine="709"/>
        <w:jc w:val="both"/>
        <w:rPr>
          <w:rFonts w:ascii="Courier New" w:hAnsi="Courier New" w:cs="Courier New"/>
          <w:sz w:val="10"/>
          <w:szCs w:val="10"/>
        </w:rPr>
      </w:pPr>
      <w:r w:rsidRPr="006F1F6C">
        <w:rPr>
          <w:rFonts w:ascii="Courier New" w:hAnsi="Courier New" w:cs="Courier New"/>
          <w:sz w:val="10"/>
          <w:szCs w:val="10"/>
        </w:rPr>
        <w:t>ОПП – объем производственного потребления товаров в рассматриваемом периоде;</w:t>
      </w:r>
    </w:p>
    <w:p w:rsidR="00707DB4" w:rsidRPr="006F1F6C" w:rsidRDefault="00707DB4" w:rsidP="006F1F6C">
      <w:pPr>
        <w:ind w:firstLine="709"/>
        <w:jc w:val="both"/>
        <w:rPr>
          <w:rFonts w:ascii="Courier New" w:hAnsi="Courier New" w:cs="Courier New"/>
          <w:sz w:val="10"/>
          <w:szCs w:val="10"/>
        </w:rPr>
      </w:pPr>
      <w:r w:rsidRPr="006F1F6C">
        <w:rPr>
          <w:rFonts w:ascii="Courier New" w:hAnsi="Courier New" w:cs="Courier New"/>
          <w:sz w:val="10"/>
          <w:szCs w:val="10"/>
        </w:rPr>
        <w:t>РПП – средний размер одной партии поставки товаров.</w:t>
      </w:r>
    </w:p>
    <w:p w:rsidR="00707DB4" w:rsidRPr="006F1F6C" w:rsidRDefault="00707DB4" w:rsidP="006F1F6C">
      <w:pPr>
        <w:ind w:firstLine="709"/>
        <w:jc w:val="both"/>
        <w:rPr>
          <w:rFonts w:ascii="Courier New" w:hAnsi="Courier New" w:cs="Courier New"/>
          <w:sz w:val="10"/>
          <w:szCs w:val="10"/>
        </w:rPr>
      </w:pPr>
      <w:r w:rsidRPr="006F1F6C">
        <w:rPr>
          <w:rFonts w:ascii="Courier New" w:hAnsi="Courier New" w:cs="Courier New"/>
          <w:sz w:val="10"/>
          <w:szCs w:val="10"/>
        </w:rPr>
        <w:tab/>
        <w:t>Из приведенной формулы видно, что при неизменном объеме производственного потребления и средней стоимости размещения одного заказа общая сумма операционных затрат по размещению заказов минимизируется с ростом среднего размера одной партии поставки товаров.</w:t>
      </w:r>
    </w:p>
    <w:p w:rsidR="00707DB4" w:rsidRPr="006F1F6C" w:rsidRDefault="00707DB4" w:rsidP="006F1F6C">
      <w:pPr>
        <w:ind w:firstLine="709"/>
        <w:jc w:val="both"/>
        <w:rPr>
          <w:rFonts w:ascii="Courier New" w:hAnsi="Courier New" w:cs="Courier New"/>
          <w:sz w:val="10"/>
          <w:szCs w:val="10"/>
        </w:rPr>
      </w:pPr>
      <w:r w:rsidRPr="006F1F6C">
        <w:rPr>
          <w:rFonts w:ascii="Courier New" w:hAnsi="Courier New" w:cs="Courier New"/>
          <w:sz w:val="10"/>
          <w:szCs w:val="10"/>
        </w:rPr>
        <w:t>б) сумма затрат по хранению товаров на складе.</w:t>
      </w:r>
    </w:p>
    <w:p w:rsidR="00707DB4" w:rsidRPr="006F1F6C" w:rsidRDefault="00707DB4" w:rsidP="006F1F6C">
      <w:pPr>
        <w:ind w:firstLine="709"/>
        <w:jc w:val="both"/>
        <w:rPr>
          <w:rFonts w:ascii="Courier New" w:hAnsi="Courier New" w:cs="Courier New"/>
          <w:sz w:val="10"/>
          <w:szCs w:val="10"/>
        </w:rPr>
      </w:pPr>
      <w:r w:rsidRPr="006F1F6C">
        <w:rPr>
          <w:rFonts w:ascii="Courier New" w:hAnsi="Courier New" w:cs="Courier New"/>
          <w:sz w:val="10"/>
          <w:szCs w:val="10"/>
        </w:rPr>
        <w:tab/>
        <w:t xml:space="preserve">   РПП</w:t>
      </w:r>
    </w:p>
    <w:p w:rsidR="00707DB4" w:rsidRPr="006F1F6C" w:rsidRDefault="00707DB4" w:rsidP="006F1F6C">
      <w:pPr>
        <w:ind w:firstLine="709"/>
        <w:jc w:val="both"/>
        <w:rPr>
          <w:rFonts w:ascii="Courier New" w:hAnsi="Courier New" w:cs="Courier New"/>
          <w:sz w:val="10"/>
          <w:szCs w:val="10"/>
        </w:rPr>
      </w:pPr>
      <w:r w:rsidRPr="006F1F6C">
        <w:rPr>
          <w:rFonts w:ascii="Courier New" w:hAnsi="Courier New" w:cs="Courier New"/>
          <w:sz w:val="10"/>
          <w:szCs w:val="10"/>
        </w:rPr>
        <w:t>ОЗхт = ----------- х Сх   , где</w:t>
      </w:r>
    </w:p>
    <w:p w:rsidR="00707DB4" w:rsidRPr="006F1F6C" w:rsidRDefault="00707DB4" w:rsidP="006F1F6C">
      <w:pPr>
        <w:ind w:firstLine="709"/>
        <w:jc w:val="both"/>
        <w:rPr>
          <w:rFonts w:ascii="Courier New" w:hAnsi="Courier New" w:cs="Courier New"/>
          <w:sz w:val="10"/>
          <w:szCs w:val="10"/>
        </w:rPr>
      </w:pPr>
      <w:r w:rsidRPr="006F1F6C">
        <w:rPr>
          <w:rFonts w:ascii="Courier New" w:hAnsi="Courier New" w:cs="Courier New"/>
          <w:sz w:val="10"/>
          <w:szCs w:val="10"/>
        </w:rPr>
        <w:t xml:space="preserve">           2</w:t>
      </w:r>
    </w:p>
    <w:p w:rsidR="00707DB4" w:rsidRPr="006F1F6C" w:rsidRDefault="00707DB4" w:rsidP="006F1F6C">
      <w:pPr>
        <w:ind w:firstLine="709"/>
        <w:jc w:val="both"/>
        <w:rPr>
          <w:rFonts w:ascii="Courier New" w:hAnsi="Courier New" w:cs="Courier New"/>
          <w:sz w:val="10"/>
          <w:szCs w:val="10"/>
        </w:rPr>
      </w:pPr>
      <w:r w:rsidRPr="006F1F6C">
        <w:rPr>
          <w:rFonts w:ascii="Courier New" w:hAnsi="Courier New" w:cs="Courier New"/>
          <w:sz w:val="10"/>
          <w:szCs w:val="10"/>
        </w:rPr>
        <w:t>ОЗхт - сумма операционных затрат по хранению товаров на складе;</w:t>
      </w:r>
    </w:p>
    <w:p w:rsidR="00707DB4" w:rsidRPr="006F1F6C" w:rsidRDefault="00707DB4" w:rsidP="006F1F6C">
      <w:pPr>
        <w:ind w:firstLine="709"/>
        <w:jc w:val="both"/>
        <w:rPr>
          <w:rFonts w:ascii="Courier New" w:hAnsi="Courier New" w:cs="Courier New"/>
          <w:sz w:val="10"/>
          <w:szCs w:val="10"/>
        </w:rPr>
      </w:pPr>
      <w:r w:rsidRPr="006F1F6C">
        <w:rPr>
          <w:rFonts w:ascii="Courier New" w:hAnsi="Courier New" w:cs="Courier New"/>
          <w:sz w:val="10"/>
          <w:szCs w:val="10"/>
        </w:rPr>
        <w:t>Сх   -  стоимость хранения единицы товара в рассматриваемом периоде.</w:t>
      </w:r>
    </w:p>
    <w:p w:rsidR="00707DB4" w:rsidRPr="006F1F6C" w:rsidRDefault="00707DB4" w:rsidP="006F1F6C">
      <w:pPr>
        <w:ind w:firstLine="709"/>
        <w:jc w:val="both"/>
        <w:rPr>
          <w:rFonts w:ascii="Courier New" w:hAnsi="Courier New" w:cs="Courier New"/>
          <w:sz w:val="10"/>
          <w:szCs w:val="10"/>
        </w:rPr>
      </w:pPr>
      <w:r w:rsidRPr="006F1F6C">
        <w:rPr>
          <w:rFonts w:ascii="Courier New" w:hAnsi="Courier New" w:cs="Courier New"/>
          <w:sz w:val="10"/>
          <w:szCs w:val="10"/>
        </w:rPr>
        <w:tab/>
        <w:t xml:space="preserve">Из приведенной формулы видно, что при неизменной стоимости хранения единицы товара в рассматриваемом периоде общая сумма операционных затрат по хранению товарных запасов на складе минимизируется при снижении среднего размера одной партии поставки товаров. </w:t>
      </w:r>
    </w:p>
    <w:p w:rsidR="00707DB4" w:rsidRPr="006F1F6C" w:rsidRDefault="00707DB4" w:rsidP="006F1F6C">
      <w:pPr>
        <w:ind w:firstLine="709"/>
        <w:jc w:val="both"/>
        <w:rPr>
          <w:rFonts w:ascii="Courier New" w:hAnsi="Courier New" w:cs="Courier New"/>
          <w:sz w:val="10"/>
          <w:szCs w:val="10"/>
        </w:rPr>
      </w:pPr>
      <w:r w:rsidRPr="006F1F6C">
        <w:rPr>
          <w:rFonts w:ascii="Courier New" w:hAnsi="Courier New" w:cs="Courier New"/>
          <w:sz w:val="10"/>
          <w:szCs w:val="10"/>
        </w:rPr>
        <w:tab/>
        <w:t>Т.о. с ростом среднего размера одной партии поставки товаров снижаются ОЗрз и возрастают ОЗхт. Данная модель позволяет оптимизировать пропорции между этими двумя группами затрат так, чтобы их совокупная сумма была минимальной.</w:t>
      </w:r>
    </w:p>
    <w:p w:rsidR="00707DB4" w:rsidRPr="006F1F6C" w:rsidRDefault="00707DB4" w:rsidP="006F1F6C">
      <w:pPr>
        <w:ind w:firstLine="709"/>
        <w:jc w:val="both"/>
        <w:rPr>
          <w:rFonts w:ascii="Courier New" w:hAnsi="Courier New" w:cs="Courier New"/>
          <w:sz w:val="10"/>
          <w:szCs w:val="10"/>
        </w:rPr>
      </w:pPr>
      <w:r w:rsidRPr="006F1F6C">
        <w:rPr>
          <w:rFonts w:ascii="Courier New" w:hAnsi="Courier New" w:cs="Courier New"/>
          <w:sz w:val="10"/>
          <w:szCs w:val="10"/>
        </w:rPr>
        <w:tab/>
        <w:t xml:space="preserve"> Определение экономичного (оптимального) запаса</w:t>
      </w:r>
    </w:p>
    <w:p w:rsidR="00707DB4" w:rsidRPr="006F1F6C" w:rsidRDefault="00A33E0F" w:rsidP="009719F7">
      <w:pPr>
        <w:shd w:val="clear" w:color="auto" w:fill="FFFFFF"/>
        <w:autoSpaceDE w:val="0"/>
        <w:autoSpaceDN w:val="0"/>
        <w:adjustRightInd w:val="0"/>
        <w:ind w:firstLine="709"/>
        <w:rPr>
          <w:rFonts w:ascii="Courier New" w:hAnsi="Courier New" w:cs="Courier New"/>
          <w:color w:val="000000"/>
          <w:sz w:val="10"/>
          <w:szCs w:val="10"/>
        </w:rPr>
      </w:pPr>
      <w:r>
        <w:rPr>
          <w:rFonts w:ascii="Courier New" w:hAnsi="Courier New" w:cs="Courier New"/>
          <w:color w:val="000000"/>
          <w:sz w:val="10"/>
          <w:szCs w:val="10"/>
        </w:rPr>
        <w:pict>
          <v:shape id="_x0000_i1051" type="#_x0000_t75" style="width:135pt;height:64.5pt">
            <v:imagedata r:id="rId31" o:title="Захват"/>
          </v:shape>
        </w:pict>
      </w:r>
    </w:p>
    <w:p w:rsidR="00707DB4" w:rsidRPr="006F1F6C" w:rsidRDefault="00707DB4" w:rsidP="006F1F6C">
      <w:pPr>
        <w:ind w:firstLine="709"/>
        <w:jc w:val="both"/>
        <w:rPr>
          <w:rFonts w:ascii="Courier New" w:hAnsi="Courier New" w:cs="Courier New"/>
          <w:sz w:val="10"/>
          <w:szCs w:val="10"/>
        </w:rPr>
      </w:pPr>
      <w:r w:rsidRPr="006F1F6C">
        <w:rPr>
          <w:rFonts w:ascii="Courier New" w:hAnsi="Courier New" w:cs="Courier New"/>
          <w:sz w:val="10"/>
          <w:szCs w:val="10"/>
        </w:rPr>
        <w:t>Математически данная модель выражается формулой:</w:t>
      </w:r>
    </w:p>
    <w:p w:rsidR="00707DB4" w:rsidRPr="006F1F6C" w:rsidRDefault="00707DB4" w:rsidP="006F1F6C">
      <w:pPr>
        <w:ind w:firstLine="709"/>
        <w:jc w:val="both"/>
        <w:rPr>
          <w:rFonts w:ascii="Courier New" w:hAnsi="Courier New" w:cs="Courier New"/>
          <w:sz w:val="10"/>
          <w:szCs w:val="10"/>
        </w:rPr>
      </w:pPr>
    </w:p>
    <w:p w:rsidR="00707DB4" w:rsidRPr="006F1F6C" w:rsidRDefault="00707DB4" w:rsidP="006F1F6C">
      <w:pPr>
        <w:ind w:firstLine="709"/>
        <w:jc w:val="both"/>
        <w:rPr>
          <w:rFonts w:ascii="Courier New" w:hAnsi="Courier New" w:cs="Courier New"/>
          <w:sz w:val="10"/>
          <w:szCs w:val="10"/>
        </w:rPr>
      </w:pPr>
      <w:r w:rsidRPr="006F1F6C">
        <w:rPr>
          <w:rFonts w:ascii="Courier New" w:hAnsi="Courier New" w:cs="Courier New"/>
          <w:sz w:val="10"/>
          <w:szCs w:val="10"/>
        </w:rPr>
        <w:t xml:space="preserve">           2*ОПП*Срз</w:t>
      </w:r>
    </w:p>
    <w:p w:rsidR="00707DB4" w:rsidRPr="006F1F6C" w:rsidRDefault="00707DB4" w:rsidP="006F1F6C">
      <w:pPr>
        <w:ind w:firstLine="709"/>
        <w:jc w:val="both"/>
        <w:rPr>
          <w:rFonts w:ascii="Courier New" w:hAnsi="Courier New" w:cs="Courier New"/>
          <w:sz w:val="10"/>
          <w:szCs w:val="10"/>
        </w:rPr>
      </w:pPr>
      <w:r w:rsidRPr="006F1F6C">
        <w:rPr>
          <w:rFonts w:ascii="Courier New" w:hAnsi="Courier New" w:cs="Courier New"/>
          <w:sz w:val="10"/>
          <w:szCs w:val="10"/>
        </w:rPr>
        <w:t xml:space="preserve">РППо = </w:t>
      </w:r>
      <w:r w:rsidRPr="006F1F6C">
        <w:rPr>
          <w:rFonts w:ascii="Courier New" w:hAnsi="Courier New" w:cs="Courier New"/>
          <w:sz w:val="10"/>
          <w:szCs w:val="10"/>
        </w:rPr>
        <w:sym w:font="Symbol" w:char="F0D6"/>
      </w:r>
      <w:r w:rsidRPr="006F1F6C">
        <w:rPr>
          <w:rFonts w:ascii="Courier New" w:hAnsi="Courier New" w:cs="Courier New"/>
          <w:sz w:val="10"/>
          <w:szCs w:val="10"/>
        </w:rPr>
        <w:t xml:space="preserve"> </w:t>
      </w:r>
      <w:r w:rsidRPr="006F1F6C">
        <w:rPr>
          <w:rFonts w:ascii="Courier New" w:hAnsi="Courier New" w:cs="Courier New"/>
          <w:sz w:val="10"/>
          <w:szCs w:val="10"/>
        </w:rPr>
        <w:sym w:font="Symbol" w:char="F0BE"/>
      </w:r>
      <w:r w:rsidRPr="006F1F6C">
        <w:rPr>
          <w:rFonts w:ascii="Courier New" w:hAnsi="Courier New" w:cs="Courier New"/>
          <w:sz w:val="10"/>
          <w:szCs w:val="10"/>
        </w:rPr>
        <w:sym w:font="Symbol" w:char="F0BE"/>
      </w:r>
      <w:r w:rsidRPr="006F1F6C">
        <w:rPr>
          <w:rFonts w:ascii="Courier New" w:hAnsi="Courier New" w:cs="Courier New"/>
          <w:sz w:val="10"/>
          <w:szCs w:val="10"/>
        </w:rPr>
        <w:sym w:font="Symbol" w:char="F0BE"/>
      </w:r>
      <w:r w:rsidRPr="006F1F6C">
        <w:rPr>
          <w:rFonts w:ascii="Courier New" w:hAnsi="Courier New" w:cs="Courier New"/>
          <w:sz w:val="10"/>
          <w:szCs w:val="10"/>
        </w:rPr>
        <w:sym w:font="Symbol" w:char="F0BE"/>
      </w:r>
      <w:r w:rsidRPr="006F1F6C">
        <w:rPr>
          <w:rFonts w:ascii="Courier New" w:hAnsi="Courier New" w:cs="Courier New"/>
          <w:sz w:val="10"/>
          <w:szCs w:val="10"/>
        </w:rPr>
        <w:sym w:font="Symbol" w:char="F0BE"/>
      </w:r>
      <w:r w:rsidRPr="006F1F6C">
        <w:rPr>
          <w:rFonts w:ascii="Courier New" w:hAnsi="Courier New" w:cs="Courier New"/>
          <w:sz w:val="10"/>
          <w:szCs w:val="10"/>
        </w:rPr>
        <w:sym w:font="Symbol" w:char="F0BE"/>
      </w:r>
      <w:r w:rsidRPr="006F1F6C">
        <w:rPr>
          <w:rFonts w:ascii="Courier New" w:hAnsi="Courier New" w:cs="Courier New"/>
          <w:sz w:val="10"/>
          <w:szCs w:val="10"/>
        </w:rPr>
        <w:t xml:space="preserve"> , где</w:t>
      </w:r>
    </w:p>
    <w:p w:rsidR="00707DB4" w:rsidRPr="006F1F6C" w:rsidRDefault="00707DB4" w:rsidP="006F1F6C">
      <w:pPr>
        <w:ind w:firstLine="709"/>
        <w:jc w:val="both"/>
        <w:rPr>
          <w:rFonts w:ascii="Courier New" w:hAnsi="Courier New" w:cs="Courier New"/>
          <w:sz w:val="10"/>
          <w:szCs w:val="10"/>
        </w:rPr>
      </w:pPr>
      <w:r w:rsidRPr="006F1F6C">
        <w:rPr>
          <w:rFonts w:ascii="Courier New" w:hAnsi="Courier New" w:cs="Courier New"/>
          <w:sz w:val="10"/>
          <w:szCs w:val="10"/>
        </w:rPr>
        <w:t xml:space="preserve">            Сх</w:t>
      </w:r>
    </w:p>
    <w:p w:rsidR="00707DB4" w:rsidRPr="006F1F6C" w:rsidRDefault="00707DB4" w:rsidP="006F1F6C">
      <w:pPr>
        <w:ind w:firstLine="709"/>
        <w:jc w:val="both"/>
        <w:rPr>
          <w:rFonts w:ascii="Courier New" w:hAnsi="Courier New" w:cs="Courier New"/>
          <w:sz w:val="10"/>
          <w:szCs w:val="10"/>
        </w:rPr>
      </w:pPr>
      <w:r w:rsidRPr="006F1F6C">
        <w:rPr>
          <w:rFonts w:ascii="Courier New" w:hAnsi="Courier New" w:cs="Courier New"/>
          <w:sz w:val="10"/>
          <w:szCs w:val="10"/>
        </w:rPr>
        <w:tab/>
        <w:t>РППо  - оптимальный средний размер партии поставки товаров.</w:t>
      </w:r>
    </w:p>
    <w:p w:rsidR="00707DB4" w:rsidRPr="006F1F6C" w:rsidRDefault="00707DB4" w:rsidP="006F1F6C">
      <w:pPr>
        <w:ind w:firstLine="709"/>
        <w:jc w:val="both"/>
        <w:rPr>
          <w:rFonts w:ascii="Courier New" w:hAnsi="Courier New" w:cs="Courier New"/>
          <w:sz w:val="10"/>
          <w:szCs w:val="10"/>
        </w:rPr>
      </w:pPr>
      <w:r w:rsidRPr="006F1F6C">
        <w:rPr>
          <w:rFonts w:ascii="Courier New" w:hAnsi="Courier New" w:cs="Courier New"/>
          <w:sz w:val="10"/>
          <w:szCs w:val="10"/>
        </w:rPr>
        <w:tab/>
        <w:t>Соответственно оптимальный средний размер производственного запаса определяется по формуле:</w:t>
      </w:r>
    </w:p>
    <w:p w:rsidR="00707DB4" w:rsidRPr="006F1F6C" w:rsidRDefault="00707DB4" w:rsidP="006F1F6C">
      <w:pPr>
        <w:ind w:firstLine="709"/>
        <w:jc w:val="both"/>
        <w:rPr>
          <w:rFonts w:ascii="Courier New" w:hAnsi="Courier New" w:cs="Courier New"/>
          <w:sz w:val="10"/>
          <w:szCs w:val="10"/>
        </w:rPr>
      </w:pPr>
      <w:r w:rsidRPr="006F1F6C">
        <w:rPr>
          <w:rFonts w:ascii="Courier New" w:hAnsi="Courier New" w:cs="Courier New"/>
          <w:sz w:val="10"/>
          <w:szCs w:val="10"/>
        </w:rPr>
        <w:t>РППо</w:t>
      </w:r>
    </w:p>
    <w:p w:rsidR="00707DB4" w:rsidRPr="006F1F6C" w:rsidRDefault="00707DB4" w:rsidP="006F1F6C">
      <w:pPr>
        <w:jc w:val="both"/>
        <w:rPr>
          <w:rFonts w:ascii="Courier New" w:hAnsi="Courier New" w:cs="Courier New"/>
          <w:sz w:val="10"/>
          <w:szCs w:val="10"/>
        </w:rPr>
      </w:pPr>
      <w:r w:rsidRPr="006F1F6C">
        <w:rPr>
          <w:rFonts w:ascii="Courier New" w:hAnsi="Courier New" w:cs="Courier New"/>
          <w:sz w:val="10"/>
          <w:szCs w:val="10"/>
        </w:rPr>
        <w:t xml:space="preserve">ПЗо = </w:t>
      </w:r>
      <w:r w:rsidRPr="006F1F6C">
        <w:rPr>
          <w:rFonts w:ascii="Courier New" w:hAnsi="Courier New" w:cs="Courier New"/>
          <w:sz w:val="10"/>
          <w:szCs w:val="10"/>
        </w:rPr>
        <w:sym w:font="Symbol" w:char="F0BE"/>
      </w:r>
      <w:r w:rsidRPr="006F1F6C">
        <w:rPr>
          <w:rFonts w:ascii="Courier New" w:hAnsi="Courier New" w:cs="Courier New"/>
          <w:sz w:val="10"/>
          <w:szCs w:val="10"/>
        </w:rPr>
        <w:sym w:font="Symbol" w:char="F0BE"/>
      </w:r>
      <w:r w:rsidRPr="006F1F6C">
        <w:rPr>
          <w:rFonts w:ascii="Courier New" w:hAnsi="Courier New" w:cs="Courier New"/>
          <w:sz w:val="10"/>
          <w:szCs w:val="10"/>
        </w:rPr>
        <w:sym w:font="Symbol" w:char="F0BE"/>
      </w:r>
      <w:r w:rsidRPr="006F1F6C">
        <w:rPr>
          <w:rFonts w:ascii="Courier New" w:hAnsi="Courier New" w:cs="Courier New"/>
          <w:sz w:val="10"/>
          <w:szCs w:val="10"/>
        </w:rPr>
        <w:sym w:font="Symbol" w:char="F0BE"/>
      </w:r>
      <w:r w:rsidRPr="006F1F6C">
        <w:rPr>
          <w:rFonts w:ascii="Courier New" w:hAnsi="Courier New" w:cs="Courier New"/>
          <w:sz w:val="10"/>
          <w:szCs w:val="10"/>
        </w:rPr>
        <w:sym w:font="Symbol" w:char="F0BE"/>
      </w:r>
    </w:p>
    <w:p w:rsidR="00707DB4" w:rsidRPr="006F1F6C" w:rsidRDefault="00707DB4" w:rsidP="006F1F6C">
      <w:pPr>
        <w:ind w:firstLine="709"/>
        <w:jc w:val="both"/>
        <w:rPr>
          <w:rFonts w:ascii="Courier New" w:hAnsi="Courier New" w:cs="Courier New"/>
          <w:sz w:val="10"/>
          <w:szCs w:val="10"/>
        </w:rPr>
      </w:pPr>
      <w:r w:rsidRPr="006F1F6C">
        <w:rPr>
          <w:rFonts w:ascii="Courier New" w:hAnsi="Courier New" w:cs="Courier New"/>
          <w:sz w:val="10"/>
          <w:szCs w:val="10"/>
        </w:rPr>
        <w:t>2</w:t>
      </w:r>
    </w:p>
    <w:p w:rsidR="00707DB4" w:rsidRPr="006F1F6C" w:rsidRDefault="00707DB4" w:rsidP="006F1F6C">
      <w:pPr>
        <w:ind w:firstLine="709"/>
        <w:jc w:val="both"/>
        <w:rPr>
          <w:rFonts w:ascii="Courier New" w:hAnsi="Courier New" w:cs="Courier New"/>
          <w:sz w:val="10"/>
          <w:szCs w:val="10"/>
        </w:rPr>
      </w:pPr>
      <w:r w:rsidRPr="006F1F6C">
        <w:rPr>
          <w:rFonts w:ascii="Courier New" w:hAnsi="Courier New" w:cs="Courier New"/>
          <w:sz w:val="10"/>
          <w:szCs w:val="10"/>
        </w:rPr>
        <w:tab/>
        <w:t>Для запасов готовой продукции расчет показателей аналогичен.</w:t>
      </w:r>
    </w:p>
    <w:p w:rsidR="00707DB4" w:rsidRPr="006F1F6C" w:rsidRDefault="00707DB4" w:rsidP="006F1F6C">
      <w:pPr>
        <w:ind w:firstLine="709"/>
        <w:jc w:val="both"/>
        <w:rPr>
          <w:rFonts w:ascii="Courier New" w:hAnsi="Courier New" w:cs="Courier New"/>
          <w:sz w:val="10"/>
          <w:szCs w:val="10"/>
        </w:rPr>
      </w:pPr>
    </w:p>
    <w:p w:rsidR="00707DB4" w:rsidRPr="006F1F6C" w:rsidRDefault="00707DB4" w:rsidP="006F1F6C">
      <w:pPr>
        <w:numPr>
          <w:ilvl w:val="0"/>
          <w:numId w:val="32"/>
        </w:numPr>
        <w:tabs>
          <w:tab w:val="left" w:pos="480"/>
        </w:tabs>
        <w:overflowPunct w:val="0"/>
        <w:autoSpaceDE w:val="0"/>
        <w:autoSpaceDN w:val="0"/>
        <w:adjustRightInd w:val="0"/>
        <w:ind w:left="0" w:firstLine="709"/>
        <w:jc w:val="both"/>
        <w:textAlignment w:val="baseline"/>
        <w:rPr>
          <w:rFonts w:ascii="Courier New" w:hAnsi="Courier New" w:cs="Courier New"/>
          <w:sz w:val="10"/>
          <w:szCs w:val="10"/>
        </w:rPr>
      </w:pPr>
      <w:r w:rsidRPr="006F1F6C">
        <w:rPr>
          <w:rFonts w:ascii="Courier New" w:hAnsi="Courier New" w:cs="Courier New"/>
          <w:sz w:val="10"/>
          <w:szCs w:val="10"/>
        </w:rPr>
        <w:t>Оптимизация общей суммы запасов ТМЦ, включаемых в состав оборотных активов.</w:t>
      </w:r>
    </w:p>
    <w:p w:rsidR="00707DB4" w:rsidRPr="006F1F6C" w:rsidRDefault="00707DB4" w:rsidP="006F1F6C">
      <w:pPr>
        <w:numPr>
          <w:ilvl w:val="0"/>
          <w:numId w:val="32"/>
        </w:numPr>
        <w:tabs>
          <w:tab w:val="left" w:pos="480"/>
        </w:tabs>
        <w:overflowPunct w:val="0"/>
        <w:autoSpaceDE w:val="0"/>
        <w:autoSpaceDN w:val="0"/>
        <w:adjustRightInd w:val="0"/>
        <w:ind w:left="0" w:firstLine="709"/>
        <w:jc w:val="both"/>
        <w:textAlignment w:val="baseline"/>
        <w:rPr>
          <w:rFonts w:ascii="Courier New" w:hAnsi="Courier New" w:cs="Courier New"/>
          <w:sz w:val="10"/>
          <w:szCs w:val="10"/>
        </w:rPr>
      </w:pPr>
      <w:r w:rsidRPr="006F1F6C">
        <w:rPr>
          <w:rFonts w:ascii="Courier New" w:hAnsi="Courier New" w:cs="Courier New"/>
          <w:sz w:val="10"/>
          <w:szCs w:val="10"/>
        </w:rPr>
        <w:t>Построение эффективных систем контроля за движением запасов на предприятии. Здесь основной задачей является своевременное размещение заказов на пополнение запасов и вовлечение в хозяйственный оборот излишне сформированных их видов.</w:t>
      </w:r>
    </w:p>
    <w:p w:rsidR="00707DB4" w:rsidRPr="006F1F6C" w:rsidRDefault="00707DB4" w:rsidP="006F1F6C">
      <w:pPr>
        <w:numPr>
          <w:ilvl w:val="0"/>
          <w:numId w:val="32"/>
        </w:numPr>
        <w:tabs>
          <w:tab w:val="left" w:pos="480"/>
        </w:tabs>
        <w:overflowPunct w:val="0"/>
        <w:autoSpaceDE w:val="0"/>
        <w:autoSpaceDN w:val="0"/>
        <w:adjustRightInd w:val="0"/>
        <w:ind w:left="0" w:firstLine="709"/>
        <w:jc w:val="both"/>
        <w:textAlignment w:val="baseline"/>
        <w:rPr>
          <w:rFonts w:ascii="Courier New" w:hAnsi="Courier New" w:cs="Courier New"/>
          <w:sz w:val="10"/>
          <w:szCs w:val="10"/>
        </w:rPr>
      </w:pPr>
      <w:r w:rsidRPr="006F1F6C">
        <w:rPr>
          <w:rFonts w:ascii="Courier New" w:hAnsi="Courier New" w:cs="Courier New"/>
          <w:sz w:val="10"/>
          <w:szCs w:val="10"/>
        </w:rPr>
        <w:t>Оптимизация общей суммы запасов ТМЦ, включаемых в состав оборотных активов</w:t>
      </w:r>
    </w:p>
    <w:p w:rsidR="00707DB4" w:rsidRDefault="00707DB4"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07DB4" w:rsidRPr="00CD5822" w:rsidRDefault="00707DB4" w:rsidP="00707DB4">
      <w:pPr>
        <w:numPr>
          <w:ilvl w:val="0"/>
          <w:numId w:val="1"/>
        </w:numPr>
        <w:shd w:val="clear" w:color="auto" w:fill="FFFFFF"/>
        <w:autoSpaceDE w:val="0"/>
        <w:autoSpaceDN w:val="0"/>
        <w:adjustRightInd w:val="0"/>
        <w:rPr>
          <w:rFonts w:ascii="Courier New" w:hAnsi="Courier New" w:cs="Courier New"/>
          <w:b/>
          <w:sz w:val="12"/>
          <w:szCs w:val="12"/>
        </w:rPr>
      </w:pPr>
      <w:r w:rsidRPr="00CD5822">
        <w:rPr>
          <w:rFonts w:ascii="Courier New" w:hAnsi="Courier New" w:cs="Courier New"/>
          <w:b/>
          <w:color w:val="000000"/>
          <w:sz w:val="12"/>
          <w:szCs w:val="12"/>
        </w:rPr>
        <w:t>Способы краткосрочного финансирования.</w:t>
      </w:r>
    </w:p>
    <w:p w:rsidR="00707DB4" w:rsidRPr="00CD5822" w:rsidRDefault="00707DB4" w:rsidP="00CD5822">
      <w:pPr>
        <w:pStyle w:val="a6"/>
        <w:spacing w:before="0" w:beforeAutospacing="0" w:after="0" w:afterAutospacing="0"/>
        <w:ind w:firstLine="113"/>
        <w:jc w:val="both"/>
        <w:rPr>
          <w:rFonts w:ascii="Courier New" w:hAnsi="Courier New" w:cs="Courier New"/>
          <w:sz w:val="10"/>
          <w:szCs w:val="10"/>
        </w:rPr>
      </w:pPr>
      <w:r w:rsidRPr="00CD5822">
        <w:rPr>
          <w:rFonts w:ascii="Courier New" w:hAnsi="Courier New" w:cs="Courier New"/>
          <w:sz w:val="10"/>
          <w:szCs w:val="10"/>
        </w:rPr>
        <w:t>Источники финансового обеспечения предприятия: диверсифицированный подход. Проблемы сочетания долгосрочного и краткосрочного финансирования оборотных средств. Стратегии финансирования текущих активов: идеальная, агрессивная, консервативная, компромиссная.</w:t>
      </w:r>
    </w:p>
    <w:p w:rsidR="00707DB4" w:rsidRPr="00CD5822" w:rsidRDefault="00707DB4" w:rsidP="00CD5822">
      <w:pPr>
        <w:pStyle w:val="a6"/>
        <w:spacing w:before="0" w:beforeAutospacing="0" w:after="0" w:afterAutospacing="0"/>
        <w:ind w:firstLine="113"/>
        <w:jc w:val="both"/>
        <w:rPr>
          <w:rFonts w:ascii="Courier New" w:hAnsi="Courier New" w:cs="Courier New"/>
          <w:sz w:val="10"/>
          <w:szCs w:val="10"/>
        </w:rPr>
      </w:pPr>
      <w:r w:rsidRPr="00CD5822">
        <w:rPr>
          <w:rFonts w:ascii="Courier New" w:hAnsi="Courier New" w:cs="Courier New"/>
          <w:sz w:val="10"/>
          <w:szCs w:val="10"/>
        </w:rPr>
        <w:t>Традиционные способы краткосрочного финансирования: банковское и коммерческое кредитование. Классические формы банковского кредитования: кредиты - срочные, контокоррентные, онкольные, учетные; овердрафт. Низкозатратные способы пополнения оборотных средств: кредиты - авальный, акцептный, вексельный; факторинг, форфейтинг.</w:t>
      </w:r>
    </w:p>
    <w:p w:rsidR="00707DB4" w:rsidRPr="00CD5822" w:rsidRDefault="00707DB4" w:rsidP="00CD5822">
      <w:pPr>
        <w:pStyle w:val="a6"/>
        <w:spacing w:before="0" w:beforeAutospacing="0" w:after="0" w:afterAutospacing="0"/>
        <w:ind w:firstLine="113"/>
        <w:jc w:val="both"/>
        <w:rPr>
          <w:rFonts w:ascii="Courier New" w:hAnsi="Courier New" w:cs="Courier New"/>
          <w:sz w:val="10"/>
          <w:szCs w:val="10"/>
        </w:rPr>
      </w:pPr>
      <w:r w:rsidRPr="00CD5822">
        <w:rPr>
          <w:rFonts w:ascii="Courier New" w:hAnsi="Courier New" w:cs="Courier New"/>
          <w:sz w:val="10"/>
          <w:szCs w:val="10"/>
        </w:rPr>
        <w:t>Новые инструменты краткосрочного финансирования: хеджирование, операции РЕПО, форвардные и фьючерсные контракты.</w:t>
      </w:r>
    </w:p>
    <w:p w:rsidR="00707DB4" w:rsidRPr="00CD5822" w:rsidRDefault="00707DB4" w:rsidP="00CD5822">
      <w:pPr>
        <w:pStyle w:val="a6"/>
        <w:spacing w:before="0" w:beforeAutospacing="0" w:after="0" w:afterAutospacing="0"/>
        <w:ind w:firstLine="113"/>
        <w:jc w:val="both"/>
        <w:rPr>
          <w:rFonts w:ascii="Courier New" w:hAnsi="Courier New" w:cs="Courier New"/>
          <w:sz w:val="10"/>
          <w:szCs w:val="10"/>
        </w:rPr>
      </w:pPr>
      <w:r w:rsidRPr="00CD5822">
        <w:rPr>
          <w:rFonts w:ascii="Courier New" w:hAnsi="Courier New" w:cs="Courier New"/>
          <w:sz w:val="10"/>
          <w:szCs w:val="10"/>
        </w:rPr>
        <w:t>Оценка стоимости краткосрочного финансирования оборотного капитала.</w:t>
      </w:r>
    </w:p>
    <w:p w:rsidR="00707DB4" w:rsidRPr="00CD5822" w:rsidRDefault="00707DB4" w:rsidP="00CD5822">
      <w:pPr>
        <w:ind w:firstLine="113"/>
        <w:jc w:val="both"/>
        <w:rPr>
          <w:rFonts w:ascii="Courier New" w:hAnsi="Courier New" w:cs="Courier New"/>
          <w:sz w:val="10"/>
          <w:szCs w:val="10"/>
        </w:rPr>
      </w:pPr>
      <w:r w:rsidRPr="00CD5822">
        <w:rPr>
          <w:rFonts w:ascii="Courier New" w:hAnsi="Courier New" w:cs="Courier New"/>
          <w:b/>
          <w:bCs/>
          <w:sz w:val="10"/>
          <w:szCs w:val="10"/>
        </w:rPr>
        <w:t>Традиционные способы краткосрочного финансирования</w:t>
      </w:r>
    </w:p>
    <w:p w:rsidR="00707DB4" w:rsidRPr="00CD5822" w:rsidRDefault="00707DB4" w:rsidP="00CD5822">
      <w:pPr>
        <w:ind w:firstLine="113"/>
        <w:jc w:val="both"/>
        <w:rPr>
          <w:rFonts w:ascii="Courier New" w:hAnsi="Courier New" w:cs="Courier New"/>
          <w:sz w:val="10"/>
          <w:szCs w:val="10"/>
        </w:rPr>
      </w:pPr>
      <w:r w:rsidRPr="00CD5822">
        <w:rPr>
          <w:rFonts w:ascii="Courier New" w:hAnsi="Courier New" w:cs="Courier New"/>
          <w:sz w:val="10"/>
          <w:szCs w:val="10"/>
        </w:rPr>
        <w:t>Основными способами краткосрочного финансирования являются коммерческий кредит и банковский кредит.</w:t>
      </w:r>
    </w:p>
    <w:p w:rsidR="00707DB4" w:rsidRPr="00CD5822" w:rsidRDefault="00707DB4" w:rsidP="00CD5822">
      <w:pPr>
        <w:ind w:firstLine="113"/>
        <w:jc w:val="both"/>
        <w:rPr>
          <w:rFonts w:ascii="Courier New" w:hAnsi="Courier New" w:cs="Courier New"/>
          <w:sz w:val="10"/>
          <w:szCs w:val="10"/>
        </w:rPr>
      </w:pPr>
      <w:r w:rsidRPr="00CD5822">
        <w:rPr>
          <w:rFonts w:ascii="Courier New" w:hAnsi="Courier New" w:cs="Courier New"/>
          <w:sz w:val="10"/>
          <w:szCs w:val="10"/>
          <w:u w:val="single"/>
        </w:rPr>
        <w:t>Коммерческий кредит</w:t>
      </w:r>
      <w:r w:rsidRPr="00CD5822">
        <w:rPr>
          <w:rFonts w:ascii="Courier New" w:hAnsi="Courier New" w:cs="Courier New"/>
          <w:sz w:val="10"/>
          <w:szCs w:val="10"/>
        </w:rPr>
        <w:t xml:space="preserve"> связан с торгово-посредническими операциями; предоставляется поставщиком или посредником и оформляется по-разному: векселем, авансом покупателя, открытым счётом.</w:t>
      </w:r>
    </w:p>
    <w:p w:rsidR="00707DB4" w:rsidRPr="00CD5822" w:rsidRDefault="00707DB4" w:rsidP="00CD5822">
      <w:pPr>
        <w:ind w:firstLine="113"/>
        <w:jc w:val="both"/>
        <w:rPr>
          <w:rFonts w:ascii="Courier New" w:hAnsi="Courier New" w:cs="Courier New"/>
          <w:sz w:val="10"/>
          <w:szCs w:val="10"/>
        </w:rPr>
      </w:pPr>
      <w:r w:rsidRPr="00CD5822">
        <w:rPr>
          <w:rFonts w:ascii="Courier New" w:hAnsi="Courier New" w:cs="Courier New"/>
          <w:sz w:val="10"/>
          <w:szCs w:val="10"/>
        </w:rPr>
        <w:t xml:space="preserve">Одним из наиболее перспективных видов коммерческого кредитования является использование простых и переводных векселей. Выписанный какой-либо фирмой простой вексель может служить платёжным средством в цепочке, связывающей несколько предприятий. Нередко ликвидность таких финансовых инструментов поддерживается банком в форме </w:t>
      </w:r>
      <w:r w:rsidRPr="00CD5822">
        <w:rPr>
          <w:rFonts w:ascii="Courier New" w:hAnsi="Courier New" w:cs="Courier New"/>
          <w:sz w:val="10"/>
          <w:szCs w:val="10"/>
          <w:u w:val="single"/>
        </w:rPr>
        <w:t>аваля</w:t>
      </w:r>
      <w:r w:rsidRPr="00CD5822">
        <w:rPr>
          <w:rFonts w:ascii="Courier New" w:hAnsi="Courier New" w:cs="Courier New"/>
          <w:sz w:val="10"/>
          <w:szCs w:val="10"/>
        </w:rPr>
        <w:t xml:space="preserve"> - банковской гарантии оплатить вексель в случае непогашения его фирмой, выпустившей вексель.</w:t>
      </w:r>
    </w:p>
    <w:p w:rsidR="00707DB4" w:rsidRPr="00CD5822" w:rsidRDefault="00707DB4" w:rsidP="00CD5822">
      <w:pPr>
        <w:ind w:firstLine="113"/>
        <w:jc w:val="both"/>
        <w:rPr>
          <w:rFonts w:ascii="Courier New" w:hAnsi="Courier New" w:cs="Courier New"/>
          <w:sz w:val="10"/>
          <w:szCs w:val="10"/>
        </w:rPr>
      </w:pPr>
      <w:r w:rsidRPr="00CD5822">
        <w:rPr>
          <w:rFonts w:ascii="Courier New" w:hAnsi="Courier New" w:cs="Courier New"/>
          <w:sz w:val="10"/>
          <w:szCs w:val="10"/>
          <w:u w:val="single"/>
        </w:rPr>
        <w:t>Банковское кредитование</w:t>
      </w:r>
      <w:r w:rsidRPr="00CD5822">
        <w:rPr>
          <w:rFonts w:ascii="Courier New" w:hAnsi="Courier New" w:cs="Courier New"/>
          <w:sz w:val="10"/>
          <w:szCs w:val="10"/>
        </w:rPr>
        <w:t xml:space="preserve"> осуществляется в различных формах: срочный кредит, контокоррентный кредит, онкольный кредит, учётный кредит, акцептный кредит, факторинг, форвейтинг.</w:t>
      </w:r>
    </w:p>
    <w:p w:rsidR="00707DB4" w:rsidRPr="00CD5822" w:rsidRDefault="00707DB4" w:rsidP="00CD5822">
      <w:pPr>
        <w:ind w:firstLine="113"/>
        <w:jc w:val="both"/>
        <w:rPr>
          <w:rFonts w:ascii="Courier New" w:hAnsi="Courier New" w:cs="Courier New"/>
          <w:sz w:val="10"/>
          <w:szCs w:val="10"/>
        </w:rPr>
      </w:pPr>
      <w:r w:rsidRPr="00CD5822">
        <w:rPr>
          <w:rFonts w:ascii="Courier New" w:hAnsi="Courier New" w:cs="Courier New"/>
          <w:sz w:val="10"/>
          <w:szCs w:val="10"/>
          <w:u w:val="single"/>
        </w:rPr>
        <w:t>Срочный кредит</w:t>
      </w:r>
      <w:r w:rsidRPr="00CD5822">
        <w:rPr>
          <w:rFonts w:ascii="Courier New" w:hAnsi="Courier New" w:cs="Courier New"/>
          <w:sz w:val="10"/>
          <w:szCs w:val="10"/>
        </w:rPr>
        <w:t xml:space="preserve"> - наиболее распространённая форма краткосрочного кредитования, когда банк перечисляет оговоренную сумму на расчётный счёт заёмщика. По истечении срока кредит погашается.</w:t>
      </w:r>
    </w:p>
    <w:p w:rsidR="00707DB4" w:rsidRPr="00CD5822" w:rsidRDefault="00707DB4" w:rsidP="00CD5822">
      <w:pPr>
        <w:ind w:firstLine="113"/>
        <w:jc w:val="both"/>
        <w:rPr>
          <w:rFonts w:ascii="Courier New" w:hAnsi="Courier New" w:cs="Courier New"/>
          <w:sz w:val="10"/>
          <w:szCs w:val="10"/>
        </w:rPr>
      </w:pPr>
      <w:r w:rsidRPr="00CD5822">
        <w:rPr>
          <w:rFonts w:ascii="Courier New" w:hAnsi="Courier New" w:cs="Courier New"/>
          <w:sz w:val="10"/>
          <w:szCs w:val="10"/>
          <w:u w:val="single"/>
        </w:rPr>
        <w:t>Контокоррентный кредит</w:t>
      </w:r>
      <w:r w:rsidRPr="00CD5822">
        <w:rPr>
          <w:rFonts w:ascii="Courier New" w:hAnsi="Courier New" w:cs="Courier New"/>
          <w:sz w:val="10"/>
          <w:szCs w:val="10"/>
        </w:rPr>
        <w:t xml:space="preserve"> - предусматривает ведение банком текущего счёта клиента с оплатой поступивших расчётных документов и зачислением выручки. Если средств клиента оказывается недостаточно для погашения обязательств, банк кредитует его в пределах установленной в кредитном договоре суммы, т.е. контокоррент может иметь дебитовое и кредитовое сальдо.</w:t>
      </w:r>
    </w:p>
    <w:p w:rsidR="00707DB4" w:rsidRPr="00CD5822" w:rsidRDefault="00707DB4" w:rsidP="00CD5822">
      <w:pPr>
        <w:ind w:firstLine="113"/>
        <w:jc w:val="both"/>
        <w:rPr>
          <w:rFonts w:ascii="Courier New" w:hAnsi="Courier New" w:cs="Courier New"/>
          <w:sz w:val="10"/>
          <w:szCs w:val="10"/>
        </w:rPr>
      </w:pPr>
      <w:r w:rsidRPr="00CD5822">
        <w:rPr>
          <w:rFonts w:ascii="Courier New" w:hAnsi="Courier New" w:cs="Courier New"/>
          <w:sz w:val="10"/>
          <w:szCs w:val="10"/>
          <w:u w:val="single"/>
        </w:rPr>
        <w:t>Онкольный кредит</w:t>
      </w:r>
      <w:r w:rsidRPr="00CD5822">
        <w:rPr>
          <w:rFonts w:ascii="Courier New" w:hAnsi="Courier New" w:cs="Courier New"/>
          <w:sz w:val="10"/>
          <w:szCs w:val="10"/>
        </w:rPr>
        <w:t xml:space="preserve"> - является разновидностью контокоррента и выдаётся, как правило, под залог товарно-материальных ценностей или ценных бумаг. В пределах обеспеченного кредита банк оплачивает все счета клиента, получая право погашения кредита по первому своему требованию за счёт средств, поступивших на счёт клиента, а при их недостаточности - путём реализации залога. Процентная ставка по этому кредиту ниже, чем по срочным ссудам.</w:t>
      </w:r>
    </w:p>
    <w:p w:rsidR="00707DB4" w:rsidRPr="00CD5822" w:rsidRDefault="00707DB4" w:rsidP="00CD5822">
      <w:pPr>
        <w:ind w:firstLine="113"/>
        <w:jc w:val="both"/>
        <w:rPr>
          <w:rFonts w:ascii="Courier New" w:hAnsi="Courier New" w:cs="Courier New"/>
          <w:sz w:val="10"/>
          <w:szCs w:val="10"/>
        </w:rPr>
      </w:pPr>
      <w:r w:rsidRPr="00CD5822">
        <w:rPr>
          <w:rFonts w:ascii="Courier New" w:hAnsi="Courier New" w:cs="Courier New"/>
          <w:sz w:val="10"/>
          <w:szCs w:val="10"/>
          <w:u w:val="single"/>
        </w:rPr>
        <w:t>Учётный (вексельный) кредит</w:t>
      </w:r>
      <w:r w:rsidRPr="00CD5822">
        <w:rPr>
          <w:rFonts w:ascii="Courier New" w:hAnsi="Courier New" w:cs="Courier New"/>
          <w:sz w:val="10"/>
          <w:szCs w:val="10"/>
        </w:rPr>
        <w:t xml:space="preserve"> предоставляется банком векселесодержателю путём покупки (учёта) векселя до наступления срока платежа. Векселесодержатель получает от банка указанную в векселе сумму за вычетом учётного процента и других накладных расходов.</w:t>
      </w:r>
    </w:p>
    <w:p w:rsidR="00707DB4" w:rsidRPr="00CD5822" w:rsidRDefault="00707DB4" w:rsidP="00CD5822">
      <w:pPr>
        <w:ind w:firstLine="113"/>
        <w:jc w:val="both"/>
        <w:rPr>
          <w:rFonts w:ascii="Courier New" w:hAnsi="Courier New" w:cs="Courier New"/>
          <w:sz w:val="10"/>
          <w:szCs w:val="10"/>
        </w:rPr>
      </w:pPr>
      <w:r w:rsidRPr="00CD5822">
        <w:rPr>
          <w:rFonts w:ascii="Courier New" w:hAnsi="Courier New" w:cs="Courier New"/>
          <w:sz w:val="10"/>
          <w:szCs w:val="10"/>
          <w:u w:val="single"/>
        </w:rPr>
        <w:t>Акцептный кредит</w:t>
      </w:r>
      <w:r w:rsidRPr="00CD5822">
        <w:rPr>
          <w:rFonts w:ascii="Courier New" w:hAnsi="Courier New" w:cs="Courier New"/>
          <w:sz w:val="10"/>
          <w:szCs w:val="10"/>
        </w:rPr>
        <w:t xml:space="preserve"> используется в основном во внешней торговле и предоставляется поставщиком импортёру путём акцепта банком выставленных на него экспортёром тратт.</w:t>
      </w:r>
    </w:p>
    <w:p w:rsidR="00707DB4" w:rsidRPr="00CD5822" w:rsidRDefault="00707DB4" w:rsidP="00CD5822">
      <w:pPr>
        <w:ind w:firstLine="113"/>
        <w:jc w:val="both"/>
        <w:rPr>
          <w:rFonts w:ascii="Courier New" w:hAnsi="Courier New" w:cs="Courier New"/>
          <w:sz w:val="10"/>
          <w:szCs w:val="10"/>
        </w:rPr>
      </w:pPr>
      <w:r w:rsidRPr="00CD5822">
        <w:rPr>
          <w:rFonts w:ascii="Courier New" w:hAnsi="Courier New" w:cs="Courier New"/>
          <w:sz w:val="10"/>
          <w:szCs w:val="10"/>
          <w:u w:val="single"/>
        </w:rPr>
        <w:t>Факторинг</w:t>
      </w:r>
      <w:r w:rsidRPr="00CD5822">
        <w:rPr>
          <w:rFonts w:ascii="Courier New" w:hAnsi="Courier New" w:cs="Courier New"/>
          <w:sz w:val="10"/>
          <w:szCs w:val="10"/>
        </w:rPr>
        <w:t xml:space="preserve"> - операция по приобретению факторской компанией или банком права на взыскание долга. Фактор выплачивает часть суммы дебиторской задолженности (до 80%) придерживая оставшуюся часть на покрытие риска неоплаты.</w:t>
      </w:r>
    </w:p>
    <w:p w:rsidR="00707DB4" w:rsidRPr="00CD5822" w:rsidRDefault="00707DB4" w:rsidP="00CD5822">
      <w:pPr>
        <w:ind w:firstLine="113"/>
        <w:jc w:val="both"/>
        <w:rPr>
          <w:rFonts w:ascii="Courier New" w:hAnsi="Courier New" w:cs="Courier New"/>
          <w:sz w:val="10"/>
          <w:szCs w:val="10"/>
        </w:rPr>
      </w:pPr>
      <w:r w:rsidRPr="00CD5822">
        <w:rPr>
          <w:rFonts w:ascii="Courier New" w:hAnsi="Courier New" w:cs="Courier New"/>
          <w:sz w:val="10"/>
          <w:szCs w:val="10"/>
          <w:u w:val="single"/>
        </w:rPr>
        <w:t>Форвейтинг</w:t>
      </w:r>
      <w:r w:rsidRPr="00CD5822">
        <w:rPr>
          <w:rFonts w:ascii="Courier New" w:hAnsi="Courier New" w:cs="Courier New"/>
          <w:sz w:val="10"/>
          <w:szCs w:val="10"/>
        </w:rPr>
        <w:t xml:space="preserve"> - кредитование экспортёра путём покупки векселей, акцептованных импортёром.</w:t>
      </w:r>
    </w:p>
    <w:p w:rsidR="00707DB4" w:rsidRPr="00CD5822" w:rsidRDefault="00707DB4" w:rsidP="00CD5822">
      <w:pPr>
        <w:keepNext/>
        <w:ind w:firstLine="113"/>
        <w:jc w:val="both"/>
        <w:outlineLvl w:val="0"/>
        <w:rPr>
          <w:rFonts w:ascii="Courier New" w:hAnsi="Courier New" w:cs="Courier New"/>
          <w:b/>
          <w:bCs/>
          <w:sz w:val="10"/>
          <w:szCs w:val="10"/>
        </w:rPr>
      </w:pPr>
      <w:r w:rsidRPr="00CD5822">
        <w:rPr>
          <w:rFonts w:ascii="Courier New" w:hAnsi="Courier New" w:cs="Courier New"/>
          <w:b/>
          <w:bCs/>
          <w:sz w:val="10"/>
          <w:szCs w:val="10"/>
        </w:rPr>
        <w:t>Новые инструменты краткосрочного финансирования</w:t>
      </w:r>
    </w:p>
    <w:p w:rsidR="00707DB4" w:rsidRPr="00CD5822" w:rsidRDefault="00707DB4" w:rsidP="00CD5822">
      <w:pPr>
        <w:ind w:firstLine="113"/>
        <w:jc w:val="both"/>
        <w:rPr>
          <w:rFonts w:ascii="Courier New" w:hAnsi="Courier New" w:cs="Courier New"/>
          <w:sz w:val="10"/>
          <w:szCs w:val="10"/>
        </w:rPr>
      </w:pPr>
      <w:r w:rsidRPr="00CD5822">
        <w:rPr>
          <w:rFonts w:ascii="Courier New" w:hAnsi="Courier New" w:cs="Courier New"/>
          <w:sz w:val="10"/>
          <w:szCs w:val="10"/>
        </w:rPr>
        <w:t>Кратко охарактеризуем такие приёмы, как страхование, форвардные и фьючерсные контракты и операции РЕПО, позволяющие обеспечить предприятие необходимыми оборотными средствами и в определённой мере уменьшить риск финансово-хозяйственной деятельности при принятии решений финансового характера, имеющих отношение к будущему.</w:t>
      </w:r>
    </w:p>
    <w:p w:rsidR="00707DB4" w:rsidRPr="00CD5822" w:rsidRDefault="00707DB4" w:rsidP="00CD5822">
      <w:pPr>
        <w:ind w:firstLine="113"/>
        <w:jc w:val="both"/>
        <w:rPr>
          <w:rFonts w:ascii="Courier New" w:hAnsi="Courier New" w:cs="Courier New"/>
          <w:sz w:val="10"/>
          <w:szCs w:val="10"/>
        </w:rPr>
      </w:pPr>
      <w:r w:rsidRPr="00CD5822">
        <w:rPr>
          <w:rFonts w:ascii="Courier New" w:hAnsi="Courier New" w:cs="Courier New"/>
          <w:sz w:val="10"/>
          <w:szCs w:val="10"/>
          <w:u w:val="single"/>
        </w:rPr>
        <w:t>Страхование.</w:t>
      </w:r>
      <w:r w:rsidRPr="00CD5822">
        <w:rPr>
          <w:rFonts w:ascii="Courier New" w:hAnsi="Courier New" w:cs="Courier New"/>
          <w:sz w:val="10"/>
          <w:szCs w:val="10"/>
        </w:rPr>
        <w:t xml:space="preserve"> Существует два вида страхования: обязательное и необязательное. Первое предусмотрено законодательством, и расходы по нему списываются на себестоимость продукции. Второй вид страхования носит добровольный характер, а необходимость и целесообразность его применения определяется степенью риска, ассоциируемого с данной операцией.</w:t>
      </w:r>
    </w:p>
    <w:p w:rsidR="00707DB4" w:rsidRPr="00CD5822" w:rsidRDefault="00707DB4" w:rsidP="00CD5822">
      <w:pPr>
        <w:ind w:firstLine="113"/>
        <w:jc w:val="both"/>
        <w:rPr>
          <w:rFonts w:ascii="Courier New" w:hAnsi="Courier New" w:cs="Courier New"/>
          <w:sz w:val="10"/>
          <w:szCs w:val="10"/>
        </w:rPr>
      </w:pPr>
      <w:r w:rsidRPr="00CD5822">
        <w:rPr>
          <w:rFonts w:ascii="Courier New" w:hAnsi="Courier New" w:cs="Courier New"/>
          <w:sz w:val="10"/>
          <w:szCs w:val="10"/>
          <w:u w:val="single"/>
        </w:rPr>
        <w:t>Форвардные и фьючерсные контракты</w:t>
      </w:r>
      <w:r w:rsidRPr="00CD5822">
        <w:rPr>
          <w:rFonts w:ascii="Courier New" w:hAnsi="Courier New" w:cs="Courier New"/>
          <w:sz w:val="10"/>
          <w:szCs w:val="10"/>
        </w:rPr>
        <w:t xml:space="preserve"> - наиболее распространённые приёмы хеджирования. Они представляют собой ценные бумаги и обращаются на фондовых биржах.</w:t>
      </w:r>
    </w:p>
    <w:p w:rsidR="00707DB4" w:rsidRPr="00CD5822" w:rsidRDefault="00707DB4" w:rsidP="00CD5822">
      <w:pPr>
        <w:ind w:firstLine="113"/>
        <w:jc w:val="both"/>
        <w:rPr>
          <w:rFonts w:ascii="Courier New" w:hAnsi="Courier New" w:cs="Courier New"/>
          <w:sz w:val="10"/>
          <w:szCs w:val="10"/>
        </w:rPr>
      </w:pPr>
      <w:r w:rsidRPr="00CD5822">
        <w:rPr>
          <w:rFonts w:ascii="Courier New" w:hAnsi="Courier New" w:cs="Courier New"/>
          <w:sz w:val="10"/>
          <w:szCs w:val="10"/>
        </w:rPr>
        <w:t>Одной из разновидностей форвардных контрактов выступают фьючерсы. В сравнении с форвардными контрактами фьючерсы имеют ряд отличительных черт:</w:t>
      </w:r>
    </w:p>
    <w:p w:rsidR="00707DB4" w:rsidRPr="00CD5822" w:rsidRDefault="00707DB4" w:rsidP="00CD5822">
      <w:pPr>
        <w:numPr>
          <w:ilvl w:val="0"/>
          <w:numId w:val="33"/>
        </w:numPr>
        <w:ind w:left="0" w:firstLine="113"/>
        <w:jc w:val="both"/>
        <w:rPr>
          <w:rFonts w:ascii="Courier New" w:hAnsi="Courier New" w:cs="Courier New"/>
          <w:sz w:val="10"/>
          <w:szCs w:val="10"/>
        </w:rPr>
      </w:pPr>
      <w:r w:rsidRPr="00CD5822">
        <w:rPr>
          <w:rFonts w:ascii="Courier New" w:hAnsi="Courier New" w:cs="Courier New"/>
          <w:sz w:val="10"/>
          <w:szCs w:val="10"/>
        </w:rPr>
        <w:t>форвардный контракт "привязан" к точной дате, а фьючерс - к месяцу исполнения;</w:t>
      </w:r>
    </w:p>
    <w:p w:rsidR="00707DB4" w:rsidRPr="00CD5822" w:rsidRDefault="00707DB4" w:rsidP="00CD5822">
      <w:pPr>
        <w:numPr>
          <w:ilvl w:val="0"/>
          <w:numId w:val="33"/>
        </w:numPr>
        <w:ind w:left="0" w:firstLine="113"/>
        <w:jc w:val="both"/>
        <w:rPr>
          <w:rFonts w:ascii="Courier New" w:hAnsi="Courier New" w:cs="Courier New"/>
          <w:sz w:val="10"/>
          <w:szCs w:val="10"/>
        </w:rPr>
      </w:pPr>
      <w:r w:rsidRPr="00CD5822">
        <w:rPr>
          <w:rFonts w:ascii="Courier New" w:hAnsi="Courier New" w:cs="Courier New"/>
          <w:sz w:val="10"/>
          <w:szCs w:val="10"/>
        </w:rPr>
        <w:t>участников операций обычно много, поэтому продавцы и покупатели не привязаны друг к другу;</w:t>
      </w:r>
    </w:p>
    <w:p w:rsidR="00707DB4" w:rsidRPr="00CD5822" w:rsidRDefault="00707DB4" w:rsidP="00CD5822">
      <w:pPr>
        <w:numPr>
          <w:ilvl w:val="0"/>
          <w:numId w:val="33"/>
        </w:numPr>
        <w:ind w:left="0" w:firstLine="113"/>
        <w:jc w:val="both"/>
        <w:rPr>
          <w:rFonts w:ascii="Courier New" w:hAnsi="Courier New" w:cs="Courier New"/>
          <w:sz w:val="10"/>
          <w:szCs w:val="10"/>
        </w:rPr>
      </w:pPr>
      <w:r w:rsidRPr="00CD5822">
        <w:rPr>
          <w:rFonts w:ascii="Courier New" w:hAnsi="Courier New" w:cs="Courier New"/>
          <w:sz w:val="10"/>
          <w:szCs w:val="10"/>
        </w:rPr>
        <w:t>фьючерсы свободно обращаются на фондовых биржах;</w:t>
      </w:r>
    </w:p>
    <w:p w:rsidR="00707DB4" w:rsidRPr="00CD5822" w:rsidRDefault="00707DB4" w:rsidP="00CD5822">
      <w:pPr>
        <w:numPr>
          <w:ilvl w:val="0"/>
          <w:numId w:val="33"/>
        </w:numPr>
        <w:ind w:left="0" w:firstLine="113"/>
        <w:jc w:val="both"/>
        <w:rPr>
          <w:rFonts w:ascii="Courier New" w:hAnsi="Courier New" w:cs="Courier New"/>
          <w:sz w:val="10"/>
          <w:szCs w:val="10"/>
        </w:rPr>
      </w:pPr>
      <w:r w:rsidRPr="00CD5822">
        <w:rPr>
          <w:rFonts w:ascii="Courier New" w:hAnsi="Courier New" w:cs="Courier New"/>
          <w:sz w:val="10"/>
          <w:szCs w:val="10"/>
        </w:rPr>
        <w:t xml:space="preserve"> изменение цен по товарам и финансовым инструментам, указанным в контрактах, осуществляется ежедневно в течении всего периода до момента их исполнения.</w:t>
      </w:r>
    </w:p>
    <w:p w:rsidR="00707DB4" w:rsidRPr="00CD5822" w:rsidRDefault="00707DB4" w:rsidP="00CD5822">
      <w:pPr>
        <w:ind w:firstLine="113"/>
        <w:jc w:val="both"/>
        <w:rPr>
          <w:rFonts w:ascii="Courier New" w:hAnsi="Courier New" w:cs="Courier New"/>
          <w:sz w:val="10"/>
          <w:szCs w:val="10"/>
        </w:rPr>
      </w:pPr>
      <w:r w:rsidRPr="00CD5822">
        <w:rPr>
          <w:rFonts w:ascii="Courier New" w:hAnsi="Courier New" w:cs="Courier New"/>
          <w:sz w:val="10"/>
          <w:szCs w:val="10"/>
          <w:u w:val="single"/>
        </w:rPr>
        <w:t>Операции РЕПО</w:t>
      </w:r>
      <w:r w:rsidRPr="00CD5822">
        <w:rPr>
          <w:rFonts w:ascii="Courier New" w:hAnsi="Courier New" w:cs="Courier New"/>
          <w:sz w:val="10"/>
          <w:szCs w:val="10"/>
        </w:rPr>
        <w:t xml:space="preserve"> - представляют собой договоры об обратном выкупе ценных бумаг. Прямая операция РЕПО предусматривает, что одна из сторон продаёт другой пакет ценных бумаг с обязательством купить его обратно по заранее оговорённой цене. Обратная покупка осуществляется по цене, превышающей первоначальную цену. Операции РЕПО проводится в основном с государственными ценными бумагами и относятся к краткосрочным операциям - от нескольких дней до нескольких месяцев.</w:t>
      </w:r>
    </w:p>
    <w:p w:rsidR="00707DB4" w:rsidRDefault="00707DB4" w:rsidP="00707DB4">
      <w:pPr>
        <w:shd w:val="clear" w:color="auto" w:fill="FFFFFF"/>
        <w:autoSpaceDE w:val="0"/>
        <w:autoSpaceDN w:val="0"/>
        <w:adjustRightInd w:val="0"/>
        <w:rPr>
          <w:color w:val="000000"/>
        </w:rPr>
      </w:pPr>
    </w:p>
    <w:p w:rsidR="00741431" w:rsidRDefault="00741431" w:rsidP="00707DB4">
      <w:pPr>
        <w:shd w:val="clear" w:color="auto" w:fill="FFFFFF"/>
        <w:autoSpaceDE w:val="0"/>
        <w:autoSpaceDN w:val="0"/>
        <w:adjustRightInd w:val="0"/>
        <w:rPr>
          <w:color w:val="000000"/>
        </w:rPr>
      </w:pPr>
    </w:p>
    <w:p w:rsidR="00741431" w:rsidRDefault="00741431" w:rsidP="00707DB4">
      <w:pPr>
        <w:shd w:val="clear" w:color="auto" w:fill="FFFFFF"/>
        <w:autoSpaceDE w:val="0"/>
        <w:autoSpaceDN w:val="0"/>
        <w:adjustRightInd w:val="0"/>
        <w:rPr>
          <w:color w:val="000000"/>
        </w:rPr>
      </w:pPr>
    </w:p>
    <w:p w:rsidR="00741431" w:rsidRDefault="00741431" w:rsidP="00707DB4">
      <w:pPr>
        <w:shd w:val="clear" w:color="auto" w:fill="FFFFFF"/>
        <w:autoSpaceDE w:val="0"/>
        <w:autoSpaceDN w:val="0"/>
        <w:adjustRightInd w:val="0"/>
        <w:rPr>
          <w:color w:val="000000"/>
        </w:rPr>
      </w:pPr>
    </w:p>
    <w:p w:rsidR="00741431" w:rsidRDefault="00741431" w:rsidP="00707DB4">
      <w:pPr>
        <w:shd w:val="clear" w:color="auto" w:fill="FFFFFF"/>
        <w:autoSpaceDE w:val="0"/>
        <w:autoSpaceDN w:val="0"/>
        <w:adjustRightInd w:val="0"/>
        <w:rPr>
          <w:color w:val="000000"/>
        </w:rPr>
      </w:pPr>
    </w:p>
    <w:p w:rsidR="00741431" w:rsidRDefault="00741431" w:rsidP="00707DB4">
      <w:pPr>
        <w:shd w:val="clear" w:color="auto" w:fill="FFFFFF"/>
        <w:autoSpaceDE w:val="0"/>
        <w:autoSpaceDN w:val="0"/>
        <w:adjustRightInd w:val="0"/>
        <w:rPr>
          <w:color w:val="000000"/>
        </w:rPr>
      </w:pPr>
    </w:p>
    <w:p w:rsidR="00741431" w:rsidRDefault="00741431" w:rsidP="00707DB4">
      <w:pPr>
        <w:shd w:val="clear" w:color="auto" w:fill="FFFFFF"/>
        <w:autoSpaceDE w:val="0"/>
        <w:autoSpaceDN w:val="0"/>
        <w:adjustRightInd w:val="0"/>
        <w:rPr>
          <w:color w:val="000000"/>
          <w:sz w:val="16"/>
          <w:szCs w:val="16"/>
        </w:rPr>
      </w:pPr>
    </w:p>
    <w:p w:rsidR="00F818F3" w:rsidRDefault="00F818F3" w:rsidP="00707DB4">
      <w:pPr>
        <w:shd w:val="clear" w:color="auto" w:fill="FFFFFF"/>
        <w:autoSpaceDE w:val="0"/>
        <w:autoSpaceDN w:val="0"/>
        <w:adjustRightInd w:val="0"/>
        <w:rPr>
          <w:color w:val="000000"/>
          <w:sz w:val="16"/>
          <w:szCs w:val="16"/>
        </w:rPr>
      </w:pPr>
    </w:p>
    <w:p w:rsidR="00F818F3" w:rsidRPr="00F818F3" w:rsidRDefault="00F818F3" w:rsidP="00707DB4">
      <w:pPr>
        <w:shd w:val="clear" w:color="auto" w:fill="FFFFFF"/>
        <w:autoSpaceDE w:val="0"/>
        <w:autoSpaceDN w:val="0"/>
        <w:adjustRightInd w:val="0"/>
        <w:rPr>
          <w:color w:val="000000"/>
          <w:sz w:val="16"/>
          <w:szCs w:val="16"/>
        </w:rPr>
      </w:pPr>
    </w:p>
    <w:p w:rsidR="00741431" w:rsidRDefault="00741431" w:rsidP="00707DB4">
      <w:pPr>
        <w:shd w:val="clear" w:color="auto" w:fill="FFFFFF"/>
        <w:autoSpaceDE w:val="0"/>
        <w:autoSpaceDN w:val="0"/>
        <w:adjustRightInd w:val="0"/>
        <w:rPr>
          <w:color w:val="000000"/>
        </w:rPr>
      </w:pPr>
    </w:p>
    <w:p w:rsidR="00741431" w:rsidRDefault="00741431" w:rsidP="00707DB4">
      <w:pPr>
        <w:shd w:val="clear" w:color="auto" w:fill="FFFFFF"/>
        <w:autoSpaceDE w:val="0"/>
        <w:autoSpaceDN w:val="0"/>
        <w:adjustRightInd w:val="0"/>
        <w:rPr>
          <w:color w:val="000000"/>
        </w:rPr>
      </w:pPr>
    </w:p>
    <w:p w:rsidR="00707DB4" w:rsidRPr="00B9060D" w:rsidRDefault="00707DB4" w:rsidP="00707DB4">
      <w:pPr>
        <w:numPr>
          <w:ilvl w:val="0"/>
          <w:numId w:val="1"/>
        </w:numPr>
        <w:shd w:val="clear" w:color="auto" w:fill="FFFFFF"/>
        <w:autoSpaceDE w:val="0"/>
        <w:autoSpaceDN w:val="0"/>
        <w:adjustRightInd w:val="0"/>
        <w:rPr>
          <w:rFonts w:ascii="Courier New" w:hAnsi="Courier New" w:cs="Courier New"/>
          <w:b/>
          <w:sz w:val="12"/>
          <w:szCs w:val="12"/>
        </w:rPr>
      </w:pPr>
      <w:r w:rsidRPr="00B9060D">
        <w:rPr>
          <w:rFonts w:ascii="Courier New" w:hAnsi="Courier New" w:cs="Courier New"/>
          <w:b/>
          <w:color w:val="000000"/>
          <w:sz w:val="12"/>
          <w:szCs w:val="12"/>
        </w:rPr>
        <w:t>Новые инструменты краткосрочного финансирования.</w:t>
      </w:r>
    </w:p>
    <w:p w:rsidR="00707DB4" w:rsidRPr="0087410A" w:rsidRDefault="00707DB4" w:rsidP="0087410A">
      <w:pPr>
        <w:keepNext/>
        <w:ind w:firstLine="113"/>
        <w:jc w:val="both"/>
        <w:outlineLvl w:val="0"/>
        <w:rPr>
          <w:rFonts w:ascii="Courier New" w:hAnsi="Courier New" w:cs="Courier New"/>
          <w:b/>
          <w:bCs/>
          <w:sz w:val="10"/>
          <w:szCs w:val="10"/>
        </w:rPr>
      </w:pPr>
      <w:r w:rsidRPr="0087410A">
        <w:rPr>
          <w:rFonts w:ascii="Courier New" w:hAnsi="Courier New" w:cs="Courier New"/>
          <w:b/>
          <w:bCs/>
          <w:sz w:val="10"/>
          <w:szCs w:val="10"/>
        </w:rPr>
        <w:t>Новые инструменты краткосрочного финансирования</w:t>
      </w:r>
    </w:p>
    <w:p w:rsidR="00707DB4" w:rsidRPr="0087410A" w:rsidRDefault="00707DB4" w:rsidP="0087410A">
      <w:pPr>
        <w:ind w:firstLine="113"/>
        <w:jc w:val="both"/>
        <w:rPr>
          <w:rFonts w:ascii="Courier New" w:hAnsi="Courier New" w:cs="Courier New"/>
          <w:sz w:val="10"/>
          <w:szCs w:val="10"/>
        </w:rPr>
      </w:pPr>
      <w:r w:rsidRPr="0087410A">
        <w:rPr>
          <w:rFonts w:ascii="Courier New" w:hAnsi="Courier New" w:cs="Courier New"/>
          <w:sz w:val="10"/>
          <w:szCs w:val="10"/>
        </w:rPr>
        <w:t>Кратко охарактеризуем такие приёмы, как страхование, форвардные и фьючерсные контракты и операции РЕПО, позволяющие обеспечить предприятие необходимыми оборотными средствами и в определённой мере уменьшить риск финансово-хозяйственной деятельности при принятии решений финансового характера, имеющих отношение к будущему.</w:t>
      </w:r>
    </w:p>
    <w:p w:rsidR="00707DB4" w:rsidRPr="0087410A" w:rsidRDefault="00707DB4" w:rsidP="0087410A">
      <w:pPr>
        <w:ind w:firstLine="113"/>
        <w:jc w:val="both"/>
        <w:rPr>
          <w:rFonts w:ascii="Courier New" w:hAnsi="Courier New" w:cs="Courier New"/>
          <w:sz w:val="10"/>
          <w:szCs w:val="10"/>
        </w:rPr>
      </w:pPr>
      <w:r w:rsidRPr="0087410A">
        <w:rPr>
          <w:rFonts w:ascii="Courier New" w:hAnsi="Courier New" w:cs="Courier New"/>
          <w:sz w:val="10"/>
          <w:szCs w:val="10"/>
          <w:u w:val="single"/>
        </w:rPr>
        <w:t>Страхование.</w:t>
      </w:r>
      <w:r w:rsidRPr="0087410A">
        <w:rPr>
          <w:rFonts w:ascii="Courier New" w:hAnsi="Courier New" w:cs="Courier New"/>
          <w:sz w:val="10"/>
          <w:szCs w:val="10"/>
        </w:rPr>
        <w:t xml:space="preserve"> Существует два вида страхования: обязательное и необязательное. Первое предусмотрено законодательством, и расходы по нему списываются на себестоимость продукции. Второй вид страхования носит добровольный характер, а необходимость и целесообразность его применения определяется степенью риска, ассоциируемого с данной операцией.</w:t>
      </w:r>
    </w:p>
    <w:p w:rsidR="00707DB4" w:rsidRPr="0087410A" w:rsidRDefault="00707DB4" w:rsidP="0087410A">
      <w:pPr>
        <w:ind w:firstLine="113"/>
        <w:jc w:val="both"/>
        <w:rPr>
          <w:rFonts w:ascii="Courier New" w:hAnsi="Courier New" w:cs="Courier New"/>
          <w:sz w:val="10"/>
          <w:szCs w:val="10"/>
        </w:rPr>
      </w:pPr>
      <w:r w:rsidRPr="0087410A">
        <w:rPr>
          <w:rFonts w:ascii="Courier New" w:hAnsi="Courier New" w:cs="Courier New"/>
          <w:sz w:val="10"/>
          <w:szCs w:val="10"/>
          <w:u w:val="single"/>
        </w:rPr>
        <w:t>Форвардные и фьючерсные контракты</w:t>
      </w:r>
      <w:r w:rsidRPr="0087410A">
        <w:rPr>
          <w:rFonts w:ascii="Courier New" w:hAnsi="Courier New" w:cs="Courier New"/>
          <w:sz w:val="10"/>
          <w:szCs w:val="10"/>
        </w:rPr>
        <w:t xml:space="preserve"> - наиболее распространённые приёмы хеджирования. Они представляют собой ценные бумаги и обращаются на фондовых биржах.</w:t>
      </w:r>
    </w:p>
    <w:p w:rsidR="00707DB4" w:rsidRPr="0087410A" w:rsidRDefault="00707DB4" w:rsidP="0087410A">
      <w:pPr>
        <w:ind w:firstLine="113"/>
        <w:jc w:val="both"/>
        <w:rPr>
          <w:rFonts w:ascii="Courier New" w:hAnsi="Courier New" w:cs="Courier New"/>
          <w:sz w:val="10"/>
          <w:szCs w:val="10"/>
        </w:rPr>
      </w:pPr>
      <w:r w:rsidRPr="0087410A">
        <w:rPr>
          <w:rFonts w:ascii="Courier New" w:hAnsi="Courier New" w:cs="Courier New"/>
          <w:sz w:val="10"/>
          <w:szCs w:val="10"/>
        </w:rPr>
        <w:t>Одной из разновидностей форвардных контрактов выступают фьючерсы. В сравнении с форвардными контрактами фьючерсы имеют ряд отличительных черт:</w:t>
      </w:r>
    </w:p>
    <w:p w:rsidR="00707DB4" w:rsidRPr="0087410A" w:rsidRDefault="00707DB4" w:rsidP="0087410A">
      <w:pPr>
        <w:numPr>
          <w:ilvl w:val="0"/>
          <w:numId w:val="33"/>
        </w:numPr>
        <w:ind w:left="0" w:firstLine="113"/>
        <w:jc w:val="both"/>
        <w:rPr>
          <w:rFonts w:ascii="Courier New" w:hAnsi="Courier New" w:cs="Courier New"/>
          <w:sz w:val="10"/>
          <w:szCs w:val="10"/>
        </w:rPr>
      </w:pPr>
      <w:r w:rsidRPr="0087410A">
        <w:rPr>
          <w:rFonts w:ascii="Courier New" w:hAnsi="Courier New" w:cs="Courier New"/>
          <w:sz w:val="10"/>
          <w:szCs w:val="10"/>
        </w:rPr>
        <w:t>форвардный контракт "привязан" к точной дате, а фьючерс - к месяцу исполнения;</w:t>
      </w:r>
    </w:p>
    <w:p w:rsidR="00707DB4" w:rsidRPr="0087410A" w:rsidRDefault="00707DB4" w:rsidP="0087410A">
      <w:pPr>
        <w:numPr>
          <w:ilvl w:val="0"/>
          <w:numId w:val="33"/>
        </w:numPr>
        <w:ind w:left="0" w:firstLine="113"/>
        <w:jc w:val="both"/>
        <w:rPr>
          <w:rFonts w:ascii="Courier New" w:hAnsi="Courier New" w:cs="Courier New"/>
          <w:sz w:val="10"/>
          <w:szCs w:val="10"/>
        </w:rPr>
      </w:pPr>
      <w:r w:rsidRPr="0087410A">
        <w:rPr>
          <w:rFonts w:ascii="Courier New" w:hAnsi="Courier New" w:cs="Courier New"/>
          <w:sz w:val="10"/>
          <w:szCs w:val="10"/>
        </w:rPr>
        <w:t>участников операций обычно много, поэтому продавцы и покупатели не привязаны друг к другу;</w:t>
      </w:r>
    </w:p>
    <w:p w:rsidR="00707DB4" w:rsidRPr="0087410A" w:rsidRDefault="00707DB4" w:rsidP="0087410A">
      <w:pPr>
        <w:numPr>
          <w:ilvl w:val="0"/>
          <w:numId w:val="33"/>
        </w:numPr>
        <w:ind w:left="0" w:firstLine="113"/>
        <w:jc w:val="both"/>
        <w:rPr>
          <w:rFonts w:ascii="Courier New" w:hAnsi="Courier New" w:cs="Courier New"/>
          <w:sz w:val="10"/>
          <w:szCs w:val="10"/>
        </w:rPr>
      </w:pPr>
      <w:r w:rsidRPr="0087410A">
        <w:rPr>
          <w:rFonts w:ascii="Courier New" w:hAnsi="Courier New" w:cs="Courier New"/>
          <w:sz w:val="10"/>
          <w:szCs w:val="10"/>
        </w:rPr>
        <w:t>фьючерсы свободно обращаются на фондовых биржах;</w:t>
      </w:r>
    </w:p>
    <w:p w:rsidR="00707DB4" w:rsidRPr="0087410A" w:rsidRDefault="00707DB4" w:rsidP="0087410A">
      <w:pPr>
        <w:numPr>
          <w:ilvl w:val="0"/>
          <w:numId w:val="33"/>
        </w:numPr>
        <w:ind w:left="0" w:firstLine="113"/>
        <w:jc w:val="both"/>
        <w:rPr>
          <w:rFonts w:ascii="Courier New" w:hAnsi="Courier New" w:cs="Courier New"/>
          <w:sz w:val="10"/>
          <w:szCs w:val="10"/>
        </w:rPr>
      </w:pPr>
      <w:r w:rsidRPr="0087410A">
        <w:rPr>
          <w:rFonts w:ascii="Courier New" w:hAnsi="Courier New" w:cs="Courier New"/>
          <w:sz w:val="10"/>
          <w:szCs w:val="10"/>
        </w:rPr>
        <w:t xml:space="preserve"> изменение цен по товарам и финансовым инструментам, указанным в контрактах, осуществляется ежедневно в течении всего периода до момента их исполнения.</w:t>
      </w:r>
    </w:p>
    <w:p w:rsidR="00707DB4" w:rsidRPr="0087410A" w:rsidRDefault="00707DB4" w:rsidP="0087410A">
      <w:pPr>
        <w:ind w:firstLine="113"/>
        <w:jc w:val="both"/>
        <w:rPr>
          <w:rFonts w:ascii="Courier New" w:hAnsi="Courier New" w:cs="Courier New"/>
          <w:sz w:val="10"/>
          <w:szCs w:val="10"/>
        </w:rPr>
      </w:pPr>
      <w:r w:rsidRPr="0087410A">
        <w:rPr>
          <w:rFonts w:ascii="Courier New" w:hAnsi="Courier New" w:cs="Courier New"/>
          <w:sz w:val="10"/>
          <w:szCs w:val="10"/>
          <w:u w:val="single"/>
        </w:rPr>
        <w:t>Операции РЕПО</w:t>
      </w:r>
      <w:r w:rsidRPr="0087410A">
        <w:rPr>
          <w:rFonts w:ascii="Courier New" w:hAnsi="Courier New" w:cs="Courier New"/>
          <w:sz w:val="10"/>
          <w:szCs w:val="10"/>
        </w:rPr>
        <w:t xml:space="preserve"> - представляют собой договоры об обратном выкупе ценных бумаг. Прямая операция РЕПО предусматривает, что одна из сторон продаёт другой пакет ценных бумаг с обязательством купить его обратно по заранее оговорённой цене. Обратная покупка осуществляется по цене, превышающей первоначальную цену. Операции РЕПО проводится в основном с государственными ценными бумагами и относятся к краткосрочным операциям - от нескольких дней до нескольких месяцев.</w:t>
      </w:r>
    </w:p>
    <w:p w:rsidR="00707DB4" w:rsidRDefault="00707DB4"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Default="00741431" w:rsidP="00707DB4">
      <w:pPr>
        <w:shd w:val="clear" w:color="auto" w:fill="FFFFFF"/>
        <w:autoSpaceDE w:val="0"/>
        <w:autoSpaceDN w:val="0"/>
        <w:adjustRightInd w:val="0"/>
      </w:pPr>
    </w:p>
    <w:p w:rsidR="00741431" w:rsidRPr="003A0A90" w:rsidRDefault="00741431" w:rsidP="00707DB4">
      <w:pPr>
        <w:shd w:val="clear" w:color="auto" w:fill="FFFFFF"/>
        <w:autoSpaceDE w:val="0"/>
        <w:autoSpaceDN w:val="0"/>
        <w:adjustRightInd w:val="0"/>
      </w:pPr>
    </w:p>
    <w:p w:rsidR="00707DB4" w:rsidRPr="00AB60BE" w:rsidRDefault="00707DB4" w:rsidP="00707DB4">
      <w:pPr>
        <w:numPr>
          <w:ilvl w:val="0"/>
          <w:numId w:val="1"/>
        </w:numPr>
        <w:shd w:val="clear" w:color="auto" w:fill="FFFFFF"/>
        <w:autoSpaceDE w:val="0"/>
        <w:autoSpaceDN w:val="0"/>
        <w:adjustRightInd w:val="0"/>
        <w:rPr>
          <w:rFonts w:ascii="Courier New" w:hAnsi="Courier New" w:cs="Courier New"/>
          <w:b/>
          <w:color w:val="000000"/>
          <w:sz w:val="12"/>
          <w:szCs w:val="12"/>
        </w:rPr>
      </w:pPr>
      <w:r w:rsidRPr="00AB60BE">
        <w:rPr>
          <w:rFonts w:ascii="Courier New" w:hAnsi="Courier New" w:cs="Courier New"/>
          <w:b/>
          <w:color w:val="000000"/>
          <w:sz w:val="12"/>
          <w:szCs w:val="12"/>
        </w:rPr>
        <w:t xml:space="preserve">Классификация методов учета и анализа влияния инфляции. </w:t>
      </w:r>
    </w:p>
    <w:p w:rsidR="00D47300" w:rsidRPr="00AB60BE" w:rsidRDefault="00D47300" w:rsidP="00676652">
      <w:pPr>
        <w:shd w:val="clear" w:color="auto" w:fill="FFFFFF"/>
        <w:autoSpaceDE w:val="0"/>
        <w:autoSpaceDN w:val="0"/>
        <w:adjustRightInd w:val="0"/>
        <w:ind w:firstLine="709"/>
        <w:jc w:val="both"/>
        <w:rPr>
          <w:rFonts w:ascii="Courier New" w:hAnsi="Courier New" w:cs="Courier New"/>
          <w:sz w:val="10"/>
          <w:szCs w:val="10"/>
        </w:rPr>
      </w:pPr>
      <w:r w:rsidRPr="00AB60BE">
        <w:rPr>
          <w:rFonts w:ascii="Courier New" w:hAnsi="Courier New" w:cs="Courier New"/>
          <w:color w:val="000000"/>
          <w:sz w:val="10"/>
          <w:szCs w:val="10"/>
        </w:rPr>
        <w:t>Одним из основополагающих принципов бухгалтерского уче</w:t>
      </w:r>
      <w:r w:rsidRPr="00AB60BE">
        <w:rPr>
          <w:rFonts w:ascii="Courier New" w:hAnsi="Courier New" w:cs="Courier New"/>
          <w:color w:val="000000"/>
          <w:sz w:val="10"/>
          <w:szCs w:val="10"/>
        </w:rPr>
        <w:softHyphen/>
        <w:t>та в большинстве стран является принцип отражения учетных объектов по ценам приобретения. В условиях стабильных цен применение этого принципа вполне оправданно. Однако в пери</w:t>
      </w:r>
      <w:r w:rsidRPr="00AB60BE">
        <w:rPr>
          <w:rFonts w:ascii="Courier New" w:hAnsi="Courier New" w:cs="Courier New"/>
          <w:color w:val="000000"/>
          <w:sz w:val="10"/>
          <w:szCs w:val="10"/>
        </w:rPr>
        <w:softHyphen/>
        <w:t>оды достаточно высокой инфляции отчетность, основанная на первоначальных стоимостных оценках, может давать искаженное представление о финансовом состоянии и результатах деятель</w:t>
      </w:r>
      <w:r w:rsidRPr="00AB60BE">
        <w:rPr>
          <w:rFonts w:ascii="Courier New" w:hAnsi="Courier New" w:cs="Courier New"/>
          <w:color w:val="000000"/>
          <w:sz w:val="10"/>
          <w:szCs w:val="10"/>
        </w:rPr>
        <w:softHyphen/>
        <w:t>ности предприятия.</w:t>
      </w:r>
    </w:p>
    <w:p w:rsidR="00D47300" w:rsidRPr="00AB60BE" w:rsidRDefault="00D47300" w:rsidP="00676652">
      <w:pPr>
        <w:shd w:val="clear" w:color="auto" w:fill="FFFFFF"/>
        <w:autoSpaceDE w:val="0"/>
        <w:autoSpaceDN w:val="0"/>
        <w:adjustRightInd w:val="0"/>
        <w:ind w:firstLine="709"/>
        <w:jc w:val="both"/>
        <w:rPr>
          <w:rFonts w:ascii="Courier New" w:hAnsi="Courier New" w:cs="Courier New"/>
          <w:sz w:val="10"/>
          <w:szCs w:val="10"/>
        </w:rPr>
      </w:pPr>
      <w:r w:rsidRPr="00AB60BE">
        <w:rPr>
          <w:rFonts w:ascii="Courier New" w:hAnsi="Courier New" w:cs="Courier New"/>
          <w:color w:val="000000"/>
          <w:sz w:val="10"/>
          <w:szCs w:val="10"/>
        </w:rPr>
        <w:t>Отношение к инфляции как к объективному экономическому процессу на протяжении многих лет было неоднозначным. До 1936 г. доминировал тезис, что инфляция является исключитель</w:t>
      </w:r>
      <w:r w:rsidRPr="00AB60BE">
        <w:rPr>
          <w:rFonts w:ascii="Courier New" w:hAnsi="Courier New" w:cs="Courier New"/>
          <w:color w:val="000000"/>
          <w:sz w:val="10"/>
          <w:szCs w:val="10"/>
        </w:rPr>
        <w:softHyphen/>
        <w:t>но деструктивной силой. Этот тезис был опровергнут Дж. Кейн-сом, утверждавшим, что инфляция обладает огромным позитив</w:t>
      </w:r>
      <w:r w:rsidRPr="00AB60BE">
        <w:rPr>
          <w:rFonts w:ascii="Courier New" w:hAnsi="Courier New" w:cs="Courier New"/>
          <w:color w:val="000000"/>
          <w:sz w:val="10"/>
          <w:szCs w:val="10"/>
        </w:rPr>
        <w:softHyphen/>
        <w:t xml:space="preserve">ным потенциалом, поскольку она обесценивает деньги, делает процесс их накопления бесцельным. Тем самым стимулируется потребление, и инфляция превращается в важнейший фактор развития экономики. Напротив, отсутствие инфляции приводит к </w:t>
      </w:r>
    </w:p>
    <w:p w:rsidR="00D47300" w:rsidRPr="00AB60BE" w:rsidRDefault="00D47300" w:rsidP="00676652">
      <w:pPr>
        <w:shd w:val="clear" w:color="auto" w:fill="FFFFFF"/>
        <w:autoSpaceDE w:val="0"/>
        <w:autoSpaceDN w:val="0"/>
        <w:adjustRightInd w:val="0"/>
        <w:ind w:firstLine="709"/>
        <w:jc w:val="both"/>
        <w:rPr>
          <w:rFonts w:ascii="Courier New" w:hAnsi="Courier New" w:cs="Courier New"/>
          <w:sz w:val="10"/>
          <w:szCs w:val="10"/>
        </w:rPr>
      </w:pPr>
      <w:r w:rsidRPr="00AB60BE">
        <w:rPr>
          <w:rFonts w:ascii="Courier New" w:hAnsi="Courier New" w:cs="Courier New"/>
          <w:color w:val="000000"/>
          <w:sz w:val="10"/>
          <w:szCs w:val="10"/>
        </w:rPr>
        <w:t>накоплению денег, их иммобилизации и при определенных усло</w:t>
      </w:r>
      <w:r w:rsidRPr="00AB60BE">
        <w:rPr>
          <w:rFonts w:ascii="Courier New" w:hAnsi="Courier New" w:cs="Courier New"/>
          <w:color w:val="000000"/>
          <w:sz w:val="10"/>
          <w:szCs w:val="10"/>
        </w:rPr>
        <w:softHyphen/>
        <w:t>виях может вызвать экономический кризис.</w:t>
      </w:r>
    </w:p>
    <w:p w:rsidR="00D47300" w:rsidRPr="00AB60BE" w:rsidRDefault="00D47300" w:rsidP="00676652">
      <w:pPr>
        <w:shd w:val="clear" w:color="auto" w:fill="FFFFFF"/>
        <w:autoSpaceDE w:val="0"/>
        <w:autoSpaceDN w:val="0"/>
        <w:adjustRightInd w:val="0"/>
        <w:ind w:firstLine="709"/>
        <w:jc w:val="both"/>
        <w:rPr>
          <w:rFonts w:ascii="Courier New" w:hAnsi="Courier New" w:cs="Courier New"/>
          <w:sz w:val="10"/>
          <w:szCs w:val="10"/>
        </w:rPr>
      </w:pPr>
      <w:r w:rsidRPr="00AB60BE">
        <w:rPr>
          <w:rFonts w:ascii="Courier New" w:hAnsi="Courier New" w:cs="Courier New"/>
          <w:color w:val="000000"/>
          <w:sz w:val="10"/>
          <w:szCs w:val="10"/>
        </w:rPr>
        <w:t>Вместе с тем нельзя не признать, что инфляция оказывает существенное влияние на достоверность и актуальность учетных данных. Не все виды активов и обязательств в равной степени подвержены ее влиянию. Например, если у предприятия в период инфляции имелись свободные неиспользованные денежные сред</w:t>
      </w:r>
      <w:r w:rsidRPr="00AB60BE">
        <w:rPr>
          <w:rFonts w:ascii="Courier New" w:hAnsi="Courier New" w:cs="Courier New"/>
          <w:color w:val="000000"/>
          <w:sz w:val="10"/>
          <w:szCs w:val="10"/>
        </w:rPr>
        <w:softHyphen/>
        <w:t>ства и кредиторская задолженность, то эффект влияния на эти объекты бухгалтерского учета прямо противоположен. В первом случае предприятие понесло косвенные убытки, поскольку снизи</w:t>
      </w:r>
      <w:r w:rsidRPr="00AB60BE">
        <w:rPr>
          <w:rFonts w:ascii="Courier New" w:hAnsi="Courier New" w:cs="Courier New"/>
          <w:color w:val="000000"/>
          <w:sz w:val="10"/>
          <w:szCs w:val="10"/>
        </w:rPr>
        <w:softHyphen/>
        <w:t>лась покупательная способность денежной единицы, во втором__</w:t>
      </w:r>
    </w:p>
    <w:p w:rsidR="00D47300" w:rsidRPr="00AB60BE" w:rsidRDefault="00D47300" w:rsidP="00676652">
      <w:pPr>
        <w:shd w:val="clear" w:color="auto" w:fill="FFFFFF"/>
        <w:autoSpaceDE w:val="0"/>
        <w:autoSpaceDN w:val="0"/>
        <w:adjustRightInd w:val="0"/>
        <w:ind w:firstLine="709"/>
        <w:jc w:val="both"/>
        <w:rPr>
          <w:rFonts w:ascii="Courier New" w:hAnsi="Courier New" w:cs="Courier New"/>
          <w:sz w:val="10"/>
          <w:szCs w:val="10"/>
        </w:rPr>
      </w:pPr>
      <w:r w:rsidRPr="00AB60BE">
        <w:rPr>
          <w:rFonts w:ascii="Courier New" w:hAnsi="Courier New" w:cs="Courier New"/>
          <w:color w:val="000000"/>
          <w:sz w:val="10"/>
          <w:szCs w:val="10"/>
        </w:rPr>
        <w:t>косвенный доход, поскольку возвращать задолженность в даль</w:t>
      </w:r>
      <w:r w:rsidRPr="00AB60BE">
        <w:rPr>
          <w:rFonts w:ascii="Courier New" w:hAnsi="Courier New" w:cs="Courier New"/>
          <w:color w:val="000000"/>
          <w:sz w:val="10"/>
          <w:szCs w:val="10"/>
        </w:rPr>
        <w:softHyphen/>
        <w:t>нейшем придется более дешевыми деньгами, а сумма долга останется неизменной.</w:t>
      </w:r>
    </w:p>
    <w:p w:rsidR="00D47300" w:rsidRPr="00AB60BE" w:rsidRDefault="00D47300" w:rsidP="00676652">
      <w:pPr>
        <w:shd w:val="clear" w:color="auto" w:fill="FFFFFF"/>
        <w:autoSpaceDE w:val="0"/>
        <w:autoSpaceDN w:val="0"/>
        <w:adjustRightInd w:val="0"/>
        <w:ind w:firstLine="709"/>
        <w:jc w:val="both"/>
        <w:rPr>
          <w:rFonts w:ascii="Courier New" w:hAnsi="Courier New" w:cs="Courier New"/>
          <w:sz w:val="10"/>
          <w:szCs w:val="10"/>
        </w:rPr>
      </w:pPr>
      <w:r w:rsidRPr="00AB60BE">
        <w:rPr>
          <w:rFonts w:ascii="Courier New" w:hAnsi="Courier New" w:cs="Courier New"/>
          <w:color w:val="000000"/>
          <w:sz w:val="10"/>
          <w:szCs w:val="10"/>
        </w:rPr>
        <w:t>Как отмечалось выше, инфляция - - это процесс снижения покупательной способности денег. А поскольку денежный изме</w:t>
      </w:r>
      <w:r w:rsidRPr="00AB60BE">
        <w:rPr>
          <w:rFonts w:ascii="Courier New" w:hAnsi="Courier New" w:cs="Courier New"/>
          <w:color w:val="000000"/>
          <w:sz w:val="10"/>
          <w:szCs w:val="10"/>
        </w:rPr>
        <w:softHyphen/>
        <w:t>ритель — основа бухгалтерского учета, прямым ее следствием для него становится утеря сопоставимости данных — ботинки, купленные вчера, оказываются дешевле, чем шнурки к ним, куп</w:t>
      </w:r>
      <w:r w:rsidRPr="00AB60BE">
        <w:rPr>
          <w:rFonts w:ascii="Courier New" w:hAnsi="Courier New" w:cs="Courier New"/>
          <w:color w:val="000000"/>
          <w:sz w:val="10"/>
          <w:szCs w:val="10"/>
        </w:rPr>
        <w:softHyphen/>
        <w:t>ленные сегодня, т. е. теряется всякая связь оценки ценностей с реальной жизнью. Так, если на балансе числятся материалы стоимостью 12 млн. руб., а их цена в данный момент равна 14 млн. руб., то, оставляя на балансе первоначальную оценку, пред</w:t>
      </w:r>
      <w:r w:rsidRPr="00AB60BE">
        <w:rPr>
          <w:rFonts w:ascii="Courier New" w:hAnsi="Courier New" w:cs="Courier New"/>
          <w:color w:val="000000"/>
          <w:sz w:val="10"/>
          <w:szCs w:val="10"/>
        </w:rPr>
        <w:softHyphen/>
        <w:t>приятие создает скрытый резерв в 2 млн. руб., т. е. источник финансирования, утаиваемый от налогообложения.</w:t>
      </w:r>
    </w:p>
    <w:p w:rsidR="00D47300" w:rsidRPr="00AB60BE" w:rsidRDefault="00D47300" w:rsidP="00676652">
      <w:pPr>
        <w:shd w:val="clear" w:color="auto" w:fill="FFFFFF"/>
        <w:autoSpaceDE w:val="0"/>
        <w:autoSpaceDN w:val="0"/>
        <w:adjustRightInd w:val="0"/>
        <w:ind w:firstLine="709"/>
        <w:jc w:val="both"/>
        <w:rPr>
          <w:rFonts w:ascii="Courier New" w:hAnsi="Courier New" w:cs="Courier New"/>
          <w:sz w:val="10"/>
          <w:szCs w:val="10"/>
        </w:rPr>
      </w:pPr>
      <w:r w:rsidRPr="00AB60BE">
        <w:rPr>
          <w:rFonts w:ascii="Courier New" w:hAnsi="Courier New" w:cs="Courier New"/>
          <w:color w:val="000000"/>
          <w:sz w:val="10"/>
          <w:szCs w:val="10"/>
        </w:rPr>
        <w:t>Сохранение в балансе первоначальной и остаточной стоимо</w:t>
      </w:r>
      <w:r w:rsidRPr="00AB60BE">
        <w:rPr>
          <w:rFonts w:ascii="Courier New" w:hAnsi="Courier New" w:cs="Courier New"/>
          <w:color w:val="000000"/>
          <w:sz w:val="10"/>
          <w:szCs w:val="10"/>
        </w:rPr>
        <w:softHyphen/>
        <w:t>сти в условиях инфляции приводит к тому, что накопленная сумма амортизации становится символической, ибо то, что вчера стоил токарный станок, сегодня может стоить коробок спичек.</w:t>
      </w:r>
    </w:p>
    <w:p w:rsidR="00D47300" w:rsidRPr="00AB60BE" w:rsidRDefault="00D47300" w:rsidP="00676652">
      <w:pPr>
        <w:shd w:val="clear" w:color="auto" w:fill="FFFFFF"/>
        <w:autoSpaceDE w:val="0"/>
        <w:autoSpaceDN w:val="0"/>
        <w:adjustRightInd w:val="0"/>
        <w:ind w:firstLine="709"/>
        <w:jc w:val="both"/>
        <w:rPr>
          <w:rFonts w:ascii="Courier New" w:hAnsi="Courier New" w:cs="Courier New"/>
          <w:sz w:val="10"/>
          <w:szCs w:val="10"/>
        </w:rPr>
      </w:pPr>
      <w:r w:rsidRPr="00AB60BE">
        <w:rPr>
          <w:rFonts w:ascii="Courier New" w:hAnsi="Courier New" w:cs="Courier New"/>
          <w:color w:val="000000"/>
          <w:sz w:val="10"/>
          <w:szCs w:val="10"/>
        </w:rPr>
        <w:t>Далее, в случае растрат, недостач и хищений виновники с радостью возмещают учетную цену или остаточную стоимость основных средств с тем, чтобы продать украденное по высоким рыночным, спекулятивным ценам, ибо принцип оценки активов по себестоимости, заложенный в традиционном учете, в условиях инфляции провоцирует воровство. Отмеченное выше резко уси</w:t>
      </w:r>
      <w:r w:rsidRPr="00AB60BE">
        <w:rPr>
          <w:rFonts w:ascii="Courier New" w:hAnsi="Courier New" w:cs="Courier New"/>
          <w:color w:val="000000"/>
          <w:sz w:val="10"/>
          <w:szCs w:val="10"/>
        </w:rPr>
        <w:softHyphen/>
        <w:t>ливается в периоды приватизации государственной собственно</w:t>
      </w:r>
      <w:r w:rsidRPr="00AB60BE">
        <w:rPr>
          <w:rFonts w:ascii="Courier New" w:hAnsi="Courier New" w:cs="Courier New"/>
          <w:color w:val="000000"/>
          <w:sz w:val="10"/>
          <w:szCs w:val="10"/>
        </w:rPr>
        <w:softHyphen/>
        <w:t>сти. Совершенно очевидно, что если приватизация проходит на основе старых искаженных инфляцией цен, то это — разграбле</w:t>
      </w:r>
      <w:r w:rsidRPr="00AB60BE">
        <w:rPr>
          <w:rFonts w:ascii="Courier New" w:hAnsi="Courier New" w:cs="Courier New"/>
          <w:color w:val="000000"/>
          <w:sz w:val="10"/>
          <w:szCs w:val="10"/>
        </w:rPr>
        <w:softHyphen/>
        <w:t>ние государственной собственности, и оно очень радует новых собственников, получающих за гроши миллионные ценности. И наконец, традиционные методы оценки актива не дают никакого представления о реальном обеспечении кредитов, о платежес</w:t>
      </w:r>
      <w:r w:rsidRPr="00AB60BE">
        <w:rPr>
          <w:rFonts w:ascii="Courier New" w:hAnsi="Courier New" w:cs="Courier New"/>
          <w:color w:val="000000"/>
          <w:sz w:val="10"/>
          <w:szCs w:val="10"/>
        </w:rPr>
        <w:softHyphen/>
        <w:t>пособности предприятия и не позволяют определить экономичес</w:t>
      </w:r>
      <w:r w:rsidRPr="00AB60BE">
        <w:rPr>
          <w:rFonts w:ascii="Courier New" w:hAnsi="Courier New" w:cs="Courier New"/>
          <w:color w:val="000000"/>
          <w:sz w:val="10"/>
          <w:szCs w:val="10"/>
        </w:rPr>
        <w:softHyphen/>
        <w:t>кий потенциал фирмы.</w:t>
      </w:r>
    </w:p>
    <w:p w:rsidR="00676652" w:rsidRPr="00AB60BE" w:rsidRDefault="00D47300" w:rsidP="00676652">
      <w:pPr>
        <w:shd w:val="clear" w:color="auto" w:fill="FFFFFF"/>
        <w:ind w:firstLine="709"/>
        <w:jc w:val="both"/>
        <w:rPr>
          <w:rFonts w:ascii="Courier New" w:hAnsi="Courier New" w:cs="Courier New"/>
          <w:sz w:val="10"/>
          <w:szCs w:val="10"/>
        </w:rPr>
      </w:pPr>
      <w:r w:rsidRPr="00AB60BE">
        <w:rPr>
          <w:rFonts w:ascii="Courier New" w:hAnsi="Courier New" w:cs="Courier New"/>
          <w:color w:val="000000"/>
          <w:sz w:val="10"/>
          <w:szCs w:val="10"/>
        </w:rPr>
        <w:t>С окончания первой мировой войны многие ученые и практи</w:t>
      </w:r>
      <w:r w:rsidRPr="00AB60BE">
        <w:rPr>
          <w:rFonts w:ascii="Courier New" w:hAnsi="Courier New" w:cs="Courier New"/>
          <w:color w:val="000000"/>
          <w:sz w:val="10"/>
          <w:szCs w:val="10"/>
        </w:rPr>
        <w:softHyphen/>
        <w:t>ки бьются над проблемой: как сделать реальным учет в условиях</w:t>
      </w:r>
      <w:r w:rsidR="00676652" w:rsidRPr="00AB60BE">
        <w:rPr>
          <w:rFonts w:ascii="Courier New" w:hAnsi="Courier New" w:cs="Courier New"/>
          <w:color w:val="000000"/>
          <w:sz w:val="10"/>
          <w:szCs w:val="10"/>
        </w:rPr>
        <w:t xml:space="preserve"> инфляции? Накопилось множество предложений, во многих странах уже сложилась определенная в этом отношении практика. Следует отметить, что интерес к проблеме учета инфляции периодически то возрастает, то затухает. Стоило в середине 70-х годов темпу инфляции в экономически развитых странах несколько возрасти, как немедленно национальные учетные ассоциации обратили вни</w:t>
      </w:r>
      <w:r w:rsidR="00676652" w:rsidRPr="00AB60BE">
        <w:rPr>
          <w:rFonts w:ascii="Courier New" w:hAnsi="Courier New" w:cs="Courier New"/>
          <w:color w:val="000000"/>
          <w:sz w:val="10"/>
          <w:szCs w:val="10"/>
        </w:rPr>
        <w:softHyphen/>
        <w:t>мание на эту проблему. Не случайно именно в это время был разработан первый международный стандарт по учету влияния инфляции (стандарт № 15), введенный в действие в ноябре 1981 г. Известные в мировой практике подходы к учету и анализу влияния инфляции могут быть систематизированы в виде следу</w:t>
      </w:r>
      <w:r w:rsidR="00676652" w:rsidRPr="00AB60BE">
        <w:rPr>
          <w:rFonts w:ascii="Courier New" w:hAnsi="Courier New" w:cs="Courier New"/>
          <w:color w:val="000000"/>
          <w:sz w:val="10"/>
          <w:szCs w:val="10"/>
        </w:rPr>
        <w:softHyphen/>
        <w:t>ющей схемы (рис. 11.1).</w:t>
      </w:r>
    </w:p>
    <w:p w:rsidR="00676652" w:rsidRPr="00AB60BE" w:rsidRDefault="00A33E0F" w:rsidP="00676652">
      <w:pPr>
        <w:ind w:firstLine="709"/>
        <w:jc w:val="both"/>
        <w:rPr>
          <w:rFonts w:ascii="Courier New" w:hAnsi="Courier New" w:cs="Courier New"/>
          <w:sz w:val="10"/>
          <w:szCs w:val="10"/>
        </w:rPr>
      </w:pPr>
      <w:r>
        <w:rPr>
          <w:noProof/>
        </w:rPr>
        <w:pict>
          <v:shape id="_x0000_s1057" type="#_x0000_t75" style="position:absolute;left:0;text-align:left;margin-left:11.25pt;margin-top:.85pt;width:148.5pt;height:105pt;z-index:251657728" o:allowoverlap="f">
            <v:imagedata r:id="rId32" o:title="" gain="142470f" blacklevel="-5898f"/>
            <w10:wrap type="square"/>
          </v:shape>
        </w:pict>
      </w:r>
    </w:p>
    <w:p w:rsidR="00676652" w:rsidRPr="00AB60BE" w:rsidRDefault="00676652" w:rsidP="00676652">
      <w:pPr>
        <w:shd w:val="clear" w:color="auto" w:fill="FFFFFF"/>
        <w:ind w:firstLine="709"/>
        <w:jc w:val="both"/>
        <w:rPr>
          <w:rFonts w:ascii="Courier New" w:hAnsi="Courier New" w:cs="Courier New"/>
          <w:sz w:val="10"/>
          <w:szCs w:val="10"/>
        </w:rPr>
      </w:pPr>
      <w:r w:rsidRPr="00AB60BE">
        <w:rPr>
          <w:rFonts w:ascii="Courier New" w:hAnsi="Courier New" w:cs="Courier New"/>
          <w:color w:val="000000"/>
          <w:sz w:val="10"/>
          <w:szCs w:val="10"/>
        </w:rPr>
        <w:t>Все сторонники переоценки делились на две группы: тех, кто настаивал на переоценке только отчетности, и тех, кто предлагал проводить переоценку каждого факта хозяйственной жизни, т. е. подчеркивал необходимость переоценки данных текущего учета, ибо переоценка отчетности отрывала ее от Главной книги и регистров бухгалтерского учета; напротив, во втором случае обеспечивалось их полное тождество. Итак, провозглашался при</w:t>
      </w:r>
      <w:r w:rsidRPr="00AB60BE">
        <w:rPr>
          <w:rFonts w:ascii="Courier New" w:hAnsi="Courier New" w:cs="Courier New"/>
          <w:color w:val="000000"/>
          <w:sz w:val="10"/>
          <w:szCs w:val="10"/>
        </w:rPr>
        <w:softHyphen/>
        <w:t>нцип переоценки ценностей, которая становилась во всех случаях желанной, а в условиях инфляции — неизбежной.</w:t>
      </w:r>
    </w:p>
    <w:p w:rsidR="00676652" w:rsidRPr="00AB60BE" w:rsidRDefault="00676652" w:rsidP="00676652">
      <w:pPr>
        <w:shd w:val="clear" w:color="auto" w:fill="FFFFFF"/>
        <w:ind w:firstLine="709"/>
        <w:jc w:val="both"/>
        <w:rPr>
          <w:rFonts w:ascii="Courier New" w:hAnsi="Courier New" w:cs="Courier New"/>
          <w:sz w:val="10"/>
          <w:szCs w:val="10"/>
        </w:rPr>
      </w:pPr>
      <w:r w:rsidRPr="00AB60BE">
        <w:rPr>
          <w:rFonts w:ascii="Courier New" w:hAnsi="Courier New" w:cs="Courier New"/>
          <w:color w:val="000000"/>
          <w:sz w:val="10"/>
          <w:szCs w:val="10"/>
        </w:rPr>
        <w:t>Рассмотрим основные варианты переоценки в условиях инф</w:t>
      </w:r>
      <w:r w:rsidRPr="00AB60BE">
        <w:rPr>
          <w:rFonts w:ascii="Courier New" w:hAnsi="Courier New" w:cs="Courier New"/>
          <w:color w:val="000000"/>
          <w:sz w:val="10"/>
          <w:szCs w:val="10"/>
        </w:rPr>
        <w:softHyphen/>
        <w:t>ляции.</w:t>
      </w:r>
    </w:p>
    <w:p w:rsidR="003720D7" w:rsidRDefault="003720D7" w:rsidP="00D47300">
      <w:pPr>
        <w:shd w:val="clear" w:color="auto" w:fill="FFFFFF"/>
        <w:autoSpaceDE w:val="0"/>
        <w:autoSpaceDN w:val="0"/>
        <w:adjustRightInd w:val="0"/>
        <w:ind w:firstLine="709"/>
        <w:jc w:val="both"/>
        <w:rPr>
          <w:color w:val="000000"/>
        </w:rPr>
      </w:pPr>
    </w:p>
    <w:p w:rsidR="003720D7" w:rsidRDefault="003720D7" w:rsidP="003720D7">
      <w:pPr>
        <w:shd w:val="clear" w:color="auto" w:fill="FFFFFF"/>
        <w:autoSpaceDE w:val="0"/>
        <w:autoSpaceDN w:val="0"/>
        <w:adjustRightInd w:val="0"/>
        <w:rPr>
          <w:color w:val="000000"/>
        </w:rPr>
      </w:pPr>
    </w:p>
    <w:p w:rsidR="00741431" w:rsidRDefault="00741431" w:rsidP="003720D7">
      <w:pPr>
        <w:shd w:val="clear" w:color="auto" w:fill="FFFFFF"/>
        <w:autoSpaceDE w:val="0"/>
        <w:autoSpaceDN w:val="0"/>
        <w:adjustRightInd w:val="0"/>
        <w:rPr>
          <w:color w:val="000000"/>
        </w:rPr>
      </w:pPr>
    </w:p>
    <w:p w:rsidR="00741431" w:rsidRDefault="00741431" w:rsidP="003720D7">
      <w:pPr>
        <w:shd w:val="clear" w:color="auto" w:fill="FFFFFF"/>
        <w:autoSpaceDE w:val="0"/>
        <w:autoSpaceDN w:val="0"/>
        <w:adjustRightInd w:val="0"/>
        <w:rPr>
          <w:color w:val="000000"/>
        </w:rPr>
      </w:pPr>
    </w:p>
    <w:p w:rsidR="00741431" w:rsidRDefault="00741431" w:rsidP="003720D7">
      <w:pPr>
        <w:shd w:val="clear" w:color="auto" w:fill="FFFFFF"/>
        <w:autoSpaceDE w:val="0"/>
        <w:autoSpaceDN w:val="0"/>
        <w:adjustRightInd w:val="0"/>
        <w:rPr>
          <w:color w:val="000000"/>
        </w:rPr>
      </w:pPr>
    </w:p>
    <w:p w:rsidR="00741431" w:rsidRDefault="00741431" w:rsidP="003720D7">
      <w:pPr>
        <w:shd w:val="clear" w:color="auto" w:fill="FFFFFF"/>
        <w:autoSpaceDE w:val="0"/>
        <w:autoSpaceDN w:val="0"/>
        <w:adjustRightInd w:val="0"/>
        <w:rPr>
          <w:color w:val="000000"/>
        </w:rPr>
      </w:pPr>
    </w:p>
    <w:p w:rsidR="00741431" w:rsidRDefault="00741431" w:rsidP="003720D7">
      <w:pPr>
        <w:shd w:val="clear" w:color="auto" w:fill="FFFFFF"/>
        <w:autoSpaceDE w:val="0"/>
        <w:autoSpaceDN w:val="0"/>
        <w:adjustRightInd w:val="0"/>
        <w:rPr>
          <w:color w:val="000000"/>
        </w:rPr>
      </w:pPr>
    </w:p>
    <w:p w:rsidR="00741431" w:rsidRPr="003A0A90" w:rsidRDefault="00741431" w:rsidP="003720D7">
      <w:pPr>
        <w:shd w:val="clear" w:color="auto" w:fill="FFFFFF"/>
        <w:autoSpaceDE w:val="0"/>
        <w:autoSpaceDN w:val="0"/>
        <w:adjustRightInd w:val="0"/>
        <w:rPr>
          <w:color w:val="000000"/>
        </w:rPr>
      </w:pPr>
    </w:p>
    <w:p w:rsidR="00707DB4" w:rsidRPr="00AB60BE" w:rsidRDefault="00707DB4" w:rsidP="00707DB4">
      <w:pPr>
        <w:numPr>
          <w:ilvl w:val="0"/>
          <w:numId w:val="1"/>
        </w:numPr>
        <w:shd w:val="clear" w:color="auto" w:fill="FFFFFF"/>
        <w:autoSpaceDE w:val="0"/>
        <w:autoSpaceDN w:val="0"/>
        <w:adjustRightInd w:val="0"/>
        <w:rPr>
          <w:rFonts w:ascii="Courier New" w:hAnsi="Courier New" w:cs="Courier New"/>
          <w:b/>
          <w:sz w:val="12"/>
          <w:szCs w:val="12"/>
        </w:rPr>
      </w:pPr>
      <w:r w:rsidRPr="00AB60BE">
        <w:rPr>
          <w:rFonts w:ascii="Courier New" w:hAnsi="Courier New" w:cs="Courier New"/>
          <w:b/>
          <w:color w:val="000000"/>
          <w:sz w:val="12"/>
          <w:szCs w:val="12"/>
        </w:rPr>
        <w:t>Методика переоценки отчетности по колебаниям курсов валют.</w:t>
      </w:r>
    </w:p>
    <w:p w:rsidR="005B1072" w:rsidRPr="002A6526" w:rsidRDefault="005B1072" w:rsidP="002A6526">
      <w:pPr>
        <w:shd w:val="clear" w:color="auto" w:fill="FFFFFF"/>
        <w:ind w:firstLine="113"/>
        <w:jc w:val="both"/>
        <w:rPr>
          <w:rFonts w:ascii="Courier New" w:hAnsi="Courier New" w:cs="Courier New"/>
          <w:sz w:val="10"/>
          <w:szCs w:val="10"/>
        </w:rPr>
      </w:pPr>
      <w:r w:rsidRPr="002A6526">
        <w:rPr>
          <w:rFonts w:ascii="Courier New" w:hAnsi="Courier New" w:cs="Courier New"/>
          <w:color w:val="000000"/>
          <w:sz w:val="10"/>
          <w:szCs w:val="10"/>
        </w:rPr>
        <w:t>Этот метод является наиболее простым и в той или иной мере применяется в России при заключении различных хозяйственных договоров. Суть метода заключается в следующем. Поскольку в первичном документе любого материального и нематериального объекта всегда присутствуют две оценки - - в натуральном и стоимостном измерителях, простейшим способом является пере</w:t>
      </w:r>
      <w:r w:rsidRPr="002A6526">
        <w:rPr>
          <w:rFonts w:ascii="Courier New" w:hAnsi="Courier New" w:cs="Courier New"/>
          <w:color w:val="000000"/>
          <w:sz w:val="10"/>
          <w:szCs w:val="10"/>
        </w:rPr>
        <w:softHyphen/>
        <w:t>оценка ценностей по изменению курса падающей валюты от</w:t>
      </w:r>
      <w:r w:rsidRPr="002A6526">
        <w:rPr>
          <w:rFonts w:ascii="Courier New" w:hAnsi="Courier New" w:cs="Courier New"/>
          <w:color w:val="000000"/>
          <w:sz w:val="10"/>
          <w:szCs w:val="10"/>
        </w:rPr>
        <w:softHyphen/>
        <w:t>носительно другой, более стабильной валюты. Возможно либо статическое, либо динамическое переоценивание.</w:t>
      </w:r>
    </w:p>
    <w:p w:rsidR="005B1072" w:rsidRPr="002A6526" w:rsidRDefault="005B1072" w:rsidP="002A6526">
      <w:pPr>
        <w:shd w:val="clear" w:color="auto" w:fill="FFFFFF"/>
        <w:ind w:firstLine="113"/>
        <w:jc w:val="both"/>
        <w:rPr>
          <w:rFonts w:ascii="Courier New" w:hAnsi="Courier New" w:cs="Courier New"/>
          <w:sz w:val="10"/>
          <w:szCs w:val="10"/>
        </w:rPr>
      </w:pPr>
      <w:r w:rsidRPr="002A6526">
        <w:rPr>
          <w:rFonts w:ascii="Courier New" w:hAnsi="Courier New" w:cs="Courier New"/>
          <w:color w:val="000000"/>
          <w:sz w:val="10"/>
          <w:szCs w:val="10"/>
        </w:rPr>
        <w:t>В первом случае переоценка делается на момент составления отчетности пересчетом всех балансовых статей, за исключением дебиторской и кредиторской задолженности, переоценка которых может выполняться только в том случае, если в основе соответ</w:t>
      </w:r>
      <w:r w:rsidRPr="002A6526">
        <w:rPr>
          <w:rFonts w:ascii="Courier New" w:hAnsi="Courier New" w:cs="Courier New"/>
          <w:color w:val="000000"/>
          <w:sz w:val="10"/>
          <w:szCs w:val="10"/>
        </w:rPr>
        <w:softHyphen/>
        <w:t>ствующего договора было предусмотрено использование ста</w:t>
      </w:r>
      <w:r w:rsidRPr="002A6526">
        <w:rPr>
          <w:rFonts w:ascii="Courier New" w:hAnsi="Courier New" w:cs="Courier New"/>
          <w:color w:val="000000"/>
          <w:sz w:val="10"/>
          <w:szCs w:val="10"/>
        </w:rPr>
        <w:softHyphen/>
        <w:t>бильной валюты в качестве ценового ориентира. При пересчете используется курс валюты на дату составления отчетности. До</w:t>
      </w:r>
      <w:r w:rsidRPr="002A6526">
        <w:rPr>
          <w:rFonts w:ascii="Courier New" w:hAnsi="Courier New" w:cs="Courier New"/>
          <w:color w:val="000000"/>
          <w:sz w:val="10"/>
          <w:szCs w:val="10"/>
        </w:rPr>
        <w:softHyphen/>
        <w:t>пустим, что какой-то предмет был куплен в отчетном периоде за 15 тыс. руб., а курс рубля к доллару, выбранному в качестве стабильной валюты, в момент совершения сделки составлял 2000: : 1. Если на момент составления баланса курс рубля снизился и составил 2400 : 1, то данный предмет должен быть отражен в балансе по цене 18 тыс. руб. (15000-2400 : 2000).</w:t>
      </w:r>
    </w:p>
    <w:p w:rsidR="005B1072" w:rsidRPr="002A6526" w:rsidRDefault="005B1072" w:rsidP="002A6526">
      <w:pPr>
        <w:shd w:val="clear" w:color="auto" w:fill="FFFFFF"/>
        <w:ind w:firstLine="113"/>
        <w:jc w:val="both"/>
        <w:rPr>
          <w:rFonts w:ascii="Courier New" w:hAnsi="Courier New" w:cs="Courier New"/>
          <w:sz w:val="10"/>
          <w:szCs w:val="10"/>
        </w:rPr>
      </w:pPr>
      <w:r w:rsidRPr="002A6526">
        <w:rPr>
          <w:rFonts w:ascii="Courier New" w:hAnsi="Courier New" w:cs="Courier New"/>
          <w:color w:val="000000"/>
          <w:sz w:val="10"/>
          <w:szCs w:val="10"/>
        </w:rPr>
        <w:t>Динамическое переоценивание предполагает выполнение ука</w:t>
      </w:r>
      <w:r w:rsidRPr="002A6526">
        <w:rPr>
          <w:rFonts w:ascii="Courier New" w:hAnsi="Courier New" w:cs="Courier New"/>
          <w:color w:val="000000"/>
          <w:sz w:val="10"/>
          <w:szCs w:val="10"/>
        </w:rPr>
        <w:softHyphen/>
        <w:t>занной процедуры ежедневно; безусловно, такая методика очень трудоемка и реально возможна лишь в условиях полной ком</w:t>
      </w:r>
      <w:r w:rsidRPr="002A6526">
        <w:rPr>
          <w:rFonts w:ascii="Courier New" w:hAnsi="Courier New" w:cs="Courier New"/>
          <w:color w:val="000000"/>
          <w:sz w:val="10"/>
          <w:szCs w:val="10"/>
        </w:rPr>
        <w:softHyphen/>
        <w:t>пьютеризации бухгалтерского учета. Подобные идеи переоценки по курсам валют обоснованно развивал Вимбл (1953 г.) в рамках теории конвертируемой бухгалтерии.</w:t>
      </w:r>
    </w:p>
    <w:p w:rsidR="005B1072" w:rsidRPr="002A6526" w:rsidRDefault="005B1072" w:rsidP="002A6526">
      <w:pPr>
        <w:shd w:val="clear" w:color="auto" w:fill="FFFFFF"/>
        <w:ind w:firstLine="113"/>
        <w:jc w:val="both"/>
        <w:rPr>
          <w:rFonts w:ascii="Courier New" w:hAnsi="Courier New" w:cs="Courier New"/>
          <w:sz w:val="10"/>
          <w:szCs w:val="10"/>
        </w:rPr>
      </w:pPr>
      <w:r w:rsidRPr="002A6526">
        <w:rPr>
          <w:rFonts w:ascii="Courier New" w:hAnsi="Courier New" w:cs="Courier New"/>
          <w:color w:val="000000"/>
          <w:sz w:val="10"/>
          <w:szCs w:val="10"/>
        </w:rPr>
        <w:t>Рассмотренный подход, в сущности, хорошо работал в сред</w:t>
      </w:r>
      <w:r w:rsidRPr="002A6526">
        <w:rPr>
          <w:rFonts w:ascii="Courier New" w:hAnsi="Courier New" w:cs="Courier New"/>
          <w:color w:val="000000"/>
          <w:sz w:val="10"/>
          <w:szCs w:val="10"/>
        </w:rPr>
        <w:softHyphen/>
        <w:t>невековье, когда на рынке одновременно сосуществовало неско</w:t>
      </w:r>
      <w:r w:rsidRPr="002A6526">
        <w:rPr>
          <w:rFonts w:ascii="Courier New" w:hAnsi="Courier New" w:cs="Courier New"/>
          <w:color w:val="000000"/>
          <w:sz w:val="10"/>
          <w:szCs w:val="10"/>
        </w:rPr>
        <w:softHyphen/>
        <w:t>лько денежных единиц и они свободно циркулировали между странами. Он приемлем и сейчас, если речь идет о свободно конвертируемой валюте с плавающим курсом. Тем не менее в этом случае есть один очень большой изъян: этот способ можно использовать, если покупательная способность базовой валюты точно соответствует покупательной силе «плавающей» валюты. В реальной жизни этого практически не бывает ввиду разных причин, в том числе определенного регулирования валютных курсов со стороны государства, протекционистской политики в отношении отечественных товаров и пр. Именно поэтому гораз</w:t>
      </w:r>
      <w:r w:rsidRPr="002A6526">
        <w:rPr>
          <w:rFonts w:ascii="Courier New" w:hAnsi="Courier New" w:cs="Courier New"/>
          <w:color w:val="000000"/>
          <w:sz w:val="10"/>
          <w:szCs w:val="10"/>
        </w:rPr>
        <w:softHyphen/>
        <w:t>до большее распространение в бухгалтерской науке и практике получил подход к переоценке на основе индексов цен на товар</w:t>
      </w:r>
      <w:r w:rsidRPr="002A6526">
        <w:rPr>
          <w:rFonts w:ascii="Courier New" w:hAnsi="Courier New" w:cs="Courier New"/>
          <w:color w:val="000000"/>
          <w:sz w:val="10"/>
          <w:szCs w:val="10"/>
        </w:rPr>
        <w:softHyphen/>
        <w:t>ную массу.</w:t>
      </w:r>
    </w:p>
    <w:p w:rsidR="003720D7" w:rsidRDefault="003720D7" w:rsidP="003720D7">
      <w:pPr>
        <w:shd w:val="clear" w:color="auto" w:fill="FFFFFF"/>
        <w:autoSpaceDE w:val="0"/>
        <w:autoSpaceDN w:val="0"/>
        <w:adjustRightInd w:val="0"/>
      </w:pPr>
    </w:p>
    <w:p w:rsidR="00741431" w:rsidRDefault="00741431" w:rsidP="003720D7">
      <w:pPr>
        <w:shd w:val="clear" w:color="auto" w:fill="FFFFFF"/>
        <w:autoSpaceDE w:val="0"/>
        <w:autoSpaceDN w:val="0"/>
        <w:adjustRightInd w:val="0"/>
      </w:pPr>
    </w:p>
    <w:p w:rsidR="00741431" w:rsidRDefault="00741431" w:rsidP="003720D7">
      <w:pPr>
        <w:shd w:val="clear" w:color="auto" w:fill="FFFFFF"/>
        <w:autoSpaceDE w:val="0"/>
        <w:autoSpaceDN w:val="0"/>
        <w:adjustRightInd w:val="0"/>
      </w:pPr>
    </w:p>
    <w:p w:rsidR="00741431" w:rsidRDefault="00741431" w:rsidP="003720D7">
      <w:pPr>
        <w:shd w:val="clear" w:color="auto" w:fill="FFFFFF"/>
        <w:autoSpaceDE w:val="0"/>
        <w:autoSpaceDN w:val="0"/>
        <w:adjustRightInd w:val="0"/>
      </w:pPr>
    </w:p>
    <w:p w:rsidR="00741431" w:rsidRDefault="00741431" w:rsidP="003720D7">
      <w:pPr>
        <w:shd w:val="clear" w:color="auto" w:fill="FFFFFF"/>
        <w:autoSpaceDE w:val="0"/>
        <w:autoSpaceDN w:val="0"/>
        <w:adjustRightInd w:val="0"/>
      </w:pPr>
    </w:p>
    <w:p w:rsidR="00741431" w:rsidRDefault="00741431" w:rsidP="003720D7">
      <w:pPr>
        <w:shd w:val="clear" w:color="auto" w:fill="FFFFFF"/>
        <w:autoSpaceDE w:val="0"/>
        <w:autoSpaceDN w:val="0"/>
        <w:adjustRightInd w:val="0"/>
      </w:pPr>
    </w:p>
    <w:p w:rsidR="00741431" w:rsidRDefault="00741431" w:rsidP="003720D7">
      <w:pPr>
        <w:shd w:val="clear" w:color="auto" w:fill="FFFFFF"/>
        <w:autoSpaceDE w:val="0"/>
        <w:autoSpaceDN w:val="0"/>
        <w:adjustRightInd w:val="0"/>
      </w:pPr>
    </w:p>
    <w:p w:rsidR="00741431" w:rsidRDefault="00741431" w:rsidP="003720D7">
      <w:pPr>
        <w:shd w:val="clear" w:color="auto" w:fill="FFFFFF"/>
        <w:autoSpaceDE w:val="0"/>
        <w:autoSpaceDN w:val="0"/>
        <w:adjustRightInd w:val="0"/>
      </w:pPr>
    </w:p>
    <w:p w:rsidR="00741431" w:rsidRDefault="00741431" w:rsidP="003720D7">
      <w:pPr>
        <w:shd w:val="clear" w:color="auto" w:fill="FFFFFF"/>
        <w:autoSpaceDE w:val="0"/>
        <w:autoSpaceDN w:val="0"/>
        <w:adjustRightInd w:val="0"/>
      </w:pPr>
    </w:p>
    <w:p w:rsidR="00741431" w:rsidRDefault="00741431" w:rsidP="003720D7">
      <w:pPr>
        <w:shd w:val="clear" w:color="auto" w:fill="FFFFFF"/>
        <w:autoSpaceDE w:val="0"/>
        <w:autoSpaceDN w:val="0"/>
        <w:adjustRightInd w:val="0"/>
      </w:pPr>
    </w:p>
    <w:p w:rsidR="00741431" w:rsidRDefault="00741431" w:rsidP="003720D7">
      <w:pPr>
        <w:shd w:val="clear" w:color="auto" w:fill="FFFFFF"/>
        <w:autoSpaceDE w:val="0"/>
        <w:autoSpaceDN w:val="0"/>
        <w:adjustRightInd w:val="0"/>
      </w:pPr>
    </w:p>
    <w:p w:rsidR="00741431" w:rsidRDefault="00741431" w:rsidP="003720D7">
      <w:pPr>
        <w:shd w:val="clear" w:color="auto" w:fill="FFFFFF"/>
        <w:autoSpaceDE w:val="0"/>
        <w:autoSpaceDN w:val="0"/>
        <w:adjustRightInd w:val="0"/>
      </w:pPr>
    </w:p>
    <w:p w:rsidR="00741431" w:rsidRDefault="00741431" w:rsidP="003720D7">
      <w:pPr>
        <w:shd w:val="clear" w:color="auto" w:fill="FFFFFF"/>
        <w:autoSpaceDE w:val="0"/>
        <w:autoSpaceDN w:val="0"/>
        <w:adjustRightInd w:val="0"/>
      </w:pPr>
    </w:p>
    <w:p w:rsidR="00741431" w:rsidRDefault="00741431" w:rsidP="003720D7">
      <w:pPr>
        <w:shd w:val="clear" w:color="auto" w:fill="FFFFFF"/>
        <w:autoSpaceDE w:val="0"/>
        <w:autoSpaceDN w:val="0"/>
        <w:adjustRightInd w:val="0"/>
      </w:pPr>
    </w:p>
    <w:p w:rsidR="00741431" w:rsidRDefault="00741431" w:rsidP="003720D7">
      <w:pPr>
        <w:shd w:val="clear" w:color="auto" w:fill="FFFFFF"/>
        <w:autoSpaceDE w:val="0"/>
        <w:autoSpaceDN w:val="0"/>
        <w:adjustRightInd w:val="0"/>
      </w:pPr>
    </w:p>
    <w:p w:rsidR="00741431" w:rsidRDefault="00741431" w:rsidP="003720D7">
      <w:pPr>
        <w:shd w:val="clear" w:color="auto" w:fill="FFFFFF"/>
        <w:autoSpaceDE w:val="0"/>
        <w:autoSpaceDN w:val="0"/>
        <w:adjustRightInd w:val="0"/>
      </w:pPr>
    </w:p>
    <w:p w:rsidR="00741431" w:rsidRDefault="00741431" w:rsidP="003720D7">
      <w:pPr>
        <w:shd w:val="clear" w:color="auto" w:fill="FFFFFF"/>
        <w:autoSpaceDE w:val="0"/>
        <w:autoSpaceDN w:val="0"/>
        <w:adjustRightInd w:val="0"/>
      </w:pPr>
    </w:p>
    <w:p w:rsidR="00741431" w:rsidRDefault="00741431" w:rsidP="003720D7">
      <w:pPr>
        <w:shd w:val="clear" w:color="auto" w:fill="FFFFFF"/>
        <w:autoSpaceDE w:val="0"/>
        <w:autoSpaceDN w:val="0"/>
        <w:adjustRightInd w:val="0"/>
      </w:pPr>
    </w:p>
    <w:p w:rsidR="00741431" w:rsidRDefault="00741431" w:rsidP="003720D7">
      <w:pPr>
        <w:shd w:val="clear" w:color="auto" w:fill="FFFFFF"/>
        <w:autoSpaceDE w:val="0"/>
        <w:autoSpaceDN w:val="0"/>
        <w:adjustRightInd w:val="0"/>
      </w:pPr>
    </w:p>
    <w:p w:rsidR="00741431" w:rsidRDefault="00741431" w:rsidP="003720D7">
      <w:pPr>
        <w:shd w:val="clear" w:color="auto" w:fill="FFFFFF"/>
        <w:autoSpaceDE w:val="0"/>
        <w:autoSpaceDN w:val="0"/>
        <w:adjustRightInd w:val="0"/>
      </w:pPr>
    </w:p>
    <w:p w:rsidR="00741431" w:rsidRDefault="00741431" w:rsidP="003720D7">
      <w:pPr>
        <w:shd w:val="clear" w:color="auto" w:fill="FFFFFF"/>
        <w:autoSpaceDE w:val="0"/>
        <w:autoSpaceDN w:val="0"/>
        <w:adjustRightInd w:val="0"/>
      </w:pPr>
    </w:p>
    <w:p w:rsidR="00741431" w:rsidRDefault="00741431" w:rsidP="003720D7">
      <w:pPr>
        <w:shd w:val="clear" w:color="auto" w:fill="FFFFFF"/>
        <w:autoSpaceDE w:val="0"/>
        <w:autoSpaceDN w:val="0"/>
        <w:adjustRightInd w:val="0"/>
      </w:pPr>
    </w:p>
    <w:p w:rsidR="00741431" w:rsidRDefault="00741431" w:rsidP="003720D7">
      <w:pPr>
        <w:shd w:val="clear" w:color="auto" w:fill="FFFFFF"/>
        <w:autoSpaceDE w:val="0"/>
        <w:autoSpaceDN w:val="0"/>
        <w:adjustRightInd w:val="0"/>
      </w:pPr>
    </w:p>
    <w:p w:rsidR="00741431" w:rsidRDefault="00741431" w:rsidP="003720D7">
      <w:pPr>
        <w:shd w:val="clear" w:color="auto" w:fill="FFFFFF"/>
        <w:autoSpaceDE w:val="0"/>
        <w:autoSpaceDN w:val="0"/>
        <w:adjustRightInd w:val="0"/>
      </w:pPr>
    </w:p>
    <w:p w:rsidR="00741431" w:rsidRDefault="00741431" w:rsidP="003720D7">
      <w:pPr>
        <w:shd w:val="clear" w:color="auto" w:fill="FFFFFF"/>
        <w:autoSpaceDE w:val="0"/>
        <w:autoSpaceDN w:val="0"/>
        <w:adjustRightInd w:val="0"/>
      </w:pPr>
    </w:p>
    <w:p w:rsidR="00741431" w:rsidRDefault="00741431" w:rsidP="003720D7">
      <w:pPr>
        <w:shd w:val="clear" w:color="auto" w:fill="FFFFFF"/>
        <w:autoSpaceDE w:val="0"/>
        <w:autoSpaceDN w:val="0"/>
        <w:adjustRightInd w:val="0"/>
      </w:pPr>
    </w:p>
    <w:p w:rsidR="00741431" w:rsidRDefault="00741431" w:rsidP="003720D7">
      <w:pPr>
        <w:shd w:val="clear" w:color="auto" w:fill="FFFFFF"/>
        <w:autoSpaceDE w:val="0"/>
        <w:autoSpaceDN w:val="0"/>
        <w:adjustRightInd w:val="0"/>
      </w:pPr>
    </w:p>
    <w:p w:rsidR="00741431" w:rsidRDefault="00741431" w:rsidP="003720D7">
      <w:pPr>
        <w:shd w:val="clear" w:color="auto" w:fill="FFFFFF"/>
        <w:autoSpaceDE w:val="0"/>
        <w:autoSpaceDN w:val="0"/>
        <w:adjustRightInd w:val="0"/>
      </w:pPr>
    </w:p>
    <w:p w:rsidR="00741431" w:rsidRDefault="00741431" w:rsidP="003720D7">
      <w:pPr>
        <w:shd w:val="clear" w:color="auto" w:fill="FFFFFF"/>
        <w:autoSpaceDE w:val="0"/>
        <w:autoSpaceDN w:val="0"/>
        <w:adjustRightInd w:val="0"/>
      </w:pPr>
    </w:p>
    <w:p w:rsidR="00741431" w:rsidRDefault="00741431" w:rsidP="003720D7">
      <w:pPr>
        <w:shd w:val="clear" w:color="auto" w:fill="FFFFFF"/>
        <w:autoSpaceDE w:val="0"/>
        <w:autoSpaceDN w:val="0"/>
        <w:adjustRightInd w:val="0"/>
      </w:pPr>
    </w:p>
    <w:p w:rsidR="00741431" w:rsidRDefault="00741431" w:rsidP="003720D7">
      <w:pPr>
        <w:shd w:val="clear" w:color="auto" w:fill="FFFFFF"/>
        <w:autoSpaceDE w:val="0"/>
        <w:autoSpaceDN w:val="0"/>
        <w:adjustRightInd w:val="0"/>
        <w:rPr>
          <w:sz w:val="16"/>
          <w:szCs w:val="16"/>
        </w:rPr>
      </w:pPr>
    </w:p>
    <w:p w:rsidR="00F818F3" w:rsidRDefault="00F818F3" w:rsidP="003720D7">
      <w:pPr>
        <w:shd w:val="clear" w:color="auto" w:fill="FFFFFF"/>
        <w:autoSpaceDE w:val="0"/>
        <w:autoSpaceDN w:val="0"/>
        <w:adjustRightInd w:val="0"/>
        <w:rPr>
          <w:sz w:val="16"/>
          <w:szCs w:val="16"/>
        </w:rPr>
      </w:pPr>
    </w:p>
    <w:p w:rsidR="00F818F3" w:rsidRDefault="00F818F3" w:rsidP="003720D7">
      <w:pPr>
        <w:shd w:val="clear" w:color="auto" w:fill="FFFFFF"/>
        <w:autoSpaceDE w:val="0"/>
        <w:autoSpaceDN w:val="0"/>
        <w:adjustRightInd w:val="0"/>
        <w:rPr>
          <w:sz w:val="16"/>
          <w:szCs w:val="16"/>
        </w:rPr>
      </w:pPr>
    </w:p>
    <w:p w:rsidR="00F818F3" w:rsidRPr="00F818F3" w:rsidRDefault="00F818F3" w:rsidP="003720D7">
      <w:pPr>
        <w:shd w:val="clear" w:color="auto" w:fill="FFFFFF"/>
        <w:autoSpaceDE w:val="0"/>
        <w:autoSpaceDN w:val="0"/>
        <w:adjustRightInd w:val="0"/>
        <w:rPr>
          <w:sz w:val="16"/>
          <w:szCs w:val="16"/>
        </w:rPr>
      </w:pPr>
    </w:p>
    <w:p w:rsidR="00741431" w:rsidRDefault="00741431" w:rsidP="003720D7">
      <w:pPr>
        <w:shd w:val="clear" w:color="auto" w:fill="FFFFFF"/>
        <w:autoSpaceDE w:val="0"/>
        <w:autoSpaceDN w:val="0"/>
        <w:adjustRightInd w:val="0"/>
      </w:pPr>
    </w:p>
    <w:p w:rsidR="00741431" w:rsidRDefault="00741431" w:rsidP="003720D7">
      <w:pPr>
        <w:shd w:val="clear" w:color="auto" w:fill="FFFFFF"/>
        <w:autoSpaceDE w:val="0"/>
        <w:autoSpaceDN w:val="0"/>
        <w:adjustRightInd w:val="0"/>
      </w:pPr>
    </w:p>
    <w:p w:rsidR="00741431" w:rsidRPr="003A0A90" w:rsidRDefault="00741431" w:rsidP="003720D7">
      <w:pPr>
        <w:shd w:val="clear" w:color="auto" w:fill="FFFFFF"/>
        <w:autoSpaceDE w:val="0"/>
        <w:autoSpaceDN w:val="0"/>
        <w:adjustRightInd w:val="0"/>
      </w:pPr>
    </w:p>
    <w:p w:rsidR="00707DB4" w:rsidRPr="00024459" w:rsidRDefault="00707DB4" w:rsidP="00707DB4">
      <w:pPr>
        <w:numPr>
          <w:ilvl w:val="0"/>
          <w:numId w:val="1"/>
        </w:numPr>
        <w:rPr>
          <w:rFonts w:ascii="Courier New" w:hAnsi="Courier New" w:cs="Courier New"/>
          <w:b/>
          <w:color w:val="000000"/>
          <w:sz w:val="12"/>
          <w:szCs w:val="12"/>
        </w:rPr>
      </w:pPr>
      <w:r w:rsidRPr="00024459">
        <w:rPr>
          <w:rFonts w:ascii="Courier New" w:hAnsi="Courier New" w:cs="Courier New"/>
          <w:b/>
          <w:color w:val="000000"/>
          <w:sz w:val="12"/>
          <w:szCs w:val="12"/>
        </w:rPr>
        <w:t xml:space="preserve">Методика переоценки отчетности по колебаниям курсов товарных цен. </w:t>
      </w:r>
    </w:p>
    <w:p w:rsidR="000923E7" w:rsidRPr="00CA1768" w:rsidRDefault="000923E7" w:rsidP="00CA1768">
      <w:pPr>
        <w:shd w:val="clear" w:color="auto" w:fill="FFFFFF"/>
        <w:autoSpaceDE w:val="0"/>
        <w:autoSpaceDN w:val="0"/>
        <w:adjustRightInd w:val="0"/>
        <w:ind w:firstLine="113"/>
        <w:jc w:val="both"/>
        <w:rPr>
          <w:rFonts w:ascii="Courier New" w:hAnsi="Courier New" w:cs="Courier New"/>
          <w:sz w:val="10"/>
          <w:szCs w:val="10"/>
        </w:rPr>
      </w:pPr>
      <w:r w:rsidRPr="00CA1768">
        <w:rPr>
          <w:rFonts w:ascii="Courier New" w:hAnsi="Courier New" w:cs="Courier New"/>
          <w:color w:val="000000"/>
          <w:sz w:val="10"/>
          <w:szCs w:val="10"/>
        </w:rPr>
        <w:t>Влияние инфляции на финансовое состояние предприятия и его отчетность определяют с помощью индексов цен. Существу</w:t>
      </w:r>
      <w:r w:rsidRPr="00CA1768">
        <w:rPr>
          <w:rFonts w:ascii="Courier New" w:hAnsi="Courier New" w:cs="Courier New"/>
          <w:color w:val="000000"/>
          <w:sz w:val="10"/>
          <w:szCs w:val="10"/>
        </w:rPr>
        <w:softHyphen/>
        <w:t>ют две основные концепции: а) концепция финансовой природы капитала, предполагающая абстрагирование от предметно-вещ-ностной структуры активов предприятия; при этом отражение активов в учете делается либо по номинальным ценам, либо по ценам, выраженным с помощью общего индекса цен в денежных единицах одинаковой покупательной способности; б) концепция предметно-вещностной природы капитала, ориентирующаяся ли</w:t>
      </w:r>
      <w:r w:rsidRPr="00CA1768">
        <w:rPr>
          <w:rFonts w:ascii="Courier New" w:hAnsi="Courier New" w:cs="Courier New"/>
          <w:color w:val="000000"/>
          <w:sz w:val="10"/>
          <w:szCs w:val="10"/>
        </w:rPr>
        <w:softHyphen/>
        <w:t>бо на индивидуальные индексы цен по конкретной номенклатуре продукции и товаров, либо на комбинацию индивидуальных и общего индекса цен.</w:t>
      </w:r>
    </w:p>
    <w:p w:rsidR="000923E7" w:rsidRPr="00CA1768" w:rsidRDefault="000923E7" w:rsidP="00CA1768">
      <w:pPr>
        <w:shd w:val="clear" w:color="auto" w:fill="FFFFFF"/>
        <w:autoSpaceDE w:val="0"/>
        <w:autoSpaceDN w:val="0"/>
        <w:adjustRightInd w:val="0"/>
        <w:ind w:firstLine="113"/>
        <w:jc w:val="both"/>
        <w:rPr>
          <w:rFonts w:ascii="Courier New" w:hAnsi="Courier New" w:cs="Courier New"/>
          <w:sz w:val="10"/>
          <w:szCs w:val="10"/>
        </w:rPr>
      </w:pPr>
      <w:r w:rsidRPr="00CA1768">
        <w:rPr>
          <w:rFonts w:ascii="Courier New" w:hAnsi="Courier New" w:cs="Courier New"/>
          <w:color w:val="000000"/>
          <w:sz w:val="10"/>
          <w:szCs w:val="10"/>
        </w:rPr>
        <w:t>Обе эти концепции нашли отражение в международном учет</w:t>
      </w:r>
      <w:r w:rsidRPr="00CA1768">
        <w:rPr>
          <w:rFonts w:ascii="Courier New" w:hAnsi="Courier New" w:cs="Courier New"/>
          <w:color w:val="000000"/>
          <w:sz w:val="10"/>
          <w:szCs w:val="10"/>
        </w:rPr>
        <w:softHyphen/>
        <w:t>ном стандарте № 15 в виде двух методик. Первая методика известна как «Методика оценки объектов бухгалтерского учета в денежных единицах одинаковой покупательной способности» (</w:t>
      </w:r>
      <w:r w:rsidRPr="00CA1768">
        <w:rPr>
          <w:rFonts w:ascii="Courier New" w:hAnsi="Courier New" w:cs="Courier New"/>
          <w:color w:val="000000"/>
          <w:sz w:val="10"/>
          <w:szCs w:val="10"/>
          <w:lang w:val="en-US"/>
        </w:rPr>
        <w:t>General</w:t>
      </w:r>
      <w:r w:rsidRPr="00CA1768">
        <w:rPr>
          <w:rFonts w:ascii="Courier New" w:hAnsi="Courier New" w:cs="Courier New"/>
          <w:color w:val="000000"/>
          <w:sz w:val="10"/>
          <w:szCs w:val="10"/>
        </w:rPr>
        <w:t xml:space="preserve"> </w:t>
      </w:r>
      <w:r w:rsidRPr="00CA1768">
        <w:rPr>
          <w:rFonts w:ascii="Courier New" w:hAnsi="Courier New" w:cs="Courier New"/>
          <w:color w:val="000000"/>
          <w:sz w:val="10"/>
          <w:szCs w:val="10"/>
          <w:lang w:val="en-US"/>
        </w:rPr>
        <w:t>Price</w:t>
      </w:r>
      <w:r w:rsidRPr="00CA1768">
        <w:rPr>
          <w:rFonts w:ascii="Courier New" w:hAnsi="Courier New" w:cs="Courier New"/>
          <w:color w:val="000000"/>
          <w:sz w:val="10"/>
          <w:szCs w:val="10"/>
        </w:rPr>
        <w:t xml:space="preserve"> </w:t>
      </w:r>
      <w:r w:rsidRPr="00CA1768">
        <w:rPr>
          <w:rFonts w:ascii="Courier New" w:hAnsi="Courier New" w:cs="Courier New"/>
          <w:color w:val="000000"/>
          <w:sz w:val="10"/>
          <w:szCs w:val="10"/>
          <w:lang w:val="en-US"/>
        </w:rPr>
        <w:t>Level</w:t>
      </w:r>
      <w:r w:rsidRPr="00CA1768">
        <w:rPr>
          <w:rFonts w:ascii="Courier New" w:hAnsi="Courier New" w:cs="Courier New"/>
          <w:color w:val="000000"/>
          <w:sz w:val="10"/>
          <w:szCs w:val="10"/>
        </w:rPr>
        <w:t xml:space="preserve"> </w:t>
      </w:r>
      <w:r w:rsidRPr="00CA1768">
        <w:rPr>
          <w:rFonts w:ascii="Courier New" w:hAnsi="Courier New" w:cs="Courier New"/>
          <w:color w:val="000000"/>
          <w:sz w:val="10"/>
          <w:szCs w:val="10"/>
          <w:lang w:val="en-US"/>
        </w:rPr>
        <w:t>Accounting</w:t>
      </w:r>
      <w:r w:rsidRPr="00CA1768">
        <w:rPr>
          <w:rFonts w:ascii="Courier New" w:hAnsi="Courier New" w:cs="Courier New"/>
          <w:color w:val="000000"/>
          <w:sz w:val="10"/>
          <w:szCs w:val="10"/>
        </w:rPr>
        <w:t xml:space="preserve"> — </w:t>
      </w:r>
      <w:r w:rsidRPr="00CA1768">
        <w:rPr>
          <w:rFonts w:ascii="Courier New" w:hAnsi="Courier New" w:cs="Courier New"/>
          <w:color w:val="000000"/>
          <w:sz w:val="10"/>
          <w:szCs w:val="10"/>
          <w:lang w:val="en-US"/>
        </w:rPr>
        <w:t>GPL</w:t>
      </w:r>
      <w:r w:rsidRPr="00CA1768">
        <w:rPr>
          <w:rFonts w:ascii="Courier New" w:hAnsi="Courier New" w:cs="Courier New"/>
          <w:color w:val="000000"/>
          <w:sz w:val="10"/>
          <w:szCs w:val="10"/>
        </w:rPr>
        <w:t>), вторая — «Методика переоценки объектов бухгалтерского учета в текущую стои</w:t>
      </w:r>
      <w:r w:rsidRPr="00CA1768">
        <w:rPr>
          <w:rFonts w:ascii="Courier New" w:hAnsi="Courier New" w:cs="Courier New"/>
          <w:color w:val="000000"/>
          <w:sz w:val="10"/>
          <w:szCs w:val="10"/>
        </w:rPr>
        <w:softHyphen/>
        <w:t>мость» (</w:t>
      </w:r>
      <w:r w:rsidRPr="00CA1768">
        <w:rPr>
          <w:rFonts w:ascii="Courier New" w:hAnsi="Courier New" w:cs="Courier New"/>
          <w:color w:val="000000"/>
          <w:sz w:val="10"/>
          <w:szCs w:val="10"/>
          <w:lang w:val="en-US"/>
        </w:rPr>
        <w:t>Current</w:t>
      </w:r>
      <w:r w:rsidRPr="00CA1768">
        <w:rPr>
          <w:rFonts w:ascii="Courier New" w:hAnsi="Courier New" w:cs="Courier New"/>
          <w:color w:val="000000"/>
          <w:sz w:val="10"/>
          <w:szCs w:val="10"/>
        </w:rPr>
        <w:t xml:space="preserve"> </w:t>
      </w:r>
      <w:r w:rsidRPr="00CA1768">
        <w:rPr>
          <w:rFonts w:ascii="Courier New" w:hAnsi="Courier New" w:cs="Courier New"/>
          <w:color w:val="000000"/>
          <w:sz w:val="10"/>
          <w:szCs w:val="10"/>
          <w:lang w:val="en-US"/>
        </w:rPr>
        <w:t>Cost</w:t>
      </w:r>
      <w:r w:rsidRPr="00CA1768">
        <w:rPr>
          <w:rFonts w:ascii="Courier New" w:hAnsi="Courier New" w:cs="Courier New"/>
          <w:color w:val="000000"/>
          <w:sz w:val="10"/>
          <w:szCs w:val="10"/>
        </w:rPr>
        <w:t xml:space="preserve"> </w:t>
      </w:r>
      <w:r w:rsidRPr="00CA1768">
        <w:rPr>
          <w:rFonts w:ascii="Courier New" w:hAnsi="Courier New" w:cs="Courier New"/>
          <w:color w:val="000000"/>
          <w:sz w:val="10"/>
          <w:szCs w:val="10"/>
          <w:lang w:val="en-US"/>
        </w:rPr>
        <w:t>Accounting</w:t>
      </w:r>
      <w:r w:rsidRPr="00CA1768">
        <w:rPr>
          <w:rFonts w:ascii="Courier New" w:hAnsi="Courier New" w:cs="Courier New"/>
          <w:color w:val="000000"/>
          <w:sz w:val="10"/>
          <w:szCs w:val="10"/>
        </w:rPr>
        <w:t xml:space="preserve"> — </w:t>
      </w:r>
      <w:r w:rsidRPr="00CA1768">
        <w:rPr>
          <w:rFonts w:ascii="Courier New" w:hAnsi="Courier New" w:cs="Courier New"/>
          <w:color w:val="000000"/>
          <w:sz w:val="10"/>
          <w:szCs w:val="10"/>
          <w:lang w:val="en-US"/>
        </w:rPr>
        <w:t>CCA</w:t>
      </w:r>
      <w:r w:rsidRPr="00CA1768">
        <w:rPr>
          <w:rFonts w:ascii="Courier New" w:hAnsi="Courier New" w:cs="Courier New"/>
          <w:color w:val="000000"/>
          <w:sz w:val="10"/>
          <w:szCs w:val="10"/>
        </w:rPr>
        <w:t>). В основе первой ме</w:t>
      </w:r>
      <w:r w:rsidRPr="00CA1768">
        <w:rPr>
          <w:rFonts w:ascii="Courier New" w:hAnsi="Courier New" w:cs="Courier New"/>
          <w:color w:val="000000"/>
          <w:sz w:val="10"/>
          <w:szCs w:val="10"/>
        </w:rPr>
        <w:softHyphen/>
        <w:t>тодики заложена идея Г. Свинея о трактовке капитала как вло</w:t>
      </w:r>
      <w:r w:rsidRPr="00CA1768">
        <w:rPr>
          <w:rFonts w:ascii="Courier New" w:hAnsi="Courier New" w:cs="Courier New"/>
          <w:color w:val="000000"/>
          <w:sz w:val="10"/>
          <w:szCs w:val="10"/>
        </w:rPr>
        <w:softHyphen/>
        <w:t>женных в фирму денежных средств (доминанта пассива); в ос</w:t>
      </w:r>
      <w:r w:rsidRPr="00CA1768">
        <w:rPr>
          <w:rFonts w:ascii="Courier New" w:hAnsi="Courier New" w:cs="Courier New"/>
          <w:color w:val="000000"/>
          <w:sz w:val="10"/>
          <w:szCs w:val="10"/>
        </w:rPr>
        <w:softHyphen/>
        <w:t>нове второй - - идея У. Патона, трактующего капитал как совокупность определенных материальных и нематериальных ценностей (доминанта актива). Разновидностью второй методи</w:t>
      </w:r>
      <w:r w:rsidRPr="00CA1768">
        <w:rPr>
          <w:rFonts w:ascii="Courier New" w:hAnsi="Courier New" w:cs="Courier New"/>
          <w:color w:val="000000"/>
          <w:sz w:val="10"/>
          <w:szCs w:val="10"/>
        </w:rPr>
        <w:softHyphen/>
        <w:t>ки можно считать и смешанный подход, когда одновременно используются общий индекс цен и индексы цен по отдельным видам продукции и товаров.</w:t>
      </w:r>
    </w:p>
    <w:p w:rsidR="000923E7" w:rsidRPr="00CA1768" w:rsidRDefault="000923E7" w:rsidP="00CA1768">
      <w:pPr>
        <w:shd w:val="clear" w:color="auto" w:fill="FFFFFF"/>
        <w:autoSpaceDE w:val="0"/>
        <w:autoSpaceDN w:val="0"/>
        <w:adjustRightInd w:val="0"/>
        <w:ind w:firstLine="113"/>
        <w:jc w:val="both"/>
        <w:rPr>
          <w:rFonts w:ascii="Courier New" w:hAnsi="Courier New" w:cs="Courier New"/>
          <w:sz w:val="10"/>
          <w:szCs w:val="10"/>
        </w:rPr>
      </w:pPr>
      <w:r w:rsidRPr="00CA1768">
        <w:rPr>
          <w:rFonts w:ascii="Courier New" w:hAnsi="Courier New" w:cs="Courier New"/>
          <w:color w:val="000000"/>
          <w:sz w:val="10"/>
          <w:szCs w:val="10"/>
        </w:rPr>
        <w:t>Ключевым моментом в этих методиках является понятие косвенного дохода (убытка), а также способ его расчета. В част</w:t>
      </w:r>
      <w:r w:rsidRPr="00CA1768">
        <w:rPr>
          <w:rFonts w:ascii="Courier New" w:hAnsi="Courier New" w:cs="Courier New"/>
          <w:color w:val="000000"/>
          <w:sz w:val="10"/>
          <w:szCs w:val="10"/>
        </w:rPr>
        <w:softHyphen/>
        <w:t>ности, невязка между пересчитанным активом и пассивом мо</w:t>
      </w:r>
      <w:r w:rsidRPr="00CA1768">
        <w:rPr>
          <w:rFonts w:ascii="Courier New" w:hAnsi="Courier New" w:cs="Courier New"/>
          <w:color w:val="000000"/>
          <w:sz w:val="10"/>
          <w:szCs w:val="10"/>
        </w:rPr>
        <w:softHyphen/>
        <w:t>жет распределяться различными способами. Первый способ предполагает рассмотрение полученной величины как дохода (убытка), обусловленного влиянием инфляции, с отнесением его на статью «Нераспределенная прибыль». Второй способ пред</w:t>
      </w:r>
      <w:r w:rsidRPr="00CA1768">
        <w:rPr>
          <w:rFonts w:ascii="Courier New" w:hAnsi="Courier New" w:cs="Courier New"/>
          <w:color w:val="000000"/>
          <w:sz w:val="10"/>
          <w:szCs w:val="10"/>
        </w:rPr>
        <w:softHyphen/>
        <w:t>полагает, что в силу изменения покупательной способности де</w:t>
      </w:r>
      <w:r w:rsidRPr="00CA1768">
        <w:rPr>
          <w:rFonts w:ascii="Courier New" w:hAnsi="Courier New" w:cs="Courier New"/>
          <w:color w:val="000000"/>
          <w:sz w:val="10"/>
          <w:szCs w:val="10"/>
        </w:rPr>
        <w:softHyphen/>
        <w:t>нежной единицы изменились и источники собственных средств, которые также пересчитываются, чтобы сохранить общую поку</w:t>
      </w:r>
      <w:r w:rsidRPr="00CA1768">
        <w:rPr>
          <w:rFonts w:ascii="Courier New" w:hAnsi="Courier New" w:cs="Courier New"/>
          <w:color w:val="000000"/>
          <w:sz w:val="10"/>
          <w:szCs w:val="10"/>
        </w:rPr>
        <w:softHyphen/>
        <w:t>пательную способность собственного капитала; косвенный до</w:t>
      </w:r>
      <w:r w:rsidRPr="00CA1768">
        <w:rPr>
          <w:rFonts w:ascii="Courier New" w:hAnsi="Courier New" w:cs="Courier New"/>
          <w:color w:val="000000"/>
          <w:sz w:val="10"/>
          <w:szCs w:val="10"/>
        </w:rPr>
        <w:softHyphen/>
        <w:t>ход (убыток), обусловленный влиянием инфляции, в этом случае будет равен разности между пересчитанными активом и пас</w:t>
      </w:r>
      <w:r w:rsidRPr="00CA1768">
        <w:rPr>
          <w:rFonts w:ascii="Courier New" w:hAnsi="Courier New" w:cs="Courier New"/>
          <w:color w:val="000000"/>
          <w:sz w:val="10"/>
          <w:szCs w:val="10"/>
        </w:rPr>
        <w:softHyphen/>
        <w:t>сивом.</w:t>
      </w:r>
    </w:p>
    <w:p w:rsidR="000923E7" w:rsidRPr="00CA1768" w:rsidRDefault="000923E7" w:rsidP="00CA1768">
      <w:pPr>
        <w:shd w:val="clear" w:color="auto" w:fill="FFFFFF"/>
        <w:autoSpaceDE w:val="0"/>
        <w:autoSpaceDN w:val="0"/>
        <w:adjustRightInd w:val="0"/>
        <w:ind w:firstLine="113"/>
        <w:jc w:val="both"/>
        <w:rPr>
          <w:rFonts w:ascii="Courier New" w:hAnsi="Courier New" w:cs="Courier New"/>
          <w:sz w:val="10"/>
          <w:szCs w:val="10"/>
        </w:rPr>
      </w:pPr>
      <w:r w:rsidRPr="00CA1768">
        <w:rPr>
          <w:rFonts w:ascii="Courier New" w:hAnsi="Courier New" w:cs="Courier New"/>
          <w:color w:val="000000"/>
          <w:sz w:val="10"/>
          <w:szCs w:val="10"/>
        </w:rPr>
        <w:t xml:space="preserve">МЕТОДИКА </w:t>
      </w:r>
      <w:r w:rsidRPr="00CA1768">
        <w:rPr>
          <w:rFonts w:ascii="Courier New" w:hAnsi="Courier New" w:cs="Courier New"/>
          <w:color w:val="000000"/>
          <w:sz w:val="10"/>
          <w:szCs w:val="10"/>
          <w:lang w:val="en-US"/>
        </w:rPr>
        <w:t>GPL</w:t>
      </w:r>
    </w:p>
    <w:p w:rsidR="000923E7" w:rsidRPr="00CA1768" w:rsidRDefault="000923E7" w:rsidP="00CA1768">
      <w:pPr>
        <w:shd w:val="clear" w:color="auto" w:fill="FFFFFF"/>
        <w:autoSpaceDE w:val="0"/>
        <w:autoSpaceDN w:val="0"/>
        <w:adjustRightInd w:val="0"/>
        <w:ind w:firstLine="113"/>
        <w:jc w:val="both"/>
        <w:rPr>
          <w:rFonts w:ascii="Courier New" w:hAnsi="Courier New" w:cs="Courier New"/>
          <w:sz w:val="10"/>
          <w:szCs w:val="10"/>
        </w:rPr>
      </w:pPr>
      <w:r w:rsidRPr="00CA1768">
        <w:rPr>
          <w:rFonts w:ascii="Courier New" w:hAnsi="Courier New" w:cs="Courier New"/>
          <w:color w:val="000000"/>
          <w:sz w:val="10"/>
          <w:szCs w:val="10"/>
        </w:rPr>
        <w:t>Эта методика пропагандируется сторонниками концепции финансовой природы капитала, вложенного в тот или иной вид бизнеса. Сторонники этой концепции абстрагируются от ппед-метно-вещностной структуры активов предприятия. Упор дела</w:t>
      </w:r>
      <w:r w:rsidRPr="00CA1768">
        <w:rPr>
          <w:rFonts w:ascii="Courier New" w:hAnsi="Courier New" w:cs="Courier New"/>
          <w:color w:val="000000"/>
          <w:sz w:val="10"/>
          <w:szCs w:val="10"/>
        </w:rPr>
        <w:softHyphen/>
        <w:t>ется на общую оценку капитала фирмы в целом с учетом поку</w:t>
      </w:r>
      <w:r w:rsidRPr="00CA1768">
        <w:rPr>
          <w:rFonts w:ascii="Courier New" w:hAnsi="Courier New" w:cs="Courier New"/>
          <w:color w:val="000000"/>
          <w:sz w:val="10"/>
          <w:szCs w:val="10"/>
        </w:rPr>
        <w:softHyphen/>
        <w:t>пательной способности денежной единицы, ее колебаний во вре</w:t>
      </w:r>
      <w:r w:rsidRPr="00CA1768">
        <w:rPr>
          <w:rFonts w:ascii="Courier New" w:hAnsi="Courier New" w:cs="Courier New"/>
          <w:color w:val="000000"/>
          <w:sz w:val="10"/>
          <w:szCs w:val="10"/>
        </w:rPr>
        <w:softHyphen/>
        <w:t>мени, характеризующихся изменением индекса среднего уровня цен, или, что одно и то же, общего индекса цен.</w:t>
      </w:r>
    </w:p>
    <w:p w:rsidR="000923E7" w:rsidRPr="00CA1768" w:rsidRDefault="000923E7" w:rsidP="00CA1768">
      <w:pPr>
        <w:shd w:val="clear" w:color="auto" w:fill="FFFFFF"/>
        <w:autoSpaceDE w:val="0"/>
        <w:autoSpaceDN w:val="0"/>
        <w:adjustRightInd w:val="0"/>
        <w:ind w:firstLine="113"/>
        <w:jc w:val="both"/>
        <w:rPr>
          <w:rFonts w:ascii="Courier New" w:hAnsi="Courier New" w:cs="Courier New"/>
          <w:sz w:val="10"/>
          <w:szCs w:val="10"/>
        </w:rPr>
      </w:pPr>
      <w:r w:rsidRPr="00CA1768">
        <w:rPr>
          <w:rFonts w:ascii="Courier New" w:hAnsi="Courier New" w:cs="Courier New"/>
          <w:color w:val="000000"/>
          <w:sz w:val="10"/>
          <w:szCs w:val="10"/>
        </w:rPr>
        <w:t>Логика этой методики в наиболее простом виде может быть выражена следующим образом. В предприятие вложен капитал представленный пассивной стороной баланса. Этот капитал на момент вложения средств выражался в денежных единицах определенной покупательной способности. Если по истечении некоторого времени покупательная способность денежной еди</w:t>
      </w:r>
      <w:r w:rsidRPr="00CA1768">
        <w:rPr>
          <w:rFonts w:ascii="Courier New" w:hAnsi="Courier New" w:cs="Courier New"/>
          <w:color w:val="000000"/>
          <w:sz w:val="10"/>
          <w:szCs w:val="10"/>
        </w:rPr>
        <w:softHyphen/>
        <w:t xml:space="preserve">ницы изменилась, а это отражается уровнем общего индекса цен, то капитал должен быть пересчитан в денежные единицы новой покупательной силы. Однако этот пересчет делается </w:t>
      </w:r>
      <w:r w:rsidRPr="00CA1768">
        <w:rPr>
          <w:rFonts w:ascii="Courier New" w:hAnsi="Courier New" w:cs="Courier New"/>
          <w:color w:val="000000"/>
          <w:sz w:val="10"/>
          <w:szCs w:val="10"/>
          <w:lang w:val="en-US"/>
        </w:rPr>
        <w:t>j</w:t>
      </w:r>
      <w:r w:rsidRPr="00CA1768">
        <w:rPr>
          <w:rFonts w:ascii="Courier New" w:hAnsi="Courier New" w:cs="Courier New"/>
          <w:color w:val="000000"/>
          <w:sz w:val="10"/>
          <w:szCs w:val="10"/>
        </w:rPr>
        <w:t xml:space="preserve"> прямо, а косвенно в основном путем пересчета связанных с пассивными статьями в рамках баланса активных статей.</w:t>
      </w:r>
    </w:p>
    <w:p w:rsidR="000923E7" w:rsidRPr="00CA1768" w:rsidRDefault="000923E7" w:rsidP="00CA1768">
      <w:pPr>
        <w:shd w:val="clear" w:color="auto" w:fill="FFFFFF"/>
        <w:autoSpaceDE w:val="0"/>
        <w:autoSpaceDN w:val="0"/>
        <w:adjustRightInd w:val="0"/>
        <w:ind w:firstLine="113"/>
        <w:jc w:val="both"/>
        <w:rPr>
          <w:rFonts w:ascii="Courier New" w:hAnsi="Courier New" w:cs="Courier New"/>
          <w:sz w:val="10"/>
          <w:szCs w:val="10"/>
        </w:rPr>
      </w:pPr>
      <w:r w:rsidRPr="00CA1768">
        <w:rPr>
          <w:rFonts w:ascii="Courier New" w:hAnsi="Courier New" w:cs="Courier New"/>
          <w:color w:val="000000"/>
          <w:sz w:val="10"/>
          <w:szCs w:val="10"/>
        </w:rPr>
        <w:t>Таким образом, суть методики состоит в периодическом пере</w:t>
      </w:r>
      <w:r w:rsidRPr="00CA1768">
        <w:rPr>
          <w:rFonts w:ascii="Courier New" w:hAnsi="Courier New" w:cs="Courier New"/>
          <w:color w:val="000000"/>
          <w:sz w:val="10"/>
          <w:szCs w:val="10"/>
        </w:rPr>
        <w:softHyphen/>
        <w:t>расчете активов и обязательств предприятия с помощью общего индекса цен. Все операции должны отражаться в текущем учете по ценам их совершения, однако в дальнейшем при составлении отчетности данные корректируются. В результате достигается вре</w:t>
      </w:r>
      <w:r w:rsidRPr="00CA1768">
        <w:rPr>
          <w:rFonts w:ascii="Courier New" w:hAnsi="Courier New" w:cs="Courier New"/>
          <w:color w:val="000000"/>
          <w:sz w:val="10"/>
          <w:szCs w:val="10"/>
        </w:rPr>
        <w:softHyphen/>
        <w:t>менная упорядоченность — элементы каждой статьи баланса или отчета о финансовых результатах, относящиеся к различным мо</w:t>
      </w:r>
      <w:r w:rsidRPr="00CA1768">
        <w:rPr>
          <w:rFonts w:ascii="Courier New" w:hAnsi="Courier New" w:cs="Courier New"/>
          <w:color w:val="000000"/>
          <w:sz w:val="10"/>
          <w:szCs w:val="10"/>
        </w:rPr>
        <w:softHyphen/>
        <w:t>ментам (периодам) времени, выражаются в одних и тех же ценах.</w:t>
      </w:r>
    </w:p>
    <w:p w:rsidR="000923E7" w:rsidRPr="00CA1768" w:rsidRDefault="000923E7" w:rsidP="00CA1768">
      <w:pPr>
        <w:shd w:val="clear" w:color="auto" w:fill="FFFFFF"/>
        <w:autoSpaceDE w:val="0"/>
        <w:autoSpaceDN w:val="0"/>
        <w:adjustRightInd w:val="0"/>
        <w:ind w:firstLine="113"/>
        <w:jc w:val="both"/>
        <w:rPr>
          <w:rFonts w:ascii="Courier New" w:hAnsi="Courier New" w:cs="Courier New"/>
          <w:sz w:val="10"/>
          <w:szCs w:val="10"/>
        </w:rPr>
      </w:pPr>
      <w:r w:rsidRPr="00CA1768">
        <w:rPr>
          <w:rFonts w:ascii="Courier New" w:hAnsi="Courier New" w:cs="Courier New"/>
          <w:color w:val="000000"/>
          <w:sz w:val="10"/>
          <w:szCs w:val="10"/>
        </w:rPr>
        <w:t>Выше отмечалось, что инфляция как процесс снижения поку</w:t>
      </w:r>
      <w:r w:rsidRPr="00CA1768">
        <w:rPr>
          <w:rFonts w:ascii="Courier New" w:hAnsi="Courier New" w:cs="Courier New"/>
          <w:color w:val="000000"/>
          <w:sz w:val="10"/>
          <w:szCs w:val="10"/>
        </w:rPr>
        <w:softHyphen/>
        <w:t>пательной способности денег по-разному влияет на оценку раз</w:t>
      </w:r>
      <w:r w:rsidRPr="00CA1768">
        <w:rPr>
          <w:rFonts w:ascii="Courier New" w:hAnsi="Courier New" w:cs="Courier New"/>
          <w:color w:val="000000"/>
          <w:sz w:val="10"/>
          <w:szCs w:val="10"/>
        </w:rPr>
        <w:softHyphen/>
        <w:t>личных балансовых статей. Поэтому ключевым моментом мето</w:t>
      </w:r>
      <w:r w:rsidRPr="00CA1768">
        <w:rPr>
          <w:rFonts w:ascii="Courier New" w:hAnsi="Courier New" w:cs="Courier New"/>
          <w:color w:val="000000"/>
          <w:sz w:val="10"/>
          <w:szCs w:val="10"/>
        </w:rPr>
        <w:softHyphen/>
        <w:t xml:space="preserve">дики </w:t>
      </w:r>
      <w:r w:rsidRPr="00CA1768">
        <w:rPr>
          <w:rFonts w:ascii="Courier New" w:hAnsi="Courier New" w:cs="Courier New"/>
          <w:color w:val="000000"/>
          <w:sz w:val="10"/>
          <w:szCs w:val="10"/>
          <w:lang w:val="en-US"/>
        </w:rPr>
        <w:t>GPL</w:t>
      </w:r>
      <w:r w:rsidRPr="00CA1768">
        <w:rPr>
          <w:rFonts w:ascii="Courier New" w:hAnsi="Courier New" w:cs="Courier New"/>
          <w:color w:val="000000"/>
          <w:sz w:val="10"/>
          <w:szCs w:val="10"/>
        </w:rPr>
        <w:t xml:space="preserve"> является классификация объектов бухгалтерского уче</w:t>
      </w:r>
      <w:r w:rsidRPr="00CA1768">
        <w:rPr>
          <w:rFonts w:ascii="Courier New" w:hAnsi="Courier New" w:cs="Courier New"/>
          <w:color w:val="000000"/>
          <w:sz w:val="10"/>
          <w:szCs w:val="10"/>
        </w:rPr>
        <w:softHyphen/>
        <w:t>та на монетарные и немонетарные.</w:t>
      </w:r>
    </w:p>
    <w:p w:rsidR="000923E7" w:rsidRPr="00CA1768" w:rsidRDefault="000923E7" w:rsidP="00CA1768">
      <w:pPr>
        <w:shd w:val="clear" w:color="auto" w:fill="FFFFFF"/>
        <w:autoSpaceDE w:val="0"/>
        <w:autoSpaceDN w:val="0"/>
        <w:adjustRightInd w:val="0"/>
        <w:ind w:firstLine="113"/>
        <w:jc w:val="both"/>
        <w:rPr>
          <w:rFonts w:ascii="Courier New" w:hAnsi="Courier New" w:cs="Courier New"/>
          <w:sz w:val="10"/>
          <w:szCs w:val="10"/>
        </w:rPr>
      </w:pPr>
      <w:r w:rsidRPr="00CA1768">
        <w:rPr>
          <w:rFonts w:ascii="Courier New" w:hAnsi="Courier New" w:cs="Courier New"/>
          <w:i/>
          <w:iCs/>
          <w:color w:val="000000"/>
          <w:sz w:val="10"/>
          <w:szCs w:val="10"/>
        </w:rPr>
        <w:t xml:space="preserve">Монетарные активы </w:t>
      </w:r>
      <w:r w:rsidRPr="00CA1768">
        <w:rPr>
          <w:rFonts w:ascii="Courier New" w:hAnsi="Courier New" w:cs="Courier New"/>
          <w:color w:val="000000"/>
          <w:sz w:val="10"/>
          <w:szCs w:val="10"/>
        </w:rPr>
        <w:t>(обязательства) — это учетные объекты, которые либо находятся в форме денег, либо будут оплачены или получены в виде оговоренной суммы денег. Такие объекты в силу .своей природы отражаются в учете и отчетности в текущей денежной оценке и не требуют переоценки исходя из долгосроч</w:t>
      </w:r>
      <w:r w:rsidRPr="00CA1768">
        <w:rPr>
          <w:rFonts w:ascii="Courier New" w:hAnsi="Courier New" w:cs="Courier New"/>
          <w:color w:val="000000"/>
          <w:sz w:val="10"/>
          <w:szCs w:val="10"/>
        </w:rPr>
        <w:softHyphen/>
        <w:t>ного изменения покупательной способности денежной единицы. К ним относятся денежные средства в кассе и на расчетном счете, депозиты, финансовые вложения, расчеты с дебиторами и креди</w:t>
      </w:r>
      <w:r w:rsidRPr="00CA1768">
        <w:rPr>
          <w:rFonts w:ascii="Courier New" w:hAnsi="Courier New" w:cs="Courier New"/>
          <w:color w:val="000000"/>
          <w:sz w:val="10"/>
          <w:szCs w:val="10"/>
        </w:rPr>
        <w:softHyphen/>
        <w:t>торами.</w:t>
      </w:r>
    </w:p>
    <w:p w:rsidR="003720D7" w:rsidRPr="00CA1768" w:rsidRDefault="000923E7" w:rsidP="00CA1768">
      <w:pPr>
        <w:ind w:firstLine="113"/>
        <w:jc w:val="both"/>
        <w:rPr>
          <w:rFonts w:ascii="Courier New" w:hAnsi="Courier New" w:cs="Courier New"/>
          <w:color w:val="000000"/>
          <w:sz w:val="10"/>
          <w:szCs w:val="10"/>
        </w:rPr>
      </w:pPr>
      <w:r w:rsidRPr="00CA1768">
        <w:rPr>
          <w:rFonts w:ascii="Courier New" w:hAnsi="Courier New" w:cs="Courier New"/>
          <w:i/>
          <w:iCs/>
          <w:color w:val="000000"/>
          <w:sz w:val="10"/>
          <w:szCs w:val="10"/>
        </w:rPr>
        <w:t xml:space="preserve">Немонетарные активы </w:t>
      </w:r>
      <w:r w:rsidRPr="00CA1768">
        <w:rPr>
          <w:rFonts w:ascii="Courier New" w:hAnsi="Courier New" w:cs="Courier New"/>
          <w:color w:val="000000"/>
          <w:sz w:val="10"/>
          <w:szCs w:val="10"/>
        </w:rPr>
        <w:t>(обязательства) — это учетные объекты, реальная денежная оценка которых меняется с течением времени и изменением цен. В силу своей природы эти объекты</w:t>
      </w:r>
    </w:p>
    <w:p w:rsidR="00153770" w:rsidRPr="00CA1768" w:rsidRDefault="00153770" w:rsidP="00CA1768">
      <w:pPr>
        <w:shd w:val="clear" w:color="auto" w:fill="FFFFFF"/>
        <w:ind w:firstLine="113"/>
        <w:jc w:val="both"/>
        <w:rPr>
          <w:rFonts w:ascii="Courier New" w:hAnsi="Courier New" w:cs="Courier New"/>
          <w:sz w:val="10"/>
          <w:szCs w:val="10"/>
        </w:rPr>
      </w:pPr>
      <w:r w:rsidRPr="00CA1768">
        <w:rPr>
          <w:rFonts w:ascii="Courier New" w:hAnsi="Courier New" w:cs="Courier New"/>
          <w:color w:val="000000"/>
          <w:sz w:val="10"/>
          <w:szCs w:val="10"/>
        </w:rPr>
        <w:t>должны периодически переоцениваться. К ним относятся основ</w:t>
      </w:r>
      <w:r w:rsidRPr="00CA1768">
        <w:rPr>
          <w:rFonts w:ascii="Courier New" w:hAnsi="Courier New" w:cs="Courier New"/>
          <w:color w:val="000000"/>
          <w:sz w:val="10"/>
          <w:szCs w:val="10"/>
        </w:rPr>
        <w:softHyphen/>
        <w:t>ные средства, нематериальные активы, производственные запасы, обязательства перед контрагентами, которые должны быть пога</w:t>
      </w:r>
      <w:r w:rsidRPr="00CA1768">
        <w:rPr>
          <w:rFonts w:ascii="Courier New" w:hAnsi="Courier New" w:cs="Courier New"/>
          <w:color w:val="000000"/>
          <w:sz w:val="10"/>
          <w:szCs w:val="10"/>
        </w:rPr>
        <w:softHyphen/>
        <w:t>шены в дальнейшем предоставлением определенного вида това</w:t>
      </w:r>
      <w:r w:rsidRPr="00CA1768">
        <w:rPr>
          <w:rFonts w:ascii="Courier New" w:hAnsi="Courier New" w:cs="Courier New"/>
          <w:color w:val="000000"/>
          <w:sz w:val="10"/>
          <w:szCs w:val="10"/>
        </w:rPr>
        <w:softHyphen/>
        <w:t>ров или услуг и т. п.</w:t>
      </w:r>
    </w:p>
    <w:p w:rsidR="00153770" w:rsidRPr="00CA1768" w:rsidRDefault="00153770" w:rsidP="00CA1768">
      <w:pPr>
        <w:shd w:val="clear" w:color="auto" w:fill="FFFFFF"/>
        <w:ind w:firstLine="113"/>
        <w:jc w:val="both"/>
        <w:rPr>
          <w:rFonts w:ascii="Courier New" w:hAnsi="Courier New" w:cs="Courier New"/>
          <w:sz w:val="10"/>
          <w:szCs w:val="10"/>
        </w:rPr>
      </w:pPr>
      <w:r w:rsidRPr="00CA1768">
        <w:rPr>
          <w:rFonts w:ascii="Courier New" w:hAnsi="Courier New" w:cs="Courier New"/>
          <w:color w:val="000000"/>
          <w:sz w:val="10"/>
          <w:szCs w:val="10"/>
        </w:rPr>
        <w:t>Очевидно, что инфляция по-разному влияет на эти объекты. Монетарные активы обесцениваются, в результате чего предпри</w:t>
      </w:r>
      <w:r w:rsidRPr="00CA1768">
        <w:rPr>
          <w:rFonts w:ascii="Courier New" w:hAnsi="Courier New" w:cs="Courier New"/>
          <w:color w:val="000000"/>
          <w:sz w:val="10"/>
          <w:szCs w:val="10"/>
        </w:rPr>
        <w:softHyphen/>
        <w:t>ятие имеет косвенные потери, напротив, разумный рост креди</w:t>
      </w:r>
      <w:r w:rsidRPr="00CA1768">
        <w:rPr>
          <w:rFonts w:ascii="Courier New" w:hAnsi="Courier New" w:cs="Courier New"/>
          <w:color w:val="000000"/>
          <w:sz w:val="10"/>
          <w:szCs w:val="10"/>
        </w:rPr>
        <w:softHyphen/>
        <w:t>торской задолженности приводит к косвенным доходам. Что касается основных средств и товарно-материальных ценностей, то в условиях инфляции налицо противоречие между постоянным ростом их реальной рыночной стоимости и отражением их в учете по неизменным ценам. Это может иметь негативные после</w:t>
      </w:r>
      <w:r w:rsidRPr="00CA1768">
        <w:rPr>
          <w:rFonts w:ascii="Courier New" w:hAnsi="Courier New" w:cs="Courier New"/>
          <w:color w:val="000000"/>
          <w:sz w:val="10"/>
          <w:szCs w:val="10"/>
        </w:rPr>
        <w:softHyphen/>
        <w:t>дствия как в оперативном плане (например, ухудшение условий для получения заемных средств), так и в перспективном плане (использование учетных цен в процессе приватизации может при</w:t>
      </w:r>
      <w:r w:rsidRPr="00CA1768">
        <w:rPr>
          <w:rFonts w:ascii="Courier New" w:hAnsi="Courier New" w:cs="Courier New"/>
          <w:color w:val="000000"/>
          <w:sz w:val="10"/>
          <w:szCs w:val="10"/>
        </w:rPr>
        <w:softHyphen/>
        <w:t>вести к разграблению государственной собственности, исполь</w:t>
      </w:r>
      <w:r w:rsidRPr="00CA1768">
        <w:rPr>
          <w:rFonts w:ascii="Courier New" w:hAnsi="Courier New" w:cs="Courier New"/>
          <w:color w:val="000000"/>
          <w:sz w:val="10"/>
          <w:szCs w:val="10"/>
        </w:rPr>
        <w:softHyphen/>
        <w:t>зование прибыли без учета инфляции — к снижению экономичес</w:t>
      </w:r>
      <w:r w:rsidRPr="00CA1768">
        <w:rPr>
          <w:rFonts w:ascii="Courier New" w:hAnsi="Courier New" w:cs="Courier New"/>
          <w:color w:val="000000"/>
          <w:sz w:val="10"/>
          <w:szCs w:val="10"/>
        </w:rPr>
        <w:softHyphen/>
        <w:t>кого потенциала предприятия и даже к его банкротству). Таким образом, учет по себестоимости в условиях инфляции имеет три основных'негативных момента: искаженность балансовых оценок статей; временная несопоставимость отчетности; отсутствие пра</w:t>
      </w:r>
      <w:r w:rsidRPr="00CA1768">
        <w:rPr>
          <w:rFonts w:ascii="Courier New" w:hAnsi="Courier New" w:cs="Courier New"/>
          <w:color w:val="000000"/>
          <w:sz w:val="10"/>
          <w:szCs w:val="10"/>
        </w:rPr>
        <w:softHyphen/>
        <w:t>вильных ориентиров в управлении собственным капиталом и текущей прибылью.</w:t>
      </w:r>
    </w:p>
    <w:p w:rsidR="00153770" w:rsidRPr="00CA1768" w:rsidRDefault="00153770" w:rsidP="00CA1768">
      <w:pPr>
        <w:shd w:val="clear" w:color="auto" w:fill="FFFFFF"/>
        <w:ind w:firstLine="113"/>
        <w:jc w:val="both"/>
        <w:rPr>
          <w:rFonts w:ascii="Courier New" w:hAnsi="Courier New" w:cs="Courier New"/>
          <w:sz w:val="10"/>
          <w:szCs w:val="10"/>
        </w:rPr>
      </w:pPr>
      <w:r w:rsidRPr="00CA1768">
        <w:rPr>
          <w:rFonts w:ascii="Courier New" w:hAnsi="Courier New" w:cs="Courier New"/>
          <w:color w:val="000000"/>
          <w:sz w:val="10"/>
          <w:szCs w:val="10"/>
        </w:rPr>
        <w:t>В переоцененную отчетность монетарные активы (обязатель</w:t>
      </w:r>
      <w:r w:rsidRPr="00CA1768">
        <w:rPr>
          <w:rFonts w:ascii="Courier New" w:hAnsi="Courier New" w:cs="Courier New"/>
          <w:color w:val="000000"/>
          <w:sz w:val="10"/>
          <w:szCs w:val="10"/>
        </w:rPr>
        <w:softHyphen/>
        <w:t>ства) включаются по номиналу (или по себестоимости), а немо</w:t>
      </w:r>
      <w:r w:rsidRPr="00CA1768">
        <w:rPr>
          <w:rFonts w:ascii="Courier New" w:hAnsi="Courier New" w:cs="Courier New"/>
          <w:color w:val="000000"/>
          <w:sz w:val="10"/>
          <w:szCs w:val="10"/>
        </w:rPr>
        <w:softHyphen/>
        <w:t>нетарные — в условной оценке, полученной пересчетом первона</w:t>
      </w:r>
      <w:r w:rsidRPr="00CA1768">
        <w:rPr>
          <w:rFonts w:ascii="Courier New" w:hAnsi="Courier New" w:cs="Courier New"/>
          <w:color w:val="000000"/>
          <w:sz w:val="10"/>
          <w:szCs w:val="10"/>
        </w:rPr>
        <w:softHyphen/>
        <w:t>чальных стоимостей с помощью общего индекса цен.</w:t>
      </w:r>
    </w:p>
    <w:p w:rsidR="00153770" w:rsidRPr="00CA1768" w:rsidRDefault="00153770" w:rsidP="00CA1768">
      <w:pPr>
        <w:shd w:val="clear" w:color="auto" w:fill="FFFFFF"/>
        <w:ind w:firstLine="113"/>
        <w:jc w:val="both"/>
        <w:rPr>
          <w:rFonts w:ascii="Courier New" w:hAnsi="Courier New" w:cs="Courier New"/>
          <w:sz w:val="10"/>
          <w:szCs w:val="10"/>
        </w:rPr>
      </w:pPr>
      <w:r w:rsidRPr="00CA1768">
        <w:rPr>
          <w:rFonts w:ascii="Courier New" w:hAnsi="Courier New" w:cs="Courier New"/>
          <w:color w:val="000000"/>
          <w:sz w:val="10"/>
          <w:szCs w:val="10"/>
        </w:rPr>
        <w:t>Методика выполняется на практике в несколько этапов. На первом этапе составляют отчетность в учетных. ценах, т. е. с использованием оценок по себестоимости. На втором этапе про</w:t>
      </w:r>
      <w:r w:rsidRPr="00CA1768">
        <w:rPr>
          <w:rFonts w:ascii="Courier New" w:hAnsi="Courier New" w:cs="Courier New"/>
          <w:color w:val="000000"/>
          <w:sz w:val="10"/>
          <w:szCs w:val="10"/>
        </w:rPr>
        <w:softHyphen/>
        <w:t>водят классификацию всех статей отчетности на монетарные и немонетарные. На третьем этапе немонетарное объекты пересчи</w:t>
      </w:r>
      <w:r w:rsidRPr="00CA1768">
        <w:rPr>
          <w:rFonts w:ascii="Courier New" w:hAnsi="Courier New" w:cs="Courier New"/>
          <w:color w:val="000000"/>
          <w:sz w:val="10"/>
          <w:szCs w:val="10"/>
        </w:rPr>
        <w:softHyphen/>
        <w:t>тывают в текущие цены с помощью общих индексов цен, взятых по годам приобретения активов (возникновения обязательств). Источники собственных средств, за исключением прибыли за отчетный период, также пересчитываются на общий индекс цен. Баланс по активу и пассиву достигается регулированием статьи «Нераспределённая прибыль». На четвертом этапе составляют переоцененную отчетность и рассчитывают прибыль (убыток) от изменения покупательной способности денежной единицы в от</w:t>
      </w:r>
      <w:r w:rsidRPr="00CA1768">
        <w:rPr>
          <w:rFonts w:ascii="Courier New" w:hAnsi="Courier New" w:cs="Courier New"/>
          <w:color w:val="000000"/>
          <w:sz w:val="10"/>
          <w:szCs w:val="10"/>
        </w:rPr>
        <w:softHyphen/>
        <w:t>четном периоде. Последний показатель определяют путем пере</w:t>
      </w:r>
      <w:r w:rsidRPr="00CA1768">
        <w:rPr>
          <w:rFonts w:ascii="Courier New" w:hAnsi="Courier New" w:cs="Courier New"/>
          <w:color w:val="000000"/>
          <w:sz w:val="10"/>
          <w:szCs w:val="10"/>
        </w:rPr>
        <w:softHyphen/>
        <w:t>счета с помощью общего индекса цен монетарных активов и обязательств на начало и конец отчетного периода и последу</w:t>
      </w:r>
      <w:r w:rsidRPr="00CA1768">
        <w:rPr>
          <w:rFonts w:ascii="Courier New" w:hAnsi="Courier New" w:cs="Courier New"/>
          <w:color w:val="000000"/>
          <w:sz w:val="10"/>
          <w:szCs w:val="10"/>
        </w:rPr>
        <w:softHyphen/>
        <w:t>ющего их сравнения. Идея такого расчета достаточно проста: в условиях инфляции покупательная способность денежной еди-</w:t>
      </w:r>
    </w:p>
    <w:p w:rsidR="00153770" w:rsidRPr="00CA1768" w:rsidRDefault="00153770" w:rsidP="00CA1768">
      <w:pPr>
        <w:shd w:val="clear" w:color="auto" w:fill="FFFFFF"/>
        <w:ind w:firstLine="113"/>
        <w:jc w:val="both"/>
        <w:rPr>
          <w:rFonts w:ascii="Courier New" w:hAnsi="Courier New" w:cs="Courier New"/>
          <w:sz w:val="10"/>
          <w:szCs w:val="10"/>
        </w:rPr>
      </w:pPr>
      <w:r w:rsidRPr="00CA1768">
        <w:rPr>
          <w:rFonts w:ascii="Courier New" w:hAnsi="Courier New" w:cs="Courier New"/>
          <w:color w:val="000000"/>
          <w:sz w:val="10"/>
          <w:szCs w:val="10"/>
        </w:rPr>
        <w:t>ницы падает, поэтому, например, увеличение денежных средств в кассе и на расчетном счете является невыгодным и приводит к косвенным потерям.</w:t>
      </w:r>
    </w:p>
    <w:p w:rsidR="00153770" w:rsidRPr="00CA1768" w:rsidRDefault="00153770" w:rsidP="00CA1768">
      <w:pPr>
        <w:shd w:val="clear" w:color="auto" w:fill="FFFFFF"/>
        <w:ind w:firstLine="113"/>
        <w:jc w:val="both"/>
        <w:rPr>
          <w:rFonts w:ascii="Courier New" w:hAnsi="Courier New" w:cs="Courier New"/>
          <w:sz w:val="10"/>
          <w:szCs w:val="10"/>
        </w:rPr>
      </w:pPr>
      <w:r w:rsidRPr="00CA1768">
        <w:rPr>
          <w:rFonts w:ascii="Courier New" w:hAnsi="Courier New" w:cs="Courier New"/>
          <w:color w:val="000000"/>
          <w:sz w:val="10"/>
          <w:szCs w:val="10"/>
        </w:rPr>
        <w:t>Это очевидное положение действует тем существеннее, чем длительнее хозяйственный цикл. И наоборот, чем больше он сокращается во времени, тем менее существенны его негативные последствия. Не случайно немецкий бухгалтер Ф. Шмидт (1922 г.) требовал ежедневного составления органического баланса, ибо чем чаще заполняется бланк баланса, тем реальнее представление о монетарных активах, являющихся основой имущественного положения и платежеспособности любой фирмы.</w:t>
      </w:r>
    </w:p>
    <w:p w:rsidR="00153770" w:rsidRPr="00CA1768" w:rsidRDefault="00153770" w:rsidP="00CA1768">
      <w:pPr>
        <w:shd w:val="clear" w:color="auto" w:fill="FFFFFF"/>
        <w:ind w:firstLine="113"/>
        <w:jc w:val="both"/>
        <w:rPr>
          <w:rFonts w:ascii="Courier New" w:hAnsi="Courier New" w:cs="Courier New"/>
          <w:sz w:val="10"/>
          <w:szCs w:val="10"/>
        </w:rPr>
      </w:pPr>
      <w:r w:rsidRPr="00CA1768">
        <w:rPr>
          <w:rFonts w:ascii="Courier New" w:hAnsi="Courier New" w:cs="Courier New"/>
          <w:color w:val="000000"/>
          <w:sz w:val="10"/>
          <w:szCs w:val="10"/>
        </w:rPr>
        <w:t>Ключевой элемент информационного обеспечения этой мето</w:t>
      </w:r>
      <w:r w:rsidRPr="00CA1768">
        <w:rPr>
          <w:rFonts w:ascii="Courier New" w:hAnsi="Courier New" w:cs="Courier New"/>
          <w:color w:val="000000"/>
          <w:sz w:val="10"/>
          <w:szCs w:val="10"/>
        </w:rPr>
        <w:softHyphen/>
        <w:t>дики — динамика общего индекса цен. Последовательность ана</w:t>
      </w:r>
      <w:r w:rsidRPr="00CA1768">
        <w:rPr>
          <w:rFonts w:ascii="Courier New" w:hAnsi="Courier New" w:cs="Courier New"/>
          <w:color w:val="000000"/>
          <w:sz w:val="10"/>
          <w:szCs w:val="10"/>
        </w:rPr>
        <w:softHyphen/>
        <w:t>литических процедур такова. Все объекты группируются по го</w:t>
      </w:r>
      <w:r w:rsidRPr="00CA1768">
        <w:rPr>
          <w:rFonts w:ascii="Courier New" w:hAnsi="Courier New" w:cs="Courier New"/>
          <w:color w:val="000000"/>
          <w:sz w:val="10"/>
          <w:szCs w:val="10"/>
        </w:rPr>
        <w:softHyphen/>
        <w:t>дам их приобретения (возникновения). Для каждого года сто</w:t>
      </w:r>
      <w:r w:rsidRPr="00CA1768">
        <w:rPr>
          <w:rFonts w:ascii="Courier New" w:hAnsi="Courier New" w:cs="Courier New"/>
          <w:color w:val="000000"/>
          <w:sz w:val="10"/>
          <w:szCs w:val="10"/>
        </w:rPr>
        <w:softHyphen/>
        <w:t>имостная оценка объектов пересчитывается с использованием индексов цен текущего года. Таким образом, общая оценка ак</w:t>
      </w:r>
      <w:r w:rsidRPr="00CA1768">
        <w:rPr>
          <w:rFonts w:ascii="Courier New" w:hAnsi="Courier New" w:cs="Courier New"/>
          <w:color w:val="000000"/>
          <w:sz w:val="10"/>
          <w:szCs w:val="10"/>
        </w:rPr>
        <w:softHyphen/>
        <w:t>тивов в сопоставимых ценах рассчитывается по формуле</w:t>
      </w:r>
    </w:p>
    <w:p w:rsidR="00153770" w:rsidRPr="00CA1768" w:rsidRDefault="00A33E0F" w:rsidP="00CA1768">
      <w:pPr>
        <w:ind w:firstLine="113"/>
        <w:jc w:val="both"/>
        <w:rPr>
          <w:rFonts w:ascii="Courier New" w:hAnsi="Courier New" w:cs="Courier New"/>
          <w:sz w:val="10"/>
          <w:szCs w:val="10"/>
        </w:rPr>
      </w:pPr>
      <w:r>
        <w:rPr>
          <w:rFonts w:ascii="Courier New" w:hAnsi="Courier New" w:cs="Courier New"/>
          <w:sz w:val="10"/>
          <w:szCs w:val="10"/>
        </w:rPr>
        <w:pict>
          <v:shape id="_x0000_i1052" type="#_x0000_t75" style="width:59.25pt;height:27pt">
            <v:imagedata r:id="rId33" o:title="" gain="2.5" blacklevel="-3932f"/>
          </v:shape>
        </w:pict>
      </w:r>
    </w:p>
    <w:p w:rsidR="00153770" w:rsidRPr="00CA1768" w:rsidRDefault="00153770" w:rsidP="00CA1768">
      <w:pPr>
        <w:shd w:val="clear" w:color="auto" w:fill="FFFFFF"/>
        <w:ind w:firstLine="113"/>
        <w:jc w:val="both"/>
        <w:rPr>
          <w:rFonts w:ascii="Courier New" w:hAnsi="Courier New" w:cs="Courier New"/>
          <w:sz w:val="10"/>
          <w:szCs w:val="10"/>
        </w:rPr>
      </w:pPr>
      <w:r w:rsidRPr="00CA1768">
        <w:rPr>
          <w:rFonts w:ascii="Courier New" w:hAnsi="Courier New" w:cs="Courier New"/>
          <w:color w:val="000000"/>
          <w:sz w:val="10"/>
          <w:szCs w:val="10"/>
        </w:rPr>
        <w:t>где Ц</w:t>
      </w:r>
      <w:r w:rsidRPr="00CA1768">
        <w:rPr>
          <w:rFonts w:ascii="Courier New" w:hAnsi="Courier New" w:cs="Courier New"/>
          <w:color w:val="000000"/>
          <w:sz w:val="10"/>
          <w:szCs w:val="10"/>
          <w:vertAlign w:val="subscript"/>
        </w:rPr>
        <w:t>у</w:t>
      </w:r>
      <w:r w:rsidRPr="00CA1768">
        <w:rPr>
          <w:rFonts w:ascii="Courier New" w:hAnsi="Courier New" w:cs="Courier New"/>
          <w:color w:val="000000"/>
          <w:sz w:val="10"/>
          <w:szCs w:val="10"/>
        </w:rPr>
        <w:t xml:space="preserve"> — оценка всех объектов в денежных единицах одинаковой покупательной</w:t>
      </w:r>
    </w:p>
    <w:p w:rsidR="00153770" w:rsidRPr="00CA1768" w:rsidRDefault="00153770" w:rsidP="00CA1768">
      <w:pPr>
        <w:shd w:val="clear" w:color="auto" w:fill="FFFFFF"/>
        <w:ind w:firstLine="113"/>
        <w:jc w:val="both"/>
        <w:rPr>
          <w:rFonts w:ascii="Courier New" w:hAnsi="Courier New" w:cs="Courier New"/>
          <w:sz w:val="10"/>
          <w:szCs w:val="10"/>
        </w:rPr>
      </w:pPr>
      <w:r w:rsidRPr="00CA1768">
        <w:rPr>
          <w:rFonts w:ascii="Courier New" w:hAnsi="Courier New" w:cs="Courier New"/>
          <w:color w:val="000000"/>
          <w:sz w:val="10"/>
          <w:szCs w:val="10"/>
        </w:rPr>
        <w:t>способности;</w:t>
      </w:r>
    </w:p>
    <w:p w:rsidR="00153770" w:rsidRPr="00CA1768" w:rsidRDefault="00153770" w:rsidP="00CA1768">
      <w:pPr>
        <w:shd w:val="clear" w:color="auto" w:fill="FFFFFF"/>
        <w:ind w:firstLine="113"/>
        <w:jc w:val="both"/>
        <w:rPr>
          <w:rFonts w:ascii="Courier New" w:hAnsi="Courier New" w:cs="Courier New"/>
          <w:sz w:val="10"/>
          <w:szCs w:val="10"/>
        </w:rPr>
      </w:pPr>
      <w:r w:rsidRPr="00CA1768">
        <w:rPr>
          <w:rFonts w:ascii="Courier New" w:hAnsi="Courier New" w:cs="Courier New"/>
          <w:color w:val="000000"/>
          <w:sz w:val="10"/>
          <w:szCs w:val="10"/>
        </w:rPr>
        <w:t>Ц</w:t>
      </w:r>
      <w:r w:rsidRPr="00CA1768">
        <w:rPr>
          <w:rFonts w:ascii="Courier New" w:hAnsi="Courier New" w:cs="Courier New"/>
          <w:color w:val="000000"/>
          <w:sz w:val="10"/>
          <w:szCs w:val="10"/>
          <w:vertAlign w:val="subscript"/>
        </w:rPr>
        <w:t>ж</w:t>
      </w:r>
      <w:r w:rsidRPr="00CA1768">
        <w:rPr>
          <w:rFonts w:ascii="Courier New" w:hAnsi="Courier New" w:cs="Courier New"/>
          <w:color w:val="000000"/>
          <w:sz w:val="10"/>
          <w:szCs w:val="10"/>
        </w:rPr>
        <w:t xml:space="preserve"> — цена объекта, приобретенного в конкретном году; !„,. — общий индекс цен (текущий); 1щ — общий индекс цен конкретного года.</w:t>
      </w:r>
    </w:p>
    <w:p w:rsidR="00153770" w:rsidRPr="00CA1768" w:rsidRDefault="00153770" w:rsidP="00CA1768">
      <w:pPr>
        <w:shd w:val="clear" w:color="auto" w:fill="FFFFFF"/>
        <w:ind w:firstLine="113"/>
        <w:jc w:val="both"/>
        <w:rPr>
          <w:rFonts w:ascii="Courier New" w:hAnsi="Courier New" w:cs="Courier New"/>
          <w:color w:val="000000"/>
          <w:sz w:val="10"/>
          <w:szCs w:val="10"/>
        </w:rPr>
      </w:pPr>
      <w:r w:rsidRPr="00CA1768">
        <w:rPr>
          <w:rFonts w:ascii="Courier New" w:hAnsi="Courier New" w:cs="Courier New"/>
          <w:color w:val="000000"/>
          <w:sz w:val="10"/>
          <w:szCs w:val="10"/>
        </w:rPr>
        <w:t>Итак, стержневое положение методики (</w:t>
      </w:r>
      <w:r w:rsidRPr="00CA1768">
        <w:rPr>
          <w:rFonts w:ascii="Courier New" w:hAnsi="Courier New" w:cs="Courier New"/>
          <w:color w:val="000000"/>
          <w:sz w:val="10"/>
          <w:szCs w:val="10"/>
          <w:lang w:val="en-US"/>
        </w:rPr>
        <w:t>GPL</w:t>
      </w:r>
      <w:r w:rsidRPr="00CA1768">
        <w:rPr>
          <w:rFonts w:ascii="Courier New" w:hAnsi="Courier New" w:cs="Courier New"/>
          <w:color w:val="000000"/>
          <w:sz w:val="10"/>
          <w:szCs w:val="10"/>
        </w:rPr>
        <w:t>) заключается в следующем. Часть общего прироста авансированного капита</w:t>
      </w:r>
      <w:r w:rsidRPr="00CA1768">
        <w:rPr>
          <w:rFonts w:ascii="Courier New" w:hAnsi="Courier New" w:cs="Courier New"/>
          <w:color w:val="000000"/>
          <w:sz w:val="10"/>
          <w:szCs w:val="10"/>
        </w:rPr>
        <w:softHyphen/>
        <w:t>ла складывается под влиянием инфляции, количественно выра</w:t>
      </w:r>
      <w:r w:rsidRPr="00CA1768">
        <w:rPr>
          <w:rFonts w:ascii="Courier New" w:hAnsi="Courier New" w:cs="Courier New"/>
          <w:color w:val="000000"/>
          <w:sz w:val="10"/>
          <w:szCs w:val="10"/>
        </w:rPr>
        <w:softHyphen/>
        <w:t>женной в общем индексе цен. Она состоит из двух частей. Пер</w:t>
      </w:r>
      <w:r w:rsidRPr="00CA1768">
        <w:rPr>
          <w:rFonts w:ascii="Courier New" w:hAnsi="Courier New" w:cs="Courier New"/>
          <w:color w:val="000000"/>
          <w:sz w:val="10"/>
          <w:szCs w:val="10"/>
        </w:rPr>
        <w:softHyphen/>
        <w:t>вая часть количественно выражается в приросте собственного капитала на величину, обеспечивающую сохранение его со</w:t>
      </w:r>
      <w:r w:rsidRPr="00CA1768">
        <w:rPr>
          <w:rFonts w:ascii="Courier New" w:hAnsi="Courier New" w:cs="Courier New"/>
          <w:color w:val="000000"/>
          <w:sz w:val="10"/>
          <w:szCs w:val="10"/>
        </w:rPr>
        <w:softHyphen/>
        <w:t>вокупной покупательной способности. Вторая часть представля</w:t>
      </w:r>
      <w:r w:rsidRPr="00CA1768">
        <w:rPr>
          <w:rFonts w:ascii="Courier New" w:hAnsi="Courier New" w:cs="Courier New"/>
          <w:color w:val="000000"/>
          <w:sz w:val="10"/>
          <w:szCs w:val="10"/>
        </w:rPr>
        <w:softHyphen/>
        <w:t>ет собой инфляционную прибыль (убыток), обусловленную пре</w:t>
      </w:r>
      <w:r w:rsidRPr="00CA1768">
        <w:rPr>
          <w:rFonts w:ascii="Courier New" w:hAnsi="Courier New" w:cs="Courier New"/>
          <w:color w:val="000000"/>
          <w:sz w:val="10"/>
          <w:szCs w:val="10"/>
        </w:rPr>
        <w:softHyphen/>
        <w:t>вышением кредиторской задолженности над монетарными ак</w:t>
      </w:r>
      <w:r w:rsidRPr="00CA1768">
        <w:rPr>
          <w:rFonts w:ascii="Courier New" w:hAnsi="Courier New" w:cs="Courier New"/>
          <w:color w:val="000000"/>
          <w:sz w:val="10"/>
          <w:szCs w:val="10"/>
        </w:rPr>
        <w:softHyphen/>
        <w:t>тивами.</w:t>
      </w:r>
    </w:p>
    <w:p w:rsidR="00B278B7" w:rsidRPr="00CA1768" w:rsidRDefault="00B278B7" w:rsidP="00CA1768">
      <w:pPr>
        <w:shd w:val="clear" w:color="auto" w:fill="FFFFFF"/>
        <w:autoSpaceDE w:val="0"/>
        <w:autoSpaceDN w:val="0"/>
        <w:adjustRightInd w:val="0"/>
        <w:ind w:firstLine="113"/>
        <w:jc w:val="both"/>
        <w:rPr>
          <w:rFonts w:ascii="Courier New" w:hAnsi="Courier New" w:cs="Courier New"/>
          <w:sz w:val="10"/>
          <w:szCs w:val="10"/>
        </w:rPr>
      </w:pPr>
      <w:r w:rsidRPr="00CA1768">
        <w:rPr>
          <w:rFonts w:ascii="Courier New" w:hAnsi="Courier New" w:cs="Courier New"/>
          <w:b/>
          <w:bCs/>
          <w:color w:val="000000"/>
          <w:sz w:val="10"/>
          <w:szCs w:val="10"/>
        </w:rPr>
        <w:t xml:space="preserve">МЕТОДИКА </w:t>
      </w:r>
      <w:r w:rsidRPr="00CA1768">
        <w:rPr>
          <w:rFonts w:ascii="Courier New" w:hAnsi="Courier New" w:cs="Courier New"/>
          <w:b/>
          <w:bCs/>
          <w:color w:val="000000"/>
          <w:sz w:val="10"/>
          <w:szCs w:val="10"/>
          <w:lang w:val="en-US"/>
        </w:rPr>
        <w:t>CCA</w:t>
      </w:r>
    </w:p>
    <w:p w:rsidR="00B278B7" w:rsidRPr="00CA1768" w:rsidRDefault="00B278B7" w:rsidP="00CA1768">
      <w:pPr>
        <w:shd w:val="clear" w:color="auto" w:fill="FFFFFF"/>
        <w:autoSpaceDE w:val="0"/>
        <w:autoSpaceDN w:val="0"/>
        <w:adjustRightInd w:val="0"/>
        <w:ind w:firstLine="113"/>
        <w:jc w:val="both"/>
        <w:rPr>
          <w:rFonts w:ascii="Courier New" w:hAnsi="Courier New" w:cs="Courier New"/>
          <w:sz w:val="10"/>
          <w:szCs w:val="10"/>
        </w:rPr>
      </w:pPr>
      <w:r w:rsidRPr="00CA1768">
        <w:rPr>
          <w:rFonts w:ascii="Courier New" w:hAnsi="Courier New" w:cs="Courier New"/>
          <w:color w:val="000000"/>
          <w:sz w:val="10"/>
          <w:szCs w:val="10"/>
        </w:rPr>
        <w:t xml:space="preserve">При 'всей заманчивой простоте методика </w:t>
      </w:r>
      <w:r w:rsidRPr="00CA1768">
        <w:rPr>
          <w:rFonts w:ascii="Courier New" w:hAnsi="Courier New" w:cs="Courier New"/>
          <w:color w:val="000000"/>
          <w:sz w:val="10"/>
          <w:szCs w:val="10"/>
          <w:lang w:val="en-US"/>
        </w:rPr>
        <w:t>GPL</w:t>
      </w:r>
      <w:r w:rsidRPr="00CA1768">
        <w:rPr>
          <w:rFonts w:ascii="Courier New" w:hAnsi="Courier New" w:cs="Courier New"/>
          <w:color w:val="000000"/>
          <w:sz w:val="10"/>
          <w:szCs w:val="10"/>
        </w:rPr>
        <w:t xml:space="preserve"> все-таки не удовлетворяла многих практиков и теоретиков. Ориентация на общий индекс цен не вполне правомерна, поскольку в этом случае любое конкретное предприятие подвержено влиянию ин</w:t>
      </w:r>
      <w:r w:rsidRPr="00CA1768">
        <w:rPr>
          <w:rFonts w:ascii="Courier New" w:hAnsi="Courier New" w:cs="Courier New"/>
          <w:color w:val="000000"/>
          <w:sz w:val="10"/>
          <w:szCs w:val="10"/>
        </w:rPr>
        <w:softHyphen/>
        <w:t>фляции лишь в некотором обобщенном смысле. Предприятие не инвестирует свои средства в общую «рыночную корзину», поэтому с практической точки зрения его в гораздо большей степени интересует изменение цен на сырье, материалы, по</w:t>
      </w:r>
      <w:r w:rsidRPr="00CA1768">
        <w:rPr>
          <w:rFonts w:ascii="Courier New" w:hAnsi="Courier New" w:cs="Courier New"/>
          <w:color w:val="000000"/>
          <w:sz w:val="10"/>
          <w:szCs w:val="10"/>
        </w:rPr>
        <w:softHyphen/>
        <w:t>луфабрикаты, услуги, которыми оно пользуется, а также из</w:t>
      </w:r>
      <w:r w:rsidRPr="00CA1768">
        <w:rPr>
          <w:rFonts w:ascii="Courier New" w:hAnsi="Courier New" w:cs="Courier New"/>
          <w:color w:val="000000"/>
          <w:sz w:val="10"/>
          <w:szCs w:val="10"/>
        </w:rPr>
        <w:softHyphen/>
        <w:t>менение цен на собственную продукцию. Вследствие этого, счи</w:t>
      </w:r>
      <w:r w:rsidRPr="00CA1768">
        <w:rPr>
          <w:rFonts w:ascii="Courier New" w:hAnsi="Courier New" w:cs="Courier New"/>
          <w:color w:val="000000"/>
          <w:sz w:val="10"/>
          <w:szCs w:val="10"/>
        </w:rPr>
        <w:softHyphen/>
        <w:t xml:space="preserve">тают критики методики </w:t>
      </w:r>
      <w:r w:rsidRPr="00CA1768">
        <w:rPr>
          <w:rFonts w:ascii="Courier New" w:hAnsi="Courier New" w:cs="Courier New"/>
          <w:color w:val="000000"/>
          <w:sz w:val="10"/>
          <w:szCs w:val="10"/>
          <w:lang w:val="en-US"/>
        </w:rPr>
        <w:t>GPL</w:t>
      </w:r>
      <w:r w:rsidRPr="00CA1768">
        <w:rPr>
          <w:rFonts w:ascii="Courier New" w:hAnsi="Courier New" w:cs="Courier New"/>
          <w:color w:val="000000"/>
          <w:sz w:val="10"/>
          <w:szCs w:val="10"/>
        </w:rPr>
        <w:t>, при пересчете отчетности для целей анализа необходимо использовать другие подходы, в частности рыночную текущую стоимость и индивидуальные индексы цен на интересующую предприятие номенклатуру сырья, продукции, товаров, услуг. Именно этот подход и реализован в методике ССА.</w:t>
      </w:r>
    </w:p>
    <w:p w:rsidR="00B278B7" w:rsidRPr="00CA1768" w:rsidRDefault="00B278B7" w:rsidP="00CA1768">
      <w:pPr>
        <w:shd w:val="clear" w:color="auto" w:fill="FFFFFF"/>
        <w:autoSpaceDE w:val="0"/>
        <w:autoSpaceDN w:val="0"/>
        <w:adjustRightInd w:val="0"/>
        <w:ind w:firstLine="113"/>
        <w:jc w:val="both"/>
        <w:rPr>
          <w:rFonts w:ascii="Courier New" w:hAnsi="Courier New" w:cs="Courier New"/>
          <w:sz w:val="10"/>
          <w:szCs w:val="10"/>
        </w:rPr>
      </w:pPr>
      <w:r w:rsidRPr="00CA1768">
        <w:rPr>
          <w:rFonts w:ascii="Courier New" w:hAnsi="Courier New" w:cs="Courier New"/>
          <w:color w:val="000000"/>
          <w:sz w:val="10"/>
          <w:szCs w:val="10"/>
        </w:rPr>
        <w:t>Итак, суть данной методики в составлении отчетности, в которой активы представлены в текущей оценке. Основная проблема состоит в достаточной сложности и субъективности формирования текущих оценок балансовых статей. Именно по этому аспекту методика ССА подвергается наибольшей критике.</w:t>
      </w:r>
    </w:p>
    <w:p w:rsidR="00B278B7" w:rsidRPr="00CA1768" w:rsidRDefault="00B278B7" w:rsidP="00CA1768">
      <w:pPr>
        <w:shd w:val="clear" w:color="auto" w:fill="FFFFFF"/>
        <w:autoSpaceDE w:val="0"/>
        <w:autoSpaceDN w:val="0"/>
        <w:adjustRightInd w:val="0"/>
        <w:ind w:firstLine="113"/>
        <w:jc w:val="both"/>
        <w:rPr>
          <w:rFonts w:ascii="Courier New" w:hAnsi="Courier New" w:cs="Courier New"/>
          <w:sz w:val="10"/>
          <w:szCs w:val="10"/>
        </w:rPr>
      </w:pPr>
      <w:r w:rsidRPr="00CA1768">
        <w:rPr>
          <w:rFonts w:ascii="Courier New" w:hAnsi="Courier New" w:cs="Courier New"/>
          <w:color w:val="000000"/>
          <w:sz w:val="10"/>
          <w:szCs w:val="10"/>
        </w:rPr>
        <w:t>Известны три основных метода определения текущей сто</w:t>
      </w:r>
      <w:r w:rsidRPr="00CA1768">
        <w:rPr>
          <w:rFonts w:ascii="Courier New" w:hAnsi="Courier New" w:cs="Courier New"/>
          <w:color w:val="000000"/>
          <w:sz w:val="10"/>
          <w:szCs w:val="10"/>
        </w:rPr>
        <w:softHyphen/>
        <w:t>имости какого-либо объекта: а) по ценам возможной реализа</w:t>
      </w:r>
      <w:r w:rsidRPr="00CA1768">
        <w:rPr>
          <w:rFonts w:ascii="Courier New" w:hAnsi="Courier New" w:cs="Courier New"/>
          <w:color w:val="000000"/>
          <w:sz w:val="10"/>
          <w:szCs w:val="10"/>
        </w:rPr>
        <w:softHyphen/>
        <w:t>ции активов; б) по восстановительной стоимости, т. е. текущим затратам на замещение активов; в) по экономически целесообразным затратам. Первые два метода получили большее рас</w:t>
      </w:r>
      <w:r w:rsidRPr="00CA1768">
        <w:rPr>
          <w:rFonts w:ascii="Courier New" w:hAnsi="Courier New" w:cs="Courier New"/>
          <w:color w:val="000000"/>
          <w:sz w:val="10"/>
          <w:szCs w:val="10"/>
        </w:rPr>
        <w:softHyphen/>
        <w:t>пространение.</w:t>
      </w:r>
    </w:p>
    <w:p w:rsidR="00B278B7" w:rsidRPr="00CA1768" w:rsidRDefault="00B278B7" w:rsidP="00CA1768">
      <w:pPr>
        <w:shd w:val="clear" w:color="auto" w:fill="FFFFFF"/>
        <w:autoSpaceDE w:val="0"/>
        <w:autoSpaceDN w:val="0"/>
        <w:adjustRightInd w:val="0"/>
        <w:ind w:firstLine="113"/>
        <w:jc w:val="both"/>
        <w:rPr>
          <w:rFonts w:ascii="Courier New" w:hAnsi="Courier New" w:cs="Courier New"/>
          <w:sz w:val="10"/>
          <w:szCs w:val="10"/>
        </w:rPr>
      </w:pPr>
      <w:r w:rsidRPr="00CA1768">
        <w:rPr>
          <w:rFonts w:ascii="Courier New" w:hAnsi="Courier New" w:cs="Courier New"/>
          <w:color w:val="000000"/>
          <w:sz w:val="10"/>
          <w:szCs w:val="10"/>
        </w:rPr>
        <w:t>В первом случае речь идет о тех ценах, по которым данные ценности в этот момент могут быть проданы на рынке, во втором — во сколько обойдется замена основных и оборотных средств, если бы их пришлось заменять, т. е. в первом случае речь идет о цене продажи, во втором - - о цене покупки. По</w:t>
      </w:r>
      <w:r w:rsidRPr="00CA1768">
        <w:rPr>
          <w:rFonts w:ascii="Courier New" w:hAnsi="Courier New" w:cs="Courier New"/>
          <w:color w:val="000000"/>
          <w:sz w:val="10"/>
          <w:szCs w:val="10"/>
        </w:rPr>
        <w:softHyphen/>
        <w:t>скольку покупать почти всегда приходится дороже, то второй вариант приводит к более высокой оценке активов. Для креди</w:t>
      </w:r>
      <w:r w:rsidRPr="00CA1768">
        <w:rPr>
          <w:rFonts w:ascii="Courier New" w:hAnsi="Courier New" w:cs="Courier New"/>
          <w:color w:val="000000"/>
          <w:sz w:val="10"/>
          <w:szCs w:val="10"/>
        </w:rPr>
        <w:softHyphen/>
        <w:t>торов предпочтительнее первый вариант, для администрации -второй.</w:t>
      </w:r>
    </w:p>
    <w:p w:rsidR="00B278B7" w:rsidRPr="00CA1768" w:rsidRDefault="00B278B7" w:rsidP="00CA1768">
      <w:pPr>
        <w:shd w:val="clear" w:color="auto" w:fill="FFFFFF"/>
        <w:autoSpaceDE w:val="0"/>
        <w:autoSpaceDN w:val="0"/>
        <w:adjustRightInd w:val="0"/>
        <w:ind w:firstLine="113"/>
        <w:jc w:val="both"/>
        <w:rPr>
          <w:rFonts w:ascii="Courier New" w:hAnsi="Courier New" w:cs="Courier New"/>
          <w:sz w:val="10"/>
          <w:szCs w:val="10"/>
        </w:rPr>
      </w:pPr>
      <w:r w:rsidRPr="00CA1768">
        <w:rPr>
          <w:rFonts w:ascii="Courier New" w:hAnsi="Courier New" w:cs="Courier New"/>
          <w:color w:val="000000"/>
          <w:sz w:val="10"/>
          <w:szCs w:val="10"/>
        </w:rPr>
        <w:t>Последовательность счетных процедур аналогична описан</w:t>
      </w:r>
      <w:r w:rsidRPr="00CA1768">
        <w:rPr>
          <w:rFonts w:ascii="Courier New" w:hAnsi="Courier New" w:cs="Courier New"/>
          <w:color w:val="000000"/>
          <w:sz w:val="10"/>
          <w:szCs w:val="10"/>
        </w:rPr>
        <w:softHyphen/>
        <w:t xml:space="preserve">ной в методике </w:t>
      </w:r>
      <w:r w:rsidRPr="00CA1768">
        <w:rPr>
          <w:rFonts w:ascii="Courier New" w:hAnsi="Courier New" w:cs="Courier New"/>
          <w:color w:val="000000"/>
          <w:sz w:val="10"/>
          <w:szCs w:val="10"/>
          <w:lang w:val="en-US"/>
        </w:rPr>
        <w:t>GPL</w:t>
      </w:r>
      <w:r w:rsidRPr="00CA1768">
        <w:rPr>
          <w:rFonts w:ascii="Courier New" w:hAnsi="Courier New" w:cs="Courier New"/>
          <w:color w:val="000000"/>
          <w:sz w:val="10"/>
          <w:szCs w:val="10"/>
        </w:rPr>
        <w:t>, только вм</w:t>
      </w:r>
      <w:r w:rsidR="00105B8F" w:rsidRPr="00CA1768">
        <w:rPr>
          <w:rFonts w:ascii="Courier New" w:hAnsi="Courier New" w:cs="Courier New"/>
          <w:color w:val="000000"/>
          <w:sz w:val="10"/>
          <w:szCs w:val="10"/>
        </w:rPr>
        <w:t>есто общего индекса цен исполь</w:t>
      </w:r>
      <w:r w:rsidRPr="00CA1768">
        <w:rPr>
          <w:rFonts w:ascii="Courier New" w:hAnsi="Courier New" w:cs="Courier New"/>
          <w:color w:val="000000"/>
          <w:sz w:val="10"/>
          <w:szCs w:val="10"/>
        </w:rPr>
        <w:t>зуются индексы цен по конкретной номенклатуре основных средств и оборотных средств. Пересчет источников собствен</w:t>
      </w:r>
      <w:r w:rsidRPr="00CA1768">
        <w:rPr>
          <w:rFonts w:ascii="Courier New" w:hAnsi="Courier New" w:cs="Courier New"/>
          <w:color w:val="000000"/>
          <w:sz w:val="10"/>
          <w:szCs w:val="10"/>
          <w:vertAlign w:val="superscript"/>
        </w:rPr>
        <w:t xml:space="preserve">: </w:t>
      </w:r>
      <w:r w:rsidRPr="00CA1768">
        <w:rPr>
          <w:rFonts w:ascii="Courier New" w:hAnsi="Courier New" w:cs="Courier New"/>
          <w:color w:val="000000"/>
          <w:sz w:val="10"/>
          <w:szCs w:val="10"/>
        </w:rPr>
        <w:t>ных средств не делается, а все полученное превышение актива над пассивом балансируется статьей «Нераспределенная при</w:t>
      </w:r>
      <w:r w:rsidRPr="00CA1768">
        <w:rPr>
          <w:rFonts w:ascii="Courier New" w:hAnsi="Courier New" w:cs="Courier New"/>
          <w:color w:val="000000"/>
          <w:sz w:val="10"/>
          <w:szCs w:val="10"/>
        </w:rPr>
        <w:softHyphen/>
        <w:t>быль».</w:t>
      </w:r>
    </w:p>
    <w:p w:rsidR="00EA6EC5" w:rsidRPr="00CA1768" w:rsidRDefault="00B278B7" w:rsidP="00CA1768">
      <w:pPr>
        <w:shd w:val="clear" w:color="auto" w:fill="FFFFFF"/>
        <w:ind w:firstLine="113"/>
        <w:jc w:val="both"/>
        <w:rPr>
          <w:rFonts w:ascii="Courier New" w:hAnsi="Courier New" w:cs="Courier New"/>
          <w:sz w:val="10"/>
          <w:szCs w:val="10"/>
        </w:rPr>
      </w:pPr>
      <w:r w:rsidRPr="00CA1768">
        <w:rPr>
          <w:rFonts w:ascii="Courier New" w:hAnsi="Courier New" w:cs="Courier New"/>
          <w:color w:val="000000"/>
          <w:sz w:val="10"/>
          <w:szCs w:val="10"/>
        </w:rPr>
        <w:t>Итак, стержневое положение этой методики заключается в следующем. Предприятие практически не подвержено влиянию инфляции, поэтому величина собственного капитала не пересчи</w:t>
      </w:r>
      <w:r w:rsidRPr="00CA1768">
        <w:rPr>
          <w:rFonts w:ascii="Courier New" w:hAnsi="Courier New" w:cs="Courier New"/>
          <w:color w:val="000000"/>
          <w:sz w:val="10"/>
          <w:szCs w:val="10"/>
        </w:rPr>
        <w:softHyphen/>
        <w:t>тывается. Весь прирост авансированного капитала обусловлен исключительно изменением цен на активы, которыми владеет предприятие.</w:t>
      </w:r>
    </w:p>
    <w:p w:rsidR="00460F03" w:rsidRPr="00CA1768" w:rsidRDefault="00460F03" w:rsidP="00CA1768">
      <w:pPr>
        <w:shd w:val="clear" w:color="auto" w:fill="FFFFFF"/>
        <w:autoSpaceDE w:val="0"/>
        <w:autoSpaceDN w:val="0"/>
        <w:adjustRightInd w:val="0"/>
        <w:ind w:firstLine="113"/>
        <w:jc w:val="center"/>
        <w:rPr>
          <w:rFonts w:ascii="Courier New" w:hAnsi="Courier New" w:cs="Courier New"/>
          <w:sz w:val="10"/>
          <w:szCs w:val="10"/>
        </w:rPr>
      </w:pPr>
      <w:r w:rsidRPr="00CA1768">
        <w:rPr>
          <w:rFonts w:ascii="Courier New" w:hAnsi="Courier New" w:cs="Courier New"/>
          <w:b/>
          <w:bCs/>
          <w:color w:val="000000"/>
          <w:sz w:val="10"/>
          <w:szCs w:val="10"/>
        </w:rPr>
        <w:t>СМЕШАННЫЙ ПОДХОД</w:t>
      </w:r>
    </w:p>
    <w:p w:rsidR="00460F03" w:rsidRPr="00CA1768" w:rsidRDefault="00460F03" w:rsidP="00CA1768">
      <w:pPr>
        <w:shd w:val="clear" w:color="auto" w:fill="FFFFFF"/>
        <w:autoSpaceDE w:val="0"/>
        <w:autoSpaceDN w:val="0"/>
        <w:adjustRightInd w:val="0"/>
        <w:ind w:firstLine="113"/>
        <w:jc w:val="both"/>
        <w:rPr>
          <w:rFonts w:ascii="Courier New" w:hAnsi="Courier New" w:cs="Courier New"/>
          <w:sz w:val="10"/>
          <w:szCs w:val="10"/>
        </w:rPr>
      </w:pPr>
      <w:r w:rsidRPr="00CA1768">
        <w:rPr>
          <w:rFonts w:ascii="Courier New" w:hAnsi="Courier New" w:cs="Courier New"/>
          <w:color w:val="000000"/>
          <w:sz w:val="10"/>
          <w:szCs w:val="10"/>
        </w:rPr>
        <w:t>Эта методика представляет собой разновидность методики ССА, отличаясь от нее способом распределения косвенных до</w:t>
      </w:r>
      <w:r w:rsidRPr="00CA1768">
        <w:rPr>
          <w:rFonts w:ascii="Courier New" w:hAnsi="Courier New" w:cs="Courier New"/>
          <w:color w:val="000000"/>
          <w:sz w:val="10"/>
          <w:szCs w:val="10"/>
        </w:rPr>
        <w:softHyphen/>
        <w:t>ходов (потерь), полученных предприятием в результате инфля</w:t>
      </w:r>
      <w:r w:rsidRPr="00CA1768">
        <w:rPr>
          <w:rFonts w:ascii="Courier New" w:hAnsi="Courier New" w:cs="Courier New"/>
          <w:color w:val="000000"/>
          <w:sz w:val="10"/>
          <w:szCs w:val="10"/>
        </w:rPr>
        <w:softHyphen/>
        <w:t>ции. В смешанном подходе источники собственных средств пе</w:t>
      </w:r>
      <w:r w:rsidRPr="00CA1768">
        <w:rPr>
          <w:rFonts w:ascii="Courier New" w:hAnsi="Courier New" w:cs="Courier New"/>
          <w:color w:val="000000"/>
          <w:sz w:val="10"/>
          <w:szCs w:val="10"/>
        </w:rPr>
        <w:softHyphen/>
        <w:t xml:space="preserve">ресчитываются на общий индекс цен (как в методике </w:t>
      </w:r>
      <w:r w:rsidRPr="00CA1768">
        <w:rPr>
          <w:rFonts w:ascii="Courier New" w:hAnsi="Courier New" w:cs="Courier New"/>
          <w:color w:val="000000"/>
          <w:sz w:val="10"/>
          <w:szCs w:val="10"/>
          <w:lang w:val="en-US"/>
        </w:rPr>
        <w:t>GPL</w:t>
      </w:r>
      <w:r w:rsidRPr="00CA1768">
        <w:rPr>
          <w:rFonts w:ascii="Courier New" w:hAnsi="Courier New" w:cs="Courier New"/>
          <w:color w:val="000000"/>
          <w:sz w:val="10"/>
          <w:szCs w:val="10"/>
        </w:rPr>
        <w:t>), активы - - по индивидуальным индексам цен, разность между пересчитанными оценками актива и пассива рассматривается как косвенный доход (убыток) от влияния инфляции и относит</w:t>
      </w:r>
      <w:r w:rsidRPr="00CA1768">
        <w:rPr>
          <w:rFonts w:ascii="Courier New" w:hAnsi="Courier New" w:cs="Courier New"/>
          <w:color w:val="000000"/>
          <w:sz w:val="10"/>
          <w:szCs w:val="10"/>
        </w:rPr>
        <w:softHyphen/>
        <w:t>ся на статью «Нераспределенная прибыль».</w:t>
      </w:r>
    </w:p>
    <w:p w:rsidR="003720D7" w:rsidRPr="00CA1768" w:rsidRDefault="00460F03" w:rsidP="00CA1768">
      <w:pPr>
        <w:ind w:firstLine="113"/>
        <w:jc w:val="both"/>
        <w:rPr>
          <w:rFonts w:ascii="Courier New" w:hAnsi="Courier New" w:cs="Courier New"/>
          <w:color w:val="000000"/>
          <w:sz w:val="10"/>
          <w:szCs w:val="10"/>
        </w:rPr>
      </w:pPr>
      <w:r w:rsidRPr="00CA1768">
        <w:rPr>
          <w:rFonts w:ascii="Courier New" w:hAnsi="Courier New" w:cs="Courier New"/>
          <w:color w:val="000000"/>
          <w:sz w:val="10"/>
          <w:szCs w:val="10"/>
        </w:rPr>
        <w:t>Итак, стержневое положение данной методики заключается в следующем. Предприятие подвержено влиянию инфляции. При</w:t>
      </w:r>
      <w:r w:rsidRPr="00CA1768">
        <w:rPr>
          <w:rFonts w:ascii="Courier New" w:hAnsi="Courier New" w:cs="Courier New"/>
          <w:color w:val="000000"/>
          <w:sz w:val="10"/>
          <w:szCs w:val="10"/>
        </w:rPr>
        <w:softHyphen/>
        <w:t>рост авансированного капитала под влиянием изменения цен состоит из двух частей. Первая часть -- прирост собственного капитала на величину, обеспечивающую сохранение его сово</w:t>
      </w:r>
      <w:r w:rsidRPr="00CA1768">
        <w:rPr>
          <w:rFonts w:ascii="Courier New" w:hAnsi="Courier New" w:cs="Courier New"/>
          <w:color w:val="000000"/>
          <w:sz w:val="10"/>
          <w:szCs w:val="10"/>
        </w:rPr>
        <w:softHyphen/>
        <w:t>купной покупательной способности, рассчитываемый, следовате</w:t>
      </w:r>
      <w:r w:rsidRPr="00CA1768">
        <w:rPr>
          <w:rFonts w:ascii="Courier New" w:hAnsi="Courier New" w:cs="Courier New"/>
          <w:color w:val="000000"/>
          <w:sz w:val="10"/>
          <w:szCs w:val="10"/>
        </w:rPr>
        <w:softHyphen/>
        <w:t>льно, через общий индекс цен. Вторая часть — инфляционная прибыль, обусловленная изменением цен на активы, которыми владеет предприятие, и превышение кредиторской задолженно</w:t>
      </w:r>
      <w:r w:rsidRPr="00CA1768">
        <w:rPr>
          <w:rFonts w:ascii="Courier New" w:hAnsi="Courier New" w:cs="Courier New"/>
          <w:color w:val="000000"/>
          <w:sz w:val="10"/>
          <w:szCs w:val="10"/>
        </w:rPr>
        <w:softHyphen/>
        <w:t>сти над монетарными активами.</w:t>
      </w:r>
    </w:p>
    <w:p w:rsidR="00460F03" w:rsidRDefault="00460F03" w:rsidP="00460F03">
      <w:pPr>
        <w:rPr>
          <w:color w:val="000000"/>
        </w:rPr>
      </w:pPr>
    </w:p>
    <w:p w:rsidR="00741431" w:rsidRDefault="00741431" w:rsidP="00460F03">
      <w:pPr>
        <w:rPr>
          <w:color w:val="000000"/>
        </w:rPr>
      </w:pPr>
    </w:p>
    <w:p w:rsidR="00741431" w:rsidRDefault="00741431" w:rsidP="00460F03">
      <w:pPr>
        <w:rPr>
          <w:color w:val="000000"/>
        </w:rPr>
      </w:pPr>
    </w:p>
    <w:p w:rsidR="00741431" w:rsidRDefault="00741431" w:rsidP="00460F03">
      <w:pPr>
        <w:rPr>
          <w:color w:val="000000"/>
        </w:rPr>
      </w:pPr>
    </w:p>
    <w:p w:rsidR="00741431" w:rsidRDefault="00741431" w:rsidP="00460F03">
      <w:pPr>
        <w:rPr>
          <w:color w:val="000000"/>
        </w:rPr>
      </w:pPr>
    </w:p>
    <w:p w:rsidR="00741431" w:rsidRPr="00F818F3" w:rsidRDefault="00741431" w:rsidP="00460F03">
      <w:pPr>
        <w:rPr>
          <w:color w:val="000000"/>
          <w:sz w:val="16"/>
          <w:szCs w:val="16"/>
        </w:rPr>
      </w:pPr>
    </w:p>
    <w:p w:rsidR="00707DB4" w:rsidRPr="00CA1768" w:rsidRDefault="00707DB4" w:rsidP="00707DB4">
      <w:pPr>
        <w:numPr>
          <w:ilvl w:val="0"/>
          <w:numId w:val="1"/>
        </w:numPr>
        <w:rPr>
          <w:rFonts w:ascii="Courier New" w:hAnsi="Courier New" w:cs="Courier New"/>
          <w:b/>
          <w:sz w:val="12"/>
          <w:szCs w:val="12"/>
        </w:rPr>
      </w:pPr>
      <w:r w:rsidRPr="00CA1768">
        <w:rPr>
          <w:rFonts w:ascii="Courier New" w:hAnsi="Courier New" w:cs="Courier New"/>
          <w:b/>
          <w:color w:val="000000"/>
          <w:sz w:val="12"/>
          <w:szCs w:val="12"/>
        </w:rPr>
        <w:t>Влияние инфляции на искажение отчетных данных.</w:t>
      </w:r>
    </w:p>
    <w:p w:rsidR="002B4A53" w:rsidRPr="00CA1768" w:rsidRDefault="002B4A53" w:rsidP="00CA1768">
      <w:pPr>
        <w:shd w:val="clear" w:color="auto" w:fill="FFFFFF"/>
        <w:autoSpaceDE w:val="0"/>
        <w:autoSpaceDN w:val="0"/>
        <w:adjustRightInd w:val="0"/>
        <w:ind w:firstLine="113"/>
        <w:jc w:val="both"/>
        <w:rPr>
          <w:rFonts w:ascii="Courier New" w:hAnsi="Courier New" w:cs="Courier New"/>
          <w:sz w:val="10"/>
          <w:szCs w:val="10"/>
        </w:rPr>
      </w:pPr>
      <w:r w:rsidRPr="00CA1768">
        <w:rPr>
          <w:rFonts w:ascii="Courier New" w:hAnsi="Courier New" w:cs="Courier New"/>
          <w:color w:val="000000"/>
          <w:sz w:val="10"/>
          <w:szCs w:val="10"/>
        </w:rPr>
        <w:t>Основополагающим принципом ведения бухгалтерского учета является оценка объектов учета по себестоимости. В условиях инфляции подобные оценки могут значительно отличаться от текущих рыночных оценок. Поэтому с позиции соответствия стоимостной оценки активов предприятия их рыночной цене бухгалтерская отчетность недостоверна. Существует и другая причина, вызывающая не столько недостоверность отчетных дан</w:t>
      </w:r>
      <w:r w:rsidRPr="00CA1768">
        <w:rPr>
          <w:rFonts w:ascii="Courier New" w:hAnsi="Courier New" w:cs="Courier New"/>
          <w:color w:val="000000"/>
          <w:sz w:val="10"/>
          <w:szCs w:val="10"/>
        </w:rPr>
        <w:softHyphen/>
        <w:t>ных, сколько их вариабельность. Это возможность применения различных методов учета, разрешенных действующими норма</w:t>
      </w:r>
      <w:r w:rsidRPr="00CA1768">
        <w:rPr>
          <w:rFonts w:ascii="Courier New" w:hAnsi="Courier New" w:cs="Courier New"/>
          <w:color w:val="000000"/>
          <w:sz w:val="10"/>
          <w:szCs w:val="10"/>
        </w:rPr>
        <w:softHyphen/>
        <w:t>тивными документами и по-разному влияющих на результатные показатели и отчетность.</w:t>
      </w:r>
    </w:p>
    <w:p w:rsidR="003720D7" w:rsidRPr="00CA1768" w:rsidRDefault="002B4A53" w:rsidP="00CA1768">
      <w:pPr>
        <w:ind w:firstLine="113"/>
        <w:jc w:val="both"/>
        <w:rPr>
          <w:rFonts w:ascii="Courier New" w:hAnsi="Courier New" w:cs="Courier New"/>
          <w:color w:val="000000"/>
          <w:sz w:val="10"/>
          <w:szCs w:val="10"/>
        </w:rPr>
      </w:pPr>
      <w:r w:rsidRPr="00CA1768">
        <w:rPr>
          <w:rFonts w:ascii="Courier New" w:hAnsi="Courier New" w:cs="Courier New"/>
          <w:color w:val="000000"/>
          <w:sz w:val="10"/>
          <w:szCs w:val="10"/>
        </w:rPr>
        <w:t>Можно выделить два основных момента: амортизация и рас</w:t>
      </w:r>
      <w:r w:rsidRPr="00CA1768">
        <w:rPr>
          <w:rFonts w:ascii="Courier New" w:hAnsi="Courier New" w:cs="Courier New"/>
          <w:color w:val="000000"/>
          <w:sz w:val="10"/>
          <w:szCs w:val="10"/>
        </w:rPr>
        <w:softHyphen/>
        <w:t>чет себестоимости потребленного сырья. Так, применение уско</w:t>
      </w:r>
      <w:r w:rsidRPr="00CA1768">
        <w:rPr>
          <w:rFonts w:ascii="Courier New" w:hAnsi="Courier New" w:cs="Courier New"/>
          <w:color w:val="000000"/>
          <w:sz w:val="10"/>
          <w:szCs w:val="10"/>
        </w:rPr>
        <w:softHyphen/>
        <w:t>ренной амортизации, во-первых, уменьшает величину отчетной прибыли и, во-вторых, уменьшает величину стоимостной оценки предприятия в целом, поскольку остаточная стоимость основных средств становится относительно меньшей. То же самое можно сказать, например, о методе оценки запасов по схеме ЛИФО.</w:t>
      </w:r>
    </w:p>
    <w:p w:rsidR="00567FD8" w:rsidRPr="00CA1768" w:rsidRDefault="00567FD8" w:rsidP="00CA1768">
      <w:pPr>
        <w:shd w:val="clear" w:color="auto" w:fill="FFFFFF"/>
        <w:ind w:firstLine="113"/>
        <w:jc w:val="both"/>
        <w:rPr>
          <w:rFonts w:ascii="Courier New" w:hAnsi="Courier New" w:cs="Courier New"/>
          <w:color w:val="000000"/>
          <w:sz w:val="10"/>
          <w:szCs w:val="10"/>
        </w:rPr>
      </w:pPr>
      <w:r w:rsidRPr="00CA1768">
        <w:rPr>
          <w:rFonts w:ascii="Courier New" w:hAnsi="Courier New" w:cs="Courier New"/>
          <w:color w:val="000000"/>
          <w:sz w:val="10"/>
          <w:szCs w:val="10"/>
        </w:rPr>
        <w:t xml:space="preserve">Возможны три варианта оценки затрат на производство: </w:t>
      </w:r>
    </w:p>
    <w:p w:rsidR="00567FD8" w:rsidRPr="00CA1768" w:rsidRDefault="00567FD8" w:rsidP="00CA1768">
      <w:pPr>
        <w:shd w:val="clear" w:color="auto" w:fill="FFFFFF"/>
        <w:ind w:firstLine="113"/>
        <w:jc w:val="both"/>
        <w:rPr>
          <w:rFonts w:ascii="Courier New" w:hAnsi="Courier New" w:cs="Courier New"/>
          <w:color w:val="000000"/>
          <w:sz w:val="10"/>
          <w:szCs w:val="10"/>
        </w:rPr>
      </w:pPr>
      <w:r w:rsidRPr="00CA1768">
        <w:rPr>
          <w:rFonts w:ascii="Courier New" w:hAnsi="Courier New" w:cs="Courier New"/>
          <w:color w:val="000000"/>
          <w:sz w:val="10"/>
          <w:szCs w:val="10"/>
        </w:rPr>
        <w:t xml:space="preserve">1) по ценам первых закупок (ФИФО); </w:t>
      </w:r>
    </w:p>
    <w:p w:rsidR="00567FD8" w:rsidRPr="00CA1768" w:rsidRDefault="00567FD8" w:rsidP="00CA1768">
      <w:pPr>
        <w:shd w:val="clear" w:color="auto" w:fill="FFFFFF"/>
        <w:ind w:firstLine="113"/>
        <w:jc w:val="both"/>
        <w:rPr>
          <w:rFonts w:ascii="Courier New" w:hAnsi="Courier New" w:cs="Courier New"/>
          <w:color w:val="000000"/>
          <w:sz w:val="10"/>
          <w:szCs w:val="10"/>
        </w:rPr>
      </w:pPr>
      <w:r w:rsidRPr="00CA1768">
        <w:rPr>
          <w:rFonts w:ascii="Courier New" w:hAnsi="Courier New" w:cs="Courier New"/>
          <w:color w:val="000000"/>
          <w:sz w:val="10"/>
          <w:szCs w:val="10"/>
        </w:rPr>
        <w:t xml:space="preserve">2) по ценам последних закупок (ЛИФО); </w:t>
      </w:r>
    </w:p>
    <w:p w:rsidR="00567FD8" w:rsidRPr="00CA1768" w:rsidRDefault="00567FD8" w:rsidP="00CA1768">
      <w:pPr>
        <w:shd w:val="clear" w:color="auto" w:fill="FFFFFF"/>
        <w:ind w:firstLine="113"/>
        <w:jc w:val="both"/>
        <w:rPr>
          <w:rFonts w:ascii="Courier New" w:hAnsi="Courier New" w:cs="Courier New"/>
          <w:sz w:val="10"/>
          <w:szCs w:val="10"/>
        </w:rPr>
      </w:pPr>
      <w:r w:rsidRPr="00CA1768">
        <w:rPr>
          <w:rFonts w:ascii="Courier New" w:hAnsi="Courier New" w:cs="Courier New"/>
          <w:color w:val="000000"/>
          <w:sz w:val="10"/>
          <w:szCs w:val="10"/>
        </w:rPr>
        <w:t>3) по средней цене.</w:t>
      </w:r>
    </w:p>
    <w:p w:rsidR="00567FD8" w:rsidRPr="00CA1768" w:rsidRDefault="00567FD8" w:rsidP="00CA1768">
      <w:pPr>
        <w:shd w:val="clear" w:color="auto" w:fill="FFFFFF"/>
        <w:ind w:firstLine="113"/>
        <w:jc w:val="both"/>
        <w:rPr>
          <w:rFonts w:ascii="Courier New" w:hAnsi="Courier New" w:cs="Courier New"/>
          <w:sz w:val="10"/>
          <w:szCs w:val="10"/>
        </w:rPr>
      </w:pPr>
      <w:r w:rsidRPr="00CA1768">
        <w:rPr>
          <w:rFonts w:ascii="Courier New" w:hAnsi="Courier New" w:cs="Courier New"/>
          <w:color w:val="000000"/>
          <w:sz w:val="10"/>
          <w:szCs w:val="10"/>
        </w:rPr>
        <w:t>Показатели рентабельности авансированного капитала (Р</w:t>
      </w:r>
      <w:r w:rsidRPr="00CA1768">
        <w:rPr>
          <w:rFonts w:ascii="Courier New" w:hAnsi="Courier New" w:cs="Courier New"/>
          <w:color w:val="000000"/>
          <w:sz w:val="10"/>
          <w:szCs w:val="10"/>
          <w:vertAlign w:val="subscript"/>
        </w:rPr>
        <w:t>ак</w:t>
      </w:r>
      <w:r w:rsidRPr="00CA1768">
        <w:rPr>
          <w:rFonts w:ascii="Courier New" w:hAnsi="Courier New" w:cs="Courier New"/>
          <w:color w:val="000000"/>
          <w:sz w:val="10"/>
          <w:szCs w:val="10"/>
        </w:rPr>
        <w:t>) и собственного капитала (Р</w:t>
      </w:r>
      <w:r w:rsidRPr="00CA1768">
        <w:rPr>
          <w:rFonts w:ascii="Courier New" w:hAnsi="Courier New" w:cs="Courier New"/>
          <w:color w:val="000000"/>
          <w:sz w:val="10"/>
          <w:szCs w:val="10"/>
          <w:vertAlign w:val="subscript"/>
        </w:rPr>
        <w:t>ск</w:t>
      </w:r>
      <w:r w:rsidRPr="00CA1768">
        <w:rPr>
          <w:rFonts w:ascii="Courier New" w:hAnsi="Courier New" w:cs="Courier New"/>
          <w:color w:val="000000"/>
          <w:sz w:val="10"/>
          <w:szCs w:val="10"/>
        </w:rPr>
        <w:t>) рассчитываются по формулам:</w:t>
      </w:r>
    </w:p>
    <w:p w:rsidR="00567FD8" w:rsidRPr="00CA1768" w:rsidRDefault="00A33E0F" w:rsidP="00CA1768">
      <w:pPr>
        <w:ind w:firstLine="113"/>
        <w:jc w:val="both"/>
        <w:rPr>
          <w:rFonts w:ascii="Courier New" w:hAnsi="Courier New" w:cs="Courier New"/>
          <w:sz w:val="10"/>
          <w:szCs w:val="10"/>
        </w:rPr>
      </w:pPr>
      <w:r>
        <w:rPr>
          <w:rFonts w:ascii="Courier New" w:hAnsi="Courier New" w:cs="Courier New"/>
          <w:sz w:val="10"/>
          <w:szCs w:val="10"/>
        </w:rPr>
        <w:pict>
          <v:shape id="_x0000_i1053" type="#_x0000_t75" style="width:87.75pt;height:29.25pt">
            <v:imagedata r:id="rId34" o:title="" gain="112993f" blacklevel="-5898f"/>
          </v:shape>
        </w:pict>
      </w:r>
    </w:p>
    <w:p w:rsidR="00567FD8" w:rsidRPr="00CA1768" w:rsidRDefault="00567FD8" w:rsidP="00CA1768">
      <w:pPr>
        <w:shd w:val="clear" w:color="auto" w:fill="FFFFFF"/>
        <w:ind w:firstLine="113"/>
        <w:jc w:val="both"/>
        <w:rPr>
          <w:rFonts w:ascii="Courier New" w:hAnsi="Courier New" w:cs="Courier New"/>
          <w:sz w:val="10"/>
          <w:szCs w:val="10"/>
        </w:rPr>
      </w:pPr>
      <w:r w:rsidRPr="00CA1768">
        <w:rPr>
          <w:rFonts w:ascii="Courier New" w:hAnsi="Courier New" w:cs="Courier New"/>
          <w:color w:val="000000"/>
          <w:sz w:val="10"/>
          <w:szCs w:val="10"/>
        </w:rPr>
        <w:t>При использовании методики ФИФО запас на конец периода оценивается в ценах последних закупок:</w:t>
      </w:r>
    </w:p>
    <w:p w:rsidR="00567FD8" w:rsidRPr="00CA1768" w:rsidRDefault="00567FD8" w:rsidP="00CA1768">
      <w:pPr>
        <w:shd w:val="clear" w:color="auto" w:fill="FFFFFF"/>
        <w:ind w:firstLine="113"/>
        <w:jc w:val="both"/>
        <w:rPr>
          <w:rFonts w:ascii="Courier New" w:hAnsi="Courier New" w:cs="Courier New"/>
          <w:sz w:val="10"/>
          <w:szCs w:val="10"/>
        </w:rPr>
      </w:pPr>
      <w:r w:rsidRPr="00CA1768">
        <w:rPr>
          <w:rFonts w:ascii="Courier New" w:hAnsi="Courier New" w:cs="Courier New"/>
          <w:color w:val="000000"/>
          <w:sz w:val="10"/>
          <w:szCs w:val="10"/>
        </w:rPr>
        <w:t>Затраты сырья на производство (ЗС) находятся балансовым методом по данным о сырье, доступном для переработки (ПЗ</w:t>
      </w:r>
      <w:r w:rsidRPr="00CA1768">
        <w:rPr>
          <w:rFonts w:ascii="Courier New" w:hAnsi="Courier New" w:cs="Courier New"/>
          <w:color w:val="000000"/>
          <w:sz w:val="10"/>
          <w:szCs w:val="10"/>
          <w:vertAlign w:val="subscript"/>
        </w:rPr>
        <w:t>П</w:t>
      </w:r>
      <w:r w:rsidRPr="00CA1768">
        <w:rPr>
          <w:rFonts w:ascii="Courier New" w:hAnsi="Courier New" w:cs="Courier New"/>
          <w:color w:val="000000"/>
          <w:sz w:val="10"/>
          <w:szCs w:val="10"/>
        </w:rPr>
        <w:t>), и запасе на конец периода:</w:t>
      </w:r>
    </w:p>
    <w:p w:rsidR="00567FD8" w:rsidRPr="00CA1768" w:rsidRDefault="00567FD8" w:rsidP="00CA1768">
      <w:pPr>
        <w:shd w:val="clear" w:color="auto" w:fill="FFFFFF"/>
        <w:ind w:firstLine="113"/>
        <w:jc w:val="both"/>
        <w:rPr>
          <w:rFonts w:ascii="Courier New" w:hAnsi="Courier New" w:cs="Courier New"/>
          <w:sz w:val="10"/>
          <w:szCs w:val="10"/>
        </w:rPr>
      </w:pPr>
      <w:r w:rsidRPr="00CA1768">
        <w:rPr>
          <w:rFonts w:ascii="Courier New" w:hAnsi="Courier New" w:cs="Courier New"/>
          <w:color w:val="000000"/>
          <w:sz w:val="10"/>
          <w:szCs w:val="10"/>
        </w:rPr>
        <w:t>ЗС = ПЗ</w:t>
      </w:r>
      <w:r w:rsidRPr="00CA1768">
        <w:rPr>
          <w:rFonts w:ascii="Courier New" w:hAnsi="Courier New" w:cs="Courier New"/>
          <w:color w:val="000000"/>
          <w:sz w:val="10"/>
          <w:szCs w:val="10"/>
          <w:vertAlign w:val="subscript"/>
        </w:rPr>
        <w:t>П</w:t>
      </w:r>
      <w:r w:rsidRPr="00CA1768">
        <w:rPr>
          <w:rFonts w:ascii="Courier New" w:hAnsi="Courier New" w:cs="Courier New"/>
          <w:color w:val="000000"/>
          <w:sz w:val="10"/>
          <w:szCs w:val="10"/>
        </w:rPr>
        <w:t xml:space="preserve"> -ПЗ</w:t>
      </w:r>
      <w:r w:rsidRPr="00CA1768">
        <w:rPr>
          <w:rFonts w:ascii="Courier New" w:hAnsi="Courier New" w:cs="Courier New"/>
          <w:color w:val="000000"/>
          <w:sz w:val="10"/>
          <w:szCs w:val="10"/>
          <w:vertAlign w:val="subscript"/>
        </w:rPr>
        <w:t>К</w:t>
      </w:r>
    </w:p>
    <w:p w:rsidR="00567FD8" w:rsidRPr="00CA1768" w:rsidRDefault="00567FD8" w:rsidP="00CA1768">
      <w:pPr>
        <w:shd w:val="clear" w:color="auto" w:fill="FFFFFF"/>
        <w:ind w:firstLine="113"/>
        <w:jc w:val="both"/>
        <w:rPr>
          <w:rFonts w:ascii="Courier New" w:hAnsi="Courier New" w:cs="Courier New"/>
          <w:sz w:val="10"/>
          <w:szCs w:val="10"/>
        </w:rPr>
      </w:pPr>
      <w:r w:rsidRPr="00CA1768">
        <w:rPr>
          <w:rFonts w:ascii="Courier New" w:hAnsi="Courier New" w:cs="Courier New"/>
          <w:color w:val="000000"/>
          <w:sz w:val="10"/>
          <w:szCs w:val="10"/>
        </w:rPr>
        <w:t>При использовании методики ЛИФО запас на конец периоде оценивается в ценах первых закупок, поэтому</w:t>
      </w:r>
    </w:p>
    <w:p w:rsidR="00567FD8" w:rsidRPr="00CA1768" w:rsidRDefault="00567FD8" w:rsidP="00CA1768">
      <w:pPr>
        <w:shd w:val="clear" w:color="auto" w:fill="FFFFFF"/>
        <w:ind w:firstLine="113"/>
        <w:jc w:val="both"/>
        <w:rPr>
          <w:rFonts w:ascii="Courier New" w:hAnsi="Courier New" w:cs="Courier New"/>
          <w:sz w:val="10"/>
          <w:szCs w:val="10"/>
        </w:rPr>
      </w:pPr>
      <w:r w:rsidRPr="00CA1768">
        <w:rPr>
          <w:rFonts w:ascii="Courier New" w:hAnsi="Courier New" w:cs="Courier New"/>
          <w:color w:val="000000"/>
          <w:sz w:val="10"/>
          <w:szCs w:val="10"/>
        </w:rPr>
        <w:t>ПЗ</w:t>
      </w:r>
      <w:r w:rsidRPr="00CA1768">
        <w:rPr>
          <w:rFonts w:ascii="Courier New" w:hAnsi="Courier New" w:cs="Courier New"/>
          <w:color w:val="000000"/>
          <w:sz w:val="10"/>
          <w:szCs w:val="10"/>
          <w:vertAlign w:val="subscript"/>
        </w:rPr>
        <w:t>К</w:t>
      </w:r>
      <w:r w:rsidRPr="00CA1768">
        <w:rPr>
          <w:rFonts w:ascii="Courier New" w:hAnsi="Courier New" w:cs="Courier New"/>
          <w:color w:val="000000"/>
          <w:sz w:val="10"/>
          <w:szCs w:val="10"/>
        </w:rPr>
        <w:t xml:space="preserve"> = 30 • 1,0 + 10 • 1,1 = 41 млн. руб. ; ЗС = 162 - 41 = 121 млн. руб.</w:t>
      </w:r>
    </w:p>
    <w:p w:rsidR="00567FD8" w:rsidRPr="00CA1768" w:rsidRDefault="00567FD8" w:rsidP="00CA1768">
      <w:pPr>
        <w:shd w:val="clear" w:color="auto" w:fill="FFFFFF"/>
        <w:ind w:firstLine="113"/>
        <w:jc w:val="both"/>
        <w:rPr>
          <w:rFonts w:ascii="Courier New" w:hAnsi="Courier New" w:cs="Courier New"/>
          <w:sz w:val="10"/>
          <w:szCs w:val="10"/>
        </w:rPr>
      </w:pPr>
      <w:r w:rsidRPr="00CA1768">
        <w:rPr>
          <w:rFonts w:ascii="Courier New" w:hAnsi="Courier New" w:cs="Courier New"/>
          <w:color w:val="000000"/>
          <w:sz w:val="10"/>
          <w:szCs w:val="10"/>
        </w:rPr>
        <w:t>При использовании средней цены (СЦ) расчеты имеют вид:</w:t>
      </w:r>
    </w:p>
    <w:p w:rsidR="00567FD8" w:rsidRPr="00CA1768" w:rsidRDefault="00567FD8" w:rsidP="00CA1768">
      <w:pPr>
        <w:shd w:val="clear" w:color="auto" w:fill="FFFFFF"/>
        <w:ind w:firstLine="113"/>
        <w:jc w:val="both"/>
        <w:rPr>
          <w:rFonts w:ascii="Courier New" w:hAnsi="Courier New" w:cs="Courier New"/>
          <w:color w:val="000000"/>
          <w:sz w:val="10"/>
          <w:szCs w:val="10"/>
        </w:rPr>
      </w:pPr>
      <w:r w:rsidRPr="00CA1768">
        <w:rPr>
          <w:rFonts w:ascii="Courier New" w:hAnsi="Courier New" w:cs="Courier New"/>
          <w:color w:val="000000"/>
          <w:sz w:val="10"/>
          <w:szCs w:val="10"/>
        </w:rPr>
        <w:t xml:space="preserve">СЦ = 162 : 130 = 1,246 тыс. руб. ; </w:t>
      </w:r>
    </w:p>
    <w:p w:rsidR="00567FD8" w:rsidRPr="00CA1768" w:rsidRDefault="00567FD8" w:rsidP="00CA1768">
      <w:pPr>
        <w:shd w:val="clear" w:color="auto" w:fill="FFFFFF"/>
        <w:ind w:firstLine="113"/>
        <w:jc w:val="both"/>
        <w:rPr>
          <w:rFonts w:ascii="Courier New" w:hAnsi="Courier New" w:cs="Courier New"/>
          <w:color w:val="000000"/>
          <w:sz w:val="10"/>
          <w:szCs w:val="10"/>
        </w:rPr>
      </w:pPr>
      <w:r w:rsidRPr="00CA1768">
        <w:rPr>
          <w:rFonts w:ascii="Courier New" w:hAnsi="Courier New" w:cs="Courier New"/>
          <w:color w:val="000000"/>
          <w:sz w:val="10"/>
          <w:szCs w:val="10"/>
        </w:rPr>
        <w:t>ПЗ</w:t>
      </w:r>
      <w:r w:rsidRPr="00CA1768">
        <w:rPr>
          <w:rFonts w:ascii="Courier New" w:hAnsi="Courier New" w:cs="Courier New"/>
          <w:color w:val="000000"/>
          <w:sz w:val="10"/>
          <w:szCs w:val="10"/>
          <w:vertAlign w:val="subscript"/>
        </w:rPr>
        <w:t>К</w:t>
      </w:r>
      <w:r w:rsidRPr="00CA1768">
        <w:rPr>
          <w:rFonts w:ascii="Courier New" w:hAnsi="Courier New" w:cs="Courier New"/>
          <w:color w:val="000000"/>
          <w:sz w:val="10"/>
          <w:szCs w:val="10"/>
        </w:rPr>
        <w:t xml:space="preserve"> = 40 • 1,246 = 49,85 тыс. руб. ; </w:t>
      </w:r>
    </w:p>
    <w:p w:rsidR="00567FD8" w:rsidRPr="00CA1768" w:rsidRDefault="00567FD8" w:rsidP="00CA1768">
      <w:pPr>
        <w:shd w:val="clear" w:color="auto" w:fill="FFFFFF"/>
        <w:ind w:firstLine="113"/>
        <w:jc w:val="both"/>
        <w:rPr>
          <w:rFonts w:ascii="Courier New" w:hAnsi="Courier New" w:cs="Courier New"/>
          <w:sz w:val="10"/>
          <w:szCs w:val="10"/>
        </w:rPr>
      </w:pPr>
      <w:r w:rsidRPr="00CA1768">
        <w:rPr>
          <w:rFonts w:ascii="Courier New" w:hAnsi="Courier New" w:cs="Courier New"/>
          <w:color w:val="000000"/>
          <w:sz w:val="10"/>
          <w:szCs w:val="10"/>
        </w:rPr>
        <w:t>ЗС = 162 - 49,85 = 112,15 тыс. руб.</w:t>
      </w:r>
    </w:p>
    <w:p w:rsidR="008416F5" w:rsidRPr="00CA1768" w:rsidRDefault="008416F5" w:rsidP="00CA1768">
      <w:pPr>
        <w:shd w:val="clear" w:color="auto" w:fill="FFFFFF"/>
        <w:autoSpaceDE w:val="0"/>
        <w:autoSpaceDN w:val="0"/>
        <w:adjustRightInd w:val="0"/>
        <w:ind w:firstLine="113"/>
        <w:jc w:val="both"/>
        <w:rPr>
          <w:rFonts w:ascii="Courier New" w:hAnsi="Courier New" w:cs="Courier New"/>
          <w:sz w:val="10"/>
          <w:szCs w:val="10"/>
        </w:rPr>
      </w:pPr>
      <w:r w:rsidRPr="00CA1768">
        <w:rPr>
          <w:rFonts w:ascii="Courier New" w:hAnsi="Courier New" w:cs="Courier New"/>
          <w:color w:val="000000"/>
          <w:sz w:val="10"/>
          <w:szCs w:val="10"/>
        </w:rPr>
        <w:t>В условиях инфляции ре</w:t>
      </w:r>
      <w:r w:rsidRPr="00CA1768">
        <w:rPr>
          <w:rFonts w:ascii="Courier New" w:hAnsi="Courier New" w:cs="Courier New"/>
          <w:color w:val="000000"/>
          <w:sz w:val="10"/>
          <w:szCs w:val="10"/>
        </w:rPr>
        <w:softHyphen/>
        <w:t>зультатные показатели в значительной степени зависят от выби</w:t>
      </w:r>
      <w:r w:rsidRPr="00CA1768">
        <w:rPr>
          <w:rFonts w:ascii="Courier New" w:hAnsi="Courier New" w:cs="Courier New"/>
          <w:color w:val="000000"/>
          <w:sz w:val="10"/>
          <w:szCs w:val="10"/>
        </w:rPr>
        <w:softHyphen/>
        <w:t>раемых методов учета. Так, при использовании метода ЛИФО прибыль оказалась в три раза меньшей, чем при использовании метода ФИФО, уменьшилась и величина авансированного капи</w:t>
      </w:r>
      <w:r w:rsidRPr="00CA1768">
        <w:rPr>
          <w:rFonts w:ascii="Courier New" w:hAnsi="Courier New" w:cs="Courier New"/>
          <w:color w:val="000000"/>
          <w:sz w:val="10"/>
          <w:szCs w:val="10"/>
        </w:rPr>
        <w:softHyphen/>
        <w:t>тала по отчету. Все показатели рентабельности также оказались ниже. Данный пример показывает, насколько значимой в бук</w:t>
      </w:r>
      <w:r w:rsidRPr="00CA1768">
        <w:rPr>
          <w:rFonts w:ascii="Courier New" w:hAnsi="Courier New" w:cs="Courier New"/>
          <w:color w:val="000000"/>
          <w:sz w:val="10"/>
          <w:szCs w:val="10"/>
        </w:rPr>
        <w:softHyphen/>
        <w:t>вальном смысле может быть работа бухгалтера в условиях инф</w:t>
      </w:r>
      <w:r w:rsidRPr="00CA1768">
        <w:rPr>
          <w:rFonts w:ascii="Courier New" w:hAnsi="Courier New" w:cs="Courier New"/>
          <w:color w:val="000000"/>
          <w:sz w:val="10"/>
          <w:szCs w:val="10"/>
        </w:rPr>
        <w:softHyphen/>
        <w:t>ляции. На крупных предприятиях даже в условиях относительно невысокой инфляции расхождения по абсолютным показателям могут быть весьма существенными.</w:t>
      </w:r>
    </w:p>
    <w:p w:rsidR="008416F5" w:rsidRPr="00CA1768" w:rsidRDefault="008416F5" w:rsidP="00CA1768">
      <w:pPr>
        <w:shd w:val="clear" w:color="auto" w:fill="FFFFFF"/>
        <w:autoSpaceDE w:val="0"/>
        <w:autoSpaceDN w:val="0"/>
        <w:adjustRightInd w:val="0"/>
        <w:ind w:firstLine="113"/>
        <w:jc w:val="both"/>
        <w:rPr>
          <w:rFonts w:ascii="Courier New" w:hAnsi="Courier New" w:cs="Courier New"/>
          <w:sz w:val="10"/>
          <w:szCs w:val="10"/>
        </w:rPr>
      </w:pPr>
      <w:r w:rsidRPr="00CA1768">
        <w:rPr>
          <w:rFonts w:ascii="Courier New" w:hAnsi="Courier New" w:cs="Courier New"/>
          <w:color w:val="000000"/>
          <w:sz w:val="10"/>
          <w:szCs w:val="10"/>
        </w:rPr>
        <w:t>Так, компания «Дженерал Моторс» в 1988 г. показала в балансе остатки запасов по методике ЛИФО на сумму 7984,3 млн. дол.; если бы была использована методика ФИФО, оценка составила бы 10509,6 млн. дол., т. е. на 31,6% выше. Еще разительнее расхождения по компании «Катерпиллер» за 1988 г.: те же самые показатели по ней составили соответственно: 1986 млн. дол.; 3614 млн. дол.; 82,7%.</w:t>
      </w:r>
    </w:p>
    <w:p w:rsidR="003E4DCE" w:rsidRPr="00CA1768" w:rsidRDefault="008416F5" w:rsidP="00CA1768">
      <w:pPr>
        <w:ind w:firstLine="113"/>
        <w:jc w:val="both"/>
        <w:rPr>
          <w:rFonts w:ascii="Courier New" w:hAnsi="Courier New" w:cs="Courier New"/>
          <w:color w:val="000000"/>
          <w:sz w:val="10"/>
          <w:szCs w:val="10"/>
        </w:rPr>
      </w:pPr>
      <w:r w:rsidRPr="00CA1768">
        <w:rPr>
          <w:rFonts w:ascii="Courier New" w:hAnsi="Courier New" w:cs="Courier New"/>
          <w:color w:val="000000"/>
          <w:sz w:val="10"/>
          <w:szCs w:val="10"/>
        </w:rPr>
        <w:t>Какая методика представляется более обоснованной и пред</w:t>
      </w:r>
      <w:r w:rsidRPr="00CA1768">
        <w:rPr>
          <w:rFonts w:ascii="Courier New" w:hAnsi="Courier New" w:cs="Courier New"/>
          <w:color w:val="000000"/>
          <w:sz w:val="10"/>
          <w:szCs w:val="10"/>
        </w:rPr>
        <w:softHyphen/>
        <w:t>почтительной? Все зависит от критериев, которые принимаются во внимание. Методика ФИФО обеспечивает относительно боль</w:t>
      </w:r>
      <w:r w:rsidRPr="00CA1768">
        <w:rPr>
          <w:rFonts w:ascii="Courier New" w:hAnsi="Courier New" w:cs="Courier New"/>
          <w:color w:val="000000"/>
          <w:sz w:val="10"/>
          <w:szCs w:val="10"/>
        </w:rPr>
        <w:softHyphen/>
        <w:t>ший прирост авансированного капитала, лучшие значения показа</w:t>
      </w:r>
      <w:r w:rsidRPr="00CA1768">
        <w:rPr>
          <w:rFonts w:ascii="Courier New" w:hAnsi="Courier New" w:cs="Courier New"/>
          <w:color w:val="000000"/>
          <w:sz w:val="10"/>
          <w:szCs w:val="10"/>
        </w:rPr>
        <w:softHyphen/>
        <w:t>телей рентабельности, т. е. дает более привлекательную картину для непрофессиональных инвесторов. Применение методики ЛИФО приводит к заниженной оценке производственных запасов и к меньшей величине прибыли, т. е, на первый взгляд она дает менее привлекательные результаты. На самом же деле в условиях инф</w:t>
      </w:r>
      <w:r w:rsidRPr="00CA1768">
        <w:rPr>
          <w:rFonts w:ascii="Courier New" w:hAnsi="Courier New" w:cs="Courier New"/>
          <w:color w:val="000000"/>
          <w:sz w:val="10"/>
          <w:szCs w:val="10"/>
        </w:rPr>
        <w:softHyphen/>
        <w:t>ляции именно эта методика наиболее предпочтительна, поскольку величина уплачиваемого налога меньше, а следовательно, больше средств остается у предприятия. В условиях инфляции методика ФИФО дает некоторую инфляционную добавку к прибыли; таким образом, предприятие «проедает» собственные оборотные средст</w:t>
      </w:r>
      <w:r w:rsidRPr="00CA1768">
        <w:rPr>
          <w:rFonts w:ascii="Courier New" w:hAnsi="Courier New" w:cs="Courier New"/>
          <w:color w:val="000000"/>
          <w:sz w:val="10"/>
          <w:szCs w:val="10"/>
        </w:rPr>
        <w:softHyphen/>
        <w:t>ва на приобретение сырья и запасов по возрастающим ценам.</w:t>
      </w:r>
    </w:p>
    <w:p w:rsidR="00025B59" w:rsidRDefault="00025B59" w:rsidP="00025B59">
      <w:bookmarkStart w:id="3" w:name="_GoBack"/>
      <w:bookmarkEnd w:id="3"/>
    </w:p>
    <w:sectPr w:rsidR="00025B59" w:rsidSect="000A37FE">
      <w:pgSz w:w="11906" w:h="16838"/>
      <w:pgMar w:top="567" w:right="567" w:bottom="680" w:left="567" w:header="709" w:footer="709" w:gutter="0"/>
      <w:pgBorders w:offsetFrom="page">
        <w:top w:val="single" w:sz="4" w:space="24" w:color="auto"/>
        <w:left w:val="single" w:sz="4" w:space="24" w:color="auto"/>
        <w:right w:val="single" w:sz="4" w:space="24" w:color="auto"/>
      </w:pgBorders>
      <w:cols w:num="3" w:sep="1" w:space="22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D422B0E"/>
    <w:lvl w:ilvl="0">
      <w:numFmt w:val="bullet"/>
      <w:lvlText w:val="*"/>
      <w:lvlJc w:val="left"/>
    </w:lvl>
  </w:abstractNum>
  <w:abstractNum w:abstractNumId="1">
    <w:nsid w:val="024D784C"/>
    <w:multiLevelType w:val="hybridMultilevel"/>
    <w:tmpl w:val="A66E659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2B1700B"/>
    <w:multiLevelType w:val="singleLevel"/>
    <w:tmpl w:val="14A0B102"/>
    <w:lvl w:ilvl="0">
      <w:start w:val="1"/>
      <w:numFmt w:val="decimal"/>
      <w:lvlText w:val="%1."/>
      <w:lvlJc w:val="left"/>
      <w:pPr>
        <w:tabs>
          <w:tab w:val="num" w:pos="644"/>
        </w:tabs>
        <w:ind w:left="644" w:hanging="360"/>
      </w:pPr>
      <w:rPr>
        <w:rFonts w:hint="default"/>
      </w:rPr>
    </w:lvl>
  </w:abstractNum>
  <w:abstractNum w:abstractNumId="3">
    <w:nsid w:val="02EB1AF0"/>
    <w:multiLevelType w:val="singleLevel"/>
    <w:tmpl w:val="5014981A"/>
    <w:lvl w:ilvl="0">
      <w:start w:val="1"/>
      <w:numFmt w:val="decimal"/>
      <w:lvlText w:val="%1."/>
      <w:lvlJc w:val="left"/>
      <w:pPr>
        <w:tabs>
          <w:tab w:val="num" w:pos="1069"/>
        </w:tabs>
        <w:ind w:left="1069" w:hanging="360"/>
      </w:pPr>
      <w:rPr>
        <w:rFonts w:hint="default"/>
      </w:rPr>
    </w:lvl>
  </w:abstractNum>
  <w:abstractNum w:abstractNumId="4">
    <w:nsid w:val="031E45FB"/>
    <w:multiLevelType w:val="singleLevel"/>
    <w:tmpl w:val="FD449FC6"/>
    <w:lvl w:ilvl="0">
      <w:start w:val="1"/>
      <w:numFmt w:val="decimal"/>
      <w:lvlText w:val="%1."/>
      <w:legacy w:legacy="1" w:legacySpace="120" w:legacyIndent="360"/>
      <w:lvlJc w:val="left"/>
      <w:pPr>
        <w:ind w:left="1080" w:hanging="360"/>
      </w:pPr>
    </w:lvl>
  </w:abstractNum>
  <w:abstractNum w:abstractNumId="5">
    <w:nsid w:val="0C845F54"/>
    <w:multiLevelType w:val="singleLevel"/>
    <w:tmpl w:val="DBB2FF38"/>
    <w:lvl w:ilvl="0">
      <w:start w:val="1"/>
      <w:numFmt w:val="decimal"/>
      <w:lvlText w:val="%1)"/>
      <w:legacy w:legacy="1" w:legacySpace="120" w:legacyIndent="360"/>
      <w:lvlJc w:val="left"/>
      <w:pPr>
        <w:ind w:left="1080" w:hanging="360"/>
      </w:pPr>
    </w:lvl>
  </w:abstractNum>
  <w:abstractNum w:abstractNumId="6">
    <w:nsid w:val="0E4B12B7"/>
    <w:multiLevelType w:val="hybridMultilevel"/>
    <w:tmpl w:val="56F8D70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0EF637E5"/>
    <w:multiLevelType w:val="singleLevel"/>
    <w:tmpl w:val="FD449FC6"/>
    <w:lvl w:ilvl="0">
      <w:start w:val="1"/>
      <w:numFmt w:val="decimal"/>
      <w:lvlText w:val="%1."/>
      <w:legacy w:legacy="1" w:legacySpace="120" w:legacyIndent="360"/>
      <w:lvlJc w:val="left"/>
      <w:pPr>
        <w:ind w:left="1080" w:hanging="360"/>
      </w:pPr>
    </w:lvl>
  </w:abstractNum>
  <w:abstractNum w:abstractNumId="8">
    <w:nsid w:val="0F654482"/>
    <w:multiLevelType w:val="singleLevel"/>
    <w:tmpl w:val="7B2A730A"/>
    <w:lvl w:ilvl="0">
      <w:start w:val="1"/>
      <w:numFmt w:val="bullet"/>
      <w:lvlText w:val=""/>
      <w:lvlJc w:val="left"/>
      <w:pPr>
        <w:tabs>
          <w:tab w:val="num" w:pos="360"/>
        </w:tabs>
        <w:ind w:left="0" w:firstLine="0"/>
      </w:pPr>
      <w:rPr>
        <w:rFonts w:ascii="Wingdings" w:hAnsi="Wingdings" w:hint="default"/>
      </w:rPr>
    </w:lvl>
  </w:abstractNum>
  <w:abstractNum w:abstractNumId="9">
    <w:nsid w:val="0FD5186D"/>
    <w:multiLevelType w:val="singleLevel"/>
    <w:tmpl w:val="983A7EA2"/>
    <w:lvl w:ilvl="0">
      <w:start w:val="1"/>
      <w:numFmt w:val="decimal"/>
      <w:lvlText w:val="%1)"/>
      <w:lvlJc w:val="left"/>
      <w:pPr>
        <w:tabs>
          <w:tab w:val="num" w:pos="1234"/>
        </w:tabs>
        <w:ind w:left="1234" w:hanging="525"/>
      </w:pPr>
      <w:rPr>
        <w:rFonts w:hint="default"/>
      </w:rPr>
    </w:lvl>
  </w:abstractNum>
  <w:abstractNum w:abstractNumId="10">
    <w:nsid w:val="110E7A2B"/>
    <w:multiLevelType w:val="singleLevel"/>
    <w:tmpl w:val="0419000F"/>
    <w:lvl w:ilvl="0">
      <w:start w:val="1"/>
      <w:numFmt w:val="decimal"/>
      <w:lvlText w:val="%1."/>
      <w:lvlJc w:val="left"/>
      <w:pPr>
        <w:tabs>
          <w:tab w:val="num" w:pos="360"/>
        </w:tabs>
        <w:ind w:left="360" w:hanging="360"/>
      </w:pPr>
    </w:lvl>
  </w:abstractNum>
  <w:abstractNum w:abstractNumId="11">
    <w:nsid w:val="17A67C92"/>
    <w:multiLevelType w:val="singleLevel"/>
    <w:tmpl w:val="0419000F"/>
    <w:lvl w:ilvl="0">
      <w:start w:val="1"/>
      <w:numFmt w:val="decimal"/>
      <w:lvlText w:val="%1."/>
      <w:lvlJc w:val="left"/>
      <w:pPr>
        <w:tabs>
          <w:tab w:val="num" w:pos="360"/>
        </w:tabs>
        <w:ind w:left="360" w:hanging="360"/>
      </w:pPr>
    </w:lvl>
  </w:abstractNum>
  <w:abstractNum w:abstractNumId="12">
    <w:nsid w:val="17BE1892"/>
    <w:multiLevelType w:val="hybridMultilevel"/>
    <w:tmpl w:val="14C632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B443041"/>
    <w:multiLevelType w:val="singleLevel"/>
    <w:tmpl w:val="FD449FC6"/>
    <w:lvl w:ilvl="0">
      <w:start w:val="1"/>
      <w:numFmt w:val="decimal"/>
      <w:lvlText w:val="%1."/>
      <w:legacy w:legacy="1" w:legacySpace="120" w:legacyIndent="360"/>
      <w:lvlJc w:val="left"/>
      <w:pPr>
        <w:ind w:left="360" w:hanging="360"/>
      </w:pPr>
    </w:lvl>
  </w:abstractNum>
  <w:abstractNum w:abstractNumId="14">
    <w:nsid w:val="1D4C2AE4"/>
    <w:multiLevelType w:val="singleLevel"/>
    <w:tmpl w:val="FD449FC6"/>
    <w:lvl w:ilvl="0">
      <w:start w:val="1"/>
      <w:numFmt w:val="decimal"/>
      <w:lvlText w:val="%1."/>
      <w:legacy w:legacy="1" w:legacySpace="120" w:legacyIndent="360"/>
      <w:lvlJc w:val="left"/>
      <w:pPr>
        <w:ind w:left="1080" w:hanging="360"/>
      </w:pPr>
    </w:lvl>
  </w:abstractNum>
  <w:abstractNum w:abstractNumId="15">
    <w:nsid w:val="28672DDE"/>
    <w:multiLevelType w:val="multilevel"/>
    <w:tmpl w:val="BD224FE8"/>
    <w:lvl w:ilvl="0">
      <w:start w:val="1"/>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2160"/>
      <w:lvlJc w:val="left"/>
      <w:pPr>
        <w:ind w:left="2160" w:hanging="2160"/>
      </w:pPr>
    </w:lvl>
  </w:abstractNum>
  <w:abstractNum w:abstractNumId="16">
    <w:nsid w:val="29F84061"/>
    <w:multiLevelType w:val="singleLevel"/>
    <w:tmpl w:val="14A0B102"/>
    <w:lvl w:ilvl="0">
      <w:start w:val="1"/>
      <w:numFmt w:val="decimal"/>
      <w:lvlText w:val="%1."/>
      <w:lvlJc w:val="left"/>
      <w:pPr>
        <w:tabs>
          <w:tab w:val="num" w:pos="644"/>
        </w:tabs>
        <w:ind w:left="644" w:hanging="360"/>
      </w:pPr>
      <w:rPr>
        <w:rFonts w:hint="default"/>
      </w:rPr>
    </w:lvl>
  </w:abstractNum>
  <w:abstractNum w:abstractNumId="17">
    <w:nsid w:val="2B2E393F"/>
    <w:multiLevelType w:val="singleLevel"/>
    <w:tmpl w:val="DBB2FF38"/>
    <w:lvl w:ilvl="0">
      <w:start w:val="1"/>
      <w:numFmt w:val="decimal"/>
      <w:lvlText w:val="%1)"/>
      <w:legacy w:legacy="1" w:legacySpace="120" w:legacyIndent="360"/>
      <w:lvlJc w:val="left"/>
      <w:pPr>
        <w:ind w:left="1080" w:hanging="360"/>
      </w:pPr>
    </w:lvl>
  </w:abstractNum>
  <w:abstractNum w:abstractNumId="18">
    <w:nsid w:val="2BB57D22"/>
    <w:multiLevelType w:val="singleLevel"/>
    <w:tmpl w:val="FD449FC6"/>
    <w:lvl w:ilvl="0">
      <w:start w:val="1"/>
      <w:numFmt w:val="decimal"/>
      <w:lvlText w:val="%1."/>
      <w:legacy w:legacy="1" w:legacySpace="120" w:legacyIndent="360"/>
      <w:lvlJc w:val="left"/>
      <w:pPr>
        <w:ind w:left="360" w:hanging="360"/>
      </w:pPr>
    </w:lvl>
  </w:abstractNum>
  <w:abstractNum w:abstractNumId="19">
    <w:nsid w:val="2CE21F7D"/>
    <w:multiLevelType w:val="singleLevel"/>
    <w:tmpl w:val="813AF532"/>
    <w:lvl w:ilvl="0">
      <w:start w:val="1"/>
      <w:numFmt w:val="decimal"/>
      <w:lvlText w:val="%1)"/>
      <w:lvlJc w:val="left"/>
      <w:pPr>
        <w:tabs>
          <w:tab w:val="num" w:pos="1114"/>
        </w:tabs>
        <w:ind w:left="1114" w:hanging="405"/>
      </w:pPr>
      <w:rPr>
        <w:rFonts w:hint="default"/>
      </w:rPr>
    </w:lvl>
  </w:abstractNum>
  <w:abstractNum w:abstractNumId="20">
    <w:nsid w:val="33784D58"/>
    <w:multiLevelType w:val="singleLevel"/>
    <w:tmpl w:val="FD449FC6"/>
    <w:lvl w:ilvl="0">
      <w:start w:val="1"/>
      <w:numFmt w:val="decimal"/>
      <w:lvlText w:val="%1."/>
      <w:legacy w:legacy="1" w:legacySpace="120" w:legacyIndent="360"/>
      <w:lvlJc w:val="left"/>
      <w:pPr>
        <w:ind w:left="1080" w:hanging="360"/>
      </w:pPr>
    </w:lvl>
  </w:abstractNum>
  <w:abstractNum w:abstractNumId="21">
    <w:nsid w:val="35C50BEC"/>
    <w:multiLevelType w:val="singleLevel"/>
    <w:tmpl w:val="FD449FC6"/>
    <w:lvl w:ilvl="0">
      <w:start w:val="1"/>
      <w:numFmt w:val="decimal"/>
      <w:lvlText w:val="%1."/>
      <w:legacy w:legacy="1" w:legacySpace="120" w:legacyIndent="360"/>
      <w:lvlJc w:val="left"/>
      <w:pPr>
        <w:ind w:left="1080" w:hanging="360"/>
      </w:pPr>
    </w:lvl>
  </w:abstractNum>
  <w:abstractNum w:abstractNumId="22">
    <w:nsid w:val="385605CA"/>
    <w:multiLevelType w:val="singleLevel"/>
    <w:tmpl w:val="FD449FC6"/>
    <w:lvl w:ilvl="0">
      <w:start w:val="1"/>
      <w:numFmt w:val="decimal"/>
      <w:lvlText w:val="%1."/>
      <w:legacy w:legacy="1" w:legacySpace="120" w:legacyIndent="360"/>
      <w:lvlJc w:val="left"/>
      <w:pPr>
        <w:ind w:left="360" w:hanging="360"/>
      </w:pPr>
    </w:lvl>
  </w:abstractNum>
  <w:abstractNum w:abstractNumId="23">
    <w:nsid w:val="39232C74"/>
    <w:multiLevelType w:val="hybridMultilevel"/>
    <w:tmpl w:val="143824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97E67EF"/>
    <w:multiLevelType w:val="singleLevel"/>
    <w:tmpl w:val="FD449FC6"/>
    <w:lvl w:ilvl="0">
      <w:start w:val="1"/>
      <w:numFmt w:val="decimal"/>
      <w:lvlText w:val="%1."/>
      <w:legacy w:legacy="1" w:legacySpace="120" w:legacyIndent="360"/>
      <w:lvlJc w:val="left"/>
      <w:pPr>
        <w:ind w:left="360" w:hanging="360"/>
      </w:pPr>
    </w:lvl>
  </w:abstractNum>
  <w:abstractNum w:abstractNumId="25">
    <w:nsid w:val="3F5A243F"/>
    <w:multiLevelType w:val="singleLevel"/>
    <w:tmpl w:val="763A0B70"/>
    <w:lvl w:ilvl="0">
      <w:start w:val="1"/>
      <w:numFmt w:val="decimal"/>
      <w:lvlText w:val="%1)"/>
      <w:lvlJc w:val="left"/>
      <w:pPr>
        <w:tabs>
          <w:tab w:val="num" w:pos="1219"/>
        </w:tabs>
        <w:ind w:left="1219" w:hanging="510"/>
      </w:pPr>
      <w:rPr>
        <w:rFonts w:hint="default"/>
      </w:rPr>
    </w:lvl>
  </w:abstractNum>
  <w:abstractNum w:abstractNumId="26">
    <w:nsid w:val="43E868ED"/>
    <w:multiLevelType w:val="multilevel"/>
    <w:tmpl w:val="FCCE1D68"/>
    <w:lvl w:ilvl="0">
      <w:start w:val="1"/>
      <w:numFmt w:val="decimal"/>
      <w:lvlText w:val="%1."/>
      <w:lvlJc w:val="left"/>
      <w:pPr>
        <w:tabs>
          <w:tab w:val="num" w:pos="1069"/>
        </w:tabs>
        <w:ind w:left="1069" w:hanging="360"/>
      </w:pPr>
      <w:rPr>
        <w:rFonts w:hint="default"/>
      </w:rPr>
    </w:lvl>
    <w:lvl w:ilvl="1">
      <w:start w:val="6"/>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27">
    <w:nsid w:val="4EFF40BF"/>
    <w:multiLevelType w:val="singleLevel"/>
    <w:tmpl w:val="30A82A0E"/>
    <w:lvl w:ilvl="0">
      <w:start w:val="4"/>
      <w:numFmt w:val="bullet"/>
      <w:lvlText w:val="-"/>
      <w:lvlJc w:val="left"/>
      <w:pPr>
        <w:tabs>
          <w:tab w:val="num" w:pos="360"/>
        </w:tabs>
        <w:ind w:left="360" w:hanging="360"/>
      </w:pPr>
    </w:lvl>
  </w:abstractNum>
  <w:abstractNum w:abstractNumId="28">
    <w:nsid w:val="546B4E8B"/>
    <w:multiLevelType w:val="singleLevel"/>
    <w:tmpl w:val="6D3C265A"/>
    <w:lvl w:ilvl="0">
      <w:start w:val="1"/>
      <w:numFmt w:val="decimal"/>
      <w:lvlText w:val="%1."/>
      <w:lvlJc w:val="left"/>
      <w:pPr>
        <w:tabs>
          <w:tab w:val="num" w:pos="1069"/>
        </w:tabs>
        <w:ind w:left="1069" w:hanging="360"/>
      </w:pPr>
      <w:rPr>
        <w:rFonts w:hint="default"/>
      </w:rPr>
    </w:lvl>
  </w:abstractNum>
  <w:abstractNum w:abstractNumId="29">
    <w:nsid w:val="56E8482B"/>
    <w:multiLevelType w:val="singleLevel"/>
    <w:tmpl w:val="DE286834"/>
    <w:lvl w:ilvl="0">
      <w:numFmt w:val="bullet"/>
      <w:lvlText w:val="-"/>
      <w:lvlJc w:val="left"/>
      <w:pPr>
        <w:tabs>
          <w:tab w:val="num" w:pos="1069"/>
        </w:tabs>
        <w:ind w:left="1069" w:hanging="360"/>
      </w:pPr>
      <w:rPr>
        <w:rFonts w:hint="default"/>
      </w:rPr>
    </w:lvl>
  </w:abstractNum>
  <w:abstractNum w:abstractNumId="30">
    <w:nsid w:val="57274AD5"/>
    <w:multiLevelType w:val="hybridMultilevel"/>
    <w:tmpl w:val="37703FAC"/>
    <w:lvl w:ilvl="0" w:tplc="43F09E80">
      <w:start w:val="1"/>
      <w:numFmt w:val="decimal"/>
      <w:lvlText w:val="%1."/>
      <w:lvlJc w:val="left"/>
      <w:pPr>
        <w:tabs>
          <w:tab w:val="num" w:pos="1669"/>
        </w:tabs>
        <w:ind w:left="1669" w:hanging="60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1">
    <w:nsid w:val="580A42AF"/>
    <w:multiLevelType w:val="hybridMultilevel"/>
    <w:tmpl w:val="FC026F72"/>
    <w:lvl w:ilvl="0" w:tplc="735E468C">
      <w:start w:val="1"/>
      <w:numFmt w:val="bullet"/>
      <w:lvlText w:val=""/>
      <w:lvlJc w:val="left"/>
      <w:pPr>
        <w:tabs>
          <w:tab w:val="num" w:pos="1069"/>
        </w:tabs>
        <w:ind w:left="1069" w:hanging="360"/>
      </w:pPr>
      <w:rPr>
        <w:rFonts w:ascii="Symbol" w:eastAsia="Times New Roman" w:hAnsi="Symbol" w:cs="Courier New" w:hint="default"/>
        <w:color w:val="000000"/>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2">
    <w:nsid w:val="5C8238A2"/>
    <w:multiLevelType w:val="singleLevel"/>
    <w:tmpl w:val="DBB2FF38"/>
    <w:lvl w:ilvl="0">
      <w:start w:val="1"/>
      <w:numFmt w:val="decimal"/>
      <w:lvlText w:val="%1)"/>
      <w:legacy w:legacy="1" w:legacySpace="120" w:legacyIndent="360"/>
      <w:lvlJc w:val="left"/>
      <w:pPr>
        <w:ind w:left="1080" w:hanging="360"/>
      </w:pPr>
    </w:lvl>
  </w:abstractNum>
  <w:abstractNum w:abstractNumId="33">
    <w:nsid w:val="5F562C3B"/>
    <w:multiLevelType w:val="multilevel"/>
    <w:tmpl w:val="F6B8A934"/>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34">
    <w:nsid w:val="634A4BB9"/>
    <w:multiLevelType w:val="singleLevel"/>
    <w:tmpl w:val="DBB2FF38"/>
    <w:lvl w:ilvl="0">
      <w:start w:val="1"/>
      <w:numFmt w:val="decimal"/>
      <w:lvlText w:val="%1)"/>
      <w:legacy w:legacy="1" w:legacySpace="120" w:legacyIndent="360"/>
      <w:lvlJc w:val="left"/>
      <w:pPr>
        <w:ind w:left="1080" w:hanging="360"/>
      </w:pPr>
    </w:lvl>
  </w:abstractNum>
  <w:abstractNum w:abstractNumId="35">
    <w:nsid w:val="67D77C42"/>
    <w:multiLevelType w:val="singleLevel"/>
    <w:tmpl w:val="73ECC486"/>
    <w:lvl w:ilvl="0">
      <w:start w:val="1"/>
      <w:numFmt w:val="decimal"/>
      <w:lvlText w:val="%1)"/>
      <w:lvlJc w:val="left"/>
      <w:pPr>
        <w:tabs>
          <w:tab w:val="num" w:pos="644"/>
        </w:tabs>
        <w:ind w:left="644" w:hanging="360"/>
      </w:pPr>
      <w:rPr>
        <w:rFonts w:hint="default"/>
      </w:rPr>
    </w:lvl>
  </w:abstractNum>
  <w:abstractNum w:abstractNumId="36">
    <w:nsid w:val="6A9B0D88"/>
    <w:multiLevelType w:val="singleLevel"/>
    <w:tmpl w:val="0419000F"/>
    <w:lvl w:ilvl="0">
      <w:start w:val="1"/>
      <w:numFmt w:val="decimal"/>
      <w:lvlText w:val="%1."/>
      <w:lvlJc w:val="left"/>
      <w:pPr>
        <w:tabs>
          <w:tab w:val="num" w:pos="360"/>
        </w:tabs>
        <w:ind w:left="360" w:hanging="360"/>
      </w:pPr>
    </w:lvl>
  </w:abstractNum>
  <w:abstractNum w:abstractNumId="37">
    <w:nsid w:val="6D174E6A"/>
    <w:multiLevelType w:val="singleLevel"/>
    <w:tmpl w:val="E56C04FA"/>
    <w:lvl w:ilvl="0">
      <w:start w:val="1"/>
      <w:numFmt w:val="decimal"/>
      <w:lvlText w:val="%1)"/>
      <w:lvlJc w:val="left"/>
      <w:pPr>
        <w:tabs>
          <w:tab w:val="num" w:pos="1159"/>
        </w:tabs>
        <w:ind w:left="1159" w:hanging="450"/>
      </w:pPr>
      <w:rPr>
        <w:rFonts w:hint="default"/>
      </w:rPr>
    </w:lvl>
  </w:abstractNum>
  <w:abstractNum w:abstractNumId="38">
    <w:nsid w:val="6D620EE1"/>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9">
    <w:nsid w:val="73362232"/>
    <w:multiLevelType w:val="singleLevel"/>
    <w:tmpl w:val="7B2A730A"/>
    <w:lvl w:ilvl="0">
      <w:start w:val="1"/>
      <w:numFmt w:val="bullet"/>
      <w:lvlText w:val=""/>
      <w:lvlJc w:val="left"/>
      <w:pPr>
        <w:tabs>
          <w:tab w:val="num" w:pos="360"/>
        </w:tabs>
        <w:ind w:left="0" w:firstLine="0"/>
      </w:pPr>
      <w:rPr>
        <w:rFonts w:ascii="Wingdings" w:hAnsi="Wingdings" w:hint="default"/>
      </w:rPr>
    </w:lvl>
  </w:abstractNum>
  <w:abstractNum w:abstractNumId="40">
    <w:nsid w:val="798E10F1"/>
    <w:multiLevelType w:val="hybridMultilevel"/>
    <w:tmpl w:val="43FC935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1">
    <w:nsid w:val="7C103821"/>
    <w:multiLevelType w:val="hybridMultilevel"/>
    <w:tmpl w:val="65166652"/>
    <w:lvl w:ilvl="0" w:tplc="CA9AF884">
      <w:start w:val="1"/>
      <w:numFmt w:val="decimal"/>
      <w:lvlText w:val="%1."/>
      <w:lvlJc w:val="left"/>
      <w:pPr>
        <w:tabs>
          <w:tab w:val="num" w:pos="473"/>
        </w:tabs>
        <w:ind w:left="473" w:hanging="360"/>
      </w:pPr>
      <w:rPr>
        <w:rFonts w:hint="default"/>
      </w:rPr>
    </w:lvl>
    <w:lvl w:ilvl="1" w:tplc="04190019" w:tentative="1">
      <w:start w:val="1"/>
      <w:numFmt w:val="lowerLetter"/>
      <w:lvlText w:val="%2."/>
      <w:lvlJc w:val="left"/>
      <w:pPr>
        <w:tabs>
          <w:tab w:val="num" w:pos="1193"/>
        </w:tabs>
        <w:ind w:left="1193" w:hanging="360"/>
      </w:pPr>
    </w:lvl>
    <w:lvl w:ilvl="2" w:tplc="0419001B" w:tentative="1">
      <w:start w:val="1"/>
      <w:numFmt w:val="lowerRoman"/>
      <w:lvlText w:val="%3."/>
      <w:lvlJc w:val="right"/>
      <w:pPr>
        <w:tabs>
          <w:tab w:val="num" w:pos="1913"/>
        </w:tabs>
        <w:ind w:left="1913" w:hanging="180"/>
      </w:pPr>
    </w:lvl>
    <w:lvl w:ilvl="3" w:tplc="0419000F" w:tentative="1">
      <w:start w:val="1"/>
      <w:numFmt w:val="decimal"/>
      <w:lvlText w:val="%4."/>
      <w:lvlJc w:val="left"/>
      <w:pPr>
        <w:tabs>
          <w:tab w:val="num" w:pos="2633"/>
        </w:tabs>
        <w:ind w:left="2633" w:hanging="360"/>
      </w:pPr>
    </w:lvl>
    <w:lvl w:ilvl="4" w:tplc="04190019" w:tentative="1">
      <w:start w:val="1"/>
      <w:numFmt w:val="lowerLetter"/>
      <w:lvlText w:val="%5."/>
      <w:lvlJc w:val="left"/>
      <w:pPr>
        <w:tabs>
          <w:tab w:val="num" w:pos="3353"/>
        </w:tabs>
        <w:ind w:left="3353" w:hanging="360"/>
      </w:pPr>
    </w:lvl>
    <w:lvl w:ilvl="5" w:tplc="0419001B" w:tentative="1">
      <w:start w:val="1"/>
      <w:numFmt w:val="lowerRoman"/>
      <w:lvlText w:val="%6."/>
      <w:lvlJc w:val="right"/>
      <w:pPr>
        <w:tabs>
          <w:tab w:val="num" w:pos="4073"/>
        </w:tabs>
        <w:ind w:left="4073" w:hanging="180"/>
      </w:pPr>
    </w:lvl>
    <w:lvl w:ilvl="6" w:tplc="0419000F" w:tentative="1">
      <w:start w:val="1"/>
      <w:numFmt w:val="decimal"/>
      <w:lvlText w:val="%7."/>
      <w:lvlJc w:val="left"/>
      <w:pPr>
        <w:tabs>
          <w:tab w:val="num" w:pos="4793"/>
        </w:tabs>
        <w:ind w:left="4793" w:hanging="360"/>
      </w:pPr>
    </w:lvl>
    <w:lvl w:ilvl="7" w:tplc="04190019" w:tentative="1">
      <w:start w:val="1"/>
      <w:numFmt w:val="lowerLetter"/>
      <w:lvlText w:val="%8."/>
      <w:lvlJc w:val="left"/>
      <w:pPr>
        <w:tabs>
          <w:tab w:val="num" w:pos="5513"/>
        </w:tabs>
        <w:ind w:left="5513" w:hanging="360"/>
      </w:pPr>
    </w:lvl>
    <w:lvl w:ilvl="8" w:tplc="0419001B" w:tentative="1">
      <w:start w:val="1"/>
      <w:numFmt w:val="lowerRoman"/>
      <w:lvlText w:val="%9."/>
      <w:lvlJc w:val="right"/>
      <w:pPr>
        <w:tabs>
          <w:tab w:val="num" w:pos="6233"/>
        </w:tabs>
        <w:ind w:left="6233" w:hanging="180"/>
      </w:pPr>
    </w:lvl>
  </w:abstractNum>
  <w:num w:numId="1">
    <w:abstractNumId w:val="23"/>
  </w:num>
  <w:num w:numId="2">
    <w:abstractNumId w:val="38"/>
  </w:num>
  <w:num w:numId="3">
    <w:abstractNumId w:val="31"/>
  </w:num>
  <w:num w:numId="4">
    <w:abstractNumId w:val="1"/>
  </w:num>
  <w:num w:numId="5">
    <w:abstractNumId w:val="36"/>
  </w:num>
  <w:num w:numId="6">
    <w:abstractNumId w:val="6"/>
  </w:num>
  <w:num w:numId="7">
    <w:abstractNumId w:val="19"/>
  </w:num>
  <w:num w:numId="8">
    <w:abstractNumId w:val="26"/>
  </w:num>
  <w:num w:numId="9">
    <w:abstractNumId w:val="9"/>
  </w:num>
  <w:num w:numId="10">
    <w:abstractNumId w:val="25"/>
  </w:num>
  <w:num w:numId="11">
    <w:abstractNumId w:val="40"/>
  </w:num>
  <w:num w:numId="12">
    <w:abstractNumId w:val="29"/>
  </w:num>
  <w:num w:numId="13">
    <w:abstractNumId w:val="3"/>
  </w:num>
  <w:num w:numId="14">
    <w:abstractNumId w:val="33"/>
  </w:num>
  <w:num w:numId="15">
    <w:abstractNumId w:val="28"/>
  </w:num>
  <w:num w:numId="16">
    <w:abstractNumId w:val="37"/>
  </w:num>
  <w:num w:numId="17">
    <w:abstractNumId w:val="12"/>
  </w:num>
  <w:num w:numId="18">
    <w:abstractNumId w:val="0"/>
    <w:lvlOverride w:ilvl="0">
      <w:lvl w:ilvl="0">
        <w:start w:val="1"/>
        <w:numFmt w:val="bullet"/>
        <w:lvlText w:val="-"/>
        <w:legacy w:legacy="1" w:legacySpace="120" w:legacyIndent="360"/>
        <w:lvlJc w:val="left"/>
        <w:pPr>
          <w:ind w:left="1080" w:hanging="360"/>
        </w:pPr>
      </w:lvl>
    </w:lvlOverride>
  </w:num>
  <w:num w:numId="19">
    <w:abstractNumId w:val="0"/>
    <w:lvlOverride w:ilvl="0">
      <w:lvl w:ilvl="0">
        <w:start w:val="2"/>
        <w:numFmt w:val="bullet"/>
        <w:lvlText w:val="-"/>
        <w:legacy w:legacy="1" w:legacySpace="120" w:legacyIndent="360"/>
        <w:lvlJc w:val="left"/>
        <w:pPr>
          <w:ind w:left="510" w:hanging="360"/>
        </w:pPr>
      </w:lvl>
    </w:lvlOverride>
  </w:num>
  <w:num w:numId="20">
    <w:abstractNumId w:val="18"/>
  </w:num>
  <w:num w:numId="21">
    <w:abstractNumId w:val="4"/>
  </w:num>
  <w:num w:numId="22">
    <w:abstractNumId w:val="20"/>
  </w:num>
  <w:num w:numId="23">
    <w:abstractNumId w:val="7"/>
  </w:num>
  <w:num w:numId="24">
    <w:abstractNumId w:val="17"/>
  </w:num>
  <w:num w:numId="25">
    <w:abstractNumId w:val="34"/>
  </w:num>
  <w:num w:numId="26">
    <w:abstractNumId w:val="24"/>
  </w:num>
  <w:num w:numId="27">
    <w:abstractNumId w:val="32"/>
  </w:num>
  <w:num w:numId="28">
    <w:abstractNumId w:val="21"/>
  </w:num>
  <w:num w:numId="29">
    <w:abstractNumId w:val="5"/>
  </w:num>
  <w:num w:numId="30">
    <w:abstractNumId w:val="22"/>
  </w:num>
  <w:num w:numId="31">
    <w:abstractNumId w:val="14"/>
  </w:num>
  <w:num w:numId="32">
    <w:abstractNumId w:val="13"/>
  </w:num>
  <w:num w:numId="33">
    <w:abstractNumId w:val="27"/>
  </w:num>
  <w:num w:numId="34">
    <w:abstractNumId w:val="15"/>
  </w:num>
  <w:num w:numId="35">
    <w:abstractNumId w:val="39"/>
  </w:num>
  <w:num w:numId="36">
    <w:abstractNumId w:val="8"/>
  </w:num>
  <w:num w:numId="37">
    <w:abstractNumId w:val="35"/>
  </w:num>
  <w:num w:numId="38">
    <w:abstractNumId w:val="2"/>
  </w:num>
  <w:num w:numId="39">
    <w:abstractNumId w:val="16"/>
  </w:num>
  <w:num w:numId="40">
    <w:abstractNumId w:val="30"/>
  </w:num>
  <w:num w:numId="41">
    <w:abstractNumId w:val="10"/>
  </w:num>
  <w:num w:numId="42">
    <w:abstractNumId w:val="11"/>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57"/>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39F"/>
    <w:rsid w:val="000056F7"/>
    <w:rsid w:val="00024459"/>
    <w:rsid w:val="00025B59"/>
    <w:rsid w:val="00026DDC"/>
    <w:rsid w:val="00027349"/>
    <w:rsid w:val="00037379"/>
    <w:rsid w:val="00082384"/>
    <w:rsid w:val="00087AAC"/>
    <w:rsid w:val="000923E7"/>
    <w:rsid w:val="000A07F0"/>
    <w:rsid w:val="000A19D0"/>
    <w:rsid w:val="000A37FE"/>
    <w:rsid w:val="000A631C"/>
    <w:rsid w:val="000B14E7"/>
    <w:rsid w:val="000B2479"/>
    <w:rsid w:val="000B4312"/>
    <w:rsid w:val="000C21D7"/>
    <w:rsid w:val="000C7D99"/>
    <w:rsid w:val="000E2673"/>
    <w:rsid w:val="000F0550"/>
    <w:rsid w:val="000F0B9C"/>
    <w:rsid w:val="000F237A"/>
    <w:rsid w:val="00105B8F"/>
    <w:rsid w:val="001104F0"/>
    <w:rsid w:val="00116E95"/>
    <w:rsid w:val="0011714C"/>
    <w:rsid w:val="001254FA"/>
    <w:rsid w:val="0013228A"/>
    <w:rsid w:val="00153770"/>
    <w:rsid w:val="00156D02"/>
    <w:rsid w:val="001671E5"/>
    <w:rsid w:val="001A7175"/>
    <w:rsid w:val="001A7D27"/>
    <w:rsid w:val="001E167C"/>
    <w:rsid w:val="00201F54"/>
    <w:rsid w:val="0023163B"/>
    <w:rsid w:val="0025458C"/>
    <w:rsid w:val="00274D85"/>
    <w:rsid w:val="002A6526"/>
    <w:rsid w:val="002B036F"/>
    <w:rsid w:val="002B4A53"/>
    <w:rsid w:val="002B6767"/>
    <w:rsid w:val="002E50DC"/>
    <w:rsid w:val="002F4324"/>
    <w:rsid w:val="00330D39"/>
    <w:rsid w:val="00334A5C"/>
    <w:rsid w:val="0034037C"/>
    <w:rsid w:val="00367D8E"/>
    <w:rsid w:val="003720D7"/>
    <w:rsid w:val="00372934"/>
    <w:rsid w:val="00376CCA"/>
    <w:rsid w:val="003A0A90"/>
    <w:rsid w:val="003E4DCE"/>
    <w:rsid w:val="00403092"/>
    <w:rsid w:val="004127AA"/>
    <w:rsid w:val="00414C08"/>
    <w:rsid w:val="00422EB4"/>
    <w:rsid w:val="00437691"/>
    <w:rsid w:val="00453D20"/>
    <w:rsid w:val="00460F03"/>
    <w:rsid w:val="0048010B"/>
    <w:rsid w:val="00491450"/>
    <w:rsid w:val="0049366B"/>
    <w:rsid w:val="004A735C"/>
    <w:rsid w:val="004C57AF"/>
    <w:rsid w:val="004C7A47"/>
    <w:rsid w:val="004F25D7"/>
    <w:rsid w:val="005035FA"/>
    <w:rsid w:val="00507BAD"/>
    <w:rsid w:val="00512553"/>
    <w:rsid w:val="005131DF"/>
    <w:rsid w:val="0054373B"/>
    <w:rsid w:val="00543EBE"/>
    <w:rsid w:val="00567FD8"/>
    <w:rsid w:val="005753DC"/>
    <w:rsid w:val="00591E55"/>
    <w:rsid w:val="005A69F9"/>
    <w:rsid w:val="005B1072"/>
    <w:rsid w:val="005C1674"/>
    <w:rsid w:val="005C2B27"/>
    <w:rsid w:val="005F0414"/>
    <w:rsid w:val="005F0A5C"/>
    <w:rsid w:val="005F68D7"/>
    <w:rsid w:val="0062343E"/>
    <w:rsid w:val="0066041C"/>
    <w:rsid w:val="00673EB8"/>
    <w:rsid w:val="00676652"/>
    <w:rsid w:val="00685E6A"/>
    <w:rsid w:val="006D1355"/>
    <w:rsid w:val="006D33D8"/>
    <w:rsid w:val="006E3EC7"/>
    <w:rsid w:val="006F1F6C"/>
    <w:rsid w:val="00706103"/>
    <w:rsid w:val="00707143"/>
    <w:rsid w:val="00707DB4"/>
    <w:rsid w:val="00737C3A"/>
    <w:rsid w:val="00741431"/>
    <w:rsid w:val="00741E44"/>
    <w:rsid w:val="00752572"/>
    <w:rsid w:val="00766EAF"/>
    <w:rsid w:val="00773424"/>
    <w:rsid w:val="00777B71"/>
    <w:rsid w:val="007919B3"/>
    <w:rsid w:val="007A0905"/>
    <w:rsid w:val="007D42AF"/>
    <w:rsid w:val="007D73AF"/>
    <w:rsid w:val="007F417E"/>
    <w:rsid w:val="00802324"/>
    <w:rsid w:val="008126E3"/>
    <w:rsid w:val="008416F5"/>
    <w:rsid w:val="00845222"/>
    <w:rsid w:val="00847022"/>
    <w:rsid w:val="008624D4"/>
    <w:rsid w:val="0087410A"/>
    <w:rsid w:val="008C6F22"/>
    <w:rsid w:val="008D7E7D"/>
    <w:rsid w:val="008E285E"/>
    <w:rsid w:val="009052E5"/>
    <w:rsid w:val="0090576E"/>
    <w:rsid w:val="0091324F"/>
    <w:rsid w:val="009152FA"/>
    <w:rsid w:val="00944C2A"/>
    <w:rsid w:val="009565A2"/>
    <w:rsid w:val="0096463D"/>
    <w:rsid w:val="009719F7"/>
    <w:rsid w:val="00984100"/>
    <w:rsid w:val="00994C93"/>
    <w:rsid w:val="009C064B"/>
    <w:rsid w:val="009C06E3"/>
    <w:rsid w:val="009C0A5B"/>
    <w:rsid w:val="009C602C"/>
    <w:rsid w:val="009C65F8"/>
    <w:rsid w:val="009D22C8"/>
    <w:rsid w:val="009F079C"/>
    <w:rsid w:val="009F4700"/>
    <w:rsid w:val="00A278A6"/>
    <w:rsid w:val="00A33E0F"/>
    <w:rsid w:val="00A36A07"/>
    <w:rsid w:val="00A56A33"/>
    <w:rsid w:val="00A954AA"/>
    <w:rsid w:val="00AA4461"/>
    <w:rsid w:val="00AB11A2"/>
    <w:rsid w:val="00AB60BE"/>
    <w:rsid w:val="00AC0D4A"/>
    <w:rsid w:val="00B14467"/>
    <w:rsid w:val="00B25D2D"/>
    <w:rsid w:val="00B278B7"/>
    <w:rsid w:val="00B33DB9"/>
    <w:rsid w:val="00B4621E"/>
    <w:rsid w:val="00B828D2"/>
    <w:rsid w:val="00B9060D"/>
    <w:rsid w:val="00B906F2"/>
    <w:rsid w:val="00B95512"/>
    <w:rsid w:val="00BA6804"/>
    <w:rsid w:val="00BE597C"/>
    <w:rsid w:val="00C060DF"/>
    <w:rsid w:val="00C137FA"/>
    <w:rsid w:val="00C1438F"/>
    <w:rsid w:val="00C24EC7"/>
    <w:rsid w:val="00C33FF0"/>
    <w:rsid w:val="00C41BD9"/>
    <w:rsid w:val="00C5140D"/>
    <w:rsid w:val="00CA1768"/>
    <w:rsid w:val="00CB0352"/>
    <w:rsid w:val="00CD0E8A"/>
    <w:rsid w:val="00CD1858"/>
    <w:rsid w:val="00CD5822"/>
    <w:rsid w:val="00CF4137"/>
    <w:rsid w:val="00CF4410"/>
    <w:rsid w:val="00D0062B"/>
    <w:rsid w:val="00D20CD7"/>
    <w:rsid w:val="00D3231B"/>
    <w:rsid w:val="00D3708F"/>
    <w:rsid w:val="00D407D4"/>
    <w:rsid w:val="00D40F97"/>
    <w:rsid w:val="00D4427B"/>
    <w:rsid w:val="00D448EC"/>
    <w:rsid w:val="00D47300"/>
    <w:rsid w:val="00D6339F"/>
    <w:rsid w:val="00D67386"/>
    <w:rsid w:val="00D85758"/>
    <w:rsid w:val="00D92A11"/>
    <w:rsid w:val="00DB198C"/>
    <w:rsid w:val="00DB3BC5"/>
    <w:rsid w:val="00DB7180"/>
    <w:rsid w:val="00DE1A6D"/>
    <w:rsid w:val="00DE5680"/>
    <w:rsid w:val="00DE6975"/>
    <w:rsid w:val="00E00A7C"/>
    <w:rsid w:val="00E15283"/>
    <w:rsid w:val="00E17B95"/>
    <w:rsid w:val="00E34B65"/>
    <w:rsid w:val="00E36633"/>
    <w:rsid w:val="00E3753A"/>
    <w:rsid w:val="00E37A21"/>
    <w:rsid w:val="00E42421"/>
    <w:rsid w:val="00E45003"/>
    <w:rsid w:val="00E47AFC"/>
    <w:rsid w:val="00E54C1F"/>
    <w:rsid w:val="00E86152"/>
    <w:rsid w:val="00EA6EC5"/>
    <w:rsid w:val="00EB155E"/>
    <w:rsid w:val="00EC4123"/>
    <w:rsid w:val="00EC4982"/>
    <w:rsid w:val="00EC4AF9"/>
    <w:rsid w:val="00ED30F3"/>
    <w:rsid w:val="00F1347A"/>
    <w:rsid w:val="00F15119"/>
    <w:rsid w:val="00F179AB"/>
    <w:rsid w:val="00F2281D"/>
    <w:rsid w:val="00F2320F"/>
    <w:rsid w:val="00F52B79"/>
    <w:rsid w:val="00F53F82"/>
    <w:rsid w:val="00F818F3"/>
    <w:rsid w:val="00F83EFF"/>
    <w:rsid w:val="00FB7ADD"/>
    <w:rsid w:val="00FC4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87"/>
    <o:shapelayout v:ext="edit">
      <o:idmap v:ext="edit" data="1"/>
    </o:shapelayout>
  </w:shapeDefaults>
  <w:decimalSymbol w:val=","/>
  <w:listSeparator w:val=";"/>
  <w15:chartTrackingRefBased/>
  <w15:docId w15:val="{85F79449-2099-430F-8861-E0BFEC037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274D85"/>
    <w:pPr>
      <w:keepNext/>
      <w:spacing w:before="240" w:after="60"/>
      <w:outlineLvl w:val="0"/>
    </w:pPr>
    <w:rPr>
      <w:rFonts w:ascii="Arial" w:hAnsi="Arial"/>
      <w:b/>
      <w:kern w:val="28"/>
      <w:sz w:val="28"/>
      <w:szCs w:val="20"/>
    </w:rPr>
  </w:style>
  <w:style w:type="paragraph" w:styleId="2">
    <w:name w:val="heading 2"/>
    <w:basedOn w:val="a"/>
    <w:next w:val="a"/>
    <w:qFormat/>
    <w:rsid w:val="00082384"/>
    <w:pPr>
      <w:keepNext/>
      <w:spacing w:before="240" w:after="60"/>
      <w:outlineLvl w:val="1"/>
    </w:pPr>
    <w:rPr>
      <w:rFonts w:ascii="Arial" w:hAnsi="Arial" w:cs="Arial"/>
      <w:b/>
      <w:bCs/>
      <w:i/>
      <w:iCs/>
      <w:sz w:val="28"/>
      <w:szCs w:val="28"/>
    </w:rPr>
  </w:style>
  <w:style w:type="paragraph" w:styleId="4">
    <w:name w:val="heading 4"/>
    <w:basedOn w:val="a"/>
    <w:next w:val="a"/>
    <w:qFormat/>
    <w:rsid w:val="0013228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5035FA"/>
    <w:rPr>
      <w:vertAlign w:val="superscript"/>
    </w:rPr>
  </w:style>
  <w:style w:type="paragraph" w:styleId="a4">
    <w:name w:val="footnote text"/>
    <w:basedOn w:val="a"/>
    <w:semiHidden/>
    <w:rsid w:val="005035FA"/>
    <w:rPr>
      <w:sz w:val="20"/>
      <w:szCs w:val="20"/>
      <w:lang w:val="en-GB"/>
    </w:rPr>
  </w:style>
  <w:style w:type="paragraph" w:styleId="20">
    <w:name w:val="Body Text Indent 2"/>
    <w:basedOn w:val="a"/>
    <w:rsid w:val="00E86152"/>
    <w:pPr>
      <w:spacing w:after="120" w:line="480" w:lineRule="auto"/>
      <w:ind w:left="283"/>
    </w:pPr>
  </w:style>
  <w:style w:type="paragraph" w:styleId="a5">
    <w:name w:val="Body Text"/>
    <w:basedOn w:val="a"/>
    <w:rsid w:val="00DE1A6D"/>
    <w:pPr>
      <w:spacing w:after="120"/>
    </w:pPr>
  </w:style>
  <w:style w:type="paragraph" w:styleId="3">
    <w:name w:val="Body Text Indent 3"/>
    <w:basedOn w:val="a"/>
    <w:rsid w:val="009152FA"/>
    <w:pPr>
      <w:spacing w:after="120"/>
      <w:ind w:left="283"/>
    </w:pPr>
    <w:rPr>
      <w:sz w:val="16"/>
      <w:szCs w:val="16"/>
    </w:rPr>
  </w:style>
  <w:style w:type="paragraph" w:customStyle="1" w:styleId="21">
    <w:name w:val="Основной текст 21"/>
    <w:basedOn w:val="a"/>
    <w:rsid w:val="005C2B27"/>
    <w:pPr>
      <w:overflowPunct w:val="0"/>
      <w:autoSpaceDE w:val="0"/>
      <w:autoSpaceDN w:val="0"/>
      <w:adjustRightInd w:val="0"/>
      <w:ind w:firstLine="720"/>
      <w:jc w:val="both"/>
      <w:textAlignment w:val="baseline"/>
    </w:pPr>
    <w:rPr>
      <w:sz w:val="28"/>
      <w:szCs w:val="20"/>
    </w:rPr>
  </w:style>
  <w:style w:type="paragraph" w:styleId="a6">
    <w:name w:val="Normal (Web)"/>
    <w:basedOn w:val="a"/>
    <w:rsid w:val="002B6767"/>
    <w:pPr>
      <w:spacing w:before="100" w:beforeAutospacing="1" w:after="100" w:afterAutospacing="1"/>
    </w:pPr>
  </w:style>
  <w:style w:type="paragraph" w:styleId="a7">
    <w:name w:val="Block Text"/>
    <w:basedOn w:val="a"/>
    <w:rsid w:val="00CD1858"/>
    <w:pPr>
      <w:widowControl w:val="0"/>
      <w:ind w:left="120" w:right="-2016"/>
      <w:jc w:val="both"/>
    </w:pPr>
    <w:rPr>
      <w:snapToGrid w:val="0"/>
      <w:sz w:val="28"/>
      <w:szCs w:val="20"/>
    </w:rPr>
  </w:style>
  <w:style w:type="paragraph" w:styleId="a8">
    <w:name w:val="Body Text Indent"/>
    <w:basedOn w:val="a"/>
    <w:rsid w:val="00CD1858"/>
    <w:pPr>
      <w:spacing w:after="120"/>
      <w:ind w:left="283"/>
    </w:pPr>
  </w:style>
  <w:style w:type="paragraph" w:customStyle="1" w:styleId="FR1">
    <w:name w:val="FR1"/>
    <w:rsid w:val="00591E55"/>
    <w:pPr>
      <w:widowControl w:val="0"/>
      <w:spacing w:line="260" w:lineRule="auto"/>
      <w:jc w:val="center"/>
    </w:pPr>
    <w:rPr>
      <w:rFonts w:ascii="Arial" w:hAnsi="Arial"/>
      <w:b/>
      <w:snapToGrid w:val="0"/>
      <w:sz w:val="22"/>
    </w:rPr>
  </w:style>
  <w:style w:type="paragraph" w:customStyle="1" w:styleId="FR2">
    <w:name w:val="FR2"/>
    <w:rsid w:val="00591E55"/>
    <w:pPr>
      <w:widowControl w:val="0"/>
    </w:pPr>
    <w:rPr>
      <w:snapToGrid w:val="0"/>
      <w:sz w:val="18"/>
    </w:rPr>
  </w:style>
  <w:style w:type="paragraph" w:styleId="22">
    <w:name w:val="Body Text 2"/>
    <w:basedOn w:val="a"/>
    <w:rsid w:val="00082384"/>
    <w:pPr>
      <w:spacing w:after="120" w:line="480" w:lineRule="auto"/>
    </w:pPr>
  </w:style>
  <w:style w:type="paragraph" w:styleId="a9">
    <w:name w:val="endnote text"/>
    <w:basedOn w:val="a"/>
    <w:semiHidden/>
    <w:rsid w:val="00330D3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908064">
      <w:bodyDiv w:val="1"/>
      <w:marLeft w:val="0"/>
      <w:marRight w:val="0"/>
      <w:marTop w:val="0"/>
      <w:marBottom w:val="0"/>
      <w:divBdr>
        <w:top w:val="none" w:sz="0" w:space="0" w:color="auto"/>
        <w:left w:val="none" w:sz="0" w:space="0" w:color="auto"/>
        <w:bottom w:val="none" w:sz="0" w:space="0" w:color="auto"/>
        <w:right w:val="none" w:sz="0" w:space="0" w:color="auto"/>
      </w:divBdr>
    </w:div>
    <w:div w:id="719748754">
      <w:bodyDiv w:val="1"/>
      <w:marLeft w:val="0"/>
      <w:marRight w:val="0"/>
      <w:marTop w:val="0"/>
      <w:marBottom w:val="0"/>
      <w:divBdr>
        <w:top w:val="none" w:sz="0" w:space="0" w:color="auto"/>
        <w:left w:val="none" w:sz="0" w:space="0" w:color="auto"/>
        <w:bottom w:val="none" w:sz="0" w:space="0" w:color="auto"/>
        <w:right w:val="none" w:sz="0" w:space="0" w:color="auto"/>
      </w:divBdr>
    </w:div>
    <w:div w:id="875848899">
      <w:bodyDiv w:val="1"/>
      <w:marLeft w:val="0"/>
      <w:marRight w:val="0"/>
      <w:marTop w:val="0"/>
      <w:marBottom w:val="0"/>
      <w:divBdr>
        <w:top w:val="none" w:sz="0" w:space="0" w:color="auto"/>
        <w:left w:val="none" w:sz="0" w:space="0" w:color="auto"/>
        <w:bottom w:val="none" w:sz="0" w:space="0" w:color="auto"/>
        <w:right w:val="none" w:sz="0" w:space="0" w:color="auto"/>
      </w:divBdr>
    </w:div>
    <w:div w:id="978263351">
      <w:bodyDiv w:val="1"/>
      <w:marLeft w:val="0"/>
      <w:marRight w:val="0"/>
      <w:marTop w:val="0"/>
      <w:marBottom w:val="0"/>
      <w:divBdr>
        <w:top w:val="none" w:sz="0" w:space="0" w:color="auto"/>
        <w:left w:val="none" w:sz="0" w:space="0" w:color="auto"/>
        <w:bottom w:val="none" w:sz="0" w:space="0" w:color="auto"/>
        <w:right w:val="none" w:sz="0" w:space="0" w:color="auto"/>
      </w:divBdr>
    </w:div>
    <w:div w:id="145243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jpeg"/><Relationship Id="rId33"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jpe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25531</Words>
  <Characters>145532</Characters>
  <Application>Microsoft Office Word</Application>
  <DocSecurity>0</DocSecurity>
  <Lines>1212</Lines>
  <Paragraphs>341</Paragraphs>
  <ScaleCrop>false</ScaleCrop>
  <HeadingPairs>
    <vt:vector size="2" baseType="variant">
      <vt:variant>
        <vt:lpstr>Название</vt:lpstr>
      </vt:variant>
      <vt:variant>
        <vt:i4>1</vt:i4>
      </vt:variant>
    </vt:vector>
  </HeadingPairs>
  <TitlesOfParts>
    <vt:vector size="1" baseType="lpstr">
      <vt:lpstr>«Финансовый анализ»</vt:lpstr>
    </vt:vector>
  </TitlesOfParts>
  <Company>Дом</Company>
  <LinksUpToDate>false</LinksUpToDate>
  <CharactersWithSpaces>170722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«Финансовый анализ»</dc:title>
  <dc:subject/>
  <dc:creator>Глухов Роман</dc:creator>
  <cp:keywords/>
  <cp:lastModifiedBy>admin</cp:lastModifiedBy>
  <cp:revision>2</cp:revision>
  <dcterms:created xsi:type="dcterms:W3CDTF">2014-02-11T15:57:00Z</dcterms:created>
  <dcterms:modified xsi:type="dcterms:W3CDTF">2014-02-11T15:57:00Z</dcterms:modified>
</cp:coreProperties>
</file>