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36" w:rsidRDefault="007D3A88" w:rsidP="00982236">
      <w:pPr>
        <w:rPr>
          <w:rFonts w:ascii="Arial" w:hAnsi="Arial" w:cs="Arial"/>
          <w:b/>
          <w:sz w:val="32"/>
          <w:szCs w:val="32"/>
        </w:rPr>
      </w:pPr>
      <w:bookmarkStart w:id="0" w:name="_Toc57465841"/>
      <w:bookmarkStart w:id="1" w:name="_Toc57466085"/>
      <w:r>
        <w:br w:type="page"/>
      </w:r>
      <w:bookmarkStart w:id="2" w:name="_Toc57466176"/>
      <w:bookmarkStart w:id="3" w:name="_Toc57466360"/>
      <w:bookmarkStart w:id="4" w:name="_Toc57466773"/>
      <w:r w:rsidR="00620FF0" w:rsidRPr="00982236">
        <w:rPr>
          <w:rFonts w:ascii="Arial" w:hAnsi="Arial" w:cs="Arial"/>
          <w:b/>
          <w:sz w:val="32"/>
          <w:szCs w:val="32"/>
        </w:rPr>
        <w:t>Содержание:</w:t>
      </w:r>
      <w:bookmarkStart w:id="5" w:name="_Toc57463818"/>
      <w:bookmarkStart w:id="6" w:name="_Toc57465842"/>
      <w:bookmarkStart w:id="7" w:name="_Toc57466086"/>
      <w:bookmarkStart w:id="8" w:name="_Toc57466177"/>
      <w:bookmarkStart w:id="9" w:name="_Toc57466361"/>
      <w:bookmarkEnd w:id="0"/>
      <w:bookmarkEnd w:id="1"/>
      <w:bookmarkEnd w:id="2"/>
      <w:bookmarkEnd w:id="3"/>
      <w:bookmarkEnd w:id="4"/>
    </w:p>
    <w:p w:rsidR="00982236" w:rsidRPr="00982236" w:rsidRDefault="00982236" w:rsidP="00982236">
      <w:pPr>
        <w:rPr>
          <w:rFonts w:ascii="Arial" w:hAnsi="Arial" w:cs="Arial"/>
          <w:b/>
          <w:sz w:val="32"/>
          <w:szCs w:val="32"/>
        </w:rPr>
      </w:pPr>
    </w:p>
    <w:p w:rsidR="00982236" w:rsidRPr="00982236" w:rsidRDefault="00982236">
      <w:pPr>
        <w:pStyle w:val="10"/>
        <w:rPr>
          <w:color w:val="auto"/>
        </w:rPr>
      </w:pPr>
      <w:bookmarkStart w:id="10" w:name="_Toc57466774"/>
      <w:r w:rsidRPr="00F51EA6">
        <w:rPr>
          <w:rStyle w:val="a6"/>
          <w:color w:val="auto"/>
        </w:rPr>
        <w:t>ВВЕДЕНИЕ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3</w:t>
      </w:r>
    </w:p>
    <w:p w:rsidR="00982236" w:rsidRPr="00982236" w:rsidRDefault="00982236">
      <w:pPr>
        <w:pStyle w:val="10"/>
        <w:rPr>
          <w:color w:val="auto"/>
        </w:rPr>
      </w:pPr>
      <w:r w:rsidRPr="00F51EA6">
        <w:rPr>
          <w:rStyle w:val="a6"/>
          <w:color w:val="auto"/>
          <w:lang w:val="en-US"/>
        </w:rPr>
        <w:t>I</w:t>
      </w:r>
      <w:r w:rsidRPr="00F51EA6">
        <w:rPr>
          <w:rStyle w:val="a6"/>
          <w:color w:val="auto"/>
        </w:rPr>
        <w:t>.ПРОБЛЕМЫ И ПЕРСПЕКТИВЫ ФРАНЧАЙЗИНГА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5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1.1Критический анализ проблем, воздействующих на франчайзинговые гостиницы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8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1.2.Основные и приростные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9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1.3.Почему проблема воздействия важна именно сегодня?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10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1.3.1.Недостатки развития новых гостиниц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10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1.3.2.Рынки с низкой деловой активностью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11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1.3.3.Сегментация торговых марок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11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1.3.4.Консолидация франчайзинговых компаний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13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1.4.</w:t>
      </w:r>
      <w:r w:rsidRPr="00F51EA6">
        <w:rPr>
          <w:rStyle w:val="a6"/>
          <w:noProof/>
          <w:color w:val="auto"/>
          <w:lang w:val="en-US"/>
        </w:rPr>
        <w:t>Стратегия позиционирования торговых марок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13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1.5.Текущая политика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14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1.5.1.Выявление роли торговой марки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15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1.5.2.Определение масштабов территории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15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1.5.3.Уведомление и ответная реакция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16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1.5.4.Оценка ситуации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16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1.5.5.Определение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17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1.6.Изучение эффекта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17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1.6.1.Оценка гостиничных объектов и их характеристика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18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1.6.2.Анализ рынка и конкуренции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18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1.6.3.Оценка (профиль) добавляемого объекта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19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1.6.4.Оценка (профиль) франчайзинговой компании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19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1.6.5.Сравнение воздействия с похожими рыночными ситуациями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20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1.6.6.Предполагаемая загрузка и среднесуточные расценки.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21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1.6.7.Определение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21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1.7.Потенциальные трудности, возникающие при изучении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23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1.7.1.Предположения относительно добавляемого объекта.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23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1.7.2.Оценка баз данных систем бронирования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24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1.7.3.Рыночный имидж.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24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1.7.4.Прогнозирование предложения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25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1.7.5.Определение будущего спроса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25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1.7.6.Загрузка и расценки.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26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1.8.Потенциальные недостатки политики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26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1.8.1.Нечеткая формулировка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26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1.8.2.Неадекватное уведомление и просрочка ответа.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26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1.8.3.Отбор аналитиков.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27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1.8.4.Порог или критический уровень воздействия.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27</w:t>
      </w:r>
    </w:p>
    <w:p w:rsidR="00982236" w:rsidRPr="00982236" w:rsidRDefault="00982236">
      <w:pPr>
        <w:pStyle w:val="3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1.8.5.Отсутствие ретроспективного мониторинга.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28</w:t>
      </w:r>
    </w:p>
    <w:p w:rsidR="00982236" w:rsidRPr="00982236" w:rsidRDefault="00982236">
      <w:pPr>
        <w:pStyle w:val="21"/>
        <w:tabs>
          <w:tab w:val="right" w:leader="dot" w:pos="9345"/>
        </w:tabs>
        <w:rPr>
          <w:noProof/>
        </w:rPr>
      </w:pPr>
      <w:r w:rsidRPr="00F51EA6">
        <w:rPr>
          <w:rStyle w:val="a6"/>
          <w:noProof/>
          <w:color w:val="auto"/>
        </w:rPr>
        <w:t>1.9.Будущее воздействия</w:t>
      </w:r>
      <w:r w:rsidRPr="00982236">
        <w:rPr>
          <w:noProof/>
          <w:webHidden/>
        </w:rPr>
        <w:tab/>
      </w:r>
      <w:r w:rsidR="00DC066E">
        <w:rPr>
          <w:noProof/>
          <w:webHidden/>
        </w:rPr>
        <w:t>29</w:t>
      </w:r>
    </w:p>
    <w:p w:rsidR="00982236" w:rsidRPr="00982236" w:rsidRDefault="00982236">
      <w:pPr>
        <w:pStyle w:val="10"/>
        <w:rPr>
          <w:color w:val="auto"/>
        </w:rPr>
      </w:pPr>
      <w:r w:rsidRPr="00F51EA6">
        <w:rPr>
          <w:rStyle w:val="a6"/>
          <w:color w:val="auto"/>
        </w:rPr>
        <w:t>II.СОВЕРШЕНСТВОВАНИЕ ФРАНЧАЙЗНЫХ ОТНОШЕНИЙ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31</w:t>
      </w:r>
    </w:p>
    <w:p w:rsidR="00982236" w:rsidRPr="00982236" w:rsidRDefault="00982236">
      <w:pPr>
        <w:pStyle w:val="10"/>
        <w:rPr>
          <w:color w:val="auto"/>
        </w:rPr>
      </w:pPr>
      <w:r w:rsidRPr="00F51EA6">
        <w:rPr>
          <w:rStyle w:val="a6"/>
          <w:color w:val="auto"/>
          <w:lang w:val="en-US"/>
        </w:rPr>
        <w:t>III</w:t>
      </w:r>
      <w:r w:rsidRPr="00F51EA6">
        <w:rPr>
          <w:rStyle w:val="a6"/>
          <w:color w:val="auto"/>
        </w:rPr>
        <w:t>.КАКУЮ ЦЕНУ ПЛАТИТ ФРАНЧАЙЗОПОЛУЧАТЕЛЬ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36</w:t>
      </w:r>
    </w:p>
    <w:p w:rsidR="00982236" w:rsidRPr="00982236" w:rsidRDefault="00982236">
      <w:pPr>
        <w:pStyle w:val="10"/>
        <w:rPr>
          <w:color w:val="auto"/>
        </w:rPr>
      </w:pPr>
      <w:r w:rsidRPr="00F51EA6">
        <w:rPr>
          <w:rStyle w:val="a6"/>
          <w:color w:val="auto"/>
          <w:lang w:val="en-US"/>
        </w:rPr>
        <w:t>IV</w:t>
      </w:r>
      <w:r w:rsidRPr="00F51EA6">
        <w:rPr>
          <w:rStyle w:val="a6"/>
          <w:color w:val="auto"/>
        </w:rPr>
        <w:t>.ИСТОЧНИКИ ФИНАНСИРОВАНИЯ ФРАНЧАЙЗОПОЛУЧАТЕЛЯ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38</w:t>
      </w:r>
    </w:p>
    <w:p w:rsidR="00982236" w:rsidRPr="00982236" w:rsidRDefault="00982236">
      <w:pPr>
        <w:pStyle w:val="10"/>
        <w:rPr>
          <w:color w:val="auto"/>
        </w:rPr>
      </w:pPr>
      <w:r w:rsidRPr="00F51EA6">
        <w:rPr>
          <w:rStyle w:val="a6"/>
          <w:color w:val="auto"/>
        </w:rPr>
        <w:t>ЗАКЛЮЧЕНИЕ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40</w:t>
      </w:r>
    </w:p>
    <w:p w:rsidR="00982236" w:rsidRPr="00982236" w:rsidRDefault="00982236">
      <w:pPr>
        <w:pStyle w:val="10"/>
        <w:rPr>
          <w:color w:val="auto"/>
        </w:rPr>
      </w:pPr>
      <w:r w:rsidRPr="00F51EA6">
        <w:rPr>
          <w:rStyle w:val="a6"/>
          <w:color w:val="auto"/>
        </w:rPr>
        <w:t>СПИСОК ИСТОЧНИКОВ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41</w:t>
      </w:r>
    </w:p>
    <w:p w:rsidR="00982236" w:rsidRDefault="00982236">
      <w:pPr>
        <w:pStyle w:val="10"/>
        <w:rPr>
          <w:color w:val="auto"/>
        </w:rPr>
      </w:pPr>
      <w:r w:rsidRPr="00F51EA6">
        <w:rPr>
          <w:rStyle w:val="a6"/>
          <w:color w:val="auto"/>
        </w:rPr>
        <w:t>ПРИЛОЖЕНИЕ</w:t>
      </w:r>
      <w:r w:rsidRPr="00982236">
        <w:rPr>
          <w:webHidden/>
          <w:color w:val="auto"/>
        </w:rPr>
        <w:tab/>
      </w:r>
      <w:r w:rsidR="00DC066E">
        <w:rPr>
          <w:webHidden/>
          <w:color w:val="auto"/>
        </w:rPr>
        <w:t>42</w:t>
      </w:r>
    </w:p>
    <w:p w:rsidR="000D3D05" w:rsidRPr="007D3A88" w:rsidRDefault="00982236" w:rsidP="007D3A88">
      <w:pPr>
        <w:pStyle w:val="1"/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br w:type="page"/>
      </w:r>
      <w:bookmarkStart w:id="11" w:name="_Toc57467002"/>
      <w:r w:rsidR="000D3D05">
        <w:t>Введение:</w:t>
      </w:r>
      <w:bookmarkEnd w:id="5"/>
      <w:bookmarkEnd w:id="6"/>
      <w:bookmarkEnd w:id="7"/>
      <w:bookmarkEnd w:id="8"/>
      <w:bookmarkEnd w:id="9"/>
      <w:bookmarkEnd w:id="10"/>
      <w:bookmarkEnd w:id="11"/>
      <w:r w:rsidR="000D3D05">
        <w:t xml:space="preserve"> </w:t>
      </w:r>
    </w:p>
    <w:p w:rsidR="006E5E9B" w:rsidRPr="00B8450B" w:rsidRDefault="006E5E9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Начать собственный бизнес — кого только не посещала эта идея, увлекая многих в пучину предпринимательства в надежде создать то, что может при</w:t>
      </w:r>
      <w:r w:rsidRPr="00B8450B">
        <w:rPr>
          <w:sz w:val="28"/>
          <w:szCs w:val="28"/>
        </w:rPr>
        <w:softHyphen/>
        <w:t>нести прибыль. Мысль о том, что ты сам себе хозяин, побуждала многих от</w:t>
      </w:r>
      <w:r w:rsidRPr="00B8450B">
        <w:rPr>
          <w:sz w:val="28"/>
          <w:szCs w:val="28"/>
        </w:rPr>
        <w:softHyphen/>
        <w:t>крыть собственное дело. Однако пока велики возможности, велик и риск. Подсчитано, что в течение первых пяти лет предпринимательство заканчива</w:t>
      </w:r>
      <w:r w:rsidRPr="00B8450B">
        <w:rPr>
          <w:sz w:val="28"/>
          <w:szCs w:val="28"/>
        </w:rPr>
        <w:softHyphen/>
        <w:t xml:space="preserve">ется неудачей у </w:t>
      </w:r>
      <w:r w:rsidR="000D3D05">
        <w:rPr>
          <w:sz w:val="28"/>
          <w:szCs w:val="28"/>
        </w:rPr>
        <w:t xml:space="preserve">каждых двух из трех начинающих </w:t>
      </w:r>
      <w:r w:rsidRPr="00B8450B">
        <w:rPr>
          <w:sz w:val="28"/>
          <w:szCs w:val="28"/>
        </w:rPr>
        <w:t>. Имеются две причины того, почему новое дело терпит неудачу: 1) предприниматель пытается предложить продукт или услуги, которые рынок не желает прини</w:t>
      </w:r>
      <w:r w:rsidRPr="00B8450B">
        <w:rPr>
          <w:sz w:val="28"/>
          <w:szCs w:val="28"/>
        </w:rPr>
        <w:softHyphen/>
        <w:t>мать, и 2) продукт, сам по себе интересный для рынка, имеет слабое марке</w:t>
      </w:r>
      <w:r w:rsidRPr="00B8450B">
        <w:rPr>
          <w:sz w:val="28"/>
          <w:szCs w:val="28"/>
        </w:rPr>
        <w:softHyphen/>
        <w:t>тинговое обеспечение.</w:t>
      </w:r>
    </w:p>
    <w:p w:rsidR="006E5E9B" w:rsidRPr="00B8450B" w:rsidRDefault="006E5E9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Чаще всего обе эти причины являются следствием двух факторов: 1) от</w:t>
      </w:r>
      <w:r w:rsidRPr="00B8450B">
        <w:rPr>
          <w:sz w:val="28"/>
          <w:szCs w:val="28"/>
        </w:rPr>
        <w:softHyphen/>
        <w:t>сутствие надежной системы предпринимательского контроля и 2) недостаток профессиональной подготовки руководства.</w:t>
      </w:r>
    </w:p>
    <w:p w:rsidR="006E5E9B" w:rsidRPr="00B8450B" w:rsidRDefault="006E5E9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Один из путей уменьшения влияния факторов риска — это участие в со</w:t>
      </w:r>
      <w:r w:rsidRPr="00B8450B">
        <w:rPr>
          <w:sz w:val="28"/>
          <w:szCs w:val="28"/>
        </w:rPr>
        <w:softHyphen/>
        <w:t>вместном предприятии, которое уже продемонстрировало успех на рынке, либо объединение с фирмой, которая создала продукт или услуги, принимае</w:t>
      </w:r>
      <w:r w:rsidRPr="00B8450B">
        <w:rPr>
          <w:sz w:val="28"/>
          <w:szCs w:val="28"/>
        </w:rPr>
        <w:softHyphen/>
        <w:t>мые на рынке, и которая создала надежную систему финансового контроля и производства этого продукта.</w:t>
      </w:r>
    </w:p>
    <w:p w:rsidR="006E5E9B" w:rsidRPr="00B8450B" w:rsidRDefault="006E5E9B" w:rsidP="00620FF0">
      <w:pPr>
        <w:shd w:val="clear" w:color="auto" w:fill="FFFFFF"/>
        <w:autoSpaceDE w:val="0"/>
        <w:autoSpaceDN w:val="0"/>
        <w:adjustRightInd w:val="0"/>
        <w:spacing w:line="360" w:lineRule="auto"/>
        <w:ind w:left="709" w:firstLine="709"/>
        <w:rPr>
          <w:sz w:val="28"/>
          <w:szCs w:val="28"/>
        </w:rPr>
      </w:pPr>
      <w:r w:rsidRPr="00C83802">
        <w:rPr>
          <w:b/>
          <w:i/>
          <w:sz w:val="28"/>
          <w:szCs w:val="28"/>
        </w:rPr>
        <w:t>Франчайзинг</w:t>
      </w:r>
      <w:r w:rsidR="00A12181">
        <w:rPr>
          <w:b/>
          <w:i/>
          <w:sz w:val="28"/>
          <w:szCs w:val="28"/>
        </w:rPr>
        <w:t xml:space="preserve"> -</w:t>
      </w:r>
      <w:r w:rsidR="00A12181" w:rsidRPr="00B8450B">
        <w:rPr>
          <w:sz w:val="28"/>
          <w:szCs w:val="28"/>
        </w:rPr>
        <w:t xml:space="preserve">  э</w:t>
      </w:r>
      <w:r w:rsidR="00A12181">
        <w:rPr>
          <w:sz w:val="28"/>
          <w:szCs w:val="28"/>
        </w:rPr>
        <w:t>т</w:t>
      </w:r>
      <w:r w:rsidRPr="00B8450B">
        <w:rPr>
          <w:sz w:val="28"/>
          <w:szCs w:val="28"/>
        </w:rPr>
        <w:t>о метод предпринимательства, благодаря которому пред</w:t>
      </w:r>
      <w:r w:rsidRPr="00B8450B">
        <w:rPr>
          <w:sz w:val="28"/>
          <w:szCs w:val="28"/>
        </w:rPr>
        <w:softHyphen/>
        <w:t>приниматель может объединиться с уже действующей большой цепью. Меж</w:t>
      </w:r>
      <w:r w:rsidRPr="00B8450B">
        <w:rPr>
          <w:sz w:val="28"/>
          <w:szCs w:val="28"/>
        </w:rPr>
        <w:softHyphen/>
        <w:t>дународная Ассоциация Франчайзных Организаций (МАФО) дает определе</w:t>
      </w:r>
      <w:r w:rsidRPr="00B8450B">
        <w:rPr>
          <w:sz w:val="28"/>
          <w:szCs w:val="28"/>
        </w:rPr>
        <w:softHyphen/>
        <w:t>ние этому феномену как:</w:t>
      </w:r>
    </w:p>
    <w:p w:rsidR="006E5E9B" w:rsidRPr="00B8450B" w:rsidRDefault="006E5E9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"... </w:t>
      </w:r>
      <w:r w:rsidRPr="00B8450B">
        <w:rPr>
          <w:i/>
          <w:iCs/>
          <w:sz w:val="28"/>
          <w:szCs w:val="28"/>
        </w:rPr>
        <w:t>длящиеся во времени взаимоот</w:t>
      </w:r>
      <w:r w:rsidR="000D3D05">
        <w:rPr>
          <w:i/>
          <w:iCs/>
          <w:sz w:val="28"/>
          <w:szCs w:val="28"/>
        </w:rPr>
        <w:t>ношения, по которым франчайзода</w:t>
      </w:r>
      <w:r w:rsidRPr="00B8450B">
        <w:rPr>
          <w:i/>
          <w:iCs/>
          <w:sz w:val="28"/>
          <w:szCs w:val="28"/>
        </w:rPr>
        <w:t>тепь предоставляет защищенное в законном порядке право заниматься опре</w:t>
      </w:r>
      <w:r w:rsidRPr="00B8450B">
        <w:rPr>
          <w:i/>
          <w:iCs/>
          <w:sz w:val="28"/>
          <w:szCs w:val="28"/>
        </w:rPr>
        <w:softHyphen/>
        <w:t>деленной предпринимательской деятельностью, а также помощь в организа</w:t>
      </w:r>
      <w:r w:rsidRPr="00B8450B">
        <w:rPr>
          <w:i/>
          <w:iCs/>
          <w:sz w:val="28"/>
          <w:szCs w:val="28"/>
        </w:rPr>
        <w:softHyphen/>
        <w:t>ции этой деятельности, обучении, реализации и управлении за вознагражде</w:t>
      </w:r>
      <w:r w:rsidRPr="00B8450B">
        <w:rPr>
          <w:i/>
          <w:iCs/>
          <w:sz w:val="28"/>
          <w:szCs w:val="28"/>
        </w:rPr>
        <w:softHyphen/>
        <w:t>ние от франчайзополучателя ".</w:t>
      </w:r>
    </w:p>
    <w:p w:rsidR="006E5E9B" w:rsidRPr="00B8450B" w:rsidRDefault="006E5E9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Франчайзодатель способен достичь более глубокого проникновения на рынок с минимальными инвестициями, в то время как франчайзополучатель в состоянии развернуть свою предпринимательскую деятельность с меньшим риском.</w:t>
      </w:r>
    </w:p>
    <w:p w:rsidR="006E5E9B" w:rsidRPr="00B8450B" w:rsidRDefault="006E5E9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Министерством торговли США подсчитано, что закрытие франчайзных предприятий в первые пять ле</w:t>
      </w:r>
      <w:r w:rsidR="00F97B2D">
        <w:rPr>
          <w:sz w:val="28"/>
          <w:szCs w:val="28"/>
        </w:rPr>
        <w:t xml:space="preserve">т их работы составляет лишь 4% </w:t>
      </w:r>
      <w:r w:rsidRPr="00B8450B">
        <w:rPr>
          <w:sz w:val="28"/>
          <w:szCs w:val="28"/>
        </w:rPr>
        <w:t>. Франчайзодатель через эксперименты и приобретаемый опыт дает возмож</w:t>
      </w:r>
      <w:r w:rsidRPr="00B8450B">
        <w:rPr>
          <w:sz w:val="28"/>
          <w:szCs w:val="28"/>
        </w:rPr>
        <w:softHyphen/>
        <w:t>ность устранить многие из тех причин, которые влекут за собой неудачи вновь начинаемого дела.</w:t>
      </w:r>
    </w:p>
    <w:p w:rsidR="001970F2" w:rsidRPr="00B8450B" w:rsidRDefault="006E5E9B" w:rsidP="00620FF0">
      <w:pPr>
        <w:spacing w:line="360" w:lineRule="auto"/>
        <w:ind w:firstLine="709"/>
        <w:rPr>
          <w:sz w:val="28"/>
          <w:szCs w:val="28"/>
          <w:lang w:val="en-US"/>
        </w:rPr>
      </w:pPr>
      <w:r w:rsidRPr="00B8450B">
        <w:rPr>
          <w:sz w:val="28"/>
          <w:szCs w:val="28"/>
        </w:rPr>
        <w:t xml:space="preserve">Франчайзинг может быть разделен на две категории. Первая известна как </w:t>
      </w:r>
      <w:r w:rsidRPr="00B8450B">
        <w:rPr>
          <w:i/>
          <w:iCs/>
          <w:sz w:val="28"/>
          <w:szCs w:val="28"/>
        </w:rPr>
        <w:t xml:space="preserve">организация распределения продукта. </w:t>
      </w:r>
      <w:r w:rsidRPr="00B8450B">
        <w:rPr>
          <w:sz w:val="28"/>
          <w:szCs w:val="28"/>
        </w:rPr>
        <w:t xml:space="preserve">Примером франчайзинга этой категории может служить производство и распространение прохладительных напитков, готовых к употреблению пищевых продуктов, а также продажа автомобилей. Вторая известна как </w:t>
      </w:r>
      <w:r w:rsidRPr="00B8450B">
        <w:rPr>
          <w:i/>
          <w:iCs/>
          <w:sz w:val="28"/>
          <w:szCs w:val="28"/>
        </w:rPr>
        <w:t xml:space="preserve">форма предпринимательства </w:t>
      </w:r>
      <w:r w:rsidRPr="00B8450B">
        <w:rPr>
          <w:sz w:val="28"/>
          <w:szCs w:val="28"/>
        </w:rPr>
        <w:t>.</w:t>
      </w:r>
    </w:p>
    <w:p w:rsidR="009B5D9C" w:rsidRPr="00B8450B" w:rsidRDefault="009B5D9C" w:rsidP="00620FF0">
      <w:pPr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В индустрии гостеприимства наиболее распространена вторая категория франчайзинга. "Холидей Инн", "Редиссон Хотэлз", рестораны "Деннис" и "Уэндиз" являются примерами такого подхода. В каждом договоре франшизы франчайзодатель предоставляет франчайзополучателю право использования символа, ноу-хау и системных структур франчайзодателя. Обычным условием является участие в рыночной стратегии. Франчайзодатель создает полную кон</w:t>
      </w:r>
      <w:r w:rsidRPr="00B8450B">
        <w:rPr>
          <w:sz w:val="28"/>
          <w:szCs w:val="28"/>
        </w:rPr>
        <w:softHyphen/>
        <w:t>цепцию предприятия или методов работы, а франчайзополучатель покупает право использовать имеющиеся наработки.</w:t>
      </w:r>
    </w:p>
    <w:p w:rsidR="00A01142" w:rsidRPr="00E84B98" w:rsidRDefault="00F97B2D" w:rsidP="00620FF0">
      <w:pPr>
        <w:pStyle w:val="1"/>
        <w:spacing w:line="360" w:lineRule="auto"/>
        <w:ind w:firstLine="709"/>
      </w:pPr>
      <w:r>
        <w:br w:type="page"/>
      </w:r>
      <w:bookmarkStart w:id="12" w:name="_Toc57463819"/>
      <w:bookmarkStart w:id="13" w:name="_Toc57465843"/>
      <w:bookmarkStart w:id="14" w:name="_Toc57466087"/>
      <w:bookmarkStart w:id="15" w:name="_Toc57466178"/>
      <w:bookmarkStart w:id="16" w:name="_Toc57466362"/>
      <w:bookmarkStart w:id="17" w:name="_Toc57466775"/>
      <w:bookmarkStart w:id="18" w:name="_Toc57467003"/>
      <w:r>
        <w:rPr>
          <w:lang w:val="en-US"/>
        </w:rPr>
        <w:t>I</w:t>
      </w:r>
      <w:r w:rsidRPr="00F97B2D">
        <w:t>.</w:t>
      </w:r>
      <w:r w:rsidR="00A01142" w:rsidRPr="00E84B98">
        <w:t>Проблемы и перспективы франчайзинга</w:t>
      </w:r>
      <w:bookmarkEnd w:id="12"/>
      <w:bookmarkEnd w:id="13"/>
      <w:bookmarkEnd w:id="14"/>
      <w:bookmarkEnd w:id="15"/>
      <w:bookmarkEnd w:id="16"/>
      <w:bookmarkEnd w:id="17"/>
      <w:bookmarkEnd w:id="18"/>
    </w:p>
    <w:p w:rsidR="00A01142" w:rsidRPr="00B8450B" w:rsidRDefault="00F97B2D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="00A01142" w:rsidRPr="00B8450B">
        <w:rPr>
          <w:sz w:val="28"/>
          <w:szCs w:val="28"/>
        </w:rPr>
        <w:t xml:space="preserve">аиболее часто и широко применяемой стратегией роста гостиничных компаний является использование франчайзинговых отношений. Поэтому целесообразно рассмотреть этот феномен успеха </w:t>
      </w:r>
      <w:r w:rsidR="00A01142" w:rsidRPr="00B8450B">
        <w:rPr>
          <w:sz w:val="28"/>
          <w:szCs w:val="28"/>
          <w:lang w:val="en-US"/>
        </w:rPr>
        <w:t>XX</w:t>
      </w:r>
      <w:r w:rsidR="00A01142" w:rsidRPr="00B8450B">
        <w:rPr>
          <w:sz w:val="28"/>
          <w:szCs w:val="28"/>
        </w:rPr>
        <w:t xml:space="preserve"> века более подробно, затронув как имею</w:t>
      </w:r>
      <w:r w:rsidR="00A01142" w:rsidRPr="00B8450B">
        <w:rPr>
          <w:sz w:val="28"/>
          <w:szCs w:val="28"/>
        </w:rPr>
        <w:softHyphen/>
        <w:t>щиеся преимущества этой стратегии, так и проблемы, уже начинаю</w:t>
      </w:r>
      <w:r w:rsidR="00A01142" w:rsidRPr="00B8450B">
        <w:rPr>
          <w:sz w:val="28"/>
          <w:szCs w:val="28"/>
        </w:rPr>
        <w:softHyphen/>
        <w:t>щие беспокоить специалистов гостиничного бизнеса.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По существу франчайзинг является одной из форм управления гостиницами</w:t>
      </w:r>
      <w:r w:rsidRPr="00B8450B">
        <w:rPr>
          <w:sz w:val="28"/>
          <w:szCs w:val="28"/>
          <w:vertAlign w:val="superscript"/>
        </w:rPr>
        <w:t>1</w:t>
      </w:r>
      <w:r w:rsidRPr="00B8450B">
        <w:rPr>
          <w:sz w:val="28"/>
          <w:szCs w:val="28"/>
        </w:rPr>
        <w:t>. Франчайзинг относится, в первую очередь, к гостини</w:t>
      </w:r>
      <w:r w:rsidRPr="00B8450B">
        <w:rPr>
          <w:sz w:val="28"/>
          <w:szCs w:val="28"/>
        </w:rPr>
        <w:softHyphen/>
        <w:t>цам, затем (в меньшей степени) к ресторанам и еще в меньшей - к турагентствам. Ни культурные, ни спортивные заведения не входят в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системы, связанные франчайзинговыми договорами, несмотря на то что они - нераздельная часть индустрии гостеприимства.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Франчайзинг как способ управления гостиницами проявил пол</w:t>
      </w:r>
      <w:r w:rsidRPr="00B8450B">
        <w:rPr>
          <w:sz w:val="28"/>
          <w:szCs w:val="28"/>
        </w:rPr>
        <w:softHyphen/>
        <w:t>ную силу и показал оптимальные результаты именно в гостиничном бизнесе.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Говоря о гостиницах, напомним, что менеджмент коллективных средств размещения (к которым гостиницы как раз и относятся) претерпел большие изменения в послевоенные годы.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Как было отмечено выше, до начала 80-х годов мировая гости</w:t>
      </w:r>
      <w:r w:rsidRPr="00B8450B">
        <w:rPr>
          <w:sz w:val="28"/>
          <w:szCs w:val="28"/>
        </w:rPr>
        <w:softHyphen/>
        <w:t>ничная индустрия испытывала настоящий бум, среди причин кото</w:t>
      </w:r>
      <w:r w:rsidRPr="00B8450B">
        <w:rPr>
          <w:sz w:val="28"/>
          <w:szCs w:val="28"/>
        </w:rPr>
        <w:softHyphen/>
        <w:t>рого обычно отмечали следующие: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-  расширение клиентской базы за счет появления новых катего</w:t>
      </w:r>
      <w:r w:rsidRPr="00B8450B">
        <w:rPr>
          <w:sz w:val="28"/>
          <w:szCs w:val="28"/>
        </w:rPr>
        <w:softHyphen/>
        <w:t>рий потребителей (послевоенный демографический взрыв, повыше</w:t>
      </w:r>
      <w:r w:rsidRPr="00B8450B">
        <w:rPr>
          <w:sz w:val="28"/>
          <w:szCs w:val="28"/>
        </w:rPr>
        <w:softHyphen/>
        <w:t>ние жизненного уровня населения европейских и некоторых азиат</w:t>
      </w:r>
      <w:r w:rsidRPr="00B8450B">
        <w:rPr>
          <w:sz w:val="28"/>
          <w:szCs w:val="28"/>
        </w:rPr>
        <w:softHyphen/>
        <w:t>ских стран, позволяющее им свободно путешествовать, превращение туризма в массовое явление и т.д.);</w:t>
      </w:r>
    </w:p>
    <w:p w:rsidR="00A01142" w:rsidRPr="00620FF0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- рост показателей статистики туризма, в том числе бизнес-туриз</w:t>
      </w:r>
      <w:r w:rsidRPr="00B8450B">
        <w:rPr>
          <w:sz w:val="28"/>
          <w:szCs w:val="28"/>
        </w:rPr>
        <w:softHyphen/>
        <w:t xml:space="preserve">ма, </w:t>
      </w:r>
      <w:r w:rsidRPr="00620FF0">
        <w:rPr>
          <w:sz w:val="28"/>
          <w:szCs w:val="28"/>
        </w:rPr>
        <w:t>обеспечивающего загрузку отелей высокого класса;</w:t>
      </w:r>
    </w:p>
    <w:p w:rsidR="00A01142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-  рост интереса инвесторов к перспективной индустрии, гаранти</w:t>
      </w:r>
      <w:r w:rsidRPr="00B8450B">
        <w:rPr>
          <w:sz w:val="28"/>
          <w:szCs w:val="28"/>
        </w:rPr>
        <w:softHyphen/>
        <w:t>рующей стабильные доходы;</w:t>
      </w:r>
    </w:p>
    <w:p w:rsidR="00620FF0" w:rsidRPr="00620FF0" w:rsidRDefault="00620FF0" w:rsidP="00620FF0">
      <w:pPr>
        <w:spacing w:line="360" w:lineRule="auto"/>
        <w:rPr>
          <w:sz w:val="16"/>
          <w:szCs w:val="16"/>
        </w:rPr>
      </w:pPr>
      <w:r w:rsidRPr="00620FF0">
        <w:rPr>
          <w:sz w:val="16"/>
          <w:szCs w:val="16"/>
          <w:vertAlign w:val="superscript"/>
        </w:rPr>
        <w:t>1</w:t>
      </w:r>
      <w:r w:rsidRPr="00620FF0">
        <w:rPr>
          <w:sz w:val="16"/>
          <w:szCs w:val="16"/>
        </w:rPr>
        <w:t xml:space="preserve"> По материалам работы: Лесник А.Л. Проблемы и перспективы франчайзинга в гос</w:t>
      </w:r>
      <w:r w:rsidRPr="00620FF0">
        <w:rPr>
          <w:sz w:val="16"/>
          <w:szCs w:val="16"/>
        </w:rPr>
        <w:softHyphen/>
        <w:t>тиничном бизнесе России//Отель. 1999. № 1.</w:t>
      </w:r>
    </w:p>
    <w:p w:rsidR="00620FF0" w:rsidRPr="00B8450B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-  инфляционные процессы, характеризующие развитие основ</w:t>
      </w:r>
      <w:r w:rsidRPr="00B8450B">
        <w:rPr>
          <w:sz w:val="28"/>
          <w:szCs w:val="28"/>
        </w:rPr>
        <w:softHyphen/>
        <w:t>ных европейских стран в 60-70-е годы, благодаря которым вложе</w:t>
      </w:r>
      <w:r w:rsidRPr="00B8450B">
        <w:rPr>
          <w:sz w:val="28"/>
          <w:szCs w:val="28"/>
        </w:rPr>
        <w:softHyphen/>
        <w:t>ния в недвижимость (в первую очередь в гостиницы) гарантирова</w:t>
      </w:r>
      <w:r w:rsidRPr="00B8450B">
        <w:rPr>
          <w:sz w:val="28"/>
          <w:szCs w:val="28"/>
        </w:rPr>
        <w:softHyphen/>
        <w:t>ли сохранность инвестируемых средств. Гостиницы, имевшие воз</w:t>
      </w:r>
      <w:r w:rsidRPr="00B8450B">
        <w:rPr>
          <w:sz w:val="28"/>
          <w:szCs w:val="28"/>
        </w:rPr>
        <w:softHyphen/>
        <w:t>можность повышать цены даже с некоторым опережением галопи</w:t>
      </w:r>
      <w:r w:rsidRPr="00B8450B">
        <w:rPr>
          <w:sz w:val="28"/>
          <w:szCs w:val="28"/>
        </w:rPr>
        <w:softHyphen/>
        <w:t>рующей инфляции, оказывались в более выигрышном положении, чем иные объекты недвижимости,  например, жилые дома,  вла</w:t>
      </w:r>
      <w:r w:rsidRPr="00B8450B">
        <w:rPr>
          <w:sz w:val="28"/>
          <w:szCs w:val="28"/>
        </w:rPr>
        <w:softHyphen/>
        <w:t>дельцы которых были связаны с жильцами долговременными до</w:t>
      </w:r>
      <w:r w:rsidRPr="00B8450B">
        <w:rPr>
          <w:sz w:val="28"/>
          <w:szCs w:val="28"/>
        </w:rPr>
        <w:softHyphen/>
        <w:t>говорами.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Решительные успехи в борьбе с инфляцией, высокая конкурен</w:t>
      </w:r>
      <w:r w:rsidRPr="00B8450B">
        <w:rPr>
          <w:sz w:val="28"/>
          <w:szCs w:val="28"/>
        </w:rPr>
        <w:softHyphen/>
        <w:t>ция на наиболее популярных туристских направлениях, экономичес</w:t>
      </w:r>
      <w:r w:rsidRPr="00B8450B">
        <w:rPr>
          <w:sz w:val="28"/>
          <w:szCs w:val="28"/>
        </w:rPr>
        <w:softHyphen/>
        <w:t>кий спад, а затем и спад туристских прибытий, ставший особенно за</w:t>
      </w:r>
      <w:r w:rsidRPr="00B8450B">
        <w:rPr>
          <w:sz w:val="28"/>
          <w:szCs w:val="28"/>
        </w:rPr>
        <w:softHyphen/>
        <w:t>метным во время Персидского кризиса, - все это нанесло серьезный удар по гостиничной индустрии в целом. «Золотой век» закончился, соответственно с этим стала меняться тактика управления, применя</w:t>
      </w:r>
      <w:r w:rsidRPr="00B8450B">
        <w:rPr>
          <w:sz w:val="28"/>
          <w:szCs w:val="28"/>
        </w:rPr>
        <w:softHyphen/>
        <w:t>ющаяся в гостиничном бизнесе.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Конечно, гостиничные цепи как метод управления появились уже тогда, когда мало что предвещало изменение рыночной конъюнкту</w:t>
      </w:r>
      <w:r w:rsidRPr="00B8450B">
        <w:rPr>
          <w:sz w:val="28"/>
          <w:szCs w:val="28"/>
        </w:rPr>
        <w:softHyphen/>
        <w:t>ры. Стремление сократить издержки, в первую очередь на «раскрут</w:t>
      </w:r>
      <w:r w:rsidRPr="00B8450B">
        <w:rPr>
          <w:sz w:val="28"/>
          <w:szCs w:val="28"/>
        </w:rPr>
        <w:softHyphen/>
        <w:t>ку» новой гостиницы, а также общая тенденция к унификации уп</w:t>
      </w:r>
      <w:r w:rsidRPr="00B8450B">
        <w:rPr>
          <w:sz w:val="28"/>
          <w:szCs w:val="28"/>
        </w:rPr>
        <w:softHyphen/>
        <w:t>равленческих процессов привели к тому, что в Америке и Европе стали возникать отели, похожие как по названию, так и по стилю работы. Этот процесс достаточно подробно описан Артуром Хейли в романе «Отель», в котором рассказывается о драматической борьбе независимого отеля против одного из гигантов гостиничной индус</w:t>
      </w:r>
      <w:r w:rsidRPr="00B8450B">
        <w:rPr>
          <w:sz w:val="28"/>
          <w:szCs w:val="28"/>
        </w:rPr>
        <w:softHyphen/>
        <w:t>трии, стремящегося присоединить его к своей империи.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Гостиничная цепь предполагает объединение нескольких гости</w:t>
      </w:r>
      <w:r w:rsidRPr="00B8450B">
        <w:rPr>
          <w:sz w:val="28"/>
          <w:szCs w:val="28"/>
        </w:rPr>
        <w:softHyphen/>
        <w:t>ничных предприятий в коллективный бизнес, осуществляемый под единым руководством и одной торговой маркой. Преимуществом та</w:t>
      </w:r>
      <w:r w:rsidRPr="00B8450B">
        <w:rPr>
          <w:sz w:val="28"/>
          <w:szCs w:val="28"/>
        </w:rPr>
        <w:softHyphen/>
        <w:t>кого объединения является то, что потребители, пользующиеся услу</w:t>
      </w:r>
      <w:r w:rsidRPr="00B8450B">
        <w:rPr>
          <w:sz w:val="28"/>
          <w:szCs w:val="28"/>
        </w:rPr>
        <w:softHyphen/>
        <w:t>гами одной гостиничной цепи, достаточно четко представляют себе качество обслуживания и размещения, независимо от местонахожде</w:t>
      </w:r>
      <w:r w:rsidRPr="00B8450B">
        <w:rPr>
          <w:sz w:val="28"/>
          <w:szCs w:val="28"/>
        </w:rPr>
        <w:softHyphen/>
        <w:t>ния конкретного объекта. Это позволяет существенно экономить на рекламе и продвижении нового объекта, поскольку наличие извест</w:t>
      </w:r>
      <w:r w:rsidRPr="00B8450B">
        <w:rPr>
          <w:sz w:val="28"/>
          <w:szCs w:val="28"/>
        </w:rPr>
        <w:softHyphen/>
        <w:t>ной торговой марки не только позволяет судить о качестве предлага</w:t>
      </w:r>
      <w:r w:rsidRPr="00B8450B">
        <w:rPr>
          <w:sz w:val="28"/>
          <w:szCs w:val="28"/>
        </w:rPr>
        <w:softHyphen/>
        <w:t>емых услуг, но и включает гостиницу в уже действующую сеть бро</w:t>
      </w:r>
      <w:r w:rsidRPr="00B8450B">
        <w:rPr>
          <w:sz w:val="28"/>
          <w:szCs w:val="28"/>
        </w:rPr>
        <w:softHyphen/>
        <w:t>нирования и продаж.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Но даже если гостиница является частью корпоративной цепи, это не всегда обозначает коллективный бизнес, поскольку помимо полноправных членов цепи имеются еще ассоциированные члены, принимающие участие в бизнесе на основе договора франчайзинга (или франшизы).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Франчайзинг - это метод предпринимательства, благодаря кото</w:t>
      </w:r>
      <w:r w:rsidRPr="00B8450B">
        <w:rPr>
          <w:sz w:val="28"/>
          <w:szCs w:val="28"/>
        </w:rPr>
        <w:softHyphen/>
        <w:t>рому предприниматель, имеющий гостиницу, может объединиться с уже действующей большой цепью. Франшизодатель предоставляет защищенное в законном порядке право заниматься определенной предпринимательской деятельностью, а также помощь в организа</w:t>
      </w:r>
      <w:r w:rsidRPr="00B8450B">
        <w:rPr>
          <w:sz w:val="28"/>
          <w:szCs w:val="28"/>
        </w:rPr>
        <w:softHyphen/>
        <w:t>ции этой деятельности, обучении, реализации и управлении за воз</w:t>
      </w:r>
      <w:r w:rsidRPr="00B8450B">
        <w:rPr>
          <w:sz w:val="28"/>
          <w:szCs w:val="28"/>
        </w:rPr>
        <w:softHyphen/>
        <w:t>награждение от франшизополучателя'.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На практике сложно определить, к какому типу управления отно</w:t>
      </w:r>
      <w:r w:rsidRPr="00B8450B">
        <w:rPr>
          <w:sz w:val="28"/>
          <w:szCs w:val="28"/>
        </w:rPr>
        <w:softHyphen/>
        <w:t>сится то или иное заведение. Ни внешний вид, ни название не мо</w:t>
      </w:r>
      <w:r w:rsidRPr="00B8450B">
        <w:rPr>
          <w:sz w:val="28"/>
          <w:szCs w:val="28"/>
        </w:rPr>
        <w:softHyphen/>
        <w:t>гут служить достаточным аргументом для принятия решения. В то же время если предприятие является только франчайзинг-членом ка</w:t>
      </w:r>
      <w:r w:rsidRPr="00B8450B">
        <w:rPr>
          <w:sz w:val="28"/>
          <w:szCs w:val="28"/>
        </w:rPr>
        <w:softHyphen/>
        <w:t>кой-либо цепи, оно может управляться самостоятельно, вне контро</w:t>
      </w:r>
      <w:r w:rsidRPr="00B8450B">
        <w:rPr>
          <w:sz w:val="28"/>
          <w:szCs w:val="28"/>
        </w:rPr>
        <w:softHyphen/>
        <w:t>ля со стороны администрации цепи. Цепь при этом не несет ответ</w:t>
      </w:r>
      <w:r w:rsidRPr="00B8450B">
        <w:rPr>
          <w:sz w:val="28"/>
          <w:szCs w:val="28"/>
        </w:rPr>
        <w:softHyphen/>
        <w:t>ственности за потери по франчайзинговым операциям и не имеет прав на доходы, за исключением причитающейся ей суммы по фран-чайзинговому договору.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Широко известны такие цепи, как </w:t>
      </w:r>
      <w:r w:rsidRPr="00B8450B">
        <w:rPr>
          <w:sz w:val="28"/>
          <w:szCs w:val="28"/>
          <w:lang w:val="en-US"/>
        </w:rPr>
        <w:t>Holiday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Inn</w:t>
      </w:r>
      <w:r w:rsidRPr="00B8450B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Radisson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Inn</w:t>
      </w:r>
      <w:r w:rsidRPr="00B8450B">
        <w:rPr>
          <w:sz w:val="28"/>
          <w:szCs w:val="28"/>
        </w:rPr>
        <w:t xml:space="preserve"> зна</w:t>
      </w:r>
      <w:r w:rsidRPr="00B8450B">
        <w:rPr>
          <w:sz w:val="28"/>
          <w:szCs w:val="28"/>
        </w:rPr>
        <w:softHyphen/>
        <w:t>чительная часть предприятий которых входит в цепь по франчайзин-говому договору.</w:t>
      </w:r>
    </w:p>
    <w:p w:rsidR="00C83802" w:rsidRDefault="00A01142" w:rsidP="00C83802">
      <w:pPr>
        <w:spacing w:line="360" w:lineRule="auto"/>
        <w:ind w:firstLine="709"/>
        <w:rPr>
          <w:color w:val="FF0000"/>
          <w:sz w:val="28"/>
          <w:szCs w:val="28"/>
          <w:vertAlign w:val="superscript"/>
        </w:rPr>
      </w:pPr>
      <w:r w:rsidRPr="00B8450B">
        <w:rPr>
          <w:sz w:val="28"/>
          <w:szCs w:val="28"/>
        </w:rPr>
        <w:t>К основным документам, оформляемым при заключении фран-чайзингового соглашения, относятся: заявление об условиях, харак</w:t>
      </w:r>
      <w:r w:rsidRPr="00B8450B">
        <w:rPr>
          <w:sz w:val="28"/>
          <w:szCs w:val="28"/>
        </w:rPr>
        <w:softHyphen/>
        <w:t>теризующее франшизодателя и его бизнес, и договор, предусматри</w:t>
      </w:r>
      <w:r w:rsidRPr="00B8450B">
        <w:rPr>
          <w:sz w:val="28"/>
          <w:szCs w:val="28"/>
        </w:rPr>
        <w:softHyphen/>
        <w:t>вающий конкретные условия франчайзинга.</w:t>
      </w:r>
    </w:p>
    <w:p w:rsidR="00C83802" w:rsidRPr="00C83802" w:rsidRDefault="00C83802" w:rsidP="00C83802">
      <w:pPr>
        <w:spacing w:line="360" w:lineRule="auto"/>
        <w:rPr>
          <w:sz w:val="28"/>
          <w:szCs w:val="28"/>
        </w:rPr>
      </w:pPr>
      <w:r w:rsidRPr="00C83802">
        <w:rPr>
          <w:sz w:val="16"/>
          <w:szCs w:val="16"/>
          <w:vertAlign w:val="superscript"/>
        </w:rPr>
        <w:t>1</w:t>
      </w:r>
      <w:r w:rsidRPr="00C83802">
        <w:rPr>
          <w:sz w:val="16"/>
          <w:szCs w:val="16"/>
        </w:rPr>
        <w:t xml:space="preserve"> Определение Международной ассоциации франчайзинговых организаций (МА-ФО).</w:t>
      </w: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A01142" w:rsidRPr="00E84B98" w:rsidRDefault="00F97B2D" w:rsidP="00620FF0">
      <w:pPr>
        <w:pStyle w:val="2"/>
        <w:spacing w:line="360" w:lineRule="auto"/>
        <w:ind w:firstLine="709"/>
      </w:pPr>
      <w:bookmarkStart w:id="19" w:name="_Toc57463820"/>
      <w:bookmarkStart w:id="20" w:name="_Toc57465844"/>
      <w:bookmarkStart w:id="21" w:name="_Toc57466088"/>
      <w:bookmarkStart w:id="22" w:name="_Toc57466179"/>
      <w:bookmarkStart w:id="23" w:name="_Toc57466363"/>
      <w:bookmarkStart w:id="24" w:name="_Toc57466776"/>
      <w:bookmarkStart w:id="25" w:name="_Toc57467004"/>
      <w:r>
        <w:t>1.1</w:t>
      </w:r>
      <w:r w:rsidR="00A01142" w:rsidRPr="00E84B98">
        <w:t>Критический анализ проблем, воздействующих на франчайзинговые гостиницы</w:t>
      </w:r>
      <w:bookmarkEnd w:id="19"/>
      <w:bookmarkEnd w:id="20"/>
      <w:bookmarkEnd w:id="21"/>
      <w:bookmarkEnd w:id="22"/>
      <w:bookmarkEnd w:id="23"/>
      <w:bookmarkEnd w:id="24"/>
      <w:bookmarkEnd w:id="25"/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Территориальное посягательство - это современный термин, ис</w:t>
      </w:r>
      <w:r w:rsidRPr="00B8450B">
        <w:rPr>
          <w:sz w:val="28"/>
          <w:szCs w:val="28"/>
        </w:rPr>
        <w:softHyphen/>
        <w:t>пользующийся в бизнесе для описания эффекта, который оказыва</w:t>
      </w:r>
      <w:r w:rsidRPr="00B8450B">
        <w:rPr>
          <w:sz w:val="28"/>
          <w:szCs w:val="28"/>
        </w:rPr>
        <w:softHyphen/>
        <w:t>ет конкуренция на существующее предложение. Применительно к гостиничной индустрии территориальное посягательство именует</w:t>
      </w:r>
      <w:r w:rsidRPr="00B8450B">
        <w:rPr>
          <w:sz w:val="28"/>
          <w:szCs w:val="28"/>
        </w:rPr>
        <w:softHyphen/>
        <w:t>ся термином «воздействие»</w:t>
      </w:r>
      <w:r w:rsidRPr="00B8450B">
        <w:rPr>
          <w:sz w:val="28"/>
          <w:szCs w:val="28"/>
          <w:vertAlign w:val="superscript"/>
        </w:rPr>
        <w:t>1</w:t>
      </w:r>
      <w:r w:rsidRPr="00B8450B">
        <w:rPr>
          <w:sz w:val="28"/>
          <w:szCs w:val="28"/>
        </w:rPr>
        <w:t>. Воздействие - это любое изменение в существующем порядке деловой активности гостиниц, происходя</w:t>
      </w:r>
      <w:r w:rsidRPr="00B8450B">
        <w:rPr>
          <w:sz w:val="28"/>
          <w:szCs w:val="28"/>
        </w:rPr>
        <w:softHyphen/>
        <w:t>щее по причине появления на рынке новых мест размещения (но</w:t>
      </w:r>
      <w:r w:rsidRPr="00B8450B">
        <w:rPr>
          <w:sz w:val="28"/>
          <w:szCs w:val="28"/>
        </w:rPr>
        <w:softHyphen/>
        <w:t>меров) вдобавок к уже имеющимся. Вопросы воздействия в гости</w:t>
      </w:r>
      <w:r w:rsidRPr="00B8450B">
        <w:rPr>
          <w:sz w:val="28"/>
          <w:szCs w:val="28"/>
        </w:rPr>
        <w:softHyphen/>
        <w:t>ничной индустрии стали с недавних пор первоочередной пробле</w:t>
      </w:r>
      <w:r w:rsidRPr="00B8450B">
        <w:rPr>
          <w:sz w:val="28"/>
          <w:szCs w:val="28"/>
        </w:rPr>
        <w:softHyphen/>
        <w:t>мой во взаимоотношениях между франщизодател^ми и франшизо-получателями. Отмеченная проблема возникает по причине конф</w:t>
      </w:r>
      <w:r w:rsidRPr="00B8450B">
        <w:rPr>
          <w:sz w:val="28"/>
          <w:szCs w:val="28"/>
        </w:rPr>
        <w:softHyphen/>
        <w:t>ликтов целей, вытекающих из франчайзинговых отношений. Про</w:t>
      </w:r>
      <w:r w:rsidRPr="00B8450B">
        <w:rPr>
          <w:sz w:val="28"/>
          <w:szCs w:val="28"/>
        </w:rPr>
        <w:softHyphen/>
        <w:t>стой пример: цель франшизодателя - расширение цепи за счет при</w:t>
      </w:r>
      <w:r w:rsidRPr="00B8450B">
        <w:rPr>
          <w:sz w:val="28"/>
          <w:szCs w:val="28"/>
        </w:rPr>
        <w:softHyphen/>
        <w:t>влечения новых членов; цель получателя франшизы - увеличение оборота. Использование франчайзинговых отношений способству</w:t>
      </w:r>
      <w:r w:rsidRPr="00B8450B">
        <w:rPr>
          <w:sz w:val="28"/>
          <w:szCs w:val="28"/>
        </w:rPr>
        <w:softHyphen/>
        <w:t>ет росту информированности потребителей за счет расширения це</w:t>
      </w:r>
      <w:r w:rsidRPr="00B8450B">
        <w:rPr>
          <w:sz w:val="28"/>
          <w:szCs w:val="28"/>
        </w:rPr>
        <w:softHyphen/>
        <w:t>пи и помогает клиентам в выборе гостиницы, но в то же самое вре</w:t>
      </w:r>
      <w:r w:rsidRPr="00B8450B">
        <w:rPr>
          <w:sz w:val="28"/>
          <w:szCs w:val="28"/>
        </w:rPr>
        <w:softHyphen/>
        <w:t>мя внедряет представление о других участниках цепи на террито</w:t>
      </w:r>
      <w:r w:rsidRPr="00B8450B">
        <w:rPr>
          <w:sz w:val="28"/>
          <w:szCs w:val="28"/>
        </w:rPr>
        <w:softHyphen/>
        <w:t>рию, входящую в сферу влияния конкретного отеля, что угрожает его обороту.</w:t>
      </w:r>
    </w:p>
    <w:p w:rsidR="00C83802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К сожалению, кроме территориального протекционизма нет ино</w:t>
      </w:r>
      <w:r w:rsidRPr="00B8450B">
        <w:rPr>
          <w:sz w:val="28"/>
          <w:szCs w:val="28"/>
        </w:rPr>
        <w:softHyphen/>
        <w:t>го однозначного способа решить этот вопрос. Тем не менее всевоз</w:t>
      </w:r>
      <w:r w:rsidRPr="00B8450B">
        <w:rPr>
          <w:sz w:val="28"/>
          <w:szCs w:val="28"/>
        </w:rPr>
        <w:softHyphen/>
        <w:t>растающее количество конфликтов в гостиничной индустрии на почве отмеченного воздействия требует проведения новой политики и директивной линии, которые помогли бы как франшизодателям, так и получателям прояснить сложившуюся ситуацию путем приня</w:t>
      </w:r>
      <w:r w:rsidRPr="00B8450B">
        <w:rPr>
          <w:sz w:val="28"/>
          <w:szCs w:val="28"/>
        </w:rPr>
        <w:softHyphen/>
        <w:t xml:space="preserve">тия взвешенных и обдуманных решений. </w:t>
      </w:r>
    </w:p>
    <w:p w:rsidR="00C83802" w:rsidRPr="00C83802" w:rsidRDefault="00C83802" w:rsidP="00C83802">
      <w:pPr>
        <w:spacing w:line="360" w:lineRule="auto"/>
        <w:ind w:firstLine="709"/>
        <w:rPr>
          <w:sz w:val="16"/>
          <w:szCs w:val="16"/>
        </w:rPr>
      </w:pPr>
      <w:r w:rsidRPr="00C83802">
        <w:rPr>
          <w:sz w:val="16"/>
          <w:szCs w:val="16"/>
          <w:vertAlign w:val="superscript"/>
        </w:rPr>
        <w:t>1</w:t>
      </w:r>
      <w:r w:rsidRPr="00C83802">
        <w:rPr>
          <w:sz w:val="16"/>
          <w:szCs w:val="16"/>
        </w:rPr>
        <w:t xml:space="preserve"> По материалам работ: Лесник А.Л., Смирнова М.Н. Перспективы российской гости</w:t>
      </w:r>
      <w:r w:rsidRPr="00C83802">
        <w:rPr>
          <w:sz w:val="16"/>
          <w:szCs w:val="16"/>
        </w:rPr>
        <w:softHyphen/>
        <w:t xml:space="preserve">ничной индустрии: Москва на острие прорыва// Вестник РАТА. 2000. </w:t>
      </w:r>
      <w:r w:rsidRPr="00C83802">
        <w:rPr>
          <w:sz w:val="16"/>
          <w:szCs w:val="16"/>
          <w:lang w:val="en-US"/>
        </w:rPr>
        <w:t>№ 1; Roginsky Rachel J. A Critical Analysis of Hotel Impact Issues.//Hotel Investments: Issues &amp; Perspective. El</w:t>
      </w:r>
      <w:r w:rsidRPr="00C83802">
        <w:rPr>
          <w:sz w:val="16"/>
          <w:szCs w:val="16"/>
        </w:rPr>
        <w:t xml:space="preserve"> </w:t>
      </w:r>
      <w:r w:rsidRPr="00C83802">
        <w:rPr>
          <w:sz w:val="16"/>
          <w:szCs w:val="16"/>
          <w:lang w:val="en-US"/>
        </w:rPr>
        <w:t>AH</w:t>
      </w:r>
      <w:r w:rsidRPr="00C83802">
        <w:rPr>
          <w:sz w:val="16"/>
          <w:szCs w:val="16"/>
        </w:rPr>
        <w:t>&amp;</w:t>
      </w:r>
      <w:r w:rsidRPr="00C83802">
        <w:rPr>
          <w:sz w:val="16"/>
          <w:szCs w:val="16"/>
          <w:lang w:val="en-US"/>
        </w:rPr>
        <w:t>MA</w:t>
      </w:r>
      <w:r w:rsidRPr="00C83802">
        <w:rPr>
          <w:sz w:val="16"/>
          <w:szCs w:val="16"/>
        </w:rPr>
        <w:t>, 1995.</w:t>
      </w:r>
    </w:p>
    <w:p w:rsidR="00C83802" w:rsidRDefault="00C8380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A01142" w:rsidRPr="00B8450B" w:rsidRDefault="00A0114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Если не будет найден ра</w:t>
      </w:r>
      <w:r w:rsidRPr="00B8450B">
        <w:rPr>
          <w:sz w:val="28"/>
          <w:szCs w:val="28"/>
        </w:rPr>
        <w:softHyphen/>
        <w:t>зумный компромисс, дело может принять судебный оборот, что, не</w:t>
      </w:r>
      <w:r w:rsidRPr="00B8450B">
        <w:rPr>
          <w:sz w:val="28"/>
          <w:szCs w:val="28"/>
        </w:rPr>
        <w:softHyphen/>
        <w:t>сомненно, повлечет за собой высокие дополнительные расходы и</w:t>
      </w:r>
    </w:p>
    <w:p w:rsidR="00B8450B" w:rsidRP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возникновение других прецедентов, которые не принесут пользу ни отдельным участникам конфликтов, ни отрасли в целом.</w:t>
      </w:r>
    </w:p>
    <w:p w:rsidR="00B8450B" w:rsidRP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Таким образом, необходимо создать основу для установления та</w:t>
      </w:r>
      <w:r w:rsidRPr="00B8450B">
        <w:rPr>
          <w:sz w:val="28"/>
          <w:szCs w:val="28"/>
        </w:rPr>
        <w:softHyphen/>
        <w:t>ких отношений между франшизодателями и франшизополучателя-ми, которые стимулировали бы равноправную политику, обеспечи</w:t>
      </w:r>
      <w:r w:rsidRPr="00B8450B">
        <w:rPr>
          <w:sz w:val="28"/>
          <w:szCs w:val="28"/>
        </w:rPr>
        <w:softHyphen/>
        <w:t>вающую баланс интересов каждой из сторон.</w:t>
      </w:r>
    </w:p>
    <w:p w:rsidR="00B8450B" w:rsidRPr="00F97B2D" w:rsidRDefault="00F97B2D" w:rsidP="00620FF0">
      <w:pPr>
        <w:pStyle w:val="2"/>
        <w:spacing w:line="360" w:lineRule="auto"/>
        <w:ind w:firstLine="709"/>
      </w:pPr>
      <w:bookmarkStart w:id="26" w:name="_Toc57463821"/>
      <w:bookmarkStart w:id="27" w:name="_Toc57465845"/>
      <w:bookmarkStart w:id="28" w:name="_Toc57466089"/>
      <w:bookmarkStart w:id="29" w:name="_Toc57466180"/>
      <w:bookmarkStart w:id="30" w:name="_Toc57466364"/>
      <w:bookmarkStart w:id="31" w:name="_Toc57466777"/>
      <w:bookmarkStart w:id="32" w:name="_Toc57467005"/>
      <w:r>
        <w:t>1.2.</w:t>
      </w:r>
      <w:r w:rsidR="00B8450B" w:rsidRPr="00E84B98">
        <w:t>Основные и приростные воздействия</w:t>
      </w:r>
      <w:bookmarkEnd w:id="26"/>
      <w:bookmarkEnd w:id="27"/>
      <w:bookmarkEnd w:id="28"/>
      <w:bookmarkEnd w:id="29"/>
      <w:bookmarkEnd w:id="30"/>
      <w:bookmarkEnd w:id="31"/>
      <w:bookmarkEnd w:id="32"/>
    </w:p>
    <w:p w:rsidR="00B8450B" w:rsidRP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Основой для возникновения этого явления стала новая стадия конкурентной борьбы между предприятиями гостиничного бизнеса, обычный результат которой - увеличение числа гостиничных номе</w:t>
      </w:r>
      <w:r w:rsidRPr="00B8450B">
        <w:rPr>
          <w:sz w:val="28"/>
          <w:szCs w:val="28"/>
        </w:rPr>
        <w:softHyphen/>
        <w:t xml:space="preserve">ров, не относящихся к одной и той же торговой марке. К примеру, 350-номерной отель </w:t>
      </w:r>
      <w:r w:rsidRPr="00B8450B">
        <w:rPr>
          <w:sz w:val="28"/>
          <w:szCs w:val="28"/>
          <w:lang w:val="en-US"/>
        </w:rPr>
        <w:t>Sheraton</w:t>
      </w:r>
      <w:r w:rsidRPr="00B8450B">
        <w:rPr>
          <w:sz w:val="28"/>
          <w:szCs w:val="28"/>
        </w:rPr>
        <w:t>, открывающийся на пересечении ули</w:t>
      </w:r>
      <w:r w:rsidRPr="00B8450B">
        <w:rPr>
          <w:sz w:val="28"/>
          <w:szCs w:val="28"/>
        </w:rPr>
        <w:softHyphen/>
        <w:t xml:space="preserve">цы, на которой стоит работающий уже три года 400-номерной </w:t>
      </w:r>
      <w:r w:rsidRPr="00B8450B">
        <w:rPr>
          <w:sz w:val="28"/>
          <w:szCs w:val="28"/>
          <w:lang w:val="en-US"/>
        </w:rPr>
        <w:t>Marriott</w:t>
      </w:r>
      <w:r w:rsidRPr="00B8450B">
        <w:rPr>
          <w:sz w:val="28"/>
          <w:szCs w:val="28"/>
        </w:rPr>
        <w:t xml:space="preserve">, создает ситуацию основного воздействия, влияющую на интересы компании </w:t>
      </w:r>
      <w:r w:rsidRPr="00B8450B">
        <w:rPr>
          <w:sz w:val="28"/>
          <w:szCs w:val="28"/>
          <w:lang w:val="en-US"/>
        </w:rPr>
        <w:t>Marriott</w:t>
      </w:r>
      <w:r w:rsidRPr="00B8450B">
        <w:rPr>
          <w:sz w:val="28"/>
          <w:szCs w:val="28"/>
        </w:rPr>
        <w:t xml:space="preserve">. Другой пример: открытая 10 лет назад гостиница </w:t>
      </w:r>
      <w:r w:rsidRPr="00B8450B">
        <w:rPr>
          <w:sz w:val="28"/>
          <w:szCs w:val="28"/>
          <w:lang w:val="en-US"/>
        </w:rPr>
        <w:t>Plaza</w:t>
      </w:r>
      <w:r w:rsidRPr="00B8450B">
        <w:rPr>
          <w:sz w:val="28"/>
          <w:szCs w:val="28"/>
        </w:rPr>
        <w:t xml:space="preserve">, находящаяся на пересечении с улицей, на которой стоит </w:t>
      </w:r>
      <w:r w:rsidRPr="00B8450B">
        <w:rPr>
          <w:sz w:val="28"/>
          <w:szCs w:val="28"/>
          <w:lang w:val="en-US"/>
        </w:rPr>
        <w:t>Radisson</w:t>
      </w:r>
      <w:r w:rsidRPr="00B8450B">
        <w:rPr>
          <w:sz w:val="28"/>
          <w:szCs w:val="28"/>
        </w:rPr>
        <w:t xml:space="preserve">, принимает решение о присоединении к цепи </w:t>
      </w:r>
      <w:r w:rsidRPr="00B8450B">
        <w:rPr>
          <w:sz w:val="28"/>
          <w:szCs w:val="28"/>
          <w:lang w:val="en-US"/>
        </w:rPr>
        <w:t>Hilton</w:t>
      </w:r>
      <w:r w:rsidRPr="00B8450B">
        <w:rPr>
          <w:sz w:val="28"/>
          <w:szCs w:val="28"/>
        </w:rPr>
        <w:t>. Это событие закладывает основу для конфликта на базе влияния, за</w:t>
      </w:r>
      <w:r w:rsidRPr="00B8450B">
        <w:rPr>
          <w:sz w:val="28"/>
          <w:szCs w:val="28"/>
        </w:rPr>
        <w:softHyphen/>
        <w:t xml:space="preserve">девающего интересы </w:t>
      </w:r>
      <w:r w:rsidRPr="00B8450B">
        <w:rPr>
          <w:sz w:val="28"/>
          <w:szCs w:val="28"/>
          <w:lang w:val="en-US"/>
        </w:rPr>
        <w:t>Radisson</w:t>
      </w:r>
      <w:r w:rsidRPr="00B8450B">
        <w:rPr>
          <w:sz w:val="28"/>
          <w:szCs w:val="28"/>
        </w:rPr>
        <w:t>. Речь идет не просто об увеличении количества номеров, поскольку присоединение старой гостиницы к существующей гостиничной цепи является новой формой конку</w:t>
      </w:r>
      <w:r w:rsidRPr="00B8450B">
        <w:rPr>
          <w:sz w:val="28"/>
          <w:szCs w:val="28"/>
        </w:rPr>
        <w:softHyphen/>
        <w:t xml:space="preserve">рентной борьбы для </w:t>
      </w:r>
      <w:r w:rsidRPr="00B8450B">
        <w:rPr>
          <w:sz w:val="28"/>
          <w:szCs w:val="28"/>
          <w:lang w:val="en-US"/>
        </w:rPr>
        <w:t>Radisson</w:t>
      </w:r>
      <w:r w:rsidRPr="00B8450B">
        <w:rPr>
          <w:sz w:val="28"/>
          <w:szCs w:val="28"/>
          <w:vertAlign w:val="superscript"/>
        </w:rPr>
        <w:t>1</w:t>
      </w:r>
      <w:r w:rsidRPr="00B8450B">
        <w:rPr>
          <w:sz w:val="28"/>
          <w:szCs w:val="28"/>
        </w:rPr>
        <w:t>.</w:t>
      </w:r>
    </w:p>
    <w:p w:rsidR="00C83802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Воздействие прироста представляет собой эффект новой формы конкуренции на базе существующей собственности, происходящей от увеличения количества номеров, имеющих одну и ту же торговую марку, управляющихся одними и теми же франчайзинговыми ком</w:t>
      </w:r>
      <w:r w:rsidRPr="00B8450B">
        <w:rPr>
          <w:sz w:val="28"/>
          <w:szCs w:val="28"/>
        </w:rPr>
        <w:softHyphen/>
        <w:t xml:space="preserve">паниями или </w:t>
      </w:r>
      <w:r w:rsidR="00C83802">
        <w:rPr>
          <w:sz w:val="28"/>
          <w:szCs w:val="28"/>
        </w:rPr>
        <w:t xml:space="preserve"> </w:t>
      </w:r>
    </w:p>
    <w:p w:rsidR="00C83802" w:rsidRDefault="00C83802" w:rsidP="00C83802">
      <w:pPr>
        <w:spacing w:line="360" w:lineRule="auto"/>
        <w:ind w:firstLine="709"/>
        <w:rPr>
          <w:sz w:val="16"/>
          <w:szCs w:val="16"/>
          <w:vertAlign w:val="superscript"/>
        </w:rPr>
      </w:pPr>
    </w:p>
    <w:p w:rsidR="00C83802" w:rsidRPr="00C83802" w:rsidRDefault="00C83802" w:rsidP="00C83802">
      <w:pPr>
        <w:spacing w:line="360" w:lineRule="auto"/>
        <w:ind w:firstLine="709"/>
        <w:rPr>
          <w:sz w:val="16"/>
          <w:szCs w:val="16"/>
        </w:rPr>
      </w:pPr>
      <w:r w:rsidRPr="00C83802">
        <w:rPr>
          <w:sz w:val="16"/>
          <w:szCs w:val="16"/>
          <w:vertAlign w:val="superscript"/>
        </w:rPr>
        <w:t>1</w:t>
      </w:r>
      <w:r w:rsidRPr="00C83802">
        <w:rPr>
          <w:sz w:val="16"/>
          <w:szCs w:val="16"/>
        </w:rPr>
        <w:t xml:space="preserve"> Природа этого явления с позиций методологии индустриальной динамики была подробно проанализирована в работе: Лесник А.Л., Саркисов А.С., Ярцева С.И. Мар</w:t>
      </w:r>
      <w:r w:rsidRPr="00C83802">
        <w:rPr>
          <w:sz w:val="16"/>
          <w:szCs w:val="16"/>
        </w:rPr>
        <w:softHyphen/>
        <w:t>кетинг: Деловая стратегия предприятия. Владивосток, 1995.</w:t>
      </w:r>
    </w:p>
    <w:p w:rsidR="00B8450B" w:rsidRPr="00B8450B" w:rsidRDefault="00B8450B" w:rsidP="00C83802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B8450B">
        <w:rPr>
          <w:sz w:val="28"/>
          <w:szCs w:val="28"/>
        </w:rPr>
        <w:t xml:space="preserve">добавление к существующей цепи </w:t>
      </w:r>
      <w:r w:rsidRPr="00B8450B">
        <w:rPr>
          <w:sz w:val="28"/>
          <w:szCs w:val="28"/>
          <w:lang w:val="en-US"/>
        </w:rPr>
        <w:t>Comfort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Inn</w:t>
      </w:r>
      <w:r w:rsidRPr="00B8450B">
        <w:rPr>
          <w:sz w:val="28"/>
          <w:szCs w:val="28"/>
        </w:rPr>
        <w:t xml:space="preserve"> десяти тысяч новых членов создает ситуацию воздействия прироста для ранее существовавших гостиниц этой марки. Аналогичным об</w:t>
      </w:r>
      <w:r w:rsidRPr="00B8450B">
        <w:rPr>
          <w:sz w:val="28"/>
          <w:szCs w:val="28"/>
        </w:rPr>
        <w:softHyphen/>
        <w:t>разом следующий пример иллюстрирует воздействие прироста, яв</w:t>
      </w:r>
      <w:r w:rsidRPr="00B8450B">
        <w:rPr>
          <w:sz w:val="28"/>
          <w:szCs w:val="28"/>
        </w:rPr>
        <w:softHyphen/>
        <w:t>ляющееся результатом процесса сегментации гостиничного продук</w:t>
      </w:r>
      <w:r w:rsidRPr="00B8450B">
        <w:rPr>
          <w:sz w:val="28"/>
          <w:szCs w:val="28"/>
        </w:rPr>
        <w:softHyphen/>
        <w:t>та и франчайзинговых компаний.</w:t>
      </w:r>
    </w:p>
    <w:p w:rsidR="00B8450B" w:rsidRP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Скажем, несколько лет тому назад франчайзинговая компания </w:t>
      </w:r>
      <w:r w:rsidRPr="00B8450B">
        <w:rPr>
          <w:sz w:val="28"/>
          <w:szCs w:val="28"/>
          <w:lang w:val="en-US"/>
        </w:rPr>
        <w:t>Stop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Inns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USA</w:t>
      </w:r>
      <w:r w:rsidRPr="00B8450B">
        <w:rPr>
          <w:sz w:val="28"/>
          <w:szCs w:val="28"/>
        </w:rPr>
        <w:t xml:space="preserve"> передала г-ну Смиту на условиях франшизы права на строительство гостиницы по некоему адресу. С недавних пор г-н</w:t>
      </w:r>
    </w:p>
    <w:p w:rsidR="00B8450B" w:rsidRP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Джонс подписывает франчайзинговое соглашение, по которому его мотель, имеющий ограниченное количество услуг, но расположен</w:t>
      </w:r>
      <w:r w:rsidRPr="00B8450B">
        <w:rPr>
          <w:sz w:val="28"/>
          <w:szCs w:val="28"/>
        </w:rPr>
        <w:softHyphen/>
        <w:t xml:space="preserve">ный в пяти милях от гостиницы г-на Смита, присоединяется к той же цепи </w:t>
      </w:r>
      <w:r w:rsidRPr="00B8450B">
        <w:rPr>
          <w:sz w:val="28"/>
          <w:szCs w:val="28"/>
          <w:lang w:val="en-US"/>
        </w:rPr>
        <w:t>Stop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Inns</w:t>
      </w:r>
      <w:r w:rsidRPr="00B8450B">
        <w:rPr>
          <w:sz w:val="28"/>
          <w:szCs w:val="28"/>
        </w:rPr>
        <w:t>. Г-н Смит считает, что это изменение имело нега</w:t>
      </w:r>
      <w:r w:rsidRPr="00B8450B">
        <w:rPr>
          <w:sz w:val="28"/>
          <w:szCs w:val="28"/>
        </w:rPr>
        <w:softHyphen/>
        <w:t>тивные последствия для бизнеса, поскольку оба объекта управляют</w:t>
      </w:r>
      <w:r w:rsidRPr="00B8450B">
        <w:rPr>
          <w:sz w:val="28"/>
          <w:szCs w:val="28"/>
        </w:rPr>
        <w:softHyphen/>
        <w:t>ся одной и той же компанией и пользуются одной системой брони</w:t>
      </w:r>
      <w:r w:rsidRPr="00B8450B">
        <w:rPr>
          <w:sz w:val="28"/>
          <w:szCs w:val="28"/>
        </w:rPr>
        <w:softHyphen/>
        <w:t>рования. Потенциальные потери г-на Смита в результате этого пре</w:t>
      </w:r>
      <w:r w:rsidRPr="00B8450B">
        <w:rPr>
          <w:sz w:val="28"/>
          <w:szCs w:val="28"/>
        </w:rPr>
        <w:softHyphen/>
        <w:t>образования являются следствием приростного воздействия, кото</w:t>
      </w:r>
      <w:r w:rsidRPr="00B8450B">
        <w:rPr>
          <w:sz w:val="28"/>
          <w:szCs w:val="28"/>
        </w:rPr>
        <w:softHyphen/>
        <w:t>рое возникает в силу того, что в пределах уже существующего рынка появляется новый гостиничный объект той же марки, что и ранее действующая на этом участке гостиница.</w:t>
      </w:r>
    </w:p>
    <w:p w:rsidR="00B8450B" w:rsidRPr="00E84B98" w:rsidRDefault="00F97B2D" w:rsidP="00620FF0">
      <w:pPr>
        <w:pStyle w:val="2"/>
        <w:spacing w:line="360" w:lineRule="auto"/>
        <w:ind w:firstLine="709"/>
      </w:pPr>
      <w:bookmarkStart w:id="33" w:name="_Toc57463822"/>
      <w:bookmarkStart w:id="34" w:name="_Toc57465846"/>
      <w:bookmarkStart w:id="35" w:name="_Toc57466090"/>
      <w:bookmarkStart w:id="36" w:name="_Toc57466181"/>
      <w:bookmarkStart w:id="37" w:name="_Toc57466365"/>
      <w:bookmarkStart w:id="38" w:name="_Toc57466778"/>
      <w:bookmarkStart w:id="39" w:name="_Toc57467006"/>
      <w:r>
        <w:t>1.3.</w:t>
      </w:r>
      <w:r w:rsidR="00B8450B" w:rsidRPr="00E84B98">
        <w:t>Почему проблема воздействия важна именно сегодня?</w:t>
      </w:r>
      <w:bookmarkEnd w:id="33"/>
      <w:bookmarkEnd w:id="34"/>
      <w:bookmarkEnd w:id="35"/>
      <w:bookmarkEnd w:id="36"/>
      <w:bookmarkEnd w:id="37"/>
      <w:bookmarkEnd w:id="38"/>
      <w:bookmarkEnd w:id="39"/>
    </w:p>
    <w:p w:rsid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Существуют четыре основные причины, по которым оба типа воз</w:t>
      </w:r>
      <w:r w:rsidRPr="00B8450B">
        <w:rPr>
          <w:sz w:val="28"/>
          <w:szCs w:val="28"/>
        </w:rPr>
        <w:softHyphen/>
        <w:t>действия, а особенно воздействие прироста, приобрели сегодня особую значимость: недостатки развития новых гостиниц, рынки с низкой де</w:t>
      </w:r>
      <w:r w:rsidRPr="00B8450B">
        <w:rPr>
          <w:sz w:val="28"/>
          <w:szCs w:val="28"/>
        </w:rPr>
        <w:softHyphen/>
        <w:t>ловой активностью, усилия по отраслевой сегментации торговых марок гостиничных компаний, консолидация франчайзинговых компаний.</w:t>
      </w:r>
    </w:p>
    <w:p w:rsidR="00C83802" w:rsidRPr="00B8450B" w:rsidRDefault="00C8380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B8450B" w:rsidRPr="00B8450B" w:rsidRDefault="00F97B2D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40" w:name="_Toc57463823"/>
      <w:bookmarkStart w:id="41" w:name="_Toc57465847"/>
      <w:bookmarkStart w:id="42" w:name="_Toc57466091"/>
      <w:bookmarkStart w:id="43" w:name="_Toc57466182"/>
      <w:bookmarkStart w:id="44" w:name="_Toc57466366"/>
      <w:bookmarkStart w:id="45" w:name="_Toc57466779"/>
      <w:bookmarkStart w:id="46" w:name="_Toc57467007"/>
      <w:r w:rsidRPr="00F97B2D">
        <w:rPr>
          <w:rStyle w:val="30"/>
        </w:rPr>
        <w:t>1.3.1.</w:t>
      </w:r>
      <w:r w:rsidR="00B8450B" w:rsidRPr="00F97B2D">
        <w:rPr>
          <w:rStyle w:val="30"/>
        </w:rPr>
        <w:t>Недостатки развития новых гостиниц</w:t>
      </w:r>
      <w:bookmarkEnd w:id="40"/>
      <w:bookmarkEnd w:id="41"/>
      <w:bookmarkEnd w:id="42"/>
      <w:bookmarkEnd w:id="43"/>
      <w:bookmarkEnd w:id="44"/>
      <w:bookmarkEnd w:id="45"/>
      <w:bookmarkEnd w:id="46"/>
      <w:r w:rsidR="00B8450B" w:rsidRPr="00B8450B">
        <w:rPr>
          <w:b/>
          <w:bCs/>
          <w:sz w:val="28"/>
          <w:szCs w:val="28"/>
        </w:rPr>
        <w:t xml:space="preserve">. </w:t>
      </w:r>
      <w:r w:rsidR="00B8450B" w:rsidRPr="00B8450B">
        <w:rPr>
          <w:sz w:val="28"/>
          <w:szCs w:val="28"/>
        </w:rPr>
        <w:t>Начиная с середины и до конца 80-х годов количество новых гостиниц, появившихся в связи с ростом спроса на услуги размещения, расширяющимися возможнос</w:t>
      </w:r>
      <w:r w:rsidR="00B8450B" w:rsidRPr="00B8450B">
        <w:rPr>
          <w:sz w:val="28"/>
          <w:szCs w:val="28"/>
        </w:rPr>
        <w:softHyphen/>
        <w:t>тями привлечения инвестиций и общим развитием гостиничной инду</w:t>
      </w:r>
      <w:r w:rsidR="00B8450B" w:rsidRPr="00B8450B">
        <w:rPr>
          <w:sz w:val="28"/>
          <w:szCs w:val="28"/>
        </w:rPr>
        <w:softHyphen/>
        <w:t>стрии возрастало в геометрической прогрессии. Начало 90-х годов оз</w:t>
      </w:r>
      <w:r w:rsidR="00B8450B" w:rsidRPr="00B8450B">
        <w:rPr>
          <w:sz w:val="28"/>
          <w:szCs w:val="28"/>
        </w:rPr>
        <w:softHyphen/>
        <w:t>наменовалось спадом деловой активности в результате войны в Пер</w:t>
      </w:r>
      <w:r w:rsidR="00B8450B" w:rsidRPr="00B8450B">
        <w:rPr>
          <w:sz w:val="28"/>
          <w:szCs w:val="28"/>
        </w:rPr>
        <w:softHyphen/>
        <w:t>сидском заливе и общим снижением спроса на услуги размещения.</w:t>
      </w:r>
    </w:p>
    <w:p w:rsid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Переход гостиничной индустрии от фазы роста к фазе зрелости заставляет франчайзинговые компании фокусировать свою деловую активность на перераспределении существующих средств, чтобы увеличивать число объектов и номеров, не выходя за пределы суще</w:t>
      </w:r>
      <w:r w:rsidRPr="00B8450B">
        <w:rPr>
          <w:sz w:val="28"/>
          <w:szCs w:val="28"/>
        </w:rPr>
        <w:softHyphen/>
        <w:t>ствующих систем. Впрочем, большое количество подобных преобра</w:t>
      </w:r>
      <w:r w:rsidRPr="00B8450B">
        <w:rPr>
          <w:sz w:val="28"/>
          <w:szCs w:val="28"/>
        </w:rPr>
        <w:softHyphen/>
        <w:t>зований произошло на участках рынка, уже занятых гостиничными компаниями. Это породило ситуации воздействия прироста. По ме</w:t>
      </w:r>
      <w:r w:rsidRPr="00B8450B">
        <w:rPr>
          <w:sz w:val="28"/>
          <w:szCs w:val="28"/>
        </w:rPr>
        <w:softHyphen/>
        <w:t>ре созревания гостиничного рынка и роста франчайзинговых сис</w:t>
      </w:r>
      <w:r w:rsidRPr="00B8450B">
        <w:rPr>
          <w:sz w:val="28"/>
          <w:szCs w:val="28"/>
        </w:rPr>
        <w:softHyphen/>
        <w:t>тем, являющихся результатом процесса преобразования, эффект воздействия будет также возрастать.</w:t>
      </w:r>
    </w:p>
    <w:p w:rsidR="00C83802" w:rsidRPr="00B8450B" w:rsidRDefault="00C8380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B8450B" w:rsidRDefault="00F97B2D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47" w:name="_Toc57463824"/>
      <w:bookmarkStart w:id="48" w:name="_Toc57465848"/>
      <w:bookmarkStart w:id="49" w:name="_Toc57466092"/>
      <w:bookmarkStart w:id="50" w:name="_Toc57466183"/>
      <w:bookmarkStart w:id="51" w:name="_Toc57466367"/>
      <w:bookmarkStart w:id="52" w:name="_Toc57466780"/>
      <w:bookmarkStart w:id="53" w:name="_Toc57467008"/>
      <w:r w:rsidRPr="00F97B2D">
        <w:rPr>
          <w:rStyle w:val="30"/>
        </w:rPr>
        <w:t>1.3.2.</w:t>
      </w:r>
      <w:r w:rsidR="00B8450B" w:rsidRPr="00F97B2D">
        <w:rPr>
          <w:rStyle w:val="30"/>
        </w:rPr>
        <w:t>Рынки с низкой деловой активностью</w:t>
      </w:r>
      <w:bookmarkEnd w:id="47"/>
      <w:bookmarkEnd w:id="48"/>
      <w:bookmarkEnd w:id="49"/>
      <w:bookmarkEnd w:id="50"/>
      <w:bookmarkEnd w:id="51"/>
      <w:bookmarkEnd w:id="52"/>
      <w:bookmarkEnd w:id="53"/>
      <w:r w:rsidR="00B8450B" w:rsidRPr="00B8450B">
        <w:rPr>
          <w:b/>
          <w:bCs/>
          <w:sz w:val="28"/>
          <w:szCs w:val="28"/>
        </w:rPr>
        <w:t xml:space="preserve">. </w:t>
      </w:r>
      <w:r w:rsidR="00B8450B" w:rsidRPr="00B8450B">
        <w:rPr>
          <w:sz w:val="28"/>
          <w:szCs w:val="28"/>
        </w:rPr>
        <w:t>На стадии зрелости в гостиничной индустрии, наряду с дисбалансом спроса и предложе</w:t>
      </w:r>
      <w:r w:rsidR="00B8450B" w:rsidRPr="00B8450B">
        <w:rPr>
          <w:sz w:val="28"/>
          <w:szCs w:val="28"/>
        </w:rPr>
        <w:softHyphen/>
        <w:t>ния, в изобилии возникали медленно развивающиеся рынки услуг размещения с невысоким процентом загрузки и низкой деловой активностью. В такой ситуации гостиницы начинали искать области распространения услуг, выходящие за рамки традиционных гости</w:t>
      </w:r>
      <w:r w:rsidR="00B8450B" w:rsidRPr="00B8450B">
        <w:rPr>
          <w:sz w:val="28"/>
          <w:szCs w:val="28"/>
        </w:rPr>
        <w:softHyphen/>
        <w:t>ничных рамок. Для стимулирования спроса многие владельцы гости</w:t>
      </w:r>
      <w:r w:rsidR="00B8450B" w:rsidRPr="00B8450B">
        <w:rPr>
          <w:sz w:val="28"/>
          <w:szCs w:val="28"/>
        </w:rPr>
        <w:softHyphen/>
        <w:t>ниц снижали расценки на размещение и тем самым создавали усло</w:t>
      </w:r>
      <w:r w:rsidR="00B8450B" w:rsidRPr="00B8450B">
        <w:rPr>
          <w:sz w:val="28"/>
          <w:szCs w:val="28"/>
        </w:rPr>
        <w:softHyphen/>
        <w:t>вия для обострения конкуренции с другими формами собственнос</w:t>
      </w:r>
      <w:r w:rsidR="00B8450B" w:rsidRPr="00B8450B">
        <w:rPr>
          <w:sz w:val="28"/>
          <w:szCs w:val="28"/>
        </w:rPr>
        <w:softHyphen/>
        <w:t>ти, что в обычных условиях выходило бы за рамки честной конку</w:t>
      </w:r>
      <w:r w:rsidR="00B8450B" w:rsidRPr="00B8450B">
        <w:rPr>
          <w:sz w:val="28"/>
          <w:szCs w:val="28"/>
        </w:rPr>
        <w:softHyphen/>
        <w:t>ренции. Поскольку гостиницы «соревновались» на новых участках рынка, то и их воздействие друг на друга возрастало.</w:t>
      </w:r>
    </w:p>
    <w:p w:rsidR="00C83802" w:rsidRPr="00B8450B" w:rsidRDefault="00C83802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B8450B" w:rsidRPr="00B8450B" w:rsidRDefault="00F97B2D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54" w:name="_Toc57463825"/>
      <w:bookmarkStart w:id="55" w:name="_Toc57465849"/>
      <w:bookmarkStart w:id="56" w:name="_Toc57466093"/>
      <w:bookmarkStart w:id="57" w:name="_Toc57466184"/>
      <w:bookmarkStart w:id="58" w:name="_Toc57466368"/>
      <w:bookmarkStart w:id="59" w:name="_Toc57466781"/>
      <w:bookmarkStart w:id="60" w:name="_Toc57467009"/>
      <w:r w:rsidRPr="00F97B2D">
        <w:rPr>
          <w:rStyle w:val="30"/>
        </w:rPr>
        <w:t>1.3.3.</w:t>
      </w:r>
      <w:r w:rsidR="00B8450B" w:rsidRPr="00F97B2D">
        <w:rPr>
          <w:rStyle w:val="30"/>
        </w:rPr>
        <w:t>Сегментация торговых марок</w:t>
      </w:r>
      <w:bookmarkEnd w:id="54"/>
      <w:bookmarkEnd w:id="55"/>
      <w:bookmarkEnd w:id="56"/>
      <w:bookmarkEnd w:id="57"/>
      <w:bookmarkEnd w:id="58"/>
      <w:bookmarkEnd w:id="59"/>
      <w:bookmarkEnd w:id="60"/>
      <w:r w:rsidR="00B8450B" w:rsidRPr="00B8450B">
        <w:rPr>
          <w:b/>
          <w:bCs/>
          <w:sz w:val="28"/>
          <w:szCs w:val="28"/>
        </w:rPr>
        <w:t xml:space="preserve">. </w:t>
      </w:r>
      <w:r w:rsidR="00B8450B" w:rsidRPr="00B8450B">
        <w:rPr>
          <w:sz w:val="28"/>
          <w:szCs w:val="28"/>
        </w:rPr>
        <w:t>Участившиеся в последнее время дискуссии, спровоцированные фактором влияния прироста, стали результатом усилий гостиничных компаний, предпринимае</w:t>
      </w:r>
      <w:r w:rsidR="00B8450B" w:rsidRPr="00B8450B">
        <w:rPr>
          <w:sz w:val="28"/>
          <w:szCs w:val="28"/>
        </w:rPr>
        <w:softHyphen/>
        <w:t xml:space="preserve">мых в плане отраслевой сегментации торговых марок. Например, корпорация </w:t>
      </w:r>
      <w:r w:rsidR="00B8450B" w:rsidRPr="00B8450B">
        <w:rPr>
          <w:sz w:val="28"/>
          <w:szCs w:val="28"/>
          <w:lang w:val="en-US"/>
        </w:rPr>
        <w:t>Holiday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Inn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Worldwide</w:t>
      </w:r>
      <w:r w:rsidR="00B8450B" w:rsidRPr="00B8450B">
        <w:rPr>
          <w:sz w:val="28"/>
          <w:szCs w:val="28"/>
        </w:rPr>
        <w:t xml:space="preserve"> в настоящее время имеет четыре подразделения: </w:t>
      </w:r>
      <w:r w:rsidR="00B8450B" w:rsidRPr="00B8450B">
        <w:rPr>
          <w:sz w:val="28"/>
          <w:szCs w:val="28"/>
          <w:lang w:val="en-US"/>
        </w:rPr>
        <w:t>Holiday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Inns</w:t>
      </w:r>
      <w:r w:rsidR="00B8450B" w:rsidRPr="00B8450B">
        <w:rPr>
          <w:sz w:val="28"/>
          <w:szCs w:val="28"/>
        </w:rPr>
        <w:t xml:space="preserve">, </w:t>
      </w:r>
      <w:r w:rsidR="00B8450B" w:rsidRPr="00B8450B">
        <w:rPr>
          <w:sz w:val="28"/>
          <w:szCs w:val="28"/>
          <w:lang w:val="en-US"/>
        </w:rPr>
        <w:t>SunSpree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Resorts</w:t>
      </w:r>
      <w:r w:rsidR="00B8450B" w:rsidRPr="00B8450B">
        <w:rPr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B8450B" w:rsidRPr="00B8450B">
            <w:rPr>
              <w:sz w:val="28"/>
              <w:szCs w:val="28"/>
              <w:lang w:val="en-US"/>
            </w:rPr>
            <w:t>Crowne</w:t>
          </w:r>
        </w:smartTag>
        <w:r w:rsidR="00B8450B" w:rsidRPr="00B8450B">
          <w:rPr>
            <w:sz w:val="28"/>
            <w:szCs w:val="28"/>
          </w:rPr>
          <w:t xml:space="preserve"> </w:t>
        </w:r>
        <w:smartTag w:uri="urn:schemas-microsoft-com:office:smarttags" w:element="PlaceType">
          <w:r w:rsidR="00B8450B" w:rsidRPr="00B8450B">
            <w:rPr>
              <w:sz w:val="28"/>
              <w:szCs w:val="28"/>
              <w:lang w:val="en-US"/>
            </w:rPr>
            <w:t>Plaza</w:t>
          </w:r>
        </w:smartTag>
      </w:smartTag>
      <w:r w:rsidR="00B8450B" w:rsidRPr="00B8450B">
        <w:rPr>
          <w:sz w:val="28"/>
          <w:szCs w:val="28"/>
        </w:rPr>
        <w:t xml:space="preserve"> и </w:t>
      </w:r>
      <w:r w:rsidR="00B8450B" w:rsidRPr="00B8450B">
        <w:rPr>
          <w:sz w:val="28"/>
          <w:szCs w:val="28"/>
          <w:lang w:val="en-US"/>
        </w:rPr>
        <w:t>Holiday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Inn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Expresses</w:t>
      </w:r>
      <w:r w:rsidR="00B8450B" w:rsidRPr="00B8450B">
        <w:rPr>
          <w:sz w:val="28"/>
          <w:szCs w:val="28"/>
        </w:rPr>
        <w:t>. Аналогично</w:t>
      </w:r>
      <w:r w:rsidR="00B8450B" w:rsidRPr="00B8450B">
        <w:rPr>
          <w:sz w:val="28"/>
          <w:szCs w:val="28"/>
          <w:lang w:val="en-US"/>
        </w:rPr>
        <w:t xml:space="preserve"> </w:t>
      </w:r>
      <w:r w:rsidR="00B8450B" w:rsidRPr="00B8450B">
        <w:rPr>
          <w:sz w:val="28"/>
          <w:szCs w:val="28"/>
        </w:rPr>
        <w:t>корпорация</w:t>
      </w:r>
      <w:r w:rsidR="00B8450B" w:rsidRPr="00B8450B">
        <w:rPr>
          <w:sz w:val="28"/>
          <w:szCs w:val="28"/>
          <w:lang w:val="en-US"/>
        </w:rPr>
        <w:t xml:space="preserve"> Marriott </w:t>
      </w:r>
      <w:r w:rsidR="00B8450B" w:rsidRPr="00B8450B">
        <w:rPr>
          <w:sz w:val="28"/>
          <w:szCs w:val="28"/>
        </w:rPr>
        <w:t>имеет</w:t>
      </w:r>
      <w:r w:rsidR="00B8450B" w:rsidRPr="00B8450B">
        <w:rPr>
          <w:sz w:val="28"/>
          <w:szCs w:val="28"/>
          <w:lang w:val="en-US"/>
        </w:rPr>
        <w:t xml:space="preserve"> Fairfield Inns, Courtyard by Marriott, Residence Inns </w:t>
      </w:r>
      <w:r w:rsidR="00B8450B" w:rsidRPr="00B8450B">
        <w:rPr>
          <w:sz w:val="28"/>
          <w:szCs w:val="28"/>
        </w:rPr>
        <w:t>и</w:t>
      </w:r>
      <w:r w:rsidR="00B8450B" w:rsidRPr="00B8450B">
        <w:rPr>
          <w:sz w:val="28"/>
          <w:szCs w:val="28"/>
          <w:lang w:val="en-US"/>
        </w:rPr>
        <w:t xml:space="preserve"> Marriott Hotels and Resorts. </w:t>
      </w:r>
      <w:r w:rsidR="00B8450B" w:rsidRPr="00B8450B">
        <w:rPr>
          <w:sz w:val="28"/>
          <w:szCs w:val="28"/>
        </w:rPr>
        <w:t>Проблемы воздействия стали возникать потому, что все большее количество гостиниц пыталось использовать те же самые системы бронирования, эксплуатировать одни и те же торговые мар</w:t>
      </w:r>
      <w:r w:rsidR="00B8450B" w:rsidRPr="00B8450B">
        <w:rPr>
          <w:sz w:val="28"/>
          <w:szCs w:val="28"/>
        </w:rPr>
        <w:softHyphen/>
        <w:t>ки и использовать успех национальных маркетинговых программ. В качестве примера можно рассмотреть профиль</w:t>
      </w:r>
      <w:r w:rsidR="00B8450B" w:rsidRPr="00B8450B">
        <w:rPr>
          <w:sz w:val="28"/>
          <w:szCs w:val="28"/>
          <w:vertAlign w:val="superscript"/>
        </w:rPr>
        <w:t>1</w:t>
      </w:r>
      <w:r w:rsidR="00B8450B" w:rsidRPr="00B8450B">
        <w:rPr>
          <w:sz w:val="28"/>
          <w:szCs w:val="28"/>
        </w:rPr>
        <w:t xml:space="preserve"> франчайзинговой марки </w:t>
      </w:r>
      <w:r w:rsidR="00B8450B" w:rsidRPr="00B8450B">
        <w:rPr>
          <w:sz w:val="28"/>
          <w:szCs w:val="28"/>
          <w:lang w:val="en-US"/>
        </w:rPr>
        <w:t>Choice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Hotel</w:t>
      </w:r>
      <w:r w:rsidR="00B8450B" w:rsidRPr="00B8450B">
        <w:rPr>
          <w:sz w:val="28"/>
          <w:szCs w:val="28"/>
        </w:rPr>
        <w:t xml:space="preserve"> </w:t>
      </w:r>
      <w:r w:rsidR="00B8450B" w:rsidRPr="00B8450B">
        <w:rPr>
          <w:sz w:val="28"/>
          <w:szCs w:val="28"/>
          <w:lang w:val="en-US"/>
        </w:rPr>
        <w:t>International</w:t>
      </w:r>
      <w:r w:rsidR="00B8450B" w:rsidRPr="00B8450B">
        <w:rPr>
          <w:sz w:val="28"/>
          <w:szCs w:val="28"/>
        </w:rPr>
        <w:t>, представленный на рис. 3.8.</w:t>
      </w:r>
      <w:r w:rsidR="00C83802">
        <w:rPr>
          <w:sz w:val="28"/>
          <w:szCs w:val="28"/>
        </w:rPr>
        <w:t>(См. приложение)</w:t>
      </w:r>
    </w:p>
    <w:p w:rsidR="00B8450B" w:rsidRP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  <w:lang w:val="en-US"/>
        </w:rPr>
        <w:t>Choice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Hotel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International</w:t>
      </w:r>
      <w:r w:rsidRPr="00B8450B">
        <w:rPr>
          <w:sz w:val="28"/>
          <w:szCs w:val="28"/>
        </w:rPr>
        <w:t xml:space="preserve"> представляет собой франчайзинговую компанию, объединяющую семь торговых марок: </w:t>
      </w:r>
      <w:r w:rsidRPr="00B8450B">
        <w:rPr>
          <w:sz w:val="28"/>
          <w:szCs w:val="28"/>
          <w:lang w:val="en-US"/>
        </w:rPr>
        <w:t>Sleep</w:t>
      </w:r>
      <w:r w:rsidRPr="00B8450B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Comfort</w:t>
      </w:r>
      <w:r w:rsidRPr="00B8450B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Quality</w:t>
      </w:r>
      <w:r w:rsidRPr="00B8450B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Clarion</w:t>
      </w:r>
      <w:r w:rsidRPr="00B8450B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Friendship</w:t>
      </w:r>
      <w:r w:rsidRPr="00B8450B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Econo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Lodges</w:t>
      </w:r>
      <w:r w:rsidRPr="00B8450B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Rodeway</w:t>
      </w:r>
      <w:r w:rsidRPr="00B8450B">
        <w:rPr>
          <w:sz w:val="28"/>
          <w:szCs w:val="28"/>
        </w:rPr>
        <w:t>. Количество чле</w:t>
      </w:r>
      <w:r w:rsidRPr="00B8450B">
        <w:rPr>
          <w:sz w:val="28"/>
          <w:szCs w:val="28"/>
        </w:rPr>
        <w:softHyphen/>
        <w:t>нов (объемы системы): США - 2 587 объектов, Канада - 228 объектов, Латинская Америка - 36, Юго-Восточная Азия - 82 и Европа - 184.</w:t>
      </w:r>
    </w:p>
    <w:p w:rsidR="00B8450B" w:rsidRPr="00F97B2D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F97B2D">
        <w:rPr>
          <w:b/>
          <w:bCs/>
          <w:sz w:val="28"/>
          <w:szCs w:val="28"/>
        </w:rPr>
        <w:t>Описание торговых марок, входящих в корпорацию:</w:t>
      </w:r>
    </w:p>
    <w:p w:rsidR="005567E0" w:rsidRDefault="00B8450B" w:rsidP="00620F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  <w:lang w:val="en-US"/>
        </w:rPr>
        <w:t>Sleep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Inn</w:t>
      </w:r>
      <w:r w:rsidRPr="00B8450B">
        <w:rPr>
          <w:sz w:val="28"/>
          <w:szCs w:val="28"/>
        </w:rPr>
        <w:t xml:space="preserve"> (69 объектов) - гости</w:t>
      </w:r>
      <w:r w:rsidRPr="00B8450B">
        <w:rPr>
          <w:sz w:val="28"/>
          <w:szCs w:val="28"/>
        </w:rPr>
        <w:softHyphen/>
        <w:t>ницы с ограниченным набором услуг, новое строительство, гос</w:t>
      </w:r>
      <w:r w:rsidRPr="00B8450B">
        <w:rPr>
          <w:sz w:val="28"/>
          <w:szCs w:val="28"/>
        </w:rPr>
        <w:softHyphen/>
        <w:t xml:space="preserve">тиницы экономического класса </w:t>
      </w:r>
    </w:p>
    <w:p w:rsidR="005567E0" w:rsidRPr="005567E0" w:rsidRDefault="00B8450B" w:rsidP="00620FF0">
      <w:pPr>
        <w:numPr>
          <w:ilvl w:val="0"/>
          <w:numId w:val="1"/>
        </w:numPr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  <w:lang w:val="en-US"/>
        </w:rPr>
        <w:t>Comfort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Inns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and</w:t>
      </w:r>
      <w:r w:rsidRPr="00B8450B">
        <w:rPr>
          <w:sz w:val="28"/>
          <w:szCs w:val="28"/>
        </w:rPr>
        <w:t xml:space="preserve"> </w:t>
      </w:r>
      <w:r w:rsidRPr="00B8450B">
        <w:rPr>
          <w:sz w:val="28"/>
          <w:szCs w:val="28"/>
          <w:lang w:val="en-US"/>
        </w:rPr>
        <w:t>Suites</w:t>
      </w:r>
      <w:r w:rsidRPr="00B8450B">
        <w:rPr>
          <w:sz w:val="28"/>
          <w:szCs w:val="28"/>
        </w:rPr>
        <w:t xml:space="preserve"> (1269 объектов) - бюджет-гостиницы</w:t>
      </w:r>
      <w:r w:rsidR="005567E0">
        <w:rPr>
          <w:sz w:val="28"/>
          <w:szCs w:val="28"/>
        </w:rPr>
        <w:t xml:space="preserve"> </w:t>
      </w:r>
      <w:r w:rsidR="005567E0" w:rsidRPr="005567E0">
        <w:rPr>
          <w:sz w:val="28"/>
          <w:szCs w:val="28"/>
        </w:rPr>
        <w:t>класса люкс, гостиницы с огра</w:t>
      </w:r>
      <w:r w:rsidR="005567E0" w:rsidRPr="005567E0">
        <w:rPr>
          <w:sz w:val="28"/>
          <w:szCs w:val="28"/>
        </w:rPr>
        <w:softHyphen/>
        <w:t>ниченным набором услуг, сюиты и полусюиты</w:t>
      </w:r>
    </w:p>
    <w:p w:rsidR="005567E0" w:rsidRDefault="005567E0" w:rsidP="00620FF0">
      <w:pPr>
        <w:numPr>
          <w:ilvl w:val="0"/>
          <w:numId w:val="1"/>
        </w:numPr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  <w:lang w:val="en-US"/>
        </w:rPr>
        <w:t>Quality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Inns</w:t>
      </w:r>
      <w:r w:rsidRPr="005567E0">
        <w:rPr>
          <w:sz w:val="28"/>
          <w:szCs w:val="28"/>
        </w:rPr>
        <w:t xml:space="preserve">, </w:t>
      </w:r>
      <w:r w:rsidRPr="00C62F58">
        <w:rPr>
          <w:sz w:val="28"/>
          <w:szCs w:val="28"/>
          <w:lang w:val="en-US"/>
        </w:rPr>
        <w:t>Hotels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and</w:t>
      </w:r>
      <w:r w:rsidRPr="005567E0">
        <w:rPr>
          <w:sz w:val="28"/>
          <w:szCs w:val="28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C62F58">
            <w:rPr>
              <w:sz w:val="28"/>
              <w:szCs w:val="28"/>
              <w:lang w:val="en-US"/>
            </w:rPr>
            <w:t>Suites</w:t>
          </w:r>
        </w:smartTag>
        <w:r w:rsidRPr="005567E0">
          <w:rPr>
            <w:sz w:val="28"/>
            <w:szCs w:val="28"/>
          </w:rPr>
          <w:t xml:space="preserve"> (609)</w:t>
        </w:r>
      </w:smartTag>
      <w:r w:rsidRPr="005567E0">
        <w:rPr>
          <w:sz w:val="28"/>
          <w:szCs w:val="28"/>
        </w:rPr>
        <w:t xml:space="preserve"> - гостиницы с полным на</w:t>
      </w:r>
      <w:r w:rsidRPr="005567E0">
        <w:rPr>
          <w:sz w:val="28"/>
          <w:szCs w:val="28"/>
        </w:rPr>
        <w:softHyphen/>
        <w:t>бором услуг средней ценовой категории и сюит-отели с огра</w:t>
      </w:r>
      <w:r w:rsidRPr="005567E0">
        <w:rPr>
          <w:sz w:val="28"/>
          <w:szCs w:val="28"/>
        </w:rPr>
        <w:softHyphen/>
        <w:t>ниченными услугами</w:t>
      </w:r>
    </w:p>
    <w:p w:rsidR="005567E0" w:rsidRDefault="005567E0" w:rsidP="00620FF0">
      <w:pPr>
        <w:numPr>
          <w:ilvl w:val="0"/>
          <w:numId w:val="1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Clarion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Hotels</w:t>
      </w:r>
      <w:r w:rsidRPr="005567E0">
        <w:rPr>
          <w:sz w:val="28"/>
          <w:szCs w:val="28"/>
        </w:rPr>
        <w:t xml:space="preserve">, </w:t>
      </w:r>
      <w:r w:rsidRPr="00C62F58">
        <w:rPr>
          <w:sz w:val="28"/>
          <w:szCs w:val="28"/>
          <w:lang w:val="en-US"/>
        </w:rPr>
        <w:t>Suites</w:t>
      </w:r>
      <w:r w:rsidRPr="005567E0">
        <w:rPr>
          <w:sz w:val="28"/>
          <w:szCs w:val="28"/>
        </w:rPr>
        <w:t xml:space="preserve">, </w:t>
      </w:r>
      <w:r w:rsidRPr="00C62F58">
        <w:rPr>
          <w:sz w:val="28"/>
          <w:szCs w:val="28"/>
          <w:lang w:val="en-US"/>
        </w:rPr>
        <w:t>Resorts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and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Carnage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House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Inns</w:t>
      </w:r>
      <w:r w:rsidRPr="005567E0">
        <w:rPr>
          <w:sz w:val="28"/>
          <w:szCs w:val="28"/>
        </w:rPr>
        <w:t xml:space="preserve"> (98) -гостиницы выше среднего уров</w:t>
      </w:r>
      <w:r w:rsidRPr="005567E0">
        <w:rPr>
          <w:sz w:val="28"/>
          <w:szCs w:val="28"/>
        </w:rPr>
        <w:softHyphen/>
        <w:t>ня, курортные гостиницы и сюи</w:t>
      </w:r>
      <w:r w:rsidRPr="005567E0">
        <w:rPr>
          <w:sz w:val="28"/>
          <w:szCs w:val="28"/>
        </w:rPr>
        <w:softHyphen/>
        <w:t>ты</w:t>
      </w:r>
    </w:p>
    <w:p w:rsidR="005567E0" w:rsidRDefault="005567E0" w:rsidP="00620FF0">
      <w:pPr>
        <w:numPr>
          <w:ilvl w:val="0"/>
          <w:numId w:val="1"/>
        </w:numPr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  <w:lang w:val="en-US"/>
        </w:rPr>
        <w:t>Rodeway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Inns</w:t>
      </w:r>
      <w:r w:rsidRPr="005567E0">
        <w:rPr>
          <w:sz w:val="28"/>
          <w:szCs w:val="28"/>
        </w:rPr>
        <w:t xml:space="preserve"> (107), </w:t>
      </w:r>
      <w:r w:rsidRPr="00C62F58">
        <w:rPr>
          <w:sz w:val="28"/>
          <w:szCs w:val="28"/>
          <w:lang w:val="en-US"/>
        </w:rPr>
        <w:t>Econo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Lodge</w:t>
      </w:r>
      <w:r w:rsidRPr="005567E0">
        <w:rPr>
          <w:sz w:val="28"/>
          <w:szCs w:val="28"/>
        </w:rPr>
        <w:t xml:space="preserve"> (760), </w:t>
      </w:r>
      <w:r w:rsidRPr="00C62F58">
        <w:rPr>
          <w:sz w:val="28"/>
          <w:szCs w:val="28"/>
          <w:lang w:val="en-US"/>
        </w:rPr>
        <w:t>Friendship</w:t>
      </w:r>
      <w:r w:rsidRPr="005567E0">
        <w:rPr>
          <w:sz w:val="28"/>
          <w:szCs w:val="28"/>
        </w:rPr>
        <w:t xml:space="preserve"> </w:t>
      </w:r>
      <w:r w:rsidRPr="00C62F58">
        <w:rPr>
          <w:sz w:val="28"/>
          <w:szCs w:val="28"/>
          <w:lang w:val="en-US"/>
        </w:rPr>
        <w:t>Inns</w:t>
      </w:r>
      <w:r w:rsidRPr="005567E0">
        <w:rPr>
          <w:sz w:val="28"/>
          <w:szCs w:val="28"/>
        </w:rPr>
        <w:t xml:space="preserve"> (107) -бюджет-гостиницы с ограни</w:t>
      </w:r>
      <w:r w:rsidRPr="005567E0">
        <w:rPr>
          <w:sz w:val="28"/>
          <w:szCs w:val="28"/>
        </w:rPr>
        <w:softHyphen/>
        <w:t>ченными услугами, представле</w:t>
      </w:r>
      <w:r w:rsidRPr="005567E0">
        <w:rPr>
          <w:sz w:val="28"/>
          <w:szCs w:val="28"/>
        </w:rPr>
        <w:softHyphen/>
        <w:t>ны только в Канаде и США</w:t>
      </w:r>
    </w:p>
    <w:p w:rsidR="00C83802" w:rsidRDefault="00C83802" w:rsidP="00C83802">
      <w:pPr>
        <w:spacing w:line="360" w:lineRule="auto"/>
        <w:ind w:firstLine="709"/>
        <w:rPr>
          <w:sz w:val="16"/>
          <w:szCs w:val="16"/>
          <w:vertAlign w:val="superscript"/>
        </w:rPr>
      </w:pPr>
    </w:p>
    <w:p w:rsidR="00C83802" w:rsidRPr="00C83802" w:rsidRDefault="00C83802" w:rsidP="00C83802">
      <w:pPr>
        <w:spacing w:line="360" w:lineRule="auto"/>
        <w:ind w:firstLine="709"/>
        <w:rPr>
          <w:sz w:val="16"/>
          <w:szCs w:val="16"/>
        </w:rPr>
      </w:pPr>
      <w:r w:rsidRPr="00C83802">
        <w:rPr>
          <w:sz w:val="16"/>
          <w:szCs w:val="16"/>
          <w:vertAlign w:val="superscript"/>
        </w:rPr>
        <w:t>1</w:t>
      </w:r>
      <w:r w:rsidRPr="00C83802">
        <w:rPr>
          <w:sz w:val="16"/>
          <w:szCs w:val="16"/>
        </w:rPr>
        <w:t xml:space="preserve"> Профиль компании - характеристики сильных и слабых сторон компании в сравне</w:t>
      </w:r>
      <w:r w:rsidRPr="00C83802">
        <w:rPr>
          <w:sz w:val="16"/>
          <w:szCs w:val="16"/>
        </w:rPr>
        <w:softHyphen/>
        <w:t>нии с индустриальными стандартами или конкурентами-лидерами.</w:t>
      </w:r>
    </w:p>
    <w:p w:rsidR="00B8450B" w:rsidRPr="00B8450B" w:rsidRDefault="00B8450B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b/>
          <w:bCs/>
          <w:sz w:val="28"/>
          <w:szCs w:val="28"/>
        </w:rPr>
        <w:t>Управление корпорацией:</w:t>
      </w:r>
    </w:p>
    <w:p w:rsidR="00B8450B" w:rsidRPr="00B8450B" w:rsidRDefault="00B8450B" w:rsidP="00620FF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 Председатель Совета директо</w:t>
      </w:r>
      <w:r w:rsidRPr="00B8450B">
        <w:rPr>
          <w:sz w:val="28"/>
          <w:szCs w:val="28"/>
        </w:rPr>
        <w:softHyphen/>
        <w:t>ров/ исполнительный директор</w:t>
      </w:r>
    </w:p>
    <w:p w:rsidR="00B8450B" w:rsidRPr="00B8450B" w:rsidRDefault="00B8450B" w:rsidP="00620FF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 Президент/директор по произ</w:t>
      </w:r>
      <w:r w:rsidRPr="00B8450B">
        <w:rPr>
          <w:sz w:val="28"/>
          <w:szCs w:val="28"/>
        </w:rPr>
        <w:softHyphen/>
        <w:t>водству</w:t>
      </w:r>
    </w:p>
    <w:p w:rsidR="00B8450B" w:rsidRPr="00B8450B" w:rsidRDefault="00B8450B" w:rsidP="00620FF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 Вице-президент по маркетингу</w:t>
      </w:r>
    </w:p>
    <w:p w:rsidR="00B8450B" w:rsidRPr="00B8450B" w:rsidRDefault="00B8450B" w:rsidP="00620FF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 Первый вице-президент по раз</w:t>
      </w:r>
      <w:r w:rsidRPr="00B8450B">
        <w:rPr>
          <w:sz w:val="28"/>
          <w:szCs w:val="28"/>
        </w:rPr>
        <w:softHyphen/>
        <w:t>витию</w:t>
      </w:r>
    </w:p>
    <w:p w:rsidR="00B8450B" w:rsidRPr="005567E0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>Второй вице-президент по раз</w:t>
      </w:r>
      <w:r w:rsidRPr="005567E0">
        <w:rPr>
          <w:sz w:val="28"/>
          <w:szCs w:val="28"/>
        </w:rPr>
        <w:softHyphen/>
        <w:t>витию</w:t>
      </w:r>
    </w:p>
    <w:p w:rsidR="00B8450B" w:rsidRPr="00C62F58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  <w:lang w:val="en-US"/>
        </w:rPr>
      </w:pPr>
      <w:r w:rsidRPr="00C62F58">
        <w:rPr>
          <w:sz w:val="28"/>
          <w:szCs w:val="28"/>
          <w:lang w:val="en-US"/>
        </w:rPr>
        <w:t>Вице-президент по франчай</w:t>
      </w:r>
      <w:r w:rsidRPr="00C62F58">
        <w:rPr>
          <w:sz w:val="28"/>
          <w:szCs w:val="28"/>
          <w:lang w:val="en-US"/>
        </w:rPr>
        <w:softHyphen/>
        <w:t>зингу</w:t>
      </w:r>
    </w:p>
    <w:p w:rsidR="005567E0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>Вице-президент по информаци</w:t>
      </w:r>
      <w:r w:rsidRPr="005567E0">
        <w:rPr>
          <w:sz w:val="28"/>
          <w:szCs w:val="28"/>
        </w:rPr>
        <w:softHyphen/>
        <w:t xml:space="preserve">онным системам </w:t>
      </w:r>
    </w:p>
    <w:p w:rsidR="005567E0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>Вице-президент по корпоратив</w:t>
      </w:r>
      <w:r w:rsidRPr="005567E0">
        <w:rPr>
          <w:sz w:val="28"/>
          <w:szCs w:val="28"/>
        </w:rPr>
        <w:softHyphen/>
        <w:t xml:space="preserve">ным отношениям </w:t>
      </w:r>
    </w:p>
    <w:p w:rsidR="005567E0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>Вице-президент по междуна</w:t>
      </w:r>
      <w:r w:rsidRPr="005567E0">
        <w:rPr>
          <w:sz w:val="28"/>
          <w:szCs w:val="28"/>
        </w:rPr>
        <w:softHyphen/>
        <w:t xml:space="preserve">родным связям </w:t>
      </w:r>
    </w:p>
    <w:p w:rsidR="005567E0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>Директор по менеджменту ев</w:t>
      </w:r>
      <w:r w:rsidRPr="005567E0">
        <w:rPr>
          <w:sz w:val="28"/>
          <w:szCs w:val="28"/>
        </w:rPr>
        <w:softHyphen/>
        <w:t xml:space="preserve">ропейского отдела </w:t>
      </w:r>
    </w:p>
    <w:p w:rsidR="005567E0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>Первый вице-президент по фи</w:t>
      </w:r>
      <w:r w:rsidRPr="005567E0">
        <w:rPr>
          <w:sz w:val="28"/>
          <w:szCs w:val="28"/>
        </w:rPr>
        <w:softHyphen/>
        <w:t xml:space="preserve">нансам </w:t>
      </w:r>
    </w:p>
    <w:p w:rsidR="00B8450B" w:rsidRDefault="00B8450B" w:rsidP="00620FF0">
      <w:pPr>
        <w:numPr>
          <w:ilvl w:val="0"/>
          <w:numId w:val="3"/>
        </w:numPr>
        <w:spacing w:line="360" w:lineRule="auto"/>
        <w:ind w:firstLine="709"/>
        <w:rPr>
          <w:sz w:val="28"/>
          <w:szCs w:val="28"/>
        </w:rPr>
      </w:pPr>
      <w:r w:rsidRPr="005567E0">
        <w:rPr>
          <w:sz w:val="28"/>
          <w:szCs w:val="28"/>
        </w:rPr>
        <w:t>Вице-президент по финансам</w:t>
      </w:r>
    </w:p>
    <w:p w:rsidR="00C83802" w:rsidRPr="005567E0" w:rsidRDefault="00C83802" w:rsidP="00C83802">
      <w:pPr>
        <w:spacing w:line="360" w:lineRule="auto"/>
        <w:ind w:left="1778"/>
        <w:rPr>
          <w:sz w:val="28"/>
          <w:szCs w:val="28"/>
        </w:rPr>
      </w:pPr>
    </w:p>
    <w:p w:rsidR="00B8450B" w:rsidRPr="00C62F58" w:rsidRDefault="00F97B2D" w:rsidP="00620FF0">
      <w:pPr>
        <w:spacing w:line="360" w:lineRule="auto"/>
        <w:ind w:firstLine="709"/>
        <w:rPr>
          <w:sz w:val="28"/>
          <w:szCs w:val="28"/>
          <w:lang w:val="en-US"/>
        </w:rPr>
      </w:pPr>
      <w:bookmarkStart w:id="61" w:name="_Toc57463826"/>
      <w:bookmarkStart w:id="62" w:name="_Toc57465850"/>
      <w:bookmarkStart w:id="63" w:name="_Toc57466094"/>
      <w:bookmarkStart w:id="64" w:name="_Toc57466185"/>
      <w:bookmarkStart w:id="65" w:name="_Toc57466369"/>
      <w:bookmarkStart w:id="66" w:name="_Toc57466782"/>
      <w:bookmarkStart w:id="67" w:name="_Toc57467010"/>
      <w:r w:rsidRPr="00F97B2D">
        <w:rPr>
          <w:rStyle w:val="30"/>
        </w:rPr>
        <w:t>1.3.4.</w:t>
      </w:r>
      <w:r w:rsidR="00B8450B" w:rsidRPr="00F97B2D">
        <w:rPr>
          <w:rStyle w:val="30"/>
        </w:rPr>
        <w:t>Консолидация франчайзинговых компаний</w:t>
      </w:r>
      <w:bookmarkEnd w:id="61"/>
      <w:bookmarkEnd w:id="62"/>
      <w:bookmarkEnd w:id="63"/>
      <w:bookmarkEnd w:id="64"/>
      <w:bookmarkEnd w:id="65"/>
      <w:bookmarkEnd w:id="66"/>
      <w:bookmarkEnd w:id="67"/>
      <w:r w:rsidR="00B8450B" w:rsidRPr="00C62F58">
        <w:rPr>
          <w:sz w:val="28"/>
          <w:szCs w:val="28"/>
          <w:lang w:val="en-US"/>
        </w:rPr>
        <w:t>. Проблема воздействия в гостиничной индустрии приобретает все большее значение благодаря также процессу консолидации франчайзинго</w:t>
      </w:r>
      <w:r w:rsidR="00B8450B" w:rsidRPr="00C62F58">
        <w:rPr>
          <w:sz w:val="28"/>
          <w:szCs w:val="28"/>
          <w:lang w:val="en-US"/>
        </w:rPr>
        <w:softHyphen/>
        <w:t>вых компаний. Результатом такого процесса является тот факт, что одна компания становится франшизодателем для нескольких от</w:t>
      </w:r>
      <w:r w:rsidR="00B8450B" w:rsidRPr="00C62F58">
        <w:rPr>
          <w:sz w:val="28"/>
          <w:szCs w:val="28"/>
          <w:lang w:val="en-US"/>
        </w:rPr>
        <w:softHyphen/>
        <w:t>дельных гостиничных марок. Последние получают возможность, которую им предоставляет компания-франшизодатель, пользо</w:t>
      </w:r>
      <w:r w:rsidR="00B8450B" w:rsidRPr="00C62F58">
        <w:rPr>
          <w:sz w:val="28"/>
          <w:szCs w:val="28"/>
          <w:lang w:val="en-US"/>
        </w:rPr>
        <w:softHyphen/>
        <w:t>ваться общими системами бронирования и маркетинговыми ис</w:t>
      </w:r>
      <w:r w:rsidR="00B8450B" w:rsidRPr="00C62F58">
        <w:rPr>
          <w:sz w:val="28"/>
          <w:szCs w:val="28"/>
          <w:lang w:val="en-US"/>
        </w:rPr>
        <w:softHyphen/>
        <w:t>следованиями.</w:t>
      </w:r>
    </w:p>
    <w:tbl>
      <w:tblPr>
        <w:tblpPr w:leftFromText="180" w:rightFromText="180" w:vertAnchor="page" w:horzAnchor="page" w:tblpX="42" w:tblpY="415"/>
        <w:tblW w:w="0" w:type="auto"/>
        <w:tblBorders>
          <w:insideH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"/>
        <w:gridCol w:w="137"/>
        <w:gridCol w:w="136"/>
        <w:gridCol w:w="141"/>
        <w:gridCol w:w="138"/>
        <w:gridCol w:w="133"/>
      </w:tblGrid>
      <w:tr w:rsidR="00620FF0" w:rsidRPr="00C62F58">
        <w:trPr>
          <w:trHeight w:val="345"/>
        </w:trPr>
        <w:tc>
          <w:tcPr>
            <w:tcW w:w="138" w:type="dxa"/>
            <w:shd w:val="clear" w:color="auto" w:fill="FFFFFF"/>
            <w:vAlign w:val="center"/>
          </w:tcPr>
          <w:p w:rsidR="00F97B2D" w:rsidRPr="00C62F58" w:rsidRDefault="00F97B2D" w:rsidP="00620FF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37" w:type="dxa"/>
            <w:shd w:val="clear" w:color="auto" w:fill="FFFFFF"/>
            <w:vAlign w:val="center"/>
          </w:tcPr>
          <w:p w:rsidR="00F97B2D" w:rsidRPr="00C62F58" w:rsidRDefault="00F97B2D" w:rsidP="00620FF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36" w:type="dxa"/>
            <w:shd w:val="clear" w:color="auto" w:fill="FFFFFF"/>
            <w:vAlign w:val="center"/>
          </w:tcPr>
          <w:p w:rsidR="00F97B2D" w:rsidRPr="00C62F58" w:rsidRDefault="00F97B2D" w:rsidP="00620FF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41" w:type="dxa"/>
            <w:shd w:val="clear" w:color="auto" w:fill="FFFFFF"/>
            <w:vAlign w:val="center"/>
          </w:tcPr>
          <w:p w:rsidR="00F97B2D" w:rsidRPr="00C62F58" w:rsidRDefault="00F97B2D" w:rsidP="00620FF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38" w:type="dxa"/>
            <w:shd w:val="clear" w:color="auto" w:fill="FFFFFF"/>
            <w:vAlign w:val="center"/>
          </w:tcPr>
          <w:p w:rsidR="00F97B2D" w:rsidRPr="00C62F58" w:rsidRDefault="00F97B2D" w:rsidP="00620FF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133" w:type="dxa"/>
            <w:shd w:val="clear" w:color="auto" w:fill="FFFFFF"/>
            <w:vAlign w:val="center"/>
          </w:tcPr>
          <w:p w:rsidR="00F97B2D" w:rsidRPr="00C62F58" w:rsidRDefault="00F97B2D" w:rsidP="00620FF0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B8450B" w:rsidRPr="005567E0" w:rsidRDefault="00F97B2D" w:rsidP="00620FF0">
      <w:pPr>
        <w:pStyle w:val="2"/>
        <w:spacing w:line="360" w:lineRule="auto"/>
        <w:ind w:firstLine="709"/>
        <w:rPr>
          <w:lang w:val="en-US"/>
        </w:rPr>
      </w:pPr>
      <w:bookmarkStart w:id="68" w:name="_Toc57463827"/>
      <w:bookmarkStart w:id="69" w:name="_Toc57465851"/>
      <w:bookmarkStart w:id="70" w:name="_Toc57466095"/>
      <w:bookmarkStart w:id="71" w:name="_Toc57466186"/>
      <w:bookmarkStart w:id="72" w:name="_Toc57466370"/>
      <w:bookmarkStart w:id="73" w:name="_Toc57466783"/>
      <w:bookmarkStart w:id="74" w:name="_Toc57467011"/>
      <w:r>
        <w:t>1.4.</w:t>
      </w:r>
      <w:r w:rsidR="00B8450B" w:rsidRPr="005567E0">
        <w:rPr>
          <w:lang w:val="en-US"/>
        </w:rPr>
        <w:t>Стратегия позиционирования торговых марок</w:t>
      </w:r>
      <w:bookmarkEnd w:id="68"/>
      <w:bookmarkEnd w:id="69"/>
      <w:bookmarkEnd w:id="70"/>
      <w:bookmarkEnd w:id="71"/>
      <w:bookmarkEnd w:id="72"/>
      <w:bookmarkEnd w:id="73"/>
      <w:bookmarkEnd w:id="74"/>
    </w:p>
    <w:p w:rsidR="00B8450B" w:rsidRPr="00C62F58" w:rsidRDefault="00B8450B" w:rsidP="00620FF0">
      <w:pPr>
        <w:spacing w:line="360" w:lineRule="auto"/>
        <w:ind w:firstLine="709"/>
        <w:rPr>
          <w:sz w:val="28"/>
          <w:szCs w:val="28"/>
          <w:lang w:val="en-US"/>
        </w:rPr>
      </w:pPr>
      <w:r w:rsidRPr="00C62F58">
        <w:rPr>
          <w:sz w:val="28"/>
          <w:szCs w:val="28"/>
          <w:lang w:val="en-US"/>
        </w:rPr>
        <w:t>В качестве примера консолидированной франчайзинговой компании можно привести корпорацию Choice, которая объеди</w:t>
      </w:r>
      <w:r w:rsidRPr="00C62F58">
        <w:rPr>
          <w:sz w:val="28"/>
          <w:szCs w:val="28"/>
          <w:lang w:val="en-US"/>
        </w:rPr>
        <w:softHyphen/>
        <w:t>няет семь различных торговых марок, действующих на гостинич</w:t>
      </w:r>
      <w:r w:rsidRPr="00C62F58">
        <w:rPr>
          <w:sz w:val="28"/>
          <w:szCs w:val="28"/>
          <w:lang w:val="en-US"/>
        </w:rPr>
        <w:softHyphen/>
        <w:t>ных рынках различных стран. Состав и размеры корпорации, отели, входящие в систему Choice, их объемы на рынках различ</w:t>
      </w:r>
      <w:r w:rsidRPr="00C62F58">
        <w:rPr>
          <w:sz w:val="28"/>
          <w:szCs w:val="28"/>
          <w:lang w:val="en-US"/>
        </w:rPr>
        <w:softHyphen/>
        <w:t>ных стран, ценовые ориентиры и схема управления приведены выше.</w:t>
      </w:r>
    </w:p>
    <w:p w:rsidR="00C62F58" w:rsidRPr="00B0755E" w:rsidRDefault="00B8450B" w:rsidP="00620FF0">
      <w:pPr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>Изменение юридического статуса гостиниц, продолжение паде</w:t>
      </w:r>
      <w:r w:rsidRPr="00C62F58">
        <w:rPr>
          <w:sz w:val="28"/>
          <w:szCs w:val="28"/>
        </w:rPr>
        <w:softHyphen/>
        <w:t>ния цен на услуги размещения на рынках, отраслевая сегментация и</w:t>
      </w:r>
      <w:r w:rsidR="00C62F58" w:rsidRPr="00C62F58">
        <w:rPr>
          <w:sz w:val="28"/>
          <w:szCs w:val="28"/>
        </w:rPr>
        <w:t xml:space="preserve"> консолидация франчайзинговых компаний - вот что ожидает гости</w:t>
      </w:r>
      <w:r w:rsidR="00C62F58" w:rsidRPr="00C62F58">
        <w:rPr>
          <w:sz w:val="28"/>
          <w:szCs w:val="28"/>
        </w:rPr>
        <w:softHyphen/>
        <w:t>ничную индустрию в обозримом будущем. Следовательно, это буду</w:t>
      </w:r>
      <w:r w:rsidR="00C62F58" w:rsidRPr="00C62F58">
        <w:rPr>
          <w:sz w:val="28"/>
          <w:szCs w:val="28"/>
        </w:rPr>
        <w:softHyphen/>
        <w:t>щее готовит усиление фактора воздействия на сектор гостиничных услуг. Как результат этого процесса, франчайзинговые компании бу</w:t>
      </w:r>
      <w:r w:rsidR="00C62F58" w:rsidRPr="00C62F58">
        <w:rPr>
          <w:sz w:val="28"/>
          <w:szCs w:val="28"/>
        </w:rPr>
        <w:softHyphen/>
        <w:t>дут вынуждены разработать соответствующую политику, чтобы про</w:t>
      </w:r>
      <w:r w:rsidR="00C62F58" w:rsidRPr="00C62F58">
        <w:rPr>
          <w:sz w:val="28"/>
          <w:szCs w:val="28"/>
        </w:rPr>
        <w:softHyphen/>
        <w:t>анализировать эффект от обострения проблемы воздействия на от</w:t>
      </w:r>
      <w:r w:rsidR="00C62F58" w:rsidRPr="00C62F58">
        <w:rPr>
          <w:sz w:val="28"/>
          <w:szCs w:val="28"/>
        </w:rPr>
        <w:softHyphen/>
        <w:t>расль и предложить адекватную схему отношений франшизодателя с франшизополучателем, сводящую к минимуму негативные послед</w:t>
      </w:r>
      <w:r w:rsidR="00C62F58" w:rsidRPr="00C62F58">
        <w:rPr>
          <w:sz w:val="28"/>
          <w:szCs w:val="28"/>
        </w:rPr>
        <w:softHyphen/>
        <w:t>ствия этого воздействия.</w:t>
      </w:r>
      <w:r w:rsidR="005567E0">
        <w:rPr>
          <w:sz w:val="28"/>
          <w:szCs w:val="28"/>
        </w:rPr>
        <w:t xml:space="preserve"> </w:t>
      </w:r>
      <w:r w:rsidR="00B0755E" w:rsidRPr="00B0755E">
        <w:rPr>
          <w:sz w:val="28"/>
          <w:szCs w:val="28"/>
        </w:rPr>
        <w:t>(</w:t>
      </w:r>
      <w:r w:rsidR="00E84B98" w:rsidRPr="00B0755E">
        <w:rPr>
          <w:sz w:val="28"/>
          <w:szCs w:val="28"/>
        </w:rPr>
        <w:t>См.</w:t>
      </w:r>
      <w:r w:rsidR="005567E0" w:rsidRPr="00B0755E">
        <w:rPr>
          <w:sz w:val="28"/>
          <w:szCs w:val="28"/>
        </w:rPr>
        <w:t xml:space="preserve"> </w:t>
      </w:r>
      <w:r w:rsidR="00E84B98" w:rsidRPr="00B0755E">
        <w:rPr>
          <w:sz w:val="28"/>
          <w:szCs w:val="28"/>
        </w:rPr>
        <w:t>приложение</w:t>
      </w:r>
      <w:r w:rsidR="000415AB">
        <w:rPr>
          <w:sz w:val="28"/>
          <w:szCs w:val="28"/>
        </w:rPr>
        <w:t>, рис.1</w:t>
      </w:r>
      <w:r w:rsidR="00B0755E" w:rsidRPr="00B0755E">
        <w:rPr>
          <w:sz w:val="28"/>
          <w:szCs w:val="28"/>
        </w:rPr>
        <w:t>)</w:t>
      </w:r>
    </w:p>
    <w:p w:rsidR="00C62F58" w:rsidRPr="00E84B98" w:rsidRDefault="008E4F03" w:rsidP="00620FF0">
      <w:pPr>
        <w:pStyle w:val="2"/>
        <w:spacing w:line="360" w:lineRule="auto"/>
        <w:ind w:firstLine="709"/>
      </w:pPr>
      <w:bookmarkStart w:id="75" w:name="_Toc57463828"/>
      <w:bookmarkStart w:id="76" w:name="_Toc57465852"/>
      <w:bookmarkStart w:id="77" w:name="_Toc57466096"/>
      <w:bookmarkStart w:id="78" w:name="_Toc57466187"/>
      <w:bookmarkStart w:id="79" w:name="_Toc57466371"/>
      <w:bookmarkStart w:id="80" w:name="_Toc57466784"/>
      <w:bookmarkStart w:id="81" w:name="_Toc57467012"/>
      <w:r>
        <w:t>1.5.</w:t>
      </w:r>
      <w:r w:rsidR="00C62F58" w:rsidRPr="00E84B98">
        <w:t>Текущая политика воздействия</w:t>
      </w:r>
      <w:bookmarkEnd w:id="75"/>
      <w:bookmarkEnd w:id="76"/>
      <w:bookmarkEnd w:id="77"/>
      <w:bookmarkEnd w:id="78"/>
      <w:bookmarkEnd w:id="79"/>
      <w:bookmarkEnd w:id="80"/>
      <w:bookmarkEnd w:id="81"/>
    </w:p>
    <w:p w:rsidR="00C62F58" w:rsidRPr="00C62F58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>Сущность природы рыночной экономики заключается в поощре</w:t>
      </w:r>
      <w:r w:rsidRPr="00C62F58">
        <w:rPr>
          <w:sz w:val="28"/>
          <w:szCs w:val="28"/>
        </w:rPr>
        <w:softHyphen/>
        <w:t>нии конкуренции, в результате чего и возникает проблема основно</w:t>
      </w:r>
      <w:r w:rsidRPr="00C62F58">
        <w:rPr>
          <w:sz w:val="28"/>
          <w:szCs w:val="28"/>
        </w:rPr>
        <w:softHyphen/>
        <w:t>го воздействия. В прошлом получатели франшизы часто не обраща</w:t>
      </w:r>
      <w:r w:rsidRPr="00C62F58">
        <w:rPr>
          <w:sz w:val="28"/>
          <w:szCs w:val="28"/>
        </w:rPr>
        <w:softHyphen/>
        <w:t>ли внимания на проблему воздействия, которая на тот период не представляла собой потенциальной угрозы, так как гостиничная ин</w:t>
      </w:r>
      <w:r w:rsidRPr="00C62F58">
        <w:rPr>
          <w:sz w:val="28"/>
          <w:szCs w:val="28"/>
        </w:rPr>
        <w:softHyphen/>
        <w:t>дустрия переживала стадию роста. Однако ограничение возможнос</w:t>
      </w:r>
      <w:r w:rsidRPr="00C62F58">
        <w:rPr>
          <w:sz w:val="28"/>
          <w:szCs w:val="28"/>
        </w:rPr>
        <w:softHyphen/>
        <w:t>ти роста и сужение размеров получаемой прибыли, т.е. то, что харак</w:t>
      </w:r>
      <w:r w:rsidRPr="00C62F58">
        <w:rPr>
          <w:sz w:val="28"/>
          <w:szCs w:val="28"/>
        </w:rPr>
        <w:softHyphen/>
        <w:t>теризует нынешнее состояние гостиничной индустрии, сделали про</w:t>
      </w:r>
      <w:r w:rsidRPr="00C62F58">
        <w:rPr>
          <w:sz w:val="28"/>
          <w:szCs w:val="28"/>
        </w:rPr>
        <w:softHyphen/>
        <w:t>блему влияния одной из важнейших. Контрактные отношения, уста</w:t>
      </w:r>
      <w:r w:rsidRPr="00C62F58">
        <w:rPr>
          <w:sz w:val="28"/>
          <w:szCs w:val="28"/>
        </w:rPr>
        <w:softHyphen/>
        <w:t>навливаемые сегодня между фрашизодателем и франшизополучате-лем, в большинстве случаев порождают проблему воздействия, кото</w:t>
      </w:r>
      <w:r w:rsidRPr="00C62F58">
        <w:rPr>
          <w:sz w:val="28"/>
          <w:szCs w:val="28"/>
        </w:rPr>
        <w:softHyphen/>
        <w:t>рую необходимо как-то решать.</w:t>
      </w:r>
    </w:p>
    <w:p w:rsidR="00C62F58" w:rsidRPr="00C62F58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>Каждая национальная франчайзинговая компания имеет свою стратегию и разрабатывает собственный набор процедур, позво</w:t>
      </w:r>
      <w:r w:rsidRPr="00C62F58">
        <w:rPr>
          <w:sz w:val="28"/>
          <w:szCs w:val="28"/>
        </w:rPr>
        <w:softHyphen/>
        <w:t>ляющий реагировать на проблему возрастающего воздействия. Так, например, большинство франчайзинговых компаний не пускает в обращение письменные соглашения, оперируя разовы</w:t>
      </w:r>
      <w:r w:rsidRPr="00C62F58">
        <w:rPr>
          <w:sz w:val="28"/>
          <w:szCs w:val="28"/>
        </w:rPr>
        <w:softHyphen/>
        <w:t>ми документами. В результате решение проблемы воздействия приобретает несколько субъективный характер и в большей сте</w:t>
      </w:r>
      <w:r w:rsidRPr="00C62F58">
        <w:rPr>
          <w:sz w:val="28"/>
          <w:szCs w:val="28"/>
        </w:rPr>
        <w:softHyphen/>
        <w:t>пени контролируется франшизодателем. С другой стороны, мно</w:t>
      </w:r>
      <w:r w:rsidRPr="00C62F58">
        <w:rPr>
          <w:sz w:val="28"/>
          <w:szCs w:val="28"/>
        </w:rPr>
        <w:softHyphen/>
        <w:t>гие гостиничные компании имеют формальную, оформленную в письменном виде стратегию, призванную противостоять возрас</w:t>
      </w:r>
      <w:r w:rsidRPr="00C62F58">
        <w:rPr>
          <w:sz w:val="28"/>
          <w:szCs w:val="28"/>
        </w:rPr>
        <w:softHyphen/>
        <w:t>тающему воздействию. Прочие компании пытаются ограничить эффект воздействия, вводя протекционистские меры на террито</w:t>
      </w:r>
      <w:r w:rsidRPr="00C62F58">
        <w:rPr>
          <w:sz w:val="28"/>
          <w:szCs w:val="28"/>
        </w:rPr>
        <w:softHyphen/>
        <w:t>рии, на которую распространяется действие франчайзингового соглашения. В любом случае у франшизополучателей имеются очень ограниченные возможности влиять на положение, когда новые гостиничные номера появляются за пределами согласо</w:t>
      </w:r>
      <w:r w:rsidRPr="00C62F58">
        <w:rPr>
          <w:sz w:val="28"/>
          <w:szCs w:val="28"/>
        </w:rPr>
        <w:softHyphen/>
        <w:t>ванной территории.</w:t>
      </w:r>
    </w:p>
    <w:p w:rsidR="00C62F58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>В то время как стратегия сопротивления воздействию меняется от одной франчайзинговой компании к другой, существуют ключевые вопросы, которые обязательно должны быть включены в различные аналитические исследования воздействия для принятия на их осно</w:t>
      </w:r>
      <w:r w:rsidRPr="00C62F58">
        <w:rPr>
          <w:sz w:val="28"/>
          <w:szCs w:val="28"/>
        </w:rPr>
        <w:softHyphen/>
        <w:t>ве соответствующих решений.</w:t>
      </w:r>
    </w:p>
    <w:p w:rsidR="00B0755E" w:rsidRPr="00C62F58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C62F58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82" w:name="_Toc57463829"/>
      <w:bookmarkStart w:id="83" w:name="_Toc57465853"/>
      <w:bookmarkStart w:id="84" w:name="_Toc57466097"/>
      <w:bookmarkStart w:id="85" w:name="_Toc57466188"/>
      <w:bookmarkStart w:id="86" w:name="_Toc57466372"/>
      <w:bookmarkStart w:id="87" w:name="_Toc57466785"/>
      <w:bookmarkStart w:id="88" w:name="_Toc57467013"/>
      <w:r w:rsidRPr="008E4F03">
        <w:rPr>
          <w:rStyle w:val="30"/>
        </w:rPr>
        <w:t>1.5.1.</w:t>
      </w:r>
      <w:r w:rsidR="00C62F58" w:rsidRPr="008E4F03">
        <w:rPr>
          <w:rStyle w:val="30"/>
        </w:rPr>
        <w:t>Выявление роли торговой марки</w:t>
      </w:r>
      <w:bookmarkEnd w:id="82"/>
      <w:bookmarkEnd w:id="83"/>
      <w:bookmarkEnd w:id="84"/>
      <w:bookmarkEnd w:id="85"/>
      <w:bookmarkEnd w:id="86"/>
      <w:bookmarkEnd w:id="87"/>
      <w:bookmarkEnd w:id="88"/>
      <w:r w:rsidR="00C62F58" w:rsidRPr="00C62F58">
        <w:rPr>
          <w:sz w:val="28"/>
          <w:szCs w:val="28"/>
        </w:rPr>
        <w:t>. Какую торговую марку франчайзинговая компания может рассматривать как факт расту</w:t>
      </w:r>
      <w:r w:rsidR="00C62F58" w:rsidRPr="00C62F58">
        <w:rPr>
          <w:sz w:val="28"/>
          <w:szCs w:val="28"/>
        </w:rPr>
        <w:softHyphen/>
        <w:t>щего воздействия? Ограничивается ли эффект воздействия усиле</w:t>
      </w:r>
      <w:r w:rsidR="00C62F58" w:rsidRPr="00C62F58">
        <w:rPr>
          <w:sz w:val="28"/>
          <w:szCs w:val="28"/>
        </w:rPr>
        <w:softHyphen/>
        <w:t>нием конкуренции в пределах одной и той же торговой марки (т.е. конкуренции Hampton Inns с Hampton Inns)? Или же эффект воздействия проявляется только между различными марками в преде</w:t>
      </w:r>
      <w:r w:rsidR="00C62F58" w:rsidRPr="00C62F58">
        <w:rPr>
          <w:sz w:val="28"/>
          <w:szCs w:val="28"/>
        </w:rPr>
        <w:softHyphen/>
        <w:t>лах одной и той же компании (т.е. Comfort Inns конкурирует с Quality Inns)?</w:t>
      </w:r>
    </w:p>
    <w:p w:rsidR="00B0755E" w:rsidRPr="00C62F58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C62F58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89" w:name="_Toc57463830"/>
      <w:bookmarkStart w:id="90" w:name="_Toc57465854"/>
      <w:bookmarkStart w:id="91" w:name="_Toc57466098"/>
      <w:bookmarkStart w:id="92" w:name="_Toc57466189"/>
      <w:bookmarkStart w:id="93" w:name="_Toc57466373"/>
      <w:bookmarkStart w:id="94" w:name="_Toc57466786"/>
      <w:bookmarkStart w:id="95" w:name="_Toc57467014"/>
      <w:r w:rsidRPr="008E4F03">
        <w:rPr>
          <w:rStyle w:val="30"/>
        </w:rPr>
        <w:t>1.5.2.</w:t>
      </w:r>
      <w:r w:rsidR="00C62F58" w:rsidRPr="008E4F03">
        <w:rPr>
          <w:rStyle w:val="30"/>
        </w:rPr>
        <w:t>Определение масштабов территории</w:t>
      </w:r>
      <w:bookmarkEnd w:id="89"/>
      <w:bookmarkEnd w:id="90"/>
      <w:bookmarkEnd w:id="91"/>
      <w:bookmarkEnd w:id="92"/>
      <w:bookmarkEnd w:id="93"/>
      <w:bookmarkEnd w:id="94"/>
      <w:bookmarkEnd w:id="95"/>
      <w:r w:rsidR="00C62F58" w:rsidRPr="00C62F58">
        <w:rPr>
          <w:sz w:val="28"/>
          <w:szCs w:val="28"/>
        </w:rPr>
        <w:t>. Каково должно быть расстояние между объектами, чтобы можно было говорить об эф</w:t>
      </w:r>
      <w:r w:rsidR="00C62F58" w:rsidRPr="00C62F58">
        <w:rPr>
          <w:sz w:val="28"/>
          <w:szCs w:val="28"/>
        </w:rPr>
        <w:softHyphen/>
        <w:t>фекте воздействия? Например, зона в 3 или 5 километров могла бы считаться приемлемой для городской среды, в то время как в сель</w:t>
      </w:r>
      <w:r w:rsidR="00C62F58" w:rsidRPr="00C62F58">
        <w:rPr>
          <w:sz w:val="28"/>
          <w:szCs w:val="28"/>
        </w:rPr>
        <w:softHyphen/>
        <w:t>ской местности или небольшом городе эта зона расширилась бы до 50 километров. Вблизи аэропорта анализ эффекта воздействия необ</w:t>
      </w:r>
      <w:r w:rsidR="00C62F58" w:rsidRPr="00C62F58">
        <w:rPr>
          <w:sz w:val="28"/>
          <w:szCs w:val="28"/>
        </w:rPr>
        <w:softHyphen/>
        <w:t>ходимо ограничивать только непосредственной зоной аэропорта или же распространять его на гостиницы, расположенные вне пределов этой зоны, но предлагающие услуги по прямому обслуживанию кли</w:t>
      </w:r>
      <w:r w:rsidR="00C62F58" w:rsidRPr="00C62F58">
        <w:rPr>
          <w:sz w:val="28"/>
          <w:szCs w:val="28"/>
        </w:rPr>
        <w:softHyphen/>
        <w:t>ентов авиакомпаний и конкурирующие с рынком гостиничных услуг самого аэропорта?</w:t>
      </w:r>
    </w:p>
    <w:p w:rsidR="00B0755E" w:rsidRPr="00C62F58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C62F58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96" w:name="_Toc57463831"/>
      <w:bookmarkStart w:id="97" w:name="_Toc57465855"/>
      <w:bookmarkStart w:id="98" w:name="_Toc57466099"/>
      <w:bookmarkStart w:id="99" w:name="_Toc57466190"/>
      <w:bookmarkStart w:id="100" w:name="_Toc57466374"/>
      <w:bookmarkStart w:id="101" w:name="_Toc57466787"/>
      <w:bookmarkStart w:id="102" w:name="_Toc57467015"/>
      <w:r w:rsidRPr="008E4F03">
        <w:rPr>
          <w:rStyle w:val="30"/>
        </w:rPr>
        <w:t>1.5.3.</w:t>
      </w:r>
      <w:r w:rsidR="00C62F58" w:rsidRPr="008E4F03">
        <w:rPr>
          <w:rStyle w:val="30"/>
        </w:rPr>
        <w:t>Уведомление и ответная реакция</w:t>
      </w:r>
      <w:bookmarkEnd w:id="96"/>
      <w:bookmarkEnd w:id="97"/>
      <w:bookmarkEnd w:id="98"/>
      <w:bookmarkEnd w:id="99"/>
      <w:bookmarkEnd w:id="100"/>
      <w:bookmarkEnd w:id="101"/>
      <w:bookmarkEnd w:id="102"/>
      <w:r w:rsidR="00C62F58" w:rsidRPr="00C62F58">
        <w:rPr>
          <w:sz w:val="28"/>
          <w:szCs w:val="28"/>
        </w:rPr>
        <w:t>. В какие сроки франчай</w:t>
      </w:r>
      <w:r w:rsidR="00C62F58" w:rsidRPr="00C62F58">
        <w:rPr>
          <w:sz w:val="28"/>
          <w:szCs w:val="28"/>
        </w:rPr>
        <w:softHyphen/>
        <w:t>зинговая компания должна уведомить своего клиента о возникнове</w:t>
      </w:r>
      <w:r w:rsidR="00C62F58" w:rsidRPr="00C62F58">
        <w:rPr>
          <w:sz w:val="28"/>
          <w:szCs w:val="28"/>
        </w:rPr>
        <w:softHyphen/>
        <w:t>нии потенциальной ситуации воздействия? Является ли срок в 30 дней достаточным для вручения подобного уведомления или требу</w:t>
      </w:r>
      <w:r w:rsidR="00C62F58" w:rsidRPr="00C62F58">
        <w:rPr>
          <w:sz w:val="28"/>
          <w:szCs w:val="28"/>
        </w:rPr>
        <w:softHyphen/>
        <w:t>ется, чтобы франчайзинговая компания сообщала своим клиентам об изменении ситуации за несколько месяцев до предполагаемого события? Насколько быстрой должна быть реакция франшизополу-чателя и каковы должны быть его ответные действия?</w:t>
      </w:r>
    </w:p>
    <w:p w:rsidR="00B0755E" w:rsidRPr="00C62F58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C62F58" w:rsidRPr="00C62F58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03" w:name="_Toc57463832"/>
      <w:bookmarkStart w:id="104" w:name="_Toc57465856"/>
      <w:bookmarkStart w:id="105" w:name="_Toc57466100"/>
      <w:bookmarkStart w:id="106" w:name="_Toc57466191"/>
      <w:bookmarkStart w:id="107" w:name="_Toc57466375"/>
      <w:bookmarkStart w:id="108" w:name="_Toc57466788"/>
      <w:bookmarkStart w:id="109" w:name="_Toc57467016"/>
      <w:r w:rsidRPr="008E4F03">
        <w:rPr>
          <w:rStyle w:val="30"/>
        </w:rPr>
        <w:t>1.5.4.</w:t>
      </w:r>
      <w:r w:rsidR="00C62F58" w:rsidRPr="008E4F03">
        <w:rPr>
          <w:rStyle w:val="30"/>
        </w:rPr>
        <w:t>Оценка ситуации</w:t>
      </w:r>
      <w:bookmarkEnd w:id="103"/>
      <w:bookmarkEnd w:id="104"/>
      <w:bookmarkEnd w:id="105"/>
      <w:bookmarkEnd w:id="106"/>
      <w:bookmarkEnd w:id="107"/>
      <w:bookmarkEnd w:id="108"/>
      <w:bookmarkEnd w:id="109"/>
      <w:r w:rsidR="00C62F58" w:rsidRPr="00C62F58">
        <w:rPr>
          <w:sz w:val="28"/>
          <w:szCs w:val="28"/>
        </w:rPr>
        <w:t>. Если франшизополучатель полагает, что ре</w:t>
      </w:r>
      <w:r w:rsidR="00C62F58" w:rsidRPr="00C62F58">
        <w:rPr>
          <w:sz w:val="28"/>
          <w:szCs w:val="28"/>
        </w:rPr>
        <w:softHyphen/>
        <w:t>шение франчайзинговой компании о принятии нового члена приве</w:t>
      </w:r>
      <w:r w:rsidR="00C62F58" w:rsidRPr="00C62F58">
        <w:rPr>
          <w:sz w:val="28"/>
          <w:szCs w:val="28"/>
        </w:rPr>
        <w:softHyphen/>
        <w:t>дет к возрастанию эффекта воздействия, то кто и как оценит данную ситуацию? Здесь предлагается следующий выбор:</w:t>
      </w:r>
    </w:p>
    <w:p w:rsidR="00C62F58" w:rsidRPr="00C62F58" w:rsidRDefault="00C62F58" w:rsidP="00620FF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>внутреннее исследование складывающейся ситуации, производи</w:t>
      </w:r>
      <w:r w:rsidRPr="00C62F58">
        <w:rPr>
          <w:sz w:val="28"/>
          <w:szCs w:val="28"/>
        </w:rPr>
        <w:softHyphen/>
        <w:t>мое самой гостиничной компанией;</w:t>
      </w:r>
    </w:p>
    <w:p w:rsidR="00C62F58" w:rsidRPr="00C62F58" w:rsidRDefault="00C62F58" w:rsidP="00620FF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 xml:space="preserve">  внешнее исследование, осуществляемое привлеченными консал</w:t>
      </w:r>
      <w:r w:rsidRPr="00C62F58">
        <w:rPr>
          <w:sz w:val="28"/>
          <w:szCs w:val="28"/>
        </w:rPr>
        <w:softHyphen/>
        <w:t>тинговыми группами;</w:t>
      </w:r>
    </w:p>
    <w:p w:rsidR="00C62F58" w:rsidRDefault="00C62F58" w:rsidP="00620FF0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>официальный арбитраж (или иной способ).</w:t>
      </w:r>
    </w:p>
    <w:p w:rsidR="005567E0" w:rsidRPr="00C62F58" w:rsidRDefault="005567E0" w:rsidP="00620FF0">
      <w:pPr>
        <w:shd w:val="clear" w:color="auto" w:fill="FFFFFF"/>
        <w:autoSpaceDE w:val="0"/>
        <w:autoSpaceDN w:val="0"/>
        <w:adjustRightInd w:val="0"/>
        <w:spacing w:line="360" w:lineRule="auto"/>
        <w:ind w:left="80" w:firstLine="709"/>
        <w:rPr>
          <w:sz w:val="28"/>
          <w:szCs w:val="28"/>
        </w:rPr>
      </w:pPr>
    </w:p>
    <w:p w:rsidR="00C62F58" w:rsidRPr="00C62F58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62F58">
        <w:rPr>
          <w:sz w:val="28"/>
          <w:szCs w:val="28"/>
        </w:rPr>
        <w:t>Если принимается решение обратиться к консалтинговой фирме', то данное исследование необходимо дополнить характеристикой та</w:t>
      </w:r>
      <w:r w:rsidRPr="00C62F58">
        <w:rPr>
          <w:sz w:val="28"/>
          <w:szCs w:val="28"/>
        </w:rPr>
        <w:softHyphen/>
        <w:t>кой фирмы, расчетами стоимости услуги и определением источни</w:t>
      </w:r>
      <w:r w:rsidRPr="00C62F58">
        <w:rPr>
          <w:sz w:val="28"/>
          <w:szCs w:val="28"/>
        </w:rPr>
        <w:softHyphen/>
        <w:t>ков поступления необходимых средств.</w:t>
      </w:r>
    </w:p>
    <w:p w:rsidR="00B0755E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16"/>
          <w:szCs w:val="16"/>
        </w:rPr>
      </w:pPr>
    </w:p>
    <w:p w:rsidR="00B0755E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16"/>
          <w:szCs w:val="16"/>
        </w:rPr>
      </w:pPr>
    </w:p>
    <w:p w:rsidR="00B0755E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16"/>
          <w:szCs w:val="16"/>
        </w:rPr>
      </w:pPr>
    </w:p>
    <w:p w:rsidR="00C62F58" w:rsidRPr="00B0755E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16"/>
          <w:szCs w:val="16"/>
        </w:rPr>
      </w:pPr>
      <w:r w:rsidRPr="00B0755E">
        <w:rPr>
          <w:sz w:val="16"/>
          <w:szCs w:val="16"/>
        </w:rPr>
        <w:t>1 В частности, в Москве подобные исследования проводит ассоциация «Университет гостиничного, туристского и ресторанного бизнеса».</w:t>
      </w:r>
    </w:p>
    <w:p w:rsidR="00C62F58" w:rsidRPr="00C926F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10" w:name="_Toc57463833"/>
      <w:bookmarkStart w:id="111" w:name="_Toc57465857"/>
      <w:bookmarkStart w:id="112" w:name="_Toc57466101"/>
      <w:bookmarkStart w:id="113" w:name="_Toc57466192"/>
      <w:bookmarkStart w:id="114" w:name="_Toc57466376"/>
      <w:bookmarkStart w:id="115" w:name="_Toc57466789"/>
      <w:bookmarkStart w:id="116" w:name="_Toc57467017"/>
      <w:r w:rsidRPr="008E4F03">
        <w:rPr>
          <w:rStyle w:val="30"/>
        </w:rPr>
        <w:t>1.5.5.</w:t>
      </w:r>
      <w:r w:rsidR="00C62F58" w:rsidRPr="008E4F03">
        <w:rPr>
          <w:rStyle w:val="30"/>
        </w:rPr>
        <w:t>Определение воздействия</w:t>
      </w:r>
      <w:bookmarkEnd w:id="110"/>
      <w:bookmarkEnd w:id="111"/>
      <w:bookmarkEnd w:id="112"/>
      <w:bookmarkEnd w:id="113"/>
      <w:bookmarkEnd w:id="114"/>
      <w:bookmarkEnd w:id="115"/>
      <w:bookmarkEnd w:id="116"/>
      <w:r w:rsidR="00C62F58" w:rsidRPr="00C926FC">
        <w:rPr>
          <w:sz w:val="28"/>
          <w:szCs w:val="28"/>
        </w:rPr>
        <w:t>. Какие факторы определяют воз</w:t>
      </w:r>
      <w:r w:rsidR="00C62F58" w:rsidRPr="00C926FC">
        <w:rPr>
          <w:sz w:val="28"/>
          <w:szCs w:val="28"/>
        </w:rPr>
        <w:softHyphen/>
        <w:t>действие прироста? Этот вопрос влечет за собой множество других. Где критическая точка или порог воздействия? Включают ли пороги воздействия только снижение загрузки или они также должны вклю</w:t>
      </w:r>
      <w:r w:rsidR="00C62F58" w:rsidRPr="00C926FC">
        <w:rPr>
          <w:sz w:val="28"/>
          <w:szCs w:val="28"/>
        </w:rPr>
        <w:softHyphen/>
        <w:t>чать эффект от падения расценок за номера? Если деловой оборот гостиницы сокращается, отражается ли это и на других источниках дохода, таких как предприятия питания, и/или других сферах гене</w:t>
      </w:r>
      <w:r w:rsidR="00C62F58" w:rsidRPr="00C926FC">
        <w:rPr>
          <w:sz w:val="28"/>
          <w:szCs w:val="28"/>
        </w:rPr>
        <w:softHyphen/>
        <w:t>рирования поступлений? За какой период оценивается порог воз</w:t>
      </w:r>
      <w:r w:rsidR="00C62F58" w:rsidRPr="00C926FC">
        <w:rPr>
          <w:sz w:val="28"/>
          <w:szCs w:val="28"/>
        </w:rPr>
        <w:softHyphen/>
        <w:t>действия? За год? За три последних года? Должно ли воздействие рассматриваться только по «верхней линии» - на основе дохода или также по «нижнему пределу» - по нетто-поступлениям?</w:t>
      </w:r>
    </w:p>
    <w:p w:rsidR="00C62F58" w:rsidRPr="005567E0" w:rsidRDefault="008E4F03" w:rsidP="00620FF0">
      <w:pPr>
        <w:pStyle w:val="2"/>
        <w:spacing w:line="360" w:lineRule="auto"/>
        <w:ind w:firstLine="709"/>
      </w:pPr>
      <w:bookmarkStart w:id="117" w:name="_Toc57463834"/>
      <w:bookmarkStart w:id="118" w:name="_Toc57465858"/>
      <w:bookmarkStart w:id="119" w:name="_Toc57466102"/>
      <w:bookmarkStart w:id="120" w:name="_Toc57466193"/>
      <w:bookmarkStart w:id="121" w:name="_Toc57466377"/>
      <w:bookmarkStart w:id="122" w:name="_Toc57466790"/>
      <w:bookmarkStart w:id="123" w:name="_Toc57467018"/>
      <w:r>
        <w:t>1.6.</w:t>
      </w:r>
      <w:r w:rsidR="00C62F58" w:rsidRPr="005567E0">
        <w:t>Изучение эффекта воздействия</w:t>
      </w:r>
      <w:bookmarkEnd w:id="117"/>
      <w:bookmarkEnd w:id="118"/>
      <w:bookmarkEnd w:id="119"/>
      <w:bookmarkEnd w:id="120"/>
      <w:bookmarkEnd w:id="121"/>
      <w:bookmarkEnd w:id="122"/>
      <w:bookmarkEnd w:id="123"/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Поскольку политика воздействия меняется от одной компании к другой, то оценка и измерение как основного, так и приростного воз</w:t>
      </w:r>
      <w:r w:rsidRPr="00C926FC">
        <w:rPr>
          <w:sz w:val="28"/>
          <w:szCs w:val="28"/>
        </w:rPr>
        <w:softHyphen/>
        <w:t>действия почти всегда производится путем проведения специальных исследований. Изучение эффекта воздействия обычно предпринимает</w:t>
      </w:r>
      <w:r w:rsidRPr="00C926FC">
        <w:rPr>
          <w:sz w:val="28"/>
          <w:szCs w:val="28"/>
        </w:rPr>
        <w:softHyphen/>
        <w:t>ся франчайзинговыми или гостиничными компаниями для оценки по</w:t>
      </w:r>
      <w:r w:rsidRPr="00C926FC">
        <w:rPr>
          <w:sz w:val="28"/>
          <w:szCs w:val="28"/>
        </w:rPr>
        <w:softHyphen/>
        <w:t>тенциального воздействия новых получателей франшизы или отелей одной и той же гостиничной цепи на уже существующие объекты. В идеале предпринимаемые исследования должны служить поддержанию нормальных отношений между франшизодателями и франшизополуча-телями. К сожалению, в «двойственной» ситуации одна сторона «прои</w:t>
      </w:r>
      <w:r w:rsidRPr="00C926FC">
        <w:rPr>
          <w:sz w:val="28"/>
          <w:szCs w:val="28"/>
        </w:rPr>
        <w:softHyphen/>
        <w:t>грывает», поскольку результатом исследований является прояснение позиции только для одной стороны. Однако обе стороны могут «выиг</w:t>
      </w:r>
      <w:r w:rsidRPr="00C926FC">
        <w:rPr>
          <w:sz w:val="28"/>
          <w:szCs w:val="28"/>
        </w:rPr>
        <w:softHyphen/>
        <w:t>рать» или «проиграть» в равной степени, если исследование определяет размер компенсации за воздействие. Ниже перечисляются семь шагов, которые обычно включаются в исследования эффекта воздействия: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1.  Оценка существующих объектов и их характеристика.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2. Анализ конкуренции и рынка.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3.  Оценка (профиль) добавляемого объекта.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4.  Оценка (профиль) франчайзинговой компании.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5.  Сопоставление текущей ситуации с аналогичными примерами из прошлого на сходных рынках.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6.  Предполагаемая загрузка и средний уровень расценок для су</w:t>
      </w:r>
      <w:r w:rsidRPr="00C926FC">
        <w:rPr>
          <w:sz w:val="28"/>
          <w:szCs w:val="28"/>
        </w:rPr>
        <w:softHyphen/>
        <w:t>ществующего отеля.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7.  Определение воздействия.</w:t>
      </w:r>
    </w:p>
    <w:p w:rsidR="00C62F58" w:rsidRPr="00C926FC" w:rsidRDefault="00C62F5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C926FC">
        <w:rPr>
          <w:sz w:val="28"/>
          <w:szCs w:val="28"/>
        </w:rPr>
        <w:t>В приведенных выше этапах или шагах встречается термин «су</w:t>
      </w:r>
      <w:r w:rsidRPr="00C926FC">
        <w:rPr>
          <w:sz w:val="28"/>
          <w:szCs w:val="28"/>
        </w:rPr>
        <w:softHyphen/>
        <w:t>ществующий объект», который применяется по отношению к гости</w:t>
      </w:r>
      <w:r w:rsidRPr="00C926FC">
        <w:rPr>
          <w:sz w:val="28"/>
          <w:szCs w:val="28"/>
        </w:rPr>
        <w:softHyphen/>
        <w:t>нице, уже входящей в франчайзинговую систему. Термин «добавляемый объект» относится к гостинице, которую планируется присое</w:t>
      </w:r>
      <w:r w:rsidRPr="00C926FC">
        <w:rPr>
          <w:sz w:val="28"/>
          <w:szCs w:val="28"/>
        </w:rPr>
        <w:softHyphen/>
        <w:t>динить к франчайзинговой системе. Термин «анализ» означает ссы</w:t>
      </w:r>
      <w:r w:rsidRPr="00C926FC">
        <w:rPr>
          <w:sz w:val="28"/>
          <w:szCs w:val="28"/>
        </w:rPr>
        <w:softHyphen/>
        <w:t>лку на субъект, на который возлагается проведение исследований.</w:t>
      </w:r>
    </w:p>
    <w:p w:rsidR="00C62F58" w:rsidRPr="00C926F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24" w:name="_Toc57463835"/>
      <w:bookmarkStart w:id="125" w:name="_Toc57465859"/>
      <w:bookmarkStart w:id="126" w:name="_Toc57466103"/>
      <w:bookmarkStart w:id="127" w:name="_Toc57466194"/>
      <w:bookmarkStart w:id="128" w:name="_Toc57466378"/>
      <w:bookmarkStart w:id="129" w:name="_Toc57466791"/>
      <w:bookmarkStart w:id="130" w:name="_Toc57467019"/>
      <w:r w:rsidRPr="008E4F03">
        <w:rPr>
          <w:rStyle w:val="30"/>
        </w:rPr>
        <w:t>1.6.1.</w:t>
      </w:r>
      <w:r w:rsidR="00C62F58" w:rsidRPr="008E4F03">
        <w:rPr>
          <w:rStyle w:val="30"/>
        </w:rPr>
        <w:t>Оценка гостиничных объектов и их характеристика</w:t>
      </w:r>
      <w:bookmarkEnd w:id="124"/>
      <w:bookmarkEnd w:id="125"/>
      <w:bookmarkEnd w:id="126"/>
      <w:bookmarkEnd w:id="127"/>
      <w:bookmarkEnd w:id="128"/>
      <w:bookmarkEnd w:id="129"/>
      <w:bookmarkEnd w:id="130"/>
      <w:r w:rsidR="00C62F58" w:rsidRPr="00C926FC">
        <w:rPr>
          <w:sz w:val="28"/>
          <w:szCs w:val="28"/>
        </w:rPr>
        <w:t>. Пер</w:t>
      </w:r>
      <w:r w:rsidR="00C62F58" w:rsidRPr="00C926FC">
        <w:rPr>
          <w:sz w:val="28"/>
          <w:szCs w:val="28"/>
        </w:rPr>
        <w:softHyphen/>
        <w:t>вый шаг по проведению исследований состоит в оценке и характерис</w:t>
      </w:r>
      <w:r w:rsidR="00C62F58" w:rsidRPr="00C926FC">
        <w:rPr>
          <w:sz w:val="28"/>
          <w:szCs w:val="28"/>
        </w:rPr>
        <w:softHyphen/>
        <w:t>тике существующего объекта гостини</w:t>
      </w:r>
      <w:r w:rsidR="000415AB">
        <w:rPr>
          <w:sz w:val="28"/>
          <w:szCs w:val="28"/>
        </w:rPr>
        <w:t>чной собственности. В табл. 2</w:t>
      </w:r>
      <w:r w:rsidR="005567E0" w:rsidRPr="00B0755E">
        <w:rPr>
          <w:sz w:val="28"/>
          <w:szCs w:val="28"/>
        </w:rPr>
        <w:t xml:space="preserve">.  </w:t>
      </w:r>
      <w:r w:rsidR="00B0755E" w:rsidRPr="00B0755E">
        <w:rPr>
          <w:sz w:val="28"/>
          <w:szCs w:val="28"/>
        </w:rPr>
        <w:t>(</w:t>
      </w:r>
      <w:r w:rsidR="005567E0" w:rsidRPr="00B0755E">
        <w:rPr>
          <w:sz w:val="28"/>
          <w:szCs w:val="28"/>
        </w:rPr>
        <w:t>См. приложение</w:t>
      </w:r>
      <w:r w:rsidR="00B0755E" w:rsidRPr="00B0755E">
        <w:rPr>
          <w:sz w:val="28"/>
          <w:szCs w:val="28"/>
        </w:rPr>
        <w:t xml:space="preserve">) </w:t>
      </w:r>
      <w:r w:rsidR="00C62F58" w:rsidRPr="00B0755E">
        <w:rPr>
          <w:sz w:val="28"/>
          <w:szCs w:val="28"/>
        </w:rPr>
        <w:t>представлены основные характеристики</w:t>
      </w:r>
      <w:r w:rsidR="00C62F58" w:rsidRPr="00C926FC">
        <w:rPr>
          <w:sz w:val="28"/>
          <w:szCs w:val="28"/>
        </w:rPr>
        <w:t xml:space="preserve"> и специфическая информа</w:t>
      </w:r>
      <w:r w:rsidR="00C62F58" w:rsidRPr="00C926FC">
        <w:rPr>
          <w:sz w:val="28"/>
          <w:szCs w:val="28"/>
        </w:rPr>
        <w:softHyphen/>
        <w:t>ция, используемая для дальнейшей обработки и выводов'. Аналити</w:t>
      </w:r>
      <w:r w:rsidR="00C62F58" w:rsidRPr="00C926FC">
        <w:rPr>
          <w:sz w:val="28"/>
          <w:szCs w:val="28"/>
        </w:rPr>
        <w:softHyphen/>
        <w:t>кам подобная информация позволяет дать оценку существующим объектам с точки зрения их конкурентоспособности на рынке, т.е. оп</w:t>
      </w:r>
      <w:r w:rsidR="00C62F58" w:rsidRPr="00C926FC">
        <w:rPr>
          <w:sz w:val="28"/>
          <w:szCs w:val="28"/>
        </w:rPr>
        <w:softHyphen/>
        <w:t>ределить конкурентные преимущества или недостатки существующих объектов по отношению к добавляемым в зависимости от того, явля</w:t>
      </w:r>
      <w:r w:rsidR="00C62F58" w:rsidRPr="00C926FC">
        <w:rPr>
          <w:sz w:val="28"/>
          <w:szCs w:val="28"/>
        </w:rPr>
        <w:softHyphen/>
        <w:t>ется ли добавляемый объект гостиницей, уже работающей на рынке или вновь построенной. Таким образом, характеристика существу</w:t>
      </w:r>
      <w:r w:rsidR="00C62F58" w:rsidRPr="00C926FC">
        <w:rPr>
          <w:sz w:val="28"/>
          <w:szCs w:val="28"/>
        </w:rPr>
        <w:softHyphen/>
        <w:t>ющих объектов представляет собой важный фактор количественной оценки эффекта основного воздействия или воздействия прироста.</w:t>
      </w:r>
    </w:p>
    <w:p w:rsidR="00C926FC" w:rsidRPr="00C926F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en-US"/>
        </w:rPr>
      </w:pPr>
      <w:bookmarkStart w:id="131" w:name="_Toc57463836"/>
      <w:bookmarkStart w:id="132" w:name="_Toc57465860"/>
      <w:bookmarkStart w:id="133" w:name="_Toc57466104"/>
      <w:bookmarkStart w:id="134" w:name="_Toc57466195"/>
      <w:bookmarkStart w:id="135" w:name="_Toc57466379"/>
      <w:bookmarkStart w:id="136" w:name="_Toc57466792"/>
      <w:bookmarkStart w:id="137" w:name="_Toc57467020"/>
      <w:r w:rsidRPr="008E4F03">
        <w:rPr>
          <w:rStyle w:val="30"/>
        </w:rPr>
        <w:t>1.6.2.</w:t>
      </w:r>
      <w:r w:rsidR="00C926FC" w:rsidRPr="008E4F03">
        <w:rPr>
          <w:rStyle w:val="30"/>
        </w:rPr>
        <w:t>Анализ рынка и конкуренции</w:t>
      </w:r>
      <w:bookmarkEnd w:id="131"/>
      <w:bookmarkEnd w:id="132"/>
      <w:bookmarkEnd w:id="133"/>
      <w:bookmarkEnd w:id="134"/>
      <w:bookmarkEnd w:id="135"/>
      <w:bookmarkEnd w:id="136"/>
      <w:bookmarkEnd w:id="137"/>
      <w:r w:rsidR="00C926FC" w:rsidRPr="00C926FC">
        <w:rPr>
          <w:sz w:val="28"/>
          <w:szCs w:val="28"/>
          <w:lang w:val="en-US"/>
        </w:rPr>
        <w:t>. Как только аналитик получил полное представление о существующей гостинице, он должен оценить как имеющиеся, так и будущие характеристики, отражающие конку</w:t>
      </w:r>
      <w:r w:rsidR="00C926FC" w:rsidRPr="00C926FC">
        <w:rPr>
          <w:sz w:val="28"/>
          <w:szCs w:val="28"/>
          <w:lang w:val="en-US"/>
        </w:rPr>
        <w:softHyphen/>
        <w:t xml:space="preserve">рентную ситуацию на данном сегменте рынка размещения. В табл. </w:t>
      </w:r>
      <w:r w:rsidR="000415AB">
        <w:rPr>
          <w:sz w:val="28"/>
          <w:szCs w:val="28"/>
        </w:rPr>
        <w:t>3.</w:t>
      </w:r>
      <w:r w:rsidR="00C926FC" w:rsidRPr="00BD3EA6">
        <w:rPr>
          <w:sz w:val="28"/>
          <w:szCs w:val="28"/>
        </w:rPr>
        <w:t xml:space="preserve"> </w:t>
      </w:r>
      <w:r w:rsidR="00B0755E">
        <w:rPr>
          <w:sz w:val="28"/>
          <w:szCs w:val="28"/>
        </w:rPr>
        <w:t>(</w:t>
      </w:r>
      <w:r w:rsidR="00BD3EA6" w:rsidRPr="00B0755E">
        <w:rPr>
          <w:sz w:val="28"/>
          <w:szCs w:val="28"/>
        </w:rPr>
        <w:t>См. приложение</w:t>
      </w:r>
      <w:r w:rsidR="00B0755E" w:rsidRPr="00B0755E">
        <w:rPr>
          <w:sz w:val="28"/>
          <w:szCs w:val="28"/>
        </w:rPr>
        <w:t>)</w:t>
      </w:r>
      <w:r w:rsidR="00B0755E">
        <w:rPr>
          <w:sz w:val="28"/>
          <w:szCs w:val="28"/>
        </w:rPr>
        <w:t xml:space="preserve"> </w:t>
      </w:r>
      <w:r w:rsidR="00C926FC" w:rsidRPr="00B0755E">
        <w:rPr>
          <w:sz w:val="28"/>
          <w:szCs w:val="28"/>
        </w:rPr>
        <w:t>показано, какую информацию необходимо собрать</w:t>
      </w:r>
      <w:r w:rsidR="00C926FC" w:rsidRPr="00BD3EA6">
        <w:rPr>
          <w:sz w:val="28"/>
          <w:szCs w:val="28"/>
        </w:rPr>
        <w:t>, чтобы иметь представление о гостиничной конкуренции, прогнозируемом предло</w:t>
      </w:r>
      <w:r w:rsidR="00C926FC" w:rsidRPr="00BD3EA6">
        <w:rPr>
          <w:sz w:val="28"/>
          <w:szCs w:val="28"/>
        </w:rPr>
        <w:softHyphen/>
        <w:t xml:space="preserve">жении, текущем и прогнозируемом спросе, а также о предполагаемом уровне загрузки. </w:t>
      </w:r>
      <w:r w:rsidR="00C926FC" w:rsidRPr="00C926FC">
        <w:rPr>
          <w:sz w:val="28"/>
          <w:szCs w:val="28"/>
          <w:lang w:val="en-US"/>
        </w:rPr>
        <w:t>Через выявление основных характеристик спроса и предложения аналитик получает доступ к пониманию способности рынка принять то или иное новое конкурентоспособное предложение.</w:t>
      </w:r>
    </w:p>
    <w:p w:rsidR="006F10E1" w:rsidRPr="006F10E1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6F10E1" w:rsidRPr="006F10E1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38" w:name="_Toc57463837"/>
      <w:bookmarkStart w:id="139" w:name="_Toc57465861"/>
      <w:bookmarkStart w:id="140" w:name="_Toc57466105"/>
      <w:bookmarkStart w:id="141" w:name="_Toc57466196"/>
      <w:bookmarkStart w:id="142" w:name="_Toc57466380"/>
      <w:bookmarkStart w:id="143" w:name="_Toc57466793"/>
      <w:bookmarkStart w:id="144" w:name="_Toc57467021"/>
      <w:r w:rsidRPr="008E4F03">
        <w:rPr>
          <w:rStyle w:val="30"/>
        </w:rPr>
        <w:t>1.6.3.</w:t>
      </w:r>
      <w:r w:rsidR="006F10E1" w:rsidRPr="008E4F03">
        <w:rPr>
          <w:rStyle w:val="30"/>
        </w:rPr>
        <w:t>Оценка (профиль) добавляемого объекта</w:t>
      </w:r>
      <w:bookmarkEnd w:id="138"/>
      <w:bookmarkEnd w:id="139"/>
      <w:bookmarkEnd w:id="140"/>
      <w:bookmarkEnd w:id="141"/>
      <w:bookmarkEnd w:id="142"/>
      <w:bookmarkEnd w:id="143"/>
      <w:bookmarkEnd w:id="144"/>
      <w:r w:rsidR="006F10E1" w:rsidRPr="00BD3EA6">
        <w:rPr>
          <w:b/>
          <w:sz w:val="36"/>
          <w:szCs w:val="36"/>
        </w:rPr>
        <w:t>.</w:t>
      </w:r>
      <w:r w:rsidR="006F10E1" w:rsidRPr="006F10E1">
        <w:rPr>
          <w:sz w:val="28"/>
          <w:szCs w:val="28"/>
        </w:rPr>
        <w:t xml:space="preserve"> Для оценки воз</w:t>
      </w:r>
      <w:r w:rsidR="006F10E1" w:rsidRPr="006F10E1">
        <w:rPr>
          <w:sz w:val="28"/>
          <w:szCs w:val="28"/>
        </w:rPr>
        <w:softHyphen/>
        <w:t>действия необходимо собрать как можно больше подробной инфор</w:t>
      </w:r>
      <w:r w:rsidR="006F10E1" w:rsidRPr="006F10E1">
        <w:rPr>
          <w:sz w:val="28"/>
          <w:szCs w:val="28"/>
        </w:rPr>
        <w:softHyphen/>
        <w:t>мации о дополнительно вводимом объекте. Если речь идет о гости</w:t>
      </w:r>
      <w:r w:rsidR="006F10E1" w:rsidRPr="006F10E1">
        <w:rPr>
          <w:sz w:val="28"/>
          <w:szCs w:val="28"/>
        </w:rPr>
        <w:softHyphen/>
        <w:t>ничном объекте, уже функционирующем на рынке и только меняю</w:t>
      </w:r>
      <w:r w:rsidR="006F10E1" w:rsidRPr="006F10E1">
        <w:rPr>
          <w:sz w:val="28"/>
          <w:szCs w:val="28"/>
        </w:rPr>
        <w:softHyphen/>
        <w:t>щем свой статус, то информация о нем будет собираться по тем же критериям, что и для уже суще</w:t>
      </w:r>
      <w:r w:rsidR="000415AB">
        <w:rPr>
          <w:sz w:val="28"/>
          <w:szCs w:val="28"/>
        </w:rPr>
        <w:t xml:space="preserve">ствующих гостиниц (см. табл. </w:t>
      </w:r>
      <w:r w:rsidR="006F10E1" w:rsidRPr="006F10E1">
        <w:rPr>
          <w:sz w:val="28"/>
          <w:szCs w:val="28"/>
        </w:rPr>
        <w:t>2). Если добавляемый объект представляет собой новую гостиницу, еще не действующую на рынке, тогда ее оценка будет содержать как уже имеющуюся фактическую информацию, так и предположения отно</w:t>
      </w:r>
      <w:r w:rsidR="006F10E1" w:rsidRPr="006F10E1">
        <w:rPr>
          <w:sz w:val="28"/>
          <w:szCs w:val="28"/>
        </w:rPr>
        <w:softHyphen/>
        <w:t>сительно пл</w:t>
      </w:r>
      <w:r w:rsidR="000415AB">
        <w:rPr>
          <w:sz w:val="28"/>
          <w:szCs w:val="28"/>
        </w:rPr>
        <w:t xml:space="preserve">анируемого развития. В табл. </w:t>
      </w:r>
      <w:r w:rsidR="006F10E1" w:rsidRPr="006F10E1">
        <w:rPr>
          <w:sz w:val="28"/>
          <w:szCs w:val="28"/>
        </w:rPr>
        <w:t xml:space="preserve">4 </w:t>
      </w:r>
      <w:r w:rsidR="00B0755E" w:rsidRPr="00B0755E">
        <w:rPr>
          <w:sz w:val="28"/>
          <w:szCs w:val="28"/>
        </w:rPr>
        <w:t>(</w:t>
      </w:r>
      <w:r w:rsidR="00BD3EA6" w:rsidRPr="00B0755E">
        <w:rPr>
          <w:sz w:val="28"/>
          <w:szCs w:val="28"/>
        </w:rPr>
        <w:t>См. приложение</w:t>
      </w:r>
      <w:r w:rsidR="00B0755E" w:rsidRPr="00B0755E">
        <w:rPr>
          <w:sz w:val="28"/>
          <w:szCs w:val="28"/>
        </w:rPr>
        <w:t>)</w:t>
      </w:r>
      <w:r w:rsidR="00BD3EA6" w:rsidRPr="00B0755E">
        <w:rPr>
          <w:sz w:val="28"/>
          <w:szCs w:val="28"/>
        </w:rPr>
        <w:t xml:space="preserve"> </w:t>
      </w:r>
      <w:r w:rsidR="006F10E1" w:rsidRPr="00B0755E">
        <w:rPr>
          <w:sz w:val="28"/>
          <w:szCs w:val="28"/>
        </w:rPr>
        <w:t>приведены основные характеристики и специфическая</w:t>
      </w:r>
      <w:r w:rsidR="006F10E1" w:rsidRPr="006F10E1">
        <w:rPr>
          <w:sz w:val="28"/>
          <w:szCs w:val="28"/>
        </w:rPr>
        <w:t xml:space="preserve"> информация, которую нужно со</w:t>
      </w:r>
      <w:r w:rsidR="006F10E1" w:rsidRPr="006F10E1">
        <w:rPr>
          <w:sz w:val="28"/>
          <w:szCs w:val="28"/>
        </w:rPr>
        <w:softHyphen/>
        <w:t>брать в этом случае. Аналитику необходима подробная информация как основа для оценки общей конкурентоспособности добавляемого объекта на уже сложившемся рынке.</w:t>
      </w:r>
    </w:p>
    <w:p w:rsidR="006F10E1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>Таким образом, эта информация позволяет определить конку</w:t>
      </w:r>
      <w:r w:rsidRPr="006F10E1">
        <w:rPr>
          <w:sz w:val="28"/>
          <w:szCs w:val="28"/>
        </w:rPr>
        <w:softHyphen/>
        <w:t>рентные преимущества и недостатки добавляемого объекта по срав</w:t>
      </w:r>
      <w:r w:rsidRPr="006F10E1">
        <w:rPr>
          <w:sz w:val="28"/>
          <w:szCs w:val="28"/>
        </w:rPr>
        <w:softHyphen/>
        <w:t>нению с уже имеющимися на рынке, идет ли речь о вновь строящем</w:t>
      </w:r>
      <w:r w:rsidRPr="006F10E1">
        <w:rPr>
          <w:sz w:val="28"/>
          <w:szCs w:val="28"/>
        </w:rPr>
        <w:softHyphen/>
        <w:t>ся объекте или о переводе уже существующего отеля под новое уп</w:t>
      </w:r>
      <w:r w:rsidRPr="006F10E1">
        <w:rPr>
          <w:sz w:val="28"/>
          <w:szCs w:val="28"/>
        </w:rPr>
        <w:softHyphen/>
        <w:t>равление.</w:t>
      </w:r>
    </w:p>
    <w:p w:rsidR="00B0755E" w:rsidRPr="006F10E1" w:rsidRDefault="00B0755E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6F10E1" w:rsidRPr="006F10E1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45" w:name="_Toc57463838"/>
      <w:bookmarkStart w:id="146" w:name="_Toc57465862"/>
      <w:bookmarkStart w:id="147" w:name="_Toc57466106"/>
      <w:bookmarkStart w:id="148" w:name="_Toc57466197"/>
      <w:bookmarkStart w:id="149" w:name="_Toc57466381"/>
      <w:bookmarkStart w:id="150" w:name="_Toc57466794"/>
      <w:bookmarkStart w:id="151" w:name="_Toc57467022"/>
      <w:r w:rsidRPr="008E4F03">
        <w:rPr>
          <w:rStyle w:val="30"/>
        </w:rPr>
        <w:t>1.6.4.</w:t>
      </w:r>
      <w:r w:rsidR="006F10E1" w:rsidRPr="008E4F03">
        <w:rPr>
          <w:rStyle w:val="30"/>
        </w:rPr>
        <w:t>Оценка (профиль) франчайзинговой компании</w:t>
      </w:r>
      <w:bookmarkEnd w:id="145"/>
      <w:bookmarkEnd w:id="146"/>
      <w:bookmarkEnd w:id="147"/>
      <w:bookmarkEnd w:id="148"/>
      <w:bookmarkEnd w:id="149"/>
      <w:bookmarkEnd w:id="150"/>
      <w:bookmarkEnd w:id="151"/>
      <w:r w:rsidR="006F10E1" w:rsidRPr="006F10E1">
        <w:rPr>
          <w:sz w:val="28"/>
          <w:szCs w:val="28"/>
        </w:rPr>
        <w:t>. Так как</w:t>
      </w:r>
    </w:p>
    <w:p w:rsidR="006F10E1" w:rsidRPr="006F10E1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>воздействие прироста оказывает негативный эффект на гостинич</w:t>
      </w:r>
      <w:r w:rsidRPr="006F10E1">
        <w:rPr>
          <w:sz w:val="28"/>
          <w:szCs w:val="28"/>
        </w:rPr>
        <w:softHyphen/>
        <w:t>ный бизнес, проигрывающий из-за добавления на рынок опреде</w:t>
      </w:r>
      <w:r w:rsidRPr="006F10E1">
        <w:rPr>
          <w:sz w:val="28"/>
          <w:szCs w:val="28"/>
        </w:rPr>
        <w:softHyphen/>
        <w:t>ленной марки гостиниц, аналитик должен иметь полное представ</w:t>
      </w:r>
      <w:r w:rsidRPr="006F10E1">
        <w:rPr>
          <w:sz w:val="28"/>
          <w:szCs w:val="28"/>
        </w:rPr>
        <w:softHyphen/>
        <w:t>ление о франчайзинговой компании и оцениваемой марке (мар</w:t>
      </w:r>
      <w:r w:rsidRPr="006F10E1">
        <w:rPr>
          <w:sz w:val="28"/>
          <w:szCs w:val="28"/>
        </w:rPr>
        <w:softHyphen/>
        <w:t>ках). Информация о торговой марке включает следующие компо</w:t>
      </w:r>
      <w:r w:rsidRPr="006F10E1">
        <w:rPr>
          <w:sz w:val="28"/>
          <w:szCs w:val="28"/>
        </w:rPr>
        <w:softHyphen/>
        <w:t>ненты:</w:t>
      </w:r>
    </w:p>
    <w:p w:rsidR="006F10E1" w:rsidRPr="006F10E1" w:rsidRDefault="006F10E1" w:rsidP="00620F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 xml:space="preserve"> количество гостиниц, находящихся под управлением, как уже по</w:t>
      </w:r>
      <w:r w:rsidRPr="006F10E1">
        <w:rPr>
          <w:sz w:val="28"/>
          <w:szCs w:val="28"/>
        </w:rPr>
        <w:softHyphen/>
        <w:t>строенных, так и запланированных на ближайшие пять лет;</w:t>
      </w:r>
    </w:p>
    <w:p w:rsidR="006F10E1" w:rsidRPr="006F10E1" w:rsidRDefault="006F10E1" w:rsidP="00620F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>оценка маркетингового бюджета и описание, где и как эти суммы будут потрачены;</w:t>
      </w:r>
    </w:p>
    <w:p w:rsidR="006F10E1" w:rsidRPr="006F10E1" w:rsidRDefault="006F10E1" w:rsidP="00620F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 xml:space="preserve">  оценка работы системы бронирования и статистическая ин</w:t>
      </w:r>
      <w:r w:rsidRPr="006F10E1">
        <w:rPr>
          <w:sz w:val="28"/>
          <w:szCs w:val="28"/>
        </w:rPr>
        <w:softHyphen/>
        <w:t>формация по следующим параметрам: нетто-оборот через сис</w:t>
      </w:r>
      <w:r w:rsidRPr="006F10E1">
        <w:rPr>
          <w:sz w:val="28"/>
          <w:szCs w:val="28"/>
        </w:rPr>
        <w:softHyphen/>
        <w:t>темы резервирования, модели сезонного резервирования, ко</w:t>
      </w:r>
      <w:r w:rsidRPr="006F10E1">
        <w:rPr>
          <w:sz w:val="28"/>
          <w:szCs w:val="28"/>
        </w:rPr>
        <w:softHyphen/>
        <w:t>личество отказов по системе, сроки и причины их возникнове</w:t>
      </w:r>
      <w:r w:rsidRPr="006F10E1">
        <w:rPr>
          <w:sz w:val="28"/>
          <w:szCs w:val="28"/>
        </w:rPr>
        <w:softHyphen/>
        <w:t>ния, расценки и скидки, применяемые в этой системе брони</w:t>
      </w:r>
      <w:r w:rsidRPr="006F10E1">
        <w:rPr>
          <w:sz w:val="28"/>
          <w:szCs w:val="28"/>
        </w:rPr>
        <w:softHyphen/>
        <w:t>рования, и т.д.;</w:t>
      </w:r>
    </w:p>
    <w:p w:rsidR="006F10E1" w:rsidRPr="006F10E1" w:rsidRDefault="006F10E1" w:rsidP="00620F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 xml:space="preserve"> приоритетные партнеры, программы для постоянных клиентов, прочие инсентив-программы для туристов;</w:t>
      </w:r>
    </w:p>
    <w:p w:rsidR="006F10E1" w:rsidRPr="006F10E1" w:rsidRDefault="006F10E1" w:rsidP="00620F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 xml:space="preserve"> сроки издания новых директорий с указанием данных о новых гос</w:t>
      </w:r>
      <w:r w:rsidRPr="006F10E1">
        <w:rPr>
          <w:sz w:val="28"/>
          <w:szCs w:val="28"/>
        </w:rPr>
        <w:softHyphen/>
        <w:t>тиницах;</w:t>
      </w:r>
    </w:p>
    <w:p w:rsidR="006F10E1" w:rsidRPr="006F10E1" w:rsidRDefault="006F10E1" w:rsidP="00620FF0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 xml:space="preserve"> демографический срез постоянных клиентов.</w:t>
      </w:r>
    </w:p>
    <w:p w:rsidR="006F10E1" w:rsidRPr="006F10E1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6F10E1">
        <w:rPr>
          <w:sz w:val="28"/>
          <w:szCs w:val="28"/>
        </w:rPr>
        <w:t>Сбор подобной информации полезен, поскольку каждая фран-чайзинговая компания имеет различные стандарты и системы отчет-</w:t>
      </w:r>
    </w:p>
    <w:p w:rsidR="006F10E1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ности, а также предусматривает различные услуги для туристов. Сильные и слабые стороны франчайзинговых компаний также раз</w:t>
      </w:r>
      <w:r w:rsidRPr="00282F8C">
        <w:rPr>
          <w:sz w:val="28"/>
          <w:szCs w:val="28"/>
        </w:rPr>
        <w:softHyphen/>
        <w:t>личны. Задача аналитика состоит в том, чтобы понять, какие факто</w:t>
      </w:r>
      <w:r w:rsidRPr="00282F8C">
        <w:rPr>
          <w:sz w:val="28"/>
          <w:szCs w:val="28"/>
        </w:rPr>
        <w:softHyphen/>
        <w:t>ры влияют на выбор клиентом той или иной гостиницы и/или гос</w:t>
      </w:r>
      <w:r w:rsidRPr="00282F8C">
        <w:rPr>
          <w:sz w:val="28"/>
          <w:szCs w:val="28"/>
        </w:rPr>
        <w:softHyphen/>
        <w:t>тиничной марки.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6F10E1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52" w:name="_Toc57463839"/>
      <w:bookmarkStart w:id="153" w:name="_Toc57465863"/>
      <w:bookmarkStart w:id="154" w:name="_Toc57466107"/>
      <w:bookmarkStart w:id="155" w:name="_Toc57466198"/>
      <w:bookmarkStart w:id="156" w:name="_Toc57466382"/>
      <w:bookmarkStart w:id="157" w:name="_Toc57466795"/>
      <w:bookmarkStart w:id="158" w:name="_Toc57467023"/>
      <w:r w:rsidRPr="008E4F03">
        <w:rPr>
          <w:rStyle w:val="30"/>
        </w:rPr>
        <w:t>1.6.5.</w:t>
      </w:r>
      <w:r w:rsidR="006F10E1" w:rsidRPr="008E4F03">
        <w:rPr>
          <w:rStyle w:val="30"/>
        </w:rPr>
        <w:t>Сравнение воздействия с похожими рыночными ситуа</w:t>
      </w:r>
      <w:r w:rsidR="006F10E1" w:rsidRPr="008E4F03">
        <w:rPr>
          <w:rStyle w:val="30"/>
        </w:rPr>
        <w:softHyphen/>
        <w:t>циями</w:t>
      </w:r>
      <w:bookmarkEnd w:id="152"/>
      <w:bookmarkEnd w:id="153"/>
      <w:bookmarkEnd w:id="154"/>
      <w:bookmarkEnd w:id="155"/>
      <w:bookmarkEnd w:id="156"/>
      <w:bookmarkEnd w:id="157"/>
      <w:bookmarkEnd w:id="158"/>
      <w:r w:rsidR="006F10E1" w:rsidRPr="00BD3EA6">
        <w:rPr>
          <w:b/>
          <w:sz w:val="36"/>
          <w:szCs w:val="36"/>
        </w:rPr>
        <w:t xml:space="preserve">. </w:t>
      </w:r>
      <w:r w:rsidR="006F10E1" w:rsidRPr="00282F8C">
        <w:rPr>
          <w:sz w:val="28"/>
          <w:szCs w:val="28"/>
        </w:rPr>
        <w:t>Обсуждение с гостиничными компаниями последствий пе</w:t>
      </w:r>
      <w:r w:rsidR="006F10E1" w:rsidRPr="00282F8C">
        <w:rPr>
          <w:sz w:val="28"/>
          <w:szCs w:val="28"/>
        </w:rPr>
        <w:softHyphen/>
        <w:t>рехода гостиниц под новое управление или появления новых отелей той же марки, вызывающих эффект воздействия, может быть полез</w:t>
      </w:r>
      <w:r w:rsidR="006F10E1" w:rsidRPr="00282F8C">
        <w:rPr>
          <w:sz w:val="28"/>
          <w:szCs w:val="28"/>
        </w:rPr>
        <w:softHyphen/>
        <w:t>ным для оценки схожих ситуаций и их изучения. Трудно найти ры</w:t>
      </w:r>
      <w:r w:rsidR="006F10E1" w:rsidRPr="00282F8C">
        <w:rPr>
          <w:sz w:val="28"/>
          <w:szCs w:val="28"/>
        </w:rPr>
        <w:softHyphen/>
        <w:t>ночную ситуацию, абсолютно похожую и позволяющую проводить прямое сравнение. Однако беседы с гостиничными менеджерами, уже столкнувшимися с проблемой воздействия на занимаемом ими участке рынка, могут показать, как воздействие прироста повлияло (или не повлияло) на их положение и какие ответные меры предпри</w:t>
      </w:r>
      <w:r w:rsidR="006F10E1" w:rsidRPr="00282F8C">
        <w:rPr>
          <w:sz w:val="28"/>
          <w:szCs w:val="28"/>
        </w:rPr>
        <w:softHyphen/>
        <w:t>няла гостиница. Подобная информация часто помогает подтвердить факт существования воздействия и определить этот феномен.</w:t>
      </w:r>
    </w:p>
    <w:p w:rsidR="006F10E1" w:rsidRPr="00BD3EA6" w:rsidRDefault="008E4F03" w:rsidP="00620FF0">
      <w:pPr>
        <w:pStyle w:val="3"/>
        <w:spacing w:line="360" w:lineRule="auto"/>
        <w:ind w:firstLine="709"/>
      </w:pPr>
      <w:bookmarkStart w:id="159" w:name="_Toc57463840"/>
      <w:bookmarkStart w:id="160" w:name="_Toc57465864"/>
      <w:bookmarkStart w:id="161" w:name="_Toc57466108"/>
      <w:bookmarkStart w:id="162" w:name="_Toc57466199"/>
      <w:bookmarkStart w:id="163" w:name="_Toc57466383"/>
      <w:bookmarkStart w:id="164" w:name="_Toc57466796"/>
      <w:bookmarkStart w:id="165" w:name="_Toc57467024"/>
      <w:r>
        <w:t>1.6.6.</w:t>
      </w:r>
      <w:r w:rsidR="006F10E1" w:rsidRPr="00BD3EA6">
        <w:t>Предполагаемая загрузка и среднесуточные расценки.</w:t>
      </w:r>
      <w:bookmarkEnd w:id="159"/>
      <w:bookmarkEnd w:id="160"/>
      <w:bookmarkEnd w:id="161"/>
      <w:bookmarkEnd w:id="162"/>
      <w:bookmarkEnd w:id="163"/>
      <w:bookmarkEnd w:id="164"/>
      <w:bookmarkEnd w:id="165"/>
    </w:p>
    <w:p w:rsidR="006F10E1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Как только необходимая информация собрана и проанализирована, можно перейти к прогнозу загрузки и расценок за проживание. Про</w:t>
      </w:r>
      <w:r w:rsidRPr="00282F8C">
        <w:rPr>
          <w:sz w:val="28"/>
          <w:szCs w:val="28"/>
        </w:rPr>
        <w:softHyphen/>
        <w:t>гноз может строиться по трем сценариям:</w:t>
      </w:r>
    </w:p>
    <w:p w:rsidR="006F10E1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1)  как есть: принятие предположения, что добавляемого объекта не существует;</w:t>
      </w:r>
    </w:p>
    <w:p w:rsidR="006F10E1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2)  основное воздействие: принятие предположения, что новые номера (или новые конкурентоспособные номера) будут относиться к другой торговой марке;</w:t>
      </w:r>
    </w:p>
    <w:p w:rsidR="006F10E1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3)  воздействие прироста: принятие предположения, что новые номера будут относиться к той же торговой марке.</w:t>
      </w:r>
    </w:p>
    <w:p w:rsidR="006F10E1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Разница в доходах от одного гостиничного номера по сценарию 1 или 2 равна величине основного воздействия: на эту сумму умень</w:t>
      </w:r>
      <w:r w:rsidRPr="00282F8C">
        <w:rPr>
          <w:sz w:val="28"/>
          <w:szCs w:val="28"/>
        </w:rPr>
        <w:softHyphen/>
        <w:t>шится доход существующей гостиницы при появлении нового кон</w:t>
      </w:r>
      <w:r w:rsidRPr="00282F8C">
        <w:rPr>
          <w:sz w:val="28"/>
          <w:szCs w:val="28"/>
        </w:rPr>
        <w:softHyphen/>
        <w:t>курентного предложения. Разница между результатами по сценарию 2 или 3 соответствует величине воздействия прироста и выражается величиной дополнительного дохода, который будет потерян как в результате обострения конкуренции между гостиницами одной и той же торговой марки, так и по причине использования одних и тех же систем бронирования.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6F10E1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66" w:name="_Toc57463841"/>
      <w:bookmarkStart w:id="167" w:name="_Toc57465865"/>
      <w:bookmarkStart w:id="168" w:name="_Toc57466109"/>
      <w:bookmarkStart w:id="169" w:name="_Toc57466200"/>
      <w:bookmarkStart w:id="170" w:name="_Toc57466384"/>
      <w:bookmarkStart w:id="171" w:name="_Toc57466797"/>
      <w:bookmarkStart w:id="172" w:name="_Toc57467025"/>
      <w:r w:rsidRPr="008E4F03">
        <w:rPr>
          <w:rStyle w:val="30"/>
        </w:rPr>
        <w:t>1.6.7.</w:t>
      </w:r>
      <w:r w:rsidR="006F10E1" w:rsidRPr="008E4F03">
        <w:rPr>
          <w:rStyle w:val="30"/>
        </w:rPr>
        <w:t>Определение воздействия</w:t>
      </w:r>
      <w:bookmarkEnd w:id="166"/>
      <w:bookmarkEnd w:id="167"/>
      <w:bookmarkEnd w:id="168"/>
      <w:bookmarkEnd w:id="169"/>
      <w:bookmarkEnd w:id="170"/>
      <w:bookmarkEnd w:id="171"/>
      <w:bookmarkEnd w:id="172"/>
      <w:r w:rsidR="006F10E1" w:rsidRPr="00282F8C">
        <w:rPr>
          <w:sz w:val="28"/>
          <w:szCs w:val="28"/>
        </w:rPr>
        <w:t>. Шаги по оценке воздействия должны предприниматься систематически и напрямую. Действительно, если вышеописанные мероприятия будут выполнены компетентным аналитиком, то выводы, полученные при прове</w:t>
      </w:r>
      <w:r w:rsidR="006F10E1" w:rsidRPr="00282F8C">
        <w:rPr>
          <w:sz w:val="28"/>
          <w:szCs w:val="28"/>
        </w:rPr>
        <w:softHyphen/>
        <w:t>дении исследований воздействия, будут более достоверными при использовании качественных параметров оценки, таких как воз</w:t>
      </w:r>
      <w:r w:rsidR="006F10E1" w:rsidRPr="00282F8C">
        <w:rPr>
          <w:sz w:val="28"/>
          <w:szCs w:val="28"/>
        </w:rPr>
        <w:softHyphen/>
        <w:t>действие прироста, общее воздействие или отсутствие воздейст</w:t>
      </w:r>
      <w:r w:rsidR="006F10E1" w:rsidRPr="00282F8C">
        <w:rPr>
          <w:sz w:val="28"/>
          <w:szCs w:val="28"/>
        </w:rPr>
        <w:softHyphen/>
        <w:t>вия.</w:t>
      </w:r>
    </w:p>
    <w:p w:rsidR="006F10E1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Исследование фактора воздействия и формулировка выводов, опирающихся на количественные показатели (такие как расценки и загрузка), - наиболее субъективная часть задачи, которую берется ре</w:t>
      </w:r>
      <w:r w:rsidRPr="00282F8C">
        <w:rPr>
          <w:sz w:val="28"/>
          <w:szCs w:val="28"/>
        </w:rPr>
        <w:softHyphen/>
        <w:t>шать аналитик. Такие исследования являются непростой задачей, поскольку анализ воздействия требует наличия эмпирических дан</w:t>
      </w:r>
      <w:r w:rsidRPr="00282F8C">
        <w:rPr>
          <w:sz w:val="28"/>
          <w:szCs w:val="28"/>
        </w:rPr>
        <w:softHyphen/>
        <w:t>ных, предлагает многочисленные ситуации выбора и, в конечном счете, требует опыта аналитика, проводящего исследование. Субъек</w:t>
      </w:r>
      <w:r w:rsidRPr="00282F8C">
        <w:rPr>
          <w:sz w:val="28"/>
          <w:szCs w:val="28"/>
        </w:rPr>
        <w:softHyphen/>
        <w:t>тивность количественных выводов в исследованиях растет пропор</w:t>
      </w:r>
      <w:r w:rsidRPr="00282F8C">
        <w:rPr>
          <w:sz w:val="28"/>
          <w:szCs w:val="28"/>
        </w:rPr>
        <w:softHyphen/>
        <w:t>ционально увеличению исследуемого временного промежутка, на</w:t>
      </w:r>
      <w:r w:rsidRPr="00282F8C">
        <w:rPr>
          <w:sz w:val="28"/>
          <w:szCs w:val="28"/>
        </w:rPr>
        <w:softHyphen/>
        <w:t>пример при прогнозировании ситуации на срок от одного года до пяти лет.</w:t>
      </w:r>
    </w:p>
    <w:p w:rsidR="006F10E1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Поскольку количественные выводы, получаемые на основе ис</w:t>
      </w:r>
      <w:r w:rsidRPr="00282F8C">
        <w:rPr>
          <w:sz w:val="28"/>
          <w:szCs w:val="28"/>
        </w:rPr>
        <w:softHyphen/>
        <w:t>следований фактора воздействия, всегда представляются как лич</w:t>
      </w:r>
      <w:r w:rsidRPr="00282F8C">
        <w:rPr>
          <w:sz w:val="28"/>
          <w:szCs w:val="28"/>
        </w:rPr>
        <w:softHyphen/>
        <w:t>ностная оценка, то здесь необходимо применять методы, помогаю</w:t>
      </w:r>
      <w:r w:rsidRPr="00282F8C">
        <w:rPr>
          <w:sz w:val="28"/>
          <w:szCs w:val="28"/>
        </w:rPr>
        <w:softHyphen/>
        <w:t>щие оценить адекватность сделанных выводов. Тесты на объектив</w:t>
      </w:r>
      <w:r w:rsidRPr="00282F8C">
        <w:rPr>
          <w:sz w:val="28"/>
          <w:szCs w:val="28"/>
        </w:rPr>
        <w:softHyphen/>
        <w:t>ность могут включать следующие пункты:</w:t>
      </w:r>
    </w:p>
    <w:p w:rsidR="006F10E1" w:rsidRPr="00282F8C" w:rsidRDefault="006F10E1" w:rsidP="00620F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 xml:space="preserve"> количественные данные об оценке подобной ситуации воздействия на других рынках;</w:t>
      </w:r>
    </w:p>
    <w:p w:rsidR="006F10E1" w:rsidRPr="00282F8C" w:rsidRDefault="006F10E1" w:rsidP="00620F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 xml:space="preserve"> достижение соглашения о принятии на себя конкретных обяза</w:t>
      </w:r>
      <w:r w:rsidRPr="00282F8C">
        <w:rPr>
          <w:sz w:val="28"/>
          <w:szCs w:val="28"/>
        </w:rPr>
        <w:softHyphen/>
        <w:t>тельств всеми сторонами, подверженными воздействию;</w:t>
      </w:r>
    </w:p>
    <w:p w:rsidR="006F10E1" w:rsidRPr="00282F8C" w:rsidRDefault="006F10E1" w:rsidP="00620F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 xml:space="preserve"> подготовка ежегодных отчетов о колебаниях реальных показателей загрузки и расценок за размещение по сравнению с планируемы</w:t>
      </w:r>
      <w:r w:rsidRPr="00282F8C">
        <w:rPr>
          <w:sz w:val="28"/>
          <w:szCs w:val="28"/>
        </w:rPr>
        <w:softHyphen/>
        <w:t>ми, учитывая фактор сезонности;</w:t>
      </w:r>
    </w:p>
    <w:p w:rsidR="006F10E1" w:rsidRPr="00282F8C" w:rsidRDefault="006F10E1" w:rsidP="00620F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 xml:space="preserve">  подготовка   проектов   проникновения   (на   основе   справедливой конкуренции) на рынки каждого из конкурентов (если возможно);</w:t>
      </w:r>
    </w:p>
    <w:p w:rsidR="006F10E1" w:rsidRPr="00282F8C" w:rsidRDefault="006F10E1" w:rsidP="00620F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 xml:space="preserve"> разработка матриц проектов загрузки по различным стоимостным категориям номеров.</w:t>
      </w:r>
    </w:p>
    <w:p w:rsidR="006F10E1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Пользуясь этими тестами, аналитик может избежать многих по</w:t>
      </w:r>
      <w:r w:rsidRPr="00282F8C">
        <w:rPr>
          <w:sz w:val="28"/>
          <w:szCs w:val="28"/>
        </w:rPr>
        <w:softHyphen/>
        <w:t>тенциальных затруднений, часто сопутствующих изучению воздей</w:t>
      </w:r>
      <w:r w:rsidRPr="00282F8C">
        <w:rPr>
          <w:sz w:val="28"/>
          <w:szCs w:val="28"/>
        </w:rPr>
        <w:softHyphen/>
        <w:t>ствия.</w:t>
      </w:r>
    </w:p>
    <w:p w:rsidR="006F10E1" w:rsidRPr="00BD3EA6" w:rsidRDefault="008E4F03" w:rsidP="00620FF0">
      <w:pPr>
        <w:pStyle w:val="2"/>
        <w:spacing w:line="360" w:lineRule="auto"/>
        <w:ind w:firstLine="709"/>
      </w:pPr>
      <w:bookmarkStart w:id="173" w:name="_Toc57463842"/>
      <w:bookmarkStart w:id="174" w:name="_Toc57465866"/>
      <w:bookmarkStart w:id="175" w:name="_Toc57466110"/>
      <w:bookmarkStart w:id="176" w:name="_Toc57466201"/>
      <w:bookmarkStart w:id="177" w:name="_Toc57466385"/>
      <w:bookmarkStart w:id="178" w:name="_Toc57466798"/>
      <w:bookmarkStart w:id="179" w:name="_Toc57467026"/>
      <w:r>
        <w:t>1.7.</w:t>
      </w:r>
      <w:r w:rsidR="006F10E1" w:rsidRPr="00BD3EA6">
        <w:t>Потенциальные трудности, возникающие при изучении воздействия</w:t>
      </w:r>
      <w:bookmarkEnd w:id="173"/>
      <w:bookmarkEnd w:id="174"/>
      <w:bookmarkEnd w:id="175"/>
      <w:bookmarkEnd w:id="176"/>
      <w:bookmarkEnd w:id="177"/>
      <w:bookmarkEnd w:id="178"/>
      <w:bookmarkEnd w:id="179"/>
    </w:p>
    <w:p w:rsidR="00282F8C" w:rsidRPr="00282F8C" w:rsidRDefault="006F10E1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Независимо от того, инициировано исследование воздействия уже существующей гостиницей, добавляемым объектом, франчай-зинговой компанией или проводится сторонним консультантом, в</w:t>
      </w:r>
      <w:r w:rsidR="00282F8C">
        <w:rPr>
          <w:sz w:val="28"/>
          <w:szCs w:val="28"/>
        </w:rPr>
        <w:t xml:space="preserve"> </w:t>
      </w:r>
      <w:r w:rsidR="00282F8C" w:rsidRPr="00282F8C">
        <w:rPr>
          <w:sz w:val="28"/>
          <w:szCs w:val="28"/>
        </w:rPr>
        <w:t>его ходе могут возникать существенные недостатки, которые могут пагубно сказаться на общих результатах и выводах. Анализ воздейст</w:t>
      </w:r>
      <w:r w:rsidR="00282F8C" w:rsidRPr="00282F8C">
        <w:rPr>
          <w:sz w:val="28"/>
          <w:szCs w:val="28"/>
        </w:rPr>
        <w:softHyphen/>
        <w:t>вия не может проводиться путем точных математических вычисле</w:t>
      </w:r>
      <w:r w:rsidR="00282F8C" w:rsidRPr="00282F8C">
        <w:rPr>
          <w:sz w:val="28"/>
          <w:szCs w:val="28"/>
        </w:rPr>
        <w:softHyphen/>
        <w:t>ний. Поэтому выводы, получаемые в ходе его проведения, могут быть неточными по множеству причин. Для минимизирования этих неточностей необходимо соблюдение простых условий: предположе</w:t>
      </w:r>
      <w:r w:rsidR="00282F8C" w:rsidRPr="00282F8C">
        <w:rPr>
          <w:sz w:val="28"/>
          <w:szCs w:val="28"/>
        </w:rPr>
        <w:softHyphen/>
        <w:t>ния должны быть разумны, факты проверены, а специалист, прово</w:t>
      </w:r>
      <w:r w:rsidR="00282F8C" w:rsidRPr="00282F8C">
        <w:rPr>
          <w:sz w:val="28"/>
          <w:szCs w:val="28"/>
        </w:rPr>
        <w:softHyphen/>
        <w:t>дящий анализ, достаточно компетентен.</w:t>
      </w:r>
    </w:p>
    <w:p w:rsid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Ниже будут рассмотрены потенциальные недостатки, возникаю</w:t>
      </w:r>
      <w:r w:rsidRPr="00282F8C">
        <w:rPr>
          <w:sz w:val="28"/>
          <w:szCs w:val="28"/>
        </w:rPr>
        <w:softHyphen/>
        <w:t>щие при исследовании воздействия, знание которых может быть по</w:t>
      </w:r>
      <w:r w:rsidRPr="00282F8C">
        <w:rPr>
          <w:sz w:val="28"/>
          <w:szCs w:val="28"/>
        </w:rPr>
        <w:softHyphen/>
        <w:t>лезным для составления рекомендаций и выводов по проблеме воз</w:t>
      </w:r>
      <w:r w:rsidRPr="00282F8C">
        <w:rPr>
          <w:sz w:val="28"/>
          <w:szCs w:val="28"/>
        </w:rPr>
        <w:softHyphen/>
        <w:t>действия.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Pr="00BD3EA6" w:rsidRDefault="008E4F03" w:rsidP="00620FF0">
      <w:pPr>
        <w:pStyle w:val="3"/>
        <w:spacing w:line="360" w:lineRule="auto"/>
        <w:ind w:firstLine="709"/>
      </w:pPr>
      <w:bookmarkStart w:id="180" w:name="_Toc57463843"/>
      <w:bookmarkStart w:id="181" w:name="_Toc57465867"/>
      <w:bookmarkStart w:id="182" w:name="_Toc57466111"/>
      <w:bookmarkStart w:id="183" w:name="_Toc57466202"/>
      <w:bookmarkStart w:id="184" w:name="_Toc57466386"/>
      <w:bookmarkStart w:id="185" w:name="_Toc57466799"/>
      <w:bookmarkStart w:id="186" w:name="_Toc57467027"/>
      <w:r>
        <w:t>1.7.1.</w:t>
      </w:r>
      <w:r w:rsidR="00282F8C" w:rsidRPr="00BD3EA6">
        <w:t>Предположения относительно добавляемого объекта.</w:t>
      </w:r>
      <w:bookmarkEnd w:id="180"/>
      <w:bookmarkEnd w:id="181"/>
      <w:bookmarkEnd w:id="182"/>
      <w:bookmarkEnd w:id="183"/>
      <w:bookmarkEnd w:id="184"/>
      <w:bookmarkEnd w:id="185"/>
      <w:bookmarkEnd w:id="186"/>
    </w:p>
    <w:p w:rsidR="00282F8C" w:rsidRP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Когда исследование воздействия касается объекта, впервые входя</w:t>
      </w:r>
      <w:r w:rsidRPr="00282F8C">
        <w:rPr>
          <w:sz w:val="28"/>
          <w:szCs w:val="28"/>
        </w:rPr>
        <w:softHyphen/>
        <w:t>щего на рынок, то единственной реальной информацией о нем будет его месторасположение. Потенциальные расценки и уровень загруз</w:t>
      </w:r>
      <w:r w:rsidRPr="00282F8C">
        <w:rPr>
          <w:sz w:val="28"/>
          <w:szCs w:val="28"/>
        </w:rPr>
        <w:softHyphen/>
        <w:t>ки новой гостиницы должны быть установлены на основании проек</w:t>
      </w:r>
      <w:r w:rsidRPr="00282F8C">
        <w:rPr>
          <w:sz w:val="28"/>
          <w:szCs w:val="28"/>
        </w:rPr>
        <w:softHyphen/>
        <w:t>тов и предположений. В случае с объектом, ранее уже действовав</w:t>
      </w:r>
      <w:r w:rsidRPr="00282F8C">
        <w:rPr>
          <w:sz w:val="28"/>
          <w:szCs w:val="28"/>
        </w:rPr>
        <w:softHyphen/>
        <w:t>шем на рынке и поменявшем управление, должен быть намечен план усовершенствования продукта, предусматривающий выделение на это определенных средств. Здесь также имеется неопределен</w:t>
      </w:r>
      <w:r w:rsidRPr="00282F8C">
        <w:rPr>
          <w:sz w:val="28"/>
          <w:szCs w:val="28"/>
        </w:rPr>
        <w:softHyphen/>
        <w:t>ность, поскольку никто не может сказать, когда все усовершенство</w:t>
      </w:r>
      <w:r w:rsidRPr="00282F8C">
        <w:rPr>
          <w:sz w:val="28"/>
          <w:szCs w:val="28"/>
        </w:rPr>
        <w:softHyphen/>
        <w:t>вания будут внедрены.</w:t>
      </w:r>
    </w:p>
    <w:p w:rsidR="00282F8C" w:rsidRP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Время выхода добавленного объекта на рынок - это тоже только предположение. Если время предполагаемого выхода определено не</w:t>
      </w:r>
      <w:r w:rsidRPr="00282F8C">
        <w:rPr>
          <w:sz w:val="28"/>
          <w:szCs w:val="28"/>
        </w:rPr>
        <w:softHyphen/>
        <w:t>правильно, то потенциальное воздействие может быть значительно сокращено или увеличено по сравнению с фактическим.</w:t>
      </w:r>
    </w:p>
    <w:p w:rsidR="00282F8C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87" w:name="_Toc57463844"/>
      <w:bookmarkStart w:id="188" w:name="_Toc57465868"/>
      <w:bookmarkStart w:id="189" w:name="_Toc57466112"/>
      <w:bookmarkStart w:id="190" w:name="_Toc57466203"/>
      <w:bookmarkStart w:id="191" w:name="_Toc57466387"/>
      <w:bookmarkStart w:id="192" w:name="_Toc57466800"/>
      <w:bookmarkStart w:id="193" w:name="_Toc57467028"/>
      <w:r w:rsidRPr="008E4F03">
        <w:rPr>
          <w:rStyle w:val="30"/>
        </w:rPr>
        <w:t>1.7.2.</w:t>
      </w:r>
      <w:r w:rsidR="00282F8C" w:rsidRPr="008E4F03">
        <w:rPr>
          <w:rStyle w:val="30"/>
        </w:rPr>
        <w:t>Оценка баз данных систем бронирования</w:t>
      </w:r>
      <w:bookmarkEnd w:id="187"/>
      <w:bookmarkEnd w:id="188"/>
      <w:bookmarkEnd w:id="189"/>
      <w:bookmarkEnd w:id="190"/>
      <w:bookmarkEnd w:id="191"/>
      <w:bookmarkEnd w:id="192"/>
      <w:bookmarkEnd w:id="193"/>
      <w:r w:rsidR="00282F8C" w:rsidRPr="00282F8C">
        <w:rPr>
          <w:sz w:val="28"/>
          <w:szCs w:val="28"/>
        </w:rPr>
        <w:t>. Обычно дан</w:t>
      </w:r>
      <w:r w:rsidR="00282F8C" w:rsidRPr="00282F8C">
        <w:rPr>
          <w:sz w:val="28"/>
          <w:szCs w:val="28"/>
        </w:rPr>
        <w:softHyphen/>
        <w:t>ных по бронированию, отслеживаемых гостиничными компани</w:t>
      </w:r>
      <w:r w:rsidR="00282F8C" w:rsidRPr="00282F8C">
        <w:rPr>
          <w:sz w:val="28"/>
          <w:szCs w:val="28"/>
        </w:rPr>
        <w:softHyphen/>
        <w:t>ями и предоставляемых для проведения исследований воздейст</w:t>
      </w:r>
      <w:r w:rsidR="00282F8C" w:rsidRPr="00282F8C">
        <w:rPr>
          <w:sz w:val="28"/>
          <w:szCs w:val="28"/>
        </w:rPr>
        <w:softHyphen/>
        <w:t>вия, недостаточно для точного определения масштабов резерви</w:t>
      </w:r>
      <w:r w:rsidR="00282F8C" w:rsidRPr="00282F8C">
        <w:rPr>
          <w:sz w:val="28"/>
          <w:szCs w:val="28"/>
        </w:rPr>
        <w:softHyphen/>
        <w:t>рования, сделанного через данную систему. Например, если сис</w:t>
      </w:r>
      <w:r w:rsidR="00282F8C" w:rsidRPr="00282F8C">
        <w:rPr>
          <w:sz w:val="28"/>
          <w:szCs w:val="28"/>
        </w:rPr>
        <w:softHyphen/>
        <w:t>тема бронирования имеет функцию регистрации отказов, то можно предположить, что некоторое количество отказов, имев</w:t>
      </w:r>
      <w:r w:rsidR="00282F8C" w:rsidRPr="00282F8C">
        <w:rPr>
          <w:sz w:val="28"/>
          <w:szCs w:val="28"/>
        </w:rPr>
        <w:softHyphen/>
        <w:t>ших место в одной гостинице, перешло добавленному объекту той же торговой марки, который также может получить весь объ</w:t>
      </w:r>
      <w:r w:rsidR="00282F8C" w:rsidRPr="00282F8C">
        <w:rPr>
          <w:sz w:val="28"/>
          <w:szCs w:val="28"/>
        </w:rPr>
        <w:softHyphen/>
        <w:t>ем отказов по системе. Однако регистрируемые системой отказы базируются на сведениях о доступности лишь некоторых катего</w:t>
      </w:r>
      <w:r w:rsidR="00282F8C" w:rsidRPr="00282F8C">
        <w:rPr>
          <w:sz w:val="28"/>
          <w:szCs w:val="28"/>
        </w:rPr>
        <w:softHyphen/>
        <w:t>рий номеров, которые собственник гостиницы специально раз</w:t>
      </w:r>
      <w:r w:rsidR="00282F8C" w:rsidRPr="00282F8C">
        <w:rPr>
          <w:sz w:val="28"/>
          <w:szCs w:val="28"/>
        </w:rPr>
        <w:softHyphen/>
        <w:t>мещает в системе бронирования, поэтому эти сведения не могут точно соответствовать действительным отказам. Проиллюстриру</w:t>
      </w:r>
      <w:r w:rsidR="00282F8C" w:rsidRPr="00282F8C">
        <w:rPr>
          <w:sz w:val="28"/>
          <w:szCs w:val="28"/>
        </w:rPr>
        <w:softHyphen/>
        <w:t>ем это на примере.</w:t>
      </w:r>
    </w:p>
    <w:p w:rsidR="00282F8C" w:rsidRP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Предположим, что потенциальный клиент пытается заброниро</w:t>
      </w:r>
      <w:r w:rsidRPr="00282F8C">
        <w:rPr>
          <w:sz w:val="28"/>
          <w:szCs w:val="28"/>
        </w:rPr>
        <w:softHyphen/>
        <w:t>вать два номера на три ночи. Когда он узнает, что один из номеров занят на одну из ночей, то отказывается от бронирования. В этом случае система бронирования дает шесть отказов (два номера на три ночи).</w:t>
      </w:r>
    </w:p>
    <w:p w:rsid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Количество зарегистрированных отказов может ввести в заблуж</w:t>
      </w:r>
      <w:r w:rsidRPr="00282F8C">
        <w:rPr>
          <w:sz w:val="28"/>
          <w:szCs w:val="28"/>
        </w:rPr>
        <w:softHyphen/>
        <w:t>дение и тогда, когда не будут учитываться нестандартные случаи. Например, во время пикового спроса сотни отказов могут произой</w:t>
      </w:r>
      <w:r w:rsidRPr="00282F8C">
        <w:rPr>
          <w:sz w:val="28"/>
          <w:szCs w:val="28"/>
        </w:rPr>
        <w:softHyphen/>
        <w:t>ти в один день в связи с неким специальным событием (таким, как отмена торжественного события). Однако система бронирования ак</w:t>
      </w:r>
      <w:r w:rsidRPr="00282F8C">
        <w:rPr>
          <w:sz w:val="28"/>
          <w:szCs w:val="28"/>
        </w:rPr>
        <w:softHyphen/>
        <w:t>кумулирует эти отказы, скрывая тем самым факт, что все они про</w:t>
      </w:r>
      <w:r w:rsidRPr="00282F8C">
        <w:rPr>
          <w:sz w:val="28"/>
          <w:szCs w:val="28"/>
        </w:rPr>
        <w:softHyphen/>
        <w:t>изошли в один день.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194" w:name="_Toc57463845"/>
      <w:bookmarkStart w:id="195" w:name="_Toc57465869"/>
      <w:bookmarkStart w:id="196" w:name="_Toc57466113"/>
      <w:bookmarkStart w:id="197" w:name="_Toc57466204"/>
      <w:bookmarkStart w:id="198" w:name="_Toc57466388"/>
      <w:bookmarkStart w:id="199" w:name="_Toc57466801"/>
      <w:bookmarkStart w:id="200" w:name="_Toc57467029"/>
      <w:r w:rsidRPr="008E4F03">
        <w:rPr>
          <w:rStyle w:val="30"/>
        </w:rPr>
        <w:t>1.7.3.</w:t>
      </w:r>
      <w:r w:rsidR="00282F8C" w:rsidRPr="008E4F03">
        <w:rPr>
          <w:rStyle w:val="30"/>
        </w:rPr>
        <w:t>Рыночный имидж.</w:t>
      </w:r>
      <w:bookmarkEnd w:id="194"/>
      <w:bookmarkEnd w:id="195"/>
      <w:bookmarkEnd w:id="196"/>
      <w:bookmarkEnd w:id="197"/>
      <w:bookmarkEnd w:id="198"/>
      <w:bookmarkEnd w:id="199"/>
      <w:bookmarkEnd w:id="200"/>
      <w:r w:rsidR="00282F8C" w:rsidRPr="00282F8C">
        <w:rPr>
          <w:sz w:val="28"/>
          <w:szCs w:val="28"/>
        </w:rPr>
        <w:t xml:space="preserve"> Важным фактором оценки воздействия яв</w:t>
      </w:r>
      <w:r w:rsidR="00282F8C" w:rsidRPr="00282F8C">
        <w:rPr>
          <w:sz w:val="28"/>
          <w:szCs w:val="28"/>
        </w:rPr>
        <w:softHyphen/>
        <w:t>ляется рыночный имидж торговой марки или гостиничной компа</w:t>
      </w:r>
      <w:r w:rsidR="00282F8C" w:rsidRPr="00282F8C">
        <w:rPr>
          <w:sz w:val="28"/>
          <w:szCs w:val="28"/>
        </w:rPr>
        <w:softHyphen/>
        <w:t>нии, привлекающий клиентов именно в эту гостиницу. Оценка это</w:t>
      </w:r>
      <w:r w:rsidR="00282F8C" w:rsidRPr="00282F8C">
        <w:rPr>
          <w:sz w:val="28"/>
          <w:szCs w:val="28"/>
        </w:rPr>
        <w:softHyphen/>
        <w:t>го фактора - вопрос субъективный, и относится к компетенции ли</w:t>
      </w:r>
      <w:r w:rsidR="00282F8C" w:rsidRPr="00282F8C">
        <w:rPr>
          <w:sz w:val="28"/>
          <w:szCs w:val="28"/>
        </w:rPr>
        <w:softHyphen/>
        <w:t>ца, осуществляющего исследование воздействия. Действительно, од</w:t>
      </w:r>
      <w:r w:rsidR="00282F8C" w:rsidRPr="00282F8C">
        <w:rPr>
          <w:sz w:val="28"/>
          <w:szCs w:val="28"/>
        </w:rPr>
        <w:softHyphen/>
        <w:t>на торговая марка может быть более известна, чем другая из-за таких факторов, как успешность программ маркетинга или количества гос</w:t>
      </w:r>
      <w:r w:rsidR="00282F8C" w:rsidRPr="00282F8C">
        <w:rPr>
          <w:sz w:val="28"/>
          <w:szCs w:val="28"/>
        </w:rPr>
        <w:softHyphen/>
        <w:t>тиниц в системе. Но в конце концов определение значимости марки и ее привлекательности для клиентов устанавливается лицом, прово</w:t>
      </w:r>
      <w:r w:rsidR="00282F8C" w:rsidRPr="00282F8C">
        <w:rPr>
          <w:sz w:val="28"/>
          <w:szCs w:val="28"/>
        </w:rPr>
        <w:softHyphen/>
        <w:t>дящим исследование воздействия.</w:t>
      </w:r>
    </w:p>
    <w:p w:rsid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Можно было бы предположить, что все гостиничные компании от</w:t>
      </w:r>
      <w:r w:rsidRPr="00282F8C">
        <w:rPr>
          <w:sz w:val="28"/>
          <w:szCs w:val="28"/>
        </w:rPr>
        <w:softHyphen/>
        <w:t>слеживают восприятие клиентами своей гостиничной марки, что мог</w:t>
      </w:r>
      <w:r w:rsidRPr="00282F8C">
        <w:rPr>
          <w:sz w:val="28"/>
          <w:szCs w:val="28"/>
        </w:rPr>
        <w:softHyphen/>
        <w:t>ло бы обеспечить аналитика статистически надежными и достоверны</w:t>
      </w:r>
      <w:r w:rsidRPr="00282F8C">
        <w:rPr>
          <w:sz w:val="28"/>
          <w:szCs w:val="28"/>
        </w:rPr>
        <w:softHyphen/>
        <w:t>ми сведениями относительно репутации отеля у клиентов. Однако до настоящего времени не разработано стандартной системы оценки и измерения восприятия клиентами торговой марки гостиниц.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01" w:name="_Toc57463846"/>
      <w:bookmarkStart w:id="202" w:name="_Toc57465870"/>
      <w:bookmarkStart w:id="203" w:name="_Toc57466114"/>
      <w:bookmarkStart w:id="204" w:name="_Toc57466205"/>
      <w:bookmarkStart w:id="205" w:name="_Toc57466389"/>
      <w:bookmarkStart w:id="206" w:name="_Toc57466802"/>
      <w:bookmarkStart w:id="207" w:name="_Toc57467030"/>
      <w:r w:rsidRPr="008E4F03">
        <w:rPr>
          <w:rStyle w:val="30"/>
        </w:rPr>
        <w:t>1.7.4.</w:t>
      </w:r>
      <w:r w:rsidR="00282F8C" w:rsidRPr="008E4F03">
        <w:rPr>
          <w:rStyle w:val="30"/>
        </w:rPr>
        <w:t>Прогнозирование предложения</w:t>
      </w:r>
      <w:bookmarkEnd w:id="201"/>
      <w:bookmarkEnd w:id="202"/>
      <w:bookmarkEnd w:id="203"/>
      <w:bookmarkEnd w:id="204"/>
      <w:bookmarkEnd w:id="205"/>
      <w:bookmarkEnd w:id="206"/>
      <w:bookmarkEnd w:id="207"/>
      <w:r w:rsidR="00282F8C" w:rsidRPr="00282F8C">
        <w:rPr>
          <w:sz w:val="28"/>
          <w:szCs w:val="28"/>
        </w:rPr>
        <w:t>. В исследовании воздействия учитывается только предложение, существующее в данный момент на рынке средств размещения. Однако такая ситуация всегда под</w:t>
      </w:r>
      <w:r w:rsidR="00282F8C" w:rsidRPr="00282F8C">
        <w:rPr>
          <w:sz w:val="28"/>
          <w:szCs w:val="28"/>
        </w:rPr>
        <w:softHyphen/>
        <w:t>вержена изменениям. Если на рынке возникает неучтенное предло</w:t>
      </w:r>
      <w:r w:rsidR="00282F8C" w:rsidRPr="00282F8C">
        <w:rPr>
          <w:sz w:val="28"/>
          <w:szCs w:val="28"/>
        </w:rPr>
        <w:softHyphen/>
        <w:t>жение, то становится очевидным, что прогнозы загрузки и уровня расценок не подтверждаются.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08" w:name="_Toc57463847"/>
      <w:bookmarkStart w:id="209" w:name="_Toc57465871"/>
      <w:bookmarkStart w:id="210" w:name="_Toc57466115"/>
      <w:bookmarkStart w:id="211" w:name="_Toc57466206"/>
      <w:bookmarkStart w:id="212" w:name="_Toc57466390"/>
      <w:bookmarkStart w:id="213" w:name="_Toc57466803"/>
      <w:bookmarkStart w:id="214" w:name="_Toc57467031"/>
      <w:r w:rsidRPr="008E4F03">
        <w:rPr>
          <w:rStyle w:val="30"/>
        </w:rPr>
        <w:t>1.7.5.</w:t>
      </w:r>
      <w:r w:rsidR="00282F8C" w:rsidRPr="008E4F03">
        <w:rPr>
          <w:rStyle w:val="30"/>
        </w:rPr>
        <w:t>Определение будущего спроса</w:t>
      </w:r>
      <w:bookmarkEnd w:id="208"/>
      <w:bookmarkEnd w:id="209"/>
      <w:bookmarkEnd w:id="210"/>
      <w:bookmarkEnd w:id="211"/>
      <w:bookmarkEnd w:id="212"/>
      <w:bookmarkEnd w:id="213"/>
      <w:bookmarkEnd w:id="214"/>
      <w:r w:rsidR="00282F8C" w:rsidRPr="00282F8C">
        <w:rPr>
          <w:sz w:val="28"/>
          <w:szCs w:val="28"/>
        </w:rPr>
        <w:t>. Подобно ситуации с предло</w:t>
      </w:r>
      <w:r w:rsidR="00282F8C" w:rsidRPr="00282F8C">
        <w:rPr>
          <w:sz w:val="28"/>
          <w:szCs w:val="28"/>
        </w:rPr>
        <w:softHyphen/>
        <w:t>жением, прогноз спроса также базируется на тенденциях экономики и колебаниях туристского потока. Например, основной генератор</w:t>
      </w:r>
      <w:r w:rsidR="00282F8C">
        <w:rPr>
          <w:sz w:val="28"/>
          <w:szCs w:val="28"/>
        </w:rPr>
        <w:t xml:space="preserve"> </w:t>
      </w:r>
      <w:r w:rsidR="00282F8C" w:rsidRPr="00282F8C">
        <w:rPr>
          <w:sz w:val="28"/>
          <w:szCs w:val="28"/>
        </w:rPr>
        <w:t>спроса на конкретном рынке может по тем или иным причинам оста</w:t>
      </w:r>
      <w:r w:rsidR="00282F8C" w:rsidRPr="00282F8C">
        <w:rPr>
          <w:sz w:val="28"/>
          <w:szCs w:val="28"/>
        </w:rPr>
        <w:softHyphen/>
        <w:t>вить этот рынок. Если аналитик учитывал это при проведении иссле</w:t>
      </w:r>
      <w:r w:rsidR="00282F8C" w:rsidRPr="00282F8C">
        <w:rPr>
          <w:sz w:val="28"/>
          <w:szCs w:val="28"/>
        </w:rPr>
        <w:softHyphen/>
        <w:t>дования, то этот факт найдет отражение в изменении уровня прогно</w:t>
      </w:r>
      <w:r w:rsidR="00282F8C" w:rsidRPr="00282F8C">
        <w:rPr>
          <w:sz w:val="28"/>
          <w:szCs w:val="28"/>
        </w:rPr>
        <w:softHyphen/>
        <w:t>зируемой загрузки. Но даже при разумном подходе к этой проблеме прогнозирование спроса остается весьма субъективной оценкой.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15" w:name="_Toc57463848"/>
      <w:bookmarkStart w:id="216" w:name="_Toc57465872"/>
      <w:bookmarkStart w:id="217" w:name="_Toc57466116"/>
      <w:bookmarkStart w:id="218" w:name="_Toc57466207"/>
      <w:bookmarkStart w:id="219" w:name="_Toc57466391"/>
      <w:bookmarkStart w:id="220" w:name="_Toc57466804"/>
      <w:bookmarkStart w:id="221" w:name="_Toc57467032"/>
      <w:r w:rsidRPr="008E4F03">
        <w:rPr>
          <w:rStyle w:val="30"/>
        </w:rPr>
        <w:t>1.7.6.</w:t>
      </w:r>
      <w:r w:rsidR="00282F8C" w:rsidRPr="008E4F03">
        <w:rPr>
          <w:rStyle w:val="30"/>
        </w:rPr>
        <w:t>Загрузка и расценки.</w:t>
      </w:r>
      <w:bookmarkEnd w:id="215"/>
      <w:bookmarkEnd w:id="216"/>
      <w:bookmarkEnd w:id="217"/>
      <w:bookmarkEnd w:id="218"/>
      <w:bookmarkEnd w:id="219"/>
      <w:bookmarkEnd w:id="220"/>
      <w:bookmarkEnd w:id="221"/>
      <w:r w:rsidR="00282F8C" w:rsidRPr="00282F8C">
        <w:rPr>
          <w:sz w:val="28"/>
          <w:szCs w:val="28"/>
        </w:rPr>
        <w:t xml:space="preserve"> Для гостиниц, которые оценивая фактор воздействия принимают во внимание только загрузку номерного фонда, основным слабым местом проводимого анализа будет прог</w:t>
      </w:r>
      <w:r w:rsidR="00282F8C" w:rsidRPr="00282F8C">
        <w:rPr>
          <w:sz w:val="28"/>
          <w:szCs w:val="28"/>
        </w:rPr>
        <w:softHyphen/>
        <w:t>ноз расценок на размещение, вытекающего из действующих моделей деловых отношений. Если первичным фактором анализа деятель</w:t>
      </w:r>
      <w:r w:rsidR="00282F8C" w:rsidRPr="00282F8C">
        <w:rPr>
          <w:sz w:val="28"/>
          <w:szCs w:val="28"/>
        </w:rPr>
        <w:softHyphen/>
        <w:t>ности гостиниц были расценки, то разумным будет предположение, что любые изменения в расценках отражаются также на загрузке.</w:t>
      </w:r>
    </w:p>
    <w:p w:rsidR="008E4F03" w:rsidRPr="00282F8C" w:rsidRDefault="008E4F03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Pr="00BD3EA6" w:rsidRDefault="008E4F03" w:rsidP="00620FF0">
      <w:pPr>
        <w:pStyle w:val="2"/>
        <w:spacing w:line="360" w:lineRule="auto"/>
        <w:ind w:firstLine="709"/>
      </w:pPr>
      <w:bookmarkStart w:id="222" w:name="_Toc57463849"/>
      <w:bookmarkStart w:id="223" w:name="_Toc57465873"/>
      <w:bookmarkStart w:id="224" w:name="_Toc57466117"/>
      <w:bookmarkStart w:id="225" w:name="_Toc57466208"/>
      <w:bookmarkStart w:id="226" w:name="_Toc57466392"/>
      <w:bookmarkStart w:id="227" w:name="_Toc57466805"/>
      <w:bookmarkStart w:id="228" w:name="_Toc57467033"/>
      <w:r>
        <w:t>1.8.</w:t>
      </w:r>
      <w:r w:rsidR="00282F8C" w:rsidRPr="00BD3EA6">
        <w:t>Потенциальные недостатки политики воздействия</w:t>
      </w:r>
      <w:bookmarkEnd w:id="222"/>
      <w:bookmarkEnd w:id="223"/>
      <w:bookmarkEnd w:id="224"/>
      <w:bookmarkEnd w:id="225"/>
      <w:bookmarkEnd w:id="226"/>
      <w:bookmarkEnd w:id="227"/>
      <w:bookmarkEnd w:id="228"/>
    </w:p>
    <w:p w:rsid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Из-за изменчивости конъюнктуры рынка гостиничные компании часто не в состоянии обеспечить адекватные действия, которые бы способствовали разрешению конфликтов, возникающих на почве воздействия. Ниже приводятся основные недостатки политики воз</w:t>
      </w:r>
      <w:r w:rsidRPr="00282F8C">
        <w:rPr>
          <w:sz w:val="28"/>
          <w:szCs w:val="28"/>
        </w:rPr>
        <w:softHyphen/>
        <w:t>действия и предлагаются пути по их устранению.</w:t>
      </w:r>
    </w:p>
    <w:p w:rsidR="00620FF0" w:rsidRP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29" w:name="_Toc57463850"/>
      <w:bookmarkStart w:id="230" w:name="_Toc57465874"/>
      <w:bookmarkStart w:id="231" w:name="_Toc57466118"/>
      <w:bookmarkStart w:id="232" w:name="_Toc57466209"/>
      <w:bookmarkStart w:id="233" w:name="_Toc57466393"/>
      <w:bookmarkStart w:id="234" w:name="_Toc57466806"/>
      <w:bookmarkStart w:id="235" w:name="_Toc57467034"/>
      <w:r w:rsidRPr="00620FF0">
        <w:rPr>
          <w:rStyle w:val="30"/>
        </w:rPr>
        <w:t>1.8.1.</w:t>
      </w:r>
      <w:r w:rsidR="00282F8C" w:rsidRPr="00620FF0">
        <w:rPr>
          <w:rStyle w:val="30"/>
        </w:rPr>
        <w:t>Нечеткая формулировка воздействия</w:t>
      </w:r>
      <w:bookmarkEnd w:id="229"/>
      <w:bookmarkEnd w:id="230"/>
      <w:bookmarkEnd w:id="231"/>
      <w:bookmarkEnd w:id="232"/>
      <w:bookmarkEnd w:id="233"/>
      <w:bookmarkEnd w:id="234"/>
      <w:bookmarkEnd w:id="235"/>
      <w:r w:rsidR="00282F8C" w:rsidRPr="00282F8C">
        <w:rPr>
          <w:sz w:val="28"/>
          <w:szCs w:val="28"/>
        </w:rPr>
        <w:t>. Как было упомянуто ранее, одни гостиницы четко определяют политику воздействия, в то время как другие оценивают воздействие на индивидуальной, от слу</w:t>
      </w:r>
      <w:r w:rsidR="00282F8C" w:rsidRPr="00282F8C">
        <w:rPr>
          <w:sz w:val="28"/>
          <w:szCs w:val="28"/>
        </w:rPr>
        <w:softHyphen/>
        <w:t>чая к случаю, основе. Сегодняшние условия деловой жизни предпи</w:t>
      </w:r>
      <w:r w:rsidR="00282F8C" w:rsidRPr="00282F8C">
        <w:rPr>
          <w:sz w:val="28"/>
          <w:szCs w:val="28"/>
        </w:rPr>
        <w:softHyphen/>
        <w:t>сывают определять политику воздействия в письменном виде. В слу</w:t>
      </w:r>
      <w:r w:rsidR="00282F8C" w:rsidRPr="00282F8C">
        <w:rPr>
          <w:sz w:val="28"/>
          <w:szCs w:val="28"/>
        </w:rPr>
        <w:softHyphen/>
        <w:t>чае, если получатель франшизы не закрепил письменно условия присоединения своей собственности к уже действующим на этом рынке торговым маркам, то это создает основания для будущих не</w:t>
      </w:r>
      <w:r w:rsidR="00282F8C" w:rsidRPr="00282F8C">
        <w:rPr>
          <w:sz w:val="28"/>
          <w:szCs w:val="28"/>
        </w:rPr>
        <w:softHyphen/>
        <w:t>доразумений.</w:t>
      </w:r>
    </w:p>
    <w:p w:rsidR="00620FF0" w:rsidRP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P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36" w:name="_Toc57463851"/>
      <w:bookmarkStart w:id="237" w:name="_Toc57465875"/>
      <w:bookmarkStart w:id="238" w:name="_Toc57466119"/>
      <w:bookmarkStart w:id="239" w:name="_Toc57466210"/>
      <w:bookmarkStart w:id="240" w:name="_Toc57466394"/>
      <w:bookmarkStart w:id="241" w:name="_Toc57466807"/>
      <w:bookmarkStart w:id="242" w:name="_Toc57467035"/>
      <w:r w:rsidRPr="00620FF0">
        <w:rPr>
          <w:rStyle w:val="30"/>
        </w:rPr>
        <w:t>1.8.2.</w:t>
      </w:r>
      <w:r w:rsidR="00282F8C" w:rsidRPr="00620FF0">
        <w:rPr>
          <w:rStyle w:val="30"/>
        </w:rPr>
        <w:t>Неадекватное уведомление и просрочка ответа.</w:t>
      </w:r>
      <w:bookmarkEnd w:id="236"/>
      <w:bookmarkEnd w:id="237"/>
      <w:bookmarkEnd w:id="238"/>
      <w:bookmarkEnd w:id="239"/>
      <w:bookmarkEnd w:id="240"/>
      <w:bookmarkEnd w:id="241"/>
      <w:bookmarkEnd w:id="242"/>
      <w:r w:rsidR="00282F8C" w:rsidRPr="00620FF0">
        <w:rPr>
          <w:rStyle w:val="30"/>
        </w:rPr>
        <w:t xml:space="preserve"> </w:t>
      </w:r>
      <w:r w:rsidR="00282F8C" w:rsidRPr="00282F8C">
        <w:rPr>
          <w:sz w:val="28"/>
          <w:szCs w:val="28"/>
        </w:rPr>
        <w:t>Как отме</w:t>
      </w:r>
      <w:r w:rsidR="00282F8C" w:rsidRPr="00282F8C">
        <w:rPr>
          <w:sz w:val="28"/>
          <w:szCs w:val="28"/>
        </w:rPr>
        <w:softHyphen/>
        <w:t>чалось выше, гостиница может выйти из-под франшизы, если ока</w:t>
      </w:r>
      <w:r w:rsidR="00282F8C" w:rsidRPr="00282F8C">
        <w:rPr>
          <w:sz w:val="28"/>
          <w:szCs w:val="28"/>
        </w:rPr>
        <w:softHyphen/>
        <w:t>жется, что у нее появился конкурент, подписавший с этой компа</w:t>
      </w:r>
      <w:r w:rsidR="00282F8C" w:rsidRPr="00282F8C">
        <w:rPr>
          <w:sz w:val="28"/>
          <w:szCs w:val="28"/>
        </w:rPr>
        <w:softHyphen/>
        <w:t>нией аналогичное соглашение. В этом случае франчайзинговая ком</w:t>
      </w:r>
      <w:r w:rsidR="00282F8C" w:rsidRPr="00282F8C">
        <w:rPr>
          <w:sz w:val="28"/>
          <w:szCs w:val="28"/>
        </w:rPr>
        <w:softHyphen/>
        <w:t>пания посылает письмо, чтобы уведомить франшизополучателя об этом событии. Последний отрицает факт получения письма, что ста</w:t>
      </w:r>
      <w:r w:rsidR="00282F8C" w:rsidRPr="00282F8C">
        <w:rPr>
          <w:sz w:val="28"/>
          <w:szCs w:val="28"/>
        </w:rPr>
        <w:softHyphen/>
        <w:t>новится основой для конфликта. Чтобы избежать подобной ситуа</w:t>
      </w:r>
      <w:r w:rsidR="00282F8C" w:rsidRPr="00282F8C">
        <w:rPr>
          <w:sz w:val="28"/>
          <w:szCs w:val="28"/>
        </w:rPr>
        <w:softHyphen/>
        <w:t>ции, франчайзинговая компания должна брать на себя всю ответст</w:t>
      </w:r>
      <w:r w:rsidR="00282F8C" w:rsidRPr="00282F8C">
        <w:rPr>
          <w:sz w:val="28"/>
          <w:szCs w:val="28"/>
        </w:rPr>
        <w:softHyphen/>
        <w:t>венность за письменное и устное уведомление франшизополучателя о потенциально возможной ситуации воздействия.</w:t>
      </w:r>
    </w:p>
    <w:p w:rsid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Более того, создается ситуация, что после получения письма фра-ншизополучатель имеет только 10-15 дней на количественную и ка</w:t>
      </w:r>
      <w:r w:rsidRPr="00282F8C">
        <w:rPr>
          <w:sz w:val="28"/>
          <w:szCs w:val="28"/>
        </w:rPr>
        <w:softHyphen/>
        <w:t>чественную оценку потенциального воздействия. В таком случае франчайзинговая компания должна предоставлять необходимые данные для проведения исследований, если хочет получить ответ в такие короткие сроки.</w:t>
      </w:r>
    </w:p>
    <w:p w:rsidR="00620FF0" w:rsidRP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P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43" w:name="_Toc57463852"/>
      <w:bookmarkStart w:id="244" w:name="_Toc57465876"/>
      <w:bookmarkStart w:id="245" w:name="_Toc57466120"/>
      <w:bookmarkStart w:id="246" w:name="_Toc57466211"/>
      <w:bookmarkStart w:id="247" w:name="_Toc57466395"/>
      <w:bookmarkStart w:id="248" w:name="_Toc57466808"/>
      <w:bookmarkStart w:id="249" w:name="_Toc57467036"/>
      <w:r w:rsidRPr="00620FF0">
        <w:rPr>
          <w:rStyle w:val="30"/>
        </w:rPr>
        <w:t>1.8.3.</w:t>
      </w:r>
      <w:r w:rsidR="00282F8C" w:rsidRPr="00620FF0">
        <w:rPr>
          <w:rStyle w:val="30"/>
        </w:rPr>
        <w:t>Отбор аналитиков.</w:t>
      </w:r>
      <w:bookmarkEnd w:id="243"/>
      <w:bookmarkEnd w:id="244"/>
      <w:bookmarkEnd w:id="245"/>
      <w:bookmarkEnd w:id="246"/>
      <w:bookmarkEnd w:id="247"/>
      <w:bookmarkEnd w:id="248"/>
      <w:bookmarkEnd w:id="249"/>
      <w:r w:rsidR="00282F8C" w:rsidRPr="00282F8C">
        <w:rPr>
          <w:sz w:val="28"/>
          <w:szCs w:val="28"/>
        </w:rPr>
        <w:t xml:space="preserve"> Большая часть письменных документов о воздействии содержит список аналитиков, которые уполномочены проводить исследование воздействия для определенной гостиничной цепи. Теоретически эти эксперты являются независимыми и имеют опыт в данной области. Составление списка аналитиков представля</w:t>
      </w:r>
      <w:r w:rsidR="00282F8C" w:rsidRPr="00282F8C">
        <w:rPr>
          <w:sz w:val="28"/>
          <w:szCs w:val="28"/>
        </w:rPr>
        <w:softHyphen/>
        <w:t>ется неплохой идеей, так как позволяет избежать ситуаций, когда франчайзинговая компания или франшизополучатель, желая про</w:t>
      </w:r>
      <w:r w:rsidR="00282F8C" w:rsidRPr="00282F8C">
        <w:rPr>
          <w:sz w:val="28"/>
          <w:szCs w:val="28"/>
        </w:rPr>
        <w:softHyphen/>
        <w:t>вести независимое исследование ситуации воздействия, приглашает необъективного специалиста.</w:t>
      </w:r>
    </w:p>
    <w:p w:rsidR="00282F8C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Но остается вопрос: кто решает, насколько объективен и опытен аналитик, который проводит исследования воздействия? Представ</w:t>
      </w:r>
      <w:r w:rsidRPr="00282F8C">
        <w:rPr>
          <w:sz w:val="28"/>
          <w:szCs w:val="28"/>
        </w:rPr>
        <w:softHyphen/>
        <w:t>ляется, что франчайзинговая компания должна взять на себя ответ</w:t>
      </w:r>
      <w:r w:rsidRPr="00282F8C">
        <w:rPr>
          <w:sz w:val="28"/>
          <w:szCs w:val="28"/>
        </w:rPr>
        <w:softHyphen/>
        <w:t>ственность и составить список экспертов, компетентных в области франчайзинговых отношений и ситуаций воздействия, получивших хорошие отзывы о предыдущей работе.</w:t>
      </w:r>
    </w:p>
    <w:p w:rsidR="00620FF0" w:rsidRP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282F8C" w:rsidRPr="00282F8C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50" w:name="_Toc57463853"/>
      <w:bookmarkStart w:id="251" w:name="_Toc57465877"/>
      <w:bookmarkStart w:id="252" w:name="_Toc57466121"/>
      <w:bookmarkStart w:id="253" w:name="_Toc57466212"/>
      <w:bookmarkStart w:id="254" w:name="_Toc57466396"/>
      <w:bookmarkStart w:id="255" w:name="_Toc57466809"/>
      <w:bookmarkStart w:id="256" w:name="_Toc57467037"/>
      <w:r w:rsidRPr="00620FF0">
        <w:rPr>
          <w:rStyle w:val="30"/>
        </w:rPr>
        <w:t>1.8.4.</w:t>
      </w:r>
      <w:r w:rsidR="00282F8C" w:rsidRPr="00620FF0">
        <w:rPr>
          <w:rStyle w:val="30"/>
        </w:rPr>
        <w:t>Порог или критический уровень воздействия.</w:t>
      </w:r>
      <w:bookmarkEnd w:id="250"/>
      <w:bookmarkEnd w:id="251"/>
      <w:bookmarkEnd w:id="252"/>
      <w:bookmarkEnd w:id="253"/>
      <w:bookmarkEnd w:id="254"/>
      <w:bookmarkEnd w:id="255"/>
      <w:bookmarkEnd w:id="256"/>
      <w:r w:rsidR="00282F8C" w:rsidRPr="00282F8C">
        <w:rPr>
          <w:sz w:val="28"/>
          <w:szCs w:val="28"/>
        </w:rPr>
        <w:t xml:space="preserve"> Порог отме</w:t>
      </w:r>
      <w:r w:rsidR="00282F8C" w:rsidRPr="00282F8C">
        <w:rPr>
          <w:sz w:val="28"/>
          <w:szCs w:val="28"/>
        </w:rPr>
        <w:softHyphen/>
        <w:t>чает сумму воздействий, признаваемых достаточными, чтобы отка</w:t>
      </w:r>
      <w:r w:rsidR="00282F8C" w:rsidRPr="00282F8C">
        <w:rPr>
          <w:sz w:val="28"/>
          <w:szCs w:val="28"/>
        </w:rPr>
        <w:softHyphen/>
        <w:t>заться от переходов существующих гостиниц под данную франшизу или от строительства новых объектов. Как уже было упомянуто, многие гостиничные компании фиксируют в письменной форме, ка</w:t>
      </w:r>
      <w:r w:rsidR="00282F8C" w:rsidRPr="00282F8C">
        <w:rPr>
          <w:sz w:val="28"/>
          <w:szCs w:val="28"/>
        </w:rPr>
        <w:softHyphen/>
        <w:t>кие специфические факторы определяют критическую ситуацию воздействия. Например, новое заявление о присоединении к систе</w:t>
      </w:r>
      <w:r w:rsidR="00282F8C" w:rsidRPr="00282F8C">
        <w:rPr>
          <w:sz w:val="28"/>
          <w:szCs w:val="28"/>
        </w:rPr>
        <w:softHyphen/>
        <w:t>ме может быть отклонено, если будет доказано, что в результате эф</w:t>
      </w:r>
      <w:r w:rsidR="00282F8C" w:rsidRPr="00282F8C">
        <w:rPr>
          <w:sz w:val="28"/>
          <w:szCs w:val="28"/>
        </w:rPr>
        <w:softHyphen/>
        <w:t>фекта воздействия уже имеющийся объект теряет ежегодно от трех и более процентов загрузки в течение первых пяти лет, на которые производились расчеты. Другим примером мог бы стать аналогич</w:t>
      </w:r>
      <w:r w:rsidR="00282F8C" w:rsidRPr="00282F8C">
        <w:rPr>
          <w:sz w:val="28"/>
          <w:szCs w:val="28"/>
        </w:rPr>
        <w:softHyphen/>
        <w:t>ный отказ, если в результате приростного воздействия снижение за</w:t>
      </w:r>
      <w:r w:rsidR="00282F8C" w:rsidRPr="00282F8C">
        <w:rPr>
          <w:sz w:val="28"/>
          <w:szCs w:val="28"/>
        </w:rPr>
        <w:softHyphen/>
        <w:t>грузки составило более пяти процентов за один год из пяти расчет</w:t>
      </w:r>
      <w:r w:rsidR="00282F8C" w:rsidRPr="00282F8C">
        <w:rPr>
          <w:sz w:val="28"/>
          <w:szCs w:val="28"/>
        </w:rPr>
        <w:softHyphen/>
        <w:t>ных лет.</w:t>
      </w:r>
    </w:p>
    <w:p w:rsidR="00B63C60" w:rsidRPr="00B63C60" w:rsidRDefault="00282F8C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282F8C">
        <w:rPr>
          <w:sz w:val="28"/>
          <w:szCs w:val="28"/>
        </w:rPr>
        <w:t>Вопрос о том, что же считать приемлемым порогом, требует де</w:t>
      </w:r>
      <w:r w:rsidRPr="00282F8C">
        <w:rPr>
          <w:sz w:val="28"/>
          <w:szCs w:val="28"/>
        </w:rPr>
        <w:softHyphen/>
        <w:t>тального анализа. Множество аргументов приводится в пользу того, что критическое воздействие проявляется только в загрузке. Некото</w:t>
      </w:r>
      <w:r w:rsidRPr="00282F8C">
        <w:rPr>
          <w:sz w:val="28"/>
          <w:szCs w:val="28"/>
        </w:rPr>
        <w:softHyphen/>
        <w:t>рые аналитики полагают, что порог воздействия можно установить по его влиянию на размер поступ</w:t>
      </w:r>
      <w:r w:rsidR="00B63C60">
        <w:rPr>
          <w:sz w:val="28"/>
          <w:szCs w:val="28"/>
        </w:rPr>
        <w:t>лений от номера, которые являют</w:t>
      </w:r>
      <w:r w:rsidR="00B63C60" w:rsidRPr="00B63C60">
        <w:rPr>
          <w:sz w:val="28"/>
          <w:szCs w:val="28"/>
        </w:rPr>
        <w:t>ся комбинацией загрузки и устанавливаемых расценок. Тем не менее существует мнение, что только размер чистого дохода от операций или прибыли является тем ключевым показателем, который наибо</w:t>
      </w:r>
      <w:r w:rsidR="00B63C60" w:rsidRPr="00B63C60">
        <w:rPr>
          <w:sz w:val="28"/>
          <w:szCs w:val="28"/>
        </w:rPr>
        <w:softHyphen/>
        <w:t>лее достоверно оценивает силу воздействия.</w:t>
      </w:r>
    </w:p>
    <w:p w:rsidR="00B63C60" w:rsidRPr="00B63C60" w:rsidRDefault="00B63C6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63C60">
        <w:rPr>
          <w:sz w:val="28"/>
          <w:szCs w:val="28"/>
        </w:rPr>
        <w:t>Дополнительно к проблеме поиска консенсуса по правильному измерению порога воздействия встает вопрос о том, в течение како</w:t>
      </w:r>
      <w:r w:rsidRPr="00B63C60">
        <w:rPr>
          <w:sz w:val="28"/>
          <w:szCs w:val="28"/>
        </w:rPr>
        <w:softHyphen/>
        <w:t>го периода должно оцениваться воздействие. Большинство специа</w:t>
      </w:r>
      <w:r w:rsidRPr="00B63C60">
        <w:rPr>
          <w:sz w:val="28"/>
          <w:szCs w:val="28"/>
        </w:rPr>
        <w:softHyphen/>
        <w:t>листов высказываются за то, чтобы установить для этого срок в один год. Другие полагают, что срок должен быть продлен до трех-пяти лет, в течение которых предлагается установить запрет на принятие под франшизу новых членов или строительство новых объектов, из</w:t>
      </w:r>
      <w:r w:rsidRPr="00B63C60">
        <w:rPr>
          <w:sz w:val="28"/>
          <w:szCs w:val="28"/>
        </w:rPr>
        <w:softHyphen/>
        <w:t>меняющих обстановку на уже сформированных рынках.</w:t>
      </w:r>
    </w:p>
    <w:p w:rsidR="00B63C60" w:rsidRDefault="00B63C6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63C60">
        <w:rPr>
          <w:sz w:val="28"/>
          <w:szCs w:val="28"/>
        </w:rPr>
        <w:t>Поскольку точного определения воздействия не существует, мож</w:t>
      </w:r>
      <w:r w:rsidRPr="00B63C60">
        <w:rPr>
          <w:sz w:val="28"/>
          <w:szCs w:val="28"/>
        </w:rPr>
        <w:softHyphen/>
        <w:t>но рекомендовать оценивать порог воздействия по колебаниям пос</w:t>
      </w:r>
      <w:r w:rsidRPr="00B63C60">
        <w:rPr>
          <w:sz w:val="28"/>
          <w:szCs w:val="28"/>
        </w:rPr>
        <w:softHyphen/>
        <w:t>туплений от номера за последние три года исследований.</w:t>
      </w:r>
    </w:p>
    <w:p w:rsidR="00620FF0" w:rsidRPr="00B63C60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</w:p>
    <w:p w:rsidR="00B63C60" w:rsidRPr="00B63C60" w:rsidRDefault="00620FF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bookmarkStart w:id="257" w:name="_Toc57463854"/>
      <w:bookmarkStart w:id="258" w:name="_Toc57465878"/>
      <w:bookmarkStart w:id="259" w:name="_Toc57466122"/>
      <w:bookmarkStart w:id="260" w:name="_Toc57466213"/>
      <w:bookmarkStart w:id="261" w:name="_Toc57466397"/>
      <w:bookmarkStart w:id="262" w:name="_Toc57466810"/>
      <w:bookmarkStart w:id="263" w:name="_Toc57467038"/>
      <w:r w:rsidRPr="00620FF0">
        <w:rPr>
          <w:rStyle w:val="30"/>
        </w:rPr>
        <w:t>1.8.5.</w:t>
      </w:r>
      <w:r w:rsidR="00B63C60" w:rsidRPr="00620FF0">
        <w:rPr>
          <w:rStyle w:val="30"/>
        </w:rPr>
        <w:t>Отсутствие ретроспективного мониторинга.</w:t>
      </w:r>
      <w:bookmarkEnd w:id="257"/>
      <w:bookmarkEnd w:id="258"/>
      <w:bookmarkEnd w:id="259"/>
      <w:bookmarkEnd w:id="260"/>
      <w:bookmarkEnd w:id="261"/>
      <w:bookmarkEnd w:id="262"/>
      <w:bookmarkEnd w:id="263"/>
      <w:r w:rsidR="00B63C60" w:rsidRPr="00B63C60">
        <w:rPr>
          <w:sz w:val="28"/>
          <w:szCs w:val="28"/>
        </w:rPr>
        <w:t xml:space="preserve"> Несмотря на усилия аналитиков и иных участников исследований, изменения условий на рынке могут полностью опровергнуть их предварительные расчеты. В то же время большинство программ воздействия не преду</w:t>
      </w:r>
      <w:r w:rsidR="00B63C60" w:rsidRPr="00B63C60">
        <w:rPr>
          <w:sz w:val="28"/>
          <w:szCs w:val="28"/>
        </w:rPr>
        <w:softHyphen/>
        <w:t>сматривает «ретроспективного» взгляда на проводимые ранее иссле</w:t>
      </w:r>
      <w:r w:rsidR="00B63C60" w:rsidRPr="00B63C60">
        <w:rPr>
          <w:sz w:val="28"/>
          <w:szCs w:val="28"/>
        </w:rPr>
        <w:softHyphen/>
        <w:t>дования. В тех случаях, когда факт воздействия доказан, в программу изучения этого эффекта необходимо включать пункт о контроле. Бо</w:t>
      </w:r>
      <w:r w:rsidR="00B63C60" w:rsidRPr="00B63C60">
        <w:rPr>
          <w:sz w:val="28"/>
          <w:szCs w:val="28"/>
        </w:rPr>
        <w:softHyphen/>
        <w:t>лее того, если доказан факт воздействия, в соглашения с франчайзин-говой компанией должны включаться условия компенсации. Важно, однако, отметить, что ретроспективные исследования воздействия могут быть дорогостоящими и мало пригодными на практике.</w:t>
      </w:r>
    </w:p>
    <w:p w:rsidR="00B63C60" w:rsidRPr="00453EA3" w:rsidRDefault="00620FF0" w:rsidP="00620FF0">
      <w:pPr>
        <w:pStyle w:val="2"/>
        <w:spacing w:line="360" w:lineRule="auto"/>
        <w:ind w:firstLine="709"/>
      </w:pPr>
      <w:bookmarkStart w:id="264" w:name="_Toc57463855"/>
      <w:bookmarkStart w:id="265" w:name="_Toc57465879"/>
      <w:bookmarkStart w:id="266" w:name="_Toc57466123"/>
      <w:bookmarkStart w:id="267" w:name="_Toc57466214"/>
      <w:bookmarkStart w:id="268" w:name="_Toc57466398"/>
      <w:bookmarkStart w:id="269" w:name="_Toc57466811"/>
      <w:bookmarkStart w:id="270" w:name="_Toc57467039"/>
      <w:r>
        <w:t>1.9.</w:t>
      </w:r>
      <w:r w:rsidR="00B63C60" w:rsidRPr="00453EA3">
        <w:t>Будущее воздействия</w:t>
      </w:r>
      <w:bookmarkEnd w:id="264"/>
      <w:bookmarkEnd w:id="265"/>
      <w:bookmarkEnd w:id="266"/>
      <w:bookmarkEnd w:id="267"/>
      <w:bookmarkEnd w:id="268"/>
      <w:bookmarkEnd w:id="269"/>
      <w:bookmarkEnd w:id="270"/>
    </w:p>
    <w:p w:rsidR="00B63C60" w:rsidRPr="00B63C60" w:rsidRDefault="00B63C6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63C60">
        <w:rPr>
          <w:sz w:val="28"/>
          <w:szCs w:val="28"/>
        </w:rPr>
        <w:t>Взаимоотношения между франшизодателями и франшизополуча-телями в гостиничной индустрии почти всегда складываются по не</w:t>
      </w:r>
      <w:r w:rsidRPr="00B63C60">
        <w:rPr>
          <w:sz w:val="28"/>
          <w:szCs w:val="28"/>
        </w:rPr>
        <w:softHyphen/>
        <w:t>обходимости. Каждый предпочитает развиваться и преуспевать в одиночку, но, подобно двум сторонам монеты, их соединяет нераз</w:t>
      </w:r>
      <w:r w:rsidRPr="00B63C60">
        <w:rPr>
          <w:sz w:val="28"/>
          <w:szCs w:val="28"/>
        </w:rPr>
        <w:softHyphen/>
        <w:t>рывная связь.</w:t>
      </w:r>
    </w:p>
    <w:p w:rsidR="00B63C60" w:rsidRPr="00B63C60" w:rsidRDefault="00B63C6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63C60">
        <w:rPr>
          <w:sz w:val="28"/>
          <w:szCs w:val="28"/>
        </w:rPr>
        <w:t>Воздействие представляет собой проблему, которая серьезно зат</w:t>
      </w:r>
      <w:r w:rsidRPr="00B63C60">
        <w:rPr>
          <w:sz w:val="28"/>
          <w:szCs w:val="28"/>
        </w:rPr>
        <w:softHyphen/>
        <w:t>рагивает франчайзинговые отношения, поскольку отражается обою</w:t>
      </w:r>
      <w:r w:rsidRPr="00B63C60">
        <w:rPr>
          <w:sz w:val="28"/>
          <w:szCs w:val="28"/>
        </w:rPr>
        <w:softHyphen/>
        <w:t>дными потерями доходов. Эти потери могут быть минимальными или же наоборот. Таким образом, важно чтобы политика воздейст</w:t>
      </w:r>
      <w:r w:rsidRPr="00B63C60">
        <w:rPr>
          <w:sz w:val="28"/>
          <w:szCs w:val="28"/>
        </w:rPr>
        <w:softHyphen/>
        <w:t>вия становилась приоритетной для гостиничных компаний и чтобы франшизодатели и франшизополучатели честно и справедливо дей</w:t>
      </w:r>
      <w:r w:rsidRPr="00B63C60">
        <w:rPr>
          <w:sz w:val="28"/>
          <w:szCs w:val="28"/>
        </w:rPr>
        <w:softHyphen/>
        <w:t>ствовали в любой ситуации воздействия.</w:t>
      </w:r>
    </w:p>
    <w:p w:rsidR="00B63C60" w:rsidRPr="00B63C60" w:rsidRDefault="00B63C6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63C60">
        <w:rPr>
          <w:sz w:val="28"/>
          <w:szCs w:val="28"/>
        </w:rPr>
        <w:t>В будущем предполагается уменьшение конфликтов, связанных с ситуациями воздействия, как из-за протекционистских условий по защите собственных рынков, включаемых в договоры, так и по при</w:t>
      </w:r>
      <w:r w:rsidRPr="00B63C60">
        <w:rPr>
          <w:sz w:val="28"/>
          <w:szCs w:val="28"/>
        </w:rPr>
        <w:softHyphen/>
        <w:t>чине усложнения самих франчайзинговых договоров и процедуры переговоров по их заключению. Протекционистские условия, вклю</w:t>
      </w:r>
      <w:r w:rsidRPr="00B63C60">
        <w:rPr>
          <w:sz w:val="28"/>
          <w:szCs w:val="28"/>
        </w:rPr>
        <w:softHyphen/>
        <w:t>чаемые в договор франчайзинга, предполагают гарантии франшизо-получателю в том, что на определенной территории не появится дру</w:t>
      </w:r>
      <w:r w:rsidRPr="00B63C60">
        <w:rPr>
          <w:sz w:val="28"/>
          <w:szCs w:val="28"/>
        </w:rPr>
        <w:softHyphen/>
        <w:t>гой отель той же торговой марки. В каче</w:t>
      </w:r>
      <w:r w:rsidR="000D3D05">
        <w:rPr>
          <w:sz w:val="28"/>
          <w:szCs w:val="28"/>
        </w:rPr>
        <w:t>стве ответной меры фран</w:t>
      </w:r>
      <w:r w:rsidRPr="00B63C60">
        <w:rPr>
          <w:sz w:val="28"/>
          <w:szCs w:val="28"/>
        </w:rPr>
        <w:t>чайзинговая компания может потребовать соблюдения определен</w:t>
      </w:r>
      <w:r w:rsidRPr="00B63C60">
        <w:rPr>
          <w:sz w:val="28"/>
          <w:szCs w:val="28"/>
        </w:rPr>
        <w:softHyphen/>
        <w:t>ных стандартов качества обслуживания и своевременных выплат всех сумм, предусмотренных договором франшизы.</w:t>
      </w:r>
    </w:p>
    <w:p w:rsidR="000D3D05" w:rsidRDefault="00B63C60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63C60">
        <w:rPr>
          <w:sz w:val="28"/>
          <w:szCs w:val="28"/>
        </w:rPr>
        <w:t>В то время как на краткосрочной основе могут эффективно при</w:t>
      </w:r>
      <w:r w:rsidRPr="00B63C60">
        <w:rPr>
          <w:sz w:val="28"/>
          <w:szCs w:val="28"/>
        </w:rPr>
        <w:softHyphen/>
        <w:t>меняться протекционистские меры по защите территорий, привер</w:t>
      </w:r>
      <w:r w:rsidRPr="00B63C60">
        <w:rPr>
          <w:sz w:val="28"/>
          <w:szCs w:val="28"/>
        </w:rPr>
        <w:softHyphen/>
        <w:t>женность определенной методологии при решении конфликтных ситуаций очень поможет в сохранении долгосрочных и плодотвор</w:t>
      </w:r>
      <w:r w:rsidRPr="00B63C60">
        <w:rPr>
          <w:sz w:val="28"/>
          <w:szCs w:val="28"/>
        </w:rPr>
        <w:softHyphen/>
        <w:t>ных франчайзинговых отношений.</w:t>
      </w:r>
    </w:p>
    <w:p w:rsidR="000D3D05" w:rsidRPr="000D3D05" w:rsidRDefault="000D3D05" w:rsidP="00620FF0">
      <w:pPr>
        <w:pStyle w:val="1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271" w:name="_Toc57463856"/>
      <w:bookmarkStart w:id="272" w:name="_Toc57465880"/>
      <w:bookmarkStart w:id="273" w:name="_Toc57466124"/>
      <w:bookmarkStart w:id="274" w:name="_Toc57466215"/>
      <w:bookmarkStart w:id="275" w:name="_Toc57466399"/>
      <w:bookmarkStart w:id="276" w:name="_Toc57466812"/>
      <w:bookmarkStart w:id="277" w:name="_Toc57467040"/>
      <w:r w:rsidRPr="000D3D05">
        <w:t>II.</w:t>
      </w:r>
      <w:r w:rsidRPr="00E84B98">
        <w:t>СОВЕРШЕНСТВОВАНИЕ ФРАНЧАЙЗНЫХ ОТНОШЕНИЙ</w:t>
      </w:r>
      <w:bookmarkEnd w:id="271"/>
      <w:bookmarkEnd w:id="272"/>
      <w:bookmarkEnd w:id="273"/>
      <w:bookmarkEnd w:id="274"/>
      <w:bookmarkEnd w:id="275"/>
      <w:bookmarkEnd w:id="276"/>
      <w:bookmarkEnd w:id="277"/>
    </w:p>
    <w:p w:rsidR="000D3D05" w:rsidRPr="00B8450B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Предпринимательство начинается с идеи, которая должна встретиться с интересами потребителей. Предприниматель изучает и опробывает продукт или услуги и улучшает их в своих предприятиях. Он может создать и управ</w:t>
      </w:r>
      <w:r w:rsidRPr="00B8450B">
        <w:rPr>
          <w:sz w:val="28"/>
          <w:szCs w:val="28"/>
        </w:rPr>
        <w:softHyphen/>
        <w:t>лять несколькими предприятиями. Если планируется более быстрое развитие рынка и внедрение в него, предприниматель может обратиться к продавцам франчайзинга.</w:t>
      </w:r>
    </w:p>
    <w:p w:rsidR="000D3D05" w:rsidRPr="00B8450B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Продавая франчазйнг, франчайзодатель развивает бизнес и приобретает дополнительный источник дохода. Новые сторонники и последователи помо</w:t>
      </w:r>
      <w:r w:rsidRPr="00B8450B">
        <w:rPr>
          <w:sz w:val="28"/>
          <w:szCs w:val="28"/>
        </w:rPr>
        <w:softHyphen/>
        <w:t>гают в совместном несении бремени рекламных расходов и продвижении про</w:t>
      </w:r>
      <w:r w:rsidRPr="00B8450B">
        <w:rPr>
          <w:sz w:val="28"/>
          <w:szCs w:val="28"/>
        </w:rPr>
        <w:softHyphen/>
        <w:t>дукта или услуг на рынок, получая взамен преимущества, связанные с участи</w:t>
      </w:r>
      <w:r w:rsidRPr="00B8450B">
        <w:rPr>
          <w:sz w:val="28"/>
          <w:szCs w:val="28"/>
        </w:rPr>
        <w:softHyphen/>
        <w:t>ем в большей по размерам и уже работающей системе.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Франчайзодатель заинтересован в привлечении в свою цепь новых членов и потому, как правило, имеет специально подготовленные для заинтересованных лиц документы, наиболее важным из которых является так называемое Заявление об Условиях. Этот документ предоставляет информацию предполага</w:t>
      </w:r>
      <w:r w:rsidRPr="00B8450B">
        <w:rPr>
          <w:sz w:val="28"/>
          <w:szCs w:val="28"/>
        </w:rPr>
        <w:softHyphen/>
        <w:t>емым покупателям относительно того, кем является франчайзодатель и какой характер носит осуществляемый им бизнес.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В этом документе говорится о квалификации руководящего состава пред-приятия-франчайзодателя, упоминается о финансовой стабильности предпри</w:t>
      </w:r>
      <w:r w:rsidRPr="00B8450B">
        <w:rPr>
          <w:sz w:val="28"/>
          <w:szCs w:val="28"/>
        </w:rPr>
        <w:softHyphen/>
        <w:t>ятия, затрагиваются вопросы франчайзинга, в чем заключается суть отноше</w:t>
      </w:r>
      <w:r w:rsidRPr="00B8450B">
        <w:rPr>
          <w:sz w:val="28"/>
          <w:szCs w:val="28"/>
        </w:rPr>
        <w:softHyphen/>
        <w:t>ний и в каких вопросах франчайзодатель собирается помогать франчайзо-получателю. В приложении приводятся судебные процессы, в которых при</w:t>
      </w:r>
      <w:r w:rsidRPr="00B8450B">
        <w:rPr>
          <w:sz w:val="28"/>
          <w:szCs w:val="28"/>
        </w:rPr>
        <w:softHyphen/>
        <w:t>нял участие франчайзодатель. Описывается также то дополнительное обо</w:t>
      </w:r>
      <w:r w:rsidRPr="00B8450B">
        <w:rPr>
          <w:sz w:val="28"/>
          <w:szCs w:val="28"/>
        </w:rPr>
        <w:softHyphen/>
        <w:t>рудование, которое франчайзополучатель обязан приобрести в случае за</w:t>
      </w:r>
      <w:r w:rsidRPr="00B8450B">
        <w:rPr>
          <w:sz w:val="28"/>
          <w:szCs w:val="28"/>
        </w:rPr>
        <w:softHyphen/>
        <w:t>ключения контракта.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На основании решения, принятого Федеральной Торговой Комиссией США, Заявления об Условиях должны открыто предоставляться для рассмот</w:t>
      </w:r>
      <w:r w:rsidRPr="00B8450B">
        <w:rPr>
          <w:sz w:val="28"/>
          <w:szCs w:val="28"/>
        </w:rPr>
        <w:softHyphen/>
        <w:t>рения заинтересованными сторонами. Несколько штатов потребовали, чтобы Заявления об Условиях хранились в министерствах торговли штатов. Осущест</w:t>
      </w:r>
      <w:r w:rsidRPr="00B8450B">
        <w:rPr>
          <w:sz w:val="28"/>
          <w:szCs w:val="28"/>
        </w:rPr>
        <w:softHyphen/>
        <w:t>вляется надзор и за тем,, чтобы франчайзодатель делал свои предложения без нарушений законодательства штата.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На практике процесс вступления в цепь в качестве франчайзингового члена оказывается чрезвычайно прост. Заявление об Условиях рассматривается по</w:t>
      </w:r>
      <w:r w:rsidRPr="00B8450B">
        <w:rPr>
          <w:sz w:val="28"/>
          <w:szCs w:val="28"/>
        </w:rPr>
        <w:softHyphen/>
        <w:t>тенциальным франчайзополучателем, который выражает согласие с условия</w:t>
      </w:r>
      <w:r w:rsidRPr="00B8450B">
        <w:rPr>
          <w:sz w:val="28"/>
          <w:szCs w:val="28"/>
        </w:rPr>
        <w:softHyphen/>
        <w:t>ми, в нем содержащимися.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Перед принятием окончательного решения рекомендуется, чтобы заинте</w:t>
      </w:r>
      <w:r w:rsidRPr="00B8450B">
        <w:rPr>
          <w:sz w:val="28"/>
          <w:szCs w:val="28"/>
        </w:rPr>
        <w:softHyphen/>
        <w:t>ресованная сторона имела встречи с другими франчайзополучателями с тем, чтобы характер взаимоотношений был ей более понятен.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Если предложение о продаже франчайзинга, сделанное франшизодате-лем, принято, подписывается договор. Это юридический документ, который закрепляет правоотношения между фрачайзодателем и франчайзополучате</w:t>
      </w:r>
      <w:r w:rsidRPr="00B8450B">
        <w:rPr>
          <w:sz w:val="28"/>
          <w:szCs w:val="28"/>
        </w:rPr>
        <w:softHyphen/>
        <w:t>лем. Договор может касаться работы предприятий в конкретной географичес</w:t>
      </w:r>
      <w:r w:rsidRPr="00B8450B">
        <w:rPr>
          <w:sz w:val="28"/>
          <w:szCs w:val="28"/>
        </w:rPr>
        <w:softHyphen/>
        <w:t>кой или рыночной среде, количества предприятий, покрываемых франчай</w:t>
      </w:r>
      <w:r w:rsidRPr="00B8450B">
        <w:rPr>
          <w:sz w:val="28"/>
          <w:szCs w:val="28"/>
        </w:rPr>
        <w:softHyphen/>
        <w:t>зингом, и сроков действия договора. В случае гостиничного франчайзинга, договор определяет количество комнат и связанные с данным предприятием услуги, которые будут предлагаться. Цена франчайзинга, а также платежи за использование имущества и вознаграждение также оговариваются в договоре.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Первоначальная цена ресторанного франчайзинга колеблется от $5000 до $40 000, в то время как для некоторых предприятий франчайзинг может стоить дороже. В среднем франчайзинг составляет $21 000. Начальный срок может колебаться в пределах от 5 до 20 лет и, в случае отсутствия претензий друг к другу, может быть продлен (Hofmeister, 1986).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Для гостиничных предприятий периодические платежи зависят от числа комнат в предполагаемом предприятии. Такие платежи определяются по мини</w:t>
      </w:r>
      <w:r w:rsidRPr="00B8450B">
        <w:rPr>
          <w:sz w:val="28"/>
          <w:szCs w:val="28"/>
        </w:rPr>
        <w:softHyphen/>
        <w:t>муму и колеблются в пределах от $30 до $300 за номер в год. Чем более совер</w:t>
      </w:r>
      <w:r w:rsidRPr="00B8450B">
        <w:rPr>
          <w:sz w:val="28"/>
          <w:szCs w:val="28"/>
        </w:rPr>
        <w:softHyphen/>
        <w:t>шенно по своим услугам предприятие, тем выше платежи по франчайзингу (Dilling, 1985). Такие платежи совершаются в момент заключения договора.</w:t>
      </w:r>
    </w:p>
    <w:p w:rsidR="000D3D05" w:rsidRPr="000D3D05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Плата покрывает получение комплекта проектных документов, полного набора инструкций по управлению предприятием, повышение квалификации </w:t>
      </w:r>
      <w:r w:rsidRPr="000D3D05">
        <w:rPr>
          <w:sz w:val="28"/>
          <w:szCs w:val="28"/>
        </w:rPr>
        <w:t>высшего и среднего руководящего звена, обучение обслуживающего персона</w:t>
      </w:r>
      <w:r w:rsidRPr="000D3D05">
        <w:rPr>
          <w:sz w:val="28"/>
          <w:szCs w:val="28"/>
        </w:rPr>
        <w:softHyphen/>
        <w:t>ла до открытия предприятия, а также периодическую их переподготовку в течение всего времени действия договора.</w:t>
      </w:r>
    </w:p>
    <w:p w:rsidR="000D3D05" w:rsidRPr="000D3D05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Некоторые франчайзодатели берут на себя определение места будущего строительства, выбирают поставщиков строительных материалов и т.п. Но далеко не все. Те, кто этого не делает, оставляют эти вопросы на усмотрение франчайзополучателя, следя лишь за тем, чтобы он выполнял стандарты и нормы, оговоренные в договоре.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 xml:space="preserve">Договор предусматривает также условия его расторжения. </w:t>
      </w:r>
      <w:r w:rsidRPr="000D3D05">
        <w:rPr>
          <w:sz w:val="28"/>
          <w:szCs w:val="28"/>
        </w:rPr>
        <w:t>Число расторг</w:t>
      </w:r>
      <w:r w:rsidRPr="000D3D05">
        <w:rPr>
          <w:sz w:val="28"/>
          <w:szCs w:val="28"/>
        </w:rPr>
        <w:softHyphen/>
        <w:t>нутых договоров невелико, но несмотря на это условиям расторжения уделя</w:t>
      </w:r>
      <w:r w:rsidRPr="000D3D05">
        <w:rPr>
          <w:sz w:val="28"/>
          <w:szCs w:val="28"/>
        </w:rPr>
        <w:softHyphen/>
        <w:t>ется серьезное внимание, и тексты их всесторонне проработаны.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Потенциальные причины расторжения договора могут быть различны. Наиболее часто встречаются случаи, когда: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а)  невозможно достичь уровня стандартов, установленных франчайзода-телем;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б)  имеются отклонения от установленных меню или процессов;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в)  отсутствуют платежи по договору и т.п.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В середине 80-х годов неуплата и невыполнение иных финансовых обяза</w:t>
      </w:r>
      <w:r w:rsidRPr="000D3D05">
        <w:rPr>
          <w:sz w:val="28"/>
          <w:szCs w:val="28"/>
        </w:rPr>
        <w:softHyphen/>
        <w:t>тельств по договору были главными причинами расторжения договоров в об</w:t>
      </w:r>
      <w:r w:rsidRPr="000D3D05">
        <w:rPr>
          <w:sz w:val="28"/>
          <w:szCs w:val="28"/>
        </w:rPr>
        <w:softHyphen/>
        <w:t>щественном питании. Для гостиничной индустрии более характерным было нарушение качественных показателей (</w:t>
      </w:r>
      <w:r w:rsidRPr="00B8450B">
        <w:rPr>
          <w:sz w:val="28"/>
          <w:szCs w:val="28"/>
          <w:lang w:val="en-US"/>
        </w:rPr>
        <w:t>USGPO</w:t>
      </w:r>
      <w:r w:rsidRPr="000D3D05">
        <w:rPr>
          <w:sz w:val="28"/>
          <w:szCs w:val="28"/>
        </w:rPr>
        <w:t xml:space="preserve">, </w:t>
      </w:r>
      <w:r w:rsidRPr="00B8450B">
        <w:rPr>
          <w:sz w:val="28"/>
          <w:szCs w:val="28"/>
          <w:lang w:val="en-US"/>
        </w:rPr>
        <w:t>I</w:t>
      </w:r>
      <w:r w:rsidRPr="000D3D05">
        <w:rPr>
          <w:sz w:val="28"/>
          <w:szCs w:val="28"/>
        </w:rPr>
        <w:t>, 1985).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Интересно, что франчайзодатели испытывают серьезные затруднения в случае расторжения договоров в арбитражном порядке по их инициативе. Серьезность намерения расторгнуть договор должна быть подтверждена дока</w:t>
      </w:r>
      <w:r w:rsidRPr="000D3D05">
        <w:rPr>
          <w:sz w:val="28"/>
          <w:szCs w:val="28"/>
        </w:rPr>
        <w:softHyphen/>
        <w:t>зательствами. Как правило, арбитражи не сразу удовлетворяют требования истца, предоставляя франчайзополучателю возможность для исправления не</w:t>
      </w:r>
      <w:r w:rsidRPr="000D3D05">
        <w:rPr>
          <w:sz w:val="28"/>
          <w:szCs w:val="28"/>
        </w:rPr>
        <w:softHyphen/>
        <w:t>достатков, явившихся причиной "развода". Лишь в том случае, если предпри</w:t>
      </w:r>
      <w:r w:rsidRPr="000D3D05">
        <w:rPr>
          <w:sz w:val="28"/>
          <w:szCs w:val="28"/>
        </w:rPr>
        <w:softHyphen/>
        <w:t>ятие не выполнило распоряжений в назначенный срок, арбитраж возвращает</w:t>
      </w:r>
      <w:r w:rsidRPr="000D3D05">
        <w:rPr>
          <w:sz w:val="28"/>
          <w:szCs w:val="28"/>
        </w:rPr>
        <w:softHyphen/>
        <w:t>ся к рассмотрению вопроса о расторжении договора и удовлетворяет требова</w:t>
      </w:r>
      <w:r w:rsidRPr="000D3D05">
        <w:rPr>
          <w:sz w:val="28"/>
          <w:szCs w:val="28"/>
        </w:rPr>
        <w:softHyphen/>
        <w:t>ние истца.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Договор содержит в себе ответ, на каких условиях франчайзодатель может продать франчайзинг, а франчайзополучатель расторгнуть договор либо про</w:t>
      </w:r>
      <w:r w:rsidRPr="000D3D05">
        <w:rPr>
          <w:sz w:val="28"/>
          <w:szCs w:val="28"/>
        </w:rPr>
        <w:softHyphen/>
        <w:t>дать франчайзинг другому инвестору.</w:t>
      </w:r>
    </w:p>
    <w:p w:rsid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Заявление об Условиях и договор являются двумя важными источниками информации, помогающими определить характер взаимоотношений между франчайзодателем и франчайзополучателем. Они помогают в развитии и по</w:t>
      </w:r>
      <w:r w:rsidRPr="000D3D05">
        <w:rPr>
          <w:sz w:val="28"/>
          <w:szCs w:val="28"/>
        </w:rPr>
        <w:softHyphen/>
        <w:t>нимании вопросов предоставления услуг, а также ответственности сторон по отношению друг к другу. Кроме того, они закрепляют операционные и управленческие планы обоих предприятий.</w:t>
      </w:r>
    </w:p>
    <w:p w:rsid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</w:rPr>
      </w:pPr>
    </w:p>
    <w:p w:rsidR="00F97B2D" w:rsidRPr="00F97B2D" w:rsidRDefault="00F97B2D" w:rsidP="00620FF0">
      <w:pPr>
        <w:spacing w:line="360" w:lineRule="auto"/>
        <w:ind w:firstLine="709"/>
        <w:rPr>
          <w:sz w:val="28"/>
          <w:szCs w:val="28"/>
          <w:lang w:val="en-US"/>
        </w:rPr>
      </w:pPr>
    </w:p>
    <w:p w:rsidR="000D3D05" w:rsidRPr="00620FF0" w:rsidRDefault="000D3D05" w:rsidP="00620FF0">
      <w:pPr>
        <w:pStyle w:val="1"/>
        <w:spacing w:line="360" w:lineRule="auto"/>
        <w:ind w:firstLine="709"/>
        <w:rPr>
          <w:sz w:val="28"/>
          <w:szCs w:val="28"/>
        </w:rPr>
      </w:pPr>
      <w:r w:rsidRPr="00F97B2D">
        <w:rPr>
          <w:sz w:val="28"/>
          <w:szCs w:val="28"/>
        </w:rPr>
        <w:br w:type="page"/>
      </w:r>
      <w:bookmarkStart w:id="278" w:name="_Toc57463857"/>
      <w:bookmarkStart w:id="279" w:name="_Toc57465881"/>
      <w:bookmarkStart w:id="280" w:name="_Toc57466125"/>
      <w:bookmarkStart w:id="281" w:name="_Toc57466216"/>
      <w:bookmarkStart w:id="282" w:name="_Toc57466400"/>
      <w:bookmarkStart w:id="283" w:name="_Toc57466813"/>
      <w:bookmarkStart w:id="284" w:name="_Toc57467041"/>
      <w:r>
        <w:rPr>
          <w:lang w:val="en-US"/>
        </w:rPr>
        <w:t>III</w:t>
      </w:r>
      <w:r w:rsidRPr="000D3D05">
        <w:t>.КАКУЮ ЦЕНУ ПЛАТИТ ФРАНЧАЙЗОПОЛУЧАТЕЛЬ</w:t>
      </w:r>
      <w:bookmarkEnd w:id="278"/>
      <w:bookmarkEnd w:id="279"/>
      <w:bookmarkEnd w:id="280"/>
      <w:bookmarkEnd w:id="281"/>
      <w:bookmarkEnd w:id="282"/>
      <w:bookmarkEnd w:id="283"/>
      <w:bookmarkEnd w:id="284"/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В дополнение к первоначальной сумме, выплачиваемой при заключении договора, франчайзополучатель обязан осуществлять периодические отчисле</w:t>
      </w:r>
      <w:r w:rsidRPr="000D3D05">
        <w:rPr>
          <w:sz w:val="28"/>
          <w:szCs w:val="28"/>
        </w:rPr>
        <w:softHyphen/>
        <w:t>ния, размеры которых напрямую зависят от объемов операций. (В отношении некоторых предприятий по продаже мороженого устанавливается требование покупать мороженое только у франчайзодателя без уплаты отчислений.)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Отчисления могут составлять от 2% до 11,5% от доходов ресторана. Для гостиничной индустрии отчисления составляют от 1,5% до 5% от доходов с номерного фонда. Условия платежей определяются в договоре, точно так же как и платежи, которые обычно бывают еженедельными или ежемесячными.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>В целях получения больших платежей франчайзодатель проводит перио</w:t>
      </w:r>
      <w:r w:rsidRPr="000D3D05">
        <w:rPr>
          <w:sz w:val="28"/>
          <w:szCs w:val="28"/>
        </w:rPr>
        <w:softHyphen/>
        <w:t>дические проверки предприятий, осмотр производства и выдачу рекоменда</w:t>
      </w:r>
      <w:r w:rsidRPr="000D3D05">
        <w:rPr>
          <w:sz w:val="28"/>
          <w:szCs w:val="28"/>
        </w:rPr>
        <w:softHyphen/>
        <w:t>ций о путях повышения производительности. Франчайзодатель может поре</w:t>
      </w:r>
      <w:r w:rsidRPr="000D3D05">
        <w:rPr>
          <w:sz w:val="28"/>
          <w:szCs w:val="28"/>
        </w:rPr>
        <w:softHyphen/>
        <w:t>комендовать новые продукты или виды обслуживания, новое оборудование или изменения во внешнем оформлении предприятия для создания необхо</w:t>
      </w:r>
      <w:r w:rsidRPr="000D3D05">
        <w:rPr>
          <w:sz w:val="28"/>
          <w:szCs w:val="28"/>
        </w:rPr>
        <w:softHyphen/>
        <w:t>димого имиджа.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0D3D05">
        <w:rPr>
          <w:sz w:val="28"/>
          <w:szCs w:val="28"/>
        </w:rPr>
        <w:t xml:space="preserve">В дополнение к отчислениям от прибыли, вносится плата за рекламу, которая обычно составляет от 1% до 5% валового дохода. Практика идет по этому пути, хотя бывают случаи, когда такой сбор не проводится. </w:t>
      </w:r>
      <w:r w:rsidRPr="00B8450B">
        <w:rPr>
          <w:sz w:val="28"/>
          <w:szCs w:val="28"/>
        </w:rPr>
        <w:t>Как правило, средства из рекламного фонда поступают на проведение новых рекламных кампаний, стимулирование продажи и осуществление специальных программ. Средства могут быть также использованы для поддержки местной рекламной кампании.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Довольно часто наблюдательный совет франчайзодателя следит за успеха</w:t>
      </w:r>
      <w:r w:rsidRPr="00B8450B">
        <w:rPr>
          <w:sz w:val="28"/>
          <w:szCs w:val="28"/>
        </w:rPr>
        <w:softHyphen/>
        <w:t>ми рекламной программы и дает соответствующие рекомендации. Стало нор</w:t>
      </w:r>
      <w:r w:rsidRPr="00B8450B">
        <w:rPr>
          <w:sz w:val="28"/>
          <w:szCs w:val="28"/>
        </w:rPr>
        <w:softHyphen/>
        <w:t>мой при проведении рекламных кампаний не указывать, является ли пред</w:t>
      </w:r>
      <w:r w:rsidRPr="00B8450B">
        <w:rPr>
          <w:sz w:val="28"/>
          <w:szCs w:val="28"/>
        </w:rPr>
        <w:softHyphen/>
        <w:t>приятие собственностью цепи франчайзодателя или его договорным членом. Это делается для того, чтобы не было злоупотреблений рекламными средства</w:t>
      </w:r>
      <w:r w:rsidRPr="00B8450B">
        <w:rPr>
          <w:sz w:val="28"/>
          <w:szCs w:val="28"/>
        </w:rPr>
        <w:softHyphen/>
        <w:t>ми, принадлежащими франчайзополучателю, в интересах собственных пред</w:t>
      </w:r>
      <w:r w:rsidRPr="00B8450B">
        <w:rPr>
          <w:sz w:val="28"/>
          <w:szCs w:val="28"/>
        </w:rPr>
        <w:softHyphen/>
        <w:t>приятий франчайзодателя.</w:t>
      </w:r>
    </w:p>
    <w:p w:rsidR="000D3D05" w:rsidRPr="00E84B98" w:rsidRDefault="00F97B2D" w:rsidP="00620FF0">
      <w:pPr>
        <w:pStyle w:val="1"/>
        <w:spacing w:line="360" w:lineRule="auto"/>
        <w:ind w:firstLine="709"/>
      </w:pPr>
      <w:r>
        <w:rPr>
          <w:lang w:val="en-US"/>
        </w:rPr>
        <w:br w:type="page"/>
      </w:r>
      <w:bookmarkStart w:id="285" w:name="_Toc57463858"/>
      <w:bookmarkStart w:id="286" w:name="_Toc57465882"/>
      <w:bookmarkStart w:id="287" w:name="_Toc57466126"/>
      <w:bookmarkStart w:id="288" w:name="_Toc57466217"/>
      <w:bookmarkStart w:id="289" w:name="_Toc57466401"/>
      <w:bookmarkStart w:id="290" w:name="_Toc57466814"/>
      <w:bookmarkStart w:id="291" w:name="_Toc57467042"/>
      <w:r w:rsidR="000D3D05">
        <w:rPr>
          <w:lang w:val="en-US"/>
        </w:rPr>
        <w:t>IV</w:t>
      </w:r>
      <w:r w:rsidR="000D3D05" w:rsidRPr="000D3D05">
        <w:t>.</w:t>
      </w:r>
      <w:r w:rsidR="000D3D05" w:rsidRPr="00E84B98">
        <w:t>ИСТОЧНИКИ ФИНАНСИРОВАНИЯ ФРАНЧАЙЗОПОЛУЧАТЕЛЯ</w:t>
      </w:r>
      <w:bookmarkEnd w:id="285"/>
      <w:bookmarkEnd w:id="286"/>
      <w:bookmarkEnd w:id="287"/>
      <w:bookmarkEnd w:id="288"/>
      <w:bookmarkEnd w:id="289"/>
      <w:bookmarkEnd w:id="290"/>
      <w:bookmarkEnd w:id="291"/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Может показаться, что первоначальная плата за покупку франчайзинга не</w:t>
      </w:r>
      <w:r w:rsidRPr="00B8450B">
        <w:rPr>
          <w:sz w:val="28"/>
          <w:szCs w:val="28"/>
        </w:rPr>
        <w:softHyphen/>
        <w:t>велика. Однако не следует забывать, что это только начало длинного перечня расходов предприятия, купившего франчайзинг. Дальнейшие расходы могут быть различными, в зависимости от местонахождения предприятия, архитектурных особенностей здания, а также дизайна, утвержденного франчайзодателем.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Вполне обычными для ресторанного бизнеса являются расходы в преде</w:t>
      </w:r>
      <w:r w:rsidRPr="00B8450B">
        <w:rPr>
          <w:sz w:val="28"/>
          <w:szCs w:val="28"/>
        </w:rPr>
        <w:softHyphen/>
        <w:t>лах от $750 тысяч до $1,5 миллионов в год. Для гостиничного они намного больше. Франчайзополучатель несет расходы по поставкам, найму и обуче</w:t>
      </w:r>
      <w:r w:rsidRPr="00B8450B">
        <w:rPr>
          <w:sz w:val="28"/>
          <w:szCs w:val="28"/>
        </w:rPr>
        <w:softHyphen/>
        <w:t>нию своих работников.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Франчайзодатели могут предложить либо комплексную финансовую по</w:t>
      </w:r>
      <w:r w:rsidRPr="00B8450B">
        <w:rPr>
          <w:sz w:val="28"/>
          <w:szCs w:val="28"/>
        </w:rPr>
        <w:softHyphen/>
        <w:t>мощь, либо гарантии финансирования, что, впрочем, встречается не часто. В зависимости от цены договора и потребностей в инвестициях, франчайзода-тели могут потребовать от предполагаемого франчайзополучателя финансо</w:t>
      </w:r>
      <w:r w:rsidRPr="00B8450B">
        <w:rPr>
          <w:sz w:val="28"/>
          <w:szCs w:val="28"/>
        </w:rPr>
        <w:softHyphen/>
        <w:t>вых гарантий с тем, чтобы избежать крупных долгов в период открытия ново</w:t>
      </w:r>
      <w:r w:rsidRPr="00B8450B">
        <w:rPr>
          <w:sz w:val="28"/>
          <w:szCs w:val="28"/>
        </w:rPr>
        <w:softHyphen/>
        <w:t>го предприятия. Такие гарантии могут включать суммы от $100 000 до $1 000 000 в ценных бумагах или денежной наличности с тем, чтобы они могли быть использованы с целью покрытия первоначальных расходов.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Это объясняет тот факт, что товарищества и корпорации часто создаются для финансирования франчайзинга. Частные лица вынуждены запасаться га</w:t>
      </w:r>
      <w:r w:rsidRPr="00B8450B">
        <w:rPr>
          <w:sz w:val="28"/>
          <w:szCs w:val="28"/>
        </w:rPr>
        <w:softHyphen/>
        <w:t>рантиями для обеспечения средств, необходимых на покупку франчайзинга. Использование личных накоплений, получение закладных под недвижимость, продажа дома, а также займы у друзей — все это примеры того, каким образом собирается необходимый капитал (</w:t>
      </w:r>
      <w:r w:rsidRPr="00B8450B">
        <w:rPr>
          <w:sz w:val="28"/>
          <w:szCs w:val="28"/>
          <w:lang w:val="en-US"/>
        </w:rPr>
        <w:t>Larkin</w:t>
      </w:r>
      <w:r w:rsidRPr="00B8450B">
        <w:rPr>
          <w:sz w:val="28"/>
          <w:szCs w:val="28"/>
        </w:rPr>
        <w:t>, 1986).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Другими источниками средств являются банки, сберегательные ассоциа</w:t>
      </w:r>
      <w:r w:rsidRPr="00B8450B">
        <w:rPr>
          <w:sz w:val="28"/>
          <w:szCs w:val="28"/>
        </w:rPr>
        <w:softHyphen/>
        <w:t>ции, предприниматели, предоставляющие кредит под проценты, а также не</w:t>
      </w:r>
      <w:r w:rsidRPr="00B8450B">
        <w:rPr>
          <w:sz w:val="28"/>
          <w:szCs w:val="28"/>
        </w:rPr>
        <w:softHyphen/>
        <w:t>большие инвестиционные компании. Однако все перечисленные способы по</w:t>
      </w:r>
      <w:r w:rsidRPr="00B8450B">
        <w:rPr>
          <w:sz w:val="28"/>
          <w:szCs w:val="28"/>
        </w:rPr>
        <w:softHyphen/>
        <w:t>рождают для франчайзополучателя долговые обязательства, приводящие к кон</w:t>
      </w:r>
      <w:r w:rsidRPr="00B8450B">
        <w:rPr>
          <w:sz w:val="28"/>
          <w:szCs w:val="28"/>
        </w:rPr>
        <w:softHyphen/>
        <w:t>тролю над его предприятием, пока его долг не выплачен.</w:t>
      </w:r>
    </w:p>
    <w:p w:rsidR="000D3D05" w:rsidRPr="000D3D05" w:rsidRDefault="000D3D05" w:rsidP="00620FF0">
      <w:pPr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Руководство малого предприятия имеет еще один источник для приобре</w:t>
      </w:r>
      <w:r w:rsidRPr="00B8450B">
        <w:rPr>
          <w:sz w:val="28"/>
          <w:szCs w:val="28"/>
        </w:rPr>
        <w:softHyphen/>
        <w:t>тения франчайзинга. Поставщики и агенты по поставке оборудования могут увеличить срок кредита для нового франчайзингового предприятия. Это воз</w:t>
      </w:r>
      <w:r w:rsidRPr="00B8450B">
        <w:rPr>
          <w:sz w:val="28"/>
          <w:szCs w:val="28"/>
        </w:rPr>
        <w:softHyphen/>
        <w:t>можно во многих случаях при аренде земли, здания или оборудования, что дает возможность снизить объем первоначальных инвестиций. Плата за арен</w:t>
      </w:r>
      <w:r w:rsidRPr="00B8450B">
        <w:rPr>
          <w:sz w:val="28"/>
          <w:szCs w:val="28"/>
        </w:rPr>
        <w:softHyphen/>
        <w:t>ду земли может быть фиксированной или скользящей в зависимости от вало</w:t>
      </w:r>
      <w:r w:rsidRPr="00B8450B">
        <w:rPr>
          <w:sz w:val="28"/>
          <w:szCs w:val="28"/>
        </w:rPr>
        <w:softHyphen/>
        <w:t>вого дохода предприятия. Группа инвесторов может приобрести франчайзинг, построить и оборудовать предприятие и сдать его в аренду, получая арендную плату и часть прибыли(ВигсН, 1986).</w:t>
      </w:r>
    </w:p>
    <w:p w:rsidR="000D3D05" w:rsidRPr="00B8450B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Короче, существует множество способов финансирования, однако каж</w:t>
      </w:r>
      <w:r w:rsidRPr="00B8450B">
        <w:rPr>
          <w:sz w:val="28"/>
          <w:szCs w:val="28"/>
        </w:rPr>
        <w:softHyphen/>
        <w:t>дый имеет свои достоинства и недостатки. Каждый из них должен быть все</w:t>
      </w:r>
      <w:r w:rsidRPr="00B8450B">
        <w:rPr>
          <w:sz w:val="28"/>
          <w:szCs w:val="28"/>
        </w:rPr>
        <w:softHyphen/>
        <w:t>сторонне изучен.</w:t>
      </w:r>
    </w:p>
    <w:p w:rsidR="000D3D05" w:rsidRPr="000D3D05" w:rsidRDefault="000D3D05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en-US"/>
        </w:rPr>
      </w:pPr>
    </w:p>
    <w:p w:rsidR="00B63C60" w:rsidRPr="00B63C60" w:rsidRDefault="00B63C60" w:rsidP="00620FF0">
      <w:pPr>
        <w:spacing w:line="360" w:lineRule="auto"/>
        <w:ind w:firstLine="709"/>
        <w:rPr>
          <w:sz w:val="28"/>
          <w:szCs w:val="28"/>
        </w:rPr>
      </w:pPr>
    </w:p>
    <w:p w:rsidR="00B63C60" w:rsidRPr="00B63C60" w:rsidRDefault="00B63C60" w:rsidP="00620FF0">
      <w:pPr>
        <w:spacing w:line="360" w:lineRule="auto"/>
        <w:ind w:firstLine="709"/>
        <w:rPr>
          <w:sz w:val="28"/>
          <w:szCs w:val="28"/>
        </w:rPr>
      </w:pPr>
    </w:p>
    <w:p w:rsidR="00B63C60" w:rsidRPr="00B63C60" w:rsidRDefault="00B63C60" w:rsidP="00620FF0">
      <w:pPr>
        <w:spacing w:line="360" w:lineRule="auto"/>
        <w:ind w:firstLine="709"/>
        <w:rPr>
          <w:sz w:val="28"/>
          <w:szCs w:val="28"/>
        </w:rPr>
      </w:pPr>
    </w:p>
    <w:p w:rsidR="00B63C60" w:rsidRPr="00B63C60" w:rsidRDefault="00B63C60" w:rsidP="00620FF0">
      <w:pPr>
        <w:spacing w:line="360" w:lineRule="auto"/>
        <w:ind w:firstLine="709"/>
        <w:rPr>
          <w:sz w:val="28"/>
          <w:szCs w:val="28"/>
        </w:rPr>
      </w:pPr>
    </w:p>
    <w:p w:rsidR="00B63C60" w:rsidRPr="00B63C60" w:rsidRDefault="00B63C60" w:rsidP="00620FF0">
      <w:pPr>
        <w:spacing w:line="360" w:lineRule="auto"/>
        <w:ind w:firstLine="709"/>
        <w:rPr>
          <w:sz w:val="28"/>
          <w:szCs w:val="28"/>
        </w:rPr>
      </w:pPr>
    </w:p>
    <w:p w:rsidR="00B63C60" w:rsidRPr="00B63C60" w:rsidRDefault="00B63C60" w:rsidP="00620FF0">
      <w:pPr>
        <w:spacing w:line="360" w:lineRule="auto"/>
        <w:ind w:firstLine="709"/>
        <w:rPr>
          <w:sz w:val="28"/>
          <w:szCs w:val="28"/>
        </w:rPr>
      </w:pPr>
    </w:p>
    <w:p w:rsidR="00B63C60" w:rsidRPr="00B63C60" w:rsidRDefault="00B63C60" w:rsidP="00620FF0">
      <w:pPr>
        <w:spacing w:line="360" w:lineRule="auto"/>
        <w:ind w:firstLine="709"/>
        <w:rPr>
          <w:sz w:val="28"/>
          <w:szCs w:val="28"/>
        </w:rPr>
      </w:pPr>
    </w:p>
    <w:p w:rsidR="00B63C60" w:rsidRDefault="00B63C60" w:rsidP="00620FF0">
      <w:pPr>
        <w:tabs>
          <w:tab w:val="left" w:pos="2180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4B98" w:rsidRPr="00E84B98" w:rsidRDefault="00B63C60" w:rsidP="00620FF0">
      <w:pPr>
        <w:pStyle w:val="1"/>
        <w:spacing w:line="360" w:lineRule="auto"/>
        <w:ind w:firstLine="709"/>
      </w:pPr>
      <w:r>
        <w:rPr>
          <w:sz w:val="28"/>
          <w:szCs w:val="28"/>
        </w:rPr>
        <w:br w:type="page"/>
      </w:r>
      <w:bookmarkStart w:id="292" w:name="_Toc57463859"/>
      <w:bookmarkStart w:id="293" w:name="_Toc57465883"/>
      <w:bookmarkStart w:id="294" w:name="_Toc57466127"/>
      <w:bookmarkStart w:id="295" w:name="_Toc57466218"/>
      <w:bookmarkStart w:id="296" w:name="_Toc57466402"/>
      <w:bookmarkStart w:id="297" w:name="_Toc57466815"/>
      <w:bookmarkStart w:id="298" w:name="_Toc57467043"/>
      <w:r w:rsidR="00E84B98" w:rsidRPr="00E84B98">
        <w:t>ЗАКЛЮЧЕНИЕ</w:t>
      </w:r>
      <w:bookmarkEnd w:id="292"/>
      <w:bookmarkEnd w:id="293"/>
      <w:bookmarkEnd w:id="294"/>
      <w:bookmarkEnd w:id="295"/>
      <w:bookmarkEnd w:id="296"/>
      <w:bookmarkEnd w:id="297"/>
      <w:bookmarkEnd w:id="298"/>
    </w:p>
    <w:p w:rsidR="00E84B98" w:rsidRPr="00B8450B" w:rsidRDefault="00E84B9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Франчайзинг дает возможность открытия нового дела при снижении уровня риска, присущего периоду начала деятельности. Это позволяет получать боль</w:t>
      </w:r>
      <w:r w:rsidRPr="00B8450B">
        <w:rPr>
          <w:sz w:val="28"/>
          <w:szCs w:val="28"/>
        </w:rPr>
        <w:softHyphen/>
        <w:t>шую прибыль. Доброе имя и успех одного предприятия помогает другим, если они объединяются под этим именем и предлагают идентичный продукт или услуги.</w:t>
      </w:r>
    </w:p>
    <w:p w:rsidR="00E84B98" w:rsidRPr="00B8450B" w:rsidRDefault="00E84B98" w:rsidP="00620FF0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B8450B">
        <w:rPr>
          <w:sz w:val="28"/>
          <w:szCs w:val="28"/>
        </w:rPr>
        <w:t>Клиенты, переезжая из одной географической местности в другую, часто разыскивают предприятие с тем именем, с которым у них связаны благопри</w:t>
      </w:r>
      <w:r w:rsidRPr="00B8450B">
        <w:rPr>
          <w:sz w:val="28"/>
          <w:szCs w:val="28"/>
        </w:rPr>
        <w:softHyphen/>
        <w:t>ятные воспоминания (</w:t>
      </w:r>
      <w:r w:rsidRPr="00B8450B">
        <w:rPr>
          <w:sz w:val="28"/>
          <w:szCs w:val="28"/>
          <w:lang w:val="en-US"/>
        </w:rPr>
        <w:t>Dilling</w:t>
      </w:r>
      <w:r w:rsidRPr="00B8450B">
        <w:rPr>
          <w:sz w:val="28"/>
          <w:szCs w:val="28"/>
        </w:rPr>
        <w:t>, 1985). Способность людей узнавать знакомое название и представлять себе, с какими продуктами и обслуживанием они встретятся в нем, является очень важной причиной, побуждающей начинаю</w:t>
      </w:r>
      <w:r w:rsidRPr="00B8450B">
        <w:rPr>
          <w:sz w:val="28"/>
          <w:szCs w:val="28"/>
        </w:rPr>
        <w:softHyphen/>
        <w:t>щих предпринимателей включаться в уже действующие франчайзинговые цепи.</w:t>
      </w:r>
    </w:p>
    <w:p w:rsidR="00E84B98" w:rsidRPr="003C0866" w:rsidRDefault="00E84B98" w:rsidP="000415AB">
      <w:pPr>
        <w:pStyle w:val="1"/>
        <w:spacing w:line="360" w:lineRule="auto"/>
        <w:ind w:firstLine="709"/>
      </w:pPr>
      <w:r>
        <w:br w:type="page"/>
      </w:r>
      <w:bookmarkStart w:id="299" w:name="_Toc57466128"/>
      <w:bookmarkStart w:id="300" w:name="_Toc57466219"/>
      <w:bookmarkStart w:id="301" w:name="_Toc57466403"/>
      <w:bookmarkStart w:id="302" w:name="_Toc57466816"/>
      <w:bookmarkStart w:id="303" w:name="_Toc57467044"/>
      <w:r w:rsidR="007D3A88">
        <w:t>Список источников:</w:t>
      </w:r>
      <w:r w:rsidR="007D3A88">
        <w:br w:type="page"/>
      </w:r>
      <w:bookmarkStart w:id="304" w:name="_Toc57466404"/>
      <w:bookmarkStart w:id="305" w:name="_Toc57466817"/>
      <w:bookmarkStart w:id="306" w:name="_Toc57467045"/>
      <w:r w:rsidR="007D3A88">
        <w:t>Приложение:</w:t>
      </w:r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:rsidR="003C0866" w:rsidRDefault="003C0866" w:rsidP="003C0866">
      <w:pPr>
        <w:jc w:val="center"/>
        <w:rPr>
          <w:b/>
          <w:sz w:val="28"/>
          <w:szCs w:val="28"/>
        </w:rPr>
      </w:pPr>
      <w:r w:rsidRPr="00BA3BC9">
        <w:rPr>
          <w:b/>
          <w:sz w:val="28"/>
          <w:szCs w:val="28"/>
        </w:rPr>
        <w:t>Ис</w:t>
      </w:r>
      <w:r>
        <w:rPr>
          <w:b/>
          <w:sz w:val="28"/>
          <w:szCs w:val="28"/>
        </w:rPr>
        <w:t>с</w:t>
      </w:r>
      <w:r w:rsidRPr="00BA3BC9">
        <w:rPr>
          <w:b/>
          <w:sz w:val="28"/>
          <w:szCs w:val="28"/>
        </w:rPr>
        <w:t>ледование воздействия: оценка конкурентных рынков</w:t>
      </w:r>
    </w:p>
    <w:p w:rsidR="003C0866" w:rsidRDefault="003C0866" w:rsidP="003C0866">
      <w:pPr>
        <w:jc w:val="center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395"/>
      </w:tblGrid>
      <w:tr w:rsidR="003C0866" w:rsidRPr="00EE2795" w:rsidTr="00EE2795">
        <w:tc>
          <w:tcPr>
            <w:tcW w:w="4615" w:type="dxa"/>
            <w:shd w:val="clear" w:color="auto" w:fill="auto"/>
          </w:tcPr>
          <w:p w:rsidR="003C0866" w:rsidRPr="00EE2795" w:rsidRDefault="003C0866" w:rsidP="00EE2795">
            <w:pPr>
              <w:jc w:val="center"/>
              <w:rPr>
                <w:b/>
              </w:rPr>
            </w:pPr>
            <w:r w:rsidRPr="00EE2795">
              <w:rPr>
                <w:b/>
              </w:rPr>
              <w:t xml:space="preserve">Категория </w:t>
            </w:r>
          </w:p>
        </w:tc>
        <w:tc>
          <w:tcPr>
            <w:tcW w:w="4395" w:type="dxa"/>
            <w:shd w:val="clear" w:color="auto" w:fill="auto"/>
          </w:tcPr>
          <w:p w:rsidR="003C0866" w:rsidRPr="00EE2795" w:rsidRDefault="003C0866" w:rsidP="00EE2795">
            <w:pPr>
              <w:jc w:val="center"/>
              <w:rPr>
                <w:b/>
              </w:rPr>
            </w:pPr>
            <w:r w:rsidRPr="00EE2795">
              <w:rPr>
                <w:b/>
              </w:rPr>
              <w:t>Специальная информация</w:t>
            </w:r>
          </w:p>
        </w:tc>
      </w:tr>
      <w:tr w:rsidR="003C0866" w:rsidRPr="00EE2795" w:rsidTr="00EE2795">
        <w:tc>
          <w:tcPr>
            <w:tcW w:w="4615" w:type="dxa"/>
            <w:shd w:val="clear" w:color="auto" w:fill="auto"/>
          </w:tcPr>
          <w:p w:rsidR="003C0866" w:rsidRPr="00EE2795" w:rsidRDefault="003C0866" w:rsidP="00EE2795">
            <w:pPr>
              <w:jc w:val="center"/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Исследование и оценка конкурентных гостиниц</w:t>
            </w:r>
          </w:p>
        </w:tc>
        <w:tc>
          <w:tcPr>
            <w:tcW w:w="4395" w:type="dxa"/>
            <w:shd w:val="clear" w:color="auto" w:fill="auto"/>
          </w:tcPr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Физические конкуренции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Характеристики местоположения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Совершенствование операций (в истоическом разрезе)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Сегментация спроса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Основные генераторы спроса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Ранее сделанные  и планируемые новации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Модели сезонности</w:t>
            </w:r>
          </w:p>
          <w:p w:rsidR="003C0866" w:rsidRPr="00EE2795" w:rsidRDefault="003C0866" w:rsidP="003C0866">
            <w:pPr>
              <w:rPr>
                <w:b/>
                <w:sz w:val="28"/>
                <w:szCs w:val="28"/>
              </w:rPr>
            </w:pPr>
            <w:r w:rsidRPr="00EE2795">
              <w:rPr>
                <w:sz w:val="20"/>
                <w:szCs w:val="20"/>
              </w:rPr>
              <w:t>Конкурентные преимущества и недостатки</w:t>
            </w:r>
          </w:p>
        </w:tc>
      </w:tr>
      <w:tr w:rsidR="003C0866" w:rsidRPr="00EE2795" w:rsidTr="00EE2795">
        <w:tc>
          <w:tcPr>
            <w:tcW w:w="4615" w:type="dxa"/>
            <w:shd w:val="clear" w:color="auto" w:fill="auto"/>
          </w:tcPr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Оценка и определение перспективного предложения на рынке средств размещения</w:t>
            </w:r>
          </w:p>
        </w:tc>
        <w:tc>
          <w:tcPr>
            <w:tcW w:w="4395" w:type="dxa"/>
            <w:shd w:val="clear" w:color="auto" w:fill="auto"/>
          </w:tcPr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Вновь построенные гостиницы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Потенциальное количество переходящих гостиниц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Количество номеров в существующих гостиницах</w:t>
            </w:r>
          </w:p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Ликвидация существующих гостиниц</w:t>
            </w:r>
          </w:p>
        </w:tc>
      </w:tr>
      <w:tr w:rsidR="003C0866" w:rsidRPr="00EE2795" w:rsidTr="00EE2795">
        <w:tc>
          <w:tcPr>
            <w:tcW w:w="4615" w:type="dxa"/>
            <w:shd w:val="clear" w:color="auto" w:fill="auto"/>
          </w:tcPr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Обзор рынка и анализ общих рыночных условий</w:t>
            </w:r>
          </w:p>
        </w:tc>
        <w:tc>
          <w:tcPr>
            <w:tcW w:w="4395" w:type="dxa"/>
            <w:shd w:val="clear" w:color="auto" w:fill="auto"/>
          </w:tcPr>
          <w:p w:rsidR="003C0866" w:rsidRPr="00EE2795" w:rsidRDefault="003C0866" w:rsidP="003C0866">
            <w:p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Сбор основных экономических данных и анализ общих рыночных условий, которые могут воздействовать на существующие гостиницы как конкурентно способный  рынок средств размещения. Ключевые экономические факторы должны включать:</w:t>
            </w:r>
          </w:p>
          <w:p w:rsidR="003C0866" w:rsidRPr="00EE2795" w:rsidRDefault="003C0866" w:rsidP="00EE279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Демографические тенденции</w:t>
            </w:r>
          </w:p>
          <w:p w:rsidR="003C0866" w:rsidRPr="00EE2795" w:rsidRDefault="003C0866" w:rsidP="00EE279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Тенденции занятости</w:t>
            </w:r>
          </w:p>
          <w:p w:rsidR="003C0866" w:rsidRPr="00EE2795" w:rsidRDefault="003C0866" w:rsidP="00EE279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Транспортные схемы</w:t>
            </w:r>
          </w:p>
          <w:p w:rsidR="003C0866" w:rsidRPr="00EE2795" w:rsidRDefault="003C0866" w:rsidP="00EE279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Туристские схемы</w:t>
            </w:r>
          </w:p>
          <w:p w:rsidR="003C0866" w:rsidRPr="00EE2795" w:rsidRDefault="003C0866" w:rsidP="00EE279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развитие офисных площадей Включение в обзор иной информации, касаю</w:t>
            </w:r>
            <w:r w:rsidRPr="00EE2795">
              <w:rPr>
                <w:sz w:val="20"/>
                <w:szCs w:val="20"/>
              </w:rPr>
              <w:softHyphen/>
              <w:t>щейся в основном общих экономических тен</w:t>
            </w:r>
            <w:r w:rsidRPr="00EE2795">
              <w:rPr>
                <w:sz w:val="20"/>
                <w:szCs w:val="20"/>
              </w:rPr>
              <w:softHyphen/>
              <w:t>денций и схем</w:t>
            </w:r>
          </w:p>
        </w:tc>
      </w:tr>
      <w:tr w:rsidR="003C0866" w:rsidRPr="00EE2795" w:rsidTr="00EE2795">
        <w:tc>
          <w:tcPr>
            <w:tcW w:w="4620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Оценка текущего и потенциального спро</w:t>
            </w:r>
            <w:r w:rsidRPr="00EE2795">
              <w:rPr>
                <w:sz w:val="20"/>
                <w:szCs w:val="20"/>
              </w:rPr>
              <w:softHyphen/>
              <w:t>са на услуги средств размещения</w:t>
            </w:r>
          </w:p>
        </w:tc>
        <w:tc>
          <w:tcPr>
            <w:tcW w:w="4395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Изучение существующего на рынке спроса. Оценка потенциального спроса и прогнозиро</w:t>
            </w:r>
            <w:r w:rsidRPr="00EE2795">
              <w:rPr>
                <w:sz w:val="20"/>
                <w:szCs w:val="20"/>
              </w:rPr>
              <w:softHyphen/>
              <w:t>вание его дальнейших изменений. Опрос ос</w:t>
            </w:r>
            <w:r w:rsidRPr="00EE2795">
              <w:rPr>
                <w:sz w:val="20"/>
                <w:szCs w:val="20"/>
              </w:rPr>
              <w:softHyphen/>
              <w:t>новных генераторов спроса</w:t>
            </w:r>
          </w:p>
        </w:tc>
      </w:tr>
      <w:tr w:rsidR="003C0866" w:rsidRPr="00EE2795" w:rsidTr="00EE2795">
        <w:tc>
          <w:tcPr>
            <w:tcW w:w="4620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Прогнозирование за</w:t>
            </w:r>
            <w:r w:rsidRPr="00EE2795">
              <w:rPr>
                <w:sz w:val="20"/>
                <w:szCs w:val="20"/>
              </w:rPr>
              <w:softHyphen/>
              <w:t>грузки и среднесуточ</w:t>
            </w:r>
            <w:r w:rsidRPr="00EE2795">
              <w:rPr>
                <w:sz w:val="20"/>
                <w:szCs w:val="20"/>
              </w:rPr>
              <w:softHyphen/>
              <w:t>ных расценок</w:t>
            </w:r>
          </w:p>
        </w:tc>
        <w:tc>
          <w:tcPr>
            <w:tcW w:w="4395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Подготовка прогноза спроса на размещение по двум сценариям: - с учетом добавленных гостиниц - без учета добавленных гостиниц</w:t>
            </w:r>
          </w:p>
        </w:tc>
      </w:tr>
    </w:tbl>
    <w:p w:rsidR="003C0866" w:rsidRDefault="003C0866" w:rsidP="003C0866">
      <w:pPr>
        <w:jc w:val="center"/>
        <w:rPr>
          <w:b/>
          <w:sz w:val="28"/>
          <w:szCs w:val="28"/>
        </w:rPr>
      </w:pPr>
    </w:p>
    <w:p w:rsidR="003C0866" w:rsidRDefault="003C0866" w:rsidP="003C0866">
      <w:pPr>
        <w:rPr>
          <w:b/>
          <w:sz w:val="28"/>
          <w:szCs w:val="28"/>
        </w:rPr>
      </w:pPr>
    </w:p>
    <w:p w:rsidR="003C0866" w:rsidRDefault="003C0866" w:rsidP="003C0866">
      <w:pPr>
        <w:rPr>
          <w:b/>
          <w:sz w:val="28"/>
          <w:szCs w:val="28"/>
        </w:rPr>
      </w:pPr>
    </w:p>
    <w:p w:rsidR="003C0866" w:rsidRDefault="003C0866" w:rsidP="003C0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Таблица 4</w:t>
      </w:r>
    </w:p>
    <w:p w:rsidR="003C0866" w:rsidRDefault="003C0866" w:rsidP="003C08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Исследования воздействия: характеристика добавляемого объекта</w:t>
      </w:r>
    </w:p>
    <w:p w:rsidR="003C0866" w:rsidRDefault="003C0866" w:rsidP="003C0866">
      <w:pPr>
        <w:jc w:val="center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7"/>
        <w:gridCol w:w="4503"/>
      </w:tblGrid>
      <w:tr w:rsidR="003C0866" w:rsidRPr="00EE2795" w:rsidTr="00EE2795">
        <w:tc>
          <w:tcPr>
            <w:tcW w:w="4497" w:type="dxa"/>
            <w:shd w:val="clear" w:color="auto" w:fill="auto"/>
          </w:tcPr>
          <w:p w:rsidR="003C0866" w:rsidRPr="00EE2795" w:rsidRDefault="003C0866" w:rsidP="00EE2795">
            <w:pPr>
              <w:jc w:val="center"/>
              <w:rPr>
                <w:b/>
                <w:sz w:val="28"/>
                <w:szCs w:val="28"/>
              </w:rPr>
            </w:pPr>
            <w:r w:rsidRPr="00EE2795">
              <w:rPr>
                <w:b/>
                <w:sz w:val="28"/>
                <w:szCs w:val="28"/>
              </w:rPr>
              <w:t>Общая характеристика</w:t>
            </w:r>
          </w:p>
        </w:tc>
        <w:tc>
          <w:tcPr>
            <w:tcW w:w="4503" w:type="dxa"/>
            <w:shd w:val="clear" w:color="auto" w:fill="auto"/>
          </w:tcPr>
          <w:p w:rsidR="003C0866" w:rsidRPr="00EE2795" w:rsidRDefault="003C0866" w:rsidP="00EE2795">
            <w:pPr>
              <w:jc w:val="center"/>
              <w:rPr>
                <w:b/>
                <w:sz w:val="28"/>
                <w:szCs w:val="28"/>
              </w:rPr>
            </w:pPr>
            <w:r w:rsidRPr="00EE2795">
              <w:rPr>
                <w:b/>
                <w:sz w:val="28"/>
                <w:szCs w:val="28"/>
              </w:rPr>
              <w:t>Специальная информация</w:t>
            </w:r>
          </w:p>
        </w:tc>
      </w:tr>
      <w:tr w:rsidR="003C0866" w:rsidRPr="00EE2795" w:rsidTr="00EE2795">
        <w:tc>
          <w:tcPr>
            <w:tcW w:w="4497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Описание добавляе</w:t>
            </w:r>
            <w:r w:rsidRPr="00EE2795">
              <w:rPr>
                <w:sz w:val="20"/>
                <w:szCs w:val="20"/>
              </w:rPr>
              <w:softHyphen/>
              <w:t>мого объекта</w:t>
            </w:r>
          </w:p>
        </w:tc>
        <w:tc>
          <w:tcPr>
            <w:tcW w:w="4503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Перечень физических характеристик добавля</w:t>
            </w:r>
            <w:r w:rsidRPr="00EE2795">
              <w:rPr>
                <w:sz w:val="20"/>
                <w:szCs w:val="20"/>
              </w:rPr>
              <w:softHyphen/>
              <w:t>емого объекта и оказываемых им услуг, вклю</w:t>
            </w:r>
            <w:r w:rsidRPr="00EE2795">
              <w:rPr>
                <w:sz w:val="20"/>
                <w:szCs w:val="20"/>
              </w:rPr>
              <w:softHyphen/>
              <w:t>чая предполагаемые расходы на развитие</w:t>
            </w:r>
          </w:p>
        </w:tc>
      </w:tr>
      <w:tr w:rsidR="003C0866" w:rsidRPr="00EE2795" w:rsidTr="00EE2795">
        <w:tc>
          <w:tcPr>
            <w:tcW w:w="4497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Описание местополо</w:t>
            </w:r>
            <w:r w:rsidRPr="00EE2795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4503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Специфические характеристики расположе</w:t>
            </w:r>
            <w:r w:rsidRPr="00EE2795">
              <w:rPr>
                <w:sz w:val="20"/>
                <w:szCs w:val="20"/>
              </w:rPr>
              <w:softHyphen/>
              <w:t>ния и обустройство территории</w:t>
            </w:r>
          </w:p>
        </w:tc>
      </w:tr>
      <w:tr w:rsidR="003C0866" w:rsidRPr="00EE2795" w:rsidTr="00EE2795">
        <w:tc>
          <w:tcPr>
            <w:tcW w:w="4497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Дата открытия</w:t>
            </w:r>
          </w:p>
        </w:tc>
        <w:tc>
          <w:tcPr>
            <w:tcW w:w="4503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Предполагаемые сроки открытия</w:t>
            </w:r>
          </w:p>
        </w:tc>
      </w:tr>
      <w:tr w:rsidR="003C0866" w:rsidRPr="00EE2795" w:rsidTr="00EE2795">
        <w:tc>
          <w:tcPr>
            <w:tcW w:w="4497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Оперативные расчеты</w:t>
            </w:r>
          </w:p>
        </w:tc>
        <w:tc>
          <w:tcPr>
            <w:tcW w:w="4503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Статистика загрузки и расценок, предполагаю</w:t>
            </w:r>
            <w:r w:rsidRPr="00EE2795">
              <w:rPr>
                <w:sz w:val="20"/>
                <w:szCs w:val="20"/>
              </w:rPr>
              <w:softHyphen/>
              <w:t>щая детальное описание официальных цен и действующих скидок</w:t>
            </w:r>
          </w:p>
        </w:tc>
      </w:tr>
      <w:tr w:rsidR="003C0866" w:rsidRPr="00EE2795" w:rsidTr="00EE2795">
        <w:tc>
          <w:tcPr>
            <w:tcW w:w="4497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Название гостиницы</w:t>
            </w:r>
          </w:p>
        </w:tc>
        <w:tc>
          <w:tcPr>
            <w:tcW w:w="4503" w:type="dxa"/>
            <w:shd w:val="clear" w:color="auto" w:fill="auto"/>
          </w:tcPr>
          <w:p w:rsidR="003C0866" w:rsidRPr="00EE2795" w:rsidRDefault="003C0866" w:rsidP="003C0866">
            <w:pPr>
              <w:rPr>
                <w:b/>
                <w:sz w:val="20"/>
                <w:szCs w:val="20"/>
              </w:rPr>
            </w:pPr>
            <w:r w:rsidRPr="00EE2795">
              <w:rPr>
                <w:sz w:val="20"/>
                <w:szCs w:val="20"/>
              </w:rPr>
              <w:t>Будет или не будет название отражать специ</w:t>
            </w:r>
            <w:r w:rsidRPr="00EE2795">
              <w:rPr>
                <w:sz w:val="20"/>
                <w:szCs w:val="20"/>
              </w:rPr>
              <w:softHyphen/>
              <w:t>фику ее расположения или услуг (например, гостиница X - аэропорт, гостиница Y - конгрес-сцентр).</w:t>
            </w:r>
          </w:p>
        </w:tc>
      </w:tr>
    </w:tbl>
    <w:p w:rsidR="00B63C60" w:rsidRPr="003C0866" w:rsidRDefault="00B63C60" w:rsidP="00620FF0">
      <w:pPr>
        <w:tabs>
          <w:tab w:val="left" w:pos="1000"/>
        </w:tabs>
        <w:spacing w:line="360" w:lineRule="auto"/>
        <w:ind w:firstLine="709"/>
        <w:rPr>
          <w:sz w:val="28"/>
          <w:szCs w:val="28"/>
        </w:rPr>
      </w:pPr>
      <w:bookmarkStart w:id="307" w:name="_GoBack"/>
      <w:bookmarkEnd w:id="307"/>
    </w:p>
    <w:sectPr w:rsidR="00B63C60" w:rsidRPr="003C0866" w:rsidSect="00DC066E">
      <w:footerReference w:type="even" r:id="rId7"/>
      <w:footerReference w:type="default" r:id="rId8"/>
      <w:pgSz w:w="11906" w:h="16838"/>
      <w:pgMar w:top="1079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95" w:rsidRDefault="00EE2795">
      <w:r>
        <w:separator/>
      </w:r>
    </w:p>
  </w:endnote>
  <w:endnote w:type="continuationSeparator" w:id="0">
    <w:p w:rsidR="00EE2795" w:rsidRDefault="00E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F0" w:rsidRDefault="00620FF0" w:rsidP="00DC066E">
    <w:pPr>
      <w:pStyle w:val="a3"/>
      <w:framePr w:wrap="around" w:vAnchor="text" w:hAnchor="margin" w:xAlign="right" w:y="1"/>
      <w:rPr>
        <w:rStyle w:val="a4"/>
      </w:rPr>
    </w:pPr>
  </w:p>
  <w:p w:rsidR="00620FF0" w:rsidRDefault="00620FF0" w:rsidP="00BD3EA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FF0" w:rsidRDefault="00F51EA6" w:rsidP="00DC066E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620FF0" w:rsidRDefault="00620FF0" w:rsidP="00BD3E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95" w:rsidRDefault="00EE2795">
      <w:r>
        <w:separator/>
      </w:r>
    </w:p>
  </w:footnote>
  <w:footnote w:type="continuationSeparator" w:id="0">
    <w:p w:rsidR="00EE2795" w:rsidRDefault="00EE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50C9A"/>
    <w:multiLevelType w:val="hybridMultilevel"/>
    <w:tmpl w:val="3774E6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D93B29"/>
    <w:multiLevelType w:val="hybridMultilevel"/>
    <w:tmpl w:val="8964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212295"/>
    <w:multiLevelType w:val="hybridMultilevel"/>
    <w:tmpl w:val="95F686F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>
    <w:nsid w:val="58766EBF"/>
    <w:multiLevelType w:val="hybridMultilevel"/>
    <w:tmpl w:val="7F1A8E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8D10FED"/>
    <w:multiLevelType w:val="hybridMultilevel"/>
    <w:tmpl w:val="525C06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9CB01ED"/>
    <w:multiLevelType w:val="hybridMultilevel"/>
    <w:tmpl w:val="71C631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6DC57412"/>
    <w:multiLevelType w:val="hybridMultilevel"/>
    <w:tmpl w:val="9AD211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91D0F2E"/>
    <w:multiLevelType w:val="hybridMultilevel"/>
    <w:tmpl w:val="A51214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AD8"/>
    <w:rsid w:val="000415AB"/>
    <w:rsid w:val="00085073"/>
    <w:rsid w:val="000D3D05"/>
    <w:rsid w:val="001970F2"/>
    <w:rsid w:val="00271992"/>
    <w:rsid w:val="00282F8C"/>
    <w:rsid w:val="003C0866"/>
    <w:rsid w:val="00453EA3"/>
    <w:rsid w:val="00525E4C"/>
    <w:rsid w:val="005567E0"/>
    <w:rsid w:val="00620FF0"/>
    <w:rsid w:val="006E5E9B"/>
    <w:rsid w:val="006F10E1"/>
    <w:rsid w:val="007525E0"/>
    <w:rsid w:val="007D3A88"/>
    <w:rsid w:val="007F3EB2"/>
    <w:rsid w:val="008E4F03"/>
    <w:rsid w:val="00982236"/>
    <w:rsid w:val="009B5D9C"/>
    <w:rsid w:val="00A01142"/>
    <w:rsid w:val="00A12181"/>
    <w:rsid w:val="00AB04AE"/>
    <w:rsid w:val="00B0755E"/>
    <w:rsid w:val="00B50A73"/>
    <w:rsid w:val="00B63C60"/>
    <w:rsid w:val="00B8450B"/>
    <w:rsid w:val="00BD3EA6"/>
    <w:rsid w:val="00C62F58"/>
    <w:rsid w:val="00C83802"/>
    <w:rsid w:val="00C926FC"/>
    <w:rsid w:val="00DC066E"/>
    <w:rsid w:val="00E84B98"/>
    <w:rsid w:val="00EB57D9"/>
    <w:rsid w:val="00EE2795"/>
    <w:rsid w:val="00F43AD8"/>
    <w:rsid w:val="00F51EA6"/>
    <w:rsid w:val="00F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BD05B-EDA9-467F-A037-C1EADF87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D3D0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7B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97B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D3EA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D3EA6"/>
  </w:style>
  <w:style w:type="paragraph" w:styleId="a5">
    <w:name w:val="header"/>
    <w:basedOn w:val="a"/>
    <w:rsid w:val="00F97B2D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F97B2D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20">
    <w:name w:val="Заголовок 2 Знак"/>
    <w:link w:val="2"/>
    <w:rsid w:val="008E4F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982236"/>
    <w:pPr>
      <w:tabs>
        <w:tab w:val="right" w:leader="dot" w:pos="9345"/>
      </w:tabs>
      <w:spacing w:line="360" w:lineRule="auto"/>
    </w:pPr>
    <w:rPr>
      <w:noProof/>
      <w:color w:val="FFFFFF"/>
    </w:rPr>
  </w:style>
  <w:style w:type="paragraph" w:styleId="21">
    <w:name w:val="toc 2"/>
    <w:basedOn w:val="a"/>
    <w:next w:val="a"/>
    <w:autoRedefine/>
    <w:semiHidden/>
    <w:rsid w:val="00620FF0"/>
    <w:pPr>
      <w:ind w:left="240"/>
    </w:pPr>
  </w:style>
  <w:style w:type="paragraph" w:styleId="31">
    <w:name w:val="toc 3"/>
    <w:basedOn w:val="a"/>
    <w:next w:val="a"/>
    <w:autoRedefine/>
    <w:semiHidden/>
    <w:rsid w:val="00620FF0"/>
    <w:pPr>
      <w:ind w:left="480"/>
    </w:pPr>
  </w:style>
  <w:style w:type="character" w:styleId="a6">
    <w:name w:val="Hyperlink"/>
    <w:rsid w:val="00620FF0"/>
    <w:rPr>
      <w:color w:val="0000FF"/>
      <w:u w:val="single"/>
    </w:rPr>
  </w:style>
  <w:style w:type="paragraph" w:styleId="a7">
    <w:name w:val="Balloon Text"/>
    <w:basedOn w:val="a"/>
    <w:semiHidden/>
    <w:rsid w:val="00A12181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C0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9390</Words>
  <Characters>53525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Франчайзинговый договор в индустрии гостеприимства</vt:lpstr>
    </vt:vector>
  </TitlesOfParts>
  <Company>home</Company>
  <LinksUpToDate>false</LinksUpToDate>
  <CharactersWithSpaces>62790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Франчайзинговый договор в индустрии гостеприимства</dc:title>
  <dc:subject/>
  <dc:creator>Olia</dc:creator>
  <cp:keywords/>
  <dc:description/>
  <cp:lastModifiedBy>admin</cp:lastModifiedBy>
  <cp:revision>2</cp:revision>
  <cp:lastPrinted>2003-11-24T18:09:00Z</cp:lastPrinted>
  <dcterms:created xsi:type="dcterms:W3CDTF">2014-02-10T17:18:00Z</dcterms:created>
  <dcterms:modified xsi:type="dcterms:W3CDTF">2014-02-10T17:18:00Z</dcterms:modified>
</cp:coreProperties>
</file>