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20" w:rsidRDefault="008353F9">
      <w:pPr>
        <w:pStyle w:val="1"/>
        <w:jc w:val="center"/>
      </w:pPr>
      <w:r>
        <w:t>Даосизм</w:t>
      </w:r>
    </w:p>
    <w:p w:rsidR="00661C20" w:rsidRPr="008353F9" w:rsidRDefault="008353F9">
      <w:pPr>
        <w:pStyle w:val="a3"/>
      </w:pPr>
      <w:r>
        <w:t>— национальная религия Китая. Основателем даосизма считается Лао-цзы, живший по преданию на рубеже VI-V вв до н.э. и изложивший свое учение в книге под названием «Дао-дэ-цзин» (Канон Пути и Благодати).</w:t>
      </w:r>
    </w:p>
    <w:p w:rsidR="00661C20" w:rsidRDefault="008353F9">
      <w:pPr>
        <w:pStyle w:val="a3"/>
      </w:pPr>
      <w:r>
        <w:t>В «Дао-дэ-цзине» речь идет о едином первоначале всего сущего — единой субстанции и одновременно мировой закономерности — Дао (дословно — «путь»). Это понятие дало название даосизму (китайское дао-цзяо — «Учение Пути»). Впрочем, ничего даосского в самом понятии «дао» нет. Это одна из важнейших категорий всей китайской культуры. Специфично лишь ее осмысление даосизмом. Если в конфуцианстве Дао — путь нравственного совершенствования и правления на основе этических норм, то в даосизме Дао космологизируется, приобретая значение высшего первопринципа, мировой субстанции, источника бытия всего сущего.</w:t>
      </w:r>
    </w:p>
    <w:p w:rsidR="00661C20" w:rsidRDefault="008353F9">
      <w:pPr>
        <w:pStyle w:val="a3"/>
      </w:pPr>
      <w:r>
        <w:t>Весь мир оказывается как бы проявлением, развертыванием Дао, Путем, воплощенным в сущем. Каждая вещь, доходя до предела своего созревания, вновь возвращается в глубину первопринципа Дао. Однако, человек может сходить с этого Пути, отступать от него, нарушая первозданную простоту естественности как своего бытия, так и вселенной. Проявляется это и в приверженности к многознанию и в создании усложненных социальных институтов. Поэтому «Дао-дэ-цзин» призывает к возвращению к изначальной природе, упрощению и естественности. И выражен этот призыв, прежде всего, в понятии «недеяния» (у вэй). Впрочем, он отнюдь не означает бездействия или пассивного существования. Под «у вэй» имеется в виду отказ от нарушения собственной природы и природы всего сущего, отказ от не сообразной с природой, основанной исключительно на эгоистическом интересе субъективной целеполагающей деятельности и включенности в единый поток бытия.</w:t>
      </w:r>
    </w:p>
    <w:p w:rsidR="00661C20" w:rsidRDefault="008353F9">
      <w:pPr>
        <w:pStyle w:val="a3"/>
      </w:pPr>
      <w:r>
        <w:t>Однако, даосизм не был бы религией, если бы не ставил перед собой цели указать путь к сверхъестественному совершенству. Таким путем и стало сформировавшееся к началу нашей эры учение о бессмертии и способах его обретения.</w:t>
      </w:r>
    </w:p>
    <w:p w:rsidR="00661C20" w:rsidRDefault="008353F9">
      <w:pPr>
        <w:pStyle w:val="a3"/>
      </w:pPr>
      <w:r>
        <w:t>Путь к бессмертию по даосскому учению предполагал занятия сложными методами особой психофизической тренировки (психотехники), во многом напоминавшей индийскую йогу. Она предполагала как бы два аспекта: совершенствование духа и совершенствование тела. Первый заключался в занятиях медитацией, созерцанием Дао и единства мира, и единением с миром и с Дао самого практикующегося. Второй заключался в специфических гимнастических (дао-инь) и дыхательных (син-ци) упражнениях, сексуальной практике для поддержания энергетического баланса организма и занятиях алхимией.</w:t>
      </w:r>
    </w:p>
    <w:p w:rsidR="00661C20" w:rsidRDefault="008353F9">
      <w:pPr>
        <w:pStyle w:val="a3"/>
      </w:pPr>
      <w:r>
        <w:t>Вся даосская литература: философские тексты, сочинения по религиозной практике, книги по магии и астрологии были со временем собраны воедино и составили гигантского объема «Сокровищницу Дао» — «Даосский Канон» (Дао-цзан), начавший формироваться в V в. и окончательно сформировавшийся в ХV-ХVII вв. Его тексты являются ценнейшим источником для изучения всех аспектов даосизма и исследуются учеными многих стран мира.</w:t>
      </w:r>
    </w:p>
    <w:p w:rsidR="00661C20" w:rsidRDefault="008353F9">
      <w:pPr>
        <w:pStyle w:val="a3"/>
      </w:pPr>
      <w:r>
        <w:t>Даосизм оказал значительное влияние на все аспекты духовной культуры Китая, и без его понимания невозможно по-настоящему глубоко оценить ни литературу, ни искусство, ни традиционную науку Китая. Глубоким было влияние даосизма и на другие страны Дальневосточного цивилизационного региона: Корею, Японию, Вьетнам.</w:t>
      </w:r>
      <w:bookmarkStart w:id="0" w:name="_GoBack"/>
      <w:bookmarkEnd w:id="0"/>
    </w:p>
    <w:sectPr w:rsidR="00661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3F9"/>
    <w:rsid w:val="00661C20"/>
    <w:rsid w:val="008353F9"/>
    <w:rsid w:val="009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E623E-58ED-4DC2-B2F6-AB202CA2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Company>diakov.net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Даосизм</dc:title>
  <dc:subject/>
  <dc:creator>Irina</dc:creator>
  <cp:keywords/>
  <dc:description/>
  <cp:lastModifiedBy>Irina</cp:lastModifiedBy>
  <cp:revision>2</cp:revision>
  <dcterms:created xsi:type="dcterms:W3CDTF">2014-07-19T04:44:00Z</dcterms:created>
  <dcterms:modified xsi:type="dcterms:W3CDTF">2014-07-19T04:44:00Z</dcterms:modified>
</cp:coreProperties>
</file>