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4A2D7D" w:rsidRPr="000972E5" w:rsidRDefault="004A2D7D" w:rsidP="000972E5">
      <w:pPr>
        <w:spacing w:line="360" w:lineRule="auto"/>
        <w:ind w:firstLine="709"/>
        <w:jc w:val="both"/>
        <w:rPr>
          <w:lang w:val="uk-UA"/>
        </w:rPr>
      </w:pPr>
    </w:p>
    <w:p w:rsidR="0058712C" w:rsidRPr="000972E5" w:rsidRDefault="0058712C" w:rsidP="000972E5">
      <w:pPr>
        <w:spacing w:line="360" w:lineRule="auto"/>
        <w:ind w:firstLine="709"/>
        <w:jc w:val="center"/>
        <w:rPr>
          <w:lang w:val="uk-UA"/>
        </w:rPr>
      </w:pPr>
      <w:r w:rsidRPr="000972E5">
        <w:rPr>
          <w:lang w:val="uk-UA"/>
        </w:rPr>
        <w:t>КОНТРОЛЬНА РОБОТА</w:t>
      </w:r>
    </w:p>
    <w:p w:rsidR="0058712C" w:rsidRPr="000972E5" w:rsidRDefault="0058712C" w:rsidP="000972E5">
      <w:pPr>
        <w:spacing w:line="360" w:lineRule="auto"/>
        <w:ind w:firstLine="709"/>
        <w:jc w:val="center"/>
        <w:rPr>
          <w:lang w:val="uk-UA"/>
        </w:rPr>
      </w:pPr>
      <w:r w:rsidRPr="000972E5">
        <w:rPr>
          <w:lang w:val="uk-UA"/>
        </w:rPr>
        <w:t>Бухгалтерський облік в бюджетних установах</w:t>
      </w:r>
    </w:p>
    <w:p w:rsidR="0058712C" w:rsidRPr="000972E5" w:rsidRDefault="0058712C"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4A2D7D" w:rsidRPr="000972E5" w:rsidRDefault="004A2D7D" w:rsidP="000972E5">
      <w:pPr>
        <w:spacing w:line="360" w:lineRule="auto"/>
        <w:ind w:firstLine="709"/>
        <w:jc w:val="center"/>
        <w:rPr>
          <w:lang w:val="uk-UA"/>
        </w:rPr>
      </w:pPr>
    </w:p>
    <w:p w:rsidR="0058712C" w:rsidRPr="000972E5" w:rsidRDefault="0058712C" w:rsidP="000972E5">
      <w:pPr>
        <w:spacing w:line="360" w:lineRule="auto"/>
        <w:ind w:firstLine="709"/>
        <w:jc w:val="center"/>
        <w:rPr>
          <w:lang w:val="uk-UA"/>
        </w:rPr>
      </w:pPr>
      <w:r w:rsidRPr="000972E5">
        <w:rPr>
          <w:lang w:val="uk-UA"/>
        </w:rPr>
        <w:t>м. Запоріжжя, 2009 р.</w:t>
      </w:r>
    </w:p>
    <w:p w:rsidR="0058712C" w:rsidRPr="000972E5" w:rsidRDefault="0058712C" w:rsidP="000972E5">
      <w:pPr>
        <w:spacing w:line="360" w:lineRule="auto"/>
        <w:ind w:firstLine="709"/>
        <w:jc w:val="both"/>
        <w:rPr>
          <w:lang w:val="uk-UA"/>
        </w:rPr>
      </w:pPr>
      <w:r w:rsidRPr="000972E5">
        <w:rPr>
          <w:lang w:val="uk-UA"/>
        </w:rPr>
        <w:br w:type="page"/>
      </w:r>
      <w:r w:rsidR="00F004CD" w:rsidRPr="000972E5">
        <w:rPr>
          <w:lang w:val="uk-UA"/>
        </w:rPr>
        <w:t>ЗМІСТ</w:t>
      </w:r>
    </w:p>
    <w:p w:rsidR="0058712C" w:rsidRPr="000972E5" w:rsidRDefault="0058712C" w:rsidP="000972E5">
      <w:pPr>
        <w:spacing w:line="360" w:lineRule="auto"/>
        <w:ind w:firstLine="709"/>
        <w:jc w:val="both"/>
        <w:rPr>
          <w:lang w:val="uk-UA"/>
        </w:rPr>
      </w:pPr>
    </w:p>
    <w:p w:rsidR="0058712C" w:rsidRPr="000972E5" w:rsidRDefault="0058712C" w:rsidP="00522EDA">
      <w:pPr>
        <w:spacing w:line="360" w:lineRule="auto"/>
        <w:jc w:val="both"/>
        <w:rPr>
          <w:lang w:val="uk-UA"/>
        </w:rPr>
      </w:pPr>
      <w:r w:rsidRPr="000972E5">
        <w:rPr>
          <w:lang w:val="uk-UA"/>
        </w:rPr>
        <w:t>1.</w:t>
      </w:r>
      <w:r w:rsidR="00522EDA">
        <w:rPr>
          <w:lang w:val="uk-UA"/>
        </w:rPr>
        <w:t xml:space="preserve"> </w:t>
      </w:r>
      <w:r w:rsidRPr="000972E5">
        <w:rPr>
          <w:lang w:val="uk-UA"/>
        </w:rPr>
        <w:t>ОБЛІК ВИДАТКІВ</w:t>
      </w:r>
    </w:p>
    <w:p w:rsidR="0058712C" w:rsidRPr="000972E5" w:rsidRDefault="0058712C" w:rsidP="00522EDA">
      <w:pPr>
        <w:spacing w:line="360" w:lineRule="auto"/>
        <w:jc w:val="both"/>
        <w:rPr>
          <w:lang w:val="uk-UA"/>
        </w:rPr>
      </w:pPr>
      <w:r w:rsidRPr="000972E5">
        <w:rPr>
          <w:lang w:val="uk-UA"/>
        </w:rPr>
        <w:t>1.1</w:t>
      </w:r>
      <w:r w:rsidR="00522EDA">
        <w:rPr>
          <w:lang w:val="uk-UA"/>
        </w:rPr>
        <w:t xml:space="preserve"> </w:t>
      </w:r>
      <w:r w:rsidRPr="000972E5">
        <w:rPr>
          <w:lang w:val="uk-UA"/>
        </w:rPr>
        <w:t>Облік касових видатків</w:t>
      </w:r>
    </w:p>
    <w:p w:rsidR="0058712C" w:rsidRPr="000972E5" w:rsidRDefault="0058712C" w:rsidP="00522EDA">
      <w:pPr>
        <w:spacing w:line="360" w:lineRule="auto"/>
        <w:jc w:val="both"/>
        <w:rPr>
          <w:lang w:val="uk-UA"/>
        </w:rPr>
      </w:pPr>
      <w:r w:rsidRPr="000972E5">
        <w:rPr>
          <w:lang w:val="uk-UA"/>
        </w:rPr>
        <w:t>1.2</w:t>
      </w:r>
      <w:r w:rsidR="00522EDA">
        <w:rPr>
          <w:lang w:val="uk-UA"/>
        </w:rPr>
        <w:t xml:space="preserve"> </w:t>
      </w:r>
      <w:r w:rsidRPr="000972E5">
        <w:rPr>
          <w:lang w:val="uk-UA"/>
        </w:rPr>
        <w:t>Облік фактичних видатків</w:t>
      </w:r>
    </w:p>
    <w:p w:rsidR="0058712C" w:rsidRPr="000972E5" w:rsidRDefault="0058712C" w:rsidP="00522EDA">
      <w:pPr>
        <w:spacing w:line="360" w:lineRule="auto"/>
        <w:jc w:val="both"/>
        <w:rPr>
          <w:lang w:val="uk-UA"/>
        </w:rPr>
      </w:pPr>
      <w:r w:rsidRPr="000972E5">
        <w:rPr>
          <w:lang w:val="uk-UA"/>
        </w:rPr>
        <w:t>1.3</w:t>
      </w:r>
      <w:r w:rsidR="00522EDA">
        <w:rPr>
          <w:lang w:val="uk-UA"/>
        </w:rPr>
        <w:t xml:space="preserve"> </w:t>
      </w:r>
      <w:r w:rsidRPr="000972E5">
        <w:rPr>
          <w:lang w:val="uk-UA"/>
        </w:rPr>
        <w:t>Контроль за формуванням видатків</w:t>
      </w:r>
    </w:p>
    <w:p w:rsidR="0058712C" w:rsidRPr="000972E5" w:rsidRDefault="0058712C" w:rsidP="00522EDA">
      <w:pPr>
        <w:spacing w:line="360" w:lineRule="auto"/>
        <w:jc w:val="both"/>
        <w:rPr>
          <w:lang w:val="uk-UA"/>
        </w:rPr>
      </w:pPr>
      <w:r w:rsidRPr="000972E5">
        <w:rPr>
          <w:lang w:val="uk-UA"/>
        </w:rPr>
        <w:t>1.4</w:t>
      </w:r>
      <w:r w:rsidR="00522EDA">
        <w:rPr>
          <w:lang w:val="uk-UA"/>
        </w:rPr>
        <w:t xml:space="preserve"> </w:t>
      </w:r>
      <w:r w:rsidRPr="000972E5">
        <w:rPr>
          <w:lang w:val="uk-UA"/>
        </w:rPr>
        <w:t>Облік зобов’язань</w:t>
      </w:r>
    </w:p>
    <w:p w:rsidR="0058712C" w:rsidRPr="000972E5" w:rsidRDefault="00522EDA" w:rsidP="00522EDA">
      <w:pPr>
        <w:spacing w:line="360" w:lineRule="auto"/>
        <w:jc w:val="both"/>
        <w:rPr>
          <w:lang w:val="uk-UA"/>
        </w:rPr>
      </w:pPr>
      <w:r>
        <w:rPr>
          <w:lang w:val="uk-UA"/>
        </w:rPr>
        <w:t>2</w:t>
      </w:r>
      <w:r w:rsidR="0058712C" w:rsidRPr="000972E5">
        <w:rPr>
          <w:lang w:val="uk-UA"/>
        </w:rPr>
        <w:t>.</w:t>
      </w:r>
      <w:r>
        <w:rPr>
          <w:lang w:val="uk-UA"/>
        </w:rPr>
        <w:t xml:space="preserve"> </w:t>
      </w:r>
      <w:r w:rsidR="0058712C" w:rsidRPr="000972E5">
        <w:rPr>
          <w:lang w:val="uk-UA"/>
        </w:rPr>
        <w:t>ОБЛІК СПЕЦІАЛЬНИХ КОШТІВ</w:t>
      </w:r>
    </w:p>
    <w:p w:rsidR="0058712C" w:rsidRPr="000972E5" w:rsidRDefault="00522EDA" w:rsidP="00522EDA">
      <w:pPr>
        <w:spacing w:line="360" w:lineRule="auto"/>
        <w:jc w:val="both"/>
        <w:rPr>
          <w:lang w:val="uk-UA"/>
        </w:rPr>
      </w:pPr>
      <w:r>
        <w:rPr>
          <w:lang w:val="uk-UA"/>
        </w:rPr>
        <w:t>ПРАКТИЧНА ЧАСТИНА</w:t>
      </w:r>
    </w:p>
    <w:p w:rsidR="0058712C" w:rsidRPr="000972E5" w:rsidRDefault="0058712C" w:rsidP="00522EDA">
      <w:pPr>
        <w:spacing w:line="360" w:lineRule="auto"/>
        <w:jc w:val="both"/>
        <w:rPr>
          <w:lang w:val="uk-UA"/>
        </w:rPr>
      </w:pPr>
      <w:r w:rsidRPr="000972E5">
        <w:rPr>
          <w:lang w:val="uk-UA"/>
        </w:rPr>
        <w:t>СПИСОК ВИКОРИСТАНОЇ ЛІТЕРАТУРИ</w:t>
      </w:r>
    </w:p>
    <w:p w:rsidR="0058712C" w:rsidRPr="000972E5" w:rsidRDefault="00985DD9" w:rsidP="000972E5">
      <w:pPr>
        <w:spacing w:line="360" w:lineRule="auto"/>
        <w:ind w:firstLine="709"/>
        <w:jc w:val="both"/>
        <w:rPr>
          <w:lang w:val="uk-UA"/>
        </w:rPr>
      </w:pPr>
      <w:r>
        <w:rPr>
          <w:lang w:val="uk-UA"/>
        </w:rPr>
        <w:br w:type="page"/>
      </w:r>
      <w:r w:rsidR="0058712C" w:rsidRPr="000972E5">
        <w:rPr>
          <w:lang w:val="uk-UA"/>
        </w:rPr>
        <w:t>1</w:t>
      </w:r>
      <w:r w:rsidR="0058712C" w:rsidRPr="000972E5">
        <w:rPr>
          <w:lang w:val="uk-UA"/>
        </w:rPr>
        <w:tab/>
        <w:t>ОБЛІК ВИДАТКІВ</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1.1</w:t>
      </w:r>
      <w:r w:rsidRPr="000972E5">
        <w:rPr>
          <w:lang w:val="uk-UA"/>
        </w:rPr>
        <w:tab/>
        <w:t>Облік касових видатків</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Планом рахунків бухгалтерського обліку не передбачено окремих рахунків для обліку касових видатків, оскільк</w:t>
      </w:r>
      <w:r w:rsidR="00985DD9">
        <w:rPr>
          <w:lang w:val="uk-UA"/>
        </w:rPr>
        <w:t>и ці видатки збігаються з креди</w:t>
      </w:r>
      <w:r w:rsidRPr="000972E5">
        <w:rPr>
          <w:lang w:val="uk-UA"/>
        </w:rPr>
        <w:t>том рахунків № 31 «Рахунки в банках» і № 32 «Рахунки в казначействі». За кредитом цих рахунків відображаються здійснені касові видатки, тобто суми, отримані з рахунків у банку чи казначействі го</w:t>
      </w:r>
      <w:r w:rsidR="00985DD9">
        <w:rPr>
          <w:lang w:val="uk-UA"/>
        </w:rPr>
        <w:t>тівкою або перераховані в без</w:t>
      </w:r>
      <w:r w:rsidRPr="000972E5">
        <w:rPr>
          <w:lang w:val="uk-UA"/>
        </w:rPr>
        <w:t>готівковому порядку. Одночасно робиться запис до дебету різних субрахунків залежно від напрямку видатків. Основні бухгалтерські проведення з обліку касових видатків подано в табл. 1.1.</w:t>
      </w:r>
    </w:p>
    <w:p w:rsidR="0058712C" w:rsidRPr="000972E5" w:rsidRDefault="0058712C" w:rsidP="000972E5">
      <w:pPr>
        <w:spacing w:line="360" w:lineRule="auto"/>
        <w:ind w:firstLine="709"/>
        <w:jc w:val="both"/>
        <w:rPr>
          <w:lang w:val="uk-UA"/>
        </w:rPr>
      </w:pPr>
      <w:r w:rsidRPr="000972E5">
        <w:rPr>
          <w:lang w:val="uk-UA"/>
        </w:rPr>
        <w:t>До касових видатків відносяться також суми грошових коштів, переведених із поточних чи реєстраційних рахунків для подальших розрахунків із постачальниками акредитивами або чеками з лімітованих чекових книжок.</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Таблиця 1.1</w:t>
      </w:r>
      <w:r w:rsidR="00985DD9">
        <w:rPr>
          <w:lang w:val="uk-UA"/>
        </w:rPr>
        <w:t xml:space="preserve"> </w:t>
      </w:r>
      <w:r w:rsidRPr="000972E5">
        <w:rPr>
          <w:lang w:val="uk-UA"/>
        </w:rPr>
        <w:t>ОСНОВНІ БУХГАЛТЕРСЬКІ ПРОВЕДЕННЯ З ОБЛІКУ КАСОВИХ ВИДАТКІВ</w:t>
      </w:r>
    </w:p>
    <w:p w:rsidR="0058712C" w:rsidRPr="00985DD9" w:rsidRDefault="0058712C" w:rsidP="00985DD9">
      <w:pPr>
        <w:spacing w:line="360" w:lineRule="auto"/>
        <w:jc w:val="both"/>
        <w:rPr>
          <w:sz w:val="20"/>
          <w:lang w:val="uk-UA"/>
        </w:rPr>
      </w:pPr>
      <w:r w:rsidRPr="00985DD9">
        <w:rPr>
          <w:sz w:val="20"/>
          <w:lang w:val="uk-UA"/>
        </w:rPr>
        <w:t>№</w:t>
      </w:r>
      <w:r w:rsidR="00985DD9">
        <w:rPr>
          <w:sz w:val="20"/>
          <w:lang w:val="uk-UA"/>
        </w:rPr>
        <w:t xml:space="preserve"> </w:t>
      </w:r>
      <w:r w:rsidRPr="00985DD9">
        <w:rPr>
          <w:sz w:val="20"/>
          <w:lang w:val="uk-UA"/>
        </w:rPr>
        <w:t>з/п</w:t>
      </w:r>
      <w:r w:rsidR="00985DD9">
        <w:rPr>
          <w:sz w:val="20"/>
          <w:lang w:val="uk-UA"/>
        </w:rPr>
        <w:t xml:space="preserve"> </w:t>
      </w:r>
      <w:r w:rsidRPr="00985DD9">
        <w:rPr>
          <w:sz w:val="20"/>
          <w:lang w:val="uk-UA"/>
        </w:rPr>
        <w:t>Зміст операції</w:t>
      </w:r>
      <w:r w:rsidR="00985DD9">
        <w:rPr>
          <w:sz w:val="20"/>
          <w:lang w:val="uk-UA"/>
        </w:rPr>
        <w:t xml:space="preserve"> </w:t>
      </w:r>
      <w:r w:rsidRPr="00985DD9">
        <w:rPr>
          <w:sz w:val="20"/>
          <w:lang w:val="uk-UA"/>
        </w:rPr>
        <w:t>Кореспонденція рахунків</w:t>
      </w:r>
      <w:r w:rsidR="00985DD9">
        <w:rPr>
          <w:sz w:val="20"/>
          <w:lang w:val="uk-UA"/>
        </w:rPr>
        <w:t xml:space="preserve"> </w:t>
      </w:r>
      <w:r w:rsidRPr="00985DD9">
        <w:rPr>
          <w:sz w:val="20"/>
          <w:lang w:val="uk-UA"/>
        </w:rPr>
        <w:t>Дебет</w:t>
      </w:r>
      <w:r w:rsidR="00985DD9">
        <w:rPr>
          <w:sz w:val="20"/>
          <w:lang w:val="uk-UA"/>
        </w:rPr>
        <w:t xml:space="preserve"> </w:t>
      </w:r>
      <w:r w:rsidRPr="00985DD9">
        <w:rPr>
          <w:sz w:val="20"/>
          <w:lang w:val="uk-UA"/>
        </w:rPr>
        <w:t>Кредит</w:t>
      </w:r>
      <w:r w:rsidR="00985DD9">
        <w:rPr>
          <w:sz w:val="20"/>
          <w:lang w:val="uk-UA"/>
        </w:rPr>
        <w:t xml:space="preserve"> </w:t>
      </w:r>
      <w:r w:rsidRPr="00985DD9">
        <w:rPr>
          <w:sz w:val="20"/>
          <w:lang w:val="uk-UA"/>
        </w:rPr>
        <w:t>Код статті</w:t>
      </w:r>
      <w:r w:rsidR="00985DD9">
        <w:rPr>
          <w:sz w:val="20"/>
          <w:lang w:val="uk-UA"/>
        </w:rPr>
        <w:t xml:space="preserve"> </w:t>
      </w:r>
      <w:r w:rsidRPr="00985DD9">
        <w:rPr>
          <w:sz w:val="20"/>
          <w:lang w:val="uk-UA"/>
        </w:rPr>
        <w:t>(категорії)</w:t>
      </w:r>
    </w:p>
    <w:p w:rsidR="00985DD9" w:rsidRDefault="0058712C" w:rsidP="00985DD9">
      <w:pPr>
        <w:spacing w:line="360" w:lineRule="auto"/>
        <w:jc w:val="both"/>
        <w:rPr>
          <w:sz w:val="20"/>
          <w:lang w:val="uk-UA"/>
        </w:rPr>
      </w:pPr>
      <w:r w:rsidRPr="00985DD9">
        <w:rPr>
          <w:sz w:val="20"/>
          <w:lang w:val="uk-UA"/>
        </w:rPr>
        <w:t>1</w:t>
      </w:r>
      <w:r w:rsidR="00985DD9">
        <w:rPr>
          <w:sz w:val="20"/>
          <w:lang w:val="uk-UA"/>
        </w:rPr>
        <w:t xml:space="preserve"> </w:t>
      </w:r>
      <w:r w:rsidRPr="00985DD9">
        <w:rPr>
          <w:sz w:val="20"/>
          <w:lang w:val="uk-UA"/>
        </w:rPr>
        <w:t>Отрима</w:t>
      </w:r>
      <w:r w:rsidR="00985DD9">
        <w:rPr>
          <w:sz w:val="20"/>
          <w:lang w:val="uk-UA"/>
        </w:rPr>
        <w:t>но в касу готівку чеками з пото</w:t>
      </w:r>
      <w:r w:rsidRPr="00985DD9">
        <w:rPr>
          <w:sz w:val="20"/>
          <w:lang w:val="uk-UA"/>
        </w:rPr>
        <w:t>чних, реєстраційних, спеціальних реєс</w:t>
      </w:r>
      <w:r w:rsidR="00985DD9">
        <w:rPr>
          <w:sz w:val="20"/>
          <w:lang w:val="uk-UA"/>
        </w:rPr>
        <w:t>т</w:t>
      </w:r>
      <w:r w:rsidRPr="00985DD9">
        <w:rPr>
          <w:sz w:val="20"/>
          <w:lang w:val="uk-UA"/>
        </w:rPr>
        <w:t>раційних рахунків</w:t>
      </w:r>
      <w:r w:rsidR="00985DD9">
        <w:rPr>
          <w:sz w:val="20"/>
          <w:lang w:val="uk-UA"/>
        </w:rPr>
        <w:t xml:space="preserve"> </w:t>
      </w:r>
    </w:p>
    <w:p w:rsidR="0058712C" w:rsidRPr="00985DD9" w:rsidRDefault="0058712C" w:rsidP="00985DD9">
      <w:pPr>
        <w:spacing w:line="360" w:lineRule="auto"/>
        <w:jc w:val="both"/>
        <w:rPr>
          <w:sz w:val="20"/>
          <w:lang w:val="uk-UA"/>
        </w:rPr>
      </w:pPr>
      <w:r w:rsidRPr="00985DD9">
        <w:rPr>
          <w:sz w:val="20"/>
          <w:lang w:val="uk-UA"/>
        </w:rPr>
        <w:t>301</w:t>
      </w:r>
      <w:r w:rsidR="00985DD9">
        <w:rPr>
          <w:sz w:val="20"/>
          <w:lang w:val="uk-UA"/>
        </w:rPr>
        <w:t xml:space="preserve"> </w:t>
      </w:r>
      <w:r w:rsidRPr="00985DD9">
        <w:rPr>
          <w:sz w:val="20"/>
          <w:lang w:val="uk-UA"/>
        </w:rPr>
        <w:t xml:space="preserve">311, 313, 321, </w:t>
      </w:r>
    </w:p>
    <w:p w:rsidR="0058712C" w:rsidRPr="00985DD9" w:rsidRDefault="0058712C" w:rsidP="00985DD9">
      <w:pPr>
        <w:spacing w:line="360" w:lineRule="auto"/>
        <w:jc w:val="both"/>
        <w:rPr>
          <w:sz w:val="20"/>
          <w:lang w:val="uk-UA"/>
        </w:rPr>
      </w:pPr>
      <w:r w:rsidRPr="00985DD9">
        <w:rPr>
          <w:sz w:val="20"/>
          <w:lang w:val="uk-UA"/>
        </w:rPr>
        <w:t>323-326</w:t>
      </w:r>
      <w:r w:rsidRPr="00985DD9">
        <w:rPr>
          <w:sz w:val="20"/>
          <w:lang w:val="uk-UA"/>
        </w:rPr>
        <w:tab/>
        <w:t>1111, 1120, 1140, 1342</w:t>
      </w:r>
    </w:p>
    <w:p w:rsidR="00985DD9" w:rsidRDefault="0058712C" w:rsidP="00985DD9">
      <w:pPr>
        <w:spacing w:line="360" w:lineRule="auto"/>
        <w:jc w:val="both"/>
        <w:rPr>
          <w:sz w:val="20"/>
          <w:lang w:val="uk-UA"/>
        </w:rPr>
      </w:pPr>
      <w:r w:rsidRPr="00985DD9">
        <w:rPr>
          <w:sz w:val="20"/>
          <w:lang w:val="uk-UA"/>
        </w:rPr>
        <w:t>2</w:t>
      </w:r>
      <w:r w:rsidR="00985DD9">
        <w:rPr>
          <w:sz w:val="20"/>
          <w:lang w:val="uk-UA"/>
        </w:rPr>
        <w:t xml:space="preserve"> </w:t>
      </w:r>
      <w:r w:rsidRPr="00985DD9">
        <w:rPr>
          <w:sz w:val="20"/>
          <w:lang w:val="uk-UA"/>
        </w:rPr>
        <w:t xml:space="preserve">Перераховано з поточних, реєстрацій-них, </w:t>
      </w:r>
      <w:r w:rsidR="00985DD9">
        <w:rPr>
          <w:sz w:val="20"/>
          <w:lang w:val="uk-UA"/>
        </w:rPr>
        <w:t>спеціальних реєстраційних рахун</w:t>
      </w:r>
      <w:r w:rsidRPr="00985DD9">
        <w:rPr>
          <w:sz w:val="20"/>
          <w:lang w:val="uk-UA"/>
        </w:rPr>
        <w:t>ків суму утримань із заробітної плати за дорученням працівників</w:t>
      </w:r>
      <w:r w:rsidR="00985DD9">
        <w:rPr>
          <w:sz w:val="20"/>
          <w:lang w:val="uk-UA"/>
        </w:rPr>
        <w:t xml:space="preserve"> </w:t>
      </w:r>
    </w:p>
    <w:p w:rsidR="0058712C" w:rsidRPr="00985DD9" w:rsidRDefault="0058712C" w:rsidP="00985DD9">
      <w:pPr>
        <w:spacing w:line="360" w:lineRule="auto"/>
        <w:jc w:val="both"/>
        <w:rPr>
          <w:sz w:val="20"/>
          <w:lang w:val="uk-UA"/>
        </w:rPr>
      </w:pPr>
      <w:r w:rsidRPr="00985DD9">
        <w:rPr>
          <w:sz w:val="20"/>
          <w:lang w:val="uk-UA"/>
        </w:rPr>
        <w:t>663, 664, 665, 666, 667, 668</w:t>
      </w:r>
      <w:r w:rsidR="00985DD9">
        <w:rPr>
          <w:sz w:val="20"/>
          <w:lang w:val="uk-UA"/>
        </w:rPr>
        <w:t xml:space="preserve"> </w:t>
      </w:r>
      <w:r w:rsidRPr="00985DD9">
        <w:rPr>
          <w:sz w:val="20"/>
          <w:lang w:val="uk-UA"/>
        </w:rPr>
        <w:t>311, 313, 321, 323</w:t>
      </w:r>
      <w:r w:rsidR="00985DD9">
        <w:rPr>
          <w:sz w:val="20"/>
          <w:lang w:val="uk-UA"/>
        </w:rPr>
        <w:t xml:space="preserve"> </w:t>
      </w:r>
      <w:r w:rsidRPr="00985DD9">
        <w:rPr>
          <w:sz w:val="20"/>
          <w:lang w:val="uk-UA"/>
        </w:rPr>
        <w:t>1111</w:t>
      </w:r>
    </w:p>
    <w:p w:rsidR="00985DD9" w:rsidRDefault="0058712C" w:rsidP="00985DD9">
      <w:pPr>
        <w:spacing w:line="360" w:lineRule="auto"/>
        <w:jc w:val="both"/>
        <w:rPr>
          <w:sz w:val="20"/>
          <w:lang w:val="uk-UA"/>
        </w:rPr>
      </w:pPr>
      <w:r w:rsidRPr="00985DD9">
        <w:rPr>
          <w:sz w:val="20"/>
          <w:lang w:val="uk-UA"/>
        </w:rPr>
        <w:t>3</w:t>
      </w:r>
      <w:r w:rsidR="00985DD9">
        <w:rPr>
          <w:sz w:val="20"/>
          <w:lang w:val="uk-UA"/>
        </w:rPr>
        <w:t xml:space="preserve"> </w:t>
      </w:r>
      <w:r w:rsidRPr="00985DD9">
        <w:rPr>
          <w:sz w:val="20"/>
          <w:lang w:val="uk-UA"/>
        </w:rPr>
        <w:t>Перераховано в дохід бюджету прибутковий податок, утриманий із заробітної плати працівників</w:t>
      </w:r>
    </w:p>
    <w:p w:rsidR="0058712C" w:rsidRPr="00985DD9" w:rsidRDefault="0058712C" w:rsidP="00985DD9">
      <w:pPr>
        <w:spacing w:line="360" w:lineRule="auto"/>
        <w:jc w:val="both"/>
        <w:rPr>
          <w:sz w:val="20"/>
          <w:lang w:val="uk-UA"/>
        </w:rPr>
      </w:pPr>
      <w:r w:rsidRPr="00985DD9">
        <w:rPr>
          <w:sz w:val="20"/>
          <w:lang w:val="uk-UA"/>
        </w:rPr>
        <w:t>641</w:t>
      </w:r>
      <w:r w:rsidR="00985DD9">
        <w:rPr>
          <w:sz w:val="20"/>
          <w:lang w:val="uk-UA"/>
        </w:rPr>
        <w:t xml:space="preserve"> </w:t>
      </w:r>
      <w:r w:rsidRPr="00985DD9">
        <w:rPr>
          <w:sz w:val="20"/>
          <w:lang w:val="uk-UA"/>
        </w:rPr>
        <w:t>311, 313, 321, 323</w:t>
      </w:r>
      <w:r w:rsidR="00985DD9">
        <w:rPr>
          <w:sz w:val="20"/>
          <w:lang w:val="uk-UA"/>
        </w:rPr>
        <w:t xml:space="preserve"> </w:t>
      </w:r>
      <w:r w:rsidRPr="00985DD9">
        <w:rPr>
          <w:sz w:val="20"/>
          <w:lang w:val="uk-UA"/>
        </w:rPr>
        <w:t>1111</w:t>
      </w:r>
    </w:p>
    <w:p w:rsidR="00985DD9" w:rsidRDefault="0058712C" w:rsidP="00985DD9">
      <w:pPr>
        <w:spacing w:line="360" w:lineRule="auto"/>
        <w:jc w:val="both"/>
        <w:rPr>
          <w:sz w:val="20"/>
          <w:lang w:val="uk-UA"/>
        </w:rPr>
      </w:pPr>
      <w:r w:rsidRPr="00985DD9">
        <w:rPr>
          <w:sz w:val="20"/>
          <w:lang w:val="uk-UA"/>
        </w:rPr>
        <w:t>4</w:t>
      </w:r>
      <w:r w:rsidR="00985DD9">
        <w:rPr>
          <w:sz w:val="20"/>
          <w:lang w:val="uk-UA"/>
        </w:rPr>
        <w:t xml:space="preserve"> </w:t>
      </w:r>
      <w:r w:rsidRPr="00985DD9">
        <w:rPr>
          <w:sz w:val="20"/>
          <w:lang w:val="uk-UA"/>
        </w:rPr>
        <w:t>Перераховано суми внесків за розрахунками із стра</w:t>
      </w:r>
      <w:r w:rsidR="00985DD9">
        <w:rPr>
          <w:sz w:val="20"/>
          <w:lang w:val="uk-UA"/>
        </w:rPr>
        <w:t>хування та Пенсійним фон</w:t>
      </w:r>
      <w:r w:rsidRPr="00985DD9">
        <w:rPr>
          <w:sz w:val="20"/>
          <w:lang w:val="uk-UA"/>
        </w:rPr>
        <w:t>дом</w:t>
      </w:r>
      <w:r w:rsidR="00985DD9">
        <w:rPr>
          <w:sz w:val="20"/>
          <w:lang w:val="uk-UA"/>
        </w:rPr>
        <w:t xml:space="preserve"> </w:t>
      </w:r>
    </w:p>
    <w:p w:rsidR="0058712C" w:rsidRPr="00985DD9" w:rsidRDefault="0058712C" w:rsidP="00985DD9">
      <w:pPr>
        <w:spacing w:line="360" w:lineRule="auto"/>
        <w:jc w:val="both"/>
        <w:rPr>
          <w:sz w:val="20"/>
          <w:lang w:val="uk-UA"/>
        </w:rPr>
      </w:pPr>
      <w:r w:rsidRPr="00985DD9">
        <w:rPr>
          <w:sz w:val="20"/>
          <w:lang w:val="uk-UA"/>
        </w:rPr>
        <w:t>651, 652, 653, 654</w:t>
      </w:r>
      <w:r w:rsidR="00985DD9">
        <w:rPr>
          <w:sz w:val="20"/>
          <w:lang w:val="uk-UA"/>
        </w:rPr>
        <w:t xml:space="preserve"> </w:t>
      </w:r>
      <w:r w:rsidRPr="00985DD9">
        <w:rPr>
          <w:sz w:val="20"/>
          <w:lang w:val="uk-UA"/>
        </w:rPr>
        <w:t>311, 313, 321, 323, 324, 326</w:t>
      </w:r>
      <w:r w:rsidR="00985DD9">
        <w:rPr>
          <w:sz w:val="20"/>
          <w:lang w:val="uk-UA"/>
        </w:rPr>
        <w:t xml:space="preserve"> </w:t>
      </w:r>
      <w:r w:rsidRPr="00985DD9">
        <w:rPr>
          <w:sz w:val="20"/>
          <w:lang w:val="uk-UA"/>
        </w:rPr>
        <w:t>1120</w:t>
      </w:r>
    </w:p>
    <w:p w:rsidR="0058712C" w:rsidRPr="00985DD9" w:rsidRDefault="0058712C" w:rsidP="00985DD9">
      <w:pPr>
        <w:spacing w:line="360" w:lineRule="auto"/>
        <w:jc w:val="both"/>
        <w:rPr>
          <w:sz w:val="20"/>
          <w:lang w:val="uk-UA"/>
        </w:rPr>
      </w:pPr>
      <w:r w:rsidRPr="00985DD9">
        <w:rPr>
          <w:sz w:val="20"/>
          <w:lang w:val="uk-UA"/>
        </w:rPr>
        <w:t>5</w:t>
      </w:r>
      <w:r w:rsidR="00985DD9">
        <w:rPr>
          <w:sz w:val="20"/>
          <w:lang w:val="uk-UA"/>
        </w:rPr>
        <w:t xml:space="preserve"> </w:t>
      </w:r>
      <w:r w:rsidRPr="00985DD9">
        <w:rPr>
          <w:sz w:val="20"/>
          <w:lang w:val="uk-UA"/>
        </w:rPr>
        <w:t>Перераховано суми постачальникам згі-дно з</w:t>
      </w:r>
      <w:r w:rsidR="00985DD9">
        <w:rPr>
          <w:sz w:val="20"/>
          <w:lang w:val="uk-UA"/>
        </w:rPr>
        <w:t xml:space="preserve"> пред’явленими рахунками за при</w:t>
      </w:r>
      <w:r w:rsidRPr="00985DD9">
        <w:rPr>
          <w:sz w:val="20"/>
          <w:lang w:val="uk-UA"/>
        </w:rPr>
        <w:t>дбані матеріальні цінності:</w:t>
      </w:r>
    </w:p>
    <w:p w:rsidR="0058712C" w:rsidRPr="00985DD9" w:rsidRDefault="00985DD9" w:rsidP="00985DD9">
      <w:pPr>
        <w:spacing w:line="360" w:lineRule="auto"/>
        <w:jc w:val="both"/>
        <w:rPr>
          <w:sz w:val="20"/>
          <w:lang w:val="uk-UA"/>
        </w:rPr>
      </w:pPr>
      <w:r>
        <w:rPr>
          <w:sz w:val="20"/>
          <w:lang w:val="uk-UA"/>
        </w:rPr>
        <w:t>- у порядку планових платежів</w:t>
      </w:r>
    </w:p>
    <w:p w:rsidR="0058712C" w:rsidRPr="00985DD9" w:rsidRDefault="0058712C" w:rsidP="00985DD9">
      <w:pPr>
        <w:spacing w:line="360" w:lineRule="auto"/>
        <w:jc w:val="both"/>
        <w:rPr>
          <w:sz w:val="20"/>
          <w:lang w:val="uk-UA"/>
        </w:rPr>
      </w:pPr>
      <w:r w:rsidRPr="00985DD9">
        <w:rPr>
          <w:sz w:val="20"/>
          <w:lang w:val="uk-UA"/>
        </w:rPr>
        <w:t>361</w:t>
      </w:r>
      <w:r w:rsidRPr="00985DD9">
        <w:rPr>
          <w:sz w:val="20"/>
          <w:lang w:val="uk-UA"/>
        </w:rPr>
        <w:tab/>
        <w:t>311, 313, 314, 316, 321, 323, 324, 326</w:t>
      </w:r>
      <w:r w:rsidR="00985DD9">
        <w:rPr>
          <w:sz w:val="20"/>
          <w:lang w:val="uk-UA"/>
        </w:rPr>
        <w:t xml:space="preserve"> </w:t>
      </w:r>
      <w:r w:rsidRPr="00985DD9">
        <w:rPr>
          <w:sz w:val="20"/>
          <w:lang w:val="uk-UA"/>
        </w:rPr>
        <w:t>1132, 1133</w:t>
      </w:r>
    </w:p>
    <w:p w:rsidR="0058712C" w:rsidRPr="00985DD9" w:rsidRDefault="0058712C" w:rsidP="00985DD9">
      <w:pPr>
        <w:spacing w:line="360" w:lineRule="auto"/>
        <w:jc w:val="both"/>
        <w:rPr>
          <w:sz w:val="20"/>
          <w:lang w:val="uk-UA"/>
        </w:rPr>
      </w:pPr>
      <w:r w:rsidRPr="00985DD9">
        <w:rPr>
          <w:sz w:val="20"/>
          <w:lang w:val="uk-UA"/>
        </w:rPr>
        <w:t xml:space="preserve"> шляхом попередньої оплати</w:t>
      </w:r>
    </w:p>
    <w:p w:rsidR="0058712C" w:rsidRPr="00985DD9" w:rsidRDefault="0058712C" w:rsidP="00985DD9">
      <w:pPr>
        <w:spacing w:line="360" w:lineRule="auto"/>
        <w:jc w:val="both"/>
        <w:rPr>
          <w:sz w:val="20"/>
          <w:lang w:val="uk-UA"/>
        </w:rPr>
      </w:pPr>
      <w:r w:rsidRPr="00985DD9">
        <w:rPr>
          <w:sz w:val="20"/>
          <w:lang w:val="uk-UA"/>
        </w:rPr>
        <w:t>364</w:t>
      </w:r>
      <w:r w:rsidR="00985DD9">
        <w:rPr>
          <w:sz w:val="20"/>
          <w:lang w:val="uk-UA"/>
        </w:rPr>
        <w:t xml:space="preserve"> </w:t>
      </w:r>
      <w:r w:rsidRPr="00985DD9">
        <w:rPr>
          <w:sz w:val="20"/>
          <w:lang w:val="uk-UA"/>
        </w:rPr>
        <w:t>311, 313, 314, 316, 319, 321, 323, 324, 326</w:t>
      </w:r>
      <w:r w:rsidR="00985DD9">
        <w:rPr>
          <w:sz w:val="20"/>
          <w:lang w:val="uk-UA"/>
        </w:rPr>
        <w:t xml:space="preserve"> </w:t>
      </w:r>
      <w:r w:rsidRPr="00985DD9">
        <w:rPr>
          <w:sz w:val="20"/>
          <w:lang w:val="uk-UA"/>
        </w:rPr>
        <w:t>1131-1139,</w:t>
      </w:r>
    </w:p>
    <w:p w:rsidR="0058712C" w:rsidRPr="00985DD9" w:rsidRDefault="0058712C" w:rsidP="00985DD9">
      <w:pPr>
        <w:spacing w:line="360" w:lineRule="auto"/>
        <w:jc w:val="both"/>
        <w:rPr>
          <w:sz w:val="20"/>
          <w:lang w:val="uk-UA"/>
        </w:rPr>
      </w:pPr>
      <w:r w:rsidRPr="00985DD9">
        <w:rPr>
          <w:sz w:val="20"/>
          <w:lang w:val="uk-UA"/>
        </w:rPr>
        <w:t>2110</w:t>
      </w:r>
    </w:p>
    <w:p w:rsidR="00985DD9" w:rsidRDefault="0058712C" w:rsidP="00985DD9">
      <w:pPr>
        <w:spacing w:line="360" w:lineRule="auto"/>
        <w:jc w:val="both"/>
        <w:rPr>
          <w:sz w:val="20"/>
          <w:lang w:val="uk-UA"/>
        </w:rPr>
      </w:pPr>
      <w:r w:rsidRPr="00985DD9">
        <w:rPr>
          <w:sz w:val="20"/>
          <w:lang w:val="uk-UA"/>
        </w:rPr>
        <w:t xml:space="preserve"> шляхом над</w:t>
      </w:r>
      <w:r w:rsidR="00985DD9">
        <w:rPr>
          <w:sz w:val="20"/>
          <w:lang w:val="uk-UA"/>
        </w:rPr>
        <w:t>ходження матеріальних цінностей</w:t>
      </w:r>
    </w:p>
    <w:p w:rsidR="0058712C" w:rsidRPr="00985DD9" w:rsidRDefault="0058712C" w:rsidP="00985DD9">
      <w:pPr>
        <w:spacing w:line="360" w:lineRule="auto"/>
        <w:jc w:val="both"/>
        <w:rPr>
          <w:sz w:val="20"/>
          <w:lang w:val="uk-UA"/>
        </w:rPr>
      </w:pPr>
      <w:r w:rsidRPr="00985DD9">
        <w:rPr>
          <w:sz w:val="20"/>
          <w:lang w:val="uk-UA"/>
        </w:rPr>
        <w:t>675</w:t>
      </w:r>
      <w:r w:rsidR="00985DD9">
        <w:rPr>
          <w:sz w:val="20"/>
          <w:lang w:val="uk-UA"/>
        </w:rPr>
        <w:t xml:space="preserve"> </w:t>
      </w:r>
      <w:r w:rsidRPr="00985DD9">
        <w:rPr>
          <w:sz w:val="20"/>
          <w:lang w:val="uk-UA"/>
        </w:rPr>
        <w:t>311, 313, 314, 316, 319, 321, 323, 324, 326</w:t>
      </w:r>
      <w:r w:rsidR="00985DD9">
        <w:rPr>
          <w:sz w:val="20"/>
          <w:lang w:val="uk-UA"/>
        </w:rPr>
        <w:t xml:space="preserve"> </w:t>
      </w:r>
      <w:r w:rsidRPr="00985DD9">
        <w:rPr>
          <w:sz w:val="20"/>
          <w:lang w:val="uk-UA"/>
        </w:rPr>
        <w:t>1131-1139,</w:t>
      </w:r>
    </w:p>
    <w:p w:rsidR="0058712C" w:rsidRPr="00985DD9" w:rsidRDefault="0058712C" w:rsidP="00985DD9">
      <w:pPr>
        <w:spacing w:line="360" w:lineRule="auto"/>
        <w:jc w:val="both"/>
        <w:rPr>
          <w:sz w:val="20"/>
          <w:lang w:val="uk-UA"/>
        </w:rPr>
      </w:pPr>
      <w:r w:rsidRPr="00985DD9">
        <w:rPr>
          <w:sz w:val="20"/>
          <w:lang w:val="uk-UA"/>
        </w:rPr>
        <w:t>2110</w:t>
      </w:r>
    </w:p>
    <w:p w:rsidR="00985DD9" w:rsidRDefault="0058712C" w:rsidP="00985DD9">
      <w:pPr>
        <w:spacing w:line="360" w:lineRule="auto"/>
        <w:jc w:val="both"/>
        <w:rPr>
          <w:sz w:val="20"/>
          <w:lang w:val="uk-UA"/>
        </w:rPr>
      </w:pPr>
      <w:r w:rsidRPr="00985DD9">
        <w:rPr>
          <w:sz w:val="20"/>
          <w:lang w:val="uk-UA"/>
        </w:rPr>
        <w:t>6</w:t>
      </w:r>
      <w:r w:rsidR="00985DD9">
        <w:rPr>
          <w:sz w:val="20"/>
          <w:lang w:val="uk-UA"/>
        </w:rPr>
        <w:t xml:space="preserve"> </w:t>
      </w:r>
      <w:r w:rsidRPr="00985DD9">
        <w:rPr>
          <w:sz w:val="20"/>
          <w:lang w:val="uk-UA"/>
        </w:rPr>
        <w:t>Перераховано суми оплати за комуналь-ні послуги та енергоносії</w:t>
      </w:r>
    </w:p>
    <w:p w:rsidR="0058712C" w:rsidRPr="00985DD9" w:rsidRDefault="00985DD9" w:rsidP="00985DD9">
      <w:pPr>
        <w:spacing w:line="360" w:lineRule="auto"/>
        <w:jc w:val="both"/>
        <w:rPr>
          <w:sz w:val="20"/>
          <w:lang w:val="uk-UA"/>
        </w:rPr>
      </w:pPr>
      <w:r>
        <w:rPr>
          <w:sz w:val="20"/>
          <w:lang w:val="uk-UA"/>
        </w:rPr>
        <w:t xml:space="preserve"> </w:t>
      </w:r>
      <w:r w:rsidR="0058712C" w:rsidRPr="00985DD9">
        <w:rPr>
          <w:sz w:val="20"/>
          <w:lang w:val="uk-UA"/>
        </w:rPr>
        <w:t>675</w:t>
      </w:r>
      <w:r>
        <w:rPr>
          <w:sz w:val="20"/>
          <w:lang w:val="uk-UA"/>
        </w:rPr>
        <w:t xml:space="preserve"> </w:t>
      </w:r>
      <w:r w:rsidR="0058712C" w:rsidRPr="00985DD9">
        <w:rPr>
          <w:sz w:val="20"/>
          <w:lang w:val="uk-UA"/>
        </w:rPr>
        <w:t>311, 313, 314, 316, 321, 323, 324, 326</w:t>
      </w:r>
      <w:r w:rsidR="0058712C" w:rsidRPr="00985DD9">
        <w:rPr>
          <w:sz w:val="20"/>
          <w:lang w:val="uk-UA"/>
        </w:rPr>
        <w:tab/>
      </w:r>
      <w:r>
        <w:rPr>
          <w:sz w:val="20"/>
          <w:lang w:val="uk-UA"/>
        </w:rPr>
        <w:t xml:space="preserve"> </w:t>
      </w:r>
      <w:r w:rsidR="0058712C" w:rsidRPr="00985DD9">
        <w:rPr>
          <w:sz w:val="20"/>
          <w:lang w:val="uk-UA"/>
        </w:rPr>
        <w:t>1161-1166</w:t>
      </w:r>
    </w:p>
    <w:p w:rsidR="00985DD9" w:rsidRDefault="0058712C" w:rsidP="00985DD9">
      <w:pPr>
        <w:spacing w:line="360" w:lineRule="auto"/>
        <w:jc w:val="both"/>
        <w:rPr>
          <w:sz w:val="20"/>
          <w:lang w:val="uk-UA"/>
        </w:rPr>
      </w:pPr>
      <w:r w:rsidRPr="00985DD9">
        <w:rPr>
          <w:sz w:val="20"/>
          <w:lang w:val="uk-UA"/>
        </w:rPr>
        <w:t>7</w:t>
      </w:r>
      <w:r w:rsidR="00985DD9">
        <w:rPr>
          <w:sz w:val="20"/>
          <w:lang w:val="uk-UA"/>
        </w:rPr>
        <w:t xml:space="preserve"> </w:t>
      </w:r>
      <w:r w:rsidRPr="00985DD9">
        <w:rPr>
          <w:sz w:val="20"/>
          <w:lang w:val="uk-UA"/>
        </w:rPr>
        <w:t>Надійшли на поточний, реєстраційний, спеціальний реєстраційний рахунок із каси суми депонованої заробітної плати</w:t>
      </w:r>
      <w:r w:rsidRPr="00985DD9">
        <w:rPr>
          <w:sz w:val="20"/>
          <w:lang w:val="uk-UA"/>
        </w:rPr>
        <w:tab/>
      </w:r>
    </w:p>
    <w:p w:rsidR="0058712C" w:rsidRPr="00985DD9" w:rsidRDefault="0058712C" w:rsidP="00985DD9">
      <w:pPr>
        <w:spacing w:line="360" w:lineRule="auto"/>
        <w:jc w:val="both"/>
        <w:rPr>
          <w:sz w:val="20"/>
          <w:lang w:val="uk-UA"/>
        </w:rPr>
      </w:pPr>
      <w:r w:rsidRPr="00985DD9">
        <w:rPr>
          <w:sz w:val="20"/>
          <w:lang w:val="uk-UA"/>
        </w:rPr>
        <w:t>311, 313, 321, 323</w:t>
      </w:r>
      <w:r w:rsidR="00985DD9">
        <w:rPr>
          <w:sz w:val="20"/>
          <w:lang w:val="uk-UA"/>
        </w:rPr>
        <w:t> </w:t>
      </w:r>
      <w:r w:rsidRPr="00985DD9">
        <w:rPr>
          <w:sz w:val="20"/>
          <w:lang w:val="uk-UA"/>
        </w:rPr>
        <w:t>301</w:t>
      </w:r>
      <w:r w:rsidR="00985DD9">
        <w:rPr>
          <w:sz w:val="20"/>
          <w:lang w:val="uk-UA"/>
        </w:rPr>
        <w:t xml:space="preserve"> </w:t>
      </w:r>
      <w:r w:rsidRPr="00985DD9">
        <w:rPr>
          <w:sz w:val="20"/>
          <w:lang w:val="uk-UA"/>
        </w:rPr>
        <w:t>1111</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Бухгалтерські записи щодо збільшення чи відновлення касових видатків робляться на підставі виписок із поточних чи реєстраційних рахунків і доданих до них документів у накопичувальних відомостях – меморіальних ордерах. Синтетичний облік касових видатків ведеться в тих самих регістрах, що й синтетичний облік руху грошових коштів на поточних чи реєстраційних рахунках.</w:t>
      </w:r>
    </w:p>
    <w:p w:rsidR="0058712C" w:rsidRPr="000972E5" w:rsidRDefault="0058712C" w:rsidP="000972E5">
      <w:pPr>
        <w:spacing w:line="360" w:lineRule="auto"/>
        <w:ind w:firstLine="709"/>
        <w:jc w:val="both"/>
        <w:rPr>
          <w:lang w:val="uk-UA"/>
        </w:rPr>
      </w:pPr>
      <w:r w:rsidRPr="000972E5">
        <w:rPr>
          <w:lang w:val="uk-UA"/>
        </w:rPr>
        <w:t>Аналітичний облік касових видатків ведеться за кожним поточним чи реєстраційним рахунком за кодами економічної класифікації. Регістрами аналітичного обліку є картка аналітичного обліку касових видатків.</w:t>
      </w:r>
    </w:p>
    <w:p w:rsidR="0058712C" w:rsidRPr="000972E5" w:rsidRDefault="0058712C" w:rsidP="000972E5">
      <w:pPr>
        <w:spacing w:line="360" w:lineRule="auto"/>
        <w:ind w:firstLine="709"/>
        <w:jc w:val="both"/>
        <w:rPr>
          <w:lang w:val="uk-UA"/>
        </w:rPr>
      </w:pPr>
      <w:r w:rsidRPr="000972E5">
        <w:rPr>
          <w:lang w:val="uk-UA"/>
        </w:rPr>
        <w:t>За кожним кодом функціональної класифікації видатків за загальним та спеціальним фондами, за кожним видом коштів спеціального фонду складаються окремі картки. У централізованих бухгалтеріях для установ, що обслуговуються, складаються, складають окремі картки за кожною установою згідно з зазначеними параметрами та загальну картку за в</w:t>
      </w:r>
      <w:r w:rsidR="00985DD9">
        <w:rPr>
          <w:lang w:val="uk-UA"/>
        </w:rPr>
        <w:t>сіма обслуговуючими установами.</w:t>
      </w:r>
    </w:p>
    <w:p w:rsidR="0058712C" w:rsidRPr="000972E5" w:rsidRDefault="0058712C" w:rsidP="000972E5">
      <w:pPr>
        <w:spacing w:line="360" w:lineRule="auto"/>
        <w:ind w:firstLine="709"/>
        <w:jc w:val="both"/>
        <w:rPr>
          <w:lang w:val="uk-UA"/>
        </w:rPr>
      </w:pPr>
      <w:r w:rsidRPr="000972E5">
        <w:rPr>
          <w:lang w:val="uk-UA"/>
        </w:rPr>
        <w:t>Картки відкриваються щомісячно та заповнюються що</w:t>
      </w:r>
      <w:r w:rsidR="00985DD9">
        <w:rPr>
          <w:lang w:val="uk-UA"/>
        </w:rPr>
        <w:t>денно на підставі ви</w:t>
      </w:r>
      <w:r w:rsidRPr="000972E5">
        <w:rPr>
          <w:lang w:val="uk-UA"/>
        </w:rPr>
        <w:t>писок із рахунків. Суми відшкодованих касових видатків записуються на зворотному боці кар</w:t>
      </w:r>
      <w:r w:rsidR="00985DD9">
        <w:rPr>
          <w:lang w:val="uk-UA"/>
        </w:rPr>
        <w:t>тки.</w:t>
      </w:r>
    </w:p>
    <w:p w:rsidR="0058712C" w:rsidRPr="000972E5" w:rsidRDefault="0058712C" w:rsidP="000972E5">
      <w:pPr>
        <w:spacing w:line="360" w:lineRule="auto"/>
        <w:ind w:firstLine="709"/>
        <w:jc w:val="both"/>
        <w:rPr>
          <w:lang w:val="uk-UA"/>
        </w:rPr>
      </w:pPr>
      <w:r w:rsidRPr="000972E5">
        <w:rPr>
          <w:lang w:val="uk-UA"/>
        </w:rPr>
        <w:t>Облік фактичних видатків ведеться на двох активних синтетичних рахунках та їх субрахунках:</w:t>
      </w:r>
    </w:p>
    <w:p w:rsidR="0058712C" w:rsidRPr="000972E5" w:rsidRDefault="0058712C" w:rsidP="000972E5">
      <w:pPr>
        <w:spacing w:line="360" w:lineRule="auto"/>
        <w:ind w:firstLine="709"/>
        <w:jc w:val="both"/>
        <w:rPr>
          <w:lang w:val="uk-UA"/>
        </w:rPr>
      </w:pPr>
      <w:r w:rsidRPr="000972E5">
        <w:rPr>
          <w:lang w:val="uk-UA"/>
        </w:rPr>
        <w:t>-№ 80 «Видатки загального фонду»;</w:t>
      </w:r>
    </w:p>
    <w:p w:rsidR="0058712C" w:rsidRPr="000972E5" w:rsidRDefault="0058712C" w:rsidP="000972E5">
      <w:pPr>
        <w:spacing w:line="360" w:lineRule="auto"/>
        <w:ind w:firstLine="709"/>
        <w:jc w:val="both"/>
        <w:rPr>
          <w:lang w:val="uk-UA"/>
        </w:rPr>
      </w:pPr>
      <w:r w:rsidRPr="000972E5">
        <w:rPr>
          <w:lang w:val="uk-UA"/>
        </w:rPr>
        <w:t>-№ 81 «Видатки спеціального фонду».</w:t>
      </w:r>
    </w:p>
    <w:p w:rsidR="0058712C" w:rsidRPr="000972E5" w:rsidRDefault="0058712C" w:rsidP="000972E5">
      <w:pPr>
        <w:spacing w:line="360" w:lineRule="auto"/>
        <w:ind w:firstLine="709"/>
        <w:jc w:val="both"/>
        <w:rPr>
          <w:lang w:val="uk-UA"/>
        </w:rPr>
      </w:pPr>
      <w:r w:rsidRPr="000972E5">
        <w:rPr>
          <w:lang w:val="uk-UA"/>
        </w:rPr>
        <w:t>До рахунка № 80 відкриваються такі субрахунки:</w:t>
      </w:r>
    </w:p>
    <w:p w:rsidR="0058712C" w:rsidRPr="000972E5" w:rsidRDefault="0058712C" w:rsidP="000972E5">
      <w:pPr>
        <w:spacing w:line="360" w:lineRule="auto"/>
        <w:ind w:firstLine="709"/>
        <w:jc w:val="both"/>
        <w:rPr>
          <w:lang w:val="uk-UA"/>
        </w:rPr>
      </w:pPr>
      <w:r w:rsidRPr="000972E5">
        <w:rPr>
          <w:lang w:val="uk-UA"/>
        </w:rPr>
        <w:t>№ 801 «Видатки із державного бюджету на утримання установи та інші заходи». На цьому субрахунку протягом року обліковуються фактичні видатки на рахунок коштів державного бюджету на утримання установ та на інші заходи. Після закінчення року субрахунок № 801 закривається списанням проведених протягом року видатків у дебет субрахунка № 431 «Результати виконання кошторису за загальним фондом».</w:t>
      </w:r>
    </w:p>
    <w:p w:rsidR="0058712C" w:rsidRPr="000972E5" w:rsidRDefault="0058712C" w:rsidP="000972E5">
      <w:pPr>
        <w:spacing w:line="360" w:lineRule="auto"/>
        <w:ind w:firstLine="709"/>
        <w:jc w:val="both"/>
        <w:rPr>
          <w:lang w:val="uk-UA"/>
        </w:rPr>
      </w:pPr>
      <w:r w:rsidRPr="000972E5">
        <w:rPr>
          <w:lang w:val="uk-UA"/>
        </w:rPr>
        <w:t>№ 802 «Видатки з місцевого бюджету на утримання установи та інші заходи». На цьому субрахунку обліковуються фактичні видатки, проведені установами за рахунок коштів, одержаних із місцевого бюджету на виконання заходів, передбачених кошторисом даної установи. Після закін</w:t>
      </w:r>
      <w:r w:rsidR="00985DD9">
        <w:rPr>
          <w:lang w:val="uk-UA"/>
        </w:rPr>
        <w:t>чення року видатки із субра</w:t>
      </w:r>
      <w:r w:rsidR="00985DD9" w:rsidRPr="000972E5">
        <w:rPr>
          <w:lang w:val="uk-UA"/>
        </w:rPr>
        <w:t>хунку</w:t>
      </w:r>
      <w:r w:rsidRPr="000972E5">
        <w:rPr>
          <w:lang w:val="uk-UA"/>
        </w:rPr>
        <w:t xml:space="preserve"> № 802 списуються в де</w:t>
      </w:r>
      <w:r w:rsidR="00985DD9">
        <w:rPr>
          <w:lang w:val="uk-UA"/>
        </w:rPr>
        <w:t>бет субрахунку № 431 «Резуль</w:t>
      </w:r>
      <w:r w:rsidRPr="000972E5">
        <w:rPr>
          <w:lang w:val="uk-UA"/>
        </w:rPr>
        <w:t xml:space="preserve">тати виконання кошторису за загальним фондом». </w:t>
      </w:r>
    </w:p>
    <w:p w:rsidR="0058712C" w:rsidRPr="000972E5" w:rsidRDefault="0058712C" w:rsidP="000972E5">
      <w:pPr>
        <w:spacing w:line="360" w:lineRule="auto"/>
        <w:ind w:firstLine="709"/>
        <w:jc w:val="both"/>
        <w:rPr>
          <w:lang w:val="uk-UA"/>
        </w:rPr>
      </w:pPr>
      <w:r w:rsidRPr="000972E5">
        <w:rPr>
          <w:lang w:val="uk-UA"/>
        </w:rPr>
        <w:t xml:space="preserve">Згідно зі змінами та доповненнями до Порядку застосування Плану рахунків бухгалтерського </w:t>
      </w:r>
      <w:r w:rsidR="00985DD9">
        <w:rPr>
          <w:lang w:val="uk-UA"/>
        </w:rPr>
        <w:t>обліку бюджетних установ, внесеними Наказом Дер</w:t>
      </w:r>
      <w:r w:rsidRPr="000972E5">
        <w:rPr>
          <w:lang w:val="uk-UA"/>
        </w:rPr>
        <w:t>жавного казначейства України від 26.03.20</w:t>
      </w:r>
      <w:r w:rsidR="00985DD9">
        <w:rPr>
          <w:lang w:val="uk-UA"/>
        </w:rPr>
        <w:t>02 № 54, рахунок № 81 поділяєть</w:t>
      </w:r>
      <w:r w:rsidRPr="000972E5">
        <w:rPr>
          <w:lang w:val="uk-UA"/>
        </w:rPr>
        <w:t xml:space="preserve">ся на такі субрахунки: </w:t>
      </w:r>
    </w:p>
    <w:p w:rsidR="0058712C" w:rsidRPr="000972E5" w:rsidRDefault="0058712C" w:rsidP="000972E5">
      <w:pPr>
        <w:spacing w:line="360" w:lineRule="auto"/>
        <w:ind w:firstLine="709"/>
        <w:jc w:val="both"/>
        <w:rPr>
          <w:lang w:val="uk-UA"/>
        </w:rPr>
      </w:pPr>
      <w:r w:rsidRPr="000972E5">
        <w:rPr>
          <w:lang w:val="uk-UA"/>
        </w:rPr>
        <w:t>- № 811 «Видатки за коштами, отриманими як плата за послуги». На цьому субрахунку обліковуються фактичні видатки спеціального фонду, які здійснені за рахунок надходжень, отрима</w:t>
      </w:r>
      <w:r w:rsidR="0083125F">
        <w:rPr>
          <w:lang w:val="uk-UA"/>
        </w:rPr>
        <w:t>них установою відповідно до кош</w:t>
      </w:r>
      <w:r w:rsidRPr="000972E5">
        <w:rPr>
          <w:lang w:val="uk-UA"/>
        </w:rPr>
        <w:t xml:space="preserve">торису як плата за послуги. Після закінчення року видатки із </w:t>
      </w:r>
      <w:r w:rsidR="0083125F" w:rsidRPr="000972E5">
        <w:rPr>
          <w:lang w:val="uk-UA"/>
        </w:rPr>
        <w:t>субрахунку</w:t>
      </w:r>
      <w:r w:rsidRPr="000972E5">
        <w:rPr>
          <w:lang w:val="uk-UA"/>
        </w:rPr>
        <w:t xml:space="preserve"> №</w:t>
      </w:r>
      <w:r w:rsidR="00522EDA">
        <w:rPr>
          <w:lang w:val="uk-UA"/>
        </w:rPr>
        <w:t xml:space="preserve"> </w:t>
      </w:r>
      <w:r w:rsidRPr="000972E5">
        <w:rPr>
          <w:lang w:val="uk-UA"/>
        </w:rPr>
        <w:t xml:space="preserve">811 списуються в дебет </w:t>
      </w:r>
      <w:r w:rsidR="0083125F" w:rsidRPr="000972E5">
        <w:rPr>
          <w:lang w:val="uk-UA"/>
        </w:rPr>
        <w:t>субрахунку</w:t>
      </w:r>
      <w:r w:rsidRPr="000972E5">
        <w:rPr>
          <w:lang w:val="uk-UA"/>
        </w:rPr>
        <w:t xml:space="preserve"> № 432 «Результати виконання кошторису за спеціальним фондом». </w:t>
      </w:r>
    </w:p>
    <w:p w:rsidR="0058712C" w:rsidRPr="000972E5" w:rsidRDefault="0058712C" w:rsidP="000972E5">
      <w:pPr>
        <w:spacing w:line="360" w:lineRule="auto"/>
        <w:ind w:firstLine="709"/>
        <w:jc w:val="both"/>
        <w:rPr>
          <w:lang w:val="uk-UA"/>
        </w:rPr>
      </w:pPr>
      <w:r w:rsidRPr="000972E5">
        <w:rPr>
          <w:lang w:val="uk-UA"/>
        </w:rPr>
        <w:t>- № 812 «Видатки за іншими джерелами власних надходжень» - обліковуються фактичні видатки спеціального фонду за кошторисами установ у час</w:t>
      </w:r>
      <w:r w:rsidR="0083125F">
        <w:rPr>
          <w:lang w:val="uk-UA"/>
        </w:rPr>
        <w:t>тині інших джерел власних надхо</w:t>
      </w:r>
      <w:r w:rsidRPr="000972E5">
        <w:rPr>
          <w:lang w:val="uk-UA"/>
        </w:rPr>
        <w:t xml:space="preserve">джень. Після закінчення року видатки із </w:t>
      </w:r>
      <w:r w:rsidR="0083125F" w:rsidRPr="000972E5">
        <w:rPr>
          <w:lang w:val="uk-UA"/>
        </w:rPr>
        <w:t>субрахунку</w:t>
      </w:r>
      <w:r w:rsidR="0083125F">
        <w:rPr>
          <w:lang w:val="uk-UA"/>
        </w:rPr>
        <w:t xml:space="preserve"> № 812 спи</w:t>
      </w:r>
      <w:r w:rsidRPr="000972E5">
        <w:rPr>
          <w:lang w:val="uk-UA"/>
        </w:rPr>
        <w:t xml:space="preserve">суються в дебет </w:t>
      </w:r>
      <w:r w:rsidR="0083125F" w:rsidRPr="000972E5">
        <w:rPr>
          <w:lang w:val="uk-UA"/>
        </w:rPr>
        <w:t>субрахунку</w:t>
      </w:r>
      <w:r w:rsidRPr="000972E5">
        <w:rPr>
          <w:lang w:val="uk-UA"/>
        </w:rPr>
        <w:t xml:space="preserve"> №</w:t>
      </w:r>
      <w:r w:rsidR="00522EDA">
        <w:rPr>
          <w:lang w:val="uk-UA"/>
        </w:rPr>
        <w:t xml:space="preserve"> </w:t>
      </w:r>
      <w:r w:rsidR="0083125F">
        <w:rPr>
          <w:lang w:val="uk-UA"/>
        </w:rPr>
        <w:t>432 «Результати вико</w:t>
      </w:r>
      <w:r w:rsidRPr="000972E5">
        <w:rPr>
          <w:lang w:val="uk-UA"/>
        </w:rPr>
        <w:t xml:space="preserve">нання кошторису за спеціальним фондом». </w:t>
      </w:r>
    </w:p>
    <w:p w:rsidR="0058712C" w:rsidRPr="000972E5" w:rsidRDefault="0058712C" w:rsidP="000972E5">
      <w:pPr>
        <w:spacing w:line="360" w:lineRule="auto"/>
        <w:ind w:firstLine="709"/>
        <w:jc w:val="both"/>
        <w:rPr>
          <w:lang w:val="uk-UA"/>
        </w:rPr>
      </w:pPr>
      <w:r w:rsidRPr="000972E5">
        <w:rPr>
          <w:lang w:val="uk-UA"/>
        </w:rPr>
        <w:t>- № 813 «Видатки за іншими надходженнями спеціального фонду» - обліковуються фактичні видатки спеціального фонду кошторису установи в частині інших надходжень спеціального фонду. Після закінчення року в</w:t>
      </w:r>
      <w:r w:rsidR="0083125F">
        <w:rPr>
          <w:lang w:val="uk-UA"/>
        </w:rPr>
        <w:t>идатки із су6рахунка № 813 спи</w:t>
      </w:r>
      <w:r w:rsidRPr="000972E5">
        <w:rPr>
          <w:lang w:val="uk-UA"/>
        </w:rPr>
        <w:t xml:space="preserve">суються в дебет </w:t>
      </w:r>
      <w:r w:rsidR="0083125F" w:rsidRPr="000972E5">
        <w:rPr>
          <w:lang w:val="uk-UA"/>
        </w:rPr>
        <w:t>субрахунку</w:t>
      </w:r>
      <w:r w:rsidRPr="000972E5">
        <w:rPr>
          <w:lang w:val="uk-UA"/>
        </w:rPr>
        <w:t xml:space="preserve"> №</w:t>
      </w:r>
      <w:r w:rsidR="0083125F">
        <w:rPr>
          <w:lang w:val="uk-UA"/>
        </w:rPr>
        <w:t xml:space="preserve"> 432 «Результати виконання кошт</w:t>
      </w:r>
      <w:r w:rsidRPr="000972E5">
        <w:rPr>
          <w:lang w:val="uk-UA"/>
        </w:rPr>
        <w:t xml:space="preserve">орису за спеціальним фондом». </w:t>
      </w:r>
    </w:p>
    <w:p w:rsidR="0058712C" w:rsidRPr="000972E5" w:rsidRDefault="0058712C" w:rsidP="000972E5">
      <w:pPr>
        <w:spacing w:line="360" w:lineRule="auto"/>
        <w:ind w:firstLine="709"/>
        <w:jc w:val="both"/>
        <w:rPr>
          <w:lang w:val="uk-UA"/>
        </w:rPr>
      </w:pPr>
      <w:r w:rsidRPr="000972E5">
        <w:rPr>
          <w:lang w:val="uk-UA"/>
        </w:rPr>
        <w:t>Основні бухгалтерські проведення з обліку фактичних ви</w:t>
      </w:r>
      <w:r w:rsidR="0083125F">
        <w:rPr>
          <w:lang w:val="uk-UA"/>
        </w:rPr>
        <w:t>датків за зага</w:t>
      </w:r>
      <w:r w:rsidRPr="000972E5">
        <w:rPr>
          <w:lang w:val="uk-UA"/>
        </w:rPr>
        <w:t xml:space="preserve">льним і спеціальним фондами подано в табл. 1.2. </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Таблиця 1.2</w:t>
      </w:r>
      <w:r w:rsidR="0083125F">
        <w:rPr>
          <w:lang w:val="uk-UA"/>
        </w:rPr>
        <w:t xml:space="preserve"> </w:t>
      </w:r>
      <w:r w:rsidRPr="000972E5">
        <w:rPr>
          <w:lang w:val="uk-UA"/>
        </w:rPr>
        <w:t>ОСНОВНІ БУХГАЛТЕРСЬКІ ПРОВЕДЕННЯ З ОБЛІКУ ФАКТИЧНИХ ВИДАТКІВ</w:t>
      </w:r>
    </w:p>
    <w:p w:rsidR="0058712C" w:rsidRPr="00CA560F" w:rsidRDefault="0058712C" w:rsidP="00CA560F">
      <w:pPr>
        <w:spacing w:line="360" w:lineRule="auto"/>
        <w:jc w:val="both"/>
        <w:rPr>
          <w:sz w:val="20"/>
          <w:lang w:val="uk-UA"/>
        </w:rPr>
      </w:pPr>
      <w:r w:rsidRPr="00CA560F">
        <w:rPr>
          <w:sz w:val="20"/>
          <w:lang w:val="uk-UA"/>
        </w:rPr>
        <w:t>№</w:t>
      </w:r>
      <w:r w:rsidR="0083125F" w:rsidRPr="00CA560F">
        <w:rPr>
          <w:sz w:val="20"/>
          <w:lang w:val="uk-UA"/>
        </w:rPr>
        <w:t xml:space="preserve"> </w:t>
      </w:r>
      <w:r w:rsidRPr="00CA560F">
        <w:rPr>
          <w:sz w:val="20"/>
          <w:lang w:val="uk-UA"/>
        </w:rPr>
        <w:t>з/п</w:t>
      </w:r>
      <w:r w:rsidRPr="00CA560F">
        <w:rPr>
          <w:sz w:val="20"/>
          <w:lang w:val="uk-UA"/>
        </w:rPr>
        <w:tab/>
      </w:r>
      <w:r w:rsidR="0083125F" w:rsidRPr="00CA560F">
        <w:rPr>
          <w:sz w:val="20"/>
          <w:lang w:val="uk-UA"/>
        </w:rPr>
        <w:t xml:space="preserve"> </w:t>
      </w:r>
      <w:r w:rsidRPr="00CA560F">
        <w:rPr>
          <w:sz w:val="20"/>
          <w:lang w:val="uk-UA"/>
        </w:rPr>
        <w:t>Зміст операції</w:t>
      </w:r>
      <w:r w:rsidR="0083125F" w:rsidRPr="00CA560F">
        <w:rPr>
          <w:sz w:val="20"/>
          <w:lang w:val="uk-UA"/>
        </w:rPr>
        <w:t xml:space="preserve"> </w:t>
      </w:r>
      <w:r w:rsidRPr="00CA560F">
        <w:rPr>
          <w:sz w:val="20"/>
          <w:lang w:val="uk-UA"/>
        </w:rPr>
        <w:t>Кореспонденція рахунків</w:t>
      </w:r>
      <w:r w:rsidR="0083125F" w:rsidRPr="00CA560F">
        <w:rPr>
          <w:sz w:val="20"/>
          <w:lang w:val="uk-UA"/>
        </w:rPr>
        <w:t xml:space="preserve"> </w:t>
      </w:r>
      <w:r w:rsidRPr="00CA560F">
        <w:rPr>
          <w:sz w:val="20"/>
          <w:lang w:val="uk-UA"/>
        </w:rPr>
        <w:tab/>
        <w:t>Дебет</w:t>
      </w:r>
      <w:r w:rsidRPr="00CA560F">
        <w:rPr>
          <w:sz w:val="20"/>
          <w:lang w:val="uk-UA"/>
        </w:rPr>
        <w:tab/>
        <w:t>Кредит</w:t>
      </w:r>
      <w:r w:rsidR="0083125F" w:rsidRPr="00CA560F">
        <w:rPr>
          <w:sz w:val="20"/>
          <w:lang w:val="uk-UA"/>
        </w:rPr>
        <w:t xml:space="preserve"> </w:t>
      </w:r>
      <w:r w:rsidRPr="00CA560F">
        <w:rPr>
          <w:sz w:val="20"/>
          <w:lang w:val="uk-UA"/>
        </w:rPr>
        <w:t>Код статті</w:t>
      </w:r>
    </w:p>
    <w:p w:rsidR="0058712C" w:rsidRPr="00CA560F" w:rsidRDefault="0058712C" w:rsidP="00CA560F">
      <w:pPr>
        <w:spacing w:line="360" w:lineRule="auto"/>
        <w:jc w:val="both"/>
        <w:rPr>
          <w:sz w:val="20"/>
          <w:lang w:val="uk-UA"/>
        </w:rPr>
      </w:pPr>
      <w:r w:rsidRPr="00CA560F">
        <w:rPr>
          <w:sz w:val="20"/>
          <w:lang w:val="uk-UA"/>
        </w:rPr>
        <w:t>(категорії)</w:t>
      </w:r>
    </w:p>
    <w:p w:rsidR="0083125F" w:rsidRPr="00CA560F" w:rsidRDefault="0058712C" w:rsidP="00CA560F">
      <w:pPr>
        <w:spacing w:line="360" w:lineRule="auto"/>
        <w:jc w:val="both"/>
        <w:rPr>
          <w:sz w:val="20"/>
          <w:lang w:val="uk-UA"/>
        </w:rPr>
      </w:pPr>
      <w:r w:rsidRPr="00CA560F">
        <w:rPr>
          <w:sz w:val="20"/>
          <w:lang w:val="uk-UA"/>
        </w:rPr>
        <w:t>1</w:t>
      </w:r>
      <w:r w:rsidR="0083125F" w:rsidRPr="00CA560F">
        <w:rPr>
          <w:sz w:val="20"/>
          <w:lang w:val="uk-UA"/>
        </w:rPr>
        <w:t xml:space="preserve"> </w:t>
      </w:r>
      <w:r w:rsidRPr="00CA560F">
        <w:rPr>
          <w:sz w:val="20"/>
          <w:lang w:val="uk-UA"/>
        </w:rPr>
        <w:t xml:space="preserve">Нараховано заробітну плату </w:t>
      </w:r>
      <w:r w:rsidR="0083125F" w:rsidRPr="00CA560F">
        <w:rPr>
          <w:sz w:val="20"/>
          <w:lang w:val="uk-UA"/>
        </w:rPr>
        <w:t>працівни</w:t>
      </w:r>
      <w:r w:rsidRPr="00CA560F">
        <w:rPr>
          <w:sz w:val="20"/>
          <w:lang w:val="uk-UA"/>
        </w:rPr>
        <w:t>кам бюджетних установ</w:t>
      </w:r>
    </w:p>
    <w:p w:rsidR="0058712C" w:rsidRPr="00CA560F" w:rsidRDefault="0058712C" w:rsidP="00CA560F">
      <w:pPr>
        <w:spacing w:line="360" w:lineRule="auto"/>
        <w:jc w:val="both"/>
        <w:rPr>
          <w:sz w:val="20"/>
          <w:lang w:val="uk-UA"/>
        </w:rPr>
      </w:pPr>
      <w:r w:rsidRPr="00CA560F">
        <w:rPr>
          <w:sz w:val="20"/>
          <w:lang w:val="uk-UA"/>
        </w:rPr>
        <w:t>801, 802, 811-813661</w:t>
      </w:r>
      <w:r w:rsidR="00CA560F">
        <w:rPr>
          <w:sz w:val="20"/>
          <w:lang w:val="uk-UA"/>
        </w:rPr>
        <w:t xml:space="preserve"> </w:t>
      </w:r>
      <w:r w:rsidRPr="00CA560F">
        <w:rPr>
          <w:sz w:val="20"/>
          <w:lang w:val="uk-UA"/>
        </w:rPr>
        <w:t>1110</w:t>
      </w:r>
    </w:p>
    <w:p w:rsidR="0083125F" w:rsidRPr="00CA560F" w:rsidRDefault="0058712C" w:rsidP="00CA560F">
      <w:pPr>
        <w:spacing w:line="360" w:lineRule="auto"/>
        <w:jc w:val="both"/>
        <w:rPr>
          <w:sz w:val="20"/>
          <w:lang w:val="uk-UA"/>
        </w:rPr>
      </w:pPr>
      <w:r w:rsidRPr="00CA560F">
        <w:rPr>
          <w:sz w:val="20"/>
          <w:lang w:val="uk-UA"/>
        </w:rPr>
        <w:t>2</w:t>
      </w:r>
      <w:r w:rsidR="0083125F" w:rsidRPr="00CA560F">
        <w:rPr>
          <w:sz w:val="20"/>
          <w:lang w:val="uk-UA"/>
        </w:rPr>
        <w:t xml:space="preserve"> </w:t>
      </w:r>
      <w:r w:rsidRPr="00CA560F">
        <w:rPr>
          <w:sz w:val="20"/>
          <w:lang w:val="uk-UA"/>
        </w:rPr>
        <w:t>Нараховано внески до Пенсійного фон-ду, загальнообов’язкового державного соціального страхування</w:t>
      </w:r>
    </w:p>
    <w:p w:rsidR="0058712C" w:rsidRPr="00CA560F" w:rsidRDefault="0058712C" w:rsidP="00CA560F">
      <w:pPr>
        <w:spacing w:line="360" w:lineRule="auto"/>
        <w:jc w:val="both"/>
        <w:rPr>
          <w:sz w:val="20"/>
          <w:lang w:val="uk-UA"/>
        </w:rPr>
      </w:pPr>
      <w:r w:rsidRPr="00CA560F">
        <w:rPr>
          <w:sz w:val="20"/>
          <w:lang w:val="uk-UA"/>
        </w:rPr>
        <w:t>801, 802, 811-813</w:t>
      </w:r>
      <w:r w:rsidR="0083125F" w:rsidRPr="00CA560F">
        <w:rPr>
          <w:sz w:val="20"/>
          <w:lang w:val="uk-UA"/>
        </w:rPr>
        <w:t xml:space="preserve"> </w:t>
      </w:r>
      <w:r w:rsidRPr="00CA560F">
        <w:rPr>
          <w:sz w:val="20"/>
          <w:lang w:val="uk-UA"/>
        </w:rPr>
        <w:t>651, 652,</w:t>
      </w:r>
      <w:r w:rsidR="0083125F" w:rsidRPr="00CA560F">
        <w:rPr>
          <w:sz w:val="20"/>
          <w:lang w:val="uk-UA"/>
        </w:rPr>
        <w:t xml:space="preserve"> </w:t>
      </w:r>
      <w:r w:rsidRPr="00CA560F">
        <w:rPr>
          <w:sz w:val="20"/>
          <w:lang w:val="uk-UA"/>
        </w:rPr>
        <w:t>653</w:t>
      </w:r>
      <w:r w:rsidR="0083125F" w:rsidRPr="00CA560F">
        <w:rPr>
          <w:sz w:val="20"/>
          <w:lang w:val="uk-UA"/>
        </w:rPr>
        <w:t xml:space="preserve"> </w:t>
      </w:r>
      <w:r w:rsidRPr="00CA560F">
        <w:rPr>
          <w:sz w:val="20"/>
          <w:lang w:val="uk-UA"/>
        </w:rPr>
        <w:t>1120</w:t>
      </w:r>
    </w:p>
    <w:p w:rsidR="0058712C" w:rsidRPr="00CA560F" w:rsidRDefault="0058712C" w:rsidP="00CA560F">
      <w:pPr>
        <w:spacing w:line="360" w:lineRule="auto"/>
        <w:jc w:val="both"/>
        <w:rPr>
          <w:sz w:val="20"/>
          <w:lang w:val="uk-UA"/>
        </w:rPr>
      </w:pPr>
      <w:r w:rsidRPr="00CA560F">
        <w:rPr>
          <w:sz w:val="20"/>
          <w:lang w:val="uk-UA"/>
        </w:rPr>
        <w:t>3</w:t>
      </w:r>
      <w:r w:rsidRPr="00CA560F">
        <w:rPr>
          <w:sz w:val="20"/>
          <w:lang w:val="uk-UA"/>
        </w:rPr>
        <w:tab/>
        <w:t>Затверджені авансові звіти пі</w:t>
      </w:r>
      <w:r w:rsidR="00CA560F">
        <w:rPr>
          <w:sz w:val="20"/>
          <w:lang w:val="uk-UA"/>
        </w:rPr>
        <w:t>дзвітних осіб</w:t>
      </w:r>
      <w:r w:rsidR="00CA560F">
        <w:rPr>
          <w:sz w:val="20"/>
          <w:lang w:val="uk-UA"/>
        </w:rPr>
        <w:tab/>
        <w:t>801, 802, 811-813</w:t>
      </w:r>
      <w:r w:rsidRPr="00CA560F">
        <w:rPr>
          <w:sz w:val="20"/>
          <w:lang w:val="uk-UA"/>
        </w:rPr>
        <w:t>362</w:t>
      </w:r>
      <w:r w:rsidR="00CA560F">
        <w:rPr>
          <w:sz w:val="20"/>
          <w:lang w:val="uk-UA"/>
        </w:rPr>
        <w:t xml:space="preserve"> </w:t>
      </w:r>
      <w:r w:rsidRPr="00CA560F">
        <w:rPr>
          <w:sz w:val="20"/>
          <w:lang w:val="uk-UA"/>
        </w:rPr>
        <w:t>1140</w:t>
      </w:r>
    </w:p>
    <w:p w:rsidR="0058712C" w:rsidRPr="00CA560F" w:rsidRDefault="0058712C" w:rsidP="00CA560F">
      <w:pPr>
        <w:spacing w:line="360" w:lineRule="auto"/>
        <w:jc w:val="both"/>
        <w:rPr>
          <w:sz w:val="20"/>
          <w:lang w:val="uk-UA"/>
        </w:rPr>
      </w:pPr>
      <w:r w:rsidRPr="00CA560F">
        <w:rPr>
          <w:sz w:val="20"/>
          <w:lang w:val="uk-UA"/>
        </w:rPr>
        <w:t>4</w:t>
      </w:r>
      <w:r w:rsidRPr="00CA560F">
        <w:rPr>
          <w:sz w:val="20"/>
          <w:lang w:val="uk-UA"/>
        </w:rPr>
        <w:tab/>
        <w:t>Списані продукти харчування</w:t>
      </w:r>
      <w:r w:rsidR="0083125F" w:rsidRPr="00CA560F">
        <w:rPr>
          <w:sz w:val="20"/>
          <w:lang w:val="uk-UA"/>
        </w:rPr>
        <w:t xml:space="preserve"> </w:t>
      </w:r>
      <w:r w:rsidRPr="00CA560F">
        <w:rPr>
          <w:sz w:val="20"/>
          <w:lang w:val="uk-UA"/>
        </w:rPr>
        <w:t>801, 802, 811-813</w:t>
      </w:r>
      <w:r w:rsidR="0083125F" w:rsidRPr="00CA560F">
        <w:rPr>
          <w:sz w:val="20"/>
          <w:lang w:val="uk-UA"/>
        </w:rPr>
        <w:t xml:space="preserve">, </w:t>
      </w:r>
      <w:r w:rsidRPr="00CA560F">
        <w:rPr>
          <w:sz w:val="20"/>
          <w:lang w:val="uk-UA"/>
        </w:rPr>
        <w:t>232</w:t>
      </w:r>
      <w:r w:rsidR="0083125F" w:rsidRPr="00CA560F">
        <w:rPr>
          <w:sz w:val="20"/>
          <w:lang w:val="uk-UA"/>
        </w:rPr>
        <w:t xml:space="preserve">, </w:t>
      </w:r>
      <w:r w:rsidRPr="00CA560F">
        <w:rPr>
          <w:sz w:val="20"/>
          <w:lang w:val="uk-UA"/>
        </w:rPr>
        <w:t>1133</w:t>
      </w:r>
    </w:p>
    <w:p w:rsidR="0083125F" w:rsidRPr="00CA560F" w:rsidRDefault="0058712C" w:rsidP="00CA560F">
      <w:pPr>
        <w:spacing w:line="360" w:lineRule="auto"/>
        <w:jc w:val="both"/>
        <w:rPr>
          <w:sz w:val="20"/>
          <w:lang w:val="uk-UA"/>
        </w:rPr>
      </w:pPr>
      <w:r w:rsidRPr="00CA560F">
        <w:rPr>
          <w:sz w:val="20"/>
          <w:lang w:val="uk-UA"/>
        </w:rPr>
        <w:t>5</w:t>
      </w:r>
      <w:r w:rsidRPr="00CA560F">
        <w:rPr>
          <w:sz w:val="20"/>
          <w:lang w:val="uk-UA"/>
        </w:rPr>
        <w:tab/>
        <w:t>Списані медикаменти на лікування хворих</w:t>
      </w:r>
    </w:p>
    <w:p w:rsidR="0058712C" w:rsidRPr="00CA560F" w:rsidRDefault="0058712C" w:rsidP="00CA560F">
      <w:pPr>
        <w:spacing w:line="360" w:lineRule="auto"/>
        <w:jc w:val="both"/>
        <w:rPr>
          <w:sz w:val="20"/>
          <w:lang w:val="uk-UA"/>
        </w:rPr>
      </w:pPr>
      <w:r w:rsidRPr="00CA560F">
        <w:rPr>
          <w:sz w:val="20"/>
          <w:lang w:val="uk-UA"/>
        </w:rPr>
        <w:t>801, 802, 811-813233</w:t>
      </w:r>
      <w:r w:rsidR="00CA560F">
        <w:rPr>
          <w:sz w:val="20"/>
          <w:lang w:val="uk-UA"/>
        </w:rPr>
        <w:t xml:space="preserve"> </w:t>
      </w:r>
      <w:r w:rsidRPr="00CA560F">
        <w:rPr>
          <w:sz w:val="20"/>
          <w:lang w:val="uk-UA"/>
        </w:rPr>
        <w:t>1132</w:t>
      </w:r>
    </w:p>
    <w:p w:rsidR="0083125F" w:rsidRPr="00CA560F" w:rsidRDefault="0058712C" w:rsidP="00CA560F">
      <w:pPr>
        <w:spacing w:line="360" w:lineRule="auto"/>
        <w:jc w:val="both"/>
        <w:rPr>
          <w:sz w:val="20"/>
          <w:lang w:val="uk-UA"/>
        </w:rPr>
      </w:pPr>
      <w:r w:rsidRPr="00CA560F">
        <w:rPr>
          <w:sz w:val="20"/>
          <w:lang w:val="uk-UA"/>
        </w:rPr>
        <w:t>6</w:t>
      </w:r>
      <w:r w:rsidRPr="00CA560F">
        <w:rPr>
          <w:sz w:val="20"/>
          <w:lang w:val="uk-UA"/>
        </w:rPr>
        <w:tab/>
        <w:t>Списані матеріали на утримання установи</w:t>
      </w:r>
    </w:p>
    <w:p w:rsidR="0058712C" w:rsidRPr="00CA560F" w:rsidRDefault="0058712C" w:rsidP="00CA560F">
      <w:pPr>
        <w:spacing w:line="360" w:lineRule="auto"/>
        <w:jc w:val="both"/>
        <w:rPr>
          <w:sz w:val="20"/>
          <w:lang w:val="uk-UA"/>
        </w:rPr>
      </w:pPr>
      <w:r w:rsidRPr="00CA560F">
        <w:rPr>
          <w:sz w:val="20"/>
          <w:lang w:val="uk-UA"/>
        </w:rPr>
        <w:t>801, 802, 811-813231, 234, 2391130</w:t>
      </w:r>
    </w:p>
    <w:p w:rsidR="0083125F" w:rsidRPr="00CA560F" w:rsidRDefault="0058712C" w:rsidP="00CA560F">
      <w:pPr>
        <w:spacing w:line="360" w:lineRule="auto"/>
        <w:jc w:val="both"/>
        <w:rPr>
          <w:sz w:val="20"/>
          <w:lang w:val="uk-UA"/>
        </w:rPr>
      </w:pPr>
      <w:r w:rsidRPr="00CA560F">
        <w:rPr>
          <w:sz w:val="20"/>
          <w:lang w:val="uk-UA"/>
        </w:rPr>
        <w:t>7</w:t>
      </w:r>
      <w:r w:rsidRPr="00CA560F">
        <w:rPr>
          <w:sz w:val="20"/>
          <w:lang w:val="uk-UA"/>
        </w:rPr>
        <w:tab/>
      </w:r>
      <w:r w:rsidR="0083125F" w:rsidRPr="00CA560F">
        <w:rPr>
          <w:sz w:val="20"/>
          <w:lang w:val="uk-UA"/>
        </w:rPr>
        <w:t>Нараховане</w:t>
      </w:r>
      <w:r w:rsidRPr="00CA560F">
        <w:rPr>
          <w:sz w:val="20"/>
          <w:lang w:val="uk-UA"/>
        </w:rPr>
        <w:t xml:space="preserve"> стипендії студентам і аспірантам</w:t>
      </w:r>
    </w:p>
    <w:p w:rsidR="0058712C" w:rsidRPr="00CA560F" w:rsidRDefault="0058712C" w:rsidP="00CA560F">
      <w:pPr>
        <w:spacing w:line="360" w:lineRule="auto"/>
        <w:jc w:val="both"/>
        <w:rPr>
          <w:sz w:val="20"/>
          <w:lang w:val="uk-UA"/>
        </w:rPr>
      </w:pPr>
      <w:r w:rsidRPr="00CA560F">
        <w:rPr>
          <w:sz w:val="20"/>
          <w:lang w:val="uk-UA"/>
        </w:rPr>
        <w:t>801, 802</w:t>
      </w:r>
      <w:r w:rsidR="0083125F" w:rsidRPr="00CA560F">
        <w:rPr>
          <w:sz w:val="20"/>
          <w:lang w:val="uk-UA"/>
        </w:rPr>
        <w:t xml:space="preserve">, </w:t>
      </w:r>
      <w:r w:rsidRPr="00CA560F">
        <w:rPr>
          <w:sz w:val="20"/>
          <w:lang w:val="uk-UA"/>
        </w:rPr>
        <w:t>662</w:t>
      </w:r>
      <w:r w:rsidR="0083125F" w:rsidRPr="00CA560F">
        <w:rPr>
          <w:sz w:val="20"/>
          <w:lang w:val="uk-UA"/>
        </w:rPr>
        <w:t xml:space="preserve">, </w:t>
      </w:r>
      <w:r w:rsidRPr="00CA560F">
        <w:rPr>
          <w:sz w:val="20"/>
          <w:lang w:val="uk-UA"/>
        </w:rPr>
        <w:t>1342</w:t>
      </w:r>
    </w:p>
    <w:p w:rsidR="0083125F" w:rsidRPr="00CA560F" w:rsidRDefault="0058712C" w:rsidP="00CA560F">
      <w:pPr>
        <w:spacing w:line="360" w:lineRule="auto"/>
        <w:jc w:val="both"/>
        <w:rPr>
          <w:sz w:val="20"/>
          <w:lang w:val="uk-UA"/>
        </w:rPr>
      </w:pPr>
      <w:r w:rsidRPr="00CA560F">
        <w:rPr>
          <w:sz w:val="20"/>
          <w:lang w:val="uk-UA"/>
        </w:rPr>
        <w:t>8</w:t>
      </w:r>
      <w:r w:rsidR="0083125F" w:rsidRPr="00CA560F">
        <w:rPr>
          <w:sz w:val="20"/>
          <w:lang w:val="uk-UA"/>
        </w:rPr>
        <w:t xml:space="preserve"> </w:t>
      </w:r>
      <w:r w:rsidRPr="00CA560F">
        <w:rPr>
          <w:sz w:val="20"/>
          <w:lang w:val="uk-UA"/>
        </w:rPr>
        <w:t>Придбано основні засоби за рахунок коштів загального та спеціального фондів</w:t>
      </w:r>
    </w:p>
    <w:p w:rsidR="0058712C" w:rsidRPr="00CA560F" w:rsidRDefault="0058712C" w:rsidP="00CA560F">
      <w:pPr>
        <w:spacing w:line="360" w:lineRule="auto"/>
        <w:jc w:val="both"/>
        <w:rPr>
          <w:sz w:val="20"/>
          <w:lang w:val="uk-UA"/>
        </w:rPr>
      </w:pPr>
      <w:r w:rsidRPr="00CA560F">
        <w:rPr>
          <w:sz w:val="20"/>
          <w:lang w:val="uk-UA"/>
        </w:rPr>
        <w:t>801, 802, 811-813</w:t>
      </w:r>
      <w:r w:rsidR="0083125F" w:rsidRPr="00CA560F">
        <w:rPr>
          <w:sz w:val="20"/>
          <w:lang w:val="uk-UA"/>
        </w:rPr>
        <w:t xml:space="preserve"> </w:t>
      </w:r>
      <w:r w:rsidRPr="00CA560F">
        <w:rPr>
          <w:sz w:val="20"/>
          <w:lang w:val="uk-UA"/>
        </w:rPr>
        <w:t>401</w:t>
      </w:r>
      <w:r w:rsidR="0083125F" w:rsidRPr="00CA560F">
        <w:rPr>
          <w:sz w:val="20"/>
          <w:lang w:val="uk-UA"/>
        </w:rPr>
        <w:t xml:space="preserve"> </w:t>
      </w:r>
      <w:r w:rsidRPr="00CA560F">
        <w:rPr>
          <w:sz w:val="20"/>
          <w:lang w:val="uk-UA"/>
        </w:rPr>
        <w:t>2110</w:t>
      </w:r>
    </w:p>
    <w:p w:rsidR="0083125F" w:rsidRPr="00CA560F" w:rsidRDefault="0058712C" w:rsidP="00CA560F">
      <w:pPr>
        <w:spacing w:line="360" w:lineRule="auto"/>
        <w:jc w:val="both"/>
        <w:rPr>
          <w:sz w:val="20"/>
          <w:lang w:val="uk-UA"/>
        </w:rPr>
      </w:pPr>
      <w:r w:rsidRPr="00CA560F">
        <w:rPr>
          <w:sz w:val="20"/>
          <w:lang w:val="uk-UA"/>
        </w:rPr>
        <w:t>9</w:t>
      </w:r>
      <w:r w:rsidRPr="00CA560F">
        <w:rPr>
          <w:sz w:val="20"/>
          <w:lang w:val="uk-UA"/>
        </w:rPr>
        <w:tab/>
      </w:r>
      <w:r w:rsidR="0083125F" w:rsidRPr="00CA560F">
        <w:rPr>
          <w:sz w:val="20"/>
          <w:lang w:val="uk-UA"/>
        </w:rPr>
        <w:t>Нараховане</w:t>
      </w:r>
      <w:r w:rsidRPr="00CA560F">
        <w:rPr>
          <w:sz w:val="20"/>
          <w:lang w:val="uk-UA"/>
        </w:rPr>
        <w:t xml:space="preserve"> плату за комунальні послуги та енергоносії</w:t>
      </w:r>
    </w:p>
    <w:p w:rsidR="0058712C" w:rsidRPr="00CA560F" w:rsidRDefault="0058712C" w:rsidP="00CA560F">
      <w:pPr>
        <w:spacing w:line="360" w:lineRule="auto"/>
        <w:jc w:val="both"/>
        <w:rPr>
          <w:sz w:val="20"/>
          <w:lang w:val="uk-UA"/>
        </w:rPr>
      </w:pPr>
      <w:r w:rsidRPr="00CA560F">
        <w:rPr>
          <w:sz w:val="20"/>
          <w:lang w:val="uk-UA"/>
        </w:rPr>
        <w:t>801, 802, 811-813</w:t>
      </w:r>
      <w:r w:rsidR="0083125F" w:rsidRPr="00CA560F">
        <w:rPr>
          <w:sz w:val="20"/>
          <w:lang w:val="uk-UA"/>
        </w:rPr>
        <w:t xml:space="preserve">, </w:t>
      </w:r>
      <w:r w:rsidRPr="00CA560F">
        <w:rPr>
          <w:sz w:val="20"/>
          <w:lang w:val="uk-UA"/>
        </w:rPr>
        <w:t>675</w:t>
      </w:r>
      <w:r w:rsidR="0083125F" w:rsidRPr="00CA560F">
        <w:rPr>
          <w:sz w:val="20"/>
          <w:lang w:val="uk-UA"/>
        </w:rPr>
        <w:t xml:space="preserve">, </w:t>
      </w:r>
      <w:r w:rsidRPr="00CA560F">
        <w:rPr>
          <w:sz w:val="20"/>
          <w:lang w:val="uk-UA"/>
        </w:rPr>
        <w:t>1161-1166</w:t>
      </w:r>
    </w:p>
    <w:p w:rsidR="0058712C" w:rsidRPr="00CA560F" w:rsidRDefault="0058712C" w:rsidP="000972E5">
      <w:pPr>
        <w:spacing w:line="360" w:lineRule="auto"/>
        <w:ind w:firstLine="709"/>
        <w:jc w:val="both"/>
        <w:rPr>
          <w:sz w:val="20"/>
          <w:lang w:val="uk-UA"/>
        </w:rPr>
      </w:pPr>
    </w:p>
    <w:p w:rsidR="0058712C" w:rsidRPr="000972E5" w:rsidRDefault="0058712C" w:rsidP="000972E5">
      <w:pPr>
        <w:spacing w:line="360" w:lineRule="auto"/>
        <w:ind w:firstLine="709"/>
        <w:jc w:val="both"/>
        <w:rPr>
          <w:lang w:val="uk-UA"/>
        </w:rPr>
      </w:pPr>
      <w:r w:rsidRPr="000972E5">
        <w:rPr>
          <w:lang w:val="uk-UA"/>
        </w:rPr>
        <w:t xml:space="preserve">Аналітичний облік фактичних видатків ведеться на картках </w:t>
      </w:r>
      <w:r w:rsidR="00574FE8">
        <w:rPr>
          <w:lang w:val="uk-UA"/>
        </w:rPr>
        <w:t>аналітич</w:t>
      </w:r>
      <w:r w:rsidR="00574FE8" w:rsidRPr="000972E5">
        <w:rPr>
          <w:lang w:val="uk-UA"/>
        </w:rPr>
        <w:t>ного</w:t>
      </w:r>
      <w:r w:rsidRPr="000972E5">
        <w:rPr>
          <w:lang w:val="uk-UA"/>
        </w:rPr>
        <w:t xml:space="preserve"> обліку фактичних видатків. Картка в</w:t>
      </w:r>
      <w:r w:rsidR="00574FE8">
        <w:rPr>
          <w:lang w:val="uk-UA"/>
        </w:rPr>
        <w:t>е</w:t>
      </w:r>
      <w:r w:rsidRPr="000972E5">
        <w:rPr>
          <w:lang w:val="uk-UA"/>
        </w:rPr>
        <w:t xml:space="preserve">деться щомісячно за кодами економічної класифікації, за кожним кодом функціональної класифікації видатків, за загальним і спеціальним фондами відкривається окрема картка. </w:t>
      </w:r>
    </w:p>
    <w:p w:rsidR="0058712C" w:rsidRPr="000972E5" w:rsidRDefault="0058712C" w:rsidP="000972E5">
      <w:pPr>
        <w:spacing w:line="360" w:lineRule="auto"/>
        <w:ind w:firstLine="709"/>
        <w:jc w:val="both"/>
        <w:rPr>
          <w:lang w:val="uk-UA"/>
        </w:rPr>
      </w:pPr>
      <w:r w:rsidRPr="000972E5">
        <w:rPr>
          <w:lang w:val="uk-UA"/>
        </w:rPr>
        <w:t>Схему облікового процесу фактичних видатків ілюструє рис. 1.2. У бюджетних установах тимчасово вільні кошти спеціального фонду можуть бути спрямовані на видатки, які згідно з кошторисом мають фінансуватися за рахунок коштів загального фонду (заробітна плата, стипендії, грошове утри</w:t>
      </w:r>
      <w:r w:rsidR="00574FE8">
        <w:rPr>
          <w:lang w:val="uk-UA"/>
        </w:rPr>
        <w:t>мання).</w:t>
      </w:r>
    </w:p>
    <w:p w:rsidR="0058712C" w:rsidRPr="000972E5" w:rsidRDefault="0058712C" w:rsidP="000972E5">
      <w:pPr>
        <w:spacing w:line="360" w:lineRule="auto"/>
        <w:ind w:firstLine="709"/>
        <w:jc w:val="both"/>
        <w:rPr>
          <w:lang w:val="uk-UA"/>
        </w:rPr>
      </w:pPr>
      <w:r w:rsidRPr="000972E5">
        <w:rPr>
          <w:lang w:val="uk-UA"/>
        </w:rPr>
        <w:t>Бухгалтерські проведення з погашення заборгованості з заробітної плати за рахунок коштів спеціального фонду подано в табл. 1.3.</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Таблиця 1.3</w:t>
      </w:r>
      <w:r w:rsidR="00574FE8">
        <w:rPr>
          <w:lang w:val="uk-UA"/>
        </w:rPr>
        <w:t xml:space="preserve">. </w:t>
      </w:r>
      <w:r w:rsidRPr="000972E5">
        <w:rPr>
          <w:lang w:val="uk-UA"/>
        </w:rPr>
        <w:t>БУХГАЛТЕРСЬКІ ПРОВЕДЕННЯ З ПОГАШЕННЯ ЗАБОРГОВАНОСТІ З ЗАРОБІТНОЇ ПЛАТИ ЗА РАХУНОК КОШТІВ СПЕЦІАЛЬНОГО ФОНДУ</w:t>
      </w:r>
    </w:p>
    <w:p w:rsidR="0058712C" w:rsidRPr="00574FE8" w:rsidRDefault="0058712C" w:rsidP="00574FE8">
      <w:pPr>
        <w:spacing w:line="360" w:lineRule="auto"/>
        <w:jc w:val="both"/>
        <w:rPr>
          <w:sz w:val="20"/>
          <w:lang w:val="uk-UA"/>
        </w:rPr>
      </w:pPr>
      <w:r w:rsidRPr="00574FE8">
        <w:rPr>
          <w:sz w:val="20"/>
          <w:lang w:val="uk-UA"/>
        </w:rPr>
        <w:t>Номер операції</w:t>
      </w:r>
      <w:r w:rsidR="00574FE8" w:rsidRPr="00574FE8">
        <w:rPr>
          <w:sz w:val="20"/>
          <w:lang w:val="uk-UA"/>
        </w:rPr>
        <w:t xml:space="preserve"> </w:t>
      </w:r>
      <w:r w:rsidRPr="00574FE8">
        <w:rPr>
          <w:sz w:val="20"/>
          <w:lang w:val="uk-UA"/>
        </w:rPr>
        <w:t>Зміст операцій</w:t>
      </w:r>
      <w:r w:rsidR="00574FE8" w:rsidRPr="00574FE8">
        <w:rPr>
          <w:sz w:val="20"/>
          <w:lang w:val="uk-UA"/>
        </w:rPr>
        <w:t xml:space="preserve"> </w:t>
      </w:r>
      <w:r w:rsidRPr="00574FE8">
        <w:rPr>
          <w:sz w:val="20"/>
          <w:lang w:val="uk-UA"/>
        </w:rPr>
        <w:t>Кореспонденція рах</w:t>
      </w:r>
      <w:r w:rsidR="00574FE8" w:rsidRPr="00574FE8">
        <w:rPr>
          <w:sz w:val="20"/>
          <w:lang w:val="uk-UA"/>
        </w:rPr>
        <w:t>у</w:t>
      </w:r>
      <w:r w:rsidRPr="00574FE8">
        <w:rPr>
          <w:sz w:val="20"/>
          <w:lang w:val="uk-UA"/>
        </w:rPr>
        <w:t>нків</w:t>
      </w:r>
      <w:r w:rsidR="00574FE8" w:rsidRPr="00574FE8">
        <w:rPr>
          <w:sz w:val="20"/>
          <w:lang w:val="uk-UA"/>
        </w:rPr>
        <w:t xml:space="preserve"> </w:t>
      </w:r>
      <w:r w:rsidRPr="00574FE8">
        <w:rPr>
          <w:sz w:val="20"/>
          <w:lang w:val="uk-UA"/>
        </w:rPr>
        <w:t>дебет</w:t>
      </w:r>
      <w:r w:rsidR="00574FE8" w:rsidRPr="00574FE8">
        <w:rPr>
          <w:sz w:val="20"/>
          <w:lang w:val="uk-UA"/>
        </w:rPr>
        <w:t xml:space="preserve"> </w:t>
      </w:r>
      <w:r w:rsidRPr="00574FE8">
        <w:rPr>
          <w:sz w:val="20"/>
          <w:lang w:val="uk-UA"/>
        </w:rPr>
        <w:t>кредит</w:t>
      </w:r>
    </w:p>
    <w:p w:rsidR="00574FE8" w:rsidRPr="00574FE8" w:rsidRDefault="0058712C" w:rsidP="00574FE8">
      <w:pPr>
        <w:spacing w:line="360" w:lineRule="auto"/>
        <w:jc w:val="both"/>
        <w:rPr>
          <w:sz w:val="20"/>
          <w:lang w:val="uk-UA"/>
        </w:rPr>
      </w:pPr>
      <w:r w:rsidRPr="00574FE8">
        <w:rPr>
          <w:sz w:val="20"/>
          <w:lang w:val="uk-UA"/>
        </w:rPr>
        <w:t>1</w:t>
      </w:r>
      <w:r w:rsidRPr="00574FE8">
        <w:rPr>
          <w:sz w:val="20"/>
          <w:lang w:val="uk-UA"/>
        </w:rPr>
        <w:tab/>
        <w:t>Нараховано заробітну</w:t>
      </w:r>
      <w:r w:rsidR="00574FE8" w:rsidRPr="00574FE8">
        <w:rPr>
          <w:sz w:val="20"/>
          <w:lang w:val="uk-UA"/>
        </w:rPr>
        <w:t xml:space="preserve"> плату за рахунок коштів загаль</w:t>
      </w:r>
      <w:r w:rsidRPr="00574FE8">
        <w:rPr>
          <w:sz w:val="20"/>
          <w:lang w:val="uk-UA"/>
        </w:rPr>
        <w:t>ного фонду</w:t>
      </w:r>
    </w:p>
    <w:p w:rsidR="0058712C" w:rsidRPr="00574FE8" w:rsidRDefault="0058712C" w:rsidP="00574FE8">
      <w:pPr>
        <w:spacing w:line="360" w:lineRule="auto"/>
        <w:jc w:val="both"/>
        <w:rPr>
          <w:sz w:val="20"/>
          <w:lang w:val="uk-UA"/>
        </w:rPr>
      </w:pPr>
      <w:r w:rsidRPr="00574FE8">
        <w:rPr>
          <w:sz w:val="20"/>
          <w:lang w:val="uk-UA"/>
        </w:rPr>
        <w:t>801, 802</w:t>
      </w:r>
      <w:r w:rsidRPr="00574FE8">
        <w:rPr>
          <w:sz w:val="20"/>
          <w:lang w:val="uk-UA"/>
        </w:rPr>
        <w:tab/>
        <w:t>661</w:t>
      </w:r>
    </w:p>
    <w:p w:rsidR="0058712C" w:rsidRPr="00574FE8" w:rsidRDefault="0058712C" w:rsidP="00574FE8">
      <w:pPr>
        <w:spacing w:line="360" w:lineRule="auto"/>
        <w:jc w:val="both"/>
        <w:rPr>
          <w:sz w:val="20"/>
          <w:lang w:val="uk-UA"/>
        </w:rPr>
      </w:pPr>
      <w:r w:rsidRPr="00574FE8">
        <w:rPr>
          <w:sz w:val="20"/>
          <w:lang w:val="uk-UA"/>
        </w:rPr>
        <w:t>2</w:t>
      </w:r>
      <w:r w:rsidRPr="00574FE8">
        <w:rPr>
          <w:sz w:val="20"/>
          <w:lang w:val="uk-UA"/>
        </w:rPr>
        <w:tab/>
        <w:t>Спрямовано доходи спеціального фонду на виплату заробітної плати:</w:t>
      </w:r>
    </w:p>
    <w:p w:rsidR="0058712C" w:rsidRPr="00574FE8" w:rsidRDefault="0058712C" w:rsidP="00574FE8">
      <w:pPr>
        <w:spacing w:line="360" w:lineRule="auto"/>
        <w:jc w:val="both"/>
        <w:rPr>
          <w:sz w:val="20"/>
          <w:lang w:val="uk-UA"/>
        </w:rPr>
      </w:pPr>
      <w:r w:rsidRPr="00574FE8">
        <w:rPr>
          <w:sz w:val="20"/>
          <w:lang w:val="uk-UA"/>
        </w:rPr>
        <w:t>а) виділено доходи на покриття дефіциту бюджету</w:t>
      </w:r>
    </w:p>
    <w:p w:rsidR="0058712C" w:rsidRPr="00574FE8" w:rsidRDefault="0058712C" w:rsidP="00574FE8">
      <w:pPr>
        <w:spacing w:line="360" w:lineRule="auto"/>
        <w:jc w:val="both"/>
        <w:rPr>
          <w:sz w:val="20"/>
          <w:lang w:val="uk-UA"/>
        </w:rPr>
      </w:pPr>
      <w:r w:rsidRPr="00574FE8">
        <w:rPr>
          <w:sz w:val="20"/>
          <w:lang w:val="uk-UA"/>
        </w:rPr>
        <w:t>б) отримано готівку в касу на виплату заробітної плати</w:t>
      </w:r>
    </w:p>
    <w:p w:rsidR="0058712C" w:rsidRPr="00574FE8" w:rsidRDefault="0058712C" w:rsidP="00574FE8">
      <w:pPr>
        <w:spacing w:line="360" w:lineRule="auto"/>
        <w:jc w:val="both"/>
        <w:rPr>
          <w:sz w:val="20"/>
          <w:lang w:val="uk-UA"/>
        </w:rPr>
      </w:pPr>
      <w:r w:rsidRPr="00574FE8">
        <w:rPr>
          <w:sz w:val="20"/>
          <w:lang w:val="uk-UA"/>
        </w:rPr>
        <w:t>в) виплачено заробітну плату</w:t>
      </w:r>
    </w:p>
    <w:p w:rsidR="0058712C" w:rsidRPr="00574FE8" w:rsidRDefault="0058712C" w:rsidP="00574FE8">
      <w:pPr>
        <w:spacing w:line="360" w:lineRule="auto"/>
        <w:jc w:val="both"/>
        <w:rPr>
          <w:sz w:val="20"/>
          <w:lang w:val="uk-UA"/>
        </w:rPr>
      </w:pPr>
      <w:r w:rsidRPr="00574FE8">
        <w:rPr>
          <w:sz w:val="20"/>
          <w:lang w:val="uk-UA"/>
        </w:rPr>
        <w:t>г) перераховано податки і платежі</w:t>
      </w:r>
    </w:p>
    <w:p w:rsidR="0058712C" w:rsidRPr="00574FE8" w:rsidRDefault="0058712C" w:rsidP="00574FE8">
      <w:pPr>
        <w:spacing w:line="360" w:lineRule="auto"/>
        <w:jc w:val="both"/>
        <w:rPr>
          <w:sz w:val="20"/>
          <w:lang w:val="uk-UA"/>
        </w:rPr>
      </w:pPr>
      <w:r w:rsidRPr="00574FE8">
        <w:rPr>
          <w:sz w:val="20"/>
          <w:lang w:val="uk-UA"/>
        </w:rPr>
        <w:t>д) зменшено видатки за бюджетом</w:t>
      </w:r>
      <w:r w:rsidRPr="00574FE8">
        <w:rPr>
          <w:sz w:val="20"/>
          <w:lang w:val="uk-UA"/>
        </w:rPr>
        <w:tab/>
      </w:r>
    </w:p>
    <w:p w:rsidR="0058712C" w:rsidRPr="00574FE8" w:rsidRDefault="0058712C" w:rsidP="00574FE8">
      <w:pPr>
        <w:spacing w:line="360" w:lineRule="auto"/>
        <w:jc w:val="both"/>
        <w:rPr>
          <w:sz w:val="20"/>
          <w:lang w:val="uk-UA"/>
        </w:rPr>
      </w:pPr>
      <w:r w:rsidRPr="00574FE8">
        <w:rPr>
          <w:sz w:val="20"/>
          <w:lang w:val="uk-UA"/>
        </w:rPr>
        <w:t>711</w:t>
      </w:r>
      <w:r w:rsidR="00574FE8" w:rsidRPr="00574FE8">
        <w:rPr>
          <w:sz w:val="20"/>
          <w:lang w:val="uk-UA"/>
        </w:rPr>
        <w:t xml:space="preserve">, </w:t>
      </w:r>
      <w:r w:rsidRPr="00574FE8">
        <w:rPr>
          <w:sz w:val="20"/>
          <w:lang w:val="uk-UA"/>
        </w:rPr>
        <w:t>301</w:t>
      </w:r>
      <w:r w:rsidR="00574FE8" w:rsidRPr="00574FE8">
        <w:rPr>
          <w:sz w:val="20"/>
          <w:lang w:val="uk-UA"/>
        </w:rPr>
        <w:t xml:space="preserve">, </w:t>
      </w:r>
      <w:r w:rsidRPr="00574FE8">
        <w:rPr>
          <w:sz w:val="20"/>
          <w:lang w:val="uk-UA"/>
        </w:rPr>
        <w:t>661</w:t>
      </w:r>
      <w:r w:rsidR="00574FE8" w:rsidRPr="00574FE8">
        <w:rPr>
          <w:sz w:val="20"/>
          <w:lang w:val="uk-UA"/>
        </w:rPr>
        <w:t xml:space="preserve">, </w:t>
      </w:r>
      <w:r w:rsidRPr="00574FE8">
        <w:rPr>
          <w:sz w:val="20"/>
          <w:lang w:val="uk-UA"/>
        </w:rPr>
        <w:t>64, 65</w:t>
      </w:r>
      <w:r w:rsidR="00574FE8" w:rsidRPr="00574FE8">
        <w:rPr>
          <w:sz w:val="20"/>
          <w:lang w:val="uk-UA"/>
        </w:rPr>
        <w:t xml:space="preserve"> </w:t>
      </w:r>
      <w:r w:rsidRPr="00574FE8">
        <w:rPr>
          <w:sz w:val="20"/>
          <w:lang w:val="uk-UA"/>
        </w:rPr>
        <w:t>811</w:t>
      </w:r>
    </w:p>
    <w:p w:rsidR="0058712C" w:rsidRPr="00574FE8" w:rsidRDefault="0058712C" w:rsidP="00574FE8">
      <w:pPr>
        <w:spacing w:line="360" w:lineRule="auto"/>
        <w:jc w:val="both"/>
        <w:rPr>
          <w:sz w:val="20"/>
          <w:lang w:val="uk-UA"/>
        </w:rPr>
      </w:pPr>
      <w:r w:rsidRPr="00574FE8">
        <w:rPr>
          <w:sz w:val="20"/>
          <w:lang w:val="uk-UA"/>
        </w:rPr>
        <w:t>715</w:t>
      </w:r>
      <w:r w:rsidR="00574FE8" w:rsidRPr="00574FE8">
        <w:rPr>
          <w:sz w:val="20"/>
          <w:lang w:val="uk-UA"/>
        </w:rPr>
        <w:t xml:space="preserve"> </w:t>
      </w:r>
      <w:r w:rsidRPr="00574FE8">
        <w:rPr>
          <w:sz w:val="20"/>
          <w:lang w:val="uk-UA"/>
        </w:rPr>
        <w:t>313, 323</w:t>
      </w:r>
      <w:r w:rsidR="00574FE8" w:rsidRPr="00574FE8">
        <w:rPr>
          <w:sz w:val="20"/>
          <w:lang w:val="uk-UA"/>
        </w:rPr>
        <w:t xml:space="preserve"> </w:t>
      </w:r>
      <w:r w:rsidRPr="00574FE8">
        <w:rPr>
          <w:sz w:val="20"/>
          <w:lang w:val="uk-UA"/>
        </w:rPr>
        <w:t>301313, 323</w:t>
      </w:r>
      <w:r w:rsidR="00574FE8" w:rsidRPr="00574FE8">
        <w:rPr>
          <w:sz w:val="20"/>
          <w:lang w:val="uk-UA"/>
        </w:rPr>
        <w:t xml:space="preserve"> </w:t>
      </w:r>
      <w:r w:rsidRPr="00574FE8">
        <w:rPr>
          <w:sz w:val="20"/>
          <w:lang w:val="uk-UA"/>
        </w:rPr>
        <w:t>801, 802</w:t>
      </w:r>
    </w:p>
    <w:p w:rsidR="0058712C" w:rsidRPr="00C33CF9" w:rsidRDefault="0058712C" w:rsidP="00C33CF9">
      <w:pPr>
        <w:spacing w:line="360" w:lineRule="auto"/>
        <w:jc w:val="both"/>
        <w:rPr>
          <w:sz w:val="20"/>
          <w:lang w:val="uk-UA"/>
        </w:rPr>
      </w:pPr>
      <w:r w:rsidRPr="00C33CF9">
        <w:rPr>
          <w:sz w:val="20"/>
          <w:lang w:val="uk-UA"/>
        </w:rPr>
        <w:t>3</w:t>
      </w:r>
      <w:r w:rsidRPr="00C33CF9">
        <w:rPr>
          <w:sz w:val="20"/>
          <w:lang w:val="uk-UA"/>
        </w:rPr>
        <w:tab/>
        <w:t>Відшкодовано видатки під час надходження коштів загального фонду:</w:t>
      </w:r>
    </w:p>
    <w:p w:rsidR="0058712C" w:rsidRPr="00C33CF9" w:rsidRDefault="0058712C" w:rsidP="00C33CF9">
      <w:pPr>
        <w:spacing w:line="360" w:lineRule="auto"/>
        <w:jc w:val="both"/>
        <w:rPr>
          <w:sz w:val="20"/>
          <w:lang w:val="uk-UA"/>
        </w:rPr>
      </w:pPr>
      <w:r w:rsidRPr="00C33CF9">
        <w:rPr>
          <w:sz w:val="20"/>
          <w:lang w:val="uk-UA"/>
        </w:rPr>
        <w:t>а) надійшли бюджетні кошти загального фонду</w:t>
      </w:r>
    </w:p>
    <w:p w:rsidR="0058712C" w:rsidRPr="00C33CF9" w:rsidRDefault="0058712C" w:rsidP="00C33CF9">
      <w:pPr>
        <w:spacing w:line="360" w:lineRule="auto"/>
        <w:jc w:val="both"/>
        <w:rPr>
          <w:sz w:val="20"/>
          <w:lang w:val="uk-UA"/>
        </w:rPr>
      </w:pPr>
      <w:r w:rsidRPr="00C33CF9">
        <w:rPr>
          <w:sz w:val="20"/>
          <w:lang w:val="uk-UA"/>
        </w:rPr>
        <w:t>б) перераховано кошти з реєстраційного (поточного) рахунка на видатки установи</w:t>
      </w:r>
    </w:p>
    <w:p w:rsidR="0058712C" w:rsidRPr="00C33CF9" w:rsidRDefault="0058712C" w:rsidP="00C33CF9">
      <w:pPr>
        <w:spacing w:line="360" w:lineRule="auto"/>
        <w:jc w:val="both"/>
        <w:rPr>
          <w:sz w:val="20"/>
          <w:lang w:val="uk-UA"/>
        </w:rPr>
      </w:pPr>
      <w:r w:rsidRPr="00C33CF9">
        <w:rPr>
          <w:sz w:val="20"/>
          <w:lang w:val="uk-UA"/>
        </w:rPr>
        <w:t>в) поновлено доходи за спеціальним фондом, зарахо-вано на поточний (реєстраційний) рахунок за спеціаль-ними коштами</w:t>
      </w:r>
    </w:p>
    <w:p w:rsidR="0058712C" w:rsidRPr="00C33CF9" w:rsidRDefault="0058712C" w:rsidP="00C33CF9">
      <w:pPr>
        <w:spacing w:line="360" w:lineRule="auto"/>
        <w:jc w:val="both"/>
        <w:rPr>
          <w:sz w:val="20"/>
          <w:lang w:val="uk-UA"/>
        </w:rPr>
      </w:pPr>
      <w:r w:rsidRPr="00C33CF9">
        <w:rPr>
          <w:sz w:val="20"/>
          <w:lang w:val="uk-UA"/>
        </w:rPr>
        <w:t>г) поновлено видатки за загальним фондом</w:t>
      </w:r>
      <w:r w:rsidRPr="00C33CF9">
        <w:rPr>
          <w:sz w:val="20"/>
          <w:lang w:val="uk-UA"/>
        </w:rPr>
        <w:tab/>
      </w:r>
    </w:p>
    <w:p w:rsidR="0058712C" w:rsidRPr="00C33CF9" w:rsidRDefault="0058712C" w:rsidP="00C33CF9">
      <w:pPr>
        <w:spacing w:line="360" w:lineRule="auto"/>
        <w:jc w:val="both"/>
        <w:rPr>
          <w:sz w:val="20"/>
          <w:lang w:val="uk-UA"/>
        </w:rPr>
      </w:pPr>
      <w:r w:rsidRPr="00C33CF9">
        <w:rPr>
          <w:sz w:val="20"/>
          <w:lang w:val="uk-UA"/>
        </w:rPr>
        <w:t>311, 321715</w:t>
      </w:r>
      <w:r w:rsidR="00C33CF9" w:rsidRPr="00C33CF9">
        <w:rPr>
          <w:sz w:val="20"/>
          <w:lang w:val="uk-UA"/>
        </w:rPr>
        <w:t xml:space="preserve"> </w:t>
      </w:r>
      <w:r w:rsidRPr="00C33CF9">
        <w:rPr>
          <w:sz w:val="20"/>
          <w:lang w:val="uk-UA"/>
        </w:rPr>
        <w:t>313, 323</w:t>
      </w:r>
      <w:r w:rsidR="00C33CF9" w:rsidRPr="00C33CF9">
        <w:rPr>
          <w:sz w:val="20"/>
          <w:lang w:val="uk-UA"/>
        </w:rPr>
        <w:t xml:space="preserve"> </w:t>
      </w:r>
      <w:r w:rsidRPr="00C33CF9">
        <w:rPr>
          <w:sz w:val="20"/>
          <w:lang w:val="uk-UA"/>
        </w:rPr>
        <w:t>801, 80270, 681</w:t>
      </w:r>
      <w:r w:rsidR="00C33CF9" w:rsidRPr="00C33CF9">
        <w:rPr>
          <w:sz w:val="20"/>
          <w:lang w:val="uk-UA"/>
        </w:rPr>
        <w:t xml:space="preserve"> </w:t>
      </w:r>
      <w:r w:rsidRPr="00C33CF9">
        <w:rPr>
          <w:sz w:val="20"/>
          <w:lang w:val="uk-UA"/>
        </w:rPr>
        <w:t>311, 321711</w:t>
      </w:r>
      <w:r w:rsidR="00C33CF9" w:rsidRPr="00C33CF9">
        <w:rPr>
          <w:sz w:val="20"/>
          <w:lang w:val="uk-UA"/>
        </w:rPr>
        <w:t xml:space="preserve"> </w:t>
      </w:r>
      <w:r w:rsidRPr="00C33CF9">
        <w:rPr>
          <w:sz w:val="20"/>
          <w:lang w:val="uk-UA"/>
        </w:rPr>
        <w:t>811</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1.3</w:t>
      </w:r>
      <w:r w:rsidRPr="000972E5">
        <w:rPr>
          <w:lang w:val="uk-UA"/>
        </w:rPr>
        <w:tab/>
        <w:t>Контроль за формуванням видатків</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Бухгалтери, економісти, інші працівники різних служб бюджетних установ, вищі р</w:t>
      </w:r>
      <w:r w:rsidR="00B779B1">
        <w:rPr>
          <w:lang w:val="uk-UA"/>
        </w:rPr>
        <w:t>озпорядники коштів, контрольно-</w:t>
      </w:r>
      <w:r w:rsidRPr="000972E5">
        <w:rPr>
          <w:lang w:val="uk-UA"/>
        </w:rPr>
        <w:t xml:space="preserve">ревізійна служба, Рахункова палата здійснюють систематичний контроль за формуванням видатків і цільовим використанням коштів загального </w:t>
      </w:r>
      <w:r w:rsidR="00B779B1">
        <w:rPr>
          <w:lang w:val="uk-UA"/>
        </w:rPr>
        <w:t>і спеціального фондів. Цей контроль починаєть</w:t>
      </w:r>
      <w:r w:rsidRPr="000972E5">
        <w:rPr>
          <w:lang w:val="uk-UA"/>
        </w:rPr>
        <w:t xml:space="preserve">ся вже під час складання кошторису й закінчується аналізом його виконання. </w:t>
      </w:r>
    </w:p>
    <w:p w:rsidR="0058712C" w:rsidRPr="000972E5" w:rsidRDefault="0058712C" w:rsidP="000972E5">
      <w:pPr>
        <w:spacing w:line="360" w:lineRule="auto"/>
        <w:ind w:firstLine="709"/>
        <w:jc w:val="both"/>
        <w:rPr>
          <w:lang w:val="uk-UA"/>
        </w:rPr>
      </w:pPr>
      <w:r w:rsidRPr="000972E5">
        <w:rPr>
          <w:lang w:val="uk-UA"/>
        </w:rPr>
        <w:t>Органи Державного казна</w:t>
      </w:r>
      <w:r w:rsidR="00B779B1">
        <w:rPr>
          <w:lang w:val="uk-UA"/>
        </w:rPr>
        <w:t>чейства в частині виконання дер</w:t>
      </w:r>
      <w:r w:rsidRPr="000972E5">
        <w:rPr>
          <w:lang w:val="uk-UA"/>
        </w:rPr>
        <w:t>жавного бюджету за видатками здійснюють попере</w:t>
      </w:r>
      <w:r w:rsidR="00B779B1">
        <w:rPr>
          <w:lang w:val="uk-UA"/>
        </w:rPr>
        <w:t>дній конт</w:t>
      </w:r>
      <w:r w:rsidRPr="000972E5">
        <w:rPr>
          <w:lang w:val="uk-UA"/>
        </w:rPr>
        <w:t>роль - на етапі реєстрації зобов'язань розпорядників бюджетних коштів,</w:t>
      </w:r>
      <w:r w:rsidR="00B779B1">
        <w:rPr>
          <w:lang w:val="uk-UA"/>
        </w:rPr>
        <w:t xml:space="preserve"> зокрема фінансових, а також по</w:t>
      </w:r>
      <w:r w:rsidRPr="000972E5">
        <w:rPr>
          <w:lang w:val="uk-UA"/>
        </w:rPr>
        <w:t>точний контроль у процесі оплати рахун</w:t>
      </w:r>
      <w:r w:rsidR="00B779B1">
        <w:rPr>
          <w:lang w:val="uk-UA"/>
        </w:rPr>
        <w:t>ків розпорядників бюджетних кош</w:t>
      </w:r>
      <w:r w:rsidRPr="000972E5">
        <w:rPr>
          <w:lang w:val="uk-UA"/>
        </w:rPr>
        <w:t>тів. Згідно з Порядком касового виконання державного бюджету за видатками, затвердженим Нака</w:t>
      </w:r>
      <w:r w:rsidR="00B779B1">
        <w:rPr>
          <w:lang w:val="uk-UA"/>
        </w:rPr>
        <w:t>зом Державного казна</w:t>
      </w:r>
      <w:r w:rsidRPr="000972E5">
        <w:rPr>
          <w:lang w:val="uk-UA"/>
        </w:rPr>
        <w:t>чейства України від 22.01.2001 № 3, оплата видатків розпорядників бюджетних коштів здійсню</w:t>
      </w:r>
      <w:r w:rsidR="00B779B1">
        <w:rPr>
          <w:lang w:val="uk-UA"/>
        </w:rPr>
        <w:t>ється органа</w:t>
      </w:r>
      <w:r w:rsidRPr="000972E5">
        <w:rPr>
          <w:lang w:val="uk-UA"/>
        </w:rPr>
        <w:t xml:space="preserve">ми Державного казначейства з реєстраційних, спеціальних реєстраційних рахунків розпорядників лише за двох умов: </w:t>
      </w:r>
    </w:p>
    <w:p w:rsidR="0058712C" w:rsidRPr="000972E5" w:rsidRDefault="0058712C" w:rsidP="000972E5">
      <w:pPr>
        <w:spacing w:line="360" w:lineRule="auto"/>
        <w:ind w:firstLine="709"/>
        <w:jc w:val="both"/>
        <w:rPr>
          <w:lang w:val="uk-UA"/>
        </w:rPr>
      </w:pPr>
      <w:r w:rsidRPr="000972E5">
        <w:rPr>
          <w:lang w:val="uk-UA"/>
        </w:rPr>
        <w:t>- за наявності в обліку органів Держав</w:t>
      </w:r>
      <w:r w:rsidR="00B779B1">
        <w:rPr>
          <w:lang w:val="uk-UA"/>
        </w:rPr>
        <w:t>ного казначейства їхніх зобов'я</w:t>
      </w:r>
      <w:r w:rsidRPr="000972E5">
        <w:rPr>
          <w:lang w:val="uk-UA"/>
        </w:rPr>
        <w:t xml:space="preserve">зань (фінансових зобов'язань); </w:t>
      </w:r>
    </w:p>
    <w:p w:rsidR="0058712C" w:rsidRPr="000972E5" w:rsidRDefault="0058712C" w:rsidP="000972E5">
      <w:pPr>
        <w:spacing w:line="360" w:lineRule="auto"/>
        <w:ind w:firstLine="709"/>
        <w:jc w:val="both"/>
        <w:rPr>
          <w:lang w:val="uk-UA"/>
        </w:rPr>
      </w:pPr>
      <w:r w:rsidRPr="000972E5">
        <w:rPr>
          <w:lang w:val="uk-UA"/>
        </w:rPr>
        <w:t xml:space="preserve">- залишків коштів на рахунках розпорядників. </w:t>
      </w:r>
    </w:p>
    <w:p w:rsidR="0058712C" w:rsidRPr="000972E5" w:rsidRDefault="0058712C" w:rsidP="000972E5">
      <w:pPr>
        <w:spacing w:line="360" w:lineRule="auto"/>
        <w:ind w:firstLine="709"/>
        <w:jc w:val="both"/>
        <w:rPr>
          <w:lang w:val="uk-UA"/>
        </w:rPr>
      </w:pPr>
      <w:r w:rsidRPr="000972E5">
        <w:rPr>
          <w:lang w:val="uk-UA"/>
        </w:rPr>
        <w:t>Підставою для оплати видатків є платіжні доручення розпорядників коштів та документи, які підтверджують ці</w:t>
      </w:r>
      <w:r w:rsidR="00B779B1">
        <w:rPr>
          <w:lang w:val="uk-UA"/>
        </w:rPr>
        <w:t>льове спряму</w:t>
      </w:r>
      <w:r w:rsidRPr="000972E5">
        <w:rPr>
          <w:lang w:val="uk-UA"/>
        </w:rPr>
        <w:t>вання коштів (рахунки, рахунки-фактури, накладні, товарно-транспортні накладні, трудові угоди, договори на виконання робіт, акти виконаних робіт, тендер</w:t>
      </w:r>
      <w:r w:rsidR="00B779B1">
        <w:rPr>
          <w:lang w:val="uk-UA"/>
        </w:rPr>
        <w:t>на документація, акцепти тен</w:t>
      </w:r>
      <w:r w:rsidRPr="000972E5">
        <w:rPr>
          <w:lang w:val="uk-UA"/>
        </w:rPr>
        <w:t xml:space="preserve">дерних пропозицій, договори </w:t>
      </w:r>
      <w:r w:rsidR="00B779B1">
        <w:rPr>
          <w:lang w:val="uk-UA"/>
        </w:rPr>
        <w:t>про закупівлю тощо). Органи дер</w:t>
      </w:r>
      <w:r w:rsidRPr="000972E5">
        <w:rPr>
          <w:lang w:val="uk-UA"/>
        </w:rPr>
        <w:t>жавного казначейства приймають від роз</w:t>
      </w:r>
      <w:r w:rsidR="00B779B1">
        <w:rPr>
          <w:lang w:val="uk-UA"/>
        </w:rPr>
        <w:t>порядників бюджетних коштів пла</w:t>
      </w:r>
      <w:r w:rsidRPr="000972E5">
        <w:rPr>
          <w:lang w:val="uk-UA"/>
        </w:rPr>
        <w:t xml:space="preserve">тіжні та підтверджувальні документи: </w:t>
      </w:r>
    </w:p>
    <w:p w:rsidR="0058712C" w:rsidRPr="000972E5" w:rsidRDefault="0058712C" w:rsidP="000972E5">
      <w:pPr>
        <w:spacing w:line="360" w:lineRule="auto"/>
        <w:ind w:firstLine="709"/>
        <w:jc w:val="both"/>
        <w:rPr>
          <w:lang w:val="uk-UA"/>
        </w:rPr>
      </w:pPr>
      <w:r w:rsidRPr="000972E5">
        <w:rPr>
          <w:lang w:val="uk-UA"/>
        </w:rPr>
        <w:t>- за загальним фондом - відповідно до кошторисних при</w:t>
      </w:r>
      <w:r w:rsidR="00B779B1">
        <w:rPr>
          <w:lang w:val="uk-UA"/>
        </w:rPr>
        <w:t>значень, помі</w:t>
      </w:r>
      <w:r w:rsidRPr="000972E5">
        <w:rPr>
          <w:lang w:val="uk-UA"/>
        </w:rPr>
        <w:t xml:space="preserve">сячних планів асигнувань, зареєстрованих </w:t>
      </w:r>
      <w:r w:rsidR="00B779B1">
        <w:rPr>
          <w:lang w:val="uk-UA"/>
        </w:rPr>
        <w:t>зобов'язань у межах залишку кош</w:t>
      </w:r>
      <w:r w:rsidRPr="000972E5">
        <w:rPr>
          <w:lang w:val="uk-UA"/>
        </w:rPr>
        <w:t>тів на р</w:t>
      </w:r>
      <w:r w:rsidR="00B779B1">
        <w:rPr>
          <w:lang w:val="uk-UA"/>
        </w:rPr>
        <w:t>ахунку за певним кодом економіч</w:t>
      </w:r>
      <w:r w:rsidRPr="000972E5">
        <w:rPr>
          <w:lang w:val="uk-UA"/>
        </w:rPr>
        <w:t xml:space="preserve">ної класифікації видатків; </w:t>
      </w:r>
    </w:p>
    <w:p w:rsidR="0058712C" w:rsidRPr="000972E5" w:rsidRDefault="0058712C" w:rsidP="000972E5">
      <w:pPr>
        <w:spacing w:line="360" w:lineRule="auto"/>
        <w:ind w:firstLine="709"/>
        <w:jc w:val="both"/>
        <w:rPr>
          <w:lang w:val="uk-UA"/>
        </w:rPr>
      </w:pPr>
      <w:r w:rsidRPr="000972E5">
        <w:rPr>
          <w:lang w:val="uk-UA"/>
        </w:rPr>
        <w:t>- за спеціальним фондом -</w:t>
      </w:r>
      <w:r w:rsidR="00B779B1">
        <w:rPr>
          <w:lang w:val="uk-UA"/>
        </w:rPr>
        <w:t xml:space="preserve"> у межах загального залишку кош</w:t>
      </w:r>
      <w:r w:rsidRPr="000972E5">
        <w:rPr>
          <w:lang w:val="uk-UA"/>
        </w:rPr>
        <w:t>т</w:t>
      </w:r>
      <w:r w:rsidR="00B779B1">
        <w:rPr>
          <w:lang w:val="uk-UA"/>
        </w:rPr>
        <w:t>ів на спе</w:t>
      </w:r>
      <w:r w:rsidRPr="000972E5">
        <w:rPr>
          <w:lang w:val="uk-UA"/>
        </w:rPr>
        <w:t xml:space="preserve">ціальному реєстраційному рахунку за всіма кодами економічної класифікації видатків, залишків кошторисних призначень та зареєстрованих зобов'язань. </w:t>
      </w:r>
    </w:p>
    <w:p w:rsidR="0058712C" w:rsidRPr="000972E5" w:rsidRDefault="0058712C" w:rsidP="000972E5">
      <w:pPr>
        <w:spacing w:line="360" w:lineRule="auto"/>
        <w:ind w:firstLine="709"/>
        <w:jc w:val="both"/>
        <w:rPr>
          <w:lang w:val="uk-UA"/>
        </w:rPr>
      </w:pPr>
      <w:r w:rsidRPr="000972E5">
        <w:rPr>
          <w:lang w:val="uk-UA"/>
        </w:rPr>
        <w:t xml:space="preserve">Для оформлення документів на отримання заробітної плати, стипендії, допомоги, видатків на службові відрядження та інших коштів, що видаються на видатки, які не можуть бути проведені </w:t>
      </w:r>
      <w:r w:rsidR="00B779B1">
        <w:rPr>
          <w:lang w:val="uk-UA"/>
        </w:rPr>
        <w:t>безготівковою оплатою, розпоряд</w:t>
      </w:r>
      <w:r w:rsidRPr="000972E5">
        <w:rPr>
          <w:lang w:val="uk-UA"/>
        </w:rPr>
        <w:t xml:space="preserve">ники бюджетних коштів подають до органів Державного казначейства заявку на видачу готівки. </w:t>
      </w:r>
    </w:p>
    <w:p w:rsidR="0058712C" w:rsidRPr="000972E5" w:rsidRDefault="0058712C" w:rsidP="000972E5">
      <w:pPr>
        <w:spacing w:line="360" w:lineRule="auto"/>
        <w:ind w:firstLine="709"/>
        <w:jc w:val="both"/>
        <w:rPr>
          <w:lang w:val="uk-UA"/>
        </w:rPr>
      </w:pPr>
      <w:r w:rsidRPr="000972E5">
        <w:rPr>
          <w:lang w:val="uk-UA"/>
        </w:rPr>
        <w:t>Органи Державного казначейства перевіряють підтвер</w:t>
      </w:r>
      <w:r w:rsidR="00B779B1">
        <w:rPr>
          <w:lang w:val="uk-UA"/>
        </w:rPr>
        <w:t>джувальні доку</w:t>
      </w:r>
      <w:r w:rsidRPr="000972E5">
        <w:rPr>
          <w:lang w:val="uk-UA"/>
        </w:rPr>
        <w:t>менти на оплату рахунків розпорядників коштів, а також можуть відмовляти в оплаті рахунків за відсутності затверджених кошторисів, за відсутності або не</w:t>
      </w:r>
      <w:r w:rsidR="00B779B1">
        <w:rPr>
          <w:lang w:val="uk-UA"/>
        </w:rPr>
        <w:t>достатності коштів на відповід</w:t>
      </w:r>
      <w:r w:rsidRPr="000972E5">
        <w:rPr>
          <w:lang w:val="uk-UA"/>
        </w:rPr>
        <w:t>них рахунках бю</w:t>
      </w:r>
      <w:r w:rsidR="00B779B1">
        <w:rPr>
          <w:lang w:val="uk-UA"/>
        </w:rPr>
        <w:t>джетних установ, у разі не</w:t>
      </w:r>
      <w:r w:rsidRPr="000972E5">
        <w:rPr>
          <w:lang w:val="uk-UA"/>
        </w:rPr>
        <w:t>подання необхідних підтверджувальних документів</w:t>
      </w:r>
      <w:r w:rsidR="00B779B1">
        <w:rPr>
          <w:lang w:val="uk-UA"/>
        </w:rPr>
        <w:t xml:space="preserve"> для оплати рахунків чи недотри</w:t>
      </w:r>
      <w:r w:rsidRPr="000972E5">
        <w:rPr>
          <w:lang w:val="uk-UA"/>
        </w:rPr>
        <w:t>мання або порушення встанов</w:t>
      </w:r>
      <w:r w:rsidR="00B779B1">
        <w:rPr>
          <w:lang w:val="uk-UA"/>
        </w:rPr>
        <w:t>леного порядку використання кош</w:t>
      </w:r>
      <w:r w:rsidRPr="000972E5">
        <w:rPr>
          <w:lang w:val="uk-UA"/>
        </w:rPr>
        <w:t xml:space="preserve">тів, y деяких інших випадках. </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 xml:space="preserve">1.4 </w:t>
      </w:r>
      <w:r w:rsidRPr="000972E5">
        <w:rPr>
          <w:lang w:val="uk-UA"/>
        </w:rPr>
        <w:tab/>
        <w:t>Облік зобов’язань</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У бюджетних установах специфічними об'єктами обліку є зобов’язання та фінансові зобов'язання. Порядок обліку зо</w:t>
      </w:r>
      <w:r w:rsidR="00B779B1">
        <w:rPr>
          <w:lang w:val="uk-UA"/>
        </w:rPr>
        <w:t>бов'я</w:t>
      </w:r>
      <w:r w:rsidRPr="000972E5">
        <w:rPr>
          <w:lang w:val="uk-UA"/>
        </w:rPr>
        <w:t>зань розпорядників коштів бюджету регламентується Порядком облік</w:t>
      </w:r>
      <w:r w:rsidR="00B779B1">
        <w:rPr>
          <w:lang w:val="uk-UA"/>
        </w:rPr>
        <w:t>у зобов'язань розпорядників кош</w:t>
      </w:r>
      <w:r w:rsidRPr="000972E5">
        <w:rPr>
          <w:lang w:val="uk-UA"/>
        </w:rPr>
        <w:t>тів бюджету в органах Державного казначейства, затвердженим Наказом Державного казначейства України від 19</w:t>
      </w:r>
      <w:r w:rsidR="00B779B1">
        <w:rPr>
          <w:lang w:val="uk-UA"/>
        </w:rPr>
        <w:t>.10.2000 № 103 з подальшими змі</w:t>
      </w:r>
      <w:r w:rsidRPr="000972E5">
        <w:rPr>
          <w:lang w:val="uk-UA"/>
        </w:rPr>
        <w:t xml:space="preserve">нами (Наказ Державного казначейства України від 12.10.2001 № 180). </w:t>
      </w:r>
    </w:p>
    <w:p w:rsidR="0058712C" w:rsidRPr="000972E5" w:rsidRDefault="0058712C" w:rsidP="000972E5">
      <w:pPr>
        <w:spacing w:line="360" w:lineRule="auto"/>
        <w:ind w:firstLine="709"/>
        <w:jc w:val="both"/>
        <w:rPr>
          <w:lang w:val="uk-UA"/>
        </w:rPr>
      </w:pPr>
      <w:r w:rsidRPr="000972E5">
        <w:rPr>
          <w:lang w:val="uk-UA"/>
        </w:rPr>
        <w:t>Відповідно до цих норм</w:t>
      </w:r>
      <w:r w:rsidR="00B779B1">
        <w:rPr>
          <w:lang w:val="uk-UA"/>
        </w:rPr>
        <w:t>ативних документів зобов’язання це відповіда</w:t>
      </w:r>
      <w:r w:rsidRPr="000972E5">
        <w:rPr>
          <w:lang w:val="uk-UA"/>
        </w:rPr>
        <w:t>льність розпорядника коштів бюджету як спо</w:t>
      </w:r>
      <w:r w:rsidR="00B779B1">
        <w:rPr>
          <w:lang w:val="uk-UA"/>
        </w:rPr>
        <w:t>жи</w:t>
      </w:r>
      <w:r w:rsidRPr="000972E5">
        <w:rPr>
          <w:lang w:val="uk-UA"/>
        </w:rPr>
        <w:t>вача товарів, робіт, послуг, що виникає з договорів (угод, замовлень), зг</w:t>
      </w:r>
      <w:r w:rsidR="00B779B1">
        <w:rPr>
          <w:lang w:val="uk-UA"/>
        </w:rPr>
        <w:t>ідно з якими він повинен сплати</w:t>
      </w:r>
      <w:r w:rsidRPr="000972E5">
        <w:rPr>
          <w:lang w:val="uk-UA"/>
        </w:rPr>
        <w:t>ти належну суму виконавцеві за</w:t>
      </w:r>
      <w:r w:rsidR="00B779B1">
        <w:rPr>
          <w:lang w:val="uk-UA"/>
        </w:rPr>
        <w:t xml:space="preserve"> умов реалізації цих договорів.</w:t>
      </w:r>
    </w:p>
    <w:p w:rsidR="0058712C" w:rsidRPr="000972E5" w:rsidRDefault="0058712C" w:rsidP="000972E5">
      <w:pPr>
        <w:spacing w:line="360" w:lineRule="auto"/>
        <w:ind w:firstLine="709"/>
        <w:jc w:val="both"/>
        <w:rPr>
          <w:lang w:val="uk-UA"/>
        </w:rPr>
      </w:pPr>
      <w:r w:rsidRPr="000972E5">
        <w:rPr>
          <w:lang w:val="uk-UA"/>
        </w:rPr>
        <w:t>Фінансові зобов'язання - це зобов'язання розпорядника коштів бюджету сплатити кошти за надані товари (послуги) чи інші ідентичні операції, що виникають як наслідок ви</w:t>
      </w:r>
      <w:r w:rsidR="00B779B1">
        <w:rPr>
          <w:lang w:val="uk-UA"/>
        </w:rPr>
        <w:t>ко</w:t>
      </w:r>
      <w:r w:rsidRPr="000972E5">
        <w:rPr>
          <w:lang w:val="uk-UA"/>
        </w:rPr>
        <w:t xml:space="preserve">нання договорів (угод, замовлень) або відповідно до первинних фінансових документів, тобто кредиторська заборгованість і/або попередня та авансова оплата. </w:t>
      </w:r>
    </w:p>
    <w:p w:rsidR="0058712C" w:rsidRPr="000972E5" w:rsidRDefault="0058712C" w:rsidP="000972E5">
      <w:pPr>
        <w:spacing w:line="360" w:lineRule="auto"/>
        <w:ind w:firstLine="709"/>
        <w:jc w:val="both"/>
        <w:rPr>
          <w:lang w:val="uk-UA"/>
        </w:rPr>
      </w:pPr>
      <w:r w:rsidRPr="000972E5">
        <w:rPr>
          <w:lang w:val="uk-UA"/>
        </w:rPr>
        <w:t>Бюджетні установи-розпорядники к</w:t>
      </w:r>
      <w:r w:rsidR="00B779B1">
        <w:rPr>
          <w:lang w:val="uk-UA"/>
        </w:rPr>
        <w:t>оштів мають право брати зобов'я</w:t>
      </w:r>
      <w:r w:rsidRPr="000972E5">
        <w:rPr>
          <w:lang w:val="uk-UA"/>
        </w:rPr>
        <w:t xml:space="preserve">зання: </w:t>
      </w:r>
    </w:p>
    <w:p w:rsidR="0058712C" w:rsidRPr="000972E5" w:rsidRDefault="0058712C" w:rsidP="000972E5">
      <w:pPr>
        <w:spacing w:line="360" w:lineRule="auto"/>
        <w:ind w:firstLine="709"/>
        <w:jc w:val="both"/>
        <w:rPr>
          <w:lang w:val="uk-UA"/>
        </w:rPr>
      </w:pPr>
      <w:r w:rsidRPr="000972E5">
        <w:rPr>
          <w:lang w:val="uk-UA"/>
        </w:rPr>
        <w:t>- у разі виконання кошто</w:t>
      </w:r>
      <w:r w:rsidR="00B779B1">
        <w:rPr>
          <w:lang w:val="uk-UA"/>
        </w:rPr>
        <w:t>рису за загальним фондом - у межах коштори</w:t>
      </w:r>
      <w:r w:rsidRPr="000972E5">
        <w:rPr>
          <w:lang w:val="uk-UA"/>
        </w:rPr>
        <w:t>сних призначень з</w:t>
      </w:r>
      <w:r w:rsidR="00B779B1">
        <w:rPr>
          <w:lang w:val="uk-UA"/>
        </w:rPr>
        <w:t xml:space="preserve"> огляду на необхідність забезпечити виконання пріоритет</w:t>
      </w:r>
      <w:r w:rsidRPr="000972E5">
        <w:rPr>
          <w:lang w:val="uk-UA"/>
        </w:rPr>
        <w:t xml:space="preserve">них </w:t>
      </w:r>
      <w:r w:rsidR="00B779B1">
        <w:rPr>
          <w:lang w:val="uk-UA"/>
        </w:rPr>
        <w:t>заходів поточного бюджетного ро</w:t>
      </w:r>
      <w:r w:rsidRPr="000972E5">
        <w:rPr>
          <w:lang w:val="uk-UA"/>
        </w:rPr>
        <w:t xml:space="preserve">ку </w:t>
      </w:r>
      <w:r w:rsidR="00B779B1">
        <w:rPr>
          <w:lang w:val="uk-UA"/>
        </w:rPr>
        <w:t>з урахуванням погашення заборго</w:t>
      </w:r>
      <w:r w:rsidRPr="000972E5">
        <w:rPr>
          <w:lang w:val="uk-UA"/>
        </w:rPr>
        <w:t xml:space="preserve">ваності минулих років; </w:t>
      </w:r>
    </w:p>
    <w:p w:rsidR="0058712C" w:rsidRPr="000972E5" w:rsidRDefault="0058712C" w:rsidP="000972E5">
      <w:pPr>
        <w:spacing w:line="360" w:lineRule="auto"/>
        <w:ind w:firstLine="709"/>
        <w:jc w:val="both"/>
        <w:rPr>
          <w:lang w:val="uk-UA"/>
        </w:rPr>
      </w:pPr>
      <w:r w:rsidRPr="000972E5">
        <w:rPr>
          <w:lang w:val="uk-UA"/>
        </w:rPr>
        <w:t>- у разі виконання кошторису за спец</w:t>
      </w:r>
      <w:r w:rsidR="00B779B1">
        <w:rPr>
          <w:lang w:val="uk-UA"/>
        </w:rPr>
        <w:t>іальним фондом .- у межах кошто</w:t>
      </w:r>
      <w:r w:rsidRPr="000972E5">
        <w:rPr>
          <w:lang w:val="uk-UA"/>
        </w:rPr>
        <w:t xml:space="preserve">рисних призначень. </w:t>
      </w:r>
    </w:p>
    <w:p w:rsidR="0058712C" w:rsidRPr="000972E5" w:rsidRDefault="0058712C" w:rsidP="000972E5">
      <w:pPr>
        <w:spacing w:line="360" w:lineRule="auto"/>
        <w:ind w:firstLine="709"/>
        <w:jc w:val="both"/>
        <w:rPr>
          <w:lang w:val="uk-UA"/>
        </w:rPr>
      </w:pPr>
      <w:r w:rsidRPr="000972E5">
        <w:rPr>
          <w:lang w:val="uk-UA"/>
        </w:rPr>
        <w:t>Облік зобов'язань є, по суті, методом попереднього й по</w:t>
      </w:r>
      <w:r w:rsidR="00B779B1">
        <w:rPr>
          <w:lang w:val="uk-UA"/>
        </w:rPr>
        <w:t>точного конт</w:t>
      </w:r>
      <w:r w:rsidRPr="000972E5">
        <w:rPr>
          <w:lang w:val="uk-UA"/>
        </w:rPr>
        <w:t>ролю за виконанням</w:t>
      </w:r>
      <w:r w:rsidR="00B779B1">
        <w:rPr>
          <w:lang w:val="uk-UA"/>
        </w:rPr>
        <w:t xml:space="preserve"> кошторису та ведеться розпоряд</w:t>
      </w:r>
      <w:r w:rsidRPr="000972E5">
        <w:rPr>
          <w:lang w:val="uk-UA"/>
        </w:rPr>
        <w:t>н</w:t>
      </w:r>
      <w:r w:rsidR="00B779B1">
        <w:rPr>
          <w:lang w:val="uk-UA"/>
        </w:rPr>
        <w:t>иками коштів і орга</w:t>
      </w:r>
      <w:r w:rsidRPr="000972E5">
        <w:rPr>
          <w:lang w:val="uk-UA"/>
        </w:rPr>
        <w:t xml:space="preserve">нами Державного казначейства. </w:t>
      </w:r>
    </w:p>
    <w:p w:rsidR="0058712C" w:rsidRPr="000972E5" w:rsidRDefault="0058712C" w:rsidP="000972E5">
      <w:pPr>
        <w:spacing w:line="360" w:lineRule="auto"/>
        <w:ind w:firstLine="709"/>
        <w:jc w:val="both"/>
        <w:rPr>
          <w:lang w:val="uk-UA"/>
        </w:rPr>
      </w:pPr>
      <w:r w:rsidRPr="000972E5">
        <w:rPr>
          <w:lang w:val="uk-UA"/>
        </w:rPr>
        <w:t>Останні ведуть облік зобов'язань і фі</w:t>
      </w:r>
      <w:r w:rsidR="00B779B1">
        <w:rPr>
          <w:lang w:val="uk-UA"/>
        </w:rPr>
        <w:t>нансових зобов'язань розпорядни</w:t>
      </w:r>
      <w:r w:rsidRPr="000972E5">
        <w:rPr>
          <w:lang w:val="uk-UA"/>
        </w:rPr>
        <w:t>ків коштів на рахунках позабалансового об</w:t>
      </w:r>
      <w:r w:rsidR="00B779B1">
        <w:rPr>
          <w:lang w:val="uk-UA"/>
        </w:rPr>
        <w:t>ліку Плану рахунків бухгалтерсь</w:t>
      </w:r>
      <w:r w:rsidRPr="000972E5">
        <w:rPr>
          <w:lang w:val="uk-UA"/>
        </w:rPr>
        <w:t xml:space="preserve">кого обліку виконання державного та місцевих бюджетів. </w:t>
      </w:r>
    </w:p>
    <w:p w:rsidR="0058712C" w:rsidRPr="000972E5" w:rsidRDefault="0058712C" w:rsidP="000972E5">
      <w:pPr>
        <w:spacing w:line="360" w:lineRule="auto"/>
        <w:ind w:firstLine="709"/>
        <w:jc w:val="both"/>
        <w:rPr>
          <w:lang w:val="uk-UA"/>
        </w:rPr>
      </w:pPr>
      <w:r w:rsidRPr="000972E5">
        <w:rPr>
          <w:lang w:val="uk-UA"/>
        </w:rPr>
        <w:t>Бюджетні установи ведуть облік зобов'язань у книзі обліку асигнувань та прийнятих зобов'язань. Книга є регістро</w:t>
      </w:r>
      <w:r w:rsidR="00B779B1">
        <w:rPr>
          <w:lang w:val="uk-UA"/>
        </w:rPr>
        <w:t>м оперативного обліку та призна</w:t>
      </w:r>
      <w:r w:rsidRPr="000972E5">
        <w:rPr>
          <w:lang w:val="uk-UA"/>
        </w:rPr>
        <w:t>чена для реєстрації угод, укладених бюдже</w:t>
      </w:r>
      <w:r w:rsidR="00B779B1">
        <w:rPr>
          <w:lang w:val="uk-UA"/>
        </w:rPr>
        <w:t>тними установами в будь-якій фо</w:t>
      </w:r>
      <w:r w:rsidRPr="000972E5">
        <w:rPr>
          <w:lang w:val="uk-UA"/>
        </w:rPr>
        <w:t>рмі, і контролю за відповідністю прийнятих зобов'язань бюджет</w:t>
      </w:r>
      <w:r w:rsidR="00B779B1">
        <w:rPr>
          <w:lang w:val="uk-UA"/>
        </w:rPr>
        <w:t>ним асигну</w:t>
      </w:r>
      <w:r w:rsidRPr="000972E5">
        <w:rPr>
          <w:lang w:val="uk-UA"/>
        </w:rPr>
        <w:t>ванням. Книга відкривається на рік на підставі затвердженого кошторису доходів і видатків установи згідно з КЕКВ. Для кожного коду функціональної класифіка</w:t>
      </w:r>
      <w:r w:rsidR="00B779B1">
        <w:rPr>
          <w:lang w:val="uk-UA"/>
        </w:rPr>
        <w:t>ції відводяться окремі сторін</w:t>
      </w:r>
      <w:r w:rsidRPr="000972E5">
        <w:rPr>
          <w:lang w:val="uk-UA"/>
        </w:rPr>
        <w:t>ки. Книга ведеться окремо за загальним і спеціальним фондом. У книзі реєструється кожна укладена угода, за наслідками виконання якої бюджетна установа повинна буде сплатити кошти за отримані послуги чи матеріальні цінності. Після кожної зареєст</w:t>
      </w:r>
      <w:r w:rsidR="00B779B1">
        <w:rPr>
          <w:lang w:val="uk-UA"/>
        </w:rPr>
        <w:t>ро</w:t>
      </w:r>
      <w:r w:rsidRPr="000972E5">
        <w:rPr>
          <w:lang w:val="uk-UA"/>
        </w:rPr>
        <w:t>ваної угоди у книзі виводиться залишок кошторисних призначень за кодами функціональної та економічної класифікації, у межах яких установа надалі може приймати зобов'язання. Якщо за якимись угодами прийняті в поточному році зобов'язання не були повністю оплачені, вони пере</w:t>
      </w:r>
      <w:r w:rsidR="00B779B1">
        <w:rPr>
          <w:lang w:val="uk-UA"/>
        </w:rPr>
        <w:t>носяться до книги на наступний рік.</w:t>
      </w:r>
    </w:p>
    <w:p w:rsidR="0058712C" w:rsidRPr="000972E5" w:rsidRDefault="0058712C" w:rsidP="000972E5">
      <w:pPr>
        <w:spacing w:line="360" w:lineRule="auto"/>
        <w:ind w:firstLine="709"/>
        <w:jc w:val="both"/>
        <w:rPr>
          <w:lang w:val="uk-UA"/>
        </w:rPr>
      </w:pPr>
      <w:r w:rsidRPr="000972E5">
        <w:rPr>
          <w:lang w:val="uk-UA"/>
        </w:rPr>
        <w:t>Фінансові зобов'язання о</w:t>
      </w:r>
      <w:r w:rsidR="00B779B1">
        <w:rPr>
          <w:lang w:val="uk-UA"/>
        </w:rPr>
        <w:t>бліковуються розпорядниками коштів бюдже</w:t>
      </w:r>
      <w:r w:rsidRPr="000972E5">
        <w:rPr>
          <w:lang w:val="uk-UA"/>
        </w:rPr>
        <w:t>ту як кредиторська заборгованість чи реєструються у відповідних регістрах бухгалтерського обліку як попередня й аван</w:t>
      </w:r>
      <w:r w:rsidR="00B779B1">
        <w:rPr>
          <w:lang w:val="uk-UA"/>
        </w:rPr>
        <w:t>сова оплата, тобто ведеться ана</w:t>
      </w:r>
      <w:r w:rsidRPr="000972E5">
        <w:rPr>
          <w:lang w:val="uk-UA"/>
        </w:rPr>
        <w:t xml:space="preserve">літичний облік кредиторсько-дебіторської заборгованості. </w:t>
      </w:r>
    </w:p>
    <w:p w:rsidR="0058712C" w:rsidRPr="000972E5" w:rsidRDefault="0058712C" w:rsidP="000972E5">
      <w:pPr>
        <w:spacing w:line="360" w:lineRule="auto"/>
        <w:ind w:firstLine="709"/>
        <w:jc w:val="both"/>
        <w:rPr>
          <w:lang w:val="uk-UA"/>
        </w:rPr>
      </w:pPr>
      <w:r w:rsidRPr="000972E5">
        <w:rPr>
          <w:lang w:val="uk-UA"/>
        </w:rPr>
        <w:t>З метою реєстрації зобов'язань в органах Державного казначейства, які виникають у процесі виконання кошторису доходів і видатків, розпорядники коштів складають на паперових (електронних</w:t>
      </w:r>
      <w:r w:rsidR="00B779B1">
        <w:rPr>
          <w:lang w:val="uk-UA"/>
        </w:rPr>
        <w:t>) носіях Реєстр зобов'язань розпорядників коштів бю</w:t>
      </w:r>
      <w:r w:rsidRPr="000972E5">
        <w:rPr>
          <w:lang w:val="uk-UA"/>
        </w:rPr>
        <w:t>джету (табл. 1.4) і Реєстр ф</w:t>
      </w:r>
      <w:r w:rsidR="00B779B1">
        <w:rPr>
          <w:lang w:val="uk-UA"/>
        </w:rPr>
        <w:t>інансових зобов'язань розпоряд</w:t>
      </w:r>
      <w:r w:rsidRPr="000972E5">
        <w:rPr>
          <w:lang w:val="uk-UA"/>
        </w:rPr>
        <w:t>ни</w:t>
      </w:r>
      <w:r w:rsidR="00B779B1">
        <w:rPr>
          <w:lang w:val="uk-UA"/>
        </w:rPr>
        <w:t>ків коштів бюджету (табл. 1.5).</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Таблиця 1.4</w:t>
      </w:r>
      <w:r w:rsidR="00B779B1">
        <w:rPr>
          <w:lang w:val="uk-UA"/>
        </w:rPr>
        <w:t xml:space="preserve">. </w:t>
      </w:r>
      <w:r w:rsidRPr="000972E5">
        <w:rPr>
          <w:lang w:val="uk-UA"/>
        </w:rPr>
        <w:t>РЕЄСТР ЗОБОВЯЗАНЬ РОЗПОРЯДНИКІВ КОШТІВ БЮДЖЕТУ</w:t>
      </w:r>
      <w:r w:rsidR="00B779B1">
        <w:rPr>
          <w:lang w:val="uk-UA"/>
        </w:rPr>
        <w:t xml:space="preserve"> </w:t>
      </w:r>
      <w:r w:rsidRPr="000972E5">
        <w:rPr>
          <w:lang w:val="uk-UA"/>
        </w:rPr>
        <w:t>від «22» березня 2002 року</w:t>
      </w:r>
    </w:p>
    <w:p w:rsidR="0058712C" w:rsidRPr="00CA560F" w:rsidRDefault="0058712C" w:rsidP="00CA560F">
      <w:pPr>
        <w:spacing w:line="360" w:lineRule="auto"/>
        <w:jc w:val="both"/>
        <w:rPr>
          <w:sz w:val="20"/>
          <w:lang w:val="uk-UA"/>
        </w:rPr>
      </w:pPr>
      <w:r w:rsidRPr="00CA560F">
        <w:rPr>
          <w:sz w:val="20"/>
          <w:lang w:val="uk-UA"/>
        </w:rPr>
        <w:t>№</w:t>
      </w:r>
      <w:r w:rsidR="00B779B1" w:rsidRPr="00CA560F">
        <w:rPr>
          <w:sz w:val="20"/>
          <w:lang w:val="uk-UA"/>
        </w:rPr>
        <w:t xml:space="preserve"> </w:t>
      </w:r>
      <w:r w:rsidRPr="00CA560F">
        <w:rPr>
          <w:sz w:val="20"/>
          <w:lang w:val="uk-UA"/>
        </w:rPr>
        <w:t>з/п</w:t>
      </w:r>
      <w:r w:rsidRPr="00CA560F">
        <w:rPr>
          <w:sz w:val="20"/>
          <w:lang w:val="uk-UA"/>
        </w:rPr>
        <w:tab/>
      </w:r>
      <w:r w:rsidR="00B779B1" w:rsidRPr="00CA560F">
        <w:rPr>
          <w:sz w:val="20"/>
          <w:lang w:val="uk-UA"/>
        </w:rPr>
        <w:t xml:space="preserve"> </w:t>
      </w:r>
      <w:r w:rsidRPr="00CA560F">
        <w:rPr>
          <w:sz w:val="20"/>
          <w:lang w:val="uk-UA"/>
        </w:rPr>
        <w:t>КЕКВ</w:t>
      </w:r>
      <w:r w:rsidR="00B779B1" w:rsidRPr="00CA560F">
        <w:rPr>
          <w:sz w:val="20"/>
          <w:lang w:val="uk-UA"/>
        </w:rPr>
        <w:t xml:space="preserve"> </w:t>
      </w:r>
      <w:r w:rsidRPr="00CA560F">
        <w:rPr>
          <w:sz w:val="20"/>
          <w:lang w:val="uk-UA"/>
        </w:rPr>
        <w:t>Дані зобов’язання</w:t>
      </w:r>
      <w:r w:rsidR="00B779B1" w:rsidRPr="00CA560F">
        <w:rPr>
          <w:sz w:val="20"/>
          <w:lang w:val="uk-UA"/>
        </w:rPr>
        <w:t xml:space="preserve"> </w:t>
      </w:r>
      <w:r w:rsidRPr="00CA560F">
        <w:rPr>
          <w:sz w:val="20"/>
          <w:lang w:val="uk-UA"/>
        </w:rPr>
        <w:t>примітка</w:t>
      </w:r>
      <w:r w:rsidR="00B779B1" w:rsidRPr="00CA560F">
        <w:rPr>
          <w:sz w:val="20"/>
          <w:lang w:val="uk-UA"/>
        </w:rPr>
        <w:t xml:space="preserve"> </w:t>
      </w:r>
      <w:r w:rsidRPr="00CA560F">
        <w:rPr>
          <w:sz w:val="20"/>
          <w:lang w:val="uk-UA"/>
        </w:rPr>
        <w:t>Дата</w:t>
      </w:r>
      <w:r w:rsidR="00B779B1" w:rsidRPr="00CA560F">
        <w:rPr>
          <w:sz w:val="20"/>
          <w:lang w:val="uk-UA"/>
        </w:rPr>
        <w:t xml:space="preserve"> </w:t>
      </w:r>
      <w:r w:rsidRPr="00CA560F">
        <w:rPr>
          <w:sz w:val="20"/>
          <w:lang w:val="uk-UA"/>
        </w:rPr>
        <w:t>Номер документа</w:t>
      </w:r>
      <w:r w:rsidR="00B779B1" w:rsidRPr="00CA560F">
        <w:rPr>
          <w:sz w:val="20"/>
          <w:lang w:val="uk-UA"/>
        </w:rPr>
        <w:t xml:space="preserve"> </w:t>
      </w:r>
    </w:p>
    <w:p w:rsidR="0058712C" w:rsidRPr="00CA560F" w:rsidRDefault="0058712C" w:rsidP="00CA560F">
      <w:pPr>
        <w:spacing w:line="360" w:lineRule="auto"/>
        <w:jc w:val="both"/>
        <w:rPr>
          <w:sz w:val="20"/>
          <w:lang w:val="uk-UA"/>
        </w:rPr>
      </w:pPr>
      <w:r w:rsidRPr="00CA560F">
        <w:rPr>
          <w:sz w:val="20"/>
          <w:lang w:val="uk-UA"/>
        </w:rPr>
        <w:t>Із ким укладено угоду (код за ЕДРПОУ)</w:t>
      </w:r>
      <w:r w:rsidR="00B779B1" w:rsidRPr="00CA560F">
        <w:rPr>
          <w:sz w:val="20"/>
          <w:lang w:val="uk-UA"/>
        </w:rPr>
        <w:t xml:space="preserve"> </w:t>
      </w:r>
      <w:r w:rsidRPr="00CA560F">
        <w:rPr>
          <w:sz w:val="20"/>
          <w:lang w:val="uk-UA"/>
        </w:rPr>
        <w:t>Термін дії угоди</w:t>
      </w:r>
      <w:r w:rsidR="00B779B1" w:rsidRPr="00CA560F">
        <w:rPr>
          <w:sz w:val="20"/>
          <w:lang w:val="uk-UA"/>
        </w:rPr>
        <w:t xml:space="preserve"> </w:t>
      </w:r>
      <w:r w:rsidRPr="00CA560F">
        <w:rPr>
          <w:sz w:val="20"/>
          <w:lang w:val="uk-UA"/>
        </w:rPr>
        <w:t>Сума зобов’язання, грн.</w:t>
      </w:r>
      <w:r w:rsidR="00B779B1" w:rsidRPr="00CA560F">
        <w:rPr>
          <w:sz w:val="20"/>
          <w:lang w:val="uk-UA"/>
        </w:rPr>
        <w:t xml:space="preserve"> </w:t>
      </w:r>
      <w:r w:rsidRPr="00CA560F">
        <w:rPr>
          <w:sz w:val="20"/>
          <w:lang w:val="uk-UA"/>
        </w:rPr>
        <w:t>Попередня оплата</w:t>
      </w:r>
      <w:r w:rsidR="00B779B1" w:rsidRPr="00CA560F">
        <w:rPr>
          <w:sz w:val="20"/>
          <w:lang w:val="uk-UA"/>
        </w:rPr>
        <w:t xml:space="preserve"> </w:t>
      </w:r>
      <w:r w:rsidRPr="00CA560F">
        <w:rPr>
          <w:sz w:val="20"/>
          <w:lang w:val="uk-UA"/>
        </w:rPr>
        <w:t>Інші істотні умови</w:t>
      </w:r>
    </w:p>
    <w:p w:rsidR="0058712C" w:rsidRPr="00CA560F" w:rsidRDefault="0058712C" w:rsidP="00CA560F">
      <w:pPr>
        <w:spacing w:line="360" w:lineRule="auto"/>
        <w:jc w:val="both"/>
        <w:rPr>
          <w:sz w:val="20"/>
          <w:lang w:val="uk-UA"/>
        </w:rPr>
      </w:pPr>
      <w:r w:rsidRPr="00CA560F">
        <w:rPr>
          <w:sz w:val="20"/>
          <w:lang w:val="uk-UA"/>
        </w:rPr>
        <w:t>31</w:t>
      </w:r>
      <w:r w:rsidR="00B779B1" w:rsidRPr="00CA560F">
        <w:rPr>
          <w:sz w:val="20"/>
          <w:lang w:val="uk-UA"/>
        </w:rPr>
        <w:t xml:space="preserve"> </w:t>
      </w:r>
      <w:r w:rsidRPr="00CA560F">
        <w:rPr>
          <w:sz w:val="20"/>
          <w:lang w:val="uk-UA"/>
        </w:rPr>
        <w:t>1133</w:t>
      </w:r>
      <w:r w:rsidR="00B779B1" w:rsidRPr="00CA560F">
        <w:rPr>
          <w:sz w:val="20"/>
          <w:lang w:val="uk-UA"/>
        </w:rPr>
        <w:t xml:space="preserve"> </w:t>
      </w:r>
      <w:r w:rsidRPr="00CA560F">
        <w:rPr>
          <w:sz w:val="20"/>
          <w:lang w:val="uk-UA"/>
        </w:rPr>
        <w:t>22/03/2002</w:t>
      </w:r>
      <w:r w:rsidR="00B779B1" w:rsidRPr="00CA560F">
        <w:rPr>
          <w:sz w:val="20"/>
          <w:lang w:val="uk-UA"/>
        </w:rPr>
        <w:t xml:space="preserve"> </w:t>
      </w:r>
      <w:r w:rsidRPr="00CA560F">
        <w:rPr>
          <w:sz w:val="20"/>
          <w:lang w:val="uk-UA"/>
        </w:rPr>
        <w:t>1</w:t>
      </w:r>
      <w:r w:rsidR="00B779B1" w:rsidRPr="00CA560F">
        <w:rPr>
          <w:sz w:val="20"/>
          <w:lang w:val="uk-UA"/>
        </w:rPr>
        <w:t xml:space="preserve"> </w:t>
      </w:r>
      <w:r w:rsidRPr="00CA560F">
        <w:rPr>
          <w:sz w:val="20"/>
          <w:lang w:val="uk-UA"/>
        </w:rPr>
        <w:t>КДУ02050006</w:t>
      </w:r>
      <w:r w:rsidR="00CA560F">
        <w:rPr>
          <w:sz w:val="20"/>
          <w:lang w:val="uk-UA"/>
        </w:rPr>
        <w:t xml:space="preserve"> </w:t>
      </w:r>
      <w:r w:rsidRPr="00CA560F">
        <w:rPr>
          <w:sz w:val="20"/>
          <w:lang w:val="uk-UA"/>
        </w:rPr>
        <w:t>31/12/2002</w:t>
      </w:r>
      <w:r w:rsidR="00B779B1" w:rsidRPr="00CA560F">
        <w:rPr>
          <w:sz w:val="20"/>
          <w:lang w:val="uk-UA"/>
        </w:rPr>
        <w:t xml:space="preserve"> </w:t>
      </w:r>
      <w:r w:rsidRPr="00CA560F">
        <w:rPr>
          <w:sz w:val="20"/>
          <w:lang w:val="uk-UA"/>
        </w:rPr>
        <w:t>112176</w:t>
      </w:r>
      <w:r w:rsidR="00B779B1" w:rsidRPr="00CA560F">
        <w:rPr>
          <w:sz w:val="20"/>
          <w:lang w:val="uk-UA"/>
        </w:rPr>
        <w:t xml:space="preserve"> </w:t>
      </w:r>
      <w:r w:rsidRPr="00CA560F">
        <w:rPr>
          <w:sz w:val="20"/>
          <w:lang w:val="uk-UA"/>
        </w:rPr>
        <w:t>0,00</w:t>
      </w:r>
      <w:r w:rsidR="00B779B1" w:rsidRPr="00CA560F">
        <w:rPr>
          <w:sz w:val="20"/>
          <w:lang w:val="uk-UA"/>
        </w:rPr>
        <w:t xml:space="preserve"> </w:t>
      </w:r>
      <w:r w:rsidRPr="00CA560F">
        <w:rPr>
          <w:sz w:val="20"/>
          <w:lang w:val="uk-UA"/>
        </w:rPr>
        <w:t>112176</w:t>
      </w:r>
      <w:r w:rsidR="00522EDA" w:rsidRPr="00CA560F">
        <w:rPr>
          <w:sz w:val="20"/>
          <w:lang w:val="uk-UA"/>
        </w:rPr>
        <w:t xml:space="preserve"> </w:t>
      </w:r>
      <w:r w:rsidRPr="00CA560F">
        <w:rPr>
          <w:sz w:val="20"/>
          <w:lang w:val="uk-UA"/>
        </w:rPr>
        <w:t>0,00</w:t>
      </w:r>
    </w:p>
    <w:p w:rsidR="0058712C" w:rsidRPr="00CA560F" w:rsidRDefault="0058712C" w:rsidP="00CA560F">
      <w:pPr>
        <w:spacing w:line="360" w:lineRule="auto"/>
        <w:jc w:val="both"/>
        <w:rPr>
          <w:sz w:val="20"/>
          <w:lang w:val="uk-UA"/>
        </w:rPr>
      </w:pPr>
      <w:r w:rsidRPr="00CA560F">
        <w:rPr>
          <w:sz w:val="20"/>
          <w:lang w:val="uk-UA"/>
        </w:rPr>
        <w:t>Керівник установи</w:t>
      </w:r>
    </w:p>
    <w:p w:rsidR="0058712C" w:rsidRPr="00CA560F" w:rsidRDefault="0058712C" w:rsidP="00CA560F">
      <w:pPr>
        <w:spacing w:line="360" w:lineRule="auto"/>
        <w:jc w:val="both"/>
        <w:rPr>
          <w:sz w:val="20"/>
          <w:lang w:val="uk-UA"/>
        </w:rPr>
      </w:pPr>
      <w:r w:rsidRPr="00CA560F">
        <w:rPr>
          <w:sz w:val="20"/>
          <w:lang w:val="uk-UA"/>
        </w:rPr>
        <w:t>Головний бухгалтер</w:t>
      </w:r>
    </w:p>
    <w:p w:rsidR="00CA560F" w:rsidRDefault="00CA560F"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До зазначених реєстрів додаються первинні д</w:t>
      </w:r>
      <w:r w:rsidR="00B779B1">
        <w:rPr>
          <w:lang w:val="uk-UA"/>
        </w:rPr>
        <w:t>окументи або їх копії (засвідче</w:t>
      </w:r>
      <w:r w:rsidRPr="000972E5">
        <w:rPr>
          <w:lang w:val="uk-UA"/>
        </w:rPr>
        <w:t xml:space="preserve">ні в установленому порядку) про взяття зобов'язання чи фінансового </w:t>
      </w:r>
      <w:r w:rsidR="00B779B1">
        <w:rPr>
          <w:lang w:val="uk-UA"/>
        </w:rPr>
        <w:t>зобов'я</w:t>
      </w:r>
      <w:r w:rsidRPr="000972E5">
        <w:rPr>
          <w:lang w:val="uk-UA"/>
        </w:rPr>
        <w:t>зання. Окремі фінансові зобов'язання, напри</w:t>
      </w:r>
      <w:r w:rsidR="00B779B1">
        <w:rPr>
          <w:lang w:val="uk-UA"/>
        </w:rPr>
        <w:t>клад заробітна плата, нарахуван</w:t>
      </w:r>
      <w:r w:rsidRPr="000972E5">
        <w:rPr>
          <w:lang w:val="uk-UA"/>
        </w:rPr>
        <w:t>ня на заробітну плату</w:t>
      </w:r>
      <w:r w:rsidR="00B779B1">
        <w:rPr>
          <w:lang w:val="uk-UA"/>
        </w:rPr>
        <w:t>, видатки за відрядженнями, сти</w:t>
      </w:r>
      <w:r w:rsidRPr="000972E5">
        <w:rPr>
          <w:lang w:val="uk-UA"/>
        </w:rPr>
        <w:t>пендії, різні види допомоги чи попередня проплата оформляються Довідкою про суми фінансових зобов'язань (табл. 1.6).</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Таблиця 1.5</w:t>
      </w:r>
      <w:r w:rsidR="00B779B1">
        <w:rPr>
          <w:lang w:val="uk-UA"/>
        </w:rPr>
        <w:t xml:space="preserve"> </w:t>
      </w:r>
      <w:r w:rsidRPr="000972E5">
        <w:rPr>
          <w:lang w:val="uk-UA"/>
        </w:rPr>
        <w:t>РЕЄСТР ФІНАНСОВИХ ЗОБОВЯЗАНЬ РОЗПОРЯДНИКІВ КОШТІВ БЮДЖЕТУ</w:t>
      </w:r>
      <w:r w:rsidR="00B779B1">
        <w:rPr>
          <w:lang w:val="uk-UA"/>
        </w:rPr>
        <w:t xml:space="preserve"> </w:t>
      </w:r>
      <w:r w:rsidRPr="000972E5">
        <w:rPr>
          <w:lang w:val="uk-UA"/>
        </w:rPr>
        <w:t>від «__» ______________ 2002 року</w:t>
      </w:r>
    </w:p>
    <w:p w:rsidR="0058712C" w:rsidRPr="00B779B1" w:rsidRDefault="0058712C" w:rsidP="00B779B1">
      <w:pPr>
        <w:spacing w:line="360" w:lineRule="auto"/>
        <w:jc w:val="both"/>
        <w:rPr>
          <w:sz w:val="20"/>
          <w:lang w:val="uk-UA"/>
        </w:rPr>
      </w:pPr>
      <w:r w:rsidRPr="00B779B1">
        <w:rPr>
          <w:sz w:val="20"/>
          <w:lang w:val="uk-UA"/>
        </w:rPr>
        <w:t>№</w:t>
      </w:r>
      <w:r w:rsidR="00B779B1" w:rsidRPr="00B779B1">
        <w:rPr>
          <w:sz w:val="20"/>
          <w:lang w:val="uk-UA"/>
        </w:rPr>
        <w:t xml:space="preserve"> </w:t>
      </w:r>
      <w:r w:rsidRPr="00B779B1">
        <w:rPr>
          <w:sz w:val="20"/>
          <w:lang w:val="uk-UA"/>
        </w:rPr>
        <w:t>з/п</w:t>
      </w:r>
      <w:r w:rsidRPr="00B779B1">
        <w:rPr>
          <w:sz w:val="20"/>
          <w:lang w:val="uk-UA"/>
        </w:rPr>
        <w:tab/>
      </w:r>
      <w:r w:rsidR="00B779B1" w:rsidRPr="00B779B1">
        <w:rPr>
          <w:sz w:val="20"/>
          <w:lang w:val="uk-UA"/>
        </w:rPr>
        <w:t xml:space="preserve"> </w:t>
      </w:r>
      <w:r w:rsidRPr="00B779B1">
        <w:rPr>
          <w:sz w:val="20"/>
          <w:lang w:val="uk-UA"/>
        </w:rPr>
        <w:t>КЕКВ</w:t>
      </w:r>
      <w:r w:rsidR="00B779B1" w:rsidRPr="00B779B1">
        <w:rPr>
          <w:sz w:val="20"/>
          <w:lang w:val="uk-UA"/>
        </w:rPr>
        <w:t xml:space="preserve"> </w:t>
      </w:r>
      <w:r w:rsidRPr="00B779B1">
        <w:rPr>
          <w:sz w:val="20"/>
          <w:lang w:val="uk-UA"/>
        </w:rPr>
        <w:t>Дані фінансового зобов’язання</w:t>
      </w:r>
      <w:r w:rsidR="00B779B1" w:rsidRPr="00B779B1">
        <w:rPr>
          <w:sz w:val="20"/>
          <w:lang w:val="uk-UA"/>
        </w:rPr>
        <w:t xml:space="preserve"> </w:t>
      </w:r>
      <w:r w:rsidRPr="00B779B1">
        <w:rPr>
          <w:sz w:val="20"/>
          <w:lang w:val="uk-UA"/>
        </w:rPr>
        <w:t>Примітка</w:t>
      </w:r>
    </w:p>
    <w:p w:rsidR="0058712C" w:rsidRPr="00B779B1" w:rsidRDefault="0058712C" w:rsidP="00B779B1">
      <w:pPr>
        <w:spacing w:line="360" w:lineRule="auto"/>
        <w:jc w:val="both"/>
        <w:rPr>
          <w:sz w:val="20"/>
          <w:lang w:val="uk-UA"/>
        </w:rPr>
      </w:pPr>
      <w:r w:rsidRPr="00B779B1">
        <w:rPr>
          <w:sz w:val="20"/>
          <w:lang w:val="uk-UA"/>
        </w:rPr>
        <w:t>Дата</w:t>
      </w:r>
      <w:r w:rsidR="00B779B1" w:rsidRPr="00B779B1">
        <w:rPr>
          <w:sz w:val="20"/>
          <w:lang w:val="uk-UA"/>
        </w:rPr>
        <w:t xml:space="preserve"> </w:t>
      </w:r>
      <w:r w:rsidRPr="00B779B1">
        <w:rPr>
          <w:sz w:val="20"/>
          <w:lang w:val="uk-UA"/>
        </w:rPr>
        <w:t>Номер докумен</w:t>
      </w:r>
      <w:r w:rsidR="00B779B1" w:rsidRPr="00B779B1">
        <w:rPr>
          <w:sz w:val="20"/>
          <w:lang w:val="uk-UA"/>
        </w:rPr>
        <w:t>т</w:t>
      </w:r>
      <w:r w:rsidRPr="00B779B1">
        <w:rPr>
          <w:sz w:val="20"/>
          <w:lang w:val="uk-UA"/>
        </w:rPr>
        <w:t>а</w:t>
      </w:r>
      <w:r w:rsidR="00B779B1" w:rsidRPr="00B779B1">
        <w:rPr>
          <w:sz w:val="20"/>
          <w:lang w:val="uk-UA"/>
        </w:rPr>
        <w:t xml:space="preserve"> </w:t>
      </w:r>
      <w:r w:rsidRPr="00B779B1">
        <w:rPr>
          <w:sz w:val="20"/>
          <w:lang w:val="uk-UA"/>
        </w:rPr>
        <w:t>Сума</w:t>
      </w:r>
      <w:r w:rsidR="00B779B1" w:rsidRPr="00B779B1">
        <w:rPr>
          <w:sz w:val="20"/>
          <w:lang w:val="uk-UA"/>
        </w:rPr>
        <w:t xml:space="preserve"> </w:t>
      </w:r>
      <w:r w:rsidRPr="00B779B1">
        <w:rPr>
          <w:sz w:val="20"/>
          <w:lang w:val="uk-UA"/>
        </w:rPr>
        <w:t xml:space="preserve">зобов’язання, </w:t>
      </w:r>
      <w:r w:rsidR="00B779B1" w:rsidRPr="00B779B1">
        <w:rPr>
          <w:sz w:val="20"/>
          <w:lang w:val="uk-UA"/>
        </w:rPr>
        <w:t xml:space="preserve">гр. </w:t>
      </w:r>
      <w:r w:rsidRPr="00B779B1">
        <w:rPr>
          <w:sz w:val="20"/>
          <w:lang w:val="uk-UA"/>
        </w:rPr>
        <w:t>У тому числі попередня оплата</w:t>
      </w:r>
      <w:r w:rsidR="00B779B1" w:rsidRPr="00B779B1">
        <w:rPr>
          <w:sz w:val="20"/>
          <w:lang w:val="uk-UA"/>
        </w:rPr>
        <w:t xml:space="preserve"> </w:t>
      </w:r>
      <w:r w:rsidRPr="00B779B1">
        <w:rPr>
          <w:sz w:val="20"/>
          <w:lang w:val="uk-UA"/>
        </w:rPr>
        <w:t>Реквізити кредитора</w:t>
      </w:r>
      <w:r w:rsidR="00B779B1" w:rsidRPr="00B779B1">
        <w:rPr>
          <w:sz w:val="20"/>
          <w:lang w:val="uk-UA"/>
        </w:rPr>
        <w:t xml:space="preserve"> </w:t>
      </w:r>
      <w:r w:rsidRPr="00B779B1">
        <w:rPr>
          <w:sz w:val="20"/>
          <w:lang w:val="uk-UA"/>
        </w:rPr>
        <w:t>Код за ЕДРПОУ</w:t>
      </w:r>
      <w:r w:rsidR="00B779B1" w:rsidRPr="00B779B1">
        <w:rPr>
          <w:sz w:val="20"/>
          <w:lang w:val="uk-UA"/>
        </w:rPr>
        <w:t xml:space="preserve"> </w:t>
      </w:r>
      <w:r w:rsidRPr="00B779B1">
        <w:rPr>
          <w:sz w:val="20"/>
          <w:lang w:val="uk-UA"/>
        </w:rPr>
        <w:t>кредитора</w:t>
      </w:r>
      <w:r w:rsidR="00B779B1" w:rsidRPr="00B779B1">
        <w:rPr>
          <w:sz w:val="20"/>
          <w:lang w:val="uk-UA"/>
        </w:rPr>
        <w:t xml:space="preserve"> </w:t>
      </w:r>
      <w:r w:rsidRPr="00B779B1">
        <w:rPr>
          <w:sz w:val="20"/>
          <w:lang w:val="uk-UA"/>
        </w:rPr>
        <w:t>Назва банку</w:t>
      </w:r>
      <w:r w:rsidR="00B779B1" w:rsidRPr="00B779B1">
        <w:rPr>
          <w:sz w:val="20"/>
          <w:lang w:val="uk-UA"/>
        </w:rPr>
        <w:t xml:space="preserve"> </w:t>
      </w:r>
      <w:r w:rsidRPr="00B779B1">
        <w:rPr>
          <w:sz w:val="20"/>
          <w:lang w:val="uk-UA"/>
        </w:rPr>
        <w:t>МФО банку</w:t>
      </w:r>
      <w:r w:rsidR="00B779B1" w:rsidRPr="00B779B1">
        <w:rPr>
          <w:sz w:val="20"/>
          <w:lang w:val="uk-UA"/>
        </w:rPr>
        <w:t xml:space="preserve"> </w:t>
      </w:r>
      <w:r w:rsidRPr="00B779B1">
        <w:rPr>
          <w:sz w:val="20"/>
          <w:lang w:val="uk-UA"/>
        </w:rPr>
        <w:t>Номер</w:t>
      </w:r>
      <w:r w:rsidR="00B779B1" w:rsidRPr="00B779B1">
        <w:rPr>
          <w:sz w:val="20"/>
          <w:lang w:val="uk-UA"/>
        </w:rPr>
        <w:t xml:space="preserve"> </w:t>
      </w:r>
      <w:r w:rsidRPr="00B779B1">
        <w:rPr>
          <w:sz w:val="20"/>
          <w:lang w:val="uk-UA"/>
        </w:rPr>
        <w:t>рахунка</w:t>
      </w:r>
      <w:r w:rsidR="00B779B1" w:rsidRPr="00B779B1">
        <w:rPr>
          <w:sz w:val="20"/>
          <w:lang w:val="uk-UA"/>
        </w:rPr>
        <w:t xml:space="preserve"> </w:t>
      </w:r>
      <w:r w:rsidRPr="00B779B1">
        <w:rPr>
          <w:sz w:val="20"/>
          <w:lang w:val="uk-UA"/>
        </w:rPr>
        <w:t>в банку</w:t>
      </w:r>
      <w:r w:rsidR="00CA560F">
        <w:rPr>
          <w:sz w:val="20"/>
          <w:lang w:val="uk-UA"/>
        </w:rPr>
        <w:t xml:space="preserve"> </w:t>
      </w:r>
      <w:r w:rsidR="00B779B1" w:rsidRPr="00B779B1">
        <w:rPr>
          <w:sz w:val="20"/>
          <w:lang w:val="uk-UA"/>
        </w:rPr>
        <w:t xml:space="preserve"> </w:t>
      </w:r>
      <w:r w:rsidRPr="00B779B1">
        <w:rPr>
          <w:sz w:val="20"/>
          <w:lang w:val="uk-UA"/>
        </w:rPr>
        <w:t>Дата</w:t>
      </w:r>
      <w:r w:rsidR="00B779B1" w:rsidRPr="00B779B1">
        <w:rPr>
          <w:sz w:val="20"/>
          <w:lang w:val="uk-UA"/>
        </w:rPr>
        <w:t xml:space="preserve"> </w:t>
      </w:r>
      <w:r w:rsidRPr="00B779B1">
        <w:rPr>
          <w:sz w:val="20"/>
          <w:lang w:val="uk-UA"/>
        </w:rPr>
        <w:t>реєстру</w:t>
      </w:r>
      <w:r w:rsidR="00B779B1" w:rsidRPr="00B779B1">
        <w:rPr>
          <w:sz w:val="20"/>
          <w:lang w:val="uk-UA"/>
        </w:rPr>
        <w:t xml:space="preserve"> </w:t>
      </w:r>
      <w:r w:rsidRPr="00B779B1">
        <w:rPr>
          <w:sz w:val="20"/>
          <w:lang w:val="uk-UA"/>
        </w:rPr>
        <w:t>№</w:t>
      </w:r>
      <w:r w:rsidR="00B779B1" w:rsidRPr="00B779B1">
        <w:rPr>
          <w:sz w:val="20"/>
          <w:lang w:val="uk-UA"/>
        </w:rPr>
        <w:t xml:space="preserve"> </w:t>
      </w:r>
      <w:r w:rsidRPr="00B779B1">
        <w:rPr>
          <w:sz w:val="20"/>
          <w:lang w:val="uk-UA"/>
        </w:rPr>
        <w:t>з/п у</w:t>
      </w:r>
      <w:r w:rsidR="00B779B1" w:rsidRPr="00B779B1">
        <w:rPr>
          <w:sz w:val="20"/>
          <w:lang w:val="uk-UA"/>
        </w:rPr>
        <w:t xml:space="preserve"> </w:t>
      </w:r>
      <w:r w:rsidRPr="00B779B1">
        <w:rPr>
          <w:sz w:val="20"/>
          <w:lang w:val="uk-UA"/>
        </w:rPr>
        <w:t>реєстрі</w:t>
      </w:r>
    </w:p>
    <w:p w:rsidR="0058712C" w:rsidRPr="00B779B1" w:rsidRDefault="0058712C" w:rsidP="00B779B1">
      <w:pPr>
        <w:spacing w:line="360" w:lineRule="auto"/>
        <w:jc w:val="both"/>
        <w:rPr>
          <w:sz w:val="20"/>
          <w:lang w:val="uk-UA"/>
        </w:rPr>
      </w:pPr>
      <w:r w:rsidRPr="00B779B1">
        <w:rPr>
          <w:sz w:val="20"/>
          <w:lang w:val="uk-UA"/>
        </w:rPr>
        <w:t>225</w:t>
      </w:r>
      <w:r w:rsidRPr="00B779B1">
        <w:rPr>
          <w:sz w:val="20"/>
          <w:lang w:val="uk-UA"/>
        </w:rPr>
        <w:tab/>
        <w:t>1111</w:t>
      </w:r>
      <w:r w:rsidRPr="00B779B1">
        <w:rPr>
          <w:sz w:val="20"/>
          <w:lang w:val="uk-UA"/>
        </w:rPr>
        <w:tab/>
        <w:t>26/04/2002</w:t>
      </w:r>
      <w:r w:rsidRPr="00B779B1">
        <w:rPr>
          <w:sz w:val="20"/>
          <w:lang w:val="uk-UA"/>
        </w:rPr>
        <w:tab/>
        <w:t>1453</w:t>
      </w:r>
      <w:r w:rsidRPr="00B779B1">
        <w:rPr>
          <w:sz w:val="20"/>
          <w:lang w:val="uk-UA"/>
        </w:rPr>
        <w:tab/>
        <w:t>2,11</w:t>
      </w:r>
      <w:r w:rsidRPr="00B779B1">
        <w:rPr>
          <w:sz w:val="20"/>
          <w:lang w:val="uk-UA"/>
        </w:rPr>
        <w:tab/>
        <w:t>0,00</w:t>
      </w:r>
      <w:r w:rsidRPr="00B779B1">
        <w:rPr>
          <w:sz w:val="20"/>
          <w:lang w:val="uk-UA"/>
        </w:rPr>
        <w:tab/>
        <w:t>02671419</w:t>
      </w:r>
      <w:r w:rsidR="00CA560F">
        <w:rPr>
          <w:sz w:val="20"/>
          <w:lang w:val="uk-UA"/>
        </w:rPr>
        <w:t xml:space="preserve"> </w:t>
      </w:r>
      <w:r w:rsidRPr="00B779B1">
        <w:rPr>
          <w:sz w:val="20"/>
          <w:lang w:val="uk-UA"/>
        </w:rPr>
        <w:t>Київська міська філія АКБ СОЦ.РОЗВ.УСБ</w:t>
      </w:r>
      <w:r w:rsidRPr="00B779B1">
        <w:rPr>
          <w:sz w:val="20"/>
          <w:lang w:val="uk-UA"/>
        </w:rPr>
        <w:tab/>
        <w:t>322012</w:t>
      </w:r>
      <w:r w:rsidRPr="00B779B1">
        <w:rPr>
          <w:sz w:val="20"/>
          <w:lang w:val="uk-UA"/>
        </w:rPr>
        <w:tab/>
        <w:t>26038300</w:t>
      </w:r>
      <w:r w:rsidRPr="00B779B1">
        <w:rPr>
          <w:sz w:val="20"/>
          <w:lang w:val="uk-UA"/>
        </w:rPr>
        <w:tab/>
        <w:t>04/03/02</w:t>
      </w:r>
      <w:r w:rsidRPr="00B779B1">
        <w:rPr>
          <w:sz w:val="20"/>
          <w:lang w:val="uk-UA"/>
        </w:rPr>
        <w:tab/>
        <w:t>1</w:t>
      </w:r>
    </w:p>
    <w:p w:rsidR="0058712C" w:rsidRPr="00B779B1" w:rsidRDefault="0058712C" w:rsidP="00B779B1">
      <w:pPr>
        <w:spacing w:line="360" w:lineRule="auto"/>
        <w:jc w:val="both"/>
        <w:rPr>
          <w:sz w:val="20"/>
          <w:lang w:val="uk-UA"/>
        </w:rPr>
      </w:pPr>
      <w:r w:rsidRPr="00B779B1">
        <w:rPr>
          <w:sz w:val="20"/>
          <w:lang w:val="uk-UA"/>
        </w:rPr>
        <w:t>226</w:t>
      </w:r>
      <w:r w:rsidRPr="00B779B1">
        <w:rPr>
          <w:sz w:val="20"/>
          <w:lang w:val="uk-UA"/>
        </w:rPr>
        <w:tab/>
        <w:t>1111</w:t>
      </w:r>
      <w:r w:rsidRPr="00B779B1">
        <w:rPr>
          <w:sz w:val="20"/>
          <w:lang w:val="uk-UA"/>
        </w:rPr>
        <w:tab/>
        <w:t>26/04/2002</w:t>
      </w:r>
      <w:r w:rsidRPr="00B779B1">
        <w:rPr>
          <w:sz w:val="20"/>
          <w:lang w:val="uk-UA"/>
        </w:rPr>
        <w:tab/>
        <w:t>1452</w:t>
      </w:r>
      <w:r w:rsidRPr="00B779B1">
        <w:rPr>
          <w:sz w:val="20"/>
          <w:lang w:val="uk-UA"/>
        </w:rPr>
        <w:tab/>
        <w:t>9,63</w:t>
      </w:r>
      <w:r w:rsidRPr="00B779B1">
        <w:rPr>
          <w:sz w:val="20"/>
          <w:lang w:val="uk-UA"/>
        </w:rPr>
        <w:tab/>
        <w:t>0,00</w:t>
      </w:r>
      <w:r w:rsidRPr="00B779B1">
        <w:rPr>
          <w:sz w:val="20"/>
          <w:lang w:val="uk-UA"/>
        </w:rPr>
        <w:tab/>
        <w:t>22873579</w:t>
      </w:r>
      <w:r w:rsidR="00CA560F">
        <w:rPr>
          <w:sz w:val="20"/>
          <w:lang w:val="uk-UA"/>
        </w:rPr>
        <w:t xml:space="preserve"> </w:t>
      </w:r>
      <w:r w:rsidRPr="00B779B1">
        <w:rPr>
          <w:sz w:val="20"/>
          <w:lang w:val="uk-UA"/>
        </w:rPr>
        <w:t xml:space="preserve">Радянська філія м. Києва АКБ СОЦ.РОЗВ. УСБ </w:t>
      </w:r>
      <w:r w:rsidRPr="00B779B1">
        <w:rPr>
          <w:sz w:val="20"/>
          <w:lang w:val="uk-UA"/>
        </w:rPr>
        <w:tab/>
        <w:t>322238</w:t>
      </w:r>
      <w:r w:rsidRPr="00B779B1">
        <w:rPr>
          <w:sz w:val="20"/>
          <w:lang w:val="uk-UA"/>
        </w:rPr>
        <w:tab/>
        <w:t>26012000</w:t>
      </w:r>
      <w:r w:rsidRPr="00B779B1">
        <w:rPr>
          <w:sz w:val="20"/>
          <w:lang w:val="uk-UA"/>
        </w:rPr>
        <w:tab/>
        <w:t>04/03/02</w:t>
      </w:r>
      <w:r w:rsidRPr="00B779B1">
        <w:rPr>
          <w:sz w:val="20"/>
          <w:lang w:val="uk-UA"/>
        </w:rPr>
        <w:tab/>
        <w:t>1</w:t>
      </w:r>
    </w:p>
    <w:p w:rsidR="0058712C" w:rsidRPr="00B779B1" w:rsidRDefault="0058712C" w:rsidP="00B779B1">
      <w:pPr>
        <w:spacing w:line="360" w:lineRule="auto"/>
        <w:jc w:val="both"/>
        <w:rPr>
          <w:sz w:val="20"/>
          <w:lang w:val="uk-UA"/>
        </w:rPr>
      </w:pPr>
      <w:r w:rsidRPr="00B779B1">
        <w:rPr>
          <w:sz w:val="20"/>
          <w:lang w:val="uk-UA"/>
        </w:rPr>
        <w:t>227</w:t>
      </w:r>
      <w:r w:rsidRPr="00B779B1">
        <w:rPr>
          <w:sz w:val="20"/>
          <w:lang w:val="uk-UA"/>
        </w:rPr>
        <w:tab/>
        <w:t>1111</w:t>
      </w:r>
      <w:r w:rsidRPr="00B779B1">
        <w:rPr>
          <w:sz w:val="20"/>
          <w:lang w:val="uk-UA"/>
        </w:rPr>
        <w:tab/>
        <w:t>26/04/2002</w:t>
      </w:r>
      <w:r w:rsidRPr="00B779B1">
        <w:rPr>
          <w:sz w:val="20"/>
          <w:lang w:val="uk-UA"/>
        </w:rPr>
        <w:tab/>
        <w:t>1451</w:t>
      </w:r>
      <w:r w:rsidRPr="00B779B1">
        <w:rPr>
          <w:sz w:val="20"/>
          <w:lang w:val="uk-UA"/>
        </w:rPr>
        <w:tab/>
        <w:t>4544,10</w:t>
      </w:r>
      <w:r w:rsidRPr="00B779B1">
        <w:rPr>
          <w:sz w:val="20"/>
          <w:lang w:val="uk-UA"/>
        </w:rPr>
        <w:tab/>
        <w:t>0,00</w:t>
      </w:r>
      <w:r w:rsidRPr="00B779B1">
        <w:rPr>
          <w:sz w:val="20"/>
          <w:lang w:val="uk-UA"/>
        </w:rPr>
        <w:tab/>
        <w:t>21707100</w:t>
      </w:r>
      <w:r w:rsidRPr="00B779B1">
        <w:rPr>
          <w:sz w:val="20"/>
          <w:lang w:val="uk-UA"/>
        </w:rPr>
        <w:tab/>
        <w:t>Філія АКБ «НАДРА», Київ-ське рег.упр.</w:t>
      </w:r>
      <w:r w:rsidRPr="00B779B1">
        <w:rPr>
          <w:sz w:val="20"/>
          <w:lang w:val="uk-UA"/>
        </w:rPr>
        <w:tab/>
        <w:t>325664</w:t>
      </w:r>
      <w:r w:rsidRPr="00B779B1">
        <w:rPr>
          <w:sz w:val="20"/>
          <w:lang w:val="uk-UA"/>
        </w:rPr>
        <w:tab/>
        <w:t>29240800</w:t>
      </w:r>
      <w:r w:rsidRPr="00B779B1">
        <w:rPr>
          <w:sz w:val="20"/>
          <w:lang w:val="uk-UA"/>
        </w:rPr>
        <w:tab/>
        <w:t>04/03/02</w:t>
      </w:r>
      <w:r w:rsidRPr="00B779B1">
        <w:rPr>
          <w:sz w:val="20"/>
          <w:lang w:val="uk-UA"/>
        </w:rPr>
        <w:tab/>
        <w:t>1</w:t>
      </w:r>
    </w:p>
    <w:p w:rsidR="0058712C" w:rsidRPr="00B779B1" w:rsidRDefault="0058712C" w:rsidP="00B779B1">
      <w:pPr>
        <w:spacing w:line="360" w:lineRule="auto"/>
        <w:jc w:val="both"/>
        <w:rPr>
          <w:sz w:val="20"/>
          <w:lang w:val="uk-UA"/>
        </w:rPr>
      </w:pPr>
      <w:r w:rsidRPr="00B779B1">
        <w:rPr>
          <w:sz w:val="20"/>
          <w:lang w:val="uk-UA"/>
        </w:rPr>
        <w:t>228</w:t>
      </w:r>
      <w:r w:rsidRPr="00B779B1">
        <w:rPr>
          <w:sz w:val="20"/>
          <w:lang w:val="uk-UA"/>
        </w:rPr>
        <w:tab/>
        <w:t>1120</w:t>
      </w:r>
      <w:r w:rsidRPr="00B779B1">
        <w:rPr>
          <w:sz w:val="20"/>
          <w:lang w:val="uk-UA"/>
        </w:rPr>
        <w:tab/>
        <w:t>26/04/2002</w:t>
      </w:r>
      <w:r w:rsidRPr="00B779B1">
        <w:rPr>
          <w:sz w:val="20"/>
          <w:lang w:val="uk-UA"/>
        </w:rPr>
        <w:tab/>
        <w:t>1450</w:t>
      </w:r>
      <w:r w:rsidRPr="00B779B1">
        <w:rPr>
          <w:sz w:val="20"/>
          <w:lang w:val="uk-UA"/>
        </w:rPr>
        <w:tab/>
        <w:t>12,10</w:t>
      </w:r>
      <w:r w:rsidRPr="00B779B1">
        <w:rPr>
          <w:sz w:val="20"/>
          <w:lang w:val="uk-UA"/>
        </w:rPr>
        <w:tab/>
        <w:t>0,00</w:t>
      </w:r>
      <w:r w:rsidRPr="00B779B1">
        <w:rPr>
          <w:sz w:val="20"/>
          <w:lang w:val="uk-UA"/>
        </w:rPr>
        <w:tab/>
        <w:t>24262621</w:t>
      </w:r>
      <w:r w:rsidRPr="00B779B1">
        <w:rPr>
          <w:sz w:val="20"/>
          <w:lang w:val="uk-UA"/>
        </w:rPr>
        <w:tab/>
        <w:t>УДК у м. Києві</w:t>
      </w:r>
      <w:r w:rsidRPr="00B779B1">
        <w:rPr>
          <w:sz w:val="20"/>
          <w:lang w:val="uk-UA"/>
        </w:rPr>
        <w:tab/>
        <w:t>820019</w:t>
      </w:r>
      <w:r w:rsidRPr="00B779B1">
        <w:rPr>
          <w:sz w:val="20"/>
          <w:lang w:val="uk-UA"/>
        </w:rPr>
        <w:tab/>
        <w:t>37176999</w:t>
      </w:r>
      <w:r w:rsidRPr="00B779B1">
        <w:rPr>
          <w:sz w:val="20"/>
          <w:lang w:val="uk-UA"/>
        </w:rPr>
        <w:tab/>
        <w:t>04/03/02</w:t>
      </w:r>
      <w:r w:rsidRPr="00B779B1">
        <w:rPr>
          <w:sz w:val="20"/>
          <w:lang w:val="uk-UA"/>
        </w:rPr>
        <w:tab/>
        <w:t>3</w:t>
      </w:r>
    </w:p>
    <w:p w:rsidR="0058712C" w:rsidRPr="00B779B1" w:rsidRDefault="0058712C" w:rsidP="00B779B1">
      <w:pPr>
        <w:spacing w:line="360" w:lineRule="auto"/>
        <w:jc w:val="both"/>
        <w:rPr>
          <w:sz w:val="20"/>
          <w:lang w:val="uk-UA"/>
        </w:rPr>
      </w:pPr>
      <w:r w:rsidRPr="00B779B1">
        <w:rPr>
          <w:sz w:val="20"/>
          <w:lang w:val="uk-UA"/>
        </w:rPr>
        <w:t>229</w:t>
      </w:r>
      <w:r w:rsidRPr="00B779B1">
        <w:rPr>
          <w:sz w:val="20"/>
          <w:lang w:val="uk-UA"/>
        </w:rPr>
        <w:tab/>
        <w:t>1120</w:t>
      </w:r>
      <w:r w:rsidRPr="00B779B1">
        <w:rPr>
          <w:sz w:val="20"/>
          <w:lang w:val="uk-UA"/>
        </w:rPr>
        <w:tab/>
        <w:t>26/04/2002</w:t>
      </w:r>
      <w:r w:rsidRPr="00B779B1">
        <w:rPr>
          <w:sz w:val="20"/>
          <w:lang w:val="uk-UA"/>
        </w:rPr>
        <w:tab/>
        <w:t>1449</w:t>
      </w:r>
      <w:r w:rsidRPr="00B779B1">
        <w:rPr>
          <w:sz w:val="20"/>
          <w:lang w:val="uk-UA"/>
        </w:rPr>
        <w:tab/>
        <w:t>175,58</w:t>
      </w:r>
      <w:r w:rsidRPr="00B779B1">
        <w:rPr>
          <w:sz w:val="20"/>
          <w:lang w:val="uk-UA"/>
        </w:rPr>
        <w:tab/>
        <w:t>0,00</w:t>
      </w:r>
      <w:r w:rsidRPr="00B779B1">
        <w:rPr>
          <w:sz w:val="20"/>
          <w:lang w:val="uk-UA"/>
        </w:rPr>
        <w:tab/>
        <w:t>26079364</w:t>
      </w:r>
      <w:r w:rsidRPr="00B779B1">
        <w:rPr>
          <w:sz w:val="20"/>
          <w:lang w:val="uk-UA"/>
        </w:rPr>
        <w:tab/>
        <w:t>П’ята філія АППБ «Аваль»</w:t>
      </w:r>
      <w:r w:rsidRPr="00B779B1">
        <w:rPr>
          <w:sz w:val="20"/>
          <w:lang w:val="uk-UA"/>
        </w:rPr>
        <w:tab/>
        <w:t>322614</w:t>
      </w:r>
      <w:r w:rsidRPr="00B779B1">
        <w:rPr>
          <w:sz w:val="20"/>
          <w:lang w:val="uk-UA"/>
        </w:rPr>
        <w:tab/>
        <w:t>2560558</w:t>
      </w:r>
      <w:r w:rsidRPr="00B779B1">
        <w:rPr>
          <w:sz w:val="20"/>
          <w:lang w:val="uk-UA"/>
        </w:rPr>
        <w:tab/>
        <w:t>04/03/02</w:t>
      </w:r>
      <w:r w:rsidRPr="00B779B1">
        <w:rPr>
          <w:sz w:val="20"/>
          <w:lang w:val="uk-UA"/>
        </w:rPr>
        <w:tab/>
        <w:t>3</w:t>
      </w:r>
    </w:p>
    <w:p w:rsidR="0058712C" w:rsidRPr="00B779B1" w:rsidRDefault="0058712C" w:rsidP="00B779B1">
      <w:pPr>
        <w:spacing w:line="360" w:lineRule="auto"/>
        <w:jc w:val="both"/>
        <w:rPr>
          <w:sz w:val="20"/>
          <w:lang w:val="uk-UA"/>
        </w:rPr>
      </w:pPr>
      <w:r w:rsidRPr="00B779B1">
        <w:rPr>
          <w:sz w:val="20"/>
          <w:lang w:val="uk-UA"/>
        </w:rPr>
        <w:t>230</w:t>
      </w:r>
      <w:r w:rsidRPr="00B779B1">
        <w:rPr>
          <w:sz w:val="20"/>
          <w:lang w:val="uk-UA"/>
        </w:rPr>
        <w:tab/>
        <w:t>1111</w:t>
      </w:r>
      <w:r w:rsidRPr="00B779B1">
        <w:rPr>
          <w:sz w:val="20"/>
          <w:lang w:val="uk-UA"/>
        </w:rPr>
        <w:tab/>
        <w:t>26/04/2002</w:t>
      </w:r>
      <w:r w:rsidRPr="00B779B1">
        <w:rPr>
          <w:sz w:val="20"/>
          <w:lang w:val="uk-UA"/>
        </w:rPr>
        <w:tab/>
        <w:t>1449</w:t>
      </w:r>
      <w:r w:rsidRPr="00B779B1">
        <w:rPr>
          <w:sz w:val="20"/>
          <w:lang w:val="uk-UA"/>
        </w:rPr>
        <w:tab/>
        <w:t>27,08</w:t>
      </w:r>
      <w:r w:rsidRPr="00B779B1">
        <w:rPr>
          <w:sz w:val="20"/>
          <w:lang w:val="uk-UA"/>
        </w:rPr>
        <w:tab/>
        <w:t>0,00</w:t>
      </w:r>
      <w:r w:rsidRPr="00B779B1">
        <w:rPr>
          <w:sz w:val="20"/>
          <w:lang w:val="uk-UA"/>
        </w:rPr>
        <w:tab/>
        <w:t>26079364</w:t>
      </w:r>
      <w:r w:rsidRPr="00B779B1">
        <w:rPr>
          <w:sz w:val="20"/>
          <w:lang w:val="uk-UA"/>
        </w:rPr>
        <w:tab/>
        <w:t>П’ята філія АППБ «Аваль»</w:t>
      </w:r>
      <w:r w:rsidRPr="00B779B1">
        <w:rPr>
          <w:sz w:val="20"/>
          <w:lang w:val="uk-UA"/>
        </w:rPr>
        <w:tab/>
        <w:t>322614</w:t>
      </w:r>
      <w:r w:rsidRPr="00B779B1">
        <w:rPr>
          <w:sz w:val="20"/>
          <w:lang w:val="uk-UA"/>
        </w:rPr>
        <w:tab/>
        <w:t>2560558</w:t>
      </w:r>
      <w:r w:rsidRPr="00B779B1">
        <w:rPr>
          <w:sz w:val="20"/>
          <w:lang w:val="uk-UA"/>
        </w:rPr>
        <w:tab/>
        <w:t>04/03/02</w:t>
      </w:r>
      <w:r w:rsidRPr="00B779B1">
        <w:rPr>
          <w:sz w:val="20"/>
          <w:lang w:val="uk-UA"/>
        </w:rPr>
        <w:tab/>
        <w:t>1</w:t>
      </w:r>
    </w:p>
    <w:p w:rsidR="0058712C" w:rsidRPr="00B779B1" w:rsidRDefault="0058712C" w:rsidP="00B779B1">
      <w:pPr>
        <w:spacing w:line="360" w:lineRule="auto"/>
        <w:jc w:val="both"/>
        <w:rPr>
          <w:sz w:val="20"/>
          <w:lang w:val="uk-UA"/>
        </w:rPr>
      </w:pPr>
      <w:r w:rsidRPr="00B779B1">
        <w:rPr>
          <w:sz w:val="20"/>
          <w:lang w:val="uk-UA"/>
        </w:rPr>
        <w:t>231</w:t>
      </w:r>
      <w:r w:rsidRPr="00B779B1">
        <w:rPr>
          <w:sz w:val="20"/>
          <w:lang w:val="uk-UA"/>
        </w:rPr>
        <w:tab/>
        <w:t>1111</w:t>
      </w:r>
      <w:r w:rsidRPr="00B779B1">
        <w:rPr>
          <w:sz w:val="20"/>
          <w:lang w:val="uk-UA"/>
        </w:rPr>
        <w:tab/>
        <w:t>26/04/2002</w:t>
      </w:r>
      <w:r w:rsidRPr="00B779B1">
        <w:rPr>
          <w:sz w:val="20"/>
          <w:lang w:val="uk-UA"/>
        </w:rPr>
        <w:tab/>
        <w:t>1448</w:t>
      </w:r>
      <w:r w:rsidRPr="00B779B1">
        <w:rPr>
          <w:sz w:val="20"/>
          <w:lang w:val="uk-UA"/>
        </w:rPr>
        <w:tab/>
        <w:t>23,78</w:t>
      </w:r>
      <w:r w:rsidRPr="00B779B1">
        <w:rPr>
          <w:sz w:val="20"/>
          <w:lang w:val="uk-UA"/>
        </w:rPr>
        <w:tab/>
        <w:t>0,00</w:t>
      </w:r>
      <w:r w:rsidRPr="00B779B1">
        <w:rPr>
          <w:sz w:val="20"/>
          <w:lang w:val="uk-UA"/>
        </w:rPr>
        <w:tab/>
        <w:t>26077968</w:t>
      </w:r>
      <w:r w:rsidRPr="00B779B1">
        <w:rPr>
          <w:sz w:val="20"/>
          <w:lang w:val="uk-UA"/>
        </w:rPr>
        <w:tab/>
        <w:t>УДК у м. Києві</w:t>
      </w:r>
      <w:r w:rsidRPr="00B779B1">
        <w:rPr>
          <w:sz w:val="20"/>
          <w:lang w:val="uk-UA"/>
        </w:rPr>
        <w:tab/>
        <w:t>820019</w:t>
      </w:r>
      <w:r w:rsidRPr="00B779B1">
        <w:rPr>
          <w:sz w:val="20"/>
          <w:lang w:val="uk-UA"/>
        </w:rPr>
        <w:tab/>
        <w:t>37176999</w:t>
      </w:r>
      <w:r w:rsidRPr="00B779B1">
        <w:rPr>
          <w:sz w:val="20"/>
          <w:lang w:val="uk-UA"/>
        </w:rPr>
        <w:tab/>
        <w:t>04/03/02</w:t>
      </w:r>
      <w:r w:rsidRPr="00B779B1">
        <w:rPr>
          <w:sz w:val="20"/>
          <w:lang w:val="uk-UA"/>
        </w:rPr>
        <w:tab/>
        <w:t>1</w:t>
      </w:r>
    </w:p>
    <w:p w:rsidR="0058712C" w:rsidRPr="00B779B1" w:rsidRDefault="0058712C" w:rsidP="00B779B1">
      <w:pPr>
        <w:spacing w:line="360" w:lineRule="auto"/>
        <w:jc w:val="both"/>
        <w:rPr>
          <w:sz w:val="20"/>
          <w:lang w:val="uk-UA"/>
        </w:rPr>
      </w:pPr>
      <w:r w:rsidRPr="00B779B1">
        <w:rPr>
          <w:sz w:val="20"/>
          <w:lang w:val="uk-UA"/>
        </w:rPr>
        <w:t>232</w:t>
      </w:r>
      <w:r w:rsidRPr="00B779B1">
        <w:rPr>
          <w:sz w:val="20"/>
          <w:lang w:val="uk-UA"/>
        </w:rPr>
        <w:tab/>
        <w:t>1120</w:t>
      </w:r>
      <w:r w:rsidRPr="00B779B1">
        <w:rPr>
          <w:sz w:val="20"/>
          <w:lang w:val="uk-UA"/>
        </w:rPr>
        <w:tab/>
        <w:t>26/04/2002</w:t>
      </w:r>
      <w:r w:rsidRPr="00B779B1">
        <w:rPr>
          <w:sz w:val="20"/>
          <w:lang w:val="uk-UA"/>
        </w:rPr>
        <w:tab/>
        <w:t>1447</w:t>
      </w:r>
      <w:r w:rsidRPr="00B779B1">
        <w:rPr>
          <w:sz w:val="20"/>
          <w:lang w:val="uk-UA"/>
        </w:rPr>
        <w:tab/>
        <w:t>127,16</w:t>
      </w:r>
      <w:r w:rsidRPr="00B779B1">
        <w:rPr>
          <w:sz w:val="20"/>
          <w:lang w:val="uk-UA"/>
        </w:rPr>
        <w:tab/>
        <w:t>0,00</w:t>
      </w:r>
      <w:r w:rsidRPr="00B779B1">
        <w:rPr>
          <w:sz w:val="20"/>
          <w:lang w:val="uk-UA"/>
        </w:rPr>
        <w:tab/>
        <w:t>26077968</w:t>
      </w:r>
      <w:r w:rsidRPr="00B779B1">
        <w:rPr>
          <w:sz w:val="20"/>
          <w:lang w:val="uk-UA"/>
        </w:rPr>
        <w:tab/>
        <w:t>УДК у м. Києві</w:t>
      </w:r>
      <w:r w:rsidRPr="00B779B1">
        <w:rPr>
          <w:sz w:val="20"/>
          <w:lang w:val="uk-UA"/>
        </w:rPr>
        <w:tab/>
        <w:t>820019</w:t>
      </w:r>
      <w:r w:rsidRPr="00B779B1">
        <w:rPr>
          <w:sz w:val="20"/>
          <w:lang w:val="uk-UA"/>
        </w:rPr>
        <w:tab/>
        <w:t>37176999</w:t>
      </w:r>
      <w:r w:rsidRPr="00B779B1">
        <w:rPr>
          <w:sz w:val="20"/>
          <w:lang w:val="uk-UA"/>
        </w:rPr>
        <w:tab/>
        <w:t>04/03/02</w:t>
      </w:r>
      <w:r w:rsidRPr="00B779B1">
        <w:rPr>
          <w:sz w:val="20"/>
          <w:lang w:val="uk-UA"/>
        </w:rPr>
        <w:tab/>
        <w:t>3</w:t>
      </w:r>
    </w:p>
    <w:p w:rsidR="0058712C" w:rsidRPr="00B779B1" w:rsidRDefault="0058712C" w:rsidP="00B779B1">
      <w:pPr>
        <w:spacing w:line="360" w:lineRule="auto"/>
        <w:jc w:val="both"/>
        <w:rPr>
          <w:sz w:val="20"/>
          <w:lang w:val="uk-UA"/>
        </w:rPr>
      </w:pPr>
      <w:r w:rsidRPr="00B779B1">
        <w:rPr>
          <w:sz w:val="20"/>
          <w:lang w:val="uk-UA"/>
        </w:rPr>
        <w:t>233</w:t>
      </w:r>
      <w:r w:rsidRPr="00B779B1">
        <w:rPr>
          <w:sz w:val="20"/>
          <w:lang w:val="uk-UA"/>
        </w:rPr>
        <w:tab/>
        <w:t>1120</w:t>
      </w:r>
      <w:r w:rsidRPr="00B779B1">
        <w:rPr>
          <w:sz w:val="20"/>
          <w:lang w:val="uk-UA"/>
        </w:rPr>
        <w:tab/>
        <w:t>26/04/2002</w:t>
      </w:r>
      <w:r w:rsidRPr="00B779B1">
        <w:rPr>
          <w:sz w:val="20"/>
          <w:lang w:val="uk-UA"/>
        </w:rPr>
        <w:tab/>
        <w:t>1446</w:t>
      </w:r>
      <w:r w:rsidRPr="00B779B1">
        <w:rPr>
          <w:sz w:val="20"/>
          <w:lang w:val="uk-UA"/>
        </w:rPr>
        <w:tab/>
        <w:t>1937,51</w:t>
      </w:r>
      <w:r w:rsidRPr="00B779B1">
        <w:rPr>
          <w:sz w:val="20"/>
          <w:lang w:val="uk-UA"/>
        </w:rPr>
        <w:tab/>
        <w:t>0,00</w:t>
      </w:r>
      <w:r w:rsidRPr="00B779B1">
        <w:rPr>
          <w:sz w:val="20"/>
          <w:lang w:val="uk-UA"/>
        </w:rPr>
        <w:tab/>
        <w:t>26087323</w:t>
      </w:r>
      <w:r w:rsidRPr="00B779B1">
        <w:rPr>
          <w:sz w:val="20"/>
          <w:lang w:val="uk-UA"/>
        </w:rPr>
        <w:tab/>
        <w:t>Акц. поштово-пенс. банк «Аваль», м. Київ</w:t>
      </w:r>
      <w:r w:rsidRPr="00B779B1">
        <w:rPr>
          <w:sz w:val="20"/>
          <w:lang w:val="uk-UA"/>
        </w:rPr>
        <w:tab/>
        <w:t>300335</w:t>
      </w:r>
      <w:r w:rsidRPr="00B779B1">
        <w:rPr>
          <w:sz w:val="20"/>
          <w:lang w:val="uk-UA"/>
        </w:rPr>
        <w:tab/>
        <w:t>2560225</w:t>
      </w:r>
      <w:r w:rsidRPr="00B779B1">
        <w:rPr>
          <w:sz w:val="20"/>
          <w:lang w:val="uk-UA"/>
        </w:rPr>
        <w:tab/>
        <w:t>04/03/02</w:t>
      </w:r>
      <w:r w:rsidRPr="00B779B1">
        <w:rPr>
          <w:sz w:val="20"/>
          <w:lang w:val="uk-UA"/>
        </w:rPr>
        <w:tab/>
        <w:t>3</w:t>
      </w:r>
    </w:p>
    <w:p w:rsidR="0058712C" w:rsidRPr="00B779B1" w:rsidRDefault="0058712C" w:rsidP="00B779B1">
      <w:pPr>
        <w:spacing w:line="360" w:lineRule="auto"/>
        <w:jc w:val="both"/>
        <w:rPr>
          <w:sz w:val="20"/>
          <w:lang w:val="uk-UA"/>
        </w:rPr>
      </w:pPr>
      <w:r w:rsidRPr="00B779B1">
        <w:rPr>
          <w:sz w:val="20"/>
          <w:lang w:val="uk-UA"/>
        </w:rPr>
        <w:t>234</w:t>
      </w:r>
      <w:r w:rsidRPr="00B779B1">
        <w:rPr>
          <w:sz w:val="20"/>
          <w:lang w:val="uk-UA"/>
        </w:rPr>
        <w:tab/>
        <w:t>1111</w:t>
      </w:r>
      <w:r w:rsidRPr="00B779B1">
        <w:rPr>
          <w:sz w:val="20"/>
          <w:lang w:val="uk-UA"/>
        </w:rPr>
        <w:tab/>
        <w:t>26/04/2002</w:t>
      </w:r>
      <w:r w:rsidRPr="00B779B1">
        <w:rPr>
          <w:sz w:val="20"/>
          <w:lang w:val="uk-UA"/>
        </w:rPr>
        <w:tab/>
        <w:t>1446</w:t>
      </w:r>
      <w:r w:rsidRPr="00B779B1">
        <w:rPr>
          <w:sz w:val="20"/>
          <w:lang w:val="uk-UA"/>
        </w:rPr>
        <w:tab/>
        <w:t>89,73</w:t>
      </w:r>
      <w:r w:rsidRPr="00B779B1">
        <w:rPr>
          <w:sz w:val="20"/>
          <w:lang w:val="uk-UA"/>
        </w:rPr>
        <w:tab/>
        <w:t>0,00</w:t>
      </w:r>
      <w:r w:rsidRPr="00B779B1">
        <w:rPr>
          <w:sz w:val="20"/>
          <w:lang w:val="uk-UA"/>
        </w:rPr>
        <w:tab/>
        <w:t>26087323</w:t>
      </w:r>
      <w:r w:rsidRPr="00B779B1">
        <w:rPr>
          <w:sz w:val="20"/>
          <w:lang w:val="uk-UA"/>
        </w:rPr>
        <w:tab/>
        <w:t>Акц. поштово-пенс. банк «Аваль», м. Київ</w:t>
      </w:r>
      <w:r w:rsidRPr="00B779B1">
        <w:rPr>
          <w:sz w:val="20"/>
          <w:lang w:val="uk-UA"/>
        </w:rPr>
        <w:tab/>
        <w:t>300335</w:t>
      </w:r>
      <w:r w:rsidRPr="00B779B1">
        <w:rPr>
          <w:sz w:val="20"/>
          <w:lang w:val="uk-UA"/>
        </w:rPr>
        <w:tab/>
        <w:t>2560225</w:t>
      </w:r>
      <w:r w:rsidRPr="00B779B1">
        <w:rPr>
          <w:sz w:val="20"/>
          <w:lang w:val="uk-UA"/>
        </w:rPr>
        <w:tab/>
        <w:t>04/03/02</w:t>
      </w:r>
      <w:r w:rsidRPr="00B779B1">
        <w:rPr>
          <w:sz w:val="20"/>
          <w:lang w:val="uk-UA"/>
        </w:rPr>
        <w:tab/>
        <w:t>1</w:t>
      </w:r>
    </w:p>
    <w:p w:rsidR="0058712C" w:rsidRPr="00B779B1" w:rsidRDefault="0058712C" w:rsidP="00B779B1">
      <w:pPr>
        <w:spacing w:line="360" w:lineRule="auto"/>
        <w:jc w:val="both"/>
        <w:rPr>
          <w:sz w:val="20"/>
          <w:lang w:val="uk-UA"/>
        </w:rPr>
      </w:pPr>
      <w:r w:rsidRPr="00B779B1">
        <w:rPr>
          <w:sz w:val="20"/>
          <w:lang w:val="uk-UA"/>
        </w:rPr>
        <w:t>235</w:t>
      </w:r>
      <w:r w:rsidRPr="00B779B1">
        <w:rPr>
          <w:sz w:val="20"/>
          <w:lang w:val="uk-UA"/>
        </w:rPr>
        <w:tab/>
        <w:t>1111</w:t>
      </w:r>
      <w:r w:rsidRPr="00B779B1">
        <w:rPr>
          <w:sz w:val="20"/>
          <w:lang w:val="uk-UA"/>
        </w:rPr>
        <w:tab/>
        <w:t>26/04/2002</w:t>
      </w:r>
      <w:r w:rsidRPr="00B779B1">
        <w:rPr>
          <w:sz w:val="20"/>
          <w:lang w:val="uk-UA"/>
        </w:rPr>
        <w:tab/>
        <w:t>1445</w:t>
      </w:r>
      <w:r w:rsidRPr="00B779B1">
        <w:rPr>
          <w:sz w:val="20"/>
          <w:lang w:val="uk-UA"/>
        </w:rPr>
        <w:tab/>
        <w:t>1148,74</w:t>
      </w:r>
      <w:r w:rsidRPr="00B779B1">
        <w:rPr>
          <w:sz w:val="20"/>
          <w:lang w:val="uk-UA"/>
        </w:rPr>
        <w:tab/>
        <w:t>0,00</w:t>
      </w:r>
      <w:r w:rsidRPr="00B779B1">
        <w:rPr>
          <w:sz w:val="20"/>
          <w:lang w:val="uk-UA"/>
        </w:rPr>
        <w:tab/>
        <w:t>26077968</w:t>
      </w:r>
      <w:r w:rsidRPr="00B779B1">
        <w:rPr>
          <w:sz w:val="20"/>
          <w:lang w:val="uk-UA"/>
        </w:rPr>
        <w:tab/>
        <w:t>УДК у м. Києві</w:t>
      </w:r>
      <w:r w:rsidRPr="00B779B1">
        <w:rPr>
          <w:sz w:val="20"/>
          <w:lang w:val="uk-UA"/>
        </w:rPr>
        <w:tab/>
        <w:t>820019</w:t>
      </w:r>
      <w:r w:rsidRPr="00B779B1">
        <w:rPr>
          <w:sz w:val="20"/>
          <w:lang w:val="uk-UA"/>
        </w:rPr>
        <w:tab/>
        <w:t>22311800</w:t>
      </w:r>
      <w:r w:rsidRPr="00B779B1">
        <w:rPr>
          <w:sz w:val="20"/>
          <w:lang w:val="uk-UA"/>
        </w:rPr>
        <w:tab/>
        <w:t>04/03/02</w:t>
      </w:r>
      <w:r w:rsidRPr="00B779B1">
        <w:rPr>
          <w:sz w:val="20"/>
          <w:lang w:val="uk-UA"/>
        </w:rPr>
        <w:tab/>
        <w:t>1</w:t>
      </w:r>
    </w:p>
    <w:p w:rsidR="0058712C" w:rsidRPr="00B779B1" w:rsidRDefault="0058712C" w:rsidP="00B779B1">
      <w:pPr>
        <w:spacing w:line="360" w:lineRule="auto"/>
        <w:jc w:val="both"/>
        <w:rPr>
          <w:sz w:val="20"/>
          <w:lang w:val="uk-UA"/>
        </w:rPr>
      </w:pPr>
      <w:r w:rsidRPr="00B779B1">
        <w:rPr>
          <w:sz w:val="20"/>
          <w:lang w:val="uk-UA"/>
        </w:rPr>
        <w:t>236</w:t>
      </w:r>
      <w:r w:rsidRPr="00B779B1">
        <w:rPr>
          <w:sz w:val="20"/>
          <w:lang w:val="uk-UA"/>
        </w:rPr>
        <w:tab/>
        <w:t>1111</w:t>
      </w:r>
      <w:r w:rsidRPr="00B779B1">
        <w:rPr>
          <w:sz w:val="20"/>
          <w:lang w:val="uk-UA"/>
        </w:rPr>
        <w:tab/>
        <w:t>26/04/2002</w:t>
      </w:r>
      <w:r w:rsidRPr="00B779B1">
        <w:rPr>
          <w:sz w:val="20"/>
          <w:lang w:val="uk-UA"/>
        </w:rPr>
        <w:tab/>
        <w:t>0</w:t>
      </w:r>
      <w:r w:rsidRPr="00B779B1">
        <w:rPr>
          <w:sz w:val="20"/>
          <w:lang w:val="uk-UA"/>
        </w:rPr>
        <w:tab/>
        <w:t>117,37</w:t>
      </w:r>
      <w:r w:rsidRPr="00B779B1">
        <w:rPr>
          <w:sz w:val="20"/>
          <w:lang w:val="uk-UA"/>
        </w:rPr>
        <w:tab/>
        <w:t>0,00</w:t>
      </w:r>
      <w:r w:rsidRPr="00B779B1">
        <w:rPr>
          <w:sz w:val="20"/>
          <w:lang w:val="uk-UA"/>
        </w:rPr>
        <w:tab/>
        <w:t>24262621</w:t>
      </w:r>
      <w:r w:rsidRPr="00B779B1">
        <w:rPr>
          <w:sz w:val="20"/>
          <w:lang w:val="uk-UA"/>
        </w:rPr>
        <w:tab/>
        <w:t>Акц. поштово-пенс. банк «Аваль», м. Київ</w:t>
      </w:r>
      <w:r w:rsidRPr="00B779B1">
        <w:rPr>
          <w:sz w:val="20"/>
          <w:lang w:val="uk-UA"/>
        </w:rPr>
        <w:tab/>
        <w:t>300335</w:t>
      </w:r>
      <w:r w:rsidRPr="00B779B1">
        <w:rPr>
          <w:sz w:val="20"/>
          <w:lang w:val="uk-UA"/>
        </w:rPr>
        <w:tab/>
        <w:t>2570156</w:t>
      </w:r>
      <w:r w:rsidRPr="00B779B1">
        <w:rPr>
          <w:sz w:val="20"/>
          <w:lang w:val="uk-UA"/>
        </w:rPr>
        <w:tab/>
        <w:t>04/03/02</w:t>
      </w:r>
      <w:r w:rsidRPr="00B779B1">
        <w:rPr>
          <w:sz w:val="20"/>
          <w:lang w:val="uk-UA"/>
        </w:rPr>
        <w:tab/>
        <w:t>18214,89</w:t>
      </w:r>
      <w:r w:rsidR="00522EDA" w:rsidRPr="00B779B1">
        <w:rPr>
          <w:sz w:val="20"/>
          <w:lang w:val="uk-UA"/>
        </w:rPr>
        <w:t xml:space="preserve"> </w:t>
      </w:r>
      <w:r w:rsidRPr="00B779B1">
        <w:rPr>
          <w:sz w:val="20"/>
          <w:lang w:val="uk-UA"/>
        </w:rPr>
        <w:t>0,00</w:t>
      </w:r>
    </w:p>
    <w:p w:rsidR="0058712C" w:rsidRPr="00B779B1" w:rsidRDefault="0058712C" w:rsidP="00B779B1">
      <w:pPr>
        <w:spacing w:line="360" w:lineRule="auto"/>
        <w:jc w:val="both"/>
        <w:rPr>
          <w:sz w:val="20"/>
          <w:lang w:val="uk-UA"/>
        </w:rPr>
      </w:pPr>
      <w:r w:rsidRPr="00B779B1">
        <w:rPr>
          <w:sz w:val="20"/>
          <w:lang w:val="uk-UA"/>
        </w:rPr>
        <w:t>Керівник установи</w:t>
      </w:r>
    </w:p>
    <w:p w:rsidR="0058712C" w:rsidRPr="00B779B1" w:rsidRDefault="0058712C" w:rsidP="00B779B1">
      <w:pPr>
        <w:spacing w:line="360" w:lineRule="auto"/>
        <w:jc w:val="both"/>
        <w:rPr>
          <w:sz w:val="20"/>
          <w:lang w:val="uk-UA"/>
        </w:rPr>
      </w:pPr>
      <w:r w:rsidRPr="00B779B1">
        <w:rPr>
          <w:sz w:val="20"/>
          <w:lang w:val="uk-UA"/>
        </w:rPr>
        <w:t>Головний бухгалтер</w:t>
      </w:r>
    </w:p>
    <w:p w:rsidR="00B779B1" w:rsidRDefault="00B779B1"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Таблиця 1.6</w:t>
      </w:r>
      <w:r w:rsidR="00C207B5">
        <w:rPr>
          <w:lang w:val="uk-UA"/>
        </w:rPr>
        <w:t xml:space="preserve">. </w:t>
      </w:r>
      <w:r w:rsidRPr="000972E5">
        <w:rPr>
          <w:lang w:val="uk-UA"/>
        </w:rPr>
        <w:t>ДОВІДКА ПРО СУМИ ФІНАНСОВИХ ЗОБОВЯЗАНЬ</w:t>
      </w:r>
    </w:p>
    <w:p w:rsidR="00C207B5" w:rsidRPr="00C207B5" w:rsidRDefault="0058712C" w:rsidP="00C207B5">
      <w:pPr>
        <w:spacing w:line="360" w:lineRule="auto"/>
        <w:jc w:val="both"/>
        <w:rPr>
          <w:sz w:val="20"/>
          <w:lang w:val="uk-UA"/>
        </w:rPr>
      </w:pPr>
      <w:r w:rsidRPr="00C207B5">
        <w:rPr>
          <w:sz w:val="20"/>
          <w:lang w:val="uk-UA"/>
        </w:rPr>
        <w:t>№</w:t>
      </w:r>
      <w:r w:rsidR="00C207B5" w:rsidRPr="00C207B5">
        <w:rPr>
          <w:sz w:val="20"/>
          <w:lang w:val="uk-UA"/>
        </w:rPr>
        <w:t xml:space="preserve"> </w:t>
      </w:r>
      <w:r w:rsidRPr="00C207B5">
        <w:rPr>
          <w:sz w:val="20"/>
          <w:lang w:val="uk-UA"/>
        </w:rPr>
        <w:t>з/п</w:t>
      </w:r>
      <w:r w:rsidRPr="00C207B5">
        <w:rPr>
          <w:sz w:val="20"/>
          <w:lang w:val="uk-UA"/>
        </w:rPr>
        <w:tab/>
        <w:t>КВК</w:t>
      </w:r>
      <w:r w:rsidRPr="00C207B5">
        <w:rPr>
          <w:sz w:val="20"/>
          <w:lang w:val="uk-UA"/>
        </w:rPr>
        <w:tab/>
        <w:t>КФК</w:t>
      </w:r>
      <w:r w:rsidRPr="00C207B5">
        <w:rPr>
          <w:sz w:val="20"/>
          <w:lang w:val="uk-UA"/>
        </w:rPr>
        <w:tab/>
        <w:t>КЕКВ</w:t>
      </w:r>
      <w:r w:rsidRPr="00C207B5">
        <w:rPr>
          <w:sz w:val="20"/>
          <w:lang w:val="uk-UA"/>
        </w:rPr>
        <w:tab/>
        <w:t>Сума фінансового зобов’язання</w:t>
      </w:r>
    </w:p>
    <w:p w:rsidR="0058712C" w:rsidRPr="00C207B5" w:rsidRDefault="0058712C" w:rsidP="00C207B5">
      <w:pPr>
        <w:spacing w:line="360" w:lineRule="auto"/>
        <w:jc w:val="both"/>
        <w:rPr>
          <w:sz w:val="20"/>
          <w:lang w:val="uk-UA"/>
        </w:rPr>
      </w:pPr>
      <w:r w:rsidRPr="00C207B5">
        <w:rPr>
          <w:sz w:val="20"/>
          <w:lang w:val="uk-UA"/>
        </w:rPr>
        <w:t>1</w:t>
      </w:r>
      <w:r w:rsidRPr="00C207B5">
        <w:rPr>
          <w:sz w:val="20"/>
          <w:lang w:val="uk-UA"/>
        </w:rPr>
        <w:tab/>
        <w:t>220</w:t>
      </w:r>
      <w:r w:rsidRPr="00C207B5">
        <w:rPr>
          <w:sz w:val="20"/>
          <w:lang w:val="uk-UA"/>
        </w:rPr>
        <w:tab/>
        <w:t>1160</w:t>
      </w:r>
      <w:r w:rsidRPr="00C207B5">
        <w:rPr>
          <w:sz w:val="20"/>
          <w:lang w:val="uk-UA"/>
        </w:rPr>
        <w:tab/>
        <w:t>111</w:t>
      </w:r>
      <w:r w:rsidRPr="00C207B5">
        <w:rPr>
          <w:sz w:val="20"/>
          <w:lang w:val="uk-UA"/>
        </w:rPr>
        <w:tab/>
        <w:t>161 589,74</w:t>
      </w:r>
    </w:p>
    <w:p w:rsidR="0058712C" w:rsidRPr="00C207B5" w:rsidRDefault="0058712C" w:rsidP="00C207B5">
      <w:pPr>
        <w:spacing w:line="360" w:lineRule="auto"/>
        <w:jc w:val="both"/>
        <w:rPr>
          <w:sz w:val="20"/>
          <w:lang w:val="uk-UA"/>
        </w:rPr>
      </w:pPr>
      <w:r w:rsidRPr="00C207B5">
        <w:rPr>
          <w:sz w:val="20"/>
          <w:lang w:val="uk-UA"/>
        </w:rPr>
        <w:t>2</w:t>
      </w:r>
      <w:r w:rsidRPr="00C207B5">
        <w:rPr>
          <w:sz w:val="20"/>
          <w:lang w:val="uk-UA"/>
        </w:rPr>
        <w:tab/>
        <w:t>220</w:t>
      </w:r>
      <w:r w:rsidRPr="00C207B5">
        <w:rPr>
          <w:sz w:val="20"/>
          <w:lang w:val="uk-UA"/>
        </w:rPr>
        <w:tab/>
        <w:t>1160</w:t>
      </w:r>
      <w:r w:rsidRPr="00C207B5">
        <w:rPr>
          <w:sz w:val="20"/>
          <w:lang w:val="uk-UA"/>
        </w:rPr>
        <w:tab/>
        <w:t>1120</w:t>
      </w:r>
      <w:r w:rsidRPr="00C207B5">
        <w:rPr>
          <w:sz w:val="20"/>
          <w:lang w:val="uk-UA"/>
        </w:rPr>
        <w:tab/>
        <w:t>60 113,00</w:t>
      </w:r>
    </w:p>
    <w:p w:rsidR="0058712C" w:rsidRPr="00C207B5" w:rsidRDefault="0058712C" w:rsidP="00C207B5">
      <w:pPr>
        <w:spacing w:line="360" w:lineRule="auto"/>
        <w:jc w:val="both"/>
        <w:rPr>
          <w:sz w:val="20"/>
          <w:lang w:val="uk-UA"/>
        </w:rPr>
      </w:pPr>
      <w:r w:rsidRPr="00C207B5">
        <w:rPr>
          <w:sz w:val="20"/>
          <w:lang w:val="uk-UA"/>
        </w:rPr>
        <w:t>221 702,74</w:t>
      </w:r>
    </w:p>
    <w:p w:rsidR="0058712C" w:rsidRPr="00C207B5" w:rsidRDefault="0058712C" w:rsidP="00C207B5">
      <w:pPr>
        <w:spacing w:line="360" w:lineRule="auto"/>
        <w:jc w:val="both"/>
        <w:rPr>
          <w:sz w:val="20"/>
          <w:lang w:val="uk-UA"/>
        </w:rPr>
      </w:pPr>
      <w:r w:rsidRPr="00C207B5">
        <w:rPr>
          <w:sz w:val="20"/>
          <w:lang w:val="uk-UA"/>
        </w:rPr>
        <w:t>Керівник установи</w:t>
      </w:r>
    </w:p>
    <w:p w:rsidR="0058712C" w:rsidRPr="00C207B5" w:rsidRDefault="0058712C" w:rsidP="00C207B5">
      <w:pPr>
        <w:spacing w:line="360" w:lineRule="auto"/>
        <w:jc w:val="both"/>
        <w:rPr>
          <w:sz w:val="20"/>
          <w:lang w:val="uk-UA"/>
        </w:rPr>
      </w:pPr>
      <w:r w:rsidRPr="00C207B5">
        <w:rPr>
          <w:sz w:val="20"/>
          <w:lang w:val="uk-UA"/>
        </w:rPr>
        <w:t>Головний бухгалтер</w:t>
      </w:r>
    </w:p>
    <w:p w:rsidR="0058712C" w:rsidRPr="00C207B5" w:rsidRDefault="0058712C" w:rsidP="00C207B5">
      <w:pPr>
        <w:spacing w:line="360" w:lineRule="auto"/>
        <w:jc w:val="both"/>
        <w:rPr>
          <w:sz w:val="20"/>
          <w:lang w:val="uk-UA"/>
        </w:rPr>
      </w:pPr>
    </w:p>
    <w:p w:rsidR="0058712C" w:rsidRPr="000972E5" w:rsidRDefault="00C207B5" w:rsidP="000972E5">
      <w:pPr>
        <w:spacing w:line="360" w:lineRule="auto"/>
        <w:ind w:firstLine="709"/>
        <w:jc w:val="both"/>
        <w:rPr>
          <w:lang w:val="uk-UA"/>
        </w:rPr>
      </w:pPr>
      <w:r>
        <w:rPr>
          <w:lang w:val="uk-UA"/>
        </w:rPr>
        <w:t>Ор</w:t>
      </w:r>
      <w:r w:rsidR="0058712C" w:rsidRPr="000972E5">
        <w:rPr>
          <w:lang w:val="uk-UA"/>
        </w:rPr>
        <w:t>гани Державного казначейства звіряють подані розпорядником реєстри зобов'язань та підтверджувальні документи на предмет відповідності даних, включених до реєст</w:t>
      </w:r>
      <w:r>
        <w:rPr>
          <w:lang w:val="uk-UA"/>
        </w:rPr>
        <w:t>рів, та перевіряють наявність залишків невикорис</w:t>
      </w:r>
      <w:r w:rsidR="0058712C" w:rsidRPr="000972E5">
        <w:rPr>
          <w:lang w:val="uk-UA"/>
        </w:rPr>
        <w:t>тани</w:t>
      </w:r>
      <w:r>
        <w:rPr>
          <w:lang w:val="uk-UA"/>
        </w:rPr>
        <w:t>х асигнувань за відповідними ко</w:t>
      </w:r>
      <w:r w:rsidR="0058712C" w:rsidRPr="000972E5">
        <w:rPr>
          <w:lang w:val="uk-UA"/>
        </w:rPr>
        <w:t xml:space="preserve">дами функціональної та економічної класифікації видатків. </w:t>
      </w:r>
    </w:p>
    <w:p w:rsidR="0058712C" w:rsidRPr="000972E5" w:rsidRDefault="0058712C" w:rsidP="000972E5">
      <w:pPr>
        <w:spacing w:line="360" w:lineRule="auto"/>
        <w:ind w:firstLine="709"/>
        <w:jc w:val="both"/>
        <w:rPr>
          <w:lang w:val="uk-UA"/>
        </w:rPr>
      </w:pPr>
    </w:p>
    <w:p w:rsidR="0058712C" w:rsidRPr="000972E5" w:rsidRDefault="00CA560F" w:rsidP="000972E5">
      <w:pPr>
        <w:spacing w:line="360" w:lineRule="auto"/>
        <w:ind w:firstLine="709"/>
        <w:jc w:val="both"/>
        <w:rPr>
          <w:lang w:val="uk-UA"/>
        </w:rPr>
      </w:pPr>
      <w:r>
        <w:rPr>
          <w:lang w:val="uk-UA"/>
        </w:rPr>
        <w:br w:type="page"/>
      </w:r>
      <w:r w:rsidR="0058712C" w:rsidRPr="000972E5">
        <w:rPr>
          <w:lang w:val="uk-UA"/>
        </w:rPr>
        <w:t>2</w:t>
      </w:r>
      <w:r w:rsidR="00C207B5">
        <w:rPr>
          <w:lang w:val="uk-UA"/>
        </w:rPr>
        <w:t xml:space="preserve">. </w:t>
      </w:r>
      <w:r w:rsidR="0058712C" w:rsidRPr="000972E5">
        <w:rPr>
          <w:lang w:val="uk-UA"/>
        </w:rPr>
        <w:t>ОБЛІК СПЕЦІАЛЬНИХ КОШТІВ</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До спеціальних коштів бюджетних установ зараховують доходи від позабюджетної діяльності, над</w:t>
      </w:r>
      <w:r w:rsidR="00C207B5">
        <w:rPr>
          <w:lang w:val="uk-UA"/>
        </w:rPr>
        <w:t>ходження яких передбачено відповідними нор</w:t>
      </w:r>
      <w:r w:rsidRPr="000972E5">
        <w:rPr>
          <w:lang w:val="uk-UA"/>
        </w:rPr>
        <w:t>мативно-правовими актами. Детальний перелік спеці</w:t>
      </w:r>
      <w:r w:rsidR="00C207B5">
        <w:rPr>
          <w:lang w:val="uk-UA"/>
        </w:rPr>
        <w:t>альних коштів бюджет</w:t>
      </w:r>
      <w:r w:rsidRPr="000972E5">
        <w:rPr>
          <w:lang w:val="uk-UA"/>
        </w:rPr>
        <w:t>них установ і організа</w:t>
      </w:r>
      <w:r w:rsidR="00C207B5">
        <w:rPr>
          <w:lang w:val="uk-UA"/>
        </w:rPr>
        <w:t>цій затверджений на</w:t>
      </w:r>
      <w:r w:rsidRPr="000972E5">
        <w:rPr>
          <w:lang w:val="uk-UA"/>
        </w:rPr>
        <w:t xml:space="preserve">казом МФУ від 29.06.2000 р. № 146 «Про затвердження Переліку власних надходжень бюджетних установ і організацій». Згідно з цим переліком до спеціальних коштів бюджетних установ належать: </w:t>
      </w:r>
    </w:p>
    <w:p w:rsidR="0058712C" w:rsidRPr="000972E5" w:rsidRDefault="0058712C" w:rsidP="000972E5">
      <w:pPr>
        <w:spacing w:line="360" w:lineRule="auto"/>
        <w:ind w:firstLine="709"/>
        <w:jc w:val="both"/>
        <w:rPr>
          <w:lang w:val="uk-UA"/>
        </w:rPr>
      </w:pPr>
      <w:r w:rsidRPr="000972E5">
        <w:rPr>
          <w:lang w:val="uk-UA"/>
        </w:rPr>
        <w:t>- кошти від надання платних послуг бюджетними установами та інших надходжень згідно з чинним законодавством (крім послуг з утримання дітей у дошкільних закладах та плати за прожива</w:t>
      </w:r>
      <w:r w:rsidR="00C207B5">
        <w:rPr>
          <w:lang w:val="uk-UA"/>
        </w:rPr>
        <w:t>ння у гуртожитках навчальних за</w:t>
      </w:r>
      <w:r w:rsidRPr="000972E5">
        <w:rPr>
          <w:lang w:val="uk-UA"/>
        </w:rPr>
        <w:t xml:space="preserve">кладів); </w:t>
      </w:r>
    </w:p>
    <w:p w:rsidR="0058712C" w:rsidRPr="000972E5" w:rsidRDefault="0058712C" w:rsidP="000972E5">
      <w:pPr>
        <w:spacing w:line="360" w:lineRule="auto"/>
        <w:ind w:firstLine="709"/>
        <w:jc w:val="both"/>
        <w:rPr>
          <w:lang w:val="uk-UA"/>
        </w:rPr>
      </w:pPr>
      <w:r w:rsidRPr="000972E5">
        <w:rPr>
          <w:lang w:val="uk-UA"/>
        </w:rPr>
        <w:t>- кошти від надання транспортних послуг, ремонту транс</w:t>
      </w:r>
      <w:r w:rsidR="00C207B5">
        <w:rPr>
          <w:lang w:val="uk-UA"/>
        </w:rPr>
        <w:t>портних засо</w:t>
      </w:r>
      <w:r w:rsidRPr="000972E5">
        <w:rPr>
          <w:lang w:val="uk-UA"/>
        </w:rPr>
        <w:t>бів, користування стоянками, що належать ус</w:t>
      </w:r>
      <w:r w:rsidR="00C207B5">
        <w:rPr>
          <w:lang w:val="uk-UA"/>
        </w:rPr>
        <w:t>танові або знаходяться на її те</w:t>
      </w:r>
      <w:r w:rsidRPr="000972E5">
        <w:rPr>
          <w:lang w:val="uk-UA"/>
        </w:rPr>
        <w:t xml:space="preserve">риторії; </w:t>
      </w:r>
    </w:p>
    <w:p w:rsidR="0058712C" w:rsidRPr="000972E5" w:rsidRDefault="0058712C" w:rsidP="000972E5">
      <w:pPr>
        <w:spacing w:line="360" w:lineRule="auto"/>
        <w:ind w:firstLine="709"/>
        <w:jc w:val="both"/>
        <w:rPr>
          <w:lang w:val="uk-UA"/>
        </w:rPr>
      </w:pPr>
      <w:r w:rsidRPr="000972E5">
        <w:rPr>
          <w:lang w:val="uk-UA"/>
        </w:rPr>
        <w:t>- кошти від надання послуг з орг</w:t>
      </w:r>
      <w:r w:rsidR="00C207B5">
        <w:rPr>
          <w:lang w:val="uk-UA"/>
        </w:rPr>
        <w:t>анізації і проведення свят, зус</w:t>
      </w:r>
      <w:r w:rsidRPr="000972E5">
        <w:rPr>
          <w:lang w:val="uk-UA"/>
        </w:rPr>
        <w:t>трічей, концертів, екскурс</w:t>
      </w:r>
      <w:r w:rsidR="00C207B5">
        <w:rPr>
          <w:lang w:val="uk-UA"/>
        </w:rPr>
        <w:t>ій, спортивних та показових вис</w:t>
      </w:r>
      <w:r w:rsidRPr="000972E5">
        <w:rPr>
          <w:lang w:val="uk-UA"/>
        </w:rPr>
        <w:t xml:space="preserve">тупів, атракціонів, змагань, за розробку сценаріїв, за послуги зв'язку, за кіно-, фото-, теле-, </w:t>
      </w:r>
      <w:r w:rsidR="00C207B5">
        <w:rPr>
          <w:lang w:val="uk-UA"/>
        </w:rPr>
        <w:t>відео-, аудіопослуги, експлуата</w:t>
      </w:r>
      <w:r w:rsidRPr="000972E5">
        <w:rPr>
          <w:lang w:val="uk-UA"/>
        </w:rPr>
        <w:t xml:space="preserve">цію спортивного </w:t>
      </w:r>
      <w:r w:rsidR="00CA560F">
        <w:rPr>
          <w:lang w:val="uk-UA"/>
        </w:rPr>
        <w:t>і культурного обладнання, споря</w:t>
      </w:r>
      <w:r w:rsidRPr="000972E5">
        <w:rPr>
          <w:lang w:val="uk-UA"/>
        </w:rPr>
        <w:t xml:space="preserve">дження, тренажерів тощо; </w:t>
      </w:r>
    </w:p>
    <w:p w:rsidR="0058712C" w:rsidRPr="000972E5" w:rsidRDefault="0058712C" w:rsidP="000972E5">
      <w:pPr>
        <w:spacing w:line="360" w:lineRule="auto"/>
        <w:ind w:firstLine="709"/>
        <w:jc w:val="both"/>
        <w:rPr>
          <w:lang w:val="uk-UA"/>
        </w:rPr>
      </w:pPr>
      <w:r w:rsidRPr="000972E5">
        <w:rPr>
          <w:lang w:val="uk-UA"/>
        </w:rPr>
        <w:t>- вхідна плата за відвідання м</w:t>
      </w:r>
      <w:r w:rsidR="00C207B5">
        <w:rPr>
          <w:lang w:val="uk-UA"/>
        </w:rPr>
        <w:t>узеїв, виставок, картинних галерей, пла</w:t>
      </w:r>
      <w:r w:rsidRPr="000972E5">
        <w:rPr>
          <w:lang w:val="uk-UA"/>
        </w:rPr>
        <w:t>нетаріїв, надходження від продажу репродукцій</w:t>
      </w:r>
      <w:r w:rsidR="00C207B5">
        <w:rPr>
          <w:lang w:val="uk-UA"/>
        </w:rPr>
        <w:t xml:space="preserve"> художніх творів, копій музейних документів;</w:t>
      </w:r>
    </w:p>
    <w:p w:rsidR="0058712C" w:rsidRPr="000972E5" w:rsidRDefault="0058712C" w:rsidP="000972E5">
      <w:pPr>
        <w:spacing w:line="360" w:lineRule="auto"/>
        <w:ind w:firstLine="709"/>
        <w:jc w:val="both"/>
        <w:rPr>
          <w:lang w:val="uk-UA"/>
        </w:rPr>
      </w:pPr>
      <w:r w:rsidRPr="000972E5">
        <w:rPr>
          <w:lang w:val="uk-UA"/>
        </w:rPr>
        <w:t xml:space="preserve">- надходження від користувачів бібліотек за пошкоджені та втрачені книги; </w:t>
      </w:r>
    </w:p>
    <w:p w:rsidR="0058712C" w:rsidRPr="000972E5" w:rsidRDefault="0058712C" w:rsidP="000972E5">
      <w:pPr>
        <w:spacing w:line="360" w:lineRule="auto"/>
        <w:ind w:firstLine="709"/>
        <w:jc w:val="both"/>
        <w:rPr>
          <w:lang w:val="uk-UA"/>
        </w:rPr>
      </w:pPr>
      <w:r w:rsidRPr="000972E5">
        <w:rPr>
          <w:lang w:val="uk-UA"/>
        </w:rPr>
        <w:t>- плата за інформаційні та рек</w:t>
      </w:r>
      <w:r w:rsidR="00C207B5">
        <w:rPr>
          <w:lang w:val="uk-UA"/>
        </w:rPr>
        <w:t>ламні послуги, за переклади іноземної лі</w:t>
      </w:r>
      <w:r w:rsidRPr="000972E5">
        <w:rPr>
          <w:lang w:val="uk-UA"/>
        </w:rPr>
        <w:t>тератури, складання рефератів та бібліографічних довідок, за виготовлення ф</w:t>
      </w:r>
      <w:r w:rsidR="00C207B5">
        <w:rPr>
          <w:lang w:val="uk-UA"/>
        </w:rPr>
        <w:t>оторепродукцій книг, статей, ви</w:t>
      </w:r>
      <w:r w:rsidRPr="000972E5">
        <w:rPr>
          <w:lang w:val="uk-UA"/>
        </w:rPr>
        <w:t>пуск і розповсюдження буклетів, програм, мало</w:t>
      </w:r>
      <w:r w:rsidR="00C207B5">
        <w:rPr>
          <w:lang w:val="uk-UA"/>
        </w:rPr>
        <w:t>тиражних га</w:t>
      </w:r>
      <w:r w:rsidRPr="000972E5">
        <w:rPr>
          <w:lang w:val="uk-UA"/>
        </w:rPr>
        <w:t>зет, плакатів, медалей і т.</w:t>
      </w:r>
      <w:r w:rsidR="00C207B5">
        <w:rPr>
          <w:lang w:val="uk-UA"/>
        </w:rPr>
        <w:t xml:space="preserve"> </w:t>
      </w:r>
      <w:r w:rsidRPr="000972E5">
        <w:rPr>
          <w:lang w:val="uk-UA"/>
        </w:rPr>
        <w:t xml:space="preserve">ін.; </w:t>
      </w:r>
    </w:p>
    <w:p w:rsidR="0058712C" w:rsidRPr="000972E5" w:rsidRDefault="0058712C" w:rsidP="000972E5">
      <w:pPr>
        <w:spacing w:line="360" w:lineRule="auto"/>
        <w:ind w:firstLine="709"/>
        <w:jc w:val="both"/>
        <w:rPr>
          <w:lang w:val="uk-UA"/>
        </w:rPr>
      </w:pPr>
      <w:r w:rsidRPr="000972E5">
        <w:rPr>
          <w:lang w:val="uk-UA"/>
        </w:rPr>
        <w:t>- надходження від виробничо-господарської діяльності допоміжних, навчально-допоміжних підприємств і господарств, що відповідають профілю роботи установи і перед</w:t>
      </w:r>
      <w:r w:rsidR="00C207B5">
        <w:rPr>
          <w:lang w:val="uk-UA"/>
        </w:rPr>
        <w:t>бачені поло</w:t>
      </w:r>
      <w:r w:rsidRPr="000972E5">
        <w:rPr>
          <w:lang w:val="uk-UA"/>
        </w:rPr>
        <w:t>ження</w:t>
      </w:r>
      <w:r w:rsidR="00C207B5">
        <w:rPr>
          <w:lang w:val="uk-UA"/>
        </w:rPr>
        <w:t>м про таку установу та облікову</w:t>
      </w:r>
      <w:r w:rsidRPr="000972E5">
        <w:rPr>
          <w:lang w:val="uk-UA"/>
        </w:rPr>
        <w:t xml:space="preserve">ються на її балансі; </w:t>
      </w:r>
    </w:p>
    <w:p w:rsidR="0058712C" w:rsidRPr="000972E5" w:rsidRDefault="0058712C" w:rsidP="000972E5">
      <w:pPr>
        <w:spacing w:line="360" w:lineRule="auto"/>
        <w:ind w:firstLine="709"/>
        <w:jc w:val="both"/>
        <w:rPr>
          <w:lang w:val="uk-UA"/>
        </w:rPr>
      </w:pPr>
      <w:r w:rsidRPr="000972E5">
        <w:rPr>
          <w:lang w:val="uk-UA"/>
        </w:rPr>
        <w:t>- кошти від реалізації путівок до турис</w:t>
      </w:r>
      <w:r w:rsidR="00C207B5">
        <w:rPr>
          <w:lang w:val="uk-UA"/>
        </w:rPr>
        <w:t>тичних і спортивних баз, пансіо</w:t>
      </w:r>
      <w:r w:rsidRPr="000972E5">
        <w:rPr>
          <w:lang w:val="uk-UA"/>
        </w:rPr>
        <w:t>натів, баз і таборів відпочинку, санаторіїв, будинків відпочинку, що знах</w:t>
      </w:r>
      <w:r w:rsidR="00C207B5">
        <w:rPr>
          <w:lang w:val="uk-UA"/>
        </w:rPr>
        <w:t>о</w:t>
      </w:r>
      <w:r w:rsidRPr="000972E5">
        <w:rPr>
          <w:lang w:val="uk-UA"/>
        </w:rPr>
        <w:t xml:space="preserve">дяться в управлінні бюджетних установ; </w:t>
      </w:r>
    </w:p>
    <w:p w:rsidR="0058712C" w:rsidRPr="000972E5" w:rsidRDefault="0058712C" w:rsidP="000972E5">
      <w:pPr>
        <w:spacing w:line="360" w:lineRule="auto"/>
        <w:ind w:firstLine="709"/>
        <w:jc w:val="both"/>
        <w:rPr>
          <w:lang w:val="uk-UA"/>
        </w:rPr>
      </w:pPr>
      <w:r w:rsidRPr="000972E5">
        <w:rPr>
          <w:lang w:val="uk-UA"/>
        </w:rPr>
        <w:t>- надходження за видачу ліцензій, дозволів, які згідно із за</w:t>
      </w:r>
      <w:r w:rsidR="00C207B5">
        <w:rPr>
          <w:lang w:val="uk-UA"/>
        </w:rPr>
        <w:t>коно</w:t>
      </w:r>
      <w:r w:rsidRPr="000972E5">
        <w:rPr>
          <w:lang w:val="uk-UA"/>
        </w:rPr>
        <w:t>давством залишаються у роз</w:t>
      </w:r>
      <w:r w:rsidR="00C207B5">
        <w:rPr>
          <w:lang w:val="uk-UA"/>
        </w:rPr>
        <w:t>порядженні установи, видачу сертифікатів якос</w:t>
      </w:r>
      <w:r w:rsidRPr="000972E5">
        <w:rPr>
          <w:lang w:val="uk-UA"/>
        </w:rPr>
        <w:t xml:space="preserve">ті, документів, квитків, паспортів, посвідчень, довідок, контрольних карток обліку; </w:t>
      </w:r>
    </w:p>
    <w:p w:rsidR="0058712C" w:rsidRPr="000972E5" w:rsidRDefault="0058712C" w:rsidP="000972E5">
      <w:pPr>
        <w:spacing w:line="360" w:lineRule="auto"/>
        <w:ind w:firstLine="709"/>
        <w:jc w:val="both"/>
        <w:rPr>
          <w:lang w:val="uk-UA"/>
        </w:rPr>
      </w:pPr>
      <w:r w:rsidRPr="000972E5">
        <w:rPr>
          <w:lang w:val="uk-UA"/>
        </w:rPr>
        <w:t>- кошти від організації та проведення лекцій, лекторіїв, ку</w:t>
      </w:r>
      <w:r w:rsidR="00C207B5">
        <w:rPr>
          <w:lang w:val="uk-UA"/>
        </w:rPr>
        <w:t>рсів, семіна</w:t>
      </w:r>
      <w:r w:rsidRPr="000972E5">
        <w:rPr>
          <w:lang w:val="uk-UA"/>
        </w:rPr>
        <w:t xml:space="preserve">рів, гуртків, секцій, за послуги консультаційних центрів, спеціалізованих груп, за надання консультацій, проведення тестування; </w:t>
      </w:r>
    </w:p>
    <w:p w:rsidR="0058712C" w:rsidRPr="000972E5" w:rsidRDefault="0058712C" w:rsidP="000972E5">
      <w:pPr>
        <w:spacing w:line="360" w:lineRule="auto"/>
        <w:ind w:firstLine="709"/>
        <w:jc w:val="both"/>
        <w:rPr>
          <w:lang w:val="uk-UA"/>
        </w:rPr>
      </w:pPr>
      <w:r w:rsidRPr="000972E5">
        <w:rPr>
          <w:lang w:val="uk-UA"/>
        </w:rPr>
        <w:t>- кошти, які отримують науково-дослідні інстит</w:t>
      </w:r>
      <w:r w:rsidR="00C207B5">
        <w:rPr>
          <w:lang w:val="uk-UA"/>
        </w:rPr>
        <w:t>ути від гос</w:t>
      </w:r>
      <w:r w:rsidRPr="000972E5">
        <w:rPr>
          <w:lang w:val="uk-UA"/>
        </w:rPr>
        <w:t xml:space="preserve">подарських організацій та осіб на утримання </w:t>
      </w:r>
      <w:r w:rsidR="00C207B5" w:rsidRPr="000972E5">
        <w:rPr>
          <w:lang w:val="uk-UA"/>
        </w:rPr>
        <w:t>науково</w:t>
      </w:r>
      <w:r w:rsidR="00230A99">
        <w:rPr>
          <w:lang w:val="uk-UA"/>
        </w:rPr>
        <w:t>-</w:t>
      </w:r>
      <w:r w:rsidR="00C207B5" w:rsidRPr="000972E5">
        <w:rPr>
          <w:lang w:val="uk-UA"/>
        </w:rPr>
        <w:t>консультаційних</w:t>
      </w:r>
      <w:r w:rsidR="00230A99">
        <w:rPr>
          <w:lang w:val="uk-UA"/>
        </w:rPr>
        <w:t xml:space="preserve"> пунктів і груп під</w:t>
      </w:r>
      <w:r w:rsidRPr="000972E5">
        <w:rPr>
          <w:lang w:val="uk-UA"/>
        </w:rPr>
        <w:t xml:space="preserve">готовки до кандидатських екзаменів, а також вступних іспитів до аспірантури; </w:t>
      </w:r>
    </w:p>
    <w:p w:rsidR="0058712C" w:rsidRPr="000972E5" w:rsidRDefault="0058712C" w:rsidP="000972E5">
      <w:pPr>
        <w:spacing w:line="360" w:lineRule="auto"/>
        <w:ind w:firstLine="709"/>
        <w:jc w:val="both"/>
        <w:rPr>
          <w:lang w:val="uk-UA"/>
        </w:rPr>
      </w:pPr>
      <w:r w:rsidRPr="000972E5">
        <w:rPr>
          <w:lang w:val="uk-UA"/>
        </w:rPr>
        <w:t>- кошти на виконання науково-дослідних, дослідно-конструкторських робіт і послуг та спеціальних робіт (експерименти, аналізи, прогнози, експертизи, випробування, дослідження, спостереж</w:t>
      </w:r>
      <w:r w:rsidR="00230A99">
        <w:rPr>
          <w:lang w:val="uk-UA"/>
        </w:rPr>
        <w:t>ення тощо), робіт і послуг з на</w:t>
      </w:r>
      <w:r w:rsidRPr="000972E5">
        <w:rPr>
          <w:lang w:val="uk-UA"/>
        </w:rPr>
        <w:t xml:space="preserve">вігаційно-гідрографічного забезпечення мореплавства; </w:t>
      </w:r>
    </w:p>
    <w:p w:rsidR="0058712C" w:rsidRPr="000972E5" w:rsidRDefault="0058712C" w:rsidP="000972E5">
      <w:pPr>
        <w:spacing w:line="360" w:lineRule="auto"/>
        <w:ind w:firstLine="709"/>
        <w:jc w:val="both"/>
        <w:rPr>
          <w:lang w:val="uk-UA"/>
        </w:rPr>
      </w:pPr>
      <w:r w:rsidRPr="000972E5">
        <w:rPr>
          <w:lang w:val="uk-UA"/>
        </w:rPr>
        <w:t xml:space="preserve">- кошти, що надходять до фонду загальної обов'язкової освіти: </w:t>
      </w:r>
    </w:p>
    <w:p w:rsidR="0058712C" w:rsidRPr="000972E5" w:rsidRDefault="0058712C" w:rsidP="000972E5">
      <w:pPr>
        <w:spacing w:line="360" w:lineRule="auto"/>
        <w:ind w:firstLine="709"/>
        <w:jc w:val="both"/>
        <w:rPr>
          <w:lang w:val="uk-UA"/>
        </w:rPr>
      </w:pPr>
      <w:r w:rsidRPr="000972E5">
        <w:rPr>
          <w:lang w:val="uk-UA"/>
        </w:rPr>
        <w:t>а) від реалізації продукції пришкільних ділянок, садів, ви</w:t>
      </w:r>
      <w:r w:rsidR="00230A99">
        <w:rPr>
          <w:lang w:val="uk-UA"/>
        </w:rPr>
        <w:t>ног</w:t>
      </w:r>
      <w:r w:rsidRPr="000972E5">
        <w:rPr>
          <w:lang w:val="uk-UA"/>
        </w:rPr>
        <w:t xml:space="preserve">радників, городів; </w:t>
      </w:r>
    </w:p>
    <w:p w:rsidR="0058712C" w:rsidRPr="000972E5" w:rsidRDefault="0058712C" w:rsidP="000972E5">
      <w:pPr>
        <w:spacing w:line="360" w:lineRule="auto"/>
        <w:ind w:firstLine="709"/>
        <w:jc w:val="both"/>
        <w:rPr>
          <w:lang w:val="uk-UA"/>
        </w:rPr>
      </w:pPr>
      <w:r w:rsidRPr="000972E5">
        <w:rPr>
          <w:lang w:val="uk-UA"/>
        </w:rPr>
        <w:t>б) від заготівельних організацій за здане шкільними колек</w:t>
      </w:r>
      <w:r w:rsidR="00230A99">
        <w:rPr>
          <w:lang w:val="uk-UA"/>
        </w:rPr>
        <w:t>тива</w:t>
      </w:r>
      <w:r w:rsidRPr="000972E5">
        <w:rPr>
          <w:lang w:val="uk-UA"/>
        </w:rPr>
        <w:t xml:space="preserve">ми насіння тощо; </w:t>
      </w:r>
    </w:p>
    <w:p w:rsidR="0058712C" w:rsidRPr="000972E5" w:rsidRDefault="0058712C" w:rsidP="000972E5">
      <w:pPr>
        <w:spacing w:line="360" w:lineRule="auto"/>
        <w:ind w:firstLine="709"/>
        <w:jc w:val="both"/>
        <w:rPr>
          <w:lang w:val="uk-UA"/>
        </w:rPr>
      </w:pPr>
      <w:r w:rsidRPr="000972E5">
        <w:rPr>
          <w:lang w:val="uk-UA"/>
        </w:rPr>
        <w:t xml:space="preserve">в) за роботи, виконані шкільними колективами; </w:t>
      </w:r>
    </w:p>
    <w:p w:rsidR="0058712C" w:rsidRPr="000972E5" w:rsidRDefault="0058712C" w:rsidP="000972E5">
      <w:pPr>
        <w:spacing w:line="360" w:lineRule="auto"/>
        <w:ind w:firstLine="709"/>
        <w:jc w:val="both"/>
        <w:rPr>
          <w:lang w:val="uk-UA"/>
        </w:rPr>
      </w:pPr>
      <w:r w:rsidRPr="000972E5">
        <w:rPr>
          <w:lang w:val="uk-UA"/>
        </w:rPr>
        <w:t>- плата за суміші для годування і лікувальні суміші, виго</w:t>
      </w:r>
      <w:r w:rsidR="00230A99">
        <w:rPr>
          <w:lang w:val="uk-UA"/>
        </w:rPr>
        <w:t>тов</w:t>
      </w:r>
      <w:r w:rsidRPr="000972E5">
        <w:rPr>
          <w:lang w:val="uk-UA"/>
        </w:rPr>
        <w:t xml:space="preserve">лені молочними кухнями; </w:t>
      </w:r>
    </w:p>
    <w:p w:rsidR="0058712C" w:rsidRPr="000972E5" w:rsidRDefault="0058712C" w:rsidP="000972E5">
      <w:pPr>
        <w:spacing w:line="360" w:lineRule="auto"/>
        <w:ind w:firstLine="709"/>
        <w:jc w:val="both"/>
        <w:rPr>
          <w:lang w:val="uk-UA"/>
        </w:rPr>
      </w:pPr>
      <w:r w:rsidRPr="000972E5">
        <w:rPr>
          <w:lang w:val="uk-UA"/>
        </w:rPr>
        <w:t>- суми, які згідно з діючим законодавством отримують станції переливання крові за відпу</w:t>
      </w:r>
      <w:r w:rsidR="00230A99">
        <w:rPr>
          <w:lang w:val="uk-UA"/>
        </w:rPr>
        <w:t>ск донорської крові та її компо</w:t>
      </w:r>
      <w:r w:rsidRPr="000972E5">
        <w:rPr>
          <w:lang w:val="uk-UA"/>
        </w:rPr>
        <w:t xml:space="preserve">нентів і виготовлених з них препаратів; </w:t>
      </w:r>
    </w:p>
    <w:p w:rsidR="0058712C" w:rsidRPr="000972E5" w:rsidRDefault="0058712C" w:rsidP="000972E5">
      <w:pPr>
        <w:spacing w:line="360" w:lineRule="auto"/>
        <w:ind w:firstLine="709"/>
        <w:jc w:val="both"/>
        <w:rPr>
          <w:lang w:val="uk-UA"/>
        </w:rPr>
      </w:pPr>
      <w:r w:rsidRPr="000972E5">
        <w:rPr>
          <w:lang w:val="uk-UA"/>
        </w:rPr>
        <w:t xml:space="preserve">- плата за протези (зубні, вушні, очні) і контактні лінзи, включаючи вартість робіт і матеріалів; </w:t>
      </w:r>
    </w:p>
    <w:p w:rsidR="0058712C" w:rsidRPr="000972E5" w:rsidRDefault="0058712C" w:rsidP="000972E5">
      <w:pPr>
        <w:spacing w:line="360" w:lineRule="auto"/>
        <w:ind w:firstLine="709"/>
        <w:jc w:val="both"/>
        <w:rPr>
          <w:lang w:val="uk-UA"/>
        </w:rPr>
      </w:pPr>
      <w:r w:rsidRPr="000972E5">
        <w:rPr>
          <w:lang w:val="uk-UA"/>
        </w:rPr>
        <w:t xml:space="preserve">- кошти, що отримують медичні установи від окремих категорій громадян за проведення медичних оглядів, а також від організацій і установ за обов'язкові медичні огляди осіб, що в них працюють; </w:t>
      </w:r>
    </w:p>
    <w:p w:rsidR="0058712C" w:rsidRPr="000972E5" w:rsidRDefault="0058712C" w:rsidP="000972E5">
      <w:pPr>
        <w:spacing w:line="360" w:lineRule="auto"/>
        <w:ind w:firstLine="709"/>
        <w:jc w:val="both"/>
        <w:rPr>
          <w:lang w:val="uk-UA"/>
        </w:rPr>
      </w:pPr>
      <w:r w:rsidRPr="000972E5">
        <w:rPr>
          <w:lang w:val="uk-UA"/>
        </w:rPr>
        <w:t xml:space="preserve">- плата одиноких громадян за їх обслуговування вдома у розмірах, визначених законодавством; </w:t>
      </w:r>
    </w:p>
    <w:p w:rsidR="0058712C" w:rsidRPr="000972E5" w:rsidRDefault="0058712C" w:rsidP="000972E5">
      <w:pPr>
        <w:spacing w:line="360" w:lineRule="auto"/>
        <w:ind w:firstLine="709"/>
        <w:jc w:val="both"/>
        <w:rPr>
          <w:lang w:val="uk-UA"/>
        </w:rPr>
      </w:pPr>
      <w:r w:rsidRPr="000972E5">
        <w:rPr>
          <w:lang w:val="uk-UA"/>
        </w:rPr>
        <w:t xml:space="preserve">- плата за утримання підопічних у геріатричних пансіонатах, будинках-інтернатах для людей похилого віку та інвалідів, що мають працездатних дітей або родичів, зобов'язаних відповідно до законодавства їх утримувати; </w:t>
      </w:r>
    </w:p>
    <w:p w:rsidR="0058712C" w:rsidRPr="000972E5" w:rsidRDefault="0058712C" w:rsidP="000972E5">
      <w:pPr>
        <w:spacing w:line="360" w:lineRule="auto"/>
        <w:ind w:firstLine="709"/>
        <w:jc w:val="both"/>
        <w:rPr>
          <w:lang w:val="uk-UA"/>
        </w:rPr>
      </w:pPr>
      <w:r w:rsidRPr="000972E5">
        <w:rPr>
          <w:lang w:val="uk-UA"/>
        </w:rPr>
        <w:t>- кошти, одержані установа</w:t>
      </w:r>
      <w:r w:rsidR="00230A99">
        <w:rPr>
          <w:lang w:val="uk-UA"/>
        </w:rPr>
        <w:t>ми ветеринарної медицини за про</w:t>
      </w:r>
      <w:r w:rsidRPr="000972E5">
        <w:rPr>
          <w:lang w:val="uk-UA"/>
        </w:rPr>
        <w:t>ведення терапевтичних, хір</w:t>
      </w:r>
      <w:r w:rsidR="00230A99">
        <w:rPr>
          <w:lang w:val="uk-UA"/>
        </w:rPr>
        <w:t>ургічних, акушерсько-гінекологі</w:t>
      </w:r>
      <w:r w:rsidRPr="000972E5">
        <w:rPr>
          <w:lang w:val="uk-UA"/>
        </w:rPr>
        <w:t xml:space="preserve">чних, протиепізоотичних, санітарно-гігієнічних заходів згідно зі спеціальним переліком, затвердженим КМУ 15.08.1992 р. № 478, за </w:t>
      </w:r>
      <w:r w:rsidR="00230A99" w:rsidRPr="000972E5">
        <w:rPr>
          <w:lang w:val="uk-UA"/>
        </w:rPr>
        <w:t>дезінфекцію</w:t>
      </w:r>
      <w:r w:rsidRPr="000972E5">
        <w:rPr>
          <w:lang w:val="uk-UA"/>
        </w:rPr>
        <w:t>, дератизацію, де</w:t>
      </w:r>
      <w:r w:rsidR="00230A99">
        <w:rPr>
          <w:lang w:val="uk-UA"/>
        </w:rPr>
        <w:t>гельмінтизацію, а та</w:t>
      </w:r>
      <w:r w:rsidRPr="000972E5">
        <w:rPr>
          <w:lang w:val="uk-UA"/>
        </w:rPr>
        <w:t>кож ветеринарно-санітарну експерти</w:t>
      </w:r>
      <w:r w:rsidR="00230A99">
        <w:rPr>
          <w:lang w:val="uk-UA"/>
        </w:rPr>
        <w:t>зу продуктів тваринно</w:t>
      </w:r>
      <w:r w:rsidRPr="000972E5">
        <w:rPr>
          <w:lang w:val="uk-UA"/>
        </w:rPr>
        <w:t>го і рослинного походжен</w:t>
      </w:r>
      <w:r w:rsidR="00230A99">
        <w:rPr>
          <w:lang w:val="uk-UA"/>
        </w:rPr>
        <w:t>ня, що продаються на ринках, яр</w:t>
      </w:r>
      <w:r w:rsidRPr="000972E5">
        <w:rPr>
          <w:lang w:val="uk-UA"/>
        </w:rPr>
        <w:t xml:space="preserve">марках; </w:t>
      </w:r>
    </w:p>
    <w:p w:rsidR="0058712C" w:rsidRPr="000972E5" w:rsidRDefault="0058712C" w:rsidP="000972E5">
      <w:pPr>
        <w:spacing w:line="360" w:lineRule="auto"/>
        <w:ind w:firstLine="709"/>
        <w:jc w:val="both"/>
        <w:rPr>
          <w:lang w:val="uk-UA"/>
        </w:rPr>
      </w:pPr>
      <w:r w:rsidRPr="000972E5">
        <w:rPr>
          <w:lang w:val="uk-UA"/>
        </w:rPr>
        <w:t>- кошти, одержані установами за вибракуваних і прода</w:t>
      </w:r>
      <w:r w:rsidR="00230A99">
        <w:rPr>
          <w:lang w:val="uk-UA"/>
        </w:rPr>
        <w:t>них тва</w:t>
      </w:r>
      <w:r w:rsidRPr="000972E5">
        <w:rPr>
          <w:lang w:val="uk-UA"/>
        </w:rPr>
        <w:t>рин, та багато іншого згідно з вищеназваним перелі</w:t>
      </w:r>
      <w:r w:rsidR="00230A99">
        <w:rPr>
          <w:lang w:val="uk-UA"/>
        </w:rPr>
        <w:t>ком, зат</w:t>
      </w:r>
      <w:r w:rsidRPr="000972E5">
        <w:rPr>
          <w:lang w:val="uk-UA"/>
        </w:rPr>
        <w:t xml:space="preserve">вердженим наказом МФУ від 29.06.2000 р. № 146. </w:t>
      </w:r>
    </w:p>
    <w:p w:rsidR="0058712C" w:rsidRPr="000972E5" w:rsidRDefault="0058712C" w:rsidP="000972E5">
      <w:pPr>
        <w:spacing w:line="360" w:lineRule="auto"/>
        <w:ind w:firstLine="709"/>
        <w:jc w:val="both"/>
        <w:rPr>
          <w:lang w:val="uk-UA"/>
        </w:rPr>
      </w:pPr>
      <w:r w:rsidRPr="000972E5">
        <w:rPr>
          <w:lang w:val="uk-UA"/>
        </w:rPr>
        <w:t>Для зберігання спеціальних к</w:t>
      </w:r>
      <w:r w:rsidR="00230A99">
        <w:rPr>
          <w:lang w:val="uk-UA"/>
        </w:rPr>
        <w:t>оштів бюджетній установі відкри</w:t>
      </w:r>
      <w:r w:rsidRPr="000972E5">
        <w:rPr>
          <w:lang w:val="uk-UA"/>
        </w:rPr>
        <w:t>вається окремий поточний рахунок в уповноваженій установі банку або спеціальний реєстраційний рахунок для обліку спеціаль</w:t>
      </w:r>
      <w:r w:rsidR="00230A99">
        <w:rPr>
          <w:lang w:val="uk-UA"/>
        </w:rPr>
        <w:t>них коштів в органі ДКУ. Спеціа</w:t>
      </w:r>
      <w:r w:rsidRPr="000972E5">
        <w:rPr>
          <w:lang w:val="uk-UA"/>
        </w:rPr>
        <w:t>льні кошти, що надійшли готівкою до каси установи, не дозволяється використовувати без попереднього зарахування на поточний (спеціаль</w:t>
      </w:r>
      <w:r w:rsidR="00230A99">
        <w:rPr>
          <w:lang w:val="uk-UA"/>
        </w:rPr>
        <w:t>ний реєстраційний) рахунок. Ви</w:t>
      </w:r>
      <w:r w:rsidRPr="000972E5">
        <w:rPr>
          <w:lang w:val="uk-UA"/>
        </w:rPr>
        <w:t>трачанню спеціальних коштів перед</w:t>
      </w:r>
      <w:r w:rsidR="00230A99">
        <w:rPr>
          <w:lang w:val="uk-UA"/>
        </w:rPr>
        <w:t>ує контроль органів ДКУ на під</w:t>
      </w:r>
      <w:r w:rsidRPr="000972E5">
        <w:rPr>
          <w:lang w:val="uk-UA"/>
        </w:rPr>
        <w:t>ставі платіжних документів, до яких дода</w:t>
      </w:r>
      <w:r w:rsidR="00230A99">
        <w:rPr>
          <w:lang w:val="uk-UA"/>
        </w:rPr>
        <w:t>ються виправдні до</w:t>
      </w:r>
      <w:r w:rsidRPr="000972E5">
        <w:rPr>
          <w:lang w:val="uk-UA"/>
        </w:rPr>
        <w:t xml:space="preserve">кументи, у межах наявності коштів за певним кодом економічної класифікації видатків. </w:t>
      </w:r>
    </w:p>
    <w:p w:rsidR="0058712C" w:rsidRPr="000972E5" w:rsidRDefault="0058712C" w:rsidP="000972E5">
      <w:pPr>
        <w:spacing w:line="360" w:lineRule="auto"/>
        <w:ind w:firstLine="709"/>
        <w:jc w:val="both"/>
        <w:rPr>
          <w:lang w:val="uk-UA"/>
        </w:rPr>
      </w:pPr>
      <w:r w:rsidRPr="000972E5">
        <w:rPr>
          <w:lang w:val="uk-UA"/>
        </w:rPr>
        <w:t>Для обліку операцій зі спеціальними коштами планом рахунків пер</w:t>
      </w:r>
      <w:r w:rsidR="00230A99">
        <w:rPr>
          <w:lang w:val="uk-UA"/>
        </w:rPr>
        <w:t>ед</w:t>
      </w:r>
      <w:r w:rsidRPr="000972E5">
        <w:rPr>
          <w:lang w:val="uk-UA"/>
        </w:rPr>
        <w:t xml:space="preserve">бачено такі субрахунки: </w:t>
      </w:r>
    </w:p>
    <w:p w:rsidR="0058712C" w:rsidRPr="000972E5" w:rsidRDefault="0058712C" w:rsidP="000972E5">
      <w:pPr>
        <w:spacing w:line="360" w:lineRule="auto"/>
        <w:ind w:firstLine="709"/>
        <w:jc w:val="both"/>
        <w:rPr>
          <w:lang w:val="uk-UA"/>
        </w:rPr>
      </w:pPr>
      <w:r w:rsidRPr="000972E5">
        <w:rPr>
          <w:lang w:val="uk-UA"/>
        </w:rPr>
        <w:t>313 «Поточні рахунки для обліку кошт</w:t>
      </w:r>
      <w:r w:rsidR="00230A99">
        <w:rPr>
          <w:lang w:val="uk-UA"/>
        </w:rPr>
        <w:t>ів, отриманих як плата за послу</w:t>
      </w:r>
      <w:r w:rsidRPr="000972E5">
        <w:rPr>
          <w:lang w:val="uk-UA"/>
        </w:rPr>
        <w:t xml:space="preserve">ги»; </w:t>
      </w:r>
    </w:p>
    <w:p w:rsidR="0058712C" w:rsidRPr="000972E5" w:rsidRDefault="0058712C" w:rsidP="000972E5">
      <w:pPr>
        <w:spacing w:line="360" w:lineRule="auto"/>
        <w:ind w:firstLine="709"/>
        <w:jc w:val="both"/>
        <w:rPr>
          <w:lang w:val="uk-UA"/>
        </w:rPr>
      </w:pPr>
      <w:r w:rsidRPr="000972E5">
        <w:rPr>
          <w:lang w:val="uk-UA"/>
        </w:rPr>
        <w:t xml:space="preserve">323 «Спеціальні реєстраційні рахунки для обліку коштів, </w:t>
      </w:r>
      <w:r w:rsidR="00230A99">
        <w:rPr>
          <w:lang w:val="uk-UA"/>
        </w:rPr>
        <w:t>отриманих як плата за послуги»;</w:t>
      </w:r>
    </w:p>
    <w:p w:rsidR="0058712C" w:rsidRPr="000972E5" w:rsidRDefault="0058712C" w:rsidP="000972E5">
      <w:pPr>
        <w:spacing w:line="360" w:lineRule="auto"/>
        <w:ind w:firstLine="709"/>
        <w:jc w:val="both"/>
        <w:rPr>
          <w:lang w:val="uk-UA"/>
        </w:rPr>
      </w:pPr>
      <w:r w:rsidRPr="000972E5">
        <w:rPr>
          <w:lang w:val="uk-UA"/>
        </w:rPr>
        <w:t>674 «Розрахунки за спеціальними видами платежів»;</w:t>
      </w:r>
    </w:p>
    <w:p w:rsidR="0058712C" w:rsidRPr="000972E5" w:rsidRDefault="0058712C" w:rsidP="000972E5">
      <w:pPr>
        <w:spacing w:line="360" w:lineRule="auto"/>
        <w:ind w:firstLine="709"/>
        <w:jc w:val="both"/>
        <w:rPr>
          <w:lang w:val="uk-UA"/>
        </w:rPr>
      </w:pPr>
      <w:r w:rsidRPr="000972E5">
        <w:rPr>
          <w:lang w:val="uk-UA"/>
        </w:rPr>
        <w:t xml:space="preserve">711 «Доходи за спеціальними коштами»; </w:t>
      </w:r>
    </w:p>
    <w:p w:rsidR="0058712C" w:rsidRPr="000972E5" w:rsidRDefault="0058712C" w:rsidP="000972E5">
      <w:pPr>
        <w:spacing w:line="360" w:lineRule="auto"/>
        <w:ind w:firstLine="709"/>
        <w:jc w:val="both"/>
        <w:rPr>
          <w:lang w:val="uk-UA"/>
        </w:rPr>
      </w:pPr>
      <w:r w:rsidRPr="000972E5">
        <w:rPr>
          <w:lang w:val="uk-UA"/>
        </w:rPr>
        <w:t xml:space="preserve">715 «Доходи, спрямовані на покриття дефіциту загального фонду»; </w:t>
      </w:r>
    </w:p>
    <w:p w:rsidR="0058712C" w:rsidRPr="000972E5" w:rsidRDefault="0058712C" w:rsidP="000972E5">
      <w:pPr>
        <w:spacing w:line="360" w:lineRule="auto"/>
        <w:ind w:firstLine="709"/>
        <w:jc w:val="both"/>
        <w:rPr>
          <w:lang w:val="uk-UA"/>
        </w:rPr>
      </w:pPr>
      <w:r w:rsidRPr="000972E5">
        <w:rPr>
          <w:lang w:val="uk-UA"/>
        </w:rPr>
        <w:t>716 «Доходи за витратами майбутніх періодів»;</w:t>
      </w:r>
    </w:p>
    <w:p w:rsidR="0058712C" w:rsidRPr="000972E5" w:rsidRDefault="0058712C" w:rsidP="000972E5">
      <w:pPr>
        <w:spacing w:line="360" w:lineRule="auto"/>
        <w:ind w:firstLine="709"/>
        <w:jc w:val="both"/>
        <w:rPr>
          <w:lang w:val="uk-UA"/>
        </w:rPr>
      </w:pPr>
      <w:r w:rsidRPr="000972E5">
        <w:rPr>
          <w:lang w:val="uk-UA"/>
        </w:rPr>
        <w:t xml:space="preserve">811 «Видатки за спеціальними коштами». </w:t>
      </w:r>
    </w:p>
    <w:p w:rsidR="0058712C" w:rsidRPr="000972E5" w:rsidRDefault="0058712C" w:rsidP="000972E5">
      <w:pPr>
        <w:spacing w:line="360" w:lineRule="auto"/>
        <w:ind w:firstLine="709"/>
        <w:jc w:val="both"/>
        <w:rPr>
          <w:lang w:val="uk-UA"/>
        </w:rPr>
      </w:pPr>
      <w:r w:rsidRPr="000972E5">
        <w:rPr>
          <w:lang w:val="uk-UA"/>
        </w:rPr>
        <w:t>У бухгалтерському обліку операції зі спеціальними кошта</w:t>
      </w:r>
      <w:r w:rsidR="00230A99">
        <w:rPr>
          <w:lang w:val="uk-UA"/>
        </w:rPr>
        <w:t>ми відобра</w:t>
      </w:r>
      <w:r w:rsidRPr="000972E5">
        <w:rPr>
          <w:lang w:val="uk-UA"/>
        </w:rPr>
        <w:t>жаються такими проведеннями (табл. 2.1).</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Таблиця 2.1 Основні господарські операції з обліку спеціальних коштів</w:t>
      </w:r>
    </w:p>
    <w:p w:rsidR="0058712C" w:rsidRPr="00230A99" w:rsidRDefault="0058712C" w:rsidP="00230A99">
      <w:pPr>
        <w:spacing w:line="360" w:lineRule="auto"/>
        <w:jc w:val="both"/>
        <w:rPr>
          <w:sz w:val="20"/>
          <w:lang w:val="uk-UA"/>
        </w:rPr>
      </w:pPr>
      <w:r w:rsidRPr="00230A99">
        <w:rPr>
          <w:sz w:val="20"/>
          <w:lang w:val="uk-UA"/>
        </w:rPr>
        <w:t>Зміст господарської операції</w:t>
      </w:r>
      <w:r w:rsidR="00230A99" w:rsidRPr="00230A99">
        <w:rPr>
          <w:sz w:val="20"/>
          <w:lang w:val="uk-UA"/>
        </w:rPr>
        <w:t xml:space="preserve"> </w:t>
      </w:r>
      <w:r w:rsidRPr="00230A99">
        <w:rPr>
          <w:sz w:val="20"/>
          <w:lang w:val="uk-UA"/>
        </w:rPr>
        <w:t>Кореспондуючі</w:t>
      </w:r>
      <w:r w:rsidR="00230A99" w:rsidRPr="00230A99">
        <w:rPr>
          <w:sz w:val="20"/>
          <w:lang w:val="uk-UA"/>
        </w:rPr>
        <w:t xml:space="preserve"> </w:t>
      </w:r>
      <w:r w:rsidRPr="00230A99">
        <w:rPr>
          <w:sz w:val="20"/>
          <w:lang w:val="uk-UA"/>
        </w:rPr>
        <w:t>субрахунки</w:t>
      </w:r>
      <w:r w:rsidR="00230A99" w:rsidRPr="00230A99">
        <w:rPr>
          <w:sz w:val="20"/>
          <w:lang w:val="uk-UA"/>
        </w:rPr>
        <w:t xml:space="preserve"> </w:t>
      </w:r>
      <w:r w:rsidRPr="00230A99">
        <w:rPr>
          <w:sz w:val="20"/>
          <w:lang w:val="uk-UA"/>
        </w:rPr>
        <w:t>Дт</w:t>
      </w:r>
      <w:r w:rsidR="00230A99" w:rsidRPr="00230A99">
        <w:rPr>
          <w:sz w:val="20"/>
          <w:lang w:val="uk-UA"/>
        </w:rPr>
        <w:t xml:space="preserve"> </w:t>
      </w:r>
      <w:r w:rsidRPr="00230A99">
        <w:rPr>
          <w:sz w:val="20"/>
          <w:lang w:val="uk-UA"/>
        </w:rPr>
        <w:t>Кт</w:t>
      </w:r>
    </w:p>
    <w:p w:rsidR="00230A99" w:rsidRPr="00230A99" w:rsidRDefault="0058712C" w:rsidP="00230A99">
      <w:pPr>
        <w:spacing w:line="360" w:lineRule="auto"/>
        <w:jc w:val="both"/>
        <w:rPr>
          <w:sz w:val="20"/>
          <w:lang w:val="uk-UA"/>
        </w:rPr>
      </w:pPr>
      <w:r w:rsidRPr="00230A99">
        <w:rPr>
          <w:sz w:val="20"/>
          <w:lang w:val="uk-UA"/>
        </w:rPr>
        <w:t>1. Нарахована плата за утримання дітей в інтернатах при шк</w:t>
      </w:r>
      <w:r w:rsidR="00230A99" w:rsidRPr="00230A99">
        <w:rPr>
          <w:sz w:val="20"/>
          <w:lang w:val="uk-UA"/>
        </w:rPr>
        <w:t>о</w:t>
      </w:r>
      <w:r w:rsidRPr="00230A99">
        <w:rPr>
          <w:sz w:val="20"/>
          <w:lang w:val="uk-UA"/>
        </w:rPr>
        <w:t>лах, за навчання у гуртках п</w:t>
      </w:r>
      <w:r w:rsidR="00230A99" w:rsidRPr="00230A99">
        <w:rPr>
          <w:sz w:val="20"/>
          <w:lang w:val="uk-UA"/>
        </w:rPr>
        <w:t>ри школах, за навчання понад об</w:t>
      </w:r>
      <w:r w:rsidRPr="00230A99">
        <w:rPr>
          <w:sz w:val="20"/>
          <w:lang w:val="uk-UA"/>
        </w:rPr>
        <w:t>сяги, передбачені програмами, за навчання у ліце</w:t>
      </w:r>
      <w:r w:rsidR="00230A99" w:rsidRPr="00230A99">
        <w:rPr>
          <w:sz w:val="20"/>
          <w:lang w:val="uk-UA"/>
        </w:rPr>
        <w:t>ях та гімназі</w:t>
      </w:r>
      <w:r w:rsidRPr="00230A99">
        <w:rPr>
          <w:sz w:val="20"/>
          <w:lang w:val="uk-UA"/>
        </w:rPr>
        <w:t>ях</w:t>
      </w:r>
    </w:p>
    <w:p w:rsidR="0058712C" w:rsidRPr="00230A99" w:rsidRDefault="0058712C" w:rsidP="00230A99">
      <w:pPr>
        <w:spacing w:line="360" w:lineRule="auto"/>
        <w:jc w:val="both"/>
        <w:rPr>
          <w:sz w:val="20"/>
          <w:lang w:val="uk-UA"/>
        </w:rPr>
      </w:pPr>
      <w:r w:rsidRPr="00230A99">
        <w:rPr>
          <w:sz w:val="20"/>
          <w:lang w:val="uk-UA"/>
        </w:rPr>
        <w:t>674</w:t>
      </w:r>
      <w:r w:rsidR="00230A99" w:rsidRPr="00230A99">
        <w:rPr>
          <w:sz w:val="20"/>
          <w:lang w:val="uk-UA"/>
        </w:rPr>
        <w:t xml:space="preserve"> </w:t>
      </w:r>
      <w:r w:rsidRPr="00230A99">
        <w:rPr>
          <w:sz w:val="20"/>
          <w:lang w:val="uk-UA"/>
        </w:rPr>
        <w:t>711</w:t>
      </w:r>
    </w:p>
    <w:p w:rsidR="00230A99" w:rsidRPr="00230A99" w:rsidRDefault="0058712C" w:rsidP="00230A99">
      <w:pPr>
        <w:spacing w:line="360" w:lineRule="auto"/>
        <w:jc w:val="both"/>
        <w:rPr>
          <w:sz w:val="20"/>
          <w:lang w:val="uk-UA"/>
        </w:rPr>
      </w:pPr>
      <w:r w:rsidRPr="00230A99">
        <w:rPr>
          <w:sz w:val="20"/>
          <w:lang w:val="uk-UA"/>
        </w:rPr>
        <w:t>2. Нарахована плата за навчання у вищих навчальних закладах, за підготовку кадрів і підвищення кваліфікації у навчальних закладах професійно-техніч</w:t>
      </w:r>
      <w:r w:rsidR="00230A99" w:rsidRPr="00230A99">
        <w:rPr>
          <w:sz w:val="20"/>
          <w:lang w:val="uk-UA"/>
        </w:rPr>
        <w:t>ної освіти</w:t>
      </w:r>
    </w:p>
    <w:p w:rsidR="0058712C" w:rsidRPr="00230A99" w:rsidRDefault="0058712C" w:rsidP="00230A99">
      <w:pPr>
        <w:spacing w:line="360" w:lineRule="auto"/>
        <w:jc w:val="both"/>
        <w:rPr>
          <w:sz w:val="20"/>
          <w:lang w:val="uk-UA"/>
        </w:rPr>
      </w:pPr>
      <w:r w:rsidRPr="00230A99">
        <w:rPr>
          <w:sz w:val="20"/>
          <w:lang w:val="uk-UA"/>
        </w:rPr>
        <w:t>364</w:t>
      </w:r>
      <w:r w:rsidR="00230A99" w:rsidRPr="00230A99">
        <w:rPr>
          <w:sz w:val="20"/>
          <w:lang w:val="uk-UA"/>
        </w:rPr>
        <w:t xml:space="preserve"> </w:t>
      </w:r>
      <w:r w:rsidRPr="00230A99">
        <w:rPr>
          <w:sz w:val="20"/>
          <w:lang w:val="uk-UA"/>
        </w:rPr>
        <w:t>711</w:t>
      </w:r>
    </w:p>
    <w:p w:rsidR="00230A99" w:rsidRPr="00230A99" w:rsidRDefault="0058712C" w:rsidP="00230A99">
      <w:pPr>
        <w:spacing w:line="360" w:lineRule="auto"/>
        <w:jc w:val="both"/>
        <w:rPr>
          <w:sz w:val="20"/>
          <w:lang w:val="uk-UA"/>
        </w:rPr>
      </w:pPr>
      <w:r w:rsidRPr="00230A99">
        <w:rPr>
          <w:sz w:val="20"/>
          <w:lang w:val="uk-UA"/>
        </w:rPr>
        <w:t>3. Надійшли спеціальні кошти за надані послуги</w:t>
      </w:r>
    </w:p>
    <w:p w:rsidR="0058712C" w:rsidRPr="00230A99" w:rsidRDefault="0058712C" w:rsidP="00230A99">
      <w:pPr>
        <w:spacing w:line="360" w:lineRule="auto"/>
        <w:jc w:val="both"/>
        <w:rPr>
          <w:sz w:val="20"/>
          <w:lang w:val="uk-UA"/>
        </w:rPr>
      </w:pPr>
      <w:r w:rsidRPr="00230A99">
        <w:rPr>
          <w:sz w:val="20"/>
          <w:lang w:val="uk-UA"/>
        </w:rPr>
        <w:t>301, 313, 323364, 674</w:t>
      </w:r>
    </w:p>
    <w:p w:rsidR="00230A99" w:rsidRPr="00230A99" w:rsidRDefault="0058712C" w:rsidP="00230A99">
      <w:pPr>
        <w:spacing w:line="360" w:lineRule="auto"/>
        <w:jc w:val="both"/>
        <w:rPr>
          <w:sz w:val="20"/>
          <w:lang w:val="uk-UA"/>
        </w:rPr>
      </w:pPr>
      <w:r w:rsidRPr="00230A99">
        <w:rPr>
          <w:sz w:val="20"/>
          <w:lang w:val="uk-UA"/>
        </w:rPr>
        <w:t>4. Внесені на поточний (спеціальний реєстраційний) рахунок спеціальні кошти, що надійшли в касу готівкою</w:t>
      </w:r>
      <w:r w:rsidRPr="00230A99">
        <w:rPr>
          <w:sz w:val="20"/>
          <w:lang w:val="uk-UA"/>
        </w:rPr>
        <w:tab/>
      </w:r>
    </w:p>
    <w:p w:rsidR="0058712C" w:rsidRPr="00230A99" w:rsidRDefault="0058712C" w:rsidP="00230A99">
      <w:pPr>
        <w:spacing w:line="360" w:lineRule="auto"/>
        <w:jc w:val="both"/>
        <w:rPr>
          <w:sz w:val="20"/>
          <w:lang w:val="uk-UA"/>
        </w:rPr>
      </w:pPr>
      <w:r w:rsidRPr="00230A99">
        <w:rPr>
          <w:sz w:val="20"/>
          <w:lang w:val="uk-UA"/>
        </w:rPr>
        <w:t>313, 323301</w:t>
      </w:r>
    </w:p>
    <w:p w:rsidR="00230A99" w:rsidRPr="00230A99" w:rsidRDefault="0058712C" w:rsidP="00230A99">
      <w:pPr>
        <w:spacing w:line="360" w:lineRule="auto"/>
        <w:jc w:val="both"/>
        <w:rPr>
          <w:sz w:val="20"/>
          <w:lang w:val="uk-UA"/>
        </w:rPr>
      </w:pPr>
      <w:r w:rsidRPr="00230A99">
        <w:rPr>
          <w:sz w:val="20"/>
          <w:lang w:val="uk-UA"/>
        </w:rPr>
        <w:t>5. Нарахована зарплата з обов’язковими відрахуваннями на соціальні заходи за рахунок спеціальних коштів</w:t>
      </w:r>
    </w:p>
    <w:p w:rsidR="0058712C" w:rsidRPr="00230A99" w:rsidRDefault="0058712C" w:rsidP="00230A99">
      <w:pPr>
        <w:spacing w:line="360" w:lineRule="auto"/>
        <w:jc w:val="both"/>
        <w:rPr>
          <w:sz w:val="20"/>
          <w:lang w:val="uk-UA"/>
        </w:rPr>
      </w:pPr>
      <w:r w:rsidRPr="00230A99">
        <w:rPr>
          <w:sz w:val="20"/>
          <w:lang w:val="uk-UA"/>
        </w:rPr>
        <w:t>811661, 651, 652, 653, 654</w:t>
      </w:r>
    </w:p>
    <w:p w:rsidR="0058712C" w:rsidRPr="00230A99" w:rsidRDefault="0058712C" w:rsidP="00230A99">
      <w:pPr>
        <w:spacing w:line="360" w:lineRule="auto"/>
        <w:jc w:val="both"/>
        <w:rPr>
          <w:sz w:val="20"/>
          <w:lang w:val="uk-UA"/>
        </w:rPr>
      </w:pPr>
      <w:r w:rsidRPr="00230A99">
        <w:rPr>
          <w:sz w:val="20"/>
          <w:lang w:val="uk-UA"/>
        </w:rPr>
        <w:t>6. Здійснені витрати за рахунок спеціальних коштів:</w:t>
      </w:r>
    </w:p>
    <w:p w:rsidR="0058712C" w:rsidRPr="00230A99" w:rsidRDefault="0058712C" w:rsidP="00230A99">
      <w:pPr>
        <w:spacing w:line="360" w:lineRule="auto"/>
        <w:jc w:val="both"/>
        <w:rPr>
          <w:sz w:val="20"/>
          <w:lang w:val="uk-UA"/>
        </w:rPr>
      </w:pPr>
      <w:r w:rsidRPr="00230A99">
        <w:rPr>
          <w:sz w:val="20"/>
          <w:lang w:val="uk-UA"/>
        </w:rPr>
        <w:t>сума без ПДВ</w:t>
      </w:r>
    </w:p>
    <w:p w:rsidR="0058712C" w:rsidRPr="00230A99" w:rsidRDefault="0058712C" w:rsidP="00230A99">
      <w:pPr>
        <w:spacing w:line="360" w:lineRule="auto"/>
        <w:jc w:val="both"/>
        <w:rPr>
          <w:sz w:val="20"/>
          <w:lang w:val="uk-UA"/>
        </w:rPr>
      </w:pPr>
      <w:r w:rsidRPr="00230A99">
        <w:rPr>
          <w:sz w:val="20"/>
          <w:lang w:val="uk-UA"/>
        </w:rPr>
        <w:t>на суму ПДВ, включену до податкового кредиту</w:t>
      </w:r>
    </w:p>
    <w:p w:rsidR="0058712C" w:rsidRPr="00230A99" w:rsidRDefault="0058712C" w:rsidP="00230A99">
      <w:pPr>
        <w:spacing w:line="360" w:lineRule="auto"/>
        <w:jc w:val="both"/>
        <w:rPr>
          <w:sz w:val="20"/>
          <w:lang w:val="uk-UA"/>
        </w:rPr>
      </w:pPr>
      <w:r w:rsidRPr="00230A99">
        <w:rPr>
          <w:sz w:val="20"/>
          <w:lang w:val="uk-UA"/>
        </w:rPr>
        <w:t>на суму ПДВ, не включену до податкового кредиту</w:t>
      </w:r>
      <w:r w:rsidRPr="00230A99">
        <w:rPr>
          <w:sz w:val="20"/>
          <w:lang w:val="uk-UA"/>
        </w:rPr>
        <w:tab/>
      </w:r>
    </w:p>
    <w:p w:rsidR="0058712C" w:rsidRPr="00230A99" w:rsidRDefault="0058712C" w:rsidP="00230A99">
      <w:pPr>
        <w:spacing w:line="360" w:lineRule="auto"/>
        <w:jc w:val="both"/>
        <w:rPr>
          <w:sz w:val="20"/>
          <w:lang w:val="uk-UA"/>
        </w:rPr>
      </w:pPr>
      <w:r w:rsidRPr="00230A99">
        <w:rPr>
          <w:sz w:val="20"/>
          <w:lang w:val="uk-UA"/>
        </w:rPr>
        <w:t>811641</w:t>
      </w:r>
      <w:r w:rsidR="00230A99" w:rsidRPr="00230A99">
        <w:rPr>
          <w:sz w:val="20"/>
          <w:lang w:val="uk-UA"/>
        </w:rPr>
        <w:t xml:space="preserve"> </w:t>
      </w:r>
      <w:r w:rsidRPr="00230A99">
        <w:rPr>
          <w:sz w:val="20"/>
          <w:lang w:val="uk-UA"/>
        </w:rPr>
        <w:t>811</w:t>
      </w:r>
      <w:r w:rsidRPr="00230A99">
        <w:rPr>
          <w:sz w:val="20"/>
          <w:lang w:val="uk-UA"/>
        </w:rPr>
        <w:tab/>
        <w:t>364, 675364, 675364, 675</w:t>
      </w:r>
    </w:p>
    <w:p w:rsidR="0058712C" w:rsidRPr="00230A99" w:rsidRDefault="0058712C" w:rsidP="00230A99">
      <w:pPr>
        <w:spacing w:line="360" w:lineRule="auto"/>
        <w:jc w:val="both"/>
        <w:rPr>
          <w:sz w:val="20"/>
          <w:lang w:val="uk-UA"/>
        </w:rPr>
      </w:pPr>
      <w:r w:rsidRPr="00230A99">
        <w:rPr>
          <w:sz w:val="20"/>
          <w:lang w:val="uk-UA"/>
        </w:rPr>
        <w:t>7. Придбані матеріали і проду</w:t>
      </w:r>
      <w:r w:rsidR="00230A99" w:rsidRPr="00230A99">
        <w:rPr>
          <w:sz w:val="20"/>
          <w:lang w:val="uk-UA"/>
        </w:rPr>
        <w:t>кти харчування за спеціальні ко</w:t>
      </w:r>
      <w:r w:rsidRPr="00230A99">
        <w:rPr>
          <w:sz w:val="20"/>
          <w:lang w:val="uk-UA"/>
        </w:rPr>
        <w:t>шти:</w:t>
      </w:r>
    </w:p>
    <w:p w:rsidR="0058712C" w:rsidRPr="00230A99" w:rsidRDefault="0058712C" w:rsidP="00230A99">
      <w:pPr>
        <w:spacing w:line="360" w:lineRule="auto"/>
        <w:jc w:val="both"/>
        <w:rPr>
          <w:sz w:val="20"/>
          <w:lang w:val="uk-UA"/>
        </w:rPr>
      </w:pPr>
      <w:r w:rsidRPr="00230A99">
        <w:rPr>
          <w:sz w:val="20"/>
          <w:lang w:val="uk-UA"/>
        </w:rPr>
        <w:t>сума без ПДВ</w:t>
      </w:r>
    </w:p>
    <w:p w:rsidR="0058712C" w:rsidRPr="00230A99" w:rsidRDefault="0058712C" w:rsidP="00230A99">
      <w:pPr>
        <w:spacing w:line="360" w:lineRule="auto"/>
        <w:jc w:val="both"/>
        <w:rPr>
          <w:sz w:val="20"/>
          <w:lang w:val="uk-UA"/>
        </w:rPr>
      </w:pPr>
      <w:r w:rsidRPr="00230A99">
        <w:rPr>
          <w:sz w:val="20"/>
          <w:lang w:val="uk-UA"/>
        </w:rPr>
        <w:t>на суму ПДВ, включену до податкового кредиту</w:t>
      </w:r>
      <w:r w:rsidRPr="00230A99">
        <w:rPr>
          <w:sz w:val="20"/>
          <w:lang w:val="uk-UA"/>
        </w:rPr>
        <w:tab/>
        <w:t>231-</w:t>
      </w:r>
    </w:p>
    <w:p w:rsidR="0058712C" w:rsidRPr="00230A99" w:rsidRDefault="0058712C" w:rsidP="00230A99">
      <w:pPr>
        <w:spacing w:line="360" w:lineRule="auto"/>
        <w:jc w:val="both"/>
        <w:rPr>
          <w:sz w:val="20"/>
          <w:lang w:val="uk-UA"/>
        </w:rPr>
      </w:pPr>
      <w:r w:rsidRPr="00230A99">
        <w:rPr>
          <w:sz w:val="20"/>
          <w:lang w:val="uk-UA"/>
        </w:rPr>
        <w:t>239641</w:t>
      </w:r>
      <w:r w:rsidR="00230A99" w:rsidRPr="00230A99">
        <w:rPr>
          <w:sz w:val="20"/>
          <w:lang w:val="uk-UA"/>
        </w:rPr>
        <w:t xml:space="preserve"> </w:t>
      </w:r>
      <w:r w:rsidRPr="00230A99">
        <w:rPr>
          <w:sz w:val="20"/>
          <w:lang w:val="uk-UA"/>
        </w:rPr>
        <w:t>313, 323364, 675313, 323, 364, 675</w:t>
      </w:r>
    </w:p>
    <w:p w:rsidR="00230A99" w:rsidRPr="00230A99" w:rsidRDefault="0058712C" w:rsidP="00230A99">
      <w:pPr>
        <w:spacing w:line="360" w:lineRule="auto"/>
        <w:jc w:val="both"/>
        <w:rPr>
          <w:sz w:val="20"/>
          <w:lang w:val="uk-UA"/>
        </w:rPr>
      </w:pPr>
      <w:r w:rsidRPr="00230A99">
        <w:rPr>
          <w:sz w:val="20"/>
          <w:lang w:val="uk-UA"/>
        </w:rPr>
        <w:t>8. Витрачені матеріали і продукти харчування, придбані за спеціальні кошти</w:t>
      </w:r>
    </w:p>
    <w:p w:rsidR="0058712C" w:rsidRPr="00230A99" w:rsidRDefault="0058712C" w:rsidP="00230A99">
      <w:pPr>
        <w:spacing w:line="360" w:lineRule="auto"/>
        <w:jc w:val="both"/>
        <w:rPr>
          <w:sz w:val="20"/>
          <w:lang w:val="uk-UA"/>
        </w:rPr>
      </w:pPr>
      <w:r w:rsidRPr="00230A99">
        <w:rPr>
          <w:sz w:val="20"/>
          <w:lang w:val="uk-UA"/>
        </w:rPr>
        <w:t>811231-239</w:t>
      </w:r>
    </w:p>
    <w:p w:rsidR="0058712C" w:rsidRPr="00230A99" w:rsidRDefault="0058712C" w:rsidP="00230A99">
      <w:pPr>
        <w:spacing w:line="360" w:lineRule="auto"/>
        <w:jc w:val="both"/>
        <w:rPr>
          <w:sz w:val="20"/>
          <w:lang w:val="uk-UA"/>
        </w:rPr>
      </w:pPr>
      <w:r w:rsidRPr="00230A99">
        <w:rPr>
          <w:sz w:val="20"/>
          <w:lang w:val="uk-UA"/>
        </w:rPr>
        <w:t>9. Списані доходи за спеціальними коштами:</w:t>
      </w:r>
    </w:p>
    <w:p w:rsidR="0058712C" w:rsidRPr="00230A99" w:rsidRDefault="0058712C" w:rsidP="00230A99">
      <w:pPr>
        <w:spacing w:line="360" w:lineRule="auto"/>
        <w:jc w:val="both"/>
        <w:rPr>
          <w:sz w:val="20"/>
          <w:lang w:val="uk-UA"/>
        </w:rPr>
      </w:pPr>
      <w:r w:rsidRPr="00230A99">
        <w:rPr>
          <w:sz w:val="20"/>
          <w:lang w:val="uk-UA"/>
        </w:rPr>
        <w:t>використані у звітному році</w:t>
      </w:r>
    </w:p>
    <w:p w:rsidR="0058712C" w:rsidRPr="00230A99" w:rsidRDefault="0058712C" w:rsidP="00230A99">
      <w:pPr>
        <w:spacing w:line="360" w:lineRule="auto"/>
        <w:jc w:val="both"/>
        <w:rPr>
          <w:sz w:val="20"/>
          <w:lang w:val="uk-UA"/>
        </w:rPr>
      </w:pPr>
      <w:r w:rsidRPr="00230A99">
        <w:rPr>
          <w:sz w:val="20"/>
          <w:lang w:val="uk-UA"/>
        </w:rPr>
        <w:t>використані у звітному році доходи минулого року</w:t>
      </w:r>
    </w:p>
    <w:p w:rsidR="0058712C" w:rsidRPr="00230A99" w:rsidRDefault="0058712C" w:rsidP="00230A99">
      <w:pPr>
        <w:spacing w:line="360" w:lineRule="auto"/>
        <w:jc w:val="both"/>
        <w:rPr>
          <w:sz w:val="20"/>
          <w:lang w:val="uk-UA"/>
        </w:rPr>
      </w:pPr>
      <w:r w:rsidRPr="00230A99">
        <w:rPr>
          <w:sz w:val="20"/>
          <w:lang w:val="uk-UA"/>
        </w:rPr>
        <w:t>залишені на передбачені договором видатки наступного року</w:t>
      </w:r>
      <w:r w:rsidRPr="00230A99">
        <w:rPr>
          <w:sz w:val="20"/>
          <w:lang w:val="uk-UA"/>
        </w:rPr>
        <w:tab/>
      </w:r>
    </w:p>
    <w:p w:rsidR="0058712C" w:rsidRPr="00230A99" w:rsidRDefault="0058712C" w:rsidP="00230A99">
      <w:pPr>
        <w:spacing w:line="360" w:lineRule="auto"/>
        <w:jc w:val="both"/>
        <w:rPr>
          <w:sz w:val="20"/>
          <w:lang w:val="uk-UA"/>
        </w:rPr>
      </w:pPr>
      <w:r w:rsidRPr="00230A99">
        <w:rPr>
          <w:sz w:val="20"/>
          <w:lang w:val="uk-UA"/>
        </w:rPr>
        <w:t>711716711</w:t>
      </w:r>
      <w:r w:rsidR="00230A99" w:rsidRPr="00230A99">
        <w:rPr>
          <w:sz w:val="20"/>
          <w:lang w:val="uk-UA"/>
        </w:rPr>
        <w:t xml:space="preserve"> </w:t>
      </w:r>
      <w:r w:rsidRPr="00230A99">
        <w:rPr>
          <w:sz w:val="20"/>
          <w:lang w:val="uk-UA"/>
        </w:rPr>
        <w:t>432432</w:t>
      </w:r>
      <w:r w:rsidR="00230A99" w:rsidRPr="00230A99">
        <w:rPr>
          <w:sz w:val="20"/>
          <w:lang w:val="uk-UA"/>
        </w:rPr>
        <w:t xml:space="preserve"> </w:t>
      </w:r>
      <w:r w:rsidRPr="00230A99">
        <w:rPr>
          <w:sz w:val="20"/>
          <w:lang w:val="uk-UA"/>
        </w:rPr>
        <w:t>716</w:t>
      </w:r>
    </w:p>
    <w:p w:rsidR="00230A99" w:rsidRPr="00230A99" w:rsidRDefault="0058712C" w:rsidP="00230A99">
      <w:pPr>
        <w:spacing w:line="360" w:lineRule="auto"/>
        <w:jc w:val="both"/>
        <w:rPr>
          <w:sz w:val="20"/>
          <w:lang w:val="uk-UA"/>
        </w:rPr>
      </w:pPr>
      <w:r w:rsidRPr="00230A99">
        <w:rPr>
          <w:sz w:val="20"/>
          <w:lang w:val="uk-UA"/>
        </w:rPr>
        <w:t>10. Списані видатки, проведені у звітному році</w:t>
      </w:r>
      <w:r w:rsidRPr="00230A99">
        <w:rPr>
          <w:sz w:val="20"/>
          <w:lang w:val="uk-UA"/>
        </w:rPr>
        <w:tab/>
      </w:r>
    </w:p>
    <w:p w:rsidR="0058712C" w:rsidRPr="00230A99" w:rsidRDefault="0058712C" w:rsidP="00230A99">
      <w:pPr>
        <w:spacing w:line="360" w:lineRule="auto"/>
        <w:jc w:val="both"/>
        <w:rPr>
          <w:sz w:val="20"/>
          <w:lang w:val="uk-UA"/>
        </w:rPr>
      </w:pPr>
      <w:r w:rsidRPr="00230A99">
        <w:rPr>
          <w:sz w:val="20"/>
          <w:lang w:val="uk-UA"/>
        </w:rPr>
        <w:t>432</w:t>
      </w:r>
      <w:r w:rsidR="00230A99" w:rsidRPr="00230A99">
        <w:rPr>
          <w:sz w:val="20"/>
          <w:lang w:val="uk-UA"/>
        </w:rPr>
        <w:t xml:space="preserve"> </w:t>
      </w:r>
      <w:r w:rsidRPr="00230A99">
        <w:rPr>
          <w:sz w:val="20"/>
          <w:lang w:val="uk-UA"/>
        </w:rPr>
        <w:t>811</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Згідно з листом ДКУ від 02.08.2000 р. «Про направлення коштів спеціального фонду державного бюджету на бюд</w:t>
      </w:r>
      <w:r w:rsidR="00230A99">
        <w:rPr>
          <w:lang w:val="uk-UA"/>
        </w:rPr>
        <w:t>жетні видатки та їх відшкодуван</w:t>
      </w:r>
      <w:r w:rsidRPr="000972E5">
        <w:rPr>
          <w:lang w:val="uk-UA"/>
        </w:rPr>
        <w:t>ня» розпорядникам бюджетних коштів надано право використовувати тимчасово вільні кошти спеціального фонду на видатки, що повинні фінансуватися за рахунок загального фонду бюджету, з подальшим їх відшкоду</w:t>
      </w:r>
      <w:r w:rsidR="00230A99">
        <w:rPr>
          <w:lang w:val="uk-UA"/>
        </w:rPr>
        <w:t>ванням, якщо інше не передбаче</w:t>
      </w:r>
      <w:r w:rsidRPr="000972E5">
        <w:rPr>
          <w:lang w:val="uk-UA"/>
        </w:rPr>
        <w:t>не нормативно-правовими актами МФУ та ДКУ. Таке рішен</w:t>
      </w:r>
      <w:r w:rsidR="00230A99">
        <w:rPr>
          <w:lang w:val="uk-UA"/>
        </w:rPr>
        <w:t>ня роз</w:t>
      </w:r>
      <w:r w:rsidRPr="000972E5">
        <w:rPr>
          <w:lang w:val="uk-UA"/>
        </w:rPr>
        <w:t>порядник бюджетних коштів прийма</w:t>
      </w:r>
      <w:r w:rsidR="00230A99">
        <w:rPr>
          <w:lang w:val="uk-UA"/>
        </w:rPr>
        <w:t>є самостійно і оформляє нака</w:t>
      </w:r>
      <w:r w:rsidRPr="000972E5">
        <w:rPr>
          <w:lang w:val="uk-UA"/>
        </w:rPr>
        <w:t>зом по установі, про що письмово повідомляє відповідний орган ДКУ за місцем знаходження. Частіше вс</w:t>
      </w:r>
      <w:r w:rsidR="00230A99">
        <w:rPr>
          <w:lang w:val="uk-UA"/>
        </w:rPr>
        <w:t>ього спеціальні кошти можуть за</w:t>
      </w:r>
      <w:r w:rsidRPr="000972E5">
        <w:rPr>
          <w:lang w:val="uk-UA"/>
        </w:rPr>
        <w:t>лучатися для погашення заборгова</w:t>
      </w:r>
      <w:r w:rsidR="00230A99">
        <w:rPr>
          <w:lang w:val="uk-UA"/>
        </w:rPr>
        <w:t>ності із зарплати з нарахування</w:t>
      </w:r>
      <w:r w:rsidRPr="000972E5">
        <w:rPr>
          <w:lang w:val="uk-UA"/>
        </w:rPr>
        <w:t>ми, стипендій, пенсій та інших с</w:t>
      </w:r>
      <w:r w:rsidR="00230A99">
        <w:rPr>
          <w:lang w:val="uk-UA"/>
        </w:rPr>
        <w:t>оціальних виплат, а також на по</w:t>
      </w:r>
      <w:r w:rsidRPr="000972E5">
        <w:rPr>
          <w:lang w:val="uk-UA"/>
        </w:rPr>
        <w:t xml:space="preserve">криття видатків на утримання установи (комунальні платежі, енергоносії тощо). </w:t>
      </w:r>
    </w:p>
    <w:p w:rsidR="0058712C" w:rsidRPr="000972E5" w:rsidRDefault="0058712C" w:rsidP="000972E5">
      <w:pPr>
        <w:spacing w:line="360" w:lineRule="auto"/>
        <w:ind w:firstLine="709"/>
        <w:jc w:val="both"/>
        <w:rPr>
          <w:lang w:val="uk-UA"/>
        </w:rPr>
      </w:pPr>
      <w:r w:rsidRPr="000972E5">
        <w:rPr>
          <w:lang w:val="uk-UA"/>
        </w:rPr>
        <w:t>Порядок відображення в обліку операцій з покриття дефіциту бюджетних асигнувань за рахунок коштів спеціаль</w:t>
      </w:r>
      <w:r w:rsidR="00230A99">
        <w:rPr>
          <w:lang w:val="uk-UA"/>
        </w:rPr>
        <w:t>ного фонду та їх подальшого від</w:t>
      </w:r>
      <w:r w:rsidRPr="000972E5">
        <w:rPr>
          <w:lang w:val="uk-UA"/>
        </w:rPr>
        <w:t>шкодування подано у табл. 2.2.</w:t>
      </w:r>
    </w:p>
    <w:p w:rsidR="0058712C" w:rsidRPr="000972E5" w:rsidRDefault="0058712C" w:rsidP="000972E5">
      <w:pPr>
        <w:spacing w:line="360" w:lineRule="auto"/>
        <w:ind w:firstLine="709"/>
        <w:jc w:val="both"/>
        <w:rPr>
          <w:lang w:val="uk-UA"/>
        </w:rPr>
      </w:pPr>
    </w:p>
    <w:p w:rsidR="0058712C" w:rsidRPr="000972E5" w:rsidRDefault="00CA560F" w:rsidP="000972E5">
      <w:pPr>
        <w:spacing w:line="360" w:lineRule="auto"/>
        <w:ind w:firstLine="709"/>
        <w:jc w:val="both"/>
        <w:rPr>
          <w:lang w:val="uk-UA"/>
        </w:rPr>
      </w:pPr>
      <w:r>
        <w:rPr>
          <w:lang w:val="uk-UA"/>
        </w:rPr>
        <w:br w:type="page"/>
      </w:r>
      <w:r w:rsidR="0058712C" w:rsidRPr="000972E5">
        <w:rPr>
          <w:lang w:val="uk-UA"/>
        </w:rPr>
        <w:t>Таблиця 2.2</w:t>
      </w:r>
      <w:r w:rsidR="00230A99">
        <w:rPr>
          <w:lang w:val="uk-UA"/>
        </w:rPr>
        <w:t xml:space="preserve">. </w:t>
      </w:r>
      <w:r w:rsidR="0058712C" w:rsidRPr="000972E5">
        <w:rPr>
          <w:lang w:val="uk-UA"/>
        </w:rPr>
        <w:t>Господарські операції з покриття дефіциту загального фонду бюджету на виплату зарплати</w:t>
      </w:r>
    </w:p>
    <w:p w:rsidR="0058712C" w:rsidRPr="004733B1" w:rsidRDefault="0058712C" w:rsidP="004733B1">
      <w:pPr>
        <w:spacing w:line="360" w:lineRule="auto"/>
        <w:jc w:val="both"/>
        <w:rPr>
          <w:sz w:val="20"/>
          <w:lang w:val="uk-UA"/>
        </w:rPr>
      </w:pPr>
      <w:r w:rsidRPr="004733B1">
        <w:rPr>
          <w:sz w:val="20"/>
          <w:lang w:val="uk-UA"/>
        </w:rPr>
        <w:t>Зміст господарської операції</w:t>
      </w:r>
      <w:r w:rsidR="00230A99" w:rsidRPr="004733B1">
        <w:rPr>
          <w:sz w:val="20"/>
          <w:lang w:val="uk-UA"/>
        </w:rPr>
        <w:t xml:space="preserve"> </w:t>
      </w:r>
      <w:r w:rsidRPr="004733B1">
        <w:rPr>
          <w:sz w:val="20"/>
          <w:lang w:val="uk-UA"/>
        </w:rPr>
        <w:t>Кореспондуючі</w:t>
      </w:r>
      <w:r w:rsidR="00230A99" w:rsidRPr="004733B1">
        <w:rPr>
          <w:sz w:val="20"/>
          <w:lang w:val="uk-UA"/>
        </w:rPr>
        <w:t xml:space="preserve"> </w:t>
      </w:r>
      <w:r w:rsidRPr="004733B1">
        <w:rPr>
          <w:sz w:val="20"/>
          <w:lang w:val="uk-UA"/>
        </w:rPr>
        <w:t>субрахунки</w:t>
      </w:r>
      <w:r w:rsidR="00230A99" w:rsidRPr="004733B1">
        <w:rPr>
          <w:sz w:val="20"/>
          <w:lang w:val="uk-UA"/>
        </w:rPr>
        <w:t xml:space="preserve"> </w:t>
      </w:r>
      <w:r w:rsidRPr="004733B1">
        <w:rPr>
          <w:sz w:val="20"/>
          <w:lang w:val="uk-UA"/>
        </w:rPr>
        <w:t>Дт</w:t>
      </w:r>
      <w:r w:rsidR="00230A99" w:rsidRPr="004733B1">
        <w:rPr>
          <w:sz w:val="20"/>
          <w:lang w:val="uk-UA"/>
        </w:rPr>
        <w:t xml:space="preserve"> </w:t>
      </w:r>
      <w:r w:rsidRPr="004733B1">
        <w:rPr>
          <w:sz w:val="20"/>
          <w:lang w:val="uk-UA"/>
        </w:rPr>
        <w:t>Кт</w:t>
      </w:r>
    </w:p>
    <w:p w:rsidR="00230A99" w:rsidRPr="004733B1" w:rsidRDefault="0058712C" w:rsidP="004733B1">
      <w:pPr>
        <w:spacing w:line="360" w:lineRule="auto"/>
        <w:jc w:val="both"/>
        <w:rPr>
          <w:sz w:val="20"/>
          <w:lang w:val="uk-UA"/>
        </w:rPr>
      </w:pPr>
      <w:r w:rsidRPr="004733B1">
        <w:rPr>
          <w:sz w:val="20"/>
          <w:lang w:val="uk-UA"/>
        </w:rPr>
        <w:t>1. Нарахована зарплата за рахунок коштів загального фонду</w:t>
      </w:r>
      <w:r w:rsidRPr="004733B1">
        <w:rPr>
          <w:sz w:val="20"/>
          <w:lang w:val="uk-UA"/>
        </w:rPr>
        <w:tab/>
      </w:r>
    </w:p>
    <w:p w:rsidR="0058712C" w:rsidRPr="004733B1" w:rsidRDefault="0058712C" w:rsidP="004733B1">
      <w:pPr>
        <w:spacing w:line="360" w:lineRule="auto"/>
        <w:jc w:val="both"/>
        <w:rPr>
          <w:sz w:val="20"/>
          <w:lang w:val="uk-UA"/>
        </w:rPr>
      </w:pPr>
      <w:r w:rsidRPr="004733B1">
        <w:rPr>
          <w:sz w:val="20"/>
          <w:lang w:val="uk-UA"/>
        </w:rPr>
        <w:t>801, 802661</w:t>
      </w:r>
    </w:p>
    <w:p w:rsidR="00230A99" w:rsidRPr="004733B1" w:rsidRDefault="0058712C" w:rsidP="004733B1">
      <w:pPr>
        <w:spacing w:line="360" w:lineRule="auto"/>
        <w:jc w:val="both"/>
        <w:rPr>
          <w:sz w:val="20"/>
          <w:lang w:val="uk-UA"/>
        </w:rPr>
      </w:pPr>
      <w:r w:rsidRPr="004733B1">
        <w:rPr>
          <w:sz w:val="20"/>
          <w:lang w:val="uk-UA"/>
        </w:rPr>
        <w:t>2. Доходи спеціального фонду направляються на витрати за загальним фондом</w:t>
      </w:r>
      <w:r w:rsidRPr="004733B1">
        <w:rPr>
          <w:sz w:val="20"/>
          <w:lang w:val="uk-UA"/>
        </w:rPr>
        <w:tab/>
      </w:r>
    </w:p>
    <w:p w:rsidR="0058712C" w:rsidRPr="004733B1" w:rsidRDefault="0058712C" w:rsidP="004733B1">
      <w:pPr>
        <w:spacing w:line="360" w:lineRule="auto"/>
        <w:jc w:val="both"/>
        <w:rPr>
          <w:sz w:val="20"/>
          <w:lang w:val="uk-UA"/>
        </w:rPr>
      </w:pPr>
      <w:r w:rsidRPr="004733B1">
        <w:rPr>
          <w:sz w:val="20"/>
          <w:lang w:val="uk-UA"/>
        </w:rPr>
        <w:t>711, 712, 713</w:t>
      </w:r>
      <w:r w:rsidRPr="004733B1">
        <w:rPr>
          <w:sz w:val="20"/>
          <w:lang w:val="uk-UA"/>
        </w:rPr>
        <w:tab/>
        <w:t>715</w:t>
      </w:r>
    </w:p>
    <w:p w:rsidR="004733B1" w:rsidRPr="004733B1" w:rsidRDefault="0058712C" w:rsidP="004733B1">
      <w:pPr>
        <w:spacing w:line="360" w:lineRule="auto"/>
        <w:jc w:val="both"/>
        <w:rPr>
          <w:sz w:val="20"/>
          <w:lang w:val="uk-UA"/>
        </w:rPr>
      </w:pPr>
      <w:r w:rsidRPr="004733B1">
        <w:rPr>
          <w:sz w:val="20"/>
          <w:lang w:val="uk-UA"/>
        </w:rPr>
        <w:t>3. Отримано в касу готівку на виплату зарплати за рахунок ко-штів спеціального фонду</w:t>
      </w:r>
      <w:r w:rsidRPr="004733B1">
        <w:rPr>
          <w:sz w:val="20"/>
          <w:lang w:val="uk-UA"/>
        </w:rPr>
        <w:tab/>
      </w:r>
    </w:p>
    <w:p w:rsidR="0058712C" w:rsidRPr="004733B1" w:rsidRDefault="004733B1" w:rsidP="004733B1">
      <w:pPr>
        <w:spacing w:line="360" w:lineRule="auto"/>
        <w:jc w:val="both"/>
        <w:rPr>
          <w:sz w:val="20"/>
          <w:lang w:val="uk-UA"/>
        </w:rPr>
      </w:pPr>
      <w:r w:rsidRPr="004733B1">
        <w:rPr>
          <w:sz w:val="20"/>
          <w:lang w:val="uk-UA"/>
        </w:rPr>
        <w:t>301</w:t>
      </w:r>
      <w:r w:rsidR="0058712C" w:rsidRPr="004733B1">
        <w:rPr>
          <w:sz w:val="20"/>
          <w:lang w:val="uk-UA"/>
        </w:rPr>
        <w:t>313, 314, 316, 323, 324, 326</w:t>
      </w:r>
    </w:p>
    <w:p w:rsidR="004733B1" w:rsidRPr="004733B1" w:rsidRDefault="0058712C" w:rsidP="004733B1">
      <w:pPr>
        <w:spacing w:line="360" w:lineRule="auto"/>
        <w:jc w:val="both"/>
        <w:rPr>
          <w:sz w:val="20"/>
          <w:lang w:val="uk-UA"/>
        </w:rPr>
      </w:pPr>
      <w:r w:rsidRPr="004733B1">
        <w:rPr>
          <w:sz w:val="20"/>
          <w:lang w:val="uk-UA"/>
        </w:rPr>
        <w:t xml:space="preserve">4. Виплачена з каси зарплата працівникам </w:t>
      </w:r>
      <w:r w:rsidRPr="004733B1">
        <w:rPr>
          <w:sz w:val="20"/>
          <w:lang w:val="uk-UA"/>
        </w:rPr>
        <w:tab/>
      </w:r>
    </w:p>
    <w:p w:rsidR="0058712C" w:rsidRPr="004733B1" w:rsidRDefault="0058712C" w:rsidP="004733B1">
      <w:pPr>
        <w:spacing w:line="360" w:lineRule="auto"/>
        <w:jc w:val="both"/>
        <w:rPr>
          <w:sz w:val="20"/>
          <w:lang w:val="uk-UA"/>
        </w:rPr>
      </w:pPr>
      <w:r w:rsidRPr="004733B1">
        <w:rPr>
          <w:sz w:val="20"/>
          <w:lang w:val="uk-UA"/>
        </w:rPr>
        <w:t>661</w:t>
      </w:r>
      <w:r w:rsidRPr="004733B1">
        <w:rPr>
          <w:sz w:val="20"/>
          <w:lang w:val="uk-UA"/>
        </w:rPr>
        <w:tab/>
        <w:t>301</w:t>
      </w:r>
    </w:p>
    <w:p w:rsidR="004733B1" w:rsidRPr="004733B1" w:rsidRDefault="0058712C" w:rsidP="004733B1">
      <w:pPr>
        <w:spacing w:line="360" w:lineRule="auto"/>
        <w:jc w:val="both"/>
        <w:rPr>
          <w:sz w:val="20"/>
          <w:lang w:val="uk-UA"/>
        </w:rPr>
      </w:pPr>
      <w:r w:rsidRPr="004733B1">
        <w:rPr>
          <w:sz w:val="20"/>
          <w:lang w:val="uk-UA"/>
        </w:rPr>
        <w:t>5. Зменшено видатки загального фонду бюджету</w:t>
      </w:r>
      <w:r w:rsidRPr="004733B1">
        <w:rPr>
          <w:sz w:val="20"/>
          <w:lang w:val="uk-UA"/>
        </w:rPr>
        <w:tab/>
      </w:r>
    </w:p>
    <w:p w:rsidR="0058712C" w:rsidRPr="004733B1" w:rsidRDefault="0058712C" w:rsidP="004733B1">
      <w:pPr>
        <w:spacing w:line="360" w:lineRule="auto"/>
        <w:jc w:val="both"/>
        <w:rPr>
          <w:sz w:val="20"/>
          <w:lang w:val="uk-UA"/>
        </w:rPr>
      </w:pPr>
      <w:r w:rsidRPr="004733B1">
        <w:rPr>
          <w:sz w:val="20"/>
          <w:lang w:val="uk-UA"/>
        </w:rPr>
        <w:t>811, 812, 813801, 802</w:t>
      </w:r>
    </w:p>
    <w:p w:rsidR="004733B1" w:rsidRPr="004733B1" w:rsidRDefault="0058712C" w:rsidP="004733B1">
      <w:pPr>
        <w:spacing w:line="360" w:lineRule="auto"/>
        <w:jc w:val="both"/>
        <w:rPr>
          <w:sz w:val="20"/>
          <w:lang w:val="uk-UA"/>
        </w:rPr>
      </w:pPr>
      <w:r w:rsidRPr="004733B1">
        <w:rPr>
          <w:sz w:val="20"/>
          <w:lang w:val="uk-UA"/>
        </w:rPr>
        <w:t>6. Відновлено кошти спеціального фонду за рахунок доходів загального фонду</w:t>
      </w:r>
      <w:r w:rsidRPr="004733B1">
        <w:rPr>
          <w:sz w:val="20"/>
          <w:lang w:val="uk-UA"/>
        </w:rPr>
        <w:tab/>
      </w:r>
    </w:p>
    <w:p w:rsidR="0058712C" w:rsidRPr="004733B1" w:rsidRDefault="0058712C" w:rsidP="004733B1">
      <w:pPr>
        <w:spacing w:line="360" w:lineRule="auto"/>
        <w:jc w:val="both"/>
        <w:rPr>
          <w:sz w:val="20"/>
          <w:lang w:val="uk-UA"/>
        </w:rPr>
      </w:pPr>
      <w:r w:rsidRPr="004733B1">
        <w:rPr>
          <w:sz w:val="20"/>
          <w:lang w:val="uk-UA"/>
        </w:rPr>
        <w:t>715711, 712, 713</w:t>
      </w:r>
    </w:p>
    <w:p w:rsidR="004733B1" w:rsidRPr="004733B1" w:rsidRDefault="0058712C" w:rsidP="004733B1">
      <w:pPr>
        <w:spacing w:line="360" w:lineRule="auto"/>
        <w:jc w:val="both"/>
        <w:rPr>
          <w:sz w:val="20"/>
          <w:lang w:val="uk-UA"/>
        </w:rPr>
      </w:pPr>
      <w:r w:rsidRPr="004733B1">
        <w:rPr>
          <w:sz w:val="20"/>
          <w:lang w:val="uk-UA"/>
        </w:rPr>
        <w:t>7. Одночасно другий запис на перераховані суми з поточних (реєстраційних) рахунків загального фонду на рахунки коштів спеціального фонду</w:t>
      </w:r>
      <w:r w:rsidRPr="004733B1">
        <w:rPr>
          <w:sz w:val="20"/>
          <w:lang w:val="uk-UA"/>
        </w:rPr>
        <w:tab/>
      </w:r>
    </w:p>
    <w:p w:rsidR="0058712C" w:rsidRPr="004733B1" w:rsidRDefault="0058712C" w:rsidP="004733B1">
      <w:pPr>
        <w:spacing w:line="360" w:lineRule="auto"/>
        <w:jc w:val="both"/>
        <w:rPr>
          <w:sz w:val="20"/>
          <w:lang w:val="uk-UA"/>
        </w:rPr>
      </w:pPr>
      <w:r w:rsidRPr="004733B1">
        <w:rPr>
          <w:sz w:val="20"/>
          <w:lang w:val="uk-UA"/>
        </w:rPr>
        <w:t>313, 314, 316, 323, 324, 326</w:t>
      </w:r>
      <w:r w:rsidRPr="004733B1">
        <w:rPr>
          <w:sz w:val="20"/>
          <w:lang w:val="uk-UA"/>
        </w:rPr>
        <w:tab/>
        <w:t>311, 321</w:t>
      </w:r>
    </w:p>
    <w:p w:rsidR="004733B1" w:rsidRPr="004733B1" w:rsidRDefault="0058712C" w:rsidP="004733B1">
      <w:pPr>
        <w:spacing w:line="360" w:lineRule="auto"/>
        <w:jc w:val="both"/>
        <w:rPr>
          <w:sz w:val="20"/>
          <w:lang w:val="uk-UA"/>
        </w:rPr>
      </w:pPr>
      <w:r w:rsidRPr="004733B1">
        <w:rPr>
          <w:sz w:val="20"/>
          <w:lang w:val="uk-UA"/>
        </w:rPr>
        <w:t>8. Відновлено видатки загального фонду бюджету</w:t>
      </w:r>
      <w:r w:rsidRPr="004733B1">
        <w:rPr>
          <w:sz w:val="20"/>
          <w:lang w:val="uk-UA"/>
        </w:rPr>
        <w:tab/>
      </w:r>
    </w:p>
    <w:p w:rsidR="0058712C" w:rsidRPr="004733B1" w:rsidRDefault="0058712C" w:rsidP="004733B1">
      <w:pPr>
        <w:spacing w:line="360" w:lineRule="auto"/>
        <w:jc w:val="both"/>
        <w:rPr>
          <w:sz w:val="20"/>
          <w:lang w:val="uk-UA"/>
        </w:rPr>
      </w:pPr>
      <w:r w:rsidRPr="004733B1">
        <w:rPr>
          <w:sz w:val="20"/>
          <w:lang w:val="uk-UA"/>
        </w:rPr>
        <w:t>801, 802811, 812, 813</w:t>
      </w:r>
    </w:p>
    <w:p w:rsidR="0058712C" w:rsidRPr="000972E5" w:rsidRDefault="0058712C" w:rsidP="000972E5">
      <w:pPr>
        <w:spacing w:line="360" w:lineRule="auto"/>
        <w:ind w:firstLine="709"/>
        <w:jc w:val="both"/>
        <w:rPr>
          <w:lang w:val="uk-UA"/>
        </w:rPr>
      </w:pPr>
      <w:r w:rsidRPr="000972E5">
        <w:rPr>
          <w:lang w:val="uk-UA"/>
        </w:rPr>
        <w:t>Операції з руху коштів спеціального фонду на поточних (спеціальних реєстраційних) рахунках відображають у «Меморіальному ордері №3 - Накопичувальній відомості руху грошових коштів спеціального фонду в органах Державного казначейства України (установах банків)» т.</w:t>
      </w:r>
      <w:r w:rsidR="004733B1">
        <w:rPr>
          <w:lang w:val="uk-UA"/>
        </w:rPr>
        <w:t xml:space="preserve"> </w:t>
      </w:r>
      <w:r w:rsidRPr="000972E5">
        <w:rPr>
          <w:lang w:val="uk-UA"/>
        </w:rPr>
        <w:t>ф. № 382 (бюджет), які відкривають окремо для кожного виду коштів спеціального фонду.</w:t>
      </w:r>
    </w:p>
    <w:p w:rsidR="0058712C" w:rsidRPr="000972E5" w:rsidRDefault="004733B1" w:rsidP="000972E5">
      <w:pPr>
        <w:spacing w:line="360" w:lineRule="auto"/>
        <w:ind w:firstLine="709"/>
        <w:jc w:val="both"/>
        <w:rPr>
          <w:lang w:val="uk-UA"/>
        </w:rPr>
      </w:pPr>
      <w:r>
        <w:rPr>
          <w:lang w:val="uk-UA"/>
        </w:rPr>
        <w:br w:type="page"/>
      </w:r>
      <w:r w:rsidR="0058712C" w:rsidRPr="000972E5">
        <w:rPr>
          <w:lang w:val="uk-UA"/>
        </w:rPr>
        <w:t>ПРАКТИЧНА ЧАСТИНА</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Тест 1. Доберіть з правої колонки відповіді до класифікаційних ознак витрат на НДР:</w:t>
      </w:r>
    </w:p>
    <w:p w:rsidR="0058712C" w:rsidRPr="000972E5" w:rsidRDefault="0058712C" w:rsidP="000972E5">
      <w:pPr>
        <w:spacing w:line="360" w:lineRule="auto"/>
        <w:ind w:firstLine="709"/>
        <w:jc w:val="both"/>
        <w:rPr>
          <w:lang w:val="uk-UA"/>
        </w:rPr>
      </w:pPr>
      <w:r w:rsidRPr="000972E5">
        <w:rPr>
          <w:lang w:val="uk-UA"/>
        </w:rPr>
        <w:t>А. За видами витрат</w:t>
      </w:r>
      <w:r w:rsidR="00CA560F">
        <w:rPr>
          <w:lang w:val="uk-UA"/>
        </w:rPr>
        <w:t xml:space="preserve"> </w:t>
      </w:r>
      <w:r w:rsidRPr="000972E5">
        <w:rPr>
          <w:lang w:val="uk-UA"/>
        </w:rPr>
        <w:t>б) прямі, накладні;</w:t>
      </w:r>
    </w:p>
    <w:p w:rsidR="0058712C" w:rsidRPr="000972E5" w:rsidRDefault="0058712C" w:rsidP="000972E5">
      <w:pPr>
        <w:spacing w:line="360" w:lineRule="auto"/>
        <w:ind w:firstLine="709"/>
        <w:jc w:val="both"/>
        <w:rPr>
          <w:lang w:val="uk-UA"/>
        </w:rPr>
      </w:pPr>
      <w:r w:rsidRPr="000972E5">
        <w:rPr>
          <w:lang w:val="uk-UA"/>
        </w:rPr>
        <w:t>Б. За календарними періодами</w:t>
      </w:r>
      <w:r w:rsidR="00CA560F">
        <w:rPr>
          <w:lang w:val="uk-UA"/>
        </w:rPr>
        <w:t xml:space="preserve"> </w:t>
      </w:r>
      <w:r w:rsidRPr="000972E5">
        <w:rPr>
          <w:lang w:val="uk-UA"/>
        </w:rPr>
        <w:t xml:space="preserve">а) місяць, квартал, рік. </w:t>
      </w:r>
    </w:p>
    <w:p w:rsidR="0058712C" w:rsidRPr="000972E5" w:rsidRDefault="0058712C" w:rsidP="000972E5">
      <w:pPr>
        <w:spacing w:line="360" w:lineRule="auto"/>
        <w:ind w:firstLine="709"/>
        <w:jc w:val="both"/>
        <w:rPr>
          <w:lang w:val="uk-UA"/>
        </w:rPr>
      </w:pPr>
      <w:r w:rsidRPr="000972E5">
        <w:rPr>
          <w:lang w:val="uk-UA"/>
        </w:rPr>
        <w:t>В. За місцем виникнення витрат</w:t>
      </w:r>
      <w:r w:rsidR="00CA560F">
        <w:rPr>
          <w:lang w:val="uk-UA"/>
        </w:rPr>
        <w:t xml:space="preserve"> </w:t>
      </w:r>
      <w:r w:rsidRPr="000972E5">
        <w:rPr>
          <w:lang w:val="uk-UA"/>
        </w:rPr>
        <w:t>в) науковий відділ, лабораторія;</w:t>
      </w:r>
    </w:p>
    <w:p w:rsidR="0058712C" w:rsidRPr="000972E5" w:rsidRDefault="0058712C" w:rsidP="000972E5">
      <w:pPr>
        <w:spacing w:line="360" w:lineRule="auto"/>
        <w:ind w:firstLine="709"/>
        <w:jc w:val="both"/>
        <w:rPr>
          <w:lang w:val="uk-UA"/>
        </w:rPr>
      </w:pPr>
      <w:r w:rsidRPr="000972E5">
        <w:rPr>
          <w:lang w:val="uk-UA"/>
        </w:rPr>
        <w:t>Г. За способом віднесення на собівартість НДР</w:t>
      </w:r>
      <w:r w:rsidRPr="000972E5">
        <w:rPr>
          <w:lang w:val="uk-UA"/>
        </w:rPr>
        <w:tab/>
      </w:r>
      <w:r w:rsidR="00CA560F">
        <w:rPr>
          <w:lang w:val="uk-UA"/>
        </w:rPr>
        <w:t xml:space="preserve"> </w:t>
      </w:r>
      <w:r w:rsidRPr="000972E5">
        <w:rPr>
          <w:lang w:val="uk-UA"/>
        </w:rPr>
        <w:t>г) елементи витрат, статті витрат.</w:t>
      </w:r>
    </w:p>
    <w:p w:rsidR="0058712C" w:rsidRPr="000972E5" w:rsidRDefault="0058712C" w:rsidP="000972E5">
      <w:pPr>
        <w:spacing w:line="360" w:lineRule="auto"/>
        <w:ind w:firstLine="709"/>
        <w:jc w:val="both"/>
        <w:rPr>
          <w:lang w:val="uk-UA"/>
        </w:rPr>
      </w:pPr>
    </w:p>
    <w:p w:rsidR="0058712C" w:rsidRPr="000972E5" w:rsidRDefault="0058712C" w:rsidP="000972E5">
      <w:pPr>
        <w:spacing w:line="360" w:lineRule="auto"/>
        <w:ind w:firstLine="709"/>
        <w:jc w:val="both"/>
        <w:rPr>
          <w:lang w:val="uk-UA"/>
        </w:rPr>
      </w:pPr>
      <w:r w:rsidRPr="000972E5">
        <w:rPr>
          <w:lang w:val="uk-UA"/>
        </w:rPr>
        <w:t>Тест 2. Укажіть правильну формулу нарахування зносу основних засобів за рік:</w:t>
      </w:r>
    </w:p>
    <w:p w:rsidR="0058712C" w:rsidRPr="000972E5" w:rsidRDefault="0058712C" w:rsidP="000972E5">
      <w:pPr>
        <w:spacing w:line="360" w:lineRule="auto"/>
        <w:ind w:firstLine="709"/>
        <w:jc w:val="both"/>
        <w:rPr>
          <w:lang w:val="uk-UA"/>
        </w:rPr>
      </w:pPr>
      <w:r w:rsidRPr="000972E5">
        <w:rPr>
          <w:lang w:val="uk-UA"/>
        </w:rPr>
        <w:t>а)</w:t>
      </w:r>
      <w:r w:rsidR="00522EDA">
        <w:rPr>
          <w:lang w:val="uk-UA"/>
        </w:rPr>
        <w:t xml:space="preserve"> </w:t>
      </w:r>
      <w:r w:rsidRPr="000972E5">
        <w:rPr>
          <w:lang w:val="uk-UA"/>
        </w:rPr>
        <w:t>Первинна вартість Х норма зносу?</w:t>
      </w:r>
    </w:p>
    <w:p w:rsidR="0058712C" w:rsidRPr="000972E5" w:rsidRDefault="0058712C" w:rsidP="000972E5">
      <w:pPr>
        <w:spacing w:line="360" w:lineRule="auto"/>
        <w:ind w:firstLine="709"/>
        <w:jc w:val="both"/>
        <w:rPr>
          <w:lang w:val="uk-UA"/>
        </w:rPr>
      </w:pPr>
      <w:r w:rsidRPr="000972E5">
        <w:rPr>
          <w:lang w:val="uk-UA"/>
        </w:rPr>
        <w:t>100</w:t>
      </w:r>
      <w:r w:rsidR="00522EDA">
        <w:rPr>
          <w:lang w:val="uk-UA"/>
        </w:rPr>
        <w:t xml:space="preserve"> </w:t>
      </w:r>
    </w:p>
    <w:p w:rsidR="0058712C" w:rsidRPr="000972E5" w:rsidRDefault="0058712C" w:rsidP="000972E5">
      <w:pPr>
        <w:spacing w:line="360" w:lineRule="auto"/>
        <w:ind w:firstLine="709"/>
        <w:jc w:val="both"/>
        <w:rPr>
          <w:lang w:val="uk-UA"/>
        </w:rPr>
      </w:pPr>
      <w:r w:rsidRPr="000972E5">
        <w:rPr>
          <w:lang w:val="uk-UA"/>
        </w:rPr>
        <w:t>б)</w:t>
      </w:r>
      <w:r w:rsidR="00522EDA">
        <w:rPr>
          <w:lang w:val="uk-UA"/>
        </w:rPr>
        <w:t xml:space="preserve"> </w:t>
      </w:r>
      <w:r w:rsidRPr="000972E5">
        <w:rPr>
          <w:lang w:val="uk-UA"/>
        </w:rPr>
        <w:t>Залишкова вартість Х норма зносу</w:t>
      </w:r>
    </w:p>
    <w:p w:rsidR="0058712C" w:rsidRPr="000972E5" w:rsidRDefault="0058712C" w:rsidP="000972E5">
      <w:pPr>
        <w:spacing w:line="360" w:lineRule="auto"/>
        <w:ind w:firstLine="709"/>
        <w:jc w:val="both"/>
        <w:rPr>
          <w:lang w:val="uk-UA"/>
        </w:rPr>
      </w:pPr>
      <w:r w:rsidRPr="000972E5">
        <w:rPr>
          <w:lang w:val="uk-UA"/>
        </w:rPr>
        <w:t>100</w:t>
      </w:r>
    </w:p>
    <w:p w:rsidR="0058712C" w:rsidRPr="000972E5" w:rsidRDefault="0058712C" w:rsidP="000972E5">
      <w:pPr>
        <w:spacing w:line="360" w:lineRule="auto"/>
        <w:ind w:firstLine="709"/>
        <w:jc w:val="both"/>
        <w:rPr>
          <w:lang w:val="uk-UA"/>
        </w:rPr>
      </w:pPr>
      <w:r w:rsidRPr="000972E5">
        <w:rPr>
          <w:lang w:val="uk-UA"/>
        </w:rPr>
        <w:t>в)</w:t>
      </w:r>
      <w:r w:rsidR="00522EDA">
        <w:rPr>
          <w:lang w:val="uk-UA"/>
        </w:rPr>
        <w:t xml:space="preserve"> </w:t>
      </w:r>
      <w:r w:rsidRPr="000972E5">
        <w:rPr>
          <w:lang w:val="uk-UA"/>
        </w:rPr>
        <w:t>Первинна вартість Х норма зносу?</w:t>
      </w:r>
    </w:p>
    <w:p w:rsidR="0058712C" w:rsidRPr="000972E5" w:rsidRDefault="0058712C" w:rsidP="000972E5">
      <w:pPr>
        <w:spacing w:line="360" w:lineRule="auto"/>
        <w:ind w:firstLine="709"/>
        <w:jc w:val="both"/>
        <w:rPr>
          <w:lang w:val="uk-UA"/>
        </w:rPr>
      </w:pPr>
      <w:r w:rsidRPr="000972E5">
        <w:rPr>
          <w:lang w:val="uk-UA"/>
        </w:rPr>
        <w:t>100Х12</w:t>
      </w:r>
      <w:r w:rsidR="00522EDA">
        <w:rPr>
          <w:lang w:val="uk-UA"/>
        </w:rPr>
        <w:t xml:space="preserve"> </w:t>
      </w:r>
    </w:p>
    <w:p w:rsidR="0058712C" w:rsidRPr="000972E5" w:rsidRDefault="0058712C" w:rsidP="000972E5">
      <w:pPr>
        <w:spacing w:line="360" w:lineRule="auto"/>
        <w:ind w:firstLine="709"/>
        <w:jc w:val="both"/>
        <w:rPr>
          <w:lang w:val="uk-UA"/>
        </w:rPr>
      </w:pPr>
      <w:r w:rsidRPr="000972E5">
        <w:rPr>
          <w:lang w:val="uk-UA"/>
        </w:rPr>
        <w:t>г)</w:t>
      </w:r>
      <w:r w:rsidR="00522EDA">
        <w:rPr>
          <w:lang w:val="uk-UA"/>
        </w:rPr>
        <w:t xml:space="preserve"> </w:t>
      </w:r>
      <w:r w:rsidRPr="000972E5">
        <w:rPr>
          <w:lang w:val="uk-UA"/>
        </w:rPr>
        <w:t>Балансова вартість Х норма зносу</w:t>
      </w:r>
    </w:p>
    <w:p w:rsidR="0058712C" w:rsidRPr="000972E5" w:rsidRDefault="0058712C" w:rsidP="000972E5">
      <w:pPr>
        <w:spacing w:line="360" w:lineRule="auto"/>
        <w:ind w:firstLine="709"/>
        <w:jc w:val="both"/>
        <w:rPr>
          <w:lang w:val="uk-UA"/>
        </w:rPr>
      </w:pPr>
      <w:r w:rsidRPr="000972E5">
        <w:rPr>
          <w:lang w:val="uk-UA"/>
        </w:rPr>
        <w:t>100Х12</w:t>
      </w:r>
      <w:r w:rsidR="00522EDA">
        <w:rPr>
          <w:lang w:val="uk-UA"/>
        </w:rPr>
        <w:t xml:space="preserve"> </w:t>
      </w:r>
    </w:p>
    <w:p w:rsidR="0058712C" w:rsidRPr="000972E5" w:rsidRDefault="0058712C" w:rsidP="000972E5">
      <w:pPr>
        <w:spacing w:line="360" w:lineRule="auto"/>
        <w:ind w:firstLine="709"/>
        <w:jc w:val="both"/>
        <w:rPr>
          <w:lang w:val="uk-UA"/>
        </w:rPr>
      </w:pPr>
      <w:r w:rsidRPr="000972E5">
        <w:rPr>
          <w:lang w:val="uk-UA"/>
        </w:rPr>
        <w:t>д)</w:t>
      </w:r>
      <w:r w:rsidR="00522EDA">
        <w:rPr>
          <w:lang w:val="uk-UA"/>
        </w:rPr>
        <w:t xml:space="preserve"> </w:t>
      </w:r>
      <w:r w:rsidRPr="000972E5">
        <w:rPr>
          <w:lang w:val="uk-UA"/>
        </w:rPr>
        <w:t>Немає правильної відповіді.</w:t>
      </w:r>
    </w:p>
    <w:p w:rsidR="0058712C" w:rsidRPr="000972E5" w:rsidRDefault="0058712C" w:rsidP="000972E5">
      <w:pPr>
        <w:spacing w:line="360" w:lineRule="auto"/>
        <w:ind w:firstLine="709"/>
        <w:jc w:val="both"/>
        <w:rPr>
          <w:lang w:val="uk-UA"/>
        </w:rPr>
      </w:pPr>
      <w:r w:rsidRPr="000972E5">
        <w:rPr>
          <w:lang w:val="uk-UA"/>
        </w:rPr>
        <w:t>Відповідь д) Немає правильної відповіді.</w:t>
      </w:r>
    </w:p>
    <w:p w:rsidR="0058712C" w:rsidRPr="000972E5" w:rsidRDefault="00CA560F" w:rsidP="000972E5">
      <w:pPr>
        <w:spacing w:line="360" w:lineRule="auto"/>
        <w:ind w:firstLine="709"/>
        <w:jc w:val="both"/>
        <w:rPr>
          <w:lang w:val="uk-UA"/>
        </w:rPr>
      </w:pPr>
      <w:r>
        <w:rPr>
          <w:lang w:val="uk-UA"/>
        </w:rPr>
        <w:br w:type="page"/>
      </w:r>
      <w:r w:rsidR="0058712C" w:rsidRPr="000972E5">
        <w:rPr>
          <w:lang w:val="uk-UA"/>
        </w:rPr>
        <w:t>СПИСОК ВИКОРИСТАНОЇ ЛІТЕРАТУРИ</w:t>
      </w:r>
    </w:p>
    <w:p w:rsidR="0058712C" w:rsidRPr="000972E5" w:rsidRDefault="0058712C" w:rsidP="000972E5">
      <w:pPr>
        <w:spacing w:line="360" w:lineRule="auto"/>
        <w:ind w:firstLine="709"/>
        <w:jc w:val="both"/>
        <w:rPr>
          <w:lang w:val="uk-UA"/>
        </w:rPr>
      </w:pPr>
    </w:p>
    <w:p w:rsidR="0058712C" w:rsidRPr="000972E5" w:rsidRDefault="0058712C" w:rsidP="00CA560F">
      <w:pPr>
        <w:spacing w:line="360" w:lineRule="auto"/>
        <w:jc w:val="both"/>
        <w:rPr>
          <w:lang w:val="uk-UA"/>
        </w:rPr>
      </w:pPr>
      <w:r w:rsidRPr="000972E5">
        <w:rPr>
          <w:lang w:val="uk-UA"/>
        </w:rPr>
        <w:t>1.</w:t>
      </w:r>
      <w:r w:rsidRPr="000972E5">
        <w:rPr>
          <w:lang w:val="uk-UA"/>
        </w:rPr>
        <w:tab/>
        <w:t>Атамас П.Й. Онови обліку в бюджетних установах: Навчальний посібник. – Київ: Центр навчальної літератури, 2005. – 288 с.</w:t>
      </w:r>
    </w:p>
    <w:p w:rsidR="0058712C" w:rsidRPr="000972E5" w:rsidRDefault="0058712C" w:rsidP="00CA560F">
      <w:pPr>
        <w:spacing w:line="360" w:lineRule="auto"/>
        <w:jc w:val="both"/>
        <w:rPr>
          <w:lang w:val="uk-UA"/>
        </w:rPr>
      </w:pPr>
      <w:r w:rsidRPr="000972E5">
        <w:rPr>
          <w:lang w:val="uk-UA"/>
        </w:rPr>
        <w:t>2.</w:t>
      </w:r>
      <w:r w:rsidRPr="000972E5">
        <w:rPr>
          <w:lang w:val="uk-UA"/>
        </w:rPr>
        <w:tab/>
        <w:t>Бутинець Ф.Ф., Усач Б.Ф. Бухгалтерський облік в бюджетних установах. – Житомир: Рута, 2005.</w:t>
      </w:r>
    </w:p>
    <w:p w:rsidR="0058712C" w:rsidRPr="000972E5" w:rsidRDefault="0058712C" w:rsidP="00CA560F">
      <w:pPr>
        <w:spacing w:line="360" w:lineRule="auto"/>
        <w:jc w:val="both"/>
        <w:rPr>
          <w:lang w:val="uk-UA"/>
        </w:rPr>
      </w:pPr>
      <w:r w:rsidRPr="000972E5">
        <w:rPr>
          <w:lang w:val="uk-UA"/>
        </w:rPr>
        <w:t>3.</w:t>
      </w:r>
      <w:r w:rsidRPr="000972E5">
        <w:rPr>
          <w:lang w:val="uk-UA"/>
        </w:rPr>
        <w:tab/>
        <w:t xml:space="preserve">Бутинець Ф.Ф., Малюга Н.М. Бухгалтерський облік: облікова політика і план рахунків, стандарти і кореспонденція рахунків, звітність. Навч. посібник /За ред. проф. Ф.Ф. Бутинця. </w:t>
      </w:r>
      <w:r w:rsidR="00CA560F">
        <w:rPr>
          <w:lang w:val="uk-UA"/>
        </w:rPr>
        <w:t>-3-тє вид., перероб. і доп.- Жи</w:t>
      </w:r>
      <w:r w:rsidRPr="000972E5">
        <w:rPr>
          <w:lang w:val="uk-UA"/>
        </w:rPr>
        <w:t>томир: ЖІТІ, ПП «Рута», 2001. - 512 с.</w:t>
      </w:r>
    </w:p>
    <w:p w:rsidR="0058712C" w:rsidRPr="000972E5" w:rsidRDefault="0058712C" w:rsidP="00CA560F">
      <w:pPr>
        <w:spacing w:line="360" w:lineRule="auto"/>
        <w:jc w:val="both"/>
        <w:rPr>
          <w:lang w:val="uk-UA"/>
        </w:rPr>
      </w:pPr>
      <w:r w:rsidRPr="000972E5">
        <w:rPr>
          <w:lang w:val="uk-UA"/>
        </w:rPr>
        <w:t>4.</w:t>
      </w:r>
      <w:r w:rsidRPr="000972E5">
        <w:rPr>
          <w:lang w:val="uk-UA"/>
        </w:rPr>
        <w:tab/>
        <w:t>Бухгалтерський фінансовий облік. П</w:t>
      </w:r>
      <w:r w:rsidR="00CA560F">
        <w:rPr>
          <w:lang w:val="uk-UA"/>
        </w:rPr>
        <w:t>ідручник /За ред. проф. Ф.Ф. Бу</w:t>
      </w:r>
      <w:r w:rsidRPr="000972E5">
        <w:rPr>
          <w:lang w:val="uk-UA"/>
        </w:rPr>
        <w:t>тинця. -3-тє вид., перероб. і доп. - Житомир: ЖІТІ, 2001. - 672 с.</w:t>
      </w:r>
    </w:p>
    <w:p w:rsidR="0058712C" w:rsidRPr="000972E5" w:rsidRDefault="0058712C" w:rsidP="00CA560F">
      <w:pPr>
        <w:spacing w:line="360" w:lineRule="auto"/>
        <w:jc w:val="both"/>
        <w:rPr>
          <w:lang w:val="uk-UA"/>
        </w:rPr>
      </w:pPr>
      <w:r w:rsidRPr="000972E5">
        <w:rPr>
          <w:lang w:val="uk-UA"/>
        </w:rPr>
        <w:t>5.</w:t>
      </w:r>
      <w:r w:rsidRPr="000972E5">
        <w:rPr>
          <w:lang w:val="uk-UA"/>
        </w:rPr>
        <w:tab/>
        <w:t>Бухгалтерський облік та фінансова звітність в Україні: Навчально-практичний посібник /За ред. С.Ф. Голова. - Дніпропетровськ: ТОВ «Баланс-Клуб», 2000. - 768 с.</w:t>
      </w:r>
    </w:p>
    <w:p w:rsidR="0058712C" w:rsidRPr="000972E5" w:rsidRDefault="0058712C" w:rsidP="00CA560F">
      <w:pPr>
        <w:spacing w:line="360" w:lineRule="auto"/>
        <w:jc w:val="both"/>
        <w:rPr>
          <w:lang w:val="uk-UA"/>
        </w:rPr>
      </w:pPr>
      <w:r w:rsidRPr="000972E5">
        <w:rPr>
          <w:lang w:val="uk-UA"/>
        </w:rPr>
        <w:t>6.</w:t>
      </w:r>
      <w:r w:rsidRPr="000972E5">
        <w:rPr>
          <w:lang w:val="uk-UA"/>
        </w:rPr>
        <w:tab/>
        <w:t xml:space="preserve">Джога Р.Т., Свірко С.В., Сідельник Л.М. Бухгалтерський облік у бюджетних установах: Підручник </w:t>
      </w:r>
      <w:r w:rsidR="00CA560F">
        <w:rPr>
          <w:lang w:val="uk-UA"/>
        </w:rPr>
        <w:t>/ За ред.</w:t>
      </w:r>
      <w:r w:rsidRPr="000972E5">
        <w:rPr>
          <w:lang w:val="uk-UA"/>
        </w:rPr>
        <w:t xml:space="preserve"> проф.</w:t>
      </w:r>
      <w:r w:rsidR="00522EDA">
        <w:rPr>
          <w:lang w:val="uk-UA"/>
        </w:rPr>
        <w:t xml:space="preserve"> </w:t>
      </w:r>
      <w:r w:rsidRPr="000972E5">
        <w:rPr>
          <w:lang w:val="uk-UA"/>
        </w:rPr>
        <w:t>Р.Т. Джоги. – К.: КНЕУ, 2003. – 483 с.</w:t>
      </w:r>
    </w:p>
    <w:p w:rsidR="0058712C" w:rsidRPr="000972E5" w:rsidRDefault="00CA560F" w:rsidP="00CA560F">
      <w:pPr>
        <w:spacing w:line="360" w:lineRule="auto"/>
        <w:jc w:val="both"/>
        <w:rPr>
          <w:lang w:val="uk-UA"/>
        </w:rPr>
      </w:pPr>
      <w:r>
        <w:rPr>
          <w:lang w:val="uk-UA"/>
        </w:rPr>
        <w:t>7.</w:t>
      </w:r>
      <w:r>
        <w:rPr>
          <w:lang w:val="uk-UA"/>
        </w:rPr>
        <w:tab/>
        <w:t>Дедков Е.</w:t>
      </w:r>
      <w:r w:rsidR="0058712C" w:rsidRPr="000972E5">
        <w:rPr>
          <w:lang w:val="uk-UA"/>
        </w:rPr>
        <w:t>П. Бюджетный учет.— М.: Финансы и статистика,</w:t>
      </w:r>
    </w:p>
    <w:p w:rsidR="0058712C" w:rsidRPr="000972E5" w:rsidRDefault="0058712C" w:rsidP="00CA560F">
      <w:pPr>
        <w:spacing w:line="360" w:lineRule="auto"/>
        <w:jc w:val="both"/>
        <w:rPr>
          <w:lang w:val="uk-UA"/>
        </w:rPr>
      </w:pPr>
      <w:r w:rsidRPr="000972E5">
        <w:rPr>
          <w:lang w:val="uk-UA"/>
        </w:rPr>
        <w:t>2003. —231 с.</w:t>
      </w:r>
    </w:p>
    <w:p w:rsidR="0058712C" w:rsidRPr="000972E5" w:rsidRDefault="00CA560F" w:rsidP="00CA560F">
      <w:pPr>
        <w:spacing w:line="360" w:lineRule="auto"/>
        <w:jc w:val="both"/>
        <w:rPr>
          <w:lang w:val="uk-UA"/>
        </w:rPr>
      </w:pPr>
      <w:r>
        <w:rPr>
          <w:lang w:val="uk-UA"/>
        </w:rPr>
        <w:t>8.</w:t>
      </w:r>
      <w:r>
        <w:rPr>
          <w:lang w:val="uk-UA"/>
        </w:rPr>
        <w:tab/>
        <w:t>Жушова 3.</w:t>
      </w:r>
      <w:r w:rsidR="0058712C" w:rsidRPr="000972E5">
        <w:rPr>
          <w:lang w:val="uk-UA"/>
        </w:rPr>
        <w:t>У. Бюджетный учет и отчетность.— М.: Финансы, 2002. —215с.</w:t>
      </w:r>
    </w:p>
    <w:p w:rsidR="0058712C" w:rsidRPr="000972E5" w:rsidRDefault="0058712C" w:rsidP="00CA560F">
      <w:pPr>
        <w:spacing w:line="360" w:lineRule="auto"/>
        <w:jc w:val="both"/>
        <w:rPr>
          <w:lang w:val="uk-UA"/>
        </w:rPr>
      </w:pPr>
      <w:r w:rsidRPr="000972E5">
        <w:rPr>
          <w:lang w:val="uk-UA"/>
        </w:rPr>
        <w:t>9.</w:t>
      </w:r>
      <w:r w:rsidRPr="000972E5">
        <w:rPr>
          <w:lang w:val="uk-UA"/>
        </w:rPr>
        <w:tab/>
        <w:t>Про</w:t>
      </w:r>
      <w:r w:rsidR="00522EDA">
        <w:rPr>
          <w:lang w:val="uk-UA"/>
        </w:rPr>
        <w:t xml:space="preserve"> </w:t>
      </w:r>
      <w:r w:rsidRPr="000972E5">
        <w:rPr>
          <w:lang w:val="uk-UA"/>
        </w:rPr>
        <w:t>Державний</w:t>
      </w:r>
      <w:r w:rsidR="00522EDA">
        <w:rPr>
          <w:lang w:val="uk-UA"/>
        </w:rPr>
        <w:t xml:space="preserve"> </w:t>
      </w:r>
      <w:r w:rsidRPr="000972E5">
        <w:rPr>
          <w:lang w:val="uk-UA"/>
        </w:rPr>
        <w:t>бюджет</w:t>
      </w:r>
      <w:r w:rsidR="00522EDA">
        <w:rPr>
          <w:lang w:val="uk-UA"/>
        </w:rPr>
        <w:t xml:space="preserve"> </w:t>
      </w:r>
      <w:r w:rsidRPr="000972E5">
        <w:rPr>
          <w:lang w:val="uk-UA"/>
        </w:rPr>
        <w:t>України</w:t>
      </w:r>
      <w:r w:rsidR="00522EDA">
        <w:rPr>
          <w:lang w:val="uk-UA"/>
        </w:rPr>
        <w:t xml:space="preserve"> </w:t>
      </w:r>
      <w:r w:rsidRPr="000972E5">
        <w:rPr>
          <w:lang w:val="uk-UA"/>
        </w:rPr>
        <w:t>на</w:t>
      </w:r>
      <w:r w:rsidR="00522EDA">
        <w:rPr>
          <w:lang w:val="uk-UA"/>
        </w:rPr>
        <w:t xml:space="preserve"> </w:t>
      </w:r>
      <w:r w:rsidRPr="000972E5">
        <w:rPr>
          <w:lang w:val="uk-UA"/>
        </w:rPr>
        <w:t>2009:</w:t>
      </w:r>
      <w:r w:rsidR="00522EDA">
        <w:rPr>
          <w:lang w:val="uk-UA"/>
        </w:rPr>
        <w:t xml:space="preserve"> </w:t>
      </w:r>
      <w:r w:rsidRPr="000972E5">
        <w:rPr>
          <w:lang w:val="uk-UA"/>
        </w:rPr>
        <w:t xml:space="preserve">Закон України від...// www.rada.kiev.ua // </w:t>
      </w:r>
    </w:p>
    <w:p w:rsidR="0058712C" w:rsidRPr="000972E5" w:rsidRDefault="00CA560F" w:rsidP="00CA560F">
      <w:pPr>
        <w:spacing w:line="360" w:lineRule="auto"/>
        <w:jc w:val="both"/>
        <w:rPr>
          <w:lang w:val="uk-UA"/>
        </w:rPr>
      </w:pPr>
      <w:r>
        <w:rPr>
          <w:lang w:val="uk-UA"/>
        </w:rPr>
        <w:t>10.</w:t>
      </w:r>
      <w:r>
        <w:rPr>
          <w:lang w:val="uk-UA"/>
        </w:rPr>
        <w:tab/>
        <w:t>Свірко С.</w:t>
      </w:r>
      <w:r w:rsidR="0058712C" w:rsidRPr="000972E5">
        <w:rPr>
          <w:lang w:val="uk-UA"/>
        </w:rPr>
        <w:t>В. Бухгалтерський о</w:t>
      </w:r>
      <w:r>
        <w:rPr>
          <w:lang w:val="uk-UA"/>
        </w:rPr>
        <w:t>бік і прийняття рішень у бюджетних органі</w:t>
      </w:r>
      <w:r w:rsidR="0058712C" w:rsidRPr="000972E5">
        <w:rPr>
          <w:lang w:val="uk-UA"/>
        </w:rPr>
        <w:t>заціях. — К.: КНЕУ, 2004. — 185 с.</w:t>
      </w:r>
    </w:p>
    <w:p w:rsidR="0058712C" w:rsidRPr="000972E5" w:rsidRDefault="00CA560F" w:rsidP="00CA560F">
      <w:pPr>
        <w:spacing w:line="360" w:lineRule="auto"/>
        <w:jc w:val="both"/>
        <w:rPr>
          <w:lang w:val="uk-UA"/>
        </w:rPr>
      </w:pPr>
      <w:r>
        <w:rPr>
          <w:lang w:val="uk-UA"/>
        </w:rPr>
        <w:t>11.</w:t>
      </w:r>
      <w:r>
        <w:rPr>
          <w:lang w:val="uk-UA"/>
        </w:rPr>
        <w:tab/>
        <w:t>Ткаченко І.</w:t>
      </w:r>
      <w:r w:rsidR="0058712C" w:rsidRPr="000972E5">
        <w:rPr>
          <w:lang w:val="uk-UA"/>
        </w:rPr>
        <w:t>Т. Звітність бюджетних організацій.— К.: КНЕУ, 2003. —216 с.</w:t>
      </w:r>
      <w:bookmarkStart w:id="0" w:name="_GoBack"/>
      <w:bookmarkEnd w:id="0"/>
    </w:p>
    <w:sectPr w:rsidR="0058712C" w:rsidRPr="000972E5" w:rsidSect="000972E5">
      <w:headerReference w:type="even" r:id="rId7"/>
      <w:headerReference w:type="default" r:id="rId8"/>
      <w:pgSz w:w="11907" w:h="16840"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04D" w:rsidRDefault="00DD304D" w:rsidP="00816FB4">
      <w:pPr>
        <w:pStyle w:val="a4"/>
      </w:pPr>
      <w:r>
        <w:separator/>
      </w:r>
    </w:p>
  </w:endnote>
  <w:endnote w:type="continuationSeparator" w:id="0">
    <w:p w:rsidR="00DD304D" w:rsidRDefault="00DD304D" w:rsidP="00816FB4">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04D" w:rsidRDefault="00DD304D" w:rsidP="00816FB4">
      <w:pPr>
        <w:pStyle w:val="a4"/>
      </w:pPr>
      <w:r>
        <w:separator/>
      </w:r>
    </w:p>
  </w:footnote>
  <w:footnote w:type="continuationSeparator" w:id="0">
    <w:p w:rsidR="00DD304D" w:rsidRDefault="00DD304D" w:rsidP="00816FB4">
      <w:pPr>
        <w:pStyle w:val="a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2C" w:rsidRDefault="0058712C" w:rsidP="007501A2">
    <w:pPr>
      <w:pStyle w:val="a9"/>
      <w:framePr w:wrap="around" w:vAnchor="text" w:hAnchor="margin" w:xAlign="right" w:y="1"/>
      <w:rPr>
        <w:rStyle w:val="ab"/>
      </w:rPr>
    </w:pPr>
  </w:p>
  <w:p w:rsidR="0058712C" w:rsidRDefault="0058712C" w:rsidP="007501A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2C" w:rsidRDefault="00446154" w:rsidP="007501A2">
    <w:pPr>
      <w:pStyle w:val="a9"/>
      <w:framePr w:wrap="around" w:vAnchor="text" w:hAnchor="margin" w:xAlign="right" w:y="1"/>
      <w:rPr>
        <w:rStyle w:val="ab"/>
      </w:rPr>
    </w:pPr>
    <w:r>
      <w:rPr>
        <w:rStyle w:val="ab"/>
        <w:noProof/>
      </w:rPr>
      <w:t>1</w:t>
    </w:r>
  </w:p>
  <w:p w:rsidR="0058712C" w:rsidRDefault="0058712C" w:rsidP="007501A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6FFC"/>
    <w:multiLevelType w:val="hybridMultilevel"/>
    <w:tmpl w:val="F522CAA4"/>
    <w:lvl w:ilvl="0" w:tplc="397EE940">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
    <w:nsid w:val="09D73633"/>
    <w:multiLevelType w:val="hybridMultilevel"/>
    <w:tmpl w:val="9D740F8A"/>
    <w:lvl w:ilvl="0" w:tplc="80FE3558">
      <w:start w:val="1"/>
      <w:numFmt w:val="decimal"/>
      <w:lvlText w:val="%1."/>
      <w:lvlJc w:val="left"/>
      <w:pPr>
        <w:tabs>
          <w:tab w:val="num" w:pos="360"/>
        </w:tabs>
        <w:ind w:left="360" w:hanging="360"/>
      </w:pPr>
      <w:rPr>
        <w:rFonts w:cs="Times New Roman" w:hint="default"/>
      </w:rPr>
    </w:lvl>
    <w:lvl w:ilvl="1" w:tplc="00F2AE12">
      <w:numFmt w:val="none"/>
      <w:lvlText w:val=""/>
      <w:lvlJc w:val="left"/>
      <w:pPr>
        <w:tabs>
          <w:tab w:val="num" w:pos="360"/>
        </w:tabs>
      </w:pPr>
      <w:rPr>
        <w:rFonts w:cs="Times New Roman"/>
      </w:rPr>
    </w:lvl>
    <w:lvl w:ilvl="2" w:tplc="5F36089C">
      <w:numFmt w:val="none"/>
      <w:lvlText w:val=""/>
      <w:lvlJc w:val="left"/>
      <w:pPr>
        <w:tabs>
          <w:tab w:val="num" w:pos="360"/>
        </w:tabs>
      </w:pPr>
      <w:rPr>
        <w:rFonts w:cs="Times New Roman"/>
      </w:rPr>
    </w:lvl>
    <w:lvl w:ilvl="3" w:tplc="82883200">
      <w:numFmt w:val="none"/>
      <w:lvlText w:val=""/>
      <w:lvlJc w:val="left"/>
      <w:pPr>
        <w:tabs>
          <w:tab w:val="num" w:pos="360"/>
        </w:tabs>
      </w:pPr>
      <w:rPr>
        <w:rFonts w:cs="Times New Roman"/>
      </w:rPr>
    </w:lvl>
    <w:lvl w:ilvl="4" w:tplc="7BFACC80">
      <w:numFmt w:val="none"/>
      <w:lvlText w:val=""/>
      <w:lvlJc w:val="left"/>
      <w:pPr>
        <w:tabs>
          <w:tab w:val="num" w:pos="360"/>
        </w:tabs>
      </w:pPr>
      <w:rPr>
        <w:rFonts w:cs="Times New Roman"/>
      </w:rPr>
    </w:lvl>
    <w:lvl w:ilvl="5" w:tplc="FBA6A57A">
      <w:numFmt w:val="none"/>
      <w:lvlText w:val=""/>
      <w:lvlJc w:val="left"/>
      <w:pPr>
        <w:tabs>
          <w:tab w:val="num" w:pos="360"/>
        </w:tabs>
      </w:pPr>
      <w:rPr>
        <w:rFonts w:cs="Times New Roman"/>
      </w:rPr>
    </w:lvl>
    <w:lvl w:ilvl="6" w:tplc="A15230C4">
      <w:numFmt w:val="none"/>
      <w:lvlText w:val=""/>
      <w:lvlJc w:val="left"/>
      <w:pPr>
        <w:tabs>
          <w:tab w:val="num" w:pos="360"/>
        </w:tabs>
      </w:pPr>
      <w:rPr>
        <w:rFonts w:cs="Times New Roman"/>
      </w:rPr>
    </w:lvl>
    <w:lvl w:ilvl="7" w:tplc="3FE6BBAC">
      <w:numFmt w:val="none"/>
      <w:lvlText w:val=""/>
      <w:lvlJc w:val="left"/>
      <w:pPr>
        <w:tabs>
          <w:tab w:val="num" w:pos="360"/>
        </w:tabs>
      </w:pPr>
      <w:rPr>
        <w:rFonts w:cs="Times New Roman"/>
      </w:rPr>
    </w:lvl>
    <w:lvl w:ilvl="8" w:tplc="6C7C547A">
      <w:numFmt w:val="none"/>
      <w:lvlText w:val=""/>
      <w:lvlJc w:val="left"/>
      <w:pPr>
        <w:tabs>
          <w:tab w:val="num" w:pos="360"/>
        </w:tabs>
      </w:pPr>
      <w:rPr>
        <w:rFonts w:cs="Times New Roman"/>
      </w:rPr>
    </w:lvl>
  </w:abstractNum>
  <w:abstractNum w:abstractNumId="2">
    <w:nsid w:val="1CC14055"/>
    <w:multiLevelType w:val="hybridMultilevel"/>
    <w:tmpl w:val="B008C0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AE371D1"/>
    <w:multiLevelType w:val="hybridMultilevel"/>
    <w:tmpl w:val="60726C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37C4813"/>
    <w:multiLevelType w:val="hybridMultilevel"/>
    <w:tmpl w:val="2326B9C0"/>
    <w:lvl w:ilvl="0" w:tplc="95B24C98">
      <w:start w:val="1"/>
      <w:numFmt w:val="decimal"/>
      <w:lvlText w:val="%1."/>
      <w:lvlJc w:val="left"/>
      <w:pPr>
        <w:tabs>
          <w:tab w:val="num" w:pos="360"/>
        </w:tabs>
        <w:ind w:left="360" w:hanging="360"/>
      </w:pPr>
      <w:rPr>
        <w:rFonts w:cs="Times New Roman" w:hint="default"/>
      </w:rPr>
    </w:lvl>
    <w:lvl w:ilvl="1" w:tplc="EBEED166">
      <w:numFmt w:val="none"/>
      <w:lvlText w:val=""/>
      <w:lvlJc w:val="left"/>
      <w:pPr>
        <w:tabs>
          <w:tab w:val="num" w:pos="360"/>
        </w:tabs>
      </w:pPr>
      <w:rPr>
        <w:rFonts w:cs="Times New Roman"/>
      </w:rPr>
    </w:lvl>
    <w:lvl w:ilvl="2" w:tplc="EB523CBA">
      <w:numFmt w:val="none"/>
      <w:lvlText w:val=""/>
      <w:lvlJc w:val="left"/>
      <w:pPr>
        <w:tabs>
          <w:tab w:val="num" w:pos="360"/>
        </w:tabs>
      </w:pPr>
      <w:rPr>
        <w:rFonts w:cs="Times New Roman"/>
      </w:rPr>
    </w:lvl>
    <w:lvl w:ilvl="3" w:tplc="2C8ECFEC">
      <w:numFmt w:val="none"/>
      <w:lvlText w:val=""/>
      <w:lvlJc w:val="left"/>
      <w:pPr>
        <w:tabs>
          <w:tab w:val="num" w:pos="360"/>
        </w:tabs>
      </w:pPr>
      <w:rPr>
        <w:rFonts w:cs="Times New Roman"/>
      </w:rPr>
    </w:lvl>
    <w:lvl w:ilvl="4" w:tplc="142675BA">
      <w:numFmt w:val="none"/>
      <w:lvlText w:val=""/>
      <w:lvlJc w:val="left"/>
      <w:pPr>
        <w:tabs>
          <w:tab w:val="num" w:pos="360"/>
        </w:tabs>
      </w:pPr>
      <w:rPr>
        <w:rFonts w:cs="Times New Roman"/>
      </w:rPr>
    </w:lvl>
    <w:lvl w:ilvl="5" w:tplc="F6C0EB5A">
      <w:numFmt w:val="none"/>
      <w:lvlText w:val=""/>
      <w:lvlJc w:val="left"/>
      <w:pPr>
        <w:tabs>
          <w:tab w:val="num" w:pos="360"/>
        </w:tabs>
      </w:pPr>
      <w:rPr>
        <w:rFonts w:cs="Times New Roman"/>
      </w:rPr>
    </w:lvl>
    <w:lvl w:ilvl="6" w:tplc="88A6D4F0">
      <w:numFmt w:val="none"/>
      <w:lvlText w:val=""/>
      <w:lvlJc w:val="left"/>
      <w:pPr>
        <w:tabs>
          <w:tab w:val="num" w:pos="360"/>
        </w:tabs>
      </w:pPr>
      <w:rPr>
        <w:rFonts w:cs="Times New Roman"/>
      </w:rPr>
    </w:lvl>
    <w:lvl w:ilvl="7" w:tplc="85A807D0">
      <w:numFmt w:val="none"/>
      <w:lvlText w:val=""/>
      <w:lvlJc w:val="left"/>
      <w:pPr>
        <w:tabs>
          <w:tab w:val="num" w:pos="360"/>
        </w:tabs>
      </w:pPr>
      <w:rPr>
        <w:rFonts w:cs="Times New Roman"/>
      </w:rPr>
    </w:lvl>
    <w:lvl w:ilvl="8" w:tplc="2C7E2A36">
      <w:numFmt w:val="none"/>
      <w:lvlText w:val=""/>
      <w:lvlJc w:val="left"/>
      <w:pPr>
        <w:tabs>
          <w:tab w:val="num" w:pos="360"/>
        </w:tabs>
      </w:pPr>
      <w:rPr>
        <w:rFonts w:cs="Times New Roman"/>
      </w:rPr>
    </w:lvl>
  </w:abstractNum>
  <w:abstractNum w:abstractNumId="5">
    <w:nsid w:val="5AE715D7"/>
    <w:multiLevelType w:val="hybridMultilevel"/>
    <w:tmpl w:val="BE066B34"/>
    <w:lvl w:ilvl="0" w:tplc="0FCC7C32">
      <w:start w:val="1"/>
      <w:numFmt w:val="decimal"/>
      <w:lvlText w:val="%1."/>
      <w:lvlJc w:val="left"/>
      <w:pPr>
        <w:tabs>
          <w:tab w:val="num" w:pos="360"/>
        </w:tabs>
        <w:ind w:left="360" w:hanging="360"/>
      </w:pPr>
      <w:rPr>
        <w:rFonts w:cs="Times New Roman" w:hint="default"/>
      </w:rPr>
    </w:lvl>
    <w:lvl w:ilvl="1" w:tplc="194E10FC">
      <w:numFmt w:val="none"/>
      <w:lvlText w:val=""/>
      <w:lvlJc w:val="left"/>
      <w:pPr>
        <w:tabs>
          <w:tab w:val="num" w:pos="360"/>
        </w:tabs>
      </w:pPr>
      <w:rPr>
        <w:rFonts w:cs="Times New Roman"/>
      </w:rPr>
    </w:lvl>
    <w:lvl w:ilvl="2" w:tplc="D020FED0">
      <w:numFmt w:val="none"/>
      <w:lvlText w:val=""/>
      <w:lvlJc w:val="left"/>
      <w:pPr>
        <w:tabs>
          <w:tab w:val="num" w:pos="360"/>
        </w:tabs>
      </w:pPr>
      <w:rPr>
        <w:rFonts w:cs="Times New Roman"/>
      </w:rPr>
    </w:lvl>
    <w:lvl w:ilvl="3" w:tplc="027A5E94">
      <w:numFmt w:val="none"/>
      <w:lvlText w:val=""/>
      <w:lvlJc w:val="left"/>
      <w:pPr>
        <w:tabs>
          <w:tab w:val="num" w:pos="360"/>
        </w:tabs>
      </w:pPr>
      <w:rPr>
        <w:rFonts w:cs="Times New Roman"/>
      </w:rPr>
    </w:lvl>
    <w:lvl w:ilvl="4" w:tplc="A95A95DE">
      <w:numFmt w:val="none"/>
      <w:lvlText w:val=""/>
      <w:lvlJc w:val="left"/>
      <w:pPr>
        <w:tabs>
          <w:tab w:val="num" w:pos="360"/>
        </w:tabs>
      </w:pPr>
      <w:rPr>
        <w:rFonts w:cs="Times New Roman"/>
      </w:rPr>
    </w:lvl>
    <w:lvl w:ilvl="5" w:tplc="F6B2C67C">
      <w:numFmt w:val="none"/>
      <w:lvlText w:val=""/>
      <w:lvlJc w:val="left"/>
      <w:pPr>
        <w:tabs>
          <w:tab w:val="num" w:pos="360"/>
        </w:tabs>
      </w:pPr>
      <w:rPr>
        <w:rFonts w:cs="Times New Roman"/>
      </w:rPr>
    </w:lvl>
    <w:lvl w:ilvl="6" w:tplc="39200AFE">
      <w:numFmt w:val="none"/>
      <w:lvlText w:val=""/>
      <w:lvlJc w:val="left"/>
      <w:pPr>
        <w:tabs>
          <w:tab w:val="num" w:pos="360"/>
        </w:tabs>
      </w:pPr>
      <w:rPr>
        <w:rFonts w:cs="Times New Roman"/>
      </w:rPr>
    </w:lvl>
    <w:lvl w:ilvl="7" w:tplc="F6CA3F5E">
      <w:numFmt w:val="none"/>
      <w:lvlText w:val=""/>
      <w:lvlJc w:val="left"/>
      <w:pPr>
        <w:tabs>
          <w:tab w:val="num" w:pos="360"/>
        </w:tabs>
      </w:pPr>
      <w:rPr>
        <w:rFonts w:cs="Times New Roman"/>
      </w:rPr>
    </w:lvl>
    <w:lvl w:ilvl="8" w:tplc="5E020744">
      <w:numFmt w:val="none"/>
      <w:lvlText w:val=""/>
      <w:lvlJc w:val="left"/>
      <w:pPr>
        <w:tabs>
          <w:tab w:val="num" w:pos="360"/>
        </w:tabs>
      </w:pPr>
      <w:rPr>
        <w:rFonts w:cs="Times New Roman"/>
      </w:rPr>
    </w:lvl>
  </w:abstractNum>
  <w:abstractNum w:abstractNumId="6">
    <w:nsid w:val="66BB5BE6"/>
    <w:multiLevelType w:val="hybridMultilevel"/>
    <w:tmpl w:val="37587B50"/>
    <w:lvl w:ilvl="0" w:tplc="3D509B00">
      <w:start w:val="1"/>
      <w:numFmt w:val="decimal"/>
      <w:lvlText w:val="%1"/>
      <w:lvlJc w:val="left"/>
      <w:pPr>
        <w:tabs>
          <w:tab w:val="num" w:pos="1110"/>
        </w:tabs>
        <w:ind w:left="1110" w:hanging="570"/>
      </w:pPr>
      <w:rPr>
        <w:rFonts w:cs="Times New Roman" w:hint="default"/>
      </w:rPr>
    </w:lvl>
    <w:lvl w:ilvl="1" w:tplc="D2BAC442">
      <w:numFmt w:val="none"/>
      <w:lvlText w:val=""/>
      <w:lvlJc w:val="left"/>
      <w:pPr>
        <w:tabs>
          <w:tab w:val="num" w:pos="360"/>
        </w:tabs>
      </w:pPr>
      <w:rPr>
        <w:rFonts w:cs="Times New Roman"/>
      </w:rPr>
    </w:lvl>
    <w:lvl w:ilvl="2" w:tplc="C9A2D018">
      <w:numFmt w:val="none"/>
      <w:lvlText w:val=""/>
      <w:lvlJc w:val="left"/>
      <w:pPr>
        <w:tabs>
          <w:tab w:val="num" w:pos="360"/>
        </w:tabs>
      </w:pPr>
      <w:rPr>
        <w:rFonts w:cs="Times New Roman"/>
      </w:rPr>
    </w:lvl>
    <w:lvl w:ilvl="3" w:tplc="E43A2154">
      <w:numFmt w:val="none"/>
      <w:lvlText w:val=""/>
      <w:lvlJc w:val="left"/>
      <w:pPr>
        <w:tabs>
          <w:tab w:val="num" w:pos="360"/>
        </w:tabs>
      </w:pPr>
      <w:rPr>
        <w:rFonts w:cs="Times New Roman"/>
      </w:rPr>
    </w:lvl>
    <w:lvl w:ilvl="4" w:tplc="ED92A824">
      <w:numFmt w:val="none"/>
      <w:lvlText w:val=""/>
      <w:lvlJc w:val="left"/>
      <w:pPr>
        <w:tabs>
          <w:tab w:val="num" w:pos="360"/>
        </w:tabs>
      </w:pPr>
      <w:rPr>
        <w:rFonts w:cs="Times New Roman"/>
      </w:rPr>
    </w:lvl>
    <w:lvl w:ilvl="5" w:tplc="E6E8F5D6">
      <w:numFmt w:val="none"/>
      <w:lvlText w:val=""/>
      <w:lvlJc w:val="left"/>
      <w:pPr>
        <w:tabs>
          <w:tab w:val="num" w:pos="360"/>
        </w:tabs>
      </w:pPr>
      <w:rPr>
        <w:rFonts w:cs="Times New Roman"/>
      </w:rPr>
    </w:lvl>
    <w:lvl w:ilvl="6" w:tplc="9558C636">
      <w:numFmt w:val="none"/>
      <w:lvlText w:val=""/>
      <w:lvlJc w:val="left"/>
      <w:pPr>
        <w:tabs>
          <w:tab w:val="num" w:pos="360"/>
        </w:tabs>
      </w:pPr>
      <w:rPr>
        <w:rFonts w:cs="Times New Roman"/>
      </w:rPr>
    </w:lvl>
    <w:lvl w:ilvl="7" w:tplc="9B5825A6">
      <w:numFmt w:val="none"/>
      <w:lvlText w:val=""/>
      <w:lvlJc w:val="left"/>
      <w:pPr>
        <w:tabs>
          <w:tab w:val="num" w:pos="360"/>
        </w:tabs>
      </w:pPr>
      <w:rPr>
        <w:rFonts w:cs="Times New Roman"/>
      </w:rPr>
    </w:lvl>
    <w:lvl w:ilvl="8" w:tplc="D5DAB5CC">
      <w:numFmt w:val="none"/>
      <w:lvlText w:val=""/>
      <w:lvlJc w:val="left"/>
      <w:pPr>
        <w:tabs>
          <w:tab w:val="num" w:pos="360"/>
        </w:tabs>
      </w:pPr>
      <w:rPr>
        <w:rFonts w:cs="Times New Roman"/>
      </w:rPr>
    </w:lvl>
  </w:abstractNum>
  <w:abstractNum w:abstractNumId="7">
    <w:nsid w:val="6C2C163B"/>
    <w:multiLevelType w:val="multilevel"/>
    <w:tmpl w:val="25186B76"/>
    <w:lvl w:ilvl="0">
      <w:start w:val="1"/>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110"/>
        </w:tabs>
        <w:ind w:left="1110" w:hanging="57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C6D"/>
    <w:rsid w:val="0000143E"/>
    <w:rsid w:val="00003E52"/>
    <w:rsid w:val="00005075"/>
    <w:rsid w:val="0002100A"/>
    <w:rsid w:val="000254B8"/>
    <w:rsid w:val="00043F5F"/>
    <w:rsid w:val="0005055B"/>
    <w:rsid w:val="000837D8"/>
    <w:rsid w:val="000972E5"/>
    <w:rsid w:val="000B1F42"/>
    <w:rsid w:val="000D7B52"/>
    <w:rsid w:val="0011501D"/>
    <w:rsid w:val="00117E25"/>
    <w:rsid w:val="00133581"/>
    <w:rsid w:val="00142AB9"/>
    <w:rsid w:val="00144566"/>
    <w:rsid w:val="001541C4"/>
    <w:rsid w:val="00155E87"/>
    <w:rsid w:val="00157E32"/>
    <w:rsid w:val="00166AA6"/>
    <w:rsid w:val="001745CD"/>
    <w:rsid w:val="00174E20"/>
    <w:rsid w:val="001821E3"/>
    <w:rsid w:val="00182F2F"/>
    <w:rsid w:val="00193FC8"/>
    <w:rsid w:val="00195368"/>
    <w:rsid w:val="001979D3"/>
    <w:rsid w:val="001A032F"/>
    <w:rsid w:val="001A5CD4"/>
    <w:rsid w:val="001A704E"/>
    <w:rsid w:val="001B2CCE"/>
    <w:rsid w:val="001C6D9A"/>
    <w:rsid w:val="001E0D5E"/>
    <w:rsid w:val="001E5901"/>
    <w:rsid w:val="001E6FC0"/>
    <w:rsid w:val="001F2CB8"/>
    <w:rsid w:val="00201409"/>
    <w:rsid w:val="00211673"/>
    <w:rsid w:val="00222B03"/>
    <w:rsid w:val="00227CD2"/>
    <w:rsid w:val="00230A99"/>
    <w:rsid w:val="00233F8A"/>
    <w:rsid w:val="002366E9"/>
    <w:rsid w:val="002366F4"/>
    <w:rsid w:val="00250BF2"/>
    <w:rsid w:val="0025142B"/>
    <w:rsid w:val="00261B0A"/>
    <w:rsid w:val="00267C19"/>
    <w:rsid w:val="00271264"/>
    <w:rsid w:val="0029186C"/>
    <w:rsid w:val="00291A58"/>
    <w:rsid w:val="002A261F"/>
    <w:rsid w:val="002A7094"/>
    <w:rsid w:val="002B0FB3"/>
    <w:rsid w:val="002D2291"/>
    <w:rsid w:val="002E0A99"/>
    <w:rsid w:val="002E6AE5"/>
    <w:rsid w:val="00304A1A"/>
    <w:rsid w:val="00317D99"/>
    <w:rsid w:val="0032123F"/>
    <w:rsid w:val="00330EA4"/>
    <w:rsid w:val="0033371E"/>
    <w:rsid w:val="00347D86"/>
    <w:rsid w:val="00351E7A"/>
    <w:rsid w:val="0036129F"/>
    <w:rsid w:val="00374B0C"/>
    <w:rsid w:val="00383FB3"/>
    <w:rsid w:val="00386570"/>
    <w:rsid w:val="003953C1"/>
    <w:rsid w:val="003B2421"/>
    <w:rsid w:val="003C2167"/>
    <w:rsid w:val="003D20E6"/>
    <w:rsid w:val="003F1C23"/>
    <w:rsid w:val="003F2972"/>
    <w:rsid w:val="003F749B"/>
    <w:rsid w:val="00411D58"/>
    <w:rsid w:val="00413317"/>
    <w:rsid w:val="00413EF1"/>
    <w:rsid w:val="00423AAC"/>
    <w:rsid w:val="00446154"/>
    <w:rsid w:val="00454562"/>
    <w:rsid w:val="0046558B"/>
    <w:rsid w:val="00466197"/>
    <w:rsid w:val="004665F0"/>
    <w:rsid w:val="00472215"/>
    <w:rsid w:val="004725A7"/>
    <w:rsid w:val="004733B1"/>
    <w:rsid w:val="00486C17"/>
    <w:rsid w:val="0049413F"/>
    <w:rsid w:val="004A2D7D"/>
    <w:rsid w:val="004C1ABC"/>
    <w:rsid w:val="004D3458"/>
    <w:rsid w:val="004E3D76"/>
    <w:rsid w:val="004F0420"/>
    <w:rsid w:val="004F3B47"/>
    <w:rsid w:val="004F6D3B"/>
    <w:rsid w:val="00504D16"/>
    <w:rsid w:val="0051755D"/>
    <w:rsid w:val="005204E0"/>
    <w:rsid w:val="00522EDA"/>
    <w:rsid w:val="00536E06"/>
    <w:rsid w:val="00542F86"/>
    <w:rsid w:val="00560839"/>
    <w:rsid w:val="00574FE8"/>
    <w:rsid w:val="0058712C"/>
    <w:rsid w:val="005B2333"/>
    <w:rsid w:val="005B7DC9"/>
    <w:rsid w:val="005C5ABC"/>
    <w:rsid w:val="005C7B51"/>
    <w:rsid w:val="005D640D"/>
    <w:rsid w:val="005E1BFF"/>
    <w:rsid w:val="005F1B5A"/>
    <w:rsid w:val="00607E25"/>
    <w:rsid w:val="00625DDD"/>
    <w:rsid w:val="006371E7"/>
    <w:rsid w:val="006434BC"/>
    <w:rsid w:val="006512A9"/>
    <w:rsid w:val="00652C20"/>
    <w:rsid w:val="00662095"/>
    <w:rsid w:val="00666354"/>
    <w:rsid w:val="0069318A"/>
    <w:rsid w:val="006A6C3A"/>
    <w:rsid w:val="006B1DD8"/>
    <w:rsid w:val="006B2886"/>
    <w:rsid w:val="006C7C3D"/>
    <w:rsid w:val="006D0BA2"/>
    <w:rsid w:val="006D2E7B"/>
    <w:rsid w:val="006E3630"/>
    <w:rsid w:val="006F0E75"/>
    <w:rsid w:val="006F3087"/>
    <w:rsid w:val="00700BF3"/>
    <w:rsid w:val="007144D0"/>
    <w:rsid w:val="00714689"/>
    <w:rsid w:val="00723AA2"/>
    <w:rsid w:val="00740180"/>
    <w:rsid w:val="0074095F"/>
    <w:rsid w:val="007501A2"/>
    <w:rsid w:val="007521D1"/>
    <w:rsid w:val="0075450A"/>
    <w:rsid w:val="007667D5"/>
    <w:rsid w:val="00773831"/>
    <w:rsid w:val="007D4719"/>
    <w:rsid w:val="00807756"/>
    <w:rsid w:val="00816FB4"/>
    <w:rsid w:val="00820C6D"/>
    <w:rsid w:val="00820D1C"/>
    <w:rsid w:val="00823FCA"/>
    <w:rsid w:val="0083125F"/>
    <w:rsid w:val="00833838"/>
    <w:rsid w:val="00867EA5"/>
    <w:rsid w:val="00890C06"/>
    <w:rsid w:val="00890F3D"/>
    <w:rsid w:val="0089206C"/>
    <w:rsid w:val="008A2D69"/>
    <w:rsid w:val="008A3FDA"/>
    <w:rsid w:val="008B6745"/>
    <w:rsid w:val="008C6613"/>
    <w:rsid w:val="008C6DE7"/>
    <w:rsid w:val="008F261B"/>
    <w:rsid w:val="008F5593"/>
    <w:rsid w:val="00900802"/>
    <w:rsid w:val="00901E30"/>
    <w:rsid w:val="009103B5"/>
    <w:rsid w:val="00914858"/>
    <w:rsid w:val="0092607F"/>
    <w:rsid w:val="00936C84"/>
    <w:rsid w:val="009445C3"/>
    <w:rsid w:val="00950D46"/>
    <w:rsid w:val="00952468"/>
    <w:rsid w:val="00954619"/>
    <w:rsid w:val="009612FE"/>
    <w:rsid w:val="00985DD9"/>
    <w:rsid w:val="009A13EB"/>
    <w:rsid w:val="00A002EF"/>
    <w:rsid w:val="00A044AC"/>
    <w:rsid w:val="00A11ABE"/>
    <w:rsid w:val="00A14AB3"/>
    <w:rsid w:val="00A33FAA"/>
    <w:rsid w:val="00A3668B"/>
    <w:rsid w:val="00A40033"/>
    <w:rsid w:val="00A477A7"/>
    <w:rsid w:val="00A56B72"/>
    <w:rsid w:val="00A76019"/>
    <w:rsid w:val="00A8296E"/>
    <w:rsid w:val="00A9225E"/>
    <w:rsid w:val="00A951CB"/>
    <w:rsid w:val="00A956FA"/>
    <w:rsid w:val="00AC50D7"/>
    <w:rsid w:val="00AE1E7C"/>
    <w:rsid w:val="00B01D56"/>
    <w:rsid w:val="00B03686"/>
    <w:rsid w:val="00B12569"/>
    <w:rsid w:val="00B26ED2"/>
    <w:rsid w:val="00B327B2"/>
    <w:rsid w:val="00B42A5F"/>
    <w:rsid w:val="00B51E21"/>
    <w:rsid w:val="00B52849"/>
    <w:rsid w:val="00B65510"/>
    <w:rsid w:val="00B706A9"/>
    <w:rsid w:val="00B779B1"/>
    <w:rsid w:val="00B77A13"/>
    <w:rsid w:val="00B957D3"/>
    <w:rsid w:val="00BC18AF"/>
    <w:rsid w:val="00BD00F6"/>
    <w:rsid w:val="00BD6CD7"/>
    <w:rsid w:val="00BF4FE8"/>
    <w:rsid w:val="00C178B3"/>
    <w:rsid w:val="00C207B5"/>
    <w:rsid w:val="00C2377C"/>
    <w:rsid w:val="00C33CF9"/>
    <w:rsid w:val="00CA4571"/>
    <w:rsid w:val="00CA560F"/>
    <w:rsid w:val="00CA7ABD"/>
    <w:rsid w:val="00CB6D3F"/>
    <w:rsid w:val="00CB6E1E"/>
    <w:rsid w:val="00CC2D32"/>
    <w:rsid w:val="00CD5759"/>
    <w:rsid w:val="00CF2842"/>
    <w:rsid w:val="00CF2D19"/>
    <w:rsid w:val="00CF5415"/>
    <w:rsid w:val="00D0060A"/>
    <w:rsid w:val="00D07679"/>
    <w:rsid w:val="00D21DCF"/>
    <w:rsid w:val="00D23C20"/>
    <w:rsid w:val="00D33E86"/>
    <w:rsid w:val="00D37C9A"/>
    <w:rsid w:val="00D4290A"/>
    <w:rsid w:val="00D803B6"/>
    <w:rsid w:val="00D96012"/>
    <w:rsid w:val="00DA1366"/>
    <w:rsid w:val="00DB3C1F"/>
    <w:rsid w:val="00DB502C"/>
    <w:rsid w:val="00DD043D"/>
    <w:rsid w:val="00DD2690"/>
    <w:rsid w:val="00DD304D"/>
    <w:rsid w:val="00DF2BD4"/>
    <w:rsid w:val="00E026BE"/>
    <w:rsid w:val="00E06213"/>
    <w:rsid w:val="00E10E92"/>
    <w:rsid w:val="00E159C2"/>
    <w:rsid w:val="00E36BD1"/>
    <w:rsid w:val="00E44F55"/>
    <w:rsid w:val="00E4658D"/>
    <w:rsid w:val="00E52CD7"/>
    <w:rsid w:val="00E57037"/>
    <w:rsid w:val="00E6020B"/>
    <w:rsid w:val="00E64767"/>
    <w:rsid w:val="00E70FC9"/>
    <w:rsid w:val="00E93B51"/>
    <w:rsid w:val="00EA2FD6"/>
    <w:rsid w:val="00F004CD"/>
    <w:rsid w:val="00F32568"/>
    <w:rsid w:val="00F41BC3"/>
    <w:rsid w:val="00F541B6"/>
    <w:rsid w:val="00F73006"/>
    <w:rsid w:val="00FC53E3"/>
    <w:rsid w:val="00FC7C1B"/>
    <w:rsid w:val="00FD5B70"/>
    <w:rsid w:val="00FE1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35EAFE-C1DC-4A69-9F9F-61BDB770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C6D"/>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820C6D"/>
    <w:pPr>
      <w:shd w:val="clear" w:color="auto" w:fill="FFFFFF"/>
      <w:spacing w:before="10"/>
    </w:pPr>
    <w:rPr>
      <w:color w:val="000000"/>
      <w:spacing w:val="-9"/>
      <w:sz w:val="32"/>
      <w:szCs w:val="29"/>
      <w:lang w:val="uk-UA"/>
    </w:rPr>
  </w:style>
  <w:style w:type="paragraph" w:styleId="a4">
    <w:name w:val="Body Text"/>
    <w:basedOn w:val="a"/>
    <w:link w:val="a5"/>
    <w:uiPriority w:val="99"/>
    <w:rsid w:val="00383FB3"/>
    <w:pPr>
      <w:widowControl w:val="0"/>
      <w:autoSpaceDE w:val="0"/>
      <w:autoSpaceDN w:val="0"/>
      <w:adjustRightInd w:val="0"/>
      <w:spacing w:after="120"/>
    </w:pPr>
    <w:rPr>
      <w:sz w:val="20"/>
      <w:szCs w:val="20"/>
    </w:rPr>
  </w:style>
  <w:style w:type="character" w:customStyle="1" w:styleId="a5">
    <w:name w:val="Основной текст Знак"/>
    <w:link w:val="a4"/>
    <w:uiPriority w:val="99"/>
    <w:semiHidden/>
    <w:rPr>
      <w:sz w:val="28"/>
      <w:szCs w:val="24"/>
    </w:rPr>
  </w:style>
  <w:style w:type="table" w:styleId="a6">
    <w:name w:val="Table Grid"/>
    <w:basedOn w:val="a1"/>
    <w:uiPriority w:val="99"/>
    <w:rsid w:val="0038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тиль"/>
    <w:uiPriority w:val="99"/>
    <w:rsid w:val="001979D3"/>
    <w:pPr>
      <w:widowControl w:val="0"/>
      <w:autoSpaceDE w:val="0"/>
      <w:autoSpaceDN w:val="0"/>
      <w:adjustRightInd w:val="0"/>
    </w:pPr>
    <w:rPr>
      <w:sz w:val="24"/>
      <w:szCs w:val="24"/>
    </w:rPr>
  </w:style>
  <w:style w:type="character" w:styleId="a8">
    <w:name w:val="Hyperlink"/>
    <w:uiPriority w:val="99"/>
    <w:rsid w:val="00317D99"/>
    <w:rPr>
      <w:rFonts w:cs="Times New Roman"/>
      <w:color w:val="0000FF"/>
      <w:u w:val="single"/>
    </w:rPr>
  </w:style>
  <w:style w:type="paragraph" w:styleId="a9">
    <w:name w:val="header"/>
    <w:basedOn w:val="a"/>
    <w:link w:val="aa"/>
    <w:uiPriority w:val="99"/>
    <w:rsid w:val="007501A2"/>
    <w:pPr>
      <w:tabs>
        <w:tab w:val="center" w:pos="4677"/>
        <w:tab w:val="right" w:pos="9355"/>
      </w:tabs>
    </w:pPr>
  </w:style>
  <w:style w:type="character" w:customStyle="1" w:styleId="aa">
    <w:name w:val="Верхний колонтитул Знак"/>
    <w:link w:val="a9"/>
    <w:uiPriority w:val="99"/>
    <w:semiHidden/>
    <w:rPr>
      <w:sz w:val="28"/>
      <w:szCs w:val="24"/>
    </w:rPr>
  </w:style>
  <w:style w:type="character" w:styleId="ab">
    <w:name w:val="page number"/>
    <w:uiPriority w:val="99"/>
    <w:rsid w:val="007501A2"/>
    <w:rPr>
      <w:rFonts w:cs="Times New Roman"/>
    </w:rPr>
  </w:style>
  <w:style w:type="paragraph" w:styleId="ac">
    <w:name w:val="footer"/>
    <w:basedOn w:val="a"/>
    <w:link w:val="ad"/>
    <w:uiPriority w:val="99"/>
    <w:rsid w:val="007501A2"/>
    <w:pPr>
      <w:tabs>
        <w:tab w:val="center" w:pos="4677"/>
        <w:tab w:val="right" w:pos="9355"/>
      </w:tabs>
    </w:pPr>
  </w:style>
  <w:style w:type="character" w:customStyle="1" w:styleId="ad">
    <w:name w:val="Нижний колонтитул Знак"/>
    <w:link w:val="ac"/>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4376</Words>
  <Characters>24948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КЛАСИЧНИЙ ПРИВАТНИЙ УНИВЕРСИТЕТ</vt:lpstr>
    </vt:vector>
  </TitlesOfParts>
  <Company/>
  <LinksUpToDate>false</LinksUpToDate>
  <CharactersWithSpaces>29266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КЛАСИЧНИЙ ПРИВАТНИЙ УНИВЕРСИТЕТ</dc:title>
  <dc:subject/>
  <dc:creator>f1</dc:creator>
  <cp:keywords/>
  <dc:description/>
  <cp:lastModifiedBy>admin</cp:lastModifiedBy>
  <cp:revision>2</cp:revision>
  <dcterms:created xsi:type="dcterms:W3CDTF">2014-03-03T17:42:00Z</dcterms:created>
  <dcterms:modified xsi:type="dcterms:W3CDTF">2014-03-03T17:42:00Z</dcterms:modified>
</cp:coreProperties>
</file>